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88" w:rsidRPr="00BC016F" w:rsidRDefault="00ED7988" w:rsidP="00BC016F">
      <w:pPr>
        <w:pStyle w:val="aff0"/>
      </w:pPr>
      <w:r w:rsidRPr="00BC016F">
        <w:t>Содержание</w:t>
      </w:r>
    </w:p>
    <w:p w:rsidR="00BC016F" w:rsidRDefault="00BC016F" w:rsidP="00BC016F"/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Введение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Глава 1. Роль и место маркетинга в деятельности предприятия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1.1 Экономическая сущность маркетинга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rFonts w:eastAsia="MS Mincho"/>
          <w:noProof/>
        </w:rPr>
        <w:t>1.2 Организация маркетинговой деятельности на предприятии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rFonts w:eastAsia="MS Mincho"/>
          <w:noProof/>
        </w:rPr>
        <w:t xml:space="preserve">1.3 </w:t>
      </w:r>
      <w:r w:rsidRPr="006E510D">
        <w:rPr>
          <w:rStyle w:val="a6"/>
          <w:noProof/>
        </w:rPr>
        <w:t>Планирование маркетинговой деятельности на предприятии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Глава 2. Исследование маркетинговой деятельности предприятия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2.1 Организационно-экономическая характеристика предприятия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2.2 Организация размещения и хранения товаров на складе магазина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2.2 Анализ основных экономических показателей маркетинговой деятельности предприятия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3. Предложения и рекомендации по совершенствованию маркетинговой деятельности предприятия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3.1 Рекомендации по совершенствованию системы обучения персонала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3.2 Совершенствование системы управления маркетингом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3.3 Расчет экономического эффекта от предложенных мероприятий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Заключение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Список используемой литературы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Приложения</w:t>
      </w:r>
    </w:p>
    <w:p w:rsidR="00E63A2B" w:rsidRDefault="00E63A2B">
      <w:pPr>
        <w:pStyle w:val="26"/>
        <w:rPr>
          <w:smallCaps w:val="0"/>
          <w:noProof/>
          <w:sz w:val="24"/>
          <w:szCs w:val="24"/>
        </w:rPr>
      </w:pPr>
      <w:r w:rsidRPr="006E510D">
        <w:rPr>
          <w:rStyle w:val="a6"/>
          <w:noProof/>
        </w:rPr>
        <w:t>Приложение 3</w:t>
      </w:r>
    </w:p>
    <w:p w:rsidR="00BC016F" w:rsidRPr="00BC016F" w:rsidRDefault="00BC016F" w:rsidP="00BC016F"/>
    <w:p w:rsidR="00285490" w:rsidRPr="00BC016F" w:rsidRDefault="00BC016F" w:rsidP="00BC016F">
      <w:pPr>
        <w:pStyle w:val="2"/>
      </w:pPr>
      <w:r>
        <w:br w:type="page"/>
      </w:r>
      <w:bookmarkStart w:id="0" w:name="_Toc253245202"/>
      <w:r w:rsidR="00285490" w:rsidRPr="00BC016F">
        <w:lastRenderedPageBreak/>
        <w:t>Введение</w:t>
      </w:r>
      <w:bookmarkEnd w:id="0"/>
    </w:p>
    <w:p w:rsidR="00BC016F" w:rsidRDefault="00BC016F" w:rsidP="00BC016F"/>
    <w:p w:rsidR="00BC016F" w:rsidRDefault="00285490" w:rsidP="00BC016F">
      <w:r w:rsidRPr="00BC016F">
        <w:t>Выход из глубочайшего</w:t>
      </w:r>
      <w:r w:rsidR="00BC016F" w:rsidRPr="00BC016F">
        <w:t xml:space="preserve"> </w:t>
      </w:r>
      <w:r w:rsidRPr="00BC016F">
        <w:t>экономического кризиса, надолго поразившего экономику России, когда-то казавшуюся оазисом стабильности и благополучия, невозможен без квалифицированного анализа причин, спровоцировавших этот кризис, и, конечно невозможен без приобщения к достижениям мировой экономической мысли</w:t>
      </w:r>
      <w:r w:rsidR="00BC016F" w:rsidRPr="00BC016F">
        <w:t>.</w:t>
      </w:r>
    </w:p>
    <w:p w:rsidR="00BC016F" w:rsidRDefault="00285490" w:rsidP="00BC016F">
      <w:r w:rsidRPr="00BC016F">
        <w:t>Выросшее значение рынка, усилие роли сферы обращения в процессе воспроизводства явилось причиной признания, в практике промышленных и торговых фирм, концепции маркетинга</w:t>
      </w:r>
      <w:r w:rsidR="00BC016F" w:rsidRPr="00BC016F">
        <w:t xml:space="preserve">. </w:t>
      </w:r>
      <w:r w:rsidRPr="00BC016F">
        <w:t>Маркетинг символизирует новую ступень во взаимосвязи сфер производства и обращения, отражает необходимость учета разнообразных, быстро меняющихся общественных и индивидуальных приоритетов и потребностей</w:t>
      </w:r>
      <w:r w:rsidR="00BC016F" w:rsidRPr="00BC016F">
        <w:t>.</w:t>
      </w:r>
    </w:p>
    <w:p w:rsidR="00BC016F" w:rsidRDefault="00285490" w:rsidP="00BC016F">
      <w:r w:rsidRPr="00BC016F">
        <w:t>Маркетинг является важнейшим направлением в деятельности любого современного предприятия</w:t>
      </w:r>
      <w:r w:rsidR="00BC016F" w:rsidRPr="00BC016F">
        <w:t xml:space="preserve">. </w:t>
      </w:r>
      <w:r w:rsidRPr="00BC016F">
        <w:t>Его применение способствует достижению соответствия между ожиданиями</w:t>
      </w:r>
      <w:r w:rsidR="00BC016F" w:rsidRPr="00BC016F">
        <w:t xml:space="preserve"> </w:t>
      </w:r>
      <w:r w:rsidRPr="00BC016F">
        <w:t>потребителей и возможностями</w:t>
      </w:r>
      <w:r w:rsidR="00BC016F">
        <w:t xml:space="preserve"> (</w:t>
      </w:r>
      <w:r w:rsidRPr="00BC016F">
        <w:t>ресурсами</w:t>
      </w:r>
      <w:r w:rsidR="00BC016F" w:rsidRPr="00BC016F">
        <w:t xml:space="preserve">) </w:t>
      </w:r>
      <w:r w:rsidRPr="00BC016F">
        <w:t>предприятия</w:t>
      </w:r>
      <w:r w:rsidR="00BC016F" w:rsidRPr="00BC016F">
        <w:t xml:space="preserve">. </w:t>
      </w:r>
      <w:r w:rsidRPr="00BC016F">
        <w:t>Маркетинговая деятельность включает в себя огромное количество выполняемых функций, таких как</w:t>
      </w:r>
      <w:r w:rsidR="00BC016F" w:rsidRPr="00BC016F">
        <w:t xml:space="preserve">: </w:t>
      </w:r>
      <w:r w:rsidRPr="00BC016F">
        <w:t>проведение маркетинговых исследований, сегментацию рынка, изучение потребителей, определение позиции продуктов на рынке и многое-многое другое</w:t>
      </w:r>
      <w:r w:rsidR="00BC016F" w:rsidRPr="00BC016F">
        <w:t xml:space="preserve">. </w:t>
      </w:r>
      <w:r w:rsidRPr="00BC016F">
        <w:t>Но разрозненное их выполнение не приводит ни к чему иному, как к растрачиванию маркетингового бюджета</w:t>
      </w:r>
      <w:r w:rsidR="00BC016F" w:rsidRPr="00BC016F">
        <w:t xml:space="preserve">. </w:t>
      </w:r>
      <w:r w:rsidRPr="00BC016F">
        <w:t>Только тщательно запланированная и целенаправленная маркетинговая деятельность, может привести организацию к положительным финансовым результатам</w:t>
      </w:r>
      <w:r w:rsidR="00BC016F" w:rsidRPr="00BC016F">
        <w:t>.</w:t>
      </w:r>
    </w:p>
    <w:p w:rsidR="00BC016F" w:rsidRDefault="00BC016F" w:rsidP="00BC016F">
      <w:r>
        <w:t>"</w:t>
      </w:r>
      <w:r w:rsidR="00285490" w:rsidRPr="00BC016F">
        <w:t>Маркетинг собственно нужен для того, чтобы знать заранее какие именно свойства товара волнуют потребителя в первую очередь, что позволит определить стратегию поведения фирмы</w:t>
      </w:r>
      <w:r>
        <w:t>".</w:t>
      </w:r>
    </w:p>
    <w:p w:rsidR="00BC016F" w:rsidRDefault="00285490" w:rsidP="00BC016F">
      <w:r w:rsidRPr="00BC016F">
        <w:t xml:space="preserve">Маркетинг сегодня рассматривается как рыночная концепция управления фирмой, он становится основополагающей, целевой функцией, определяющей все аспекты деятельности фирмы, а поэтому превращается из </w:t>
      </w:r>
      <w:r w:rsidRPr="00BC016F">
        <w:lastRenderedPageBreak/>
        <w:t>обычной хозяйственной функции в само содержание, сущностную черту функционирования фирмы, стремящейся к получению максимальной прибыли</w:t>
      </w:r>
      <w:r w:rsidR="00BC016F" w:rsidRPr="00BC016F">
        <w:t>.</w:t>
      </w:r>
    </w:p>
    <w:p w:rsidR="00BC016F" w:rsidRDefault="00285490" w:rsidP="00BC016F">
      <w:r w:rsidRPr="00BC016F">
        <w:t>Маркетинг</w:t>
      </w:r>
      <w:r w:rsidR="00BC016F" w:rsidRPr="00BC016F">
        <w:t xml:space="preserve"> - </w:t>
      </w:r>
      <w:r w:rsidRPr="00BC016F">
        <w:t>это координирование действия предприятия на рынке, для него характерными чертами являются системность и комплексность</w:t>
      </w:r>
      <w:r w:rsidR="00BC016F" w:rsidRPr="00BC016F">
        <w:t>.</w:t>
      </w:r>
    </w:p>
    <w:p w:rsidR="00BC016F" w:rsidRDefault="00285490" w:rsidP="00BC016F">
      <w:r w:rsidRPr="00BC016F">
        <w:t>Таким образом, маркетинговая деятельность</w:t>
      </w:r>
      <w:r w:rsidR="00BC016F" w:rsidRPr="00BC016F">
        <w:t xml:space="preserve"> - </w:t>
      </w:r>
      <w:r w:rsidRPr="00BC016F">
        <w:t>это основа комплексного решения своих задач</w:t>
      </w:r>
      <w:r w:rsidR="00BC016F" w:rsidRPr="00BC016F">
        <w:t xml:space="preserve">: </w:t>
      </w:r>
      <w:r w:rsidRPr="00BC016F">
        <w:t>поиск потребителя, определения собственных возможностей, оценка уровня конкурентоспособности фирмы и продукции</w:t>
      </w:r>
      <w:r w:rsidR="00BC016F" w:rsidRPr="00BC016F">
        <w:t>.</w:t>
      </w:r>
    </w:p>
    <w:p w:rsidR="00BC016F" w:rsidRDefault="00285490" w:rsidP="00BC016F">
      <w:r w:rsidRPr="00BC016F">
        <w:t>Маркетинг сегодня обеспечит минимальные потери и максимальные прибыли на пути к успеху компании</w:t>
      </w:r>
      <w:r w:rsidR="00BC016F" w:rsidRPr="00BC016F">
        <w:t>.</w:t>
      </w:r>
    </w:p>
    <w:p w:rsidR="00BC016F" w:rsidRDefault="00285490" w:rsidP="00BC016F">
      <w:r w:rsidRPr="00BC016F">
        <w:t>Игнорирование маркетинга менеджментом предприятия в современных условиях может стоить очень дорого вплоть до выхода из бизнеса</w:t>
      </w:r>
      <w:r w:rsidR="00BC016F" w:rsidRPr="00BC016F">
        <w:t>.</w:t>
      </w:r>
    </w:p>
    <w:p w:rsidR="00BC016F" w:rsidRDefault="00285490" w:rsidP="00BC016F">
      <w:r w:rsidRPr="00BC016F">
        <w:t xml:space="preserve">Целью дипломной работы является анализ маркетинговой деятельности, на примере </w:t>
      </w:r>
      <w:r w:rsidR="00ED7988" w:rsidRPr="00BC016F">
        <w:t>ООО</w:t>
      </w:r>
      <w:r w:rsidR="00BC016F">
        <w:t xml:space="preserve"> "</w:t>
      </w:r>
      <w:r w:rsidR="00ED7988" w:rsidRPr="00BC016F">
        <w:t>Олимп</w:t>
      </w:r>
      <w:r w:rsidR="00BC016F">
        <w:t xml:space="preserve">" </w:t>
      </w:r>
      <w:r w:rsidR="00ED7988" w:rsidRPr="00BC016F">
        <w:t>торговой сети</w:t>
      </w:r>
      <w:r w:rsidR="00551287" w:rsidRPr="00BC016F">
        <w:t xml:space="preserve"> спортивных магазинов</w:t>
      </w:r>
      <w:r w:rsidRPr="00BC016F">
        <w:t>, и разработка предложений по совершенствованию организации маркетинговой деятельности на указанном предприятии</w:t>
      </w:r>
      <w:r w:rsidR="00BC016F" w:rsidRPr="00BC016F">
        <w:t>.</w:t>
      </w:r>
    </w:p>
    <w:p w:rsidR="00BC016F" w:rsidRDefault="00285490" w:rsidP="00BC016F">
      <w:r w:rsidRPr="00BC016F">
        <w:t>Для реализации данной цели в дипломном проекте определены следующее задачи</w:t>
      </w:r>
      <w:r w:rsidR="00BC016F" w:rsidRPr="00BC016F">
        <w:t>:</w:t>
      </w:r>
    </w:p>
    <w:p w:rsidR="00BC016F" w:rsidRDefault="00285490" w:rsidP="00BC016F">
      <w:r w:rsidRPr="00BC016F">
        <w:t>рассмотрение теоретических основ маркетинговой деятельности</w:t>
      </w:r>
      <w:r w:rsidR="00BC016F" w:rsidRPr="00BC016F">
        <w:t>;</w:t>
      </w:r>
    </w:p>
    <w:p w:rsidR="00BC016F" w:rsidRDefault="00285490" w:rsidP="00BC016F">
      <w:r w:rsidRPr="00BC016F">
        <w:t>проведение анализа деятельности предприятия</w:t>
      </w:r>
      <w:r w:rsidR="00BC016F" w:rsidRPr="00BC016F">
        <w:t>;</w:t>
      </w:r>
    </w:p>
    <w:p w:rsidR="00BC016F" w:rsidRDefault="00285490" w:rsidP="00BC016F">
      <w:r w:rsidRPr="00BC016F">
        <w:t>проведение анализа организации маркетинговой деятельности</w:t>
      </w:r>
      <w:r w:rsidR="00BC016F" w:rsidRPr="00BC016F">
        <w:t>;</w:t>
      </w:r>
    </w:p>
    <w:p w:rsidR="00BC016F" w:rsidRDefault="00285490" w:rsidP="00BC016F">
      <w:r w:rsidRPr="00BC016F">
        <w:t>обоснование необходимости совершенствования маркетинговой деятельности на данном предприятии</w:t>
      </w:r>
      <w:r w:rsidR="00BC016F" w:rsidRPr="00BC016F">
        <w:t>;</w:t>
      </w:r>
    </w:p>
    <w:p w:rsidR="00BC016F" w:rsidRDefault="00285490" w:rsidP="00BC016F">
      <w:r w:rsidRPr="00BC016F">
        <w:t>разработка предложения по совершенствованию организации маркетинговой деятельности</w:t>
      </w:r>
      <w:r w:rsidR="00BC016F" w:rsidRPr="00BC016F">
        <w:t>.</w:t>
      </w:r>
    </w:p>
    <w:p w:rsidR="00285490" w:rsidRPr="00BC016F" w:rsidRDefault="00BC016F" w:rsidP="00BC016F">
      <w:pPr>
        <w:pStyle w:val="2"/>
      </w:pPr>
      <w:r>
        <w:br w:type="page"/>
      </w:r>
      <w:bookmarkStart w:id="1" w:name="_Toc253245203"/>
      <w:r w:rsidR="00285490" w:rsidRPr="00BC016F">
        <w:lastRenderedPageBreak/>
        <w:t>Глава 1</w:t>
      </w:r>
      <w:r w:rsidRPr="00BC016F">
        <w:t xml:space="preserve">. </w:t>
      </w:r>
      <w:r w:rsidR="00285490" w:rsidRPr="00BC016F">
        <w:t>Роль и место маркетинга в деятельности предприятия</w:t>
      </w:r>
      <w:bookmarkEnd w:id="1"/>
    </w:p>
    <w:p w:rsidR="00BC016F" w:rsidRDefault="00BC016F" w:rsidP="00BC016F"/>
    <w:p w:rsidR="00285490" w:rsidRPr="00BC016F" w:rsidRDefault="00BC016F" w:rsidP="00BC016F">
      <w:pPr>
        <w:pStyle w:val="2"/>
      </w:pPr>
      <w:bookmarkStart w:id="2" w:name="_Toc253245204"/>
      <w:r>
        <w:t xml:space="preserve">1.1 </w:t>
      </w:r>
      <w:r w:rsidR="00285490" w:rsidRPr="00BC016F">
        <w:t>Экономическая сущность маркетинга</w:t>
      </w:r>
      <w:bookmarkEnd w:id="2"/>
    </w:p>
    <w:p w:rsidR="00BC016F" w:rsidRDefault="00BC016F" w:rsidP="00BC016F"/>
    <w:p w:rsidR="00BC016F" w:rsidRDefault="00285490" w:rsidP="00BC016F">
      <w:r w:rsidRPr="00BC016F">
        <w:t>Основу рыночного хозяйствования составляют</w:t>
      </w:r>
      <w:r w:rsidR="00BC016F" w:rsidRPr="00BC016F">
        <w:t xml:space="preserve">: </w:t>
      </w:r>
      <w:r w:rsidRPr="00BC016F">
        <w:t>свободный выбор любым юридическим и гражданским лицом не запрещенных законом форм хозяйственной деятельности</w:t>
      </w:r>
      <w:r w:rsidR="00BC016F" w:rsidRPr="00BC016F">
        <w:t xml:space="preserve">; </w:t>
      </w:r>
      <w:r w:rsidRPr="00BC016F">
        <w:t>доступ к различным видам ресурсов, ограниченный лишь платежеспособностью, то есть имеющимися собственными или заемными средствами</w:t>
      </w:r>
      <w:r w:rsidR="00BC016F" w:rsidRPr="00BC016F">
        <w:t xml:space="preserve">; </w:t>
      </w:r>
      <w:r w:rsidRPr="00BC016F">
        <w:t>свободный выбор экономических связей</w:t>
      </w:r>
      <w:r w:rsidR="00BC016F" w:rsidRPr="00BC016F">
        <w:t xml:space="preserve">; </w:t>
      </w:r>
      <w:r w:rsidRPr="00BC016F">
        <w:t>свободное формирование цен, зависящее от спроса и предложения на товары</w:t>
      </w:r>
      <w:r w:rsidR="00BC016F" w:rsidRPr="00BC016F">
        <w:t xml:space="preserve">; </w:t>
      </w:r>
      <w:r w:rsidRPr="00BC016F">
        <w:t>свободное движение капиталов</w:t>
      </w:r>
      <w:r w:rsidR="00BC016F" w:rsidRPr="00BC016F">
        <w:t xml:space="preserve">; </w:t>
      </w:r>
      <w:r w:rsidRPr="00BC016F">
        <w:t>формирование внутри и межотраслевых пропорций под влиянием динамики цен и прибылей</w:t>
      </w:r>
      <w:r w:rsidR="00BC016F" w:rsidRPr="00BC016F">
        <w:t>.</w:t>
      </w:r>
    </w:p>
    <w:p w:rsidR="00BC016F" w:rsidRDefault="00285490" w:rsidP="00BC016F">
      <w:r w:rsidRPr="00BC016F">
        <w:t>Субъектами рыночных отношений выступают предприниматели, являющиеся носителями хозяйственной инициативы</w:t>
      </w:r>
      <w:r w:rsidR="00BC016F" w:rsidRPr="00BC016F">
        <w:t xml:space="preserve">. </w:t>
      </w:r>
      <w:r w:rsidRPr="00BC016F">
        <w:t>Это значит, что они обладают административной и экономической независимостью и правом распоряжаться производственными ресурсами и произведенной продукцией, тем самым полностью включается механизм рыночной конкуренции, одним из главных требований которой, является максимально возможное, причем, более полное чем у конкурентов, приспособление производственной и коммерческой деятельности товаропроизводителей и торговых посредников к потребителям рынка и складывающейся здесь конъюнктуре, и предполагает, прежде всего, необходимость организации производства и реализации продукции по принципу</w:t>
      </w:r>
      <w:r w:rsidR="00BC016F">
        <w:t xml:space="preserve"> "</w:t>
      </w:r>
      <w:r w:rsidRPr="00BC016F">
        <w:t>предлагаем, что требует рынок</w:t>
      </w:r>
      <w:r w:rsidR="00BC016F">
        <w:t>", "</w:t>
      </w:r>
      <w:r w:rsidRPr="00BC016F">
        <w:t>наш товар лучше</w:t>
      </w:r>
      <w:r w:rsidR="00BC016F">
        <w:t xml:space="preserve">", </w:t>
      </w:r>
      <w:r w:rsidRPr="00BC016F">
        <w:t>то есть на основе изучения рынка</w:t>
      </w:r>
      <w:r w:rsidR="00BC016F" w:rsidRPr="00BC016F">
        <w:t xml:space="preserve">. </w:t>
      </w:r>
      <w:r w:rsidRPr="00BC016F">
        <w:t>Игнорирование указанного принципа или недостаточное внимание к нему оборачивается не конкурентоспособностью, крайним выражением которой, является банкротство</w:t>
      </w:r>
      <w:r w:rsidR="00BC016F" w:rsidRPr="00BC016F">
        <w:t>.</w:t>
      </w:r>
    </w:p>
    <w:p w:rsidR="00BC016F" w:rsidRDefault="00285490" w:rsidP="00BC016F">
      <w:r w:rsidRPr="00BC016F">
        <w:t>Требование выпуска конкурентоспособной продукции фактически связано с быстрым реагированием на изменения, происходящие на рынке</w:t>
      </w:r>
      <w:r w:rsidR="00BC016F" w:rsidRPr="00BC016F">
        <w:t xml:space="preserve">. </w:t>
      </w:r>
      <w:r w:rsidRPr="00BC016F">
        <w:t>На это и нацелена деятельность производственных и управленческих структур</w:t>
      </w:r>
      <w:r w:rsidR="00BC016F" w:rsidRPr="00BC016F">
        <w:t xml:space="preserve">. </w:t>
      </w:r>
      <w:r w:rsidRPr="00BC016F">
        <w:lastRenderedPageBreak/>
        <w:t xml:space="preserve">И тут практически невозможно различить маркетинг и управление, маркетинг и производство </w:t>
      </w:r>
      <w:r w:rsidR="00BC016F">
        <w:t>-</w:t>
      </w:r>
      <w:r w:rsidRPr="00BC016F">
        <w:t xml:space="preserve"> они все более и более соединяются</w:t>
      </w:r>
      <w:r w:rsidR="00BC016F" w:rsidRPr="00BC016F">
        <w:t xml:space="preserve">. </w:t>
      </w:r>
      <w:r w:rsidRPr="00BC016F">
        <w:t xml:space="preserve">Таким образом, маркетинг становится одной из важнейших концепций управления фирмами, предприятиями и </w:t>
      </w:r>
      <w:r w:rsidR="00BC016F">
        <w:t>т.д.</w:t>
      </w:r>
    </w:p>
    <w:p w:rsidR="00BC016F" w:rsidRDefault="00285490" w:rsidP="00BC016F">
      <w:r w:rsidRPr="00BC016F">
        <w:t>Назовем основные функции маркетинга</w:t>
      </w:r>
      <w:r w:rsidR="00BC016F" w:rsidRPr="00BC016F">
        <w:t xml:space="preserve">: </w:t>
      </w:r>
      <w:r w:rsidRPr="00BC016F">
        <w:t>анализ окружающей среды</w:t>
      </w:r>
      <w:r w:rsidR="00BC016F" w:rsidRPr="00BC016F">
        <w:t xml:space="preserve">, </w:t>
      </w:r>
      <w:r w:rsidRPr="00BC016F">
        <w:t>потребителей</w:t>
      </w:r>
      <w:r w:rsidR="00BC016F" w:rsidRPr="00BC016F">
        <w:t xml:space="preserve">; </w:t>
      </w:r>
      <w:r w:rsidRPr="00BC016F">
        <w:t>рыночные исследования</w:t>
      </w:r>
      <w:r w:rsidR="00BC016F" w:rsidRPr="00BC016F">
        <w:t xml:space="preserve">; </w:t>
      </w:r>
      <w:r w:rsidRPr="00BC016F">
        <w:t>планирование товара</w:t>
      </w:r>
      <w:r w:rsidR="00BC016F">
        <w:t xml:space="preserve"> (</w:t>
      </w:r>
      <w:r w:rsidRPr="00BC016F">
        <w:t>услуги</w:t>
      </w:r>
      <w:r w:rsidR="00BC016F" w:rsidRPr="00BC016F">
        <w:t>),</w:t>
      </w:r>
      <w:r w:rsidRPr="00BC016F">
        <w:t xml:space="preserve"> сбыта</w:t>
      </w:r>
      <w:r w:rsidR="00BC016F" w:rsidRPr="00BC016F">
        <w:t xml:space="preserve">; </w:t>
      </w:r>
      <w:r w:rsidRPr="00BC016F">
        <w:t>продвижение товаров</w:t>
      </w:r>
      <w:r w:rsidR="00BC016F" w:rsidRPr="00BC016F">
        <w:t xml:space="preserve">; </w:t>
      </w:r>
      <w:r w:rsidRPr="00BC016F">
        <w:t>цены</w:t>
      </w:r>
      <w:r w:rsidR="00BC016F" w:rsidRPr="00BC016F">
        <w:t xml:space="preserve">; </w:t>
      </w:r>
      <w:r w:rsidRPr="00BC016F">
        <w:t>обеспечение социальной ответственности в управлении маркетингом</w:t>
      </w:r>
      <w:r w:rsidR="00BC016F" w:rsidRPr="00BC016F">
        <w:t>.</w:t>
      </w:r>
    </w:p>
    <w:p w:rsidR="00BC016F" w:rsidRDefault="00706636" w:rsidP="00BC016F">
      <w:r>
        <w:rPr>
          <w:noProof/>
        </w:rPr>
        <w:pict>
          <v:group id="_x0000_s1026" style="position:absolute;left:0;text-align:left;margin-left:21pt;margin-top:40.8pt;width:425.75pt;height:378pt;z-index:251653632" coordorigin="1110,4995" coordsize="9495,8580">
            <v:rect id="_x0000_s1027" style="position:absolute;left:4290;top:8685;width:3075;height:885">
              <v:textbox style="mso-next-textbox:#_x0000_s1027">
                <w:txbxContent>
                  <w:p w:rsidR="003767C5" w:rsidRPr="00542025" w:rsidRDefault="003767C5" w:rsidP="00730206">
                    <w:pPr>
                      <w:pStyle w:val="aff3"/>
                    </w:pPr>
                    <w:r w:rsidRPr="00542025">
                      <w:t>Основные субъекты маркетинга</w:t>
                    </w:r>
                  </w:p>
                </w:txbxContent>
              </v:textbox>
            </v:rect>
            <v:rect id="_x0000_s1028" style="position:absolute;left:1110;top:4995;width:2865;height:2700">
              <v:textbox style="mso-next-textbox:#_x0000_s1028">
                <w:txbxContent>
                  <w:p w:rsidR="003767C5" w:rsidRPr="00283653" w:rsidRDefault="003767C5" w:rsidP="00730206">
                    <w:pPr>
                      <w:pStyle w:val="aff3"/>
                    </w:pPr>
                    <w:r w:rsidRPr="00283653">
                      <w:t>Производитель или обслуживающая компания (компания или человек, выпускающие товары или оказывающие услуги)</w:t>
                    </w:r>
                  </w:p>
                </w:txbxContent>
              </v:textbox>
            </v:rect>
            <v:rect id="_x0000_s1029" style="position:absolute;left:4185;top:4995;width:3075;height:2820">
              <v:textbox style="mso-next-textbox:#_x0000_s1029">
                <w:txbxContent>
                  <w:p w:rsidR="003767C5" w:rsidRPr="00283653" w:rsidRDefault="003767C5" w:rsidP="00730206">
                    <w:pPr>
                      <w:pStyle w:val="aff3"/>
                    </w:pPr>
                    <w:r w:rsidRPr="00283653">
                      <w:t>Конечный потребитель (семья или человек, которые покупают товары или услуги для личного, семейного или домашнего потребления)</w:t>
                    </w:r>
                  </w:p>
                </w:txbxContent>
              </v:textbox>
            </v:rect>
            <v:rect id="_x0000_s1030" style="position:absolute;left:7470;top:4995;width:3135;height:2820">
              <v:textbox style="mso-next-textbox:#_x0000_s1030">
                <w:txbxContent>
                  <w:p w:rsidR="003767C5" w:rsidRPr="00283653" w:rsidRDefault="003767C5" w:rsidP="00730206">
                    <w:pPr>
                      <w:pStyle w:val="aff3"/>
                    </w:pPr>
                    <w:r w:rsidRPr="00283653">
                      <w:t>Организация – потребитель (организация или люди, приобретающие товары или услуги для использования в своей деятельности)</w:t>
                    </w:r>
                  </w:p>
                </w:txbxContent>
              </v:textbox>
            </v:rect>
            <v:rect id="_x0000_s1031" style="position:absolute;left:1155;top:10185;width:3030;height:3390">
              <v:textbox style="mso-next-textbox:#_x0000_s1031">
                <w:txbxContent>
                  <w:p w:rsidR="003767C5" w:rsidRPr="00276915" w:rsidRDefault="003767C5" w:rsidP="00730206">
                    <w:pPr>
                      <w:pStyle w:val="aff3"/>
                    </w:pPr>
                    <w:r w:rsidRPr="00276915">
                      <w:t>Оптовая торговля (организация или люди, приобретающие товары или услуги для перепродажи ее в розничной торговле или промышленности, организационным и коммерческим потребителям)</w:t>
                    </w:r>
                  </w:p>
                  <w:p w:rsidR="003767C5" w:rsidRDefault="003767C5"/>
                </w:txbxContent>
              </v:textbox>
            </v:rect>
            <v:rect id="_x0000_s1032" style="position:absolute;left:4455;top:10185;width:2805;height:2565">
              <v:textbox style="mso-next-textbox:#_x0000_s1032">
                <w:txbxContent>
                  <w:p w:rsidR="003767C5" w:rsidRPr="00276915" w:rsidRDefault="003767C5" w:rsidP="00730206">
                    <w:pPr>
                      <w:pStyle w:val="aff3"/>
                    </w:pPr>
                    <w:r w:rsidRPr="00276915">
                      <w:t>Розничная торговля (организация или люди, деятельность которых связана с продажей товаров и услуг конечным потребителям)</w:t>
                    </w:r>
                  </w:p>
                </w:txbxContent>
              </v:textbox>
            </v:rect>
            <v:rect id="_x0000_s1033" style="position:absolute;left:7575;top:10185;width:2865;height:2565">
              <v:textbox style="mso-next-textbox:#_x0000_s1033">
                <w:txbxContent>
                  <w:p w:rsidR="003767C5" w:rsidRPr="00283653" w:rsidRDefault="003767C5" w:rsidP="00730206">
                    <w:pPr>
                      <w:pStyle w:val="aff3"/>
                    </w:pPr>
                    <w:r w:rsidRPr="00283653">
                      <w:t>Специалисты по маркетингу (организация или люди, специализирующиеся на маркетинговых функциях)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700;top:7815;width:0;height:870;flip:y" o:connectortype="straight">
              <v:stroke endarrow="block"/>
            </v:shape>
            <v:shape id="_x0000_s1035" type="#_x0000_t32" style="position:absolute;left:5700;top:9570;width:0;height:615" o:connectortype="straight">
              <v:stroke endarrow="block"/>
            </v:shape>
            <v:shape id="_x0000_s1036" type="#_x0000_t32" style="position:absolute;left:2625;top:7695;width:1665;height:990;flip:x y" o:connectortype="straight">
              <v:stroke endarrow="block"/>
            </v:shape>
            <v:shape id="_x0000_s1037" type="#_x0000_t32" style="position:absolute;left:7365;top:7815;width:1770;height:870;flip:y" o:connectortype="straight">
              <v:stroke endarrow="block"/>
            </v:shape>
            <v:shape id="_x0000_s1038" type="#_x0000_t32" style="position:absolute;left:2625;top:9570;width:1665;height:615;flip:x" o:connectortype="straight">
              <v:stroke endarrow="block"/>
            </v:shape>
            <v:shape id="_x0000_s1039" type="#_x0000_t32" style="position:absolute;left:7365;top:9570;width:1620;height:615" o:connectortype="straight">
              <v:stroke endarrow="block"/>
            </v:shape>
            <w10:wrap type="topAndBottom"/>
          </v:group>
        </w:pict>
      </w:r>
    </w:p>
    <w:p w:rsidR="00BC016F" w:rsidRDefault="00BC016F" w:rsidP="00BC016F">
      <w:r>
        <w:t xml:space="preserve">Рис.1.1 </w:t>
      </w:r>
      <w:r w:rsidR="00285490" w:rsidRPr="00BC016F">
        <w:t>Основные субъекты маркетинга</w:t>
      </w:r>
    </w:p>
    <w:p w:rsidR="00730206" w:rsidRDefault="00730206" w:rsidP="00BC016F"/>
    <w:p w:rsidR="00BC016F" w:rsidRDefault="00285490" w:rsidP="00BC016F">
      <w:r w:rsidRPr="00BC016F">
        <w:t>Субъекты маркетинга включают производителей и организации обслуживания, оптовые и розничные торговые организации, специалистов по маркетингу и различных потребителей</w:t>
      </w:r>
      <w:r w:rsidR="00BC016F" w:rsidRPr="00BC016F">
        <w:t>.</w:t>
      </w:r>
    </w:p>
    <w:p w:rsidR="00BC016F" w:rsidRDefault="00285490" w:rsidP="00BC016F">
      <w:r w:rsidRPr="00BC016F">
        <w:lastRenderedPageBreak/>
        <w:t>По многим причинам субъект не берет на себя выполнение всех маркетинговых функций</w:t>
      </w:r>
      <w:r w:rsidR="00BC016F" w:rsidRPr="00BC016F">
        <w:t xml:space="preserve">. </w:t>
      </w:r>
      <w:r w:rsidRPr="00BC016F">
        <w:t>Ведь многие производители не располагают достаточными финансовыми ресурсами для прямого маркетинга</w:t>
      </w:r>
      <w:r w:rsidR="00BC016F" w:rsidRPr="00BC016F">
        <w:t xml:space="preserve">. </w:t>
      </w:r>
      <w:r w:rsidRPr="00BC016F">
        <w:t>Прямой маркетинг часто требует от производителей выпуска сопутствующей продукции для продажи соответствующих товаров других фирм</w:t>
      </w:r>
      <w:r w:rsidR="00BC016F" w:rsidRPr="00BC016F">
        <w:t xml:space="preserve">. </w:t>
      </w:r>
      <w:r w:rsidRPr="00BC016F">
        <w:t>Порой организация не хочет или не может выполнять определенные функции, поэтому и нет специалистов по маркетингу</w:t>
      </w:r>
      <w:r w:rsidR="00BC016F" w:rsidRPr="00BC016F">
        <w:t xml:space="preserve">. </w:t>
      </w:r>
      <w:r w:rsidRPr="00BC016F">
        <w:t>Для других товаров и услуг уже существуют отработанные методы реализации, и обойти их трудно</w:t>
      </w:r>
      <w:r w:rsidR="00BC016F" w:rsidRPr="00BC016F">
        <w:t xml:space="preserve">. </w:t>
      </w:r>
      <w:r w:rsidRPr="00BC016F">
        <w:t xml:space="preserve">К тому же многие потребители в целях экономии средств могут делать покупки в больших количествах, самостоятельно забирать товар и </w:t>
      </w:r>
      <w:r w:rsidR="00BC016F">
        <w:t>т.д.</w:t>
      </w:r>
    </w:p>
    <w:p w:rsidR="00BC016F" w:rsidRDefault="00285490" w:rsidP="00BC016F">
      <w:r w:rsidRPr="00BC016F">
        <w:t xml:space="preserve">В современных концепциях маркетинга видны усилия фирм по обеспечению долговременной прибыли, в новых условиях экономического развития, отличающиеся быстрым процессом научно </w:t>
      </w:r>
      <w:r w:rsidR="00BC016F">
        <w:t>-</w:t>
      </w:r>
      <w:r w:rsidRPr="00BC016F">
        <w:t xml:space="preserve"> технической революции, ростом потребностей, расширением ассортимента товаров, нововведениями в технологии, производством заменителей, колебаниями и неустойчивостью рынка, появлением новых видов деятельности</w:t>
      </w:r>
      <w:r w:rsidR="00BC016F" w:rsidRPr="00BC016F">
        <w:t>.</w:t>
      </w:r>
    </w:p>
    <w:p w:rsidR="00BC016F" w:rsidRDefault="00285490" w:rsidP="00BC016F">
      <w:r w:rsidRPr="00BC016F">
        <w:t xml:space="preserve">В самом широком смысле, маркетинг </w:t>
      </w:r>
      <w:r w:rsidR="00BC016F">
        <w:t>-</w:t>
      </w:r>
      <w:r w:rsidRPr="00BC016F">
        <w:t xml:space="preserve"> это организация управления фирмы в области стратегического планирования, направленного на удовлетворение заказов потребителей, получение прибыли</w:t>
      </w:r>
      <w:r w:rsidR="00BC016F" w:rsidRPr="00BC016F"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В экономической литературе существует множество определений маркетинга, вытекающих из различного понимания его сущности и задач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 xml:space="preserve">Под традиционным маркетингом понимается концепция сбыта предприятия, заключающаяся в ориентации сбыта на спрос, имеющихся в настоящее время на нынешних рынках предприятия потребителей, и продажа им уже произведенных товаров, </w:t>
      </w:r>
      <w:r w:rsidR="00BC016F">
        <w:rPr>
          <w:rFonts w:eastAsia="MS Mincho"/>
        </w:rPr>
        <w:t>т.е.</w:t>
      </w:r>
      <w:r w:rsidR="00BC016F" w:rsidRPr="00BC016F">
        <w:rPr>
          <w:rFonts w:eastAsia="MS Mincho"/>
        </w:rPr>
        <w:t xml:space="preserve"> </w:t>
      </w:r>
      <w:r w:rsidRPr="00BC016F">
        <w:rPr>
          <w:rFonts w:eastAsia="MS Mincho"/>
        </w:rPr>
        <w:t>ориентация на рынок не является главной задачей предприятия, наоборот рынок должен уже обладать достаточной способностью к потреблению произведенных предприятием товаров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 xml:space="preserve">Главное место в реализации концепции сбыта отводится чисто сбытовым подразделениям предприятия, задача которых в этом случае </w:t>
      </w:r>
      <w:r w:rsidRPr="00BC016F">
        <w:rPr>
          <w:rFonts w:eastAsia="MS Mincho"/>
        </w:rPr>
        <w:lastRenderedPageBreak/>
        <w:t>сводится к поиску рынков с наиболее благоприятными условиями сбыта и к реализации продукции имеющимся на этих рынках потребителям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Современный маркетинг в первую очередь ориентируется на запросы рынка, приспосабливая для этого предложение товаров предприятиями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Задачей маркетинга становится не только ориентация на продажу уже произведенных товаров, но и всестороннее изучение потребностей и возможностей потребителей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Эти выявленные потребности становятся исходным пунктом всех принимаемых на предприятии решений и действий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Такое понимание маркетинга делает его не частной функцией предприятия, реализуемой отделом сбыта, а интегрированной концепцией управления предприятием в целом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Маркетинг как концепция управления означает</w:t>
      </w:r>
      <w:r w:rsidR="00BC016F">
        <w:rPr>
          <w:rFonts w:eastAsia="MS Mincho"/>
        </w:rPr>
        <w:t xml:space="preserve"> "</w:t>
      </w:r>
      <w:r w:rsidRPr="00BC016F">
        <w:rPr>
          <w:rFonts w:eastAsia="MS Mincho"/>
        </w:rPr>
        <w:t>планирование, координацию и контроль всех относящихся к имеющимся и потенциальным рынкам мероприятий предприятия</w:t>
      </w:r>
      <w:r w:rsidR="00BC016F">
        <w:rPr>
          <w:rFonts w:eastAsia="MS Mincho"/>
        </w:rPr>
        <w:t xml:space="preserve">". </w:t>
      </w:r>
      <w:r w:rsidRPr="00BC016F">
        <w:rPr>
          <w:rFonts w:eastAsia="MS Mincho"/>
        </w:rPr>
        <w:t>Совокупность мероприятий по управлению маркетингом можно определить как однозначно идентифицируемый процесс управления, включающий фазы анализа, планирования, мотивации, координации и контроля, соответствующих общим функциям управления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Этап анализа, называемый маркетинговым ситуационным анализом, должен дать отве</w:t>
      </w:r>
      <w:r w:rsidR="0069642D" w:rsidRPr="00BC016F">
        <w:rPr>
          <w:rFonts w:eastAsia="MS Mincho"/>
        </w:rPr>
        <w:t>т на вопрос</w:t>
      </w:r>
      <w:r w:rsidR="00BC016F" w:rsidRPr="00BC016F">
        <w:rPr>
          <w:rFonts w:eastAsia="MS Mincho"/>
        </w:rPr>
        <w:t xml:space="preserve">: </w:t>
      </w:r>
      <w:r w:rsidR="0069642D" w:rsidRPr="00BC016F">
        <w:rPr>
          <w:rFonts w:eastAsia="MS Mincho"/>
        </w:rPr>
        <w:t>Где мы находимся</w:t>
      </w:r>
      <w:r w:rsidR="00BC016F" w:rsidRPr="00BC016F">
        <w:rPr>
          <w:rFonts w:eastAsia="MS Mincho"/>
        </w:rPr>
        <w:t>?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На этапе прогнозирования обычно разрабатываются прогнозы и сценарии развития рынка и окружающей среды, которые должны дать ответы на вопрос</w:t>
      </w:r>
      <w:r w:rsidR="00BC016F" w:rsidRPr="00BC016F">
        <w:rPr>
          <w:rFonts w:eastAsia="MS Mincho"/>
        </w:rPr>
        <w:t xml:space="preserve">: </w:t>
      </w:r>
      <w:r w:rsidRPr="00BC016F">
        <w:rPr>
          <w:rFonts w:eastAsia="MS Mincho"/>
        </w:rPr>
        <w:t>Куда идет развитие</w:t>
      </w:r>
      <w:r w:rsidR="00BC016F" w:rsidRPr="00BC016F">
        <w:rPr>
          <w:rFonts w:eastAsia="MS Mincho"/>
        </w:rPr>
        <w:t>?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На этапе целеполагания и выработки стратегии в центр ставятся задачи выбора рынков и их сегментации, формирования соответствующей производственной программы, выработки общей концепции рыночного поведения предприятия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Существенным вопросом, характеризующим содержание этого этапа является</w:t>
      </w:r>
      <w:r w:rsidR="00BC016F" w:rsidRPr="00BC016F">
        <w:rPr>
          <w:rFonts w:eastAsia="MS Mincho"/>
        </w:rPr>
        <w:t xml:space="preserve">: </w:t>
      </w:r>
      <w:r w:rsidRPr="00BC016F">
        <w:rPr>
          <w:rFonts w:eastAsia="MS Mincho"/>
        </w:rPr>
        <w:t>Чего мы хотим достичь</w:t>
      </w:r>
      <w:r w:rsidR="00BC016F" w:rsidRPr="00BC016F">
        <w:rPr>
          <w:rFonts w:eastAsia="MS Mincho"/>
        </w:rPr>
        <w:t>?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 xml:space="preserve">Стратегический маркетинг образует рамки для оперативного маркетингового планирования, </w:t>
      </w:r>
      <w:r w:rsidR="00BC016F">
        <w:rPr>
          <w:rFonts w:eastAsia="MS Mincho"/>
        </w:rPr>
        <w:t>т.е.</w:t>
      </w:r>
      <w:r w:rsidR="00BC016F" w:rsidRPr="00BC016F">
        <w:rPr>
          <w:rFonts w:eastAsia="MS Mincho"/>
        </w:rPr>
        <w:t xml:space="preserve"> </w:t>
      </w:r>
      <w:r w:rsidRPr="00BC016F">
        <w:rPr>
          <w:rFonts w:eastAsia="MS Mincho"/>
        </w:rPr>
        <w:t xml:space="preserve">для краткосрочных тактических </w:t>
      </w:r>
      <w:r w:rsidRPr="00BC016F">
        <w:rPr>
          <w:rFonts w:eastAsia="MS Mincho"/>
        </w:rPr>
        <w:lastRenderedPageBreak/>
        <w:t>маркетинговых решений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Исходя из оперативных подцелей, проектируется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комплекс маркетинга</w:t>
      </w:r>
      <w:r w:rsidR="00BC016F" w:rsidRPr="00BC016F">
        <w:rPr>
          <w:rFonts w:eastAsia="MS Mincho"/>
        </w:rPr>
        <w:t xml:space="preserve">). </w:t>
      </w:r>
      <w:r w:rsidRPr="00BC016F">
        <w:rPr>
          <w:rFonts w:eastAsia="MS Mincho"/>
        </w:rPr>
        <w:t>При этом даются ответы на вопросы</w:t>
      </w:r>
      <w:r w:rsidR="00BC016F" w:rsidRPr="00BC016F">
        <w:rPr>
          <w:rFonts w:eastAsia="MS Mincho"/>
        </w:rPr>
        <w:t xml:space="preserve">: </w:t>
      </w:r>
      <w:r w:rsidRPr="00BC016F">
        <w:rPr>
          <w:rFonts w:eastAsia="MS Mincho"/>
        </w:rPr>
        <w:t>Какие мероприятия необходимо включить в продуктовую, ценовую, сбытовую и коммуникационную политику предприятия</w:t>
      </w:r>
      <w:r w:rsidR="00BC016F" w:rsidRPr="00BC016F">
        <w:rPr>
          <w:rFonts w:eastAsia="MS Mincho"/>
        </w:rPr>
        <w:t>?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В фазе реализации стратегии и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 определяются необходимые организационные и контрольные мероприятия обеспечивающие достижение поставленных целей и выполнение запланированных маркетинговых мероприятий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На этом этапе необходимо ответить на вопросы</w:t>
      </w:r>
      <w:r w:rsidR="00BC016F" w:rsidRPr="00BC016F">
        <w:rPr>
          <w:rFonts w:eastAsia="MS Mincho"/>
        </w:rPr>
        <w:t xml:space="preserve">: </w:t>
      </w:r>
      <w:r w:rsidRPr="00BC016F">
        <w:rPr>
          <w:rFonts w:eastAsia="MS Mincho"/>
        </w:rPr>
        <w:t>Достигли ли мы своих целей</w:t>
      </w:r>
      <w:r w:rsidR="003767C5">
        <w:rPr>
          <w:rFonts w:eastAsia="MS Mincho"/>
        </w:rPr>
        <w:t>?</w:t>
      </w:r>
      <w:r w:rsidRPr="00BC016F">
        <w:rPr>
          <w:rFonts w:eastAsia="MS Mincho"/>
        </w:rPr>
        <w:t xml:space="preserve"> Какие корректировки целей и мероприятий необходимы</w:t>
      </w:r>
      <w:r w:rsidR="00BC016F" w:rsidRPr="00BC016F">
        <w:rPr>
          <w:rFonts w:eastAsia="MS Mincho"/>
        </w:rPr>
        <w:t xml:space="preserve">? </w:t>
      </w:r>
      <w:r w:rsidRPr="00BC016F">
        <w:rPr>
          <w:rFonts w:eastAsia="MS Mincho"/>
        </w:rPr>
        <w:t>В зависимости от величины предприятия и других факторов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количества рынков и продуктов, продуктово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рыночных комбинаций</w:t>
      </w:r>
      <w:r w:rsidR="00BC016F" w:rsidRPr="00BC016F">
        <w:rPr>
          <w:rFonts w:eastAsia="MS Mincho"/>
        </w:rPr>
        <w:t xml:space="preserve">) </w:t>
      </w:r>
      <w:r w:rsidRPr="00BC016F">
        <w:rPr>
          <w:rFonts w:eastAsia="MS Mincho"/>
        </w:rPr>
        <w:t>различают управление маркетингом на уровне предприятия в целом и на уровне отдельных продуктовых групп, последнее требует большей конкретности и оперативности принимаемых решений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Выделяют следующ</w:t>
      </w:r>
      <w:r w:rsidR="0069642D" w:rsidRPr="00BC016F">
        <w:rPr>
          <w:rFonts w:eastAsia="MS Mincho"/>
        </w:rPr>
        <w:t>ие основные элементы маркетинга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Целевые группы маркетинга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Целевая область маркетинга</w:t>
      </w:r>
      <w:r w:rsidR="00BC016F" w:rsidRPr="00BC016F">
        <w:rPr>
          <w:rFonts w:eastAsia="MS Mincho"/>
        </w:rPr>
        <w:t xml:space="preserve"> - </w:t>
      </w:r>
      <w:r w:rsidRPr="00BC016F">
        <w:rPr>
          <w:rFonts w:eastAsia="MS Mincho"/>
        </w:rPr>
        <w:t>это совокупность объектов, на которую направлена маркетинговая деятельность предприятия, и ради которой, собственно, и формируется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Она находится вне сферы самого предприятия и принадлежит к так называемой внешней маркетинговой среде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окружающей среде</w:t>
      </w:r>
      <w:r w:rsidR="00BC016F" w:rsidRPr="00BC016F">
        <w:rPr>
          <w:rFonts w:eastAsia="MS Mincho"/>
        </w:rPr>
        <w:t>).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К целевым группам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 относятся, прежде всего, конечные потребители</w:t>
      </w:r>
      <w:r w:rsidR="00BC016F" w:rsidRPr="00BC016F">
        <w:rPr>
          <w:rFonts w:eastAsia="MS Mincho"/>
        </w:rPr>
        <w:t xml:space="preserve"> -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пользователи</w:t>
      </w:r>
      <w:r w:rsidR="00BC016F" w:rsidRPr="00BC016F">
        <w:rPr>
          <w:rFonts w:eastAsia="MS Mincho"/>
        </w:rPr>
        <w:t xml:space="preserve">) </w:t>
      </w:r>
      <w:r w:rsidRPr="00BC016F">
        <w:rPr>
          <w:rFonts w:eastAsia="MS Mincho"/>
        </w:rPr>
        <w:t>продукта или покупатели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торговля</w:t>
      </w:r>
      <w:r w:rsidR="00BC016F" w:rsidRPr="00BC016F">
        <w:rPr>
          <w:rFonts w:eastAsia="MS Mincho"/>
        </w:rPr>
        <w:t>),</w:t>
      </w:r>
      <w:r w:rsidRPr="00BC016F">
        <w:rPr>
          <w:rFonts w:eastAsia="MS Mincho"/>
        </w:rPr>
        <w:t xml:space="preserve"> организации, оказывающие влияние на предпочтения и конечный выбор потребителя и торговли, к которым можно отнести предприятия конкуренты, общества потребителей, средства массовой информации и </w:t>
      </w:r>
      <w:r w:rsidR="00BC016F">
        <w:rPr>
          <w:rFonts w:eastAsia="MS Mincho"/>
        </w:rPr>
        <w:t>т.п.</w:t>
      </w:r>
      <w:r w:rsidR="00BC016F" w:rsidRPr="00BC016F">
        <w:rPr>
          <w:rFonts w:eastAsia="MS Mincho"/>
        </w:rPr>
        <w:t xml:space="preserve"> </w:t>
      </w:r>
      <w:r w:rsidRPr="00BC016F">
        <w:rPr>
          <w:rFonts w:eastAsia="MS Mincho"/>
        </w:rPr>
        <w:t>Кроме того, как на само предприятие, так и на целевые группы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 оказывают существенное влияние, так называемые, факторы глобальной среды</w:t>
      </w:r>
      <w:r w:rsidR="00BC016F" w:rsidRPr="00BC016F">
        <w:rPr>
          <w:rFonts w:eastAsia="MS Mincho"/>
        </w:rPr>
        <w:t xml:space="preserve">: </w:t>
      </w:r>
      <w:r w:rsidRPr="00BC016F">
        <w:rPr>
          <w:rFonts w:eastAsia="MS Mincho"/>
        </w:rPr>
        <w:t xml:space="preserve">экономическая конъюнктура, социально-политическая, демографическая, правовая и экологическая ситуации, научно-технический </w:t>
      </w:r>
      <w:r w:rsidRPr="00BC016F">
        <w:rPr>
          <w:rFonts w:eastAsia="MS Mincho"/>
        </w:rPr>
        <w:lastRenderedPageBreak/>
        <w:t>прогресс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как потенциальная возможность постоянного обесценения создаваемых предприятием продуктов и используемых технологий</w:t>
      </w:r>
      <w:r w:rsidR="00BC016F" w:rsidRPr="00BC016F">
        <w:rPr>
          <w:rFonts w:eastAsia="MS Mincho"/>
        </w:rPr>
        <w:t>).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Если на целевые группы предприятие может воздействовать, добиваясь своих целей, с помощью оптимально разработанного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микса, то на глобальные факторы окружающей среды оно не может оказывать никакого воздействия, а должно прогнозировать их возможное развитие и учитывать в своей маркетинговой деятельности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Инструменты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Инструменты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</w:t>
      </w:r>
      <w:r w:rsidR="00BC016F" w:rsidRPr="00BC016F">
        <w:rPr>
          <w:rFonts w:eastAsia="MS Mincho"/>
        </w:rPr>
        <w:t xml:space="preserve"> - </w:t>
      </w:r>
      <w:r w:rsidRPr="00BC016F">
        <w:rPr>
          <w:rFonts w:eastAsia="MS Mincho"/>
        </w:rPr>
        <w:t>это комбинация сбыто-политических инструментов, с помощью которых предприятие воздействует на целевые группы на выбранном рынке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К основным инструментам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микса относят продуктово-ассортиментную, контрактно-ценовую, сбыто-распределительную и коммуникационную политику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По своей сути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 представляет собой комплексную программу маркетинговых мероприятий, отвечающих в каждый момент времени ожиданиям соответствующей целевой группы на выбранном рынке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Поскольку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 всегда направлен на конкретную целевую группу, то число возможных комбинаций или маркетинг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миксов будет зависеть от числа продуктовых групп предприятия и целевых групп на рынке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Такая комбинация</w:t>
      </w:r>
      <w:r w:rsidR="00BC016F">
        <w:rPr>
          <w:rFonts w:eastAsia="MS Mincho"/>
        </w:rPr>
        <w:t xml:space="preserve"> "</w:t>
      </w:r>
      <w:r w:rsidRPr="00BC016F">
        <w:rPr>
          <w:rFonts w:eastAsia="MS Mincho"/>
        </w:rPr>
        <w:t>продукт</w:t>
      </w:r>
      <w:r w:rsidR="00BC016F" w:rsidRPr="00BC016F">
        <w:rPr>
          <w:rFonts w:eastAsia="MS Mincho"/>
        </w:rPr>
        <w:t xml:space="preserve"> - </w:t>
      </w:r>
      <w:r w:rsidRPr="00BC016F">
        <w:rPr>
          <w:rFonts w:eastAsia="MS Mincho"/>
        </w:rPr>
        <w:t>рынок</w:t>
      </w:r>
      <w:r w:rsidR="00BC016F">
        <w:rPr>
          <w:rFonts w:eastAsia="MS Mincho"/>
        </w:rPr>
        <w:t xml:space="preserve">" </w:t>
      </w:r>
      <w:r w:rsidRPr="00BC016F">
        <w:rPr>
          <w:rFonts w:eastAsia="MS Mincho"/>
        </w:rPr>
        <w:t>получила название продуктоворыночной комбинации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Таким образом, предприятие должно составить столько миксов, сколько продуктово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рыночных комбинаций имеется в ее планах деятельности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Предприятия, имеющие широкую номенклатуру производимой продукции, резко отличающуюся друг от друга по способам ее производства и потребления и другим факторам, для того, чтобы не потерять управление, должны реорганизовать свою управленческую структуру, выделив в самостоятельные объекты управления такие продуктово</w:t>
      </w:r>
      <w:r w:rsidR="003767C5">
        <w:rPr>
          <w:rFonts w:eastAsia="MS Mincho"/>
        </w:rPr>
        <w:t>-</w:t>
      </w:r>
      <w:r w:rsidRPr="00BC016F">
        <w:rPr>
          <w:rFonts w:eastAsia="MS Mincho"/>
        </w:rPr>
        <w:t>рыночные комбинации и предоставив им права в качестве самостоятельных структурных единиц</w:t>
      </w:r>
      <w:r w:rsidR="00BC016F">
        <w:rPr>
          <w:rFonts w:eastAsia="MS Mincho"/>
        </w:rPr>
        <w:t xml:space="preserve"> (</w:t>
      </w:r>
      <w:r w:rsidRPr="00BC016F">
        <w:rPr>
          <w:rFonts w:eastAsia="MS Mincho"/>
        </w:rPr>
        <w:t>стратегических хозяйственных единиц</w:t>
      </w:r>
      <w:r w:rsidR="00BC016F" w:rsidRPr="00BC016F">
        <w:rPr>
          <w:rFonts w:eastAsia="MS Mincho"/>
        </w:rPr>
        <w:t>),</w:t>
      </w:r>
      <w:r w:rsidRPr="00BC016F">
        <w:rPr>
          <w:rFonts w:eastAsia="MS Mincho"/>
        </w:rPr>
        <w:t xml:space="preserve"> выбирать рынки и целевые группы, ставить цели и </w:t>
      </w:r>
      <w:r w:rsidRPr="00BC016F">
        <w:rPr>
          <w:rFonts w:eastAsia="MS Mincho"/>
        </w:rPr>
        <w:lastRenderedPageBreak/>
        <w:t>разрабатывать собственные маркетинговые стратегии и планы маркетингмиксы</w:t>
      </w:r>
      <w:r w:rsidR="00BC016F" w:rsidRPr="00BC016F">
        <w:rPr>
          <w:rFonts w:eastAsia="MS Mincho"/>
        </w:rPr>
        <w:t>).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Элементы маркетинговой инфраструктуры</w:t>
      </w:r>
      <w:r w:rsidR="00BC016F" w:rsidRPr="00BC016F">
        <w:rPr>
          <w:rFonts w:eastAsia="MS Mincho"/>
        </w:rPr>
        <w:t>.</w:t>
      </w:r>
    </w:p>
    <w:p w:rsidR="00BC016F" w:rsidRDefault="00285490" w:rsidP="00BC016F">
      <w:pPr>
        <w:rPr>
          <w:rFonts w:eastAsia="MS Mincho"/>
        </w:rPr>
      </w:pPr>
      <w:r w:rsidRPr="00BC016F">
        <w:rPr>
          <w:rFonts w:eastAsia="MS Mincho"/>
        </w:rPr>
        <w:t>Маркетинговая инфраструктура</w:t>
      </w:r>
      <w:r w:rsidR="00BC016F" w:rsidRPr="00BC016F">
        <w:rPr>
          <w:rFonts w:eastAsia="MS Mincho"/>
        </w:rPr>
        <w:t xml:space="preserve"> - </w:t>
      </w:r>
      <w:r w:rsidRPr="00BC016F">
        <w:rPr>
          <w:rFonts w:eastAsia="MS Mincho"/>
        </w:rPr>
        <w:t>это совокупность внутренних организационных, технических и экономических факторов и условий, гарантирующих возможность разработки и реализации эффективного маркетингового комплекса</w:t>
      </w:r>
      <w:r w:rsidR="00BC016F" w:rsidRPr="00BC016F">
        <w:rPr>
          <w:rFonts w:eastAsia="MS Mincho"/>
        </w:rPr>
        <w:t xml:space="preserve">. </w:t>
      </w:r>
      <w:r w:rsidRPr="00BC016F">
        <w:rPr>
          <w:rFonts w:eastAsia="MS Mincho"/>
        </w:rPr>
        <w:t>Наличие развитой маркетинговой инфраструктуры является непременным условием эффективной маркетинговой работы на предприятии и, тем более, разработки и использования на рынке оптимальным образом различных сбыто политических инструментов</w:t>
      </w:r>
      <w:r w:rsidR="00BC016F" w:rsidRPr="00BC016F">
        <w:rPr>
          <w:rFonts w:eastAsia="MS Mincho"/>
        </w:rPr>
        <w:t>.</w:t>
      </w:r>
    </w:p>
    <w:p w:rsidR="00730206" w:rsidRDefault="00730206" w:rsidP="00BC016F">
      <w:pPr>
        <w:rPr>
          <w:rFonts w:eastAsia="MS Mincho"/>
        </w:rPr>
      </w:pPr>
    </w:p>
    <w:p w:rsidR="00285490" w:rsidRPr="00BC016F" w:rsidRDefault="00730206" w:rsidP="00730206">
      <w:pPr>
        <w:pStyle w:val="2"/>
        <w:rPr>
          <w:rFonts w:eastAsia="MS Mincho"/>
        </w:rPr>
      </w:pPr>
      <w:bookmarkStart w:id="3" w:name="_Toc253245205"/>
      <w:r>
        <w:rPr>
          <w:rFonts w:eastAsia="MS Mincho"/>
        </w:rPr>
        <w:t>1.2</w:t>
      </w:r>
      <w:r w:rsidR="00BC016F">
        <w:rPr>
          <w:rFonts w:eastAsia="MS Mincho"/>
        </w:rPr>
        <w:t xml:space="preserve"> </w:t>
      </w:r>
      <w:r w:rsidR="00285490" w:rsidRPr="00BC016F">
        <w:rPr>
          <w:rFonts w:eastAsia="MS Mincho"/>
        </w:rPr>
        <w:t>Организация маркетинговой деятельности на предприятии</w:t>
      </w:r>
      <w:bookmarkEnd w:id="3"/>
    </w:p>
    <w:p w:rsidR="00730206" w:rsidRDefault="00730206" w:rsidP="00BC016F"/>
    <w:p w:rsidR="00BC016F" w:rsidRDefault="00285490" w:rsidP="00BC016F">
      <w:r w:rsidRPr="00BC016F">
        <w:t>В основе рыночной концепции управления маркетингом лежит ориентация на покупателя, означающая, что деятельность фирмы строится на заказах</w:t>
      </w:r>
      <w:r w:rsidR="00BC016F" w:rsidRPr="00BC016F">
        <w:t xml:space="preserve">. </w:t>
      </w:r>
      <w:r w:rsidRPr="00BC016F">
        <w:t>Изучение спроса становится обязательной дисциплиной в деятельности фирмы</w:t>
      </w:r>
      <w:r w:rsidR="00BC016F" w:rsidRPr="00BC016F">
        <w:t>.</w:t>
      </w:r>
    </w:p>
    <w:p w:rsidR="00BC016F" w:rsidRDefault="00285490" w:rsidP="00BC016F">
      <w:r w:rsidRPr="00BC016F">
        <w:t>Фирма развивает производство только таких товаров, которые удовлетворяют спрос покупателей</w:t>
      </w:r>
      <w:r w:rsidR="00BC016F" w:rsidRPr="00BC016F">
        <w:t xml:space="preserve">. </w:t>
      </w:r>
      <w:r w:rsidRPr="00BC016F">
        <w:t>Кроме того, в целях увеличения емкости рынка и объемов продаж, фирма создает спрос на свою продукцию, используя агрессивную рекламу и методы, стимулирующие сбыт</w:t>
      </w:r>
      <w:r w:rsidR="00BC016F" w:rsidRPr="00BC016F">
        <w:t>.</w:t>
      </w:r>
    </w:p>
    <w:p w:rsidR="00BC016F" w:rsidRDefault="00285490" w:rsidP="00BC016F">
      <w:r w:rsidRPr="00BC016F">
        <w:t>Мобилизация всех ресурсов фирмы, когда и виды деятельности</w:t>
      </w:r>
      <w:r w:rsidR="00BC016F">
        <w:t xml:space="preserve"> (</w:t>
      </w:r>
      <w:r w:rsidRPr="00BC016F">
        <w:t>начиная от исследовательских работ, конструкторских разработок и кончая производством и сбытом продукции</w:t>
      </w:r>
      <w:r w:rsidR="00BC016F" w:rsidRPr="00BC016F">
        <w:t xml:space="preserve">) </w:t>
      </w:r>
      <w:r w:rsidRPr="00BC016F">
        <w:t>имеют рыночную ориентацию, то есть перед началом фазы производства, организуется изучение рынка и выявляются его требования</w:t>
      </w:r>
      <w:r w:rsidR="00BC016F" w:rsidRPr="00BC016F">
        <w:t>.</w:t>
      </w:r>
    </w:p>
    <w:p w:rsidR="00BC016F" w:rsidRDefault="00285490" w:rsidP="00BC016F">
      <w:r w:rsidRPr="00BC016F">
        <w:t xml:space="preserve">Ориентация на прибыль </w:t>
      </w:r>
      <w:r w:rsidR="00BC016F">
        <w:t>-</w:t>
      </w:r>
      <w:r w:rsidRPr="00BC016F">
        <w:t xml:space="preserve"> главная цель фирмы</w:t>
      </w:r>
      <w:r w:rsidR="00BC016F" w:rsidRPr="00BC016F">
        <w:t xml:space="preserve">. </w:t>
      </w:r>
      <w:r w:rsidRPr="00BC016F">
        <w:t>Для ее достижения фирма ориентируется на определенный рынок</w:t>
      </w:r>
      <w:r w:rsidR="00BC016F">
        <w:t xml:space="preserve"> (</w:t>
      </w:r>
      <w:r w:rsidRPr="00BC016F">
        <w:t>покупатели</w:t>
      </w:r>
      <w:r w:rsidR="00BC016F" w:rsidRPr="00BC016F">
        <w:t>),</w:t>
      </w:r>
      <w:r w:rsidRPr="00BC016F">
        <w:t xml:space="preserve"> мобилизуя все свои средства</w:t>
      </w:r>
      <w:r w:rsidR="00BC016F" w:rsidRPr="00BC016F">
        <w:t>.</w:t>
      </w:r>
    </w:p>
    <w:p w:rsidR="00BC016F" w:rsidRDefault="00285490" w:rsidP="00BC016F">
      <w:r w:rsidRPr="00BC016F">
        <w:lastRenderedPageBreak/>
        <w:t>К настоящему времени сложилось несколько форм организации управления маркетингом</w:t>
      </w:r>
      <w:r w:rsidR="00BC016F" w:rsidRPr="00BC016F">
        <w:t xml:space="preserve">. </w:t>
      </w:r>
      <w:r w:rsidRPr="00BC016F">
        <w:t>Среди них наибольшее распространение и внедрение в практику фирм, получили функциональная, товарная, ориентированная на потребителей</w:t>
      </w:r>
      <w:r w:rsidR="00BC016F">
        <w:t xml:space="preserve"> (</w:t>
      </w:r>
      <w:r w:rsidRPr="00BC016F">
        <w:t>рынок</w:t>
      </w:r>
      <w:r w:rsidR="00BC016F" w:rsidRPr="00BC016F">
        <w:t xml:space="preserve">) </w:t>
      </w:r>
      <w:r w:rsidRPr="00BC016F">
        <w:t>и региональная форма</w:t>
      </w:r>
      <w:r w:rsidR="00BC016F" w:rsidRPr="00BC016F">
        <w:t>.</w:t>
      </w:r>
    </w:p>
    <w:p w:rsidR="00BC016F" w:rsidRDefault="00285490" w:rsidP="00BC016F">
      <w:r w:rsidRPr="00BC016F">
        <w:t>Функциональная ориентация характеризуется производством и реализацией одного товара или ограниченного типа однородных товаров, через одинаковые каналы распределения</w:t>
      </w:r>
      <w:r w:rsidR="00BC016F" w:rsidRPr="00BC016F">
        <w:t xml:space="preserve">. </w:t>
      </w:r>
      <w:r w:rsidRPr="00BC016F">
        <w:t>При этой форме организации управления</w:t>
      </w:r>
      <w:r w:rsidR="00BC016F">
        <w:t xml:space="preserve"> (рис.1.2</w:t>
      </w:r>
      <w:r w:rsidR="00BC016F" w:rsidRPr="00BC016F">
        <w:t xml:space="preserve">) </w:t>
      </w:r>
      <w:r w:rsidRPr="00BC016F">
        <w:t>однородные виды деятельности сгруппированы в функциональные подразделения или отделы, которые подчиняются управляющему маркетингом</w:t>
      </w:r>
      <w:r w:rsidR="00BC016F" w:rsidRPr="00BC016F">
        <w:t>.</w:t>
      </w:r>
    </w:p>
    <w:p w:rsidR="00BC016F" w:rsidRDefault="00285490" w:rsidP="00BC016F">
      <w:r w:rsidRPr="00BC016F">
        <w:t>Подобная организационная структура управления позволяет фирме избегать дублирования операций отдельными службами</w:t>
      </w:r>
      <w:r w:rsidR="00BC016F" w:rsidRPr="00BC016F">
        <w:t xml:space="preserve">. </w:t>
      </w:r>
      <w:r w:rsidRPr="00BC016F">
        <w:t>Функциональный принцип управления наиболее успешно применяют средние фирмы</w:t>
      </w:r>
      <w:r w:rsidR="00BC016F" w:rsidRPr="00BC016F">
        <w:t>.</w:t>
      </w:r>
    </w:p>
    <w:p w:rsidR="00BC016F" w:rsidRDefault="00285490" w:rsidP="00BC016F">
      <w:r w:rsidRPr="00BC016F">
        <w:t>Крупные фирмы придерживаются товарной ориентации</w:t>
      </w:r>
      <w:r w:rsidR="00BC016F">
        <w:t xml:space="preserve"> (рис.1.3</w:t>
      </w:r>
      <w:r w:rsidR="00BC016F" w:rsidRPr="00BC016F">
        <w:t>)</w:t>
      </w:r>
    </w:p>
    <w:p w:rsidR="00BC016F" w:rsidRDefault="00285490" w:rsidP="00BC016F">
      <w:r w:rsidRPr="00BC016F">
        <w:t>В данном случае рынки делятся на рынки товаров промышленного назначения и товаров широкого потребления</w:t>
      </w:r>
      <w:r w:rsidR="00BC016F" w:rsidRPr="00BC016F">
        <w:t xml:space="preserve">. </w:t>
      </w:r>
      <w:r w:rsidRPr="00BC016F">
        <w:t>В фирмах, придерживающихся этой ориентации, главный управляющий по маркетингу координирует и контролирует маркетинговую деятельность всех подразделений на предприятии</w:t>
      </w:r>
      <w:r w:rsidR="00BC016F" w:rsidRPr="00BC016F">
        <w:t>.</w:t>
      </w:r>
    </w:p>
    <w:p w:rsidR="00BC016F" w:rsidRDefault="00285490" w:rsidP="00BC016F">
      <w:r w:rsidRPr="00BC016F">
        <w:t>Управление маркетингом по товарному принципу обеспечивает оптимальные условия для специализации работников, координацию деятельности отдельных подразделений, их увязки с общими целями и задачами фирмы</w:t>
      </w:r>
      <w:r w:rsidR="00BC016F" w:rsidRPr="00BC016F">
        <w:t>.</w:t>
      </w:r>
    </w:p>
    <w:p w:rsidR="00285490" w:rsidRPr="00BC016F" w:rsidRDefault="00730206" w:rsidP="00BC016F">
      <w:r>
        <w:br w:type="page"/>
      </w:r>
      <w:r w:rsidR="00706636">
        <w:rPr>
          <w:noProof/>
        </w:rPr>
        <w:lastRenderedPageBreak/>
        <w:pict>
          <v:group id="_x0000_s1040" style="position:absolute;left:0;text-align:left;margin-left:0;margin-top:26.15pt;width:448pt;height:150pt;z-index:251654656" coordorigin="510,12765" coordsize="10815,3000">
            <v:rect id="_x0000_s1041" style="position:absolute;left:3435;top:12765;width:4935;height:495">
              <v:textbox style="mso-next-textbox:#_x0000_s1041">
                <w:txbxContent>
                  <w:p w:rsidR="003767C5" w:rsidRPr="00283653" w:rsidRDefault="003767C5" w:rsidP="00730206">
                    <w:pPr>
                      <w:pStyle w:val="aff3"/>
                    </w:pPr>
                    <w:r w:rsidRPr="00283653">
                      <w:t>Главный управляющий маркетингом</w:t>
                    </w:r>
                  </w:p>
                </w:txbxContent>
              </v:textbox>
            </v:rect>
            <v:rect id="_x0000_s1042" style="position:absolute;left:510;top:14160;width:2055;height:1605">
              <v:textbox style="mso-next-textbox:#_x0000_s1042">
                <w:txbxContent>
                  <w:p w:rsidR="003767C5" w:rsidRPr="00B418BD" w:rsidRDefault="003767C5" w:rsidP="00730206">
                    <w:pPr>
                      <w:pStyle w:val="aff3"/>
                    </w:pPr>
                    <w:r w:rsidRPr="00B418BD">
                      <w:t>Управляющий рекламой и стимулированием сбыта</w:t>
                    </w:r>
                  </w:p>
                </w:txbxContent>
              </v:textbox>
            </v:rect>
            <v:rect id="_x0000_s1043" style="position:absolute;left:2655;top:14160;width:2055;height:915">
              <v:textbox style="mso-next-textbox:#_x0000_s1043">
                <w:txbxContent>
                  <w:p w:rsidR="003767C5" w:rsidRPr="00B418BD" w:rsidRDefault="003767C5" w:rsidP="00730206">
                    <w:pPr>
                      <w:pStyle w:val="aff3"/>
                    </w:pPr>
                    <w:r w:rsidRPr="00B418BD">
                      <w:t>Управляющий сбытом</w:t>
                    </w:r>
                  </w:p>
                </w:txbxContent>
              </v:textbox>
            </v:rect>
            <v:rect id="_x0000_s1044" style="position:absolute;left:4815;top:14160;width:2115;height:1605">
              <v:textbox style="mso-next-textbox:#_x0000_s1044">
                <w:txbxContent>
                  <w:p w:rsidR="003767C5" w:rsidRPr="00B418BD" w:rsidRDefault="003767C5" w:rsidP="00730206">
                    <w:pPr>
                      <w:pStyle w:val="aff3"/>
                    </w:pPr>
                    <w:r w:rsidRPr="00B418BD">
                      <w:t>Управляющий по обслуживанию покупателей</w:t>
                    </w:r>
                  </w:p>
                </w:txbxContent>
              </v:textbox>
            </v:rect>
            <v:rect id="_x0000_s1045" style="position:absolute;left:7020;top:14160;width:2115;height:1605">
              <v:textbox style="mso-next-textbox:#_x0000_s1045">
                <w:txbxContent>
                  <w:p w:rsidR="003767C5" w:rsidRPr="00B418BD" w:rsidRDefault="003767C5" w:rsidP="00730206">
                    <w:pPr>
                      <w:pStyle w:val="aff3"/>
                    </w:pPr>
                    <w:r w:rsidRPr="00B418BD">
                      <w:t>Управляющий по исследованию рынка</w:t>
                    </w:r>
                  </w:p>
                </w:txbxContent>
              </v:textbox>
            </v:rect>
            <v:rect id="_x0000_s1046" style="position:absolute;left:9240;top:14160;width:2085;height:1605">
              <v:textbox style="mso-next-textbox:#_x0000_s1046">
                <w:txbxContent>
                  <w:p w:rsidR="003767C5" w:rsidRPr="00B418BD" w:rsidRDefault="003767C5" w:rsidP="00730206">
                    <w:pPr>
                      <w:pStyle w:val="aff3"/>
                    </w:pPr>
                    <w:r w:rsidRPr="00B418BD">
                      <w:t>Управляющий по планированию маркетингом</w:t>
                    </w:r>
                  </w:p>
                </w:txbxContent>
              </v:textbox>
            </v:rect>
            <v:shape id="_x0000_s1047" type="#_x0000_t32" style="position:absolute;left:1545;top:13860;width:0;height:300;flip:y" o:connectortype="straight"/>
            <v:shape id="_x0000_s1048" type="#_x0000_t32" style="position:absolute;left:3690;top:13860;width:0;height:300;flip:y" o:connectortype="straight"/>
            <v:shape id="_x0000_s1049" type="#_x0000_t32" style="position:absolute;left:5880;top:13860;width:0;height:300;flip:y" o:connectortype="straight"/>
            <v:shape id="_x0000_s1050" type="#_x0000_t32" style="position:absolute;left:8085;top:13860;width:0;height:300;flip:y" o:connectortype="straight"/>
            <v:shape id="_x0000_s1051" type="#_x0000_t32" style="position:absolute;left:10290;top:13860;width:0;height:300;flip:y" o:connectortype="straight"/>
            <v:shape id="_x0000_s1052" type="#_x0000_t32" style="position:absolute;left:1545;top:13860;width:8745;height:0" o:connectortype="straight"/>
            <w10:wrap type="topAndBottom"/>
          </v:group>
        </w:pict>
      </w:r>
      <w:r w:rsidR="00BC016F">
        <w:t xml:space="preserve">Рис.1.2 </w:t>
      </w:r>
      <w:r w:rsidR="00285490" w:rsidRPr="00BC016F">
        <w:t>Типовая схема управления маркетинга по функциям</w:t>
      </w:r>
    </w:p>
    <w:p w:rsidR="00BC016F" w:rsidRDefault="00BC016F" w:rsidP="00BC016F"/>
    <w:p w:rsidR="00BC016F" w:rsidRDefault="00706636" w:rsidP="00BC016F">
      <w:r>
        <w:rPr>
          <w:noProof/>
        </w:rPr>
        <w:pict>
          <v:group id="_x0000_s1053" style="position:absolute;left:0;text-align:left;margin-left:7pt;margin-top:24.1pt;width:434pt;height:5in;z-index:251655680" coordorigin="1320,1560" coordsize="9750,7380">
            <v:rect id="_x0000_s1054" style="position:absolute;left:3765;top:5340;width:360;height:360">
              <v:textbox style="mso-next-textbox:#_x0000_s1054">
                <w:txbxContent>
                  <w:p w:rsidR="003767C5" w:rsidRPr="0062453B" w:rsidRDefault="003767C5" w:rsidP="00004B23">
                    <w:pPr>
                      <w:pStyle w:val="af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055" style="position:absolute;left:5730;top:5340;width:360;height:360">
              <v:textbox style="mso-next-textbox:#_x0000_s1055">
                <w:txbxContent>
                  <w:p w:rsidR="003767C5" w:rsidRPr="0062453B" w:rsidRDefault="003767C5" w:rsidP="00004B23">
                    <w:pPr>
                      <w:pStyle w:val="af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56" style="position:absolute;left:7707;top:5340;width:378;height:360">
              <v:textbox style="mso-next-textbox:#_x0000_s1056">
                <w:txbxContent>
                  <w:p w:rsidR="003767C5" w:rsidRPr="0062453B" w:rsidRDefault="003767C5" w:rsidP="00004B23">
                    <w:pPr>
                      <w:pStyle w:val="af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57" style="position:absolute;left:3257;top:1560;width:5364;height:570">
              <v:textbox style="mso-next-textbox:#_x0000_s1057">
                <w:txbxContent>
                  <w:p w:rsidR="003767C5" w:rsidRPr="00283653" w:rsidRDefault="003767C5" w:rsidP="00004B23">
                    <w:pPr>
                      <w:pStyle w:val="aff3"/>
                    </w:pPr>
                    <w:r w:rsidRPr="00283653">
                      <w:t>Главный управляющий маркетингом</w:t>
                    </w:r>
                  </w:p>
                </w:txbxContent>
              </v:textbox>
            </v:rect>
            <v:rect id="_x0000_s1058" style="position:absolute;left:1320;top:2925;width:1532;height:1305">
              <v:textbox style="mso-next-textbox:#_x0000_s1058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рекламой </w:t>
                    </w:r>
                  </w:p>
                </w:txbxContent>
              </v:textbox>
            </v:rect>
            <v:rect id="_x0000_s1059" style="position:absolute;left:3120;top:2925;width:1708;height:2293">
              <v:textbox style="mso-next-textbox:#_x0000_s1059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 товара подразделения</w:t>
                    </w:r>
                  </w:p>
                </w:txbxContent>
              </v:textbox>
            </v:rect>
            <v:rect id="_x0000_s1060" style="position:absolute;left:5055;top:2925;width:1722;height:2293">
              <v:textbox style="mso-next-textbox:#_x0000_s1060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 товара подразделения</w:t>
                    </w:r>
                  </w:p>
                  <w:p w:rsidR="003767C5" w:rsidRPr="0062453B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61" style="position:absolute;left:7005;top:2925;width:1721;height:2293">
              <v:textbox style="mso-next-textbox:#_x0000_s1061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 товара подразделения</w:t>
                    </w:r>
                  </w:p>
                  <w:p w:rsidR="003767C5" w:rsidRPr="0062453B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62" style="position:absolute;left:8949;top:2925;width:2121;height:2012">
              <v:textbox style="mso-next-textbox:#_x0000_s1062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исследованиями рынка на уровне корпорации</w:t>
                    </w:r>
                  </w:p>
                </w:txbxContent>
              </v:textbox>
            </v:rect>
            <v:shape id="_x0000_s1063" type="#_x0000_t32" style="position:absolute;left:2055;top:2625;width:15;height:300;flip:x y" o:connectortype="straight"/>
            <v:shape id="_x0000_s1064" type="#_x0000_t32" style="position:absolute;left:3975;top:2625;width:0;height:300;flip:y" o:connectortype="straight"/>
            <v:shape id="_x0000_s1065" type="#_x0000_t32" style="position:absolute;left:7815;top:2625;width:0;height:300;flip:y" o:connectortype="straight"/>
            <v:shape id="_x0000_s1066" type="#_x0000_t32" style="position:absolute;left:9930;top:2625;width:0;height:300;flip:y" o:connectortype="straight"/>
            <v:shape id="_x0000_s1067" type="#_x0000_t32" style="position:absolute;left:5910;top:2130;width:0;height:795;flip:y" o:connectortype="straight"/>
            <v:shape id="_x0000_s1068" type="#_x0000_t32" style="position:absolute;left:2055;top:2625;width:7875;height:0" o:connectortype="straight"/>
            <v:rect id="_x0000_s1069" style="position:absolute;left:1890;top:5850;width:8040;height:450">
              <v:textbox style="mso-next-textbox:#_x0000_s1069">
                <w:txbxContent>
                  <w:p w:rsidR="003767C5" w:rsidRPr="00795777" w:rsidRDefault="003767C5" w:rsidP="00004B23">
                    <w:pPr>
                      <w:pStyle w:val="aff3"/>
                    </w:pPr>
                    <w:r w:rsidRPr="00795777">
                      <w:t>Схема управления маркетингом по функциям подразделения</w:t>
                    </w:r>
                  </w:p>
                </w:txbxContent>
              </v:textbox>
            </v:rect>
            <v:rect id="_x0000_s1070" style="position:absolute;left:2070;top:6825;width:2130;height:1515">
              <v:textbox style="mso-next-textbox:#_x0000_s1070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 xml:space="preserve">Управляющий рекламой </w:t>
                    </w:r>
                    <w:r>
                      <w:t>подразделения В</w:t>
                    </w:r>
                  </w:p>
                  <w:p w:rsidR="003767C5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71" style="position:absolute;left:5055;top:6825;width:2145;height:1515">
              <v:textbox style="mso-next-textbox:#_x0000_s1071">
                <w:txbxContent>
                  <w:p w:rsidR="003767C5" w:rsidRPr="00B418BD" w:rsidRDefault="003767C5" w:rsidP="00004B23">
                    <w:pPr>
                      <w:pStyle w:val="aff3"/>
                    </w:pPr>
                    <w:r w:rsidRPr="00B418BD">
                      <w:t>Управляющий сбытом</w:t>
                    </w:r>
                    <w:r>
                      <w:t xml:space="preserve"> подразделения В</w:t>
                    </w:r>
                  </w:p>
                  <w:p w:rsidR="003767C5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72" style="position:absolute;left:7815;top:6825;width:2160;height:2115">
              <v:textbox style="mso-next-textbox:#_x0000_s1072">
                <w:txbxContent>
                  <w:p w:rsidR="003767C5" w:rsidRDefault="003767C5" w:rsidP="00004B23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исследованиями рынка подразделения В</w:t>
                    </w:r>
                  </w:p>
                </w:txbxContent>
              </v:textbox>
            </v:rect>
            <v:shape id="_x0000_s1073" type="#_x0000_t32" style="position:absolute;left:4200;top:7590;width:855;height:0;flip:x" o:connectortype="straight"/>
            <v:shape id="_x0000_s1074" type="#_x0000_t32" style="position:absolute;left:7200;top:7590;width:615;height:0" o:connectortype="straight"/>
            <v:shape id="_x0000_s1075" type="#_x0000_t32" style="position:absolute;left:1650;top:7590;width:420;height:0;flip:x" o:connectortype="straight"/>
            <v:shape id="_x0000_s1076" type="#_x0000_t32" style="position:absolute;left:9975;top:7590;width:450;height:0" o:connectortype="straight"/>
            <v:shape id="_x0000_s1077" type="#_x0000_t32" style="position:absolute;left:10425;top:4937;width:0;height:2653;flip:y" o:connectortype="straight"/>
            <v:shape id="_x0000_s1078" type="#_x0000_t32" style="position:absolute;left:1650;top:4230;width:0;height:3360;flip:y" o:connectortype="straight"/>
            <w10:wrap type="topAndBottom"/>
          </v:group>
        </w:pict>
      </w:r>
      <w:r w:rsidR="00BC016F">
        <w:t xml:space="preserve">Рис.1.3 </w:t>
      </w:r>
      <w:r w:rsidR="00285490" w:rsidRPr="00BC016F">
        <w:t>Типовая схема товарной ориентации управления маркетингом</w:t>
      </w:r>
    </w:p>
    <w:p w:rsidR="007C6CBB" w:rsidRPr="00970143" w:rsidRDefault="007C6CBB" w:rsidP="00BC016F"/>
    <w:p w:rsidR="00BC016F" w:rsidRDefault="00285490" w:rsidP="00BC016F">
      <w:r w:rsidRPr="00BC016F">
        <w:t xml:space="preserve">Значительная эффективность управления отмечается в тех случаях, когда требования рынка к рекламе, организации сбыта, упаковке и </w:t>
      </w:r>
      <w:r w:rsidR="00BC016F">
        <w:t>т.д.,</w:t>
      </w:r>
      <w:r w:rsidRPr="00BC016F">
        <w:t xml:space="preserve"> для каждого товара, имеют свои особенности</w:t>
      </w:r>
      <w:r w:rsidR="00BC016F" w:rsidRPr="00BC016F">
        <w:t>.</w:t>
      </w:r>
    </w:p>
    <w:p w:rsidR="00BC016F" w:rsidRDefault="00285490" w:rsidP="00BC016F">
      <w:r w:rsidRPr="00BC016F">
        <w:lastRenderedPageBreak/>
        <w:t>К недостаткам товарной ориентации управления следует отнести дублирование операций внутри подразделений</w:t>
      </w:r>
      <w:r w:rsidR="00BC016F" w:rsidRPr="00BC016F">
        <w:t>.</w:t>
      </w:r>
    </w:p>
    <w:p w:rsidR="00BC016F" w:rsidRDefault="00285490" w:rsidP="00BC016F">
      <w:r w:rsidRPr="00BC016F">
        <w:t>Региональная ориентация управления маркетингом также применяется крупными компаниями</w:t>
      </w:r>
      <w:r w:rsidR="00BC016F">
        <w:t xml:space="preserve"> (рис.1.4</w:t>
      </w:r>
      <w:r w:rsidR="00BC016F" w:rsidRPr="00BC016F">
        <w:t>),</w:t>
      </w:r>
      <w:r w:rsidRPr="00BC016F">
        <w:t xml:space="preserve"> располагающими рынками сбыта в различных районах</w:t>
      </w:r>
      <w:r w:rsidR="00BC016F" w:rsidRPr="00BC016F">
        <w:t xml:space="preserve">. </w:t>
      </w:r>
      <w:r w:rsidRPr="00BC016F">
        <w:t>Особенно широкое применение, ориентация по регионам получила среди международных монополий с обширными рынками, которые могут быть подразделены на ясно очерченные географические зоны</w:t>
      </w:r>
      <w:r w:rsidR="00BC016F" w:rsidRPr="00BC016F">
        <w:t>.</w:t>
      </w:r>
    </w:p>
    <w:p w:rsidR="00BC016F" w:rsidRDefault="002E04E9" w:rsidP="00BC016F">
      <w:r w:rsidRPr="00BC016F">
        <w:t>При региональной ориентации управления изучаются особенности и требования покупателей, находящихся в определенном районе, округе или территории, применительно к продукции фирмы</w:t>
      </w:r>
      <w:r w:rsidR="00BC016F" w:rsidRPr="00BC016F">
        <w:t>.</w:t>
      </w:r>
    </w:p>
    <w:p w:rsidR="00004B23" w:rsidRDefault="00706636" w:rsidP="00BC016F">
      <w:r>
        <w:rPr>
          <w:noProof/>
        </w:rPr>
        <w:pict>
          <v:group id="_x0000_s1079" style="position:absolute;left:0;text-align:left;margin-left:7pt;margin-top:32.4pt;width:455pt;height:365.1pt;z-index:251656704" coordorigin="1320,2043" coordsize="9750,7302">
            <v:rect id="_x0000_s1080" style="position:absolute;left:1320;top:3408;width:1532;height:2293">
              <v:textbox style="mso-next-textbox:#_x0000_s1080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 xml:space="preserve">Управляющий рекламой на уровне корпораций </w:t>
                    </w:r>
                  </w:p>
                </w:txbxContent>
              </v:textbox>
            </v:rect>
            <v:rect id="_x0000_s1081" style="position:absolute;left:3120;top:3408;width:1708;height:1900">
              <v:textbox style="mso-next-textbox:#_x0000_s1081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Управляющий маркетингом региона А</w:t>
                    </w:r>
                  </w:p>
                </w:txbxContent>
              </v:textbox>
            </v:rect>
            <v:rect id="_x0000_s1082" style="position:absolute;left:5055;top:3408;width:1722;height:1900">
              <v:textbox style="mso-next-textbox:#_x0000_s1082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Управляющий маркетингом региона В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83" style="position:absolute;left:7005;top:3408;width:1721;height:1900">
              <v:textbox style="mso-next-textbox:#_x0000_s1083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Управляющий маркетингом региона С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84" style="position:absolute;left:8949;top:3408;width:2121;height:2012">
              <v:textbox style="mso-next-textbox:#_x0000_s1084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Управляющий исследованиями рынка на уровне корпорации</w:t>
                    </w:r>
                  </w:p>
                </w:txbxContent>
              </v:textbox>
            </v:rect>
            <v:shape id="_x0000_s1085" type="#_x0000_t32" style="position:absolute;left:2055;top:3108;width:15;height:300;flip:x y" o:connectortype="straight"/>
            <v:shape id="_x0000_s1086" type="#_x0000_t32" style="position:absolute;left:3975;top:3108;width:0;height:300;flip:y" o:connectortype="straight"/>
            <v:shape id="_x0000_s1087" type="#_x0000_t32" style="position:absolute;left:7815;top:3108;width:0;height:300;flip:y" o:connectortype="straight"/>
            <v:shape id="_x0000_s1088" type="#_x0000_t32" style="position:absolute;left:9930;top:3108;width:0;height:300;flip:y" o:connectortype="straight"/>
            <v:shape id="_x0000_s1089" type="#_x0000_t32" style="position:absolute;left:5910;top:2613;width:0;height:795;flip:y" o:connectortype="straight"/>
            <v:shape id="_x0000_s1090" type="#_x0000_t32" style="position:absolute;left:2055;top:3108;width:7875;height:0" o:connectortype="straight"/>
            <v:rect id="_x0000_s1091" style="position:absolute;left:1320;top:5931;width:1590;height:1164">
              <v:textbox style="mso-next-textbox:#_x0000_s1091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>
                      <w:t>Регион 1</w:t>
                    </w:r>
                  </w:p>
                  <w:p w:rsidR="003767C5" w:rsidRPr="00B418BD" w:rsidRDefault="003767C5" w:rsidP="00004B23">
                    <w:pPr>
                      <w:pStyle w:val="aff3"/>
                    </w:pPr>
                    <w:r w:rsidRPr="00004B23">
                      <w:rPr>
                        <w:sz w:val="18"/>
                        <w:szCs w:val="18"/>
                      </w:rPr>
                      <w:t>Управляющий</w:t>
                    </w:r>
                    <w:r w:rsidRPr="00B418BD">
                      <w:t xml:space="preserve"> рекламой </w:t>
                    </w:r>
                  </w:p>
                  <w:p w:rsidR="003767C5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92" style="position:absolute;left:3120;top:5931;width:1665;height:1458">
              <v:textbox style="mso-next-textbox:#_x0000_s1092">
                <w:txbxContent>
                  <w:p w:rsidR="003767C5" w:rsidRDefault="003767C5" w:rsidP="00004B23">
                    <w:pPr>
                      <w:pStyle w:val="aff3"/>
                    </w:pPr>
                    <w:r w:rsidRPr="00004B23">
                      <w:rPr>
                        <w:sz w:val="18"/>
                        <w:szCs w:val="18"/>
                      </w:rPr>
                      <w:t>Округ</w:t>
                    </w:r>
                    <w:r>
                      <w:t xml:space="preserve"> 2</w:t>
                    </w:r>
                  </w:p>
                  <w:p w:rsidR="003767C5" w:rsidRPr="00B418BD" w:rsidRDefault="003767C5" w:rsidP="00004B23">
                    <w:pPr>
                      <w:pStyle w:val="aff3"/>
                    </w:pPr>
                    <w:r w:rsidRPr="00004B23">
                      <w:rPr>
                        <w:sz w:val="18"/>
                        <w:szCs w:val="18"/>
                      </w:rPr>
                      <w:t>Управляющий</w:t>
                    </w:r>
                    <w:r w:rsidRPr="00B418BD">
                      <w:t xml:space="preserve"> </w:t>
                    </w:r>
                    <w:r w:rsidRPr="00004B23">
                      <w:rPr>
                        <w:sz w:val="18"/>
                        <w:szCs w:val="18"/>
                      </w:rPr>
                      <w:t>сбытом</w:t>
                    </w:r>
                    <w:r>
                      <w:t xml:space="preserve"> </w:t>
                    </w:r>
                  </w:p>
                  <w:p w:rsidR="003767C5" w:rsidRDefault="003767C5" w:rsidP="00004B23">
                    <w:pPr>
                      <w:pStyle w:val="aff3"/>
                    </w:pPr>
                  </w:p>
                </w:txbxContent>
              </v:textbox>
            </v:rect>
            <v:rect id="_x0000_s1093" style="position:absolute;left:8949;top:5931;width:2055;height:1458">
              <v:textbox style="mso-next-textbox:#_x0000_s1093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Регион 5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 xml:space="preserve">Управляющий исследованиями рынка </w:t>
                    </w:r>
                  </w:p>
                </w:txbxContent>
              </v:textbox>
            </v:rect>
            <v:rect id="_x0000_s1094" style="position:absolute;left:3285;top:2043;width:5364;height:570">
              <v:textbox style="mso-next-textbox:#_x0000_s1094">
                <w:txbxContent>
                  <w:p w:rsidR="003767C5" w:rsidRPr="00283653" w:rsidRDefault="003767C5" w:rsidP="00004B23">
                    <w:pPr>
                      <w:pStyle w:val="aff3"/>
                    </w:pPr>
                    <w:r w:rsidRPr="00283653">
                      <w:t>Главный управляющий маркетингом</w:t>
                    </w:r>
                  </w:p>
                </w:txbxContent>
              </v:textbox>
            </v:rect>
            <v:rect id="_x0000_s1095" style="position:absolute;left:7005;top:5931;width:1590;height:1464">
              <v:textbox style="mso-next-textbox:#_x0000_s1095">
                <w:txbxContent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>Округ 4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004B23">
                      <w:rPr>
                        <w:sz w:val="18"/>
                        <w:szCs w:val="18"/>
                      </w:rPr>
                      <w:t xml:space="preserve">Управляющий сбытом 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6" style="position:absolute;left:5055;top:5931;width:1665;height:1458">
              <v:textbox style="mso-next-textbox:#_x0000_s1096">
                <w:txbxContent>
                  <w:p w:rsidR="003767C5" w:rsidRDefault="003767C5" w:rsidP="00004B23">
                    <w:pPr>
                      <w:pStyle w:val="aff3"/>
                    </w:pPr>
                    <w:r>
                      <w:t>Округ 3</w:t>
                    </w:r>
                  </w:p>
                  <w:p w:rsidR="003767C5" w:rsidRPr="00B418BD" w:rsidRDefault="003767C5" w:rsidP="00004B23">
                    <w:pPr>
                      <w:pStyle w:val="aff3"/>
                    </w:pPr>
                    <w:r w:rsidRPr="00004B23">
                      <w:rPr>
                        <w:sz w:val="18"/>
                        <w:szCs w:val="18"/>
                      </w:rPr>
                      <w:t>Управляющий</w:t>
                    </w:r>
                    <w:r w:rsidRPr="00B418BD">
                      <w:t xml:space="preserve"> </w:t>
                    </w:r>
                    <w:r w:rsidRPr="00004B23">
                      <w:rPr>
                        <w:sz w:val="18"/>
                        <w:szCs w:val="18"/>
                      </w:rPr>
                      <w:t>сбытом</w:t>
                    </w:r>
                    <w:r>
                      <w:t xml:space="preserve"> </w:t>
                    </w:r>
                  </w:p>
                  <w:p w:rsidR="003767C5" w:rsidRPr="00004B23" w:rsidRDefault="003767C5" w:rsidP="00004B23">
                    <w:pPr>
                      <w:pStyle w:val="aff3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7" style="position:absolute;left:3058;top:7650;width:1770;height:870">
              <v:textbox style="mso-next-textbox:#_x0000_s1097">
                <w:txbxContent>
                  <w:p w:rsidR="003767C5" w:rsidRPr="00BE7A54" w:rsidRDefault="003767C5" w:rsidP="00004B23">
                    <w:pPr>
                      <w:pStyle w:val="aff3"/>
                      <w:rPr>
                        <w:vertAlign w:val="subscript"/>
                      </w:rPr>
                    </w:pPr>
                    <w:r w:rsidRPr="00BE7A54">
                      <w:t>Территория В</w:t>
                    </w:r>
                    <w:r w:rsidRPr="00BE7A54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98" style="position:absolute;left:7005;top:7650;width:1721;height:870">
              <v:textbox style="mso-next-textbox:#_x0000_s1098">
                <w:txbxContent>
                  <w:p w:rsidR="003767C5" w:rsidRPr="00BE7A54" w:rsidRDefault="003767C5" w:rsidP="00004B23">
                    <w:pPr>
                      <w:pStyle w:val="aff3"/>
                      <w:rPr>
                        <w:vertAlign w:val="subscript"/>
                      </w:rPr>
                    </w:pPr>
                    <w:r w:rsidRPr="00BE7A54">
                      <w:t>Территория В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099" style="position:absolute;left:4980;top:7650;width:1740;height:870">
              <v:textbox style="mso-next-textbox:#_x0000_s1099">
                <w:txbxContent>
                  <w:p w:rsidR="003767C5" w:rsidRPr="00BE7A54" w:rsidRDefault="003767C5" w:rsidP="00004B23">
                    <w:pPr>
                      <w:pStyle w:val="aff3"/>
                      <w:rPr>
                        <w:vertAlign w:val="subscript"/>
                      </w:rPr>
                    </w:pPr>
                    <w:r w:rsidRPr="00BE7A54">
                      <w:t>Территория В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100" style="position:absolute;left:7155;top:8835;width:1571;height:510">
              <v:textbox style="mso-next-textbox:#_x0000_s1100">
                <w:txbxContent>
                  <w:p w:rsidR="003767C5" w:rsidRPr="00BE7A54" w:rsidRDefault="003767C5" w:rsidP="00004B23">
                    <w:pPr>
                      <w:pStyle w:val="aff3"/>
                    </w:pPr>
                    <w:r w:rsidRPr="00BE7A54">
                      <w:t>Сбытовик</w:t>
                    </w:r>
                  </w:p>
                </w:txbxContent>
              </v:textbox>
            </v:rect>
            <v:rect id="_x0000_s1101" style="position:absolute;left:5055;top:8835;width:1530;height:510">
              <v:textbox style="mso-next-textbox:#_x0000_s1101">
                <w:txbxContent>
                  <w:p w:rsidR="003767C5" w:rsidRPr="00BE7A54" w:rsidRDefault="003767C5" w:rsidP="00004B23">
                    <w:pPr>
                      <w:pStyle w:val="aff3"/>
                    </w:pPr>
                    <w:r w:rsidRPr="00BE7A54">
                      <w:t>Сбытовик</w:t>
                    </w:r>
                  </w:p>
                </w:txbxContent>
              </v:textbox>
            </v:rect>
            <v:rect id="_x0000_s1102" style="position:absolute;left:3058;top:8835;width:1592;height:510">
              <v:textbox style="mso-next-textbox:#_x0000_s1102">
                <w:txbxContent>
                  <w:p w:rsidR="003767C5" w:rsidRPr="00BE7A54" w:rsidRDefault="003767C5" w:rsidP="00004B23">
                    <w:pPr>
                      <w:pStyle w:val="aff3"/>
                    </w:pPr>
                    <w:r w:rsidRPr="00BE7A54">
                      <w:t>Сбытовик</w:t>
                    </w:r>
                  </w:p>
                </w:txbxContent>
              </v:textbox>
            </v:rect>
            <v:shape id="_x0000_s1103" type="#_x0000_t32" style="position:absolute;left:2070;top:5701;width:0;height:230" o:connectortype="straight"/>
            <v:shape id="_x0000_s1104" type="#_x0000_t32" style="position:absolute;left:2910;top:6495;width:210;height:0" o:connectortype="straight"/>
            <v:shape id="_x0000_s1105" type="#_x0000_t32" style="position:absolute;left:4785;top:6495;width:270;height:0" o:connectortype="straight"/>
            <v:shape id="_x0000_s1106" type="#_x0000_t32" style="position:absolute;left:6720;top:6495;width:285;height:0" o:connectortype="straight"/>
            <v:shape id="_x0000_s1107" type="#_x0000_t32" style="position:absolute;left:8595;top:6495;width:354;height:0" o:connectortype="straight"/>
            <v:shape id="_x0000_s1108" type="#_x0000_t32" style="position:absolute;left:10020;top:5420;width:15;height:511" o:connectortype="straight"/>
            <v:shape id="_x0000_s1109" type="#_x0000_t32" style="position:absolute;left:3975;top:7389;width:0;height:261" o:connectortype="straight"/>
            <v:shape id="_x0000_s1110" type="#_x0000_t32" style="position:absolute;left:5820;top:7389;width:0;height:261" o:connectortype="straight"/>
            <v:shape id="_x0000_s1111" type="#_x0000_t32" style="position:absolute;left:7815;top:7395;width:0;height:255" o:connectortype="straight"/>
            <w10:wrap type="topAndBottom"/>
          </v:group>
        </w:pict>
      </w:r>
    </w:p>
    <w:p w:rsidR="00BC016F" w:rsidRDefault="00BC016F" w:rsidP="00BC016F">
      <w:r>
        <w:t xml:space="preserve">Рис.1.4 </w:t>
      </w:r>
      <w:r w:rsidR="00285490" w:rsidRPr="00BC016F">
        <w:t>Типовая схема региональной ориентации управления маркетингом</w:t>
      </w:r>
    </w:p>
    <w:p w:rsidR="00BC016F" w:rsidRDefault="00970143" w:rsidP="00BC016F">
      <w:r>
        <w:br w:type="page"/>
      </w:r>
      <w:r w:rsidR="00285490" w:rsidRPr="00BC016F">
        <w:lastRenderedPageBreak/>
        <w:t>Так же, как и товарной ориентации, в региональной существуют дублирование операций, проблема координации и связи</w:t>
      </w:r>
      <w:r w:rsidR="00BC016F" w:rsidRPr="00BC016F">
        <w:t xml:space="preserve">. </w:t>
      </w:r>
      <w:r w:rsidR="00285490" w:rsidRPr="00BC016F">
        <w:t>В попытках преодолеть эти недостатки, некоторые фирмы сочетают преимущества региональной ориентации с товарной или с ориентацией на покупателя</w:t>
      </w:r>
      <w:r w:rsidR="00BC016F" w:rsidRPr="00BC016F">
        <w:t>.</w:t>
      </w:r>
    </w:p>
    <w:p w:rsidR="00BC016F" w:rsidRDefault="00285490" w:rsidP="00BC016F">
      <w:r w:rsidRPr="00BC016F">
        <w:t>Ориентация на покупателя</w:t>
      </w:r>
      <w:r w:rsidR="00BC016F">
        <w:t xml:space="preserve"> (</w:t>
      </w:r>
      <w:r w:rsidRPr="00BC016F">
        <w:t>рынок</w:t>
      </w:r>
      <w:r w:rsidR="00BC016F" w:rsidRPr="00BC016F">
        <w:t xml:space="preserve">) </w:t>
      </w:r>
      <w:r w:rsidR="00BC016F">
        <w:t>-</w:t>
      </w:r>
      <w:r w:rsidRPr="00BC016F">
        <w:t xml:space="preserve"> наиболее распространенная схема управления маркетингом</w:t>
      </w:r>
      <w:r w:rsidR="00BC016F">
        <w:t xml:space="preserve"> (</w:t>
      </w:r>
      <w:r w:rsidRPr="00BC016F">
        <w:t xml:space="preserve">рисунок </w:t>
      </w:r>
      <w:r w:rsidR="00BC016F">
        <w:t>1.5</w:t>
      </w:r>
      <w:r w:rsidR="00BC016F" w:rsidRPr="00BC016F">
        <w:t xml:space="preserve">). </w:t>
      </w:r>
      <w:r w:rsidRPr="00BC016F">
        <w:t>Ее развитию способствовало обострение конкурентной борьбы за рынок сбыта отдельных регионов и групп покупателей</w:t>
      </w:r>
      <w:r w:rsidR="00BC016F" w:rsidRPr="00BC016F">
        <w:t>.</w:t>
      </w:r>
    </w:p>
    <w:p w:rsidR="00BC016F" w:rsidRDefault="00844E2F" w:rsidP="00BC016F">
      <w:r w:rsidRPr="00BC016F">
        <w:t>При управлении с ориентацией на покупателя</w:t>
      </w:r>
      <w:r w:rsidR="00BC016F">
        <w:t xml:space="preserve"> (</w:t>
      </w:r>
      <w:r w:rsidRPr="00BC016F">
        <w:t>рынок</w:t>
      </w:r>
      <w:r w:rsidR="00BC016F" w:rsidRPr="00BC016F">
        <w:t xml:space="preserve">) </w:t>
      </w:r>
      <w:r w:rsidRPr="00BC016F">
        <w:t>появляется возможность наиболее полно, путем соответствующей организации каналов сбыта, ценообразования, упаковки, технического обслуживания, учесть особенности групп потребителей</w:t>
      </w:r>
      <w:r w:rsidR="00BC016F" w:rsidRPr="00BC016F">
        <w:t>.</w:t>
      </w:r>
    </w:p>
    <w:p w:rsidR="00233B61" w:rsidRDefault="00706636" w:rsidP="00BC016F">
      <w:r>
        <w:rPr>
          <w:noProof/>
        </w:rPr>
        <w:pict>
          <v:group id="_x0000_s1112" style="position:absolute;left:0;text-align:left;margin-left:7pt;margin-top:34.2pt;width:455pt;height:311.25pt;z-index:251657728" coordorigin="1320,2283" coordsize="9750,6225">
            <v:rect id="_x0000_s1113" style="position:absolute;left:1320;top:3408;width:1532;height:2293">
              <v:textbox style="mso-next-textbox:#_x0000_s1113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>Управляющий рекламой</w:t>
                    </w:r>
                    <w:r w:rsidRPr="00ED0E5F">
                      <w:t xml:space="preserve"> </w:t>
                    </w:r>
                    <w:r>
                      <w:t>на уровне корпорации</w:t>
                    </w:r>
                    <w:r w:rsidRPr="00B418BD">
                      <w:t xml:space="preserve"> </w:t>
                    </w:r>
                  </w:p>
                </w:txbxContent>
              </v:textbox>
            </v:rect>
            <v:rect id="_x0000_s1114" style="position:absolute;left:3120;top:3408;width:1708;height:2382">
              <v:textbox style="mso-next-textbox:#_x0000_s1114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маркетингом, покупатель группы А</w:t>
                    </w:r>
                  </w:p>
                </w:txbxContent>
              </v:textbox>
            </v:rect>
            <v:rect id="_x0000_s1115" style="position:absolute;left:5055;top:3408;width:1722;height:2382">
              <v:textbox style="mso-next-textbox:#_x0000_s1115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маркетингом, покупатель группы В</w:t>
                    </w:r>
                  </w:p>
                  <w:p w:rsidR="003767C5" w:rsidRPr="0062453B" w:rsidRDefault="003767C5" w:rsidP="00233B61">
                    <w:pPr>
                      <w:pStyle w:val="aff3"/>
                    </w:pPr>
                  </w:p>
                </w:txbxContent>
              </v:textbox>
            </v:rect>
            <v:rect id="_x0000_s1116" style="position:absolute;left:7005;top:3408;width:1721;height:2382">
              <v:textbox style="mso-next-textbox:#_x0000_s1116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маркетингом, покупатель группы С</w:t>
                    </w:r>
                  </w:p>
                  <w:p w:rsidR="003767C5" w:rsidRPr="0062453B" w:rsidRDefault="003767C5" w:rsidP="00233B61">
                    <w:pPr>
                      <w:pStyle w:val="aff3"/>
                    </w:pPr>
                  </w:p>
                </w:txbxContent>
              </v:textbox>
            </v:rect>
            <v:rect id="_x0000_s1117" style="position:absolute;left:8949;top:3408;width:2121;height:2012">
              <v:textbox style="mso-next-textbox:#_x0000_s1117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исследованиями рынка на уровне корпорации</w:t>
                    </w:r>
                  </w:p>
                </w:txbxContent>
              </v:textbox>
            </v:rect>
            <v:shape id="_x0000_s1118" type="#_x0000_t32" style="position:absolute;left:2055;top:3108;width:15;height:300;flip:x y" o:connectortype="straight"/>
            <v:shape id="_x0000_s1119" type="#_x0000_t32" style="position:absolute;left:3975;top:3108;width:0;height:300;flip:y" o:connectortype="straight"/>
            <v:shape id="_x0000_s1120" type="#_x0000_t32" style="position:absolute;left:7815;top:3108;width:0;height:300;flip:y" o:connectortype="straight"/>
            <v:shape id="_x0000_s1121" type="#_x0000_t32" style="position:absolute;left:9930;top:3108;width:0;height:300;flip:y" o:connectortype="straight"/>
            <v:shape id="_x0000_s1122" type="#_x0000_t32" style="position:absolute;left:5910;top:2613;width:0;height:795;flip:y" o:connectortype="straight"/>
            <v:shape id="_x0000_s1123" type="#_x0000_t32" style="position:absolute;left:2055;top:3108;width:7875;height:0" o:connectortype="straight"/>
            <v:rect id="_x0000_s1124" style="position:absolute;left:2055;top:6393;width:2130;height:1662">
              <v:textbox style="mso-next-textbox:#_x0000_s1124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>Управляющий рекламой</w:t>
                    </w:r>
                    <w:r>
                      <w:t>,</w:t>
                    </w:r>
                    <w:r w:rsidRPr="00B418BD">
                      <w:t xml:space="preserve"> </w:t>
                    </w:r>
                    <w:r>
                      <w:t>покупатель группы В</w:t>
                    </w:r>
                  </w:p>
                  <w:p w:rsidR="003767C5" w:rsidRDefault="003767C5" w:rsidP="00233B61">
                    <w:pPr>
                      <w:pStyle w:val="aff3"/>
                    </w:pPr>
                  </w:p>
                </w:txbxContent>
              </v:textbox>
            </v:rect>
            <v:rect id="_x0000_s1125" style="position:absolute;left:5055;top:6393;width:2145;height:1662">
              <v:textbox style="mso-next-textbox:#_x0000_s1125">
                <w:txbxContent>
                  <w:p w:rsidR="003767C5" w:rsidRPr="00B418BD" w:rsidRDefault="003767C5" w:rsidP="00233B61">
                    <w:pPr>
                      <w:pStyle w:val="aff3"/>
                    </w:pPr>
                    <w:r w:rsidRPr="00B418BD">
                      <w:t>Управляющий сбытом</w:t>
                    </w:r>
                    <w:r>
                      <w:t>, покупатель группы В</w:t>
                    </w:r>
                  </w:p>
                  <w:p w:rsidR="003767C5" w:rsidRDefault="003767C5" w:rsidP="00233B61">
                    <w:pPr>
                      <w:pStyle w:val="aff3"/>
                    </w:pPr>
                  </w:p>
                </w:txbxContent>
              </v:textbox>
            </v:rect>
            <v:rect id="_x0000_s1126" style="position:absolute;left:7770;top:6393;width:2160;height:2115">
              <v:textbox style="mso-next-textbox:#_x0000_s1126">
                <w:txbxContent>
                  <w:p w:rsidR="003767C5" w:rsidRDefault="003767C5" w:rsidP="00233B61">
                    <w:pPr>
                      <w:pStyle w:val="aff3"/>
                    </w:pPr>
                    <w:r w:rsidRPr="00B418BD">
                      <w:t xml:space="preserve">Управляющий </w:t>
                    </w:r>
                    <w:r>
                      <w:t>исследованиями рынка, покупатель группы В</w:t>
                    </w:r>
                  </w:p>
                </w:txbxContent>
              </v:textbox>
            </v:rect>
            <v:shape id="_x0000_s1127" type="#_x0000_t32" style="position:absolute;left:4185;top:7005;width:855;height:0;flip:x" o:connectortype="straight"/>
            <v:shape id="_x0000_s1128" type="#_x0000_t32" style="position:absolute;left:7200;top:7005;width:615;height:0" o:connectortype="straight"/>
            <v:shape id="_x0000_s1129" type="#_x0000_t32" style="position:absolute;left:1635;top:7005;width:420;height:0;flip:x" o:connectortype="straight"/>
            <v:shape id="_x0000_s1130" type="#_x0000_t32" style="position:absolute;left:9930;top:7005;width:450;height:0" o:connectortype="straight"/>
            <v:rect id="_x0000_s1131" style="position:absolute;left:3525;top:2283;width:5364;height:570">
              <v:textbox style="mso-next-textbox:#_x0000_s1131">
                <w:txbxContent>
                  <w:p w:rsidR="003767C5" w:rsidRPr="00283653" w:rsidRDefault="003767C5" w:rsidP="00233B61">
                    <w:pPr>
                      <w:pStyle w:val="aff3"/>
                    </w:pPr>
                    <w:r w:rsidRPr="00283653">
                      <w:t>Главный управляющий маркетингом</w:t>
                    </w:r>
                  </w:p>
                </w:txbxContent>
              </v:textbox>
            </v:rect>
            <v:shape id="_x0000_s1132" type="#_x0000_t32" style="position:absolute;left:1635;top:5701;width:0;height:1304;flip:y" o:connectortype="straight"/>
            <v:shape id="_x0000_s1133" type="#_x0000_t32" style="position:absolute;left:10380;top:5420;width:0;height:1585;flip:y" o:connectortype="straight"/>
            <w10:wrap type="topAndBottom"/>
          </v:group>
        </w:pict>
      </w:r>
    </w:p>
    <w:p w:rsidR="00BC016F" w:rsidRDefault="00BC016F" w:rsidP="00BC016F">
      <w:r>
        <w:t xml:space="preserve">Рис.1.5 </w:t>
      </w:r>
      <w:r w:rsidR="00285490" w:rsidRPr="00BC016F">
        <w:t>Типовая схема управления маркетингом с ориентацией на покупателя</w:t>
      </w:r>
    </w:p>
    <w:p w:rsidR="00BC016F" w:rsidRDefault="00970143" w:rsidP="00BC016F">
      <w:r w:rsidRPr="00970143">
        <w:br w:type="page"/>
      </w:r>
      <w:r w:rsidR="00285490" w:rsidRPr="00BC016F">
        <w:lastRenderedPageBreak/>
        <w:t>Некоторые фирмы продают свою продукцию различным группам потребителей или на различных рынках, которые имеют свои специфические особенности</w:t>
      </w:r>
      <w:r w:rsidR="00BC016F" w:rsidRPr="00BC016F">
        <w:t xml:space="preserve">. </w:t>
      </w:r>
      <w:r w:rsidR="00285490" w:rsidRPr="00BC016F">
        <w:t>Чем более специфицированным является обслуживаемый рынок, тем более необходимым становится специальный управляющий сбытом и специальный персонал, который хорошо знает потребности клиентов</w:t>
      </w:r>
      <w:r w:rsidR="00BC016F" w:rsidRPr="00BC016F">
        <w:t>.</w:t>
      </w:r>
    </w:p>
    <w:p w:rsidR="00BC016F" w:rsidRDefault="00285490" w:rsidP="00BC016F">
      <w:r w:rsidRPr="00BC016F">
        <w:t>При ориентации на покупателя</w:t>
      </w:r>
      <w:r w:rsidR="00BC016F">
        <w:t xml:space="preserve"> (</w:t>
      </w:r>
      <w:r w:rsidRPr="00BC016F">
        <w:t>рынок</w:t>
      </w:r>
      <w:r w:rsidR="00BC016F" w:rsidRPr="00BC016F">
        <w:t xml:space="preserve">) </w:t>
      </w:r>
      <w:r w:rsidRPr="00BC016F">
        <w:t>в фирме создаются условия для координации деятельности подразделений и служб фирмы</w:t>
      </w:r>
      <w:r w:rsidR="00BC016F" w:rsidRPr="00BC016F">
        <w:t xml:space="preserve">. </w:t>
      </w:r>
      <w:r w:rsidRPr="00BC016F">
        <w:t>Однако</w:t>
      </w:r>
      <w:r w:rsidR="00BC016F" w:rsidRPr="00BC016F">
        <w:t xml:space="preserve"> </w:t>
      </w:r>
      <w:r w:rsidRPr="00BC016F">
        <w:t>уменьшаются возможности специализации работников по отдельным товарам</w:t>
      </w:r>
      <w:r w:rsidR="00BC016F" w:rsidRPr="00BC016F">
        <w:t xml:space="preserve">. </w:t>
      </w:r>
      <w:r w:rsidRPr="00BC016F">
        <w:t>Данная ориентация перекликается с региональной ориентацией управления, поскольку в их основе лежит принцип рыночной сегментации, разработанный специалистом Р</w:t>
      </w:r>
      <w:r w:rsidR="00BC016F" w:rsidRPr="00BC016F">
        <w:t xml:space="preserve">. </w:t>
      </w:r>
      <w:r w:rsidRPr="00BC016F">
        <w:t>Смитом</w:t>
      </w:r>
      <w:r w:rsidR="00BC016F" w:rsidRPr="00BC016F">
        <w:t>.</w:t>
      </w:r>
    </w:p>
    <w:p w:rsidR="00BC016F" w:rsidRDefault="00285490" w:rsidP="00BC016F">
      <w:r w:rsidRPr="00BC016F">
        <w:t>Сегментация означает разделение рынка на отдельные участки, характеризующиеся спецификой спроса и предложения</w:t>
      </w:r>
      <w:r w:rsidR="00BC016F" w:rsidRPr="00BC016F">
        <w:t xml:space="preserve">. </w:t>
      </w:r>
      <w:r w:rsidRPr="00BC016F">
        <w:t>В соответствии с сегментацией рынка, каждый покупатель или группа покупателей могут представлять собой отдельный рынок, имеющий свою специфику спроса</w:t>
      </w:r>
      <w:r w:rsidR="00BC016F" w:rsidRPr="00BC016F">
        <w:t xml:space="preserve">. </w:t>
      </w:r>
      <w:r w:rsidRPr="00BC016F">
        <w:t>Для ее изучения анализируются</w:t>
      </w:r>
      <w:r w:rsidR="00BC016F" w:rsidRPr="00BC016F">
        <w:t xml:space="preserve"> </w:t>
      </w:r>
      <w:r w:rsidRPr="00BC016F">
        <w:t>данные о потребителях</w:t>
      </w:r>
      <w:r w:rsidR="00BC016F" w:rsidRPr="00BC016F">
        <w:t xml:space="preserve">: </w:t>
      </w:r>
      <w:r w:rsidRPr="00BC016F">
        <w:t>экономические, демографические, географические, социально-политические, психологические факторы</w:t>
      </w:r>
      <w:r w:rsidR="00BC016F" w:rsidRPr="00BC016F">
        <w:t>.</w:t>
      </w:r>
    </w:p>
    <w:p w:rsidR="00BC016F" w:rsidRDefault="00285490" w:rsidP="00BC016F">
      <w:r w:rsidRPr="00BC016F">
        <w:t>Процесс рыночной сегментации сложен, требует учета и исследования факторов, мотивирующих покупки</w:t>
      </w:r>
      <w:r w:rsidR="00BC016F" w:rsidRPr="00BC016F">
        <w:t xml:space="preserve">. </w:t>
      </w:r>
      <w:r w:rsidRPr="00BC016F">
        <w:t>Приверженцы стратегии рыночной сегментации считают, что благодаря разделению рынка на сегменты, фирмы получают возможность регулировать производственные мощности в соответствие с требованиями имеющихся потенциальных рынков, а так же разрабатывать долговременную рыночную стратегию</w:t>
      </w:r>
      <w:r w:rsidR="00BC016F" w:rsidRPr="00BC016F">
        <w:t xml:space="preserve">. </w:t>
      </w:r>
      <w:r w:rsidRPr="00BC016F">
        <w:t>Принцип сегментации рынков находит все большее применение среди капиталистических фирм, причем способы определения рыночных сегментов становятся все более сложными</w:t>
      </w:r>
      <w:r w:rsidR="00BC016F" w:rsidRPr="00BC016F">
        <w:t>.</w:t>
      </w:r>
    </w:p>
    <w:p w:rsidR="00BC016F" w:rsidRDefault="00285490" w:rsidP="00BC016F">
      <w:r w:rsidRPr="00BC016F">
        <w:t>В маркетинговых фирмах все функции, связанные с реализацией рыночной концепции управления, сосредоточены в отделе маркетинга, который является центром деятельности фирмы</w:t>
      </w:r>
      <w:r w:rsidR="00BC016F" w:rsidRPr="00BC016F">
        <w:t>.</w:t>
      </w:r>
    </w:p>
    <w:p w:rsidR="00BC016F" w:rsidRDefault="00285490" w:rsidP="00BC016F">
      <w:r w:rsidRPr="00BC016F">
        <w:t xml:space="preserve">Основная задача отдела маркетинга </w:t>
      </w:r>
      <w:r w:rsidR="00BC016F">
        <w:t>-</w:t>
      </w:r>
      <w:r w:rsidRPr="00BC016F">
        <w:t xml:space="preserve"> разработка стратегии и тактики поведения компании на рынке с учетом ее целей, финансовых, производственных возможностей</w:t>
      </w:r>
      <w:r w:rsidR="00BC016F" w:rsidRPr="00BC016F">
        <w:t xml:space="preserve">. </w:t>
      </w:r>
      <w:r w:rsidRPr="00BC016F">
        <w:t>Исследование рынка является основой при выработке</w:t>
      </w:r>
      <w:r w:rsidR="00BC016F" w:rsidRPr="00BC016F">
        <w:t xml:space="preserve"> </w:t>
      </w:r>
      <w:r w:rsidRPr="00BC016F">
        <w:t>стратегии маркетинга</w:t>
      </w:r>
      <w:r w:rsidR="00BC016F" w:rsidRPr="00BC016F">
        <w:t xml:space="preserve">. </w:t>
      </w:r>
      <w:r w:rsidRPr="00BC016F">
        <w:t xml:space="preserve">Главная стратегическая цель фирмы </w:t>
      </w:r>
      <w:r w:rsidR="00BC016F">
        <w:t>-</w:t>
      </w:r>
      <w:r w:rsidRPr="00BC016F">
        <w:t xml:space="preserve"> завоевание или расширение рынка, получение максимальной прибыли в условиях постоянно изменяющейся рыночной ситуации</w:t>
      </w:r>
      <w:r w:rsidR="00BC016F" w:rsidRPr="00BC016F">
        <w:t xml:space="preserve">. </w:t>
      </w:r>
      <w:r w:rsidRPr="00BC016F">
        <w:t>Ответственность за проведение рыночных исследований целиком ложится на отдел маркетинга</w:t>
      </w:r>
      <w:r w:rsidR="00BC016F" w:rsidRPr="00BC016F">
        <w:t>.</w:t>
      </w:r>
    </w:p>
    <w:p w:rsidR="00BC016F" w:rsidRDefault="00285490" w:rsidP="00BC016F">
      <w:r w:rsidRPr="00BC016F">
        <w:t>Во главе отдела маркетинга стоит, как правило, вице-президент фирмы</w:t>
      </w:r>
      <w:r w:rsidR="00BC016F" w:rsidRPr="00BC016F">
        <w:t xml:space="preserve">. </w:t>
      </w:r>
      <w:r w:rsidRPr="00BC016F">
        <w:t>Организационно он подчиняется</w:t>
      </w:r>
      <w:r w:rsidR="00BC016F" w:rsidRPr="00BC016F">
        <w:t xml:space="preserve"> </w:t>
      </w:r>
      <w:r w:rsidRPr="00BC016F">
        <w:t>президенту и координирует работу по маркетингу в масштабе всей фирмы</w:t>
      </w:r>
      <w:r w:rsidR="00BC016F" w:rsidRPr="00BC016F">
        <w:t xml:space="preserve">. </w:t>
      </w:r>
      <w:r w:rsidRPr="00BC016F">
        <w:t>Вице-президент является членом совета директоров и принимает участие в процессе принятия решений, выработке целевой ориентации деятельности фирмы, разработке долгосрочной стратегии, составление прогнозов и планов текущей деятельности фирмы</w:t>
      </w:r>
      <w:r w:rsidR="00BC016F" w:rsidRPr="00BC016F">
        <w:t xml:space="preserve">. </w:t>
      </w:r>
      <w:r w:rsidRPr="00BC016F">
        <w:t>Непосредственно ему подчинены управляющие всех служб отдела маркетинга, которые работают под его наблюдением и контролем</w:t>
      </w:r>
      <w:r w:rsidR="00BC016F" w:rsidRPr="00BC016F">
        <w:t>.</w:t>
      </w:r>
    </w:p>
    <w:p w:rsidR="00BC016F" w:rsidRDefault="00285490" w:rsidP="00BC016F">
      <w:r w:rsidRPr="00BC016F">
        <w:t>Типовая организационная структура отдела маркетинга включает следующие службы</w:t>
      </w:r>
      <w:r w:rsidR="00BC016F" w:rsidRPr="00BC016F">
        <w:t>:</w:t>
      </w:r>
    </w:p>
    <w:p w:rsidR="00BC016F" w:rsidRDefault="00285490" w:rsidP="00BC016F">
      <w:r w:rsidRPr="00BC016F">
        <w:t>исследования и анализа рынка сбыта</w:t>
      </w:r>
      <w:r w:rsidR="00BC016F" w:rsidRPr="00BC016F">
        <w:t>;</w:t>
      </w:r>
    </w:p>
    <w:p w:rsidR="00BC016F" w:rsidRDefault="00285490" w:rsidP="00BC016F">
      <w:r w:rsidRPr="00BC016F">
        <w:t>рекламы и стимулирования сбыта</w:t>
      </w:r>
      <w:r w:rsidR="00BC016F" w:rsidRPr="00BC016F">
        <w:t>;</w:t>
      </w:r>
    </w:p>
    <w:p w:rsidR="00BC016F" w:rsidRDefault="00285490" w:rsidP="00BC016F">
      <w:r w:rsidRPr="00BC016F">
        <w:t>конструирования продукции</w:t>
      </w:r>
      <w:r w:rsidR="00BC016F" w:rsidRPr="00BC016F">
        <w:t>;</w:t>
      </w:r>
    </w:p>
    <w:p w:rsidR="00BC016F" w:rsidRDefault="00285490" w:rsidP="00BC016F">
      <w:r w:rsidRPr="00BC016F">
        <w:t>планирование рынка</w:t>
      </w:r>
      <w:r w:rsidR="00BC016F" w:rsidRPr="00BC016F">
        <w:t xml:space="preserve">, </w:t>
      </w:r>
      <w:r w:rsidRPr="00BC016F">
        <w:t>транспорта</w:t>
      </w:r>
      <w:r w:rsidR="00BC016F" w:rsidRPr="00BC016F">
        <w:t>.</w:t>
      </w:r>
    </w:p>
    <w:p w:rsidR="00BC016F" w:rsidRDefault="00285490" w:rsidP="00BC016F">
      <w:r w:rsidRPr="00BC016F">
        <w:t>Такое количество служб в отделе маркетинга носит условный характер</w:t>
      </w:r>
      <w:r w:rsidR="00BC016F" w:rsidRPr="00BC016F">
        <w:t xml:space="preserve">. </w:t>
      </w:r>
      <w:r w:rsidRPr="00BC016F">
        <w:t>В конкретных фирмах количество служб этого отдела может быть значительно больше, и они могут носить различные названия</w:t>
      </w:r>
      <w:r w:rsidR="00BC016F" w:rsidRPr="00BC016F">
        <w:t>.</w:t>
      </w:r>
    </w:p>
    <w:p w:rsidR="00BC016F" w:rsidRDefault="00285490" w:rsidP="00BC016F">
      <w:r w:rsidRPr="00BC016F">
        <w:t>В меняющихся экономических условиях идет быстрый процесс морального устаревания концепций маркетинга, появляется необходимость в выработке новых, более качественных концепций, основанных на новой стратегической ориентации или ревизии старых</w:t>
      </w:r>
      <w:r w:rsidR="00BC016F" w:rsidRPr="00BC016F">
        <w:t>.</w:t>
      </w:r>
    </w:p>
    <w:p w:rsidR="00BC016F" w:rsidRDefault="00285490" w:rsidP="00BC016F">
      <w:r w:rsidRPr="00BC016F">
        <w:t>При всем своеобразии организационных форм маркетинга каждая из них должна соответствовать следующим критериям</w:t>
      </w:r>
      <w:r w:rsidR="00BC016F" w:rsidRPr="00BC016F">
        <w:t>:</w:t>
      </w:r>
    </w:p>
    <w:p w:rsidR="00BC016F" w:rsidRDefault="00285490" w:rsidP="00BC016F">
      <w:r w:rsidRPr="00BC016F">
        <w:t>гибкость, мобильность, адаптивность</w:t>
      </w:r>
      <w:r w:rsidR="00BC016F" w:rsidRPr="00BC016F">
        <w:t xml:space="preserve">. </w:t>
      </w:r>
      <w:r w:rsidRPr="00BC016F">
        <w:t xml:space="preserve">Данные свойства необходимы не только собственно маркетинговой структуре фирмы, но и ее организационно </w:t>
      </w:r>
      <w:r w:rsidR="00BC016F">
        <w:t>-</w:t>
      </w:r>
      <w:r w:rsidRPr="00BC016F">
        <w:t xml:space="preserve"> управленческому механизму в целом</w:t>
      </w:r>
      <w:r w:rsidR="00BC016F" w:rsidRPr="00BC016F">
        <w:t xml:space="preserve">. </w:t>
      </w:r>
      <w:r w:rsidRPr="00BC016F">
        <w:t xml:space="preserve">Служба маркетинга </w:t>
      </w:r>
      <w:r w:rsidR="00BC016F">
        <w:t>-</w:t>
      </w:r>
      <w:r w:rsidRPr="00BC016F">
        <w:t xml:space="preserve"> это тот</w:t>
      </w:r>
      <w:r w:rsidR="00BC016F">
        <w:t xml:space="preserve"> "</w:t>
      </w:r>
      <w:r w:rsidRPr="00BC016F">
        <w:t>приводной ремень</w:t>
      </w:r>
      <w:r w:rsidR="00BC016F">
        <w:t xml:space="preserve">", </w:t>
      </w:r>
      <w:r w:rsidRPr="00BC016F">
        <w:t>который задает требуемый рынком ритм работы всей фирме, придает ему черты гибкости и адаптивности к меняющимся рыночным условиям</w:t>
      </w:r>
      <w:r w:rsidR="00BC016F" w:rsidRPr="00BC016F">
        <w:t xml:space="preserve">. </w:t>
      </w:r>
      <w:r w:rsidRPr="00BC016F">
        <w:t>Гибкость обеспечивается возможностью оргструктуры своевременно менять свои формы при изменении стратегических задач, причем возможность, к изменениям должна быть заложена в самой структуре</w:t>
      </w:r>
      <w:r w:rsidR="00BC016F" w:rsidRPr="00BC016F">
        <w:t>.</w:t>
      </w:r>
    </w:p>
    <w:p w:rsidR="00BC016F" w:rsidRDefault="00285490" w:rsidP="00BC016F">
      <w:r w:rsidRPr="00BC016F">
        <w:t xml:space="preserve">простота маркетинговой организационной структуры </w:t>
      </w:r>
      <w:r w:rsidR="00BC016F">
        <w:t>-</w:t>
      </w:r>
      <w:r w:rsidRPr="00BC016F">
        <w:t xml:space="preserve"> непременное условие ее эффективности</w:t>
      </w:r>
      <w:r w:rsidR="00BC016F" w:rsidRPr="00BC016F">
        <w:t xml:space="preserve">. </w:t>
      </w:r>
      <w:r w:rsidRPr="00BC016F">
        <w:t>Усложненность структуры всегда вызывает удорожание процесса управления, делает его более громоздким, следовательно, и менее восприимчивым к происходящим переменам</w:t>
      </w:r>
      <w:r w:rsidR="00BC016F" w:rsidRPr="00BC016F">
        <w:t xml:space="preserve">. </w:t>
      </w:r>
      <w:r w:rsidRPr="00BC016F">
        <w:t xml:space="preserve">Простота </w:t>
      </w:r>
      <w:r w:rsidR="00BC016F">
        <w:t>-</w:t>
      </w:r>
      <w:r w:rsidRPr="00BC016F">
        <w:t xml:space="preserve"> это также одно из условий эффективности связей между подразделениями службы маркетинга и наличия небольшого количества ее звеньев</w:t>
      </w:r>
      <w:r w:rsidR="00BC016F" w:rsidRPr="00BC016F">
        <w:t>.</w:t>
      </w:r>
    </w:p>
    <w:p w:rsidR="00BC016F" w:rsidRDefault="00285490" w:rsidP="00BC016F">
      <w:r w:rsidRPr="00BC016F">
        <w:t>соответствие масштабов, сложности структуры маркетинговой службы структурной и пространственной расчлененности организационной структуры фирмы, особенностям профиля ее деятельности, характеру стратегических целей и соответствующих им задач</w:t>
      </w:r>
      <w:r w:rsidR="00BC016F" w:rsidRPr="00BC016F">
        <w:t>.</w:t>
      </w:r>
    </w:p>
    <w:p w:rsidR="00BC016F" w:rsidRDefault="00285490" w:rsidP="00BC016F">
      <w:r w:rsidRPr="00BC016F">
        <w:t>соответствие организационной структуры маркетинга характеру реализуемых продуктов, широте, полноте и глубине ассортимента</w:t>
      </w:r>
      <w:r w:rsidR="00BC016F" w:rsidRPr="00BC016F">
        <w:t xml:space="preserve">. </w:t>
      </w:r>
      <w:r w:rsidRPr="00BC016F">
        <w:t>Это означает, что в любую оргструктуру должен быть заложен в той или иной степени товарный принцип</w:t>
      </w:r>
      <w:r w:rsidR="00BC016F" w:rsidRPr="00BC016F">
        <w:t>.</w:t>
      </w:r>
    </w:p>
    <w:p w:rsidR="00BC016F" w:rsidRDefault="00285490" w:rsidP="00BC016F">
      <w:r w:rsidRPr="00BC016F">
        <w:t>ориентация оргструктуры маркетинга при всех ее конкурентных различиях на конечных потребителей</w:t>
      </w:r>
      <w:r w:rsidR="00BC016F" w:rsidRPr="00BC016F">
        <w:t xml:space="preserve">. </w:t>
      </w:r>
      <w:r w:rsidRPr="00BC016F">
        <w:t>Любая оргструктура, не придерживающаяся данного принципа, в конечном счете, обречена на неудачу</w:t>
      </w:r>
      <w:r w:rsidR="00BC016F" w:rsidRPr="00BC016F">
        <w:t>.</w:t>
      </w:r>
    </w:p>
    <w:p w:rsidR="00BC016F" w:rsidRDefault="00285490" w:rsidP="00BC016F">
      <w:r w:rsidRPr="00BC016F">
        <w:t>наделенность маркетинговой оргструктуры должными правами, в том числе координационными, которые позволяют ей интегрировать всю хозяйственную деятельность фирмы с целью достижения рыночных целей</w:t>
      </w:r>
      <w:r w:rsidR="00BC016F" w:rsidRPr="00BC016F">
        <w:t>.</w:t>
      </w:r>
    </w:p>
    <w:p w:rsidR="003767C5" w:rsidRDefault="003767C5" w:rsidP="00BC016F">
      <w:pPr>
        <w:rPr>
          <w:rFonts w:eastAsia="MS Mincho"/>
        </w:rPr>
      </w:pPr>
    </w:p>
    <w:p w:rsidR="00285490" w:rsidRPr="00BC016F" w:rsidRDefault="00BC016F" w:rsidP="003767C5">
      <w:pPr>
        <w:pStyle w:val="2"/>
      </w:pPr>
      <w:bookmarkStart w:id="4" w:name="_Toc253245206"/>
      <w:r>
        <w:rPr>
          <w:rFonts w:eastAsia="MS Mincho"/>
        </w:rPr>
        <w:t>1.</w:t>
      </w:r>
      <w:r w:rsidR="003767C5">
        <w:rPr>
          <w:rFonts w:eastAsia="MS Mincho"/>
        </w:rPr>
        <w:t>3</w:t>
      </w:r>
      <w:r>
        <w:rPr>
          <w:rFonts w:eastAsia="MS Mincho"/>
        </w:rPr>
        <w:t xml:space="preserve"> </w:t>
      </w:r>
      <w:r w:rsidR="00285490" w:rsidRPr="00BC016F">
        <w:t>Планирование маркетинговой деятельности на предприятии</w:t>
      </w:r>
      <w:bookmarkEnd w:id="4"/>
    </w:p>
    <w:p w:rsidR="003767C5" w:rsidRDefault="003767C5" w:rsidP="00BC016F"/>
    <w:p w:rsidR="00BC016F" w:rsidRDefault="00285490" w:rsidP="00BC016F">
      <w:r w:rsidRPr="00BC016F">
        <w:t>Планированием называется процесс определения целей, стратегий, а также мероприятий, связанных с их достижением за определённый период времени исходя из предположений о будущих вероятных условиях выполнения плана</w:t>
      </w:r>
      <w:r w:rsidR="00BC016F" w:rsidRPr="00BC016F">
        <w:t>.</w:t>
      </w:r>
    </w:p>
    <w:p w:rsidR="00BC016F" w:rsidRDefault="00285490" w:rsidP="00BC016F">
      <w:r w:rsidRPr="00BC016F">
        <w:t>Многие организации добились существенных успехов за счёт создания и эффективного использования системы формального планирования, а именно за счёт разработки планов, обязательных для всех её подразделений, с утвержденными формами плановых документов, процедурами планирования, четкими периодичностью и сроками разработки плановых документов, наличием единого методического обеспечения</w:t>
      </w:r>
      <w:r w:rsidR="00BC016F" w:rsidRPr="00BC016F">
        <w:t>.</w:t>
      </w:r>
    </w:p>
    <w:p w:rsidR="00BC016F" w:rsidRDefault="00285490" w:rsidP="00BC016F">
      <w:r w:rsidRPr="00BC016F">
        <w:t>Планирование маркетинговой деятельности в разных организациях осуществляется по-разному</w:t>
      </w:r>
      <w:r w:rsidR="00BC016F" w:rsidRPr="00BC016F">
        <w:t xml:space="preserve">. </w:t>
      </w:r>
      <w:r w:rsidRPr="00BC016F">
        <w:t>Это касается содержания плана, длительности горизонта планирования, последовательности разработки, организации планирования</w:t>
      </w:r>
      <w:r w:rsidR="00BC016F" w:rsidRPr="00BC016F">
        <w:t xml:space="preserve">. </w:t>
      </w:r>
      <w:r w:rsidRPr="00BC016F">
        <w:t>Так, диапазон содержания плана маркетинговой деятельности для различных компаний различен</w:t>
      </w:r>
      <w:r w:rsidR="00BC016F" w:rsidRPr="00BC016F">
        <w:t xml:space="preserve">: </w:t>
      </w:r>
      <w:r w:rsidRPr="00BC016F">
        <w:t>иногда он лишь немного шире плана деятельности отдела сбыта</w:t>
      </w:r>
      <w:r w:rsidR="00BC016F" w:rsidRPr="00BC016F">
        <w:t xml:space="preserve">. </w:t>
      </w:r>
      <w:r w:rsidRPr="00BC016F">
        <w:t>На другом полюсе</w:t>
      </w:r>
      <w:r w:rsidR="00BC016F" w:rsidRPr="00BC016F">
        <w:t xml:space="preserve"> - </w:t>
      </w:r>
      <w:r w:rsidRPr="00BC016F">
        <w:t>план маркетинга, основанный на широчайшем рассмотрении стратегии бизнеса, что выливается в разработку интегрального плана, охватывающего все рынки и продукты</w:t>
      </w:r>
      <w:r w:rsidR="00BC016F" w:rsidRPr="00BC016F">
        <w:t xml:space="preserve">. </w:t>
      </w:r>
      <w:r w:rsidRPr="00BC016F">
        <w:t>Отдельные организации, особенно малые предприятия, могут не иметь плана маркетинга как цельного документа, включающего несколько видов планов маркетинга</w:t>
      </w:r>
      <w:r w:rsidR="00BC016F" w:rsidRPr="00BC016F">
        <w:t xml:space="preserve">. </w:t>
      </w:r>
      <w:r w:rsidRPr="00BC016F">
        <w:t>Единственным плановым документом для таких организаций может быть бизнес-план, составленный или для организаций в целом, или для отдельных направлений ее развития</w:t>
      </w:r>
      <w:r w:rsidR="00BC016F" w:rsidRPr="00BC016F">
        <w:t xml:space="preserve">. </w:t>
      </w:r>
      <w:r w:rsidRPr="00BC016F">
        <w:t>В этом плане дается информация о рыночных сегментах и их емкости, рыночной доле</w:t>
      </w:r>
      <w:r w:rsidR="00BC016F" w:rsidRPr="00BC016F">
        <w:t xml:space="preserve">; </w:t>
      </w:r>
      <w:r w:rsidRPr="00BC016F">
        <w:t>приводится характеристика потребителей и конкурентов, описываются барьеры проникновения на рынок</w:t>
      </w:r>
      <w:r w:rsidR="00BC016F" w:rsidRPr="00BC016F">
        <w:t xml:space="preserve">; </w:t>
      </w:r>
      <w:r w:rsidRPr="00BC016F">
        <w:t>формулируются стратегии маркетинга</w:t>
      </w:r>
      <w:r w:rsidR="00BC016F" w:rsidRPr="00BC016F">
        <w:t xml:space="preserve">; </w:t>
      </w:r>
      <w:r w:rsidRPr="00BC016F">
        <w:t>даются прогнозные оценки объемов сбыта на несколько лет</w:t>
      </w:r>
      <w:r w:rsidR="00BC016F">
        <w:t xml:space="preserve"> (</w:t>
      </w:r>
      <w:r w:rsidRPr="00BC016F">
        <w:t>возможно, на 5</w:t>
      </w:r>
      <w:r w:rsidR="00BC016F" w:rsidRPr="00BC016F">
        <w:t xml:space="preserve">) </w:t>
      </w:r>
      <w:r w:rsidRPr="00BC016F">
        <w:t>с погодовой разбивкой</w:t>
      </w:r>
      <w:r w:rsidR="00BC016F" w:rsidRPr="00BC016F">
        <w:t>.</w:t>
      </w:r>
    </w:p>
    <w:p w:rsidR="00BC016F" w:rsidRDefault="00285490" w:rsidP="00BC016F">
      <w:r w:rsidRPr="00BC016F">
        <w:t>В общем случае можно говорить о разработке стратегических и тактических планов маркетинга</w:t>
      </w:r>
      <w:r w:rsidR="00BC016F" w:rsidRPr="00BC016F">
        <w:t xml:space="preserve">. </w:t>
      </w:r>
      <w:r w:rsidRPr="00BC016F">
        <w:t>Для многих компаний, имеющих развитую систему планирования, отдельно разрабатывается стратегический и долгосрочный планы маркетинга</w:t>
      </w:r>
      <w:r w:rsidR="00BC016F" w:rsidRPr="00BC016F">
        <w:t xml:space="preserve">. </w:t>
      </w:r>
      <w:r w:rsidRPr="00BC016F">
        <w:t>Имеется в виду, что стратегический план маркетинга направлен на решение без детальной проработки стратегических задач маркетинговой деятельности, применительно к компании в целом и к отдельным стратегическим хозяйственным единицам</w:t>
      </w:r>
      <w:r w:rsidR="00BC016F">
        <w:t xml:space="preserve"> (</w:t>
      </w:r>
      <w:r w:rsidRPr="00BC016F">
        <w:t>СХЕ</w:t>
      </w:r>
      <w:r w:rsidR="00BC016F" w:rsidRPr="00BC016F">
        <w:t xml:space="preserve">). </w:t>
      </w:r>
      <w:r w:rsidRPr="00BC016F">
        <w:t>Для подразделений СХЕ он не разрабатывается</w:t>
      </w:r>
      <w:r w:rsidR="00BC016F" w:rsidRPr="00BC016F">
        <w:t xml:space="preserve">. </w:t>
      </w:r>
      <w:r w:rsidRPr="00BC016F">
        <w:t>В то же время, долгосрочный план детализирует задачи стратегического плана, которые доводятся до подразделений СХЕ, и является основой разработки текущих планов маркетинга</w:t>
      </w:r>
      <w:r w:rsidR="00BC016F" w:rsidRPr="00BC016F">
        <w:t xml:space="preserve">. </w:t>
      </w:r>
      <w:r w:rsidRPr="00BC016F">
        <w:t>В стратегическом плане маркетинга акцент делается на финансовые результаты реализации маркетинговых стратегий</w:t>
      </w:r>
      <w:r w:rsidR="00BC016F" w:rsidRPr="00BC016F">
        <w:t xml:space="preserve">. </w:t>
      </w:r>
      <w:r w:rsidRPr="00BC016F">
        <w:t>В долгосрочных планах для подразделений устанавливаются задания по всем маркетинговым показателям</w:t>
      </w:r>
      <w:r w:rsidR="00BC016F" w:rsidRPr="00BC016F">
        <w:t xml:space="preserve">: </w:t>
      </w:r>
      <w:r w:rsidRPr="00BC016F">
        <w:t xml:space="preserve">затраты на маркетинг, объем продаж, доход, прибыль, рыночная доля и </w:t>
      </w:r>
      <w:r w:rsidR="00BC016F">
        <w:t>т.п.</w:t>
      </w:r>
      <w:r w:rsidR="00BC016F" w:rsidRPr="00BC016F">
        <w:t xml:space="preserve"> </w:t>
      </w:r>
      <w:r w:rsidRPr="00BC016F">
        <w:t>Горизонты стратегического и долгосрочного планов могут, как совпадать, так и не совпадать</w:t>
      </w:r>
      <w:r w:rsidR="00BC016F" w:rsidRPr="00BC016F">
        <w:t>.</w:t>
      </w:r>
    </w:p>
    <w:p w:rsidR="00BC016F" w:rsidRDefault="00285490" w:rsidP="00BC016F">
      <w:r w:rsidRPr="00BC016F">
        <w:t>Стратегический</w:t>
      </w:r>
      <w:r w:rsidR="00BC016F">
        <w:t xml:space="preserve"> (</w:t>
      </w:r>
      <w:r w:rsidRPr="00BC016F">
        <w:t>долгосрочный</w:t>
      </w:r>
      <w:r w:rsidR="00BC016F" w:rsidRPr="00BC016F">
        <w:t xml:space="preserve">) </w:t>
      </w:r>
      <w:r w:rsidRPr="00BC016F">
        <w:t>план маркетинга, разрабатываемый на 3-5 и более лет, описывает главные факторы и силы, которые на протяжении нескольких лет, как ожидается, будут воздействовать на организацию, а также содержит долгосрочные цели и главные маркетинговые стратегии с указанием ресурсов, необходимых для их реализации</w:t>
      </w:r>
      <w:r w:rsidR="00BC016F" w:rsidRPr="00BC016F">
        <w:t xml:space="preserve">. </w:t>
      </w:r>
      <w:r w:rsidRPr="00BC016F">
        <w:t>Таким образом, стратегический маркетинговый план характеризует сложившуюся маркетинговую ситуацию, описывает стратегии достижения поставленных целей и те</w:t>
      </w:r>
      <w:r w:rsidR="00BC016F" w:rsidRPr="00BC016F">
        <w:t xml:space="preserve"> </w:t>
      </w:r>
      <w:r w:rsidRPr="00BC016F">
        <w:t>мероприятия, реализация которых приводит к их достижению</w:t>
      </w:r>
      <w:r w:rsidR="00BC016F" w:rsidRPr="00BC016F">
        <w:t>.</w:t>
      </w:r>
    </w:p>
    <w:p w:rsidR="00BC016F" w:rsidRDefault="00285490" w:rsidP="00BC016F">
      <w:r w:rsidRPr="00BC016F">
        <w:t>Долгосрочный план обычно пересматривается и уточняется ежегодно, на его основе разрабатывается годовой план, который детализирован в гораздо большей степени</w:t>
      </w:r>
      <w:r w:rsidR="00BC016F" w:rsidRPr="00BC016F">
        <w:t>.</w:t>
      </w:r>
    </w:p>
    <w:p w:rsidR="00BC016F" w:rsidRDefault="00285490" w:rsidP="00BC016F">
      <w:r w:rsidRPr="00BC016F">
        <w:t>Годовой план маркетинга описывает текущую маркетинговую ситуацию, цели маркетинговой деятельности, маркетинговые стратегии на текущий год</w:t>
      </w:r>
      <w:r w:rsidR="00BC016F" w:rsidRPr="00BC016F">
        <w:t xml:space="preserve">. </w:t>
      </w:r>
      <w:r w:rsidRPr="00BC016F">
        <w:t>Годовой план маркетинга охватывает планы для отдельных продуктовых линий, отдельных видов продуктов и отдельных рынков</w:t>
      </w:r>
      <w:r w:rsidR="00BC016F" w:rsidRPr="00BC016F">
        <w:t xml:space="preserve">. </w:t>
      </w:r>
      <w:r w:rsidRPr="00BC016F">
        <w:t>Таким образом, годовой 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</w:t>
      </w:r>
      <w:r w:rsidR="00BC016F" w:rsidRPr="00BC016F">
        <w:t>:</w:t>
      </w:r>
    </w:p>
    <w:p w:rsidR="00BC016F" w:rsidRDefault="00285490" w:rsidP="00BC016F">
      <w:r w:rsidRPr="00BC016F">
        <w:t>Маркетинговые исследования</w:t>
      </w:r>
      <w:r w:rsidR="00BC016F" w:rsidRPr="00BC016F">
        <w:t>.</w:t>
      </w:r>
    </w:p>
    <w:p w:rsidR="00BC016F" w:rsidRDefault="00285490" w:rsidP="00BC016F">
      <w:r w:rsidRPr="00BC016F">
        <w:t>Продуктовая политика</w:t>
      </w:r>
      <w:r w:rsidR="00BC016F" w:rsidRPr="00BC016F">
        <w:t>.</w:t>
      </w:r>
    </w:p>
    <w:p w:rsidR="00BC016F" w:rsidRDefault="00285490" w:rsidP="00BC016F">
      <w:r w:rsidRPr="00BC016F">
        <w:t>Ценовая политика</w:t>
      </w:r>
      <w:r w:rsidR="00BC016F" w:rsidRPr="00BC016F">
        <w:t>.</w:t>
      </w:r>
    </w:p>
    <w:p w:rsidR="00BC016F" w:rsidRDefault="00285490" w:rsidP="00BC016F">
      <w:r w:rsidRPr="00BC016F">
        <w:t>Товарораспределительная политика</w:t>
      </w:r>
      <w:r w:rsidR="00BC016F" w:rsidRPr="00BC016F">
        <w:t>.</w:t>
      </w:r>
    </w:p>
    <w:p w:rsidR="00BC016F" w:rsidRDefault="00285490" w:rsidP="00BC016F">
      <w:r w:rsidRPr="00BC016F">
        <w:t>Коммуникационная политика</w:t>
      </w:r>
      <w:r w:rsidR="00BC016F" w:rsidRPr="00BC016F">
        <w:t>.</w:t>
      </w:r>
    </w:p>
    <w:p w:rsidR="00BC016F" w:rsidRDefault="00285490" w:rsidP="00BC016F">
      <w:r w:rsidRPr="00BC016F">
        <w:t>Изложенный подход к планированию маркетинга, сочетающий решение его стратегических и тактических задач, дает возможность преодолеть противоречия, возникающие при попытке разделить маркетинг на стратегический и операционный</w:t>
      </w:r>
      <w:r w:rsidR="00BC016F" w:rsidRPr="00BC016F">
        <w:t xml:space="preserve">. </w:t>
      </w:r>
      <w:r w:rsidRPr="00BC016F">
        <w:t>При этом имеется в виду, что стратегический маркетинг по существу представляет собой постоянный и систематический анализ потребности рынка, выводящий на разработку эффективных товаров, предназначенных для конкретных групп потребителей и обладающих особыми свойствами, отличающими их от товаров-конкурентов и, таким образом, создающих изготовителю устойчивое конкурентное преимущество</w:t>
      </w:r>
      <w:r w:rsidR="00BC016F" w:rsidRPr="00BC016F">
        <w:t xml:space="preserve">. </w:t>
      </w:r>
      <w:r w:rsidRPr="00BC016F">
        <w:t>А к операционному маркетингу относится ценообразование, продвижение товаров и их сбыт, то есть использование ряда видов активной деятельности, обеспечивающей продажу товаров, сюда же также относят и планирование маркетинга</w:t>
      </w:r>
      <w:r w:rsidR="00BC016F" w:rsidRPr="00BC016F">
        <w:t>.</w:t>
      </w:r>
    </w:p>
    <w:p w:rsidR="00BC016F" w:rsidRDefault="00285490" w:rsidP="00BC016F">
      <w:r w:rsidRPr="00BC016F">
        <w:t>Решение задач стратегического планирования немыслимо без маркетинга</w:t>
      </w:r>
      <w:r w:rsidR="00BC016F" w:rsidRPr="00BC016F">
        <w:t xml:space="preserve">. </w:t>
      </w:r>
      <w:r w:rsidRPr="00BC016F">
        <w:t>В то же время весь набор видов маркетинговой деятельности имеет и стратегическую, и тактическую</w:t>
      </w:r>
      <w:r w:rsidR="00BC016F">
        <w:t xml:space="preserve"> (</w:t>
      </w:r>
      <w:r w:rsidRPr="00BC016F">
        <w:t>операционную</w:t>
      </w:r>
      <w:r w:rsidR="00BC016F" w:rsidRPr="00BC016F">
        <w:t xml:space="preserve">) </w:t>
      </w:r>
      <w:r w:rsidRPr="00BC016F">
        <w:t>составляющие</w:t>
      </w:r>
      <w:r w:rsidR="00BC016F" w:rsidRPr="00BC016F">
        <w:t xml:space="preserve">. </w:t>
      </w:r>
      <w:r w:rsidRPr="00BC016F">
        <w:t>Так, стратегические и тактические задачи можно выделить в маркетинговых исследованиях</w:t>
      </w:r>
      <w:r w:rsidR="00BC016F">
        <w:t xml:space="preserve"> (</w:t>
      </w:r>
      <w:r w:rsidRPr="00BC016F">
        <w:t xml:space="preserve">скажем, проводятся разовые исследования для определения стратегической направленности маркетинговой деятельности, и в то же время осуществляется постоянный мониторинг рыночной ситуации, </w:t>
      </w:r>
      <w:r w:rsidR="00BC016F">
        <w:t>т.е.</w:t>
      </w:r>
      <w:r w:rsidR="00BC016F" w:rsidRPr="00BC016F">
        <w:t xml:space="preserve"> </w:t>
      </w:r>
      <w:r w:rsidRPr="00BC016F">
        <w:t>решаются тактические задачи</w:t>
      </w:r>
      <w:r w:rsidR="00BC016F" w:rsidRPr="00BC016F">
        <w:t xml:space="preserve">). </w:t>
      </w:r>
      <w:r w:rsidRPr="00BC016F">
        <w:t>То же самое можно сказать про каждый элемент комплекса маркетинга</w:t>
      </w:r>
      <w:r w:rsidR="00BC016F" w:rsidRPr="00BC016F">
        <w:t xml:space="preserve">. </w:t>
      </w:r>
      <w:r w:rsidRPr="00BC016F">
        <w:t>В каждом из них можно выделить и стратегические, и тактические задачи</w:t>
      </w:r>
      <w:r w:rsidR="00BC016F" w:rsidRPr="00BC016F">
        <w:t xml:space="preserve">. </w:t>
      </w:r>
      <w:r w:rsidRPr="00BC016F">
        <w:t>Например, при реализации товарной, ценовой, сбытовой политик</w:t>
      </w:r>
      <w:r w:rsidR="00BC016F" w:rsidRPr="00BC016F">
        <w:t xml:space="preserve">. </w:t>
      </w:r>
      <w:r w:rsidRPr="00BC016F">
        <w:t>В организационном</w:t>
      </w:r>
      <w:r w:rsidR="00BC016F" w:rsidRPr="00BC016F">
        <w:t xml:space="preserve"> </w:t>
      </w:r>
      <w:r w:rsidRPr="00BC016F">
        <w:t>плане, в отличие от задач управления организацией в целом и ее СХЕ, создавать отдельные подразделения стратегического и оперативного маркетинга нецелесообразно</w:t>
      </w:r>
      <w:r w:rsidR="00BC016F" w:rsidRPr="00BC016F">
        <w:t xml:space="preserve">. </w:t>
      </w:r>
      <w:r w:rsidRPr="00BC016F">
        <w:t>Решение этих задач осуществляется в одних и тех же подразделениях маркетинга, в которых выполняются его конкретные функции</w:t>
      </w:r>
      <w:r w:rsidR="00BC016F" w:rsidRPr="00BC016F">
        <w:t xml:space="preserve">. </w:t>
      </w:r>
      <w:r w:rsidRPr="00BC016F">
        <w:t>Таким образом, возникает проблема</w:t>
      </w:r>
      <w:r w:rsidR="00BC016F" w:rsidRPr="00BC016F">
        <w:t xml:space="preserve">: </w:t>
      </w:r>
      <w:r w:rsidRPr="00BC016F">
        <w:t>каким образом деление маркетинга на стратегические и операционные задачи организационно реализовать на практике</w:t>
      </w:r>
      <w:r w:rsidR="00BC016F" w:rsidRPr="00BC016F">
        <w:t>.</w:t>
      </w:r>
    </w:p>
    <w:p w:rsidR="00BC016F" w:rsidRDefault="00285490" w:rsidP="00BC016F">
      <w:r w:rsidRPr="00BC016F">
        <w:t>Подобные противоречия легко снимаются при последовательной разработке стратегического и тактического планов маркетинга, когда имеет место трансформация стратегических целей и задач в тактические, операционные</w:t>
      </w:r>
      <w:r w:rsidR="00BC016F" w:rsidRPr="00BC016F">
        <w:t>.</w:t>
      </w:r>
    </w:p>
    <w:p w:rsidR="00BC016F" w:rsidRDefault="00285490" w:rsidP="00BC016F">
      <w:r w:rsidRPr="00BC016F">
        <w:t>План маркетинговой деятельности разрабатывается для каждой СХЕ организации и охватывает планы для отдельных продуктовых линий, отдельных видов продуктов и отдельных рынков, также он может быть ориентирован на отдельные группы потребителей</w:t>
      </w:r>
      <w:r w:rsidR="00BC016F" w:rsidRPr="00BC016F">
        <w:t>.</w:t>
      </w:r>
    </w:p>
    <w:p w:rsidR="00BC016F" w:rsidRDefault="00285490" w:rsidP="00BC016F">
      <w:r w:rsidRPr="00BC016F">
        <w:t>План маркетинговой деятельности может иметь следующие разделы</w:t>
      </w:r>
      <w:r w:rsidR="00BC016F" w:rsidRPr="00BC016F">
        <w:t>:</w:t>
      </w:r>
    </w:p>
    <w:p w:rsidR="00BC016F" w:rsidRDefault="00285490" w:rsidP="00BC016F">
      <w:r w:rsidRPr="00BC016F">
        <w:t>продуктовый план</w:t>
      </w:r>
      <w:r w:rsidR="00BC016F">
        <w:t xml:space="preserve"> (</w:t>
      </w:r>
      <w:r w:rsidRPr="00BC016F">
        <w:t>что и в какое время будет выпускаться</w:t>
      </w:r>
      <w:r w:rsidR="00BC016F" w:rsidRPr="00BC016F">
        <w:t>);</w:t>
      </w:r>
    </w:p>
    <w:p w:rsidR="00BC016F" w:rsidRDefault="00285490" w:rsidP="00BC016F">
      <w:r w:rsidRPr="00BC016F">
        <w:t>исследования и разработка новых продуктов</w:t>
      </w:r>
      <w:r w:rsidR="00BC016F" w:rsidRPr="00BC016F">
        <w:t>;</w:t>
      </w:r>
    </w:p>
    <w:p w:rsidR="00BC016F" w:rsidRDefault="00285490" w:rsidP="00BC016F">
      <w:r w:rsidRPr="00BC016F">
        <w:t>план сбыта, повышение его эффективности</w:t>
      </w:r>
      <w:r w:rsidR="00BC016F">
        <w:t xml:space="preserve"> (</w:t>
      </w:r>
      <w:r w:rsidRPr="00BC016F">
        <w:t>численность, оснащенность новой современной техникой, обучение сотрудников сбытовых служб, стимулирование их работы, выбор их территориальной структуры</w:t>
      </w:r>
      <w:r w:rsidR="00BC016F" w:rsidRPr="00BC016F">
        <w:t>);</w:t>
      </w:r>
    </w:p>
    <w:p w:rsidR="00BC016F" w:rsidRDefault="00285490" w:rsidP="00BC016F">
      <w:r w:rsidRPr="00BC016F">
        <w:t>план рекламной работы и стимулирования продаж</w:t>
      </w:r>
      <w:r w:rsidR="00BC016F" w:rsidRPr="00BC016F">
        <w:t>;</w:t>
      </w:r>
    </w:p>
    <w:p w:rsidR="00BC016F" w:rsidRDefault="00285490" w:rsidP="00BC016F">
      <w:r w:rsidRPr="00BC016F">
        <w:t>план функционирования каналов распределения</w:t>
      </w:r>
      <w:r w:rsidR="00BC016F">
        <w:t xml:space="preserve"> (</w:t>
      </w:r>
      <w:r w:rsidRPr="00BC016F">
        <w:t>тип и число каналов, управление этими каналами</w:t>
      </w:r>
      <w:r w:rsidR="00BC016F" w:rsidRPr="00BC016F">
        <w:t>);</w:t>
      </w:r>
    </w:p>
    <w:p w:rsidR="00BC016F" w:rsidRDefault="00285490" w:rsidP="00BC016F">
      <w:r w:rsidRPr="00BC016F">
        <w:t>план цен, включая изменение цен в будущем</w:t>
      </w:r>
      <w:r w:rsidR="00BC016F" w:rsidRPr="00BC016F">
        <w:t>;</w:t>
      </w:r>
    </w:p>
    <w:p w:rsidR="00BC016F" w:rsidRDefault="00285490" w:rsidP="00BC016F">
      <w:r w:rsidRPr="00BC016F">
        <w:t>план маркетинговых исследований</w:t>
      </w:r>
      <w:r w:rsidR="00BC016F" w:rsidRPr="00BC016F">
        <w:t>;</w:t>
      </w:r>
    </w:p>
    <w:p w:rsidR="00BC016F" w:rsidRDefault="00285490" w:rsidP="00BC016F">
      <w:r w:rsidRPr="00BC016F">
        <w:t>план функционирования физической системы распределения</w:t>
      </w:r>
      <w:r w:rsidR="00BC016F">
        <w:t xml:space="preserve"> (</w:t>
      </w:r>
      <w:r w:rsidRPr="00BC016F">
        <w:t>хранение и доставка товаров потребителям</w:t>
      </w:r>
      <w:r w:rsidR="00BC016F" w:rsidRPr="00BC016F">
        <w:t>);</w:t>
      </w:r>
    </w:p>
    <w:p w:rsidR="00BC016F" w:rsidRDefault="00285490" w:rsidP="00BC016F">
      <w:r w:rsidRPr="00BC016F">
        <w:t>план организации маркетинга</w:t>
      </w:r>
      <w:r w:rsidR="00BC016F">
        <w:t xml:space="preserve"> (</w:t>
      </w:r>
      <w:r w:rsidRPr="00BC016F">
        <w:t>совершенствование работы отдела маркетинга, его информационной системы, связь с другими подразделениями организации</w:t>
      </w:r>
      <w:r w:rsidR="00BC016F" w:rsidRPr="00BC016F">
        <w:t>).</w:t>
      </w:r>
    </w:p>
    <w:p w:rsidR="00BC016F" w:rsidRDefault="00285490" w:rsidP="00BC016F">
      <w:r w:rsidRPr="00BC016F">
        <w:t>С точки зрения формальной структуры планы маркетинговой деятельности обычно состоят из следующих разделов</w:t>
      </w:r>
      <w:r w:rsidR="00BC016F" w:rsidRPr="00BC016F">
        <w:t>:</w:t>
      </w:r>
    </w:p>
    <w:p w:rsidR="00BC016F" w:rsidRDefault="00285490" w:rsidP="00BC016F">
      <w:r w:rsidRPr="00BC016F">
        <w:t>Аннотация для руководства</w:t>
      </w:r>
      <w:r w:rsidR="00BC016F" w:rsidRPr="00BC016F">
        <w:t xml:space="preserve"> - </w:t>
      </w:r>
      <w:r w:rsidRPr="00BC016F">
        <w:t>начальный раздел плана маркетинга, в котором представлена краткая аннотация главных целей и рекомендаций, включенных в план</w:t>
      </w:r>
      <w:r w:rsidR="00BC016F" w:rsidRPr="00BC016F">
        <w:t xml:space="preserve">. </w:t>
      </w:r>
      <w:r w:rsidRPr="00BC016F">
        <w:t>Данный раздел помогает руководству быстро понять основную направленность плана</w:t>
      </w:r>
      <w:r w:rsidR="00BC016F" w:rsidRPr="00BC016F">
        <w:t xml:space="preserve">. </w:t>
      </w:r>
      <w:r w:rsidRPr="00BC016F">
        <w:t>За ним обычно следует оглавление плана</w:t>
      </w:r>
      <w:r w:rsidR="00BC016F" w:rsidRPr="00BC016F">
        <w:t>.</w:t>
      </w:r>
    </w:p>
    <w:p w:rsidR="00BC016F" w:rsidRDefault="00285490" w:rsidP="00BC016F">
      <w:r w:rsidRPr="00BC016F">
        <w:t>Текущая маркетинговая ситуация</w:t>
      </w:r>
      <w:r w:rsidR="00BC016F" w:rsidRPr="00BC016F">
        <w:t xml:space="preserve"> - </w:t>
      </w:r>
      <w:r w:rsidRPr="00BC016F">
        <w:t>раздел плана маркетинга, который описывает целевой рынок и положение организации на нем</w:t>
      </w:r>
      <w:r w:rsidR="00BC016F" w:rsidRPr="00BC016F">
        <w:t xml:space="preserve">. </w:t>
      </w:r>
      <w:r w:rsidRPr="00BC016F">
        <w:t>Включает следующие подразделы</w:t>
      </w:r>
      <w:r w:rsidR="00BC016F" w:rsidRPr="00BC016F">
        <w:t xml:space="preserve">: </w:t>
      </w:r>
      <w:r w:rsidRPr="00BC016F">
        <w:t>описание рынка</w:t>
      </w:r>
      <w:r w:rsidR="00BC016F">
        <w:t xml:space="preserve"> (</w:t>
      </w:r>
      <w:r w:rsidRPr="00BC016F">
        <w:t>до уровня главных рыночных сегментов</w:t>
      </w:r>
      <w:r w:rsidR="00BC016F" w:rsidRPr="00BC016F">
        <w:t>),</w:t>
      </w:r>
      <w:r w:rsidRPr="00BC016F">
        <w:t xml:space="preserve"> обзор продуктов</w:t>
      </w:r>
      <w:r w:rsidR="00BC016F">
        <w:t xml:space="preserve"> (</w:t>
      </w:r>
      <w:r w:rsidRPr="00BC016F">
        <w:t>объем продаж, цены, уровень прибыльности</w:t>
      </w:r>
      <w:r w:rsidR="00BC016F" w:rsidRPr="00BC016F">
        <w:t>),</w:t>
      </w:r>
      <w:r w:rsidRPr="00BC016F">
        <w:t xml:space="preserve"> конкуренция</w:t>
      </w:r>
      <w:r w:rsidR="00BC016F">
        <w:t xml:space="preserve"> (</w:t>
      </w:r>
      <w:r w:rsidRPr="00BC016F">
        <w:t>для главных конкурентов содержится информация относительно их стратегий в области продуктов, рыночной доли, цен, распределения и продвижения</w:t>
      </w:r>
      <w:r w:rsidR="00BC016F" w:rsidRPr="00BC016F">
        <w:t>),</w:t>
      </w:r>
      <w:r w:rsidRPr="00BC016F">
        <w:t xml:space="preserve"> распределение</w:t>
      </w:r>
      <w:r w:rsidR="00BC016F">
        <w:t xml:space="preserve"> (</w:t>
      </w:r>
      <w:r w:rsidRPr="00BC016F">
        <w:t>тенденции изменения сбыта и развитие главных каналов распределения</w:t>
      </w:r>
      <w:r w:rsidR="00BC016F" w:rsidRPr="00BC016F">
        <w:t>).</w:t>
      </w:r>
    </w:p>
    <w:p w:rsidR="00BC016F" w:rsidRDefault="00285490" w:rsidP="00BC016F">
      <w:r w:rsidRPr="00BC016F">
        <w:t>Опасности и возможности</w:t>
      </w:r>
      <w:r w:rsidR="00BC016F" w:rsidRPr="00BC016F">
        <w:t xml:space="preserve"> - </w:t>
      </w:r>
      <w:r w:rsidRPr="00BC016F">
        <w:t>раздел плана маркетинга, в котором указываются главные опасности и возможности, с которыми продукт может столкнуться на рынке</w:t>
      </w:r>
      <w:r w:rsidR="00BC016F" w:rsidRPr="00BC016F">
        <w:t xml:space="preserve">. </w:t>
      </w:r>
      <w:r w:rsidRPr="00BC016F">
        <w:t xml:space="preserve">Оценивается потенциальный вред каждой опасности, </w:t>
      </w:r>
      <w:r w:rsidR="00BC016F">
        <w:t>т.е.</w:t>
      </w:r>
      <w:r w:rsidR="00BC016F" w:rsidRPr="00BC016F">
        <w:t xml:space="preserve"> </w:t>
      </w:r>
      <w:r w:rsidRPr="00BC016F">
        <w:t>осложнения, возникающего в связи с неблагоприятными тенденциями и событиями, которые при отсутствии целенаправленных маркетинговых усилий могут привести к подрыву живучести продукта или даже к его гибели</w:t>
      </w:r>
      <w:r w:rsidR="00BC016F" w:rsidRPr="00BC016F">
        <w:t xml:space="preserve">. </w:t>
      </w:r>
      <w:r w:rsidRPr="00BC016F">
        <w:t>Каждая возможность</w:t>
      </w:r>
      <w:r w:rsidR="00BC016F">
        <w:t xml:space="preserve"> (</w:t>
      </w:r>
      <w:r w:rsidRPr="00BC016F">
        <w:t>привлекательное направление маркетинговых усилий, на котором организация может получить преимущества над конкурентами</w:t>
      </w:r>
      <w:r w:rsidR="00BC016F" w:rsidRPr="00BC016F">
        <w:t>),</w:t>
      </w:r>
      <w:r w:rsidRPr="00BC016F">
        <w:t xml:space="preserve"> должно быть оценено с точки зрения ее перспективности, и возможности успешно ее использовать</w:t>
      </w:r>
      <w:r w:rsidR="00BC016F" w:rsidRPr="00BC016F">
        <w:t>.</w:t>
      </w:r>
    </w:p>
    <w:p w:rsidR="00BC016F" w:rsidRDefault="00285490" w:rsidP="00BC016F">
      <w:r w:rsidRPr="00BC016F">
        <w:t>Маркетинговые цели характеризуют целевую направленность плана и первоначально формулируют желаемые результаты деятельности на конкретных рынках</w:t>
      </w:r>
      <w:r w:rsidR="00BC016F" w:rsidRPr="00BC016F">
        <w:t xml:space="preserve">. </w:t>
      </w:r>
      <w:r w:rsidRPr="00BC016F">
        <w:t xml:space="preserve">Цели в области продуктовой политики, ценообразования, доведения продуктов до потребителей, рекламы и </w:t>
      </w:r>
      <w:r w:rsidR="00BC016F">
        <w:t>т.п.</w:t>
      </w:r>
      <w:r w:rsidR="00BC016F" w:rsidRPr="00BC016F">
        <w:t xml:space="preserve"> </w:t>
      </w:r>
      <w:r w:rsidRPr="00BC016F">
        <w:t>являются целями более низкого уровня</w:t>
      </w:r>
      <w:r w:rsidR="00BC016F" w:rsidRPr="00BC016F">
        <w:t xml:space="preserve">. </w:t>
      </w:r>
      <w:r w:rsidRPr="00BC016F">
        <w:t>Они появляются в результате проработки исходных маркетинговых целей относительно отдельных элементов комплекса маркетинга</w:t>
      </w:r>
      <w:r w:rsidR="00BC016F" w:rsidRPr="00BC016F">
        <w:t>.</w:t>
      </w:r>
    </w:p>
    <w:p w:rsidR="00BC016F" w:rsidRDefault="00285490" w:rsidP="00BC016F">
      <w:r w:rsidRPr="00BC016F">
        <w:t>Маркетинговые стратегии</w:t>
      </w:r>
      <w:r w:rsidR="00BC016F" w:rsidRPr="00BC016F">
        <w:t xml:space="preserve"> - </w:t>
      </w:r>
      <w:r w:rsidRPr="00BC016F">
        <w:t>главные направления маркетинговой деятельности, следуя которым СХЕ организации стремятся достигнуть своих маркетинговых целей</w:t>
      </w:r>
      <w:r w:rsidR="00BC016F" w:rsidRPr="00BC016F">
        <w:t xml:space="preserve">. </w:t>
      </w:r>
      <w:r w:rsidRPr="00BC016F">
        <w:t>Маркетинговая стратегия включает конкретные стратегии деятельности на целевых рынках, используемый комплекс маркетинга и затраты на маркетинг</w:t>
      </w:r>
      <w:r w:rsidR="00BC016F" w:rsidRPr="00BC016F">
        <w:t xml:space="preserve">. </w:t>
      </w:r>
      <w:r w:rsidRPr="00BC016F">
        <w:t>В стратегиях, разработанных для каждого рыночного сегмента, должны быть рассмотрены новые и выпускаемые продукты, цены, продвижение продуктов, доведение продукта до потребителей, должно быть указано, как стратегия реагирует на опасности и возможности рынка</w:t>
      </w:r>
      <w:r w:rsidR="00BC016F" w:rsidRPr="00BC016F">
        <w:t>.</w:t>
      </w:r>
    </w:p>
    <w:p w:rsidR="00BC016F" w:rsidRDefault="00285490" w:rsidP="00BC016F">
      <w:r w:rsidRPr="00BC016F">
        <w:t>Программа действий</w:t>
      </w:r>
      <w:r w:rsidR="00BC016F">
        <w:t xml:space="preserve"> (</w:t>
      </w:r>
      <w:r w:rsidRPr="00BC016F">
        <w:t>оперативно-календарный план</w:t>
      </w:r>
      <w:r w:rsidR="00BC016F" w:rsidRPr="00BC016F">
        <w:t>),</w:t>
      </w:r>
      <w:r w:rsidRPr="00BC016F">
        <w:t xml:space="preserve"> иногда называемая просто программой,</w:t>
      </w:r>
      <w:r w:rsidR="00BC016F" w:rsidRPr="00BC016F">
        <w:t xml:space="preserve"> - </w:t>
      </w:r>
      <w:r w:rsidRPr="00BC016F">
        <w:t>детальная программа, в которой показано, что должно быть сделано, кто и когда должен выполнять принятые задания, сколько это будет стоить, какие решения и действия должны быть скоординированы в целях выполнения плана маркетинга</w:t>
      </w:r>
      <w:r w:rsidR="00BC016F" w:rsidRPr="00BC016F">
        <w:t>.</w:t>
      </w:r>
    </w:p>
    <w:p w:rsidR="00BC016F" w:rsidRDefault="00285490" w:rsidP="00BC016F">
      <w:r w:rsidRPr="00BC016F">
        <w:t>Обычно в программе кратко охарактеризованы также цели, на достижение которых направлены мероприятия программы</w:t>
      </w:r>
      <w:r w:rsidR="00BC016F" w:rsidRPr="00BC016F">
        <w:t xml:space="preserve">. </w:t>
      </w:r>
      <w:r w:rsidRPr="00BC016F">
        <w:t>Другими словами, программа</w:t>
      </w:r>
      <w:r w:rsidR="00BC016F" w:rsidRPr="00BC016F">
        <w:t xml:space="preserve"> - </w:t>
      </w:r>
      <w:r w:rsidRPr="00BC016F">
        <w:t>это совокупность мероприятий, которые должны осуществить маркетинговые и другие службы организации, чтобы с помощью выбранных стратегий можно было достичь цели маркетингового плана</w:t>
      </w:r>
      <w:r w:rsidR="00BC016F" w:rsidRPr="00BC016F">
        <w:t>.</w:t>
      </w:r>
    </w:p>
    <w:p w:rsidR="00BC016F" w:rsidRDefault="00285490" w:rsidP="00BC016F">
      <w:r w:rsidRPr="00BC016F">
        <w:t>Бюджет маркетинга</w:t>
      </w:r>
      <w:r w:rsidR="00BC016F" w:rsidRPr="00BC016F">
        <w:t xml:space="preserve"> - </w:t>
      </w:r>
      <w:r w:rsidRPr="00BC016F">
        <w:t>раздел плана маркетинга, отражающий проектируемые величины доходов, затрат и прибыли</w:t>
      </w:r>
      <w:r w:rsidR="00BC016F" w:rsidRPr="00BC016F">
        <w:t xml:space="preserve">. </w:t>
      </w:r>
      <w:r w:rsidRPr="00BC016F">
        <w:t>Величина дохода обосновывается с точки зрения прогнозных значений объема продаж и цен</w:t>
      </w:r>
      <w:r w:rsidR="00BC016F" w:rsidRPr="00BC016F">
        <w:t xml:space="preserve">. </w:t>
      </w:r>
      <w:r w:rsidRPr="00BC016F">
        <w:t>Затраты определяются как сумма издержек производства, товародвижения и маркетинга, последние в данном бюджете расписываются детально</w:t>
      </w:r>
      <w:r w:rsidR="00BC016F" w:rsidRPr="00BC016F">
        <w:t>.</w:t>
      </w:r>
    </w:p>
    <w:p w:rsidR="00BC016F" w:rsidRDefault="00285490" w:rsidP="00BC016F">
      <w:r w:rsidRPr="00BC016F">
        <w:t>Раздел</w:t>
      </w:r>
      <w:r w:rsidR="00BC016F">
        <w:t xml:space="preserve"> "</w:t>
      </w:r>
      <w:r w:rsidRPr="00BC016F">
        <w:t>Контроль</w:t>
      </w:r>
      <w:r w:rsidR="00BC016F">
        <w:t xml:space="preserve">" </w:t>
      </w:r>
      <w:r w:rsidRPr="00BC016F">
        <w:t>характеризует процедуры и методы контроля, которые необходимо осуществить для оценки уровня успешности выполнения плана</w:t>
      </w:r>
      <w:r w:rsidR="00BC016F" w:rsidRPr="00BC016F">
        <w:t xml:space="preserve">. </w:t>
      </w:r>
      <w:r w:rsidRPr="00BC016F">
        <w:t>Для этого устанавливаются стандарты</w:t>
      </w:r>
      <w:r w:rsidR="00BC016F">
        <w:t xml:space="preserve"> (</w:t>
      </w:r>
      <w:r w:rsidRPr="00BC016F">
        <w:t>критерии</w:t>
      </w:r>
      <w:r w:rsidR="00BC016F" w:rsidRPr="00BC016F">
        <w:t>),</w:t>
      </w:r>
      <w:r w:rsidRPr="00BC016F">
        <w:t xml:space="preserve"> по которым измеряется прогресс в реализации планов маркетинга</w:t>
      </w:r>
      <w:r w:rsidR="00BC016F" w:rsidRPr="00BC016F">
        <w:t xml:space="preserve">. </w:t>
      </w:r>
      <w:r w:rsidRPr="00BC016F">
        <w:t>Это еще раз подчеркивает важность количественной и временной определенности целей, стратегий и мероприятий маркетинговой деятельности</w:t>
      </w:r>
      <w:r w:rsidR="00BC016F" w:rsidRPr="00BC016F">
        <w:t xml:space="preserve">. </w:t>
      </w:r>
      <w:r w:rsidRPr="00BC016F">
        <w:t>Измерение успешности выполнения плана может осуществляться и для годового интервала времени, и в квартальном разрезе, и для каждого месяца или недели</w:t>
      </w:r>
      <w:r w:rsidR="00BC016F" w:rsidRPr="00BC016F">
        <w:t>.</w:t>
      </w:r>
    </w:p>
    <w:p w:rsidR="00BC016F" w:rsidRDefault="00285490" w:rsidP="00BC016F">
      <w:r w:rsidRPr="00BC016F">
        <w:t>Все указанные выше разделы характеризуют как стратегические, так и тактические планы, главное же различие между ними заключается в степени детальности проработки отдельных разделов плана маркетинговой деятельности</w:t>
      </w:r>
      <w:r w:rsidR="00BC016F" w:rsidRPr="00BC016F">
        <w:t>.</w:t>
      </w:r>
    </w:p>
    <w:p w:rsidR="00BC016F" w:rsidRDefault="00285490" w:rsidP="00BC016F">
      <w:r w:rsidRPr="00BC016F">
        <w:t xml:space="preserve">На рисунке </w:t>
      </w:r>
      <w:r w:rsidR="00BC016F">
        <w:t>1.6</w:t>
      </w:r>
      <w:r w:rsidRPr="00BC016F">
        <w:t xml:space="preserve"> представлена обобщенная процедура разработки плана компании в целом, как в ее штаб-квартире, так и на уровне отдельных подразделений, наделенных правами стратегических единиц бизнеса</w:t>
      </w:r>
      <w:r w:rsidR="00BC016F" w:rsidRPr="00BC016F">
        <w:t xml:space="preserve">. </w:t>
      </w:r>
      <w:r w:rsidRPr="00BC016F">
        <w:t>При этом акцент делается на том, что стратегический план маркетинга является только одним из разделов стратегического плана компании в целом</w:t>
      </w:r>
      <w:r w:rsidR="00BC016F" w:rsidRPr="00BC016F">
        <w:t>.</w:t>
      </w:r>
    </w:p>
    <w:p w:rsidR="00BC016F" w:rsidRDefault="00285490" w:rsidP="00BC016F">
      <w:r w:rsidRPr="00BC016F">
        <w:t>Процесс планирования в компании начинается с определения исходных целей ее развития и деятельности</w:t>
      </w:r>
      <w:r w:rsidR="00BC016F">
        <w:t xml:space="preserve"> (рис.1.6</w:t>
      </w:r>
      <w:r w:rsidR="00BC016F" w:rsidRPr="00BC016F">
        <w:t>).</w:t>
      </w:r>
    </w:p>
    <w:p w:rsidR="00BC016F" w:rsidRDefault="00F66B76" w:rsidP="00BC016F">
      <w:r>
        <w:br w:type="page"/>
      </w:r>
      <w:r w:rsidR="00706636">
        <w:rPr>
          <w:noProof/>
        </w:rPr>
        <w:pict>
          <v:group id="_x0000_s1134" style="position:absolute;left:0;text-align:left;margin-left:31.75pt;margin-top:45pt;width:416.25pt;height:180pt;z-index:251658752" coordorigin="1965,4944" coordsize="8325,3871">
            <v:rect id="_x0000_s1135" style="position:absolute;left:5865;top:6610;width:1440;height:840">
              <v:textbox style="mso-next-textbox:#_x0000_s1135">
                <w:txbxContent>
                  <w:p w:rsidR="003767C5" w:rsidRPr="0054289E" w:rsidRDefault="003767C5" w:rsidP="00F66B76">
                    <w:pPr>
                      <w:pStyle w:val="aff3"/>
                    </w:pPr>
                    <w:r w:rsidRPr="0054289E">
                      <w:t>Внешняя ревизия</w:t>
                    </w:r>
                  </w:p>
                </w:txbxContent>
              </v:textbox>
            </v:rect>
            <v:rect id="_x0000_s1136" style="position:absolute;left:5865;top:7644;width:1740;height:810">
              <v:textbox style="mso-next-textbox:#_x0000_s1136">
                <w:txbxContent>
                  <w:p w:rsidR="003767C5" w:rsidRPr="00ED0E5F" w:rsidRDefault="003767C5" w:rsidP="00F66B76">
                    <w:pPr>
                      <w:pStyle w:val="aff3"/>
                    </w:pPr>
                    <w:r>
                      <w:t>Внутренняя р</w:t>
                    </w:r>
                    <w:r w:rsidRPr="00ED0E5F">
                      <w:t>евизия</w:t>
                    </w:r>
                  </w:p>
                </w:txbxContent>
              </v:textbox>
            </v:rect>
            <v:rect id="_x0000_s1137" style="position:absolute;left:5865;top:4944;width:1710;height:1440">
              <v:textbox style="mso-next-textbox:#_x0000_s1137">
                <w:txbxContent>
                  <w:p w:rsidR="003767C5" w:rsidRPr="00ED0E5F" w:rsidRDefault="003767C5" w:rsidP="00F66B76">
                    <w:pPr>
                      <w:pStyle w:val="aff3"/>
                    </w:pPr>
                    <w:r w:rsidRPr="00ED0E5F">
                      <w:t>Доступные ресурсы в стране и заграницей</w:t>
                    </w:r>
                  </w:p>
                </w:txbxContent>
              </v:textbox>
            </v:rect>
            <v:rect id="_x0000_s1138" style="position:absolute;left:3885;top:6384;width:1515;height:1065">
              <v:textbox style="mso-next-textbox:#_x0000_s1138">
                <w:txbxContent>
                  <w:p w:rsidR="003767C5" w:rsidRPr="00ED0E5F" w:rsidRDefault="003767C5" w:rsidP="00F66B76">
                    <w:pPr>
                      <w:pStyle w:val="aff3"/>
                    </w:pPr>
                    <w:r w:rsidRPr="00ED0E5F">
                      <w:t>Исходные цели компании</w:t>
                    </w:r>
                  </w:p>
                </w:txbxContent>
              </v:textbox>
            </v:rect>
            <v:rect id="_x0000_s1139" style="position:absolute;left:1965;top:7060;width:1590;height:1755">
              <v:textbox style="mso-next-textbox:#_x0000_s1139">
                <w:txbxContent>
                  <w:p w:rsidR="003767C5" w:rsidRPr="00ED0E5F" w:rsidRDefault="003767C5" w:rsidP="00F66B76">
                    <w:pPr>
                      <w:pStyle w:val="aff3"/>
                    </w:pPr>
                    <w:r w:rsidRPr="00ED0E5F">
                      <w:t>Интересы заинтересованных лиц и компаний</w:t>
                    </w:r>
                  </w:p>
                </w:txbxContent>
              </v:textbox>
            </v:rect>
            <v:rect id="_x0000_s1140" style="position:absolute;left:1965;top:5334;width:1350;height:1440">
              <v:textbox style="mso-next-textbox:#_x0000_s1140">
                <w:txbxContent>
                  <w:p w:rsidR="003767C5" w:rsidRPr="00ED0E5F" w:rsidRDefault="003767C5" w:rsidP="00F66B76">
                    <w:pPr>
                      <w:pStyle w:val="aff3"/>
                    </w:pPr>
                    <w:r w:rsidRPr="00ED0E5F">
                      <w:t>Сбор данных по всем рынкам</w:t>
                    </w:r>
                  </w:p>
                </w:txbxContent>
              </v:textbox>
            </v:rect>
            <v:rect id="_x0000_s1141" style="position:absolute;left:8190;top:6610;width:1890;height:795">
              <v:textbox style="mso-next-textbox:#_x0000_s1141">
                <w:txbxContent>
                  <w:p w:rsidR="003767C5" w:rsidRPr="0054289E" w:rsidRDefault="003767C5" w:rsidP="00F66B76">
                    <w:pPr>
                      <w:pStyle w:val="aff3"/>
                    </w:pPr>
                    <w:r>
                      <w:t>Достижимые цели</w:t>
                    </w:r>
                  </w:p>
                </w:txbxContent>
              </v:textbox>
            </v:rect>
            <v:shape id="_x0000_s1142" type="#_x0000_t32" style="position:absolute;left:2625;top:6775;width:0;height:285" o:connectortype="straight">
              <v:stroke endarrow="block"/>
            </v:shape>
            <v:shape id="_x0000_s1143" type="#_x0000_t32" style="position:absolute;left:3555;top:7330;width:330;height:0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4" type="#_x0000_t34" style="position:absolute;left:3555;top:7449;width:960;height:855;rotation:180;flip:y" o:connectortype="elbow" adj=",212589,-101588">
              <v:stroke endarrow="block"/>
            </v:shape>
            <v:shape id="_x0000_s1145" type="#_x0000_t32" style="position:absolute;left:5400;top:7060;width:465;height:0" o:connectortype="straight">
              <v:stroke endarrow="block"/>
            </v:shape>
            <v:shape id="_x0000_s1146" type="#_x0000_t32" style="position:absolute;left:7305;top:7060;width:885;height:0" o:connectortype="straight">
              <v:stroke endarrow="block"/>
            </v:shape>
            <v:shape id="_x0000_s1147" type="#_x0000_t32" style="position:absolute;left:10080;top:6985;width:210;height:0" o:connectortype="straight">
              <v:stroke endarrow="block"/>
            </v:shape>
            <v:shape id="_x0000_s1148" type="#_x0000_t34" style="position:absolute;left:7537;top:5702;width:945;height:870;rotation:90;flip:x" o:connectortype="elbow" adj="10789,164607,-173143">
              <v:stroke endarrow="block"/>
            </v:shape>
            <v:shape id="_x0000_s1149" type="#_x0000_t32" style="position:absolute;left:7605;top:8064;width:1095;height:0" o:connectortype="straight"/>
            <v:shape id="_x0000_s1150" type="#_x0000_t32" style="position:absolute;left:8700;top:7405;width:0;height:660;flip:y" o:connectortype="straight">
              <v:stroke endarrow="block"/>
            </v:shape>
            <v:shape id="_x0000_s1151" type="#_x0000_t32" style="position:absolute;left:5595;top:5559;width:270;height:0;flip:x" o:connectortype="straight"/>
            <v:shape id="_x0000_s1152" type="#_x0000_t32" style="position:absolute;left:5595;top:5559;width:0;height:2505" o:connectortype="straight"/>
            <v:shape id="_x0000_s1153" type="#_x0000_t32" style="position:absolute;left:5595;top:8064;width:270;height:0" o:connectortype="straight">
              <v:stroke endarrow="block"/>
            </v:shape>
            <w10:wrap type="topAndBottom"/>
          </v:group>
        </w:pict>
      </w:r>
      <w:r w:rsidR="00BC016F">
        <w:t xml:space="preserve">Рис.1.6 </w:t>
      </w:r>
      <w:r w:rsidR="00285490" w:rsidRPr="00BC016F">
        <w:t>Выработка целей деятельности в штаб-квартире компании</w:t>
      </w:r>
    </w:p>
    <w:p w:rsidR="00BC016F" w:rsidRPr="00BC016F" w:rsidRDefault="00BC016F" w:rsidP="00BC016F"/>
    <w:p w:rsidR="00BC016F" w:rsidRDefault="00285490" w:rsidP="00BC016F">
      <w:r w:rsidRPr="00BC016F">
        <w:t>Ряд компаний за основу разработки целей своего развития принимают так называемые стратегические цели</w:t>
      </w:r>
      <w:r w:rsidR="00BC016F">
        <w:t xml:space="preserve"> (</w:t>
      </w:r>
      <w:r w:rsidRPr="00BC016F">
        <w:t>миссии</w:t>
      </w:r>
      <w:r w:rsidR="00BC016F" w:rsidRPr="00BC016F">
        <w:t xml:space="preserve">). </w:t>
      </w:r>
      <w:r w:rsidRPr="00BC016F">
        <w:t>В последнее</w:t>
      </w:r>
      <w:r w:rsidR="00BC016F" w:rsidRPr="00BC016F">
        <w:t xml:space="preserve"> </w:t>
      </w:r>
      <w:r w:rsidRPr="00BC016F">
        <w:t>время ряд компаний отдельным образом разрабатывают также цели для стратегического маркетинга, определяющие его главную направленность</w:t>
      </w:r>
      <w:r w:rsidR="00BC016F" w:rsidRPr="00BC016F">
        <w:t xml:space="preserve">. </w:t>
      </w:r>
      <w:r w:rsidRPr="00BC016F">
        <w:t>Пример формулировки таких целей-миссий приводится в табл</w:t>
      </w:r>
      <w:r w:rsidR="00BC016F">
        <w:t>.1.1</w:t>
      </w:r>
    </w:p>
    <w:p w:rsidR="00BC016F" w:rsidRDefault="009B77A7" w:rsidP="00BC016F">
      <w:r w:rsidRPr="00BC016F">
        <w:t>Исходные цели пропускают через тройной фильтр</w:t>
      </w:r>
      <w:r w:rsidR="00BC016F" w:rsidRPr="00BC016F">
        <w:t xml:space="preserve">: </w:t>
      </w:r>
      <w:r w:rsidRPr="00BC016F">
        <w:t>доступные ресурсы в стране и за границей, состояние окружающей среды</w:t>
      </w:r>
      <w:r w:rsidR="00BC016F">
        <w:t xml:space="preserve"> (</w:t>
      </w:r>
      <w:r w:rsidRPr="00BC016F">
        <w:t>внешняя ревизия</w:t>
      </w:r>
      <w:r w:rsidR="00BC016F" w:rsidRPr="00BC016F">
        <w:t>),</w:t>
      </w:r>
      <w:r w:rsidRPr="00BC016F">
        <w:t xml:space="preserve"> а также внутренние возможности и результаты деятельности компании</w:t>
      </w:r>
      <w:r w:rsidR="00BC016F" w:rsidRPr="00BC016F">
        <w:t>.</w:t>
      </w:r>
    </w:p>
    <w:p w:rsidR="00F66B76" w:rsidRDefault="0016382E" w:rsidP="00BC016F">
      <w:r w:rsidRPr="00BC016F">
        <w:t>Последние два фильтра по сути дела представляют собой ситуационный анализ</w:t>
      </w:r>
      <w:r w:rsidR="00BC016F" w:rsidRPr="00BC016F">
        <w:t xml:space="preserve">. </w:t>
      </w:r>
    </w:p>
    <w:p w:rsidR="00BC016F" w:rsidRDefault="0016382E" w:rsidP="00BC016F">
      <w:r w:rsidRPr="00BC016F">
        <w:t>Результаты ситуационного анализа часто суммируются в разделе плана маркетинга под названием</w:t>
      </w:r>
      <w:r w:rsidR="00BC016F">
        <w:t xml:space="preserve"> "</w:t>
      </w:r>
      <w:r w:rsidRPr="00BC016F">
        <w:t>SWOT-анализ</w:t>
      </w:r>
      <w:r w:rsidR="00BC016F">
        <w:t xml:space="preserve">". </w:t>
      </w:r>
      <w:r w:rsidRPr="00BC016F">
        <w:t>На основе этих предположений и оценок в последующих разделах плана маркетинга устанавливаются цели маркетинговой деятельности, выбираются стратегии, и разрабатываются программы маркетинга</w:t>
      </w:r>
      <w:r w:rsidR="00BC016F" w:rsidRPr="00BC016F">
        <w:t xml:space="preserve">. </w:t>
      </w:r>
      <w:r w:rsidRPr="00BC016F">
        <w:t>Достижимые цели характеризуют направления развития отдельных видов бизнеса</w:t>
      </w:r>
      <w:r w:rsidR="00BC016F" w:rsidRPr="00BC016F">
        <w:t>.</w:t>
      </w:r>
    </w:p>
    <w:p w:rsidR="00F66B76" w:rsidRDefault="00F66B76" w:rsidP="00BC016F"/>
    <w:p w:rsidR="00285490" w:rsidRPr="00BC016F" w:rsidRDefault="00285490" w:rsidP="00BC016F">
      <w:r w:rsidRPr="00BC016F">
        <w:t xml:space="preserve">Таблица </w:t>
      </w:r>
      <w:r w:rsidR="00BC016F">
        <w:t xml:space="preserve">1.1 </w:t>
      </w:r>
      <w:r w:rsidRPr="00BC016F">
        <w:t>Цели стратегического плана маркетинга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359"/>
      </w:tblGrid>
      <w:tr w:rsidR="00285490" w:rsidRPr="00BC016F" w:rsidTr="00B515FB">
        <w:trPr>
          <w:trHeight w:val="333"/>
          <w:jc w:val="center"/>
        </w:trPr>
        <w:tc>
          <w:tcPr>
            <w:tcW w:w="3631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Характеристика</w:t>
            </w:r>
          </w:p>
        </w:tc>
        <w:tc>
          <w:tcPr>
            <w:tcW w:w="5359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Пример</w:t>
            </w:r>
          </w:p>
        </w:tc>
      </w:tr>
      <w:tr w:rsidR="00285490" w:rsidRPr="00BC016F" w:rsidTr="00B515FB">
        <w:trPr>
          <w:trHeight w:val="333"/>
          <w:jc w:val="center"/>
        </w:trPr>
        <w:tc>
          <w:tcPr>
            <w:tcW w:w="3631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Кто мы</w:t>
            </w:r>
            <w:r w:rsidR="00BC016F" w:rsidRPr="00BC016F">
              <w:t xml:space="preserve">? </w:t>
            </w:r>
          </w:p>
        </w:tc>
        <w:tc>
          <w:tcPr>
            <w:tcW w:w="5359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Мы</w:t>
            </w:r>
            <w:r w:rsidR="00BC016F" w:rsidRPr="00BC016F">
              <w:t xml:space="preserve"> - </w:t>
            </w:r>
            <w:r w:rsidRPr="00BC016F">
              <w:t>компания по выпуску потребительских товаров</w:t>
            </w:r>
          </w:p>
        </w:tc>
      </w:tr>
      <w:tr w:rsidR="00285490" w:rsidRPr="00BC016F" w:rsidTr="00B515FB">
        <w:trPr>
          <w:trHeight w:val="666"/>
          <w:jc w:val="center"/>
        </w:trPr>
        <w:tc>
          <w:tcPr>
            <w:tcW w:w="3631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Что мы предлагаем</w:t>
            </w:r>
            <w:r w:rsidR="00BC016F" w:rsidRPr="00BC016F">
              <w:t xml:space="preserve">? </w:t>
            </w:r>
          </w:p>
        </w:tc>
        <w:tc>
          <w:tcPr>
            <w:tcW w:w="5359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Мы предлагаем товары для домохозяек, поддерживающих чистоту в доме</w:t>
            </w:r>
          </w:p>
        </w:tc>
      </w:tr>
      <w:tr w:rsidR="00285490" w:rsidRPr="00BC016F" w:rsidTr="00B515FB">
        <w:trPr>
          <w:trHeight w:val="1000"/>
          <w:jc w:val="center"/>
        </w:trPr>
        <w:tc>
          <w:tcPr>
            <w:tcW w:w="3631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На кого ориентированы наши товары</w:t>
            </w:r>
            <w:r w:rsidR="00BC016F" w:rsidRPr="00BC016F">
              <w:t xml:space="preserve">? </w:t>
            </w:r>
          </w:p>
        </w:tc>
        <w:tc>
          <w:tcPr>
            <w:tcW w:w="5359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Наши товары ориентированы на образованных домохозяек, которые замужем, имеют детей и чей семейный годовой доход превышает 50000 рублей</w:t>
            </w:r>
          </w:p>
        </w:tc>
      </w:tr>
      <w:tr w:rsidR="00285490" w:rsidRPr="00BC016F" w:rsidTr="00B515FB">
        <w:trPr>
          <w:trHeight w:val="666"/>
          <w:jc w:val="center"/>
        </w:trPr>
        <w:tc>
          <w:tcPr>
            <w:tcW w:w="3631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Где мы реализуем наши товары</w:t>
            </w:r>
            <w:r w:rsidR="00BC016F" w:rsidRPr="00BC016F">
              <w:t xml:space="preserve">? </w:t>
            </w:r>
          </w:p>
        </w:tc>
        <w:tc>
          <w:tcPr>
            <w:tcW w:w="5359" w:type="dxa"/>
            <w:shd w:val="clear" w:color="auto" w:fill="auto"/>
          </w:tcPr>
          <w:p w:rsidR="00285490" w:rsidRPr="00BC016F" w:rsidRDefault="00285490" w:rsidP="00F66B76">
            <w:pPr>
              <w:pStyle w:val="aff1"/>
            </w:pPr>
            <w:r w:rsidRPr="00BC016F">
              <w:t>Мы реализуем наши товары домохозяйкам, которые живут в Хабаровском крае</w:t>
            </w:r>
          </w:p>
        </w:tc>
      </w:tr>
    </w:tbl>
    <w:p w:rsidR="00285490" w:rsidRPr="00BC016F" w:rsidRDefault="00285490" w:rsidP="00BC016F"/>
    <w:p w:rsidR="00BC016F" w:rsidRDefault="00285490" w:rsidP="00BC016F">
      <w:r w:rsidRPr="00BC016F">
        <w:t>Далее анализируются и выбираются стратегии достижения целей</w:t>
      </w:r>
      <w:r w:rsidR="00BC016F" w:rsidRPr="00BC016F">
        <w:t xml:space="preserve">. </w:t>
      </w:r>
      <w:r w:rsidRPr="00BC016F">
        <w:t>Эти стратегии могут носить альтернативный характер</w:t>
      </w:r>
      <w:r w:rsidR="00BC016F" w:rsidRPr="00BC016F">
        <w:t xml:space="preserve">. </w:t>
      </w:r>
      <w:r w:rsidRPr="00BC016F">
        <w:t>В подразделениях компании они переводятся в согласованные планы отдельных видов деятельности</w:t>
      </w:r>
      <w:r w:rsidR="00BC016F">
        <w:t xml:space="preserve"> (</w:t>
      </w:r>
      <w:r w:rsidRPr="00BC016F">
        <w:t>функциональные планы</w:t>
      </w:r>
      <w:r w:rsidR="00BC016F" w:rsidRPr="00BC016F">
        <w:t>),</w:t>
      </w:r>
      <w:r w:rsidRPr="00BC016F">
        <w:t xml:space="preserve"> среди которых находится и маркетинг</w:t>
      </w:r>
      <w:r w:rsidR="00BC016F" w:rsidRPr="00BC016F">
        <w:t>.</w:t>
      </w:r>
    </w:p>
    <w:p w:rsidR="00BC016F" w:rsidRDefault="00285490" w:rsidP="00BC016F">
      <w:r w:rsidRPr="00BC016F">
        <w:t>Как правило, на первый год планирования эти планы прорабатываются более детально</w:t>
      </w:r>
      <w:r w:rsidR="00BC016F" w:rsidRPr="00BC016F">
        <w:t>.</w:t>
      </w:r>
    </w:p>
    <w:p w:rsidR="00BC016F" w:rsidRDefault="00285490" w:rsidP="00BC016F">
      <w:r w:rsidRPr="00BC016F">
        <w:t>Функциональные планы разрабатываются в рамках функциональных подразделений отдельных СХЕ компании</w:t>
      </w:r>
      <w:r w:rsidR="00BC016F" w:rsidRPr="00BC016F">
        <w:t xml:space="preserve">. </w:t>
      </w:r>
      <w:r w:rsidRPr="00BC016F">
        <w:t>Каждое функциональное подразделение</w:t>
      </w:r>
      <w:r w:rsidR="00BC016F">
        <w:t xml:space="preserve"> (</w:t>
      </w:r>
      <w:r w:rsidRPr="00BC016F">
        <w:t xml:space="preserve">маркетинга, финансов, производства, снабжения и </w:t>
      </w:r>
      <w:r w:rsidR="00BC016F">
        <w:t>др.)</w:t>
      </w:r>
      <w:r w:rsidR="00BC016F" w:rsidRPr="00BC016F">
        <w:t xml:space="preserve"> </w:t>
      </w:r>
      <w:r w:rsidRPr="00BC016F">
        <w:t>исходя из стратегического плана компании, разрабатывает стратегические планы своей деятельности</w:t>
      </w:r>
      <w:r w:rsidR="00BC016F" w:rsidRPr="00BC016F">
        <w:t>.</w:t>
      </w:r>
    </w:p>
    <w:p w:rsidR="00BC016F" w:rsidRDefault="00285490" w:rsidP="00BC016F">
      <w:r w:rsidRPr="00BC016F">
        <w:t>Исходя из целей и стратегий развития компании, осуществляется анализ маркетинговой деятельности, который подразделяется на три части</w:t>
      </w:r>
      <w:r w:rsidR="00BC016F" w:rsidRPr="00BC016F">
        <w:t xml:space="preserve">: </w:t>
      </w:r>
      <w:r w:rsidRPr="00BC016F">
        <w:t>анализ внешней среды маркетинга, внутренней маркетинговой деятельности компании и ее системы маркетинга</w:t>
      </w:r>
      <w:r w:rsidR="00BC016F" w:rsidRPr="00BC016F">
        <w:t>.</w:t>
      </w:r>
    </w:p>
    <w:p w:rsidR="00BC016F" w:rsidRDefault="00285490" w:rsidP="00BC016F">
      <w:r w:rsidRPr="00BC016F">
        <w:t>Следующий шаг в разработке плана маркетинга</w:t>
      </w:r>
      <w:r w:rsidR="00BC016F" w:rsidRPr="00BC016F">
        <w:t xml:space="preserve"> - </w:t>
      </w:r>
      <w:r w:rsidRPr="00BC016F">
        <w:t>формулирование предположений, гипотез, относительно некоторых внешних по отношению к компании факторов, которые могут воздействовать на ее деятельность</w:t>
      </w:r>
      <w:r w:rsidR="00BC016F" w:rsidRPr="00BC016F">
        <w:t>.</w:t>
      </w:r>
    </w:p>
    <w:p w:rsidR="00BC016F" w:rsidRDefault="00285490" w:rsidP="00BC016F">
      <w:r w:rsidRPr="00BC016F">
        <w:t>Следующий этап планирования маркетинга</w:t>
      </w:r>
      <w:r w:rsidR="00BC016F" w:rsidRPr="00BC016F">
        <w:t xml:space="preserve"> - </w:t>
      </w:r>
      <w:r w:rsidRPr="00BC016F">
        <w:t>постановка маркетинговых целей</w:t>
      </w:r>
      <w:r w:rsidR="00BC016F" w:rsidRPr="00BC016F">
        <w:t>.</w:t>
      </w:r>
    </w:p>
    <w:p w:rsidR="00BC016F" w:rsidRDefault="00285490" w:rsidP="00BC016F">
      <w:r w:rsidRPr="00BC016F">
        <w:t xml:space="preserve">На </w:t>
      </w:r>
      <w:r w:rsidR="00BC016F">
        <w:t xml:space="preserve">рис.1.7 </w:t>
      </w:r>
      <w:r w:rsidRPr="00BC016F">
        <w:t>приводится схема, характеризующая место целей маркетинговой деятельности в системе целей компании и последовательность развертывания общей цели маркетинговой деятельности на ее составные элементы</w:t>
      </w:r>
      <w:r w:rsidR="00BC016F">
        <w:t xml:space="preserve"> (</w:t>
      </w:r>
      <w:r w:rsidRPr="00BC016F">
        <w:t>построение дерева целей</w:t>
      </w:r>
      <w:r w:rsidR="00BC016F" w:rsidRPr="00BC016F">
        <w:t>).</w:t>
      </w:r>
    </w:p>
    <w:p w:rsidR="00BC016F" w:rsidRDefault="009B77A7" w:rsidP="00BC016F">
      <w:r w:rsidRPr="00BC016F">
        <w:t>Руководители маркетинговых служб некоторых компаний рекомендуют включать в маркетинговый план не более шести-восьми целей</w:t>
      </w:r>
      <w:r w:rsidR="00BC016F" w:rsidRPr="00BC016F">
        <w:t xml:space="preserve">. </w:t>
      </w:r>
      <w:r w:rsidRPr="00BC016F">
        <w:t>В этом случае при выборе стратегий и разработке оперативных планов легче сконцентрировать внимание на ключевых направлениях действий</w:t>
      </w:r>
      <w:r w:rsidR="00BC016F" w:rsidRPr="00BC016F">
        <w:t>.</w:t>
      </w:r>
    </w:p>
    <w:p w:rsidR="00BC016F" w:rsidRDefault="009B77A7" w:rsidP="00BC016F">
      <w:r w:rsidRPr="00BC016F">
        <w:t>Далее разрабатываются альтернативные стратегии, направленные на достижение целей маркетинговой деятельности</w:t>
      </w:r>
      <w:r w:rsidR="00BC016F" w:rsidRPr="00BC016F">
        <w:t xml:space="preserve">. </w:t>
      </w:r>
      <w:r w:rsidRPr="00BC016F">
        <w:t>Эти стратегии детализируются приблизительно к элементам комплекса маркетинга</w:t>
      </w:r>
      <w:r w:rsidR="00BC016F" w:rsidRPr="00BC016F">
        <w:t xml:space="preserve">. </w:t>
      </w:r>
      <w:r w:rsidRPr="00BC016F">
        <w:t>Например, в области продукта можно назвать следующие стратегии</w:t>
      </w:r>
      <w:r w:rsidR="00BC016F" w:rsidRPr="00BC016F">
        <w:t xml:space="preserve">: </w:t>
      </w:r>
      <w:r w:rsidRPr="00BC016F">
        <w:t>постоянное обновление ассортимента выпускаемой продукции, следование многомарочной политике</w:t>
      </w:r>
      <w:r w:rsidR="00BC016F" w:rsidRPr="00BC016F">
        <w:t>.</w:t>
      </w:r>
    </w:p>
    <w:p w:rsidR="003767C5" w:rsidRDefault="003767C5" w:rsidP="003767C5">
      <w:r w:rsidRPr="00BC016F">
        <w:t>После завершения этих этапов маркетингового планирования необходимо ещё раз убедиться в возможности достижения поставленных целей и принятых стратегий, используя такие оценочные критерии, как доля на рынке, объем продаж, затраты ресурсов, величина прибыли, и другие оценки ожидаемых результатов и вероятности их достижения. Для проведения такой проверки можно использовать данные таблицы в Приложении 1.</w:t>
      </w:r>
    </w:p>
    <w:p w:rsidR="003767C5" w:rsidRDefault="003767C5" w:rsidP="003767C5">
      <w:r w:rsidRPr="00BC016F">
        <w:t>Не исключено, что необходимо провести тестирование рынка, организовать пробные продажи, реализовать какие-то другие мероприятия, позволяющие взглянуть на принятые решения под другим углом зрения. Очевидно, что процесс планирования маркетинга, как и любой процесс принятия решений, носит итеративный характер и может потребовать вернуться к начальным этапам планирования.</w:t>
      </w:r>
    </w:p>
    <w:p w:rsidR="00285490" w:rsidRPr="00BC016F" w:rsidRDefault="00413634" w:rsidP="00BC016F">
      <w:r>
        <w:br w:type="page"/>
      </w:r>
      <w:r w:rsidR="00706636">
        <w:rPr>
          <w:noProof/>
        </w:rPr>
        <w:pict>
          <v:rect id="_x0000_s1154" style="position:absolute;left:0;text-align:left;margin-left:127.95pt;margin-top:9.45pt;width:211.5pt;height:21.75pt;z-index:251659776">
            <v:textbox style="mso-next-textbox:#_x0000_s1154">
              <w:txbxContent>
                <w:p w:rsidR="003767C5" w:rsidRPr="009B77A7" w:rsidRDefault="003767C5" w:rsidP="00413634">
                  <w:pPr>
                    <w:pStyle w:val="aff3"/>
                  </w:pPr>
                  <w:r w:rsidRPr="009B77A7">
                    <w:t>Цели компании</w:t>
                  </w:r>
                </w:p>
              </w:txbxContent>
            </v:textbox>
            <w10:wrap type="topAndBottom"/>
          </v:rect>
        </w:pict>
      </w:r>
    </w:p>
    <w:p w:rsidR="00285490" w:rsidRPr="00BC016F" w:rsidRDefault="00706636" w:rsidP="00BC016F">
      <w:r>
        <w:rPr>
          <w:noProof/>
        </w:rPr>
        <w:pict>
          <v:group id="_x0000_s1155" style="position:absolute;left:0;text-align:left;margin-left:55.95pt;margin-top:7.05pt;width:355.5pt;height:271.55pt;z-index:251660800" coordorigin="2820,1275" coordsize="7110,5431">
            <v:rect id="_x0000_s1156" style="position:absolute;left:2820;top:1275;width:7110;height:795">
              <v:textbox style="mso-next-textbox:#_x0000_s1156">
                <w:txbxContent>
                  <w:p w:rsidR="003767C5" w:rsidRPr="009B77A7" w:rsidRDefault="003767C5" w:rsidP="00413634">
                    <w:pPr>
                      <w:pStyle w:val="aff3"/>
                    </w:pPr>
                    <w:r>
                      <w:t>Выживания и развития: чего мы желаем достигнуть при существующих возможностях</w:t>
                    </w:r>
                  </w:p>
                </w:txbxContent>
              </v:textbox>
            </v:rect>
            <v:rect id="_x0000_s1157" style="position:absolute;left:3435;top:2325;width:6060;height:480">
              <v:textbox style="mso-next-textbox:#_x0000_s1157">
                <w:txbxContent>
                  <w:p w:rsidR="003767C5" w:rsidRPr="009B77A7" w:rsidRDefault="003767C5" w:rsidP="00413634">
                    <w:pPr>
                      <w:pStyle w:val="aff3"/>
                    </w:pPr>
                    <w:r w:rsidRPr="009B77A7">
                      <w:t>Общая цель маркетинговой деятельности</w:t>
                    </w:r>
                  </w:p>
                </w:txbxContent>
              </v:textbox>
            </v:rect>
            <v:rect id="_x0000_s1158" style="position:absolute;left:2910;top:4350;width:6825;height:855">
              <v:textbox style="mso-next-textbox:#_x0000_s1158">
                <w:txbxContent>
                  <w:p w:rsidR="003767C5" w:rsidRPr="00CC304E" w:rsidRDefault="003767C5" w:rsidP="00413634">
                    <w:pPr>
                      <w:pStyle w:val="aff3"/>
                    </w:pPr>
                    <w:r w:rsidRPr="00CC304E">
                      <w:t>Получение определенной прибыли на определенном рынке для реализации определенного товара</w:t>
                    </w:r>
                  </w:p>
                </w:txbxContent>
              </v:textbox>
            </v:rect>
            <v:rect id="_x0000_s1159" style="position:absolute;left:3675;top:3885;width:5160;height:465">
              <v:textbox style="mso-next-textbox:#_x0000_s1159">
                <w:txbxContent>
                  <w:p w:rsidR="003767C5" w:rsidRPr="00CC304E" w:rsidRDefault="003767C5" w:rsidP="00413634">
                    <w:pPr>
                      <w:pStyle w:val="aff3"/>
                    </w:pPr>
                    <w:r w:rsidRPr="00CC304E">
                      <w:t>Цели для отдельных товаров и рынков</w:t>
                    </w:r>
                  </w:p>
                </w:txbxContent>
              </v:textbox>
            </v:rect>
            <v:rect id="_x0000_s1160" style="position:absolute;left:3180;top:2805;width:6555;height:840">
              <v:textbox style="mso-next-textbox:#_x0000_s1160">
                <w:txbxContent>
                  <w:p w:rsidR="003767C5" w:rsidRPr="00CC304E" w:rsidRDefault="003767C5" w:rsidP="00413634">
                    <w:pPr>
                      <w:pStyle w:val="aff3"/>
                    </w:pPr>
                    <w:r w:rsidRPr="009B77A7">
                      <w:t>Обеспечение целей развития компании путем</w:t>
                    </w:r>
                    <w:r>
                      <w:t xml:space="preserve"> </w:t>
                    </w:r>
                    <w:r w:rsidRPr="00CC304E">
                      <w:t>проведения эффективной маркетинговой политики</w:t>
                    </w:r>
                  </w:p>
                </w:txbxContent>
              </v:textbox>
            </v:rect>
            <v:shape id="_x0000_s1161" type="#_x0000_t32" style="position:absolute;left:6255;top:2070;width:0;height:255" o:connectortype="straight">
              <v:stroke endarrow="block"/>
            </v:shape>
            <v:shape id="_x0000_s1162" type="#_x0000_t32" style="position:absolute;left:6330;top:3645;width:0;height:240" o:connectortype="straight">
              <v:stroke endarrow="block"/>
            </v:shape>
            <v:shape id="_x0000_s1163" type="#_x0000_t32" style="position:absolute;left:6330;top:5206;width:0;height:255" o:connectortype="straight">
              <v:stroke endarrow="block"/>
            </v:shape>
            <v:rect id="_x0000_s1164" style="position:absolute;left:3105;top:5461;width:6465;height:840">
              <v:textbox style="mso-next-textbox:#_x0000_s1164">
                <w:txbxContent>
                  <w:p w:rsidR="003767C5" w:rsidRPr="00CC304E" w:rsidRDefault="003767C5" w:rsidP="00413634">
                    <w:pPr>
                      <w:pStyle w:val="aff3"/>
                    </w:pPr>
                    <w:r w:rsidRPr="00CC304E">
                      <w:t>Цели отдельных элементов комплекса маркетинга для отдельных товаров и рынков</w:t>
                    </w:r>
                  </w:p>
                </w:txbxContent>
              </v:textbox>
            </v:rect>
            <v:shape id="_x0000_s1165" type="#_x0000_t32" style="position:absolute;left:3960;top:6301;width:0;height:405" o:connectortype="straight">
              <v:stroke endarrow="block"/>
            </v:shape>
            <v:shape id="_x0000_s1166" type="#_x0000_t32" style="position:absolute;left:8565;top:6301;width:0;height:405" o:connectortype="straight">
              <v:stroke endarrow="block"/>
            </v:shape>
            <v:shape id="_x0000_s1167" type="#_x0000_t32" style="position:absolute;left:6330;top:6301;width:0;height:405" o:connectortype="straight">
              <v:stroke endarrow="block"/>
            </v:shape>
            <w10:wrap type="topAndBottom"/>
          </v:group>
        </w:pic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254"/>
        <w:gridCol w:w="2309"/>
        <w:gridCol w:w="2323"/>
      </w:tblGrid>
      <w:tr w:rsidR="00081EF3" w:rsidRPr="00BC016F" w:rsidTr="00B515FB">
        <w:trPr>
          <w:jc w:val="center"/>
        </w:trPr>
        <w:tc>
          <w:tcPr>
            <w:tcW w:w="2299" w:type="dxa"/>
            <w:shd w:val="clear" w:color="auto" w:fill="auto"/>
          </w:tcPr>
          <w:p w:rsidR="00081EF3" w:rsidRPr="00BC016F" w:rsidRDefault="00081EF3" w:rsidP="00F66B76">
            <w:pPr>
              <w:pStyle w:val="aff1"/>
            </w:pPr>
            <w:r w:rsidRPr="00BC016F">
              <w:t>Продукт</w:t>
            </w:r>
          </w:p>
        </w:tc>
        <w:tc>
          <w:tcPr>
            <w:tcW w:w="2254" w:type="dxa"/>
            <w:shd w:val="clear" w:color="auto" w:fill="auto"/>
          </w:tcPr>
          <w:p w:rsidR="00081EF3" w:rsidRPr="00BC016F" w:rsidRDefault="00081EF3" w:rsidP="00F66B76">
            <w:pPr>
              <w:pStyle w:val="aff1"/>
            </w:pPr>
            <w:r w:rsidRPr="00BC016F">
              <w:t>Цена</w:t>
            </w:r>
          </w:p>
        </w:tc>
        <w:tc>
          <w:tcPr>
            <w:tcW w:w="2309" w:type="dxa"/>
            <w:shd w:val="clear" w:color="auto" w:fill="auto"/>
          </w:tcPr>
          <w:p w:rsidR="00081EF3" w:rsidRPr="00BC016F" w:rsidRDefault="00081EF3" w:rsidP="00F66B76">
            <w:pPr>
              <w:pStyle w:val="aff1"/>
            </w:pPr>
            <w:r w:rsidRPr="00BC016F">
              <w:t>Продвижение продукта</w:t>
            </w:r>
          </w:p>
        </w:tc>
        <w:tc>
          <w:tcPr>
            <w:tcW w:w="2323" w:type="dxa"/>
            <w:shd w:val="clear" w:color="auto" w:fill="auto"/>
          </w:tcPr>
          <w:p w:rsidR="00081EF3" w:rsidRPr="00BC016F" w:rsidRDefault="00081EF3" w:rsidP="00F66B76">
            <w:pPr>
              <w:pStyle w:val="aff1"/>
            </w:pPr>
            <w:r w:rsidRPr="00BC016F">
              <w:t>Доведение продукта до потребителя</w:t>
            </w:r>
          </w:p>
        </w:tc>
      </w:tr>
      <w:tr w:rsidR="00081EF3" w:rsidRPr="00BC016F" w:rsidTr="00B515FB">
        <w:trPr>
          <w:jc w:val="center"/>
        </w:trPr>
        <w:tc>
          <w:tcPr>
            <w:tcW w:w="2299" w:type="dxa"/>
            <w:shd w:val="clear" w:color="auto" w:fill="auto"/>
          </w:tcPr>
          <w:p w:rsidR="00BC016F" w:rsidRDefault="00BC016F" w:rsidP="00F66B76">
            <w:pPr>
              <w:pStyle w:val="aff1"/>
            </w:pPr>
            <w:r w:rsidRPr="00BC016F">
              <w:t xml:space="preserve"> - </w:t>
            </w:r>
            <w:r w:rsidR="00081EF3" w:rsidRPr="00BC016F">
              <w:t>разработка продукта с требуемыми параметрами</w:t>
            </w:r>
            <w:r w:rsidRPr="00BC016F">
              <w:t>;</w:t>
            </w:r>
          </w:p>
          <w:p w:rsidR="00BC016F" w:rsidRDefault="00081EF3" w:rsidP="00F66B76">
            <w:pPr>
              <w:pStyle w:val="aff1"/>
            </w:pPr>
            <w:r w:rsidRPr="00BC016F">
              <w:t>обеспечение требуемого объема производства при минимальной себестоимости</w:t>
            </w:r>
            <w:r w:rsidR="00BC016F" w:rsidRPr="00BC016F">
              <w:t>;</w:t>
            </w:r>
          </w:p>
          <w:p w:rsidR="00081EF3" w:rsidRPr="00BC016F" w:rsidRDefault="00081EF3" w:rsidP="00F66B76">
            <w:pPr>
              <w:pStyle w:val="aff1"/>
            </w:pPr>
            <w:r w:rsidRPr="00BC016F">
              <w:t>разработка марки</w:t>
            </w:r>
            <w:r w:rsidR="00BC016F" w:rsidRPr="00BC016F">
              <w:t xml:space="preserve">. </w:t>
            </w:r>
          </w:p>
        </w:tc>
        <w:tc>
          <w:tcPr>
            <w:tcW w:w="2254" w:type="dxa"/>
            <w:shd w:val="clear" w:color="auto" w:fill="auto"/>
          </w:tcPr>
          <w:p w:rsidR="00081EF3" w:rsidRPr="00BC016F" w:rsidRDefault="00BC016F" w:rsidP="00F66B76">
            <w:pPr>
              <w:pStyle w:val="aff1"/>
            </w:pPr>
            <w:r w:rsidRPr="00BC016F">
              <w:t xml:space="preserve"> - </w:t>
            </w:r>
            <w:r w:rsidR="00081EF3" w:rsidRPr="00BC016F">
              <w:t>получение обычной нормы прибыли</w:t>
            </w:r>
            <w:r w:rsidRPr="00BC016F">
              <w:t xml:space="preserve">. </w:t>
            </w:r>
          </w:p>
        </w:tc>
        <w:tc>
          <w:tcPr>
            <w:tcW w:w="2309" w:type="dxa"/>
            <w:shd w:val="clear" w:color="auto" w:fill="auto"/>
          </w:tcPr>
          <w:p w:rsidR="00BC016F" w:rsidRDefault="00FA04D2" w:rsidP="00F66B76">
            <w:pPr>
              <w:pStyle w:val="aff1"/>
            </w:pPr>
            <w:r w:rsidRPr="00BC016F">
              <w:t>Цели в области</w:t>
            </w:r>
            <w:r w:rsidR="00BC016F" w:rsidRPr="00BC016F">
              <w:t>:</w:t>
            </w:r>
          </w:p>
          <w:p w:rsidR="00BC016F" w:rsidRDefault="00FA04D2" w:rsidP="00F66B76">
            <w:pPr>
              <w:pStyle w:val="aff1"/>
            </w:pPr>
            <w:r w:rsidRPr="00BC016F">
              <w:t>рекламы</w:t>
            </w:r>
            <w:r w:rsidR="00BC016F" w:rsidRPr="00BC016F">
              <w:t>;</w:t>
            </w:r>
          </w:p>
          <w:p w:rsidR="00BC016F" w:rsidRDefault="00FA04D2" w:rsidP="00F66B76">
            <w:pPr>
              <w:pStyle w:val="aff1"/>
            </w:pPr>
            <w:r w:rsidRPr="00BC016F">
              <w:t>тестирования рынка</w:t>
            </w:r>
            <w:r w:rsidR="00BC016F" w:rsidRPr="00BC016F">
              <w:t>;</w:t>
            </w:r>
          </w:p>
          <w:p w:rsidR="00BC016F" w:rsidRDefault="00FA04D2" w:rsidP="00F66B76">
            <w:pPr>
              <w:pStyle w:val="aff1"/>
            </w:pPr>
            <w:r w:rsidRPr="00BC016F">
              <w:t>организации пробных продаж</w:t>
            </w:r>
            <w:r w:rsidR="00BC016F" w:rsidRPr="00BC016F">
              <w:t>;</w:t>
            </w:r>
          </w:p>
          <w:p w:rsidR="00BC016F" w:rsidRDefault="00FA04D2" w:rsidP="00F66B76">
            <w:pPr>
              <w:pStyle w:val="aff1"/>
            </w:pPr>
            <w:r w:rsidRPr="00BC016F">
              <w:t>стимулирования сбыта</w:t>
            </w:r>
            <w:r w:rsidR="00BC016F" w:rsidRPr="00BC016F">
              <w:t>;</w:t>
            </w:r>
          </w:p>
          <w:p w:rsidR="00FA04D2" w:rsidRPr="00BC016F" w:rsidRDefault="00FA04D2" w:rsidP="00F66B76">
            <w:pPr>
              <w:pStyle w:val="aff1"/>
            </w:pPr>
            <w:r w:rsidRPr="00BC016F">
              <w:t>персональной продажи</w:t>
            </w:r>
            <w:r w:rsidR="00BC016F" w:rsidRPr="00BC016F">
              <w:t xml:space="preserve">. </w:t>
            </w:r>
          </w:p>
        </w:tc>
        <w:tc>
          <w:tcPr>
            <w:tcW w:w="2323" w:type="dxa"/>
            <w:shd w:val="clear" w:color="auto" w:fill="auto"/>
          </w:tcPr>
          <w:p w:rsidR="00BC016F" w:rsidRDefault="00FA04D2" w:rsidP="00F66B76">
            <w:pPr>
              <w:pStyle w:val="aff1"/>
            </w:pPr>
            <w:r w:rsidRPr="00BC016F">
              <w:t>Цели в области</w:t>
            </w:r>
            <w:r w:rsidR="00BC016F" w:rsidRPr="00BC016F">
              <w:t>:</w:t>
            </w:r>
          </w:p>
          <w:p w:rsidR="00BC016F" w:rsidRDefault="00FA04D2" w:rsidP="00F66B76">
            <w:pPr>
              <w:pStyle w:val="aff1"/>
            </w:pPr>
            <w:r w:rsidRPr="00BC016F">
              <w:t>складирования и отгрузки товаров</w:t>
            </w:r>
            <w:r w:rsidR="00BC016F" w:rsidRPr="00BC016F">
              <w:t>;</w:t>
            </w:r>
          </w:p>
          <w:p w:rsidR="00BC016F" w:rsidRDefault="00FA04D2" w:rsidP="00F66B76">
            <w:pPr>
              <w:pStyle w:val="aff1"/>
            </w:pPr>
            <w:r w:rsidRPr="00BC016F">
              <w:t>транспортировки</w:t>
            </w:r>
            <w:r w:rsidR="00BC016F" w:rsidRPr="00BC016F">
              <w:t>;</w:t>
            </w:r>
          </w:p>
          <w:p w:rsidR="00BC016F" w:rsidRDefault="00FA04D2" w:rsidP="00F66B76">
            <w:pPr>
              <w:pStyle w:val="aff1"/>
            </w:pPr>
            <w:r w:rsidRPr="00BC016F">
              <w:t>послепродажного обслуживания</w:t>
            </w:r>
            <w:r w:rsidR="00BC016F" w:rsidRPr="00BC016F">
              <w:t>;</w:t>
            </w:r>
          </w:p>
          <w:p w:rsidR="00FA04D2" w:rsidRPr="00BC016F" w:rsidRDefault="00FA04D2" w:rsidP="00F66B76">
            <w:pPr>
              <w:pStyle w:val="aff1"/>
            </w:pPr>
            <w:r w:rsidRPr="00BC016F">
              <w:t>выбора эффективности каналов сбыта</w:t>
            </w:r>
            <w:r w:rsidR="00BC016F" w:rsidRPr="00BC016F">
              <w:t xml:space="preserve">. </w:t>
            </w:r>
          </w:p>
        </w:tc>
      </w:tr>
    </w:tbl>
    <w:p w:rsidR="00CC304E" w:rsidRPr="00BC016F" w:rsidRDefault="003767C5" w:rsidP="00BC016F">
      <w:r>
        <w:t xml:space="preserve">Рис.1.7 </w:t>
      </w:r>
      <w:r w:rsidRPr="00BC016F">
        <w:t>Развертывание целей маркетинговой деятельности</w:t>
      </w:r>
    </w:p>
    <w:p w:rsidR="003767C5" w:rsidRDefault="003767C5" w:rsidP="00BC016F"/>
    <w:p w:rsidR="00BC016F" w:rsidRDefault="00285490" w:rsidP="00BC016F">
      <w:r w:rsidRPr="00BC016F">
        <w:t>Маркетинговые планы иногда представляют руководству в два этапа</w:t>
      </w:r>
      <w:r w:rsidR="00BC016F" w:rsidRPr="00BC016F">
        <w:t xml:space="preserve">: </w:t>
      </w:r>
      <w:r w:rsidRPr="00BC016F">
        <w:t>вначале, как стратегический план и позже</w:t>
      </w:r>
      <w:r w:rsidR="00BC016F" w:rsidRPr="00BC016F">
        <w:t xml:space="preserve"> - </w:t>
      </w:r>
      <w:r w:rsidRPr="00BC016F">
        <w:t>как план реализации этих стратегий</w:t>
      </w:r>
      <w:r w:rsidR="00BC016F">
        <w:t xml:space="preserve"> (</w:t>
      </w:r>
      <w:r w:rsidRPr="00BC016F">
        <w:t>план действий или оперативные планы и программы</w:t>
      </w:r>
      <w:r w:rsidR="00BC016F" w:rsidRPr="00BC016F">
        <w:t xml:space="preserve">). </w:t>
      </w:r>
      <w:r w:rsidRPr="00BC016F">
        <w:t>Такой подход позволяет первоначально сконцентрировать внимание на выработке маркетинговых стратегий, не обременял себя деталями их реализации</w:t>
      </w:r>
      <w:r w:rsidR="00BC016F" w:rsidRPr="00BC016F">
        <w:t>.</w:t>
      </w:r>
    </w:p>
    <w:p w:rsidR="00BC016F" w:rsidRDefault="00285490" w:rsidP="00BC016F">
      <w:r w:rsidRPr="00BC016F">
        <w:t>Последним разрабатывается бюджет маркетинга, составление которого помогает правильно установить приоритеты между целями и стратегиями маркетинговой деятельности, принять решения в области распределения ресурсов, осуществить эффективный контроль</w:t>
      </w:r>
      <w:r w:rsidR="00BC016F" w:rsidRPr="00BC016F">
        <w:t xml:space="preserve">. </w:t>
      </w:r>
      <w:r w:rsidRPr="00BC016F">
        <w:t>Затраты на осуществление отдельных элементов маркетинга, представленных в бюджете, выводятся из детального маркетингового плана</w:t>
      </w:r>
      <w:r w:rsidR="00BC016F" w:rsidRPr="00BC016F">
        <w:t>.</w:t>
      </w:r>
    </w:p>
    <w:p w:rsidR="00BC016F" w:rsidRDefault="00285490" w:rsidP="00BC016F">
      <w:r w:rsidRPr="00BC016F">
        <w:t>В заключение отметим, что в разных компаниях конкретный набор процедур планирования маркетинга различен</w:t>
      </w:r>
      <w:r w:rsidR="00BC016F" w:rsidRPr="00BC016F">
        <w:t xml:space="preserve">. </w:t>
      </w:r>
      <w:r w:rsidRPr="00BC016F">
        <w:t>Общей является системная логика принятия плановых решений</w:t>
      </w:r>
      <w:r w:rsidR="00BC016F" w:rsidRPr="00BC016F">
        <w:t>.</w:t>
      </w:r>
    </w:p>
    <w:p w:rsidR="00285490" w:rsidRPr="00BC016F" w:rsidRDefault="00413634" w:rsidP="00413634">
      <w:pPr>
        <w:pStyle w:val="2"/>
      </w:pPr>
      <w:r>
        <w:br w:type="page"/>
      </w:r>
      <w:bookmarkStart w:id="5" w:name="_Toc253245207"/>
      <w:r w:rsidR="008C184F" w:rsidRPr="00BC016F">
        <w:t xml:space="preserve">Глава </w:t>
      </w:r>
      <w:r w:rsidR="00285490" w:rsidRPr="00BC016F">
        <w:t>2</w:t>
      </w:r>
      <w:r w:rsidR="00BC016F" w:rsidRPr="00BC016F">
        <w:t xml:space="preserve">. </w:t>
      </w:r>
      <w:r w:rsidR="00E6509F" w:rsidRPr="00BC016F">
        <w:t>Исследование</w:t>
      </w:r>
      <w:r w:rsidR="00285490" w:rsidRPr="00BC016F">
        <w:t xml:space="preserve"> маркетинговой деятельности предприятия</w:t>
      </w:r>
      <w:bookmarkEnd w:id="5"/>
    </w:p>
    <w:p w:rsidR="00413634" w:rsidRDefault="00413634" w:rsidP="00BC016F"/>
    <w:p w:rsidR="00285490" w:rsidRPr="00BC016F" w:rsidRDefault="00BC016F" w:rsidP="00413634">
      <w:pPr>
        <w:pStyle w:val="2"/>
      </w:pPr>
      <w:bookmarkStart w:id="6" w:name="_Toc253245208"/>
      <w:r>
        <w:t xml:space="preserve">2.1 </w:t>
      </w:r>
      <w:r w:rsidR="00E63A2B">
        <w:t>Организационно</w:t>
      </w:r>
      <w:r>
        <w:t>-</w:t>
      </w:r>
      <w:r w:rsidR="00285490" w:rsidRPr="00BC016F">
        <w:t>экономическая характеристика предприятия</w:t>
      </w:r>
      <w:bookmarkEnd w:id="6"/>
    </w:p>
    <w:p w:rsidR="00413634" w:rsidRDefault="00413634" w:rsidP="00BC016F"/>
    <w:p w:rsidR="00BC016F" w:rsidRDefault="00551287" w:rsidP="00BC016F">
      <w:r w:rsidRPr="00BC016F">
        <w:t>Торговая сеть</w:t>
      </w:r>
      <w:r w:rsidR="00BC016F">
        <w:t xml:space="preserve"> "</w:t>
      </w:r>
      <w:r w:rsidRPr="00BC016F">
        <w:t>Х-Мастер</w:t>
      </w:r>
      <w:r w:rsidR="00BC016F">
        <w:t xml:space="preserve">" </w:t>
      </w:r>
      <w:r w:rsidR="00BC016F" w:rsidRPr="00BC016F">
        <w:t xml:space="preserve">- </w:t>
      </w:r>
      <w:r w:rsidRPr="00BC016F">
        <w:t>это сеть спортивных магазинов, в настоящее время активно развивающихся в городах Иркутск, Ангарск, Усть-Илимск, Братск и Улан-Удэ</w:t>
      </w:r>
      <w:r w:rsidR="00BC016F" w:rsidRPr="00BC016F">
        <w:t xml:space="preserve">. </w:t>
      </w:r>
      <w:r w:rsidRPr="00BC016F">
        <w:t>По темпам развития среди спортивных магазинов в Иркутской области торговая сеть</w:t>
      </w:r>
      <w:r w:rsidR="00BC016F">
        <w:t xml:space="preserve"> "</w:t>
      </w:r>
      <w:r w:rsidRPr="00BC016F">
        <w:t>Х-Мастер</w:t>
      </w:r>
      <w:r w:rsidR="00BC016F">
        <w:t xml:space="preserve">" </w:t>
      </w:r>
      <w:r w:rsidRPr="00BC016F">
        <w:t>находится в числе первых</w:t>
      </w:r>
      <w:r w:rsidR="00BC016F" w:rsidRPr="00BC016F">
        <w:t xml:space="preserve">. </w:t>
      </w:r>
      <w:r w:rsidRPr="00BC016F">
        <w:t>Сеть магазинов спортивных товаров</w:t>
      </w:r>
      <w:r w:rsidR="00BC016F">
        <w:t xml:space="preserve"> "</w:t>
      </w:r>
      <w:r w:rsidRPr="00BC016F">
        <w:t>Х-Мастер</w:t>
      </w:r>
      <w:r w:rsidR="00BC016F">
        <w:t xml:space="preserve">" </w:t>
      </w:r>
      <w:r w:rsidRPr="00BC016F">
        <w:t>предлагает своим клиентам</w:t>
      </w:r>
      <w:r w:rsidR="00BC016F" w:rsidRPr="00BC016F">
        <w:t xml:space="preserve">: </w:t>
      </w:r>
      <w:r w:rsidRPr="00BC016F">
        <w:t>лучший выбор товаров для спорта и отдыха от ведущих мировых производителей</w:t>
      </w:r>
      <w:r w:rsidR="00BC016F" w:rsidRPr="00BC016F">
        <w:t xml:space="preserve">; </w:t>
      </w:r>
      <w:r w:rsidRPr="00BC016F">
        <w:t>качество, проверенное профессионалами</w:t>
      </w:r>
      <w:r w:rsidR="00BC016F" w:rsidRPr="00BC016F">
        <w:t xml:space="preserve">; </w:t>
      </w:r>
      <w:r w:rsidRPr="00BC016F">
        <w:t>полную информацию о предлагаемых товарах и торговых марках</w:t>
      </w:r>
      <w:r w:rsidR="00BC016F" w:rsidRPr="00BC016F">
        <w:t xml:space="preserve">; </w:t>
      </w:r>
      <w:r w:rsidRPr="00BC016F">
        <w:t>быстрое и квалифицированное обслуживание</w:t>
      </w:r>
      <w:r w:rsidR="00BC016F" w:rsidRPr="00BC016F">
        <w:t xml:space="preserve">; </w:t>
      </w:r>
      <w:r w:rsidRPr="00BC016F">
        <w:t>гибкую систему скидок, любой расчет, индивидуальный подход, любые спортивные товары под заказ, доставку до места назначения, минимальные сроки поставки</w:t>
      </w:r>
      <w:r w:rsidR="00BC016F" w:rsidRPr="00BC016F">
        <w:t>.</w:t>
      </w:r>
    </w:p>
    <w:p w:rsidR="00BC016F" w:rsidRDefault="00551287" w:rsidP="00BC016F">
      <w:r w:rsidRPr="00BC016F">
        <w:t>В апреле 2001г</w:t>
      </w:r>
      <w:r w:rsidR="00BC016F" w:rsidRPr="00BC016F">
        <w:t xml:space="preserve">. </w:t>
      </w:r>
      <w:r w:rsidRPr="00BC016F">
        <w:t>Был открыт первый широкоформатный мультибрэндовый спортивный магазин в г</w:t>
      </w:r>
      <w:r w:rsidR="00BC016F" w:rsidRPr="00BC016F">
        <w:t xml:space="preserve">. </w:t>
      </w:r>
      <w:r w:rsidRPr="00BC016F">
        <w:t>Братске</w:t>
      </w:r>
      <w:r w:rsidR="00BC016F" w:rsidRPr="00BC016F">
        <w:t xml:space="preserve">. </w:t>
      </w:r>
      <w:r w:rsidRPr="00BC016F">
        <w:t>Была создана фирма ООО</w:t>
      </w:r>
      <w:r w:rsidR="00BC016F">
        <w:t xml:space="preserve"> "</w:t>
      </w:r>
      <w:r w:rsidRPr="00BC016F">
        <w:t>Спортмастер</w:t>
      </w:r>
      <w:r w:rsidR="00BC016F">
        <w:t xml:space="preserve">". </w:t>
      </w:r>
      <w:r w:rsidRPr="00BC016F">
        <w:t>Целью явилось</w:t>
      </w:r>
      <w:r w:rsidR="00BC016F" w:rsidRPr="00BC016F">
        <w:t xml:space="preserve"> - </w:t>
      </w:r>
      <w:r w:rsidRPr="00BC016F">
        <w:t>быть лидером на рынке спортивных товаров города Братска</w:t>
      </w:r>
      <w:r w:rsidR="00BC016F" w:rsidRPr="00BC016F">
        <w:t xml:space="preserve">. </w:t>
      </w:r>
      <w:r w:rsidRPr="00BC016F">
        <w:t>Определив для себя такие ценности, как постоянное обучение, личностный и профессиональный рост, взаимопомощь и взаимовыручка, быть лидерами, ежедневный упорный труд и постоянно устремленный взгляд в будущее</w:t>
      </w:r>
      <w:r w:rsidR="00BC016F" w:rsidRPr="00BC016F">
        <w:t xml:space="preserve">. </w:t>
      </w:r>
      <w:r w:rsidRPr="00BC016F">
        <w:t>Компания быстро росла и развивалась, открывались новые отделы и магазины в городе</w:t>
      </w:r>
      <w:r w:rsidR="00BC016F" w:rsidRPr="00BC016F">
        <w:t xml:space="preserve">. </w:t>
      </w:r>
      <w:r w:rsidRPr="00BC016F">
        <w:t>В компанию вливались новые силы, поддерживающие ее взгляды и энергию развития</w:t>
      </w:r>
      <w:r w:rsidR="00BC016F" w:rsidRPr="00BC016F">
        <w:t>.</w:t>
      </w:r>
    </w:p>
    <w:p w:rsidR="00BC016F" w:rsidRDefault="00551287" w:rsidP="00BC016F">
      <w:r w:rsidRPr="00BC016F">
        <w:t>Уже через год компания приняла решение выйти на спортивный рынок города Иркутска</w:t>
      </w:r>
      <w:r w:rsidR="00BC016F" w:rsidRPr="00BC016F">
        <w:t xml:space="preserve">. </w:t>
      </w:r>
      <w:r w:rsidRPr="00BC016F">
        <w:t>С большим риском, в рекордные сроки был достигнут результат</w:t>
      </w:r>
      <w:r w:rsidR="00BC016F" w:rsidRPr="00BC016F">
        <w:t xml:space="preserve"> - </w:t>
      </w:r>
      <w:r w:rsidRPr="00BC016F">
        <w:t>открылся самый большой в Иркутской области спортивный магазин</w:t>
      </w:r>
      <w:r w:rsidR="00BC016F" w:rsidRPr="00BC016F">
        <w:t xml:space="preserve"> -</w:t>
      </w:r>
      <w:r w:rsidR="00BC016F">
        <w:t xml:space="preserve"> "</w:t>
      </w:r>
      <w:r w:rsidRPr="00BC016F">
        <w:t>Спортмастер</w:t>
      </w:r>
      <w:r w:rsidR="00BC016F">
        <w:t xml:space="preserve">" </w:t>
      </w:r>
      <w:r w:rsidRPr="00BC016F">
        <w:t>мультибрэндового формата на ул</w:t>
      </w:r>
      <w:r w:rsidR="00BC016F" w:rsidRPr="00BC016F">
        <w:t xml:space="preserve">. </w:t>
      </w:r>
      <w:r w:rsidRPr="00BC016F">
        <w:t>Грязного</w:t>
      </w:r>
      <w:r w:rsidR="00BC016F">
        <w:t>,</w:t>
      </w:r>
    </w:p>
    <w:p w:rsidR="00BC016F" w:rsidRDefault="00BC016F" w:rsidP="00BC016F">
      <w:r>
        <w:t xml:space="preserve">5. </w:t>
      </w:r>
      <w:r w:rsidR="00551287" w:rsidRPr="00BC016F">
        <w:t xml:space="preserve">Приняв агрессивную маркетинговую политику магазин начал раскручиваться, набирать обороты, расширять ассортимент, приобретать очертания </w:t>
      </w:r>
      <w:r w:rsidR="00CD709F" w:rsidRPr="00BC016F">
        <w:t>бренда</w:t>
      </w:r>
      <w:r w:rsidRPr="00BC016F">
        <w:t>.</w:t>
      </w:r>
    </w:p>
    <w:p w:rsidR="00BC016F" w:rsidRDefault="00551287" w:rsidP="00BC016F">
      <w:r w:rsidRPr="00BC016F">
        <w:t>Поставив перед собой цель, быть лидерами на спортивном рынке Иркутской области, молодая честолюбивая Компания стала ее упорно достигать, начав с качественного роста</w:t>
      </w:r>
      <w:r w:rsidR="00BC016F" w:rsidRPr="00BC016F">
        <w:t xml:space="preserve">: </w:t>
      </w:r>
      <w:r w:rsidRPr="00BC016F">
        <w:t>создание новой организационной структуры, дополнительного обучение топ</w:t>
      </w:r>
      <w:r w:rsidR="00BC016F" w:rsidRPr="00BC016F">
        <w:t xml:space="preserve"> - </w:t>
      </w:r>
      <w:r w:rsidRPr="00BC016F">
        <w:t>менеджеров и ключевых сотрудников, привлечение высокопрофессиональных кадров, построение общего информационного поля</w:t>
      </w:r>
      <w:r w:rsidR="00BC016F" w:rsidRPr="00BC016F">
        <w:t>.</w:t>
      </w:r>
    </w:p>
    <w:p w:rsidR="00BC016F" w:rsidRDefault="00551287" w:rsidP="00BC016F">
      <w:r w:rsidRPr="00BC016F">
        <w:t>В сложной конкурентной борьбе, имея реальные проблемы роста, в 2003 году Компания меняет название на</w:t>
      </w:r>
      <w:r w:rsidR="00BC016F">
        <w:t xml:space="preserve"> "</w:t>
      </w:r>
      <w:r w:rsidRPr="00BC016F">
        <w:t>Икс-Мастер</w:t>
      </w:r>
      <w:r w:rsidR="00BC016F">
        <w:t xml:space="preserve">". </w:t>
      </w:r>
      <w:r w:rsidRPr="00BC016F">
        <w:t>Можно сказать, что это был один из самых трудных, решающих и переломных периодов для Компании уже</w:t>
      </w:r>
      <w:r w:rsidR="00BC016F" w:rsidRPr="00BC016F">
        <w:t xml:space="preserve"> -</w:t>
      </w:r>
      <w:r w:rsidR="00BC016F">
        <w:t xml:space="preserve"> "</w:t>
      </w:r>
      <w:r w:rsidRPr="00BC016F">
        <w:t>Икс-Мастер</w:t>
      </w:r>
      <w:r w:rsidR="00BC016F">
        <w:t xml:space="preserve">". </w:t>
      </w:r>
      <w:r w:rsidRPr="00BC016F">
        <w:t>Решающую роль в положительных переменах сыграла команда Компании</w:t>
      </w:r>
      <w:r w:rsidR="00BC016F" w:rsidRPr="00BC016F">
        <w:t>.</w:t>
      </w:r>
    </w:p>
    <w:p w:rsidR="00BC016F" w:rsidRDefault="00551287" w:rsidP="00BC016F">
      <w:r w:rsidRPr="00BC016F">
        <w:t>5 октября 2003 года и жители Ангарска смогли порадовать себя новым спортивным</w:t>
      </w:r>
      <w:r w:rsidR="00BC016F" w:rsidRPr="00BC016F">
        <w:t xml:space="preserve"> </w:t>
      </w:r>
      <w:r w:rsidRPr="00BC016F">
        <w:t>магазином</w:t>
      </w:r>
      <w:r w:rsidR="00BC016F">
        <w:t xml:space="preserve"> "</w:t>
      </w:r>
      <w:r w:rsidRPr="00BC016F">
        <w:t>Икс-мастер</w:t>
      </w:r>
      <w:r w:rsidR="00BC016F">
        <w:t xml:space="preserve">". </w:t>
      </w:r>
      <w:r w:rsidRPr="00BC016F">
        <w:t>Любители</w:t>
      </w:r>
      <w:r w:rsidR="00BC016F" w:rsidRPr="00BC016F">
        <w:t xml:space="preserve"> </w:t>
      </w:r>
      <w:r w:rsidRPr="00BC016F">
        <w:t>активного</w:t>
      </w:r>
      <w:r w:rsidR="00BC016F" w:rsidRPr="00BC016F">
        <w:t xml:space="preserve"> </w:t>
      </w:r>
      <w:r w:rsidRPr="00BC016F">
        <w:t>отдыха</w:t>
      </w:r>
      <w:r w:rsidR="00BC016F" w:rsidRPr="00BC016F">
        <w:t xml:space="preserve"> </w:t>
      </w:r>
      <w:r w:rsidRPr="00BC016F">
        <w:t>и профессиональные спортсмены без труда могут найти в магазине</w:t>
      </w:r>
      <w:r w:rsidR="00BC016F">
        <w:t xml:space="preserve"> "</w:t>
      </w:r>
      <w:r w:rsidRPr="00BC016F">
        <w:t>Икс-мастер</w:t>
      </w:r>
      <w:r w:rsidR="00BC016F">
        <w:t xml:space="preserve">" </w:t>
      </w:r>
      <w:r w:rsidRPr="00BC016F">
        <w:t>всё самое необходимое для спорта и отдыха</w:t>
      </w:r>
      <w:r w:rsidR="00BC016F" w:rsidRPr="00BC016F">
        <w:t>.</w:t>
      </w:r>
    </w:p>
    <w:p w:rsidR="00BC016F" w:rsidRDefault="00551287" w:rsidP="00BC016F">
      <w:r w:rsidRPr="00BC016F">
        <w:t>16 декабря 2003 года</w:t>
      </w:r>
      <w:r w:rsidR="00BC016F">
        <w:t xml:space="preserve"> "</w:t>
      </w:r>
      <w:r w:rsidRPr="00BC016F">
        <w:t>Икс-Мастер</w:t>
      </w:r>
      <w:r w:rsidR="00BC016F">
        <w:t xml:space="preserve">" </w:t>
      </w:r>
      <w:r w:rsidRPr="00BC016F">
        <w:t>распахнул свои двери в городе Усть-Илимске</w:t>
      </w:r>
      <w:r w:rsidR="00BC016F" w:rsidRPr="00BC016F">
        <w:t xml:space="preserve">. </w:t>
      </w:r>
      <w:r w:rsidRPr="00BC016F">
        <w:t>За короткое время магазин приобрел популярность среди большого количества клиентов</w:t>
      </w:r>
      <w:r w:rsidR="00BC016F" w:rsidRPr="00BC016F">
        <w:t xml:space="preserve">. </w:t>
      </w:r>
      <w:r w:rsidRPr="00BC016F">
        <w:t>Этот город имеет большие перспективы для развития благодаря своей юности, активности и индивидуальному подходу к каждому покупателю</w:t>
      </w:r>
      <w:r w:rsidR="00BC016F" w:rsidRPr="00BC016F">
        <w:t>.</w:t>
      </w:r>
    </w:p>
    <w:p w:rsidR="00BC016F" w:rsidRDefault="00551287" w:rsidP="00BC016F">
      <w:r w:rsidRPr="00BC016F">
        <w:t>19 сентября 2004 года в городе Улан-Удэ состоялось торжественное открытие ещё одного магазина региональной торговой сети</w:t>
      </w:r>
      <w:r w:rsidR="00BC016F">
        <w:t xml:space="preserve"> "</w:t>
      </w:r>
      <w:r w:rsidRPr="00BC016F">
        <w:t>Икс-Мастер</w:t>
      </w:r>
      <w:r w:rsidR="00BC016F">
        <w:t xml:space="preserve">". </w:t>
      </w:r>
      <w:r w:rsidRPr="00BC016F">
        <w:t>Дружелюбные жители Бурятии с радостью отметили, что</w:t>
      </w:r>
      <w:r w:rsidR="00BC016F">
        <w:t xml:space="preserve"> "</w:t>
      </w:r>
      <w:r w:rsidRPr="00BC016F">
        <w:t>Икс-Мастер</w:t>
      </w:r>
      <w:r w:rsidR="00BC016F">
        <w:t xml:space="preserve">" </w:t>
      </w:r>
      <w:r w:rsidRPr="00BC016F">
        <w:t>это достойное сочетание цены и качества</w:t>
      </w:r>
      <w:r w:rsidR="00BC016F" w:rsidRPr="00BC016F">
        <w:t>.</w:t>
      </w:r>
    </w:p>
    <w:p w:rsidR="00551287" w:rsidRPr="00BC016F" w:rsidRDefault="00551287" w:rsidP="00BC016F">
      <w:r w:rsidRPr="00BC016F">
        <w:t>Форма собственности</w:t>
      </w:r>
      <w:r w:rsidR="00413634">
        <w:t>.</w:t>
      </w:r>
    </w:p>
    <w:p w:rsidR="00BC016F" w:rsidRDefault="00551287" w:rsidP="00BC016F">
      <w:r w:rsidRPr="00BC016F">
        <w:t>Общество с ограниченной ответственностью</w:t>
      </w:r>
      <w:r w:rsidR="00BC016F">
        <w:t xml:space="preserve"> "</w:t>
      </w:r>
      <w:r w:rsidRPr="00BC016F">
        <w:t>Олимп</w:t>
      </w:r>
      <w:r w:rsidR="00BC016F">
        <w:t xml:space="preserve">", </w:t>
      </w:r>
      <w:r w:rsidRPr="00BC016F">
        <w:t>учреждено в конце 2006 г</w:t>
      </w:r>
      <w:r w:rsidR="00BC016F" w:rsidRPr="00BC016F">
        <w:t xml:space="preserve">. </w:t>
      </w:r>
      <w:r w:rsidRPr="00BC016F">
        <w:t>в соответствии частью первой Гражданского кодекса РФ, Законом РФ</w:t>
      </w:r>
      <w:r w:rsidR="00BC016F">
        <w:t xml:space="preserve"> "</w:t>
      </w:r>
      <w:r w:rsidRPr="00BC016F">
        <w:t>Об обществах с ограниченной ответственностью</w:t>
      </w:r>
      <w:r w:rsidR="00BC016F">
        <w:t xml:space="preserve">". </w:t>
      </w:r>
      <w:r w:rsidRPr="00BC016F">
        <w:t>Общество является юридическим лицом и осуществляет свою деятельность на основании Устава и действующего законодательства</w:t>
      </w:r>
      <w:r w:rsidR="00BC016F" w:rsidRPr="00BC016F">
        <w:t xml:space="preserve">. </w:t>
      </w:r>
      <w:r w:rsidRPr="00BC016F">
        <w:t>Общество создавалось без ограничения срока действия</w:t>
      </w:r>
      <w:r w:rsidR="00BC016F" w:rsidRPr="00BC016F">
        <w:t>.</w:t>
      </w:r>
    </w:p>
    <w:p w:rsidR="00BC016F" w:rsidRDefault="00551287" w:rsidP="00BC016F">
      <w:r w:rsidRPr="00BC016F">
        <w:t>Полное фирменное наименование Общества</w:t>
      </w:r>
      <w:r w:rsidR="00BC016F" w:rsidRPr="00BC016F">
        <w:t xml:space="preserve">: </w:t>
      </w:r>
      <w:r w:rsidRPr="00BC016F">
        <w:t>Общество с ограниченной ответственностью</w:t>
      </w:r>
      <w:r w:rsidR="00BC016F">
        <w:t xml:space="preserve"> "</w:t>
      </w:r>
      <w:r w:rsidRPr="00BC016F">
        <w:t>Олимп</w:t>
      </w:r>
      <w:r w:rsidR="00BC016F">
        <w:t>"</w:t>
      </w:r>
    </w:p>
    <w:p w:rsidR="00BC016F" w:rsidRDefault="00551287" w:rsidP="00BC016F">
      <w:r w:rsidRPr="00BC016F">
        <w:t>Сокращенное фирменное наименование Общества</w:t>
      </w:r>
      <w:r w:rsidR="00BC016F" w:rsidRPr="00BC016F">
        <w:t xml:space="preserve">: </w:t>
      </w:r>
      <w:r w:rsidRPr="00BC016F">
        <w:t>ООО</w:t>
      </w:r>
      <w:r w:rsidR="00BC016F">
        <w:t xml:space="preserve"> "</w:t>
      </w:r>
      <w:r w:rsidRPr="00BC016F">
        <w:t>Олимп</w:t>
      </w:r>
      <w:r w:rsidR="00BC016F">
        <w:t>"</w:t>
      </w:r>
    </w:p>
    <w:p w:rsidR="00BC016F" w:rsidRDefault="00551287" w:rsidP="00BC016F">
      <w:r w:rsidRPr="00BC016F">
        <w:t>Место нахождения Общества</w:t>
      </w:r>
      <w:r w:rsidR="00BC016F" w:rsidRPr="00BC016F">
        <w:t xml:space="preserve">: </w:t>
      </w:r>
      <w:r w:rsidRPr="00BC016F">
        <w:t>Россия, г</w:t>
      </w:r>
      <w:r w:rsidR="00BC016F" w:rsidRPr="00BC016F">
        <w:t xml:space="preserve">. </w:t>
      </w:r>
      <w:r w:rsidRPr="00BC016F">
        <w:t>Иркутск, ул</w:t>
      </w:r>
      <w:r w:rsidR="00BC016F" w:rsidRPr="00BC016F">
        <w:t xml:space="preserve">. </w:t>
      </w:r>
      <w:r w:rsidRPr="00BC016F">
        <w:t>Грязнова</w:t>
      </w:r>
      <w:r w:rsidR="00BC016F">
        <w:t>,</w:t>
      </w:r>
      <w:r w:rsidR="00413634">
        <w:t xml:space="preserve"> </w:t>
      </w:r>
      <w:r w:rsidR="00BC016F">
        <w:t>5.</w:t>
      </w:r>
    </w:p>
    <w:p w:rsidR="00BC016F" w:rsidRDefault="00551287" w:rsidP="00BC016F">
      <w:r w:rsidRPr="00BC016F">
        <w:t>Общество является юридическим лицом,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арбитражном и третейском суде, от своего имени заключает договоры, осуществляем другие права, предоставляемые по действующему законодательству</w:t>
      </w:r>
      <w:r w:rsidR="00BC016F" w:rsidRPr="00BC016F">
        <w:t>.</w:t>
      </w:r>
    </w:p>
    <w:p w:rsidR="00BC016F" w:rsidRDefault="00551287" w:rsidP="00BC016F">
      <w:r w:rsidRPr="00BC016F">
        <w:t>Таким образом</w:t>
      </w:r>
      <w:r w:rsidR="00BC016F" w:rsidRPr="00BC016F">
        <w:t xml:space="preserve"> - </w:t>
      </w:r>
      <w:r w:rsidRPr="00BC016F">
        <w:t>форма собственности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="00BC016F" w:rsidRPr="00BC016F">
        <w:t xml:space="preserve">- </w:t>
      </w:r>
      <w:r w:rsidRPr="00BC016F">
        <w:t>частная коллективная</w:t>
      </w:r>
      <w:r w:rsidR="00BC016F" w:rsidRPr="00BC016F">
        <w:t>.</w:t>
      </w:r>
    </w:p>
    <w:p w:rsidR="00551287" w:rsidRPr="00BC016F" w:rsidRDefault="00551287" w:rsidP="00BC016F">
      <w:r w:rsidRPr="00BC016F">
        <w:t>Торговый профиль</w:t>
      </w:r>
    </w:p>
    <w:p w:rsidR="00BC016F" w:rsidRDefault="00551287" w:rsidP="00BC016F">
      <w:r w:rsidRPr="00BC016F">
        <w:t>Общество создано в целях извлечения прибыли и реализации на этой основе социальных и экономических интересов участников и членов трудового коллектива</w:t>
      </w:r>
      <w:r w:rsidR="00BC016F" w:rsidRPr="00BC016F">
        <w:t>.</w:t>
      </w:r>
    </w:p>
    <w:p w:rsidR="00BC016F" w:rsidRDefault="00551287" w:rsidP="00BC016F">
      <w:r w:rsidRPr="00BC016F">
        <w:t>Основным видом деятельности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является торговля спортивными товарами</w:t>
      </w:r>
      <w:r w:rsidR="00BC016F" w:rsidRPr="00BC016F">
        <w:t>.</w:t>
      </w:r>
    </w:p>
    <w:p w:rsidR="00551287" w:rsidRPr="00BC016F" w:rsidRDefault="00551287" w:rsidP="00BC016F">
      <w:r w:rsidRPr="00BC016F">
        <w:t>Организационная структура</w:t>
      </w:r>
    </w:p>
    <w:p w:rsidR="00BC016F" w:rsidRDefault="00551287" w:rsidP="00BC016F">
      <w:r w:rsidRPr="00BC016F">
        <w:t>Под структурой управления понимается упорядоченная совокупность устойчиво взаимосвязанных элементов, обеспечивающих функционирование и развитие организации как единого целого</w:t>
      </w:r>
      <w:r w:rsidR="00BC016F" w:rsidRPr="00BC016F">
        <w:t xml:space="preserve">. </w:t>
      </w:r>
      <w:r w:rsidRPr="00BC016F">
        <w:t>ОСУ определяется также как 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</w:t>
      </w:r>
      <w:r w:rsidR="00BC016F" w:rsidRPr="00BC016F">
        <w:t xml:space="preserve">. </w:t>
      </w:r>
      <w:r w:rsidRPr="00BC016F">
        <w:t>С этих позиций структура управления представляется в виде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</w:t>
      </w:r>
      <w:r w:rsidR="00BC016F" w:rsidRPr="00BC016F">
        <w:t>.</w:t>
      </w:r>
    </w:p>
    <w:p w:rsidR="00BC016F" w:rsidRDefault="00551287" w:rsidP="00BC016F">
      <w:r w:rsidRPr="00BC016F">
        <w:t>Организационная структура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 xml:space="preserve">представлена на </w:t>
      </w:r>
      <w:r w:rsidR="00BC016F">
        <w:t xml:space="preserve">рис.2.1 </w:t>
      </w:r>
      <w:r w:rsidRPr="00BC016F">
        <w:t>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существует линейно-функциональная организационная структура, которая основана на так называемом</w:t>
      </w:r>
      <w:r w:rsidR="00BC016F">
        <w:t xml:space="preserve"> "</w:t>
      </w:r>
      <w:r w:rsidRPr="00BC016F">
        <w:t>шахтном</w:t>
      </w:r>
      <w:r w:rsidR="00BC016F">
        <w:t xml:space="preserve">" </w:t>
      </w:r>
      <w:r w:rsidRPr="00BC016F">
        <w:t>принципе построения и специализации управленческого процесса в зависимости от обязанностей, возложенных на заместителей руководителя</w:t>
      </w:r>
      <w:r w:rsidR="00BC016F" w:rsidRPr="00BC016F">
        <w:t xml:space="preserve"> - </w:t>
      </w:r>
      <w:r w:rsidRPr="00BC016F">
        <w:t>функциональных руководителей</w:t>
      </w:r>
      <w:r w:rsidR="00BC016F" w:rsidRPr="00BC016F">
        <w:t>.</w:t>
      </w:r>
    </w:p>
    <w:p w:rsidR="00BC016F" w:rsidRDefault="00551287" w:rsidP="00BC016F">
      <w:r w:rsidRPr="00BC016F">
        <w:t>Все участки фирмы выведены в прямое подчинение директору для обеспечения наибольшей продуктивности их работы</w:t>
      </w:r>
      <w:r w:rsidR="00BC016F" w:rsidRPr="00BC016F">
        <w:t xml:space="preserve">. </w:t>
      </w:r>
      <w:r w:rsidRPr="00BC016F">
        <w:t>Структура управления максимально сокращена для более эффективной координации схожих по направлениям деятельности подразделений</w:t>
      </w:r>
      <w:r w:rsidR="00BC016F" w:rsidRPr="00BC016F">
        <w:t xml:space="preserve">. </w:t>
      </w:r>
      <w:r w:rsidRPr="00BC016F">
        <w:t>Управлением предприятия в целом занимается директор</w:t>
      </w:r>
      <w:r w:rsidR="00BC016F" w:rsidRPr="00BC016F">
        <w:t xml:space="preserve">. </w:t>
      </w:r>
      <w:r w:rsidRPr="00BC016F">
        <w:t>В его ведении находятся вопросы стратегического характера</w:t>
      </w:r>
      <w:r w:rsidR="00BC016F" w:rsidRPr="00BC016F">
        <w:t>.</w:t>
      </w:r>
    </w:p>
    <w:p w:rsidR="00413634" w:rsidRDefault="00706636" w:rsidP="00BC016F">
      <w:r>
        <w:rPr>
          <w:noProof/>
        </w:rPr>
        <w:pict>
          <v:group id="_x0000_s1168" style="position:absolute;left:0;text-align:left;margin-left:7pt;margin-top:36.65pt;width:450.75pt;height:261.25pt;z-index:251661824" coordorigin="1665,6802" coordsize="9015,6236">
            <v:rect id="_x0000_s1169" style="position:absolute;left:4320;top:6802;width:3090;height:570">
              <v:textbox style="mso-next-textbox:#_x0000_s1169">
                <w:txbxContent>
                  <w:p w:rsidR="003767C5" w:rsidRPr="00551287" w:rsidRDefault="003767C5" w:rsidP="00413634">
                    <w:pPr>
                      <w:pStyle w:val="aff3"/>
                    </w:pPr>
                    <w:r w:rsidRPr="00551287">
                      <w:t>Генеральный директор</w:t>
                    </w:r>
                  </w:p>
                </w:txbxContent>
              </v:textbox>
            </v:rect>
            <v:rect id="_x0000_s1170" style="position:absolute;left:8985;top:9717;width:1695;height:1089">
              <v:textbox style="mso-next-textbox:#_x0000_s1170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Начальник складского хозяйства</w:t>
                    </w:r>
                  </w:p>
                </w:txbxContent>
              </v:textbox>
            </v:rect>
            <v:rect id="_x0000_s1171" style="position:absolute;left:1950;top:11109;width:1845;height:833">
              <v:textbox style="mso-next-textbox:#_x0000_s1171">
                <w:txbxContent>
                  <w:p w:rsidR="003767C5" w:rsidRPr="00191D1B" w:rsidRDefault="003767C5" w:rsidP="00413634">
                    <w:pPr>
                      <w:pStyle w:val="aff3"/>
                    </w:pPr>
                    <w:r w:rsidRPr="00191D1B">
                      <w:t>Отдел маркетинга</w:t>
                    </w:r>
                  </w:p>
                </w:txbxContent>
              </v:textbox>
            </v:rect>
            <v:rect id="_x0000_s1172" style="position:absolute;left:1665;top:9717;width:2355;height:1110">
              <v:textbox style="mso-next-textbox:#_x0000_s1172">
                <w:txbxContent>
                  <w:p w:rsidR="003767C5" w:rsidRPr="00191D1B" w:rsidRDefault="003767C5" w:rsidP="00413634">
                    <w:pPr>
                      <w:pStyle w:val="aff3"/>
                    </w:pPr>
                    <w:r w:rsidRPr="00191D1B">
                      <w:t>Начальник отдела маркетинга</w:t>
                    </w:r>
                  </w:p>
                </w:txbxContent>
              </v:textbox>
            </v:rect>
            <v:rect id="_x0000_s1173" style="position:absolute;left:4095;top:8674;width:3570;height:495">
              <v:textbox style="mso-next-textbox:#_x0000_s1173">
                <w:txbxContent>
                  <w:p w:rsidR="003767C5" w:rsidRPr="00191D1B" w:rsidRDefault="003767C5" w:rsidP="00413634">
                    <w:pPr>
                      <w:pStyle w:val="aff3"/>
                    </w:pPr>
                    <w:r w:rsidRPr="00191D1B">
                      <w:t>Коммерческий директор</w:t>
                    </w:r>
                  </w:p>
                </w:txbxContent>
              </v:textbox>
            </v:rect>
            <v:rect id="_x0000_s1174" style="position:absolute;left:4020;top:7642;width:3825;height:774">
              <v:textbox style="mso-next-textbox:#_x0000_s1174">
                <w:txbxContent>
                  <w:p w:rsidR="003767C5" w:rsidRPr="00551287" w:rsidRDefault="003767C5" w:rsidP="00413634">
                    <w:pPr>
                      <w:pStyle w:val="aff3"/>
                    </w:pPr>
                    <w:r w:rsidRPr="00551287">
                      <w:t>Заместитель генерального директора</w:t>
                    </w:r>
                  </w:p>
                </w:txbxContent>
              </v:textbox>
            </v:rect>
            <v:rect id="_x0000_s1175" style="position:absolute;left:6780;top:11109;width:1830;height:609">
              <v:textbox style="mso-next-textbox:#_x0000_s1175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Бухгалтерия</w:t>
                    </w:r>
                  </w:p>
                </w:txbxContent>
              </v:textbox>
            </v:rect>
            <v:rect id="_x0000_s1176" style="position:absolute;left:6885;top:9717;width:1590;height:780">
              <v:textbox style="mso-next-textbox:#_x0000_s1176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Главный бухгалтер</w:t>
                    </w:r>
                  </w:p>
                </w:txbxContent>
              </v:textbox>
            </v:rect>
            <v:rect id="_x0000_s1177" style="position:absolute;left:4830;top:12213;width:1245;height:825">
              <v:textbox style="mso-next-textbox:#_x0000_s1177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Отдел сбыта</w:t>
                    </w:r>
                  </w:p>
                </w:txbxContent>
              </v:textbox>
            </v:rect>
            <v:rect id="_x0000_s1178" style="position:absolute;left:4710;top:11109;width:1440;height:825">
              <v:textbox style="mso-next-textbox:#_x0000_s1178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Отдел МТО</w:t>
                    </w:r>
                  </w:p>
                </w:txbxContent>
              </v:textbox>
            </v:rect>
            <v:rect id="_x0000_s1179" style="position:absolute;left:4410;top:9717;width:2100;height:1155">
              <v:textbox style="mso-next-textbox:#_x0000_s1179">
                <w:txbxContent>
                  <w:p w:rsidR="003767C5" w:rsidRPr="007C2AB0" w:rsidRDefault="003767C5" w:rsidP="00413634">
                    <w:pPr>
                      <w:pStyle w:val="aff3"/>
                    </w:pPr>
                    <w:r w:rsidRPr="007C2AB0">
                      <w:t>Управляющий коммерческой службой</w:t>
                    </w:r>
                  </w:p>
                </w:txbxContent>
              </v:textbox>
            </v:rect>
            <v:shape id="_x0000_s1180" type="#_x0000_t32" style="position:absolute;left:5835;top:7372;width:0;height:297" o:connectortype="straight">
              <v:stroke endarrow="block"/>
            </v:shape>
            <v:shape id="_x0000_s1181" type="#_x0000_t32" style="position:absolute;left:5835;top:8390;width:0;height:309" o:connectortype="straight">
              <v:stroke endarrow="block"/>
            </v:shape>
            <v:shape id="_x0000_s1182" type="#_x0000_t32" style="position:absolute;left:2835;top:10775;width:0;height:360" o:connectortype="straight">
              <v:stroke endarrow="block"/>
            </v:shape>
            <v:shape id="_x0000_s1183" type="#_x0000_t32" style="position:absolute;left:5415;top:10794;width:0;height:315" o:connectortype="straight">
              <v:stroke endarrow="block"/>
            </v:shape>
            <v:shape id="_x0000_s1184" type="#_x0000_t32" style="position:absolute;left:5415;top:11883;width:0;height:330" o:connectortype="straight">
              <v:stroke endarrow="block"/>
            </v:shape>
            <v:shape id="_x0000_s1185" type="#_x0000_t32" style="position:absolute;left:7575;top:10445;width:0;height:690" o:connectortype="straight">
              <v:stroke endarrow="block"/>
            </v:shape>
            <v:shape id="_x0000_s1186" type="#_x0000_t32" style="position:absolute;left:2835;top:9477;width:0;height:240;flip:y" o:connectortype="straight"/>
            <v:shape id="_x0000_s1187" type="#_x0000_t32" style="position:absolute;left:5415;top:9477;width:0;height:240;flip:y" o:connectortype="straight"/>
            <v:shape id="_x0000_s1188" type="#_x0000_t32" style="position:absolute;left:7575;top:9477;width:0;height:240;flip:y" o:connectortype="straight"/>
            <v:shape id="_x0000_s1189" type="#_x0000_t32" style="position:absolute;left:9780;top:9477;width:0;height:240;flip:y" o:connectortype="straight"/>
            <v:shape id="_x0000_s1190" type="#_x0000_t32" style="position:absolute;left:2835;top:9477;width:6945;height:0" o:connectortype="straight"/>
            <v:shape id="_x0000_s1191" type="#_x0000_t32" style="position:absolute;left:5835;top:9143;width:0;height:360" o:connectortype="straight"/>
            <w10:wrap type="topAndBottom"/>
          </v:group>
        </w:pict>
      </w:r>
    </w:p>
    <w:p w:rsidR="00551287" w:rsidRPr="00BC016F" w:rsidRDefault="00BC016F" w:rsidP="00BC016F">
      <w:r>
        <w:t xml:space="preserve">Рис.2.1 </w:t>
      </w:r>
      <w:r w:rsidR="00551287" w:rsidRPr="00BC016F">
        <w:t>Организационная структура</w:t>
      </w:r>
    </w:p>
    <w:p w:rsidR="00BC016F" w:rsidRDefault="00970143" w:rsidP="00BC016F">
      <w:r>
        <w:br w:type="page"/>
      </w:r>
      <w:r w:rsidR="00551287" w:rsidRPr="00BC016F">
        <w:t>Заместитель</w:t>
      </w:r>
      <w:r w:rsidR="00BC016F" w:rsidRPr="00BC016F">
        <w:t xml:space="preserve"> </w:t>
      </w:r>
      <w:r w:rsidR="00551287" w:rsidRPr="00BC016F">
        <w:t>директор подчиняется непосредственно генеральному</w:t>
      </w:r>
      <w:r w:rsidR="00ED5C75" w:rsidRPr="00BC016F">
        <w:t xml:space="preserve"> директору</w:t>
      </w:r>
      <w:r w:rsidR="00551287" w:rsidRPr="00BC016F">
        <w:t xml:space="preserve"> и фактически управляет деятельностью компании на оперативном уровне</w:t>
      </w:r>
      <w:r w:rsidR="00BC016F" w:rsidRPr="00BC016F">
        <w:t xml:space="preserve">. </w:t>
      </w:r>
      <w:r w:rsidR="00551287" w:rsidRPr="00BC016F">
        <w:t>Также в его компетенции находятся вопросы движения финансовых потоков</w:t>
      </w:r>
      <w:r w:rsidR="00BC016F" w:rsidRPr="00BC016F">
        <w:t xml:space="preserve">. </w:t>
      </w:r>
      <w:r w:rsidR="00551287" w:rsidRPr="00BC016F">
        <w:t>Менеджер по продажам заключает договоры с клиентами, устанавливает определенные условия по оплате, организовывает участие фирмы в выставках, ярмарках</w:t>
      </w:r>
      <w:r w:rsidR="00BC016F" w:rsidRPr="00BC016F">
        <w:t>.</w:t>
      </w:r>
    </w:p>
    <w:p w:rsidR="00BC016F" w:rsidRDefault="00551287" w:rsidP="00BC016F">
      <w:r w:rsidRPr="00BC016F">
        <w:t>Основными задачами бухгалтерии являются</w:t>
      </w:r>
      <w:r w:rsidR="00BC016F" w:rsidRPr="00BC016F">
        <w:t xml:space="preserve">: </w:t>
      </w:r>
      <w:r w:rsidRPr="00BC016F">
        <w:t>формирование полной и достоверной информации о хозяйственных процессах и результатах деятельности предприятия</w:t>
      </w:r>
      <w:r w:rsidR="00BC016F" w:rsidRPr="00BC016F">
        <w:t xml:space="preserve">; </w:t>
      </w:r>
      <w:r w:rsidRPr="00BC016F">
        <w:t>обеспечение контроля за наличием и движением имущества и рациональным использованием денежных ресурсов</w:t>
      </w:r>
      <w:r w:rsidR="00BC016F" w:rsidRPr="00BC016F">
        <w:t xml:space="preserve">; </w:t>
      </w:r>
      <w:r w:rsidRPr="00BC016F">
        <w:t>своевременное предупреждение негативных явлений в хозяйственно-финансовой деятельности</w:t>
      </w:r>
      <w:r w:rsidR="00BC016F" w:rsidRPr="00BC016F">
        <w:t>.</w:t>
      </w:r>
    </w:p>
    <w:p w:rsidR="00BC016F" w:rsidRDefault="00551287" w:rsidP="00BC016F">
      <w:r w:rsidRPr="00BC016F">
        <w:t>К функциям управляющего складским хозяйством относится организация приёма и отгрузки товара, обеспечение доставки и упаковки товаров, а также контроль за их надлежащим хранением</w:t>
      </w:r>
      <w:r w:rsidR="00BC016F" w:rsidRPr="00BC016F">
        <w:t xml:space="preserve">. </w:t>
      </w:r>
      <w:r w:rsidRPr="00BC016F">
        <w:t>В подчинении управляющего складским хозяйством находятся водители и складские рабочие</w:t>
      </w:r>
      <w:r w:rsidR="00BC016F" w:rsidRPr="00BC016F">
        <w:t>.</w:t>
      </w:r>
    </w:p>
    <w:p w:rsidR="00BC016F" w:rsidRDefault="003C28EA" w:rsidP="00BC016F">
      <w:r w:rsidRPr="00BC016F">
        <w:t>Функции работников отдела маркетинга описаны в Приложении 3</w:t>
      </w:r>
      <w:r w:rsidR="00BC016F" w:rsidRPr="00BC016F">
        <w:t>.</w:t>
      </w:r>
    </w:p>
    <w:p w:rsidR="00BC016F" w:rsidRDefault="00551287" w:rsidP="00BC016F">
      <w:r w:rsidRPr="00BC016F">
        <w:t>Вс</w:t>
      </w:r>
      <w:r w:rsidR="007C2AB0" w:rsidRPr="00BC016F">
        <w:t>е отделы связаны между собой вн</w:t>
      </w:r>
      <w:r w:rsidRPr="00BC016F">
        <w:t>утренней телефонной линией, что обеспечивает быструю связь по возникающим в процессе работы вопросам</w:t>
      </w:r>
      <w:r w:rsidR="00BC016F" w:rsidRPr="00BC016F">
        <w:t>.</w:t>
      </w:r>
    </w:p>
    <w:p w:rsidR="00BC016F" w:rsidRDefault="00551287" w:rsidP="00BC016F">
      <w:r w:rsidRPr="00BC016F">
        <w:t>Особенности планировки торгового зала и организация движения</w:t>
      </w:r>
      <w:r w:rsidR="003767C5">
        <w:t xml:space="preserve"> </w:t>
      </w:r>
      <w:r w:rsidRPr="00BC016F">
        <w:t>покупательских потоков, их оценка</w:t>
      </w:r>
      <w:r w:rsidR="00BC016F" w:rsidRPr="00BC016F">
        <w:t>.</w:t>
      </w:r>
    </w:p>
    <w:p w:rsidR="00BC016F" w:rsidRDefault="00551287" w:rsidP="00BC016F">
      <w:r w:rsidRPr="00BC016F">
        <w:t>Планировка торгового зала является одним из основных элементов ме</w:t>
      </w:r>
      <w:r w:rsidR="00243C42" w:rsidRPr="00BC016F">
        <w:t>р</w:t>
      </w:r>
      <w:r w:rsidRPr="00BC016F">
        <w:t>чендайзинга компании</w:t>
      </w:r>
      <w:r w:rsidR="00BC016F" w:rsidRPr="00BC016F">
        <w:t xml:space="preserve">. </w:t>
      </w:r>
      <w:r w:rsidRPr="00BC016F">
        <w:t>При ее разработке 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применяются методы, стимулирующие продвижение покупателей по магазину, чтобы они покупали больше товаров, чем предварительно запланировали</w:t>
      </w:r>
      <w:r w:rsidR="00BC016F" w:rsidRPr="00BC016F">
        <w:t xml:space="preserve">. </w:t>
      </w:r>
      <w:r w:rsidRPr="00BC016F">
        <w:t>Стимулирующими мероприятиями продвижения является внешнее разнообразие спортивных товаров</w:t>
      </w:r>
      <w:r w:rsidR="00BC016F" w:rsidRPr="00BC016F">
        <w:t>.</w:t>
      </w:r>
    </w:p>
    <w:p w:rsidR="00BC016F" w:rsidRDefault="00551287" w:rsidP="00BC016F">
      <w:r w:rsidRPr="00BC016F">
        <w:t>Красиво представленный товар</w:t>
      </w:r>
      <w:r w:rsidR="00BC016F" w:rsidRPr="00BC016F">
        <w:t xml:space="preserve"> - </w:t>
      </w:r>
      <w:r w:rsidRPr="00BC016F">
        <w:t>это необходимая составляющая процесса торговли</w:t>
      </w:r>
      <w:r w:rsidR="00BC016F" w:rsidRPr="00BC016F">
        <w:t xml:space="preserve">. </w:t>
      </w:r>
      <w:r w:rsidRPr="00BC016F">
        <w:t>Если товар не будет преподнесен грамотно, не будут продемонстрированы его достоинства покупателям, он останется невостребованным</w:t>
      </w:r>
      <w:r w:rsidR="00BC016F" w:rsidRPr="00BC016F">
        <w:t>.</w:t>
      </w:r>
    </w:p>
    <w:p w:rsidR="00BC016F" w:rsidRDefault="00551287" w:rsidP="00BC016F">
      <w:r w:rsidRPr="00BC016F">
        <w:t>Организация количественной и качественной приемки товаров</w:t>
      </w:r>
      <w:r w:rsidR="00BC016F" w:rsidRPr="00BC016F">
        <w:t xml:space="preserve">. </w:t>
      </w:r>
      <w:r w:rsidRPr="00BC016F">
        <w:t>Нормативная литература по количественной и качественной приемке</w:t>
      </w:r>
      <w:r w:rsidR="003767C5">
        <w:t xml:space="preserve"> </w:t>
      </w:r>
      <w:r w:rsidR="00ED5C75" w:rsidRPr="00BC016F">
        <w:t>т</w:t>
      </w:r>
      <w:r w:rsidRPr="00BC016F">
        <w:t>оваров</w:t>
      </w:r>
      <w:r w:rsidR="00BC016F" w:rsidRPr="00BC016F">
        <w:t>.</w:t>
      </w:r>
    </w:p>
    <w:p w:rsidR="00BC016F" w:rsidRDefault="00551287" w:rsidP="00BC016F">
      <w:r w:rsidRPr="00BC016F">
        <w:t>Приемка по качеству</w:t>
      </w:r>
      <w:r w:rsidR="00BC016F" w:rsidRPr="00BC016F">
        <w:t xml:space="preserve"> - </w:t>
      </w:r>
      <w:r w:rsidRPr="00BC016F">
        <w:t>это вскрытие тары и проверка качества товара</w:t>
      </w:r>
      <w:r w:rsidR="00BC016F" w:rsidRPr="00BC016F">
        <w:t xml:space="preserve">. </w:t>
      </w:r>
      <w:r w:rsidRPr="00BC016F">
        <w:t>Приемка необходима для проверки выполнения поставщиками договорных обязательств по ассортименту, качеству товаров</w:t>
      </w:r>
      <w:r w:rsidR="00BC016F" w:rsidRPr="00BC016F">
        <w:t>.</w:t>
      </w:r>
    </w:p>
    <w:p w:rsidR="00BC016F" w:rsidRDefault="00551287" w:rsidP="00BC016F">
      <w:r w:rsidRPr="00BC016F">
        <w:t>Приемка по качеству проводится в установленные сроки, для одного-родних-10 дней, для иногородних-20</w:t>
      </w:r>
      <w:r w:rsidR="00BC016F" w:rsidRPr="00BC016F">
        <w:t>.</w:t>
      </w:r>
    </w:p>
    <w:p w:rsidR="00BC016F" w:rsidRDefault="00551287" w:rsidP="00BC016F">
      <w:r w:rsidRPr="00BC016F">
        <w:t>При обнаружении количественной недостачи приемку приостанавливают и составляют акт о недостаче</w:t>
      </w:r>
      <w:r w:rsidR="00BC016F" w:rsidRPr="00BC016F">
        <w:t xml:space="preserve">. </w:t>
      </w:r>
      <w:r w:rsidRPr="00BC016F">
        <w:t>Товаровед составляет акт, в котором указывает недостающее количество и в течение месяца он должен отправить претензию поставщику</w:t>
      </w:r>
      <w:r w:rsidR="00BC016F" w:rsidRPr="00BC016F">
        <w:t xml:space="preserve">. </w:t>
      </w:r>
      <w:r w:rsidRPr="00BC016F">
        <w:t>Окончательную приемку проводят при участии представителя поставщика</w:t>
      </w:r>
      <w:r w:rsidR="00BC016F" w:rsidRPr="00BC016F">
        <w:t xml:space="preserve">; </w:t>
      </w:r>
      <w:r w:rsidRPr="00BC016F">
        <w:t>одногородний должен прибыть на следующий день после получения вызова</w:t>
      </w:r>
      <w:r w:rsidR="00BC016F" w:rsidRPr="00BC016F">
        <w:t>.</w:t>
      </w:r>
    </w:p>
    <w:p w:rsidR="00BC016F" w:rsidRDefault="00551287" w:rsidP="00BC016F">
      <w:r w:rsidRPr="00BC016F">
        <w:t>Оприходование поступивших товаров оформляется путем наложения штампа на сопроводительном документе</w:t>
      </w:r>
      <w:r w:rsidR="00BC016F" w:rsidRPr="00BC016F">
        <w:t>.</w:t>
      </w:r>
    </w:p>
    <w:p w:rsidR="00BC016F" w:rsidRDefault="00551287" w:rsidP="00BC016F">
      <w:r w:rsidRPr="00BC016F">
        <w:t>Для оформления приемки товаров применяются следующие унифицированные формы первичной документации, утвержденные Постановлением Госкомстата России от 25 декабря 1998г</w:t>
      </w:r>
      <w:r w:rsidR="00BC016F" w:rsidRPr="00BC016F">
        <w:t xml:space="preserve">. </w:t>
      </w:r>
      <w:r w:rsidRPr="00BC016F">
        <w:t>№ 132</w:t>
      </w:r>
      <w:r w:rsidR="00BC016F" w:rsidRPr="00BC016F">
        <w:t>.</w:t>
      </w:r>
    </w:p>
    <w:p w:rsidR="00BC016F" w:rsidRDefault="00551287" w:rsidP="00BC016F">
      <w:r w:rsidRPr="00BC016F">
        <w:t>Форма № ТОРГ-1 применяется для оформления приемки товаров по качеству, количеству, массе и комплектности в соответствии с правилами приемки товаров и условиями договора или контракта</w:t>
      </w:r>
      <w:r w:rsidR="00BC016F" w:rsidRPr="00BC016F">
        <w:t xml:space="preserve">. </w:t>
      </w:r>
      <w:r w:rsidRPr="00BC016F">
        <w:t>Эту форму заполняют члены приемной комиссии, уполномоченные на это руководителем организации</w:t>
      </w:r>
      <w:r w:rsidR="00BC016F" w:rsidRPr="00BC016F">
        <w:t>.</w:t>
      </w:r>
    </w:p>
    <w:p w:rsidR="00BC016F" w:rsidRDefault="00243C42" w:rsidP="00BC016F">
      <w:r w:rsidRPr="00BC016F">
        <w:t>Формы №</w:t>
      </w:r>
      <w:r w:rsidR="00551287" w:rsidRPr="00BC016F">
        <w:t xml:space="preserve"> ТОРГ-2 и ТОРГ-3 применяются для оформления приемки товарно-материальных ценностей, когда имеются количественные и качественные расхождения по сравнению с данными сопроводительных документов</w:t>
      </w:r>
      <w:r w:rsidRPr="00BC016F">
        <w:t xml:space="preserve"> поставщика</w:t>
      </w:r>
      <w:r w:rsidR="00BC016F" w:rsidRPr="00BC016F">
        <w:t xml:space="preserve">. </w:t>
      </w:r>
      <w:r w:rsidRPr="00BC016F">
        <w:t>Эти ф</w:t>
      </w:r>
      <w:r w:rsidR="00551287" w:rsidRPr="00BC016F">
        <w:t>ормы являются юридическим основанием для предъявления претензии поставщику, отправителю</w:t>
      </w:r>
      <w:r w:rsidR="00BC016F" w:rsidRPr="00BC016F">
        <w:t>.</w:t>
      </w:r>
    </w:p>
    <w:p w:rsidR="00BC016F" w:rsidRDefault="00551287" w:rsidP="00BC016F">
      <w:r w:rsidRPr="00BC016F">
        <w:t>Приемка товаров получателем по количеству, качеству и комплектности от организаций транспорта и почтовых отправлений от организации связи оформляется актом в соответствии с правилами, действующими на транспорте и в организациях связи</w:t>
      </w:r>
      <w:r w:rsidR="00BC016F" w:rsidRPr="00BC016F">
        <w:t>.</w:t>
      </w:r>
    </w:p>
    <w:p w:rsidR="00BC016F" w:rsidRDefault="00551287" w:rsidP="00BC016F">
      <w:r w:rsidRPr="00BC016F">
        <w:t>Акты о приемке товаров по количеству составляются в соответствии с фактическим наличием товаров, данными, содержащимися в транспортных, сопроводительных или расчетных документах, акты приемки товаров по качеству и комплектности</w:t>
      </w:r>
      <w:r w:rsidR="00BC016F" w:rsidRPr="00BC016F">
        <w:t xml:space="preserve"> - </w:t>
      </w:r>
      <w:r w:rsidRPr="00BC016F">
        <w:t>в соответствии с требованиями к качеству товаров, предусмотренными в договоре или контракте</w:t>
      </w:r>
      <w:r w:rsidR="00BC016F" w:rsidRPr="00BC016F">
        <w:t>.</w:t>
      </w:r>
    </w:p>
    <w:p w:rsidR="00BC016F" w:rsidRDefault="00551287" w:rsidP="00BC016F">
      <w:r w:rsidRPr="00BC016F">
        <w:t xml:space="preserve">Форма </w:t>
      </w:r>
      <w:r w:rsidR="00243C42" w:rsidRPr="00BC016F">
        <w:t>№</w:t>
      </w:r>
      <w:r w:rsidRPr="00BC016F">
        <w:t xml:space="preserve"> ТОРГ-4 применяется для оформления приемки и оприходования фактически полученных товарно-материальных ценностей, поступивших без счета поставщика, </w:t>
      </w:r>
      <w:r w:rsidR="00BC016F">
        <w:t>т.е.</w:t>
      </w:r>
      <w:r w:rsidR="00BC016F" w:rsidRPr="00BC016F">
        <w:t xml:space="preserve"> </w:t>
      </w:r>
      <w:r w:rsidRPr="00BC016F">
        <w:t>для оформления любого поступления в организацию по фактическому наличию</w:t>
      </w:r>
      <w:r w:rsidR="00BC016F" w:rsidRPr="00BC016F">
        <w:t xml:space="preserve">. </w:t>
      </w:r>
      <w:r w:rsidRPr="00BC016F">
        <w:t>Эта форма составляется в двух экземплярах членами комиссии при участии материально ответственного лица</w:t>
      </w:r>
      <w:r w:rsidR="00BC016F" w:rsidRPr="00BC016F">
        <w:t xml:space="preserve">. </w:t>
      </w:r>
      <w:r w:rsidRPr="00BC016F">
        <w:t>Один из экземпляров передается в бухгалтерию</w:t>
      </w:r>
      <w:r w:rsidR="00BC016F" w:rsidRPr="00BC016F">
        <w:t>.</w:t>
      </w:r>
    </w:p>
    <w:p w:rsidR="00BC016F" w:rsidRDefault="00551287" w:rsidP="00BC016F">
      <w:r w:rsidRPr="00BC016F">
        <w:t>Форма № ТОРГ-5 применяется для оформления приемки и оприходования тары, а также упаковочных материалов, полученных при распаковке товаров в том случае, когда их не показывают отдельно в счетах поставщика, и их стоимость включена в цену товара</w:t>
      </w:r>
      <w:r w:rsidR="00BC016F" w:rsidRPr="00BC016F">
        <w:t>.</w:t>
      </w:r>
    </w:p>
    <w:p w:rsidR="00BC016F" w:rsidRDefault="00551287" w:rsidP="00BC016F">
      <w:r w:rsidRPr="00BC016F">
        <w:t>Согласно Инструкции о приемке по количеству в случае обнаружения недостачи составляется акт о недостаче</w:t>
      </w:r>
      <w:r w:rsidR="00BC016F" w:rsidRPr="00BC016F">
        <w:t xml:space="preserve">. </w:t>
      </w:r>
      <w:r w:rsidRPr="00BC016F">
        <w:t>Реквизиты, необходимые в таком акте, соответствуют реквизитам формы № ТОРГ-2</w:t>
      </w:r>
      <w:r w:rsidR="00BC016F" w:rsidRPr="00BC016F">
        <w:t xml:space="preserve">. </w:t>
      </w:r>
      <w:r w:rsidRPr="00BC016F">
        <w:t>Эту же форму заполняют при обнаружении несоответствия принимаемых товаров по качеству и комплектности, а также при обнаружении скрытых недостатков продукции, так как она содержит все необходимые реквизиты в соответствии с Инструкцией о приемке товаров по качеству</w:t>
      </w:r>
      <w:r w:rsidR="00BC016F" w:rsidRPr="00BC016F">
        <w:t>.</w:t>
      </w:r>
    </w:p>
    <w:p w:rsidR="00BC016F" w:rsidRDefault="00551287" w:rsidP="00BC016F">
      <w:r w:rsidRPr="00BC016F">
        <w:t>Для предъявления претензии к акту, составленному по форме № ТОРГ-2, прилагаются также другие документы, свид</w:t>
      </w:r>
      <w:r w:rsidR="00243C42" w:rsidRPr="00BC016F">
        <w:t xml:space="preserve">етельствующие о причинах недостачи или </w:t>
      </w:r>
      <w:r w:rsidRPr="00BC016F">
        <w:t>качества товаров</w:t>
      </w:r>
      <w:r w:rsidR="00BC016F" w:rsidRPr="00BC016F">
        <w:t>.</w:t>
      </w:r>
    </w:p>
    <w:p w:rsidR="003767C5" w:rsidRDefault="003767C5" w:rsidP="00BC016F"/>
    <w:p w:rsidR="00551287" w:rsidRPr="00BC016F" w:rsidRDefault="003767C5" w:rsidP="003767C5">
      <w:pPr>
        <w:pStyle w:val="2"/>
      </w:pPr>
      <w:bookmarkStart w:id="7" w:name="_Toc253245209"/>
      <w:r>
        <w:t xml:space="preserve">2.2 </w:t>
      </w:r>
      <w:r w:rsidR="00551287" w:rsidRPr="00BC016F">
        <w:t>Организация размещения и хранения товаров на складе магазина</w:t>
      </w:r>
      <w:bookmarkEnd w:id="7"/>
    </w:p>
    <w:p w:rsidR="003767C5" w:rsidRDefault="003767C5" w:rsidP="00BC016F"/>
    <w:p w:rsidR="00BC016F" w:rsidRDefault="00551287" w:rsidP="00BC016F">
      <w:r w:rsidRPr="00BC016F">
        <w:t>Спортивные товары поступают 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в различной таре, в зависимости от ассортимента и поставщиков</w:t>
      </w:r>
      <w:r w:rsidR="00BC016F" w:rsidRPr="00BC016F">
        <w:t xml:space="preserve">. </w:t>
      </w:r>
      <w:r w:rsidRPr="00BC016F">
        <w:t>После количественной и качественной приемки товаров, эта продукция поступает в складские помещения</w:t>
      </w:r>
      <w:r w:rsidR="00BC016F" w:rsidRPr="00BC016F">
        <w:t>.</w:t>
      </w:r>
    </w:p>
    <w:p w:rsidR="00BC016F" w:rsidRDefault="00551287" w:rsidP="00BC016F">
      <w:r w:rsidRPr="00BC016F">
        <w:t>Заведующий складом</w:t>
      </w:r>
      <w:r w:rsidR="00BC016F" w:rsidRPr="00BC016F">
        <w:t xml:space="preserve"> </w:t>
      </w:r>
      <w:r w:rsidRPr="00BC016F">
        <w:t>распаковывает товар, освобождает от внешней транспортной тары, сортирует по ассортиментным признакам</w:t>
      </w:r>
      <w:r w:rsidR="00BC016F" w:rsidRPr="00BC016F">
        <w:t xml:space="preserve">. </w:t>
      </w:r>
      <w:r w:rsidRPr="00BC016F">
        <w:t>Размещением товаров занимается продавец с учетом следующих требований</w:t>
      </w:r>
      <w:r w:rsidR="00BC016F" w:rsidRPr="00BC016F">
        <w:t xml:space="preserve">: </w:t>
      </w:r>
      <w:r w:rsidRPr="00BC016F">
        <w:t>оптимальное использование</w:t>
      </w:r>
      <w:r w:rsidR="00BC016F" w:rsidRPr="00BC016F">
        <w:t xml:space="preserve"> </w:t>
      </w:r>
      <w:r w:rsidRPr="00BC016F">
        <w:t>торговой</w:t>
      </w:r>
      <w:r w:rsidR="00BC016F" w:rsidRPr="00BC016F">
        <w:t xml:space="preserve"> </w:t>
      </w:r>
      <w:r w:rsidRPr="00BC016F">
        <w:t>площади</w:t>
      </w:r>
      <w:r w:rsidR="00BC016F" w:rsidRPr="00BC016F">
        <w:t xml:space="preserve">; </w:t>
      </w:r>
      <w:r w:rsidRPr="00BC016F">
        <w:t>организация рациональных товарных потоков</w:t>
      </w:r>
      <w:r w:rsidR="00BC016F" w:rsidRPr="00BC016F">
        <w:t>.</w:t>
      </w:r>
    </w:p>
    <w:p w:rsidR="00BC016F" w:rsidRDefault="00551287" w:rsidP="00BC016F">
      <w:r w:rsidRPr="00BC016F">
        <w:t>На складе для хранения спортивных товаров установлены типовые стеллажи сборно-разборные и неразборные в виде металлических каркасов</w:t>
      </w:r>
      <w:r w:rsidR="00BC016F" w:rsidRPr="00BC016F">
        <w:t xml:space="preserve">. </w:t>
      </w:r>
      <w:r w:rsidRPr="00BC016F">
        <w:t>Все стеллажи двусторонние, полочные и полочно-клеточные</w:t>
      </w:r>
      <w:r w:rsidR="00BC016F" w:rsidRPr="00BC016F">
        <w:t xml:space="preserve">. </w:t>
      </w:r>
      <w:r w:rsidRPr="00BC016F">
        <w:t>Самыми распространенными являются полочные 3-х ярусные стеллажи, которые представляют со</w:t>
      </w:r>
      <w:r w:rsidR="00243C42" w:rsidRPr="00BC016F">
        <w:t>б</w:t>
      </w:r>
      <w:r w:rsidRPr="00BC016F">
        <w:t>ой несколько рядов горизонтальны</w:t>
      </w:r>
      <w:r w:rsidR="00243C42" w:rsidRPr="00BC016F">
        <w:t>х полок, укреплённых</w:t>
      </w:r>
      <w:r w:rsidRPr="00BC016F">
        <w:t xml:space="preserve"> на вертикальные стойки</w:t>
      </w:r>
      <w:r w:rsidR="00BC016F" w:rsidRPr="00BC016F">
        <w:t xml:space="preserve">. </w:t>
      </w:r>
      <w:r w:rsidRPr="00BC016F">
        <w:t>Хранение на стеллажах соответствует принципу разделения на несколько товарных зон</w:t>
      </w:r>
      <w:r w:rsidR="00BC016F" w:rsidRPr="00BC016F">
        <w:t xml:space="preserve">. </w:t>
      </w:r>
      <w:r w:rsidRPr="00BC016F">
        <w:t>Зоны разбиваются на несколько номенклатурных и ассортиментных участков</w:t>
      </w:r>
      <w:r w:rsidR="00BC016F" w:rsidRPr="00BC016F">
        <w:t xml:space="preserve">. </w:t>
      </w:r>
      <w:r w:rsidRPr="00BC016F">
        <w:t>Используемые стеллажи регулируются по высоте полочек, сами же стеллажи стационарные</w:t>
      </w:r>
      <w:r w:rsidR="00BC016F" w:rsidRPr="00BC016F">
        <w:t xml:space="preserve">. </w:t>
      </w:r>
      <w:r w:rsidRPr="00BC016F">
        <w:t>Их высота 2,5 м</w:t>
      </w:r>
      <w:r w:rsidR="00BC016F" w:rsidRPr="00BC016F">
        <w:t>.</w:t>
      </w:r>
    </w:p>
    <w:p w:rsidR="00BC016F" w:rsidRDefault="00551287" w:rsidP="00BC016F">
      <w:r w:rsidRPr="00BC016F">
        <w:t>Выполнение всех операций на складах отвечает принципу обеспечения высоких результатов при наименьших затратах</w:t>
      </w:r>
      <w:r w:rsidR="00BC016F" w:rsidRPr="00BC016F">
        <w:t xml:space="preserve">. </w:t>
      </w:r>
      <w:r w:rsidRPr="00BC016F">
        <w:t>В связи с этим обеспечивается оптимальное сочетание складских и производственных операций</w:t>
      </w:r>
      <w:r w:rsidR="00BC016F" w:rsidRPr="00BC016F">
        <w:t>.</w:t>
      </w:r>
    </w:p>
    <w:p w:rsidR="00BC016F" w:rsidRDefault="00551287" w:rsidP="00BC016F">
      <w:r w:rsidRPr="00BC016F">
        <w:t>Большое значение для слаженности технологических процессов на складах имеют равномерность поступления и своевременность приемки поступивших товаров</w:t>
      </w:r>
      <w:r w:rsidR="00BC016F" w:rsidRPr="00BC016F">
        <w:t xml:space="preserve">. </w:t>
      </w:r>
      <w:r w:rsidRPr="00BC016F">
        <w:t>Своевременная приемка сокращает срок пребывания товаров в пути, ускоряет товародвижение и оборачиваемость оборотных средств</w:t>
      </w:r>
      <w:r w:rsidR="00BC016F" w:rsidRPr="00BC016F">
        <w:t xml:space="preserve">. </w:t>
      </w:r>
      <w:r w:rsidRPr="00BC016F">
        <w:t>Чем равномернее товары будут поступать на склад, тем ритмичнее может быть организована их приемка и последующая обработка, тем выше будут качество обработки, эффективность использования оборудования и площади, производительность труда</w:t>
      </w:r>
      <w:r w:rsidR="00BC016F" w:rsidRPr="00BC016F">
        <w:t>.</w:t>
      </w:r>
    </w:p>
    <w:p w:rsidR="00BC016F" w:rsidRDefault="00551287" w:rsidP="00BC016F">
      <w:r w:rsidRPr="00BC016F">
        <w:t>Ритмичность работы складов способствует оперативное планирование поступления и отпуска товаров</w:t>
      </w:r>
      <w:r w:rsidR="00BC016F" w:rsidRPr="00BC016F">
        <w:t xml:space="preserve">. </w:t>
      </w:r>
      <w:r w:rsidRPr="00BC016F">
        <w:t>Оно дает возможность правильно расставить рабочую силу, полнее использовать рабочее время</w:t>
      </w:r>
      <w:r w:rsidR="00BC016F" w:rsidRPr="00BC016F">
        <w:t>.</w:t>
      </w:r>
    </w:p>
    <w:p w:rsidR="00BC016F" w:rsidRDefault="00551287" w:rsidP="00BC016F">
      <w:r w:rsidRPr="00BC016F">
        <w:t>Операции учета отпуска товаров со складов отражаются на ЭВМ, где в любое время можно подвести итог и наглядно увидеть остатки сырья на складе и количество спортивных товаров по видам и разновидностям</w:t>
      </w:r>
      <w:r w:rsidR="00BC016F" w:rsidRPr="00BC016F">
        <w:t>.</w:t>
      </w:r>
    </w:p>
    <w:p w:rsidR="00BC016F" w:rsidRDefault="00551287" w:rsidP="00BC016F">
      <w:r w:rsidRPr="00BC016F">
        <w:t>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располагает компьютерной системой управления товарными запасами</w:t>
      </w:r>
      <w:r w:rsidR="00BC016F" w:rsidRPr="00BC016F">
        <w:t xml:space="preserve">. </w:t>
      </w:r>
      <w:r w:rsidRPr="00BC016F">
        <w:t>Подсистема</w:t>
      </w:r>
      <w:r w:rsidR="00BC016F">
        <w:t xml:space="preserve"> "</w:t>
      </w:r>
      <w:r w:rsidRPr="00BC016F">
        <w:t>Склад</w:t>
      </w:r>
      <w:r w:rsidR="00BC016F">
        <w:t xml:space="preserve">" </w:t>
      </w:r>
      <w:r w:rsidRPr="00BC016F">
        <w:t>в реальном времени получает информацию об остатках продукции на складах, о товарах в пути, о текущих продажах с терминалах торгового зала, о предварительных заказах партий с отсрочкой платежа</w:t>
      </w:r>
      <w:r w:rsidR="00BC016F" w:rsidRPr="00BC016F">
        <w:t xml:space="preserve">. </w:t>
      </w:r>
      <w:r w:rsidRPr="00BC016F">
        <w:t>Кроме того, постоянно поддерживается информация о месте расположения в складе готовой продукции конкретного вида продукции</w:t>
      </w:r>
      <w:r w:rsidR="00BC016F" w:rsidRPr="00BC016F">
        <w:t xml:space="preserve">. </w:t>
      </w:r>
      <w:r w:rsidRPr="00BC016F">
        <w:t>С этой целью склад разбит на определенное количество маркированных зон</w:t>
      </w:r>
      <w:r w:rsidR="00BC016F">
        <w:t xml:space="preserve"> (</w:t>
      </w:r>
      <w:r w:rsidRPr="00BC016F">
        <w:t>более 50</w:t>
      </w:r>
      <w:r w:rsidR="00BC016F" w:rsidRPr="00BC016F">
        <w:t>),</w:t>
      </w:r>
      <w:r w:rsidRPr="00BC016F">
        <w:t xml:space="preserve"> на которых хранятся остатки продукции</w:t>
      </w:r>
      <w:r w:rsidR="00BC016F" w:rsidRPr="00BC016F">
        <w:t>.</w:t>
      </w:r>
    </w:p>
    <w:p w:rsidR="00BC016F" w:rsidRDefault="00551287" w:rsidP="00BC016F">
      <w:r w:rsidRPr="00BC016F">
        <w:t>Ежедневно подводятся итоги и происходит подсчет общего количества товара на складах и по каждому виду в отдельности</w:t>
      </w:r>
      <w:r w:rsidR="00BC016F" w:rsidRPr="00BC016F">
        <w:t xml:space="preserve">. </w:t>
      </w:r>
      <w:r w:rsidRPr="00BC016F">
        <w:t>На основе этой информации руководство предприятия принимает решение о дополнительных закупках определенных видов спорттоваров или о снижении цен на залежалые виды продукции с целью</w:t>
      </w:r>
      <w:r w:rsidR="00243C42" w:rsidRPr="00BC016F">
        <w:t xml:space="preserve"> ускорить сбыт и уменьшить объе</w:t>
      </w:r>
      <w:r w:rsidRPr="00BC016F">
        <w:t>м</w:t>
      </w:r>
      <w:r w:rsidR="00BC016F">
        <w:t xml:space="preserve"> "</w:t>
      </w:r>
      <w:r w:rsidRPr="00BC016F">
        <w:t>неподвижных</w:t>
      </w:r>
      <w:r w:rsidR="00BC016F">
        <w:t xml:space="preserve">" </w:t>
      </w:r>
      <w:r w:rsidRPr="00BC016F">
        <w:t>товарных запасов</w:t>
      </w:r>
      <w:r w:rsidR="00BC016F" w:rsidRPr="00BC016F">
        <w:t>.</w:t>
      </w:r>
    </w:p>
    <w:p w:rsidR="00BC016F" w:rsidRDefault="00551287" w:rsidP="00BC016F">
      <w:r w:rsidRPr="00BC016F">
        <w:t>Организация подготовки товаров к продаже</w:t>
      </w:r>
      <w:r w:rsidR="00BC016F" w:rsidRPr="00BC016F">
        <w:t>.</w:t>
      </w:r>
    </w:p>
    <w:p w:rsidR="00BC016F" w:rsidRDefault="00551287" w:rsidP="00BC016F">
      <w:r w:rsidRPr="00BC016F">
        <w:t>Перед размещением в магазине товары полностью подготавливаются к продаже</w:t>
      </w:r>
      <w:r w:rsidR="00BC016F" w:rsidRPr="00BC016F">
        <w:t xml:space="preserve">. </w:t>
      </w:r>
      <w:r w:rsidRPr="00BC016F">
        <w:t>Подготовка заключается в их распаковке, сортировке, очистке, маркировке</w:t>
      </w:r>
      <w:r w:rsidR="00BC016F" w:rsidRPr="00BC016F">
        <w:t xml:space="preserve">. </w:t>
      </w:r>
      <w:r w:rsidRPr="00BC016F">
        <w:t>Операции по подготовке к продаже зависят от подготовленности самого товара при поступлении в магазин</w:t>
      </w:r>
      <w:r w:rsidR="00BC016F" w:rsidRPr="00BC016F">
        <w:t>.</w:t>
      </w:r>
    </w:p>
    <w:p w:rsidR="00BC016F" w:rsidRDefault="00551287" w:rsidP="00BC016F">
      <w:r w:rsidRPr="00BC016F">
        <w:t xml:space="preserve">Заведующий складом распаковывает товар, освобождает от внешней </w:t>
      </w:r>
      <w:r w:rsidR="00243C42" w:rsidRPr="00BC016F">
        <w:t>транспортной</w:t>
      </w:r>
      <w:r w:rsidRPr="00BC016F">
        <w:t xml:space="preserve"> тары, сортирует по ассортиме</w:t>
      </w:r>
      <w:r w:rsidR="00243C42" w:rsidRPr="00BC016F">
        <w:t>нтным признакам</w:t>
      </w:r>
      <w:r w:rsidR="00BC016F" w:rsidRPr="00BC016F">
        <w:t xml:space="preserve">. </w:t>
      </w:r>
      <w:r w:rsidR="00243C42" w:rsidRPr="00BC016F">
        <w:t>Если необходиму</w:t>
      </w:r>
      <w:r w:rsidRPr="00BC016F">
        <w:t>ю, очищает от пыли, устраняет мелкие дефекты, при необходимости осуществляет пересчет товара</w:t>
      </w:r>
      <w:r w:rsidR="00BC016F" w:rsidRPr="00BC016F">
        <w:t>.</w:t>
      </w:r>
    </w:p>
    <w:p w:rsidR="00BC016F" w:rsidRDefault="00551287" w:rsidP="00BC016F">
      <w:r w:rsidRPr="00BC016F">
        <w:t>Организация размещения товаров в торговом зале</w:t>
      </w:r>
      <w:r w:rsidR="00BC016F" w:rsidRPr="00BC016F">
        <w:t>.</w:t>
      </w:r>
    </w:p>
    <w:p w:rsidR="00BC016F" w:rsidRDefault="00551287" w:rsidP="00BC016F">
      <w:r w:rsidRPr="00BC016F">
        <w:t>Товары доставляют в магазин грузчик, используя тележки</w:t>
      </w:r>
      <w:r w:rsidR="00BC016F" w:rsidRPr="00BC016F">
        <w:t xml:space="preserve">. </w:t>
      </w:r>
      <w:r w:rsidRPr="00BC016F">
        <w:t>Размещением товаров занимается менеджер торгового зала с учетом следующих требований</w:t>
      </w:r>
      <w:r w:rsidR="00BC016F" w:rsidRPr="00BC016F">
        <w:t xml:space="preserve">: </w:t>
      </w:r>
      <w:r w:rsidRPr="00BC016F">
        <w:t>оптимальное использование торговой площади</w:t>
      </w:r>
      <w:r w:rsidR="00BC016F" w:rsidRPr="00BC016F">
        <w:t xml:space="preserve">; </w:t>
      </w:r>
      <w:r w:rsidRPr="00BC016F">
        <w:t>обеспечение сохранности материальных ценностей</w:t>
      </w:r>
      <w:r w:rsidR="00BC016F" w:rsidRPr="00BC016F">
        <w:t xml:space="preserve">; </w:t>
      </w:r>
      <w:r w:rsidRPr="00BC016F">
        <w:t>организация рациональных товарных потоков</w:t>
      </w:r>
      <w:r w:rsidR="00BC016F" w:rsidRPr="00BC016F">
        <w:t>.</w:t>
      </w:r>
    </w:p>
    <w:p w:rsidR="00BC016F" w:rsidRDefault="00551287" w:rsidP="00BC016F">
      <w:r w:rsidRPr="00BC016F">
        <w:t>Организация продажи</w:t>
      </w:r>
      <w:r w:rsidR="00BC016F" w:rsidRPr="00BC016F">
        <w:t xml:space="preserve">. </w:t>
      </w:r>
      <w:r w:rsidRPr="00BC016F">
        <w:t>Формы продажи товаров</w:t>
      </w:r>
      <w:r w:rsidR="00BC016F" w:rsidRPr="00BC016F">
        <w:t>.</w:t>
      </w:r>
    </w:p>
    <w:p w:rsidR="00BC016F" w:rsidRDefault="00551287" w:rsidP="00BC016F">
      <w:r w:rsidRPr="00BC016F">
        <w:t>В магазине продажа товаров осуществляется традиционным способом, основывающаяся на личном контакте продавца с покупателем</w:t>
      </w:r>
      <w:r w:rsidR="00BC016F">
        <w:t xml:space="preserve"> (</w:t>
      </w:r>
      <w:r w:rsidRPr="00BC016F">
        <w:t>продажа по образцам</w:t>
      </w:r>
      <w:r w:rsidR="00BC016F" w:rsidRPr="00BC016F">
        <w:t xml:space="preserve">). </w:t>
      </w:r>
      <w:r w:rsidRPr="00BC016F">
        <w:t>Такая форма продажи предусматривает выкладку образцов на витрины и самостоятельное</w:t>
      </w:r>
      <w:r w:rsidR="00BC016F">
        <w:t xml:space="preserve"> (</w:t>
      </w:r>
      <w:r w:rsidRPr="00BC016F">
        <w:t>или с помощью продавца</w:t>
      </w:r>
      <w:r w:rsidR="00BC016F" w:rsidRPr="00BC016F">
        <w:t xml:space="preserve">) </w:t>
      </w:r>
      <w:r w:rsidRPr="00BC016F">
        <w:t>ознакомление с ними покупателей</w:t>
      </w:r>
      <w:r w:rsidR="00BC016F" w:rsidRPr="00BC016F">
        <w:t>.</w:t>
      </w:r>
    </w:p>
    <w:p w:rsidR="00551287" w:rsidRPr="00BC016F" w:rsidRDefault="00551287" w:rsidP="00BC016F">
      <w:r w:rsidRPr="00BC016F">
        <w:t>Изучение конъюнктуры рынка и принципы выборки целевых</w:t>
      </w:r>
      <w:r w:rsidR="00243C42" w:rsidRPr="00BC016F">
        <w:t xml:space="preserve"> </w:t>
      </w:r>
      <w:r w:rsidRPr="00BC016F">
        <w:t>сегментов</w:t>
      </w:r>
    </w:p>
    <w:p w:rsidR="00BC016F" w:rsidRDefault="00551287" w:rsidP="00BC016F">
      <w:r w:rsidRPr="00BC016F">
        <w:t>На сегодняшний момент мировой рынок спортивных товаров считается одним из наибо</w:t>
      </w:r>
      <w:r w:rsidR="00243C42" w:rsidRPr="00BC016F">
        <w:t>лее крупных и развивающихся рын</w:t>
      </w:r>
      <w:r w:rsidRPr="00BC016F">
        <w:t>ков</w:t>
      </w:r>
      <w:r w:rsidR="00BC016F" w:rsidRPr="00BC016F">
        <w:t xml:space="preserve">. </w:t>
      </w:r>
      <w:r w:rsidRPr="00BC016F">
        <w:t>Но оценкам экспертов, его емкость оценивается около $100 млрд</w:t>
      </w:r>
      <w:r w:rsidR="00BC016F" w:rsidRPr="00BC016F">
        <w:t xml:space="preserve">. </w:t>
      </w:r>
      <w:r w:rsidRPr="00BC016F">
        <w:t>в год</w:t>
      </w:r>
      <w:r w:rsidR="00BC016F" w:rsidRPr="00BC016F">
        <w:t xml:space="preserve">. </w:t>
      </w:r>
      <w:r w:rsidRPr="00BC016F">
        <w:t>Объем мирового рынка спортивной одежды составляет порядка $38 млрд</w:t>
      </w:r>
      <w:r w:rsidR="00BC016F">
        <w:t>.,</w:t>
      </w:r>
      <w:r w:rsidRPr="00BC016F">
        <w:t xml:space="preserve"> рынок спортивной обуви равен $20 млрд</w:t>
      </w:r>
      <w:r w:rsidR="00BC016F">
        <w:t>.,</w:t>
      </w:r>
      <w:r w:rsidRPr="00BC016F">
        <w:t xml:space="preserve"> спортивного снаряжения</w:t>
      </w:r>
      <w:r w:rsidR="00BC016F" w:rsidRPr="00BC016F">
        <w:t xml:space="preserve"> - </w:t>
      </w:r>
      <w:r w:rsidRPr="00BC016F">
        <w:t>$40 млрд</w:t>
      </w:r>
      <w:r w:rsidR="00BC016F" w:rsidRPr="00BC016F">
        <w:t>.</w:t>
      </w:r>
    </w:p>
    <w:p w:rsidR="00BC016F" w:rsidRDefault="00243C42" w:rsidP="00BC016F">
      <w:r w:rsidRPr="00BC016F">
        <w:t>Российский рын</w:t>
      </w:r>
      <w:r w:rsidR="00551287" w:rsidRPr="00BC016F">
        <w:t>ок спортивной одежды сейчас переживает небывалое развитие, являясь одним из самых динамичных и перспективных рынков в России</w:t>
      </w:r>
      <w:r w:rsidR="00BC016F" w:rsidRPr="00BC016F">
        <w:t xml:space="preserve">. </w:t>
      </w:r>
      <w:r w:rsidR="00551287" w:rsidRPr="00BC016F">
        <w:t>По оценкам экспертов, объем российского рынка спортивных товаров в 2008 г</w:t>
      </w:r>
      <w:r w:rsidR="00BC016F" w:rsidRPr="00BC016F">
        <w:t xml:space="preserve">. </w:t>
      </w:r>
      <w:r w:rsidR="00551287" w:rsidRPr="00BC016F">
        <w:t>составил $1,7 млрд</w:t>
      </w:r>
      <w:r w:rsidR="00BC016F">
        <w:t>.,</w:t>
      </w:r>
      <w:r w:rsidR="00551287" w:rsidRPr="00BC016F">
        <w:t xml:space="preserve"> тогда как в 2007 г</w:t>
      </w:r>
      <w:r w:rsidR="00BC016F" w:rsidRPr="00BC016F">
        <w:t xml:space="preserve">. </w:t>
      </w:r>
      <w:r w:rsidR="00551287" w:rsidRPr="00BC016F">
        <w:t>этот показатель был равен более $1</w:t>
      </w:r>
      <w:r w:rsidR="00BC016F" w:rsidRPr="00BC016F">
        <w:t xml:space="preserve">. </w:t>
      </w:r>
      <w:r w:rsidR="00551287" w:rsidRPr="00BC016F">
        <w:t>млрд</w:t>
      </w:r>
      <w:r w:rsidR="00BC016F" w:rsidRPr="00BC016F">
        <w:t xml:space="preserve">. </w:t>
      </w:r>
      <w:r w:rsidR="00551287" w:rsidRPr="00BC016F">
        <w:t>Среднегодовые темпы прироста составляют не менее 16,6%</w:t>
      </w:r>
      <w:r w:rsidR="00BC016F" w:rsidRPr="00BC016F">
        <w:t xml:space="preserve">. </w:t>
      </w:r>
      <w:r w:rsidR="00551287" w:rsidRPr="00BC016F">
        <w:t>До 80% от общего объема продаж приходится на спортивную одежду</w:t>
      </w:r>
      <w:r w:rsidR="00BC016F" w:rsidRPr="00BC016F">
        <w:t xml:space="preserve">. </w:t>
      </w:r>
      <w:r w:rsidR="00551287" w:rsidRPr="00BC016F">
        <w:t>Таким образом, можно предположить, что объем рынка спортивной одежды должен составлять порядка $1,3 млрд</w:t>
      </w:r>
      <w:r w:rsidR="00BC016F" w:rsidRPr="00BC016F">
        <w:t>.</w:t>
      </w:r>
    </w:p>
    <w:p w:rsidR="00BC016F" w:rsidRDefault="00551287" w:rsidP="00BC016F">
      <w:r w:rsidRPr="00BC016F">
        <w:t>Рынок спортивной одежды можно сегментировать по странам-производителям</w:t>
      </w:r>
      <w:r w:rsidR="00BC016F" w:rsidRPr="00BC016F">
        <w:t xml:space="preserve">: </w:t>
      </w:r>
      <w:r w:rsidRPr="00BC016F">
        <w:t>спортивная продукция из Китая и стран Юго-Восточной Азии составляет около 70%</w:t>
      </w:r>
      <w:r w:rsidR="00BC016F" w:rsidRPr="00BC016F">
        <w:t xml:space="preserve">) </w:t>
      </w:r>
      <w:r w:rsidRPr="00BC016F">
        <w:t>от предложения на рынке</w:t>
      </w:r>
      <w:r w:rsidR="00BC016F" w:rsidRPr="00BC016F">
        <w:t xml:space="preserve">; </w:t>
      </w:r>
      <w:r w:rsidRPr="00BC016F">
        <w:t>продукция европейских стран</w:t>
      </w:r>
      <w:r w:rsidR="00BC016F" w:rsidRPr="00BC016F">
        <w:t xml:space="preserve"> - </w:t>
      </w:r>
      <w:r w:rsidRPr="00BC016F">
        <w:t>порядка 15%</w:t>
      </w:r>
      <w:r w:rsidR="00BC016F" w:rsidRPr="00BC016F">
        <w:t xml:space="preserve">); </w:t>
      </w:r>
      <w:r w:rsidRPr="00BC016F">
        <w:t>российская продукция</w:t>
      </w:r>
      <w:r w:rsidR="00BC016F" w:rsidRPr="00BC016F">
        <w:t xml:space="preserve"> - </w:t>
      </w:r>
      <w:r w:rsidRPr="00BC016F">
        <w:t>10-15%</w:t>
      </w:r>
      <w:r w:rsidR="00BC016F" w:rsidRPr="00BC016F">
        <w:t>.</w:t>
      </w:r>
    </w:p>
    <w:p w:rsidR="00BC016F" w:rsidRDefault="00551287" w:rsidP="00BC016F">
      <w:r w:rsidRPr="00BC016F">
        <w:t>Рынок спортивной одежды также делится на следующие категории</w:t>
      </w:r>
      <w:r w:rsidR="00BC016F" w:rsidRPr="00BC016F">
        <w:t>:</w:t>
      </w:r>
    </w:p>
    <w:p w:rsidR="00BC016F" w:rsidRDefault="00551287" w:rsidP="00BC016F">
      <w:r w:rsidRPr="00BC016F">
        <w:t>спортивная одежда для спортсменов-профессионалов</w:t>
      </w:r>
      <w:r w:rsidR="00BC016F" w:rsidRPr="00BC016F">
        <w:t xml:space="preserve"> - </w:t>
      </w:r>
      <w:r w:rsidRPr="00BC016F">
        <w:t>дорогая одежда за счет применения при производстве новых технологий, эргономических качеств материала, учета специфики каждого вида спорта</w:t>
      </w:r>
      <w:r w:rsidR="00BC016F" w:rsidRPr="00BC016F">
        <w:t>;</w:t>
      </w:r>
    </w:p>
    <w:p w:rsidR="00BC016F" w:rsidRDefault="00551287" w:rsidP="00BC016F">
      <w:r w:rsidRPr="00BC016F">
        <w:t>спортивная одежда для спортсменов-любителей</w:t>
      </w:r>
      <w:r w:rsidR="00BC016F" w:rsidRPr="00BC016F">
        <w:t xml:space="preserve"> - </w:t>
      </w:r>
      <w:r w:rsidRPr="00BC016F">
        <w:t>не менее качественная одежда разных ценовых сегментов, рассчитанная на общего пользователя</w:t>
      </w:r>
      <w:r w:rsidR="00BC016F" w:rsidRPr="00BC016F">
        <w:t>;</w:t>
      </w:r>
    </w:p>
    <w:p w:rsidR="00BC016F" w:rsidRDefault="00551287" w:rsidP="00BC016F">
      <w:r w:rsidRPr="00BC016F">
        <w:t>одежда спортивного стиля</w:t>
      </w:r>
      <w:r w:rsidR="00BC016F" w:rsidRPr="00BC016F">
        <w:t xml:space="preserve"> - </w:t>
      </w:r>
      <w:r w:rsidRPr="00BC016F">
        <w:t xml:space="preserve">модная спортивная повседневная одежда для отдыха, </w:t>
      </w:r>
      <w:r w:rsidRPr="00BC016F">
        <w:rPr>
          <w:lang w:val="en-US"/>
        </w:rPr>
        <w:t>casual</w:t>
      </w:r>
      <w:r w:rsidRPr="00BC016F">
        <w:t xml:space="preserve"> </w:t>
      </w:r>
      <w:r w:rsidRPr="00BC016F">
        <w:rPr>
          <w:lang w:val="en-US"/>
        </w:rPr>
        <w:t>wear</w:t>
      </w:r>
      <w:r w:rsidR="00BC016F" w:rsidRPr="00BC016F">
        <w:t>.</w:t>
      </w:r>
    </w:p>
    <w:p w:rsidR="00BC016F" w:rsidRDefault="00551287" w:rsidP="00BC016F">
      <w:r w:rsidRPr="00BC016F">
        <w:t>Рынок спортивной одежды, так же как и рынок одежды в цело</w:t>
      </w:r>
      <w:r w:rsidR="00243C42" w:rsidRPr="00BC016F">
        <w:t>м, можно сегментировать по цене</w:t>
      </w:r>
      <w:r w:rsidR="00BC016F" w:rsidRPr="00BC016F">
        <w:t xml:space="preserve">. </w:t>
      </w:r>
      <w:r w:rsidRPr="00BC016F">
        <w:t>Наконец, на рынке спортивной одежды возможна сегментация по местам продаж</w:t>
      </w:r>
      <w:r w:rsidR="00BC016F" w:rsidRPr="00BC016F">
        <w:t>:</w:t>
      </w:r>
    </w:p>
    <w:p w:rsidR="00BC016F" w:rsidRDefault="00551287" w:rsidP="00BC016F">
      <w:r w:rsidRPr="00BC016F">
        <w:t>мультибрендовые сети продаж</w:t>
      </w:r>
      <w:r w:rsidR="00BC016F" w:rsidRPr="00BC016F">
        <w:t xml:space="preserve"> - </w:t>
      </w:r>
      <w:r w:rsidRPr="00BC016F">
        <w:t xml:space="preserve">магазины, предоставляющие </w:t>
      </w:r>
      <w:r w:rsidR="00243C42" w:rsidRPr="00BC016F">
        <w:t>широкий</w:t>
      </w:r>
      <w:r w:rsidRPr="00BC016F">
        <w:t xml:space="preserve"> ассортимент товаров ведущих производителей разных ценовых и товарных категорий</w:t>
      </w:r>
      <w:r w:rsidR="00BC016F" w:rsidRPr="00BC016F">
        <w:t xml:space="preserve">; </w:t>
      </w:r>
      <w:r w:rsidRPr="00BC016F">
        <w:t>к ним относятся</w:t>
      </w:r>
      <w:r w:rsidR="00BC016F" w:rsidRPr="00BC016F">
        <w:t xml:space="preserve">: </w:t>
      </w:r>
      <w:r w:rsidRPr="00BC016F">
        <w:rPr>
          <w:lang w:val="en-US"/>
        </w:rPr>
        <w:t>Intersport</w:t>
      </w:r>
      <w:r w:rsidRPr="00BC016F">
        <w:t>,</w:t>
      </w:r>
      <w:r w:rsidR="00BC016F">
        <w:t xml:space="preserve"> "</w:t>
      </w:r>
      <w:r w:rsidRPr="00BC016F">
        <w:t>Спортмастер</w:t>
      </w:r>
      <w:r w:rsidR="00BC016F">
        <w:t>", "</w:t>
      </w:r>
      <w:r w:rsidRPr="00BC016F">
        <w:t>Эпицентр</w:t>
      </w:r>
      <w:r w:rsidR="00BC016F">
        <w:t>", "</w:t>
      </w:r>
      <w:r w:rsidRPr="00BC016F">
        <w:t>Высшая лига</w:t>
      </w:r>
      <w:r w:rsidR="00BC016F">
        <w:t>", "</w:t>
      </w:r>
      <w:r w:rsidRPr="00BC016F">
        <w:t>Спорт-Сити</w:t>
      </w:r>
      <w:r w:rsidR="00BC016F">
        <w:t>"</w:t>
      </w:r>
      <w:r w:rsidR="00BC016F" w:rsidRPr="00BC016F">
        <w:t>;</w:t>
      </w:r>
    </w:p>
    <w:p w:rsidR="00BC016F" w:rsidRDefault="00551287" w:rsidP="00BC016F">
      <w:r w:rsidRPr="00BC016F">
        <w:t>монобрендовые магазины</w:t>
      </w:r>
      <w:r w:rsidR="00BC016F" w:rsidRPr="00BC016F">
        <w:t xml:space="preserve"> - </w:t>
      </w:r>
      <w:r w:rsidRPr="00BC016F">
        <w:t xml:space="preserve">фирменные магазины известных производителей спортивной одежды, таких как </w:t>
      </w:r>
      <w:r w:rsidRPr="00BC016F">
        <w:rPr>
          <w:lang w:val="en-US"/>
        </w:rPr>
        <w:t>Adidas</w:t>
      </w:r>
      <w:r w:rsidRPr="00BC016F">
        <w:t xml:space="preserve">, </w:t>
      </w:r>
      <w:r w:rsidR="00243C42" w:rsidRPr="00BC016F">
        <w:rPr>
          <w:lang w:val="en-US"/>
        </w:rPr>
        <w:t>Reebok</w:t>
      </w:r>
      <w:r w:rsidRPr="00BC016F">
        <w:t xml:space="preserve">, </w:t>
      </w:r>
      <w:r w:rsidRPr="00BC016F">
        <w:rPr>
          <w:lang w:val="en-US"/>
        </w:rPr>
        <w:t>Nike</w:t>
      </w:r>
      <w:r w:rsidRPr="00BC016F">
        <w:t xml:space="preserve">, </w:t>
      </w:r>
      <w:r w:rsidRPr="00BC016F">
        <w:rPr>
          <w:lang w:val="en-US"/>
        </w:rPr>
        <w:t>Puma</w:t>
      </w:r>
      <w:r w:rsidRPr="00BC016F">
        <w:t xml:space="preserve"> и </w:t>
      </w:r>
      <w:r w:rsidR="00BC016F">
        <w:t>т.д.;</w:t>
      </w:r>
    </w:p>
    <w:p w:rsidR="00BC016F" w:rsidRDefault="00551287" w:rsidP="00BC016F">
      <w:r w:rsidRPr="00BC016F">
        <w:t>специализированные магазины</w:t>
      </w:r>
      <w:r w:rsidR="00BC016F" w:rsidRPr="00BC016F">
        <w:t xml:space="preserve"> - </w:t>
      </w:r>
      <w:r w:rsidRPr="00BC016F">
        <w:t>магазины, предоставляющие профессиональное снаряжения и ориентированные на конкретный вид спорта, такие как</w:t>
      </w:r>
      <w:r w:rsidR="00BC016F">
        <w:t xml:space="preserve"> "</w:t>
      </w:r>
      <w:r w:rsidRPr="00BC016F">
        <w:t>Триал-Спорт</w:t>
      </w:r>
      <w:r w:rsidR="00BC016F">
        <w:t>", "</w:t>
      </w:r>
      <w:r w:rsidRPr="00BC016F">
        <w:t>Вертикальный мир</w:t>
      </w:r>
      <w:r w:rsidR="00BC016F">
        <w:t>", "</w:t>
      </w:r>
      <w:r w:rsidRPr="00BC016F">
        <w:t>Веломир</w:t>
      </w:r>
      <w:r w:rsidR="00BC016F">
        <w:t xml:space="preserve">" </w:t>
      </w:r>
      <w:r w:rsidRPr="00BC016F">
        <w:t>и пр</w:t>
      </w:r>
      <w:r w:rsidR="00BC016F">
        <w:t>.;</w:t>
      </w:r>
    </w:p>
    <w:p w:rsidR="00BC016F" w:rsidRDefault="00551287" w:rsidP="00BC016F">
      <w:r w:rsidRPr="00BC016F">
        <w:t xml:space="preserve">бутики </w:t>
      </w:r>
      <w:r w:rsidRPr="00BC016F">
        <w:rPr>
          <w:lang w:val="en-US"/>
        </w:rPr>
        <w:t>sport</w:t>
      </w:r>
      <w:r w:rsidRPr="00BC016F">
        <w:t xml:space="preserve"> </w:t>
      </w:r>
      <w:r w:rsidRPr="00BC016F">
        <w:rPr>
          <w:lang w:val="en-US"/>
        </w:rPr>
        <w:t>fashion</w:t>
      </w:r>
      <w:r w:rsidR="00BC016F" w:rsidRPr="00BC016F">
        <w:t xml:space="preserve"> - </w:t>
      </w:r>
      <w:r w:rsidRPr="00BC016F">
        <w:t>эксклюзивные магазины, в которых сосредоточены самые модные и актуальные товары мира спортивной моды</w:t>
      </w:r>
      <w:r w:rsidR="00BC016F" w:rsidRPr="00BC016F">
        <w:t>;</w:t>
      </w:r>
    </w:p>
    <w:p w:rsidR="00BC016F" w:rsidRDefault="00551287" w:rsidP="00BC016F">
      <w:r w:rsidRPr="00BC016F">
        <w:t>серые торговые точки</w:t>
      </w:r>
      <w:r w:rsidR="00BC016F" w:rsidRPr="00BC016F">
        <w:t xml:space="preserve"> - </w:t>
      </w:r>
      <w:r w:rsidRPr="00BC016F">
        <w:t>одиночные магазины и точки на рынках, торгующие спортивным товаром</w:t>
      </w:r>
      <w:r w:rsidR="00BC016F" w:rsidRPr="00BC016F">
        <w:t>.</w:t>
      </w:r>
    </w:p>
    <w:p w:rsidR="00BC016F" w:rsidRDefault="00551287" w:rsidP="00BC016F">
      <w:r w:rsidRPr="00BC016F">
        <w:t>По-прежнему основную долю спортивных товаров на рынке составляет продукция иностранных производителей, тогда как доля российского производства равна 10-15%</w:t>
      </w:r>
      <w:r w:rsidR="00BC016F" w:rsidRPr="00BC016F">
        <w:t xml:space="preserve">. </w:t>
      </w:r>
      <w:r w:rsidRPr="00BC016F">
        <w:t>Это, в свою очередь, сказывается на потребительских предпочтениях</w:t>
      </w:r>
      <w:r w:rsidR="00BC016F" w:rsidRPr="00BC016F">
        <w:t xml:space="preserve">: </w:t>
      </w:r>
      <w:r w:rsidRPr="00BC016F">
        <w:t>более 70%</w:t>
      </w:r>
      <w:r w:rsidR="00BC016F" w:rsidRPr="00BC016F">
        <w:t xml:space="preserve">) </w:t>
      </w:r>
      <w:r w:rsidRPr="00BC016F">
        <w:t>респондентов предпочитают покупать импортную спортивную одежду, и лишь</w:t>
      </w:r>
      <w:r w:rsidR="00ED5C75" w:rsidRPr="00BC016F">
        <w:t xml:space="preserve"> 1%</w:t>
      </w:r>
      <w:r w:rsidR="00BC016F" w:rsidRPr="00BC016F">
        <w:t xml:space="preserve">) - </w:t>
      </w:r>
      <w:r w:rsidR="00ED5C75" w:rsidRPr="00BC016F">
        <w:t>российского производства</w:t>
      </w:r>
      <w:r w:rsidR="00BC016F" w:rsidRPr="00BC016F">
        <w:t xml:space="preserve">. </w:t>
      </w:r>
      <w:r w:rsidRPr="00BC016F">
        <w:t>Основными</w:t>
      </w:r>
      <w:r w:rsidR="00BC016F" w:rsidRPr="00BC016F">
        <w:t xml:space="preserve">. </w:t>
      </w:r>
      <w:r w:rsidRPr="00BC016F">
        <w:t>местами покупки спортивной одежды являются рынок, сток-центры, магазины распродаж, фирменные торговые точки и бутики</w:t>
      </w:r>
      <w:r w:rsidR="00BC016F" w:rsidRPr="00BC016F">
        <w:t>.</w:t>
      </w:r>
    </w:p>
    <w:p w:rsidR="00BC016F" w:rsidRDefault="00551287" w:rsidP="00BC016F">
      <w:r w:rsidRPr="00BC016F">
        <w:t xml:space="preserve">Лидерами на рынке продолжают оставаться компании </w:t>
      </w:r>
      <w:r w:rsidRPr="00BC016F">
        <w:rPr>
          <w:lang w:val="en-US"/>
        </w:rPr>
        <w:t>Adidas</w:t>
      </w:r>
      <w:r w:rsidRPr="00BC016F">
        <w:t xml:space="preserve">, </w:t>
      </w:r>
      <w:r w:rsidRPr="00BC016F">
        <w:rPr>
          <w:lang w:val="en-US"/>
        </w:rPr>
        <w:t>Reebok</w:t>
      </w:r>
      <w:r w:rsidRPr="00BC016F">
        <w:t xml:space="preserve"> и </w:t>
      </w:r>
      <w:r w:rsidRPr="00BC016F">
        <w:rPr>
          <w:lang w:val="en-US"/>
        </w:rPr>
        <w:t>Nike</w:t>
      </w:r>
      <w:r w:rsidR="00BC016F" w:rsidRPr="00BC016F">
        <w:t xml:space="preserve">. </w:t>
      </w:r>
      <w:r w:rsidRPr="00BC016F">
        <w:t xml:space="preserve">Помимо них в России представлены такие марки одежды, как </w:t>
      </w:r>
      <w:r w:rsidRPr="00BC016F">
        <w:rPr>
          <w:lang w:val="en-US"/>
        </w:rPr>
        <w:t>Puma</w:t>
      </w:r>
      <w:r w:rsidRPr="00BC016F">
        <w:t xml:space="preserve">, </w:t>
      </w:r>
      <w:r w:rsidRPr="00BC016F">
        <w:rPr>
          <w:lang w:val="en-US"/>
        </w:rPr>
        <w:t>Columbia</w:t>
      </w:r>
      <w:r w:rsidRPr="00BC016F">
        <w:t xml:space="preserve"> </w:t>
      </w:r>
      <w:r w:rsidRPr="00BC016F">
        <w:rPr>
          <w:lang w:val="en-US"/>
        </w:rPr>
        <w:t>Sportswear</w:t>
      </w:r>
      <w:r w:rsidRPr="00BC016F">
        <w:t xml:space="preserve">, </w:t>
      </w:r>
      <w:r w:rsidRPr="00BC016F">
        <w:rPr>
          <w:lang w:val="en-US"/>
        </w:rPr>
        <w:t>Sprandi</w:t>
      </w:r>
      <w:r w:rsidRPr="00BC016F">
        <w:t xml:space="preserve">, </w:t>
      </w:r>
      <w:r w:rsidRPr="00BC016F">
        <w:rPr>
          <w:lang w:val="en-US"/>
        </w:rPr>
        <w:t>Baon</w:t>
      </w:r>
      <w:r w:rsidRPr="00BC016F">
        <w:t xml:space="preserve">, </w:t>
      </w:r>
      <w:r w:rsidRPr="00BC016F">
        <w:rPr>
          <w:lang w:val="en-US"/>
        </w:rPr>
        <w:t>Finn</w:t>
      </w:r>
      <w:r w:rsidRPr="00BC016F">
        <w:t xml:space="preserve"> </w:t>
      </w:r>
      <w:r w:rsidRPr="00BC016F">
        <w:rPr>
          <w:lang w:val="en-US"/>
        </w:rPr>
        <w:t>Flair</w:t>
      </w:r>
      <w:r w:rsidRPr="00BC016F">
        <w:t xml:space="preserve">, </w:t>
      </w:r>
      <w:r w:rsidRPr="00BC016F">
        <w:rPr>
          <w:lang w:val="en-US"/>
        </w:rPr>
        <w:t>Sela</w:t>
      </w:r>
      <w:r w:rsidRPr="00BC016F">
        <w:t xml:space="preserve">, </w:t>
      </w:r>
      <w:r w:rsidRPr="00BC016F">
        <w:rPr>
          <w:lang w:val="en-US"/>
        </w:rPr>
        <w:t>Kappa</w:t>
      </w:r>
      <w:r w:rsidRPr="00BC016F">
        <w:t xml:space="preserve">, </w:t>
      </w:r>
      <w:r w:rsidRPr="00BC016F">
        <w:rPr>
          <w:lang w:val="en-US"/>
        </w:rPr>
        <w:t>Rebel</w:t>
      </w:r>
      <w:r w:rsidRPr="00BC016F">
        <w:t xml:space="preserve">, </w:t>
      </w:r>
      <w:r w:rsidRPr="00BC016F">
        <w:rPr>
          <w:lang w:val="en-US"/>
        </w:rPr>
        <w:t>Rider</w:t>
      </w:r>
      <w:r w:rsidRPr="00BC016F">
        <w:t xml:space="preserve">, </w:t>
      </w:r>
      <w:r w:rsidRPr="00BC016F">
        <w:rPr>
          <w:lang w:val="en-US"/>
        </w:rPr>
        <w:t>Fila</w:t>
      </w:r>
      <w:r w:rsidRPr="00BC016F">
        <w:t xml:space="preserve">, </w:t>
      </w:r>
      <w:r w:rsidRPr="00BC016F">
        <w:rPr>
          <w:lang w:val="en-US"/>
        </w:rPr>
        <w:t>Kangaroos</w:t>
      </w:r>
      <w:r w:rsidRPr="00BC016F">
        <w:t xml:space="preserve">, </w:t>
      </w:r>
      <w:r w:rsidRPr="00BC016F">
        <w:rPr>
          <w:lang w:val="en-US"/>
        </w:rPr>
        <w:t>Mizuno</w:t>
      </w:r>
      <w:r w:rsidRPr="00BC016F">
        <w:t xml:space="preserve">, </w:t>
      </w:r>
      <w:r w:rsidRPr="00BC016F">
        <w:rPr>
          <w:lang w:val="en-US"/>
        </w:rPr>
        <w:t>Denis</w:t>
      </w:r>
      <w:r w:rsidRPr="00BC016F">
        <w:t xml:space="preserve"> </w:t>
      </w:r>
      <w:r w:rsidRPr="00BC016F">
        <w:rPr>
          <w:lang w:val="en-US"/>
        </w:rPr>
        <w:t>Uomo</w:t>
      </w:r>
      <w:r w:rsidRPr="00BC016F">
        <w:t xml:space="preserve">, </w:t>
      </w:r>
      <w:r w:rsidRPr="00BC016F">
        <w:rPr>
          <w:lang w:val="en-US"/>
        </w:rPr>
        <w:t>Max</w:t>
      </w:r>
      <w:r w:rsidRPr="00BC016F">
        <w:t xml:space="preserve"> </w:t>
      </w:r>
      <w:r w:rsidRPr="00BC016F">
        <w:rPr>
          <w:lang w:val="en-US"/>
        </w:rPr>
        <w:t>Mara</w:t>
      </w:r>
      <w:r w:rsidRPr="00BC016F">
        <w:t xml:space="preserve"> </w:t>
      </w:r>
      <w:r w:rsidRPr="00BC016F">
        <w:rPr>
          <w:lang w:val="en-US"/>
        </w:rPr>
        <w:t>Technology</w:t>
      </w:r>
      <w:r w:rsidRPr="00BC016F">
        <w:t xml:space="preserve">, </w:t>
      </w:r>
      <w:r w:rsidRPr="00BC016F">
        <w:rPr>
          <w:lang w:val="en-US"/>
        </w:rPr>
        <w:t>Roncato</w:t>
      </w:r>
      <w:r w:rsidRPr="00BC016F">
        <w:t xml:space="preserve">, Адмирал </w:t>
      </w:r>
      <w:r w:rsidRPr="00BC016F">
        <w:rPr>
          <w:lang w:val="en-US"/>
        </w:rPr>
        <w:t>Map</w:t>
      </w:r>
      <w:r w:rsidRPr="00BC016F">
        <w:t>-кет Марин, Айсберг, Кант, Кемпинг-Тур, Юнион и др</w:t>
      </w:r>
      <w:r w:rsidR="00BC016F" w:rsidRPr="00BC016F">
        <w:t>.</w:t>
      </w:r>
    </w:p>
    <w:p w:rsidR="00BC016F" w:rsidRDefault="00551287" w:rsidP="00BC016F">
      <w:r w:rsidRPr="00BC016F">
        <w:t xml:space="preserve">Среди крупных дистрибьюторский сетей следует отметить </w:t>
      </w:r>
      <w:r w:rsidRPr="00BC016F">
        <w:rPr>
          <w:lang w:val="en-US"/>
        </w:rPr>
        <w:t>Intersport</w:t>
      </w:r>
      <w:r w:rsidRPr="00BC016F">
        <w:t>,</w:t>
      </w:r>
      <w:r w:rsidR="00BC016F">
        <w:t xml:space="preserve"> "</w:t>
      </w:r>
      <w:r w:rsidRPr="00BC016F">
        <w:t>Спортмастер</w:t>
      </w:r>
      <w:r w:rsidR="00BC016F">
        <w:t>", "</w:t>
      </w:r>
      <w:r w:rsidRPr="00BC016F">
        <w:t>Высшая лига</w:t>
      </w:r>
      <w:r w:rsidR="00BC016F">
        <w:t>", "</w:t>
      </w:r>
      <w:r w:rsidRPr="00BC016F">
        <w:t>Эпицентр</w:t>
      </w:r>
      <w:r w:rsidR="00BC016F">
        <w:t xml:space="preserve">" </w:t>
      </w:r>
      <w:r w:rsidRPr="00BC016F">
        <w:t>и</w:t>
      </w:r>
      <w:r w:rsidR="00BC016F">
        <w:t xml:space="preserve"> "</w:t>
      </w:r>
      <w:r w:rsidRPr="00BC016F">
        <w:t>Спорт-Сити</w:t>
      </w:r>
      <w:r w:rsidR="00BC016F">
        <w:t>".</w:t>
      </w:r>
    </w:p>
    <w:p w:rsidR="00551287" w:rsidRPr="00BC016F" w:rsidRDefault="00551287" w:rsidP="00BC016F">
      <w:r w:rsidRPr="00BC016F">
        <w:t>Организация формирования торгового ассортимента</w:t>
      </w:r>
      <w:r w:rsidR="00BC016F" w:rsidRPr="00BC016F">
        <w:t xml:space="preserve">. </w:t>
      </w:r>
      <w:r w:rsidRPr="00BC016F">
        <w:t>Факторы и критерии, влияющие на формирование торгового ассортимента</w:t>
      </w:r>
    </w:p>
    <w:p w:rsidR="00BC016F" w:rsidRDefault="00551287" w:rsidP="00BC016F">
      <w:r w:rsidRPr="00BC016F">
        <w:t>Среди причин роста рынка спортивной одежды кроме увеличения предложения и роста доходов населения основными являются следующие</w:t>
      </w:r>
      <w:r w:rsidR="00BC016F" w:rsidRPr="00BC016F">
        <w:t>:</w:t>
      </w:r>
    </w:p>
    <w:p w:rsidR="00BC016F" w:rsidRDefault="00243C42" w:rsidP="00BC016F">
      <w:r w:rsidRPr="00BC016F">
        <w:t>стремление</w:t>
      </w:r>
      <w:r w:rsidR="00551287" w:rsidRPr="00BC016F">
        <w:t xml:space="preserve"> населения к здоровому образу жизни</w:t>
      </w:r>
      <w:r w:rsidR="00BC016F" w:rsidRPr="00BC016F">
        <w:t>;</w:t>
      </w:r>
    </w:p>
    <w:p w:rsidR="00BC016F" w:rsidRDefault="00243C42" w:rsidP="00BC016F">
      <w:r w:rsidRPr="00BC016F">
        <w:t>п</w:t>
      </w:r>
      <w:r w:rsidR="00551287" w:rsidRPr="00BC016F">
        <w:t>опуляризация активного образа жизни, в следствие чего значительная часть спортивной одежды приобретается не для занятия спортом, а для свободного времяпрепровождения</w:t>
      </w:r>
      <w:r w:rsidR="00BC016F" w:rsidRPr="00BC016F">
        <w:t xml:space="preserve">. </w:t>
      </w:r>
      <w:r w:rsidR="00551287" w:rsidRPr="00BC016F">
        <w:t xml:space="preserve">Это привело к расширению ассортимента лидирующих брендов в сегменте </w:t>
      </w:r>
      <w:r w:rsidR="00551287" w:rsidRPr="00BC016F">
        <w:rPr>
          <w:lang w:val="en-US"/>
        </w:rPr>
        <w:t>lifestyle</w:t>
      </w:r>
      <w:r w:rsidR="00BC016F" w:rsidRPr="00BC016F">
        <w:t>.</w:t>
      </w:r>
    </w:p>
    <w:p w:rsidR="00551287" w:rsidRPr="00BC016F" w:rsidRDefault="00551287" w:rsidP="00BC016F">
      <w:r w:rsidRPr="00BC016F">
        <w:t xml:space="preserve">Несмотря на внушительный текущий объем российского рынка спортивной одежды, его потенциальная емкость значительно выше, благодаря чему он по праву считается одним из </w:t>
      </w:r>
      <w:r w:rsidR="00243C42" w:rsidRPr="00BC016F">
        <w:t>самых</w:t>
      </w:r>
      <w:r w:rsidRPr="00BC016F">
        <w:t xml:space="preserve"> перспективных и быстрорастущих в мире</w:t>
      </w:r>
      <w:r w:rsidR="00BC016F" w:rsidRPr="00BC016F">
        <w:t xml:space="preserve">. </w:t>
      </w:r>
      <w:r w:rsidR="001B06CA" w:rsidRPr="00BC016F">
        <w:rPr>
          <w:noProof/>
        </w:rPr>
        <w:t>40</w:t>
      </w:r>
    </w:p>
    <w:p w:rsidR="00BC016F" w:rsidRDefault="00551287" w:rsidP="00BC016F">
      <w:r w:rsidRPr="00BC016F">
        <w:t>Ожидается, что он достигнет объема в 6</w:t>
      </w:r>
      <w:r w:rsidR="00BC016F" w:rsidRPr="00BC016F">
        <w:t xml:space="preserve"> - </w:t>
      </w:r>
      <w:r w:rsidRPr="00BC016F">
        <w:t>8 млрд</w:t>
      </w:r>
      <w:r w:rsidR="00BC016F" w:rsidRPr="00BC016F">
        <w:t xml:space="preserve">. </w:t>
      </w:r>
      <w:r w:rsidRPr="00BC016F">
        <w:t>долларов в год в течение следующих 5-10 лет</w:t>
      </w:r>
      <w:r w:rsidR="00BC016F" w:rsidRPr="00BC016F">
        <w:t xml:space="preserve">. </w:t>
      </w:r>
      <w:r w:rsidRPr="00BC016F">
        <w:t>Осознавая это, большое количество зарубежных производителей спортивной одежды выходят, либо увеличивают интенсивность своей работы на российском рынке, адаптируют свои коллекции под российского клиента</w:t>
      </w:r>
      <w:r w:rsidR="00BC016F" w:rsidRPr="00BC016F">
        <w:t xml:space="preserve">. </w:t>
      </w:r>
      <w:r w:rsidRPr="00BC016F">
        <w:t>Один из репрезентативных фактов, иллюстрирующих привлекательность российского рынка для зарубежных производителей спортивной одежды</w:t>
      </w:r>
      <w:r w:rsidR="00BC016F" w:rsidRPr="00BC016F">
        <w:t xml:space="preserve"> - </w:t>
      </w:r>
      <w:r w:rsidRPr="00BC016F">
        <w:t>выставка</w:t>
      </w:r>
      <w:r w:rsidR="00BC016F" w:rsidRPr="00BC016F">
        <w:t xml:space="preserve"> [</w:t>
      </w:r>
      <w:r w:rsidRPr="00BC016F">
        <w:rPr>
          <w:lang w:val="en-US"/>
        </w:rPr>
        <w:t>SPO</w:t>
      </w:r>
      <w:r w:rsidRPr="00BC016F">
        <w:t>, впервые проведенная в Москве в 2005 году, на которой присутствовало более 200 лидирующих зарубежных брендов, многие из которых до этого на российском рынке представлены не были</w:t>
      </w:r>
      <w:r w:rsidR="00BC016F" w:rsidRPr="00BC016F">
        <w:t>.</w:t>
      </w:r>
    </w:p>
    <w:p w:rsidR="00BC016F" w:rsidRDefault="00551287" w:rsidP="00BC016F">
      <w:r w:rsidRPr="00BC016F">
        <w:t>Именно иностранные производители являются лидерами на российском рынке спортивной одежды</w:t>
      </w:r>
      <w:r w:rsidR="00BC016F" w:rsidRPr="00BC016F">
        <w:t xml:space="preserve"> - </w:t>
      </w:r>
      <w:r w:rsidRPr="00BC016F">
        <w:t>на их долю приходится около 80% рынка в денежном выражении</w:t>
      </w:r>
      <w:r w:rsidR="00BC016F" w:rsidRPr="00BC016F">
        <w:t xml:space="preserve">. </w:t>
      </w:r>
      <w:r w:rsidRPr="00BC016F">
        <w:t>Значительная часть товаров, представленных в России под зарубежными брендами, имеет азиатское происхождение, поскольку многие крупнейшие мировые фирмы предпочитают выносить производство в страны Юго-Восточной Азии</w:t>
      </w:r>
      <w:r w:rsidR="00BC016F" w:rsidRPr="00BC016F">
        <w:t xml:space="preserve">. </w:t>
      </w:r>
      <w:r w:rsidRPr="00BC016F">
        <w:t>На долю товаров европейского происхождения приходится порядка 10%</w:t>
      </w:r>
      <w:r w:rsidR="00BC016F" w:rsidRPr="00BC016F">
        <w:t xml:space="preserve">); </w:t>
      </w:r>
      <w:r w:rsidRPr="00BC016F">
        <w:t>еще около 10%</w:t>
      </w:r>
      <w:r w:rsidR="00BC016F" w:rsidRPr="00BC016F">
        <w:t xml:space="preserve">) </w:t>
      </w:r>
      <w:r w:rsidRPr="00BC016F">
        <w:t>товаров составляют изделия отечественного производства</w:t>
      </w:r>
      <w:r w:rsidR="00BC016F" w:rsidRPr="00BC016F">
        <w:t xml:space="preserve">. </w:t>
      </w:r>
      <w:r w:rsidRPr="00BC016F">
        <w:t>Российские производители долгое время занимали незначительную долю и лишь несколько лет назад ситуация стала меняться</w:t>
      </w:r>
      <w:r w:rsidR="00BC016F" w:rsidRPr="00BC016F">
        <w:t xml:space="preserve"> - </w:t>
      </w:r>
      <w:r w:rsidRPr="00BC016F">
        <w:t xml:space="preserve">стали активно развиваться российские производители и бренды, такие как </w:t>
      </w:r>
      <w:r w:rsidRPr="00BC016F">
        <w:rPr>
          <w:lang w:val="en-US"/>
        </w:rPr>
        <w:t>Baltic</w:t>
      </w:r>
      <w:r w:rsidRPr="00BC016F">
        <w:t xml:space="preserve"> </w:t>
      </w:r>
      <w:r w:rsidRPr="00BC016F">
        <w:rPr>
          <w:lang w:val="en-US"/>
        </w:rPr>
        <w:t>Bridge</w:t>
      </w:r>
      <w:r w:rsidRPr="00BC016F">
        <w:t xml:space="preserve">, </w:t>
      </w:r>
      <w:r w:rsidRPr="00BC016F">
        <w:rPr>
          <w:lang w:val="en-US"/>
        </w:rPr>
        <w:t>BASK</w:t>
      </w:r>
      <w:r w:rsidRPr="00BC016F">
        <w:t xml:space="preserve">, </w:t>
      </w:r>
      <w:r w:rsidRPr="00BC016F">
        <w:rPr>
          <w:lang w:val="en-US"/>
        </w:rPr>
        <w:t>Bosco</w:t>
      </w:r>
      <w:r w:rsidRPr="00BC016F">
        <w:t xml:space="preserve"> </w:t>
      </w:r>
      <w:r w:rsidRPr="00BC016F">
        <w:rPr>
          <w:lang w:val="en-US"/>
        </w:rPr>
        <w:t>Sport</w:t>
      </w:r>
      <w:r w:rsidRPr="00BC016F">
        <w:t xml:space="preserve">, </w:t>
      </w:r>
      <w:r w:rsidRPr="00BC016F">
        <w:rPr>
          <w:lang w:val="en-US"/>
        </w:rPr>
        <w:t>Grishko</w:t>
      </w:r>
      <w:r w:rsidRPr="00BC016F">
        <w:t xml:space="preserve">, </w:t>
      </w:r>
      <w:r w:rsidRPr="00BC016F">
        <w:rPr>
          <w:lang w:val="en-US"/>
        </w:rPr>
        <w:t>RedFox</w:t>
      </w:r>
      <w:r w:rsidRPr="00BC016F">
        <w:t xml:space="preserve">, </w:t>
      </w:r>
      <w:r w:rsidRPr="00BC016F">
        <w:rPr>
          <w:lang w:val="en-US"/>
        </w:rPr>
        <w:t>Stayer</w:t>
      </w:r>
      <w:r w:rsidRPr="00BC016F">
        <w:t xml:space="preserve">, </w:t>
      </w:r>
      <w:r w:rsidRPr="00BC016F">
        <w:rPr>
          <w:lang w:val="en-US"/>
        </w:rPr>
        <w:t>Stels</w:t>
      </w:r>
      <w:r w:rsidRPr="00BC016F">
        <w:t>, ЭФСИ и некоторые другие</w:t>
      </w:r>
      <w:r w:rsidR="00BC016F" w:rsidRPr="00BC016F">
        <w:t>.</w:t>
      </w:r>
    </w:p>
    <w:p w:rsidR="00BC016F" w:rsidRDefault="00551287" w:rsidP="00BC016F">
      <w:r w:rsidRPr="00BC016F">
        <w:t>Рынок спортивной одежды можно сегментировать и по цене</w:t>
      </w:r>
      <w:r w:rsidR="00BC016F" w:rsidRPr="00BC016F">
        <w:t xml:space="preserve">. </w:t>
      </w:r>
      <w:r w:rsidRPr="00BC016F">
        <w:t>Принадлежность к тому или иному сегменту определяет, как правило, и место продажи спортивной одежды</w:t>
      </w:r>
      <w:r w:rsidR="00BC016F" w:rsidRPr="00BC016F">
        <w:t xml:space="preserve">. </w:t>
      </w:r>
      <w:r w:rsidRPr="00BC016F">
        <w:t>Одежда верхнего ценового сегмента продается в специализированных бутиках, среднего ценового сегмента</w:t>
      </w:r>
      <w:r w:rsidR="00BC016F" w:rsidRPr="00BC016F">
        <w:t xml:space="preserve"> - </w:t>
      </w:r>
      <w:r w:rsidRPr="00BC016F">
        <w:t>в монобрендовых бутиках и мультибрендовых сетях, низшего ценового сегмента</w:t>
      </w:r>
      <w:r w:rsidR="00BC016F" w:rsidRPr="00BC016F">
        <w:t xml:space="preserve"> - </w:t>
      </w:r>
      <w:r w:rsidRPr="00BC016F">
        <w:t>на рынках и в небольших, зачастую не входящих в сети, магазинах</w:t>
      </w:r>
      <w:r w:rsidR="00BC016F" w:rsidRPr="00BC016F">
        <w:t>.</w:t>
      </w:r>
    </w:p>
    <w:p w:rsidR="00BC016F" w:rsidRDefault="00551287" w:rsidP="00BC016F">
      <w:r w:rsidRPr="00BC016F">
        <w:t>Важно отметить, что дистрибуция спортивной одежды до сих пор носит противоречивый характер</w:t>
      </w:r>
      <w:r w:rsidR="00BC016F" w:rsidRPr="00BC016F">
        <w:t xml:space="preserve">. </w:t>
      </w:r>
      <w:r w:rsidRPr="00BC016F">
        <w:t>Многие компании объединяют в себе функции оптовой и розничной торговли, из за чего некоторые бренды получают ограниченную представленность в рознице по следуюндим причинам</w:t>
      </w:r>
      <w:r w:rsidR="00BC016F" w:rsidRPr="00BC016F">
        <w:t>:</w:t>
      </w:r>
    </w:p>
    <w:p w:rsidR="00BC016F" w:rsidRDefault="00551287" w:rsidP="00BC016F">
      <w:r w:rsidRPr="00BC016F">
        <w:t>Нежелание региональных игроков конкурировать с крупными сетями в идентичном ассортименте</w:t>
      </w:r>
      <w:r w:rsidR="00BC016F" w:rsidRPr="00BC016F">
        <w:t>;</w:t>
      </w:r>
    </w:p>
    <w:p w:rsidR="00BC016F" w:rsidRDefault="00551287" w:rsidP="00BC016F">
      <w:r w:rsidRPr="00BC016F">
        <w:t>Стремление некоторых игроков получить эксклюзивные позиции по продаже некоторых брендов</w:t>
      </w:r>
      <w:r w:rsidR="00BC016F" w:rsidRPr="00BC016F">
        <w:t>.</w:t>
      </w:r>
    </w:p>
    <w:p w:rsidR="00BC016F" w:rsidRDefault="00551287" w:rsidP="00BC016F">
      <w:r w:rsidRPr="00BC016F">
        <w:t>Основные тенденции в сегменте ритейла спортивной одежды следующие</w:t>
      </w:r>
      <w:r w:rsidR="00BC016F" w:rsidRPr="00BC016F">
        <w:t>:</w:t>
      </w:r>
    </w:p>
    <w:p w:rsidR="00BC016F" w:rsidRDefault="00551287" w:rsidP="00BC016F">
      <w:r w:rsidRPr="00BC016F">
        <w:t>Поглощения малых мультибрендовых ритейлеров крупными сетями</w:t>
      </w:r>
      <w:r w:rsidR="00BC016F" w:rsidRPr="00BC016F">
        <w:t>;</w:t>
      </w:r>
    </w:p>
    <w:p w:rsidR="00BC016F" w:rsidRDefault="00551287" w:rsidP="00BC016F">
      <w:r w:rsidRPr="00BC016F">
        <w:t>Увеличение числа монобрендовых магазинов ^мировых спортивных производителей</w:t>
      </w:r>
      <w:r w:rsidR="00BC016F" w:rsidRPr="00BC016F">
        <w:t>;</w:t>
      </w:r>
    </w:p>
    <w:p w:rsidR="00BC016F" w:rsidRDefault="00551287" w:rsidP="00BC016F">
      <w:r w:rsidRPr="00BC016F">
        <w:t>Увеличение средней площади спортивных магазинов</w:t>
      </w:r>
      <w:r w:rsidR="00BC016F" w:rsidRPr="00BC016F">
        <w:t>;</w:t>
      </w:r>
    </w:p>
    <w:p w:rsidR="00BC016F" w:rsidRDefault="00551287" w:rsidP="00BC016F">
      <w:r w:rsidRPr="00BC016F">
        <w:t>Ориентация на разные демографические сегменты</w:t>
      </w:r>
      <w:r w:rsidR="00BC016F" w:rsidRPr="00BC016F">
        <w:t xml:space="preserve">. </w:t>
      </w:r>
      <w:r w:rsidRPr="00BC016F">
        <w:t>Например, сеть Пан Спортсмен была переименована в Эпицентр для того чтобы подчеркнуть свою ориентированность на молодежь</w:t>
      </w:r>
      <w:r w:rsidR="00BC016F" w:rsidRPr="00BC016F">
        <w:t>;</w:t>
      </w:r>
    </w:p>
    <w:p w:rsidR="00BC016F" w:rsidRDefault="00551287" w:rsidP="00BC016F">
      <w:r w:rsidRPr="00BC016F">
        <w:t>Увеличение площадей спортивных магазинов отведенных для спортивной одежды</w:t>
      </w:r>
      <w:r w:rsidR="00BC016F" w:rsidRPr="00BC016F">
        <w:t>;</w:t>
      </w:r>
    </w:p>
    <w:p w:rsidR="00BC016F" w:rsidRDefault="00551287" w:rsidP="00BC016F">
      <w:r w:rsidRPr="00BC016F">
        <w:t>Развитие сетей спортивных магазинов работающих по франшизе</w:t>
      </w:r>
      <w:r w:rsidR="00BC016F" w:rsidRPr="00BC016F">
        <w:t>;</w:t>
      </w:r>
    </w:p>
    <w:p w:rsidR="00BC016F" w:rsidRDefault="00551287" w:rsidP="00BC016F">
      <w:r w:rsidRPr="00BC016F">
        <w:t>Развитие узкоспециализированных сетей, таких как Неолимпийские Игры</w:t>
      </w:r>
      <w:r w:rsidR="00BC016F" w:rsidRPr="00BC016F">
        <w:t>.</w:t>
      </w:r>
    </w:p>
    <w:p w:rsidR="003767C5" w:rsidRDefault="00551287" w:rsidP="00BC016F">
      <w:r w:rsidRPr="00BC016F">
        <w:t>Практически в каждом городе с населением более 300 тыс</w:t>
      </w:r>
      <w:r w:rsidR="00BC016F" w:rsidRPr="00BC016F">
        <w:t xml:space="preserve">. </w:t>
      </w:r>
      <w:r w:rsidRPr="00BC016F">
        <w:t>человек присутствует несколько местных, а также региональные и федеральные сети</w:t>
      </w:r>
      <w:r w:rsidR="00BC016F" w:rsidRPr="00BC016F">
        <w:t>.</w:t>
      </w:r>
    </w:p>
    <w:p w:rsidR="00551287" w:rsidRPr="00BC016F" w:rsidRDefault="003767C5" w:rsidP="00BC016F">
      <w:r>
        <w:br w:type="page"/>
      </w:r>
      <w:r w:rsidR="00551287" w:rsidRPr="00BC016F">
        <w:t xml:space="preserve">Таблица </w:t>
      </w:r>
      <w:r w:rsidR="00BC016F">
        <w:t xml:space="preserve">2.1 </w:t>
      </w:r>
      <w:r w:rsidR="00551287" w:rsidRPr="00BC016F">
        <w:t>Сети спортивных магазинов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004"/>
      </w:tblGrid>
      <w:tr w:rsidR="00551287" w:rsidRPr="00BC016F" w:rsidTr="00B515FB">
        <w:trPr>
          <w:trHeight w:val="29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Название сети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Количество магазинов</w:t>
            </w:r>
          </w:p>
        </w:tc>
      </w:tr>
      <w:tr w:rsidR="00551287" w:rsidRPr="00BC016F" w:rsidTr="00B515FB">
        <w:trPr>
          <w:trHeight w:val="557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Спортмастер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38 в Москве, 10 в Санкт-Петербурге, 29 магазинов в других городах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515FB" w:rsidRDefault="00551287" w:rsidP="00413634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Adidas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Около 60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515FB" w:rsidRDefault="00551287" w:rsidP="00413634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Intersport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Более 60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Триал Спорт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29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Высшая Лига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27</w:t>
            </w:r>
            <w:r w:rsidR="00CD709F" w:rsidRPr="00BC016F">
              <w:t xml:space="preserve">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Эпицентр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16</w:t>
            </w:r>
            <w:r w:rsidR="00CD709F" w:rsidRPr="00BC016F">
              <w:t xml:space="preserve"> магазинов в России</w:t>
            </w:r>
          </w:p>
        </w:tc>
      </w:tr>
      <w:tr w:rsidR="00551287" w:rsidRPr="00BC016F" w:rsidTr="00B515FB">
        <w:trPr>
          <w:trHeight w:val="27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Профи Спорт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8</w:t>
            </w:r>
            <w:r w:rsidR="00CD709F" w:rsidRPr="00BC016F">
              <w:t xml:space="preserve">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Балтик спорт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7</w:t>
            </w:r>
            <w:r w:rsidR="00CD709F" w:rsidRPr="00BC016F">
              <w:t xml:space="preserve"> магазинов в России</w:t>
            </w:r>
          </w:p>
        </w:tc>
      </w:tr>
      <w:tr w:rsidR="00551287" w:rsidRPr="00BC016F" w:rsidTr="00B515FB">
        <w:trPr>
          <w:trHeight w:val="28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СпортСити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7</w:t>
            </w:r>
            <w:r w:rsidR="00CD709F" w:rsidRPr="00BC016F">
              <w:t xml:space="preserve"> магазинов в России</w:t>
            </w:r>
          </w:p>
        </w:tc>
      </w:tr>
      <w:tr w:rsidR="00551287" w:rsidRPr="00BC016F" w:rsidTr="00B515FB">
        <w:trPr>
          <w:trHeight w:val="298"/>
          <w:jc w:val="center"/>
        </w:trPr>
        <w:tc>
          <w:tcPr>
            <w:tcW w:w="4253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Неолимпийские игры</w:t>
            </w:r>
          </w:p>
        </w:tc>
        <w:tc>
          <w:tcPr>
            <w:tcW w:w="5004" w:type="dxa"/>
            <w:shd w:val="clear" w:color="auto" w:fill="auto"/>
          </w:tcPr>
          <w:p w:rsidR="00551287" w:rsidRPr="00BC016F" w:rsidRDefault="00551287" w:rsidP="00413634">
            <w:pPr>
              <w:pStyle w:val="aff1"/>
            </w:pPr>
            <w:r w:rsidRPr="00BC016F">
              <w:t>4</w:t>
            </w:r>
            <w:r w:rsidR="00CD709F" w:rsidRPr="00BC016F">
              <w:t xml:space="preserve"> магазинов в России</w:t>
            </w:r>
          </w:p>
        </w:tc>
      </w:tr>
    </w:tbl>
    <w:p w:rsidR="00413634" w:rsidRDefault="00413634" w:rsidP="00BC016F"/>
    <w:p w:rsidR="00BC016F" w:rsidRDefault="00CD709F" w:rsidP="00BC016F">
      <w:r w:rsidRPr="00BC016F">
        <w:t>В дальнейшем рынок продолжит раз</w:t>
      </w:r>
      <w:r w:rsidR="00551287" w:rsidRPr="00BC016F">
        <w:t>витие по сценарию поглощения слабых игроков сильными и перераспределения рынка между небольшим количеством компаний</w:t>
      </w:r>
      <w:r w:rsidR="00BC016F" w:rsidRPr="00BC016F">
        <w:t>.</w:t>
      </w:r>
    </w:p>
    <w:p w:rsidR="00BC016F" w:rsidRDefault="00551287" w:rsidP="00BC016F">
      <w:r w:rsidRPr="00BC016F">
        <w:t>Несмотря на все возрастающую конкуренцию на российском рынке спортивной одежды, он остается чрезвычайно привлекательным как для существующих игроков, так и открывает возможности для новых</w:t>
      </w:r>
      <w:r w:rsidR="00BC016F" w:rsidRPr="00BC016F">
        <w:t xml:space="preserve">. </w:t>
      </w:r>
      <w:r w:rsidRPr="00BC016F">
        <w:t xml:space="preserve">Для российских компаний, которые планируют </w:t>
      </w:r>
      <w:r w:rsidR="00CD709F" w:rsidRPr="00BC016F">
        <w:t>дальнейшее</w:t>
      </w:r>
      <w:r w:rsidRPr="00BC016F">
        <w:t xml:space="preserve"> развитие в сегменте спортивной одежды, наиболее привлекательными направлениями работы являются следующие</w:t>
      </w:r>
      <w:r w:rsidR="00BC016F" w:rsidRPr="00BC016F">
        <w:t>:</w:t>
      </w:r>
    </w:p>
    <w:p w:rsidR="00BC016F" w:rsidRDefault="00CD709F" w:rsidP="00BC016F">
      <w:r w:rsidRPr="00BC016F">
        <w:t>с</w:t>
      </w:r>
      <w:r w:rsidR="00551287" w:rsidRPr="00BC016F">
        <w:t xml:space="preserve">оздание одежды под </w:t>
      </w:r>
      <w:r w:rsidR="00551287" w:rsidRPr="00BC016F">
        <w:rPr>
          <w:lang w:val="en-US"/>
        </w:rPr>
        <w:t>private</w:t>
      </w:r>
      <w:r w:rsidR="00551287" w:rsidRPr="00BC016F">
        <w:t xml:space="preserve"> </w:t>
      </w:r>
      <w:r w:rsidR="00551287" w:rsidRPr="00BC016F">
        <w:rPr>
          <w:lang w:val="en-US"/>
        </w:rPr>
        <w:t>labels</w:t>
      </w:r>
      <w:r w:rsidR="00551287" w:rsidRPr="00BC016F">
        <w:t xml:space="preserve"> сетевых игроков</w:t>
      </w:r>
      <w:r w:rsidR="00BC016F" w:rsidRPr="00BC016F">
        <w:t xml:space="preserve">. </w:t>
      </w:r>
      <w:r w:rsidR="00551287" w:rsidRPr="00BC016F">
        <w:t>Это направление в России практически отсутствует, тогда как у многих европейс</w:t>
      </w:r>
      <w:r w:rsidRPr="00BC016F">
        <w:t>ких сетей одежда под собственны</w:t>
      </w:r>
      <w:r w:rsidR="00551287" w:rsidRPr="00BC016F">
        <w:t xml:space="preserve">ми </w:t>
      </w:r>
      <w:r w:rsidR="00551287" w:rsidRPr="00BC016F">
        <w:rPr>
          <w:lang w:val="en-US"/>
        </w:rPr>
        <w:t>private</w:t>
      </w:r>
      <w:r w:rsidR="00551287" w:rsidRPr="00BC016F">
        <w:t xml:space="preserve"> </w:t>
      </w:r>
      <w:r w:rsidR="00551287" w:rsidRPr="00BC016F">
        <w:rPr>
          <w:lang w:val="en-US"/>
        </w:rPr>
        <w:t>labels</w:t>
      </w:r>
      <w:r w:rsidR="00551287" w:rsidRPr="00BC016F">
        <w:t xml:space="preserve"> занимает львиную долю продаж</w:t>
      </w:r>
      <w:r w:rsidR="00BC016F" w:rsidRPr="00BC016F">
        <w:t>.</w:t>
      </w:r>
    </w:p>
    <w:p w:rsidR="00BC016F" w:rsidRDefault="00CD709F" w:rsidP="00BC016F">
      <w:r w:rsidRPr="00BC016F">
        <w:t>с</w:t>
      </w:r>
      <w:r w:rsidR="00551287" w:rsidRPr="00BC016F">
        <w:t>оздание новых брендов, базирующихся на именах известных спортсменов</w:t>
      </w:r>
      <w:r w:rsidR="00BC016F" w:rsidRPr="00BC016F">
        <w:t xml:space="preserve">. </w:t>
      </w:r>
      <w:r w:rsidR="00551287" w:rsidRPr="00BC016F">
        <w:t xml:space="preserve">Например, в Швеции существует бренд </w:t>
      </w:r>
      <w:r w:rsidR="00551287" w:rsidRPr="00BC016F">
        <w:rPr>
          <w:lang w:val="en-US"/>
        </w:rPr>
        <w:t>Bjorn</w:t>
      </w:r>
      <w:r w:rsidR="00551287" w:rsidRPr="00BC016F">
        <w:t xml:space="preserve"> </w:t>
      </w:r>
      <w:r w:rsidR="00551287" w:rsidRPr="00BC016F">
        <w:rPr>
          <w:lang w:val="en-US"/>
        </w:rPr>
        <w:t>Borg</w:t>
      </w:r>
      <w:r w:rsidR="00551287" w:rsidRPr="00BC016F">
        <w:t>, названный так в честь известного шведского теннисиста, который пользовался большой популярностью</w:t>
      </w:r>
      <w:r w:rsidR="00BC016F" w:rsidRPr="00BC016F">
        <w:t xml:space="preserve">. </w:t>
      </w:r>
      <w:r w:rsidR="00551287" w:rsidRPr="00BC016F">
        <w:t>В настоящее время под этим брендом, зарегистрированным в 1997 году, выпускаются спортивная одежда, сумки, обувь и разнообразные аксессуары, а продажи осуществляются во многих странах по всему миру</w:t>
      </w:r>
      <w:r w:rsidR="00BC016F" w:rsidRPr="00BC016F">
        <w:t>.</w:t>
      </w:r>
    </w:p>
    <w:p w:rsidR="00BC016F" w:rsidRDefault="00551287" w:rsidP="00BC016F">
      <w:r w:rsidRPr="00BC016F">
        <w:t>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огромное внимание уделяется формированию спроса на спортивные товары</w:t>
      </w:r>
      <w:r w:rsidR="00BC016F" w:rsidRPr="00BC016F">
        <w:t>.</w:t>
      </w:r>
    </w:p>
    <w:p w:rsidR="00BC016F" w:rsidRDefault="00551287" w:rsidP="00BC016F">
      <w:r w:rsidRPr="00BC016F">
        <w:t>Привлекательные витрины, красиво оформленный и свободный вход</w:t>
      </w:r>
      <w:r w:rsidR="00BC016F" w:rsidRPr="00BC016F">
        <w:t xml:space="preserve"> - </w:t>
      </w:r>
      <w:r w:rsidRPr="00BC016F">
        <w:t>это лицо магазина</w:t>
      </w:r>
      <w:r w:rsidR="00BC016F" w:rsidRPr="00BC016F">
        <w:t xml:space="preserve">. </w:t>
      </w:r>
      <w:r w:rsidRPr="00BC016F">
        <w:t>Едва покупатель переступил порог, начинается непосредственно знакомство</w:t>
      </w:r>
      <w:r w:rsidR="00BC016F" w:rsidRPr="00BC016F">
        <w:t xml:space="preserve">. </w:t>
      </w:r>
      <w:r w:rsidRPr="00BC016F">
        <w:t>Именно зона при входе должна показывать, что представляет собой магазин по ценовой и целевой категориям товара</w:t>
      </w:r>
      <w:r w:rsidR="00BC016F" w:rsidRPr="00BC016F">
        <w:t>.</w:t>
      </w:r>
    </w:p>
    <w:p w:rsidR="00BC016F" w:rsidRDefault="00CD709F" w:rsidP="00BC016F">
      <w:r w:rsidRPr="00BC016F">
        <w:t>Одно из правил мерче</w:t>
      </w:r>
      <w:r w:rsidR="00551287" w:rsidRPr="00BC016F">
        <w:t>ндайзинга гласит, что покупатель получает первое</w:t>
      </w:r>
      <w:r w:rsidR="00BC016F">
        <w:t xml:space="preserve"> (</w:t>
      </w:r>
      <w:r w:rsidR="00551287" w:rsidRPr="00BC016F">
        <w:t>а то и последнее</w:t>
      </w:r>
      <w:r w:rsidR="00BC016F" w:rsidRPr="00BC016F">
        <w:t xml:space="preserve">) </w:t>
      </w:r>
      <w:r w:rsidR="00551287" w:rsidRPr="00BC016F">
        <w:t>впечатление о магазине именно со входа</w:t>
      </w:r>
      <w:r w:rsidR="00BC016F" w:rsidRPr="00BC016F">
        <w:t xml:space="preserve">. </w:t>
      </w:r>
      <w:r w:rsidR="00551287" w:rsidRPr="00BC016F">
        <w:t>Если магазин дорогой</w:t>
      </w:r>
      <w:r w:rsidR="00BC016F" w:rsidRPr="00BC016F">
        <w:t xml:space="preserve"> - </w:t>
      </w:r>
      <w:r w:rsidR="00551287" w:rsidRPr="00BC016F">
        <w:t>покупатель ожидает высоких цен</w:t>
      </w:r>
      <w:r w:rsidR="00BC016F" w:rsidRPr="00BC016F">
        <w:t xml:space="preserve">. </w:t>
      </w:r>
      <w:r w:rsidR="00551287" w:rsidRPr="00BC016F">
        <w:t>Но если магазин по ценовой категории средний, то покупатель получает ценовой шок от вида дорогих товаров</w:t>
      </w:r>
      <w:r w:rsidR="00BC016F" w:rsidRPr="00BC016F">
        <w:t xml:space="preserve">. </w:t>
      </w:r>
      <w:r w:rsidR="00551287" w:rsidRPr="00BC016F">
        <w:t>И дальше он не пойдет, несмотря на то, что там может найти товары значительно дешевле, скажем, 60% от стоимости товаров на входе</w:t>
      </w:r>
      <w:r w:rsidR="00BC016F" w:rsidRPr="00BC016F">
        <w:t>.</w:t>
      </w:r>
    </w:p>
    <w:p w:rsidR="00BC016F" w:rsidRDefault="00551287" w:rsidP="00BC016F">
      <w:r w:rsidRPr="00BC016F">
        <w:t>Для спортивного магазина, как и для любого другого, действуют все правила совершения покупок, одно из которых гласит, что около 80</w:t>
      </w:r>
      <w:r w:rsidR="00BC016F" w:rsidRPr="00BC016F">
        <w:t>%</w:t>
      </w:r>
      <w:r w:rsidRPr="00BC016F">
        <w:t xml:space="preserve"> покупок совершаются женщинами</w:t>
      </w:r>
      <w:r w:rsidR="00BC016F">
        <w:t xml:space="preserve"> (</w:t>
      </w:r>
      <w:r w:rsidRPr="00BC016F">
        <w:t>исключение составляет специализированное спортивное снаряжение, где доля покупок, совершаемых мужчинами, выше</w:t>
      </w:r>
      <w:r w:rsidR="00BC016F" w:rsidRPr="00BC016F">
        <w:t xml:space="preserve">). </w:t>
      </w:r>
      <w:r w:rsidRPr="00BC016F">
        <w:t>Поэтому спортивному магазину</w:t>
      </w:r>
      <w:r w:rsidR="00BC016F">
        <w:t xml:space="preserve"> "</w:t>
      </w:r>
      <w:r w:rsidRPr="00BC016F">
        <w:t>интересно</w:t>
      </w:r>
      <w:r w:rsidR="00BC016F">
        <w:t xml:space="preserve">" </w:t>
      </w:r>
      <w:r w:rsidRPr="00BC016F">
        <w:t>раскручивать женщин на покупки</w:t>
      </w:r>
      <w:r w:rsidR="00BC016F" w:rsidRPr="00BC016F">
        <w:t xml:space="preserve">. </w:t>
      </w:r>
      <w:r w:rsidRPr="00BC016F">
        <w:t>Для женщин немаловажную роль играет цветовая гамма</w:t>
      </w:r>
      <w:r w:rsidR="00BC016F" w:rsidRPr="00BC016F">
        <w:t xml:space="preserve">. </w:t>
      </w:r>
      <w:r w:rsidRPr="00BC016F">
        <w:t>Поэтому можно применить цветовую систему выкладки товара</w:t>
      </w:r>
      <w:r w:rsidR="00BC016F" w:rsidRPr="00BC016F">
        <w:t>.</w:t>
      </w:r>
    </w:p>
    <w:p w:rsidR="00BC016F" w:rsidRDefault="00551287" w:rsidP="00BC016F">
      <w:r w:rsidRPr="00BC016F">
        <w:t>Спорт и активный отдых однозначно ассоциируются с цветами энергичными</w:t>
      </w:r>
      <w:r w:rsidR="00BC016F" w:rsidRPr="00BC016F">
        <w:t xml:space="preserve">: </w:t>
      </w:r>
      <w:r w:rsidRPr="00BC016F">
        <w:t>красным, жёлтым</w:t>
      </w:r>
      <w:r w:rsidR="00BC016F" w:rsidRPr="00BC016F">
        <w:t xml:space="preserve">. </w:t>
      </w:r>
      <w:r w:rsidRPr="00BC016F">
        <w:t>Однако женщин может привлечь и любой другой</w:t>
      </w:r>
      <w:r w:rsidR="00BC016F" w:rsidRPr="00BC016F">
        <w:t xml:space="preserve"> - </w:t>
      </w:r>
      <w:r w:rsidRPr="00BC016F">
        <w:t>в том случае, если он красиво смотрится, сочетается с расположенными рядом</w:t>
      </w:r>
      <w:r w:rsidR="00BC016F" w:rsidRPr="00BC016F">
        <w:t xml:space="preserve">. </w:t>
      </w:r>
      <w:r w:rsidRPr="00BC016F">
        <w:t>К примеру, красный и белый спортивный кос</w:t>
      </w:r>
      <w:r w:rsidR="00CD709F" w:rsidRPr="00BC016F">
        <w:t>тюмы рядом будут одинаково при</w:t>
      </w:r>
      <w:r w:rsidRPr="00BC016F">
        <w:t>влекательными</w:t>
      </w:r>
      <w:r w:rsidR="00BC016F" w:rsidRPr="00BC016F">
        <w:t xml:space="preserve">. </w:t>
      </w:r>
      <w:r w:rsidRPr="00BC016F">
        <w:t>Может заинтересовать женщину возможность выбора нужного оттенка из нескольких представленных, и возможность выбрать цвет, модный в нынешнем сезоне</w:t>
      </w:r>
      <w:r w:rsidR="00BC016F" w:rsidRPr="00BC016F">
        <w:t xml:space="preserve">. </w:t>
      </w:r>
      <w:r w:rsidRPr="00BC016F">
        <w:t>Здесь целесообразно и играть на контрасте, и создавать плавные переходы оттенков</w:t>
      </w:r>
      <w:r w:rsidR="00BC016F" w:rsidRPr="00BC016F">
        <w:t xml:space="preserve"> - </w:t>
      </w:r>
      <w:r w:rsidRPr="00BC016F">
        <w:t>цветовые растяжки</w:t>
      </w:r>
      <w:r w:rsidR="00BC016F" w:rsidRPr="00BC016F">
        <w:t xml:space="preserve">. </w:t>
      </w:r>
      <w:r w:rsidRPr="00BC016F">
        <w:t>Но в большинстве случаев во главу угла разумнее ставить все же быстроту и удобство поиска товара, систематизацию товаров по видам, размерной сетке и так далее, а цветовое деление</w:t>
      </w:r>
      <w:r w:rsidR="00CD709F" w:rsidRPr="00BC016F">
        <w:t xml:space="preserve"> </w:t>
      </w:r>
      <w:r w:rsidRPr="00BC016F">
        <w:t>использовать как вспомогательное</w:t>
      </w:r>
      <w:r w:rsidR="00BC016F" w:rsidRPr="00BC016F">
        <w:t xml:space="preserve">. </w:t>
      </w:r>
      <w:r w:rsidR="00ED5C75" w:rsidRPr="00BC016F">
        <w:t>Что касается гаммы интерьера,</w:t>
      </w:r>
      <w:r w:rsidRPr="00BC016F">
        <w:t xml:space="preserve"> в этом случае особенно важно, чтобы фон оттенял, выгодно показывал цветовую гамму товара, но сам при этом от товара не отвлекал и не утомлял глаза</w:t>
      </w:r>
      <w:r w:rsidR="00BC016F" w:rsidRPr="00BC016F">
        <w:t>.</w:t>
      </w:r>
    </w:p>
    <w:p w:rsidR="00551287" w:rsidRPr="00BC016F" w:rsidRDefault="00551287" w:rsidP="00BC016F">
      <w:r w:rsidRPr="00BC016F">
        <w:t>Следующая система выкладки</w:t>
      </w:r>
      <w:r w:rsidR="00BC016F" w:rsidRPr="00BC016F">
        <w:t xml:space="preserve"> - </w:t>
      </w:r>
      <w:r w:rsidRPr="00BC016F">
        <w:t xml:space="preserve">по </w:t>
      </w:r>
      <w:r w:rsidR="00CD709F" w:rsidRPr="00BC016F">
        <w:t>брендам</w:t>
      </w:r>
      <w:r w:rsidR="00BC016F" w:rsidRPr="00BC016F">
        <w:t xml:space="preserve">. </w:t>
      </w:r>
      <w:r w:rsidRPr="00BC016F">
        <w:t xml:space="preserve">Иногда держатель магазина поддаётся давлению производителей и размещает товары по </w:t>
      </w:r>
      <w:r w:rsidR="00CD709F" w:rsidRPr="00BC016F">
        <w:t>брендам</w:t>
      </w:r>
      <w:r w:rsidR="00BC016F" w:rsidRPr="00BC016F">
        <w:t xml:space="preserve">. </w:t>
      </w:r>
      <w:r w:rsidRPr="00BC016F">
        <w:t>Естественно, что поставщику выгодно представлять свои товары блоком</w:t>
      </w:r>
      <w:r w:rsidR="00BC016F" w:rsidRPr="00BC016F">
        <w:t xml:space="preserve">. </w:t>
      </w:r>
      <w:r w:rsidRPr="00BC016F">
        <w:t>А магазину это выгодно не всегда</w:t>
      </w:r>
    </w:p>
    <w:p w:rsidR="00BC016F" w:rsidRDefault="00551287" w:rsidP="00BC016F">
      <w:r w:rsidRPr="00BC016F">
        <w:t>Когда же такая выкладка выгодна и производителю, и магазину</w:t>
      </w:r>
      <w:r w:rsidR="00BC016F" w:rsidRPr="00BC016F">
        <w:t xml:space="preserve">? </w:t>
      </w:r>
      <w:r w:rsidRPr="00BC016F">
        <w:t>Ответ напрашивается сам</w:t>
      </w:r>
      <w:r w:rsidR="00BC016F" w:rsidRPr="00BC016F">
        <w:t xml:space="preserve">: </w:t>
      </w:r>
      <w:r w:rsidRPr="00BC016F">
        <w:t>когда товар имиджевый, более дорогой</w:t>
      </w:r>
      <w:r w:rsidR="00BC016F" w:rsidRPr="00BC016F">
        <w:t xml:space="preserve">. </w:t>
      </w:r>
      <w:r w:rsidRPr="00BC016F">
        <w:t xml:space="preserve">А для </w:t>
      </w:r>
      <w:r w:rsidR="00CD709F" w:rsidRPr="00BC016F">
        <w:t>брендов</w:t>
      </w:r>
      <w:r w:rsidR="00BC016F">
        <w:t xml:space="preserve"> "</w:t>
      </w:r>
      <w:r w:rsidRPr="00BC016F">
        <w:t>среднего</w:t>
      </w:r>
      <w:r w:rsidR="00BC016F">
        <w:t xml:space="preserve">" </w:t>
      </w:r>
      <w:r w:rsidRPr="00BC016F">
        <w:t>класса желат</w:t>
      </w:r>
      <w:r w:rsidR="00ED5C75" w:rsidRPr="00BC016F">
        <w:t>ельно группировать товары сначала</w:t>
      </w:r>
      <w:r w:rsidRPr="00BC016F">
        <w:t xml:space="preserve"> по видам и только внутри видов</w:t>
      </w:r>
      <w:r w:rsidR="00BC016F" w:rsidRPr="00BC016F">
        <w:t xml:space="preserve"> - </w:t>
      </w:r>
      <w:r w:rsidRPr="00BC016F">
        <w:t xml:space="preserve">по </w:t>
      </w:r>
      <w:r w:rsidR="00CD709F" w:rsidRPr="00BC016F">
        <w:t>брендам</w:t>
      </w:r>
      <w:r w:rsidR="00BC016F" w:rsidRPr="00BC016F">
        <w:t xml:space="preserve">. </w:t>
      </w:r>
      <w:r w:rsidRPr="00BC016F">
        <w:t xml:space="preserve">При группировке только по </w:t>
      </w:r>
      <w:r w:rsidR="00CD709F" w:rsidRPr="00BC016F">
        <w:t>брендам</w:t>
      </w:r>
      <w:r w:rsidRPr="00BC016F">
        <w:t xml:space="preserve"> возникают следующие очевидные проблемы</w:t>
      </w:r>
      <w:r w:rsidR="00BC016F" w:rsidRPr="00BC016F">
        <w:t xml:space="preserve">. </w:t>
      </w:r>
      <w:r w:rsidRPr="00BC016F">
        <w:t xml:space="preserve">Если покупатель не привержен к данному </w:t>
      </w:r>
      <w:r w:rsidR="00CD709F" w:rsidRPr="00BC016F">
        <w:t>бренду</w:t>
      </w:r>
      <w:r w:rsidR="00BC016F">
        <w:t xml:space="preserve"> (</w:t>
      </w:r>
      <w:r w:rsidRPr="00BC016F">
        <w:t>а в</w:t>
      </w:r>
      <w:r w:rsidR="00BC016F">
        <w:t xml:space="preserve"> "</w:t>
      </w:r>
      <w:r w:rsidRPr="00BC016F">
        <w:t>среднем</w:t>
      </w:r>
      <w:r w:rsidR="00BC016F">
        <w:t xml:space="preserve">" </w:t>
      </w:r>
      <w:r w:rsidRPr="00BC016F">
        <w:t xml:space="preserve">классе приверженность </w:t>
      </w:r>
      <w:r w:rsidR="00CD709F" w:rsidRPr="00BC016F">
        <w:t>бренду</w:t>
      </w:r>
      <w:r w:rsidRPr="00BC016F">
        <w:t xml:space="preserve"> значительно ниже, чем в высшем ценовом сегменте</w:t>
      </w:r>
      <w:r w:rsidR="00BC016F" w:rsidRPr="00BC016F">
        <w:t>),</w:t>
      </w:r>
      <w:r w:rsidRPr="00BC016F">
        <w:t xml:space="preserve"> то его мало будет интересовать марка и станет раздражать деление товаров только по производителю</w:t>
      </w:r>
      <w:r w:rsidR="00BC016F" w:rsidRPr="00BC016F">
        <w:t xml:space="preserve">. </w:t>
      </w:r>
      <w:r w:rsidRPr="00BC016F">
        <w:t>В качестве примера представим, что человеку нужно выбрать одежду и принадлежности для фитнеса</w:t>
      </w:r>
      <w:r w:rsidR="00BC016F" w:rsidRPr="00BC016F">
        <w:t>.</w:t>
      </w:r>
    </w:p>
    <w:p w:rsidR="00BC016F" w:rsidRDefault="00CD709F" w:rsidP="00BC016F">
      <w:r w:rsidRPr="00BC016F">
        <w:t>При бренд</w:t>
      </w:r>
      <w:r w:rsidR="00551287" w:rsidRPr="00BC016F">
        <w:t>овой выкладке он, во-первых, не увидит всей широты ассортимента, представленного в магазине</w:t>
      </w:r>
      <w:r w:rsidR="00BC016F" w:rsidRPr="00BC016F">
        <w:t xml:space="preserve">. </w:t>
      </w:r>
      <w:r w:rsidR="00551287" w:rsidRPr="00BC016F">
        <w:t xml:space="preserve">Во-вторых, для того, чтобы сравнить какие-либо модели различных </w:t>
      </w:r>
      <w:r w:rsidRPr="00BC016F">
        <w:t>брендов</w:t>
      </w:r>
      <w:r w:rsidR="00551287" w:rsidRPr="00BC016F">
        <w:t>, ему надо буквально бегать между стеллажами</w:t>
      </w:r>
      <w:r w:rsidR="00BC016F" w:rsidRPr="00BC016F">
        <w:t xml:space="preserve">. </w:t>
      </w:r>
      <w:r w:rsidR="00551287" w:rsidRPr="00BC016F">
        <w:t>В итоге у покупателя буквально идёт кругом голова, ему приходится производить какие-то сложные подсчеты, мучительные операции</w:t>
      </w:r>
      <w:r w:rsidR="00BC016F" w:rsidRPr="00BC016F">
        <w:t xml:space="preserve">. </w:t>
      </w:r>
      <w:r w:rsidR="00551287" w:rsidRPr="00BC016F">
        <w:t>В то время как один из законов мерчандайзинга гласит</w:t>
      </w:r>
      <w:r w:rsidR="00BC016F" w:rsidRPr="00BC016F">
        <w:t xml:space="preserve">: </w:t>
      </w:r>
      <w:r w:rsidR="00551287" w:rsidRPr="00BC016F">
        <w:t>чем меньше покупатель думает, чем больше все продумано, за него, тем больше у него остается времени, чтобы покупать</w:t>
      </w:r>
      <w:r w:rsidR="00BC016F" w:rsidRPr="00BC016F">
        <w:t xml:space="preserve">. </w:t>
      </w:r>
      <w:r w:rsidR="00551287" w:rsidRPr="00BC016F">
        <w:t>И поэтому удобство совершения покупки, сравнения товаров в один момент времени, оно, в данном случае, преобладает</w:t>
      </w:r>
      <w:r w:rsidR="00BC016F" w:rsidRPr="00BC016F">
        <w:t>.</w:t>
      </w:r>
    </w:p>
    <w:p w:rsidR="00BC016F" w:rsidRDefault="00551287" w:rsidP="00BC016F">
      <w:r w:rsidRPr="00BC016F">
        <w:t>Кроме того, когда покупатель видит, что по одной позиции товара представлено несколько марок, у него складывается впечатление, что в данном магазине широкий выбор</w:t>
      </w:r>
      <w:r w:rsidR="00BC016F" w:rsidRPr="00BC016F">
        <w:t xml:space="preserve">. </w:t>
      </w:r>
      <w:r w:rsidRPr="00BC016F">
        <w:t>Кроме того, если даже покупатель не совершил</w:t>
      </w:r>
      <w:r w:rsidR="00BC016F">
        <w:t xml:space="preserve"> "</w:t>
      </w:r>
      <w:r w:rsidRPr="00BC016F">
        <w:t>импульсную</w:t>
      </w:r>
      <w:r w:rsidR="00BC016F">
        <w:t xml:space="preserve">" </w:t>
      </w:r>
      <w:r w:rsidRPr="00BC016F">
        <w:t>покупку сейчас, то, после осмотра ассортимента, он может прийти потом, когда получит зарплату или когда наступит сезон зимний или летний</w:t>
      </w:r>
      <w:r w:rsidR="00BC016F" w:rsidRPr="00BC016F">
        <w:t xml:space="preserve">. </w:t>
      </w:r>
      <w:r w:rsidRPr="00BC016F">
        <w:t>Самое гл</w:t>
      </w:r>
      <w:r w:rsidR="00CD709F" w:rsidRPr="00BC016F">
        <w:t>авное</w:t>
      </w:r>
      <w:r w:rsidR="00BC016F" w:rsidRPr="00BC016F">
        <w:t xml:space="preserve"> - </w:t>
      </w:r>
      <w:r w:rsidR="00CD709F" w:rsidRPr="00BC016F">
        <w:t>показать сильный сег</w:t>
      </w:r>
      <w:r w:rsidRPr="00BC016F">
        <w:t>мент</w:t>
      </w:r>
      <w:r w:rsidR="00BC016F" w:rsidRPr="00BC016F">
        <w:t>.</w:t>
      </w:r>
    </w:p>
    <w:p w:rsidR="00BC016F" w:rsidRDefault="00CD709F" w:rsidP="00BC016F">
      <w:r w:rsidRPr="00BC016F">
        <w:t xml:space="preserve">Наконец, третья система </w:t>
      </w:r>
      <w:r w:rsidR="00551287" w:rsidRPr="00BC016F">
        <w:t>выкладки товаров</w:t>
      </w:r>
      <w:r w:rsidR="00BC016F" w:rsidRPr="00BC016F">
        <w:t xml:space="preserve"> - </w:t>
      </w:r>
      <w:r w:rsidR="00551287" w:rsidRPr="00BC016F">
        <w:t>навигационная</w:t>
      </w:r>
      <w:r w:rsidR="00BC016F" w:rsidRPr="00BC016F">
        <w:t xml:space="preserve">. </w:t>
      </w:r>
      <w:r w:rsidR="00551287" w:rsidRPr="00BC016F">
        <w:t>В ней все товары разделяются по видам и по назначениям</w:t>
      </w:r>
      <w:r w:rsidR="00BC016F" w:rsidRPr="00BC016F">
        <w:t xml:space="preserve">. </w:t>
      </w:r>
      <w:r w:rsidR="00551287" w:rsidRPr="00BC016F">
        <w:t>Например, верхняя одежда подразделяется на</w:t>
      </w:r>
      <w:r w:rsidR="00BC016F">
        <w:t xml:space="preserve"> "</w:t>
      </w:r>
      <w:r w:rsidR="00551287" w:rsidRPr="00BC016F">
        <w:t>мужскую</w:t>
      </w:r>
      <w:r w:rsidR="00BC016F" w:rsidRPr="00BC016F">
        <w:t xml:space="preserve"> - </w:t>
      </w:r>
      <w:r w:rsidR="00551287" w:rsidRPr="00BC016F">
        <w:t>женскую</w:t>
      </w:r>
      <w:r w:rsidR="00BC016F">
        <w:t xml:space="preserve">". </w:t>
      </w:r>
      <w:r w:rsidR="00551287" w:rsidRPr="00BC016F">
        <w:t>Дальше идет уже более специализированное, специфичное деление</w:t>
      </w:r>
      <w:r w:rsidR="00BC016F" w:rsidRPr="00BC016F">
        <w:t xml:space="preserve">: </w:t>
      </w:r>
      <w:r w:rsidR="00551287" w:rsidRPr="00BC016F">
        <w:t>верхняя одежда для горных лыж, верхняя одежда для беговых лыж, верхняя одежда для бега, и так далее</w:t>
      </w:r>
      <w:r w:rsidR="00BC016F" w:rsidRPr="00BC016F">
        <w:t xml:space="preserve">. </w:t>
      </w:r>
      <w:r w:rsidR="00551287" w:rsidRPr="00BC016F">
        <w:t>То же</w:t>
      </w:r>
      <w:r w:rsidR="00BC016F" w:rsidRPr="00BC016F">
        <w:t xml:space="preserve"> - </w:t>
      </w:r>
      <w:r w:rsidR="00551287" w:rsidRPr="00BC016F">
        <w:t>и с обувью</w:t>
      </w:r>
      <w:r w:rsidR="00BC016F" w:rsidRPr="00BC016F">
        <w:t xml:space="preserve">: </w:t>
      </w:r>
      <w:r w:rsidR="00551287" w:rsidRPr="00BC016F">
        <w:t>деление на</w:t>
      </w:r>
      <w:r w:rsidR="00BC016F">
        <w:t xml:space="preserve"> "</w:t>
      </w:r>
      <w:r w:rsidR="00551287" w:rsidRPr="00BC016F">
        <w:t>мужскую</w:t>
      </w:r>
      <w:r w:rsidR="00BC016F" w:rsidRPr="00BC016F">
        <w:t xml:space="preserve"> - </w:t>
      </w:r>
      <w:r w:rsidR="00551287" w:rsidRPr="00BC016F">
        <w:t>женскую</w:t>
      </w:r>
      <w:r w:rsidR="00BC016F">
        <w:t xml:space="preserve">", </w:t>
      </w:r>
      <w:r w:rsidR="00551287" w:rsidRPr="00BC016F">
        <w:t>далее идет</w:t>
      </w:r>
      <w:r w:rsidR="00BC016F" w:rsidRPr="00BC016F">
        <w:t xml:space="preserve"> - </w:t>
      </w:r>
      <w:r w:rsidR="00551287" w:rsidRPr="00BC016F">
        <w:t>для занятий в тренажерном зале, те, которые могут использоваться только в зале, не на улице, потом</w:t>
      </w:r>
      <w:r w:rsidR="00BC016F" w:rsidRPr="00BC016F">
        <w:t xml:space="preserve"> - </w:t>
      </w:r>
      <w:r w:rsidR="00551287" w:rsidRPr="00BC016F">
        <w:t>обувь, которая рекомендуется для ходьбы, для бега, и, наконец, для видов спорта</w:t>
      </w:r>
      <w:r w:rsidR="00BC016F" w:rsidRPr="00BC016F">
        <w:t xml:space="preserve">. </w:t>
      </w:r>
      <w:r w:rsidR="00551287" w:rsidRPr="00BC016F">
        <w:t>Такая система</w:t>
      </w:r>
      <w:r w:rsidR="00BC016F">
        <w:t xml:space="preserve"> "</w:t>
      </w:r>
      <w:r w:rsidR="00551287" w:rsidRPr="00BC016F">
        <w:t>по видам</w:t>
      </w:r>
      <w:r w:rsidR="00BC016F">
        <w:t xml:space="preserve">" </w:t>
      </w:r>
      <w:r w:rsidR="00551287" w:rsidRPr="00BC016F">
        <w:t>покупателю наиболее удобна</w:t>
      </w:r>
      <w:r w:rsidR="00BC016F" w:rsidRPr="00BC016F">
        <w:t xml:space="preserve">. </w:t>
      </w:r>
      <w:r w:rsidR="00551287" w:rsidRPr="00BC016F">
        <w:t>Самое большое количество покупок, когда магазин ориентируется на массового покупателя, а не на тех, кто знает</w:t>
      </w:r>
      <w:r w:rsidR="00BC016F" w:rsidRPr="00BC016F">
        <w:t xml:space="preserve">. </w:t>
      </w:r>
      <w:r w:rsidR="00551287" w:rsidRPr="00BC016F">
        <w:t>В ООО</w:t>
      </w:r>
      <w:r w:rsidR="00BC016F">
        <w:t xml:space="preserve"> "</w:t>
      </w:r>
      <w:r w:rsidR="00551287" w:rsidRPr="00BC016F">
        <w:t>Олимп</w:t>
      </w:r>
      <w:r w:rsidR="00BC016F">
        <w:t xml:space="preserve">" </w:t>
      </w:r>
      <w:r w:rsidR="00551287" w:rsidRPr="00BC016F">
        <w:t>торговый зал оборудован так называемой системой информированности</w:t>
      </w:r>
      <w:r w:rsidR="00BC016F">
        <w:t xml:space="preserve"> (</w:t>
      </w:r>
      <w:r w:rsidR="00551287" w:rsidRPr="00BC016F">
        <w:t>ценники с подробным описанием товара, указатели, информационные постеры</w:t>
      </w:r>
      <w:r w:rsidR="00BC016F" w:rsidRPr="00BC016F">
        <w:t>).</w:t>
      </w:r>
    </w:p>
    <w:p w:rsidR="00413634" w:rsidRDefault="00413634" w:rsidP="00BC016F"/>
    <w:p w:rsidR="00BC016F" w:rsidRPr="00BC016F" w:rsidRDefault="00BC016F" w:rsidP="00413634">
      <w:pPr>
        <w:pStyle w:val="2"/>
      </w:pPr>
      <w:bookmarkStart w:id="8" w:name="_Toc253245210"/>
      <w:r>
        <w:t xml:space="preserve">2.2 </w:t>
      </w:r>
      <w:r w:rsidR="007F7E3E" w:rsidRPr="00BC016F">
        <w:t>Анализ основных экономических показателей</w:t>
      </w:r>
      <w:r w:rsidR="00285490" w:rsidRPr="00BC016F">
        <w:t xml:space="preserve"> маркетинговой деятельности предприятия</w:t>
      </w:r>
      <w:bookmarkEnd w:id="8"/>
    </w:p>
    <w:p w:rsidR="00413634" w:rsidRDefault="00413634" w:rsidP="00BC016F"/>
    <w:p w:rsidR="00BC016F" w:rsidRDefault="00285490" w:rsidP="00BC016F">
      <w:r w:rsidRPr="00BC016F">
        <w:t>Маркетинговые функции на анализируемом предприятии возложены на отдел маркетинга</w:t>
      </w:r>
      <w:r w:rsidR="00BC016F" w:rsidRPr="00BC016F">
        <w:t>.</w:t>
      </w:r>
    </w:p>
    <w:p w:rsidR="00BC016F" w:rsidRDefault="00285490" w:rsidP="00BC016F">
      <w:r w:rsidRPr="00BC016F">
        <w:t>Задачи отдела регламентируются Положением об</w:t>
      </w:r>
      <w:r w:rsidR="007F7E3E" w:rsidRPr="00BC016F">
        <w:t xml:space="preserve"> отделе маркетинга</w:t>
      </w:r>
      <w:r w:rsidR="00BC016F">
        <w:t xml:space="preserve"> (</w:t>
      </w:r>
      <w:r w:rsidR="007F7E3E" w:rsidRPr="00BC016F">
        <w:t>Приложение 2</w:t>
      </w:r>
      <w:r w:rsidR="00BC016F" w:rsidRPr="00BC016F">
        <w:t>).</w:t>
      </w:r>
    </w:p>
    <w:p w:rsidR="00BC016F" w:rsidRDefault="00BF3B5C" w:rsidP="00BC016F">
      <w:r w:rsidRPr="00BC016F">
        <w:t>Так как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начал осущ</w:t>
      </w:r>
      <w:r w:rsidR="007F7E3E" w:rsidRPr="00BC016F">
        <w:t>ествлять свою деятельность с конца 2006 г</w:t>
      </w:r>
      <w:r w:rsidR="00BC016F">
        <w:t>.,</w:t>
      </w:r>
      <w:r w:rsidR="007F7E3E" w:rsidRPr="00BC016F">
        <w:t xml:space="preserve"> то экономические показатели анализируются за 2007-2009 гг</w:t>
      </w:r>
      <w:r w:rsidR="00BC016F" w:rsidRPr="00BC016F">
        <w:t>.</w:t>
      </w:r>
    </w:p>
    <w:p w:rsidR="00BC016F" w:rsidRDefault="007F7E3E" w:rsidP="00BC016F">
      <w:r w:rsidRPr="00BC016F">
        <w:t>Основные фонды предприятия образуют средства труда, функционирующие в сфере обращения товаров народного потребления</w:t>
      </w:r>
      <w:r w:rsidR="00BC016F" w:rsidRPr="00BC016F">
        <w:t>.</w:t>
      </w:r>
    </w:p>
    <w:p w:rsidR="00BC016F" w:rsidRDefault="007F7E3E" w:rsidP="00BC016F">
      <w:r w:rsidRPr="00BC016F">
        <w:t xml:space="preserve">Стоимость основных фондов представлена в таблице </w:t>
      </w:r>
      <w:r w:rsidR="00BC016F">
        <w:t>2.2</w:t>
      </w:r>
    </w:p>
    <w:p w:rsidR="003767C5" w:rsidRDefault="003767C5" w:rsidP="00413634">
      <w:pPr>
        <w:ind w:left="708" w:firstLine="12"/>
      </w:pPr>
    </w:p>
    <w:p w:rsidR="007F7E3E" w:rsidRPr="00BC016F" w:rsidRDefault="007F7E3E" w:rsidP="00413634">
      <w:pPr>
        <w:ind w:left="708" w:firstLine="12"/>
      </w:pPr>
      <w:r w:rsidRPr="00BC016F">
        <w:t xml:space="preserve">Таблица </w:t>
      </w:r>
      <w:r w:rsidR="00BC016F">
        <w:t xml:space="preserve">2.2 </w:t>
      </w:r>
      <w:r w:rsidRPr="00BC016F">
        <w:t>Стоимость основных фондов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за 2007-2009 гг</w:t>
      </w:r>
      <w:r w:rsidR="00BC016F">
        <w:t>.,</w:t>
      </w:r>
      <w:r w:rsidRPr="00BC016F">
        <w:t xml:space="preserve"> руб</w:t>
      </w:r>
      <w:r w:rsidR="00BC016F" w:rsidRPr="00BC016F">
        <w:t xml:space="preserve">. 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910"/>
        <w:gridCol w:w="1910"/>
        <w:gridCol w:w="1930"/>
        <w:gridCol w:w="1548"/>
      </w:tblGrid>
      <w:tr w:rsidR="007F7E3E" w:rsidRPr="00BC016F" w:rsidTr="00B515FB">
        <w:trPr>
          <w:trHeight w:val="298"/>
          <w:jc w:val="center"/>
        </w:trPr>
        <w:tc>
          <w:tcPr>
            <w:tcW w:w="1703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Годы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На начало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Поступило</w:t>
            </w:r>
          </w:p>
        </w:tc>
        <w:tc>
          <w:tcPr>
            <w:tcW w:w="193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Убыло</w:t>
            </w:r>
          </w:p>
        </w:tc>
        <w:tc>
          <w:tcPr>
            <w:tcW w:w="1548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На конец</w:t>
            </w:r>
          </w:p>
        </w:tc>
      </w:tr>
      <w:tr w:rsidR="007F7E3E" w:rsidRPr="00BC016F" w:rsidTr="00B515FB">
        <w:trPr>
          <w:trHeight w:val="288"/>
          <w:jc w:val="center"/>
        </w:trPr>
        <w:tc>
          <w:tcPr>
            <w:tcW w:w="1703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2007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533917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171333</w:t>
            </w:r>
          </w:p>
        </w:tc>
        <w:tc>
          <w:tcPr>
            <w:tcW w:w="1930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1</w:t>
            </w:r>
            <w:r w:rsidR="007F7E3E" w:rsidRPr="00BC016F">
              <w:t>8780</w:t>
            </w:r>
          </w:p>
        </w:tc>
        <w:tc>
          <w:tcPr>
            <w:tcW w:w="1548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6</w:t>
            </w:r>
            <w:r w:rsidR="007F7E3E" w:rsidRPr="00BC016F">
              <w:t>76470</w:t>
            </w:r>
          </w:p>
        </w:tc>
      </w:tr>
      <w:tr w:rsidR="007F7E3E" w:rsidRPr="00BC016F" w:rsidTr="00B515FB">
        <w:trPr>
          <w:trHeight w:val="288"/>
          <w:jc w:val="center"/>
        </w:trPr>
        <w:tc>
          <w:tcPr>
            <w:tcW w:w="1703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2008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676470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100000</w:t>
            </w:r>
          </w:p>
        </w:tc>
        <w:tc>
          <w:tcPr>
            <w:tcW w:w="1930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10000</w:t>
            </w:r>
          </w:p>
        </w:tc>
        <w:tc>
          <w:tcPr>
            <w:tcW w:w="1548" w:type="dxa"/>
            <w:shd w:val="clear" w:color="auto" w:fill="auto"/>
          </w:tcPr>
          <w:p w:rsidR="007F7E3E" w:rsidRPr="00BC016F" w:rsidRDefault="00695DBB" w:rsidP="00413634">
            <w:pPr>
              <w:pStyle w:val="aff1"/>
            </w:pPr>
            <w:r w:rsidRPr="00BC016F">
              <w:t>776470</w:t>
            </w:r>
          </w:p>
        </w:tc>
      </w:tr>
      <w:tr w:rsidR="007F7E3E" w:rsidRPr="00BC016F" w:rsidTr="00B515FB">
        <w:trPr>
          <w:trHeight w:val="298"/>
          <w:jc w:val="center"/>
        </w:trPr>
        <w:tc>
          <w:tcPr>
            <w:tcW w:w="1703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2009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776470</w:t>
            </w:r>
          </w:p>
        </w:tc>
        <w:tc>
          <w:tcPr>
            <w:tcW w:w="191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</w:p>
        </w:tc>
        <w:tc>
          <w:tcPr>
            <w:tcW w:w="1930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16917</w:t>
            </w:r>
          </w:p>
        </w:tc>
        <w:tc>
          <w:tcPr>
            <w:tcW w:w="1548" w:type="dxa"/>
            <w:shd w:val="clear" w:color="auto" w:fill="auto"/>
          </w:tcPr>
          <w:p w:rsidR="007F7E3E" w:rsidRPr="00BC016F" w:rsidRDefault="007F7E3E" w:rsidP="00413634">
            <w:pPr>
              <w:pStyle w:val="aff1"/>
            </w:pPr>
            <w:r w:rsidRPr="00BC016F">
              <w:t>759553</w:t>
            </w:r>
          </w:p>
        </w:tc>
      </w:tr>
    </w:tbl>
    <w:p w:rsidR="00413634" w:rsidRDefault="00413634" w:rsidP="00BC016F"/>
    <w:p w:rsidR="00BC016F" w:rsidRDefault="007F7E3E" w:rsidP="00BC016F">
      <w:r w:rsidRPr="00BC016F">
        <w:t xml:space="preserve">Из таблицы </w:t>
      </w:r>
      <w:r w:rsidR="00BC016F">
        <w:t>2.1</w:t>
      </w:r>
      <w:r w:rsidRPr="00BC016F">
        <w:t xml:space="preserve"> видно, что </w:t>
      </w:r>
      <w:r w:rsidR="00695DBB" w:rsidRPr="00BC016F">
        <w:t>стоимость основных фондов в 2009</w:t>
      </w:r>
      <w:r w:rsidRPr="00BC016F">
        <w:t xml:space="preserve"> году возросла на 242553 рубля, или на 45,4</w:t>
      </w:r>
      <w:r w:rsidR="00BC016F" w:rsidRPr="00BC016F">
        <w:t>%</w:t>
      </w:r>
      <w:r w:rsidRPr="00BC016F">
        <w:t>, в связи с покупкой нового торгового оборудования</w:t>
      </w:r>
      <w:r w:rsidR="00BC016F" w:rsidRPr="00BC016F">
        <w:t>.</w:t>
      </w:r>
    </w:p>
    <w:p w:rsidR="00BC016F" w:rsidRDefault="007F7E3E" w:rsidP="00BC016F">
      <w:r w:rsidRPr="00BC016F">
        <w:t>Для расчета фондоотдачи и фондовооруженности используется показатель среднегодовой стоимости основных фондов, которая рассчитывается по формуле</w:t>
      </w:r>
      <w:r w:rsidR="00BC016F" w:rsidRPr="00BC016F">
        <w:t>:</w:t>
      </w:r>
    </w:p>
    <w:p w:rsidR="008B3043" w:rsidRDefault="008B3043" w:rsidP="00BC016F"/>
    <w:p w:rsidR="00BC016F" w:rsidRDefault="00DC4AFE" w:rsidP="00BC016F">
      <w:r w:rsidRPr="00BC016F">
        <w:t>ОФ</w:t>
      </w:r>
      <w:r w:rsidRPr="00BC016F">
        <w:rPr>
          <w:vertAlign w:val="subscript"/>
        </w:rPr>
        <w:t>ср</w:t>
      </w:r>
      <w:r w:rsidRPr="00BC016F">
        <w:t xml:space="preserve"> </w:t>
      </w:r>
      <w:r w:rsidR="00695DBB" w:rsidRPr="00BC016F">
        <w:t>=</w:t>
      </w:r>
      <w:r w:rsidR="00BC016F">
        <w:t xml:space="preserve"> (</w:t>
      </w:r>
      <w:r w:rsidR="00695DBB" w:rsidRPr="00BC016F">
        <w:t>ОФ</w:t>
      </w:r>
      <w:r w:rsidR="007F1B4B" w:rsidRPr="00BC016F">
        <w:rPr>
          <w:vertAlign w:val="subscript"/>
        </w:rPr>
        <w:t>1</w:t>
      </w:r>
      <w:r w:rsidR="00695DBB" w:rsidRPr="00BC016F">
        <w:t>+ОФ</w:t>
      </w:r>
      <w:r w:rsidR="007F1B4B" w:rsidRPr="00BC016F">
        <w:rPr>
          <w:vertAlign w:val="subscript"/>
        </w:rPr>
        <w:t>2</w:t>
      </w:r>
      <w:r w:rsidR="00BC016F" w:rsidRPr="00BC016F">
        <w:t xml:space="preserve">) </w:t>
      </w:r>
      <w:r w:rsidR="007F7E3E" w:rsidRPr="00BC016F">
        <w:t>/ 2</w:t>
      </w:r>
      <w:r w:rsidR="00695DBB" w:rsidRPr="00BC016F">
        <w:t>,</w:t>
      </w:r>
      <w:r w:rsidR="00BC016F">
        <w:t xml:space="preserve"> (2.1</w:t>
      </w:r>
      <w:r w:rsidR="00BC016F" w:rsidRPr="00BC016F">
        <w:t>)</w:t>
      </w:r>
    </w:p>
    <w:p w:rsidR="008B3043" w:rsidRDefault="008B3043" w:rsidP="00BC016F"/>
    <w:p w:rsidR="00BC016F" w:rsidRDefault="00695DBB" w:rsidP="00BC016F">
      <w:r w:rsidRPr="00BC016F">
        <w:t>где ОФ</w:t>
      </w:r>
      <w:r w:rsidR="007F1B4B" w:rsidRPr="00BC016F">
        <w:rPr>
          <w:vertAlign w:val="subscript"/>
        </w:rPr>
        <w:t>1,2</w:t>
      </w:r>
      <w:r w:rsidR="00BC016F" w:rsidRPr="00BC016F">
        <w:t xml:space="preserve"> - </w:t>
      </w:r>
      <w:r w:rsidR="007F7E3E" w:rsidRPr="00BC016F">
        <w:t>стоимость основных фондов на начало и конец периода</w:t>
      </w:r>
      <w:r w:rsidR="00BC016F" w:rsidRPr="00BC016F">
        <w:t>;</w:t>
      </w:r>
    </w:p>
    <w:p w:rsidR="00BC016F" w:rsidRDefault="00695DBB" w:rsidP="00BC016F">
      <w:r w:rsidRPr="00BC016F">
        <w:t>ОФ</w:t>
      </w:r>
      <w:r w:rsidRPr="00BC016F">
        <w:rPr>
          <w:vertAlign w:val="subscript"/>
        </w:rPr>
        <w:t>ср</w:t>
      </w:r>
      <w:r w:rsidR="00BC016F" w:rsidRPr="00BC016F">
        <w:t xml:space="preserve"> - </w:t>
      </w:r>
      <w:r w:rsidR="007F7E3E" w:rsidRPr="00BC016F">
        <w:t>среднегодовая стоимость основных фондов</w:t>
      </w:r>
      <w:r w:rsidR="00BC016F" w:rsidRPr="00BC016F">
        <w:t>.</w:t>
      </w:r>
    </w:p>
    <w:p w:rsidR="00BC016F" w:rsidRDefault="007F7E3E" w:rsidP="00BC016F">
      <w:r w:rsidRPr="00BC016F">
        <w:t xml:space="preserve">Среднегодовая стоимость основных фондов представлена в Таблице </w:t>
      </w:r>
      <w:r w:rsidR="00BC016F">
        <w:t>2.3</w:t>
      </w:r>
    </w:p>
    <w:p w:rsidR="008B3043" w:rsidRDefault="008B3043" w:rsidP="00BC016F"/>
    <w:p w:rsidR="007F7E3E" w:rsidRPr="00BC016F" w:rsidRDefault="00695DBB" w:rsidP="00BC016F">
      <w:r w:rsidRPr="00BC016F">
        <w:t xml:space="preserve">Таблица </w:t>
      </w:r>
      <w:r w:rsidR="00BC016F">
        <w:t xml:space="preserve">2.3 </w:t>
      </w:r>
      <w:r w:rsidR="007F7E3E" w:rsidRPr="00BC016F">
        <w:t>Расчет среднегодовой стоимости основных фондов, руб</w:t>
      </w:r>
      <w:r w:rsidR="00BC016F" w:rsidRPr="00BC016F">
        <w:t xml:space="preserve">.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701"/>
        <w:gridCol w:w="2551"/>
        <w:gridCol w:w="1591"/>
      </w:tblGrid>
      <w:tr w:rsidR="00695DBB" w:rsidRPr="00BC016F" w:rsidTr="00B515FB">
        <w:trPr>
          <w:trHeight w:val="298"/>
          <w:jc w:val="center"/>
        </w:trPr>
        <w:tc>
          <w:tcPr>
            <w:tcW w:w="1418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2007г</w:t>
            </w:r>
            <w:r w:rsidR="00BC016F" w:rsidRPr="00BC016F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DC4AFE" w:rsidP="008B3043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695DBB" w:rsidRPr="00BC016F" w:rsidRDefault="00DC4AFE" w:rsidP="008B3043">
            <w:pPr>
              <w:pStyle w:val="aff1"/>
            </w:pPr>
            <w:r w:rsidRPr="00BC016F">
              <w:t>2009</w:t>
            </w:r>
            <w:r w:rsidR="00695DBB" w:rsidRPr="00BC016F">
              <w:t xml:space="preserve"> г</w:t>
            </w:r>
            <w:r w:rsidR="00BC016F" w:rsidRPr="00BC016F">
              <w:t xml:space="preserve">. </w:t>
            </w:r>
          </w:p>
        </w:tc>
        <w:tc>
          <w:tcPr>
            <w:tcW w:w="159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Отклонение</w:t>
            </w:r>
          </w:p>
        </w:tc>
      </w:tr>
      <w:tr w:rsidR="00695DBB" w:rsidRPr="00BC016F" w:rsidTr="00B515FB">
        <w:trPr>
          <w:trHeight w:val="298"/>
          <w:jc w:val="center"/>
        </w:trPr>
        <w:tc>
          <w:tcPr>
            <w:tcW w:w="1418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ОФ</w:t>
            </w:r>
            <w:r w:rsidRPr="00B515FB">
              <w:rPr>
                <w:vertAlign w:val="sub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533917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676470</w:t>
            </w:r>
          </w:p>
        </w:tc>
        <w:tc>
          <w:tcPr>
            <w:tcW w:w="2551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776470</w:t>
            </w:r>
          </w:p>
        </w:tc>
        <w:tc>
          <w:tcPr>
            <w:tcW w:w="159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242553</w:t>
            </w:r>
          </w:p>
        </w:tc>
      </w:tr>
      <w:tr w:rsidR="00695DBB" w:rsidRPr="00BC016F" w:rsidTr="00B515FB">
        <w:trPr>
          <w:trHeight w:val="288"/>
          <w:jc w:val="center"/>
        </w:trPr>
        <w:tc>
          <w:tcPr>
            <w:tcW w:w="1418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ОФ</w:t>
            </w:r>
            <w:r w:rsidRPr="00B515FB">
              <w:rPr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676470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7F1B4B" w:rsidP="008B3043">
            <w:pPr>
              <w:pStyle w:val="aff1"/>
            </w:pPr>
            <w:r w:rsidRPr="00BC016F">
              <w:t>776470</w:t>
            </w:r>
          </w:p>
        </w:tc>
        <w:tc>
          <w:tcPr>
            <w:tcW w:w="255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759553</w:t>
            </w:r>
          </w:p>
        </w:tc>
        <w:tc>
          <w:tcPr>
            <w:tcW w:w="1591" w:type="dxa"/>
            <w:shd w:val="clear" w:color="auto" w:fill="auto"/>
          </w:tcPr>
          <w:p w:rsidR="00695DBB" w:rsidRPr="00BC016F" w:rsidRDefault="00D132B7" w:rsidP="008B3043">
            <w:pPr>
              <w:pStyle w:val="aff1"/>
            </w:pPr>
            <w:r w:rsidRPr="00BC016F">
              <w:t>83083</w:t>
            </w:r>
          </w:p>
        </w:tc>
      </w:tr>
      <w:tr w:rsidR="00695DBB" w:rsidRPr="00BC016F" w:rsidTr="00B515FB">
        <w:trPr>
          <w:trHeight w:val="298"/>
          <w:jc w:val="center"/>
        </w:trPr>
        <w:tc>
          <w:tcPr>
            <w:tcW w:w="1418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ОФср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D132B7" w:rsidP="008B3043">
            <w:pPr>
              <w:pStyle w:val="aff1"/>
            </w:pPr>
            <w:r w:rsidRPr="00BC016F">
              <w:t>605193,5</w:t>
            </w:r>
          </w:p>
        </w:tc>
        <w:tc>
          <w:tcPr>
            <w:tcW w:w="1701" w:type="dxa"/>
            <w:shd w:val="clear" w:color="auto" w:fill="auto"/>
          </w:tcPr>
          <w:p w:rsidR="00695DBB" w:rsidRPr="00BC016F" w:rsidRDefault="00D132B7" w:rsidP="008B3043">
            <w:pPr>
              <w:pStyle w:val="aff1"/>
            </w:pPr>
            <w:r w:rsidRPr="00BC016F">
              <w:t>726470</w:t>
            </w:r>
          </w:p>
        </w:tc>
        <w:tc>
          <w:tcPr>
            <w:tcW w:w="2551" w:type="dxa"/>
            <w:shd w:val="clear" w:color="auto" w:fill="auto"/>
          </w:tcPr>
          <w:p w:rsidR="00695DBB" w:rsidRPr="00BC016F" w:rsidRDefault="00695DBB" w:rsidP="008B3043">
            <w:pPr>
              <w:pStyle w:val="aff1"/>
            </w:pPr>
            <w:r w:rsidRPr="00BC016F">
              <w:t>768011,5</w:t>
            </w:r>
          </w:p>
        </w:tc>
        <w:tc>
          <w:tcPr>
            <w:tcW w:w="1591" w:type="dxa"/>
            <w:shd w:val="clear" w:color="auto" w:fill="auto"/>
          </w:tcPr>
          <w:p w:rsidR="00695DBB" w:rsidRPr="00BC016F" w:rsidRDefault="00D132B7" w:rsidP="008B3043">
            <w:pPr>
              <w:pStyle w:val="aff1"/>
            </w:pPr>
            <w:r w:rsidRPr="00BC016F">
              <w:t>162818</w:t>
            </w:r>
          </w:p>
        </w:tc>
      </w:tr>
    </w:tbl>
    <w:p w:rsidR="00BC016F" w:rsidRDefault="00970143" w:rsidP="00BC016F">
      <w:r>
        <w:br w:type="page"/>
      </w:r>
      <w:r w:rsidR="007F7E3E" w:rsidRPr="00BC016F">
        <w:t xml:space="preserve">Из таблицы видно, что среднегодовая стоимость основных фондов в 2008 году увеличилась по сравнению с 2007 годом на </w:t>
      </w:r>
      <w:r w:rsidR="00D132B7" w:rsidRPr="00BC016F">
        <w:t>162818</w:t>
      </w:r>
      <w:r w:rsidR="007F7E3E" w:rsidRPr="00BC016F">
        <w:t>руб</w:t>
      </w:r>
      <w:r w:rsidR="00BC016F">
        <w:t>.,</w:t>
      </w:r>
      <w:r w:rsidR="007F7E3E" w:rsidRPr="00BC016F">
        <w:t xml:space="preserve"> что объясняется покупкой нового оборудования</w:t>
      </w:r>
      <w:r w:rsidR="00BC016F" w:rsidRPr="00BC016F">
        <w:t>.</w:t>
      </w:r>
    </w:p>
    <w:p w:rsidR="00BC016F" w:rsidRDefault="007F7E3E" w:rsidP="00BC016F">
      <w:r w:rsidRPr="00BC016F">
        <w:t>Зная, что товарооборот в 2007 году составил 21448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</w:t>
      </w:r>
      <w:r w:rsidR="00D132B7" w:rsidRPr="00BC016F">
        <w:t xml:space="preserve">в 2008 </w:t>
      </w:r>
      <w:r w:rsidR="00BC016F">
        <w:t>-</w:t>
      </w:r>
      <w:r w:rsidR="00D132B7" w:rsidRPr="00BC016F">
        <w:t xml:space="preserve"> 28133, а в 2009</w:t>
      </w:r>
      <w:r w:rsidR="00BC016F" w:rsidRPr="00BC016F">
        <w:t xml:space="preserve"> - </w:t>
      </w:r>
      <w:r w:rsidRPr="00BC016F">
        <w:t>27797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можно рассчитать фондоотдачу, которая характеризует величину оборота, приходящегося на единицу стоимости основных фондов</w:t>
      </w:r>
      <w:r w:rsidR="00BC016F" w:rsidRPr="00BC016F">
        <w:t xml:space="preserve">. </w:t>
      </w:r>
      <w:r w:rsidRPr="00BC016F">
        <w:t>Фондоотдача рассчитывается по формуле</w:t>
      </w:r>
      <w:r w:rsidR="00BC016F" w:rsidRPr="00BC016F">
        <w:t>:</w:t>
      </w:r>
    </w:p>
    <w:p w:rsidR="008B3043" w:rsidRDefault="008B3043" w:rsidP="00BC016F"/>
    <w:p w:rsidR="00BC016F" w:rsidRDefault="00D132B7" w:rsidP="00BC016F">
      <w:r w:rsidRPr="00BC016F">
        <w:t>Фотд</w:t>
      </w:r>
      <w:r w:rsidR="00BC016F" w:rsidRPr="00BC016F">
        <w:t xml:space="preserve">. </w:t>
      </w:r>
      <w:r w:rsidRPr="00BC016F">
        <w:t>= Т / ОФс</w:t>
      </w:r>
      <w:r w:rsidR="007F7E3E" w:rsidRPr="00BC016F">
        <w:t>р</w:t>
      </w:r>
      <w:r w:rsidRPr="00BC016F">
        <w:t>,</w:t>
      </w:r>
      <w:r w:rsidR="00BC016F">
        <w:t xml:space="preserve"> (2.2</w:t>
      </w:r>
      <w:r w:rsidR="00BC016F" w:rsidRPr="00BC016F">
        <w:t>)</w:t>
      </w:r>
    </w:p>
    <w:p w:rsidR="008B3043" w:rsidRDefault="008B3043" w:rsidP="00BC016F"/>
    <w:p w:rsidR="00BC016F" w:rsidRDefault="007F7E3E" w:rsidP="00BC016F">
      <w:r w:rsidRPr="00BC016F">
        <w:t>где Т</w:t>
      </w:r>
      <w:r w:rsidR="00BC016F" w:rsidRPr="00BC016F">
        <w:t xml:space="preserve"> - </w:t>
      </w:r>
      <w:r w:rsidRPr="00BC016F">
        <w:t>товарооборот</w:t>
      </w:r>
      <w:r w:rsidR="00BC016F" w:rsidRPr="00BC016F">
        <w:t xml:space="preserve">; </w:t>
      </w:r>
      <w:r w:rsidRPr="00BC016F">
        <w:t>Фотд</w:t>
      </w:r>
      <w:r w:rsidR="00BC016F" w:rsidRPr="00BC016F">
        <w:t>. -</w:t>
      </w:r>
      <w:r w:rsidR="00BC016F">
        <w:t xml:space="preserve"> </w:t>
      </w:r>
      <w:r w:rsidRPr="00BC016F">
        <w:t>фондоотдача</w:t>
      </w:r>
      <w:r w:rsidR="00BC016F" w:rsidRPr="00BC016F">
        <w:t>;</w:t>
      </w:r>
    </w:p>
    <w:p w:rsidR="00BC016F" w:rsidRDefault="00D132B7" w:rsidP="00BC016F">
      <w:r w:rsidRPr="00BC016F">
        <w:t>ОФср</w:t>
      </w:r>
      <w:r w:rsidR="00BC016F" w:rsidRPr="00BC016F">
        <w:t xml:space="preserve"> - </w:t>
      </w:r>
      <w:r w:rsidR="007F7E3E" w:rsidRPr="00BC016F">
        <w:t>среднегодовая стоимость основных фондов</w:t>
      </w:r>
      <w:r w:rsidR="00BC016F" w:rsidRPr="00BC016F">
        <w:t>.</w:t>
      </w:r>
    </w:p>
    <w:p w:rsidR="00BC016F" w:rsidRDefault="007F7E3E" w:rsidP="00BC016F">
      <w:r w:rsidRPr="00BC016F">
        <w:t xml:space="preserve">Расчет фондоотдачи представлен в Таблице </w:t>
      </w:r>
      <w:r w:rsidR="00BC016F">
        <w:t>2.5</w:t>
      </w:r>
    </w:p>
    <w:p w:rsidR="008B3043" w:rsidRDefault="008B3043" w:rsidP="00BC016F"/>
    <w:p w:rsidR="007F7E3E" w:rsidRPr="00BC016F" w:rsidRDefault="00D132B7" w:rsidP="00BC016F">
      <w:r w:rsidRPr="00BC016F">
        <w:t xml:space="preserve">Таблица </w:t>
      </w:r>
      <w:r w:rsidR="00BC016F">
        <w:t xml:space="preserve">2.5 </w:t>
      </w:r>
      <w:r w:rsidRPr="00BC016F">
        <w:t>Расчет фондоотдачи, руб</w:t>
      </w:r>
      <w:r w:rsidR="00BC016F" w:rsidRPr="00BC016F">
        <w:t xml:space="preserve">. 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622"/>
        <w:gridCol w:w="1890"/>
        <w:gridCol w:w="2428"/>
        <w:gridCol w:w="1446"/>
      </w:tblGrid>
      <w:tr w:rsidR="00D8750F" w:rsidRPr="00BC016F" w:rsidTr="00B515FB">
        <w:trPr>
          <w:trHeight w:val="432"/>
          <w:jc w:val="center"/>
        </w:trPr>
        <w:tc>
          <w:tcPr>
            <w:tcW w:w="1489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Показатель</w:t>
            </w:r>
          </w:p>
        </w:tc>
        <w:tc>
          <w:tcPr>
            <w:tcW w:w="1622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2007 г</w:t>
            </w:r>
            <w:r w:rsidR="00BC016F" w:rsidRPr="00BC016F">
              <w:t xml:space="preserve">. </w:t>
            </w:r>
          </w:p>
        </w:tc>
        <w:tc>
          <w:tcPr>
            <w:tcW w:w="1890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2428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2009 г</w:t>
            </w:r>
            <w:r w:rsidR="00BC016F" w:rsidRPr="00BC016F">
              <w:t xml:space="preserve">. </w:t>
            </w:r>
          </w:p>
        </w:tc>
        <w:tc>
          <w:tcPr>
            <w:tcW w:w="1446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Отклонение</w:t>
            </w:r>
          </w:p>
        </w:tc>
      </w:tr>
      <w:tr w:rsidR="00D8750F" w:rsidRPr="00BC016F" w:rsidTr="00B515FB">
        <w:trPr>
          <w:trHeight w:val="288"/>
          <w:jc w:val="center"/>
        </w:trPr>
        <w:tc>
          <w:tcPr>
            <w:tcW w:w="1489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Товарооборот</w:t>
            </w:r>
          </w:p>
        </w:tc>
        <w:tc>
          <w:tcPr>
            <w:tcW w:w="1622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21448000</w:t>
            </w:r>
          </w:p>
        </w:tc>
        <w:tc>
          <w:tcPr>
            <w:tcW w:w="1890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28133000</w:t>
            </w:r>
          </w:p>
        </w:tc>
        <w:tc>
          <w:tcPr>
            <w:tcW w:w="2428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27797000</w:t>
            </w:r>
          </w:p>
        </w:tc>
        <w:tc>
          <w:tcPr>
            <w:tcW w:w="1446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6349000</w:t>
            </w:r>
          </w:p>
        </w:tc>
      </w:tr>
      <w:tr w:rsidR="00D8750F" w:rsidRPr="00BC016F" w:rsidTr="00B515FB">
        <w:trPr>
          <w:trHeight w:val="288"/>
          <w:jc w:val="center"/>
        </w:trPr>
        <w:tc>
          <w:tcPr>
            <w:tcW w:w="1489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ОФср</w:t>
            </w:r>
          </w:p>
        </w:tc>
        <w:tc>
          <w:tcPr>
            <w:tcW w:w="1622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655193,5</w:t>
            </w:r>
          </w:p>
        </w:tc>
        <w:tc>
          <w:tcPr>
            <w:tcW w:w="1890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787124,5</w:t>
            </w:r>
          </w:p>
        </w:tc>
        <w:tc>
          <w:tcPr>
            <w:tcW w:w="2428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768011,5</w:t>
            </w:r>
          </w:p>
        </w:tc>
        <w:tc>
          <w:tcPr>
            <w:tcW w:w="1446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112818</w:t>
            </w:r>
          </w:p>
        </w:tc>
      </w:tr>
      <w:tr w:rsidR="00D8750F" w:rsidRPr="00BC016F" w:rsidTr="00B515FB">
        <w:trPr>
          <w:trHeight w:val="298"/>
          <w:jc w:val="center"/>
        </w:trPr>
        <w:tc>
          <w:tcPr>
            <w:tcW w:w="1489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Фондоотдача</w:t>
            </w:r>
          </w:p>
        </w:tc>
        <w:tc>
          <w:tcPr>
            <w:tcW w:w="1622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32,735</w:t>
            </w:r>
          </w:p>
        </w:tc>
        <w:tc>
          <w:tcPr>
            <w:tcW w:w="1890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35,741</w:t>
            </w:r>
          </w:p>
        </w:tc>
        <w:tc>
          <w:tcPr>
            <w:tcW w:w="2428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36</w:t>
            </w:r>
            <w:r w:rsidR="00BC016F">
              <w:t>, 19</w:t>
            </w:r>
            <w:r w:rsidRPr="00BC016F">
              <w:t>3</w:t>
            </w:r>
          </w:p>
        </w:tc>
        <w:tc>
          <w:tcPr>
            <w:tcW w:w="1446" w:type="dxa"/>
            <w:shd w:val="clear" w:color="auto" w:fill="auto"/>
          </w:tcPr>
          <w:p w:rsidR="00D8750F" w:rsidRPr="00BC016F" w:rsidRDefault="00D8750F" w:rsidP="008B3043">
            <w:pPr>
              <w:pStyle w:val="aff1"/>
            </w:pPr>
            <w:r w:rsidRPr="00BC016F">
              <w:t>3,458</w:t>
            </w:r>
          </w:p>
        </w:tc>
      </w:tr>
    </w:tbl>
    <w:p w:rsidR="008B3043" w:rsidRDefault="008B3043" w:rsidP="00BC016F"/>
    <w:p w:rsidR="00BC016F" w:rsidRDefault="007F7E3E" w:rsidP="00BC016F">
      <w:r w:rsidRPr="00BC016F">
        <w:t>Увеличение фондоотдачи на 3,5 р</w:t>
      </w:r>
      <w:r w:rsidR="00BC016F" w:rsidRPr="00BC016F">
        <w:t xml:space="preserve">. </w:t>
      </w:r>
      <w:r w:rsidRPr="00BC016F">
        <w:t>или на 10,56</w:t>
      </w:r>
      <w:r w:rsidR="00BC016F" w:rsidRPr="00BC016F">
        <w:t>%</w:t>
      </w:r>
      <w:r w:rsidRPr="00BC016F">
        <w:t xml:space="preserve"> говорит о том, что товарооборот значительно увеличился, и что рубль, вложенный в основные фонды,</w:t>
      </w:r>
      <w:r w:rsidR="00BC016F">
        <w:t xml:space="preserve"> "</w:t>
      </w:r>
      <w:r w:rsidRPr="00BC016F">
        <w:t>оборачивает</w:t>
      </w:r>
      <w:r w:rsidR="00BC016F">
        <w:t xml:space="preserve">" </w:t>
      </w:r>
      <w:r w:rsidRPr="00BC016F">
        <w:t>большую товарную массу</w:t>
      </w:r>
      <w:r w:rsidR="00BC016F" w:rsidRPr="00BC016F">
        <w:t>.</w:t>
      </w:r>
    </w:p>
    <w:p w:rsidR="00BC016F" w:rsidRDefault="007F7E3E" w:rsidP="00BC016F">
      <w:r w:rsidRPr="00BC016F">
        <w:t xml:space="preserve">Непременным условием для </w:t>
      </w:r>
      <w:r w:rsidR="00D8750F" w:rsidRPr="00BC016F">
        <w:t>осуществления</w:t>
      </w:r>
      <w:r w:rsidRPr="00BC016F">
        <w:t xml:space="preserve"> предприятием хозяйственной деятельности является наличие оборотных средств</w:t>
      </w:r>
      <w:r w:rsidR="00BC016F" w:rsidRPr="00BC016F">
        <w:t xml:space="preserve">. </w:t>
      </w:r>
      <w:r w:rsidRPr="00BC016F">
        <w:t>Оборотные средства</w:t>
      </w:r>
      <w:r w:rsidR="00BC016F" w:rsidRPr="00BC016F">
        <w:t xml:space="preserve"> - </w:t>
      </w:r>
      <w:r w:rsidRPr="00BC016F">
        <w:t xml:space="preserve">это денежные средства, авансированные в оборотные производственные фонды и фонды </w:t>
      </w:r>
      <w:r w:rsidR="00D8750F" w:rsidRPr="00BC016F">
        <w:t>обращения</w:t>
      </w:r>
      <w:r w:rsidR="00BC016F" w:rsidRPr="00BC016F">
        <w:t>.</w:t>
      </w:r>
    </w:p>
    <w:p w:rsidR="00D8750F" w:rsidRPr="00BC016F" w:rsidRDefault="00970143" w:rsidP="00BC016F">
      <w:r>
        <w:br w:type="page"/>
      </w:r>
      <w:r w:rsidR="007F7E3E" w:rsidRPr="00BC016F">
        <w:t xml:space="preserve">Таблица </w:t>
      </w:r>
      <w:r w:rsidR="00BC016F">
        <w:t xml:space="preserve">2.6 </w:t>
      </w:r>
      <w:r w:rsidR="00D8750F" w:rsidRPr="00BC016F">
        <w:t>Анализ структуры оборотных средств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9"/>
        <w:gridCol w:w="819"/>
        <w:gridCol w:w="801"/>
        <w:gridCol w:w="802"/>
        <w:gridCol w:w="801"/>
        <w:gridCol w:w="802"/>
        <w:gridCol w:w="801"/>
        <w:gridCol w:w="1062"/>
        <w:gridCol w:w="671"/>
        <w:gridCol w:w="931"/>
      </w:tblGrid>
      <w:tr w:rsidR="004734DC" w:rsidRPr="00BC016F" w:rsidTr="00B515FB">
        <w:trPr>
          <w:trHeight w:val="566"/>
          <w:jc w:val="center"/>
        </w:trPr>
        <w:tc>
          <w:tcPr>
            <w:tcW w:w="1824" w:type="dxa"/>
            <w:gridSpan w:val="2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Наименование статей</w:t>
            </w:r>
          </w:p>
        </w:tc>
        <w:tc>
          <w:tcPr>
            <w:tcW w:w="2571" w:type="dxa"/>
            <w:gridSpan w:val="3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Абсолютная величина тыс</w:t>
            </w:r>
            <w:r w:rsidR="00BC016F" w:rsidRPr="00BC016F">
              <w:t xml:space="preserve">. </w:t>
            </w:r>
            <w:r w:rsidRPr="00BC016F">
              <w:t>руб</w:t>
            </w:r>
            <w:r w:rsidR="00BC016F" w:rsidRPr="00BC016F">
              <w:t xml:space="preserve">.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Структура</w:t>
            </w:r>
          </w:p>
          <w:p w:rsidR="004734DC" w:rsidRPr="00BC016F" w:rsidRDefault="004734DC" w:rsidP="008B3043">
            <w:pPr>
              <w:pStyle w:val="aff1"/>
            </w:pPr>
            <w:r w:rsidRPr="00BC016F">
              <w:t>%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изменения</w:t>
            </w:r>
          </w:p>
        </w:tc>
      </w:tr>
      <w:tr w:rsidR="004734DC" w:rsidRPr="00BC016F" w:rsidTr="00B515FB">
        <w:trPr>
          <w:trHeight w:val="835"/>
          <w:jc w:val="center"/>
        </w:trPr>
        <w:tc>
          <w:tcPr>
            <w:tcW w:w="1824" w:type="dxa"/>
            <w:gridSpan w:val="2"/>
            <w:shd w:val="clear" w:color="auto" w:fill="auto"/>
          </w:tcPr>
          <w:p w:rsidR="004734DC" w:rsidRPr="00BC016F" w:rsidRDefault="004734DC" w:rsidP="008B3043">
            <w:pPr>
              <w:pStyle w:val="aff1"/>
            </w:pPr>
          </w:p>
        </w:tc>
        <w:tc>
          <w:tcPr>
            <w:tcW w:w="870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2007г</w:t>
            </w:r>
            <w:r w:rsidR="00BC016F" w:rsidRPr="00BC016F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2009г</w:t>
            </w:r>
            <w:r w:rsidR="00BC016F" w:rsidRPr="00BC016F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2007г</w:t>
            </w:r>
            <w:r w:rsidR="00BC016F" w:rsidRPr="00BC016F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2009г</w:t>
            </w:r>
            <w:r w:rsidR="00BC016F" w:rsidRPr="00BC016F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тыс</w:t>
            </w:r>
            <w:r w:rsidR="00BC016F" w:rsidRPr="00BC016F">
              <w:t xml:space="preserve">. </w:t>
            </w:r>
            <w:r w:rsidRPr="00BC016F">
              <w:t>руб</w:t>
            </w:r>
            <w:r w:rsidR="00BC016F" w:rsidRPr="00BC016F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%</w:t>
            </w:r>
          </w:p>
        </w:tc>
        <w:tc>
          <w:tcPr>
            <w:tcW w:w="992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% к итогу</w:t>
            </w:r>
          </w:p>
        </w:tc>
      </w:tr>
      <w:tr w:rsidR="004734DC" w:rsidRPr="00BC016F" w:rsidTr="00B515FB">
        <w:trPr>
          <w:trHeight w:val="387"/>
          <w:jc w:val="center"/>
        </w:trPr>
        <w:tc>
          <w:tcPr>
            <w:tcW w:w="9781" w:type="dxa"/>
            <w:gridSpan w:val="11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Оборотные активы</w:t>
            </w:r>
          </w:p>
        </w:tc>
      </w:tr>
      <w:tr w:rsidR="004734DC" w:rsidRPr="00BC016F" w:rsidTr="00B515FB">
        <w:trPr>
          <w:cantSplit/>
          <w:trHeight w:val="973"/>
          <w:jc w:val="center"/>
        </w:trPr>
        <w:tc>
          <w:tcPr>
            <w:tcW w:w="1824" w:type="dxa"/>
            <w:gridSpan w:val="2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1</w:t>
            </w:r>
            <w:r w:rsidR="00BC016F" w:rsidRPr="00BC016F">
              <w:t xml:space="preserve">. </w:t>
            </w:r>
            <w:r w:rsidRPr="00BC016F">
              <w:t>Запасы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503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487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473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0,18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0,23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0,25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-30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</w:t>
            </w:r>
            <w:r w:rsidR="00BC016F">
              <w:t>.0</w:t>
            </w:r>
            <w:r w:rsidRPr="00BC016F">
              <w:t>7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</w:t>
            </w:r>
            <w:r w:rsidR="00BC016F">
              <w:t>.0</w:t>
            </w:r>
            <w:r w:rsidRPr="00BC016F">
              <w:t>001</w:t>
            </w:r>
          </w:p>
        </w:tc>
      </w:tr>
      <w:tr w:rsidR="004734DC" w:rsidRPr="00BC016F" w:rsidTr="00B515FB">
        <w:trPr>
          <w:cantSplit/>
          <w:trHeight w:val="831"/>
          <w:jc w:val="center"/>
        </w:trPr>
        <w:tc>
          <w:tcPr>
            <w:tcW w:w="1824" w:type="dxa"/>
            <w:gridSpan w:val="2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2</w:t>
            </w:r>
            <w:r w:rsidR="00BC016F" w:rsidRPr="00BC016F">
              <w:t xml:space="preserve">. </w:t>
            </w:r>
            <w:r w:rsidRPr="00BC016F">
              <w:t>Налог на добавленную стоимость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7590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6123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5884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2,68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2,87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3,07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-1706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0,39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0</w:t>
            </w:r>
            <w:r w:rsidR="00BC016F">
              <w:t>.0</w:t>
            </w:r>
            <w:r w:rsidRPr="00BC016F">
              <w:t>1</w:t>
            </w:r>
          </w:p>
        </w:tc>
      </w:tr>
      <w:tr w:rsidR="004734DC" w:rsidRPr="00BC016F" w:rsidTr="00B515FB">
        <w:trPr>
          <w:cantSplit/>
          <w:trHeight w:val="1355"/>
          <w:jc w:val="center"/>
        </w:trPr>
        <w:tc>
          <w:tcPr>
            <w:tcW w:w="1814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3</w:t>
            </w:r>
            <w:r w:rsidR="00BC016F" w:rsidRPr="00BC016F">
              <w:t xml:space="preserve">. </w:t>
            </w:r>
            <w:r w:rsidRPr="00BC016F">
              <w:t>Дебиторская</w:t>
            </w:r>
          </w:p>
          <w:p w:rsidR="00BC016F" w:rsidRDefault="004734DC" w:rsidP="008B3043">
            <w:pPr>
              <w:pStyle w:val="aff1"/>
            </w:pPr>
            <w:r w:rsidRPr="00BC016F">
              <w:t>задолженность</w:t>
            </w:r>
          </w:p>
          <w:p w:rsidR="004734DC" w:rsidRPr="00BC016F" w:rsidRDefault="00BC016F" w:rsidP="008B3043">
            <w:pPr>
              <w:pStyle w:val="aff1"/>
            </w:pPr>
            <w:r>
              <w:t>(</w:t>
            </w:r>
            <w:r w:rsidR="004734DC" w:rsidRPr="00BC016F">
              <w:t>пл</w:t>
            </w:r>
            <w:r w:rsidRPr="00BC016F">
              <w:t xml:space="preserve">. </w:t>
            </w:r>
            <w:r w:rsidR="004734DC" w:rsidRPr="00BC016F">
              <w:t>в течение</w:t>
            </w:r>
          </w:p>
          <w:p w:rsidR="004734DC" w:rsidRPr="00BC016F" w:rsidRDefault="004734DC" w:rsidP="008B3043">
            <w:pPr>
              <w:pStyle w:val="aff1"/>
            </w:pPr>
            <w:r w:rsidRPr="00BC016F">
              <w:t>12 м</w:t>
            </w:r>
            <w:r w:rsidR="00BC016F" w:rsidRPr="00BC016F">
              <w:t xml:space="preserve">) 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41694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53509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83491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14,72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26,65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42,52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41797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28,8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4,24</w:t>
            </w:r>
          </w:p>
        </w:tc>
      </w:tr>
      <w:tr w:rsidR="004734DC" w:rsidRPr="00BC016F" w:rsidTr="00B515FB">
        <w:trPr>
          <w:cantSplit/>
          <w:trHeight w:val="1376"/>
          <w:jc w:val="center"/>
        </w:trPr>
        <w:tc>
          <w:tcPr>
            <w:tcW w:w="1814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4</w:t>
            </w:r>
            <w:r w:rsidR="00BC016F" w:rsidRPr="00BC016F">
              <w:t xml:space="preserve">. </w:t>
            </w:r>
            <w:r w:rsidRPr="00BC016F">
              <w:t>Краткосрочные финансовые вложения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146927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65435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12189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52,04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35,64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6,35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-134738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-45,51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-23,6</w:t>
            </w:r>
          </w:p>
        </w:tc>
      </w:tr>
      <w:tr w:rsidR="004734DC" w:rsidRPr="00BC016F" w:rsidTr="00B515FB">
        <w:trPr>
          <w:cantSplit/>
          <w:trHeight w:val="559"/>
          <w:jc w:val="center"/>
        </w:trPr>
        <w:tc>
          <w:tcPr>
            <w:tcW w:w="1814" w:type="dxa"/>
            <w:shd w:val="clear" w:color="auto" w:fill="auto"/>
          </w:tcPr>
          <w:p w:rsidR="004734DC" w:rsidRPr="00BC016F" w:rsidRDefault="004734DC" w:rsidP="008B3043">
            <w:pPr>
              <w:pStyle w:val="aff1"/>
            </w:pPr>
            <w:r w:rsidRPr="00BC016F">
              <w:t>5</w:t>
            </w:r>
            <w:r w:rsidR="00BC016F" w:rsidRPr="00BC016F">
              <w:t xml:space="preserve">. </w:t>
            </w:r>
            <w:r w:rsidRPr="00BC016F">
              <w:t>Денежные</w:t>
            </w:r>
          </w:p>
          <w:p w:rsidR="004734DC" w:rsidRPr="00BC016F" w:rsidRDefault="004734DC" w:rsidP="008B3043">
            <w:pPr>
              <w:pStyle w:val="aff1"/>
            </w:pPr>
            <w:r w:rsidRPr="00BC016F">
              <w:t>средства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7021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4532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1243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2,48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1,73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0,</w:t>
            </w:r>
            <w:r w:rsidR="004734DC" w:rsidRPr="00BC016F">
              <w:t>65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-5778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-1,83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-0,05</w:t>
            </w:r>
          </w:p>
        </w:tc>
      </w:tr>
      <w:tr w:rsidR="004734DC" w:rsidRPr="00BC016F" w:rsidTr="00B515FB">
        <w:trPr>
          <w:cantSplit/>
          <w:trHeight w:val="981"/>
          <w:jc w:val="center"/>
        </w:trPr>
        <w:tc>
          <w:tcPr>
            <w:tcW w:w="1814" w:type="dxa"/>
            <w:shd w:val="clear" w:color="auto" w:fill="auto"/>
          </w:tcPr>
          <w:p w:rsidR="004734DC" w:rsidRPr="00BC016F" w:rsidRDefault="004734DC" w:rsidP="00970143">
            <w:pPr>
              <w:pStyle w:val="aff1"/>
            </w:pPr>
            <w:r w:rsidRPr="00BC016F">
              <w:t>Итого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203735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130086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103280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71,</w:t>
            </w:r>
            <w:r w:rsidR="004734DC" w:rsidRPr="00BC016F">
              <w:t>92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66,89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53,</w:t>
            </w:r>
            <w:r w:rsidR="004734DC" w:rsidRPr="00BC016F">
              <w:t>84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-100455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734DC" w:rsidRPr="00BC016F" w:rsidRDefault="004734DC" w:rsidP="00B515FB">
            <w:pPr>
              <w:pStyle w:val="aff1"/>
              <w:ind w:left="113" w:right="113"/>
            </w:pPr>
            <w:r w:rsidRPr="00BC016F">
              <w:t>-18,08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734DC" w:rsidRPr="00BC016F" w:rsidRDefault="007956C6" w:rsidP="00B515FB">
            <w:pPr>
              <w:pStyle w:val="aff1"/>
              <w:ind w:left="113" w:right="113"/>
            </w:pPr>
            <w:r w:rsidRPr="00BC016F">
              <w:t>-13,</w:t>
            </w:r>
            <w:r w:rsidR="004734DC" w:rsidRPr="00BC016F">
              <w:t>0</w:t>
            </w:r>
          </w:p>
        </w:tc>
      </w:tr>
    </w:tbl>
    <w:p w:rsidR="00BF3B5C" w:rsidRPr="00BC016F" w:rsidRDefault="00BF3B5C" w:rsidP="00BC016F"/>
    <w:p w:rsidR="00BC016F" w:rsidRDefault="00F44BFD" w:rsidP="00BC016F">
      <w:r w:rsidRPr="00BC016F">
        <w:t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производства, так и процесс обращения</w:t>
      </w:r>
      <w:r w:rsidR="00BC016F" w:rsidRPr="00BC016F">
        <w:t xml:space="preserve">. </w:t>
      </w:r>
      <w:r w:rsidRPr="00BC016F">
        <w:t>В отличие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</w:t>
      </w:r>
      <w:r w:rsidR="00BC016F" w:rsidRPr="00BC016F">
        <w:t>.</w:t>
      </w:r>
    </w:p>
    <w:p w:rsidR="00BC016F" w:rsidRDefault="00F44BFD" w:rsidP="00BC016F">
      <w:r w:rsidRPr="00BC016F">
        <w:t>Рассмотрим и проанализируем оборотные средства предприятия</w:t>
      </w:r>
      <w:r w:rsidR="00BC016F">
        <w:t xml:space="preserve"> (</w:t>
      </w:r>
      <w:r w:rsidRPr="00BC016F">
        <w:t xml:space="preserve">Таблица </w:t>
      </w:r>
      <w:r w:rsidR="00BC016F">
        <w:t>2.6</w:t>
      </w:r>
      <w:r w:rsidR="00BC016F" w:rsidRPr="00BC016F">
        <w:t>)</w:t>
      </w:r>
    </w:p>
    <w:p w:rsidR="00BC016F" w:rsidRDefault="00F44BFD" w:rsidP="00BC016F">
      <w:r w:rsidRPr="00BC016F">
        <w:t>На конец 2009 г</w:t>
      </w:r>
      <w:r w:rsidR="00BC016F" w:rsidRPr="00BC016F">
        <w:t xml:space="preserve">. </w:t>
      </w:r>
      <w:r w:rsidRPr="00BC016F">
        <w:t>года наблюдается небольшое снижение запасов 30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а также уменьшение денежных средств на 5778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Дебиторская задолженность возросла на 41797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Краткосрочные финансовые вложения снизились на 134738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Заработная плата является важнейшим показателем экономической устойчивости предприятия</w:t>
      </w:r>
      <w:r w:rsidR="00BC016F" w:rsidRPr="00BC016F">
        <w:t xml:space="preserve">. </w:t>
      </w:r>
      <w:r w:rsidRPr="00BC016F">
        <w:t>Оплата труда каждого работника зависит от его личного трудового вклада и качества труда и максимальным размером не ограничивается</w:t>
      </w:r>
      <w:r w:rsidR="00BC016F" w:rsidRPr="00BC016F">
        <w:t>.</w:t>
      </w:r>
    </w:p>
    <w:p w:rsidR="00BC016F" w:rsidRDefault="007F7E3E" w:rsidP="00BC016F">
      <w:r w:rsidRPr="00BC016F">
        <w:t>В современном понимании формы и системы оплаты труда можно определить как организационно-экономические механизмы соотнесения затрат и результатов труда работника с размером причитающейся ему заработной платы</w:t>
      </w:r>
      <w:r w:rsidR="00BC016F" w:rsidRPr="00BC016F">
        <w:t xml:space="preserve">. </w:t>
      </w:r>
      <w:r w:rsidRPr="00BC016F">
        <w:t>Формы оплаты труда определяются как способы установления зависимости величины зарплаты работника от полученных результатов его труда в течение определенного времени, а системы оплаты труда</w:t>
      </w:r>
      <w:r w:rsidR="00BC016F" w:rsidRPr="00BC016F">
        <w:t xml:space="preserve"> - </w:t>
      </w:r>
      <w:r w:rsidRPr="00BC016F">
        <w:t>это, по существу, технология реализации этой зависимости</w:t>
      </w:r>
      <w:r w:rsidR="00BC016F" w:rsidRPr="00BC016F">
        <w:t>.</w:t>
      </w:r>
    </w:p>
    <w:p w:rsidR="007F7E3E" w:rsidRPr="00BC016F" w:rsidRDefault="007F7E3E" w:rsidP="00BC016F">
      <w:r w:rsidRPr="00BC016F">
        <w:t>Формы, системы и размер оплаты труда работников предприятий, премии, надбавки, а также другие виды доходов устанавливаются, как ранее было отмечено, предприятием самостоятельно</w:t>
      </w:r>
    </w:p>
    <w:p w:rsidR="00BC016F" w:rsidRDefault="007F7E3E" w:rsidP="00BC016F">
      <w:r w:rsidRPr="00BC016F">
        <w:t>При оплате рабочих могут применяться тарифные ставки, оклады, а также бестарифная система, если предприятие считает такую систему наиболее целесообразной</w:t>
      </w:r>
      <w:r w:rsidR="00BC016F" w:rsidRPr="00BC016F">
        <w:t>.</w:t>
      </w:r>
    </w:p>
    <w:p w:rsidR="00BC016F" w:rsidRDefault="007F7E3E" w:rsidP="00BC016F">
      <w:r w:rsidRPr="00BC016F">
        <w:t xml:space="preserve">Вид, системы оплаты труда, размеры </w:t>
      </w:r>
      <w:r w:rsidR="005D2F56" w:rsidRPr="00BC016F">
        <w:t>тарифных ставок, окладов, премий</w:t>
      </w:r>
      <w:r w:rsidRPr="00BC016F">
        <w:t xml:space="preserve"> и иных поощрительных выплат, а также соотношения в их размерах между отдельными категориями персонала предприятие определяет самостоятельно и фиксирует их в коллективном договоре, иных локальных нормативных актах</w:t>
      </w:r>
      <w:r w:rsidR="00BC016F" w:rsidRPr="00BC016F">
        <w:t xml:space="preserve">. </w:t>
      </w:r>
      <w:r w:rsidRPr="00BC016F">
        <w:t>В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используется повременная форма оплаты труда</w:t>
      </w:r>
      <w:r w:rsidR="00BC016F" w:rsidRPr="00BC016F">
        <w:t xml:space="preserve">. </w:t>
      </w:r>
      <w:r w:rsidRPr="00BC016F">
        <w:t>Информация о ФОТ и производительности труда сотруд</w:t>
      </w:r>
      <w:r w:rsidR="005D2F56" w:rsidRPr="00BC016F">
        <w:t xml:space="preserve">ников представлена в таблице </w:t>
      </w:r>
      <w:r w:rsidR="00BC016F">
        <w:t>2.7</w:t>
      </w:r>
    </w:p>
    <w:p w:rsidR="00BC016F" w:rsidRDefault="00970143" w:rsidP="00BC016F">
      <w:r>
        <w:br w:type="page"/>
      </w:r>
      <w:r w:rsidR="007F7E3E" w:rsidRPr="00BC016F">
        <w:t xml:space="preserve">Таблица </w:t>
      </w:r>
      <w:r w:rsidR="00BC016F">
        <w:t xml:space="preserve">2.7 </w:t>
      </w:r>
      <w:r w:rsidR="005D2F56" w:rsidRPr="00BC016F">
        <w:t>Фонд оплаты труда, тыс</w:t>
      </w:r>
      <w:r w:rsidR="00BC016F" w:rsidRPr="00BC016F">
        <w:t xml:space="preserve">. </w:t>
      </w:r>
      <w:r w:rsidR="005D2F56" w:rsidRPr="00BC016F">
        <w:t>руб</w:t>
      </w:r>
      <w:r w:rsidR="00BC016F" w:rsidRPr="00BC016F">
        <w:t>.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922"/>
        <w:gridCol w:w="1049"/>
        <w:gridCol w:w="920"/>
        <w:gridCol w:w="792"/>
        <w:gridCol w:w="1306"/>
        <w:gridCol w:w="920"/>
        <w:gridCol w:w="920"/>
        <w:gridCol w:w="793"/>
      </w:tblGrid>
      <w:tr w:rsidR="005D2F56" w:rsidRPr="00BC016F" w:rsidTr="00B515FB">
        <w:trPr>
          <w:trHeight w:val="336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Показатели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 xml:space="preserve">2007 год 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2008 год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2009 год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Отклонение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</w:t>
            </w:r>
          </w:p>
          <w:p w:rsidR="005D2F56" w:rsidRPr="00BC016F" w:rsidRDefault="005D2F56" w:rsidP="008B3043">
            <w:pPr>
              <w:pStyle w:val="aff1"/>
            </w:pPr>
            <w:r w:rsidRPr="00BC016F">
              <w:t>2007</w:t>
            </w:r>
          </w:p>
          <w:p w:rsidR="005D2F56" w:rsidRPr="00BC016F" w:rsidRDefault="005D2F56" w:rsidP="008B3043">
            <w:pPr>
              <w:pStyle w:val="aff1"/>
            </w:pPr>
            <w:r w:rsidRPr="00BC016F">
              <w:t>году</w:t>
            </w:r>
          </w:p>
        </w:tc>
      </w:tr>
      <w:tr w:rsidR="005D2F56" w:rsidRPr="00BC016F" w:rsidTr="00B515FB">
        <w:trPr>
          <w:trHeight w:val="893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План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Факт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% выполнения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От плана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От 2007 г</w:t>
            </w:r>
            <w:r w:rsidR="00BC016F" w:rsidRPr="00BC016F">
              <w:t xml:space="preserve">. 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</w:p>
        </w:tc>
      </w:tr>
      <w:tr w:rsidR="005D2F56" w:rsidRPr="00BC016F" w:rsidTr="00B515FB">
        <w:trPr>
          <w:trHeight w:val="348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Товарооборот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21448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23678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25417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27797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109,36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2380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6349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129</w:t>
            </w:r>
            <w:r w:rsidR="00BC016F">
              <w:t>.6</w:t>
            </w:r>
          </w:p>
        </w:tc>
      </w:tr>
      <w:tr w:rsidR="005D2F56" w:rsidRPr="00BC016F" w:rsidTr="00B515FB">
        <w:trPr>
          <w:trHeight w:val="349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Среднесписочная численность работников, чел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13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14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15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107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782EE6" w:rsidP="008B3043">
            <w:pPr>
              <w:pStyle w:val="aff1"/>
            </w:pPr>
            <w:r w:rsidRPr="00BC016F">
              <w:t>1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125,0</w:t>
            </w:r>
          </w:p>
        </w:tc>
      </w:tr>
      <w:tr w:rsidR="005D2F56" w:rsidRPr="00BC016F" w:rsidTr="00B515FB">
        <w:trPr>
          <w:trHeight w:val="1469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Среднегодовая выработка на одного работника, тыс</w:t>
            </w:r>
            <w:r w:rsidR="00BC016F" w:rsidRPr="00BC016F">
              <w:t xml:space="preserve">. </w:t>
            </w:r>
            <w:r w:rsidRPr="00BC016F">
              <w:t>р</w:t>
            </w:r>
            <w:r w:rsidR="00BC016F" w:rsidRPr="00BC016F"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1787,3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1798,4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1815,5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1853,1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102,1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37</w:t>
            </w:r>
            <w:r w:rsidR="00BC016F">
              <w:t>.6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65,8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103,7</w:t>
            </w:r>
          </w:p>
        </w:tc>
      </w:tr>
      <w:tr w:rsidR="005D2F56" w:rsidRPr="00BC016F" w:rsidTr="00B515FB">
        <w:trPr>
          <w:trHeight w:val="1661"/>
          <w:jc w:val="center"/>
        </w:trPr>
        <w:tc>
          <w:tcPr>
            <w:tcW w:w="1758" w:type="dxa"/>
            <w:shd w:val="clear" w:color="auto" w:fill="auto"/>
          </w:tcPr>
          <w:p w:rsidR="00BC016F" w:rsidRDefault="005D2F56" w:rsidP="008B3043">
            <w:pPr>
              <w:pStyle w:val="aff1"/>
            </w:pPr>
            <w:r w:rsidRPr="00BC016F">
              <w:t>Расходы на оплату труда</w:t>
            </w:r>
            <w:r w:rsidR="00BC016F" w:rsidRPr="00BC016F">
              <w:t>:</w:t>
            </w:r>
          </w:p>
          <w:p w:rsidR="005D2F56" w:rsidRPr="00BC016F" w:rsidRDefault="005D2F56" w:rsidP="008B3043">
            <w:pPr>
              <w:pStyle w:val="aff1"/>
            </w:pPr>
            <w:r w:rsidRPr="00BC016F">
              <w:t>сумма, тыс</w:t>
            </w:r>
            <w:r w:rsidR="00BC016F" w:rsidRPr="00BC016F">
              <w:t xml:space="preserve">. </w:t>
            </w:r>
            <w:r w:rsidRPr="00BC016F">
              <w:t>руб</w:t>
            </w:r>
            <w:r w:rsidR="00BC016F" w:rsidRPr="00BC016F">
              <w:t xml:space="preserve">. </w:t>
            </w:r>
            <w:r w:rsidRPr="00BC016F">
              <w:t>уровень в</w:t>
            </w:r>
            <w:r w:rsidR="00BC016F" w:rsidRPr="00BC016F">
              <w:t>%</w:t>
            </w:r>
            <w:r w:rsidRPr="00BC016F">
              <w:t xml:space="preserve"> к обороту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700 3,26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7618,66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820 3,23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1058 3,81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129</w:t>
            </w:r>
            <w:r w:rsidR="00BC016F">
              <w:t>.0</w:t>
            </w:r>
            <w:r w:rsidRPr="00BC016F">
              <w:t>2 11 7,96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238 0</w:t>
            </w:r>
            <w:r w:rsidR="00BC016F">
              <w:t>.5</w:t>
            </w:r>
            <w:r w:rsidRPr="00BC016F">
              <w:t>8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358 0,55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151,14 116</w:t>
            </w:r>
            <w:r w:rsidR="00BC016F">
              <w:t>.8</w:t>
            </w:r>
            <w:r w:rsidRPr="00BC016F">
              <w:t>7</w:t>
            </w:r>
          </w:p>
        </w:tc>
      </w:tr>
      <w:tr w:rsidR="005D2F56" w:rsidRPr="00BC016F" w:rsidTr="00B515FB">
        <w:trPr>
          <w:trHeight w:val="1373"/>
          <w:jc w:val="center"/>
        </w:trPr>
        <w:tc>
          <w:tcPr>
            <w:tcW w:w="1758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Среднемесячная заработная плата на одного работника, тыс</w:t>
            </w:r>
            <w:r w:rsidR="00BC016F" w:rsidRPr="00BC016F">
              <w:t xml:space="preserve">. </w:t>
            </w:r>
            <w:r w:rsidRPr="00BC016F">
              <w:t>р</w:t>
            </w:r>
            <w:r w:rsidR="00BC016F" w:rsidRPr="00BC016F"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4,8</w:t>
            </w:r>
          </w:p>
        </w:tc>
        <w:tc>
          <w:tcPr>
            <w:tcW w:w="1049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4,8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BC016F" w:rsidP="008B3043">
            <w:pPr>
              <w:pStyle w:val="aff1"/>
            </w:pPr>
            <w:r>
              <w:t>4.8</w:t>
            </w:r>
          </w:p>
        </w:tc>
        <w:tc>
          <w:tcPr>
            <w:tcW w:w="792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5,8</w:t>
            </w:r>
          </w:p>
        </w:tc>
        <w:tc>
          <w:tcPr>
            <w:tcW w:w="1306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120</w:t>
            </w:r>
            <w:r w:rsidR="00BC016F">
              <w:t>.8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1,0</w:t>
            </w:r>
          </w:p>
        </w:tc>
        <w:tc>
          <w:tcPr>
            <w:tcW w:w="920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</w:t>
            </w:r>
            <w:r w:rsidR="00BC016F">
              <w:t>.0</w:t>
            </w:r>
          </w:p>
        </w:tc>
        <w:tc>
          <w:tcPr>
            <w:tcW w:w="793" w:type="dxa"/>
            <w:shd w:val="clear" w:color="auto" w:fill="auto"/>
          </w:tcPr>
          <w:p w:rsidR="005D2F56" w:rsidRPr="00BC016F" w:rsidRDefault="005D2F56" w:rsidP="008B3043">
            <w:pPr>
              <w:pStyle w:val="aff1"/>
            </w:pPr>
            <w:r w:rsidRPr="00BC016F">
              <w:t>120</w:t>
            </w:r>
            <w:r w:rsidR="00BC016F">
              <w:t>.8</w:t>
            </w:r>
          </w:p>
        </w:tc>
      </w:tr>
    </w:tbl>
    <w:p w:rsidR="00782EE6" w:rsidRPr="00BC016F" w:rsidRDefault="00782EE6" w:rsidP="00BC016F"/>
    <w:p w:rsidR="00BC016F" w:rsidRDefault="007F7E3E" w:rsidP="00BC016F">
      <w:r w:rsidRPr="00BC016F">
        <w:t>Издержки обращения представляют собой выраженные в денежной форме затраты материальных, трудовых и финансовых ресурсов на осуществление торговой деятельности предприятия</w:t>
      </w:r>
      <w:r w:rsidR="00BC016F" w:rsidRPr="00BC016F">
        <w:t xml:space="preserve">. </w:t>
      </w:r>
      <w:r w:rsidRPr="00BC016F">
        <w:t>Издержки отражают затраты на транспортировку, хранение и приведение в удобную для реализации форму, а также расходы по продаже товаров</w:t>
      </w:r>
      <w:r w:rsidR="00BC016F" w:rsidRPr="00BC016F">
        <w:t xml:space="preserve">. </w:t>
      </w:r>
      <w:r w:rsidRPr="00BC016F">
        <w:t>Издержки обращения характеризуются следующими основными показателями</w:t>
      </w:r>
      <w:r w:rsidR="00BC016F" w:rsidRPr="00BC016F">
        <w:t>:</w:t>
      </w:r>
    </w:p>
    <w:p w:rsidR="00BC016F" w:rsidRDefault="007F7E3E" w:rsidP="00BC016F">
      <w:r w:rsidRPr="00BC016F">
        <w:t>Абсолютной суммой издержек обращения, дающей представление об объеме текущих затрат предприятия, но не позволяющей оценивать эффективность затрат</w:t>
      </w:r>
      <w:r w:rsidR="00BC016F" w:rsidRPr="00BC016F">
        <w:t>.</w:t>
      </w:r>
    </w:p>
    <w:p w:rsidR="00970143" w:rsidRDefault="00970143" w:rsidP="00BC016F"/>
    <w:p w:rsidR="00BC016F" w:rsidRDefault="007F7E3E" w:rsidP="00BC016F">
      <w:r w:rsidRPr="00BC016F">
        <w:t>2007 год</w:t>
      </w:r>
      <w:r w:rsidR="00BC016F" w:rsidRPr="00BC016F">
        <w:t xml:space="preserve"> - </w:t>
      </w:r>
      <w:r w:rsidRPr="00BC016F">
        <w:t>2019,6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="005D2F56" w:rsidRPr="00BC016F">
        <w:t xml:space="preserve"> а в 2009</w:t>
      </w:r>
      <w:r w:rsidRPr="00BC016F">
        <w:t xml:space="preserve"> год-2095,8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970143" w:rsidP="00BC016F">
      <w:r>
        <w:br w:type="page"/>
      </w:r>
      <w:r w:rsidR="005D2F56" w:rsidRPr="00BC016F">
        <w:t>Уровнем издержек е</w:t>
      </w:r>
      <w:r w:rsidR="007F7E3E" w:rsidRPr="00BC016F">
        <w:t>мкости торговой деятельности, равной отношению суммы издержек обращения к сумме товарооборота в процентах</w:t>
      </w:r>
      <w:r w:rsidR="00BC016F" w:rsidRPr="00BC016F">
        <w:t>.</w:t>
      </w:r>
      <w:r w:rsidR="00E63A2B">
        <w:t xml:space="preserve"> </w:t>
      </w:r>
      <w:r w:rsidR="007F7E3E" w:rsidRPr="00BC016F">
        <w:t>2007 год</w:t>
      </w:r>
      <w:r w:rsidR="00BC016F" w:rsidRPr="00BC016F">
        <w:t xml:space="preserve"> - </w:t>
      </w:r>
      <w:r w:rsidR="007F7E3E" w:rsidRPr="00BC016F">
        <w:t>9,42%</w:t>
      </w:r>
      <w:r w:rsidR="00E63A2B">
        <w:t xml:space="preserve">; </w:t>
      </w:r>
      <w:r w:rsidR="005D2F56" w:rsidRPr="00BC016F">
        <w:t>2009</w:t>
      </w:r>
      <w:r w:rsidR="007F7E3E" w:rsidRPr="00BC016F">
        <w:t xml:space="preserve"> год</w:t>
      </w:r>
      <w:r w:rsidR="00BC016F" w:rsidRPr="00BC016F">
        <w:t xml:space="preserve"> - </w:t>
      </w:r>
      <w:r w:rsidR="007F7E3E" w:rsidRPr="00BC016F">
        <w:t>7,54</w:t>
      </w:r>
      <w:r w:rsidR="00BC016F" w:rsidRPr="00BC016F">
        <w:t>%</w:t>
      </w:r>
      <w:r w:rsidR="005D2F56" w:rsidRPr="00BC016F">
        <w:t>, в 2009</w:t>
      </w:r>
      <w:r w:rsidR="007F7E3E" w:rsidRPr="00BC016F">
        <w:t xml:space="preserve"> году издержки обращения по сравнению с 2007 годом увеличились на 76,2 тыс</w:t>
      </w:r>
      <w:r w:rsidR="00BC016F" w:rsidRPr="00BC016F">
        <w:t xml:space="preserve">. </w:t>
      </w:r>
      <w:r w:rsidR="007F7E3E" w:rsidRPr="00BC016F">
        <w:t>руб</w:t>
      </w:r>
      <w:r w:rsidR="00BC016F">
        <w:t>.,</w:t>
      </w:r>
      <w:r w:rsidR="007F7E3E" w:rsidRPr="00BC016F">
        <w:t xml:space="preserve"> а уровень издержек по отношению к товарообороту понизился на 1,88</w:t>
      </w:r>
      <w:r w:rsidR="00BC016F" w:rsidRPr="00BC016F">
        <w:t xml:space="preserve">%. </w:t>
      </w:r>
      <w:r w:rsidR="007F7E3E" w:rsidRPr="00BC016F">
        <w:t>Снижение уровня издержек обращения при повышении расходов на оплату труда свидетельствует о положительной динамике развития предприятия</w:t>
      </w:r>
      <w:r w:rsidR="00BC016F" w:rsidRPr="00BC016F">
        <w:t>.</w:t>
      </w:r>
    </w:p>
    <w:p w:rsidR="00BC016F" w:rsidRDefault="005D2F56" w:rsidP="00BC016F">
      <w:r w:rsidRPr="00BC016F">
        <w:t>Также в 2009</w:t>
      </w:r>
      <w:r w:rsidR="007F7E3E" w:rsidRPr="00BC016F">
        <w:t xml:space="preserve"> году наблюдалось увеличение издержек обращения по отношению к плановому показателю на 95,8 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 xml:space="preserve">. </w:t>
      </w:r>
      <w:r w:rsidR="007F7E3E" w:rsidRPr="00BC016F">
        <w:t>или на 0,32</w:t>
      </w:r>
      <w:r w:rsidR="00BC016F" w:rsidRPr="00BC016F">
        <w:t>%</w:t>
      </w:r>
      <w:r w:rsidR="007F7E3E" w:rsidRPr="00BC016F">
        <w:t xml:space="preserve"> к обороту</w:t>
      </w:r>
      <w:r w:rsidR="00BC016F" w:rsidRPr="00BC016F">
        <w:t>.</w:t>
      </w:r>
    </w:p>
    <w:p w:rsidR="008B3043" w:rsidRDefault="008B3043" w:rsidP="00BC016F"/>
    <w:p w:rsidR="00BC016F" w:rsidRDefault="005D2F56" w:rsidP="00BC016F">
      <w:r w:rsidRPr="00BC016F">
        <w:t xml:space="preserve">Таблица </w:t>
      </w:r>
      <w:r w:rsidR="00BC016F">
        <w:t xml:space="preserve">2.8 </w:t>
      </w:r>
      <w:r w:rsidR="007F7E3E" w:rsidRPr="00BC016F">
        <w:t>Издержки обращения, 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949"/>
        <w:gridCol w:w="1067"/>
        <w:gridCol w:w="679"/>
        <w:gridCol w:w="678"/>
        <w:gridCol w:w="683"/>
        <w:gridCol w:w="851"/>
        <w:gridCol w:w="1210"/>
        <w:gridCol w:w="1058"/>
      </w:tblGrid>
      <w:tr w:rsidR="00500BD0" w:rsidRPr="00BC016F" w:rsidTr="00B515FB">
        <w:trPr>
          <w:trHeight w:val="326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Показатели</w:t>
            </w: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2007 г</w:t>
            </w:r>
            <w:r w:rsidR="00BC016F" w:rsidRPr="00BC016F">
              <w:t xml:space="preserve">. </w:t>
            </w: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2009 г</w:t>
            </w:r>
            <w:r w:rsidR="00BC016F" w:rsidRPr="00BC016F">
              <w:t xml:space="preserve">. 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Отклонение</w:t>
            </w:r>
          </w:p>
        </w:tc>
        <w:tc>
          <w:tcPr>
            <w:tcW w:w="111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прошлому году</w:t>
            </w:r>
          </w:p>
        </w:tc>
      </w:tr>
      <w:tr w:rsidR="00500BD0" w:rsidRPr="00B515FB" w:rsidTr="00B515FB">
        <w:trPr>
          <w:trHeight w:val="893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</w:p>
        </w:tc>
        <w:tc>
          <w:tcPr>
            <w:tcW w:w="709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План</w:t>
            </w:r>
          </w:p>
        </w:tc>
        <w:tc>
          <w:tcPr>
            <w:tcW w:w="70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Факт</w:t>
            </w:r>
          </w:p>
        </w:tc>
        <w:tc>
          <w:tcPr>
            <w:tcW w:w="71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%</w:t>
            </w:r>
          </w:p>
        </w:tc>
        <w:tc>
          <w:tcPr>
            <w:tcW w:w="89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от плана</w:t>
            </w:r>
          </w:p>
        </w:tc>
        <w:tc>
          <w:tcPr>
            <w:tcW w:w="1277" w:type="dxa"/>
            <w:shd w:val="clear" w:color="auto" w:fill="auto"/>
          </w:tcPr>
          <w:p w:rsidR="00500BD0" w:rsidRPr="00B515FB" w:rsidRDefault="00500BD0" w:rsidP="008B3043">
            <w:pPr>
              <w:pStyle w:val="aff1"/>
              <w:rPr>
                <w:lang w:val="en-US"/>
              </w:rPr>
            </w:pPr>
            <w:r w:rsidRPr="00BC016F">
              <w:t>от прошлого год</w:t>
            </w:r>
            <w:r w:rsidRPr="00B515FB">
              <w:rPr>
                <w:lang w:val="en-US"/>
              </w:rPr>
              <w:t>a</w:t>
            </w:r>
          </w:p>
        </w:tc>
        <w:tc>
          <w:tcPr>
            <w:tcW w:w="1114" w:type="dxa"/>
            <w:shd w:val="clear" w:color="auto" w:fill="auto"/>
          </w:tcPr>
          <w:p w:rsidR="00500BD0" w:rsidRPr="00B515FB" w:rsidRDefault="00500BD0" w:rsidP="008B3043">
            <w:pPr>
              <w:pStyle w:val="aff1"/>
              <w:rPr>
                <w:lang w:val="en-US"/>
              </w:rPr>
            </w:pPr>
          </w:p>
        </w:tc>
      </w:tr>
      <w:tr w:rsidR="00500BD0" w:rsidRPr="00BC016F" w:rsidTr="00B515FB">
        <w:trPr>
          <w:trHeight w:val="336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Товарооборот</w:t>
            </w: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21448</w:t>
            </w: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23678</w:t>
            </w:r>
          </w:p>
        </w:tc>
        <w:tc>
          <w:tcPr>
            <w:tcW w:w="709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25417</w:t>
            </w:r>
          </w:p>
        </w:tc>
        <w:tc>
          <w:tcPr>
            <w:tcW w:w="70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27797</w:t>
            </w:r>
          </w:p>
        </w:tc>
        <w:tc>
          <w:tcPr>
            <w:tcW w:w="713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109,</w:t>
            </w:r>
            <w:r w:rsidR="00500BD0" w:rsidRPr="00BC016F">
              <w:t>36</w:t>
            </w:r>
          </w:p>
        </w:tc>
        <w:tc>
          <w:tcPr>
            <w:tcW w:w="89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2380</w:t>
            </w:r>
          </w:p>
        </w:tc>
        <w:tc>
          <w:tcPr>
            <w:tcW w:w="1277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6349</w:t>
            </w:r>
          </w:p>
        </w:tc>
        <w:tc>
          <w:tcPr>
            <w:tcW w:w="1114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129,</w:t>
            </w:r>
            <w:r w:rsidR="00500BD0" w:rsidRPr="00BC016F">
              <w:t>6</w:t>
            </w:r>
          </w:p>
        </w:tc>
      </w:tr>
      <w:tr w:rsidR="00500BD0" w:rsidRPr="00BC016F" w:rsidTr="00B515FB">
        <w:trPr>
          <w:trHeight w:val="845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Общая сумма издержек обращения</w:t>
            </w: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2019</w:t>
            </w:r>
            <w:r w:rsidR="00BC016F">
              <w:t>.6</w:t>
            </w: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2086</w:t>
            </w:r>
          </w:p>
        </w:tc>
        <w:tc>
          <w:tcPr>
            <w:tcW w:w="709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2000</w:t>
            </w:r>
          </w:p>
        </w:tc>
        <w:tc>
          <w:tcPr>
            <w:tcW w:w="708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2095,</w:t>
            </w:r>
            <w:r w:rsidR="00500BD0" w:rsidRPr="00BC016F">
              <w:t>8</w:t>
            </w:r>
          </w:p>
        </w:tc>
        <w:tc>
          <w:tcPr>
            <w:tcW w:w="71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104,79</w:t>
            </w:r>
          </w:p>
        </w:tc>
        <w:tc>
          <w:tcPr>
            <w:tcW w:w="89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95,8</w:t>
            </w:r>
          </w:p>
        </w:tc>
        <w:tc>
          <w:tcPr>
            <w:tcW w:w="1277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76,2</w:t>
            </w:r>
          </w:p>
        </w:tc>
        <w:tc>
          <w:tcPr>
            <w:tcW w:w="1114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103,</w:t>
            </w:r>
            <w:r w:rsidR="00500BD0" w:rsidRPr="00BC016F">
              <w:t>77</w:t>
            </w:r>
          </w:p>
        </w:tc>
      </w:tr>
      <w:tr w:rsidR="00500BD0" w:rsidRPr="00BC016F" w:rsidTr="00B515FB">
        <w:trPr>
          <w:trHeight w:val="835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В том числе расходы на оплату труда</w:t>
            </w: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700</w:t>
            </w: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761</w:t>
            </w:r>
          </w:p>
        </w:tc>
        <w:tc>
          <w:tcPr>
            <w:tcW w:w="709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820</w:t>
            </w:r>
          </w:p>
        </w:tc>
        <w:tc>
          <w:tcPr>
            <w:tcW w:w="70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1058</w:t>
            </w:r>
          </w:p>
        </w:tc>
        <w:tc>
          <w:tcPr>
            <w:tcW w:w="713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129,</w:t>
            </w:r>
            <w:r w:rsidR="00500BD0" w:rsidRPr="00BC016F">
              <w:t>02</w:t>
            </w:r>
          </w:p>
        </w:tc>
        <w:tc>
          <w:tcPr>
            <w:tcW w:w="89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238</w:t>
            </w:r>
          </w:p>
        </w:tc>
        <w:tc>
          <w:tcPr>
            <w:tcW w:w="1277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358</w:t>
            </w:r>
          </w:p>
        </w:tc>
        <w:tc>
          <w:tcPr>
            <w:tcW w:w="1114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151,</w:t>
            </w:r>
            <w:r w:rsidR="00500BD0" w:rsidRPr="00BC016F">
              <w:t>14</w:t>
            </w:r>
          </w:p>
        </w:tc>
      </w:tr>
      <w:tr w:rsidR="00500BD0" w:rsidRPr="00BC016F" w:rsidTr="00B515FB">
        <w:trPr>
          <w:trHeight w:val="874"/>
          <w:jc w:val="center"/>
        </w:trPr>
        <w:tc>
          <w:tcPr>
            <w:tcW w:w="2131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Уровень издержек обращения в</w:t>
            </w:r>
            <w:r w:rsidR="00BC016F" w:rsidRPr="00BC016F">
              <w:t>%</w:t>
            </w:r>
            <w:r w:rsidRPr="00BC016F">
              <w:t xml:space="preserve"> к обороту</w:t>
            </w:r>
          </w:p>
        </w:tc>
        <w:tc>
          <w:tcPr>
            <w:tcW w:w="99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9,42</w:t>
            </w:r>
          </w:p>
        </w:tc>
        <w:tc>
          <w:tcPr>
            <w:tcW w:w="112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8,8</w:t>
            </w:r>
          </w:p>
        </w:tc>
        <w:tc>
          <w:tcPr>
            <w:tcW w:w="709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7,86</w:t>
            </w:r>
          </w:p>
        </w:tc>
        <w:tc>
          <w:tcPr>
            <w:tcW w:w="708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7</w:t>
            </w:r>
            <w:r w:rsidR="00BC016F">
              <w:t>.5</w:t>
            </w:r>
            <w:r w:rsidRPr="00BC016F">
              <w:t>4</w:t>
            </w:r>
          </w:p>
        </w:tc>
        <w:tc>
          <w:tcPr>
            <w:tcW w:w="713" w:type="dxa"/>
            <w:shd w:val="clear" w:color="auto" w:fill="auto"/>
          </w:tcPr>
          <w:p w:rsidR="00500BD0" w:rsidRPr="00BC016F" w:rsidRDefault="00F44BFD" w:rsidP="008B3043">
            <w:pPr>
              <w:pStyle w:val="aff1"/>
            </w:pPr>
            <w:r w:rsidRPr="00BC016F">
              <w:t>95,</w:t>
            </w:r>
            <w:r w:rsidR="00500BD0" w:rsidRPr="00BC016F">
              <w:t>93</w:t>
            </w:r>
          </w:p>
        </w:tc>
        <w:tc>
          <w:tcPr>
            <w:tcW w:w="893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-0,32</w:t>
            </w:r>
          </w:p>
        </w:tc>
        <w:tc>
          <w:tcPr>
            <w:tcW w:w="1277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-1,88</w:t>
            </w:r>
          </w:p>
        </w:tc>
        <w:tc>
          <w:tcPr>
            <w:tcW w:w="1114" w:type="dxa"/>
            <w:shd w:val="clear" w:color="auto" w:fill="auto"/>
          </w:tcPr>
          <w:p w:rsidR="00500BD0" w:rsidRPr="00BC016F" w:rsidRDefault="00500BD0" w:rsidP="008B3043">
            <w:pPr>
              <w:pStyle w:val="aff1"/>
            </w:pPr>
            <w:r w:rsidRPr="00BC016F">
              <w:t>80,04</w:t>
            </w:r>
          </w:p>
        </w:tc>
      </w:tr>
    </w:tbl>
    <w:p w:rsidR="00F44BFD" w:rsidRPr="00BC016F" w:rsidRDefault="00F44BFD" w:rsidP="00BC016F"/>
    <w:p w:rsidR="00BC016F" w:rsidRDefault="007F7E3E" w:rsidP="00BC016F">
      <w:r w:rsidRPr="00BC016F">
        <w:t>Рассмотрим, как повлияли товарооборот и уровень издержек на изменение суммы издержек обращения</w:t>
      </w:r>
      <w:r w:rsidR="00BC016F" w:rsidRPr="00BC016F">
        <w:t>:</w:t>
      </w:r>
    </w:p>
    <w:p w:rsidR="008B3043" w:rsidRDefault="008B3043" w:rsidP="00BC016F"/>
    <w:p w:rsidR="00BC016F" w:rsidRDefault="00500BD0" w:rsidP="00BC016F">
      <w:r w:rsidRPr="00BC016F">
        <w:t>ИО = Тоб*УИОб</w:t>
      </w:r>
      <w:r w:rsidR="007F7E3E" w:rsidRPr="00BC016F">
        <w:t xml:space="preserve"> / 100 = 6349*9,42/100=598</w:t>
      </w:r>
      <w:r w:rsidRPr="00BC016F">
        <w:t xml:space="preserve">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BC016F">
        <w:t xml:space="preserve"> (2.3</w:t>
      </w:r>
      <w:r w:rsidR="00BC016F" w:rsidRPr="00BC016F">
        <w:t>)</w:t>
      </w:r>
    </w:p>
    <w:p w:rsidR="00BC016F" w:rsidRDefault="00970143" w:rsidP="00BC016F">
      <w:r>
        <w:br w:type="page"/>
      </w:r>
      <w:r w:rsidR="007F7E3E" w:rsidRPr="00BC016F">
        <w:t>Сумма издержек обращения увеличилась на 598 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 xml:space="preserve">. </w:t>
      </w:r>
      <w:r w:rsidR="007F7E3E" w:rsidRPr="00BC016F">
        <w:t>вследствие возрастания товарооборота на 6349 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>.</w:t>
      </w:r>
    </w:p>
    <w:p w:rsidR="008B3043" w:rsidRDefault="008B3043" w:rsidP="00BC016F"/>
    <w:p w:rsidR="00BC016F" w:rsidRDefault="00500BD0" w:rsidP="00BC016F">
      <w:r w:rsidRPr="00BC016F">
        <w:t>ИО = УИОб*Тоб</w:t>
      </w:r>
      <w:r w:rsidR="007F7E3E" w:rsidRPr="00BC016F">
        <w:t xml:space="preserve"> / 100 =</w:t>
      </w:r>
      <w:r w:rsidR="00BC016F" w:rsidRPr="00BC016F">
        <w:t xml:space="preserve"> - </w:t>
      </w:r>
      <w:r w:rsidR="007F7E3E" w:rsidRPr="00BC016F">
        <w:t>1,88*27797/100=-522</w:t>
      </w:r>
      <w:r w:rsidRPr="00BC016F">
        <w:t xml:space="preserve">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BC016F">
        <w:t xml:space="preserve"> (2.4</w:t>
      </w:r>
      <w:r w:rsidR="00BC016F" w:rsidRPr="00BC016F">
        <w:t>)</w:t>
      </w:r>
    </w:p>
    <w:p w:rsidR="008B3043" w:rsidRDefault="008B3043" w:rsidP="00BC016F"/>
    <w:p w:rsidR="00BC016F" w:rsidRDefault="007F7E3E" w:rsidP="00BC016F">
      <w:r w:rsidRPr="00BC016F">
        <w:t>Издержки обращения понизились на 522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так как понизился уровень издержек обращения</w:t>
      </w:r>
      <w:r w:rsidR="00BC016F" w:rsidRPr="00BC016F">
        <w:t>.</w:t>
      </w:r>
    </w:p>
    <w:p w:rsidR="00BC016F" w:rsidRDefault="007F7E3E" w:rsidP="00BC016F">
      <w:r w:rsidRPr="00BC016F">
        <w:t>Совокупное влияние факторов</w:t>
      </w:r>
      <w:r w:rsidR="00BC016F" w:rsidRPr="00BC016F">
        <w:t xml:space="preserve">: </w:t>
      </w:r>
      <w:r w:rsidRPr="00BC016F">
        <w:t>598-522=76</w:t>
      </w:r>
      <w:r w:rsidR="00500BD0" w:rsidRPr="00BC016F">
        <w:t xml:space="preserve"> тыс</w:t>
      </w:r>
      <w:r w:rsidR="00BC016F" w:rsidRPr="00BC016F">
        <w:t xml:space="preserve">. </w:t>
      </w:r>
      <w:r w:rsidR="00500BD0" w:rsidRPr="00BC016F">
        <w:t>руб</w:t>
      </w:r>
      <w:r w:rsidR="00BC016F" w:rsidRPr="00BC016F">
        <w:t>.</w:t>
      </w:r>
    </w:p>
    <w:p w:rsidR="00BC016F" w:rsidRDefault="007F7E3E" w:rsidP="00BC016F">
      <w:r w:rsidRPr="00BC016F">
        <w:t>Сумма издержек обращения возросла на 76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Определяющую роль в издержках обращения играют расходы на оплату труда</w:t>
      </w:r>
      <w:r w:rsidR="00BC016F" w:rsidRPr="00BC016F">
        <w:t xml:space="preserve">. </w:t>
      </w:r>
      <w:r w:rsidRPr="00BC016F">
        <w:t>Они являются их основной статьей и в 2</w:t>
      </w:r>
      <w:r w:rsidR="006817A0" w:rsidRPr="00BC016F">
        <w:t>009</w:t>
      </w:r>
      <w:r w:rsidRPr="00BC016F">
        <w:t xml:space="preserve"> году по сравнению с 2007 годом они возросли на 358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или на 51,14%</w:t>
      </w:r>
      <w:r w:rsidR="00BC016F" w:rsidRPr="00BC016F">
        <w:t>.</w:t>
      </w:r>
    </w:p>
    <w:p w:rsidR="00BC016F" w:rsidRDefault="006817A0" w:rsidP="00BC016F">
      <w:r w:rsidRPr="00BC016F">
        <w:t>И</w:t>
      </w:r>
      <w:r w:rsidR="007F7E3E" w:rsidRPr="00BC016F">
        <w:t>з проведенного анализа</w:t>
      </w:r>
      <w:r w:rsidR="00BC016F" w:rsidRPr="00BC016F">
        <w:t xml:space="preserve">. </w:t>
      </w:r>
      <w:r w:rsidR="007F7E3E" w:rsidRPr="00BC016F">
        <w:t>можно сделать вывод о благоприятной эконо</w:t>
      </w:r>
      <w:r w:rsidRPr="00BC016F">
        <w:t>мической политике в организации,</w:t>
      </w:r>
      <w:r w:rsidR="007F7E3E" w:rsidRPr="00BC016F">
        <w:t xml:space="preserve"> так как за последнее время произошло увеличение фонда оплаты труда на 358 тыс</w:t>
      </w:r>
      <w:r w:rsidR="00BC016F" w:rsidRPr="00BC016F">
        <w:t xml:space="preserve">. </w:t>
      </w:r>
      <w:r w:rsidR="007F7E3E" w:rsidRPr="00BC016F">
        <w:t>р</w:t>
      </w:r>
      <w:r w:rsidR="00BC016F" w:rsidRPr="00BC016F">
        <w:t xml:space="preserve">. </w:t>
      </w:r>
      <w:r w:rsidR="007F7E3E" w:rsidRPr="00BC016F">
        <w:t>при увеличении издержек всего лишь на 76,2 тыс</w:t>
      </w:r>
      <w:r w:rsidR="00BC016F" w:rsidRPr="00BC016F">
        <w:t xml:space="preserve">. </w:t>
      </w:r>
      <w:r w:rsidR="007F7E3E" w:rsidRPr="00BC016F">
        <w:t>р</w:t>
      </w:r>
      <w:r w:rsidRPr="00BC016F">
        <w:t>уб</w:t>
      </w:r>
      <w:r w:rsidR="00BC016F" w:rsidRPr="00BC016F">
        <w:t>.</w:t>
      </w:r>
    </w:p>
    <w:p w:rsidR="008B3043" w:rsidRDefault="008B3043" w:rsidP="00BC016F"/>
    <w:p w:rsidR="00BC016F" w:rsidRDefault="007F7E3E" w:rsidP="008B3043">
      <w:pPr>
        <w:ind w:left="708" w:firstLine="12"/>
      </w:pPr>
      <w:r w:rsidRPr="00BC016F">
        <w:t xml:space="preserve">Таблица </w:t>
      </w:r>
      <w:r w:rsidR="00BC016F">
        <w:t xml:space="preserve">2.9 </w:t>
      </w:r>
      <w:r w:rsidRPr="00BC016F">
        <w:t>Динамика товарооборота по месяцам и кварталам,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192"/>
        <w:gridCol w:w="1305"/>
        <w:gridCol w:w="664"/>
        <w:gridCol w:w="664"/>
        <w:gridCol w:w="1434"/>
        <w:gridCol w:w="920"/>
        <w:gridCol w:w="996"/>
        <w:gridCol w:w="718"/>
      </w:tblGrid>
      <w:tr w:rsidR="006817A0" w:rsidRPr="00BC016F" w:rsidTr="00B515FB">
        <w:trPr>
          <w:trHeight w:val="29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Месяцы и кварталы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Фактический за 2007 г</w:t>
            </w:r>
            <w:r w:rsidR="00BC016F" w:rsidRPr="00BC016F"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2008 г</w:t>
            </w:r>
            <w:r w:rsidR="00BC016F" w:rsidRPr="00BC016F">
              <w:t xml:space="preserve">.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2009г</w:t>
            </w:r>
            <w:r w:rsidR="00BC016F" w:rsidRPr="00BC016F">
              <w:t xml:space="preserve">. 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Отклонение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2007г</w:t>
            </w:r>
          </w:p>
        </w:tc>
      </w:tr>
      <w:tr w:rsidR="006817A0" w:rsidRPr="00BC016F" w:rsidTr="00B515FB">
        <w:trPr>
          <w:trHeight w:val="826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</w:p>
        </w:tc>
        <w:tc>
          <w:tcPr>
            <w:tcW w:w="1417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План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Факт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% выполнение плана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От плана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От 2007г</w:t>
            </w:r>
            <w:r w:rsidR="00BC016F" w:rsidRPr="00BC016F">
              <w:t xml:space="preserve">. 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Январь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1765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1991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1869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103,8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69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104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105,9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Февраль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1782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1995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2287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108,9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187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505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128,3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Март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1803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2340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101,7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40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537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129,8</w:t>
            </w:r>
          </w:p>
        </w:tc>
      </w:tr>
      <w:tr w:rsidR="006817A0" w:rsidRPr="00BC016F" w:rsidTr="00B515FB">
        <w:trPr>
          <w:trHeight w:val="27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I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5350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5986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6200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6496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104,8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296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1146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121,4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Апрель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1750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1876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2000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2280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114,0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280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530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130,3</w:t>
            </w:r>
          </w:p>
        </w:tc>
      </w:tr>
      <w:tr w:rsidR="006817A0" w:rsidRPr="00BC016F" w:rsidTr="00B515FB">
        <w:trPr>
          <w:trHeight w:val="27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Май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1448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2011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2255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2341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103,8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86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893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161,7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Июнь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1762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2351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2216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105,5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116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454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125,8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II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5260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6238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6355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6837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107,6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482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1577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130,0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Июль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1783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2235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2105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2430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115,4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325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647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136</w:t>
            </w:r>
            <w:r w:rsidR="00BC016F">
              <w:t>.3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Август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1793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1765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2502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108,8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202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709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139,5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Сентябрь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1804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1534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2409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114,7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309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605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133,5</w:t>
            </w:r>
          </w:p>
        </w:tc>
      </w:tr>
      <w:tr w:rsidR="006817A0" w:rsidRPr="00BC016F" w:rsidTr="00B515FB">
        <w:trPr>
          <w:trHeight w:val="278"/>
          <w:jc w:val="center"/>
        </w:trPr>
        <w:tc>
          <w:tcPr>
            <w:tcW w:w="1402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III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5380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5534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6505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7341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112,9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836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1961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136,4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Октябрь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1808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1907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2100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2351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112,0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251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543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130,0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Ноябрь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1820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2040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2207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2620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118,7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413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800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144</w:t>
            </w:r>
            <w:r w:rsidR="00BC016F">
              <w:t>.0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Декабрь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1830</w:t>
            </w:r>
          </w:p>
        </w:tc>
        <w:tc>
          <w:tcPr>
            <w:tcW w:w="1417" w:type="dxa"/>
            <w:shd w:val="clear" w:color="auto" w:fill="auto"/>
          </w:tcPr>
          <w:p w:rsidR="006817A0" w:rsidRPr="00B515FB" w:rsidRDefault="006817A0" w:rsidP="008B3043">
            <w:pPr>
              <w:pStyle w:val="aff1"/>
              <w:rPr>
                <w:lang w:val="en-US"/>
              </w:rPr>
            </w:pPr>
            <w:r w:rsidRPr="00B515FB">
              <w:rPr>
                <w:lang w:val="en-US"/>
              </w:rPr>
              <w:t>1973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2050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2152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105,0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102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322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117,6</w:t>
            </w:r>
          </w:p>
        </w:tc>
      </w:tr>
      <w:tr w:rsidR="006817A0" w:rsidRPr="00BC016F" w:rsidTr="00B515FB">
        <w:trPr>
          <w:trHeight w:val="28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IV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5458</w:t>
            </w:r>
          </w:p>
        </w:tc>
        <w:tc>
          <w:tcPr>
            <w:tcW w:w="1417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5920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6357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7123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112,0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766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1665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130,5</w:t>
            </w:r>
          </w:p>
        </w:tc>
      </w:tr>
      <w:tr w:rsidR="006817A0" w:rsidRPr="00BC016F" w:rsidTr="00B515FB">
        <w:trPr>
          <w:trHeight w:val="298"/>
          <w:jc w:val="center"/>
        </w:trPr>
        <w:tc>
          <w:tcPr>
            <w:tcW w:w="140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Итого</w:t>
            </w:r>
          </w:p>
        </w:tc>
        <w:tc>
          <w:tcPr>
            <w:tcW w:w="12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21448</w:t>
            </w:r>
          </w:p>
        </w:tc>
        <w:tc>
          <w:tcPr>
            <w:tcW w:w="1417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23678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25417</w:t>
            </w:r>
          </w:p>
        </w:tc>
        <w:tc>
          <w:tcPr>
            <w:tcW w:w="70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27797</w:t>
            </w:r>
          </w:p>
        </w:tc>
        <w:tc>
          <w:tcPr>
            <w:tcW w:w="1559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109,4</w:t>
            </w:r>
          </w:p>
        </w:tc>
        <w:tc>
          <w:tcPr>
            <w:tcW w:w="992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2380</w:t>
            </w:r>
          </w:p>
        </w:tc>
        <w:tc>
          <w:tcPr>
            <w:tcW w:w="1075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6349</w:t>
            </w:r>
          </w:p>
        </w:tc>
        <w:tc>
          <w:tcPr>
            <w:tcW w:w="768" w:type="dxa"/>
            <w:shd w:val="clear" w:color="auto" w:fill="auto"/>
          </w:tcPr>
          <w:p w:rsidR="006817A0" w:rsidRPr="00BC016F" w:rsidRDefault="006817A0" w:rsidP="008B3043">
            <w:pPr>
              <w:pStyle w:val="aff1"/>
            </w:pPr>
            <w:r w:rsidRPr="00BC016F">
              <w:t>129,6</w:t>
            </w:r>
          </w:p>
        </w:tc>
      </w:tr>
    </w:tbl>
    <w:p w:rsidR="00F44BFD" w:rsidRPr="00BC016F" w:rsidRDefault="00F44BFD" w:rsidP="00BC016F"/>
    <w:p w:rsidR="00BC016F" w:rsidRDefault="00F44BFD" w:rsidP="00BC016F">
      <w:r w:rsidRPr="00BC016F">
        <w:t>Анализ общего объема реализации начинается с определения степени выполнения предприятием годового плана путем сравнения фактического оборота за отчетный год с суммой продажи услуг по плану</w:t>
      </w:r>
      <w:r w:rsidR="00BC016F" w:rsidRPr="00BC016F">
        <w:t xml:space="preserve">. </w:t>
      </w:r>
      <w:r w:rsidRPr="00BC016F">
        <w:t>Анализируя общий объем товарооборота, необходимо установить выполнение плана по отдельным кварталам, а внутри каждого квартала</w:t>
      </w:r>
      <w:r w:rsidR="00BC016F" w:rsidRPr="00BC016F">
        <w:t xml:space="preserve"> - </w:t>
      </w:r>
      <w:r w:rsidRPr="00BC016F">
        <w:t>по месяцам</w:t>
      </w:r>
      <w:r w:rsidR="00BC016F" w:rsidRPr="00BC016F">
        <w:t xml:space="preserve">. </w:t>
      </w:r>
      <w:r w:rsidRPr="00BC016F">
        <w:t xml:space="preserve">Данные о выполнении товарооборота представлены в таблице </w:t>
      </w:r>
      <w:r w:rsidR="00BC016F">
        <w:t>2.9</w:t>
      </w:r>
    </w:p>
    <w:p w:rsidR="00BC016F" w:rsidRDefault="007F7E3E" w:rsidP="00BC016F">
      <w:r w:rsidRPr="00BC016F">
        <w:t>Из таблицы видно, что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успешно выполнило план товарооборота во всех</w:t>
      </w:r>
      <w:r w:rsidR="00BC016F" w:rsidRPr="00BC016F">
        <w:t xml:space="preserve">. </w:t>
      </w:r>
      <w:r w:rsidRPr="00BC016F">
        <w:t>месяцах отчетного года</w:t>
      </w:r>
      <w:r w:rsidR="00BC016F" w:rsidRPr="00BC016F">
        <w:t xml:space="preserve">. </w:t>
      </w:r>
      <w:r w:rsidRPr="00BC016F">
        <w:t>Перевыполнение плана реализации товара составляет 4,8%в первом квартале, 7,6%</w:t>
      </w:r>
      <w:r w:rsidR="00BC016F" w:rsidRPr="00BC016F">
        <w:t xml:space="preserve"> - </w:t>
      </w:r>
      <w:r w:rsidRPr="00BC016F">
        <w:t>во втором, 12,9%</w:t>
      </w:r>
      <w:r w:rsidR="00BC016F" w:rsidRPr="00BC016F">
        <w:t xml:space="preserve"> - </w:t>
      </w:r>
      <w:r w:rsidRPr="00BC016F">
        <w:t>в третьем и 12% в четвертом квартале</w:t>
      </w:r>
      <w:r w:rsidR="00BC016F" w:rsidRPr="00BC016F">
        <w:t xml:space="preserve">. </w:t>
      </w:r>
      <w:r w:rsidRPr="00BC016F">
        <w:t>Годовое перевыполнение плана составляет 9,4%</w:t>
      </w:r>
      <w:r w:rsidR="00BC016F" w:rsidRPr="00BC016F">
        <w:t xml:space="preserve">). </w:t>
      </w:r>
      <w:r w:rsidRPr="00BC016F">
        <w:t>Товарооборот распределен по кварталам неравномерно, наиболее напряженным был третий квартал</w:t>
      </w:r>
      <w:r w:rsidR="00BC016F" w:rsidRPr="00BC016F">
        <w:t xml:space="preserve">. </w:t>
      </w:r>
      <w:r w:rsidRPr="00BC016F">
        <w:t>Этот период приходится на летнее время года, когда покупательский спрос на спортивные товары вырастает</w:t>
      </w:r>
      <w:r w:rsidR="00BC016F" w:rsidRPr="00BC016F">
        <w:t xml:space="preserve">. </w:t>
      </w:r>
      <w:r w:rsidRPr="00BC016F">
        <w:t>Наименее напряженными стал первый квартал</w:t>
      </w:r>
      <w:r w:rsidR="00BC016F" w:rsidRPr="00BC016F">
        <w:t>.</w:t>
      </w:r>
      <w:r w:rsidR="003767C5">
        <w:t xml:space="preserve"> </w:t>
      </w:r>
      <w:r w:rsidRPr="00BC016F">
        <w:t>При сравне</w:t>
      </w:r>
      <w:r w:rsidR="00782EE6" w:rsidRPr="00BC016F">
        <w:t>нии фактических показателей 2009</w:t>
      </w:r>
      <w:r w:rsidRPr="00BC016F">
        <w:t xml:space="preserve"> года с показателями предыдущего, можно увидеть годовое отклонение в 6349 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что составляет 29,6%</w:t>
      </w:r>
      <w:r w:rsidR="00BC016F" w:rsidRPr="00BC016F">
        <w:t>.</w:t>
      </w:r>
      <w:r w:rsidR="00860861">
        <w:t xml:space="preserve"> </w:t>
      </w:r>
      <w:r w:rsidRPr="00BC016F">
        <w:t>Влияние фондоотдачи и среднегодовой стоимости основных фондов на изменение годового товар</w:t>
      </w:r>
      <w:r w:rsidR="00782EE6" w:rsidRPr="00BC016F">
        <w:t>ооборота можно рассмотреть путе</w:t>
      </w:r>
      <w:r w:rsidRPr="00BC016F">
        <w:t>м факторного анализа</w:t>
      </w:r>
      <w:r w:rsidR="00BC016F" w:rsidRPr="00BC016F">
        <w:t>:</w:t>
      </w:r>
    </w:p>
    <w:p w:rsidR="00860861" w:rsidRDefault="00860861" w:rsidP="00BC016F"/>
    <w:p w:rsidR="00BC016F" w:rsidRDefault="00782EE6" w:rsidP="00BC016F">
      <w:r w:rsidRPr="00BC016F">
        <w:t>ТОизм = ОФ*Фотд</w:t>
      </w:r>
      <w:r w:rsidR="007F7E3E" w:rsidRPr="00BC016F">
        <w:t xml:space="preserve"> = 1 12,818*32,375=3693,1тыс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>.</w:t>
      </w:r>
      <w:r w:rsidR="00BC016F">
        <w:t xml:space="preserve"> (2.5</w:t>
      </w:r>
      <w:r w:rsidR="00BC016F" w:rsidRPr="00BC016F">
        <w:t>)</w:t>
      </w:r>
    </w:p>
    <w:p w:rsidR="00BC016F" w:rsidRDefault="00970143" w:rsidP="00BC016F">
      <w:r>
        <w:br w:type="page"/>
      </w:r>
      <w:r w:rsidR="007F7E3E" w:rsidRPr="00BC016F">
        <w:t>За счет изменения среднегодовой стоимости основных фондов товарооборот увеличился на 3693,1 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>.</w:t>
      </w:r>
    </w:p>
    <w:p w:rsidR="00860861" w:rsidRDefault="00860861" w:rsidP="00BC016F"/>
    <w:p w:rsidR="00BC016F" w:rsidRDefault="00782EE6" w:rsidP="00BC016F">
      <w:r w:rsidRPr="00BC016F">
        <w:t xml:space="preserve">ЛТобЛФотд = </w:t>
      </w:r>
      <w:r w:rsidR="007F7E3E" w:rsidRPr="00BC016F">
        <w:t>Фотд*ОФотч</w:t>
      </w:r>
      <w:r w:rsidRPr="00BC016F">
        <w:t xml:space="preserve"> = 3,458*768,011 = 2655,8тыс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BC016F">
        <w:t xml:space="preserve"> (2.6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За счет изменения фондоотдачи товарооборот увеличился на 2655,8тыс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Рассмотрим совокупное влияние факторов</w:t>
      </w:r>
      <w:r w:rsidR="00BC016F" w:rsidRPr="00BC016F">
        <w:t xml:space="preserve">: </w:t>
      </w:r>
      <w:r w:rsidRPr="00BC016F">
        <w:t>3693,1+2655,8=6348,9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Оба фактора привели к увеличению товарооборота на 6349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На изменение суммы товарооборота в большей степени повлияло увеличение среднегодовой стоимости основных фондов предприятия</w:t>
      </w:r>
      <w:r w:rsidR="00BC016F" w:rsidRPr="00BC016F">
        <w:t xml:space="preserve">. </w:t>
      </w:r>
      <w:r w:rsidRPr="00BC016F">
        <w:t>Изменение товарооборота за счет увеличения численности</w:t>
      </w:r>
      <w:r w:rsidR="00BC016F" w:rsidRPr="00BC016F">
        <w:t>:</w:t>
      </w:r>
    </w:p>
    <w:p w:rsidR="00860861" w:rsidRDefault="00860861" w:rsidP="00BC016F"/>
    <w:p w:rsidR="00BC016F" w:rsidRDefault="007F7E3E" w:rsidP="00BC016F">
      <w:r w:rsidRPr="00BC016F">
        <w:t>ДТобДЧ = АЧ*Выр</w:t>
      </w:r>
      <w:r w:rsidR="00BC016F" w:rsidRPr="00BC016F">
        <w:t xml:space="preserve">. </w:t>
      </w:r>
      <w:r w:rsidRPr="00BC016F">
        <w:t>баз = 3*1787,3=5361,9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BC016F">
        <w:t xml:space="preserve"> (2.7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За счет увеличения численности на три человека, товарооборот вырос на 5361,9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Изменение товарооборота за счет увеличения выработки</w:t>
      </w:r>
      <w:r w:rsidR="00BC016F" w:rsidRPr="00BC016F">
        <w:t>:</w:t>
      </w:r>
    </w:p>
    <w:p w:rsidR="00860861" w:rsidRDefault="00860861" w:rsidP="00BC016F"/>
    <w:p w:rsidR="00BC016F" w:rsidRDefault="007F7E3E" w:rsidP="00BC016F">
      <w:r w:rsidRPr="00BC016F">
        <w:t>АТобДВыр = ДВыр*Чотч = 65,8* 15=987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BC016F">
        <w:t xml:space="preserve"> (2.8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При увеличении выработки на 65,8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товарооборот увеличился на 987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860861" w:rsidRDefault="00860861" w:rsidP="00BC016F"/>
    <w:p w:rsidR="00BC016F" w:rsidRDefault="007F7E3E" w:rsidP="00BC016F">
      <w:r w:rsidRPr="00BC016F">
        <w:t>5361,9 + 987 =6349тыс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860861" w:rsidRDefault="00860861" w:rsidP="00BC016F"/>
    <w:p w:rsidR="00BC016F" w:rsidRDefault="007F7E3E" w:rsidP="00BC016F">
      <w:r w:rsidRPr="00BC016F">
        <w:t>Товарооборот увеличился на 6349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под воздействием обоих факторов</w:t>
      </w:r>
      <w:r w:rsidR="00BC016F" w:rsidRPr="00BC016F">
        <w:t>.</w:t>
      </w:r>
    </w:p>
    <w:p w:rsidR="00BC016F" w:rsidRDefault="007F7E3E" w:rsidP="00BC016F">
      <w:r w:rsidRPr="00BC016F">
        <w:t>Одним из результатов хозяйственной деятельности предприятия выступает размер его доходов</w:t>
      </w:r>
      <w:r w:rsidR="00BC016F" w:rsidRPr="00BC016F">
        <w:t xml:space="preserve">. </w:t>
      </w:r>
      <w:r w:rsidRPr="00BC016F">
        <w:t>Доходы предприятия являются его финансовой базой, обеспечивающей решение следующих трех важнейших задач</w:t>
      </w:r>
      <w:r w:rsidR="00BC016F" w:rsidRPr="00BC016F">
        <w:t>:</w:t>
      </w:r>
    </w:p>
    <w:p w:rsidR="00BC016F" w:rsidRDefault="007F7E3E" w:rsidP="00BC016F">
      <w:r w:rsidRPr="00BC016F">
        <w:t>1</w:t>
      </w:r>
      <w:r w:rsidR="00BC016F" w:rsidRPr="00BC016F">
        <w:t xml:space="preserve">. </w:t>
      </w:r>
      <w:r w:rsidRPr="00BC016F">
        <w:t>Основная часть доходов предприятия является источником возмещения всех текущих затрат</w:t>
      </w:r>
      <w:r w:rsidR="00BC016F">
        <w:t xml:space="preserve"> (</w:t>
      </w:r>
      <w:r w:rsidRPr="00BC016F">
        <w:t>издержек обращения</w:t>
      </w:r>
      <w:r w:rsidR="00BC016F" w:rsidRPr="00BC016F">
        <w:t>),</w:t>
      </w:r>
      <w:r w:rsidRPr="00BC016F">
        <w:t xml:space="preserve"> связанных с осуществлением его хозяйственной деятельности</w:t>
      </w:r>
      <w:r w:rsidR="00BC016F" w:rsidRPr="00BC016F">
        <w:t xml:space="preserve">. </w:t>
      </w:r>
      <w:r w:rsidRPr="00BC016F">
        <w:t>Реализация этой задачи обеспечивает самоокупаемость текущей хозяйственной деятельности предприятия</w:t>
      </w:r>
      <w:r w:rsidR="00BC016F" w:rsidRPr="00BC016F">
        <w:t>.</w:t>
      </w:r>
    </w:p>
    <w:p w:rsidR="00BC016F" w:rsidRDefault="007F7E3E" w:rsidP="00BC016F">
      <w:r w:rsidRPr="00BC016F">
        <w:t>2</w:t>
      </w:r>
      <w:r w:rsidR="00BC016F" w:rsidRPr="00BC016F">
        <w:t xml:space="preserve">. </w:t>
      </w:r>
      <w:r w:rsidRPr="00BC016F">
        <w:t>Часть доходов предприятия служит источником выплат различных видов налоговых платежей, обеспечивающих формирование средств государственного и местного бюджетов, внебюджетных фондов</w:t>
      </w:r>
      <w:r w:rsidR="00BC016F" w:rsidRPr="00BC016F">
        <w:t xml:space="preserve">. </w:t>
      </w:r>
      <w:r w:rsidRPr="00BC016F">
        <w:t>Реализация этой задачи обеспечивает выполнение финансовых обязательств предприятия перед государством</w:t>
      </w:r>
      <w:r w:rsidR="00BC016F" w:rsidRPr="00BC016F">
        <w:t>.</w:t>
      </w:r>
    </w:p>
    <w:p w:rsidR="00BC016F" w:rsidRDefault="007F7E3E" w:rsidP="00BC016F">
      <w:r w:rsidRPr="00BC016F">
        <w:t>3</w:t>
      </w:r>
      <w:r w:rsidR="00BC016F" w:rsidRPr="00BC016F">
        <w:t xml:space="preserve">. </w:t>
      </w:r>
      <w:r w:rsidRPr="00BC016F">
        <w:t xml:space="preserve">Определенная часть доходов предприятия является источником формирования его прибыли, за счет которой образуются фонды производственного развития, дополнительного материального стимулирования персонала, социальных выплат, выплат владельцам имущества, резервный и </w:t>
      </w:r>
      <w:r w:rsidR="00BC016F">
        <w:t>т.п.</w:t>
      </w:r>
      <w:r w:rsidR="00BC016F" w:rsidRPr="00BC016F">
        <w:t xml:space="preserve"> </w:t>
      </w:r>
      <w:r w:rsidRPr="00BC016F">
        <w:t>Реализация этой задачи обеспечивает самофинансирование развития торгового предприятия в предстоящем периоде</w:t>
      </w:r>
      <w:r w:rsidR="00BC016F" w:rsidRPr="00BC016F">
        <w:t>.</w:t>
      </w:r>
    </w:p>
    <w:p w:rsidR="00BC016F" w:rsidRDefault="007F7E3E" w:rsidP="00BC016F">
      <w:r w:rsidRPr="00BC016F">
        <w:t>Валовой доход изучают как по сумме, так и по уровню</w:t>
      </w:r>
      <w:r w:rsidR="00BC016F" w:rsidRPr="00BC016F">
        <w:t xml:space="preserve">. </w:t>
      </w:r>
      <w:r w:rsidRPr="00BC016F">
        <w:t>В частнос</w:t>
      </w:r>
      <w:r w:rsidR="00782EE6" w:rsidRPr="00BC016F">
        <w:t>ти, можно определить степень выполнения</w:t>
      </w:r>
      <w:r w:rsidRPr="00BC016F">
        <w:t xml:space="preserve"> плана по валовому доходу, а также провести факторный анализ влияния изменения объема розничного товарооборота и уровня реализованных торговых надбавок на изменение суммы валового дохода</w:t>
      </w:r>
      <w:r w:rsidR="00BC016F" w:rsidRPr="00BC016F">
        <w:t>.</w:t>
      </w:r>
    </w:p>
    <w:p w:rsidR="00860861" w:rsidRDefault="00860861" w:rsidP="00BC016F"/>
    <w:p w:rsidR="00BC016F" w:rsidRDefault="007F7E3E" w:rsidP="00BC016F">
      <w:r w:rsidRPr="00BC016F">
        <w:t xml:space="preserve">Таблица </w:t>
      </w:r>
      <w:r w:rsidR="00BC016F">
        <w:t xml:space="preserve">2.10 </w:t>
      </w:r>
      <w:r w:rsidR="00AD2DE6" w:rsidRPr="00BC016F">
        <w:t>Валовой</w:t>
      </w:r>
      <w:r w:rsidRPr="00BC016F">
        <w:t xml:space="preserve"> доход,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991"/>
        <w:gridCol w:w="986"/>
        <w:gridCol w:w="909"/>
        <w:gridCol w:w="908"/>
        <w:gridCol w:w="1161"/>
        <w:gridCol w:w="783"/>
        <w:gridCol w:w="782"/>
        <w:gridCol w:w="1034"/>
      </w:tblGrid>
      <w:tr w:rsidR="00AD2DE6" w:rsidRPr="00BC016F" w:rsidTr="00B515FB">
        <w:trPr>
          <w:trHeight w:val="298"/>
          <w:jc w:val="center"/>
        </w:trPr>
        <w:tc>
          <w:tcPr>
            <w:tcW w:w="180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Показатели</w:t>
            </w:r>
          </w:p>
        </w:tc>
        <w:tc>
          <w:tcPr>
            <w:tcW w:w="108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2007г</w:t>
            </w:r>
            <w:r w:rsidR="00BC016F" w:rsidRPr="00BC016F">
              <w:t xml:space="preserve">. </w:t>
            </w:r>
          </w:p>
        </w:tc>
        <w:tc>
          <w:tcPr>
            <w:tcW w:w="1079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2009г</w:t>
            </w:r>
            <w:r w:rsidR="00BC016F" w:rsidRPr="00BC016F"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отклонения</w:t>
            </w:r>
          </w:p>
        </w:tc>
        <w:tc>
          <w:tcPr>
            <w:tcW w:w="113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2007</w:t>
            </w:r>
          </w:p>
        </w:tc>
      </w:tr>
      <w:tr w:rsidR="00AD2DE6" w:rsidRPr="00BC016F" w:rsidTr="00B515FB">
        <w:trPr>
          <w:trHeight w:val="557"/>
          <w:jc w:val="center"/>
        </w:trPr>
        <w:tc>
          <w:tcPr>
            <w:tcW w:w="180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</w:p>
        </w:tc>
        <w:tc>
          <w:tcPr>
            <w:tcW w:w="108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</w:p>
        </w:tc>
        <w:tc>
          <w:tcPr>
            <w:tcW w:w="1079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</w:p>
        </w:tc>
        <w:tc>
          <w:tcPr>
            <w:tcW w:w="993" w:type="dxa"/>
            <w:shd w:val="clear" w:color="auto" w:fill="auto"/>
          </w:tcPr>
          <w:p w:rsidR="00AD2DE6" w:rsidRPr="00BC016F" w:rsidRDefault="00F44BFD" w:rsidP="00860861">
            <w:pPr>
              <w:pStyle w:val="aff1"/>
            </w:pPr>
            <w:r w:rsidRPr="00BC016F">
              <w:t>П</w:t>
            </w:r>
            <w:r w:rsidR="00AD2DE6" w:rsidRPr="00BC016F">
              <w:t>лан</w:t>
            </w:r>
          </w:p>
        </w:tc>
        <w:tc>
          <w:tcPr>
            <w:tcW w:w="992" w:type="dxa"/>
            <w:shd w:val="clear" w:color="auto" w:fill="auto"/>
          </w:tcPr>
          <w:p w:rsidR="00AD2DE6" w:rsidRPr="00BC016F" w:rsidRDefault="00052E1B" w:rsidP="00860861">
            <w:pPr>
              <w:pStyle w:val="aff1"/>
            </w:pPr>
            <w:r w:rsidRPr="00BC016F">
              <w:t>Ф</w:t>
            </w:r>
            <w:r w:rsidR="00AD2DE6" w:rsidRPr="00BC016F">
              <w:t>акт</w:t>
            </w:r>
          </w:p>
        </w:tc>
        <w:tc>
          <w:tcPr>
            <w:tcW w:w="1276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% выполнения</w:t>
            </w:r>
          </w:p>
        </w:tc>
        <w:tc>
          <w:tcPr>
            <w:tcW w:w="851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От плана</w:t>
            </w:r>
          </w:p>
        </w:tc>
        <w:tc>
          <w:tcPr>
            <w:tcW w:w="850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От 2007</w:t>
            </w:r>
          </w:p>
        </w:tc>
        <w:tc>
          <w:tcPr>
            <w:tcW w:w="113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</w:p>
        </w:tc>
      </w:tr>
      <w:tr w:rsidR="00AD2DE6" w:rsidRPr="00BC016F" w:rsidTr="00B515FB">
        <w:trPr>
          <w:trHeight w:val="480"/>
          <w:jc w:val="center"/>
        </w:trPr>
        <w:tc>
          <w:tcPr>
            <w:tcW w:w="180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Товарооборот</w:t>
            </w:r>
          </w:p>
        </w:tc>
        <w:tc>
          <w:tcPr>
            <w:tcW w:w="108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21448</w:t>
            </w:r>
          </w:p>
        </w:tc>
        <w:tc>
          <w:tcPr>
            <w:tcW w:w="1079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23678</w:t>
            </w:r>
          </w:p>
        </w:tc>
        <w:tc>
          <w:tcPr>
            <w:tcW w:w="99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25417</w:t>
            </w:r>
          </w:p>
        </w:tc>
        <w:tc>
          <w:tcPr>
            <w:tcW w:w="992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27797</w:t>
            </w:r>
          </w:p>
        </w:tc>
        <w:tc>
          <w:tcPr>
            <w:tcW w:w="1276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109,36</w:t>
            </w:r>
          </w:p>
        </w:tc>
        <w:tc>
          <w:tcPr>
            <w:tcW w:w="851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2380</w:t>
            </w:r>
          </w:p>
        </w:tc>
        <w:tc>
          <w:tcPr>
            <w:tcW w:w="850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6349</w:t>
            </w:r>
          </w:p>
        </w:tc>
        <w:tc>
          <w:tcPr>
            <w:tcW w:w="113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129,6</w:t>
            </w:r>
          </w:p>
        </w:tc>
      </w:tr>
      <w:tr w:rsidR="00AD2DE6" w:rsidRPr="00BC016F" w:rsidTr="00B515FB">
        <w:trPr>
          <w:trHeight w:val="1114"/>
          <w:jc w:val="center"/>
        </w:trPr>
        <w:tc>
          <w:tcPr>
            <w:tcW w:w="180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Общая сумма валового дохода от реализации товаров</w:t>
            </w:r>
          </w:p>
        </w:tc>
        <w:tc>
          <w:tcPr>
            <w:tcW w:w="108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4172,8</w:t>
            </w:r>
          </w:p>
        </w:tc>
        <w:tc>
          <w:tcPr>
            <w:tcW w:w="1079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4500</w:t>
            </w:r>
          </w:p>
        </w:tc>
        <w:tc>
          <w:tcPr>
            <w:tcW w:w="99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4958</w:t>
            </w:r>
          </w:p>
        </w:tc>
        <w:tc>
          <w:tcPr>
            <w:tcW w:w="992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5462</w:t>
            </w:r>
          </w:p>
        </w:tc>
        <w:tc>
          <w:tcPr>
            <w:tcW w:w="1276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110,16</w:t>
            </w:r>
          </w:p>
        </w:tc>
        <w:tc>
          <w:tcPr>
            <w:tcW w:w="851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504</w:t>
            </w:r>
          </w:p>
        </w:tc>
        <w:tc>
          <w:tcPr>
            <w:tcW w:w="850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1289,2</w:t>
            </w:r>
          </w:p>
        </w:tc>
        <w:tc>
          <w:tcPr>
            <w:tcW w:w="113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130,9</w:t>
            </w:r>
          </w:p>
        </w:tc>
      </w:tr>
      <w:tr w:rsidR="00AD2DE6" w:rsidRPr="00BC016F" w:rsidTr="00B515FB">
        <w:trPr>
          <w:trHeight w:val="1123"/>
          <w:jc w:val="center"/>
        </w:trPr>
        <w:tc>
          <w:tcPr>
            <w:tcW w:w="180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Средний уровень валового дохода в</w:t>
            </w:r>
            <w:r w:rsidR="00BC016F" w:rsidRPr="00BC016F">
              <w:t>%</w:t>
            </w:r>
            <w:r w:rsidRPr="00BC016F">
              <w:t xml:space="preserve"> к обороту</w:t>
            </w:r>
          </w:p>
        </w:tc>
        <w:tc>
          <w:tcPr>
            <w:tcW w:w="1085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19,45</w:t>
            </w:r>
          </w:p>
        </w:tc>
        <w:tc>
          <w:tcPr>
            <w:tcW w:w="1079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19,0</w:t>
            </w:r>
          </w:p>
        </w:tc>
        <w:tc>
          <w:tcPr>
            <w:tcW w:w="99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19,5</w:t>
            </w:r>
          </w:p>
        </w:tc>
        <w:tc>
          <w:tcPr>
            <w:tcW w:w="992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19,65</w:t>
            </w:r>
          </w:p>
        </w:tc>
        <w:tc>
          <w:tcPr>
            <w:tcW w:w="1276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100,77</w:t>
            </w:r>
          </w:p>
        </w:tc>
        <w:tc>
          <w:tcPr>
            <w:tcW w:w="851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0,15</w:t>
            </w:r>
          </w:p>
        </w:tc>
        <w:tc>
          <w:tcPr>
            <w:tcW w:w="850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0,2</w:t>
            </w:r>
          </w:p>
        </w:tc>
        <w:tc>
          <w:tcPr>
            <w:tcW w:w="1133" w:type="dxa"/>
            <w:shd w:val="clear" w:color="auto" w:fill="auto"/>
          </w:tcPr>
          <w:p w:rsidR="00AD2DE6" w:rsidRPr="00BC016F" w:rsidRDefault="00AD2DE6" w:rsidP="00860861">
            <w:pPr>
              <w:pStyle w:val="aff1"/>
            </w:pPr>
            <w:r w:rsidRPr="00BC016F">
              <w:t>101,03</w:t>
            </w:r>
          </w:p>
        </w:tc>
      </w:tr>
    </w:tbl>
    <w:p w:rsidR="00F44BFD" w:rsidRPr="00BC016F" w:rsidRDefault="00F44BFD" w:rsidP="00BC016F"/>
    <w:p w:rsidR="00BC016F" w:rsidRDefault="007F7E3E" w:rsidP="00BC016F">
      <w:r w:rsidRPr="00BC016F">
        <w:t xml:space="preserve">Из таблицы </w:t>
      </w:r>
      <w:r w:rsidR="00BC016F">
        <w:t xml:space="preserve">2.10 </w:t>
      </w:r>
      <w:r w:rsidRPr="00BC016F">
        <w:t>видно, чт</w:t>
      </w:r>
      <w:r w:rsidR="00AD2DE6" w:rsidRPr="00BC016F">
        <w:t>о уровень валового дохода в 2009</w:t>
      </w:r>
      <w:r w:rsidRPr="00BC016F">
        <w:t>г</w:t>
      </w:r>
      <w:r w:rsidR="00BC016F" w:rsidRPr="00BC016F">
        <w:t xml:space="preserve">. </w:t>
      </w:r>
      <w:r w:rsidRPr="00BC016F">
        <w:t>по сравнению с 2007 годом увеличился на 0,2%, что говорит о повышении доли предприятия в ценах на товары</w:t>
      </w:r>
      <w:r w:rsidR="00BC016F" w:rsidRPr="00BC016F">
        <w:t xml:space="preserve">. </w:t>
      </w:r>
      <w:r w:rsidRPr="00BC016F">
        <w:t>Заметно увеличилась сумма валового дохода</w:t>
      </w:r>
      <w:r w:rsidR="00BC016F" w:rsidRPr="00BC016F">
        <w:t xml:space="preserve">: </w:t>
      </w:r>
      <w:r w:rsidRPr="00BC016F">
        <w:t>по сравнению с прошлым годом она возросла на 1289,2</w:t>
      </w:r>
      <w:r w:rsidR="00052E1B" w:rsidRPr="00BC016F">
        <w:t xml:space="preserve"> </w:t>
      </w:r>
      <w:r w:rsidRPr="00BC016F">
        <w:t>тыс</w:t>
      </w:r>
      <w:r w:rsidR="00BC016F" w:rsidRPr="00BC016F">
        <w:t xml:space="preserve">. </w:t>
      </w:r>
      <w:r w:rsidRPr="00BC016F">
        <w:t>руб</w:t>
      </w:r>
      <w:r w:rsidR="00BC016F">
        <w:t>.,</w:t>
      </w:r>
      <w:r w:rsidRPr="00BC016F">
        <w:t xml:space="preserve"> что составляет 30,9%</w:t>
      </w:r>
      <w:r w:rsidR="00BC016F" w:rsidRPr="00BC016F">
        <w:t>.</w:t>
      </w:r>
      <w:r w:rsidR="00860861">
        <w:t xml:space="preserve"> </w:t>
      </w:r>
      <w:r w:rsidRPr="00BC016F">
        <w:t>При проведении факторного анализа можно получить следующие результаты</w:t>
      </w:r>
      <w:r w:rsidR="00BC016F" w:rsidRPr="00BC016F">
        <w:t>:</w:t>
      </w:r>
    </w:p>
    <w:p w:rsidR="00860861" w:rsidRDefault="00860861" w:rsidP="00BC016F"/>
    <w:p w:rsidR="00BC016F" w:rsidRDefault="007F7E3E" w:rsidP="00BC016F">
      <w:r w:rsidRPr="00BC016F">
        <w:t>ЛВДЛТоб = ДТоб*УВДбаз</w:t>
      </w:r>
      <w:r w:rsidR="00BC016F" w:rsidRPr="00BC016F">
        <w:t xml:space="preserve">. </w:t>
      </w:r>
      <w:r w:rsidRPr="00BC016F">
        <w:t xml:space="preserve">/ 100 = 6349* 19,45/100 = 1234 </w:t>
      </w:r>
      <w:r w:rsidR="00052E1B" w:rsidRPr="00BC016F">
        <w:t>тыс</w:t>
      </w:r>
      <w:r w:rsidR="00BC016F" w:rsidRPr="00BC016F">
        <w:t xml:space="preserve">. </w:t>
      </w:r>
      <w:r w:rsidR="00052E1B" w:rsidRPr="00BC016F">
        <w:t>руб</w:t>
      </w:r>
      <w:r w:rsidR="00BC016F" w:rsidRPr="00BC016F">
        <w:t>.</w:t>
      </w:r>
      <w:r w:rsidR="00BC016F">
        <w:t xml:space="preserve"> (2.9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Сумма валового дохода увеличилась на 1234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из-за увеличения объема товарооборота</w:t>
      </w:r>
      <w:r w:rsidR="00BC016F" w:rsidRPr="00BC016F">
        <w:t>.</w:t>
      </w:r>
    </w:p>
    <w:p w:rsidR="00860861" w:rsidRDefault="00860861" w:rsidP="00BC016F"/>
    <w:p w:rsidR="00BC016F" w:rsidRDefault="007F7E3E" w:rsidP="00BC016F">
      <w:r w:rsidRPr="00BC016F">
        <w:t>ЛВДЛУВД = ЛУВД*Тоб отч</w:t>
      </w:r>
      <w:r w:rsidR="00BC016F" w:rsidRPr="00BC016F">
        <w:t xml:space="preserve">. </w:t>
      </w:r>
      <w:r w:rsidRPr="00BC016F">
        <w:t xml:space="preserve">/ 100 = 0,2*27797/100 = 55 </w:t>
      </w:r>
      <w:r w:rsidR="00052E1B" w:rsidRPr="00BC016F">
        <w:t>тыс</w:t>
      </w:r>
      <w:r w:rsidR="00BC016F" w:rsidRPr="00BC016F">
        <w:t xml:space="preserve">. </w:t>
      </w:r>
      <w:r w:rsidR="00052E1B" w:rsidRPr="00BC016F">
        <w:t>руб</w:t>
      </w:r>
      <w:r w:rsidR="00BC016F" w:rsidRPr="00BC016F">
        <w:t>.</w:t>
      </w:r>
      <w:r w:rsidR="00BC016F">
        <w:t xml:space="preserve"> (2.1</w:t>
      </w:r>
      <w:r w:rsidR="00052E1B" w:rsidRPr="00BC016F">
        <w:t>0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Увеличение уровня валового дохода повлекло за собой увеличение суммы валового дохода на 55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Совокупное влияние факторов</w:t>
      </w:r>
      <w:r w:rsidR="00BC016F" w:rsidRPr="00BC016F">
        <w:t xml:space="preserve">: </w:t>
      </w:r>
      <w:r w:rsidRPr="00BC016F">
        <w:t>1234+55 = 1289тыс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  <w:r w:rsidR="00860861">
        <w:t xml:space="preserve"> </w:t>
      </w:r>
      <w:r w:rsidRPr="00BC016F">
        <w:t>Оба фактора привели к увеличению валового дохода на 1289 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В большей степени на это увеличение повлиял рост товарооборота</w:t>
      </w:r>
      <w:r w:rsidR="00BC016F" w:rsidRPr="00BC016F">
        <w:t>.</w:t>
      </w:r>
      <w:r w:rsidR="00860861">
        <w:t xml:space="preserve"> </w:t>
      </w:r>
      <w:r w:rsidRPr="00BC016F">
        <w:t>Прибыль, как экономическая категория, отражает финансовый результат торговой деятельности предприятия, а также отражает эффективность или неэффективность деятельности</w:t>
      </w:r>
      <w:r w:rsidR="00BC016F" w:rsidRPr="00BC016F">
        <w:t>.</w:t>
      </w:r>
      <w:r w:rsidR="00860861">
        <w:t xml:space="preserve"> </w:t>
      </w:r>
      <w:r w:rsidRPr="00BC016F">
        <w:t>В зависимости от того, будет в конечном итоге прибыль у организации или нет, зависит развитие предприятия в целом, либо наоборот</w:t>
      </w:r>
      <w:r w:rsidR="00BC016F" w:rsidRPr="00BC016F">
        <w:t>.</w:t>
      </w:r>
    </w:p>
    <w:p w:rsidR="00E63A2B" w:rsidRDefault="00E63A2B" w:rsidP="00BC016F"/>
    <w:p w:rsidR="00BC016F" w:rsidRDefault="00052E1B" w:rsidP="00BC016F">
      <w:r w:rsidRPr="00BC016F">
        <w:t xml:space="preserve">Таблица </w:t>
      </w:r>
      <w:r w:rsidR="00BC016F">
        <w:t xml:space="preserve">2.11 </w:t>
      </w:r>
      <w:r w:rsidRPr="00BC016F">
        <w:t>Прибыль от продаж,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276"/>
        <w:gridCol w:w="1275"/>
      </w:tblGrid>
      <w:tr w:rsidR="00052E1B" w:rsidRPr="00BC016F" w:rsidTr="00B515FB">
        <w:trPr>
          <w:trHeight w:val="326"/>
          <w:jc w:val="center"/>
        </w:trPr>
        <w:tc>
          <w:tcPr>
            <w:tcW w:w="3119" w:type="dxa"/>
            <w:vMerge w:val="restart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2007 г</w:t>
            </w:r>
            <w:r w:rsidR="00BC016F" w:rsidRPr="00BC016F">
              <w:t xml:space="preserve">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2008г</w:t>
            </w:r>
            <w:r w:rsidR="00BC016F" w:rsidRPr="00BC016F">
              <w:t xml:space="preserve">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2009 г</w:t>
            </w:r>
            <w:r w:rsidR="00BC016F" w:rsidRPr="00BC016F"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Отклонение</w:t>
            </w:r>
          </w:p>
        </w:tc>
      </w:tr>
      <w:tr w:rsidR="00052E1B" w:rsidRPr="00BC016F" w:rsidTr="00B515FB">
        <w:trPr>
          <w:trHeight w:val="326"/>
          <w:jc w:val="center"/>
        </w:trPr>
        <w:tc>
          <w:tcPr>
            <w:tcW w:w="3119" w:type="dxa"/>
            <w:vMerge/>
            <w:shd w:val="clear" w:color="auto" w:fill="auto"/>
          </w:tcPr>
          <w:p w:rsidR="00052E1B" w:rsidRPr="00BC016F" w:rsidRDefault="00052E1B" w:rsidP="00860861">
            <w:pPr>
              <w:pStyle w:val="aff1"/>
            </w:pPr>
          </w:p>
        </w:tc>
        <w:tc>
          <w:tcPr>
            <w:tcW w:w="1134" w:type="dxa"/>
            <w:vMerge/>
            <w:shd w:val="clear" w:color="auto" w:fill="auto"/>
          </w:tcPr>
          <w:p w:rsidR="00052E1B" w:rsidRPr="00BC016F" w:rsidRDefault="00052E1B" w:rsidP="00860861">
            <w:pPr>
              <w:pStyle w:val="aff1"/>
            </w:pPr>
          </w:p>
        </w:tc>
        <w:tc>
          <w:tcPr>
            <w:tcW w:w="1134" w:type="dxa"/>
            <w:vMerge/>
            <w:shd w:val="clear" w:color="auto" w:fill="auto"/>
          </w:tcPr>
          <w:p w:rsidR="00052E1B" w:rsidRPr="00BC016F" w:rsidRDefault="00052E1B" w:rsidP="00860861">
            <w:pPr>
              <w:pStyle w:val="aff1"/>
            </w:pPr>
          </w:p>
        </w:tc>
        <w:tc>
          <w:tcPr>
            <w:tcW w:w="1134" w:type="dxa"/>
            <w:vMerge/>
            <w:shd w:val="clear" w:color="auto" w:fill="auto"/>
          </w:tcPr>
          <w:p w:rsidR="00052E1B" w:rsidRPr="00BC016F" w:rsidRDefault="00052E1B" w:rsidP="00860861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сумма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%</w:t>
            </w:r>
          </w:p>
        </w:tc>
      </w:tr>
      <w:tr w:rsidR="00052E1B" w:rsidRPr="00BC016F" w:rsidTr="00B515FB">
        <w:trPr>
          <w:trHeight w:val="336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Товарооборот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21448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23678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27797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6349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29,6</w:t>
            </w:r>
          </w:p>
        </w:tc>
      </w:tr>
      <w:tr w:rsidR="00052E1B" w:rsidRPr="00BC016F" w:rsidTr="00B515FB">
        <w:trPr>
          <w:trHeight w:val="346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Общая сумма валового дохода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4172,8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4500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5462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1289,2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30,9</w:t>
            </w:r>
          </w:p>
        </w:tc>
      </w:tr>
      <w:tr w:rsidR="00052E1B" w:rsidRPr="00BC016F" w:rsidTr="00B515FB">
        <w:trPr>
          <w:trHeight w:val="413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товарообороту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19,45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19,0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19,65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0,2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1,03</w:t>
            </w:r>
          </w:p>
        </w:tc>
      </w:tr>
      <w:tr w:rsidR="00052E1B" w:rsidRPr="00BC016F" w:rsidTr="00B515FB">
        <w:trPr>
          <w:trHeight w:val="422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Издержки обращения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2019,6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2086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2095,8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76,2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3,78</w:t>
            </w:r>
          </w:p>
        </w:tc>
      </w:tr>
      <w:tr w:rsidR="00052E1B" w:rsidRPr="00BC016F" w:rsidTr="00B515FB">
        <w:trPr>
          <w:trHeight w:val="288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товарообороту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9,42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8,8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7,54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-1,88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80,04</w:t>
            </w:r>
          </w:p>
        </w:tc>
      </w:tr>
      <w:tr w:rsidR="00052E1B" w:rsidRPr="00BC016F" w:rsidTr="00B515FB">
        <w:trPr>
          <w:trHeight w:val="298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Прибыль от продаж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2151,53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C37B90" w:rsidP="00860861">
            <w:pPr>
              <w:pStyle w:val="aff1"/>
            </w:pPr>
            <w:r w:rsidRPr="00BC016F">
              <w:t>2500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3366,22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1214,99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56,48</w:t>
            </w:r>
          </w:p>
        </w:tc>
      </w:tr>
      <w:tr w:rsidR="00052E1B" w:rsidRPr="00BC016F" w:rsidTr="00B515FB">
        <w:trPr>
          <w:trHeight w:val="346"/>
          <w:jc w:val="center"/>
        </w:trPr>
        <w:tc>
          <w:tcPr>
            <w:tcW w:w="3119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В</w:t>
            </w:r>
            <w:r w:rsidR="00BC016F" w:rsidRPr="00BC016F">
              <w:t>%</w:t>
            </w:r>
            <w:r w:rsidRPr="00BC016F">
              <w:t xml:space="preserve"> к товарообороту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10,03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C37B90" w:rsidP="00860861">
            <w:pPr>
              <w:pStyle w:val="aff1"/>
            </w:pPr>
            <w:r w:rsidRPr="00BC016F">
              <w:t>10,56</w:t>
            </w:r>
          </w:p>
        </w:tc>
        <w:tc>
          <w:tcPr>
            <w:tcW w:w="1134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12,1 1</w:t>
            </w:r>
          </w:p>
        </w:tc>
        <w:tc>
          <w:tcPr>
            <w:tcW w:w="1276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0,7</w:t>
            </w:r>
          </w:p>
        </w:tc>
        <w:tc>
          <w:tcPr>
            <w:tcW w:w="1275" w:type="dxa"/>
            <w:shd w:val="clear" w:color="auto" w:fill="auto"/>
          </w:tcPr>
          <w:p w:rsidR="00052E1B" w:rsidRPr="00BC016F" w:rsidRDefault="00052E1B" w:rsidP="00860861">
            <w:pPr>
              <w:pStyle w:val="aff1"/>
            </w:pPr>
            <w:r w:rsidRPr="00BC016F">
              <w:t>6,03</w:t>
            </w:r>
          </w:p>
        </w:tc>
      </w:tr>
    </w:tbl>
    <w:p w:rsidR="00F44BFD" w:rsidRPr="00BC016F" w:rsidRDefault="00F44BFD" w:rsidP="00BC016F"/>
    <w:p w:rsidR="00BC016F" w:rsidRDefault="007F7E3E" w:rsidP="00BC016F">
      <w:r w:rsidRPr="00BC016F">
        <w:t>Из таблицы видно, что п</w:t>
      </w:r>
      <w:r w:rsidR="00C37B90" w:rsidRPr="00BC016F">
        <w:t>рибыль от продаж возросла в 2009</w:t>
      </w:r>
      <w:r w:rsidRPr="00BC016F">
        <w:t xml:space="preserve"> году на 1214,99</w:t>
      </w:r>
      <w:r w:rsidR="00C37B90" w:rsidRPr="00BC016F">
        <w:t xml:space="preserve"> </w:t>
      </w:r>
      <w:r w:rsidRPr="00BC016F">
        <w:t>тыс</w:t>
      </w:r>
      <w:r w:rsidR="00BC016F" w:rsidRPr="00BC016F">
        <w:t xml:space="preserve">. </w:t>
      </w:r>
      <w:r w:rsidRPr="00BC016F">
        <w:t>руб</w:t>
      </w:r>
      <w:r w:rsidR="00BC016F">
        <w:t>, ч</w:t>
      </w:r>
      <w:r w:rsidRPr="00BC016F">
        <w:t>то составляет 56,48%</w:t>
      </w:r>
      <w:r w:rsidR="00BC016F" w:rsidRPr="00BC016F">
        <w:t xml:space="preserve">. </w:t>
      </w:r>
      <w:r w:rsidRPr="00BC016F">
        <w:t>Путем факторного анализа можно рассмотреть, какие составляющие повлияли на это изменение</w:t>
      </w:r>
      <w:r w:rsidR="00BC016F" w:rsidRPr="00BC016F">
        <w:t>:</w:t>
      </w:r>
    </w:p>
    <w:p w:rsidR="00860861" w:rsidRDefault="00860861" w:rsidP="00BC016F"/>
    <w:p w:rsidR="00BC016F" w:rsidRDefault="007F7E3E" w:rsidP="00BC016F">
      <w:r w:rsidRPr="00BC016F">
        <w:t>ДПДТоб = ДТоб*Рент</w:t>
      </w:r>
      <w:r w:rsidR="00BC016F" w:rsidRPr="00BC016F">
        <w:t xml:space="preserve">. </w:t>
      </w:r>
      <w:r w:rsidRPr="00BC016F">
        <w:t>баз/100 = 6349* 10</w:t>
      </w:r>
      <w:r w:rsidR="00BC016F">
        <w:t>.0</w:t>
      </w:r>
      <w:r w:rsidRPr="00BC016F">
        <w:t>3/100 = 636</w:t>
      </w:r>
      <w:r w:rsidR="00BC016F">
        <w:t>.8</w:t>
      </w:r>
      <w:r w:rsidR="00C37B90" w:rsidRPr="00BC016F">
        <w:t xml:space="preserve"> тыс</w:t>
      </w:r>
      <w:r w:rsidR="00BC016F" w:rsidRPr="00BC016F">
        <w:t xml:space="preserve">. </w:t>
      </w:r>
      <w:r w:rsidR="00C37B90" w:rsidRPr="00BC016F">
        <w:t>руб</w:t>
      </w:r>
      <w:r w:rsidR="00BC016F" w:rsidRPr="00BC016F">
        <w:t>.</w:t>
      </w:r>
      <w:r w:rsidR="00BC016F">
        <w:t xml:space="preserve"> (2.1</w:t>
      </w:r>
      <w:r w:rsidR="00C37B90" w:rsidRPr="00BC016F">
        <w:t>1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>Увеличение товарооборота на 6349тыс</w:t>
      </w:r>
      <w:r w:rsidR="00BC016F" w:rsidRPr="00BC016F">
        <w:t xml:space="preserve">. </w:t>
      </w:r>
      <w:r w:rsidRPr="00BC016F">
        <w:t>руб</w:t>
      </w:r>
      <w:r w:rsidR="00BC016F" w:rsidRPr="00BC016F">
        <w:t xml:space="preserve">. </w:t>
      </w:r>
      <w:r w:rsidRPr="00BC016F">
        <w:t>привело к росту прибыли на 636,8 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860861" w:rsidRDefault="00860861" w:rsidP="00BC016F"/>
    <w:p w:rsidR="00BC016F" w:rsidRDefault="007F7E3E" w:rsidP="00BC016F">
      <w:r w:rsidRPr="00BC016F">
        <w:t>ДПДУВД = ДУВД*Тоб</w:t>
      </w:r>
      <w:r w:rsidR="00BC016F" w:rsidRPr="00BC016F">
        <w:t xml:space="preserve">. </w:t>
      </w:r>
      <w:r w:rsidRPr="00BC016F">
        <w:t>отч/100 = 0,2*27797/100 = 55,6</w:t>
      </w:r>
      <w:r w:rsidR="00BC016F" w:rsidRPr="00BC016F">
        <w:t xml:space="preserve"> </w:t>
      </w:r>
      <w:r w:rsidR="00C37B90" w:rsidRPr="00BC016F">
        <w:t>тыс</w:t>
      </w:r>
      <w:r w:rsidR="00BC016F" w:rsidRPr="00BC016F">
        <w:t xml:space="preserve">. </w:t>
      </w:r>
      <w:r w:rsidR="00C37B90" w:rsidRPr="00BC016F">
        <w:t>руб</w:t>
      </w:r>
      <w:r w:rsidR="00BC016F" w:rsidRPr="00BC016F">
        <w:t>.</w:t>
      </w:r>
      <w:r w:rsidR="00BC016F">
        <w:t xml:space="preserve"> (2.1</w:t>
      </w:r>
      <w:r w:rsidR="00C37B90" w:rsidRPr="00BC016F">
        <w:t>2</w:t>
      </w:r>
      <w:r w:rsidR="00BC016F" w:rsidRPr="00BC016F">
        <w:t>)</w:t>
      </w:r>
    </w:p>
    <w:p w:rsidR="00860861" w:rsidRDefault="00860861" w:rsidP="00BC016F"/>
    <w:p w:rsidR="00BC016F" w:rsidRDefault="007F7E3E" w:rsidP="00BC016F">
      <w:r w:rsidRPr="00BC016F">
        <w:t xml:space="preserve">Прирост уровня валового дохода повлек за </w:t>
      </w:r>
      <w:r w:rsidR="00C37B90" w:rsidRPr="00BC016F">
        <w:t>собой повышение прибыли на 55,6 т</w:t>
      </w:r>
      <w:r w:rsidRPr="00BC016F">
        <w:t>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970143" w:rsidRDefault="00970143" w:rsidP="00BC016F"/>
    <w:p w:rsidR="00BC016F" w:rsidRDefault="007F7E3E" w:rsidP="00BC016F">
      <w:r w:rsidRPr="00BC016F">
        <w:t>ДПДУИО = ДУИО*Тоб</w:t>
      </w:r>
      <w:r w:rsidR="00BC016F" w:rsidRPr="00BC016F">
        <w:t xml:space="preserve">. </w:t>
      </w:r>
      <w:r w:rsidRPr="00BC016F">
        <w:t xml:space="preserve">отч/100 = 1,88*27797/100 = 522,58 </w:t>
      </w:r>
      <w:r w:rsidR="00C37B90" w:rsidRPr="00BC016F">
        <w:t>тыс</w:t>
      </w:r>
      <w:r w:rsidR="00BC016F" w:rsidRPr="00BC016F">
        <w:t xml:space="preserve">. </w:t>
      </w:r>
      <w:r w:rsidR="00C37B90" w:rsidRPr="00BC016F">
        <w:t>руб</w:t>
      </w:r>
      <w:r w:rsidR="00BC016F" w:rsidRPr="00BC016F">
        <w:t>.</w:t>
      </w:r>
      <w:r w:rsidR="00BC016F">
        <w:t xml:space="preserve"> (2.1</w:t>
      </w:r>
      <w:r w:rsidR="00C37B90" w:rsidRPr="00BC016F">
        <w:t>3</w:t>
      </w:r>
      <w:r w:rsidR="00BC016F" w:rsidRPr="00BC016F">
        <w:t>)</w:t>
      </w:r>
    </w:p>
    <w:p w:rsidR="00BC016F" w:rsidRDefault="00970143" w:rsidP="00BC016F">
      <w:r>
        <w:br w:type="page"/>
      </w:r>
      <w:r w:rsidR="007F7E3E" w:rsidRPr="00BC016F">
        <w:t>Снижение уровня издержек обращения на 1,88% привело к увеличению прибыли на 522,58тыс</w:t>
      </w:r>
      <w:r w:rsidR="00BC016F" w:rsidRPr="00BC016F">
        <w:t xml:space="preserve">. </w:t>
      </w:r>
      <w:r w:rsidR="007F7E3E" w:rsidRPr="00BC016F">
        <w:t>руб</w:t>
      </w:r>
      <w:r w:rsidR="00BC016F" w:rsidRPr="00BC016F">
        <w:t>.</w:t>
      </w:r>
    </w:p>
    <w:p w:rsidR="007F7E3E" w:rsidRPr="00BC016F" w:rsidRDefault="007F7E3E" w:rsidP="00BC016F">
      <w:r w:rsidRPr="00BC016F">
        <w:t>Рассмотрим совокупное влияние факторов</w:t>
      </w:r>
      <w:r w:rsidR="00BC016F" w:rsidRPr="00BC016F">
        <w:t xml:space="preserve">: </w:t>
      </w:r>
      <w:r w:rsidRPr="00BC016F">
        <w:t>636,8+55,6+522,58=1214,99</w:t>
      </w:r>
    </w:p>
    <w:p w:rsidR="00BC016F" w:rsidRDefault="007F7E3E" w:rsidP="00BC016F">
      <w:r w:rsidRPr="00BC016F">
        <w:t xml:space="preserve">Под воздействием всех трех факторов </w:t>
      </w:r>
      <w:r w:rsidR="00C37B90" w:rsidRPr="00BC016F">
        <w:t>сумма прибыли</w:t>
      </w:r>
      <w:r w:rsidRPr="00BC016F">
        <w:t xml:space="preserve"> возросла на 1214,99тыс</w:t>
      </w:r>
      <w:r w:rsidR="00BC016F" w:rsidRPr="00BC016F">
        <w:t xml:space="preserve">. </w:t>
      </w:r>
      <w:r w:rsidRPr="00BC016F">
        <w:t>руб</w:t>
      </w:r>
      <w:r w:rsidR="00BC016F" w:rsidRPr="00BC016F">
        <w:t>.</w:t>
      </w:r>
    </w:p>
    <w:p w:rsidR="00BC016F" w:rsidRDefault="007F7E3E" w:rsidP="00BC016F">
      <w:r w:rsidRPr="00BC016F">
        <w:t>На увеличение прибыли в большей степени повлияло увеличение товарооборота</w:t>
      </w:r>
      <w:r w:rsidR="00BC016F">
        <w:t xml:space="preserve"> (</w:t>
      </w:r>
      <w:r w:rsidRPr="00BC016F">
        <w:t>52,41%</w:t>
      </w:r>
      <w:r w:rsidR="00BC016F" w:rsidRPr="00BC016F">
        <w:t>),</w:t>
      </w:r>
      <w:r w:rsidRPr="00BC016F">
        <w:t xml:space="preserve"> снижение уровня издержек, а наименьшее влияние оказал рост уровня валового дохода</w:t>
      </w:r>
      <w:r w:rsidR="00BC016F" w:rsidRPr="00BC016F">
        <w:t>.</w:t>
      </w:r>
    </w:p>
    <w:p w:rsidR="00285490" w:rsidRPr="00BC016F" w:rsidRDefault="00E63A2B" w:rsidP="00E63A2B">
      <w:pPr>
        <w:pStyle w:val="2"/>
      </w:pPr>
      <w:r>
        <w:br w:type="page"/>
      </w:r>
      <w:bookmarkStart w:id="9" w:name="_Toc253245211"/>
      <w:r w:rsidR="00285490" w:rsidRPr="00BC016F">
        <w:t>3</w:t>
      </w:r>
      <w:r w:rsidR="00BC016F" w:rsidRPr="00BC016F">
        <w:t xml:space="preserve">. </w:t>
      </w:r>
      <w:r w:rsidR="00285490" w:rsidRPr="00BC016F">
        <w:t>Предложения и рекомендации по совершенствованию маркетинговой деятельности предприятия</w:t>
      </w:r>
      <w:bookmarkEnd w:id="9"/>
    </w:p>
    <w:p w:rsidR="00E63A2B" w:rsidRDefault="00E63A2B" w:rsidP="00BC016F"/>
    <w:p w:rsidR="00BC016F" w:rsidRDefault="00465D85" w:rsidP="00BC016F">
      <w:r w:rsidRPr="00BC016F">
        <w:t>Проведенный анализ деятельности предприятия ООО</w:t>
      </w:r>
      <w:r w:rsidR="00BC016F">
        <w:t xml:space="preserve"> "</w:t>
      </w:r>
      <w:r w:rsidRPr="00BC016F">
        <w:t>Олимп</w:t>
      </w:r>
      <w:r w:rsidR="00BC016F">
        <w:t xml:space="preserve">" </w:t>
      </w:r>
      <w:r w:rsidRPr="00BC016F">
        <w:t>и структуры рынка позволил достаточно точно определить направления совершенствования</w:t>
      </w:r>
      <w:r w:rsidR="00BC016F" w:rsidRPr="00BC016F">
        <w:t xml:space="preserve"> </w:t>
      </w:r>
      <w:r w:rsidRPr="00BC016F">
        <w:t>маркетинговой деятельности</w:t>
      </w:r>
      <w:r w:rsidR="00BC016F" w:rsidRPr="00BC016F">
        <w:t xml:space="preserve">: </w:t>
      </w:r>
      <w:r w:rsidRPr="00BC016F">
        <w:t>совершенствование организационной структуры, планирования, системы обеспечения кадрами, информационной системы предприятия</w:t>
      </w:r>
      <w:r w:rsidR="00BC016F" w:rsidRPr="00BC016F">
        <w:t>.</w:t>
      </w:r>
    </w:p>
    <w:p w:rsidR="00860861" w:rsidRDefault="00860861" w:rsidP="00BC016F"/>
    <w:p w:rsidR="00465D85" w:rsidRPr="00BC016F" w:rsidRDefault="00BC016F" w:rsidP="00860861">
      <w:pPr>
        <w:pStyle w:val="2"/>
      </w:pPr>
      <w:bookmarkStart w:id="10" w:name="_Toc253245212"/>
      <w:r>
        <w:t xml:space="preserve">3.1 </w:t>
      </w:r>
      <w:r w:rsidR="00465D85" w:rsidRPr="00BC016F">
        <w:t>Рекомендации по совершенствованию системы обучения персонала</w:t>
      </w:r>
      <w:bookmarkEnd w:id="10"/>
    </w:p>
    <w:p w:rsidR="00860861" w:rsidRDefault="00860861" w:rsidP="00BC016F"/>
    <w:p w:rsidR="00BC016F" w:rsidRDefault="00285490" w:rsidP="00BC016F">
      <w:r w:rsidRPr="00BC016F">
        <w:t>В условиях неопределенности рыночной среды, характеризуемой нестабильной политической и экономической ситуацией, в которой работают российские предприятия, резко повышается значимость, принимаемых на предприятии решений в сфере маркетинга и, прежде всего, решений высших менеджеров</w:t>
      </w:r>
      <w:r w:rsidR="00BC016F" w:rsidRPr="00BC016F">
        <w:t>.</w:t>
      </w:r>
    </w:p>
    <w:p w:rsidR="00BC016F" w:rsidRDefault="00285490" w:rsidP="00BC016F">
      <w:r w:rsidRPr="00BC016F">
        <w:t>Качество, управленческих решений, помимо квалификации самого менеджера, зависит также и от полноты и достоверности маркетинговой информации, имеющейся в распоряжении менеджера в процессе принятия решения</w:t>
      </w:r>
      <w:r w:rsidR="00BC016F" w:rsidRPr="00BC016F">
        <w:t>.</w:t>
      </w:r>
    </w:p>
    <w:p w:rsidR="00BC016F" w:rsidRDefault="00285490" w:rsidP="00BC016F">
      <w:r w:rsidRPr="00BC016F">
        <w:t>Ответственными за предоставление руководству информации, необходимой для принятия управленческих решений, относительно поведения предприятия на рынке, являются маркетологи</w:t>
      </w:r>
      <w:r w:rsidR="00BC016F" w:rsidRPr="00BC016F">
        <w:t>.</w:t>
      </w:r>
    </w:p>
    <w:p w:rsidR="00BC016F" w:rsidRDefault="00285490" w:rsidP="00BC016F">
      <w:r w:rsidRPr="00BC016F">
        <w:t>Маркетологи вынуждены сосредоточить свои усилия в плане информационного обеспечения на высшем руководстве предприятия, что конечно не исключает дублирование важнейшей маркетинговой информации в адрес других менеджеров</w:t>
      </w:r>
      <w:r w:rsidR="00BC016F" w:rsidRPr="00BC016F">
        <w:t>.</w:t>
      </w:r>
    </w:p>
    <w:p w:rsidR="00BC016F" w:rsidRDefault="00285490" w:rsidP="00BC016F">
      <w:r w:rsidRPr="00BC016F">
        <w:t>В связи с этим представляется актуальным выделить факторы, ограничивающие или искажающие маркетинговую информацию, поступающую к высшему руководству предприятия</w:t>
      </w:r>
      <w:r w:rsidR="00BC016F" w:rsidRPr="00BC016F">
        <w:t>.</w:t>
      </w:r>
    </w:p>
    <w:p w:rsidR="00BC016F" w:rsidRDefault="00285490" w:rsidP="00BC016F">
      <w:r w:rsidRPr="00BC016F">
        <w:t>Условно эти факторы или ситуации называются информационными фильтрами</w:t>
      </w:r>
      <w:r w:rsidR="00BC016F" w:rsidRPr="00BC016F">
        <w:t>.</w:t>
      </w:r>
    </w:p>
    <w:p w:rsidR="00BC016F" w:rsidRDefault="00285490" w:rsidP="00BC016F">
      <w:r w:rsidRPr="00BC016F">
        <w:t>Как известно из теории передачи сигналов, фильтр</w:t>
      </w:r>
      <w:r w:rsidR="00BC016F" w:rsidRPr="00BC016F">
        <w:t xml:space="preserve"> - </w:t>
      </w:r>
      <w:r w:rsidRPr="00BC016F">
        <w:t>это устройство определенным образом ограничивающее</w:t>
      </w:r>
      <w:r w:rsidR="00BC016F">
        <w:t xml:space="preserve"> (</w:t>
      </w:r>
      <w:r w:rsidRPr="00BC016F">
        <w:t>преобразующее</w:t>
      </w:r>
      <w:r w:rsidR="00BC016F" w:rsidRPr="00BC016F">
        <w:t xml:space="preserve">) </w:t>
      </w:r>
      <w:r w:rsidRPr="00BC016F">
        <w:t>протекающий сквозь него поток</w:t>
      </w:r>
      <w:r w:rsidR="00BC016F" w:rsidRPr="00BC016F">
        <w:t>.</w:t>
      </w:r>
    </w:p>
    <w:p w:rsidR="00BC016F" w:rsidRDefault="00285490" w:rsidP="00BC016F">
      <w:r w:rsidRPr="00BC016F">
        <w:t>Таким образом, информационный фильтр ограничивает протекающий сквозь него поток информации</w:t>
      </w:r>
      <w:r w:rsidR="00BC016F" w:rsidRPr="00BC016F">
        <w:t>.</w:t>
      </w:r>
    </w:p>
    <w:p w:rsidR="00BC016F" w:rsidRDefault="00285490" w:rsidP="00BC016F">
      <w:r w:rsidRPr="00BC016F">
        <w:t>1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ОРГАНИЗАЦИОННОГО НЕСОВЕРШЕНСТВА</w:t>
      </w:r>
      <w:r w:rsidR="00BC016F">
        <w:t xml:space="preserve">" </w:t>
      </w:r>
      <w:r w:rsidRPr="00BC016F">
        <w:t>проявляется в отсутствии на предприятии единого центра обработки и анализа маркетинговой информации, поступающей к руководителю предприятия от ряда подразделений</w:t>
      </w:r>
      <w:r w:rsidR="00BC016F">
        <w:t xml:space="preserve"> (</w:t>
      </w:r>
      <w:r w:rsidRPr="00BC016F">
        <w:t>различные коммерческие и экономические службы</w:t>
      </w:r>
      <w:r w:rsidR="00BC016F" w:rsidRPr="00BC016F">
        <w:t>),</w:t>
      </w:r>
      <w:r w:rsidRPr="00BC016F">
        <w:t xml:space="preserve"> представленной в различном исполнении</w:t>
      </w:r>
      <w:r w:rsidR="00BC016F">
        <w:t xml:space="preserve"> (</w:t>
      </w:r>
      <w:r w:rsidRPr="00BC016F">
        <w:t>формате</w:t>
      </w:r>
      <w:r w:rsidR="00BC016F" w:rsidRPr="00BC016F">
        <w:t xml:space="preserve">). </w:t>
      </w:r>
      <w:r w:rsidRPr="00BC016F">
        <w:t>Это может быть докладная записка и устное сообщение и данные, сведенные в таблицы</w:t>
      </w:r>
      <w:r w:rsidR="00BC016F" w:rsidRPr="00BC016F">
        <w:t>.</w:t>
      </w:r>
    </w:p>
    <w:p w:rsidR="00BC016F" w:rsidRDefault="00285490" w:rsidP="00BC016F">
      <w:r w:rsidRPr="00BC016F">
        <w:t>При этом, задача приведения и сравнительного анализа маркетинговых данных целиком ложится на высшего руководителя и без того перегруженного чисто административными проблемами</w:t>
      </w:r>
      <w:r w:rsidR="00BC016F" w:rsidRPr="00BC016F">
        <w:t xml:space="preserve">. </w:t>
      </w:r>
      <w:r w:rsidRPr="00BC016F">
        <w:t>Часто это означает, что самая ценная аналитическая информация, теряется</w:t>
      </w:r>
      <w:r w:rsidR="00BC016F" w:rsidRPr="00BC016F">
        <w:t>.</w:t>
      </w:r>
    </w:p>
    <w:p w:rsidR="00BC016F" w:rsidRDefault="00285490" w:rsidP="00BC016F">
      <w:r w:rsidRPr="00BC016F">
        <w:t>Не проводится также сопоставление маркетинговой информации от подразделений на достоверность, что также снижает качество информационного обеспечения руководства</w:t>
      </w:r>
      <w:r w:rsidR="00BC016F" w:rsidRPr="00BC016F">
        <w:t>.</w:t>
      </w:r>
    </w:p>
    <w:p w:rsidR="00BC016F" w:rsidRDefault="00285490" w:rsidP="00BC016F">
      <w:r w:rsidRPr="00BC016F">
        <w:t>Негативное влияние данного фильтра может быть уменьшено разработкой в отделе маркетинга системы индикативной информации для руководителя</w:t>
      </w:r>
      <w:r w:rsidR="00BC016F" w:rsidRPr="00BC016F">
        <w:t xml:space="preserve">. </w:t>
      </w:r>
      <w:r w:rsidRPr="00BC016F">
        <w:t>Маркетологи сводят всю разнородную маркетинговую информацию, предназначенную для руководителя предприятия в единый формат, содержащий ограниченное число индикаторов, представляющих динамику наиболее общих маркетинговых показателей работы предприятия и регулярно вводят ее в компьютер шефа в виде графиков, диаграмм и пр</w:t>
      </w:r>
      <w:r w:rsidR="00BC016F" w:rsidRPr="00BC016F">
        <w:t xml:space="preserve">. </w:t>
      </w:r>
      <w:r w:rsidRPr="00BC016F">
        <w:t>в едином формате</w:t>
      </w:r>
      <w:r w:rsidR="00BC016F" w:rsidRPr="00BC016F">
        <w:t>.</w:t>
      </w:r>
    </w:p>
    <w:p w:rsidR="00BC016F" w:rsidRDefault="00285490" w:rsidP="00BC016F">
      <w:r w:rsidRPr="00BC016F">
        <w:t>2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НИЗКОЙ КВАЛИФИКАЦИИ-1</w:t>
      </w:r>
      <w:r w:rsidR="00BC016F">
        <w:t xml:space="preserve">" </w:t>
      </w:r>
      <w:r w:rsidRPr="00BC016F">
        <w:t>проявляется в отсутствии на предприятиях хороших специалистов в области поиска и представления маркетинговой информации, а значит качество проведения этих работ, как правило невысокое</w:t>
      </w:r>
      <w:r w:rsidR="00BC016F" w:rsidRPr="00BC016F">
        <w:t>.</w:t>
      </w:r>
    </w:p>
    <w:p w:rsidR="00BC016F" w:rsidRDefault="00285490" w:rsidP="00BC016F">
      <w:r w:rsidRPr="00BC016F">
        <w:t>Действенным, но дорогим методом борьбы с этим фильтром является приглашение сторонних специалистов для проведения маркетинговых исследований по интересующим предприятие проблемам</w:t>
      </w:r>
      <w:r w:rsidR="00BC016F" w:rsidRPr="00BC016F">
        <w:t xml:space="preserve">. </w:t>
      </w:r>
      <w:r w:rsidRPr="00BC016F">
        <w:t>В условиях же тотального безденежья остается надеяться на быстрое</w:t>
      </w:r>
      <w:r w:rsidR="00BC016F">
        <w:t xml:space="preserve"> "</w:t>
      </w:r>
      <w:r w:rsidRPr="00BC016F">
        <w:t>взросление</w:t>
      </w:r>
      <w:r w:rsidR="00BC016F">
        <w:t xml:space="preserve">" </w:t>
      </w:r>
      <w:r w:rsidRPr="00BC016F">
        <w:t>маркетинга на предприятиях</w:t>
      </w:r>
      <w:r w:rsidR="00BC016F" w:rsidRPr="00BC016F">
        <w:t>.</w:t>
      </w:r>
    </w:p>
    <w:p w:rsidR="00BC016F" w:rsidRDefault="00285490" w:rsidP="00BC016F">
      <w:r w:rsidRPr="00BC016F">
        <w:t>3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НИЗКОЙ КВАЛИФИКАЦИИ-2</w:t>
      </w:r>
      <w:r w:rsidR="00BC016F">
        <w:t xml:space="preserve">" </w:t>
      </w:r>
      <w:r w:rsidRPr="00BC016F">
        <w:t>проявляется в неумении высшего руководства работать с маркетинговой информацией</w:t>
      </w:r>
      <w:r w:rsidR="00BC016F" w:rsidRPr="00BC016F">
        <w:t xml:space="preserve">. </w:t>
      </w:r>
      <w:r w:rsidRPr="00BC016F">
        <w:t>Многие высшие руководители не любят признаваться в непонимании или незнании чего</w:t>
      </w:r>
      <w:r w:rsidR="00BC016F" w:rsidRPr="00BC016F">
        <w:t xml:space="preserve"> - </w:t>
      </w:r>
      <w:r w:rsidRPr="00BC016F">
        <w:t>либо, опасаясь уронить свой авторитет перед подчиненными и, вследствие этого отторгают не понятую информацию</w:t>
      </w:r>
      <w:r w:rsidR="00BC016F" w:rsidRPr="00BC016F">
        <w:t>.</w:t>
      </w:r>
    </w:p>
    <w:p w:rsidR="00BC016F" w:rsidRDefault="00285490" w:rsidP="00BC016F">
      <w:r w:rsidRPr="00BC016F">
        <w:t>Маркетолог, учитывая этот момент должен, во-первых, излагать материал максимально простым языком, и, во-вторых, пытаться выяснить, какая форма представления информации наиболее приемлема для данного руководителя и не впадая в амбиции постепенно</w:t>
      </w:r>
      <w:r w:rsidR="00BC016F">
        <w:t xml:space="preserve"> "</w:t>
      </w:r>
      <w:r w:rsidRPr="00BC016F">
        <w:t>приручать</w:t>
      </w:r>
      <w:r w:rsidR="00BC016F">
        <w:t xml:space="preserve">" </w:t>
      </w:r>
      <w:r w:rsidRPr="00BC016F">
        <w:t>руководителя к потреблению маркетинговой информации, например, посредством повторной подачи важной информации в другой форме представления</w:t>
      </w:r>
      <w:r w:rsidR="00BC016F">
        <w:t xml:space="preserve"> (</w:t>
      </w:r>
      <w:r w:rsidRPr="00BC016F">
        <w:t>текст, таблицы, графики</w:t>
      </w:r>
      <w:r w:rsidR="00BC016F" w:rsidRPr="00BC016F">
        <w:t>).</w:t>
      </w:r>
    </w:p>
    <w:p w:rsidR="00BC016F" w:rsidRDefault="00285490" w:rsidP="00BC016F">
      <w:r w:rsidRPr="00BC016F">
        <w:t>4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МЕТОДА ОБРАБОТКИ ИНФОРМАЦИИ</w:t>
      </w:r>
      <w:r w:rsidR="00BC016F">
        <w:t xml:space="preserve">" </w:t>
      </w:r>
      <w:r w:rsidRPr="00BC016F">
        <w:t>проявляется во введении ограничивающих условий, характерных для того или иного математического метода применяемого при обработке маркетинговой информации</w:t>
      </w:r>
      <w:r w:rsidR="00BC016F" w:rsidRPr="00BC016F">
        <w:t>.</w:t>
      </w:r>
    </w:p>
    <w:p w:rsidR="00BC016F" w:rsidRDefault="00285490" w:rsidP="00BC016F">
      <w:r w:rsidRPr="00BC016F">
        <w:t>5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УСПЕШНЫХ УСТАНОВОК</w:t>
      </w:r>
      <w:r w:rsidR="00BC016F">
        <w:t xml:space="preserve">" </w:t>
      </w:r>
      <w:r w:rsidRPr="00BC016F">
        <w:t>проявляется в стремлении менеджеров использовать стандартные методы решения возникающих проблем, уже отработанные ранее на подобных задачах</w:t>
      </w:r>
      <w:r w:rsidR="00BC016F">
        <w:t xml:space="preserve"> (</w:t>
      </w:r>
      <w:r w:rsidRPr="00BC016F">
        <w:t>опыт управленца</w:t>
      </w:r>
      <w:r w:rsidR="00BC016F" w:rsidRPr="00BC016F">
        <w:t>).</w:t>
      </w:r>
    </w:p>
    <w:p w:rsidR="00BC016F" w:rsidRDefault="00285490" w:rsidP="00BC016F">
      <w:r w:rsidRPr="00BC016F">
        <w:t>6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РЕАЛЬНОЙ ВЛАСТИ</w:t>
      </w:r>
      <w:r w:rsidR="00BC016F">
        <w:t xml:space="preserve">" </w:t>
      </w:r>
      <w:r w:rsidRPr="00BC016F">
        <w:t>проявляется в неприятии информации менеджерами, имеющими реальную власть на предприятии, если эта информация угрожает их положению</w:t>
      </w:r>
      <w:r w:rsidR="00BC016F" w:rsidRPr="00BC016F">
        <w:t>.</w:t>
      </w:r>
    </w:p>
    <w:p w:rsidR="00BC016F" w:rsidRDefault="00285490" w:rsidP="00BC016F">
      <w:r w:rsidRPr="00BC016F">
        <w:t>7</w:t>
      </w:r>
      <w:r w:rsidR="00BC016F" w:rsidRPr="00BC016F">
        <w:t xml:space="preserve">. </w:t>
      </w:r>
      <w:r w:rsidRPr="00BC016F">
        <w:t>Фильтр</w:t>
      </w:r>
      <w:r w:rsidR="00BC016F">
        <w:t xml:space="preserve"> "</w:t>
      </w:r>
      <w:r w:rsidRPr="00BC016F">
        <w:t>СОПРОТИВЛЕНИЯ СРЕДНЕГО МЕНЕДЖМЕНТА</w:t>
      </w:r>
      <w:r w:rsidR="00BC016F">
        <w:t xml:space="preserve">" </w:t>
      </w:r>
      <w:r w:rsidRPr="00BC016F">
        <w:t>проявляется в отторжении средним менеджментом управляющих воздействий со стороны высшего руководства, поскольку средний менеджмент иногда не понимает всей сути происходящего и воспринимает его как угрозу своему положению</w:t>
      </w:r>
      <w:r w:rsidR="00BC016F" w:rsidRPr="00BC016F">
        <w:t>.</w:t>
      </w:r>
    </w:p>
    <w:p w:rsidR="00BC016F" w:rsidRDefault="00285490" w:rsidP="00BC016F">
      <w:r w:rsidRPr="00BC016F">
        <w:t>Анализ, проведенный во второй главе дипломной работы, позволяет сделать вывод о наличии на предприятии, в первую очередь, фильтров</w:t>
      </w:r>
      <w:r w:rsidR="00BC016F">
        <w:t xml:space="preserve"> "</w:t>
      </w:r>
      <w:r w:rsidRPr="00BC016F">
        <w:t>организационного несовершенства</w:t>
      </w:r>
      <w:r w:rsidR="00BC016F">
        <w:t>", "</w:t>
      </w:r>
      <w:r w:rsidRPr="00BC016F">
        <w:t>фильтра низкой квалификации</w:t>
      </w:r>
      <w:r w:rsidR="00BC016F" w:rsidRPr="00BC016F">
        <w:t xml:space="preserve"> - </w:t>
      </w:r>
      <w:r w:rsidRPr="00BC016F">
        <w:t>1</w:t>
      </w:r>
      <w:r w:rsidR="00BC016F">
        <w:t xml:space="preserve">" </w:t>
      </w:r>
      <w:r w:rsidRPr="00BC016F">
        <w:t>и</w:t>
      </w:r>
      <w:r w:rsidR="00BC016F">
        <w:t xml:space="preserve"> "</w:t>
      </w:r>
      <w:r w:rsidRPr="00BC016F">
        <w:t>фильтра низкой квалификации</w:t>
      </w:r>
      <w:r w:rsidR="00BC016F" w:rsidRPr="00BC016F">
        <w:t xml:space="preserve"> - </w:t>
      </w:r>
      <w:r w:rsidRPr="00BC016F">
        <w:t>1</w:t>
      </w:r>
      <w:r w:rsidR="00BC016F">
        <w:t>".</w:t>
      </w:r>
    </w:p>
    <w:p w:rsidR="00BC016F" w:rsidRDefault="00285490" w:rsidP="00BC016F">
      <w:r w:rsidRPr="00BC016F">
        <w:t>Так, важность роли, которая отводится маркетинговым исследованиям в управлении фирмой, требует большей организационной обособленности этой деятельности, которая находит свое выражение в создании структурного подразделения фирмы, специализированного на проведении маркетинговых исследований</w:t>
      </w:r>
      <w:r w:rsidR="00BC016F" w:rsidRPr="00BC016F">
        <w:t xml:space="preserve">. </w:t>
      </w:r>
      <w:r w:rsidRPr="00BC016F">
        <w:t>Обычно такое подразделение носит название службы или отдела маркетинговых исследований, но иногда может быть названо иначе</w:t>
      </w:r>
      <w:r w:rsidR="00BC016F">
        <w:t xml:space="preserve"> (</w:t>
      </w:r>
      <w:r w:rsidRPr="00BC016F">
        <w:t xml:space="preserve">например, отдел маркетинговой информации и </w:t>
      </w:r>
      <w:r w:rsidR="00BC016F">
        <w:t>т.д.)</w:t>
      </w:r>
      <w:r w:rsidR="00BC016F" w:rsidRPr="00BC016F">
        <w:t>.</w:t>
      </w:r>
    </w:p>
    <w:p w:rsidR="00BC016F" w:rsidRDefault="00285490" w:rsidP="00BC016F">
      <w:r w:rsidRPr="00BC016F">
        <w:t>Для ликвидации последних двух</w:t>
      </w:r>
      <w:r w:rsidR="00BC016F">
        <w:t xml:space="preserve"> "</w:t>
      </w:r>
      <w:r w:rsidRPr="00BC016F">
        <w:t>фильтров</w:t>
      </w:r>
      <w:r w:rsidR="00BC016F">
        <w:t xml:space="preserve">" </w:t>
      </w:r>
      <w:r w:rsidRPr="00BC016F">
        <w:t>на предприятии необходима разработка и внедрение внутренней системы переподготовки и повышения квалификации персонала руководящего звена и специалистов в области маркетинга</w:t>
      </w:r>
      <w:r w:rsidR="00BC016F" w:rsidRPr="00BC016F">
        <w:t>.</w:t>
      </w:r>
    </w:p>
    <w:p w:rsidR="00BC016F" w:rsidRDefault="00285490" w:rsidP="00BC016F">
      <w:r w:rsidRPr="00BC016F">
        <w:t>В качестве потенциальных направлений реализации данного мероприятия предлагаю следующие</w:t>
      </w:r>
      <w:r w:rsidR="00BC016F" w:rsidRPr="00BC016F">
        <w:t>:</w:t>
      </w:r>
    </w:p>
    <w:p w:rsidR="00BC016F" w:rsidRDefault="00285490" w:rsidP="00BC016F">
      <w:r w:rsidRPr="00BC016F">
        <w:t>посещение работниками отдела маркетинга и менеджерами среднего звена учебных курсов в сфере маркетинга и его подотраслей, организуемых на базе учебных и информационных центров</w:t>
      </w:r>
      <w:r w:rsidR="00BC016F">
        <w:t xml:space="preserve"> (</w:t>
      </w:r>
      <w:r w:rsidRPr="00BC016F">
        <w:t xml:space="preserve">маркетинговый центр на базе Хабаровской Государственной Академии экономики и права, маркетингово </w:t>
      </w:r>
      <w:r w:rsidR="00BC016F">
        <w:t>-</w:t>
      </w:r>
      <w:r w:rsidRPr="00BC016F">
        <w:t xml:space="preserve"> консультационный центр</w:t>
      </w:r>
      <w:r w:rsidR="00BC016F">
        <w:t xml:space="preserve"> "</w:t>
      </w:r>
      <w:r w:rsidRPr="00BC016F">
        <w:t>Мегатавр</w:t>
      </w:r>
      <w:r w:rsidR="00BC016F">
        <w:t xml:space="preserve">", </w:t>
      </w:r>
      <w:r w:rsidRPr="00BC016F">
        <w:t xml:space="preserve">Российско </w:t>
      </w:r>
      <w:r w:rsidR="00BC016F">
        <w:t>-</w:t>
      </w:r>
      <w:r w:rsidRPr="00BC016F">
        <w:t xml:space="preserve"> Американский Научный Центр, Японский центр</w:t>
      </w:r>
      <w:r w:rsidR="00BC016F" w:rsidRPr="00BC016F">
        <w:t xml:space="preserve"> - </w:t>
      </w:r>
      <w:r w:rsidRPr="00BC016F">
        <w:t>г</w:t>
      </w:r>
      <w:r w:rsidR="00BC016F" w:rsidRPr="00BC016F">
        <w:t xml:space="preserve">. </w:t>
      </w:r>
      <w:r w:rsidRPr="00BC016F">
        <w:t>Хабаровск</w:t>
      </w:r>
      <w:r w:rsidR="00BC016F" w:rsidRPr="00BC016F">
        <w:t>);</w:t>
      </w:r>
    </w:p>
    <w:p w:rsidR="00BC016F" w:rsidRDefault="00285490" w:rsidP="00BC016F">
      <w:r w:rsidRPr="00BC016F">
        <w:t>посещение межвузовских студенческих научных конференций и семинаров</w:t>
      </w:r>
      <w:r w:rsidR="00BC016F" w:rsidRPr="00BC016F">
        <w:t>;</w:t>
      </w:r>
    </w:p>
    <w:p w:rsidR="00BC016F" w:rsidRDefault="00285490" w:rsidP="00BC016F">
      <w:r w:rsidRPr="00BC016F">
        <w:t>заключение контракта с известными в своей области специалистами на предмет оперативного консультирования</w:t>
      </w:r>
      <w:r w:rsidR="00BC016F" w:rsidRPr="00BC016F">
        <w:t>;</w:t>
      </w:r>
    </w:p>
    <w:p w:rsidR="00BC016F" w:rsidRDefault="00285490" w:rsidP="00BC016F">
      <w:r w:rsidRPr="00BC016F">
        <w:t>внедрение системы дистанционного обучения</w:t>
      </w:r>
      <w:r w:rsidR="00BC016F" w:rsidRPr="00BC016F">
        <w:t>;</w:t>
      </w:r>
    </w:p>
    <w:p w:rsidR="00BC016F" w:rsidRDefault="00285490" w:rsidP="00BC016F">
      <w:r w:rsidRPr="00BC016F">
        <w:t>формирование на предприятии собственного библиотечного фонда профессиональной направленности</w:t>
      </w:r>
      <w:r w:rsidR="00BC016F">
        <w:t xml:space="preserve"> (</w:t>
      </w:r>
      <w:r w:rsidRPr="00BC016F">
        <w:t>приобретение книжных изданий</w:t>
      </w:r>
      <w:r w:rsidR="00BC016F" w:rsidRPr="00BC016F">
        <w:t xml:space="preserve">; </w:t>
      </w:r>
      <w:r w:rsidRPr="00BC016F">
        <w:t>организация подписки предприятия на периодические издания</w:t>
      </w:r>
      <w:r w:rsidR="00BC016F" w:rsidRPr="00BC016F">
        <w:t>:</w:t>
      </w:r>
      <w:r w:rsidR="00BC016F">
        <w:t xml:space="preserve"> "</w:t>
      </w:r>
      <w:r w:rsidRPr="00BC016F">
        <w:t>Маркетинг</w:t>
      </w:r>
      <w:r w:rsidR="00BC016F">
        <w:t>", "</w:t>
      </w:r>
      <w:r w:rsidRPr="00BC016F">
        <w:t>Маркетинговые исследования</w:t>
      </w:r>
      <w:r w:rsidR="00BC016F">
        <w:t>", "</w:t>
      </w:r>
      <w:r w:rsidRPr="00BC016F">
        <w:t>Маркетинг в России и за рубежом</w:t>
      </w:r>
      <w:r w:rsidR="00BC016F">
        <w:t>", "</w:t>
      </w:r>
      <w:r w:rsidRPr="00BC016F">
        <w:t>Проблемы теории и практики управления</w:t>
      </w:r>
      <w:r w:rsidR="00BC016F">
        <w:t>", "</w:t>
      </w:r>
      <w:r w:rsidRPr="00BC016F">
        <w:t>Рекламные технологии</w:t>
      </w:r>
      <w:r w:rsidR="00BC016F">
        <w:t xml:space="preserve">" </w:t>
      </w:r>
      <w:r w:rsidRPr="00BC016F">
        <w:t xml:space="preserve">и </w:t>
      </w:r>
      <w:r w:rsidR="00BC016F">
        <w:t>т.д.;</w:t>
      </w:r>
      <w:r w:rsidR="00BC016F" w:rsidRPr="00BC016F">
        <w:t xml:space="preserve"> </w:t>
      </w:r>
      <w:r w:rsidRPr="00BC016F">
        <w:t>подписка на электронные рассылки в сети Интернет</w:t>
      </w:r>
      <w:r w:rsidR="00BC016F" w:rsidRPr="00BC016F">
        <w:t>).</w:t>
      </w:r>
    </w:p>
    <w:p w:rsidR="00BC016F" w:rsidRDefault="00285490" w:rsidP="00BC016F">
      <w:r w:rsidRPr="00BC016F">
        <w:t>Необходимо отметить, реализация указанных мероприятий обеспечит повышение уровня внутренней мотивации персонала, способствующей интенсивному росту эффективности произведенных предприятием денежных затрат в процессе осуществления данного проекта</w:t>
      </w:r>
      <w:r w:rsidR="00BC016F" w:rsidRPr="00BC016F">
        <w:t>.</w:t>
      </w:r>
    </w:p>
    <w:p w:rsidR="00860861" w:rsidRDefault="00860861" w:rsidP="00BC016F">
      <w:bookmarkStart w:id="11" w:name="_Toc200555280"/>
    </w:p>
    <w:p w:rsidR="00F81917" w:rsidRPr="00BC016F" w:rsidRDefault="00BC016F" w:rsidP="00860861">
      <w:pPr>
        <w:pStyle w:val="2"/>
      </w:pPr>
      <w:bookmarkStart w:id="12" w:name="_Toc253245213"/>
      <w:r>
        <w:t xml:space="preserve">3.2 </w:t>
      </w:r>
      <w:r w:rsidR="00F81917" w:rsidRPr="00BC016F">
        <w:t>Совершенствование системы управления маркетингом</w:t>
      </w:r>
      <w:bookmarkEnd w:id="11"/>
      <w:bookmarkEnd w:id="12"/>
    </w:p>
    <w:p w:rsidR="00860861" w:rsidRDefault="00860861" w:rsidP="00BC016F"/>
    <w:p w:rsidR="00BC016F" w:rsidRDefault="00F81917" w:rsidP="00BC016F">
      <w:r w:rsidRPr="00BC016F">
        <w:t>Подготовка и обучение сбытового персонала</w:t>
      </w:r>
      <w:r w:rsidR="00BC016F" w:rsidRPr="00BC016F">
        <w:t xml:space="preserve">. </w:t>
      </w:r>
      <w:r w:rsidRPr="00BC016F">
        <w:t>Рекомендую проводить ежеквартальное обучение персонала технологии продаж, что, несомненно, увеличит объем продаж производимой продукции</w:t>
      </w:r>
      <w:r w:rsidR="00BC016F" w:rsidRPr="00BC016F">
        <w:t>.</w:t>
      </w:r>
    </w:p>
    <w:p w:rsidR="00BC016F" w:rsidRDefault="00F81917" w:rsidP="00BC016F">
      <w:r w:rsidRPr="00BC016F">
        <w:t xml:space="preserve">Приобретение более полных знаний по существующим рынкам, на которых работает </w:t>
      </w:r>
      <w:r w:rsidR="003664F4" w:rsidRPr="00BC016F">
        <w:t>ООО</w:t>
      </w:r>
      <w:r w:rsidR="00BC016F">
        <w:t xml:space="preserve"> "</w:t>
      </w:r>
      <w:r w:rsidR="003664F4" w:rsidRPr="00BC016F">
        <w:t>Олимп</w:t>
      </w:r>
      <w:r w:rsidR="00BC016F">
        <w:t>".</w:t>
      </w:r>
    </w:p>
    <w:p w:rsidR="00BC016F" w:rsidRDefault="00F81917" w:rsidP="00BC016F">
      <w:r w:rsidRPr="00BC016F">
        <w:t xml:space="preserve">Чтобы изучение и анализ спроса на товары </w:t>
      </w:r>
      <w:r w:rsidR="003664F4" w:rsidRPr="00BC016F">
        <w:t>ООО</w:t>
      </w:r>
      <w:r w:rsidR="00BC016F">
        <w:t xml:space="preserve"> "</w:t>
      </w:r>
      <w:r w:rsidR="003664F4" w:rsidRPr="00BC016F">
        <w:t>Олимп</w:t>
      </w:r>
      <w:r w:rsidR="00BC016F">
        <w:t xml:space="preserve">" </w:t>
      </w:r>
      <w:r w:rsidRPr="00BC016F">
        <w:t>были как можно более продуктивны, необходимо разработать систему изучения спроса</w:t>
      </w:r>
      <w:r w:rsidR="00BC016F" w:rsidRPr="00BC016F">
        <w:t xml:space="preserve">. </w:t>
      </w:r>
      <w:r w:rsidRPr="00BC016F">
        <w:t>Для начала нужно провести сегментирование рынка, каждый сегмент постараться разбить на подсегменты и затем изучить потребности, нужды, мотивации, перспективы</w:t>
      </w:r>
      <w:r w:rsidR="00BC016F" w:rsidRPr="00BC016F">
        <w:t xml:space="preserve">. </w:t>
      </w:r>
      <w:r w:rsidRPr="00BC016F">
        <w:t>Необходимо сегментировать рынок, исходя из нескольких признаков сегмента</w:t>
      </w:r>
      <w:r w:rsidR="00BC016F" w:rsidRPr="00BC016F">
        <w:t>.</w:t>
      </w:r>
    </w:p>
    <w:p w:rsidR="00BC016F" w:rsidRDefault="00F81917" w:rsidP="00BC016F">
      <w:r w:rsidRPr="00BC016F">
        <w:t xml:space="preserve">Такая информация будет полезна при планировании рекламной кампании </w:t>
      </w:r>
      <w:r w:rsidR="00BC016F">
        <w:t>-</w:t>
      </w:r>
      <w:r w:rsidRPr="00BC016F">
        <w:t xml:space="preserve"> зная, какой сегмент является потребителем тех или иных видов продукции, мы продвигаем для соответствующего сегмента соответствующий класс продукции</w:t>
      </w:r>
      <w:r w:rsidR="00BC016F" w:rsidRPr="00BC016F">
        <w:t xml:space="preserve">. </w:t>
      </w:r>
      <w:r w:rsidRPr="00BC016F">
        <w:t>А при выпуске нового товара на рынок</w:t>
      </w:r>
      <w:r w:rsidR="00BC016F" w:rsidRPr="00BC016F">
        <w:t xml:space="preserve"> </w:t>
      </w:r>
      <w:r w:rsidRPr="00BC016F">
        <w:t>мы узнаем, кто является потенциальным потребителем, что позволит более точно</w:t>
      </w:r>
      <w:r w:rsidR="00BC016F">
        <w:t xml:space="preserve"> "</w:t>
      </w:r>
      <w:r w:rsidRPr="00BC016F">
        <w:t>подогнать</w:t>
      </w:r>
      <w:r w:rsidR="00BC016F">
        <w:t xml:space="preserve">" </w:t>
      </w:r>
      <w:r w:rsidRPr="00BC016F">
        <w:t>характеристики продукта под требования покупателей</w:t>
      </w:r>
      <w:r w:rsidR="00BC016F" w:rsidRPr="00BC016F">
        <w:t>.</w:t>
      </w:r>
    </w:p>
    <w:p w:rsidR="00BC016F" w:rsidRDefault="00F81917" w:rsidP="00BC016F">
      <w:r w:rsidRPr="00BC016F">
        <w:t>Сегментирование рекомендую проводить по следующим критериям</w:t>
      </w:r>
      <w:r w:rsidR="00BC016F" w:rsidRPr="00BC016F">
        <w:t>:</w:t>
      </w:r>
    </w:p>
    <w:p w:rsidR="00BC016F" w:rsidRDefault="00F81917" w:rsidP="00BC016F">
      <w:r w:rsidRPr="00BC016F">
        <w:t>возраст и пол</w:t>
      </w:r>
      <w:r w:rsidR="00BC016F" w:rsidRPr="00BC016F">
        <w:t>;</w:t>
      </w:r>
    </w:p>
    <w:p w:rsidR="00BC016F" w:rsidRDefault="00F81917" w:rsidP="00BC016F">
      <w:r w:rsidRPr="00BC016F">
        <w:t>образование</w:t>
      </w:r>
      <w:r w:rsidR="00BC016F" w:rsidRPr="00BC016F">
        <w:t>;</w:t>
      </w:r>
    </w:p>
    <w:p w:rsidR="00BC016F" w:rsidRDefault="00F81917" w:rsidP="00BC016F">
      <w:r w:rsidRPr="00BC016F">
        <w:t>уровень дохода</w:t>
      </w:r>
      <w:r w:rsidR="00BC016F" w:rsidRPr="00BC016F">
        <w:t>;</w:t>
      </w:r>
    </w:p>
    <w:p w:rsidR="00BC016F" w:rsidRDefault="00F81917" w:rsidP="00BC016F">
      <w:r w:rsidRPr="00BC016F">
        <w:t>стиль, образ жизни</w:t>
      </w:r>
      <w:r w:rsidR="00BC016F" w:rsidRPr="00BC016F">
        <w:t>;</w:t>
      </w:r>
    </w:p>
    <w:p w:rsidR="00BC016F" w:rsidRDefault="00F81917" w:rsidP="00BC016F">
      <w:r w:rsidRPr="00BC016F">
        <w:t xml:space="preserve">затраты на </w:t>
      </w:r>
      <w:r w:rsidR="003664F4" w:rsidRPr="00BC016F">
        <w:t>спортивную одежду и инвентарь</w:t>
      </w:r>
      <w:r w:rsidR="00BC016F" w:rsidRPr="00BC016F">
        <w:t xml:space="preserve">: </w:t>
      </w:r>
      <w:r w:rsidRPr="00BC016F">
        <w:t>частота</w:t>
      </w:r>
      <w:r w:rsidR="00BC016F" w:rsidRPr="00BC016F">
        <w:t xml:space="preserve"> </w:t>
      </w:r>
      <w:r w:rsidRPr="00BC016F">
        <w:t>покупок, средняя сумма разовой покупки</w:t>
      </w:r>
      <w:r w:rsidR="00BC016F" w:rsidRPr="00BC016F">
        <w:t>;</w:t>
      </w:r>
    </w:p>
    <w:p w:rsidR="00BC016F" w:rsidRDefault="00F81917" w:rsidP="00BC016F">
      <w:r w:rsidRPr="00BC016F">
        <w:t>потребительские предпочтения</w:t>
      </w:r>
      <w:r w:rsidR="00BC016F" w:rsidRPr="00BC016F">
        <w:t>:</w:t>
      </w:r>
    </w:p>
    <w:p w:rsidR="00BC016F" w:rsidRDefault="00F81917" w:rsidP="00BC016F">
      <w:r w:rsidRPr="00BC016F">
        <w:t>а</w:t>
      </w:r>
      <w:r w:rsidR="00BC016F" w:rsidRPr="00BC016F">
        <w:t xml:space="preserve">) </w:t>
      </w:r>
      <w:r w:rsidRPr="00BC016F">
        <w:t>требования к качеству, внешнему виду</w:t>
      </w:r>
      <w:r w:rsidR="00BC016F" w:rsidRPr="00BC016F">
        <w:t>;</w:t>
      </w:r>
    </w:p>
    <w:p w:rsidR="00BC016F" w:rsidRDefault="00F81917" w:rsidP="00BC016F">
      <w:r w:rsidRPr="00BC016F">
        <w:t>б</w:t>
      </w:r>
      <w:r w:rsidR="00BC016F" w:rsidRPr="00BC016F">
        <w:t xml:space="preserve">) </w:t>
      </w:r>
      <w:r w:rsidRPr="00BC016F">
        <w:t>ценовые предпочтения</w:t>
      </w:r>
      <w:r w:rsidR="00BC016F" w:rsidRPr="00BC016F">
        <w:t>;</w:t>
      </w:r>
    </w:p>
    <w:p w:rsidR="00BC016F" w:rsidRDefault="00F81917" w:rsidP="00BC016F">
      <w:r w:rsidRPr="00BC016F">
        <w:t>в</w:t>
      </w:r>
      <w:r w:rsidR="00BC016F" w:rsidRPr="00BC016F">
        <w:t xml:space="preserve">) </w:t>
      </w:r>
      <w:r w:rsidRPr="00BC016F">
        <w:t>место приобретения</w:t>
      </w:r>
      <w:r w:rsidR="00BC016F" w:rsidRPr="00BC016F">
        <w:t>.</w:t>
      </w:r>
    </w:p>
    <w:p w:rsidR="00BC016F" w:rsidRDefault="00F81917" w:rsidP="00BC016F">
      <w:r w:rsidRPr="00BC016F">
        <w:t>Изучение и анализ потенциальных рынков</w:t>
      </w:r>
      <w:r w:rsidR="00BC016F" w:rsidRPr="00BC016F">
        <w:t>.</w:t>
      </w:r>
    </w:p>
    <w:p w:rsidR="00BC016F" w:rsidRDefault="00F81917" w:rsidP="00BC016F">
      <w:r w:rsidRPr="00BC016F">
        <w:t>Ежеквартально проводить опросы покупателей в крупных ун</w:t>
      </w:r>
      <w:r w:rsidR="003664F4" w:rsidRPr="00BC016F">
        <w:t>ивермагах и торговых центрах г</w:t>
      </w:r>
      <w:r w:rsidR="00BC016F" w:rsidRPr="00BC016F">
        <w:t xml:space="preserve">. </w:t>
      </w:r>
      <w:r w:rsidR="003664F4" w:rsidRPr="00BC016F">
        <w:t>Иркутска</w:t>
      </w:r>
      <w:r w:rsidRPr="00BC016F">
        <w:t xml:space="preserve"> для выявления покупательских предпочтений</w:t>
      </w:r>
      <w:r w:rsidR="00BC016F" w:rsidRPr="00BC016F">
        <w:t xml:space="preserve">. </w:t>
      </w:r>
      <w:r w:rsidRPr="00BC016F">
        <w:t>Возможны следующие варианты</w:t>
      </w:r>
      <w:r w:rsidR="00BC016F" w:rsidRPr="00BC016F">
        <w:t>:</w:t>
      </w:r>
    </w:p>
    <w:p w:rsidR="00BC016F" w:rsidRDefault="00F81917" w:rsidP="00BC016F">
      <w:r w:rsidRPr="00BC016F">
        <w:t xml:space="preserve">Опрос посетителей на выставках </w:t>
      </w:r>
      <w:r w:rsidR="00BC016F">
        <w:t>-</w:t>
      </w:r>
      <w:r w:rsidRPr="00BC016F">
        <w:t xml:space="preserve"> продажах и специализированных выставках, распродажах</w:t>
      </w:r>
      <w:r w:rsidR="00BC016F" w:rsidRPr="00BC016F">
        <w:t xml:space="preserve"> - </w:t>
      </w:r>
      <w:r w:rsidRPr="00BC016F">
        <w:t>эффективен для опроса покупателей по новым моделям для определения приоритетов ассортиментной политики</w:t>
      </w:r>
      <w:r w:rsidR="00BC016F" w:rsidRPr="00BC016F">
        <w:t xml:space="preserve">. </w:t>
      </w:r>
      <w:r w:rsidRPr="00BC016F">
        <w:t>Этот метод помимо изучения спроса способствует увеличению продаж</w:t>
      </w:r>
      <w:r w:rsidR="00BC016F" w:rsidRPr="00BC016F">
        <w:t xml:space="preserve">. </w:t>
      </w:r>
      <w:r w:rsidRPr="00BC016F">
        <w:t>Выставке-продаже, распродаже предшествует мощная рекламная кампания, центральная лаборатория</w:t>
      </w:r>
      <w:r w:rsidR="00BC016F" w:rsidRPr="00BC016F">
        <w:t xml:space="preserve"> </w:t>
      </w:r>
      <w:r w:rsidRPr="00BC016F">
        <w:t>представляет новые модели для изучения спроса</w:t>
      </w:r>
      <w:r w:rsidR="00BC016F" w:rsidRPr="00BC016F">
        <w:t xml:space="preserve">. </w:t>
      </w:r>
      <w:r w:rsidRPr="00BC016F">
        <w:t>Непосредственно на самом мероприятии проводится опрос посетителей</w:t>
      </w:r>
      <w:r w:rsidR="00BC016F" w:rsidRPr="00BC016F">
        <w:t xml:space="preserve">. </w:t>
      </w:r>
      <w:r w:rsidRPr="00BC016F">
        <w:t>Все пожелания записываются в специально составленную таблицу</w:t>
      </w:r>
      <w:r w:rsidR="00BC016F" w:rsidRPr="00BC016F">
        <w:t>.</w:t>
      </w:r>
    </w:p>
    <w:p w:rsidR="00BC016F" w:rsidRDefault="00F81917" w:rsidP="00BC016F">
      <w:r w:rsidRPr="00BC016F">
        <w:t xml:space="preserve">Опрос населения каждые 8 </w:t>
      </w:r>
      <w:r w:rsidR="00BC016F">
        <w:t>-</w:t>
      </w:r>
      <w:r w:rsidRPr="00BC016F">
        <w:t xml:space="preserve"> 10 месяцев для отслеживания тенденций в изменении предпочтений</w:t>
      </w:r>
      <w:r w:rsidR="00BC016F" w:rsidRPr="00BC016F">
        <w:t xml:space="preserve">. </w:t>
      </w:r>
      <w:r w:rsidRPr="00BC016F">
        <w:t>Разрабатывается, затем распечатывается анкета</w:t>
      </w:r>
      <w:r w:rsidR="00BC016F" w:rsidRPr="00BC016F">
        <w:t xml:space="preserve">. </w:t>
      </w:r>
      <w:r w:rsidRPr="00BC016F">
        <w:t>Процесс анкетирования стимулируется проведение лотереи с выигрышем призов, получением ценных подарков</w:t>
      </w:r>
      <w:r w:rsidR="00BC016F" w:rsidRPr="00BC016F">
        <w:t xml:space="preserve">. </w:t>
      </w:r>
      <w:r w:rsidRPr="00BC016F">
        <w:t>Такое исследование очень эффективно, но не рентабельно ввиду высокой стоимости и длительности процесса получения всей необходимой информации</w:t>
      </w:r>
      <w:r w:rsidR="00BC016F" w:rsidRPr="00BC016F">
        <w:t>.</w:t>
      </w:r>
    </w:p>
    <w:p w:rsidR="00BC016F" w:rsidRDefault="00F81917" w:rsidP="00BC016F">
      <w:r w:rsidRPr="00BC016F">
        <w:t xml:space="preserve">Метод регистрации заявок, возвратов </w:t>
      </w:r>
      <w:r w:rsidR="00BC016F">
        <w:t>-</w:t>
      </w:r>
      <w:r w:rsidRPr="00BC016F">
        <w:t xml:space="preserve"> эффективен для изучения спроса на модели в потоке, применяется для планирования ассортимента</w:t>
      </w:r>
      <w:r w:rsidR="00BC016F" w:rsidRPr="00BC016F">
        <w:t xml:space="preserve">. </w:t>
      </w:r>
      <w:r w:rsidRPr="00BC016F">
        <w:t>Регистрируются неудовлетворенные заявки, анализируются движения товара по складу, выносятся предложения об уценки</w:t>
      </w:r>
      <w:r w:rsidR="00BC016F" w:rsidRPr="00BC016F">
        <w:t>.</w:t>
      </w:r>
    </w:p>
    <w:p w:rsidR="00BC016F" w:rsidRDefault="00F81917" w:rsidP="00BC016F">
      <w:r w:rsidRPr="00BC016F">
        <w:t xml:space="preserve">Метод пробных продаж </w:t>
      </w:r>
      <w:r w:rsidR="00BC016F">
        <w:t>-</w:t>
      </w:r>
      <w:r w:rsidRPr="00BC016F">
        <w:t xml:space="preserve"> наиболее эффективный и объективный метод изучения спроса на новые модели</w:t>
      </w:r>
      <w:r w:rsidR="00BC016F" w:rsidRPr="00BC016F">
        <w:t xml:space="preserve">. </w:t>
      </w:r>
      <w:r w:rsidRPr="00BC016F">
        <w:t>Опытная партия около 50 штук</w:t>
      </w:r>
      <w:r w:rsidR="00BC016F" w:rsidRPr="00BC016F">
        <w:t xml:space="preserve"> </w:t>
      </w:r>
      <w:r w:rsidRPr="00BC016F">
        <w:t>реализуется как в магазине, так и на выездной торговле</w:t>
      </w:r>
      <w:r w:rsidR="00BC016F" w:rsidRPr="00BC016F">
        <w:t xml:space="preserve">. </w:t>
      </w:r>
      <w:r w:rsidRPr="00BC016F">
        <w:t>Опрашиваются покупатели, товароведы</w:t>
      </w:r>
      <w:r w:rsidR="00BC016F" w:rsidRPr="00BC016F">
        <w:t>.</w:t>
      </w:r>
    </w:p>
    <w:p w:rsidR="00BC016F" w:rsidRDefault="00F81917" w:rsidP="00BC016F">
      <w:r w:rsidRPr="00BC016F">
        <w:t>5</w:t>
      </w:r>
      <w:r w:rsidR="00BC016F" w:rsidRPr="00BC016F">
        <w:t xml:space="preserve">) </w:t>
      </w:r>
      <w:r w:rsidRPr="00BC016F">
        <w:t>Вариант так называемого поощрительного опроса</w:t>
      </w:r>
      <w:r w:rsidR="00BC016F" w:rsidRPr="00BC016F">
        <w:t xml:space="preserve">. </w:t>
      </w:r>
      <w:r w:rsidRPr="00BC016F">
        <w:t>Суть заключается в том, что за ответ на вопрос респондент поощряется, например, значком от компании</w:t>
      </w:r>
      <w:r w:rsidR="00BC016F" w:rsidRPr="00BC016F">
        <w:t>.</w:t>
      </w:r>
    </w:p>
    <w:p w:rsidR="00BC016F" w:rsidRDefault="00F81917" w:rsidP="00BC016F">
      <w:r w:rsidRPr="00BC016F">
        <w:t>Все эти методы дополняют друг друга и для всестороннего изучения спроса необходимо им</w:t>
      </w:r>
      <w:r w:rsidR="00BC016F" w:rsidRPr="00BC016F">
        <w:t xml:space="preserve"> </w:t>
      </w:r>
      <w:r w:rsidRPr="00BC016F">
        <w:t>постоянно пользоваться</w:t>
      </w:r>
      <w:r w:rsidR="00BC016F" w:rsidRPr="00BC016F">
        <w:t>.</w:t>
      </w:r>
    </w:p>
    <w:p w:rsidR="00BC016F" w:rsidRDefault="00F81917" w:rsidP="00BC016F">
      <w:r w:rsidRPr="00BC016F">
        <w:t>Для того чтобы ежеквартально проводить исследования покупательского спроса достаточно стандартизировать несколько анкет и работать по ним постоянно, тем самым отслеживая изменения спроса и предпочтений покупателей</w:t>
      </w:r>
      <w:r w:rsidR="00BC016F" w:rsidRPr="00BC016F">
        <w:t>.</w:t>
      </w:r>
    </w:p>
    <w:p w:rsidR="00BC016F" w:rsidRDefault="00F81917" w:rsidP="00BC016F">
      <w:r w:rsidRPr="00BC016F">
        <w:t>Следует чаще проводить рекламные акции в магазинах города</w:t>
      </w:r>
      <w:r w:rsidR="00BC016F" w:rsidRPr="00BC016F">
        <w:t xml:space="preserve">. </w:t>
      </w:r>
      <w:r w:rsidRPr="00BC016F">
        <w:t>Они способствуют увеличению осведомленности покупателей о товаре и повышают интерес к нему и, следовательно, спрос</w:t>
      </w:r>
      <w:r w:rsidR="00BC016F" w:rsidRPr="00BC016F">
        <w:t>.</w:t>
      </w:r>
    </w:p>
    <w:p w:rsidR="00BC016F" w:rsidRDefault="00F81917" w:rsidP="00BC016F">
      <w:r w:rsidRPr="00BC016F">
        <w:t>Отделу маркетинга и сбыта необходимо вести учет спроса на каждый вид товара и принимать план, опираясь на полученную статистику</w:t>
      </w:r>
      <w:r w:rsidR="00BC016F" w:rsidRPr="00BC016F">
        <w:t>.</w:t>
      </w:r>
    </w:p>
    <w:p w:rsidR="00BC016F" w:rsidRDefault="00F81917" w:rsidP="00BC016F">
      <w:r w:rsidRPr="00BC016F">
        <w:t>Отсутствие информации о предприятии в СМИ неблагоприятно сказывается на её имидже, а</w:t>
      </w:r>
      <w:r w:rsidR="003664F4" w:rsidRPr="00BC016F">
        <w:t xml:space="preserve"> так же влияет на спрос товаров</w:t>
      </w:r>
      <w:r w:rsidRPr="00BC016F">
        <w:t>, поэтому перед выводом на потребительский рынок новых товаров необходимо провести широкомасштабную рекламную кампанию</w:t>
      </w:r>
      <w:r w:rsidR="00BC016F" w:rsidRPr="00BC016F">
        <w:t>.</w:t>
      </w:r>
    </w:p>
    <w:p w:rsidR="00BC016F" w:rsidRDefault="00F81917" w:rsidP="00BC016F">
      <w:r w:rsidRPr="00BC016F">
        <w:t>При затаривании складов выпущенной продукцией провести</w:t>
      </w:r>
      <w:r w:rsidR="00BC016F" w:rsidRPr="00BC016F">
        <w:t xml:space="preserve"> </w:t>
      </w:r>
      <w:r w:rsidRPr="00BC016F">
        <w:t xml:space="preserve">1-2 недельную распродажу со снижением цен, можно приурочить распродажу к какому </w:t>
      </w:r>
      <w:r w:rsidR="00BC016F">
        <w:t>-</w:t>
      </w:r>
      <w:r w:rsidRPr="00BC016F">
        <w:t xml:space="preserve"> либо празднику или событию в общественной жизни города, страны и </w:t>
      </w:r>
      <w:r w:rsidR="00BC016F">
        <w:t>т.д.,</w:t>
      </w:r>
      <w:r w:rsidRPr="00BC016F">
        <w:t xml:space="preserve"> обязательно используя информационную поддержку СМИ</w:t>
      </w:r>
      <w:r w:rsidR="00BC016F" w:rsidRPr="00BC016F">
        <w:t>.</w:t>
      </w:r>
    </w:p>
    <w:p w:rsidR="00BC016F" w:rsidRDefault="00F81917" w:rsidP="00BC016F">
      <w:r w:rsidRPr="00BC016F">
        <w:t>Разработка новых товаров с предварительным изучением нужд и потребностей потенциальных клиентов</w:t>
      </w:r>
      <w:r w:rsidR="00BC016F" w:rsidRPr="00BC016F">
        <w:t>.</w:t>
      </w:r>
    </w:p>
    <w:p w:rsidR="00BC016F" w:rsidRDefault="00F81917" w:rsidP="00BC016F">
      <w:r w:rsidRPr="00BC016F">
        <w:t>Также для того, чтобы</w:t>
      </w:r>
      <w:r w:rsidR="00BC016F" w:rsidRPr="00BC016F">
        <w:t xml:space="preserve"> </w:t>
      </w:r>
      <w:r w:rsidRPr="00BC016F">
        <w:t>улучшить маркетинговую деятельность на предприятии</w:t>
      </w:r>
      <w:r w:rsidR="00BC016F" w:rsidRPr="00BC016F">
        <w:t xml:space="preserve">, </w:t>
      </w:r>
      <w:r w:rsidRPr="00BC016F">
        <w:t>я предлагаю в отделе маркетинга разработать специальную компьютерную</w:t>
      </w:r>
      <w:r w:rsidR="00BC016F" w:rsidRPr="00BC016F">
        <w:t xml:space="preserve"> </w:t>
      </w:r>
      <w:r w:rsidRPr="00BC016F">
        <w:t>программу для того, чтобы данные от маркетинговых исследований</w:t>
      </w:r>
      <w:r w:rsidR="00BC016F" w:rsidRPr="00BC016F">
        <w:t xml:space="preserve"> </w:t>
      </w:r>
      <w:r w:rsidRPr="00BC016F">
        <w:t xml:space="preserve">учитывались централизованно и можно было проследить изменение покупательского предпочтения, спроса, цена на продукцию </w:t>
      </w:r>
      <w:r w:rsidR="003664F4" w:rsidRPr="00BC016F">
        <w:t>ООО</w:t>
      </w:r>
      <w:r w:rsidR="00BC016F">
        <w:t xml:space="preserve"> "</w:t>
      </w:r>
      <w:r w:rsidR="003664F4" w:rsidRPr="00BC016F">
        <w:t>Олимп</w:t>
      </w:r>
      <w:r w:rsidR="00BC016F">
        <w:t xml:space="preserve">". </w:t>
      </w:r>
      <w:r w:rsidRPr="00BC016F">
        <w:t>Это позволит предприятию с более полной точностью отслеживать изменения на рынке пива и</w:t>
      </w:r>
      <w:r w:rsidR="00BC016F" w:rsidRPr="00BC016F">
        <w:t xml:space="preserve"> </w:t>
      </w:r>
      <w:r w:rsidRPr="00BC016F">
        <w:t>реагировать на изменения происходящие на рынке</w:t>
      </w:r>
      <w:r w:rsidR="00BC016F" w:rsidRPr="00BC016F">
        <w:t>.</w:t>
      </w:r>
    </w:p>
    <w:p w:rsidR="00860861" w:rsidRDefault="00860861" w:rsidP="00BC016F">
      <w:bookmarkStart w:id="13" w:name="_Toc200555281"/>
    </w:p>
    <w:p w:rsidR="00F81917" w:rsidRPr="00BC016F" w:rsidRDefault="00BC016F" w:rsidP="00860861">
      <w:pPr>
        <w:pStyle w:val="2"/>
      </w:pPr>
      <w:bookmarkStart w:id="14" w:name="_Toc253245214"/>
      <w:r>
        <w:t xml:space="preserve">3.3 </w:t>
      </w:r>
      <w:r w:rsidR="00F81917" w:rsidRPr="00BC016F">
        <w:t>Расчет экономического эффекта от предложенных мероприятий</w:t>
      </w:r>
      <w:bookmarkEnd w:id="13"/>
      <w:bookmarkEnd w:id="14"/>
    </w:p>
    <w:p w:rsidR="00860861" w:rsidRDefault="00860861" w:rsidP="00BC016F"/>
    <w:p w:rsidR="00BC016F" w:rsidRDefault="00F81917" w:rsidP="00BC016F">
      <w:r w:rsidRPr="00BC016F">
        <w:t>Для того, чтобы рассчитать эффект, который будет произведен после совершенствования маркетинговой деятельности на предприятии и маркетинговых мероприятий, которые в последствии будут реализованы, рассчитаем затраты на формирование</w:t>
      </w:r>
      <w:r w:rsidR="00BC016F" w:rsidRPr="00BC016F">
        <w:t xml:space="preserve"> </w:t>
      </w:r>
      <w:r w:rsidRPr="00BC016F">
        <w:t>информационной компьютерной программы</w:t>
      </w:r>
      <w:r w:rsidR="00BC016F" w:rsidRPr="00BC016F">
        <w:t>.</w:t>
      </w:r>
    </w:p>
    <w:p w:rsidR="00BC016F" w:rsidRDefault="00F81917" w:rsidP="00BC016F">
      <w:r w:rsidRPr="00BC016F">
        <w:t>1</w:t>
      </w:r>
      <w:r w:rsidR="00BC016F" w:rsidRPr="00BC016F">
        <w:t xml:space="preserve">. </w:t>
      </w:r>
      <w:r w:rsidRPr="00BC016F">
        <w:t>Чтобы создать информационную программу на данном предприятии ему необходимо</w:t>
      </w:r>
      <w:r w:rsidR="00BC016F" w:rsidRPr="00BC016F">
        <w:t>:</w:t>
      </w:r>
    </w:p>
    <w:p w:rsidR="00BC016F" w:rsidRDefault="00F81917" w:rsidP="00BC016F">
      <w:r w:rsidRPr="00BC016F">
        <w:t>принять на работу соответствующий персонал</w:t>
      </w:r>
      <w:r w:rsidR="00BC016F" w:rsidRPr="00BC016F">
        <w:t xml:space="preserve">: </w:t>
      </w:r>
      <w:r w:rsidRPr="00BC016F">
        <w:t>специалиста в компьютерных технологиях, который мог бы создать</w:t>
      </w:r>
      <w:r w:rsidR="00BC016F" w:rsidRPr="00BC016F">
        <w:t xml:space="preserve"> </w:t>
      </w:r>
      <w:r w:rsidRPr="00BC016F">
        <w:t>регулярно совершенствовать эту программу, а также выступать в качестве технического персонала для обслуживания других компьютеров</w:t>
      </w:r>
      <w:r w:rsidR="00BC016F" w:rsidRPr="00BC016F">
        <w:t xml:space="preserve">. </w:t>
      </w:r>
      <w:r w:rsidRPr="00BC016F">
        <w:t>Рассчитаем затраты на зарплату работникам отдела в месяц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 xml:space="preserve"> з/п = Зс х 1чел</w:t>
      </w:r>
      <w:r w:rsidR="00BC016F" w:rsidRPr="00BC016F">
        <w:t>.</w:t>
      </w:r>
      <w:r w:rsidR="00BC016F">
        <w:t xml:space="preserve"> (3.1</w:t>
      </w:r>
      <w:r w:rsidR="00BC016F" w:rsidRPr="00BC016F">
        <w:t>)</w:t>
      </w:r>
    </w:p>
    <w:p w:rsidR="00860861" w:rsidRDefault="00860861" w:rsidP="00BC016F"/>
    <w:p w:rsidR="00BC016F" w:rsidRDefault="00F81917" w:rsidP="00BC016F">
      <w:r w:rsidRPr="00BC016F">
        <w:t xml:space="preserve">где, </w:t>
      </w:r>
      <w:r w:rsidRPr="00BC016F">
        <w:rPr>
          <w:lang w:val="en-US"/>
        </w:rPr>
        <w:t>S</w:t>
      </w:r>
      <w:r w:rsidRPr="00BC016F">
        <w:t xml:space="preserve"> з/п</w:t>
      </w:r>
      <w:r w:rsidR="00BC016F" w:rsidRPr="00BC016F">
        <w:t xml:space="preserve"> - </w:t>
      </w:r>
      <w:r w:rsidRPr="00BC016F">
        <w:t>затраты на зарплату специалиста, руб</w:t>
      </w:r>
      <w:r w:rsidR="00BC016F">
        <w:t>.;</w:t>
      </w:r>
    </w:p>
    <w:p w:rsidR="00BC016F" w:rsidRDefault="00F81917" w:rsidP="00BC016F">
      <w:r w:rsidRPr="00BC016F">
        <w:t>Зм</w:t>
      </w:r>
      <w:r w:rsidR="00BC016F" w:rsidRPr="00BC016F">
        <w:t xml:space="preserve"> </w:t>
      </w:r>
      <w:r w:rsidR="00BC016F">
        <w:t>-</w:t>
      </w:r>
      <w:r w:rsidR="00BC016F" w:rsidRPr="00BC016F">
        <w:t xml:space="preserve"> </w:t>
      </w:r>
      <w:r w:rsidRPr="00BC016F">
        <w:t>зарплата ведущего специалиста, руб</w:t>
      </w:r>
      <w:r w:rsidR="00BC016F">
        <w:t>.;</w:t>
      </w:r>
    </w:p>
    <w:p w:rsidR="00860861" w:rsidRDefault="00860861" w:rsidP="00BC016F"/>
    <w:p w:rsidR="00F81917" w:rsidRDefault="00F81917" w:rsidP="00BC016F">
      <w:r w:rsidRPr="00BC016F">
        <w:rPr>
          <w:lang w:val="en-US"/>
        </w:rPr>
        <w:t>S</w:t>
      </w:r>
      <w:r w:rsidRPr="00BC016F">
        <w:t>з/п = 17000р</w:t>
      </w:r>
      <w:r w:rsidR="00BC016F" w:rsidRPr="00BC016F">
        <w:t xml:space="preserve"> </w:t>
      </w:r>
      <w:r w:rsidRPr="00BC016F">
        <w:t>х 1чел</w:t>
      </w:r>
      <w:r w:rsidR="00BC016F" w:rsidRPr="00BC016F">
        <w:t xml:space="preserve">. </w:t>
      </w:r>
      <w:r w:rsidRPr="00BC016F">
        <w:t>= 17000</w:t>
      </w:r>
    </w:p>
    <w:p w:rsidR="00860861" w:rsidRPr="00BC016F" w:rsidRDefault="00860861" w:rsidP="00BC016F"/>
    <w:p w:rsidR="00BC016F" w:rsidRDefault="00F81917" w:rsidP="00BC016F">
      <w:r w:rsidRPr="00BC016F">
        <w:t>необходимо приобрести новые комплектующие для персональных компьютеров</w:t>
      </w:r>
      <w:r w:rsidR="00BC016F" w:rsidRPr="00BC016F">
        <w:t>: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>об =</w:t>
      </w:r>
      <w:r w:rsidR="00BC016F" w:rsidRPr="00BC016F">
        <w:t xml:space="preserve"> </w:t>
      </w:r>
      <w:r w:rsidRPr="00BC016F">
        <w:rPr>
          <w:lang w:val="en-US"/>
        </w:rPr>
        <w:t>S</w:t>
      </w:r>
      <w:r w:rsidRPr="00BC016F">
        <w:t>компл</w:t>
      </w:r>
      <w:r w:rsidR="00BC016F" w:rsidRPr="00BC016F">
        <w:t xml:space="preserve">. </w:t>
      </w:r>
      <w:r w:rsidRPr="00BC016F">
        <w:t>Х 3к</w:t>
      </w:r>
      <w:r w:rsidR="00BC016F">
        <w:t xml:space="preserve"> (3.2</w:t>
      </w:r>
      <w:r w:rsidR="00BC016F" w:rsidRPr="00BC016F">
        <w:t>)</w:t>
      </w:r>
    </w:p>
    <w:p w:rsidR="00860861" w:rsidRDefault="00860861" w:rsidP="00BC016F"/>
    <w:p w:rsidR="00BC016F" w:rsidRPr="00BC016F" w:rsidRDefault="00F81917" w:rsidP="00BC016F">
      <w:r w:rsidRPr="00BC016F">
        <w:rPr>
          <w:lang w:val="en-US"/>
        </w:rPr>
        <w:t>S</w:t>
      </w:r>
      <w:r w:rsidRPr="00BC016F">
        <w:t xml:space="preserve">об </w:t>
      </w:r>
      <w:r w:rsidR="00BC016F">
        <w:t>-</w:t>
      </w:r>
      <w:r w:rsidRPr="00BC016F">
        <w:t xml:space="preserve"> стоимость уже усовершенствованного оборудования,</w:t>
      </w:r>
    </w:p>
    <w:p w:rsidR="00F81917" w:rsidRPr="00BC016F" w:rsidRDefault="00F81917" w:rsidP="00BC016F">
      <w:r w:rsidRPr="00BC016F">
        <w:rPr>
          <w:lang w:val="en-US"/>
        </w:rPr>
        <w:t>S</w:t>
      </w:r>
      <w:r w:rsidRPr="00BC016F">
        <w:t xml:space="preserve">компл </w:t>
      </w:r>
      <w:r w:rsidR="00BC016F">
        <w:t>-</w:t>
      </w:r>
      <w:r w:rsidRPr="00BC016F">
        <w:t xml:space="preserve"> стоимость комплектующих,</w:t>
      </w:r>
    </w:p>
    <w:p w:rsidR="00F81917" w:rsidRDefault="00F81917" w:rsidP="00BC016F">
      <w:r w:rsidRPr="00BC016F">
        <w:t xml:space="preserve">3к </w:t>
      </w:r>
      <w:r w:rsidR="00BC016F">
        <w:t>-</w:t>
      </w:r>
      <w:r w:rsidRPr="00BC016F">
        <w:t xml:space="preserve"> три компьютера,</w:t>
      </w:r>
    </w:p>
    <w:p w:rsidR="00860861" w:rsidRPr="00BC016F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>об = 15</w:t>
      </w:r>
      <w:r w:rsidR="00BC016F">
        <w:t xml:space="preserve"> </w:t>
      </w:r>
      <w:r w:rsidRPr="00BC016F">
        <w:t>000 х 3 = 45 000</w:t>
      </w:r>
    </w:p>
    <w:p w:rsidR="00860861" w:rsidRDefault="00860861" w:rsidP="00BC016F"/>
    <w:p w:rsidR="00BC016F" w:rsidRDefault="00F81917" w:rsidP="00BC016F">
      <w:r w:rsidRPr="00BC016F">
        <w:t>Рассчитаем</w:t>
      </w:r>
      <w:r w:rsidR="00BC016F" w:rsidRPr="00BC016F">
        <w:t xml:space="preserve"> </w:t>
      </w:r>
      <w:r w:rsidRPr="00BC016F">
        <w:t>итоговые затраты на внедрение информационной программы</w:t>
      </w:r>
      <w:r w:rsidR="00BC016F" w:rsidRPr="00BC016F">
        <w:t>: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 xml:space="preserve">и = </w:t>
      </w:r>
      <w:r w:rsidRPr="00BC016F">
        <w:rPr>
          <w:lang w:val="en-US"/>
        </w:rPr>
        <w:t>S</w:t>
      </w:r>
      <w:r w:rsidRPr="00BC016F">
        <w:t xml:space="preserve">з/п + </w:t>
      </w:r>
      <w:r w:rsidRPr="00BC016F">
        <w:rPr>
          <w:lang w:val="en-US"/>
        </w:rPr>
        <w:t>S</w:t>
      </w:r>
      <w:r w:rsidRPr="00BC016F">
        <w:t>об</w:t>
      </w:r>
      <w:r w:rsidR="00BC016F" w:rsidRPr="00BC016F">
        <w:t>.</w:t>
      </w:r>
      <w:r w:rsidR="00BC016F">
        <w:t xml:space="preserve"> (3.3</w:t>
      </w:r>
      <w:r w:rsidR="00BC016F" w:rsidRPr="00BC016F">
        <w:t>)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и = 17000р + 45000р = 62000 руб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t>Теперь рассчитаем затраты на предложенные мероприятия</w:t>
      </w:r>
      <w:r w:rsidR="00BC016F" w:rsidRPr="00BC016F">
        <w:t>.</w:t>
      </w:r>
    </w:p>
    <w:p w:rsidR="00BC016F" w:rsidRDefault="00F81917" w:rsidP="00BC016F">
      <w:r w:rsidRPr="00BC016F">
        <w:t>Исследование предпочтений потребителя</w:t>
      </w:r>
      <w:r w:rsidR="00BC016F" w:rsidRPr="00BC016F">
        <w:t xml:space="preserve">: </w:t>
      </w:r>
      <w:r w:rsidRPr="00BC016F">
        <w:t>создадим флаера</w:t>
      </w:r>
      <w:r w:rsidR="00BC016F">
        <w:t xml:space="preserve"> (</w:t>
      </w:r>
      <w:r w:rsidRPr="00BC016F">
        <w:t>форматом А5</w:t>
      </w:r>
      <w:r w:rsidR="00BC016F" w:rsidRPr="00BC016F">
        <w:t xml:space="preserve">) </w:t>
      </w:r>
      <w:r w:rsidRPr="00BC016F">
        <w:t>по ценам рекламного агентства</w:t>
      </w:r>
      <w:r w:rsidR="00BC016F">
        <w:t xml:space="preserve"> "</w:t>
      </w:r>
      <w:r w:rsidRPr="00BC016F">
        <w:t>Полиграфия</w:t>
      </w:r>
      <w:r w:rsidR="00BC016F">
        <w:t xml:space="preserve">", </w:t>
      </w:r>
      <w:r w:rsidRPr="00BC016F">
        <w:t>в которых будет содержаться краткая анкета с опросом предпочтений потребителя</w:t>
      </w:r>
      <w:r w:rsidR="00BC016F">
        <w:t xml:space="preserve"> (</w:t>
      </w:r>
      <w:r w:rsidRPr="00BC016F">
        <w:t>предложенная выше</w:t>
      </w:r>
      <w:r w:rsidR="00BC016F" w:rsidRPr="00BC016F">
        <w:t>),</w:t>
      </w:r>
      <w:r w:rsidRPr="00BC016F">
        <w:t xml:space="preserve"> с кратким описанием ассортимента товаров и характеристикой предприятия и с учетом возврата этих флаеров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>пот</w:t>
      </w:r>
      <w:r w:rsidR="00BC016F" w:rsidRPr="00BC016F">
        <w:t xml:space="preserve">. </w:t>
      </w:r>
      <w:r w:rsidRPr="00BC016F">
        <w:t xml:space="preserve">= </w:t>
      </w:r>
      <w:r w:rsidRPr="00BC016F">
        <w:rPr>
          <w:lang w:val="en-US"/>
        </w:rPr>
        <w:t>S</w:t>
      </w:r>
      <w:r w:rsidRPr="00BC016F">
        <w:t>ф + Змер</w:t>
      </w:r>
      <w:r w:rsidR="00BC016F" w:rsidRPr="00BC016F">
        <w:t>.</w:t>
      </w:r>
      <w:r w:rsidR="00BC016F">
        <w:t xml:space="preserve"> (3.4</w:t>
      </w:r>
      <w:r w:rsidR="00BC016F" w:rsidRPr="00BC016F">
        <w:t>)</w:t>
      </w:r>
    </w:p>
    <w:p w:rsidR="00860861" w:rsidRDefault="00860861" w:rsidP="00BC016F"/>
    <w:p w:rsidR="00BC016F" w:rsidRDefault="00F81917" w:rsidP="00BC016F">
      <w:r w:rsidRPr="00BC016F">
        <w:t xml:space="preserve">где, </w:t>
      </w:r>
      <w:r w:rsidRPr="00BC016F">
        <w:rPr>
          <w:lang w:val="en-US"/>
        </w:rPr>
        <w:t>S</w:t>
      </w:r>
      <w:r w:rsidRPr="00BC016F">
        <w:t>пот</w:t>
      </w:r>
      <w:r w:rsidR="00BC016F" w:rsidRPr="00BC016F">
        <w:t xml:space="preserve">. </w:t>
      </w:r>
      <w:r w:rsidR="00BC016F">
        <w:t>-</w:t>
      </w:r>
      <w:r w:rsidRPr="00BC016F">
        <w:t xml:space="preserve"> затраты на предпочтение потребителя, руб</w:t>
      </w:r>
      <w:r w:rsidR="00BC016F">
        <w:t>.;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ф</w:t>
      </w:r>
      <w:r w:rsidR="00BC016F" w:rsidRPr="00BC016F">
        <w:t xml:space="preserve"> </w:t>
      </w:r>
      <w:r w:rsidR="00BC016F">
        <w:t>-</w:t>
      </w:r>
      <w:r w:rsidRPr="00BC016F">
        <w:t xml:space="preserve"> затраты на напечатание флаеров, руб</w:t>
      </w:r>
      <w:r w:rsidR="00BC016F" w:rsidRPr="00BC016F">
        <w:t>. -</w:t>
      </w:r>
      <w:r w:rsidR="00BC016F">
        <w:t xml:space="preserve"> </w:t>
      </w:r>
      <w:r w:rsidRPr="00BC016F">
        <w:t>3000экз</w:t>
      </w:r>
      <w:r w:rsidR="00BC016F" w:rsidRPr="00BC016F">
        <w:t xml:space="preserve">. </w:t>
      </w:r>
      <w:r w:rsidRPr="00BC016F">
        <w:t xml:space="preserve">х </w:t>
      </w:r>
      <w:r w:rsidR="00BC016F">
        <w:t>2.1</w:t>
      </w:r>
      <w:r w:rsidRPr="00BC016F">
        <w:t>р = 6300р</w:t>
      </w:r>
      <w:r w:rsidR="00BC016F">
        <w:t>.;</w:t>
      </w:r>
    </w:p>
    <w:p w:rsidR="00BC016F" w:rsidRDefault="00F81917" w:rsidP="00BC016F">
      <w:r w:rsidRPr="00BC016F">
        <w:t>Змер</w:t>
      </w:r>
      <w:r w:rsidR="00BC016F" w:rsidRPr="00BC016F">
        <w:t xml:space="preserve">. </w:t>
      </w:r>
      <w:r w:rsidR="00BC016F">
        <w:t>-</w:t>
      </w:r>
      <w:r w:rsidRPr="00BC016F">
        <w:t xml:space="preserve"> зарплата мерчендайзеров</w:t>
      </w:r>
      <w:r w:rsidR="00BC016F">
        <w:t xml:space="preserve"> (</w:t>
      </w:r>
      <w:r w:rsidRPr="00BC016F">
        <w:t>200р</w:t>
      </w:r>
      <w:r w:rsidR="00BC016F" w:rsidRPr="00BC016F">
        <w:t xml:space="preserve">. </w:t>
      </w:r>
      <w:r w:rsidRPr="00BC016F">
        <w:t>/день</w:t>
      </w:r>
      <w:r w:rsidR="00BC016F" w:rsidRPr="00BC016F">
        <w:t xml:space="preserve">) </w:t>
      </w:r>
      <w:r w:rsidRPr="00BC016F">
        <w:t>руб</w:t>
      </w:r>
      <w:r w:rsidR="00BC016F" w:rsidRPr="00BC016F">
        <w:t>. -</w:t>
      </w:r>
      <w:r w:rsidR="00BC016F">
        <w:t xml:space="preserve"> </w:t>
      </w:r>
      <w:r w:rsidRPr="00BC016F">
        <w:t xml:space="preserve">для размещения этих флаеров наймем 10 студентов </w:t>
      </w:r>
      <w:r w:rsidR="00BC016F">
        <w:t>т.е. 20</w:t>
      </w:r>
      <w:r w:rsidRPr="00BC016F">
        <w:t>0р х 10 = 2000р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>пот</w:t>
      </w:r>
      <w:r w:rsidR="00BC016F" w:rsidRPr="00BC016F">
        <w:t xml:space="preserve">. </w:t>
      </w:r>
      <w:r w:rsidRPr="00BC016F">
        <w:t>= 6300р + 2000р = 8300руб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t xml:space="preserve">Создадим </w:t>
      </w:r>
      <w:r w:rsidRPr="00BC016F">
        <w:rPr>
          <w:lang w:val="en-US"/>
        </w:rPr>
        <w:t>web</w:t>
      </w:r>
      <w:r w:rsidRPr="00BC016F">
        <w:t xml:space="preserve"> </w:t>
      </w:r>
      <w:r w:rsidR="00BC016F">
        <w:t>-</w:t>
      </w:r>
      <w:r w:rsidRPr="00BC016F">
        <w:t>страницу в интернете для облегчения поиска информации о товарах предприятия для оптовых и розничных покупателей, тем самым экономя свое время</w:t>
      </w:r>
      <w:r w:rsidR="00BC016F" w:rsidRPr="00BC016F">
        <w:t>.</w:t>
      </w:r>
    </w:p>
    <w:p w:rsidR="00BC016F" w:rsidRDefault="00F81917" w:rsidP="00BC016F">
      <w:r w:rsidRPr="00BC016F">
        <w:t xml:space="preserve">Для создания </w:t>
      </w:r>
      <w:r w:rsidRPr="00BC016F">
        <w:rPr>
          <w:lang w:val="en-US"/>
        </w:rPr>
        <w:t>web</w:t>
      </w:r>
      <w:r w:rsidRPr="00BC016F">
        <w:t xml:space="preserve"> </w:t>
      </w:r>
      <w:r w:rsidR="00BC016F">
        <w:t>-</w:t>
      </w:r>
      <w:r w:rsidRPr="00BC016F">
        <w:t xml:space="preserve">страницы нам потребуется веб </w:t>
      </w:r>
      <w:r w:rsidR="00BC016F">
        <w:t>-</w:t>
      </w:r>
      <w:r w:rsidRPr="00BC016F">
        <w:t>дизайнер, который разработает и создаст эту страницу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t>Зв-д = 27000руб</w:t>
      </w:r>
      <w:r w:rsidR="00BC016F" w:rsidRPr="00BC016F">
        <w:t>.</w:t>
      </w:r>
      <w:r w:rsidR="00BC016F">
        <w:t xml:space="preserve"> (3.5</w:t>
      </w:r>
      <w:r w:rsidR="00BC016F" w:rsidRPr="00BC016F">
        <w:t>)</w:t>
      </w:r>
    </w:p>
    <w:p w:rsidR="00860861" w:rsidRDefault="00860861" w:rsidP="00BC016F"/>
    <w:p w:rsidR="00BC016F" w:rsidRDefault="00F81917" w:rsidP="00BC016F">
      <w:r w:rsidRPr="00BC016F">
        <w:t xml:space="preserve">где, Зв-д </w:t>
      </w:r>
      <w:r w:rsidR="00BC016F">
        <w:t>-</w:t>
      </w:r>
      <w:r w:rsidRPr="00BC016F">
        <w:t xml:space="preserve">заработная плата веб </w:t>
      </w:r>
      <w:r w:rsidR="00BC016F">
        <w:t>-</w:t>
      </w:r>
      <w:r w:rsidRPr="00BC016F">
        <w:t xml:space="preserve"> дизайнира, руб</w:t>
      </w:r>
      <w:r w:rsidR="00BC016F" w:rsidRPr="00BC016F">
        <w:t>.</w:t>
      </w:r>
    </w:p>
    <w:p w:rsidR="00BC016F" w:rsidRDefault="00F81917" w:rsidP="00BC016F">
      <w:r w:rsidRPr="00BC016F">
        <w:t>Налаживание связи с потребителем</w:t>
      </w:r>
      <w:r w:rsidR="00BC016F">
        <w:t xml:space="preserve"> (</w:t>
      </w:r>
      <w:r w:rsidRPr="00BC016F">
        <w:t>целевым рынком</w:t>
      </w:r>
      <w:r w:rsidR="00BC016F" w:rsidRPr="00BC016F">
        <w:t>):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 xml:space="preserve">св = </w:t>
      </w:r>
      <w:r w:rsidRPr="00BC016F">
        <w:rPr>
          <w:lang w:val="en-US"/>
        </w:rPr>
        <w:t>S</w:t>
      </w:r>
      <w:r w:rsidRPr="00BC016F">
        <w:t>к</w:t>
      </w:r>
      <w:r w:rsidR="00BC016F" w:rsidRPr="00BC016F">
        <w:t xml:space="preserve">. </w:t>
      </w:r>
      <w:r w:rsidRPr="00BC016F">
        <w:t xml:space="preserve">к + </w:t>
      </w:r>
      <w:r w:rsidRPr="00BC016F">
        <w:rPr>
          <w:lang w:val="en-US"/>
        </w:rPr>
        <w:t>S</w:t>
      </w:r>
      <w:r w:rsidRPr="00BC016F">
        <w:t xml:space="preserve">б + </w:t>
      </w:r>
      <w:r w:rsidRPr="00BC016F">
        <w:rPr>
          <w:lang w:val="en-US"/>
        </w:rPr>
        <w:t>S</w:t>
      </w:r>
      <w:r w:rsidRPr="00BC016F">
        <w:t xml:space="preserve">э + </w:t>
      </w:r>
      <w:r w:rsidRPr="00BC016F">
        <w:rPr>
          <w:lang w:val="en-US"/>
        </w:rPr>
        <w:t>S</w:t>
      </w:r>
      <w:r w:rsidRPr="00BC016F">
        <w:t>к-д</w:t>
      </w:r>
      <w:r w:rsidR="00BC016F">
        <w:t xml:space="preserve"> (3.6</w:t>
      </w:r>
      <w:r w:rsidR="00BC016F" w:rsidRPr="00BC016F">
        <w:t>)</w:t>
      </w:r>
    </w:p>
    <w:p w:rsidR="00860861" w:rsidRDefault="00860861" w:rsidP="00BC016F"/>
    <w:p w:rsidR="00BC016F" w:rsidRDefault="00F81917" w:rsidP="00BC016F">
      <w:r w:rsidRPr="00BC016F">
        <w:t xml:space="preserve">где, Sсв </w:t>
      </w:r>
      <w:r w:rsidR="00BC016F">
        <w:t>-</w:t>
      </w:r>
      <w:r w:rsidRPr="00BC016F">
        <w:t>затраты на налаживание связи с потребителем, руб</w:t>
      </w:r>
      <w:r w:rsidR="00BC016F">
        <w:t>.;</w:t>
      </w:r>
    </w:p>
    <w:p w:rsidR="00BC016F" w:rsidRDefault="00F81917" w:rsidP="00BC016F">
      <w:r w:rsidRPr="00BC016F">
        <w:t>Sк</w:t>
      </w:r>
      <w:r w:rsidR="00BC016F" w:rsidRPr="00BC016F">
        <w:t xml:space="preserve">. </w:t>
      </w:r>
      <w:r w:rsidRPr="00BC016F">
        <w:t xml:space="preserve">к </w:t>
      </w:r>
      <w:r w:rsidR="00BC016F">
        <w:t>-</w:t>
      </w:r>
      <w:r w:rsidRPr="00BC016F">
        <w:t xml:space="preserve"> затраты на создание карманного календаря </w:t>
      </w:r>
      <w:r w:rsidR="00BC016F">
        <w:t>-</w:t>
      </w:r>
      <w:r w:rsidRPr="00BC016F">
        <w:t xml:space="preserve"> 3000экз</w:t>
      </w:r>
      <w:r w:rsidR="00BC016F" w:rsidRPr="00BC016F">
        <w:t xml:space="preserve">. </w:t>
      </w:r>
      <w:r w:rsidRPr="00BC016F">
        <w:t>х 1,7р = 5100р</w:t>
      </w:r>
      <w:r w:rsidR="00BC016F">
        <w:t>.;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 xml:space="preserve">б </w:t>
      </w:r>
      <w:r w:rsidR="00BC016F">
        <w:t>-</w:t>
      </w:r>
      <w:r w:rsidRPr="00BC016F">
        <w:t xml:space="preserve"> затраты на создание буклета с двумя фалицами</w:t>
      </w:r>
      <w:r w:rsidR="00BC016F">
        <w:t xml:space="preserve"> (</w:t>
      </w:r>
      <w:r w:rsidRPr="00BC016F">
        <w:t>формата А4</w:t>
      </w:r>
      <w:r w:rsidR="00BC016F" w:rsidRPr="00BC016F">
        <w:t>),</w:t>
      </w:r>
      <w:r w:rsidRPr="00BC016F">
        <w:t xml:space="preserve"> описывающий ассортимент нашего предприятия</w:t>
      </w:r>
      <w:r w:rsidR="00BC016F" w:rsidRPr="00BC016F">
        <w:t xml:space="preserve"> - </w:t>
      </w:r>
      <w:r w:rsidRPr="00BC016F">
        <w:t>2000экз х 4,1р = 8200руб</w:t>
      </w:r>
      <w:r w:rsidR="00BC016F">
        <w:t>.;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э</w:t>
      </w:r>
      <w:r w:rsidR="00BC016F" w:rsidRPr="00BC016F">
        <w:t xml:space="preserve"> - </w:t>
      </w:r>
      <w:r w:rsidRPr="00BC016F">
        <w:t>затраты на создание этикетки</w:t>
      </w:r>
      <w:r w:rsidR="00BC016F">
        <w:t xml:space="preserve"> (</w:t>
      </w:r>
      <w:r w:rsidRPr="00BC016F">
        <w:t>формата 7 х10</w:t>
      </w:r>
      <w:r w:rsidR="00BC016F" w:rsidRPr="00BC016F">
        <w:t xml:space="preserve">) </w:t>
      </w:r>
      <w:r w:rsidRPr="00BC016F">
        <w:t>с фирменным логотипом предприятия, с целью поддержания известности, узнаваемости и запоминания товаров</w:t>
      </w:r>
      <w:r w:rsidR="00BC016F">
        <w:t xml:space="preserve"> "</w:t>
      </w:r>
      <w:r w:rsidR="00F44BFD" w:rsidRPr="00BC016F">
        <w:t>Х-мастер</w:t>
      </w:r>
      <w:r w:rsidR="00BC016F">
        <w:t xml:space="preserve">". </w:t>
      </w:r>
      <w:r w:rsidRPr="00BC016F">
        <w:t>Эти этикетки буту раздаваться всем кто приобрел продукцию</w:t>
      </w:r>
      <w:r w:rsidR="00BC016F">
        <w:t xml:space="preserve"> "</w:t>
      </w:r>
      <w:r w:rsidR="00F44BFD" w:rsidRPr="00BC016F">
        <w:t>Х-мастер</w:t>
      </w:r>
      <w:r w:rsidR="00BC016F">
        <w:t>" -</w:t>
      </w:r>
      <w:r w:rsidRPr="00BC016F">
        <w:t xml:space="preserve"> 20000 экз х 0,5р = 10000руб</w:t>
      </w:r>
      <w:r w:rsidR="00BC016F">
        <w:t>.;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к-д</w:t>
      </w:r>
      <w:r w:rsidR="00BC016F" w:rsidRPr="00BC016F">
        <w:t xml:space="preserve"> - </w:t>
      </w:r>
      <w:r w:rsidRPr="00BC016F">
        <w:t xml:space="preserve">затраты на создание календаря </w:t>
      </w:r>
      <w:r w:rsidR="00BC016F">
        <w:t>-</w:t>
      </w:r>
      <w:r w:rsidRPr="00BC016F">
        <w:t xml:space="preserve"> домик </w:t>
      </w:r>
      <w:r w:rsidR="00BC016F">
        <w:t>-</w:t>
      </w:r>
      <w:r w:rsidRPr="00BC016F">
        <w:t xml:space="preserve"> 1000экз</w:t>
      </w:r>
      <w:r w:rsidR="00BC016F" w:rsidRPr="00BC016F">
        <w:t xml:space="preserve">. </w:t>
      </w:r>
      <w:r w:rsidRPr="00BC016F">
        <w:t>х 6,2р= 6200 руб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BC016F">
        <w:t>св</w:t>
      </w:r>
      <w:r w:rsidR="00BC016F" w:rsidRPr="00BC016F">
        <w:t xml:space="preserve">. </w:t>
      </w:r>
      <w:r w:rsidRPr="00BC016F">
        <w:t>= 5100р + 8200р + 10000р +6200р = 29500руб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t>Для создания имиджа фирмы создадим вывеску</w:t>
      </w:r>
      <w:r w:rsidR="00BC016F">
        <w:t xml:space="preserve"> (</w:t>
      </w:r>
      <w:r w:rsidRPr="00BC016F">
        <w:t>на метало каркасе</w:t>
      </w:r>
      <w:r w:rsidR="00BC016F" w:rsidRPr="00BC016F">
        <w:t xml:space="preserve">): </w:t>
      </w:r>
      <w:r w:rsidRPr="00BC016F">
        <w:t>1 кв метр стоит 1100руб</w:t>
      </w:r>
      <w:r w:rsidR="00BC016F" w:rsidRPr="00BC016F">
        <w:t xml:space="preserve">. </w:t>
      </w:r>
      <w:r w:rsidRPr="00BC016F">
        <w:t>Объем вывески составит 4 х 1 метр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rPr>
          <w:lang w:val="en-US"/>
        </w:rPr>
        <w:t>S</w:t>
      </w:r>
      <w:r w:rsidRPr="00970143">
        <w:t xml:space="preserve">в = </w:t>
      </w:r>
      <w:r w:rsidRPr="00BC016F">
        <w:rPr>
          <w:lang w:val="en-US"/>
        </w:rPr>
        <w:t>S</w:t>
      </w:r>
      <w:r w:rsidRPr="00970143">
        <w:t xml:space="preserve">с + </w:t>
      </w:r>
      <w:r w:rsidRPr="00BC016F">
        <w:rPr>
          <w:lang w:val="en-US"/>
        </w:rPr>
        <w:t>S</w:t>
      </w:r>
      <w:r w:rsidRPr="00970143">
        <w:t>у</w:t>
      </w:r>
      <w:r w:rsidR="00BC016F" w:rsidRPr="00970143">
        <w:t xml:space="preserve"> (</w:t>
      </w:r>
      <w:r w:rsidR="00BC016F">
        <w:t>3.7</w:t>
      </w:r>
      <w:r w:rsidR="00BC016F" w:rsidRPr="00BC016F">
        <w:t>)</w:t>
      </w:r>
    </w:p>
    <w:p w:rsidR="00860861" w:rsidRPr="00970143" w:rsidRDefault="00860861" w:rsidP="00BC016F"/>
    <w:p w:rsidR="00BC016F" w:rsidRDefault="00F81917" w:rsidP="00BC016F">
      <w:r w:rsidRPr="00BC016F">
        <w:t xml:space="preserve">где, Sв </w:t>
      </w:r>
      <w:r w:rsidR="00BC016F">
        <w:t>-</w:t>
      </w:r>
      <w:r w:rsidRPr="00BC016F">
        <w:t xml:space="preserve"> затраты на создание вывески, руб</w:t>
      </w:r>
      <w:r w:rsidR="00BC016F">
        <w:t>.;</w:t>
      </w:r>
    </w:p>
    <w:p w:rsidR="00860861" w:rsidRDefault="00860861" w:rsidP="00BC016F"/>
    <w:p w:rsidR="00BC016F" w:rsidRDefault="00F81917" w:rsidP="00BC016F">
      <w:r w:rsidRPr="00BC016F">
        <w:t>Sс</w:t>
      </w:r>
      <w:r w:rsidR="00BC016F" w:rsidRPr="00BC016F">
        <w:t xml:space="preserve"> - </w:t>
      </w:r>
      <w:r w:rsidRPr="00BC016F">
        <w:t>затраты на стоимость самой вывески</w:t>
      </w:r>
      <w:r w:rsidR="00BC016F" w:rsidRPr="00BC016F">
        <w:t xml:space="preserve"> - </w:t>
      </w:r>
      <w:r w:rsidRPr="00BC016F">
        <w:t>4кв</w:t>
      </w:r>
      <w:r w:rsidR="00BC016F" w:rsidRPr="00BC016F">
        <w:t xml:space="preserve">. </w:t>
      </w:r>
      <w:r w:rsidRPr="00BC016F">
        <w:t>м х 1100р = 4400руб</w:t>
      </w:r>
      <w:r w:rsidR="00BC016F">
        <w:t>.;</w:t>
      </w:r>
    </w:p>
    <w:p w:rsidR="00BC016F" w:rsidRDefault="00F81917" w:rsidP="00BC016F">
      <w:r w:rsidRPr="00BC016F">
        <w:t>Sу</w:t>
      </w:r>
      <w:r w:rsidR="00BC016F" w:rsidRPr="00BC016F">
        <w:t xml:space="preserve"> - </w:t>
      </w:r>
      <w:r w:rsidRPr="00BC016F">
        <w:t xml:space="preserve">затраты на монтаж и установку вывески </w:t>
      </w:r>
      <w:r w:rsidR="00BC016F">
        <w:t>-</w:t>
      </w:r>
      <w:r w:rsidRPr="00BC016F">
        <w:t xml:space="preserve"> 4400р х 30% =1320 руб</w:t>
      </w:r>
      <w:r w:rsidR="00BC016F" w:rsidRPr="00BC016F">
        <w:t>.</w:t>
      </w:r>
    </w:p>
    <w:p w:rsidR="00BC016F" w:rsidRDefault="00F81917" w:rsidP="00BC016F">
      <w:r w:rsidRPr="00BC016F">
        <w:rPr>
          <w:lang w:val="en-US"/>
        </w:rPr>
        <w:t>S</w:t>
      </w:r>
      <w:r w:rsidRPr="00970143">
        <w:t>в = 4400 + 1320 = 5720руб</w:t>
      </w:r>
      <w:r w:rsidR="00BC016F" w:rsidRPr="00970143">
        <w:t>.</w:t>
      </w:r>
    </w:p>
    <w:p w:rsidR="00860861" w:rsidRPr="00860861" w:rsidRDefault="00860861" w:rsidP="00BC016F"/>
    <w:p w:rsidR="00BC016F" w:rsidRDefault="00F81917" w:rsidP="00BC016F">
      <w:r w:rsidRPr="00BC016F">
        <w:t xml:space="preserve">Исследование конкурентов </w:t>
      </w:r>
      <w:r w:rsidR="00BC016F">
        <w:t>-</w:t>
      </w:r>
      <w:r w:rsidRPr="00BC016F">
        <w:t xml:space="preserve"> мы ничего не затратим, потому что наши помощники</w:t>
      </w:r>
      <w:r w:rsidR="00BC016F" w:rsidRPr="00BC016F">
        <w:t xml:space="preserve"> </w:t>
      </w:r>
      <w:r w:rsidRPr="00BC016F">
        <w:t>будут сами добывать информацию о конкурентах</w:t>
      </w:r>
      <w:r w:rsidR="00BC016F">
        <w:t xml:space="preserve"> (т.е.</w:t>
      </w:r>
      <w:r w:rsidR="00BC016F" w:rsidRPr="00BC016F">
        <w:t xml:space="preserve"> </w:t>
      </w:r>
      <w:r w:rsidRPr="00BC016F">
        <w:t xml:space="preserve">ходить на выставки, брать прайсы, листовки и </w:t>
      </w:r>
      <w:r w:rsidR="00BC016F">
        <w:t>т.д.)</w:t>
      </w:r>
      <w:r w:rsidR="00BC016F" w:rsidRPr="00BC016F">
        <w:t>.</w:t>
      </w:r>
    </w:p>
    <w:p w:rsidR="00BC016F" w:rsidRDefault="00F81917" w:rsidP="00BC016F">
      <w:r w:rsidRPr="00BC016F">
        <w:t>Рассчитаем суммарные затраты на совершенствование маркетинговой деятельности исходя из предложенных мероприятий</w:t>
      </w:r>
      <w:r w:rsidR="00BC016F" w:rsidRPr="00BC016F">
        <w:t>.</w:t>
      </w:r>
    </w:p>
    <w:p w:rsidR="00BC016F" w:rsidRDefault="00970143" w:rsidP="00BC016F">
      <w:r>
        <w:br w:type="page"/>
      </w:r>
      <w:r w:rsidR="00F81917" w:rsidRPr="00BC016F">
        <w:rPr>
          <w:lang w:val="en-US"/>
        </w:rPr>
        <w:t>S</w:t>
      </w:r>
      <w:r w:rsidR="00F81917" w:rsidRPr="00BC016F">
        <w:t>общ</w:t>
      </w:r>
      <w:r w:rsidR="00BC016F" w:rsidRPr="00BC016F">
        <w:t xml:space="preserve">. </w:t>
      </w:r>
      <w:r w:rsidR="00F81917" w:rsidRPr="00BC016F">
        <w:t xml:space="preserve">= </w:t>
      </w:r>
      <w:r w:rsidR="00F81917" w:rsidRPr="00BC016F">
        <w:rPr>
          <w:lang w:val="en-US"/>
        </w:rPr>
        <w:t>S</w:t>
      </w:r>
      <w:r w:rsidR="00F81917" w:rsidRPr="00BC016F">
        <w:t xml:space="preserve">и + </w:t>
      </w:r>
      <w:r w:rsidR="00F81917" w:rsidRPr="00BC016F">
        <w:rPr>
          <w:lang w:val="en-US"/>
        </w:rPr>
        <w:t>S</w:t>
      </w:r>
      <w:r w:rsidR="00F81917" w:rsidRPr="00BC016F">
        <w:t>пот</w:t>
      </w:r>
      <w:r w:rsidR="00BC016F" w:rsidRPr="00BC016F">
        <w:t xml:space="preserve">. </w:t>
      </w:r>
      <w:r w:rsidR="00F81917" w:rsidRPr="00BC016F">
        <w:t xml:space="preserve">+ </w:t>
      </w:r>
      <w:r w:rsidR="00F81917" w:rsidRPr="00BC016F">
        <w:rPr>
          <w:lang w:val="en-US"/>
        </w:rPr>
        <w:t>S</w:t>
      </w:r>
      <w:r w:rsidR="00F81917" w:rsidRPr="00BC016F">
        <w:t>з</w:t>
      </w:r>
      <w:r w:rsidR="00BC016F" w:rsidRPr="00BC016F">
        <w:t xml:space="preserve">. </w:t>
      </w:r>
      <w:r w:rsidR="00F81917" w:rsidRPr="00BC016F">
        <w:t>д</w:t>
      </w:r>
      <w:r w:rsidR="00BC016F" w:rsidRPr="00BC016F">
        <w:t xml:space="preserve">. </w:t>
      </w:r>
      <w:r w:rsidR="00F81917" w:rsidRPr="00BC016F">
        <w:t xml:space="preserve">+ </w:t>
      </w:r>
      <w:r w:rsidR="00F81917" w:rsidRPr="00BC016F">
        <w:rPr>
          <w:lang w:val="en-US"/>
        </w:rPr>
        <w:t>S</w:t>
      </w:r>
      <w:r w:rsidR="00F81917" w:rsidRPr="00BC016F">
        <w:t xml:space="preserve">св + </w:t>
      </w:r>
      <w:r w:rsidR="00F81917" w:rsidRPr="00BC016F">
        <w:rPr>
          <w:lang w:val="en-US"/>
        </w:rPr>
        <w:t>S</w:t>
      </w:r>
      <w:r w:rsidR="00F81917" w:rsidRPr="00BC016F">
        <w:t>в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общ</w:t>
      </w:r>
      <w:r w:rsidR="00BC016F" w:rsidRPr="00BC016F">
        <w:t xml:space="preserve">. </w:t>
      </w:r>
      <w:r w:rsidRPr="00BC016F">
        <w:t>= 21000р +8300р +27000р +29500р + 5720р</w:t>
      </w:r>
      <w:r w:rsidR="00BC016F" w:rsidRPr="00BC016F">
        <w:t xml:space="preserve"> </w:t>
      </w:r>
      <w:r w:rsidRPr="00BC016F">
        <w:t>= 85</w:t>
      </w:r>
      <w:r w:rsidR="00BC016F">
        <w:t xml:space="preserve"> </w:t>
      </w:r>
      <w:r w:rsidRPr="00BC016F">
        <w:t>800 руб</w:t>
      </w:r>
      <w:r w:rsidR="00BC016F" w:rsidRPr="00BC016F">
        <w:t>.</w:t>
      </w:r>
    </w:p>
    <w:p w:rsidR="00860861" w:rsidRDefault="00860861" w:rsidP="00BC016F"/>
    <w:p w:rsidR="00BC016F" w:rsidRDefault="00F81917" w:rsidP="00BC016F">
      <w:r w:rsidRPr="00BC016F">
        <w:t>Рассчитаем эффективность, ожидаемую после образования отдела маркетинга и предложенных мероприятий</w:t>
      </w:r>
      <w:r w:rsidR="00BC016F" w:rsidRPr="00BC016F">
        <w:t>.</w:t>
      </w:r>
    </w:p>
    <w:p w:rsidR="00BC016F" w:rsidRPr="00BC016F" w:rsidRDefault="00F81917" w:rsidP="00BC016F">
      <w:r w:rsidRPr="00BC016F">
        <w:t>ЭФФЕКТИВНОСТЬ = Общая прибыль</w:t>
      </w:r>
    </w:p>
    <w:p w:rsidR="00BC016F" w:rsidRDefault="00F81917" w:rsidP="00BC016F">
      <w:r w:rsidRPr="00BC016F">
        <w:t>Сумму затрат</w:t>
      </w:r>
      <w:r w:rsidR="00BC016F">
        <w:t xml:space="preserve"> (3.8</w:t>
      </w:r>
      <w:r w:rsidR="00BC016F" w:rsidRPr="00BC016F">
        <w:t>)</w:t>
      </w:r>
    </w:p>
    <w:p w:rsidR="00351157" w:rsidRDefault="00351157" w:rsidP="00BC016F"/>
    <w:p w:rsidR="00BC016F" w:rsidRDefault="00F81917" w:rsidP="00BC016F">
      <w:r w:rsidRPr="00BC016F">
        <w:t>Эффективность=</w:t>
      </w:r>
      <w:r w:rsidR="00BC016F" w:rsidRPr="00BC016F">
        <w:t xml:space="preserve"> </w:t>
      </w:r>
      <w:r w:rsidRPr="00BC016F">
        <w:t>104900/85 800= 1,6</w:t>
      </w:r>
    </w:p>
    <w:p w:rsidR="00351157" w:rsidRPr="00BC016F" w:rsidRDefault="00351157" w:rsidP="00BC016F"/>
    <w:p w:rsidR="00BC016F" w:rsidRDefault="00F81917" w:rsidP="00BC016F">
      <w:r w:rsidRPr="00BC016F">
        <w:t>Предположим, что</w:t>
      </w:r>
      <w:r w:rsidR="00BC016F" w:rsidRPr="00BC016F">
        <w:t xml:space="preserve"> </w:t>
      </w:r>
      <w:r w:rsidRPr="00BC016F">
        <w:t>разработанные предложения позволят увеличить прибыль предприятия на 5%</w:t>
      </w:r>
      <w:r w:rsidR="00BC016F" w:rsidRPr="00BC016F">
        <w:t xml:space="preserve">. </w:t>
      </w:r>
      <w:r w:rsidRPr="00BC016F">
        <w:t>Исходя из этого, рассчитаем балансовую рентабельность маркетинговой деятельности по формуле</w:t>
      </w:r>
      <w:r w:rsidR="00BC016F">
        <w:t xml:space="preserve"> (3.9</w:t>
      </w:r>
      <w:r w:rsidR="00BC016F" w:rsidRPr="00BC016F">
        <w:t>):</w:t>
      </w:r>
    </w:p>
    <w:p w:rsidR="00BC016F" w:rsidRDefault="00F81917" w:rsidP="00BC016F">
      <w:r w:rsidRPr="00BC016F">
        <w:rPr>
          <w:lang w:val="en-US"/>
        </w:rPr>
        <w:t>R</w:t>
      </w:r>
      <w:r w:rsidRPr="00BC016F">
        <w:t>б =</w:t>
      </w:r>
      <w:r w:rsidR="00BC016F" w:rsidRPr="00BC016F">
        <w:t xml:space="preserve"> </w:t>
      </w:r>
      <w:r w:rsidRPr="00BC016F">
        <w:t>П/</w:t>
      </w:r>
      <w:r w:rsidRPr="00BC016F">
        <w:rPr>
          <w:lang w:val="en-US"/>
        </w:rPr>
        <w:t>S</w:t>
      </w:r>
      <w:r w:rsidRPr="00BC016F">
        <w:t>общ</w:t>
      </w:r>
      <w:r w:rsidR="00BC016F" w:rsidRPr="00BC016F">
        <w:t xml:space="preserve">. </w:t>
      </w:r>
      <w:r w:rsidRPr="00BC016F">
        <w:t>х 100%</w:t>
      </w:r>
      <w:r w:rsidR="00BC016F">
        <w:t xml:space="preserve"> (3.9</w:t>
      </w:r>
      <w:r w:rsidR="00BC016F" w:rsidRPr="00BC016F">
        <w:t>)</w:t>
      </w:r>
    </w:p>
    <w:p w:rsidR="00BC016F" w:rsidRDefault="00F81917" w:rsidP="00BC016F">
      <w:r w:rsidRPr="00BC016F">
        <w:t xml:space="preserve">Где П </w:t>
      </w:r>
      <w:r w:rsidR="00BC016F">
        <w:t>-</w:t>
      </w:r>
      <w:r w:rsidRPr="00BC016F">
        <w:t xml:space="preserve"> прибыль, руб</w:t>
      </w:r>
      <w:r w:rsidR="00BC016F">
        <w:t>.;</w:t>
      </w:r>
    </w:p>
    <w:p w:rsidR="00BC016F" w:rsidRDefault="00F81917" w:rsidP="00BC016F">
      <w:r w:rsidRPr="00BC016F">
        <w:rPr>
          <w:lang w:val="en-US"/>
        </w:rPr>
        <w:t>S</w:t>
      </w:r>
      <w:r w:rsidRPr="00BC016F">
        <w:t>общ</w:t>
      </w:r>
      <w:r w:rsidR="00BC016F" w:rsidRPr="00BC016F">
        <w:t xml:space="preserve">. </w:t>
      </w:r>
      <w:r w:rsidR="00BC016F">
        <w:t>-</w:t>
      </w:r>
      <w:r w:rsidRPr="00BC016F">
        <w:t xml:space="preserve"> суммарные затраты</w:t>
      </w:r>
      <w:r w:rsidR="00BC016F" w:rsidRPr="00BC016F">
        <w:t>.</w:t>
      </w:r>
    </w:p>
    <w:p w:rsidR="00351157" w:rsidRDefault="00351157" w:rsidP="00BC016F"/>
    <w:p w:rsidR="00F81917" w:rsidRDefault="00F81917" w:rsidP="00BC016F">
      <w:r w:rsidRPr="00BC016F">
        <w:rPr>
          <w:lang w:val="en-US"/>
        </w:rPr>
        <w:t>R</w:t>
      </w:r>
      <w:r w:rsidRPr="00BC016F">
        <w:t>б =104900р/65800р х 100% = 159</w:t>
      </w:r>
      <w:r w:rsidR="00BC016F" w:rsidRPr="00BC016F">
        <w:t>%</w:t>
      </w:r>
    </w:p>
    <w:p w:rsidR="00351157" w:rsidRPr="00BC016F" w:rsidRDefault="00351157" w:rsidP="00BC016F"/>
    <w:p w:rsidR="00BC016F" w:rsidRDefault="00F81917" w:rsidP="00BC016F">
      <w:r w:rsidRPr="00BC016F">
        <w:t>Подсчитаем, за сколько окупятся наши предложенные мероприятия</w:t>
      </w:r>
      <w:r w:rsidR="00BC016F" w:rsidRPr="00BC016F">
        <w:t>.</w:t>
      </w:r>
    </w:p>
    <w:p w:rsidR="00351157" w:rsidRDefault="00351157" w:rsidP="00BC016F"/>
    <w:p w:rsidR="00BC016F" w:rsidRPr="00BC016F" w:rsidRDefault="00F81917" w:rsidP="00BC016F">
      <w:r w:rsidRPr="00BC016F">
        <w:t>Время = Суммарные затраты</w:t>
      </w:r>
      <w:r w:rsidR="00BC016F" w:rsidRPr="00BC016F">
        <w:t xml:space="preserve"> </w:t>
      </w:r>
      <w:r w:rsidRPr="00BC016F">
        <w:t>= 85 800</w:t>
      </w:r>
      <w:r w:rsidR="00BC016F" w:rsidRPr="00BC016F">
        <w:t xml:space="preserve"> </w:t>
      </w:r>
      <w:r w:rsidRPr="00BC016F">
        <w:t>= 0,62</w:t>
      </w:r>
    </w:p>
    <w:p w:rsidR="00BC016F" w:rsidRDefault="00F81917" w:rsidP="00BC016F">
      <w:r w:rsidRPr="00BC016F">
        <w:t>Общая прибыль</w:t>
      </w:r>
      <w:r w:rsidR="00BC016F" w:rsidRPr="00BC016F">
        <w:t xml:space="preserve"> </w:t>
      </w:r>
      <w:r w:rsidR="003C28EA" w:rsidRPr="00BC016F">
        <w:t>=</w:t>
      </w:r>
      <w:r w:rsidRPr="00BC016F">
        <w:t>104900</w:t>
      </w:r>
      <w:r w:rsidR="00BC016F">
        <w:t xml:space="preserve"> (3.1</w:t>
      </w:r>
      <w:r w:rsidR="003C28EA" w:rsidRPr="00BC016F">
        <w:t>0</w:t>
      </w:r>
      <w:r w:rsidR="00BC016F" w:rsidRPr="00BC016F">
        <w:t>)</w:t>
      </w:r>
    </w:p>
    <w:p w:rsidR="00BC016F" w:rsidRDefault="00F81917" w:rsidP="00BC016F">
      <w:r w:rsidRPr="00BC016F">
        <w:t>Следовательно затраты на</w:t>
      </w:r>
      <w:r w:rsidR="00BC016F" w:rsidRPr="00BC016F">
        <w:t xml:space="preserve"> </w:t>
      </w:r>
      <w:r w:rsidRPr="00BC016F">
        <w:t>совершенствование маркетинговой деятельности очень быстро окупятся, и ожидаемый эффект от предложенных мероприятий не заставит себя долго ждать</w:t>
      </w:r>
      <w:r w:rsidR="00BC016F" w:rsidRPr="00BC016F">
        <w:t xml:space="preserve">. </w:t>
      </w:r>
      <w:r w:rsidRPr="00BC016F">
        <w:t>Осуществляемые затраты окупились бы и принесли бы доход с каждого вложенного рубля</w:t>
      </w:r>
      <w:r w:rsidR="00BC016F" w:rsidRPr="00BC016F">
        <w:t xml:space="preserve"> </w:t>
      </w:r>
      <w:r w:rsidRPr="00BC016F">
        <w:t>2</w:t>
      </w:r>
      <w:r w:rsidR="00BC016F" w:rsidRPr="00BC016F">
        <w:t xml:space="preserve"> </w:t>
      </w:r>
      <w:r w:rsidRPr="00BC016F">
        <w:t>руб</w:t>
      </w:r>
      <w:r w:rsidR="00BC016F" w:rsidRPr="00BC016F">
        <w:t xml:space="preserve">. </w:t>
      </w:r>
      <w:r w:rsidRPr="00BC016F">
        <w:t>И наши затраты</w:t>
      </w:r>
      <w:r w:rsidR="00BC016F" w:rsidRPr="00BC016F">
        <w:t xml:space="preserve"> </w:t>
      </w:r>
      <w:r w:rsidRPr="00BC016F">
        <w:t>окупятся за</w:t>
      </w:r>
      <w:r w:rsidR="00BC016F" w:rsidRPr="00BC016F">
        <w:t xml:space="preserve"> </w:t>
      </w:r>
      <w:r w:rsidRPr="00BC016F">
        <w:t>шесть месяцев</w:t>
      </w:r>
      <w:r w:rsidR="00BC016F" w:rsidRPr="00BC016F">
        <w:t>.</w:t>
      </w:r>
    </w:p>
    <w:p w:rsidR="00285490" w:rsidRPr="00BC016F" w:rsidRDefault="00F81917" w:rsidP="00351157">
      <w:pPr>
        <w:pStyle w:val="2"/>
      </w:pPr>
      <w:r w:rsidRPr="00BC016F">
        <w:br w:type="page"/>
      </w:r>
      <w:bookmarkStart w:id="15" w:name="_Toc253245215"/>
      <w:r w:rsidR="00285490" w:rsidRPr="00BC016F">
        <w:t>Заключение</w:t>
      </w:r>
      <w:bookmarkEnd w:id="15"/>
    </w:p>
    <w:p w:rsidR="00351157" w:rsidRDefault="00351157" w:rsidP="00BC016F"/>
    <w:p w:rsidR="00BC016F" w:rsidRDefault="00285490" w:rsidP="00BC016F">
      <w:r w:rsidRPr="00BC016F">
        <w:t>Маркетинг сегодня рассматривается как рыночная концепция управления фирмой, он становится основополагающей, целевой функцией, определяющей все аспекты деятельности фирмы, а поэтому превращается из обычной хозяйственной функции в само содержание, сущностную черту функционирования фирмы, стремящейся к получению максимальной прибыли</w:t>
      </w:r>
      <w:r w:rsidR="00BC016F" w:rsidRPr="00BC016F">
        <w:t>.</w:t>
      </w:r>
    </w:p>
    <w:p w:rsidR="00BC016F" w:rsidRDefault="00285490" w:rsidP="00BC016F">
      <w:r w:rsidRPr="00BC016F">
        <w:t>Маркетинг</w:t>
      </w:r>
      <w:r w:rsidR="00BC016F" w:rsidRPr="00BC016F">
        <w:t xml:space="preserve"> - </w:t>
      </w:r>
      <w:r w:rsidRPr="00BC016F">
        <w:t>это координирование действия предприятия на рынке, для него характерными чертами являются системность и комплексность</w:t>
      </w:r>
      <w:r w:rsidR="00BC016F" w:rsidRPr="00BC016F">
        <w:t>.</w:t>
      </w:r>
    </w:p>
    <w:p w:rsidR="00BC016F" w:rsidRDefault="00285490" w:rsidP="00BC016F">
      <w:r w:rsidRPr="00BC016F">
        <w:t xml:space="preserve">Объектом исследования выступало </w:t>
      </w:r>
      <w:r w:rsidR="00465D85" w:rsidRPr="00BC016F">
        <w:t>торговой сети</w:t>
      </w:r>
      <w:r w:rsidR="00BC016F">
        <w:t xml:space="preserve"> "</w:t>
      </w:r>
      <w:r w:rsidR="00465D85" w:rsidRPr="00BC016F">
        <w:t>Х-Мастер</w:t>
      </w:r>
      <w:r w:rsidR="00BC016F">
        <w:t xml:space="preserve">" </w:t>
      </w:r>
      <w:r w:rsidR="00465D85" w:rsidRPr="00BC016F">
        <w:t>спортивных магазинов</w:t>
      </w:r>
      <w:r w:rsidR="00BC016F" w:rsidRPr="00BC016F">
        <w:t>.</w:t>
      </w:r>
    </w:p>
    <w:p w:rsidR="00BC016F" w:rsidRDefault="00285490" w:rsidP="00BC016F">
      <w:r w:rsidRPr="00BC016F">
        <w:t xml:space="preserve">В настоящее время основное направление деятельности предприятия составляет закуп и реализация </w:t>
      </w:r>
      <w:r w:rsidR="00465D85" w:rsidRPr="00BC016F">
        <w:t>спортивных товаров</w:t>
      </w:r>
      <w:r w:rsidR="00BC016F" w:rsidRPr="00BC016F">
        <w:t xml:space="preserve">. </w:t>
      </w:r>
      <w:r w:rsidRPr="00BC016F">
        <w:t>Розничная реализация продукции осуществляется под единой торговой маркой</w:t>
      </w:r>
      <w:r w:rsidR="00BC016F">
        <w:t xml:space="preserve"> "</w:t>
      </w:r>
      <w:r w:rsidR="00465D85" w:rsidRPr="00BC016F">
        <w:t>Х-мастер</w:t>
      </w:r>
      <w:r w:rsidR="00BC016F">
        <w:t>".</w:t>
      </w:r>
    </w:p>
    <w:p w:rsidR="00BC016F" w:rsidRDefault="00465D85" w:rsidP="00BC016F">
      <w:r w:rsidRPr="00BC016F">
        <w:t>Сеть магазинов спортивных товаров</w:t>
      </w:r>
      <w:r w:rsidR="00BC016F">
        <w:t xml:space="preserve"> "</w:t>
      </w:r>
      <w:r w:rsidRPr="00BC016F">
        <w:t>Х-Мастер</w:t>
      </w:r>
      <w:r w:rsidR="00BC016F">
        <w:t xml:space="preserve">" </w:t>
      </w:r>
      <w:r w:rsidRPr="00BC016F">
        <w:t>предлагает своим клиентам</w:t>
      </w:r>
      <w:r w:rsidR="00BC016F" w:rsidRPr="00BC016F">
        <w:t xml:space="preserve">: </w:t>
      </w:r>
      <w:r w:rsidRPr="00BC016F">
        <w:t>лучший выбор товаров для спорта и отдыха от ведущих мировых производителей</w:t>
      </w:r>
      <w:r w:rsidR="00BC016F" w:rsidRPr="00BC016F">
        <w:t xml:space="preserve">; </w:t>
      </w:r>
      <w:r w:rsidRPr="00BC016F">
        <w:t>качество, проверенное профессионалами</w:t>
      </w:r>
      <w:r w:rsidR="00BC016F" w:rsidRPr="00BC016F">
        <w:t xml:space="preserve">; </w:t>
      </w:r>
      <w:r w:rsidRPr="00BC016F">
        <w:t>полную информацию о предлагаемых товарах и торговых марках</w:t>
      </w:r>
      <w:r w:rsidR="00BC016F" w:rsidRPr="00BC016F">
        <w:t xml:space="preserve">; </w:t>
      </w:r>
      <w:r w:rsidRPr="00BC016F">
        <w:t>быстрое и квалифицированное обслуживание</w:t>
      </w:r>
      <w:r w:rsidR="00BC016F" w:rsidRPr="00BC016F">
        <w:t xml:space="preserve">; </w:t>
      </w:r>
      <w:r w:rsidRPr="00BC016F">
        <w:t>гибкую систему скидок, любой расчет, индивидуальный подход, любые спортивные товары под заказ, доставку до места назначения, минимальные сроки поставки</w:t>
      </w:r>
      <w:r w:rsidR="00BC016F" w:rsidRPr="00BC016F">
        <w:t>.</w:t>
      </w:r>
    </w:p>
    <w:p w:rsidR="00BC016F" w:rsidRDefault="00285490" w:rsidP="00BC016F">
      <w:r w:rsidRPr="00BC016F">
        <w:t xml:space="preserve">В результате анализа </w:t>
      </w:r>
      <w:r w:rsidR="00465D85" w:rsidRPr="00BC016F">
        <w:t>маркетинговой деятельности было выяснено, что на увеличение прибыли в большей степени повлияло увеличение товарооборота</w:t>
      </w:r>
      <w:r w:rsidR="00BC016F">
        <w:t xml:space="preserve"> (</w:t>
      </w:r>
      <w:r w:rsidR="00465D85" w:rsidRPr="00BC016F">
        <w:t>52,41%</w:t>
      </w:r>
      <w:r w:rsidR="00BC016F" w:rsidRPr="00BC016F">
        <w:t>),</w:t>
      </w:r>
      <w:r w:rsidR="00465D85" w:rsidRPr="00BC016F">
        <w:t xml:space="preserve"> снижение уровня издержек, а наименьшее влияние оказал рост уровня валового дохода</w:t>
      </w:r>
      <w:r w:rsidR="00BC016F" w:rsidRPr="00BC016F">
        <w:t>.</w:t>
      </w:r>
    </w:p>
    <w:p w:rsidR="00BC016F" w:rsidRDefault="00285490" w:rsidP="00BC016F">
      <w:r w:rsidRPr="00BC016F">
        <w:t>Маркетинговые функции на предприятии реализуются отделом маркетинга</w:t>
      </w:r>
      <w:r w:rsidR="00BC016F" w:rsidRPr="00BC016F">
        <w:t>.</w:t>
      </w:r>
    </w:p>
    <w:p w:rsidR="00BC016F" w:rsidRDefault="00285490" w:rsidP="00BC016F">
      <w:r w:rsidRPr="00BC016F">
        <w:t>Более 50% маркетингового персонала не обладает специальными профессиональными знаниями в сфере маркетингового управления</w:t>
      </w:r>
      <w:r w:rsidR="00BC016F" w:rsidRPr="00BC016F">
        <w:t xml:space="preserve">. </w:t>
      </w:r>
      <w:r w:rsidRPr="00BC016F">
        <w:t>Таким образом, объективно была выявлена необходимость повышения уровня образования персонала в соответствии со спецификой выполняемых функций</w:t>
      </w:r>
      <w:r w:rsidR="00BC016F" w:rsidRPr="00BC016F">
        <w:t>.</w:t>
      </w:r>
    </w:p>
    <w:p w:rsidR="00BC016F" w:rsidRDefault="00285490" w:rsidP="00BC016F">
      <w:r w:rsidRPr="00BC016F">
        <w:t>ООО</w:t>
      </w:r>
      <w:r w:rsidR="00BC016F">
        <w:t xml:space="preserve"> "</w:t>
      </w:r>
      <w:r w:rsidR="00465D85" w:rsidRPr="00BC016F">
        <w:t>Олимп</w:t>
      </w:r>
      <w:r w:rsidR="00BC016F">
        <w:t xml:space="preserve">" </w:t>
      </w:r>
      <w:r w:rsidRPr="00BC016F">
        <w:t>использует следующие элементы маркетинга для достижения целей компании</w:t>
      </w:r>
      <w:r w:rsidR="00BC016F" w:rsidRPr="00BC016F">
        <w:t>:</w:t>
      </w:r>
    </w:p>
    <w:p w:rsidR="00BC016F" w:rsidRDefault="00285490" w:rsidP="00BC016F">
      <w:r w:rsidRPr="00BC016F">
        <w:t>Маркетинговые исследования</w:t>
      </w:r>
      <w:r w:rsidR="00BC016F" w:rsidRPr="00BC016F">
        <w:t>;</w:t>
      </w:r>
    </w:p>
    <w:p w:rsidR="00BC016F" w:rsidRDefault="00285490" w:rsidP="00BC016F">
      <w:r w:rsidRPr="00BC016F">
        <w:t>Маркетинговые коммуникации</w:t>
      </w:r>
      <w:r w:rsidR="00BC016F" w:rsidRPr="00BC016F">
        <w:t>;</w:t>
      </w:r>
    </w:p>
    <w:p w:rsidR="00BC016F" w:rsidRDefault="00285490" w:rsidP="00BC016F">
      <w:r w:rsidRPr="00BC016F">
        <w:t>Формирование ценовой политики</w:t>
      </w:r>
      <w:r w:rsidR="00BC016F" w:rsidRPr="00BC016F">
        <w:t>.</w:t>
      </w:r>
    </w:p>
    <w:p w:rsidR="00BC016F" w:rsidRDefault="00285490" w:rsidP="00BC016F">
      <w:r w:rsidRPr="00BC016F">
        <w:t>В целях воздействия на участников рынка, менеджмент предприятия использует следующие элементы системы маркетинговых коммуникаций</w:t>
      </w:r>
      <w:r w:rsidR="00BC016F" w:rsidRPr="00BC016F">
        <w:t>:</w:t>
      </w:r>
    </w:p>
    <w:p w:rsidR="00BC016F" w:rsidRDefault="00285490" w:rsidP="00BC016F">
      <w:r w:rsidRPr="00BC016F">
        <w:t>реклама</w:t>
      </w:r>
    </w:p>
    <w:p w:rsidR="00BC016F" w:rsidRDefault="00285490" w:rsidP="00BC016F">
      <w:r w:rsidRPr="00BC016F">
        <w:t>стимулирование сбыта</w:t>
      </w:r>
      <w:r w:rsidR="00BC016F">
        <w:t xml:space="preserve"> (</w:t>
      </w:r>
      <w:r w:rsidRPr="00BC016F">
        <w:t>SP</w:t>
      </w:r>
      <w:r w:rsidR="00BC016F" w:rsidRPr="00BC016F">
        <w:t>);</w:t>
      </w:r>
    </w:p>
    <w:p w:rsidR="00BC016F" w:rsidRDefault="00285490" w:rsidP="00BC016F">
      <w:r w:rsidRPr="00BC016F">
        <w:t>личные продажи</w:t>
      </w:r>
      <w:r w:rsidR="00BC016F">
        <w:t xml:space="preserve"> (</w:t>
      </w:r>
      <w:r w:rsidRPr="00BC016F">
        <w:t>Р</w:t>
      </w:r>
      <w:r w:rsidR="00BC016F" w:rsidRPr="00BC016F">
        <w:t>);</w:t>
      </w:r>
    </w:p>
    <w:p w:rsidR="00BC016F" w:rsidRDefault="00285490" w:rsidP="00BC016F">
      <w:r w:rsidRPr="00BC016F">
        <w:t>связи с общественностью</w:t>
      </w:r>
      <w:r w:rsidR="00BC016F">
        <w:t xml:space="preserve"> (</w:t>
      </w:r>
      <w:r w:rsidRPr="00BC016F">
        <w:t>PR</w:t>
      </w:r>
      <w:r w:rsidR="00BC016F" w:rsidRPr="00BC016F">
        <w:t>).</w:t>
      </w:r>
    </w:p>
    <w:p w:rsidR="00BC016F" w:rsidRDefault="00285490" w:rsidP="00BC016F">
      <w:r w:rsidRPr="00BC016F">
        <w:t>Изучение системы маркетинговых коммуникаций позволила заключить</w:t>
      </w:r>
      <w:r w:rsidR="00BC016F" w:rsidRPr="00BC016F">
        <w:t>:</w:t>
      </w:r>
    </w:p>
    <w:p w:rsidR="00BC016F" w:rsidRDefault="00285490" w:rsidP="00BC016F">
      <w:r w:rsidRPr="00BC016F">
        <w:t>Коммуникационная система отсутствует</w:t>
      </w:r>
      <w:r w:rsidR="00BC016F" w:rsidRPr="00BC016F">
        <w:t>;</w:t>
      </w:r>
    </w:p>
    <w:p w:rsidR="00BC016F" w:rsidRDefault="00285490" w:rsidP="00BC016F">
      <w:r w:rsidRPr="00BC016F">
        <w:t>Методика планирования системы маркетинговых коммуникаций и ее элементов отсутствует</w:t>
      </w:r>
      <w:r w:rsidR="00BC016F" w:rsidRPr="00BC016F">
        <w:t>;</w:t>
      </w:r>
    </w:p>
    <w:p w:rsidR="00BC016F" w:rsidRDefault="00285490" w:rsidP="00BC016F">
      <w:r w:rsidRPr="00BC016F">
        <w:t>Элементы маркетинговые коммуникации используют не комплексно</w:t>
      </w:r>
      <w:r w:rsidR="00BC016F" w:rsidRPr="00BC016F">
        <w:t>.</w:t>
      </w:r>
    </w:p>
    <w:p w:rsidR="00BC016F" w:rsidRDefault="00285490" w:rsidP="00BC016F">
      <w:r w:rsidRPr="00BC016F">
        <w:t>Исходя из того, что маркетинговая деятельность фирмы это, прежде всего, информация о рынке и инструменты воздействия на рыночную ситуацию, позволительно сделать вывод о недостаточной эффективности комплекса маркетинга ООО</w:t>
      </w:r>
      <w:r w:rsidR="00BC016F">
        <w:t xml:space="preserve"> "</w:t>
      </w:r>
      <w:r w:rsidR="00465D85" w:rsidRPr="00BC016F">
        <w:t>Олимп</w:t>
      </w:r>
      <w:r w:rsidR="00BC016F">
        <w:t xml:space="preserve">". </w:t>
      </w:r>
      <w:r w:rsidRPr="00BC016F">
        <w:t>Менеджмент компании не использует маркетинг, как общую концепцию управления предприятием в рыночных условиях</w:t>
      </w:r>
      <w:r w:rsidR="00BC016F" w:rsidRPr="00BC016F">
        <w:t>.</w:t>
      </w:r>
    </w:p>
    <w:p w:rsidR="00BC016F" w:rsidRDefault="00465D85" w:rsidP="00BC016F">
      <w:r w:rsidRPr="00BC016F">
        <w:t>Р</w:t>
      </w:r>
      <w:r w:rsidR="00285490" w:rsidRPr="00BC016F">
        <w:t>екомендуется внедрение системы самообслуживания в розничных магазинах ООО</w:t>
      </w:r>
      <w:r w:rsidR="00BC016F">
        <w:t xml:space="preserve"> "</w:t>
      </w:r>
      <w:r w:rsidRPr="00BC016F">
        <w:t>Олимп</w:t>
      </w:r>
      <w:r w:rsidR="00BC016F">
        <w:t xml:space="preserve">", </w:t>
      </w:r>
      <w:r w:rsidR="00285490" w:rsidRPr="00BC016F">
        <w:t>что позволит ускорить операции по продаже товаров, увеличить пропускную способность магазинов, расширить объем реализации товаров</w:t>
      </w:r>
      <w:r w:rsidR="00BC016F" w:rsidRPr="00BC016F">
        <w:t>.</w:t>
      </w:r>
    </w:p>
    <w:p w:rsidR="00BC016F" w:rsidRDefault="00285490" w:rsidP="00BC016F">
      <w:r w:rsidRPr="00BC016F">
        <w:t>Наряду с развитием традиционных каналов распределения предлагаю к внедрению канал сбыта</w:t>
      </w:r>
      <w:r w:rsidR="00BC016F" w:rsidRPr="00BC016F">
        <w:t xml:space="preserve"> - </w:t>
      </w:r>
      <w:r w:rsidRPr="00BC016F">
        <w:t>Интернет и ее главный сервис www</w:t>
      </w:r>
      <w:r w:rsidR="00BC016F">
        <w:t xml:space="preserve"> (</w:t>
      </w:r>
      <w:r w:rsidRPr="00BC016F">
        <w:t>world wide web</w:t>
      </w:r>
      <w:r w:rsidR="00BC016F" w:rsidRPr="00BC016F">
        <w:t>),</w:t>
      </w:r>
      <w:r w:rsidRPr="00BC016F">
        <w:t xml:space="preserve"> одновр</w:t>
      </w:r>
      <w:r w:rsidR="00F535F5" w:rsidRPr="00BC016F">
        <w:t xml:space="preserve">еменно и как средство имиджевой </w:t>
      </w:r>
      <w:r w:rsidRPr="00BC016F">
        <w:t>рекламы</w:t>
      </w:r>
      <w:r w:rsidR="00BC016F" w:rsidRPr="00BC016F">
        <w:t>.</w:t>
      </w:r>
    </w:p>
    <w:p w:rsidR="00BC016F" w:rsidRDefault="00285490" w:rsidP="00BC016F">
      <w:r w:rsidRPr="00BC016F">
        <w:t>И, в заключение, был предложен ряд мероприятий в направлении совершенствования системы обучения и повышения квалификации персонала маркетингового подразделения</w:t>
      </w:r>
      <w:r w:rsidR="00BC016F" w:rsidRPr="00BC016F">
        <w:t xml:space="preserve">. </w:t>
      </w:r>
      <w:r w:rsidR="00F535F5" w:rsidRPr="00BC016F">
        <w:t>А также произведен расчет прибыльности и затрат по предложенным мероприятиям</w:t>
      </w:r>
      <w:r w:rsidR="00BC016F" w:rsidRPr="00BC016F">
        <w:t>.</w:t>
      </w:r>
    </w:p>
    <w:p w:rsidR="008A6B8B" w:rsidRPr="00BC016F" w:rsidRDefault="00351157" w:rsidP="00351157">
      <w:pPr>
        <w:pStyle w:val="2"/>
      </w:pPr>
      <w:r>
        <w:br w:type="page"/>
      </w:r>
      <w:bookmarkStart w:id="16" w:name="_Toc253245216"/>
      <w:r w:rsidR="008A6B8B" w:rsidRPr="00BC016F">
        <w:t>Список используемой литературы</w:t>
      </w:r>
      <w:bookmarkEnd w:id="16"/>
    </w:p>
    <w:p w:rsidR="00351157" w:rsidRDefault="00351157" w:rsidP="00BC016F"/>
    <w:p w:rsidR="00BC016F" w:rsidRDefault="00EB0ED9" w:rsidP="00351157">
      <w:pPr>
        <w:pStyle w:val="a0"/>
      </w:pPr>
      <w:r w:rsidRPr="00BC016F">
        <w:t>Амблер Т</w:t>
      </w:r>
      <w:r w:rsidR="00BC016F" w:rsidRPr="00BC016F">
        <w:t xml:space="preserve">. </w:t>
      </w:r>
      <w:r w:rsidRPr="00BC016F">
        <w:t>Практический маркетинг</w:t>
      </w:r>
      <w:r w:rsidR="00BC016F" w:rsidRPr="00BC016F">
        <w:t xml:space="preserve">. </w:t>
      </w:r>
      <w:r w:rsidR="00BC016F">
        <w:t>-</w:t>
      </w:r>
      <w:r w:rsidRPr="00BC016F">
        <w:t>СПб</w:t>
      </w:r>
      <w:r w:rsidR="00BC016F">
        <w:t>.:</w:t>
      </w:r>
      <w:r w:rsidR="00BC016F" w:rsidRPr="00BC016F">
        <w:t xml:space="preserve"> </w:t>
      </w:r>
      <w:r w:rsidRPr="00BC016F">
        <w:t>Питер, 2004</w:t>
      </w:r>
      <w:r w:rsidR="00BC016F" w:rsidRPr="00BC016F">
        <w:t>. -</w:t>
      </w:r>
      <w:r w:rsidR="00BC016F">
        <w:t xml:space="preserve"> </w:t>
      </w:r>
      <w:r w:rsidRPr="00BC016F">
        <w:t>400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Амблер Т</w:t>
      </w:r>
      <w:r w:rsidR="00BC016F" w:rsidRPr="00BC016F">
        <w:t xml:space="preserve">. </w:t>
      </w:r>
      <w:r w:rsidRPr="00BC016F">
        <w:t>Практический маркетинг</w:t>
      </w:r>
      <w:r w:rsidR="00E63A2B">
        <w:t xml:space="preserve"> </w:t>
      </w:r>
      <w:r w:rsidRPr="00BC016F">
        <w:t>/</w:t>
      </w:r>
      <w:r w:rsidR="00E63A2B">
        <w:t xml:space="preserve"> </w:t>
      </w:r>
      <w:r w:rsidRPr="00BC016F">
        <w:t>Пер</w:t>
      </w:r>
      <w:r w:rsidR="00BC016F" w:rsidRPr="00BC016F">
        <w:t xml:space="preserve">. </w:t>
      </w:r>
      <w:r w:rsidRPr="00BC016F">
        <w:t>с англ</w:t>
      </w:r>
      <w:r w:rsidR="00BC016F" w:rsidRPr="00BC016F">
        <w:t xml:space="preserve">. </w:t>
      </w:r>
      <w:r w:rsidRPr="00BC016F">
        <w:t>Под общей ред</w:t>
      </w:r>
      <w:r w:rsidR="00BC016F" w:rsidRPr="00BC016F">
        <w:t xml:space="preserve">. </w:t>
      </w:r>
      <w:r w:rsidRPr="00BC016F">
        <w:t>Ю</w:t>
      </w:r>
      <w:r w:rsidR="00BC016F">
        <w:t xml:space="preserve">.Н. </w:t>
      </w:r>
      <w:r w:rsidRPr="00BC016F">
        <w:t>Каптуревского</w:t>
      </w:r>
      <w:r w:rsidR="00BC016F" w:rsidRPr="00BC016F">
        <w:t>. -</w:t>
      </w:r>
      <w:r w:rsidR="00BC016F">
        <w:t xml:space="preserve"> </w:t>
      </w:r>
      <w:r w:rsidRPr="00BC016F">
        <w:t>СПб</w:t>
      </w:r>
      <w:r w:rsidR="00BC016F" w:rsidRPr="00BC016F">
        <w:t xml:space="preserve">: </w:t>
      </w:r>
      <w:r w:rsidRPr="00BC016F">
        <w:t>Издательство</w:t>
      </w:r>
      <w:r w:rsidR="00BC016F">
        <w:t xml:space="preserve"> "</w:t>
      </w:r>
      <w:r w:rsidRPr="00BC016F">
        <w:t>Питер</w:t>
      </w:r>
      <w:r w:rsidR="00BC016F">
        <w:t xml:space="preserve">", </w:t>
      </w:r>
      <w:r w:rsidRPr="00BC016F">
        <w:t>2003</w:t>
      </w:r>
      <w:r w:rsidR="00BC016F" w:rsidRPr="00BC016F">
        <w:t xml:space="preserve"> - </w:t>
      </w:r>
      <w:r w:rsidRPr="00BC016F">
        <w:t>400с</w:t>
      </w:r>
      <w:r w:rsidR="00BC016F" w:rsidRPr="00BC016F">
        <w:t>.</w:t>
      </w:r>
    </w:p>
    <w:p w:rsidR="00BC016F" w:rsidRDefault="00EB0ED9" w:rsidP="00351157">
      <w:pPr>
        <w:pStyle w:val="a0"/>
        <w:rPr>
          <w:snapToGrid w:val="0"/>
        </w:rPr>
      </w:pPr>
      <w:r w:rsidRPr="00BC016F">
        <w:rPr>
          <w:snapToGrid w:val="0"/>
        </w:rPr>
        <w:t>Ассэль Генри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Маркетинг</w:t>
      </w:r>
      <w:r w:rsidR="00BC016F" w:rsidRPr="00BC016F">
        <w:rPr>
          <w:snapToGrid w:val="0"/>
        </w:rPr>
        <w:t xml:space="preserve">: </w:t>
      </w:r>
      <w:r w:rsidRPr="00BC016F">
        <w:rPr>
          <w:snapToGrid w:val="0"/>
        </w:rPr>
        <w:t>принципы и стратегии</w:t>
      </w:r>
      <w:r w:rsidR="00BC016F" w:rsidRPr="00BC016F">
        <w:rPr>
          <w:snapToGrid w:val="0"/>
        </w:rPr>
        <w:t xml:space="preserve">: </w:t>
      </w:r>
      <w:r w:rsidRPr="00BC016F">
        <w:rPr>
          <w:snapToGrid w:val="0"/>
        </w:rPr>
        <w:t>Учебник для вузов</w:t>
      </w:r>
      <w:r w:rsidR="00BC016F" w:rsidRPr="00BC016F">
        <w:rPr>
          <w:snapToGrid w:val="0"/>
        </w:rPr>
        <w:t>. -</w:t>
      </w:r>
      <w:r w:rsidR="00BC016F">
        <w:rPr>
          <w:snapToGrid w:val="0"/>
        </w:rPr>
        <w:t xml:space="preserve"> </w:t>
      </w:r>
      <w:r w:rsidRPr="00BC016F">
        <w:rPr>
          <w:snapToGrid w:val="0"/>
        </w:rPr>
        <w:t>М</w:t>
      </w:r>
      <w:r w:rsidR="00BC016F">
        <w:rPr>
          <w:snapToGrid w:val="0"/>
        </w:rPr>
        <w:t>.:</w:t>
      </w:r>
      <w:r w:rsidR="00BC016F" w:rsidRPr="00BC016F">
        <w:rPr>
          <w:snapToGrid w:val="0"/>
        </w:rPr>
        <w:t xml:space="preserve"> </w:t>
      </w:r>
      <w:r w:rsidRPr="00BC016F">
        <w:rPr>
          <w:snapToGrid w:val="0"/>
        </w:rPr>
        <w:t>ИНФРА-М, 2004</w:t>
      </w:r>
      <w:r w:rsidR="00BC016F" w:rsidRPr="00BC016F">
        <w:rPr>
          <w:snapToGrid w:val="0"/>
        </w:rPr>
        <w:t xml:space="preserve"> - </w:t>
      </w:r>
      <w:r w:rsidRPr="00BC016F">
        <w:rPr>
          <w:snapToGrid w:val="0"/>
        </w:rPr>
        <w:t>804с</w:t>
      </w:r>
      <w:r w:rsidR="00BC016F" w:rsidRPr="00BC016F">
        <w:rPr>
          <w:snapToGrid w:val="0"/>
        </w:rPr>
        <w:t>.</w:t>
      </w:r>
    </w:p>
    <w:p w:rsidR="00BC016F" w:rsidRDefault="00EB0ED9" w:rsidP="00351157">
      <w:pPr>
        <w:pStyle w:val="a0"/>
      </w:pPr>
      <w:r w:rsidRPr="00BC016F">
        <w:t>Ассэль Генри</w:t>
      </w:r>
      <w:r w:rsidR="00BC016F" w:rsidRPr="00BC016F">
        <w:t xml:space="preserve">. </w:t>
      </w:r>
      <w:r w:rsidRPr="00BC016F">
        <w:t>Маркетинг</w:t>
      </w:r>
      <w:r w:rsidR="00BC016F" w:rsidRPr="00BC016F">
        <w:t xml:space="preserve">: </w:t>
      </w:r>
      <w:r w:rsidRPr="00BC016F">
        <w:t>Принципы и стратегия</w:t>
      </w:r>
      <w:r w:rsidR="00BC016F" w:rsidRPr="00BC016F">
        <w:t xml:space="preserve">. </w:t>
      </w:r>
      <w:r w:rsidRPr="00BC016F">
        <w:t>Учебник для вузов</w:t>
      </w:r>
      <w:r w:rsidR="00BC016F">
        <w:t>.</w:t>
      </w:r>
      <w:r w:rsidR="00E63A2B">
        <w:t xml:space="preserve"> </w:t>
      </w:r>
      <w:r w:rsidR="00BC016F">
        <w:t xml:space="preserve">М., </w:t>
      </w:r>
      <w:r w:rsidRPr="00BC016F">
        <w:t>ИНФРА-М</w:t>
      </w:r>
      <w:r w:rsidR="00BC016F" w:rsidRPr="00BC016F">
        <w:t>., 20</w:t>
      </w:r>
      <w:r w:rsidRPr="00BC016F">
        <w:t>06</w:t>
      </w:r>
      <w:r w:rsidR="00BC016F" w:rsidRPr="00BC016F">
        <w:t xml:space="preserve">. </w:t>
      </w:r>
      <w:r w:rsidR="00BC016F">
        <w:t>-</w:t>
      </w:r>
      <w:r w:rsidRPr="00BC016F">
        <w:t xml:space="preserve"> 506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Белоусова С</w:t>
      </w:r>
      <w:r w:rsidR="00BC016F">
        <w:t xml:space="preserve">.Н., </w:t>
      </w:r>
      <w:r w:rsidRPr="00BC016F">
        <w:t>Белоусов А</w:t>
      </w:r>
      <w:r w:rsidR="00BC016F">
        <w:t xml:space="preserve">.Г. </w:t>
      </w:r>
      <w:r w:rsidRPr="00BC016F">
        <w:t>Маркетинг</w:t>
      </w:r>
      <w:r w:rsidR="00BC016F" w:rsidRPr="00BC016F">
        <w:t xml:space="preserve">. </w:t>
      </w:r>
      <w:r w:rsidR="00BC016F">
        <w:t>-</w:t>
      </w:r>
      <w:r w:rsidRPr="00BC016F">
        <w:t xml:space="preserve"> М</w:t>
      </w:r>
      <w:r w:rsidR="00BC016F">
        <w:t>.:</w:t>
      </w:r>
      <w:r w:rsidR="00BC016F" w:rsidRPr="00BC016F">
        <w:t xml:space="preserve"> </w:t>
      </w:r>
      <w:r w:rsidRPr="00BC016F">
        <w:t>Феникс, 2003</w:t>
      </w:r>
      <w:r w:rsidR="00BC016F" w:rsidRPr="00BC016F">
        <w:t xml:space="preserve">. </w:t>
      </w:r>
      <w:r w:rsidR="00BC016F">
        <w:t>-</w:t>
      </w:r>
      <w:r w:rsidRPr="00BC016F">
        <w:t xml:space="preserve"> 352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Березин И</w:t>
      </w:r>
      <w:r w:rsidR="00BC016F">
        <w:t xml:space="preserve">.С. </w:t>
      </w:r>
      <w:r w:rsidRPr="00BC016F">
        <w:t>Маркетинг и исследования рынков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Русская Деловая Литература, 2003</w:t>
      </w:r>
      <w:r w:rsidR="00BC016F" w:rsidRPr="00BC016F">
        <w:t xml:space="preserve"> - </w:t>
      </w:r>
      <w:r w:rsidRPr="00BC016F">
        <w:t>416с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Герчикова М</w:t>
      </w:r>
      <w:r w:rsidR="00BC016F">
        <w:t xml:space="preserve">.А. </w:t>
      </w:r>
      <w:r w:rsidRPr="00BC016F">
        <w:t>Практический менеджмент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ЮНИТИ, 2005</w:t>
      </w:r>
      <w:r w:rsidR="00BC016F" w:rsidRPr="00BC016F">
        <w:t xml:space="preserve">. </w:t>
      </w:r>
      <w:r w:rsidR="00BC016F">
        <w:t>-</w:t>
      </w:r>
      <w:r w:rsidRPr="00BC016F">
        <w:t xml:space="preserve"> 408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Голубков Е</w:t>
      </w:r>
      <w:r w:rsidR="00BC016F">
        <w:t xml:space="preserve">.П. </w:t>
      </w:r>
      <w:r w:rsidRPr="00BC016F">
        <w:t>Маркетинг</w:t>
      </w:r>
      <w:r w:rsidR="00BC016F" w:rsidRPr="00BC016F">
        <w:t xml:space="preserve">: </w:t>
      </w:r>
      <w:r w:rsidRPr="00BC016F">
        <w:t>выбор лучшего решения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Экономика, 2003</w:t>
      </w:r>
      <w:r w:rsidR="00BC016F" w:rsidRPr="00BC016F">
        <w:t xml:space="preserve">. </w:t>
      </w:r>
      <w:r w:rsidR="00BC016F">
        <w:t>-</w:t>
      </w:r>
      <w:r w:rsidRPr="00BC016F">
        <w:t xml:space="preserve"> 289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Голубков Е</w:t>
      </w:r>
      <w:r w:rsidR="00BC016F">
        <w:t xml:space="preserve">.П. </w:t>
      </w:r>
      <w:r w:rsidRPr="00BC016F">
        <w:t>Маркетинг</w:t>
      </w:r>
      <w:r w:rsidR="00BC016F" w:rsidRPr="00BC016F">
        <w:t xml:space="preserve">: </w:t>
      </w:r>
      <w:r w:rsidRPr="00BC016F">
        <w:t>стратегия, планы, структура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Дело, 2005</w:t>
      </w:r>
      <w:r w:rsidR="00BC016F" w:rsidRPr="00BC016F">
        <w:t xml:space="preserve">. </w:t>
      </w:r>
      <w:r w:rsidR="00BC016F">
        <w:t>-</w:t>
      </w:r>
      <w:r w:rsidRPr="00BC016F">
        <w:t xml:space="preserve"> 401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Голубков Е</w:t>
      </w:r>
      <w:r w:rsidR="00BC016F">
        <w:t xml:space="preserve">.П. </w:t>
      </w:r>
      <w:r w:rsidRPr="00BC016F">
        <w:t>Маркетинговые исследования</w:t>
      </w:r>
      <w:r w:rsidR="00BC016F" w:rsidRPr="00BC016F">
        <w:t xml:space="preserve">: </w:t>
      </w:r>
      <w:r w:rsidRPr="00BC016F">
        <w:t>теория, методология и практика</w:t>
      </w:r>
      <w:r w:rsidR="00BC016F">
        <w:t>.2</w:t>
      </w:r>
      <w:r w:rsidRPr="00BC016F">
        <w:t>-е изд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., "</w:t>
      </w:r>
      <w:r w:rsidRPr="00BC016F">
        <w:t>Финпресс</w:t>
      </w:r>
      <w:r w:rsidR="00BC016F">
        <w:t xml:space="preserve">" </w:t>
      </w:r>
      <w:r w:rsidRPr="00BC016F">
        <w:t>переиздано 2006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Голубков Е</w:t>
      </w:r>
      <w:r w:rsidR="00BC016F">
        <w:t xml:space="preserve">.П. </w:t>
      </w:r>
      <w:r w:rsidRPr="00BC016F">
        <w:t>Основы маркетинга</w:t>
      </w:r>
      <w:r w:rsidR="00BC016F" w:rsidRPr="00BC016F">
        <w:t xml:space="preserve">: </w:t>
      </w:r>
      <w:r w:rsidRPr="00BC016F">
        <w:t>Учебник</w:t>
      </w:r>
      <w:r w:rsidR="00BC016F" w:rsidRPr="00BC016F">
        <w:t xml:space="preserve">. </w:t>
      </w:r>
      <w:r w:rsidR="00BC016F">
        <w:t>-</w:t>
      </w:r>
      <w:r w:rsidRPr="00BC016F">
        <w:t xml:space="preserve"> М</w:t>
      </w:r>
      <w:r w:rsidR="00BC016F">
        <w:t>.:</w:t>
      </w:r>
      <w:r w:rsidR="00BC016F" w:rsidRPr="00BC016F">
        <w:t xml:space="preserve"> </w:t>
      </w:r>
      <w:r w:rsidRPr="00BC016F">
        <w:t>Издательство</w:t>
      </w:r>
      <w:r w:rsidR="00BC016F">
        <w:t xml:space="preserve"> "</w:t>
      </w:r>
      <w:r w:rsidRPr="00BC016F">
        <w:t>Финпресс</w:t>
      </w:r>
      <w:r w:rsidR="00BC016F">
        <w:t xml:space="preserve">", </w:t>
      </w:r>
      <w:r w:rsidRPr="00BC016F">
        <w:t>2004</w:t>
      </w:r>
      <w:r w:rsidR="00BC016F" w:rsidRPr="00BC016F">
        <w:t xml:space="preserve"> - </w:t>
      </w:r>
      <w:r w:rsidRPr="00BC016F">
        <w:t>656с</w:t>
      </w:r>
      <w:r w:rsidR="00BC016F" w:rsidRPr="00BC016F">
        <w:t>.</w:t>
      </w:r>
    </w:p>
    <w:p w:rsidR="00BC016F" w:rsidRDefault="00EB0ED9" w:rsidP="00351157">
      <w:pPr>
        <w:pStyle w:val="a0"/>
        <w:rPr>
          <w:snapToGrid w:val="0"/>
        </w:rPr>
      </w:pPr>
      <w:r w:rsidRPr="00BC016F">
        <w:rPr>
          <w:snapToGrid w:val="0"/>
        </w:rPr>
        <w:t>Грузинов В</w:t>
      </w:r>
      <w:r w:rsidR="00BC016F">
        <w:rPr>
          <w:snapToGrid w:val="0"/>
        </w:rPr>
        <w:t xml:space="preserve">.П. </w:t>
      </w:r>
      <w:r w:rsidRPr="00BC016F">
        <w:rPr>
          <w:snapToGrid w:val="0"/>
        </w:rPr>
        <w:t>Схема маркетинговой деятельности</w:t>
      </w:r>
      <w:r w:rsidR="00BC016F" w:rsidRPr="00BC016F">
        <w:rPr>
          <w:snapToGrid w:val="0"/>
        </w:rPr>
        <w:t>. -</w:t>
      </w:r>
      <w:r w:rsidR="00BC016F">
        <w:rPr>
          <w:snapToGrid w:val="0"/>
        </w:rPr>
        <w:t xml:space="preserve"> </w:t>
      </w:r>
      <w:r w:rsidRPr="00BC016F">
        <w:rPr>
          <w:snapToGrid w:val="0"/>
        </w:rPr>
        <w:t>М</w:t>
      </w:r>
      <w:r w:rsidR="00BC016F">
        <w:rPr>
          <w:snapToGrid w:val="0"/>
        </w:rPr>
        <w:t>.: "</w:t>
      </w:r>
      <w:r w:rsidRPr="00BC016F">
        <w:rPr>
          <w:snapToGrid w:val="0"/>
        </w:rPr>
        <w:t xml:space="preserve">Инфра </w:t>
      </w:r>
      <w:r w:rsidR="00BC016F">
        <w:rPr>
          <w:snapToGrid w:val="0"/>
        </w:rPr>
        <w:t>-</w:t>
      </w:r>
      <w:r w:rsidRPr="00BC016F">
        <w:rPr>
          <w:snapToGrid w:val="0"/>
        </w:rPr>
        <w:t xml:space="preserve"> М</w:t>
      </w:r>
      <w:r w:rsidR="00BC016F">
        <w:rPr>
          <w:snapToGrid w:val="0"/>
        </w:rPr>
        <w:t xml:space="preserve">", </w:t>
      </w:r>
      <w:r w:rsidRPr="00BC016F">
        <w:rPr>
          <w:snapToGrid w:val="0"/>
        </w:rPr>
        <w:t>2004</w:t>
      </w:r>
      <w:r w:rsidR="00BC016F" w:rsidRPr="00BC016F">
        <w:rPr>
          <w:snapToGrid w:val="0"/>
        </w:rPr>
        <w:t xml:space="preserve"> - </w:t>
      </w:r>
      <w:r w:rsidRPr="00BC016F">
        <w:rPr>
          <w:snapToGrid w:val="0"/>
        </w:rPr>
        <w:t>305с</w:t>
      </w:r>
      <w:r w:rsidR="00BC016F" w:rsidRPr="00BC016F">
        <w:rPr>
          <w:snapToGrid w:val="0"/>
        </w:rPr>
        <w:t>.</w:t>
      </w:r>
    </w:p>
    <w:p w:rsidR="00BC016F" w:rsidRDefault="00EB0ED9" w:rsidP="00351157">
      <w:pPr>
        <w:pStyle w:val="a0"/>
      </w:pPr>
      <w:r w:rsidRPr="00BC016F">
        <w:t>Дорошев В</w:t>
      </w:r>
      <w:r w:rsidR="00BC016F">
        <w:t xml:space="preserve">.И. </w:t>
      </w:r>
      <w:r w:rsidRPr="00BC016F">
        <w:t>Введение в теорию маркетинга</w:t>
      </w:r>
      <w:r w:rsidR="00BC016F" w:rsidRPr="00BC016F">
        <w:t xml:space="preserve">. </w:t>
      </w:r>
      <w:r w:rsidRPr="00BC016F">
        <w:t>Учебное пособие</w:t>
      </w:r>
      <w:r w:rsidR="00BC016F">
        <w:t xml:space="preserve">.М., </w:t>
      </w:r>
      <w:r w:rsidRPr="00BC016F">
        <w:t>ИНФРА-М</w:t>
      </w:r>
      <w:r w:rsidR="00BC016F" w:rsidRPr="00BC016F">
        <w:t>., 20</w:t>
      </w:r>
      <w:r w:rsidRPr="00BC016F">
        <w:t>06</w:t>
      </w:r>
      <w:r w:rsidR="00BC016F" w:rsidRPr="00BC016F">
        <w:t xml:space="preserve">. </w:t>
      </w:r>
      <w:r w:rsidR="00BC016F">
        <w:t>-</w:t>
      </w:r>
      <w:r w:rsidRPr="00BC016F">
        <w:t xml:space="preserve"> 285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Дураков Анатолий</w:t>
      </w:r>
      <w:r w:rsidR="00BC016F" w:rsidRPr="00BC016F">
        <w:t xml:space="preserve">. </w:t>
      </w:r>
      <w:r w:rsidRPr="00BC016F">
        <w:t>Как достучаться до небес</w:t>
      </w:r>
      <w:r w:rsidR="00BC016F">
        <w:t xml:space="preserve"> (</w:t>
      </w:r>
      <w:r w:rsidRPr="00BC016F">
        <w:t>покупателя</w:t>
      </w:r>
      <w:r w:rsidR="00BC016F">
        <w:t xml:space="preserve">)? // </w:t>
      </w:r>
      <w:r w:rsidRPr="00BC016F">
        <w:t>Маркетинг-ПРО, №3, 2008</w:t>
      </w:r>
      <w:r w:rsidR="00BC016F" w:rsidRPr="00BC016F">
        <w:t xml:space="preserve">. </w:t>
      </w:r>
      <w:r w:rsidR="00BC016F">
        <w:t>-</w:t>
      </w:r>
      <w:r w:rsidRPr="00BC016F">
        <w:t xml:space="preserve"> с</w:t>
      </w:r>
      <w:r w:rsidR="00BC016F">
        <w:t>.2</w:t>
      </w:r>
      <w:r w:rsidRPr="00BC016F">
        <w:t>2-23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Желтомирская Татьяна</w:t>
      </w:r>
      <w:r w:rsidR="00BC016F" w:rsidRPr="00BC016F">
        <w:t xml:space="preserve">. </w:t>
      </w:r>
      <w:r w:rsidRPr="00BC016F">
        <w:t>Шаг вперед, два шага назад</w:t>
      </w:r>
      <w:r w:rsidR="00BC016F" w:rsidRPr="00BC016F">
        <w:t>.</w:t>
      </w:r>
      <w:r w:rsidR="00BC016F">
        <w:t xml:space="preserve"> // </w:t>
      </w:r>
      <w:r w:rsidRPr="00BC016F">
        <w:t>Новый маркетинг, № 2</w:t>
      </w:r>
      <w:r w:rsidR="00BC016F">
        <w:t xml:space="preserve"> (</w:t>
      </w:r>
      <w:r w:rsidRPr="00BC016F">
        <w:t>68</w:t>
      </w:r>
      <w:r w:rsidR="00BC016F" w:rsidRPr="00BC016F">
        <w:t>),</w:t>
      </w:r>
      <w:r w:rsidRPr="00BC016F">
        <w:t xml:space="preserve"> 2008</w:t>
      </w:r>
      <w:r w:rsidR="00BC016F" w:rsidRPr="00BC016F">
        <w:t xml:space="preserve">. </w:t>
      </w:r>
      <w:r w:rsidR="00BC016F">
        <w:t>-</w:t>
      </w:r>
      <w:r w:rsidRPr="00BC016F">
        <w:t xml:space="preserve"> с</w:t>
      </w:r>
      <w:r w:rsidR="00BC016F">
        <w:t>.1</w:t>
      </w:r>
      <w:r w:rsidRPr="00BC016F">
        <w:t>1-12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Иванцевич Дж, Гибсон Дж, Доннели мл</w:t>
      </w:r>
      <w:r w:rsidR="00BC016F" w:rsidRPr="00BC016F">
        <w:t xml:space="preserve">. </w:t>
      </w:r>
      <w:r w:rsidRPr="00BC016F">
        <w:t>Дж</w:t>
      </w:r>
      <w:r w:rsidR="00BC016F" w:rsidRPr="00BC016F">
        <w:t xml:space="preserve">. </w:t>
      </w:r>
      <w:r w:rsidRPr="00BC016F">
        <w:t>Организации</w:t>
      </w:r>
      <w:r w:rsidR="00BC016F" w:rsidRPr="00BC016F">
        <w:t xml:space="preserve">: </w:t>
      </w:r>
      <w:r w:rsidRPr="00BC016F">
        <w:t>поведение, структура, процессы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., "</w:t>
      </w:r>
      <w:r w:rsidRPr="00BC016F">
        <w:t>ИНФРА-М</w:t>
      </w:r>
      <w:r w:rsidR="00BC016F">
        <w:t xml:space="preserve">", </w:t>
      </w:r>
      <w:r w:rsidRPr="00BC016F">
        <w:t>2005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Кибанов А</w:t>
      </w:r>
      <w:r w:rsidR="00BC016F">
        <w:t xml:space="preserve">.Я. </w:t>
      </w:r>
      <w:r w:rsidRPr="00BC016F">
        <w:t>Управление персоналом организации</w:t>
      </w:r>
      <w:r w:rsidR="00BC016F" w:rsidRPr="00BC016F">
        <w:t xml:space="preserve">: </w:t>
      </w:r>
      <w:r w:rsidRPr="00BC016F">
        <w:t>Учебное пособие</w:t>
      </w:r>
      <w:r w:rsidR="00BC016F" w:rsidRPr="00BC016F">
        <w:t xml:space="preserve">. </w:t>
      </w:r>
      <w:r w:rsidRPr="00BC016F">
        <w:t>Практикум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Инфра-М, 2007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Ковалев А</w:t>
      </w:r>
      <w:r w:rsidR="00BC016F">
        <w:t xml:space="preserve">.И. </w:t>
      </w:r>
      <w:r w:rsidRPr="00BC016F">
        <w:t>Войленко В</w:t>
      </w:r>
      <w:r w:rsidR="00BC016F">
        <w:t xml:space="preserve">.В. </w:t>
      </w:r>
      <w:r w:rsidRPr="00BC016F">
        <w:t>Маркетинговый анализ</w:t>
      </w:r>
      <w:r w:rsidR="00BC016F" w:rsidRPr="00BC016F">
        <w:t xml:space="preserve">. -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Центр экономики и маркетинга, 2005</w:t>
      </w:r>
      <w:r w:rsidR="00BC016F" w:rsidRPr="00BC016F">
        <w:t xml:space="preserve">. </w:t>
      </w:r>
      <w:r w:rsidR="00BC016F">
        <w:t>-</w:t>
      </w:r>
      <w:r w:rsidRPr="00BC016F">
        <w:t xml:space="preserve"> 256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Котлер Ф</w:t>
      </w:r>
      <w:r w:rsidR="00BC016F" w:rsidRPr="00BC016F">
        <w:t>.</w:t>
      </w:r>
      <w:r w:rsidR="00BC016F">
        <w:t xml:space="preserve"> "</w:t>
      </w:r>
      <w:r w:rsidRPr="00BC016F">
        <w:t>Маркетинг от А до Я</w:t>
      </w:r>
      <w:r w:rsidR="00BC016F">
        <w:t xml:space="preserve">", </w:t>
      </w:r>
      <w:r w:rsidRPr="00BC016F">
        <w:t>глава</w:t>
      </w:r>
      <w:r w:rsidR="00BC016F">
        <w:t xml:space="preserve"> "</w:t>
      </w:r>
      <w:r w:rsidRPr="00BC016F">
        <w:t>Маркетинговые исследования</w:t>
      </w:r>
      <w:r w:rsidR="00BC016F">
        <w:t xml:space="preserve">" </w:t>
      </w:r>
      <w:r w:rsidR="00BC016F" w:rsidRPr="00BC016F">
        <w:t xml:space="preserve">- </w:t>
      </w:r>
      <w:r w:rsidRPr="00BC016F">
        <w:t>М</w:t>
      </w:r>
      <w:r w:rsidR="00BC016F">
        <w:t>.,</w:t>
      </w:r>
      <w:r w:rsidRPr="00BC016F">
        <w:t xml:space="preserve"> Финансы и статистика, переиздано 2006, с</w:t>
      </w:r>
      <w:r w:rsidR="00BC016F">
        <w:t>.2</w:t>
      </w:r>
      <w:r w:rsidRPr="00BC016F">
        <w:t>41</w:t>
      </w:r>
    </w:p>
    <w:p w:rsidR="00BC016F" w:rsidRDefault="00EB0ED9" w:rsidP="00351157">
      <w:pPr>
        <w:pStyle w:val="a0"/>
      </w:pPr>
      <w:r w:rsidRPr="00BC016F">
        <w:t>Котлер Ф</w:t>
      </w:r>
      <w:r w:rsidR="00BC016F" w:rsidRPr="00BC016F">
        <w:t xml:space="preserve">. </w:t>
      </w:r>
      <w:r w:rsidRPr="00BC016F">
        <w:t>Основы маркетинга</w:t>
      </w:r>
      <w:r w:rsidR="00BC016F" w:rsidRPr="00BC016F">
        <w:t xml:space="preserve">: </w:t>
      </w:r>
      <w:r w:rsidRPr="00BC016F">
        <w:t>Пер</w:t>
      </w:r>
      <w:r w:rsidR="00BC016F" w:rsidRPr="00BC016F">
        <w:t xml:space="preserve">. </w:t>
      </w:r>
      <w:r w:rsidRPr="00BC016F">
        <w:t>с англ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Ростингер, 2006</w:t>
      </w:r>
      <w:r w:rsidR="00BC016F" w:rsidRPr="00BC016F">
        <w:t xml:space="preserve">. </w:t>
      </w:r>
      <w:r w:rsidR="00BC016F">
        <w:t>-</w:t>
      </w:r>
      <w:r w:rsidRPr="00BC016F">
        <w:t xml:space="preserve"> 698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Кревенс Д</w:t>
      </w:r>
      <w:r w:rsidR="00BC016F" w:rsidRPr="00BC016F">
        <w:t xml:space="preserve">. </w:t>
      </w:r>
      <w:r w:rsidRPr="00BC016F">
        <w:t>Стратегический маркетинг</w:t>
      </w:r>
      <w:r w:rsidR="00BC016F" w:rsidRPr="00BC016F">
        <w:t xml:space="preserve"> - </w:t>
      </w:r>
      <w:r w:rsidRPr="00BC016F">
        <w:t>М</w:t>
      </w:r>
      <w:r w:rsidR="00BC016F">
        <w:t>.: "</w:t>
      </w:r>
      <w:r w:rsidRPr="00BC016F">
        <w:t>Вильяме</w:t>
      </w:r>
      <w:r w:rsidR="00BC016F">
        <w:t xml:space="preserve">", </w:t>
      </w:r>
      <w:r w:rsidRPr="00BC016F">
        <w:t>2003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Ксардель Доменик</w:t>
      </w:r>
      <w:r w:rsidR="00BC016F" w:rsidRPr="00BC016F">
        <w:t xml:space="preserve">. </w:t>
      </w:r>
      <w:r w:rsidRPr="00BC016F">
        <w:t>Прямой маркетинг</w:t>
      </w:r>
      <w:r w:rsidR="00BC016F" w:rsidRPr="00BC016F">
        <w:t xml:space="preserve">. </w:t>
      </w:r>
      <w:r w:rsidR="00BC016F">
        <w:t>-</w:t>
      </w:r>
      <w:r w:rsidRPr="00BC016F">
        <w:t xml:space="preserve"> СРб</w:t>
      </w:r>
      <w:r w:rsidR="00BC016F">
        <w:t>.:</w:t>
      </w:r>
      <w:r w:rsidR="00BC016F" w:rsidRPr="00BC016F">
        <w:t xml:space="preserve"> </w:t>
      </w:r>
      <w:r w:rsidRPr="00BC016F">
        <w:t>Нева, 2004</w:t>
      </w:r>
      <w:r w:rsidR="00BC016F" w:rsidRPr="00BC016F">
        <w:t xml:space="preserve">. </w:t>
      </w:r>
      <w:r w:rsidR="00BC016F">
        <w:t>-</w:t>
      </w:r>
      <w:r w:rsidRPr="00BC016F">
        <w:t xml:space="preserve"> 420 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Люкшин А</w:t>
      </w:r>
      <w:r w:rsidR="00BC016F">
        <w:t xml:space="preserve">.Н. </w:t>
      </w:r>
      <w:r w:rsidRPr="00BC016F">
        <w:t>Стратегический менеджмент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ЮНИТИ, 2005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Ляховская Мария</w:t>
      </w:r>
      <w:r w:rsidR="00BC016F" w:rsidRPr="00BC016F">
        <w:t xml:space="preserve">. </w:t>
      </w:r>
      <w:r w:rsidRPr="00BC016F">
        <w:t>Путь к сердцу потребителя лежит через его телефон</w:t>
      </w:r>
      <w:r w:rsidR="00BC016F" w:rsidRPr="00BC016F">
        <w:t xml:space="preserve">? </w:t>
      </w:r>
      <w:r w:rsidRPr="00BC016F">
        <w:t>Мобильные маркетинг и реклама</w:t>
      </w:r>
      <w:r w:rsidR="00BC016F" w:rsidRPr="00BC016F">
        <w:t xml:space="preserve">: </w:t>
      </w:r>
      <w:r w:rsidRPr="00BC016F">
        <w:t>как это работает</w:t>
      </w:r>
      <w:r w:rsidR="00BC016F" w:rsidRPr="00BC016F">
        <w:t>.</w:t>
      </w:r>
      <w:r w:rsidR="00BC016F">
        <w:t xml:space="preserve"> // </w:t>
      </w:r>
      <w:r w:rsidRPr="00BC016F">
        <w:t>Маркетинг менеджмент, №3, 2008</w:t>
      </w:r>
      <w:r w:rsidR="00BC016F" w:rsidRPr="00BC016F">
        <w:t xml:space="preserve">. </w:t>
      </w:r>
      <w:r w:rsidR="00BC016F">
        <w:t>-</w:t>
      </w:r>
      <w:r w:rsidRPr="00BC016F">
        <w:t xml:space="preserve"> с</w:t>
      </w:r>
      <w:r w:rsidR="00BC016F">
        <w:t>.1</w:t>
      </w:r>
      <w:r w:rsidRPr="00BC016F">
        <w:t>8-19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Резников Евгений</w:t>
      </w:r>
      <w:r w:rsidR="00BC016F" w:rsidRPr="00BC016F">
        <w:t xml:space="preserve">. </w:t>
      </w:r>
      <w:r w:rsidRPr="00BC016F">
        <w:t>О рекламном образовании, которого нет</w:t>
      </w:r>
      <w:r w:rsidR="00BC016F" w:rsidRPr="00BC016F">
        <w:t>.</w:t>
      </w:r>
      <w:r w:rsidR="00BC016F">
        <w:t xml:space="preserve"> // </w:t>
      </w:r>
      <w:r w:rsidRPr="00BC016F">
        <w:t>Новый маркетинг, 2</w:t>
      </w:r>
      <w:r w:rsidR="00BC016F">
        <w:t xml:space="preserve"> (</w:t>
      </w:r>
      <w:r w:rsidRPr="00BC016F">
        <w:t>68</w:t>
      </w:r>
      <w:r w:rsidR="00BC016F" w:rsidRPr="00BC016F">
        <w:t>),</w:t>
      </w:r>
      <w:r w:rsidRPr="00BC016F">
        <w:t xml:space="preserve"> 2007</w:t>
      </w:r>
      <w:r w:rsidR="00BC016F" w:rsidRPr="00BC016F">
        <w:t xml:space="preserve">. </w:t>
      </w:r>
      <w:r w:rsidR="00BC016F">
        <w:t>-</w:t>
      </w:r>
      <w:r w:rsidRPr="00BC016F">
        <w:t xml:space="preserve"> с 5-6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Ричард Отт</w:t>
      </w:r>
      <w:r w:rsidR="00BC016F" w:rsidRPr="00BC016F">
        <w:t xml:space="preserve">. </w:t>
      </w:r>
      <w:r w:rsidRPr="00BC016F">
        <w:t>Создавая спрос</w:t>
      </w:r>
      <w:r w:rsidR="00BC016F" w:rsidRPr="00BC016F">
        <w:t xml:space="preserve">. </w:t>
      </w:r>
      <w:r w:rsidRPr="00BC016F">
        <w:t>Эффективные советы и рекомендации по маркетингу ваших товаров и услуг / Перевод с англ</w:t>
      </w:r>
      <w:r w:rsidR="00BC016F" w:rsidRPr="00BC016F">
        <w:t>. 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Информационно-издательский дом</w:t>
      </w:r>
      <w:r w:rsidR="00BC016F">
        <w:t xml:space="preserve"> "</w:t>
      </w:r>
      <w:r w:rsidRPr="00BC016F">
        <w:t>Филинъ</w:t>
      </w:r>
      <w:r w:rsidR="00BC016F">
        <w:t xml:space="preserve">", </w:t>
      </w:r>
      <w:r w:rsidRPr="00BC016F">
        <w:t>2003</w:t>
      </w:r>
      <w:r w:rsidR="00BC016F" w:rsidRPr="00BC016F">
        <w:t xml:space="preserve"> - </w:t>
      </w:r>
      <w:r w:rsidRPr="00BC016F">
        <w:t>320с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Розничная продажа фармацевтической продукции</w:t>
      </w:r>
      <w:r w:rsidR="00BC016F" w:rsidRPr="00BC016F">
        <w:t xml:space="preserve">: </w:t>
      </w:r>
      <w:r w:rsidRPr="00BC016F">
        <w:t>правила игры</w:t>
      </w:r>
      <w:r w:rsidR="00BC016F" w:rsidRPr="00BC016F">
        <w:t>.</w:t>
      </w:r>
      <w:r w:rsidR="00BC016F">
        <w:t xml:space="preserve"> // </w:t>
      </w:r>
      <w:r w:rsidRPr="00BC016F">
        <w:t>Маркетинг в России и за рубежом, №2, 2007</w:t>
      </w:r>
      <w:r w:rsidR="00BC016F" w:rsidRPr="00BC016F">
        <w:t xml:space="preserve">. </w:t>
      </w:r>
      <w:r w:rsidR="00BC016F">
        <w:t>-</w:t>
      </w:r>
      <w:r w:rsidRPr="00BC016F">
        <w:t xml:space="preserve"> с</w:t>
      </w:r>
      <w:r w:rsidR="00BC016F">
        <w:t>.1</w:t>
      </w:r>
      <w:r w:rsidRPr="00BC016F">
        <w:t>0-11</w:t>
      </w:r>
      <w:r w:rsidR="00BC016F" w:rsidRPr="00BC016F">
        <w:t>.</w:t>
      </w:r>
    </w:p>
    <w:p w:rsidR="00BC016F" w:rsidRDefault="00EB0ED9" w:rsidP="00351157">
      <w:pPr>
        <w:pStyle w:val="a0"/>
      </w:pPr>
      <w:r w:rsidRPr="00BC016F">
        <w:t>Романов А</w:t>
      </w:r>
      <w:r w:rsidR="00BC016F">
        <w:t xml:space="preserve">.Н., </w:t>
      </w:r>
      <w:r w:rsidRPr="00BC016F">
        <w:t>Корлюгов Ю</w:t>
      </w:r>
      <w:r w:rsidR="00BC016F">
        <w:t xml:space="preserve">.Ю., </w:t>
      </w:r>
      <w:r w:rsidRPr="00BC016F">
        <w:t>Красильников С</w:t>
      </w:r>
      <w:r w:rsidR="00BC016F">
        <w:t xml:space="preserve">.А. </w:t>
      </w:r>
      <w:r w:rsidRPr="00BC016F">
        <w:t>и др</w:t>
      </w:r>
      <w:r w:rsidR="00BC016F" w:rsidRPr="00BC016F">
        <w:t xml:space="preserve">. </w:t>
      </w:r>
      <w:r w:rsidRPr="00BC016F">
        <w:t>Маркетинг</w:t>
      </w:r>
      <w:r w:rsidR="00BC016F" w:rsidRPr="00BC016F">
        <w:t xml:space="preserve">: </w:t>
      </w:r>
      <w:r w:rsidRPr="00BC016F">
        <w:t>Учебник/ Романов А</w:t>
      </w:r>
      <w:r w:rsidR="00BC016F">
        <w:t xml:space="preserve">.Н., </w:t>
      </w:r>
      <w:r w:rsidRPr="00BC016F">
        <w:t>Корлюгов Ю</w:t>
      </w:r>
      <w:r w:rsidR="00BC016F">
        <w:t xml:space="preserve">.Ю., </w:t>
      </w:r>
      <w:r w:rsidRPr="00BC016F">
        <w:t>Красильников С</w:t>
      </w:r>
      <w:r w:rsidR="00BC016F">
        <w:t xml:space="preserve">.А. </w:t>
      </w:r>
      <w:r w:rsidRPr="00BC016F">
        <w:t>и др</w:t>
      </w:r>
      <w:r w:rsidR="00BC016F">
        <w:t>.;</w:t>
      </w:r>
      <w:r w:rsidR="00BC016F" w:rsidRPr="00BC016F">
        <w:t xml:space="preserve"> </w:t>
      </w:r>
      <w:r w:rsidRPr="00BC016F">
        <w:t>Под ред</w:t>
      </w:r>
      <w:r w:rsidR="00BC016F" w:rsidRPr="00BC016F">
        <w:t xml:space="preserve">. </w:t>
      </w:r>
      <w:r w:rsidRPr="00BC016F">
        <w:t>Романова А</w:t>
      </w:r>
      <w:r w:rsidR="00BC016F">
        <w:t xml:space="preserve">.Н. </w:t>
      </w:r>
      <w:r w:rsidR="00BC016F" w:rsidRPr="00BC016F">
        <w:t>-</w:t>
      </w:r>
      <w:r w:rsidR="00BC016F">
        <w:t xml:space="preserve"> </w:t>
      </w:r>
      <w:r w:rsidRPr="00BC016F">
        <w:t>М</w:t>
      </w:r>
      <w:r w:rsidR="00BC016F">
        <w:t>.:</w:t>
      </w:r>
      <w:r w:rsidR="00BC016F" w:rsidRPr="00BC016F">
        <w:t xml:space="preserve"> </w:t>
      </w:r>
      <w:r w:rsidRPr="00BC016F">
        <w:t>Банки и биржи, ЮНИТИ, 2006</w:t>
      </w:r>
      <w:r w:rsidR="00BC016F" w:rsidRPr="00BC016F">
        <w:t xml:space="preserve">. </w:t>
      </w:r>
      <w:r w:rsidR="00BC016F">
        <w:t>-</w:t>
      </w:r>
      <w:r w:rsidRPr="00BC016F">
        <w:t xml:space="preserve"> 387 с</w:t>
      </w:r>
      <w:r w:rsidR="00BC016F" w:rsidRPr="00BC016F">
        <w:t>.</w:t>
      </w:r>
    </w:p>
    <w:p w:rsidR="00BC016F" w:rsidRDefault="00EB0ED9" w:rsidP="00351157">
      <w:pPr>
        <w:pStyle w:val="a0"/>
        <w:rPr>
          <w:snapToGrid w:val="0"/>
        </w:rPr>
      </w:pPr>
      <w:r w:rsidRPr="00BC016F">
        <w:rPr>
          <w:snapToGrid w:val="0"/>
        </w:rPr>
        <w:t>Эриашвили Н</w:t>
      </w:r>
      <w:r w:rsidR="00BC016F">
        <w:rPr>
          <w:snapToGrid w:val="0"/>
        </w:rPr>
        <w:t xml:space="preserve">.Д., </w:t>
      </w:r>
      <w:r w:rsidRPr="00BC016F">
        <w:rPr>
          <w:snapToGrid w:val="0"/>
        </w:rPr>
        <w:t>Ховард К</w:t>
      </w:r>
      <w:r w:rsidR="00BC016F">
        <w:rPr>
          <w:snapToGrid w:val="0"/>
        </w:rPr>
        <w:t>.,</w:t>
      </w:r>
      <w:r w:rsidRPr="00BC016F">
        <w:rPr>
          <w:snapToGrid w:val="0"/>
        </w:rPr>
        <w:t xml:space="preserve"> Цыпкин Ю</w:t>
      </w:r>
      <w:r w:rsidR="00BC016F">
        <w:rPr>
          <w:snapToGrid w:val="0"/>
        </w:rPr>
        <w:t xml:space="preserve">.А. </w:t>
      </w:r>
      <w:r w:rsidRPr="00BC016F">
        <w:rPr>
          <w:snapToGrid w:val="0"/>
        </w:rPr>
        <w:t>и др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Маркетинг</w:t>
      </w:r>
      <w:r w:rsidR="00BC016F" w:rsidRPr="00BC016F">
        <w:rPr>
          <w:snapToGrid w:val="0"/>
        </w:rPr>
        <w:t xml:space="preserve">: </w:t>
      </w:r>
      <w:r w:rsidRPr="00BC016F">
        <w:rPr>
          <w:snapToGrid w:val="0"/>
        </w:rPr>
        <w:t>Учебник для вузов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/ Н</w:t>
      </w:r>
      <w:r w:rsidR="00BC016F">
        <w:rPr>
          <w:snapToGrid w:val="0"/>
        </w:rPr>
        <w:t xml:space="preserve">.Д. </w:t>
      </w:r>
      <w:r w:rsidRPr="00BC016F">
        <w:rPr>
          <w:snapToGrid w:val="0"/>
        </w:rPr>
        <w:t>Эриашвили, К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Ховард, Ю</w:t>
      </w:r>
      <w:r w:rsidR="00BC016F">
        <w:rPr>
          <w:snapToGrid w:val="0"/>
        </w:rPr>
        <w:t xml:space="preserve">.А. </w:t>
      </w:r>
      <w:r w:rsidRPr="00BC016F">
        <w:rPr>
          <w:snapToGrid w:val="0"/>
        </w:rPr>
        <w:t>Цыпкин и др</w:t>
      </w:r>
      <w:r w:rsidR="00BC016F">
        <w:rPr>
          <w:snapToGrid w:val="0"/>
        </w:rPr>
        <w:t>.;</w:t>
      </w:r>
      <w:r w:rsidR="00BC016F" w:rsidRPr="00BC016F">
        <w:rPr>
          <w:snapToGrid w:val="0"/>
        </w:rPr>
        <w:t xml:space="preserve"> </w:t>
      </w:r>
      <w:r w:rsidRPr="00BC016F">
        <w:rPr>
          <w:snapToGrid w:val="0"/>
        </w:rPr>
        <w:t>Под ред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Н</w:t>
      </w:r>
      <w:r w:rsidR="00BC016F">
        <w:rPr>
          <w:snapToGrid w:val="0"/>
        </w:rPr>
        <w:t xml:space="preserve">.Д. </w:t>
      </w:r>
      <w:r w:rsidRPr="00BC016F">
        <w:rPr>
          <w:snapToGrid w:val="0"/>
        </w:rPr>
        <w:t>Эриашвили</w:t>
      </w:r>
      <w:r w:rsidR="00BC016F" w:rsidRPr="00BC016F">
        <w:rPr>
          <w:snapToGrid w:val="0"/>
        </w:rPr>
        <w:t>. -</w:t>
      </w:r>
      <w:r w:rsidR="00BC016F">
        <w:rPr>
          <w:snapToGrid w:val="0"/>
        </w:rPr>
        <w:t xml:space="preserve"> </w:t>
      </w:r>
      <w:r w:rsidRPr="00BC016F">
        <w:rPr>
          <w:snapToGrid w:val="0"/>
        </w:rPr>
        <w:t>3-е изд</w:t>
      </w:r>
      <w:r w:rsidR="00BC016F">
        <w:rPr>
          <w:snapToGrid w:val="0"/>
        </w:rPr>
        <w:t>.,</w:t>
      </w:r>
      <w:r w:rsidRPr="00BC016F">
        <w:rPr>
          <w:snapToGrid w:val="0"/>
        </w:rPr>
        <w:t xml:space="preserve"> перераб</w:t>
      </w:r>
      <w:r w:rsidR="00BC016F" w:rsidRPr="00BC016F">
        <w:rPr>
          <w:snapToGrid w:val="0"/>
        </w:rPr>
        <w:t xml:space="preserve">. </w:t>
      </w:r>
      <w:r w:rsidRPr="00BC016F">
        <w:rPr>
          <w:snapToGrid w:val="0"/>
        </w:rPr>
        <w:t>и доп</w:t>
      </w:r>
      <w:r w:rsidR="00BC016F" w:rsidRPr="00BC016F">
        <w:rPr>
          <w:snapToGrid w:val="0"/>
        </w:rPr>
        <w:t>. -</w:t>
      </w:r>
      <w:r w:rsidR="00BC016F">
        <w:rPr>
          <w:snapToGrid w:val="0"/>
        </w:rPr>
        <w:t xml:space="preserve"> </w:t>
      </w:r>
      <w:r w:rsidRPr="00BC016F">
        <w:rPr>
          <w:snapToGrid w:val="0"/>
        </w:rPr>
        <w:t>М</w:t>
      </w:r>
      <w:r w:rsidR="00BC016F">
        <w:rPr>
          <w:snapToGrid w:val="0"/>
        </w:rPr>
        <w:t>.:</w:t>
      </w:r>
      <w:r w:rsidR="00BC016F" w:rsidRPr="00BC016F">
        <w:rPr>
          <w:snapToGrid w:val="0"/>
        </w:rPr>
        <w:t xml:space="preserve"> </w:t>
      </w:r>
      <w:r w:rsidRPr="00BC016F">
        <w:rPr>
          <w:snapToGrid w:val="0"/>
        </w:rPr>
        <w:t>ЮНИТИ-ДАНА, 2003</w:t>
      </w:r>
      <w:r w:rsidR="00BC016F" w:rsidRPr="00BC016F">
        <w:rPr>
          <w:snapToGrid w:val="0"/>
        </w:rPr>
        <w:t xml:space="preserve"> - </w:t>
      </w:r>
      <w:r w:rsidRPr="00BC016F">
        <w:rPr>
          <w:snapToGrid w:val="0"/>
        </w:rPr>
        <w:t>631 с</w:t>
      </w:r>
      <w:r w:rsidR="00BC016F" w:rsidRPr="00BC016F">
        <w:rPr>
          <w:snapToGrid w:val="0"/>
        </w:rPr>
        <w:t>.</w:t>
      </w:r>
    </w:p>
    <w:p w:rsidR="00351157" w:rsidRDefault="00351157" w:rsidP="00351157">
      <w:pPr>
        <w:pStyle w:val="2"/>
      </w:pPr>
      <w:r>
        <w:br w:type="page"/>
      </w:r>
      <w:bookmarkStart w:id="17" w:name="_Toc253245217"/>
      <w:r>
        <w:t>Приложения</w:t>
      </w:r>
      <w:bookmarkEnd w:id="17"/>
    </w:p>
    <w:p w:rsidR="00351157" w:rsidRPr="00351157" w:rsidRDefault="00351157" w:rsidP="00351157"/>
    <w:p w:rsidR="00285490" w:rsidRPr="00BC016F" w:rsidRDefault="00285490" w:rsidP="00351157">
      <w:pPr>
        <w:pStyle w:val="aff0"/>
      </w:pPr>
      <w:r w:rsidRPr="00BC016F">
        <w:t>Приложение 1</w:t>
      </w:r>
    </w:p>
    <w:p w:rsidR="00351157" w:rsidRDefault="00351157" w:rsidP="00BC016F"/>
    <w:p w:rsidR="00285490" w:rsidRPr="00BC016F" w:rsidRDefault="00285490" w:rsidP="00BC016F">
      <w:r w:rsidRPr="00BC016F">
        <w:t>Таблица</w:t>
      </w:r>
      <w:r w:rsidR="00E63A2B">
        <w:t xml:space="preserve">. </w:t>
      </w:r>
      <w:r w:rsidRPr="00BC016F">
        <w:t>Проверка стратегического плана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018"/>
        <w:gridCol w:w="5013"/>
      </w:tblGrid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№ п/п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Критерий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Проверочный вопрос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1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Целесообразность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Предоставляет ли план реальное и устойчивое преимущество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2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Обоснованность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Являются ли предположения, положенные в основу плана, реалистичными</w:t>
            </w:r>
            <w:r w:rsidR="00BC016F" w:rsidRPr="00BC016F">
              <w:t xml:space="preserve">; </w:t>
            </w:r>
            <w:r w:rsidRPr="00BC016F">
              <w:t>каково качество исходной информации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3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Осуществимость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Имеются ли необходимые ресурсы и ориентация на успех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4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Согласованность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Согласованы ли элементы плана между собой и соответствуют ли они характеристикам внешней и внутренней среды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5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Уязвимость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Каков уровень риска, какие факторы предопределяют успех или поражение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6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Гибкость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Насколько организация связана в своих решениях</w:t>
            </w:r>
            <w:r w:rsidR="00BC016F" w:rsidRPr="00BC016F">
              <w:t xml:space="preserve">? </w:t>
            </w:r>
            <w:r w:rsidRPr="00BC016F">
              <w:t>Может ли она их отсрочить, сократить обязательства, изменить цели и стратегии</w:t>
            </w:r>
            <w:r w:rsidR="00BC016F" w:rsidRPr="00BC016F">
              <w:t xml:space="preserve">? </w:t>
            </w:r>
          </w:p>
        </w:tc>
      </w:tr>
      <w:tr w:rsidR="00285490" w:rsidRPr="00BC016F" w:rsidTr="00B515FB">
        <w:trPr>
          <w:jc w:val="center"/>
        </w:trPr>
        <w:tc>
          <w:tcPr>
            <w:tcW w:w="679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7</w:t>
            </w:r>
          </w:p>
        </w:tc>
        <w:tc>
          <w:tcPr>
            <w:tcW w:w="3018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Эффективность</w:t>
            </w:r>
          </w:p>
        </w:tc>
        <w:tc>
          <w:tcPr>
            <w:tcW w:w="5013" w:type="dxa"/>
            <w:shd w:val="clear" w:color="auto" w:fill="auto"/>
          </w:tcPr>
          <w:p w:rsidR="00285490" w:rsidRPr="00BC016F" w:rsidRDefault="00285490" w:rsidP="00351157">
            <w:pPr>
              <w:pStyle w:val="aff1"/>
            </w:pPr>
            <w:r w:rsidRPr="00BC016F">
              <w:t>Какова реальная финансово-экономическая привлекательность плана</w:t>
            </w:r>
            <w:r w:rsidR="00BC016F" w:rsidRPr="00BC016F">
              <w:t xml:space="preserve">? </w:t>
            </w:r>
            <w:r w:rsidRPr="00BC016F">
              <w:t>Совместима ли она с приоритетными целями организации</w:t>
            </w:r>
            <w:r w:rsidR="00BC016F" w:rsidRPr="00BC016F">
              <w:t xml:space="preserve">? </w:t>
            </w:r>
          </w:p>
        </w:tc>
      </w:tr>
    </w:tbl>
    <w:p w:rsidR="00351157" w:rsidRDefault="00351157" w:rsidP="00BC016F"/>
    <w:p w:rsidR="00285490" w:rsidRPr="00BC016F" w:rsidRDefault="00351157" w:rsidP="00351157">
      <w:pPr>
        <w:pStyle w:val="aff0"/>
      </w:pPr>
      <w:r>
        <w:br w:type="page"/>
      </w:r>
      <w:r w:rsidR="00285490" w:rsidRPr="00BC016F">
        <w:t>Приложение 2</w:t>
      </w:r>
    </w:p>
    <w:p w:rsidR="00351157" w:rsidRDefault="00351157" w:rsidP="00BC016F"/>
    <w:p w:rsidR="00BC016F" w:rsidRDefault="00285490" w:rsidP="00BC016F">
      <w:r w:rsidRPr="00BC016F">
        <w:t>Задачи отдела маркетинга</w:t>
      </w:r>
    </w:p>
    <w:p w:rsidR="00BC016F" w:rsidRDefault="00BC016F" w:rsidP="00BC016F">
      <w:r>
        <w:t>(</w:t>
      </w:r>
      <w:r w:rsidR="00285490" w:rsidRPr="00BC016F">
        <w:t>выписка из Положения об отделе</w:t>
      </w:r>
      <w:r w:rsidRPr="00BC016F">
        <w:t>)</w:t>
      </w:r>
    </w:p>
    <w:p w:rsidR="00BC016F" w:rsidRDefault="00285490" w:rsidP="00BC016F">
      <w:r w:rsidRPr="00BC016F">
        <w:t xml:space="preserve">Маркетинг продукта и менеджмент торговой </w:t>
      </w:r>
      <w:r w:rsidR="00FA23D7" w:rsidRPr="00BC016F">
        <w:t>сети</w:t>
      </w:r>
      <w:r w:rsidR="00BC016F">
        <w:t xml:space="preserve"> "</w:t>
      </w:r>
      <w:r w:rsidR="00FA23D7" w:rsidRPr="00BC016F">
        <w:t>Х-мастер</w:t>
      </w:r>
      <w:r w:rsidR="00BC016F">
        <w:t>".</w:t>
      </w:r>
    </w:p>
    <w:p w:rsidR="00BC016F" w:rsidRDefault="00285490" w:rsidP="00BC016F">
      <w:r w:rsidRPr="00BC016F">
        <w:t xml:space="preserve">Формирование имиджа торговой </w:t>
      </w:r>
      <w:r w:rsidR="007F7E3E" w:rsidRPr="00BC016F">
        <w:t>сети</w:t>
      </w:r>
      <w:r w:rsidR="00BC016F">
        <w:t xml:space="preserve"> "</w:t>
      </w:r>
      <w:r w:rsidR="00FA23D7" w:rsidRPr="00BC016F">
        <w:t>Х-мастер</w:t>
      </w:r>
      <w:r w:rsidR="00BC016F">
        <w:t>".</w:t>
      </w:r>
    </w:p>
    <w:p w:rsidR="00BC016F" w:rsidRDefault="00285490" w:rsidP="00BC016F">
      <w:r w:rsidRPr="00BC016F">
        <w:t>Исследование продукта для планирования сбыта таким образом, чтобы каждый продукт двигался по соответствующим каналам и всегда находился там, где покупатель вероятнее всего купит</w:t>
      </w:r>
      <w:r w:rsidR="00BC016F" w:rsidRPr="00BC016F">
        <w:t>.</w:t>
      </w:r>
    </w:p>
    <w:p w:rsidR="00BC016F" w:rsidRDefault="00285490" w:rsidP="00BC016F">
      <w:r w:rsidRPr="00BC016F">
        <w:t>Пропаганда нового продукта</w:t>
      </w:r>
      <w:r w:rsidR="00BC016F" w:rsidRPr="00BC016F">
        <w:t>.</w:t>
      </w:r>
    </w:p>
    <w:p w:rsidR="00BC016F" w:rsidRDefault="00285490" w:rsidP="00BC016F">
      <w:r w:rsidRPr="00BC016F">
        <w:t>Определение эффективности сбыта</w:t>
      </w:r>
      <w:r w:rsidR="00BC016F" w:rsidRPr="00BC016F">
        <w:t>.</w:t>
      </w:r>
    </w:p>
    <w:p w:rsidR="00BC016F" w:rsidRDefault="00285490" w:rsidP="00BC016F">
      <w:r w:rsidRPr="00BC016F">
        <w:t>Маркетинговые исследования</w:t>
      </w:r>
      <w:r w:rsidR="00BC016F" w:rsidRPr="00BC016F">
        <w:t>.</w:t>
      </w:r>
    </w:p>
    <w:p w:rsidR="00BC016F" w:rsidRDefault="00285490" w:rsidP="00BC016F">
      <w:r w:rsidRPr="00BC016F">
        <w:t xml:space="preserve">Выделение, измерение потенциала и определение характера имеющегося рынка для продукции </w:t>
      </w:r>
      <w:r w:rsidR="007F7E3E" w:rsidRPr="00BC016F">
        <w:t>торговой сети</w:t>
      </w:r>
      <w:r w:rsidR="00BC016F">
        <w:t xml:space="preserve"> "</w:t>
      </w:r>
      <w:r w:rsidR="007F7E3E" w:rsidRPr="00BC016F">
        <w:t>Х-мастер</w:t>
      </w:r>
      <w:r w:rsidR="00BC016F">
        <w:t xml:space="preserve">". </w:t>
      </w:r>
      <w:r w:rsidRPr="00BC016F">
        <w:t>Выяснение наиболее выгодных территориальных сегментов сбыта производимой продукции и концентрации</w:t>
      </w:r>
      <w:r w:rsidR="00BC016F" w:rsidRPr="00BC016F">
        <w:t xml:space="preserve"> </w:t>
      </w:r>
      <w:r w:rsidRPr="00BC016F">
        <w:t>рекламных усилий</w:t>
      </w:r>
      <w:r w:rsidR="00BC016F" w:rsidRPr="00BC016F">
        <w:t>.</w:t>
      </w:r>
    </w:p>
    <w:p w:rsidR="00BC016F" w:rsidRDefault="00285490" w:rsidP="00BC016F">
      <w:r w:rsidRPr="00BC016F">
        <w:t>Выявление изменений условий рынка</w:t>
      </w:r>
      <w:r w:rsidR="00BC016F" w:rsidRPr="00BC016F">
        <w:t>.</w:t>
      </w:r>
    </w:p>
    <w:p w:rsidR="00BC016F" w:rsidRDefault="00285490" w:rsidP="00BC016F">
      <w:r w:rsidRPr="00BC016F">
        <w:t>Исследование потребителей, степени удовлетворения их потребностей</w:t>
      </w:r>
      <w:r w:rsidR="00BC016F" w:rsidRPr="00BC016F">
        <w:t>.</w:t>
      </w:r>
    </w:p>
    <w:p w:rsidR="00BC016F" w:rsidRDefault="00285490" w:rsidP="00BC016F">
      <w:r w:rsidRPr="00BC016F">
        <w:t>Маркетинговые коммуникации</w:t>
      </w:r>
      <w:r w:rsidR="00BC016F" w:rsidRPr="00BC016F">
        <w:t>.</w:t>
      </w:r>
    </w:p>
    <w:p w:rsidR="00BC016F" w:rsidRDefault="00285490" w:rsidP="00BC016F">
      <w:r w:rsidRPr="00BC016F">
        <w:t>Подготовка материалов для торговых агентов</w:t>
      </w:r>
      <w:r w:rsidR="00BC016F" w:rsidRPr="00BC016F">
        <w:t>.</w:t>
      </w:r>
    </w:p>
    <w:p w:rsidR="00BC016F" w:rsidRDefault="00285490" w:rsidP="00BC016F">
      <w:r w:rsidRPr="00BC016F">
        <w:t>Руководство рекламной кампанией</w:t>
      </w:r>
      <w:r w:rsidR="00BC016F" w:rsidRPr="00BC016F">
        <w:t>.</w:t>
      </w:r>
    </w:p>
    <w:p w:rsidR="00BC016F" w:rsidRDefault="00285490" w:rsidP="00BC016F">
      <w:r w:rsidRPr="00BC016F">
        <w:t>Развитие связей с общественностью</w:t>
      </w:r>
      <w:r w:rsidR="00BC016F" w:rsidRPr="00BC016F">
        <w:t>.</w:t>
      </w:r>
    </w:p>
    <w:p w:rsidR="00BC016F" w:rsidRDefault="00285490" w:rsidP="00BC016F">
      <w:r w:rsidRPr="00BC016F">
        <w:t>Разработка печатных рекламных материалов</w:t>
      </w:r>
      <w:r w:rsidR="00BC016F" w:rsidRPr="00BC016F">
        <w:t>.</w:t>
      </w:r>
    </w:p>
    <w:p w:rsidR="00BC016F" w:rsidRDefault="00285490" w:rsidP="00BC016F">
      <w:r w:rsidRPr="00BC016F">
        <w:t xml:space="preserve">Координация распродаж, проведение торговых шоу, </w:t>
      </w:r>
      <w:r w:rsidR="007F7E3E" w:rsidRPr="00BC016F">
        <w:t>акций</w:t>
      </w:r>
      <w:r w:rsidRPr="00BC016F">
        <w:t xml:space="preserve"> и др</w:t>
      </w:r>
      <w:r w:rsidR="00BC016F" w:rsidRPr="00BC016F">
        <w:t>.</w:t>
      </w:r>
    </w:p>
    <w:p w:rsidR="00BC016F" w:rsidRDefault="00285490" w:rsidP="00BC016F">
      <w:r w:rsidRPr="00BC016F">
        <w:t>Стимулирование продаж</w:t>
      </w:r>
      <w:r w:rsidR="00BC016F" w:rsidRPr="00BC016F">
        <w:t>.</w:t>
      </w:r>
    </w:p>
    <w:p w:rsidR="00285490" w:rsidRPr="00BC016F" w:rsidRDefault="00E63A2B" w:rsidP="00E63A2B">
      <w:pPr>
        <w:pStyle w:val="2"/>
      </w:pPr>
      <w:r>
        <w:br w:type="page"/>
      </w:r>
      <w:bookmarkStart w:id="18" w:name="_Toc253245218"/>
      <w:r w:rsidR="003C28EA" w:rsidRPr="00BC016F">
        <w:t>Приложение 3</w:t>
      </w:r>
      <w:bookmarkEnd w:id="18"/>
    </w:p>
    <w:p w:rsidR="00E63A2B" w:rsidRDefault="00E63A2B" w:rsidP="00BC016F"/>
    <w:p w:rsidR="00BC016F" w:rsidRDefault="00285490" w:rsidP="00BC016F">
      <w:r w:rsidRPr="00BC016F">
        <w:t>Функции работников отдела маркетинга ООО</w:t>
      </w:r>
      <w:r w:rsidR="00BC016F">
        <w:t xml:space="preserve"> "</w:t>
      </w:r>
      <w:r w:rsidR="003C28EA" w:rsidRPr="00BC016F">
        <w:t>Олимп</w:t>
      </w:r>
      <w:r w:rsidR="00BC016F">
        <w:t>"</w:t>
      </w:r>
    </w:p>
    <w:p w:rsidR="00BC016F" w:rsidRDefault="00285490" w:rsidP="00BC016F">
      <w:r w:rsidRPr="00BC016F">
        <w:t>Начальник отдела маркетинга осуществляет разработку маркетинговой политики на предприятии на основе анализа потребительских свойств реализуемой продукции и прогнозирования потребительского спроса на продукцию предприятия, технических и иных потребительских качеств конкурирующей продукции</w:t>
      </w:r>
      <w:r w:rsidR="00BC016F" w:rsidRPr="00BC016F">
        <w:t>.</w:t>
      </w:r>
    </w:p>
    <w:p w:rsidR="00BC016F" w:rsidRDefault="00285490" w:rsidP="00BC016F">
      <w:r w:rsidRPr="00BC016F">
        <w:t>Начальник отдела совместно со специалистом по рекламе организует разработку стратегии проведения рекламных мероприятий в средствах массовой информации с помощью наружной, световой, электронной, почтовой рекламы, рекламы на транспорте, участие в отраслевых выставках, ярмарках, выставках-продажах для информирования потенциальных показателей и расширения рынков сбыта</w:t>
      </w:r>
      <w:r w:rsidR="00BC016F" w:rsidRPr="00BC016F">
        <w:t xml:space="preserve">; </w:t>
      </w:r>
      <w:r w:rsidRPr="00BC016F">
        <w:t>организует деятельность по изучению мнения потребителей о выпускаемой предприятием продукции, его влияния на сбыт продукции и подготовку предложений по повышению ее конкурентоспособности и качества</w:t>
      </w:r>
      <w:r w:rsidR="00BC016F" w:rsidRPr="00BC016F">
        <w:t xml:space="preserve">; </w:t>
      </w:r>
      <w:r w:rsidRPr="00BC016F">
        <w:t>осуществляет методическое руководство дилерской службой и ее обеспечение всей необходимой технической и рекламной документацией</w:t>
      </w:r>
      <w:r w:rsidR="00BC016F" w:rsidRPr="00BC016F">
        <w:t>.</w:t>
      </w:r>
    </w:p>
    <w:p w:rsidR="00BC016F" w:rsidRDefault="00285490" w:rsidP="00BC016F">
      <w:r w:rsidRPr="00BC016F">
        <w:t>Специалист по рекламе осуществляет руководство, планирование и координацию работ по проведению рекламных кампаний</w:t>
      </w:r>
      <w:r w:rsidR="00BC016F" w:rsidRPr="00BC016F">
        <w:t xml:space="preserve">; </w:t>
      </w:r>
      <w:r w:rsidRPr="00BC016F">
        <w:t>разрабатывает планы рекламных мероприятий по одному виду или группе товаров</w:t>
      </w:r>
      <w:r w:rsidR="00BC016F">
        <w:t xml:space="preserve"> (</w:t>
      </w:r>
      <w:r w:rsidRPr="00BC016F">
        <w:t>услуг</w:t>
      </w:r>
      <w:r w:rsidR="00BC016F" w:rsidRPr="00BC016F">
        <w:t xml:space="preserve">) </w:t>
      </w:r>
      <w:r w:rsidRPr="00BC016F">
        <w:t>и определяет затраты на их проведение</w:t>
      </w:r>
      <w:r w:rsidR="00BC016F" w:rsidRPr="00BC016F">
        <w:t xml:space="preserve">; </w:t>
      </w:r>
      <w:r w:rsidRPr="00BC016F">
        <w:t>участвует в формировании рекламной стратегии</w:t>
      </w:r>
      <w:r w:rsidR="00BC016F" w:rsidRPr="00BC016F">
        <w:t xml:space="preserve">; </w:t>
      </w:r>
      <w:r w:rsidRPr="00BC016F">
        <w:t>осуществляет выбор форм и методов рекламы в средствах массовой информации, их текстового, цветового и музыкального оформления</w:t>
      </w:r>
      <w:r w:rsidR="00BC016F" w:rsidRPr="00BC016F">
        <w:t xml:space="preserve">; </w:t>
      </w:r>
      <w:r w:rsidRPr="00BC016F">
        <w:t>определяет конкретные носители рекламы</w:t>
      </w:r>
      <w:r w:rsidR="00BC016F">
        <w:t xml:space="preserve"> (</w:t>
      </w:r>
      <w:r w:rsidRPr="00BC016F">
        <w:t xml:space="preserve">газеты, журналы, рекламные ролики и </w:t>
      </w:r>
      <w:r w:rsidR="00BC016F">
        <w:t>др.)</w:t>
      </w:r>
      <w:r w:rsidR="00BC016F" w:rsidRPr="00BC016F">
        <w:t xml:space="preserve"> </w:t>
      </w:r>
      <w:r w:rsidRPr="00BC016F">
        <w:t>и их оптимальное сочетание</w:t>
      </w:r>
      <w:r w:rsidR="00BC016F" w:rsidRPr="00BC016F">
        <w:t xml:space="preserve">; </w:t>
      </w:r>
      <w:r w:rsidRPr="00BC016F">
        <w:t>организует разработку рекламных текстов, плакатов, проспектов, каталогов, буклетов, контролирует их качество, обеспечивая наглядность и доступность рекламы, соблюдение норм общественной морали, не допуская нарушений правил конкурентной борьбы</w:t>
      </w:r>
      <w:r w:rsidR="00BC016F" w:rsidRPr="00BC016F">
        <w:t>.</w:t>
      </w:r>
    </w:p>
    <w:p w:rsidR="00BC016F" w:rsidRDefault="00285490" w:rsidP="00BC016F">
      <w:r w:rsidRPr="00BC016F">
        <w:t>Кроме того, в обязанности специалиста по рекламе должно быть вменено изучение рынка сбыта и покупательского спроса с целью определения наилучшего времени и места размещения рекламы, масштабов и сроков проведения рекламных кампаний, круга лиц, на которые должна быть направлена реклама, ориентируя ее на целевые группы по профессии, возрасту, покупательской способности, полу и другим признакам сегментирования</w:t>
      </w:r>
      <w:r w:rsidR="00BC016F" w:rsidRPr="00BC016F">
        <w:t>.</w:t>
      </w:r>
    </w:p>
    <w:p w:rsidR="00285490" w:rsidRPr="00E63A2B" w:rsidRDefault="00285490" w:rsidP="00E63A2B">
      <w:r w:rsidRPr="00BC016F">
        <w:t>Менеджеры по маркетингу проводят работу по изучению рынка кондитерских товаров и услуг</w:t>
      </w:r>
      <w:r w:rsidR="00BC016F">
        <w:t xml:space="preserve"> (</w:t>
      </w:r>
      <w:r w:rsidRPr="00BC016F">
        <w:t>анализ спроса и потребления, их мотиваций и колебаний, деятельности конкурентов</w:t>
      </w:r>
      <w:r w:rsidR="00BC016F" w:rsidRPr="00BC016F">
        <w:t xml:space="preserve">) </w:t>
      </w:r>
      <w:r w:rsidRPr="00BC016F">
        <w:t>и тенденций его развития</w:t>
      </w:r>
      <w:r w:rsidR="00BC016F" w:rsidRPr="00BC016F">
        <w:t xml:space="preserve">; </w:t>
      </w:r>
      <w:r w:rsidRPr="00BC016F">
        <w:t>прогнозируют объем продажи и формируют потребительский спрос на товары и услуги, выявляют наиболее эффективные рынки сбыта, а также требования к качественным характеристикам товара</w:t>
      </w:r>
      <w:r w:rsidR="00BC016F" w:rsidRPr="00BC016F">
        <w:t xml:space="preserve">; </w:t>
      </w:r>
      <w:r w:rsidRPr="00BC016F">
        <w:t>исследуют факторы, влияющие на сбыт, типы спроса</w:t>
      </w:r>
      <w:r w:rsidR="00BC016F">
        <w:t xml:space="preserve"> (</w:t>
      </w:r>
      <w:r w:rsidRPr="00BC016F">
        <w:t xml:space="preserve">устойчивый, ажиотажный, кратковременный и </w:t>
      </w:r>
      <w:r w:rsidR="00BC016F">
        <w:t>др.)</w:t>
      </w:r>
      <w:r w:rsidR="00BC016F" w:rsidRPr="00BC016F">
        <w:t>,</w:t>
      </w:r>
      <w:r w:rsidRPr="00BC016F">
        <w:t xml:space="preserve"> причины его повышения и снижения, дифференциацию покупательной способности населения</w:t>
      </w:r>
      <w:r w:rsidR="00BC016F" w:rsidRPr="00BC016F">
        <w:t xml:space="preserve">; </w:t>
      </w:r>
      <w:r w:rsidRPr="00BC016F">
        <w:t>разрабатывают программы по формированию спроса и стимулированию сбыта, рекомендации по выбору рынка в соответствии с имеющимися ресурсами</w:t>
      </w:r>
      <w:r w:rsidR="00BC016F" w:rsidRPr="00BC016F">
        <w:t xml:space="preserve">; </w:t>
      </w:r>
      <w:r w:rsidRPr="00BC016F">
        <w:t>анализируют конкурентную среду с учетом изменений в налоговой, ценовой и таможенной политике государства, объем оборота, прибыль от продажи, конкурентоспособность, скорость реализации, факторы, влияющие на сбыт</w:t>
      </w:r>
      <w:r w:rsidR="00E63A2B">
        <w:t>.</w:t>
      </w:r>
      <w:bookmarkStart w:id="19" w:name="_GoBack"/>
      <w:bookmarkEnd w:id="19"/>
    </w:p>
    <w:sectPr w:rsidR="00285490" w:rsidRPr="00E63A2B" w:rsidSect="00BC016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FB" w:rsidRDefault="00B515FB" w:rsidP="00ED7988">
      <w:pPr>
        <w:spacing w:line="240" w:lineRule="auto"/>
      </w:pPr>
      <w:r>
        <w:separator/>
      </w:r>
    </w:p>
  </w:endnote>
  <w:endnote w:type="continuationSeparator" w:id="0">
    <w:p w:rsidR="00B515FB" w:rsidRDefault="00B515FB" w:rsidP="00ED7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FB" w:rsidRDefault="00B515FB" w:rsidP="00ED7988">
      <w:pPr>
        <w:spacing w:line="240" w:lineRule="auto"/>
      </w:pPr>
      <w:r>
        <w:separator/>
      </w:r>
    </w:p>
  </w:footnote>
  <w:footnote w:type="continuationSeparator" w:id="0">
    <w:p w:rsidR="00B515FB" w:rsidRDefault="00B515FB" w:rsidP="00ED7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C5" w:rsidRDefault="006E510D" w:rsidP="00BC016F">
    <w:pPr>
      <w:pStyle w:val="ac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3767C5" w:rsidRDefault="003767C5" w:rsidP="00BC016F">
    <w:pPr>
      <w:pStyle w:val="ac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90"/>
    <w:rsid w:val="00004B23"/>
    <w:rsid w:val="00052E1B"/>
    <w:rsid w:val="0005635F"/>
    <w:rsid w:val="00081EF3"/>
    <w:rsid w:val="0016382E"/>
    <w:rsid w:val="00191D1B"/>
    <w:rsid w:val="001B06CA"/>
    <w:rsid w:val="0020670D"/>
    <w:rsid w:val="00233B61"/>
    <w:rsid w:val="002413DE"/>
    <w:rsid w:val="0024347A"/>
    <w:rsid w:val="00243C42"/>
    <w:rsid w:val="00265366"/>
    <w:rsid w:val="00276915"/>
    <w:rsid w:val="00283653"/>
    <w:rsid w:val="00285490"/>
    <w:rsid w:val="0029482D"/>
    <w:rsid w:val="002A1C9A"/>
    <w:rsid w:val="002E04E9"/>
    <w:rsid w:val="002E1432"/>
    <w:rsid w:val="0031284B"/>
    <w:rsid w:val="00325229"/>
    <w:rsid w:val="00351157"/>
    <w:rsid w:val="003664F4"/>
    <w:rsid w:val="003767C5"/>
    <w:rsid w:val="003856DC"/>
    <w:rsid w:val="003A30AB"/>
    <w:rsid w:val="003C28EA"/>
    <w:rsid w:val="00403CD8"/>
    <w:rsid w:val="00413634"/>
    <w:rsid w:val="00465D85"/>
    <w:rsid w:val="004734DC"/>
    <w:rsid w:val="00500BD0"/>
    <w:rsid w:val="00542025"/>
    <w:rsid w:val="0054289E"/>
    <w:rsid w:val="00551287"/>
    <w:rsid w:val="005D2F56"/>
    <w:rsid w:val="0062453B"/>
    <w:rsid w:val="006245BE"/>
    <w:rsid w:val="0064503D"/>
    <w:rsid w:val="006817A0"/>
    <w:rsid w:val="00695DBB"/>
    <w:rsid w:val="0069642D"/>
    <w:rsid w:val="006E510D"/>
    <w:rsid w:val="00706636"/>
    <w:rsid w:val="00730206"/>
    <w:rsid w:val="00782EE6"/>
    <w:rsid w:val="00784342"/>
    <w:rsid w:val="007956C6"/>
    <w:rsid w:val="00795777"/>
    <w:rsid w:val="007C2AB0"/>
    <w:rsid w:val="007C6CBB"/>
    <w:rsid w:val="007F1B4B"/>
    <w:rsid w:val="007F7E3E"/>
    <w:rsid w:val="00844E2F"/>
    <w:rsid w:val="00860861"/>
    <w:rsid w:val="008A6B8B"/>
    <w:rsid w:val="008B3043"/>
    <w:rsid w:val="008C184F"/>
    <w:rsid w:val="00970143"/>
    <w:rsid w:val="009B77A7"/>
    <w:rsid w:val="00AD2DE6"/>
    <w:rsid w:val="00B418BD"/>
    <w:rsid w:val="00B515FB"/>
    <w:rsid w:val="00BC016F"/>
    <w:rsid w:val="00BE7A54"/>
    <w:rsid w:val="00BF3B5C"/>
    <w:rsid w:val="00C37B90"/>
    <w:rsid w:val="00CC304E"/>
    <w:rsid w:val="00CD709F"/>
    <w:rsid w:val="00D132B7"/>
    <w:rsid w:val="00D3708C"/>
    <w:rsid w:val="00D8750F"/>
    <w:rsid w:val="00DA0BA0"/>
    <w:rsid w:val="00DC4AFE"/>
    <w:rsid w:val="00DF01BC"/>
    <w:rsid w:val="00E63A2B"/>
    <w:rsid w:val="00E6509F"/>
    <w:rsid w:val="00EB0ED9"/>
    <w:rsid w:val="00ED0E5F"/>
    <w:rsid w:val="00ED5C75"/>
    <w:rsid w:val="00ED7988"/>
    <w:rsid w:val="00F2623E"/>
    <w:rsid w:val="00F44BFD"/>
    <w:rsid w:val="00F535F5"/>
    <w:rsid w:val="00F66B76"/>
    <w:rsid w:val="00F81917"/>
    <w:rsid w:val="00F95BB8"/>
    <w:rsid w:val="00FA04D2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63"/>
        <o:r id="V:Rule14" type="connector" idref="#_x0000_s1064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  <o:r id="V:Rule19" type="connector" idref="#_x0000_s1073"/>
        <o:r id="V:Rule20" type="connector" idref="#_x0000_s1074"/>
        <o:r id="V:Rule21" type="connector" idref="#_x0000_s1075"/>
        <o:r id="V:Rule22" type="connector" idref="#_x0000_s1076"/>
        <o:r id="V:Rule23" type="connector" idref="#_x0000_s1077"/>
        <o:r id="V:Rule24" type="connector" idref="#_x0000_s1078"/>
        <o:r id="V:Rule25" type="connector" idref="#_x0000_s1085"/>
        <o:r id="V:Rule26" type="connector" idref="#_x0000_s1086"/>
        <o:r id="V:Rule27" type="connector" idref="#_x0000_s1087"/>
        <o:r id="V:Rule28" type="connector" idref="#_x0000_s1088"/>
        <o:r id="V:Rule29" type="connector" idref="#_x0000_s1089"/>
        <o:r id="V:Rule30" type="connector" idref="#_x0000_s1090"/>
        <o:r id="V:Rule31" type="connector" idref="#_x0000_s1103"/>
        <o:r id="V:Rule32" type="connector" idref="#_x0000_s1104"/>
        <o:r id="V:Rule33" type="connector" idref="#_x0000_s1105"/>
        <o:r id="V:Rule34" type="connector" idref="#_x0000_s1106"/>
        <o:r id="V:Rule35" type="connector" idref="#_x0000_s1107"/>
        <o:r id="V:Rule36" type="connector" idref="#_x0000_s1108"/>
        <o:r id="V:Rule37" type="connector" idref="#_x0000_s1109"/>
        <o:r id="V:Rule38" type="connector" idref="#_x0000_s1110"/>
        <o:r id="V:Rule39" type="connector" idref="#_x0000_s1111"/>
        <o:r id="V:Rule40" type="connector" idref="#_x0000_s1118"/>
        <o:r id="V:Rule41" type="connector" idref="#_x0000_s1119"/>
        <o:r id="V:Rule42" type="connector" idref="#_x0000_s1120"/>
        <o:r id="V:Rule43" type="connector" idref="#_x0000_s1121"/>
        <o:r id="V:Rule44" type="connector" idref="#_x0000_s1122"/>
        <o:r id="V:Rule45" type="connector" idref="#_x0000_s1123"/>
        <o:r id="V:Rule46" type="connector" idref="#_x0000_s1127"/>
        <o:r id="V:Rule47" type="connector" idref="#_x0000_s1128"/>
        <o:r id="V:Rule48" type="connector" idref="#_x0000_s1129"/>
        <o:r id="V:Rule49" type="connector" idref="#_x0000_s1130"/>
        <o:r id="V:Rule50" type="connector" idref="#_x0000_s1132"/>
        <o:r id="V:Rule51" type="connector" idref="#_x0000_s1133"/>
        <o:r id="V:Rule52" type="connector" idref="#_x0000_s1142"/>
        <o:r id="V:Rule53" type="connector" idref="#_x0000_s1143"/>
        <o:r id="V:Rule54" type="connector" idref="#_x0000_s1144"/>
        <o:r id="V:Rule55" type="connector" idref="#_x0000_s1145"/>
        <o:r id="V:Rule56" type="connector" idref="#_x0000_s1146"/>
        <o:r id="V:Rule57" type="connector" idref="#_x0000_s1147"/>
        <o:r id="V:Rule58" type="connector" idref="#_x0000_s1148"/>
        <o:r id="V:Rule59" type="connector" idref="#_x0000_s1149"/>
        <o:r id="V:Rule60" type="connector" idref="#_x0000_s1150"/>
        <o:r id="V:Rule61" type="connector" idref="#_x0000_s1151"/>
        <o:r id="V:Rule62" type="connector" idref="#_x0000_s1152"/>
        <o:r id="V:Rule63" type="connector" idref="#_x0000_s1153"/>
        <o:r id="V:Rule64" type="connector" idref="#_x0000_s1161"/>
        <o:r id="V:Rule65" type="connector" idref="#_x0000_s1162"/>
        <o:r id="V:Rule66" type="connector" idref="#_x0000_s1163"/>
        <o:r id="V:Rule67" type="connector" idref="#_x0000_s1165"/>
        <o:r id="V:Rule68" type="connector" idref="#_x0000_s1166"/>
        <o:r id="V:Rule69" type="connector" idref="#_x0000_s1167"/>
        <o:r id="V:Rule70" type="connector" idref="#_x0000_s1180"/>
        <o:r id="V:Rule71" type="connector" idref="#_x0000_s1181"/>
        <o:r id="V:Rule72" type="connector" idref="#_x0000_s1182"/>
        <o:r id="V:Rule73" type="connector" idref="#_x0000_s1183"/>
        <o:r id="V:Rule74" type="connector" idref="#_x0000_s1184"/>
        <o:r id="V:Rule75" type="connector" idref="#_x0000_s1185"/>
        <o:r id="V:Rule76" type="connector" idref="#_x0000_s1186"/>
        <o:r id="V:Rule77" type="connector" idref="#_x0000_s1187"/>
        <o:r id="V:Rule78" type="connector" idref="#_x0000_s1188"/>
        <o:r id="V:Rule79" type="connector" idref="#_x0000_s1189"/>
        <o:r id="V:Rule80" type="connector" idref="#_x0000_s1190"/>
        <o:r id="V:Rule81" type="connector" idref="#_x0000_s1191"/>
      </o:rules>
    </o:shapelayout>
  </w:shapeDefaults>
  <w:decimalSymbol w:val=","/>
  <w:listSeparator w:val=";"/>
  <w14:defaultImageDpi w14:val="0"/>
  <w15:chartTrackingRefBased/>
  <w15:docId w15:val="{E893A519-3D58-41C1-BF08-5416442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C016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01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016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C016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01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01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016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016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016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285490"/>
    <w:pPr>
      <w:spacing w:before="20" w:after="100" w:line="240" w:lineRule="auto"/>
      <w:ind w:firstLine="851"/>
      <w:jc w:val="right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5490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85490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285490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285490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285490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285490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285490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285490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85490"/>
    <w:rPr>
      <w:rFonts w:ascii="Arial" w:hAnsi="Arial" w:cs="Arial"/>
      <w:b/>
      <w:bCs/>
      <w:sz w:val="20"/>
      <w:szCs w:val="20"/>
      <w:lang w:val="x-none" w:eastAsia="ru-RU"/>
    </w:rPr>
  </w:style>
  <w:style w:type="character" w:styleId="a6">
    <w:name w:val="Hyperlink"/>
    <w:uiPriority w:val="99"/>
    <w:rsid w:val="00BC016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285490"/>
    <w:rPr>
      <w:rFonts w:cs="Times New Roman"/>
      <w:color w:val="000080"/>
      <w:u w:val="single"/>
    </w:rPr>
  </w:style>
  <w:style w:type="paragraph" w:styleId="a8">
    <w:name w:val="Normal (Web)"/>
    <w:basedOn w:val="a2"/>
    <w:uiPriority w:val="99"/>
    <w:rsid w:val="00BC016F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note text"/>
    <w:basedOn w:val="a2"/>
    <w:link w:val="11"/>
    <w:autoRedefine/>
    <w:uiPriority w:val="99"/>
    <w:semiHidden/>
    <w:rsid w:val="00BC016F"/>
    <w:rPr>
      <w:color w:val="000000"/>
      <w:sz w:val="20"/>
      <w:szCs w:val="20"/>
    </w:rPr>
  </w:style>
  <w:style w:type="paragraph" w:styleId="aa">
    <w:name w:val="Title"/>
    <w:basedOn w:val="a2"/>
    <w:link w:val="ab"/>
    <w:uiPriority w:val="99"/>
    <w:qFormat/>
    <w:rsid w:val="00285490"/>
    <w:pPr>
      <w:jc w:val="center"/>
    </w:pPr>
    <w:rPr>
      <w:rFonts w:ascii="Arial" w:hAnsi="Arial" w:cs="Arial"/>
      <w:b/>
      <w:bCs/>
    </w:rPr>
  </w:style>
  <w:style w:type="paragraph" w:styleId="ac">
    <w:name w:val="header"/>
    <w:basedOn w:val="a2"/>
    <w:next w:val="ad"/>
    <w:link w:val="12"/>
    <w:uiPriority w:val="99"/>
    <w:rsid w:val="00BC01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Body Text"/>
    <w:basedOn w:val="a2"/>
    <w:link w:val="ae"/>
    <w:uiPriority w:val="99"/>
    <w:rsid w:val="00BC016F"/>
    <w:pPr>
      <w:ind w:firstLine="0"/>
    </w:pPr>
  </w:style>
  <w:style w:type="character" w:customStyle="1" w:styleId="11">
    <w:name w:val="Текст сноски Знак1"/>
    <w:link w:val="a9"/>
    <w:uiPriority w:val="99"/>
    <w:semiHidden/>
    <w:locked/>
    <w:rsid w:val="00285490"/>
    <w:rPr>
      <w:rFonts w:cs="Times New Roman"/>
      <w:color w:val="000000"/>
      <w:lang w:val="ru-RU" w:eastAsia="ru-RU"/>
    </w:rPr>
  </w:style>
  <w:style w:type="character" w:customStyle="1" w:styleId="ab">
    <w:name w:val="Название Знак"/>
    <w:link w:val="aa"/>
    <w:uiPriority w:val="99"/>
    <w:locked/>
    <w:rsid w:val="00285490"/>
    <w:rPr>
      <w:rFonts w:ascii="Arial" w:hAnsi="Arial" w:cs="Arial"/>
      <w:b/>
      <w:bCs/>
      <w:sz w:val="20"/>
      <w:szCs w:val="20"/>
      <w:lang w:val="x-none" w:eastAsia="ru-RU"/>
    </w:rPr>
  </w:style>
  <w:style w:type="character" w:customStyle="1" w:styleId="12">
    <w:name w:val="Верхний колонтитул Знак1"/>
    <w:link w:val="ac"/>
    <w:uiPriority w:val="99"/>
    <w:locked/>
    <w:rsid w:val="00285490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e">
    <w:name w:val="Основной текст Знак"/>
    <w:link w:val="ad"/>
    <w:uiPriority w:val="99"/>
    <w:locked/>
    <w:rsid w:val="00285490"/>
    <w:rPr>
      <w:rFonts w:cs="Times New Roman"/>
      <w:sz w:val="28"/>
      <w:szCs w:val="28"/>
      <w:lang w:val="ru-RU" w:eastAsia="ru-RU"/>
    </w:rPr>
  </w:style>
  <w:style w:type="paragraph" w:styleId="af">
    <w:name w:val="Body Text Indent"/>
    <w:basedOn w:val="a2"/>
    <w:link w:val="af0"/>
    <w:uiPriority w:val="99"/>
    <w:rsid w:val="00BC016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locked/>
    <w:rsid w:val="00285490"/>
    <w:rPr>
      <w:rFonts w:cs="Times New Roman"/>
      <w:sz w:val="28"/>
      <w:szCs w:val="28"/>
      <w:lang w:val="ru-RU" w:eastAsia="ru-RU"/>
    </w:rPr>
  </w:style>
  <w:style w:type="paragraph" w:styleId="af1">
    <w:name w:val="Subtitle"/>
    <w:basedOn w:val="a2"/>
    <w:link w:val="af2"/>
    <w:uiPriority w:val="99"/>
    <w:qFormat/>
    <w:rsid w:val="00285490"/>
    <w:rPr>
      <w:rFonts w:ascii="Arial" w:hAnsi="Arial" w:cs="Arial"/>
      <w:b/>
      <w:bCs/>
    </w:rPr>
  </w:style>
  <w:style w:type="character" w:customStyle="1" w:styleId="af2">
    <w:name w:val="Подзаголовок Знак"/>
    <w:link w:val="af1"/>
    <w:uiPriority w:val="99"/>
    <w:locked/>
    <w:rsid w:val="00285490"/>
    <w:rPr>
      <w:rFonts w:ascii="Arial" w:hAnsi="Arial" w:cs="Arial"/>
      <w:b/>
      <w:bCs/>
      <w:sz w:val="20"/>
      <w:szCs w:val="20"/>
      <w:lang w:val="x-none" w:eastAsia="ru-RU"/>
    </w:rPr>
  </w:style>
  <w:style w:type="paragraph" w:styleId="21">
    <w:name w:val="Body Text 2"/>
    <w:basedOn w:val="a2"/>
    <w:link w:val="22"/>
    <w:uiPriority w:val="99"/>
    <w:rsid w:val="00285490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285490"/>
    <w:rPr>
      <w:rFonts w:ascii="Arial" w:hAnsi="Arial" w:cs="Arial"/>
      <w:sz w:val="20"/>
      <w:szCs w:val="20"/>
      <w:lang w:val="x-none" w:eastAsia="ru-RU"/>
    </w:rPr>
  </w:style>
  <w:style w:type="paragraph" w:styleId="31">
    <w:name w:val="Body Text 3"/>
    <w:basedOn w:val="a2"/>
    <w:link w:val="32"/>
    <w:uiPriority w:val="99"/>
    <w:rsid w:val="00285490"/>
    <w:pPr>
      <w:spacing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285490"/>
    <w:rPr>
      <w:rFonts w:ascii="Arial" w:hAnsi="Arial" w:cs="Arial"/>
      <w:sz w:val="20"/>
      <w:szCs w:val="20"/>
      <w:lang w:val="x-none" w:eastAsia="ru-RU"/>
    </w:rPr>
  </w:style>
  <w:style w:type="paragraph" w:styleId="23">
    <w:name w:val="Body Text Indent 2"/>
    <w:basedOn w:val="a2"/>
    <w:link w:val="24"/>
    <w:uiPriority w:val="99"/>
    <w:rsid w:val="00BC01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locked/>
    <w:rsid w:val="00285490"/>
    <w:rPr>
      <w:rFonts w:cs="Times New Roman"/>
      <w:sz w:val="28"/>
      <w:szCs w:val="28"/>
      <w:lang w:val="ru-RU" w:eastAsia="ru-RU"/>
    </w:rPr>
  </w:style>
  <w:style w:type="paragraph" w:styleId="33">
    <w:name w:val="Body Text Indent 3"/>
    <w:basedOn w:val="a2"/>
    <w:link w:val="34"/>
    <w:uiPriority w:val="99"/>
    <w:rsid w:val="00BC016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locked/>
    <w:rsid w:val="00285490"/>
    <w:rPr>
      <w:rFonts w:cs="Times New Roman"/>
      <w:sz w:val="28"/>
      <w:szCs w:val="28"/>
      <w:lang w:val="ru-RU" w:eastAsia="ru-RU"/>
    </w:rPr>
  </w:style>
  <w:style w:type="paragraph" w:styleId="af3">
    <w:name w:val="Plain Text"/>
    <w:basedOn w:val="a2"/>
    <w:link w:val="af4"/>
    <w:uiPriority w:val="99"/>
    <w:rsid w:val="00BC016F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link w:val="af3"/>
    <w:uiPriority w:val="99"/>
    <w:locked/>
    <w:rsid w:val="00BC016F"/>
    <w:rPr>
      <w:rFonts w:ascii="Consolas" w:hAnsi="Consolas" w:cs="Consolas"/>
      <w:sz w:val="21"/>
      <w:szCs w:val="21"/>
      <w:lang w:val="uk-UA" w:eastAsia="en-US"/>
    </w:rPr>
  </w:style>
  <w:style w:type="paragraph" w:customStyle="1" w:styleId="ConsNonformat">
    <w:name w:val="ConsNonformat"/>
    <w:uiPriority w:val="99"/>
    <w:rsid w:val="00285490"/>
    <w:pPr>
      <w:widowControl w:val="0"/>
      <w:snapToGrid w:val="0"/>
    </w:pPr>
    <w:rPr>
      <w:rFonts w:ascii="Courier New" w:hAnsi="Courier New" w:cs="Courier New"/>
    </w:rPr>
  </w:style>
  <w:style w:type="character" w:customStyle="1" w:styleId="af5">
    <w:name w:val="Нижний колонтитул Знак"/>
    <w:link w:val="af6"/>
    <w:uiPriority w:val="99"/>
    <w:semiHidden/>
    <w:locked/>
    <w:rsid w:val="00BC016F"/>
    <w:rPr>
      <w:rFonts w:cs="Times New Roman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BC016F"/>
    <w:rPr>
      <w:rFonts w:cs="Times New Roman"/>
      <w:sz w:val="28"/>
      <w:szCs w:val="28"/>
      <w:vertAlign w:val="superscript"/>
    </w:rPr>
  </w:style>
  <w:style w:type="paragraph" w:styleId="af8">
    <w:name w:val="List Paragraph"/>
    <w:basedOn w:val="a2"/>
    <w:uiPriority w:val="99"/>
    <w:qFormat/>
    <w:rsid w:val="003856DC"/>
    <w:pPr>
      <w:ind w:left="720"/>
    </w:pPr>
  </w:style>
  <w:style w:type="paragraph" w:styleId="af9">
    <w:name w:val="Block Text"/>
    <w:basedOn w:val="a2"/>
    <w:uiPriority w:val="99"/>
    <w:rsid w:val="00F81917"/>
    <w:pPr>
      <w:spacing w:line="312" w:lineRule="auto"/>
      <w:ind w:left="426" w:right="-181" w:hanging="426"/>
    </w:pPr>
    <w:rPr>
      <w:rFonts w:ascii="Arial" w:hAnsi="Arial" w:cs="Arial"/>
      <w:sz w:val="24"/>
      <w:szCs w:val="24"/>
    </w:rPr>
  </w:style>
  <w:style w:type="paragraph" w:styleId="af6">
    <w:name w:val="footer"/>
    <w:basedOn w:val="a2"/>
    <w:link w:val="af5"/>
    <w:uiPriority w:val="99"/>
    <w:semiHidden/>
    <w:rsid w:val="00BC016F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uiPriority w:val="99"/>
    <w:semiHidden/>
    <w:rPr>
      <w:rFonts w:ascii="Times New Roman" w:hAnsi="Times New Roman"/>
      <w:sz w:val="28"/>
      <w:szCs w:val="28"/>
    </w:rPr>
  </w:style>
  <w:style w:type="table" w:styleId="afa">
    <w:name w:val="Table Grid"/>
    <w:basedOn w:val="a4"/>
    <w:uiPriority w:val="99"/>
    <w:rsid w:val="00BC016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10">
    <w:name w:val="Знак Знак21"/>
    <w:uiPriority w:val="99"/>
    <w:semiHidden/>
    <w:locked/>
    <w:rsid w:val="00BC016F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C01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b">
    <w:name w:val="Верхний колонтитул Знак"/>
    <w:uiPriority w:val="99"/>
    <w:rsid w:val="00BC016F"/>
    <w:rPr>
      <w:rFonts w:cs="Times New Roman"/>
      <w:kern w:val="16"/>
      <w:sz w:val="24"/>
      <w:szCs w:val="24"/>
    </w:rPr>
  </w:style>
  <w:style w:type="paragraph" w:customStyle="1" w:styleId="afc">
    <w:name w:val="выделение"/>
    <w:uiPriority w:val="99"/>
    <w:rsid w:val="00BC016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"/>
    <w:uiPriority w:val="99"/>
    <w:rsid w:val="00BC01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d">
    <w:name w:val="endnote reference"/>
    <w:uiPriority w:val="99"/>
    <w:semiHidden/>
    <w:rsid w:val="00BC016F"/>
    <w:rPr>
      <w:rFonts w:cs="Times New Roman"/>
      <w:vertAlign w:val="superscript"/>
    </w:rPr>
  </w:style>
  <w:style w:type="paragraph" w:customStyle="1" w:styleId="a0">
    <w:name w:val="лит"/>
    <w:autoRedefine/>
    <w:uiPriority w:val="99"/>
    <w:rsid w:val="00BC016F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e">
    <w:name w:val="page number"/>
    <w:uiPriority w:val="99"/>
    <w:rsid w:val="00BC016F"/>
    <w:rPr>
      <w:rFonts w:cs="Times New Roman"/>
    </w:rPr>
  </w:style>
  <w:style w:type="character" w:customStyle="1" w:styleId="aff">
    <w:name w:val="номер страницы"/>
    <w:uiPriority w:val="99"/>
    <w:rsid w:val="00BC016F"/>
    <w:rPr>
      <w:rFonts w:cs="Times New Roman"/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BC016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BC016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C01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01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016F"/>
    <w:pPr>
      <w:ind w:left="958"/>
    </w:pPr>
  </w:style>
  <w:style w:type="paragraph" w:customStyle="1" w:styleId="aff0">
    <w:name w:val="содержание"/>
    <w:uiPriority w:val="99"/>
    <w:rsid w:val="00BC016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C016F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016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C016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C016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C016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C016F"/>
    <w:rPr>
      <w:i/>
      <w:iCs/>
    </w:rPr>
  </w:style>
  <w:style w:type="paragraph" w:customStyle="1" w:styleId="aff1">
    <w:name w:val="ТАБЛИЦА"/>
    <w:next w:val="a2"/>
    <w:autoRedefine/>
    <w:uiPriority w:val="99"/>
    <w:rsid w:val="00BC016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BC016F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BC016F"/>
  </w:style>
  <w:style w:type="table" w:customStyle="1" w:styleId="16">
    <w:name w:val="Стиль таблицы1"/>
    <w:uiPriority w:val="99"/>
    <w:rsid w:val="00BC016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BC016F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BC016F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сноски Знак"/>
    <w:uiPriority w:val="99"/>
    <w:rsid w:val="00BC016F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BC016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17303</Words>
  <Characters>98632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PUTNIK OS</dc:creator>
  <cp:keywords/>
  <dc:description/>
  <cp:lastModifiedBy>admin</cp:lastModifiedBy>
  <cp:revision>2</cp:revision>
  <dcterms:created xsi:type="dcterms:W3CDTF">2014-02-24T03:42:00Z</dcterms:created>
  <dcterms:modified xsi:type="dcterms:W3CDTF">2014-02-24T03:42:00Z</dcterms:modified>
</cp:coreProperties>
</file>