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36" w:rsidRPr="00C3577D" w:rsidRDefault="00F97536" w:rsidP="00C3577D">
      <w:pPr>
        <w:spacing w:line="360" w:lineRule="auto"/>
        <w:ind w:firstLine="709"/>
        <w:jc w:val="center"/>
        <w:rPr>
          <w:b/>
          <w:sz w:val="28"/>
          <w:szCs w:val="28"/>
        </w:rPr>
      </w:pPr>
      <w:r w:rsidRPr="00C3577D">
        <w:rPr>
          <w:b/>
          <w:sz w:val="28"/>
          <w:szCs w:val="28"/>
        </w:rPr>
        <w:t>ОГЛАВЛЕНИЕ</w:t>
      </w:r>
    </w:p>
    <w:p w:rsidR="00F97536" w:rsidRPr="00C3577D" w:rsidRDefault="00F97536" w:rsidP="00C3577D">
      <w:pPr>
        <w:spacing w:line="360" w:lineRule="auto"/>
        <w:ind w:firstLine="709"/>
        <w:jc w:val="both"/>
        <w:rPr>
          <w:sz w:val="28"/>
          <w:szCs w:val="28"/>
        </w:rPr>
      </w:pPr>
    </w:p>
    <w:p w:rsidR="004C77C4" w:rsidRPr="00C3577D" w:rsidRDefault="004C77C4" w:rsidP="00C3577D">
      <w:pPr>
        <w:pStyle w:val="1"/>
        <w:tabs>
          <w:tab w:val="right" w:leader="dot" w:pos="9356"/>
        </w:tabs>
        <w:spacing w:line="360" w:lineRule="auto"/>
        <w:jc w:val="both"/>
        <w:rPr>
          <w:noProof/>
          <w:sz w:val="28"/>
        </w:rPr>
      </w:pPr>
      <w:r w:rsidRPr="003717F7">
        <w:rPr>
          <w:rStyle w:val="a3"/>
          <w:noProof/>
          <w:color w:val="auto"/>
          <w:sz w:val="28"/>
          <w:u w:val="none"/>
        </w:rPr>
        <w:t>ВВЕДЕНИЕ</w:t>
      </w:r>
      <w:r w:rsidRPr="00C3577D">
        <w:rPr>
          <w:noProof/>
          <w:webHidden/>
          <w:sz w:val="28"/>
        </w:rPr>
        <w:tab/>
      </w:r>
      <w:r w:rsidR="00060F06" w:rsidRPr="00C3577D">
        <w:rPr>
          <w:noProof/>
          <w:webHidden/>
          <w:sz w:val="28"/>
        </w:rPr>
        <w:t>3</w:t>
      </w:r>
    </w:p>
    <w:p w:rsidR="004C77C4" w:rsidRPr="00C3577D" w:rsidRDefault="004C77C4" w:rsidP="00C3577D">
      <w:pPr>
        <w:pStyle w:val="1"/>
        <w:tabs>
          <w:tab w:val="right" w:leader="dot" w:pos="9356"/>
        </w:tabs>
        <w:spacing w:line="360" w:lineRule="auto"/>
        <w:jc w:val="both"/>
        <w:rPr>
          <w:noProof/>
          <w:sz w:val="28"/>
        </w:rPr>
      </w:pPr>
      <w:r w:rsidRPr="003717F7">
        <w:rPr>
          <w:rStyle w:val="a3"/>
          <w:noProof/>
          <w:color w:val="auto"/>
          <w:sz w:val="28"/>
          <w:u w:val="none"/>
        </w:rPr>
        <w:t>Глава 1. ОБЩИЕ ПОЛОЖЕНИЯ ПАТЕНТНОГО ПРАВА</w:t>
      </w:r>
    </w:p>
    <w:p w:rsidR="004C77C4" w:rsidRPr="00C3577D" w:rsidRDefault="004C77C4" w:rsidP="00C3577D">
      <w:pPr>
        <w:pStyle w:val="2"/>
        <w:tabs>
          <w:tab w:val="right" w:leader="dot" w:pos="9356"/>
        </w:tabs>
        <w:spacing w:line="360" w:lineRule="auto"/>
        <w:ind w:left="0"/>
        <w:jc w:val="both"/>
        <w:rPr>
          <w:noProof/>
          <w:sz w:val="28"/>
        </w:rPr>
      </w:pPr>
      <w:r w:rsidRPr="003717F7">
        <w:rPr>
          <w:rStyle w:val="a3"/>
          <w:noProof/>
          <w:color w:val="auto"/>
          <w:sz w:val="28"/>
          <w:u w:val="none"/>
        </w:rPr>
        <w:t>1.1. Интеллектуальная собственность</w:t>
      </w:r>
      <w:r w:rsidRPr="00C3577D">
        <w:rPr>
          <w:noProof/>
          <w:webHidden/>
          <w:sz w:val="28"/>
        </w:rPr>
        <w:tab/>
      </w:r>
      <w:r w:rsidR="00060F06" w:rsidRPr="00C3577D">
        <w:rPr>
          <w:noProof/>
          <w:webHidden/>
          <w:sz w:val="28"/>
        </w:rPr>
        <w:t>6</w:t>
      </w:r>
    </w:p>
    <w:p w:rsidR="004C77C4" w:rsidRPr="00C3577D" w:rsidRDefault="004C77C4" w:rsidP="00C3577D">
      <w:pPr>
        <w:pStyle w:val="2"/>
        <w:tabs>
          <w:tab w:val="right" w:leader="dot" w:pos="9356"/>
        </w:tabs>
        <w:spacing w:line="360" w:lineRule="auto"/>
        <w:ind w:left="0"/>
        <w:jc w:val="both"/>
        <w:rPr>
          <w:noProof/>
          <w:sz w:val="28"/>
        </w:rPr>
      </w:pPr>
      <w:r w:rsidRPr="003717F7">
        <w:rPr>
          <w:rStyle w:val="a3"/>
          <w:noProof/>
          <w:color w:val="auto"/>
          <w:sz w:val="28"/>
          <w:u w:val="none"/>
        </w:rPr>
        <w:t>1.2. Понятие «патент»</w:t>
      </w:r>
      <w:r w:rsidRPr="00C3577D">
        <w:rPr>
          <w:noProof/>
          <w:webHidden/>
          <w:sz w:val="28"/>
        </w:rPr>
        <w:tab/>
      </w:r>
      <w:r w:rsidR="00060F06" w:rsidRPr="00C3577D">
        <w:rPr>
          <w:noProof/>
          <w:webHidden/>
          <w:sz w:val="28"/>
        </w:rPr>
        <w:t>9</w:t>
      </w:r>
    </w:p>
    <w:p w:rsidR="004C77C4" w:rsidRPr="00C3577D" w:rsidRDefault="004C77C4" w:rsidP="00C3577D">
      <w:pPr>
        <w:pStyle w:val="2"/>
        <w:tabs>
          <w:tab w:val="right" w:leader="dot" w:pos="9356"/>
        </w:tabs>
        <w:spacing w:line="360" w:lineRule="auto"/>
        <w:ind w:left="0"/>
        <w:jc w:val="both"/>
        <w:rPr>
          <w:noProof/>
          <w:sz w:val="28"/>
        </w:rPr>
      </w:pPr>
      <w:r w:rsidRPr="003717F7">
        <w:rPr>
          <w:rStyle w:val="a3"/>
          <w:noProof/>
          <w:color w:val="auto"/>
          <w:sz w:val="28"/>
          <w:u w:val="none"/>
        </w:rPr>
        <w:t>1.3. Патентование или правовой режим коммерческой тайны</w:t>
      </w:r>
      <w:r w:rsidRPr="00C3577D">
        <w:rPr>
          <w:noProof/>
          <w:webHidden/>
          <w:sz w:val="28"/>
        </w:rPr>
        <w:tab/>
      </w:r>
      <w:r w:rsidR="00060F06" w:rsidRPr="00C3577D">
        <w:rPr>
          <w:noProof/>
          <w:webHidden/>
          <w:sz w:val="28"/>
        </w:rPr>
        <w:t>12</w:t>
      </w:r>
    </w:p>
    <w:p w:rsidR="004C77C4" w:rsidRPr="00C3577D" w:rsidRDefault="005C47B8" w:rsidP="00C3577D">
      <w:pPr>
        <w:pStyle w:val="2"/>
        <w:tabs>
          <w:tab w:val="right" w:leader="dot" w:pos="9356"/>
        </w:tabs>
        <w:spacing w:line="360" w:lineRule="auto"/>
        <w:ind w:left="0"/>
        <w:jc w:val="both"/>
        <w:rPr>
          <w:noProof/>
          <w:sz w:val="28"/>
        </w:rPr>
      </w:pPr>
      <w:r w:rsidRPr="003717F7">
        <w:rPr>
          <w:rStyle w:val="a3"/>
          <w:noProof/>
          <w:color w:val="auto"/>
          <w:sz w:val="28"/>
          <w:u w:val="none"/>
        </w:rPr>
        <w:t>1.4. Понятие «а</w:t>
      </w:r>
      <w:r w:rsidR="004C77C4" w:rsidRPr="003717F7">
        <w:rPr>
          <w:rStyle w:val="a3"/>
          <w:noProof/>
          <w:color w:val="auto"/>
          <w:sz w:val="28"/>
          <w:u w:val="none"/>
        </w:rPr>
        <w:t>вторское право</w:t>
      </w:r>
      <w:r w:rsidRPr="003717F7">
        <w:rPr>
          <w:rStyle w:val="a3"/>
          <w:noProof/>
          <w:color w:val="auto"/>
          <w:sz w:val="28"/>
          <w:u w:val="none"/>
        </w:rPr>
        <w:t>» и «товарный знак»</w:t>
      </w:r>
      <w:r w:rsidR="004C77C4" w:rsidRPr="00C3577D">
        <w:rPr>
          <w:noProof/>
          <w:webHidden/>
          <w:sz w:val="28"/>
        </w:rPr>
        <w:tab/>
      </w:r>
      <w:r w:rsidR="00060F06" w:rsidRPr="00C3577D">
        <w:rPr>
          <w:noProof/>
          <w:webHidden/>
          <w:sz w:val="28"/>
        </w:rPr>
        <w:t>25</w:t>
      </w:r>
    </w:p>
    <w:p w:rsidR="004C77C4" w:rsidRPr="00C3577D" w:rsidRDefault="005C47B8" w:rsidP="00C3577D">
      <w:pPr>
        <w:pStyle w:val="2"/>
        <w:tabs>
          <w:tab w:val="right" w:leader="dot" w:pos="9356"/>
        </w:tabs>
        <w:spacing w:line="360" w:lineRule="auto"/>
        <w:ind w:left="0"/>
        <w:jc w:val="both"/>
        <w:rPr>
          <w:noProof/>
          <w:sz w:val="28"/>
        </w:rPr>
      </w:pPr>
      <w:r w:rsidRPr="003717F7">
        <w:rPr>
          <w:rStyle w:val="a3"/>
          <w:noProof/>
          <w:color w:val="auto"/>
          <w:sz w:val="28"/>
          <w:u w:val="none"/>
        </w:rPr>
        <w:t>1.5</w:t>
      </w:r>
      <w:r w:rsidR="004C77C4" w:rsidRPr="003717F7">
        <w:rPr>
          <w:rStyle w:val="a3"/>
          <w:noProof/>
          <w:color w:val="auto"/>
          <w:sz w:val="28"/>
          <w:u w:val="none"/>
        </w:rPr>
        <w:t>. Понятие «изобретение военного назначения» в российском законодательстве</w:t>
      </w:r>
      <w:r w:rsidR="004C77C4" w:rsidRPr="00C3577D">
        <w:rPr>
          <w:noProof/>
          <w:webHidden/>
          <w:sz w:val="28"/>
        </w:rPr>
        <w:tab/>
      </w:r>
      <w:r w:rsidR="00060F06" w:rsidRPr="00C3577D">
        <w:rPr>
          <w:noProof/>
          <w:webHidden/>
          <w:sz w:val="28"/>
        </w:rPr>
        <w:t>28</w:t>
      </w:r>
    </w:p>
    <w:p w:rsidR="004C77C4" w:rsidRPr="003717F7" w:rsidRDefault="004C77C4" w:rsidP="00C3577D">
      <w:pPr>
        <w:pStyle w:val="1"/>
        <w:tabs>
          <w:tab w:val="right" w:leader="dot" w:pos="9356"/>
        </w:tabs>
        <w:spacing w:line="360" w:lineRule="auto"/>
        <w:jc w:val="both"/>
        <w:rPr>
          <w:rStyle w:val="a3"/>
          <w:noProof/>
          <w:color w:val="auto"/>
          <w:sz w:val="28"/>
          <w:u w:val="none"/>
        </w:rPr>
      </w:pPr>
      <w:r w:rsidRPr="003717F7">
        <w:rPr>
          <w:rStyle w:val="a3"/>
          <w:noProof/>
          <w:color w:val="auto"/>
          <w:sz w:val="28"/>
          <w:u w:val="none"/>
        </w:rPr>
        <w:t>Глава 2. НАПРАВЛЕНИЯ СОТРУДНИЧЕСТВА И ПЕРСПЕКТИВЫ РАЗВИТИЯ</w:t>
      </w:r>
    </w:p>
    <w:p w:rsidR="004C77C4" w:rsidRPr="00C3577D" w:rsidRDefault="004C77C4" w:rsidP="00C3577D">
      <w:pPr>
        <w:pStyle w:val="1"/>
        <w:tabs>
          <w:tab w:val="right" w:leader="dot" w:pos="9356"/>
        </w:tabs>
        <w:spacing w:line="360" w:lineRule="auto"/>
        <w:jc w:val="both"/>
        <w:rPr>
          <w:noProof/>
          <w:sz w:val="28"/>
        </w:rPr>
      </w:pPr>
      <w:r w:rsidRPr="003717F7">
        <w:rPr>
          <w:rStyle w:val="a3"/>
          <w:noProof/>
          <w:color w:val="auto"/>
          <w:sz w:val="28"/>
          <w:u w:val="none"/>
        </w:rPr>
        <w:t>МЕЖДУНАРОДНЫХ ПАТЕНТНО-ПРАВОВЫХ ОТНОШЕНИЙ</w:t>
      </w:r>
    </w:p>
    <w:p w:rsidR="004C77C4" w:rsidRPr="00C3577D" w:rsidRDefault="004C77C4" w:rsidP="00C3577D">
      <w:pPr>
        <w:pStyle w:val="2"/>
        <w:tabs>
          <w:tab w:val="right" w:leader="dot" w:pos="9356"/>
        </w:tabs>
        <w:spacing w:line="360" w:lineRule="auto"/>
        <w:ind w:left="0"/>
        <w:jc w:val="both"/>
        <w:rPr>
          <w:noProof/>
          <w:sz w:val="28"/>
        </w:rPr>
      </w:pPr>
      <w:r w:rsidRPr="003717F7">
        <w:rPr>
          <w:rStyle w:val="a3"/>
          <w:noProof/>
          <w:color w:val="auto"/>
          <w:sz w:val="28"/>
          <w:u w:val="none"/>
        </w:rPr>
        <w:t>2.1. Межправительственные соглашения о патентно-правовом сотрудничестве</w:t>
      </w:r>
      <w:r w:rsidRPr="00C3577D">
        <w:rPr>
          <w:noProof/>
          <w:webHidden/>
          <w:sz w:val="28"/>
        </w:rPr>
        <w:tab/>
      </w:r>
      <w:r w:rsidR="00060F06" w:rsidRPr="00C3577D">
        <w:rPr>
          <w:noProof/>
          <w:webHidden/>
          <w:sz w:val="28"/>
        </w:rPr>
        <w:t>43</w:t>
      </w:r>
    </w:p>
    <w:p w:rsidR="004C77C4" w:rsidRPr="003717F7" w:rsidRDefault="004C77C4" w:rsidP="00C3577D">
      <w:pPr>
        <w:pStyle w:val="2"/>
        <w:tabs>
          <w:tab w:val="right" w:leader="dot" w:pos="9356"/>
        </w:tabs>
        <w:spacing w:line="360" w:lineRule="auto"/>
        <w:ind w:left="0"/>
        <w:jc w:val="both"/>
        <w:rPr>
          <w:rStyle w:val="a3"/>
          <w:noProof/>
          <w:color w:val="auto"/>
          <w:sz w:val="28"/>
          <w:u w:val="none"/>
        </w:rPr>
      </w:pPr>
      <w:r w:rsidRPr="003717F7">
        <w:rPr>
          <w:rStyle w:val="a3"/>
          <w:noProof/>
          <w:color w:val="auto"/>
          <w:sz w:val="28"/>
          <w:u w:val="none"/>
        </w:rPr>
        <w:t>2.2. Особенности правового регулирования военно-технического сотрудничества в</w:t>
      </w:r>
    </w:p>
    <w:p w:rsidR="004C77C4" w:rsidRPr="00C3577D" w:rsidRDefault="004C77C4" w:rsidP="00C3577D">
      <w:pPr>
        <w:pStyle w:val="2"/>
        <w:tabs>
          <w:tab w:val="right" w:leader="dot" w:pos="9356"/>
        </w:tabs>
        <w:spacing w:line="360" w:lineRule="auto"/>
        <w:ind w:left="0"/>
        <w:jc w:val="both"/>
        <w:rPr>
          <w:noProof/>
          <w:sz w:val="28"/>
        </w:rPr>
      </w:pPr>
      <w:r w:rsidRPr="003717F7">
        <w:rPr>
          <w:rStyle w:val="a3"/>
          <w:noProof/>
          <w:color w:val="auto"/>
          <w:sz w:val="28"/>
          <w:u w:val="none"/>
        </w:rPr>
        <w:t>отношении результатов интеллектуальной деятельности</w:t>
      </w:r>
      <w:r w:rsidRPr="00C3577D">
        <w:rPr>
          <w:noProof/>
          <w:webHidden/>
          <w:sz w:val="28"/>
        </w:rPr>
        <w:tab/>
      </w:r>
      <w:r w:rsidR="00060F06" w:rsidRPr="00C3577D">
        <w:rPr>
          <w:noProof/>
          <w:webHidden/>
          <w:sz w:val="28"/>
        </w:rPr>
        <w:t>49</w:t>
      </w:r>
    </w:p>
    <w:p w:rsidR="004C77C4" w:rsidRPr="003717F7" w:rsidRDefault="004C77C4" w:rsidP="00C3577D">
      <w:pPr>
        <w:pStyle w:val="2"/>
        <w:tabs>
          <w:tab w:val="right" w:leader="dot" w:pos="9356"/>
        </w:tabs>
        <w:spacing w:line="360" w:lineRule="auto"/>
        <w:ind w:left="0"/>
        <w:jc w:val="both"/>
        <w:rPr>
          <w:rStyle w:val="a3"/>
          <w:noProof/>
          <w:color w:val="auto"/>
          <w:sz w:val="28"/>
          <w:u w:val="none"/>
        </w:rPr>
      </w:pPr>
      <w:r w:rsidRPr="003717F7">
        <w:rPr>
          <w:rStyle w:val="a3"/>
          <w:noProof/>
          <w:color w:val="auto"/>
          <w:sz w:val="28"/>
          <w:u w:val="none"/>
        </w:rPr>
        <w:t>2.3. Перспективы развития Федеральной службы по интеллектуальной</w:t>
      </w:r>
    </w:p>
    <w:p w:rsidR="004C77C4" w:rsidRPr="00C3577D" w:rsidRDefault="004C77C4" w:rsidP="00C3577D">
      <w:pPr>
        <w:pStyle w:val="2"/>
        <w:tabs>
          <w:tab w:val="right" w:leader="dot" w:pos="9356"/>
        </w:tabs>
        <w:spacing w:line="360" w:lineRule="auto"/>
        <w:ind w:left="0"/>
        <w:jc w:val="both"/>
        <w:rPr>
          <w:noProof/>
          <w:sz w:val="28"/>
        </w:rPr>
      </w:pPr>
      <w:r w:rsidRPr="003717F7">
        <w:rPr>
          <w:rStyle w:val="a3"/>
          <w:noProof/>
          <w:color w:val="auto"/>
          <w:sz w:val="28"/>
          <w:u w:val="none"/>
        </w:rPr>
        <w:t>собственности, патентам и товарным знакам</w:t>
      </w:r>
      <w:r w:rsidRPr="00C3577D">
        <w:rPr>
          <w:noProof/>
          <w:webHidden/>
          <w:sz w:val="28"/>
        </w:rPr>
        <w:tab/>
      </w:r>
      <w:r w:rsidR="00060F06" w:rsidRPr="00C3577D">
        <w:rPr>
          <w:noProof/>
          <w:webHidden/>
          <w:sz w:val="28"/>
        </w:rPr>
        <w:t>53</w:t>
      </w:r>
    </w:p>
    <w:p w:rsidR="004C77C4" w:rsidRPr="00C3577D" w:rsidRDefault="004C77C4" w:rsidP="00C3577D">
      <w:pPr>
        <w:pStyle w:val="1"/>
        <w:tabs>
          <w:tab w:val="right" w:leader="dot" w:pos="9356"/>
        </w:tabs>
        <w:spacing w:line="360" w:lineRule="auto"/>
        <w:jc w:val="both"/>
        <w:rPr>
          <w:noProof/>
          <w:sz w:val="28"/>
        </w:rPr>
      </w:pPr>
      <w:r w:rsidRPr="003717F7">
        <w:rPr>
          <w:rStyle w:val="a3"/>
          <w:noProof/>
          <w:color w:val="auto"/>
          <w:sz w:val="28"/>
          <w:u w:val="none"/>
        </w:rPr>
        <w:t>ЗАКЛЮЧЕНИЕ</w:t>
      </w:r>
      <w:r w:rsidRPr="00C3577D">
        <w:rPr>
          <w:noProof/>
          <w:webHidden/>
          <w:sz w:val="28"/>
        </w:rPr>
        <w:tab/>
      </w:r>
      <w:r w:rsidR="00060F06" w:rsidRPr="00C3577D">
        <w:rPr>
          <w:noProof/>
          <w:webHidden/>
          <w:sz w:val="28"/>
        </w:rPr>
        <w:t>62</w:t>
      </w:r>
    </w:p>
    <w:p w:rsidR="004C77C4" w:rsidRPr="00C3577D" w:rsidRDefault="004C77C4" w:rsidP="00C3577D">
      <w:pPr>
        <w:pStyle w:val="1"/>
        <w:tabs>
          <w:tab w:val="right" w:leader="dot" w:pos="9356"/>
        </w:tabs>
        <w:spacing w:line="360" w:lineRule="auto"/>
        <w:jc w:val="both"/>
        <w:rPr>
          <w:noProof/>
          <w:sz w:val="28"/>
        </w:rPr>
      </w:pPr>
      <w:r w:rsidRPr="003717F7">
        <w:rPr>
          <w:rStyle w:val="a3"/>
          <w:noProof/>
          <w:color w:val="auto"/>
          <w:sz w:val="28"/>
          <w:u w:val="none"/>
        </w:rPr>
        <w:t>Список использованных источников</w:t>
      </w:r>
      <w:r w:rsidRPr="00C3577D">
        <w:rPr>
          <w:noProof/>
          <w:webHidden/>
          <w:sz w:val="28"/>
        </w:rPr>
        <w:tab/>
      </w:r>
      <w:r w:rsidR="00060F06" w:rsidRPr="00C3577D">
        <w:rPr>
          <w:noProof/>
          <w:webHidden/>
          <w:sz w:val="28"/>
        </w:rPr>
        <w:t>67</w:t>
      </w:r>
    </w:p>
    <w:p w:rsidR="00094BEF" w:rsidRPr="00C3577D" w:rsidRDefault="00F97536" w:rsidP="00C3577D">
      <w:pPr>
        <w:spacing w:line="360" w:lineRule="auto"/>
        <w:ind w:firstLine="709"/>
        <w:jc w:val="center"/>
        <w:rPr>
          <w:b/>
          <w:sz w:val="28"/>
          <w:szCs w:val="28"/>
        </w:rPr>
      </w:pPr>
      <w:r w:rsidRPr="00C3577D">
        <w:rPr>
          <w:sz w:val="28"/>
          <w:szCs w:val="28"/>
        </w:rPr>
        <w:br w:type="page"/>
      </w:r>
      <w:bookmarkStart w:id="0" w:name="_Toc159778927"/>
      <w:r w:rsidR="00BD44E3" w:rsidRPr="00C3577D">
        <w:rPr>
          <w:b/>
          <w:sz w:val="28"/>
          <w:szCs w:val="28"/>
        </w:rPr>
        <w:t>ВВЕДЕНИЕ</w:t>
      </w:r>
      <w:bookmarkEnd w:id="0"/>
    </w:p>
    <w:p w:rsidR="00BD44E3" w:rsidRPr="00C3577D" w:rsidRDefault="00BD44E3" w:rsidP="00C3577D">
      <w:pPr>
        <w:spacing w:line="360" w:lineRule="auto"/>
        <w:ind w:firstLine="709"/>
        <w:jc w:val="both"/>
        <w:rPr>
          <w:sz w:val="28"/>
          <w:szCs w:val="28"/>
        </w:rPr>
      </w:pPr>
    </w:p>
    <w:p w:rsidR="00094BEF" w:rsidRPr="00C3577D" w:rsidRDefault="00094BEF" w:rsidP="00C3577D">
      <w:pPr>
        <w:spacing w:line="360" w:lineRule="auto"/>
        <w:ind w:firstLine="709"/>
        <w:jc w:val="both"/>
        <w:rPr>
          <w:sz w:val="28"/>
          <w:szCs w:val="28"/>
        </w:rPr>
      </w:pPr>
      <w:r w:rsidRPr="00C3577D">
        <w:rPr>
          <w:sz w:val="28"/>
          <w:szCs w:val="28"/>
        </w:rPr>
        <w:t>Международные патентно-правовые отношения, имеют, немаловажную роль в современном мире. Это связано с развитием контактов между странами, как в культурной, так и в научно-технической и торговой сферах деятельности государств.</w:t>
      </w:r>
    </w:p>
    <w:p w:rsidR="00094BEF" w:rsidRPr="00C3577D" w:rsidRDefault="00094BEF" w:rsidP="00C3577D">
      <w:pPr>
        <w:spacing w:line="360" w:lineRule="auto"/>
        <w:ind w:firstLine="709"/>
        <w:jc w:val="both"/>
        <w:rPr>
          <w:sz w:val="28"/>
          <w:szCs w:val="28"/>
        </w:rPr>
      </w:pPr>
      <w:r w:rsidRPr="00C3577D">
        <w:rPr>
          <w:sz w:val="28"/>
          <w:szCs w:val="28"/>
        </w:rPr>
        <w:t xml:space="preserve">Основной целью работы является </w:t>
      </w:r>
      <w:r w:rsidR="00BA3DF3" w:rsidRPr="00C3577D">
        <w:rPr>
          <w:sz w:val="28"/>
          <w:szCs w:val="28"/>
        </w:rPr>
        <w:t>изучение основных аспектов международного патентно-правового сотрудничества</w:t>
      </w:r>
      <w:r w:rsidR="00CF373D" w:rsidRPr="00C3577D">
        <w:rPr>
          <w:sz w:val="28"/>
          <w:szCs w:val="28"/>
        </w:rPr>
        <w:t>,</w:t>
      </w:r>
      <w:r w:rsidR="00BA3DF3" w:rsidRPr="00C3577D">
        <w:rPr>
          <w:sz w:val="28"/>
          <w:szCs w:val="28"/>
        </w:rPr>
        <w:t xml:space="preserve"> </w:t>
      </w:r>
      <w:r w:rsidR="00CF373D" w:rsidRPr="00C3577D">
        <w:rPr>
          <w:sz w:val="28"/>
          <w:szCs w:val="28"/>
        </w:rPr>
        <w:t>как на основе Российского законодательства</w:t>
      </w:r>
      <w:r w:rsidR="00F6419D" w:rsidRPr="00C3577D">
        <w:rPr>
          <w:sz w:val="28"/>
          <w:szCs w:val="28"/>
        </w:rPr>
        <w:t>,</w:t>
      </w:r>
      <w:r w:rsidR="00CF373D" w:rsidRPr="00C3577D">
        <w:rPr>
          <w:sz w:val="28"/>
          <w:szCs w:val="28"/>
        </w:rPr>
        <w:t xml:space="preserve"> так и на примерах международных договоров.</w:t>
      </w:r>
    </w:p>
    <w:p w:rsidR="00C36BD6" w:rsidRPr="00C3577D" w:rsidRDefault="00F6419D" w:rsidP="00C3577D">
      <w:pPr>
        <w:spacing w:line="360" w:lineRule="auto"/>
        <w:ind w:firstLine="709"/>
        <w:jc w:val="both"/>
        <w:rPr>
          <w:sz w:val="28"/>
          <w:szCs w:val="28"/>
        </w:rPr>
      </w:pPr>
      <w:r w:rsidRPr="00C3577D">
        <w:rPr>
          <w:sz w:val="28"/>
          <w:szCs w:val="28"/>
        </w:rPr>
        <w:t xml:space="preserve">Во время написания работы автором преследовались задачи: </w:t>
      </w:r>
      <w:r w:rsidR="00D574DA" w:rsidRPr="00C3577D">
        <w:rPr>
          <w:sz w:val="28"/>
          <w:szCs w:val="28"/>
        </w:rPr>
        <w:t>определить понятие патента, рассмотреть охрану</w:t>
      </w:r>
      <w:r w:rsidR="005C47B8" w:rsidRPr="00C3577D">
        <w:rPr>
          <w:sz w:val="28"/>
          <w:szCs w:val="28"/>
        </w:rPr>
        <w:t>,</w:t>
      </w:r>
      <w:r w:rsidR="00D574DA" w:rsidRPr="00C3577D">
        <w:rPr>
          <w:sz w:val="28"/>
          <w:szCs w:val="28"/>
        </w:rPr>
        <w:t xml:space="preserve"> предоставляемую патентом, </w:t>
      </w:r>
      <w:r w:rsidR="00E56136" w:rsidRPr="00C3577D">
        <w:rPr>
          <w:sz w:val="28"/>
          <w:szCs w:val="28"/>
        </w:rPr>
        <w:t>изучение</w:t>
      </w:r>
      <w:r w:rsidR="00F97536" w:rsidRPr="00C3577D">
        <w:rPr>
          <w:sz w:val="28"/>
          <w:szCs w:val="28"/>
        </w:rPr>
        <w:t xml:space="preserve"> </w:t>
      </w:r>
      <w:r w:rsidR="00E56136" w:rsidRPr="00C3577D">
        <w:rPr>
          <w:sz w:val="28"/>
          <w:szCs w:val="28"/>
        </w:rPr>
        <w:t>прав</w:t>
      </w:r>
      <w:r w:rsidR="00D574DA" w:rsidRPr="00C3577D">
        <w:rPr>
          <w:sz w:val="28"/>
          <w:szCs w:val="28"/>
        </w:rPr>
        <w:t xml:space="preserve"> авторов</w:t>
      </w:r>
      <w:r w:rsidR="005C47B8" w:rsidRPr="00C3577D">
        <w:rPr>
          <w:sz w:val="28"/>
          <w:szCs w:val="28"/>
        </w:rPr>
        <w:t>,</w:t>
      </w:r>
      <w:r w:rsidR="00D574DA" w:rsidRPr="00C3577D">
        <w:rPr>
          <w:sz w:val="28"/>
          <w:szCs w:val="28"/>
        </w:rPr>
        <w:t xml:space="preserve"> на которые распространяется патентная охрана, определение понятия товарного знака и его правовая охрана, рассмотрение патентно-правовой экспертизы, понятие и правовой режим коммерческой тайны, </w:t>
      </w:r>
      <w:r w:rsidR="00E56136" w:rsidRPr="00C3577D">
        <w:rPr>
          <w:sz w:val="28"/>
          <w:szCs w:val="28"/>
        </w:rPr>
        <w:t xml:space="preserve">рассмотрение изобретения военного назначения в Российском законодательстве, раскрытие понятия интеллектуальной собственности, изучение проблемы правового регулирования военно-технического сотрудничества в отношении результатов интеллектуальной деятельности, </w:t>
      </w:r>
      <w:r w:rsidR="00C82EAD" w:rsidRPr="00C3577D">
        <w:rPr>
          <w:sz w:val="28"/>
          <w:szCs w:val="28"/>
        </w:rPr>
        <w:t>рассмотрение основных соглашений и конвенций</w:t>
      </w:r>
      <w:r w:rsidR="00F97536" w:rsidRPr="00C3577D">
        <w:rPr>
          <w:sz w:val="28"/>
          <w:szCs w:val="28"/>
        </w:rPr>
        <w:t xml:space="preserve"> </w:t>
      </w:r>
      <w:r w:rsidR="00C82EAD" w:rsidRPr="00C3577D">
        <w:rPr>
          <w:sz w:val="28"/>
          <w:szCs w:val="28"/>
        </w:rPr>
        <w:t>в области патентно-правового сотрудничества Российской Федерации с другими странами</w:t>
      </w:r>
      <w:r w:rsidR="00C36BD6" w:rsidRPr="00C3577D">
        <w:rPr>
          <w:sz w:val="28"/>
          <w:szCs w:val="28"/>
        </w:rPr>
        <w:t>, изучение и анализ проводимых административных реформ в федеральной службе по интеллектуальной собственности, патентам и товарным знакам.</w:t>
      </w:r>
    </w:p>
    <w:p w:rsidR="00F6419D" w:rsidRPr="00C3577D" w:rsidRDefault="005A2F66" w:rsidP="00C3577D">
      <w:pPr>
        <w:spacing w:line="360" w:lineRule="auto"/>
        <w:ind w:firstLine="709"/>
        <w:jc w:val="both"/>
        <w:rPr>
          <w:sz w:val="28"/>
          <w:szCs w:val="28"/>
        </w:rPr>
      </w:pPr>
      <w:r w:rsidRPr="00C3577D">
        <w:rPr>
          <w:sz w:val="28"/>
          <w:szCs w:val="28"/>
        </w:rPr>
        <w:t>Полагаю, что исследования</w:t>
      </w:r>
      <w:r w:rsidR="00E61819" w:rsidRPr="00C3577D">
        <w:rPr>
          <w:sz w:val="28"/>
          <w:szCs w:val="28"/>
        </w:rPr>
        <w:t>,</w:t>
      </w:r>
      <w:r w:rsidRPr="00C3577D">
        <w:rPr>
          <w:sz w:val="28"/>
          <w:szCs w:val="28"/>
        </w:rPr>
        <w:t xml:space="preserve"> проведенные в данной работе</w:t>
      </w:r>
      <w:r w:rsidR="00E61819" w:rsidRPr="00C3577D">
        <w:rPr>
          <w:sz w:val="28"/>
          <w:szCs w:val="28"/>
        </w:rPr>
        <w:t>,</w:t>
      </w:r>
      <w:r w:rsidRPr="00C3577D">
        <w:rPr>
          <w:sz w:val="28"/>
          <w:szCs w:val="28"/>
        </w:rPr>
        <w:t xml:space="preserve"> будут способствовать раскрыть понятие патента, коммерческой тайны, авторского права, товарного знака, патентно-правовой экспертизы, как составляющих патентно-правовых отношений. Так же немаловажны вопросы касающиеся изобретений военного назначения </w:t>
      </w:r>
      <w:r w:rsidR="00F40743" w:rsidRPr="00C3577D">
        <w:rPr>
          <w:sz w:val="28"/>
          <w:szCs w:val="28"/>
        </w:rPr>
        <w:t>и правового регулирования военно-технического сотрудничества в отношении результатов интеллектуальной деятельности в области которых проведены исследования</w:t>
      </w:r>
      <w:r w:rsidR="005C47B8" w:rsidRPr="00C3577D">
        <w:rPr>
          <w:sz w:val="28"/>
          <w:szCs w:val="28"/>
        </w:rPr>
        <w:t>,</w:t>
      </w:r>
      <w:r w:rsidR="00F40743" w:rsidRPr="00C3577D">
        <w:rPr>
          <w:sz w:val="28"/>
          <w:szCs w:val="28"/>
        </w:rPr>
        <w:t xml:space="preserve"> которые</w:t>
      </w:r>
      <w:r w:rsidR="005C47B8" w:rsidRPr="00C3577D">
        <w:rPr>
          <w:sz w:val="28"/>
          <w:szCs w:val="28"/>
        </w:rPr>
        <w:t>,</w:t>
      </w:r>
      <w:r w:rsidR="00F40743" w:rsidRPr="00C3577D">
        <w:rPr>
          <w:sz w:val="28"/>
          <w:szCs w:val="28"/>
        </w:rPr>
        <w:t xml:space="preserve"> по мнению автора</w:t>
      </w:r>
      <w:r w:rsidR="005C47B8" w:rsidRPr="00C3577D">
        <w:rPr>
          <w:sz w:val="28"/>
          <w:szCs w:val="28"/>
        </w:rPr>
        <w:t>,</w:t>
      </w:r>
      <w:r w:rsidR="00F40743" w:rsidRPr="00C3577D">
        <w:rPr>
          <w:sz w:val="28"/>
          <w:szCs w:val="28"/>
        </w:rPr>
        <w:t xml:space="preserve"> будут способствовать </w:t>
      </w:r>
      <w:r w:rsidR="00174977" w:rsidRPr="00C3577D">
        <w:rPr>
          <w:sz w:val="28"/>
          <w:szCs w:val="28"/>
        </w:rPr>
        <w:t>правильному практическому применению правовых норм, регламентирующих данные отношения.</w:t>
      </w:r>
    </w:p>
    <w:p w:rsidR="00F6419D" w:rsidRPr="00C3577D" w:rsidRDefault="00174977" w:rsidP="00C3577D">
      <w:pPr>
        <w:spacing w:line="360" w:lineRule="auto"/>
        <w:ind w:firstLine="709"/>
        <w:jc w:val="both"/>
        <w:rPr>
          <w:sz w:val="28"/>
          <w:szCs w:val="28"/>
        </w:rPr>
      </w:pPr>
      <w:r w:rsidRPr="00C3577D">
        <w:rPr>
          <w:sz w:val="28"/>
          <w:szCs w:val="28"/>
        </w:rPr>
        <w:t xml:space="preserve">В данной работе объектом исследования являются общественные отношения, возникающие в </w:t>
      </w:r>
      <w:r w:rsidR="00827126" w:rsidRPr="00C3577D">
        <w:rPr>
          <w:sz w:val="28"/>
          <w:szCs w:val="28"/>
        </w:rPr>
        <w:t>области международного патентно-правового сотрудничества.</w:t>
      </w:r>
    </w:p>
    <w:p w:rsidR="00ED523C" w:rsidRPr="00C3577D" w:rsidRDefault="00827126" w:rsidP="00C3577D">
      <w:pPr>
        <w:spacing w:line="360" w:lineRule="auto"/>
        <w:ind w:firstLine="709"/>
        <w:jc w:val="both"/>
        <w:rPr>
          <w:sz w:val="28"/>
          <w:szCs w:val="28"/>
        </w:rPr>
      </w:pPr>
      <w:r w:rsidRPr="00C3577D">
        <w:rPr>
          <w:sz w:val="28"/>
          <w:szCs w:val="28"/>
        </w:rPr>
        <w:t xml:space="preserve">Предметом исследования являются </w:t>
      </w:r>
      <w:r w:rsidR="00356E2D" w:rsidRPr="00C3577D">
        <w:rPr>
          <w:sz w:val="28"/>
          <w:szCs w:val="28"/>
        </w:rPr>
        <w:t>нормы права</w:t>
      </w:r>
      <w:r w:rsidR="005C47B8" w:rsidRPr="00C3577D">
        <w:rPr>
          <w:sz w:val="28"/>
          <w:szCs w:val="28"/>
        </w:rPr>
        <w:t>,</w:t>
      </w:r>
      <w:r w:rsidR="00356E2D" w:rsidRPr="00C3577D">
        <w:rPr>
          <w:sz w:val="28"/>
          <w:szCs w:val="28"/>
        </w:rPr>
        <w:t xml:space="preserve"> регламентирую</w:t>
      </w:r>
      <w:r w:rsidR="00A207DD" w:rsidRPr="00C3577D">
        <w:rPr>
          <w:sz w:val="28"/>
          <w:szCs w:val="28"/>
        </w:rPr>
        <w:t xml:space="preserve">щие деятельность юридических и физических лиц в области патентно-правовых отношений: получения патентной охраны, установления режима коммерческой тайны, понятия авторства, товарного знака, </w:t>
      </w:r>
      <w:r w:rsidR="00ED523C" w:rsidRPr="00C3577D">
        <w:rPr>
          <w:sz w:val="28"/>
          <w:szCs w:val="28"/>
        </w:rPr>
        <w:t>патентной экспертизы и изобретения военного назначения. Также предметом исследования является Евразийская патентная конвенция как один из основополагающих документов патентного права и соглашение о сотрудничестве по пресечению правонарушений в области интеллектуальной собственности от 6 марта 1998 года.</w:t>
      </w:r>
    </w:p>
    <w:p w:rsidR="003F73FB" w:rsidRPr="00C3577D" w:rsidRDefault="00ED523C" w:rsidP="00C3577D">
      <w:pPr>
        <w:spacing w:line="360" w:lineRule="auto"/>
        <w:ind w:firstLine="709"/>
        <w:jc w:val="both"/>
        <w:rPr>
          <w:sz w:val="28"/>
          <w:szCs w:val="28"/>
        </w:rPr>
      </w:pPr>
      <w:r w:rsidRPr="00C3577D">
        <w:rPr>
          <w:sz w:val="28"/>
          <w:szCs w:val="28"/>
        </w:rPr>
        <w:t xml:space="preserve">Во время написания </w:t>
      </w:r>
      <w:r w:rsidR="0027412D" w:rsidRPr="00C3577D">
        <w:rPr>
          <w:sz w:val="28"/>
          <w:szCs w:val="28"/>
        </w:rPr>
        <w:t xml:space="preserve">работы автор использовал Конституцию </w:t>
      </w:r>
      <w:r w:rsidR="00C258BD" w:rsidRPr="00C3577D">
        <w:rPr>
          <w:sz w:val="28"/>
          <w:szCs w:val="28"/>
        </w:rPr>
        <w:t>Российской Федерации, Г</w:t>
      </w:r>
      <w:r w:rsidR="0027412D" w:rsidRPr="00C3577D">
        <w:rPr>
          <w:sz w:val="28"/>
          <w:szCs w:val="28"/>
        </w:rPr>
        <w:t>ражданский кодек</w:t>
      </w:r>
      <w:r w:rsidR="00FF17D9" w:rsidRPr="00C3577D">
        <w:rPr>
          <w:sz w:val="28"/>
          <w:szCs w:val="28"/>
        </w:rPr>
        <w:t>с Российской Феде</w:t>
      </w:r>
      <w:r w:rsidR="00C258BD" w:rsidRPr="00C3577D">
        <w:rPr>
          <w:sz w:val="28"/>
          <w:szCs w:val="28"/>
        </w:rPr>
        <w:t>рации, Т</w:t>
      </w:r>
      <w:r w:rsidR="00FF17D9" w:rsidRPr="00C3577D">
        <w:rPr>
          <w:sz w:val="28"/>
          <w:szCs w:val="28"/>
        </w:rPr>
        <w:t>рудов</w:t>
      </w:r>
      <w:r w:rsidR="00BA6830" w:rsidRPr="00C3577D">
        <w:rPr>
          <w:sz w:val="28"/>
          <w:szCs w:val="28"/>
        </w:rPr>
        <w:t xml:space="preserve">ой кодекс Российской Федерации, федеральные законы: Патентный закон Российской Федерации, о правовой охране программ для электронных вычислительных машин и баз данных, о товарных знаках, знаках обслуживания и наименованиях мест происхождения товаров, об авторском праве и смежных правах, </w:t>
      </w:r>
      <w:r w:rsidR="00BA6830" w:rsidRPr="00C3577D">
        <w:rPr>
          <w:sz w:val="28"/>
          <w:szCs w:val="28"/>
          <w:lang w:val="en-US"/>
        </w:rPr>
        <w:t>o</w:t>
      </w:r>
      <w:r w:rsidR="00BA6830" w:rsidRPr="00C3577D">
        <w:rPr>
          <w:sz w:val="28"/>
          <w:szCs w:val="28"/>
        </w:rPr>
        <w:t xml:space="preserve"> коммерческой тайне, </w:t>
      </w:r>
      <w:r w:rsidR="00C258BD" w:rsidRPr="00C3577D">
        <w:rPr>
          <w:sz w:val="28"/>
          <w:szCs w:val="28"/>
        </w:rPr>
        <w:t xml:space="preserve">о военно-техническом сотрудничестве Российской Федерации с иностранными государствами. </w:t>
      </w:r>
    </w:p>
    <w:p w:rsidR="003F73FB" w:rsidRPr="00C3577D" w:rsidRDefault="00C258BD" w:rsidP="00C3577D">
      <w:pPr>
        <w:spacing w:line="360" w:lineRule="auto"/>
        <w:ind w:firstLine="709"/>
        <w:jc w:val="both"/>
        <w:rPr>
          <w:sz w:val="28"/>
          <w:szCs w:val="28"/>
        </w:rPr>
      </w:pPr>
      <w:r w:rsidRPr="00C3577D">
        <w:rPr>
          <w:sz w:val="28"/>
          <w:szCs w:val="28"/>
        </w:rPr>
        <w:t>В работе использовались Указы Президента Российской Федерации,</w:t>
      </w:r>
      <w:r w:rsidR="00F97536" w:rsidRPr="00C3577D">
        <w:rPr>
          <w:sz w:val="28"/>
          <w:szCs w:val="28"/>
        </w:rPr>
        <w:t xml:space="preserve"> </w:t>
      </w:r>
      <w:r w:rsidR="00D66B47" w:rsidRPr="00C3577D">
        <w:rPr>
          <w:sz w:val="28"/>
          <w:szCs w:val="28"/>
        </w:rPr>
        <w:t xml:space="preserve">постановления Президиума Высшего Арбитражного Суда РФ, постановление Правительства Российской Федерации. </w:t>
      </w:r>
    </w:p>
    <w:p w:rsidR="003F73FB" w:rsidRPr="00C3577D" w:rsidRDefault="003F73FB" w:rsidP="00C3577D">
      <w:pPr>
        <w:spacing w:line="360" w:lineRule="auto"/>
        <w:ind w:firstLine="709"/>
        <w:jc w:val="both"/>
        <w:rPr>
          <w:sz w:val="28"/>
          <w:szCs w:val="28"/>
        </w:rPr>
      </w:pPr>
      <w:r w:rsidRPr="00C3577D">
        <w:rPr>
          <w:sz w:val="28"/>
          <w:szCs w:val="28"/>
        </w:rPr>
        <w:t>Так же в работе были использованы тексты Евразийской патентной конвенции и соглашения о сотрудничестве по пресечению правонарушений в области интеллектуальной собственности от 6 марта 1998года.</w:t>
      </w:r>
    </w:p>
    <w:p w:rsidR="003F73FB" w:rsidRPr="00C3577D" w:rsidRDefault="00CA61E9" w:rsidP="00C3577D">
      <w:pPr>
        <w:spacing w:line="360" w:lineRule="auto"/>
        <w:ind w:firstLine="709"/>
        <w:jc w:val="both"/>
        <w:rPr>
          <w:sz w:val="28"/>
          <w:szCs w:val="28"/>
        </w:rPr>
      </w:pPr>
      <w:r w:rsidRPr="00C3577D">
        <w:rPr>
          <w:sz w:val="28"/>
          <w:szCs w:val="28"/>
        </w:rPr>
        <w:t xml:space="preserve">В процессе исследования были использованы работы опубликованные в специализированных печатных изданиях. Среди публикаций посвященных избранной теме хочется отметить таких авторов, как </w:t>
      </w:r>
      <w:r w:rsidR="00CF68A5" w:rsidRPr="00C3577D">
        <w:rPr>
          <w:sz w:val="28"/>
          <w:szCs w:val="28"/>
        </w:rPr>
        <w:t>Погуляев</w:t>
      </w:r>
      <w:r w:rsidR="0075555D" w:rsidRPr="00C3577D">
        <w:rPr>
          <w:sz w:val="28"/>
          <w:szCs w:val="28"/>
        </w:rPr>
        <w:t xml:space="preserve"> В.В.</w:t>
      </w:r>
      <w:r w:rsidR="00CF68A5" w:rsidRPr="00C3577D">
        <w:rPr>
          <w:sz w:val="28"/>
          <w:szCs w:val="28"/>
        </w:rPr>
        <w:t>, Вайпан</w:t>
      </w:r>
      <w:r w:rsidR="0075555D" w:rsidRPr="00C3577D">
        <w:rPr>
          <w:sz w:val="28"/>
          <w:szCs w:val="28"/>
        </w:rPr>
        <w:t xml:space="preserve"> В.А.</w:t>
      </w:r>
      <w:r w:rsidR="00CF68A5" w:rsidRPr="00C3577D">
        <w:rPr>
          <w:sz w:val="28"/>
          <w:szCs w:val="28"/>
        </w:rPr>
        <w:t>, Любимов</w:t>
      </w:r>
      <w:r w:rsidR="0075555D" w:rsidRPr="00C3577D">
        <w:rPr>
          <w:sz w:val="28"/>
          <w:szCs w:val="28"/>
        </w:rPr>
        <w:t xml:space="preserve"> А.П.</w:t>
      </w:r>
      <w:r w:rsidR="00CF68A5" w:rsidRPr="00C3577D">
        <w:rPr>
          <w:sz w:val="28"/>
          <w:szCs w:val="28"/>
        </w:rPr>
        <w:t>, Россинская Е.Р</w:t>
      </w:r>
      <w:r w:rsidR="004C77C4" w:rsidRPr="00C3577D">
        <w:rPr>
          <w:sz w:val="28"/>
          <w:szCs w:val="28"/>
        </w:rPr>
        <w:t>.</w:t>
      </w:r>
      <w:r w:rsidR="00CF68A5" w:rsidRPr="00C3577D">
        <w:rPr>
          <w:sz w:val="28"/>
          <w:szCs w:val="28"/>
        </w:rPr>
        <w:t>, Смирнов В.А, Дозорцев В.А</w:t>
      </w:r>
      <w:r w:rsidR="0075555D" w:rsidRPr="00C3577D">
        <w:rPr>
          <w:sz w:val="28"/>
          <w:szCs w:val="28"/>
        </w:rPr>
        <w:t>., Кудашкин</w:t>
      </w:r>
      <w:r w:rsidR="00C3577D">
        <w:rPr>
          <w:sz w:val="28"/>
          <w:szCs w:val="28"/>
        </w:rPr>
        <w:t xml:space="preserve"> </w:t>
      </w:r>
      <w:r w:rsidR="0075555D" w:rsidRPr="00C3577D">
        <w:rPr>
          <w:sz w:val="28"/>
          <w:szCs w:val="28"/>
        </w:rPr>
        <w:t>В.В.</w:t>
      </w:r>
    </w:p>
    <w:p w:rsidR="0075555D" w:rsidRPr="00C3577D" w:rsidRDefault="0075555D" w:rsidP="00C3577D">
      <w:pPr>
        <w:spacing w:line="360" w:lineRule="auto"/>
        <w:ind w:firstLine="709"/>
        <w:jc w:val="both"/>
        <w:rPr>
          <w:sz w:val="28"/>
          <w:szCs w:val="28"/>
        </w:rPr>
      </w:pPr>
      <w:r w:rsidRPr="00C3577D">
        <w:rPr>
          <w:sz w:val="28"/>
          <w:szCs w:val="28"/>
        </w:rPr>
        <w:t xml:space="preserve">В процессе исследования были задействованы и интернет ресурсы такие как </w:t>
      </w:r>
      <w:r w:rsidRPr="003717F7">
        <w:rPr>
          <w:sz w:val="28"/>
          <w:szCs w:val="28"/>
        </w:rPr>
        <w:t>www.ruspb.ru</w:t>
      </w:r>
      <w:r w:rsidRPr="00C3577D">
        <w:rPr>
          <w:sz w:val="28"/>
          <w:szCs w:val="28"/>
        </w:rPr>
        <w:t xml:space="preserve">, </w:t>
      </w:r>
      <w:r w:rsidRPr="003717F7">
        <w:rPr>
          <w:sz w:val="28"/>
          <w:szCs w:val="28"/>
        </w:rPr>
        <w:t>www.rg.ru</w:t>
      </w:r>
      <w:r w:rsidRPr="00C3577D">
        <w:rPr>
          <w:sz w:val="28"/>
          <w:szCs w:val="28"/>
        </w:rPr>
        <w:t xml:space="preserve">, </w:t>
      </w:r>
      <w:r w:rsidRPr="003717F7">
        <w:rPr>
          <w:sz w:val="28"/>
          <w:szCs w:val="28"/>
        </w:rPr>
        <w:t>www.svobodainfo.org</w:t>
      </w:r>
      <w:r w:rsidRPr="00C3577D">
        <w:rPr>
          <w:sz w:val="28"/>
          <w:szCs w:val="28"/>
        </w:rPr>
        <w:t xml:space="preserve">, </w:t>
      </w:r>
      <w:r w:rsidRPr="003717F7">
        <w:rPr>
          <w:sz w:val="28"/>
          <w:szCs w:val="28"/>
        </w:rPr>
        <w:t>http://www.fips.ru</w:t>
      </w:r>
      <w:r w:rsidR="00686055" w:rsidRPr="00C3577D">
        <w:rPr>
          <w:sz w:val="28"/>
          <w:szCs w:val="28"/>
        </w:rPr>
        <w:t xml:space="preserve"> и правовые системы Консультант плюс и Гарант.</w:t>
      </w:r>
    </w:p>
    <w:p w:rsidR="0075555D" w:rsidRPr="00C3577D" w:rsidRDefault="007B26C9" w:rsidP="00C3577D">
      <w:pPr>
        <w:spacing w:line="360" w:lineRule="auto"/>
        <w:ind w:firstLine="709"/>
        <w:jc w:val="both"/>
        <w:rPr>
          <w:sz w:val="28"/>
          <w:szCs w:val="28"/>
        </w:rPr>
      </w:pPr>
      <w:r w:rsidRPr="00C3577D">
        <w:rPr>
          <w:sz w:val="28"/>
          <w:szCs w:val="28"/>
        </w:rPr>
        <w:t>Методологическую основу данного исследования составили такие методы научного познания как, формально-юридический, исторический, логический, социально правовой.</w:t>
      </w:r>
    </w:p>
    <w:p w:rsidR="00B205E3" w:rsidRPr="00C3577D" w:rsidRDefault="00E61819" w:rsidP="00C3577D">
      <w:pPr>
        <w:spacing w:line="360" w:lineRule="auto"/>
        <w:ind w:firstLine="709"/>
        <w:jc w:val="center"/>
        <w:rPr>
          <w:b/>
          <w:sz w:val="28"/>
          <w:szCs w:val="28"/>
        </w:rPr>
      </w:pPr>
      <w:r w:rsidRPr="00C3577D">
        <w:rPr>
          <w:sz w:val="28"/>
          <w:szCs w:val="28"/>
        </w:rPr>
        <w:br w:type="page"/>
      </w:r>
      <w:bookmarkStart w:id="1" w:name="_Toc159778928"/>
      <w:r w:rsidR="00B205E3" w:rsidRPr="00C3577D">
        <w:rPr>
          <w:b/>
          <w:sz w:val="28"/>
          <w:szCs w:val="28"/>
        </w:rPr>
        <w:t>Глава 1. О</w:t>
      </w:r>
      <w:r w:rsidRPr="00C3577D">
        <w:rPr>
          <w:b/>
          <w:sz w:val="28"/>
          <w:szCs w:val="28"/>
        </w:rPr>
        <w:t>БЩИЕ ПОЛОЖЕНИЯ ПАТЕНТНОГО ПРАВА</w:t>
      </w:r>
      <w:bookmarkEnd w:id="1"/>
    </w:p>
    <w:p w:rsidR="00E61819" w:rsidRPr="00C3577D" w:rsidRDefault="00E61819" w:rsidP="00C3577D">
      <w:pPr>
        <w:spacing w:line="360" w:lineRule="auto"/>
        <w:ind w:firstLine="709"/>
        <w:jc w:val="center"/>
        <w:rPr>
          <w:b/>
          <w:sz w:val="28"/>
          <w:szCs w:val="28"/>
        </w:rPr>
      </w:pPr>
    </w:p>
    <w:p w:rsidR="00B205E3" w:rsidRPr="00C3577D" w:rsidRDefault="00E61819" w:rsidP="00C3577D">
      <w:pPr>
        <w:spacing w:line="360" w:lineRule="auto"/>
        <w:ind w:firstLine="709"/>
        <w:jc w:val="center"/>
        <w:rPr>
          <w:b/>
          <w:sz w:val="28"/>
          <w:szCs w:val="28"/>
        </w:rPr>
      </w:pPr>
      <w:bookmarkStart w:id="2" w:name="_Toc159778929"/>
      <w:r w:rsidRPr="00C3577D">
        <w:rPr>
          <w:b/>
          <w:sz w:val="28"/>
          <w:szCs w:val="28"/>
        </w:rPr>
        <w:t>1.1. Интеллектуальная собственность</w:t>
      </w:r>
      <w:bookmarkEnd w:id="2"/>
    </w:p>
    <w:p w:rsidR="00E61819" w:rsidRPr="00C3577D" w:rsidRDefault="00E61819" w:rsidP="00C3577D">
      <w:pPr>
        <w:spacing w:line="360" w:lineRule="auto"/>
        <w:ind w:firstLine="709"/>
        <w:jc w:val="both"/>
        <w:rPr>
          <w:sz w:val="28"/>
          <w:szCs w:val="28"/>
        </w:rPr>
      </w:pPr>
    </w:p>
    <w:p w:rsidR="00B205E3" w:rsidRPr="00C3577D" w:rsidRDefault="00B205E3" w:rsidP="00C3577D">
      <w:pPr>
        <w:spacing w:line="360" w:lineRule="auto"/>
        <w:ind w:firstLine="709"/>
        <w:jc w:val="both"/>
        <w:rPr>
          <w:sz w:val="28"/>
          <w:szCs w:val="28"/>
        </w:rPr>
      </w:pPr>
      <w:r w:rsidRPr="00C3577D">
        <w:rPr>
          <w:sz w:val="28"/>
          <w:szCs w:val="28"/>
        </w:rPr>
        <w:t xml:space="preserve">В России интеллектуальная собственность охраняется законом; правовое регулирование интеллектуальной собственности входит в сферу исключительной компетенции Российской Федерации (ст. 44, п. </w:t>
      </w:r>
      <w:r w:rsidR="00F97536" w:rsidRPr="00C3577D">
        <w:rPr>
          <w:sz w:val="28"/>
          <w:szCs w:val="28"/>
        </w:rPr>
        <w:t>«</w:t>
      </w:r>
      <w:r w:rsidRPr="00C3577D">
        <w:rPr>
          <w:sz w:val="28"/>
          <w:szCs w:val="28"/>
        </w:rPr>
        <w:t>о</w:t>
      </w:r>
      <w:r w:rsidR="00F97536" w:rsidRPr="00C3577D">
        <w:rPr>
          <w:sz w:val="28"/>
          <w:szCs w:val="28"/>
        </w:rPr>
        <w:t>»</w:t>
      </w:r>
      <w:r w:rsidRPr="00C3577D">
        <w:rPr>
          <w:sz w:val="28"/>
          <w:szCs w:val="28"/>
        </w:rPr>
        <w:t xml:space="preserve"> ст. 71 Конституции РФ).</w:t>
      </w:r>
    </w:p>
    <w:p w:rsidR="00B205E3" w:rsidRPr="00C3577D" w:rsidRDefault="00B205E3" w:rsidP="00C3577D">
      <w:pPr>
        <w:spacing w:line="360" w:lineRule="auto"/>
        <w:ind w:firstLine="709"/>
        <w:jc w:val="both"/>
        <w:rPr>
          <w:sz w:val="28"/>
          <w:szCs w:val="28"/>
        </w:rPr>
      </w:pPr>
      <w:r w:rsidRPr="00C3577D">
        <w:rPr>
          <w:sz w:val="28"/>
          <w:szCs w:val="28"/>
        </w:rPr>
        <w:t>Российское законодательство интеллектуальную собственность относит к сфере гражданских правоотношений. Так, в перечень объектов гражданских прав, закрепленный ст. 128 ГК РФ, включены нематериальные объекты, среди которых результаты интеллектуальной деятельности, в том числе исключительные права на них (интеллектуальная собственность).</w:t>
      </w:r>
    </w:p>
    <w:p w:rsidR="00B205E3" w:rsidRPr="00C3577D" w:rsidRDefault="00B205E3" w:rsidP="00C3577D">
      <w:pPr>
        <w:spacing w:line="360" w:lineRule="auto"/>
        <w:ind w:firstLine="709"/>
        <w:jc w:val="both"/>
        <w:rPr>
          <w:sz w:val="28"/>
          <w:szCs w:val="28"/>
        </w:rPr>
      </w:pPr>
      <w:r w:rsidRPr="00C3577D">
        <w:rPr>
          <w:sz w:val="28"/>
          <w:szCs w:val="28"/>
        </w:rPr>
        <w:t xml:space="preserve">Наиболее полно в отечественном праве понятие </w:t>
      </w:r>
      <w:r w:rsidR="00F97536" w:rsidRPr="00C3577D">
        <w:rPr>
          <w:sz w:val="28"/>
          <w:szCs w:val="28"/>
        </w:rPr>
        <w:t>«</w:t>
      </w:r>
      <w:r w:rsidRPr="00C3577D">
        <w:rPr>
          <w:sz w:val="28"/>
          <w:szCs w:val="28"/>
        </w:rPr>
        <w:t>интеллектуальная собственность</w:t>
      </w:r>
      <w:r w:rsidR="00F97536" w:rsidRPr="00C3577D">
        <w:rPr>
          <w:sz w:val="28"/>
          <w:szCs w:val="28"/>
        </w:rPr>
        <w:t>»</w:t>
      </w:r>
      <w:r w:rsidRPr="00C3577D">
        <w:rPr>
          <w:sz w:val="28"/>
          <w:szCs w:val="28"/>
        </w:rPr>
        <w:t xml:space="preserve"> раскрывается в ст. 138 ГК РФ, где оно по существу отождествляется с понятием исключительного права на результаты интеллектуальной деятельности и связанные с этими результатами средства индивидуализации - </w:t>
      </w:r>
      <w:r w:rsidR="00F97536" w:rsidRPr="00C3577D">
        <w:rPr>
          <w:sz w:val="28"/>
          <w:szCs w:val="28"/>
        </w:rPr>
        <w:t>«</w:t>
      </w:r>
      <w:r w:rsidRPr="00C3577D">
        <w:rPr>
          <w:sz w:val="28"/>
          <w:szCs w:val="28"/>
        </w:rPr>
        <w:t>В случаях и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Данное понятие раскрывается и в нормах международного права - согласно ст. 2 Конвенции, утверждающей Всемирную Организацию Интеллектуальной Собственности, </w:t>
      </w:r>
      <w:r w:rsidR="00F97536" w:rsidRPr="00C3577D">
        <w:rPr>
          <w:sz w:val="28"/>
          <w:szCs w:val="28"/>
        </w:rPr>
        <w:t>«</w:t>
      </w:r>
      <w:r w:rsidRPr="00C3577D">
        <w:rPr>
          <w:sz w:val="28"/>
          <w:szCs w:val="28"/>
        </w:rPr>
        <w:t>интеллектуальная собственность</w:t>
      </w:r>
      <w:r w:rsidR="00C3577D">
        <w:rPr>
          <w:sz w:val="28"/>
          <w:szCs w:val="28"/>
        </w:rPr>
        <w:t>[</w:t>
      </w:r>
      <w:r w:rsidRPr="00C3577D">
        <w:rPr>
          <w:rStyle w:val="a6"/>
          <w:sz w:val="28"/>
          <w:szCs w:val="28"/>
          <w:vertAlign w:val="baseline"/>
        </w:rPr>
        <w:footnoteReference w:id="1"/>
      </w:r>
      <w:r w:rsidR="00C3577D">
        <w:rPr>
          <w:sz w:val="28"/>
          <w:szCs w:val="28"/>
        </w:rPr>
        <w:t>]</w:t>
      </w:r>
      <w:r w:rsidR="00F97536" w:rsidRPr="00C3577D">
        <w:rPr>
          <w:sz w:val="28"/>
          <w:szCs w:val="28"/>
        </w:rPr>
        <w:t>«</w:t>
      </w:r>
      <w:r w:rsidRPr="00C3577D">
        <w:rPr>
          <w:sz w:val="28"/>
          <w:szCs w:val="28"/>
        </w:rPr>
        <w:t xml:space="preserve"> определяется как совокупность прав на результаты интеллектуальной деятельности в различных областях деятельности человека: </w:t>
      </w:r>
      <w:r w:rsidR="00F97536" w:rsidRPr="00C3577D">
        <w:rPr>
          <w:sz w:val="28"/>
          <w:szCs w:val="28"/>
        </w:rPr>
        <w:t>«</w:t>
      </w:r>
      <w:r w:rsidRPr="00C3577D">
        <w:rPr>
          <w:sz w:val="28"/>
          <w:szCs w:val="28"/>
        </w:rPr>
        <w:t>включает права, относящиеся к:</w:t>
      </w:r>
    </w:p>
    <w:p w:rsidR="00B205E3" w:rsidRPr="00C3577D" w:rsidRDefault="00B205E3" w:rsidP="00C3577D">
      <w:pPr>
        <w:spacing w:line="360" w:lineRule="auto"/>
        <w:ind w:firstLine="709"/>
        <w:jc w:val="both"/>
        <w:rPr>
          <w:sz w:val="28"/>
          <w:szCs w:val="28"/>
        </w:rPr>
      </w:pPr>
      <w:r w:rsidRPr="00C3577D">
        <w:rPr>
          <w:sz w:val="28"/>
          <w:szCs w:val="28"/>
        </w:rPr>
        <w:t>- литературным, художественным и научным произведениям,</w:t>
      </w:r>
    </w:p>
    <w:p w:rsidR="00B205E3" w:rsidRPr="00C3577D" w:rsidRDefault="00B205E3" w:rsidP="00C3577D">
      <w:pPr>
        <w:spacing w:line="360" w:lineRule="auto"/>
        <w:ind w:firstLine="709"/>
        <w:jc w:val="both"/>
        <w:rPr>
          <w:sz w:val="28"/>
          <w:szCs w:val="28"/>
        </w:rPr>
      </w:pPr>
      <w:r w:rsidRPr="00C3577D">
        <w:rPr>
          <w:sz w:val="28"/>
          <w:szCs w:val="28"/>
        </w:rPr>
        <w:t>- исполнительской деятельности артистов, звукозаписи, радио- и телевизионным передачам,</w:t>
      </w:r>
    </w:p>
    <w:p w:rsidR="00B205E3" w:rsidRPr="00C3577D" w:rsidRDefault="00B205E3" w:rsidP="00C3577D">
      <w:pPr>
        <w:spacing w:line="360" w:lineRule="auto"/>
        <w:ind w:firstLine="709"/>
        <w:jc w:val="both"/>
        <w:rPr>
          <w:sz w:val="28"/>
          <w:szCs w:val="28"/>
        </w:rPr>
      </w:pPr>
      <w:r w:rsidRPr="00C3577D">
        <w:rPr>
          <w:sz w:val="28"/>
          <w:szCs w:val="28"/>
        </w:rPr>
        <w:t>- изобретениям во всех областях человеческой деятельности,</w:t>
      </w:r>
    </w:p>
    <w:p w:rsidR="00B205E3" w:rsidRPr="00C3577D" w:rsidRDefault="00B205E3" w:rsidP="00C3577D">
      <w:pPr>
        <w:spacing w:line="360" w:lineRule="auto"/>
        <w:ind w:firstLine="709"/>
        <w:jc w:val="both"/>
        <w:rPr>
          <w:sz w:val="28"/>
          <w:szCs w:val="28"/>
        </w:rPr>
      </w:pPr>
      <w:r w:rsidRPr="00C3577D">
        <w:rPr>
          <w:sz w:val="28"/>
          <w:szCs w:val="28"/>
        </w:rPr>
        <w:t>- научным открытиям,</w:t>
      </w:r>
    </w:p>
    <w:p w:rsidR="00B205E3" w:rsidRPr="00C3577D" w:rsidRDefault="00B205E3" w:rsidP="00C3577D">
      <w:pPr>
        <w:spacing w:line="360" w:lineRule="auto"/>
        <w:ind w:firstLine="709"/>
        <w:jc w:val="both"/>
        <w:rPr>
          <w:sz w:val="28"/>
          <w:szCs w:val="28"/>
        </w:rPr>
      </w:pPr>
      <w:r w:rsidRPr="00C3577D">
        <w:rPr>
          <w:sz w:val="28"/>
          <w:szCs w:val="28"/>
        </w:rPr>
        <w:t>- промышленным образцам,</w:t>
      </w:r>
    </w:p>
    <w:p w:rsidR="00B205E3" w:rsidRPr="00C3577D" w:rsidRDefault="00B205E3" w:rsidP="00C3577D">
      <w:pPr>
        <w:spacing w:line="360" w:lineRule="auto"/>
        <w:ind w:firstLine="709"/>
        <w:jc w:val="both"/>
        <w:rPr>
          <w:sz w:val="28"/>
          <w:szCs w:val="28"/>
        </w:rPr>
      </w:pPr>
      <w:r w:rsidRPr="00C3577D">
        <w:rPr>
          <w:sz w:val="28"/>
          <w:szCs w:val="28"/>
        </w:rPr>
        <w:t>- товарным знакам, знакам обслуживания, фирменным наименованиям и коммерческим обозначениям,</w:t>
      </w:r>
    </w:p>
    <w:p w:rsidR="00B205E3" w:rsidRPr="00C3577D" w:rsidRDefault="00B205E3" w:rsidP="00C3577D">
      <w:pPr>
        <w:spacing w:line="360" w:lineRule="auto"/>
        <w:ind w:firstLine="709"/>
        <w:jc w:val="both"/>
        <w:rPr>
          <w:sz w:val="28"/>
          <w:szCs w:val="28"/>
        </w:rPr>
      </w:pPr>
      <w:r w:rsidRPr="00C3577D">
        <w:rPr>
          <w:sz w:val="28"/>
          <w:szCs w:val="28"/>
        </w:rPr>
        <w:t>-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w:t>
      </w:r>
    </w:p>
    <w:p w:rsidR="00B205E3" w:rsidRPr="00C3577D" w:rsidRDefault="00B205E3" w:rsidP="00C3577D">
      <w:pPr>
        <w:spacing w:line="360" w:lineRule="auto"/>
        <w:ind w:firstLine="709"/>
        <w:jc w:val="both"/>
        <w:rPr>
          <w:sz w:val="28"/>
          <w:szCs w:val="28"/>
        </w:rPr>
      </w:pPr>
      <w:r w:rsidRPr="00C3577D">
        <w:rPr>
          <w:sz w:val="28"/>
          <w:szCs w:val="28"/>
        </w:rPr>
        <w:t>Процитированная выше ст. 138 ГК РФ указывает на наличие специальных законов, регулирующих исключительные права на результаты интеллектуальной деятельности. Существующая в настоящее время нормативно-правовая база, которая имеет отношение к интеллектуальной собственности, достаточно объемна и состоит из ряда международных и внутригосударственных нормативов.</w:t>
      </w:r>
    </w:p>
    <w:p w:rsidR="00B205E3" w:rsidRPr="00C3577D" w:rsidRDefault="00B205E3" w:rsidP="00C3577D">
      <w:pPr>
        <w:spacing w:line="360" w:lineRule="auto"/>
        <w:ind w:firstLine="709"/>
        <w:jc w:val="both"/>
        <w:rPr>
          <w:sz w:val="28"/>
          <w:szCs w:val="28"/>
        </w:rPr>
      </w:pPr>
      <w:r w:rsidRPr="00C3577D">
        <w:rPr>
          <w:sz w:val="28"/>
          <w:szCs w:val="28"/>
        </w:rPr>
        <w:t>В этой связи необходимо отметить, что понятие исключительного права (абсолютного права на нематериальный объект интеллектуальной деятельности) в праве интеллектуальной собственности используется в соответствии с международными соглашениями, в которых участвует Российская Федерация. Систему международных договоров, имеющих отношение к освещаемой тематике, составляют следующие:</w:t>
      </w:r>
    </w:p>
    <w:p w:rsidR="00B205E3" w:rsidRPr="00C3577D" w:rsidRDefault="00B205E3" w:rsidP="00C3577D">
      <w:pPr>
        <w:spacing w:line="360" w:lineRule="auto"/>
        <w:ind w:firstLine="709"/>
        <w:jc w:val="both"/>
        <w:rPr>
          <w:sz w:val="28"/>
          <w:szCs w:val="28"/>
        </w:rPr>
      </w:pPr>
      <w:r w:rsidRPr="00C3577D">
        <w:rPr>
          <w:sz w:val="28"/>
          <w:szCs w:val="28"/>
        </w:rPr>
        <w:t xml:space="preserve">- Парижская конвенция по охране промышленной собственности от 20 марта </w:t>
      </w:r>
      <w:smartTag w:uri="urn:schemas-microsoft-com:office:smarttags" w:element="metricconverter">
        <w:smartTagPr>
          <w:attr w:name="ProductID" w:val="1883 г"/>
        </w:smartTagPr>
        <w:r w:rsidRPr="00C3577D">
          <w:rPr>
            <w:sz w:val="28"/>
            <w:szCs w:val="28"/>
          </w:rPr>
          <w:t>1883 г</w:t>
        </w:r>
      </w:smartTag>
      <w:r w:rsidRPr="00C3577D">
        <w:rPr>
          <w:sz w:val="28"/>
          <w:szCs w:val="28"/>
        </w:rPr>
        <w:t xml:space="preserve">. (ред. от 2 октября </w:t>
      </w:r>
      <w:smartTag w:uri="urn:schemas-microsoft-com:office:smarttags" w:element="metricconverter">
        <w:smartTagPr>
          <w:attr w:name="ProductID" w:val="1979 г"/>
        </w:smartTagPr>
        <w:r w:rsidRPr="00C3577D">
          <w:rPr>
            <w:sz w:val="28"/>
            <w:szCs w:val="28"/>
          </w:rPr>
          <w:t>1979 г</w:t>
        </w:r>
      </w:smartTag>
      <w:r w:rsidRPr="00C3577D">
        <w:rPr>
          <w:sz w:val="28"/>
          <w:szCs w:val="28"/>
        </w:rPr>
        <w:t>.)</w:t>
      </w:r>
      <w:r w:rsidR="00C3577D">
        <w:rPr>
          <w:sz w:val="28"/>
          <w:szCs w:val="28"/>
        </w:rPr>
        <w:t>[</w:t>
      </w:r>
      <w:r w:rsidRPr="00C3577D">
        <w:rPr>
          <w:rStyle w:val="a6"/>
          <w:sz w:val="28"/>
          <w:szCs w:val="28"/>
          <w:vertAlign w:val="baseline"/>
        </w:rPr>
        <w:footnoteReference w:id="2"/>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 Берлинская конвенция об охране литературных и художественных произведений от 9 сентября </w:t>
      </w:r>
      <w:smartTag w:uri="urn:schemas-microsoft-com:office:smarttags" w:element="metricconverter">
        <w:smartTagPr>
          <w:attr w:name="ProductID" w:val="1886 г"/>
        </w:smartTagPr>
        <w:r w:rsidRPr="00C3577D">
          <w:rPr>
            <w:sz w:val="28"/>
            <w:szCs w:val="28"/>
          </w:rPr>
          <w:t>1886 г</w:t>
        </w:r>
      </w:smartTag>
      <w:r w:rsidRPr="00C3577D">
        <w:rPr>
          <w:sz w:val="28"/>
          <w:szCs w:val="28"/>
        </w:rPr>
        <w:t xml:space="preserve">. (ред. от 28 сентября </w:t>
      </w:r>
      <w:smartTag w:uri="urn:schemas-microsoft-com:office:smarttags" w:element="metricconverter">
        <w:smartTagPr>
          <w:attr w:name="ProductID" w:val="1979 г"/>
        </w:smartTagPr>
        <w:r w:rsidRPr="00C3577D">
          <w:rPr>
            <w:sz w:val="28"/>
            <w:szCs w:val="28"/>
          </w:rPr>
          <w:t>1979 г</w:t>
        </w:r>
      </w:smartTag>
      <w:r w:rsidRPr="00C3577D">
        <w:rPr>
          <w:sz w:val="28"/>
          <w:szCs w:val="28"/>
        </w:rPr>
        <w:t>.)</w:t>
      </w:r>
      <w:r w:rsidR="00C3577D">
        <w:rPr>
          <w:sz w:val="28"/>
          <w:szCs w:val="28"/>
        </w:rPr>
        <w:t>[</w:t>
      </w:r>
      <w:r w:rsidRPr="00C3577D">
        <w:rPr>
          <w:rStyle w:val="a6"/>
          <w:sz w:val="28"/>
          <w:szCs w:val="28"/>
          <w:vertAlign w:val="baseline"/>
        </w:rPr>
        <w:footnoteReference w:id="3"/>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 Всемирная (Женевская) конвенция об авторских правах от 6 сентября </w:t>
      </w:r>
      <w:smartTag w:uri="urn:schemas-microsoft-com:office:smarttags" w:element="metricconverter">
        <w:smartTagPr>
          <w:attr w:name="ProductID" w:val="1952 г"/>
        </w:smartTagPr>
        <w:r w:rsidRPr="00C3577D">
          <w:rPr>
            <w:sz w:val="28"/>
            <w:szCs w:val="28"/>
          </w:rPr>
          <w:t>1952 г</w:t>
        </w:r>
      </w:smartTag>
      <w:r w:rsidRPr="00C3577D">
        <w:rPr>
          <w:sz w:val="28"/>
          <w:szCs w:val="28"/>
        </w:rPr>
        <w:t>.</w:t>
      </w:r>
      <w:r w:rsidRPr="00C3577D">
        <w:rPr>
          <w:rStyle w:val="a6"/>
          <w:sz w:val="28"/>
          <w:szCs w:val="28"/>
          <w:vertAlign w:val="baseline"/>
        </w:rPr>
        <w:footnoteReference w:id="4"/>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Конвенция, утверждающая Всемирную организацию интеллектуальной собственности.</w:t>
      </w:r>
    </w:p>
    <w:p w:rsidR="00B205E3" w:rsidRPr="00C3577D" w:rsidRDefault="00B205E3" w:rsidP="00C3577D">
      <w:pPr>
        <w:spacing w:line="360" w:lineRule="auto"/>
        <w:ind w:firstLine="709"/>
        <w:jc w:val="both"/>
        <w:rPr>
          <w:sz w:val="28"/>
          <w:szCs w:val="28"/>
        </w:rPr>
      </w:pPr>
      <w:r w:rsidRPr="00C3577D">
        <w:rPr>
          <w:sz w:val="28"/>
          <w:szCs w:val="28"/>
        </w:rPr>
        <w:t>Перечень основных национальных законов, регулирующих право интеллектуальной собственности, помимо Гражданского кодекса РФ, включает:</w:t>
      </w:r>
    </w:p>
    <w:p w:rsidR="00B205E3" w:rsidRPr="00C3577D" w:rsidRDefault="00B205E3" w:rsidP="00C3577D">
      <w:pPr>
        <w:spacing w:line="360" w:lineRule="auto"/>
        <w:ind w:firstLine="709"/>
        <w:jc w:val="both"/>
        <w:rPr>
          <w:sz w:val="28"/>
          <w:szCs w:val="28"/>
        </w:rPr>
      </w:pPr>
      <w:r w:rsidRPr="00C3577D">
        <w:rPr>
          <w:sz w:val="28"/>
          <w:szCs w:val="28"/>
        </w:rPr>
        <w:t xml:space="preserve">1. </w:t>
      </w:r>
      <w:r w:rsidR="00F97536" w:rsidRPr="00C3577D">
        <w:rPr>
          <w:sz w:val="28"/>
          <w:szCs w:val="28"/>
        </w:rPr>
        <w:t>«</w:t>
      </w:r>
      <w:r w:rsidRPr="00C3577D">
        <w:rPr>
          <w:sz w:val="28"/>
          <w:szCs w:val="28"/>
        </w:rPr>
        <w:t>Патентный закон Российской Федерации</w:t>
      </w:r>
      <w:r w:rsidR="00F97536" w:rsidRPr="00C3577D">
        <w:rPr>
          <w:sz w:val="28"/>
          <w:szCs w:val="28"/>
        </w:rPr>
        <w:t>»</w:t>
      </w:r>
      <w:r w:rsidRPr="00C3577D">
        <w:rPr>
          <w:sz w:val="28"/>
          <w:szCs w:val="28"/>
        </w:rPr>
        <w:t xml:space="preserve"> от 23 сентября </w:t>
      </w:r>
      <w:smartTag w:uri="urn:schemas-microsoft-com:office:smarttags" w:element="metricconverter">
        <w:smartTagPr>
          <w:attr w:name="ProductID" w:val="1992 г"/>
        </w:smartTagPr>
        <w:r w:rsidRPr="00C3577D">
          <w:rPr>
            <w:sz w:val="28"/>
            <w:szCs w:val="28"/>
          </w:rPr>
          <w:t>1992 г</w:t>
        </w:r>
      </w:smartTag>
      <w:r w:rsidRPr="00C3577D">
        <w:rPr>
          <w:sz w:val="28"/>
          <w:szCs w:val="28"/>
        </w:rPr>
        <w:t xml:space="preserve">. N 3517-1 (ред. от 7 февраля </w:t>
      </w:r>
      <w:smartTag w:uri="urn:schemas-microsoft-com:office:smarttags" w:element="metricconverter">
        <w:smartTagPr>
          <w:attr w:name="ProductID" w:val="2003 г"/>
        </w:smartTagPr>
        <w:r w:rsidRPr="00C3577D">
          <w:rPr>
            <w:sz w:val="28"/>
            <w:szCs w:val="28"/>
          </w:rPr>
          <w:t>2003 г</w:t>
        </w:r>
      </w:smartTag>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2. Закон РФ </w:t>
      </w:r>
      <w:r w:rsidR="00F97536" w:rsidRPr="00C3577D">
        <w:rPr>
          <w:sz w:val="28"/>
          <w:szCs w:val="28"/>
        </w:rPr>
        <w:t>«</w:t>
      </w:r>
      <w:r w:rsidRPr="00C3577D">
        <w:rPr>
          <w:sz w:val="28"/>
          <w:szCs w:val="28"/>
        </w:rPr>
        <w:t>О правовой охране программ для электронных вычислительных машин и баз данных</w:t>
      </w:r>
      <w:r w:rsidR="00F97536" w:rsidRPr="00C3577D">
        <w:rPr>
          <w:sz w:val="28"/>
          <w:szCs w:val="28"/>
        </w:rPr>
        <w:t>»</w:t>
      </w:r>
      <w:r w:rsidRPr="00C3577D">
        <w:rPr>
          <w:sz w:val="28"/>
          <w:szCs w:val="28"/>
        </w:rPr>
        <w:t xml:space="preserve"> от 23 сентября </w:t>
      </w:r>
      <w:smartTag w:uri="urn:schemas-microsoft-com:office:smarttags" w:element="metricconverter">
        <w:smartTagPr>
          <w:attr w:name="ProductID" w:val="1992 г"/>
        </w:smartTagPr>
        <w:r w:rsidRPr="00C3577D">
          <w:rPr>
            <w:sz w:val="28"/>
            <w:szCs w:val="28"/>
          </w:rPr>
          <w:t>1992 г</w:t>
        </w:r>
      </w:smartTag>
      <w:r w:rsidRPr="00C3577D">
        <w:rPr>
          <w:sz w:val="28"/>
          <w:szCs w:val="28"/>
        </w:rPr>
        <w:t xml:space="preserve">. N 3523-1 (ред. от 2 ноября </w:t>
      </w:r>
      <w:smartTag w:uri="urn:schemas-microsoft-com:office:smarttags" w:element="metricconverter">
        <w:smartTagPr>
          <w:attr w:name="ProductID" w:val="2004 г"/>
        </w:smartTagPr>
        <w:r w:rsidRPr="00C3577D">
          <w:rPr>
            <w:sz w:val="28"/>
            <w:szCs w:val="28"/>
          </w:rPr>
          <w:t>2004 г</w:t>
        </w:r>
      </w:smartTag>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3. Закон РФ </w:t>
      </w:r>
      <w:r w:rsidR="00F97536" w:rsidRPr="00C3577D">
        <w:rPr>
          <w:sz w:val="28"/>
          <w:szCs w:val="28"/>
        </w:rPr>
        <w:t>«</w:t>
      </w:r>
      <w:r w:rsidRPr="00C3577D">
        <w:rPr>
          <w:sz w:val="28"/>
          <w:szCs w:val="28"/>
        </w:rPr>
        <w:t>О правовой охране топологий интегральных микросхем</w:t>
      </w:r>
      <w:r w:rsidR="00F97536" w:rsidRPr="00C3577D">
        <w:rPr>
          <w:sz w:val="28"/>
          <w:szCs w:val="28"/>
        </w:rPr>
        <w:t>»</w:t>
      </w:r>
      <w:r w:rsidRPr="00C3577D">
        <w:rPr>
          <w:sz w:val="28"/>
          <w:szCs w:val="28"/>
        </w:rPr>
        <w:t xml:space="preserve"> от 23 сентября </w:t>
      </w:r>
      <w:smartTag w:uri="urn:schemas-microsoft-com:office:smarttags" w:element="metricconverter">
        <w:smartTagPr>
          <w:attr w:name="ProductID" w:val="1992 г"/>
        </w:smartTagPr>
        <w:r w:rsidRPr="00C3577D">
          <w:rPr>
            <w:sz w:val="28"/>
            <w:szCs w:val="28"/>
          </w:rPr>
          <w:t>1992 г</w:t>
        </w:r>
      </w:smartTag>
      <w:r w:rsidRPr="00C3577D">
        <w:rPr>
          <w:sz w:val="28"/>
          <w:szCs w:val="28"/>
        </w:rPr>
        <w:t xml:space="preserve">. N 3526-1 (ред. от 2 ноября </w:t>
      </w:r>
      <w:smartTag w:uri="urn:schemas-microsoft-com:office:smarttags" w:element="metricconverter">
        <w:smartTagPr>
          <w:attr w:name="ProductID" w:val="2004 г"/>
        </w:smartTagPr>
        <w:r w:rsidRPr="00C3577D">
          <w:rPr>
            <w:sz w:val="28"/>
            <w:szCs w:val="28"/>
          </w:rPr>
          <w:t>2004 г</w:t>
        </w:r>
      </w:smartTag>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4. Закон РФ </w:t>
      </w:r>
      <w:r w:rsidR="00F97536" w:rsidRPr="00C3577D">
        <w:rPr>
          <w:sz w:val="28"/>
          <w:szCs w:val="28"/>
        </w:rPr>
        <w:t>«</w:t>
      </w:r>
      <w:r w:rsidRPr="00C3577D">
        <w:rPr>
          <w:sz w:val="28"/>
          <w:szCs w:val="28"/>
        </w:rPr>
        <w:t>О товарных знаках, знаках обслуживания и наименованиях мест происхождения товаров</w:t>
      </w:r>
      <w:r w:rsidR="00F97536" w:rsidRPr="00C3577D">
        <w:rPr>
          <w:sz w:val="28"/>
          <w:szCs w:val="28"/>
        </w:rPr>
        <w:t>»</w:t>
      </w:r>
      <w:r w:rsidRPr="00C3577D">
        <w:rPr>
          <w:sz w:val="28"/>
          <w:szCs w:val="28"/>
        </w:rPr>
        <w:t xml:space="preserve"> от 23 сентября </w:t>
      </w:r>
      <w:smartTag w:uri="urn:schemas-microsoft-com:office:smarttags" w:element="metricconverter">
        <w:smartTagPr>
          <w:attr w:name="ProductID" w:val="1992 г"/>
        </w:smartTagPr>
        <w:r w:rsidRPr="00C3577D">
          <w:rPr>
            <w:sz w:val="28"/>
            <w:szCs w:val="28"/>
          </w:rPr>
          <w:t>1992 г</w:t>
        </w:r>
      </w:smartTag>
      <w:r w:rsidRPr="00C3577D">
        <w:rPr>
          <w:sz w:val="28"/>
          <w:szCs w:val="28"/>
        </w:rPr>
        <w:t xml:space="preserve">. N 3520-1 (ред. от 11 декабря </w:t>
      </w:r>
      <w:smartTag w:uri="urn:schemas-microsoft-com:office:smarttags" w:element="metricconverter">
        <w:smartTagPr>
          <w:attr w:name="ProductID" w:val="2002 г"/>
        </w:smartTagPr>
        <w:r w:rsidRPr="00C3577D">
          <w:rPr>
            <w:sz w:val="28"/>
            <w:szCs w:val="28"/>
          </w:rPr>
          <w:t>2002 г</w:t>
        </w:r>
      </w:smartTag>
      <w:r w:rsidRPr="00C3577D">
        <w:rPr>
          <w:sz w:val="28"/>
          <w:szCs w:val="28"/>
        </w:rPr>
        <w:t xml:space="preserve">., с изм. от 24 декабря </w:t>
      </w:r>
      <w:smartTag w:uri="urn:schemas-microsoft-com:office:smarttags" w:element="metricconverter">
        <w:smartTagPr>
          <w:attr w:name="ProductID" w:val="2002 г"/>
        </w:smartTagPr>
        <w:r w:rsidRPr="00C3577D">
          <w:rPr>
            <w:sz w:val="28"/>
            <w:szCs w:val="28"/>
          </w:rPr>
          <w:t>2002 г</w:t>
        </w:r>
      </w:smartTag>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5. Закон РФ </w:t>
      </w:r>
      <w:r w:rsidR="00F97536" w:rsidRPr="00C3577D">
        <w:rPr>
          <w:sz w:val="28"/>
          <w:szCs w:val="28"/>
        </w:rPr>
        <w:t>«</w:t>
      </w:r>
      <w:r w:rsidRPr="00C3577D">
        <w:rPr>
          <w:sz w:val="28"/>
          <w:szCs w:val="28"/>
        </w:rPr>
        <w:t>Об авторском праве и смежных правах</w:t>
      </w:r>
      <w:r w:rsidR="00F97536" w:rsidRPr="00C3577D">
        <w:rPr>
          <w:sz w:val="28"/>
          <w:szCs w:val="28"/>
        </w:rPr>
        <w:t>»</w:t>
      </w:r>
      <w:r w:rsidRPr="00C3577D">
        <w:rPr>
          <w:sz w:val="28"/>
          <w:szCs w:val="28"/>
        </w:rPr>
        <w:t xml:space="preserve"> от 9 июля </w:t>
      </w:r>
      <w:smartTag w:uri="urn:schemas-microsoft-com:office:smarttags" w:element="metricconverter">
        <w:smartTagPr>
          <w:attr w:name="ProductID" w:val="1993 г"/>
        </w:smartTagPr>
        <w:r w:rsidRPr="00C3577D">
          <w:rPr>
            <w:sz w:val="28"/>
            <w:szCs w:val="28"/>
          </w:rPr>
          <w:t>1993 г</w:t>
        </w:r>
      </w:smartTag>
      <w:r w:rsidRPr="00C3577D">
        <w:rPr>
          <w:sz w:val="28"/>
          <w:szCs w:val="28"/>
        </w:rPr>
        <w:t xml:space="preserve">. N 5351-1 (ред. от 20 июля </w:t>
      </w:r>
      <w:smartTag w:uri="urn:schemas-microsoft-com:office:smarttags" w:element="metricconverter">
        <w:smartTagPr>
          <w:attr w:name="ProductID" w:val="2004 г"/>
        </w:smartTagPr>
        <w:r w:rsidRPr="00C3577D">
          <w:rPr>
            <w:sz w:val="28"/>
            <w:szCs w:val="28"/>
          </w:rPr>
          <w:t>2004 г</w:t>
        </w:r>
      </w:smartTag>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6. Закон РФ </w:t>
      </w:r>
      <w:r w:rsidR="00F97536" w:rsidRPr="00C3577D">
        <w:rPr>
          <w:sz w:val="28"/>
          <w:szCs w:val="28"/>
        </w:rPr>
        <w:t>«</w:t>
      </w:r>
      <w:r w:rsidRPr="00C3577D">
        <w:rPr>
          <w:sz w:val="28"/>
          <w:szCs w:val="28"/>
        </w:rPr>
        <w:t>О селекционных достижениях</w:t>
      </w:r>
      <w:r w:rsidR="00F97536" w:rsidRPr="00C3577D">
        <w:rPr>
          <w:sz w:val="28"/>
          <w:szCs w:val="28"/>
        </w:rPr>
        <w:t>»</w:t>
      </w:r>
      <w:r w:rsidRPr="00C3577D">
        <w:rPr>
          <w:sz w:val="28"/>
          <w:szCs w:val="28"/>
        </w:rPr>
        <w:t xml:space="preserve"> от 6 августа </w:t>
      </w:r>
      <w:smartTag w:uri="urn:schemas-microsoft-com:office:smarttags" w:element="metricconverter">
        <w:smartTagPr>
          <w:attr w:name="ProductID" w:val="1993 г"/>
        </w:smartTagPr>
        <w:r w:rsidRPr="00C3577D">
          <w:rPr>
            <w:sz w:val="28"/>
            <w:szCs w:val="28"/>
          </w:rPr>
          <w:t>1993 г</w:t>
        </w:r>
      </w:smartTag>
      <w:r w:rsidRPr="00C3577D">
        <w:rPr>
          <w:sz w:val="28"/>
          <w:szCs w:val="28"/>
        </w:rPr>
        <w:t>. N 5605-1.</w:t>
      </w:r>
    </w:p>
    <w:p w:rsidR="00B205E3" w:rsidRPr="00C3577D" w:rsidRDefault="00B205E3" w:rsidP="00C3577D">
      <w:pPr>
        <w:spacing w:line="360" w:lineRule="auto"/>
        <w:ind w:firstLine="709"/>
        <w:jc w:val="both"/>
        <w:rPr>
          <w:sz w:val="28"/>
          <w:szCs w:val="28"/>
        </w:rPr>
      </w:pPr>
      <w:r w:rsidRPr="00C3577D">
        <w:rPr>
          <w:sz w:val="28"/>
          <w:szCs w:val="28"/>
        </w:rPr>
        <w:t>Интеллектуальную собственность как комплекс прав возможно подразделить исходя из нормативного регулирования соответствующих прав по таким направлениям - авторское право; смежные права (здесь следует понимать права на произведения литературы, искусства, науки, которые принадлежат лицам, не являющимся авторам - издателям, распространителям, исполнителям песен и проч.); права промышленной собственности (например - изобретение, полезная модель, промышленный образец, товарный знак и знак обслуживания); права на средства индивидуализации участников гражданского оборота (фирменное наименование, коммерческое обозначение, наименование места производства товара); права на нетрадиционные объекты (такие, как селекционные достижения).</w:t>
      </w:r>
    </w:p>
    <w:p w:rsidR="00B205E3" w:rsidRPr="00C3577D" w:rsidRDefault="00B205E3" w:rsidP="00C3577D">
      <w:pPr>
        <w:spacing w:line="360" w:lineRule="auto"/>
        <w:ind w:firstLine="709"/>
        <w:jc w:val="both"/>
        <w:rPr>
          <w:sz w:val="28"/>
          <w:szCs w:val="28"/>
        </w:rPr>
      </w:pPr>
      <w:r w:rsidRPr="00C3577D">
        <w:rPr>
          <w:sz w:val="28"/>
          <w:szCs w:val="28"/>
        </w:rPr>
        <w:t>Отношения, возникающие по поводу создания и использования интеллектуальной собственности, нельзя назвать урегулированными в достаточной мере несмотря на обширный перечень соответствующих нормативов. Законодательный массив, при отсутствии четко разработанной общей основы, препятствует системному подходу при разрешении вопросов, вытекающих из одной сферы. В ряде случаев возникают коллизии, выявляются пробелы законодательства, которые при разрешении конкретных споров восполняются судебной практикой. Надо отметить, что пока подобных споров в судебной практике не так много, но имеющиеся представляют несомненный интерес.</w:t>
      </w:r>
    </w:p>
    <w:p w:rsidR="00B205E3" w:rsidRPr="00C3577D" w:rsidRDefault="00B205E3" w:rsidP="00C3577D">
      <w:pPr>
        <w:spacing w:line="360" w:lineRule="auto"/>
        <w:ind w:firstLine="709"/>
        <w:jc w:val="both"/>
        <w:rPr>
          <w:sz w:val="28"/>
          <w:szCs w:val="28"/>
        </w:rPr>
      </w:pPr>
    </w:p>
    <w:p w:rsidR="00B205E3" w:rsidRPr="00C3577D" w:rsidRDefault="00E61819" w:rsidP="00C3577D">
      <w:pPr>
        <w:spacing w:line="360" w:lineRule="auto"/>
        <w:ind w:firstLine="709"/>
        <w:jc w:val="center"/>
        <w:rPr>
          <w:b/>
          <w:sz w:val="28"/>
          <w:szCs w:val="28"/>
        </w:rPr>
      </w:pPr>
      <w:bookmarkStart w:id="3" w:name="_Toc159778930"/>
      <w:r w:rsidRPr="00C3577D">
        <w:rPr>
          <w:b/>
          <w:sz w:val="28"/>
          <w:szCs w:val="28"/>
        </w:rPr>
        <w:t xml:space="preserve">1.2. Понятие </w:t>
      </w:r>
      <w:r w:rsidR="00F97536" w:rsidRPr="00C3577D">
        <w:rPr>
          <w:b/>
          <w:sz w:val="28"/>
          <w:szCs w:val="28"/>
        </w:rPr>
        <w:t>«</w:t>
      </w:r>
      <w:r w:rsidRPr="00C3577D">
        <w:rPr>
          <w:b/>
          <w:sz w:val="28"/>
          <w:szCs w:val="28"/>
        </w:rPr>
        <w:t>патент</w:t>
      </w:r>
      <w:r w:rsidR="00F97536" w:rsidRPr="00C3577D">
        <w:rPr>
          <w:b/>
          <w:sz w:val="28"/>
          <w:szCs w:val="28"/>
        </w:rPr>
        <w:t>»</w:t>
      </w:r>
      <w:bookmarkEnd w:id="3"/>
    </w:p>
    <w:p w:rsidR="00E61819" w:rsidRPr="00C3577D" w:rsidRDefault="00E61819" w:rsidP="00C3577D">
      <w:pPr>
        <w:spacing w:line="360" w:lineRule="auto"/>
        <w:ind w:firstLine="709"/>
        <w:jc w:val="both"/>
        <w:rPr>
          <w:bCs/>
          <w:sz w:val="28"/>
          <w:szCs w:val="28"/>
        </w:rPr>
      </w:pPr>
    </w:p>
    <w:p w:rsidR="00E61819" w:rsidRPr="00C3577D" w:rsidRDefault="006C2BB0" w:rsidP="00C3577D">
      <w:pPr>
        <w:spacing w:line="360" w:lineRule="auto"/>
        <w:ind w:firstLine="709"/>
        <w:jc w:val="both"/>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4pt;margin-top:0;width:24pt;height:24pt;z-index:251657728;mso-wrap-distance-left:0;mso-wrap-distance-right:0;mso-position-horizontal:right;mso-position-vertical-relative:line" o:allowoverlap="f">
            <w10:wrap type="square"/>
          </v:shape>
        </w:pict>
      </w:r>
      <w:r w:rsidR="00B205E3" w:rsidRPr="00C3577D">
        <w:rPr>
          <w:bCs/>
          <w:sz w:val="28"/>
          <w:szCs w:val="28"/>
        </w:rPr>
        <w:t>Патент представляет собой исключительное право, предоставленное на изобретение, которое может быть продуктом или способом, позволяющим сделать что-либо по-новому или предлагающим новое техническое решение задачи.</w:t>
      </w:r>
    </w:p>
    <w:p w:rsidR="00E61819" w:rsidRPr="00C3577D" w:rsidRDefault="00B205E3" w:rsidP="00C3577D">
      <w:pPr>
        <w:spacing w:line="360" w:lineRule="auto"/>
        <w:ind w:firstLine="709"/>
        <w:jc w:val="both"/>
        <w:rPr>
          <w:bCs/>
          <w:sz w:val="28"/>
          <w:szCs w:val="28"/>
        </w:rPr>
      </w:pPr>
      <w:r w:rsidRPr="00C3577D">
        <w:rPr>
          <w:bCs/>
          <w:sz w:val="28"/>
          <w:szCs w:val="28"/>
        </w:rPr>
        <w:t>Патент предоставляет своему владельцу охрану на изобретение. Охрана предоставляется на ограниченный срок, к</w:t>
      </w:r>
      <w:r w:rsidR="00E61819" w:rsidRPr="00C3577D">
        <w:rPr>
          <w:bCs/>
          <w:sz w:val="28"/>
          <w:szCs w:val="28"/>
        </w:rPr>
        <w:t>ак правило составляющий 20 лет.</w:t>
      </w:r>
    </w:p>
    <w:p w:rsidR="00E61819" w:rsidRPr="00C3577D" w:rsidRDefault="00B205E3" w:rsidP="00C3577D">
      <w:pPr>
        <w:spacing w:line="360" w:lineRule="auto"/>
        <w:ind w:firstLine="709"/>
        <w:jc w:val="both"/>
        <w:rPr>
          <w:bCs/>
          <w:sz w:val="28"/>
          <w:szCs w:val="28"/>
        </w:rPr>
      </w:pPr>
      <w:r w:rsidRPr="00C3577D">
        <w:rPr>
          <w:bCs/>
          <w:sz w:val="28"/>
          <w:szCs w:val="28"/>
        </w:rPr>
        <w:t>Патентная охрана означает, что изобретение не может быть изготовлено, использовано, распространено или продано в коммерческих масштабах без согласия патентовладельца. Эти патентные права обычно защищаются в суде, который, в большинстве систем, обладает правом на пресечение нарушений патентных прав. И наоборот, после успешного оспаривания третьей стороной суд также может об</w:t>
      </w:r>
      <w:r w:rsidR="00E61819" w:rsidRPr="00C3577D">
        <w:rPr>
          <w:bCs/>
          <w:sz w:val="28"/>
          <w:szCs w:val="28"/>
        </w:rPr>
        <w:t>ъявить патент недействительным.</w:t>
      </w:r>
    </w:p>
    <w:p w:rsidR="00E61819" w:rsidRPr="00C3577D" w:rsidRDefault="00B205E3" w:rsidP="00C3577D">
      <w:pPr>
        <w:spacing w:line="360" w:lineRule="auto"/>
        <w:ind w:firstLine="709"/>
        <w:jc w:val="both"/>
        <w:rPr>
          <w:bCs/>
          <w:sz w:val="28"/>
          <w:szCs w:val="28"/>
        </w:rPr>
      </w:pPr>
      <w:r w:rsidRPr="00C3577D">
        <w:rPr>
          <w:bCs/>
          <w:sz w:val="28"/>
          <w:szCs w:val="28"/>
        </w:rPr>
        <w:t>Патентовладелец имеет право принимать решение о том, кто может - или не может - использовать запатентованное изобретение в течение срока охраны изобретения. Патентовладелец может давать разрешение или выдавать лицензию другим лицам на использование изобретения на взаимно согласованных условиях. Владелец может также продать право на изобретение какому-либо лицу, которое затем становится новым владельцем этого патента. По истечении срока действия патента, охрана заканчивается и изобретение переходит в область общественного достояния, то есть владелец больше не обладает исключительными правами на изобретение, которое становится открытым для коммерческог</w:t>
      </w:r>
      <w:r w:rsidR="00E61819" w:rsidRPr="00C3577D">
        <w:rPr>
          <w:bCs/>
          <w:sz w:val="28"/>
          <w:szCs w:val="28"/>
        </w:rPr>
        <w:t>о использования другими лицами.</w:t>
      </w:r>
    </w:p>
    <w:p w:rsidR="001B7061" w:rsidRPr="00C3577D" w:rsidRDefault="00B205E3" w:rsidP="00C3577D">
      <w:pPr>
        <w:spacing w:line="360" w:lineRule="auto"/>
        <w:ind w:firstLine="709"/>
        <w:jc w:val="both"/>
        <w:rPr>
          <w:bCs/>
          <w:sz w:val="28"/>
          <w:szCs w:val="28"/>
        </w:rPr>
      </w:pPr>
      <w:r w:rsidRPr="00C3577D">
        <w:rPr>
          <w:bCs/>
          <w:sz w:val="28"/>
          <w:szCs w:val="28"/>
        </w:rPr>
        <w:t>Патенты стимулируют отдельных лиц, предоставляя им признание их творческого вклада и материальное вознаграждение за коммерческое использование их изобретений. Эти стимулы поощряют новаторство, что обеспечивает такое положение, при котором качество жизни людей постоянно повышается.</w:t>
      </w:r>
    </w:p>
    <w:p w:rsidR="001B7061" w:rsidRPr="00C3577D" w:rsidRDefault="00B205E3" w:rsidP="00C3577D">
      <w:pPr>
        <w:spacing w:line="360" w:lineRule="auto"/>
        <w:ind w:firstLine="709"/>
        <w:jc w:val="both"/>
        <w:rPr>
          <w:bCs/>
          <w:sz w:val="28"/>
          <w:szCs w:val="28"/>
        </w:rPr>
      </w:pPr>
      <w:r w:rsidRPr="00C3577D">
        <w:rPr>
          <w:bCs/>
          <w:sz w:val="28"/>
          <w:szCs w:val="28"/>
        </w:rPr>
        <w:t>Запатентованные изобретения проникли фактически во все сферы человеческой жизни, начиная с электрического освещения (патентовладельцами являлись Эдисон и Свэн) и пластика (патентовладельцем являлся Бейкленд), и до шариковых ручек (патентовладельцем являлся Биро) и микропроцессоров (патентовладельцем являлся, например, Intel).</w:t>
      </w:r>
    </w:p>
    <w:p w:rsidR="001B7061" w:rsidRPr="00C3577D" w:rsidRDefault="00B205E3" w:rsidP="00C3577D">
      <w:pPr>
        <w:spacing w:line="360" w:lineRule="auto"/>
        <w:ind w:firstLine="709"/>
        <w:jc w:val="both"/>
        <w:rPr>
          <w:bCs/>
          <w:sz w:val="28"/>
          <w:szCs w:val="28"/>
        </w:rPr>
      </w:pPr>
      <w:r w:rsidRPr="00C3577D">
        <w:rPr>
          <w:bCs/>
          <w:sz w:val="28"/>
          <w:szCs w:val="28"/>
        </w:rPr>
        <w:t>Все патентовладельцы в обмен на предоставление патентной охраны обязаны публично раскрывать информацию о своих изобретениях для того, чтобы обогатить общую мировую сокровищницу технических знаний. Такая сокровищница постоянно расширяющихся общих знаний содействует дальнейшему развитию творческой инновационной деятельности у других людей. Таким образом, патенты не только предоставляют охрану владельцу, но также содержат ценную информацию и являются источником вдохновения для грядущих поколений исследователей и изобретателей.</w:t>
      </w:r>
    </w:p>
    <w:p w:rsidR="001B7061" w:rsidRPr="00C3577D" w:rsidRDefault="00B205E3" w:rsidP="00C3577D">
      <w:pPr>
        <w:spacing w:line="360" w:lineRule="auto"/>
        <w:ind w:firstLine="709"/>
        <w:jc w:val="both"/>
        <w:rPr>
          <w:bCs/>
          <w:sz w:val="28"/>
          <w:szCs w:val="28"/>
        </w:rPr>
      </w:pPr>
      <w:r w:rsidRPr="00C3577D">
        <w:rPr>
          <w:bCs/>
          <w:sz w:val="28"/>
          <w:szCs w:val="28"/>
        </w:rPr>
        <w:t>Первым шагом на пути к получению патента является подача патентной заявки. Как правило</w:t>
      </w:r>
      <w:r w:rsidR="005C47B8" w:rsidRPr="00C3577D">
        <w:rPr>
          <w:bCs/>
          <w:sz w:val="28"/>
          <w:szCs w:val="28"/>
        </w:rPr>
        <w:t>,</w:t>
      </w:r>
      <w:r w:rsidRPr="00C3577D">
        <w:rPr>
          <w:bCs/>
          <w:sz w:val="28"/>
          <w:szCs w:val="28"/>
        </w:rPr>
        <w:t xml:space="preserve"> патентная заявка содержит название изобретения, а также указание технической области, к которой оно относится; оно должно включать предпосылки и описание изобретения, изложенные ясным языком и достаточно подробно, чтобы лицо, имеющее средние знания в данной области, могло использовать или воспроизвести изобретение. Описания, как правило, сопровождаются такими визуальными материалами, как чертежи, схемы или диаграммы, помогающими лучше раскрыть сущность изобретения. Заявка также содержит различные </w:t>
      </w:r>
      <w:r w:rsidR="00F97536" w:rsidRPr="00C3577D">
        <w:rPr>
          <w:bCs/>
          <w:sz w:val="28"/>
          <w:szCs w:val="28"/>
        </w:rPr>
        <w:t>«</w:t>
      </w:r>
      <w:r w:rsidRPr="00C3577D">
        <w:rPr>
          <w:bCs/>
          <w:sz w:val="28"/>
          <w:szCs w:val="28"/>
        </w:rPr>
        <w:t>притязания</w:t>
      </w:r>
      <w:r w:rsidR="00F97536" w:rsidRPr="00C3577D">
        <w:rPr>
          <w:bCs/>
          <w:sz w:val="28"/>
          <w:szCs w:val="28"/>
        </w:rPr>
        <w:t>»</w:t>
      </w:r>
      <w:r w:rsidRPr="00C3577D">
        <w:rPr>
          <w:bCs/>
          <w:sz w:val="28"/>
          <w:szCs w:val="28"/>
        </w:rPr>
        <w:t>, то есть информацию, которая определяет объем охраны, предоставляемый патентом.</w:t>
      </w:r>
    </w:p>
    <w:p w:rsidR="001B7061" w:rsidRPr="00C3577D" w:rsidRDefault="00B205E3" w:rsidP="00C3577D">
      <w:pPr>
        <w:spacing w:line="360" w:lineRule="auto"/>
        <w:ind w:firstLine="709"/>
        <w:jc w:val="both"/>
        <w:rPr>
          <w:bCs/>
          <w:sz w:val="28"/>
          <w:szCs w:val="28"/>
        </w:rPr>
      </w:pPr>
      <w:r w:rsidRPr="00C3577D">
        <w:rPr>
          <w:bCs/>
          <w:sz w:val="28"/>
          <w:szCs w:val="28"/>
        </w:rPr>
        <w:t xml:space="preserve">Как правило, для получения патентной охраны изобретение должно удовлетворять следующим требованиям: оно должно быть практически применимым; оно должно иметь элемент новизны, то есть определенное новое свойство, которое неизвестно среди существующих знаний в данной технической области; такие существующие знания называются </w:t>
      </w:r>
      <w:r w:rsidR="00F97536" w:rsidRPr="00C3577D">
        <w:rPr>
          <w:bCs/>
          <w:sz w:val="28"/>
          <w:szCs w:val="28"/>
        </w:rPr>
        <w:t>«</w:t>
      </w:r>
      <w:r w:rsidRPr="00C3577D">
        <w:rPr>
          <w:bCs/>
          <w:sz w:val="28"/>
          <w:szCs w:val="28"/>
        </w:rPr>
        <w:t>известный уровень техники</w:t>
      </w:r>
      <w:r w:rsidR="00F97536" w:rsidRPr="00C3577D">
        <w:rPr>
          <w:bCs/>
          <w:sz w:val="28"/>
          <w:szCs w:val="28"/>
        </w:rPr>
        <w:t>»</w:t>
      </w:r>
      <w:r w:rsidRPr="00C3577D">
        <w:rPr>
          <w:bCs/>
          <w:sz w:val="28"/>
          <w:szCs w:val="28"/>
        </w:rPr>
        <w:t xml:space="preserve">. Изобретение должно иметь изобретательский уровень, который не может быть выведен лицом, обладающим средними знаниями в данной технической области. В заключение, объект изобретения должен быть </w:t>
      </w:r>
      <w:r w:rsidR="00F97536" w:rsidRPr="00C3577D">
        <w:rPr>
          <w:bCs/>
          <w:sz w:val="28"/>
          <w:szCs w:val="28"/>
        </w:rPr>
        <w:t>«</w:t>
      </w:r>
      <w:r w:rsidRPr="00C3577D">
        <w:rPr>
          <w:bCs/>
          <w:sz w:val="28"/>
          <w:szCs w:val="28"/>
        </w:rPr>
        <w:t>патентуемым</w:t>
      </w:r>
      <w:r w:rsidR="00F97536" w:rsidRPr="00C3577D">
        <w:rPr>
          <w:bCs/>
          <w:sz w:val="28"/>
          <w:szCs w:val="28"/>
        </w:rPr>
        <w:t>»</w:t>
      </w:r>
      <w:r w:rsidRPr="00C3577D">
        <w:rPr>
          <w:bCs/>
          <w:sz w:val="28"/>
          <w:szCs w:val="28"/>
        </w:rPr>
        <w:t xml:space="preserve"> согласно законодательству. Во многих странах научные теории и математические методы, сорта растений или породы животных, открытие природных веществ, методы выполнения хозяйственных операций или методы медицинского лечения (но не сами медицинские продукты), как правило, не патентуются.</w:t>
      </w:r>
    </w:p>
    <w:p w:rsidR="00B205E3" w:rsidRPr="00C3577D" w:rsidRDefault="00B205E3" w:rsidP="00C3577D">
      <w:pPr>
        <w:spacing w:line="360" w:lineRule="auto"/>
        <w:ind w:firstLine="709"/>
        <w:jc w:val="both"/>
        <w:rPr>
          <w:bCs/>
          <w:sz w:val="28"/>
          <w:szCs w:val="28"/>
        </w:rPr>
      </w:pPr>
      <w:r w:rsidRPr="00C3577D">
        <w:rPr>
          <w:bCs/>
          <w:sz w:val="28"/>
          <w:szCs w:val="28"/>
        </w:rPr>
        <w:t>Патент выдает национальное патентное ведомство или региональное ведомство, которое выполняет работу в интересах ряда стран, как например, Европейское патентное ведомство (ЕПВ) и Африканская организация интеллектуальной собственности (АОИС). В рамках таких региональных систем заявитель испрашивает охрану на изобретение в одной или нескольких странах, и каждая страна принимает решение о предоставлении или отказе в предоставлении охраны на своей территории. Договор о патентной кооперации (РСТ), административные функции которого выполняет ВОИС, обеспечивает возможность подачи одной международной патентной заявки, которая имеет такое же действие, что и подача национальной заявки в каждой из указанных стран. Заявитель, испрашивающий охрану, может подать одну заявку и испрашивать охрану в тех странах - участницах Договора, в которых он желает ее получить</w:t>
      </w:r>
      <w:r w:rsidR="00C3577D">
        <w:rPr>
          <w:bCs/>
          <w:sz w:val="28"/>
          <w:szCs w:val="28"/>
        </w:rPr>
        <w:t>[</w:t>
      </w:r>
      <w:r w:rsidRPr="00C3577D">
        <w:rPr>
          <w:rStyle w:val="a6"/>
          <w:bCs/>
          <w:sz w:val="28"/>
          <w:szCs w:val="28"/>
          <w:vertAlign w:val="baseline"/>
        </w:rPr>
        <w:footnoteReference w:id="5"/>
      </w:r>
      <w:r w:rsidR="00C3577D">
        <w:rPr>
          <w:bCs/>
          <w:sz w:val="28"/>
          <w:szCs w:val="28"/>
        </w:rPr>
        <w:t>]</w:t>
      </w:r>
      <w:r w:rsidRPr="00C3577D">
        <w:rPr>
          <w:bCs/>
          <w:sz w:val="28"/>
          <w:szCs w:val="28"/>
        </w:rPr>
        <w:t>.</w:t>
      </w:r>
    </w:p>
    <w:p w:rsidR="005C47B8" w:rsidRPr="00C3577D" w:rsidRDefault="005C47B8"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В рамках рассмотрения патентно-правовых отношений необходимо так же отметить неотъемлемую их часть патентно-правовую экспертизу.</w:t>
      </w:r>
    </w:p>
    <w:p w:rsidR="005C47B8" w:rsidRPr="00C3577D" w:rsidRDefault="005C47B8" w:rsidP="00C3577D">
      <w:pPr>
        <w:spacing w:line="360" w:lineRule="auto"/>
        <w:ind w:firstLine="709"/>
        <w:jc w:val="both"/>
        <w:rPr>
          <w:sz w:val="28"/>
          <w:szCs w:val="28"/>
        </w:rPr>
      </w:pPr>
      <w:r w:rsidRPr="00C3577D">
        <w:rPr>
          <w:sz w:val="28"/>
          <w:szCs w:val="28"/>
        </w:rPr>
        <w:t>Впервые юридические знания были отнесены к специальным в практике рассмотрения дел в Конституционном Суде РФ. Статья 63 ФКЗ «О Конституционном Суде Российской Федерации» гласит, что специалист в области права может быть вызван в качестве эксперта. Одновременно необходимо отметить тот факт, что процессуальные кодексы не имеют ограничений и не содержат прямого указания на то, что правовой вопрос не входит в рамки специальных познаний</w:t>
      </w:r>
      <w:r w:rsidR="00C3577D">
        <w:rPr>
          <w:sz w:val="28"/>
          <w:szCs w:val="28"/>
        </w:rPr>
        <w:t>[</w:t>
      </w:r>
      <w:r w:rsidRPr="00C3577D">
        <w:rPr>
          <w:rStyle w:val="a6"/>
          <w:sz w:val="28"/>
          <w:szCs w:val="28"/>
          <w:vertAlign w:val="baseline"/>
        </w:rPr>
        <w:footnoteReference w:id="6"/>
      </w:r>
      <w:r w:rsidR="00C3577D">
        <w:rPr>
          <w:sz w:val="28"/>
          <w:szCs w:val="28"/>
        </w:rPr>
        <w:t>]</w:t>
      </w:r>
      <w:r w:rsidRPr="00C3577D">
        <w:rPr>
          <w:sz w:val="28"/>
          <w:szCs w:val="28"/>
        </w:rPr>
        <w:t>. При решении вопросов, которые ставятся судами, в большинстве случаев проводятся комплексная патентно-правовая и техническая, химическая, компьютерно-техническая, строительная и другие экспертизы.</w:t>
      </w:r>
    </w:p>
    <w:p w:rsidR="005C47B8" w:rsidRPr="00C3577D" w:rsidRDefault="005C47B8" w:rsidP="00C3577D">
      <w:pPr>
        <w:spacing w:line="360" w:lineRule="auto"/>
        <w:ind w:firstLine="709"/>
        <w:jc w:val="both"/>
        <w:rPr>
          <w:sz w:val="28"/>
          <w:szCs w:val="28"/>
        </w:rPr>
      </w:pPr>
      <w:r w:rsidRPr="00C3577D">
        <w:rPr>
          <w:sz w:val="28"/>
          <w:szCs w:val="28"/>
        </w:rPr>
        <w:t>Интеллектуальная собственность существует не только на технологии и технические устройства, но и на литературные и др. произведения, а в связи с этим экспертиза имеет вполне самостоятельное название «патентно-правовая» и проводится в комплексе с другой экспертизой в зависимости от отрасли специальных знаний, к которой относится интеллектуальная собственность.</w:t>
      </w:r>
    </w:p>
    <w:p w:rsidR="005C47B8" w:rsidRPr="00C3577D" w:rsidRDefault="005C47B8" w:rsidP="00C3577D">
      <w:pPr>
        <w:spacing w:line="360" w:lineRule="auto"/>
        <w:ind w:firstLine="709"/>
        <w:jc w:val="both"/>
        <w:rPr>
          <w:sz w:val="28"/>
          <w:szCs w:val="28"/>
        </w:rPr>
      </w:pPr>
      <w:r w:rsidRPr="00C3577D">
        <w:rPr>
          <w:sz w:val="28"/>
          <w:szCs w:val="28"/>
        </w:rPr>
        <w:t>Нарушения прав в области интеллектуальной собственности зачастую приводят к возбуждению уголовных дел против руководителей юридических лиц и к соответствующим искам по возмещению материального ущерба правообладателям. Суммы исков таковы, что в большинстве случаев это может закончиться банкротством и ликвидацией предприятия.</w:t>
      </w:r>
    </w:p>
    <w:p w:rsidR="00B205E3" w:rsidRPr="00C3577D" w:rsidRDefault="00B205E3" w:rsidP="00C3577D">
      <w:pPr>
        <w:spacing w:line="360" w:lineRule="auto"/>
        <w:ind w:firstLine="709"/>
        <w:jc w:val="both"/>
        <w:rPr>
          <w:sz w:val="28"/>
          <w:szCs w:val="28"/>
        </w:rPr>
      </w:pPr>
    </w:p>
    <w:p w:rsidR="00B205E3" w:rsidRPr="00C3577D" w:rsidRDefault="00F97536" w:rsidP="00C3577D">
      <w:pPr>
        <w:spacing w:line="360" w:lineRule="auto"/>
        <w:ind w:firstLine="709"/>
        <w:jc w:val="center"/>
        <w:rPr>
          <w:b/>
          <w:sz w:val="28"/>
          <w:szCs w:val="28"/>
        </w:rPr>
      </w:pPr>
      <w:bookmarkStart w:id="4" w:name="_Toc159778931"/>
      <w:r w:rsidRPr="00C3577D">
        <w:rPr>
          <w:b/>
          <w:sz w:val="28"/>
          <w:szCs w:val="28"/>
        </w:rPr>
        <w:t>1.3</w:t>
      </w:r>
      <w:r w:rsidR="001B7061" w:rsidRPr="00C3577D">
        <w:rPr>
          <w:b/>
          <w:sz w:val="28"/>
          <w:szCs w:val="28"/>
        </w:rPr>
        <w:t xml:space="preserve">. </w:t>
      </w:r>
      <w:r w:rsidR="00B205E3" w:rsidRPr="00C3577D">
        <w:rPr>
          <w:b/>
          <w:sz w:val="28"/>
          <w:szCs w:val="28"/>
        </w:rPr>
        <w:t xml:space="preserve">Патентование или правовой </w:t>
      </w:r>
      <w:r w:rsidR="001B7061" w:rsidRPr="00C3577D">
        <w:rPr>
          <w:b/>
          <w:sz w:val="28"/>
          <w:szCs w:val="28"/>
        </w:rPr>
        <w:t>режим коммерческой тайны</w:t>
      </w:r>
      <w:bookmarkEnd w:id="4"/>
    </w:p>
    <w:p w:rsidR="005C47B8" w:rsidRPr="00C3577D" w:rsidRDefault="005C47B8" w:rsidP="00C3577D">
      <w:pPr>
        <w:spacing w:line="360" w:lineRule="auto"/>
        <w:ind w:firstLine="709"/>
        <w:jc w:val="both"/>
        <w:rPr>
          <w:sz w:val="28"/>
          <w:szCs w:val="28"/>
        </w:rPr>
      </w:pPr>
    </w:p>
    <w:p w:rsidR="00B205E3" w:rsidRPr="00C3577D" w:rsidRDefault="005C47B8" w:rsidP="00C3577D">
      <w:pPr>
        <w:spacing w:line="360" w:lineRule="auto"/>
        <w:ind w:firstLine="709"/>
        <w:jc w:val="both"/>
        <w:rPr>
          <w:sz w:val="28"/>
          <w:szCs w:val="28"/>
        </w:rPr>
      </w:pPr>
      <w:r w:rsidRPr="00C3577D">
        <w:rPr>
          <w:sz w:val="28"/>
          <w:szCs w:val="28"/>
        </w:rPr>
        <w:t>Не</w:t>
      </w:r>
      <w:r w:rsidR="00B205E3" w:rsidRPr="00C3577D">
        <w:rPr>
          <w:sz w:val="28"/>
          <w:szCs w:val="28"/>
        </w:rPr>
        <w:t>маловажной проблемой патентно-правовых отношений является патентная защита изобретений, патентных моделей на которые установлен режим коммерческой тайны.</w:t>
      </w:r>
    </w:p>
    <w:p w:rsidR="00B205E3" w:rsidRPr="00C3577D" w:rsidRDefault="00B205E3" w:rsidP="00C3577D">
      <w:pPr>
        <w:spacing w:line="360" w:lineRule="auto"/>
        <w:ind w:firstLine="709"/>
        <w:jc w:val="both"/>
        <w:rPr>
          <w:sz w:val="28"/>
          <w:szCs w:val="28"/>
        </w:rPr>
      </w:pPr>
      <w:r w:rsidRPr="00C3577D">
        <w:rPr>
          <w:sz w:val="28"/>
          <w:szCs w:val="28"/>
        </w:rPr>
        <w:t>Объекты интеллектуальной промышленной собственности - изобретения, полезные модели, промышленные образцы - могут содержать в себе новейшую информацию, составляющую коммерческую тайну. Лица, располагающие на основании, предусмотренном законом, новейшей технической, технологической конфиденциальной информацией, субъективно являются обладателями коммерческой тайны, доступ к которой ограничен в соответствии с правовым режимом коммерческой тайны или патентным правовым режимом.</w:t>
      </w:r>
    </w:p>
    <w:p w:rsidR="00B205E3" w:rsidRPr="00C3577D" w:rsidRDefault="00B205E3" w:rsidP="00C3577D">
      <w:pPr>
        <w:spacing w:line="360" w:lineRule="auto"/>
        <w:ind w:firstLine="709"/>
        <w:jc w:val="both"/>
        <w:rPr>
          <w:sz w:val="28"/>
          <w:szCs w:val="28"/>
        </w:rPr>
      </w:pPr>
      <w:r w:rsidRPr="00C3577D">
        <w:rPr>
          <w:sz w:val="28"/>
          <w:szCs w:val="28"/>
        </w:rPr>
        <w:t>Закон подтверждает субъективные исключительные имущественные и не имущественные права лиц, создающих или использующих объекты права в промышленности, сельском хозяйстве. Получение патента позволяет ввести изобретение, полезную модель, промышленный образец в гражданский оборот, однако на сегодняшний день при оформлении патентов и защите прав на изобретение, полезную модель или промышленный образец возникает целый ряд трудностей, связанных, прежде всего, с высокой оплатой проведения патентных поисков, необходимых экспертиз и т.д. К тому же существует вероятность, что заявленный объект будет признан непатентоспособным, а конфиденциальная информация о направлении применения технической новинки станет достоянием гласности и она может быть использована конкурентами в аналогичных целях. В результате чего время и материальные средства, затраченные на признание объекта способным к правовой охране, остаются некомпенсированными.</w:t>
      </w:r>
    </w:p>
    <w:p w:rsidR="00B205E3" w:rsidRPr="00C3577D" w:rsidRDefault="00B205E3" w:rsidP="00C3577D">
      <w:pPr>
        <w:spacing w:line="360" w:lineRule="auto"/>
        <w:ind w:firstLine="709"/>
        <w:jc w:val="both"/>
        <w:rPr>
          <w:sz w:val="28"/>
          <w:szCs w:val="28"/>
        </w:rPr>
      </w:pPr>
      <w:r w:rsidRPr="00C3577D">
        <w:rPr>
          <w:sz w:val="28"/>
          <w:szCs w:val="28"/>
        </w:rPr>
        <w:t>При установлении правового режима коммерческой тайны по поводу созданного, используемого объекта интеллектуальной промышленной собственности затраты на признание объекта патентоспособным отсутствуют, но появляются затраты на обеспечение мероприятий по охране конфиденциальности информации.</w:t>
      </w:r>
    </w:p>
    <w:p w:rsidR="00B205E3" w:rsidRPr="00C3577D" w:rsidRDefault="00B205E3" w:rsidP="00C3577D">
      <w:pPr>
        <w:spacing w:line="360" w:lineRule="auto"/>
        <w:ind w:firstLine="709"/>
        <w:jc w:val="both"/>
        <w:rPr>
          <w:sz w:val="28"/>
          <w:szCs w:val="28"/>
        </w:rPr>
      </w:pPr>
      <w:r w:rsidRPr="00C3577D">
        <w:rPr>
          <w:sz w:val="28"/>
          <w:szCs w:val="28"/>
        </w:rPr>
        <w:t>Некоторые из авторов изобретений, полезных моделей,</w:t>
      </w:r>
      <w:r w:rsidR="00F97536" w:rsidRPr="00C3577D">
        <w:rPr>
          <w:sz w:val="28"/>
          <w:szCs w:val="28"/>
        </w:rPr>
        <w:t xml:space="preserve"> </w:t>
      </w:r>
      <w:r w:rsidRPr="00C3577D">
        <w:rPr>
          <w:sz w:val="28"/>
          <w:szCs w:val="28"/>
        </w:rPr>
        <w:t>промышленных образцов предпочитают действие правового режима коммерческой тайны, т.е. согласны ограничить пределы использования своих технических новинок пределами предприятий, где они были непосредственно созданы.</w:t>
      </w:r>
    </w:p>
    <w:p w:rsidR="00B205E3" w:rsidRPr="00C3577D" w:rsidRDefault="00B205E3" w:rsidP="00C3577D">
      <w:pPr>
        <w:spacing w:line="360" w:lineRule="auto"/>
        <w:ind w:firstLine="709"/>
        <w:jc w:val="both"/>
        <w:rPr>
          <w:sz w:val="28"/>
          <w:szCs w:val="28"/>
        </w:rPr>
      </w:pPr>
      <w:r w:rsidRPr="00C3577D">
        <w:rPr>
          <w:sz w:val="28"/>
          <w:szCs w:val="28"/>
        </w:rPr>
        <w:t>Возникает вопрос, какой же способ правовой охраны наиболее приемлемый для авторов технических новинок и их работодателей в рамках трудовых обязанностей или конкретного задания, в результате которого получен результат, способный быть признанным объектом интеллектуальной промышленной собственности? Чтобы ответить на него, необходимо сопоставить понятия правового режима коммерческой тайны и права интеллектуальной промышленной собственности.</w:t>
      </w:r>
    </w:p>
    <w:p w:rsidR="00B205E3" w:rsidRPr="00C3577D" w:rsidRDefault="00B205E3" w:rsidP="00C3577D">
      <w:pPr>
        <w:spacing w:line="360" w:lineRule="auto"/>
        <w:ind w:firstLine="709"/>
        <w:jc w:val="both"/>
        <w:rPr>
          <w:sz w:val="28"/>
          <w:szCs w:val="28"/>
        </w:rPr>
      </w:pPr>
      <w:r w:rsidRPr="00C3577D">
        <w:rPr>
          <w:sz w:val="28"/>
          <w:szCs w:val="28"/>
        </w:rPr>
        <w:t xml:space="preserve">Согласно закону </w:t>
      </w:r>
      <w:r w:rsidR="00F97536" w:rsidRPr="00C3577D">
        <w:rPr>
          <w:sz w:val="28"/>
          <w:szCs w:val="28"/>
        </w:rPr>
        <w:t>«</w:t>
      </w:r>
      <w:r w:rsidRPr="00C3577D">
        <w:rPr>
          <w:sz w:val="28"/>
          <w:szCs w:val="28"/>
        </w:rPr>
        <w:t>О коммерческой тайне</w:t>
      </w:r>
      <w:r w:rsidR="00F97536" w:rsidRPr="00C3577D">
        <w:rPr>
          <w:sz w:val="28"/>
          <w:szCs w:val="28"/>
        </w:rPr>
        <w:t>»</w:t>
      </w:r>
      <w:r w:rsidRPr="00C3577D">
        <w:rPr>
          <w:sz w:val="28"/>
          <w:szCs w:val="28"/>
        </w:rPr>
        <w:t xml:space="preserve"> понятие </w:t>
      </w:r>
      <w:r w:rsidR="00F97536" w:rsidRPr="00C3577D">
        <w:rPr>
          <w:sz w:val="28"/>
          <w:szCs w:val="28"/>
        </w:rPr>
        <w:t>«</w:t>
      </w:r>
      <w:r w:rsidRPr="00C3577D">
        <w:rPr>
          <w:sz w:val="28"/>
          <w:szCs w:val="28"/>
        </w:rPr>
        <w:t>информация, составляющая коммерческую тайну</w:t>
      </w:r>
      <w:r w:rsidR="00F97536" w:rsidRPr="00C3577D">
        <w:rPr>
          <w:sz w:val="28"/>
          <w:szCs w:val="28"/>
        </w:rPr>
        <w:t>»</w:t>
      </w:r>
      <w:r w:rsidRPr="00C3577D">
        <w:rPr>
          <w:sz w:val="28"/>
          <w:szCs w:val="28"/>
        </w:rPr>
        <w:t xml:space="preserve"> шире понятия </w:t>
      </w:r>
      <w:r w:rsidR="00F97536" w:rsidRPr="00C3577D">
        <w:rPr>
          <w:sz w:val="28"/>
          <w:szCs w:val="28"/>
        </w:rPr>
        <w:t>«</w:t>
      </w:r>
      <w:r w:rsidRPr="00C3577D">
        <w:rPr>
          <w:sz w:val="28"/>
          <w:szCs w:val="28"/>
        </w:rPr>
        <w:t>коммерческая тайна</w:t>
      </w:r>
      <w:r w:rsidR="00F97536" w:rsidRPr="00C3577D">
        <w:rPr>
          <w:sz w:val="28"/>
          <w:szCs w:val="28"/>
        </w:rPr>
        <w:t>»</w:t>
      </w:r>
      <w:r w:rsidRPr="00C3577D">
        <w:rPr>
          <w:sz w:val="28"/>
          <w:szCs w:val="28"/>
        </w:rPr>
        <w:t xml:space="preserve">. В ч.ч. 1, 2 ст. 3 Закона </w:t>
      </w:r>
      <w:r w:rsidR="00F97536" w:rsidRPr="00C3577D">
        <w:rPr>
          <w:sz w:val="28"/>
          <w:szCs w:val="28"/>
        </w:rPr>
        <w:t>«</w:t>
      </w:r>
      <w:r w:rsidRPr="00C3577D">
        <w:rPr>
          <w:sz w:val="28"/>
          <w:szCs w:val="28"/>
        </w:rPr>
        <w:t>О коммерческой тайне</w:t>
      </w:r>
      <w:r w:rsidR="00F97536" w:rsidRPr="00C3577D">
        <w:rPr>
          <w:sz w:val="28"/>
          <w:szCs w:val="28"/>
        </w:rPr>
        <w:t>»</w:t>
      </w:r>
      <w:r w:rsidRPr="00C3577D">
        <w:rPr>
          <w:sz w:val="28"/>
          <w:szCs w:val="28"/>
        </w:rPr>
        <w:t xml:space="preserve"> коммерческая тайна определена, как конфиденциальная информация,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r w:rsidR="00C3577D">
        <w:rPr>
          <w:sz w:val="28"/>
          <w:szCs w:val="28"/>
        </w:rPr>
        <w:t>[</w:t>
      </w:r>
      <w:r w:rsidRPr="00C3577D">
        <w:rPr>
          <w:rStyle w:val="a6"/>
          <w:sz w:val="28"/>
          <w:szCs w:val="28"/>
          <w:vertAlign w:val="baseline"/>
        </w:rPr>
        <w:footnoteReference w:id="7"/>
      </w:r>
      <w:r w:rsidR="00C3577D">
        <w:rPr>
          <w:sz w:val="28"/>
          <w:szCs w:val="28"/>
        </w:rPr>
        <w:t>]</w:t>
      </w:r>
      <w:r w:rsidRPr="00C3577D">
        <w:rPr>
          <w:sz w:val="28"/>
          <w:szCs w:val="28"/>
        </w:rPr>
        <w:t>. К информации об потенциально созданных, но незапатентованных объектах интеллектуальной промышленной собственности, составляющей коммерческую тайну, относится научно-техническая, технологическая, производственная, иная информация (в том числе секреты производства - ноу-хау), которая имеет действительную или потенциальную коммерческую ценность в силу ее неизвестности третьим лицам, и к которой по закону нет основания для свободного доступа.</w:t>
      </w:r>
    </w:p>
    <w:p w:rsidR="00B205E3" w:rsidRPr="00C3577D" w:rsidRDefault="00B205E3" w:rsidP="00C3577D">
      <w:pPr>
        <w:spacing w:line="360" w:lineRule="auto"/>
        <w:ind w:firstLine="709"/>
        <w:jc w:val="both"/>
        <w:rPr>
          <w:sz w:val="28"/>
          <w:szCs w:val="28"/>
        </w:rPr>
      </w:pPr>
      <w:r w:rsidRPr="00C3577D">
        <w:rPr>
          <w:sz w:val="28"/>
          <w:szCs w:val="28"/>
        </w:rPr>
        <w:t>Обладатель такой информации для ее сохранности вводит режим коммерческой тайны. Под режимом коммерческой тайны Закон определяет правовые, организационные, технические и иные меры, принимаемые обладателями информации, составляющей коммерческую тайну по охране ее конфиденциальности.</w:t>
      </w:r>
    </w:p>
    <w:p w:rsidR="00B205E3" w:rsidRPr="00C3577D" w:rsidRDefault="00B205E3" w:rsidP="00C3577D">
      <w:pPr>
        <w:spacing w:line="360" w:lineRule="auto"/>
        <w:ind w:firstLine="709"/>
        <w:jc w:val="both"/>
        <w:rPr>
          <w:sz w:val="28"/>
          <w:szCs w:val="28"/>
        </w:rPr>
      </w:pPr>
      <w:r w:rsidRPr="00C3577D">
        <w:rPr>
          <w:sz w:val="28"/>
          <w:szCs w:val="28"/>
        </w:rPr>
        <w:t xml:space="preserve">К основным мерам, признающимся в соответствии с ч. 1 ст. 10 </w:t>
      </w:r>
      <w:r w:rsidR="001B7061" w:rsidRPr="00C3577D">
        <w:rPr>
          <w:sz w:val="28"/>
          <w:szCs w:val="28"/>
        </w:rPr>
        <w:t>З</w:t>
      </w:r>
      <w:r w:rsidRPr="00C3577D">
        <w:rPr>
          <w:sz w:val="28"/>
          <w:szCs w:val="28"/>
        </w:rPr>
        <w:t>акона о коммерческой тайне относятся следующие меры по охране конфиденциальности информации по поводу фактически созданных, используемых незапатентованных объектов интеллектуальной промышленной собственности и которые принимаются обладателем информации:</w:t>
      </w:r>
    </w:p>
    <w:p w:rsidR="00B205E3" w:rsidRPr="00C3577D" w:rsidRDefault="00B205E3" w:rsidP="00C3577D">
      <w:pPr>
        <w:spacing w:line="360" w:lineRule="auto"/>
        <w:ind w:firstLine="709"/>
        <w:jc w:val="both"/>
        <w:rPr>
          <w:sz w:val="28"/>
          <w:szCs w:val="28"/>
        </w:rPr>
      </w:pPr>
      <w:r w:rsidRPr="00C3577D">
        <w:rPr>
          <w:sz w:val="28"/>
          <w:szCs w:val="28"/>
        </w:rPr>
        <w:t>- Определение перечня информации, составляющей коммерческую тайну по поводу незапатентованных объектов интеллектуальной промышленной собственности;</w:t>
      </w:r>
    </w:p>
    <w:p w:rsidR="00B205E3" w:rsidRPr="00C3577D" w:rsidRDefault="00B205E3" w:rsidP="00C3577D">
      <w:pPr>
        <w:spacing w:line="360" w:lineRule="auto"/>
        <w:ind w:firstLine="709"/>
        <w:jc w:val="both"/>
        <w:rPr>
          <w:sz w:val="28"/>
          <w:szCs w:val="28"/>
        </w:rPr>
      </w:pPr>
      <w:r w:rsidRPr="00C3577D">
        <w:rPr>
          <w:sz w:val="28"/>
          <w:szCs w:val="28"/>
        </w:rPr>
        <w:t>- ограничение доступа к этой информации с помощью установления особого порядка обращения с этой информацией и контроля ответственным лицом за соблюдением такого порядка;</w:t>
      </w:r>
    </w:p>
    <w:p w:rsidR="00B205E3" w:rsidRPr="00C3577D" w:rsidRDefault="00B205E3" w:rsidP="00C3577D">
      <w:pPr>
        <w:spacing w:line="360" w:lineRule="auto"/>
        <w:ind w:firstLine="709"/>
        <w:jc w:val="both"/>
        <w:rPr>
          <w:sz w:val="28"/>
          <w:szCs w:val="28"/>
        </w:rPr>
      </w:pPr>
      <w:r w:rsidRPr="00C3577D">
        <w:rPr>
          <w:sz w:val="28"/>
          <w:szCs w:val="28"/>
        </w:rPr>
        <w:t>- осуществление мероприятий, определяющих регламент отношений по использованию информации по поводу незапатентованных изобретений, полезных моделей, промышленных образцов в рамках трудового договора или на основании гражданско-правового договора;</w:t>
      </w:r>
    </w:p>
    <w:p w:rsidR="00B205E3" w:rsidRPr="00C3577D" w:rsidRDefault="00B205E3" w:rsidP="00C3577D">
      <w:pPr>
        <w:spacing w:line="360" w:lineRule="auto"/>
        <w:ind w:firstLine="709"/>
        <w:jc w:val="both"/>
        <w:rPr>
          <w:sz w:val="28"/>
          <w:szCs w:val="28"/>
        </w:rPr>
      </w:pPr>
      <w:r w:rsidRPr="00C3577D">
        <w:rPr>
          <w:sz w:val="28"/>
          <w:szCs w:val="28"/>
        </w:rPr>
        <w:t xml:space="preserve">- нанесение грифа </w:t>
      </w:r>
      <w:r w:rsidR="00F97536" w:rsidRPr="00C3577D">
        <w:rPr>
          <w:sz w:val="28"/>
          <w:szCs w:val="28"/>
        </w:rPr>
        <w:t>«</w:t>
      </w:r>
      <w:r w:rsidRPr="00C3577D">
        <w:rPr>
          <w:sz w:val="28"/>
          <w:szCs w:val="28"/>
        </w:rPr>
        <w:t>Коммерческая тайна</w:t>
      </w:r>
      <w:r w:rsidR="00F97536" w:rsidRPr="00C3577D">
        <w:rPr>
          <w:sz w:val="28"/>
          <w:szCs w:val="28"/>
        </w:rPr>
        <w:t>»</w:t>
      </w:r>
      <w:r w:rsidRPr="00C3577D">
        <w:rPr>
          <w:sz w:val="28"/>
          <w:szCs w:val="28"/>
        </w:rPr>
        <w:t xml:space="preserve"> на материальные носители, документы, содержащие конфиденциальную информацию по поводу незапатентованных объектов интеллектуальной промышленной собственности и составляющие коммерческую тайну с указанием обладателя этой информации (для физических лиц - ФИО, место жительства, для юридических лиц - полное наименование и юридический адрес).</w:t>
      </w:r>
    </w:p>
    <w:p w:rsidR="00B205E3" w:rsidRPr="00C3577D" w:rsidRDefault="00B205E3" w:rsidP="00C3577D">
      <w:pPr>
        <w:spacing w:line="360" w:lineRule="auto"/>
        <w:ind w:firstLine="709"/>
        <w:jc w:val="both"/>
        <w:rPr>
          <w:sz w:val="28"/>
          <w:szCs w:val="28"/>
        </w:rPr>
      </w:pPr>
      <w:r w:rsidRPr="00C3577D">
        <w:rPr>
          <w:sz w:val="28"/>
          <w:szCs w:val="28"/>
        </w:rPr>
        <w:t>Перечисленные меры дополняют друг друга и могут реализовываться отдельно или все вместе, в зависимости от использования созданного, но не запатентованного изобретения, полезной модели, промышленного образца.</w:t>
      </w:r>
    </w:p>
    <w:p w:rsidR="00B205E3" w:rsidRPr="00C3577D" w:rsidRDefault="00B205E3" w:rsidP="00C3577D">
      <w:pPr>
        <w:spacing w:line="360" w:lineRule="auto"/>
        <w:ind w:firstLine="709"/>
        <w:jc w:val="both"/>
        <w:rPr>
          <w:sz w:val="28"/>
          <w:szCs w:val="28"/>
        </w:rPr>
      </w:pPr>
      <w:r w:rsidRPr="00C3577D">
        <w:rPr>
          <w:sz w:val="28"/>
          <w:szCs w:val="28"/>
        </w:rPr>
        <w:t xml:space="preserve">Согласно Закону </w:t>
      </w:r>
      <w:r w:rsidR="00F97536" w:rsidRPr="00C3577D">
        <w:rPr>
          <w:sz w:val="28"/>
          <w:szCs w:val="28"/>
        </w:rPr>
        <w:t>«</w:t>
      </w:r>
      <w:r w:rsidRPr="00C3577D">
        <w:rPr>
          <w:sz w:val="28"/>
          <w:szCs w:val="28"/>
        </w:rPr>
        <w:t>О коммерческой тайне</w:t>
      </w:r>
      <w:r w:rsidR="00F97536" w:rsidRPr="00C3577D">
        <w:rPr>
          <w:sz w:val="28"/>
          <w:szCs w:val="28"/>
        </w:rPr>
        <w:t>»</w:t>
      </w:r>
      <w:r w:rsidRPr="00C3577D">
        <w:rPr>
          <w:sz w:val="28"/>
          <w:szCs w:val="28"/>
        </w:rPr>
        <w:t xml:space="preserve"> все перечисленные меры обязательны для исполнения правообладателем конфиденциальной информации по поводу незапатентованных объектов интеллектуальной промышленной собственности (ч. 2-4 ст. 10)</w:t>
      </w:r>
      <w:r w:rsidR="00C3577D">
        <w:rPr>
          <w:sz w:val="28"/>
          <w:szCs w:val="28"/>
        </w:rPr>
        <w:t>[</w:t>
      </w:r>
      <w:r w:rsidRPr="00C3577D">
        <w:rPr>
          <w:rStyle w:val="a6"/>
          <w:sz w:val="28"/>
          <w:szCs w:val="28"/>
          <w:vertAlign w:val="baseline"/>
        </w:rPr>
        <w:footnoteReference w:id="8"/>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Причем, меры по охране конфиденциальности информации признаются разумно достаточными в том случае, если исключается доступ к информации, составляющей коммерческую тайну, всех лиц без согласия ее правообладателя. Допускается возможность пользоваться информацией, составляющей коммерческую тайну, или непосредственно использовать незапатентованный объект интеллектуальной промышленной собственности в полной мере, необходимой для производства, иных видов использования без нарушения режима коммерческой тайны.</w:t>
      </w:r>
    </w:p>
    <w:p w:rsidR="00B205E3" w:rsidRPr="00C3577D" w:rsidRDefault="00B205E3" w:rsidP="00C3577D">
      <w:pPr>
        <w:spacing w:line="360" w:lineRule="auto"/>
        <w:ind w:firstLine="709"/>
        <w:jc w:val="both"/>
        <w:rPr>
          <w:sz w:val="28"/>
          <w:szCs w:val="28"/>
        </w:rPr>
      </w:pPr>
      <w:r w:rsidRPr="00C3577D">
        <w:rPr>
          <w:sz w:val="28"/>
          <w:szCs w:val="28"/>
        </w:rPr>
        <w:t>Нарушение мер по охране конфиденциальности информации влечет за собой правовые последствия. Лицо, разгласившее коммерческую тайну по поводу незапатентованных объектов интеллектуальной промышленной собственности или использовавшее их в своих интересах, несет ответственность при наличии вины (умысла или неосторожности), кроме случаев, когда законом или договором предусматриваются иные основания ответственности (п. 1 ч. 1 ст. 401 ГК РФ).</w:t>
      </w:r>
    </w:p>
    <w:p w:rsidR="00B205E3" w:rsidRPr="00C3577D" w:rsidRDefault="00B205E3" w:rsidP="00C3577D">
      <w:pPr>
        <w:spacing w:line="360" w:lineRule="auto"/>
        <w:ind w:firstLine="709"/>
        <w:jc w:val="both"/>
        <w:rPr>
          <w:sz w:val="28"/>
          <w:szCs w:val="28"/>
        </w:rPr>
      </w:pPr>
      <w:r w:rsidRPr="00C3577D">
        <w:rPr>
          <w:sz w:val="28"/>
          <w:szCs w:val="28"/>
        </w:rPr>
        <w:t>Лицо признается невиновным, если докажет отсутствие своей вины, вследствие обстоятельств непреодолимой силы (см. п. 2 ч. 1, ч. 2, ч. 3 ст. 401 ГК РФ).</w:t>
      </w:r>
    </w:p>
    <w:p w:rsidR="00B205E3" w:rsidRPr="00C3577D" w:rsidRDefault="00B205E3" w:rsidP="00C3577D">
      <w:pPr>
        <w:spacing w:line="360" w:lineRule="auto"/>
        <w:ind w:firstLine="709"/>
        <w:jc w:val="both"/>
        <w:rPr>
          <w:sz w:val="28"/>
          <w:szCs w:val="28"/>
        </w:rPr>
      </w:pPr>
      <w:r w:rsidRPr="00C3577D">
        <w:rPr>
          <w:sz w:val="28"/>
          <w:szCs w:val="28"/>
        </w:rPr>
        <w:t>В том случае, если отношения сторон не регулировались договором, то ответственность за причинение вреда определяется ст. 1064 ГК РФ согласно которой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или договором может быть установлена обязанность причинителя вреда, выплатить потерпевшим компенсацию сверх возмещения вреда.</w:t>
      </w:r>
    </w:p>
    <w:p w:rsidR="00B205E3" w:rsidRPr="00C3577D" w:rsidRDefault="00B205E3" w:rsidP="00C3577D">
      <w:pPr>
        <w:spacing w:line="360" w:lineRule="auto"/>
        <w:ind w:firstLine="709"/>
        <w:jc w:val="both"/>
        <w:rPr>
          <w:sz w:val="28"/>
          <w:szCs w:val="28"/>
        </w:rPr>
      </w:pPr>
      <w:r w:rsidRPr="00C3577D">
        <w:rPr>
          <w:sz w:val="28"/>
          <w:szCs w:val="28"/>
        </w:rPr>
        <w:t>Ответственность лица, нарушившего режим коммерческой тайны в отношении информации по поводу создания и использования незапатентованных объектов интеллектуальной промышленной собственности, определяется для отношений, возникающих из гражданско-правового договора ст. 401 ГК РФ, а в случае отношений, не связанных договором на основании ст. 1064 ГК РФ</w:t>
      </w:r>
      <w:r w:rsidR="00C3577D">
        <w:rPr>
          <w:sz w:val="28"/>
          <w:szCs w:val="28"/>
        </w:rPr>
        <w:t>[</w:t>
      </w:r>
      <w:r w:rsidRPr="00C3577D">
        <w:rPr>
          <w:rStyle w:val="a6"/>
          <w:sz w:val="28"/>
          <w:szCs w:val="28"/>
          <w:vertAlign w:val="baseline"/>
        </w:rPr>
        <w:footnoteReference w:id="9"/>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Режим коммерческой тайны по поводу незапатентованных изобретений, полезных моделей, промышленных образцов не предполагает ее использование в целях, противоречащих требованиям норм нравственности и морали, защиты основ конституционного строя и безопасности государства. </w:t>
      </w:r>
    </w:p>
    <w:p w:rsidR="00B205E3" w:rsidRPr="00C3577D" w:rsidRDefault="00B205E3" w:rsidP="00C3577D">
      <w:pPr>
        <w:spacing w:line="360" w:lineRule="auto"/>
        <w:ind w:firstLine="709"/>
        <w:jc w:val="both"/>
        <w:rPr>
          <w:sz w:val="28"/>
          <w:szCs w:val="28"/>
        </w:rPr>
      </w:pPr>
      <w:r w:rsidRPr="00C3577D">
        <w:rPr>
          <w:sz w:val="28"/>
          <w:szCs w:val="28"/>
        </w:rPr>
        <w:t>Права обладателя информации на фактически созданное изобретение, полезную модель, промышленный образец, но официально не зарегистрированные в качестве объектов интеллектуальной промышленной собственности (незапатентованные) и в отношении которых введен режим коммерческой тайны, могут охраняться законом в рамках гражданско-правовых отношений</w:t>
      </w:r>
      <w:r w:rsidR="00F97536" w:rsidRPr="00C3577D">
        <w:rPr>
          <w:sz w:val="28"/>
          <w:szCs w:val="28"/>
        </w:rPr>
        <w:t xml:space="preserve"> </w:t>
      </w:r>
      <w:r w:rsidRPr="00C3577D">
        <w:rPr>
          <w:sz w:val="28"/>
          <w:szCs w:val="28"/>
        </w:rPr>
        <w:t>или в рамках трудовых отношений.</w:t>
      </w:r>
    </w:p>
    <w:p w:rsidR="00B205E3" w:rsidRPr="00C3577D" w:rsidRDefault="00B205E3" w:rsidP="00C3577D">
      <w:pPr>
        <w:spacing w:line="360" w:lineRule="auto"/>
        <w:ind w:firstLine="709"/>
        <w:jc w:val="both"/>
        <w:rPr>
          <w:sz w:val="28"/>
          <w:szCs w:val="28"/>
        </w:rPr>
      </w:pPr>
      <w:r w:rsidRPr="00C3577D">
        <w:rPr>
          <w:sz w:val="28"/>
          <w:szCs w:val="28"/>
        </w:rPr>
        <w:t xml:space="preserve">Данные права возникают с момента установления режима коммерческой тайны и предполагают согласно ст. 7 Закона </w:t>
      </w:r>
      <w:r w:rsidR="00F97536" w:rsidRPr="00C3577D">
        <w:rPr>
          <w:sz w:val="28"/>
          <w:szCs w:val="28"/>
        </w:rPr>
        <w:t>«</w:t>
      </w:r>
      <w:r w:rsidRPr="00C3577D">
        <w:rPr>
          <w:sz w:val="28"/>
          <w:szCs w:val="28"/>
        </w:rPr>
        <w:t>О коммерческой тайне</w:t>
      </w:r>
      <w:r w:rsidR="00F97536" w:rsidRPr="00C3577D">
        <w:rPr>
          <w:sz w:val="28"/>
          <w:szCs w:val="28"/>
        </w:rPr>
        <w:t xml:space="preserve">» </w:t>
      </w:r>
      <w:r w:rsidRPr="00C3577D">
        <w:rPr>
          <w:sz w:val="28"/>
          <w:szCs w:val="28"/>
        </w:rPr>
        <w:t>возможность обладателя информации реализовать свои следующие права:</w:t>
      </w:r>
    </w:p>
    <w:p w:rsidR="00B205E3" w:rsidRPr="00C3577D" w:rsidRDefault="00B205E3" w:rsidP="00C3577D">
      <w:pPr>
        <w:spacing w:line="360" w:lineRule="auto"/>
        <w:ind w:firstLine="709"/>
        <w:jc w:val="both"/>
        <w:rPr>
          <w:sz w:val="28"/>
          <w:szCs w:val="28"/>
        </w:rPr>
      </w:pPr>
      <w:r w:rsidRPr="00C3577D">
        <w:rPr>
          <w:sz w:val="28"/>
          <w:szCs w:val="28"/>
        </w:rPr>
        <w:t>- Устанавливать, изменять, отменять в письменной форме режим коммерческой тайны по поводу созданного, используемого незапатентованного изобретения, полезной модели, промышленного образца;</w:t>
      </w:r>
    </w:p>
    <w:p w:rsidR="00B205E3" w:rsidRPr="00C3577D" w:rsidRDefault="00B205E3" w:rsidP="00C3577D">
      <w:pPr>
        <w:spacing w:line="360" w:lineRule="auto"/>
        <w:ind w:firstLine="709"/>
        <w:jc w:val="both"/>
        <w:rPr>
          <w:sz w:val="28"/>
          <w:szCs w:val="28"/>
        </w:rPr>
      </w:pPr>
      <w:r w:rsidRPr="00C3577D">
        <w:rPr>
          <w:sz w:val="28"/>
          <w:szCs w:val="28"/>
        </w:rPr>
        <w:t>- разрешать или запрещать доступ к информации, составляющей коммерческую тайну в отношении объектов интеллектуальной промышленной собственности, определяя при этом порядок и условия доступа этой информации;</w:t>
      </w:r>
    </w:p>
    <w:p w:rsidR="00B205E3" w:rsidRPr="00C3577D" w:rsidRDefault="00B205E3" w:rsidP="00C3577D">
      <w:pPr>
        <w:spacing w:line="360" w:lineRule="auto"/>
        <w:ind w:firstLine="709"/>
        <w:jc w:val="both"/>
        <w:rPr>
          <w:sz w:val="28"/>
          <w:szCs w:val="28"/>
        </w:rPr>
      </w:pPr>
      <w:r w:rsidRPr="00C3577D">
        <w:rPr>
          <w:sz w:val="28"/>
          <w:szCs w:val="28"/>
        </w:rPr>
        <w:t>- требовать исполнения обязательства по сохранению конфиденциальности информации, составляющей коммерческую тайну по поводу созданного, используемого незапатентованного изобретения, полезной модели, промышленного образца от физических, юридических лиц, органов государственной власти, органов местного самоуправления получивших доступ к этой информации;</w:t>
      </w:r>
    </w:p>
    <w:p w:rsidR="00B205E3" w:rsidRPr="00C3577D" w:rsidRDefault="00B205E3" w:rsidP="00C3577D">
      <w:pPr>
        <w:spacing w:line="360" w:lineRule="auto"/>
        <w:ind w:firstLine="709"/>
        <w:jc w:val="both"/>
        <w:rPr>
          <w:sz w:val="28"/>
          <w:szCs w:val="28"/>
        </w:rPr>
      </w:pPr>
      <w:r w:rsidRPr="00C3577D">
        <w:rPr>
          <w:sz w:val="28"/>
          <w:szCs w:val="28"/>
        </w:rPr>
        <w:t>- вводить в гражданский оборот созданные, используемые незапатентованные объекты интеллектуальной промышленной собственности, в отношении которого действует режим коммерческой тайны при одновременном заключении договоров содержащих условие, предусматривающее сохранение в конфиденциальности информации, составляющей коммерческую тайну в отношении этих объектов интеллектуальной промышленной собственности;</w:t>
      </w:r>
    </w:p>
    <w:p w:rsidR="00B205E3" w:rsidRPr="00C3577D" w:rsidRDefault="00B205E3" w:rsidP="00C3577D">
      <w:pPr>
        <w:spacing w:line="360" w:lineRule="auto"/>
        <w:ind w:firstLine="709"/>
        <w:jc w:val="both"/>
        <w:rPr>
          <w:sz w:val="28"/>
          <w:szCs w:val="28"/>
        </w:rPr>
      </w:pPr>
      <w:r w:rsidRPr="00C3577D">
        <w:rPr>
          <w:sz w:val="28"/>
          <w:szCs w:val="28"/>
        </w:rPr>
        <w:t>- защищать в установленном законом порядке права обладателя информации на фактически созданное, но незапатентованное изобретение, полезную модель, промышленный образец, в случае разглашения, незаконного получения информации или незаконного использования незапатентованного объекта интеллектуальной промышленной собственности третьими лицами, в том числе требовать возмещения убытков, причиненных в связи с нарушением прав обладателя этой информацией.</w:t>
      </w:r>
    </w:p>
    <w:p w:rsidR="00B205E3" w:rsidRPr="00C3577D" w:rsidRDefault="00B205E3" w:rsidP="00C3577D">
      <w:pPr>
        <w:spacing w:line="360" w:lineRule="auto"/>
        <w:ind w:firstLine="709"/>
        <w:jc w:val="both"/>
        <w:rPr>
          <w:sz w:val="28"/>
          <w:szCs w:val="28"/>
        </w:rPr>
      </w:pPr>
      <w:r w:rsidRPr="00C3577D">
        <w:rPr>
          <w:sz w:val="28"/>
          <w:szCs w:val="28"/>
        </w:rPr>
        <w:t>Созданное и используемое, но незапатентованное изобретение, полезная модель, промышленный образец и в отношении которых введен режим коммерческой тайны в рамках гражданско-правовых отношений на предмет передачи информации, составляющей коммерческую тайну, предполагает, что в основе действуют принципы свободы договора и определения условий этого договора. Это означает, что обладатель информации, составляющей коммерческую тайну, по поводу незапатентованного объекта интеллектуальной промышленной собственности самостоятельно решает, с кем непосредственно следует заключить договора и какие при этом условия договора следует согласовать.</w:t>
      </w:r>
    </w:p>
    <w:p w:rsidR="00B205E3" w:rsidRPr="00C3577D" w:rsidRDefault="00B205E3" w:rsidP="00C3577D">
      <w:pPr>
        <w:spacing w:line="360" w:lineRule="auto"/>
        <w:ind w:firstLine="709"/>
        <w:jc w:val="both"/>
        <w:rPr>
          <w:sz w:val="28"/>
          <w:szCs w:val="28"/>
        </w:rPr>
      </w:pPr>
      <w:r w:rsidRPr="00C3577D">
        <w:rPr>
          <w:sz w:val="28"/>
          <w:szCs w:val="28"/>
        </w:rPr>
        <w:t>Не допускается произвольное вмешательство кого-либо при заключении и исполнении договора о передаче информации, составляющей коммерческую тайну по поводу незапатентованного изобретения, полезной модели, промышленного образца (ч. 1 ст. 1 ГК РФ), что предполагает признание самостоятельности предпринимательской деятельности обладателя этой информацией, осуществляемой на свой риск и направленной на систематическое получение прибыли от пользования, продажи, выполнения работ или оказания услуг контрагентам договора в установленном законом порядке (ч. 1 ст. 2 ГК РФ).</w:t>
      </w:r>
    </w:p>
    <w:p w:rsidR="00B205E3" w:rsidRPr="00C3577D" w:rsidRDefault="00B205E3" w:rsidP="00C3577D">
      <w:pPr>
        <w:spacing w:line="360" w:lineRule="auto"/>
        <w:ind w:firstLine="709"/>
        <w:jc w:val="both"/>
        <w:rPr>
          <w:sz w:val="28"/>
          <w:szCs w:val="28"/>
        </w:rPr>
      </w:pPr>
      <w:r w:rsidRPr="00C3577D">
        <w:rPr>
          <w:sz w:val="28"/>
          <w:szCs w:val="28"/>
        </w:rPr>
        <w:t>При этом гарантируется необходимость беспрепятственного осуществления гражданских прав в процессе исполнения договорных начал и обеспечения восстановления нарушенных прав, их судебная защита (ч. 1 ст. 1 ГК РФ).</w:t>
      </w:r>
    </w:p>
    <w:p w:rsidR="00B205E3" w:rsidRPr="00C3577D" w:rsidRDefault="00B205E3" w:rsidP="00C3577D">
      <w:pPr>
        <w:spacing w:line="360" w:lineRule="auto"/>
        <w:ind w:firstLine="709"/>
        <w:jc w:val="both"/>
        <w:rPr>
          <w:sz w:val="28"/>
          <w:szCs w:val="28"/>
        </w:rPr>
      </w:pPr>
      <w:r w:rsidRPr="00C3577D">
        <w:rPr>
          <w:sz w:val="28"/>
          <w:szCs w:val="28"/>
        </w:rPr>
        <w:t>Гарантия беспрепятственного осуществления гражданских прав основывается на положениях Конституции РФ, предусматривающих свободное использование своих индивидуальных способностей и имущества для предпринимательской и иной, не запрещенной законом экономической деятельности, и положениях, гарантирующих каждому гражданину свободу осуществления интеллектуальной творческой деятельности - в области литературы, занятия художественными работами, научной деятельностью, техническим творчеством и другими видами творчества.</w:t>
      </w:r>
    </w:p>
    <w:p w:rsidR="00B205E3" w:rsidRPr="00C3577D" w:rsidRDefault="00B205E3" w:rsidP="00C3577D">
      <w:pPr>
        <w:spacing w:line="360" w:lineRule="auto"/>
        <w:ind w:firstLine="709"/>
        <w:jc w:val="both"/>
        <w:rPr>
          <w:sz w:val="28"/>
          <w:szCs w:val="28"/>
        </w:rPr>
      </w:pPr>
      <w:r w:rsidRPr="00C3577D">
        <w:rPr>
          <w:sz w:val="28"/>
          <w:szCs w:val="28"/>
        </w:rPr>
        <w:t>Обеспечение восстановления нарушенных прав обладателя информацией, составляющей коммерческую тайну, по поводу незапатентованного объекта интеллектуальной промышленной собственности определяется способами защиты гражданских прав (ст. 12 ГК РФ). К ним относятся требования: о признание права; о восстановлении положения, существовавшее до нарушения права; о присуждении исполнения обязанности в натуре; о возмещении убытков; о взыскании неустойки и др.</w:t>
      </w:r>
    </w:p>
    <w:p w:rsidR="00B205E3" w:rsidRPr="00C3577D" w:rsidRDefault="00B205E3" w:rsidP="00C3577D">
      <w:pPr>
        <w:spacing w:line="360" w:lineRule="auto"/>
        <w:ind w:firstLine="709"/>
        <w:jc w:val="both"/>
        <w:rPr>
          <w:sz w:val="28"/>
          <w:szCs w:val="28"/>
        </w:rPr>
      </w:pPr>
      <w:r w:rsidRPr="00C3577D">
        <w:rPr>
          <w:sz w:val="28"/>
          <w:szCs w:val="28"/>
        </w:rPr>
        <w:t>Выбор конкретного способа защиты прав по поводу незапатентованных объектов интеллектуальной промышленной собственности отнесенных к информации, составляющей коммерческую тайну, из предусмотренных законом способов, определяется на основании содержания нарушенного права и характером правонарушения. Тем не менее, гражданское законодательство первоначально пытается восстановить нарушенные права в натуре (ст. 396; 1082 ГК РФ), а если это невозможно исполнить, то обязывает нарушителя права в качестве компенсации возместить причиненные убытки (ст. 15; 393 ГК РФ), включая и моральный вред (ст. 151 ГК РФ).</w:t>
      </w:r>
    </w:p>
    <w:p w:rsidR="00B205E3" w:rsidRPr="00C3577D" w:rsidRDefault="00B205E3" w:rsidP="00C3577D">
      <w:pPr>
        <w:spacing w:line="360" w:lineRule="auto"/>
        <w:ind w:firstLine="709"/>
        <w:jc w:val="both"/>
        <w:rPr>
          <w:sz w:val="28"/>
          <w:szCs w:val="28"/>
        </w:rPr>
      </w:pPr>
      <w:r w:rsidRPr="00C3577D">
        <w:rPr>
          <w:sz w:val="28"/>
          <w:szCs w:val="28"/>
        </w:rPr>
        <w:t>Судебная защита нарушенных или оспоренных гражданских прав обладателя информации, составляющей коммерческую тайну по поводу незапатентованного объекта интеллектуальной промышленной собственности, осуществляется в соответствии с подведомственностью дел, установленной процессуальным законодательством, судом общей юрисдикции, арбитражным судом, третейским судом.</w:t>
      </w:r>
    </w:p>
    <w:p w:rsidR="00B205E3" w:rsidRPr="00C3577D" w:rsidRDefault="00B205E3" w:rsidP="00C3577D">
      <w:pPr>
        <w:spacing w:line="360" w:lineRule="auto"/>
        <w:ind w:firstLine="709"/>
        <w:jc w:val="both"/>
        <w:rPr>
          <w:sz w:val="28"/>
          <w:szCs w:val="28"/>
        </w:rPr>
      </w:pPr>
      <w:r w:rsidRPr="00C3577D">
        <w:rPr>
          <w:sz w:val="28"/>
          <w:szCs w:val="28"/>
        </w:rPr>
        <w:t>Осуществление защиты нарушенных или оспоренных прав в административном порядке предполагает, принятие органами, наделенными юрисдикциоными полномочиями, определенных решений использования способов защиты гражданских прав согласно ст. 12 ГК РФ и предполагающих соблюдение установленных нормативными актами специальных процедур, обеспечивающих законность соблюдения прав обладателя информации, составляющей коммерческую тайну, по поводу незапатентованного объекта интеллектуальной промышленной собственности. В ч. 2 ст. 139 ГК РФ есть прямое указание, устанавливающее обязательство возместить причиненные убытки вследствие нарушения режима коммерческой тайны по поводу незапатентованного объекта интеллектуальной промышленной собственности, так же допускается возможность применения и других способов защиты.</w:t>
      </w:r>
    </w:p>
    <w:p w:rsidR="00B205E3" w:rsidRPr="00C3577D" w:rsidRDefault="00B205E3" w:rsidP="00C3577D">
      <w:pPr>
        <w:spacing w:line="360" w:lineRule="auto"/>
        <w:ind w:firstLine="709"/>
        <w:jc w:val="both"/>
        <w:rPr>
          <w:sz w:val="28"/>
          <w:szCs w:val="28"/>
        </w:rPr>
      </w:pPr>
      <w:r w:rsidRPr="00C3577D">
        <w:rPr>
          <w:sz w:val="28"/>
          <w:szCs w:val="28"/>
        </w:rPr>
        <w:t xml:space="preserve">В административном порядке допускается обжалование в вышестоящий орган исполнительной власти действий должностных лиц и актов государственной или местной власти. Кроме этого допускается возможность обращения с заявлением, о допущенном нарушении права на коммерческую тайну в федеральный антимонопольный орган государственной власти на основании Закона РСФСР от 22.03.1991 N 948-1 </w:t>
      </w:r>
      <w:r w:rsidR="00F97536" w:rsidRPr="00C3577D">
        <w:rPr>
          <w:sz w:val="28"/>
          <w:szCs w:val="28"/>
        </w:rPr>
        <w:t>«</w:t>
      </w:r>
      <w:r w:rsidRPr="00C3577D">
        <w:rPr>
          <w:sz w:val="28"/>
          <w:szCs w:val="28"/>
        </w:rPr>
        <w:t>О конкуренции и ограничении монополистической деятельности на товарных рынках</w:t>
      </w:r>
      <w:r w:rsidR="00F97536" w:rsidRPr="00C3577D">
        <w:rPr>
          <w:sz w:val="28"/>
          <w:szCs w:val="28"/>
        </w:rPr>
        <w:t>»</w:t>
      </w:r>
      <w:r w:rsidR="00C3577D">
        <w:rPr>
          <w:sz w:val="28"/>
          <w:szCs w:val="28"/>
        </w:rPr>
        <w:t>[</w:t>
      </w:r>
      <w:r w:rsidRPr="00C3577D">
        <w:rPr>
          <w:rStyle w:val="a6"/>
          <w:sz w:val="28"/>
          <w:szCs w:val="28"/>
          <w:vertAlign w:val="baseline"/>
        </w:rPr>
        <w:footnoteReference w:id="10"/>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Созданное и используемое, но не запатентованное изобретение, полезная модель, промышленный образец и в отношении которых введен режим коммерческой тайны в рамках трудовых отношений на предмет передачи информации, составляющей коммерческую тайну, предполагает, что обладателем указанной информации является работодатель (ч. 1 ст. 8 Закона</w:t>
      </w:r>
      <w:r w:rsidR="001B7061" w:rsidRPr="00C3577D">
        <w:rPr>
          <w:sz w:val="28"/>
          <w:szCs w:val="28"/>
        </w:rPr>
        <w:t xml:space="preserve"> </w:t>
      </w:r>
      <w:r w:rsidR="00F97536" w:rsidRPr="00C3577D">
        <w:rPr>
          <w:sz w:val="28"/>
          <w:szCs w:val="28"/>
        </w:rPr>
        <w:t>«</w:t>
      </w:r>
      <w:r w:rsidR="001B7061" w:rsidRPr="00C3577D">
        <w:rPr>
          <w:sz w:val="28"/>
          <w:szCs w:val="28"/>
        </w:rPr>
        <w:t>О коммерческой тайне</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Трудовой договор должен быть составлен в письменном виде и содержать следующие обязательства, возлагаемые на работника:</w:t>
      </w:r>
    </w:p>
    <w:p w:rsidR="00B205E3" w:rsidRPr="00C3577D" w:rsidRDefault="00B205E3" w:rsidP="00C3577D">
      <w:pPr>
        <w:spacing w:line="360" w:lineRule="auto"/>
        <w:ind w:firstLine="709"/>
        <w:jc w:val="both"/>
        <w:rPr>
          <w:sz w:val="28"/>
          <w:szCs w:val="28"/>
        </w:rPr>
      </w:pPr>
      <w:r w:rsidRPr="00C3577D">
        <w:rPr>
          <w:sz w:val="28"/>
          <w:szCs w:val="28"/>
        </w:rPr>
        <w:t>- Не разглашать информацию, составляющую коммерческую тайну по поводу незапатентованного изобретения, полезной модели, промышленного образца, которая будет известна работнику в процессе работы;</w:t>
      </w:r>
    </w:p>
    <w:p w:rsidR="00B205E3" w:rsidRPr="00C3577D" w:rsidRDefault="00B205E3" w:rsidP="00C3577D">
      <w:pPr>
        <w:spacing w:line="360" w:lineRule="auto"/>
        <w:ind w:firstLine="709"/>
        <w:jc w:val="both"/>
        <w:rPr>
          <w:sz w:val="28"/>
          <w:szCs w:val="28"/>
        </w:rPr>
      </w:pPr>
      <w:r w:rsidRPr="00C3577D">
        <w:rPr>
          <w:sz w:val="28"/>
          <w:szCs w:val="28"/>
        </w:rPr>
        <w:t>- не передавать третьим лицам и не раскрывать публично информацию, составляющую коммерческую тайну по поводу незапатентованного объекта интеллектуальной промышленной собственности, без согласия администрации организации;</w:t>
      </w:r>
    </w:p>
    <w:p w:rsidR="00B205E3" w:rsidRPr="00C3577D" w:rsidRDefault="00B205E3" w:rsidP="00C3577D">
      <w:pPr>
        <w:spacing w:line="360" w:lineRule="auto"/>
        <w:ind w:firstLine="709"/>
        <w:jc w:val="both"/>
        <w:rPr>
          <w:sz w:val="28"/>
          <w:szCs w:val="28"/>
        </w:rPr>
      </w:pPr>
      <w:r w:rsidRPr="00C3577D">
        <w:rPr>
          <w:sz w:val="28"/>
          <w:szCs w:val="28"/>
        </w:rPr>
        <w:t>- добросовестно выполнять требования приказов, инструкций, положений, относящиеся к работнику по обеспечению конфиденциальности информации, составляющей коммерческую тайну по поводу незапатентованного изобретения, полезной модели промышленного образца;</w:t>
      </w:r>
    </w:p>
    <w:p w:rsidR="00B205E3" w:rsidRPr="00C3577D" w:rsidRDefault="00B205E3" w:rsidP="00C3577D">
      <w:pPr>
        <w:spacing w:line="360" w:lineRule="auto"/>
        <w:ind w:firstLine="709"/>
        <w:jc w:val="both"/>
        <w:rPr>
          <w:sz w:val="28"/>
          <w:szCs w:val="28"/>
        </w:rPr>
      </w:pPr>
      <w:r w:rsidRPr="00C3577D">
        <w:rPr>
          <w:sz w:val="28"/>
          <w:szCs w:val="28"/>
        </w:rPr>
        <w:t>- сохранять информацию, составляющую коммерческую тайну иных организаций, с которыми имеются предпринимательские отношения по поводу объекта интеллектуальной промышленной собственности;</w:t>
      </w:r>
    </w:p>
    <w:p w:rsidR="00B205E3" w:rsidRPr="00C3577D" w:rsidRDefault="00B205E3" w:rsidP="00C3577D">
      <w:pPr>
        <w:spacing w:line="360" w:lineRule="auto"/>
        <w:ind w:firstLine="709"/>
        <w:jc w:val="both"/>
        <w:rPr>
          <w:sz w:val="28"/>
          <w:szCs w:val="28"/>
        </w:rPr>
      </w:pPr>
      <w:r w:rsidRPr="00C3577D">
        <w:rPr>
          <w:sz w:val="28"/>
          <w:szCs w:val="28"/>
        </w:rPr>
        <w:t>- в том случае, если становится очевидным попытка постороннего лица получить информацию организации, составляющую коммерческую тайну по поводу созданного, используемого незапатентованного изобретения, полезной модели, промышленного образца то своевременно известить об этом соответствующее ответственное должностное лицо;</w:t>
      </w:r>
    </w:p>
    <w:p w:rsidR="00B205E3" w:rsidRPr="00C3577D" w:rsidRDefault="00B205E3" w:rsidP="00C3577D">
      <w:pPr>
        <w:spacing w:line="360" w:lineRule="auto"/>
        <w:ind w:firstLine="709"/>
        <w:jc w:val="both"/>
        <w:rPr>
          <w:sz w:val="28"/>
          <w:szCs w:val="28"/>
        </w:rPr>
      </w:pPr>
      <w:r w:rsidRPr="00C3577D">
        <w:rPr>
          <w:sz w:val="28"/>
          <w:szCs w:val="28"/>
        </w:rPr>
        <w:t>- незамедлительно сообщить ответственному должностному лицу организации об утрате или недостаче носителей информации, составляющей коммерческую тайну по поводу незапатентованного объекта интеллектуальной промышленной собственности, иных фактах, подтверждающих нарушения режима коммерческой тайны, а также вероятных причинах и обстоятельствах его нарушения;</w:t>
      </w:r>
    </w:p>
    <w:p w:rsidR="00B205E3" w:rsidRPr="00C3577D" w:rsidRDefault="00B205E3" w:rsidP="00C3577D">
      <w:pPr>
        <w:spacing w:line="360" w:lineRule="auto"/>
        <w:ind w:firstLine="709"/>
        <w:jc w:val="both"/>
        <w:rPr>
          <w:sz w:val="28"/>
          <w:szCs w:val="28"/>
        </w:rPr>
      </w:pPr>
      <w:r w:rsidRPr="00C3577D">
        <w:rPr>
          <w:sz w:val="28"/>
          <w:szCs w:val="28"/>
        </w:rPr>
        <w:t>- не использовать информацию, составляющую коммерческую тайну организации по поводу незапатентованного изобретения, полезной модели, промышленного образца, при другой предпринимательской (или какой либо другой) деятельности, которая в качестве конкурентного действия может нанести ущерб организации;</w:t>
      </w:r>
    </w:p>
    <w:p w:rsidR="00B205E3" w:rsidRPr="00C3577D" w:rsidRDefault="00B205E3" w:rsidP="00C3577D">
      <w:pPr>
        <w:spacing w:line="360" w:lineRule="auto"/>
        <w:ind w:firstLine="709"/>
        <w:jc w:val="both"/>
        <w:rPr>
          <w:sz w:val="28"/>
          <w:szCs w:val="28"/>
        </w:rPr>
      </w:pPr>
      <w:r w:rsidRPr="00C3577D">
        <w:rPr>
          <w:sz w:val="28"/>
          <w:szCs w:val="28"/>
        </w:rPr>
        <w:t>- в случае увольнения все носители информации, составляющие коммерческую тайну организации по поводу созданного, используемого объекта интеллектуальной промышленной собственности (документы, чертежи, рукописи, дискеты, распечатки, кино- и фотоматериалы, изделия и др.), которые находились в распоряжении работника в связи с выполнением им служебных обязанностей во время работы, передать ответственному должностному лицу;</w:t>
      </w:r>
    </w:p>
    <w:p w:rsidR="00B205E3" w:rsidRPr="00C3577D" w:rsidRDefault="00B205E3" w:rsidP="00C3577D">
      <w:pPr>
        <w:spacing w:line="360" w:lineRule="auto"/>
        <w:ind w:firstLine="709"/>
        <w:jc w:val="both"/>
        <w:rPr>
          <w:sz w:val="28"/>
          <w:szCs w:val="28"/>
        </w:rPr>
      </w:pPr>
      <w:r w:rsidRPr="00C3577D">
        <w:rPr>
          <w:sz w:val="28"/>
          <w:szCs w:val="28"/>
        </w:rPr>
        <w:t>- дать подписку не разглашать информацию, составляющую коммерческую тайну по поводу незапатентованного изобретения, полезной модели, промышленного образца после прекращения трудового договора в течение срока, определенного соглашением работника и работодателя, заключенным в период срока действия трудового договора, или в течение трех лет после прекращения трудового договора, если указанное соглашение не заключалось.</w:t>
      </w:r>
    </w:p>
    <w:p w:rsidR="00B205E3" w:rsidRPr="00C3577D" w:rsidRDefault="00B205E3" w:rsidP="00C3577D">
      <w:pPr>
        <w:spacing w:line="360" w:lineRule="auto"/>
        <w:ind w:firstLine="709"/>
        <w:jc w:val="both"/>
        <w:rPr>
          <w:sz w:val="28"/>
          <w:szCs w:val="28"/>
        </w:rPr>
      </w:pPr>
      <w:r w:rsidRPr="00C3577D">
        <w:rPr>
          <w:sz w:val="28"/>
          <w:szCs w:val="28"/>
        </w:rPr>
        <w:t xml:space="preserve">Работодатель должен подтвердить в трудовом договоре, что подписанные работником обязательства не ограничивают его прав на результаты интеллектуальной творческой деятельности и исключительные имущественные права на них </w:t>
      </w:r>
      <w:r w:rsidR="00C3577D">
        <w:rPr>
          <w:sz w:val="28"/>
          <w:szCs w:val="28"/>
        </w:rPr>
        <w:t>[</w:t>
      </w:r>
      <w:r w:rsidRPr="00C3577D">
        <w:rPr>
          <w:rStyle w:val="a6"/>
          <w:sz w:val="28"/>
          <w:szCs w:val="28"/>
          <w:vertAlign w:val="baseline"/>
        </w:rPr>
        <w:footnoteReference w:id="11"/>
      </w:r>
      <w:r w:rsidR="00C3577D">
        <w:rPr>
          <w:sz w:val="28"/>
          <w:szCs w:val="28"/>
        </w:rPr>
        <w:t>]</w:t>
      </w:r>
      <w:r w:rsidRPr="00C3577D">
        <w:rPr>
          <w:sz w:val="28"/>
          <w:szCs w:val="28"/>
        </w:rPr>
        <w:t xml:space="preserve">. Тем не менее, ч. 2 ст. 8 Закона </w:t>
      </w:r>
      <w:r w:rsidR="00F97536" w:rsidRPr="00C3577D">
        <w:rPr>
          <w:sz w:val="28"/>
          <w:szCs w:val="28"/>
        </w:rPr>
        <w:t>«</w:t>
      </w:r>
      <w:r w:rsidRPr="00C3577D">
        <w:rPr>
          <w:sz w:val="28"/>
          <w:szCs w:val="28"/>
        </w:rPr>
        <w:t>О коммерческой тайне</w:t>
      </w:r>
      <w:r w:rsidR="00F97536" w:rsidRPr="00C3577D">
        <w:rPr>
          <w:sz w:val="28"/>
          <w:szCs w:val="28"/>
        </w:rPr>
        <w:t xml:space="preserve">» </w:t>
      </w:r>
      <w:r w:rsidRPr="00C3577D">
        <w:rPr>
          <w:sz w:val="28"/>
          <w:szCs w:val="28"/>
        </w:rPr>
        <w:t>устанавливает, что в случае получения работником в связи с выполнением своих трудовых обязанностей или специального задания работодателя результата, подлежащего к правовой охране в качестве объекта интеллектуальной промышленной собственности, отношения между работником и работодателем регулируются в соответствии с законодательством РФ об интеллектуальной собственности.</w:t>
      </w:r>
    </w:p>
    <w:p w:rsidR="00B205E3" w:rsidRPr="00C3577D" w:rsidRDefault="00B205E3" w:rsidP="00C3577D">
      <w:pPr>
        <w:spacing w:line="360" w:lineRule="auto"/>
        <w:ind w:firstLine="709"/>
        <w:jc w:val="both"/>
        <w:rPr>
          <w:sz w:val="28"/>
          <w:szCs w:val="28"/>
        </w:rPr>
      </w:pPr>
      <w:r w:rsidRPr="00C3577D">
        <w:rPr>
          <w:sz w:val="28"/>
          <w:szCs w:val="28"/>
        </w:rPr>
        <w:t>Следует отметить, что многие участники Соглашения ТРИПС рассматривают правовую охрану коммерческой тайны аналогично правовой охране интеллектуальной промышленной собственности.</w:t>
      </w:r>
    </w:p>
    <w:p w:rsidR="00B205E3" w:rsidRPr="00C3577D" w:rsidRDefault="00B205E3" w:rsidP="00C3577D">
      <w:pPr>
        <w:spacing w:line="360" w:lineRule="auto"/>
        <w:ind w:firstLine="709"/>
        <w:jc w:val="both"/>
        <w:rPr>
          <w:sz w:val="28"/>
          <w:szCs w:val="28"/>
        </w:rPr>
      </w:pPr>
      <w:r w:rsidRPr="00C3577D">
        <w:rPr>
          <w:sz w:val="28"/>
          <w:szCs w:val="28"/>
        </w:rPr>
        <w:t>В Российской Федерации существует практика включения в трудовой договор специальной оговорки о неразглашении, конфиденциальности информации, составляющей коммерческую тайну. Нормы ТК РФ предусматривают, что участники коллективных переговоров не должны разглашать полученные сведения, если эти сведения составляют коммерческую, служебную, государственную тайну.</w:t>
      </w:r>
    </w:p>
    <w:p w:rsidR="00B205E3" w:rsidRPr="00C3577D" w:rsidRDefault="00B205E3" w:rsidP="00C3577D">
      <w:pPr>
        <w:spacing w:line="360" w:lineRule="auto"/>
        <w:ind w:firstLine="709"/>
        <w:jc w:val="both"/>
        <w:rPr>
          <w:sz w:val="28"/>
          <w:szCs w:val="28"/>
        </w:rPr>
      </w:pPr>
      <w:r w:rsidRPr="00C3577D">
        <w:rPr>
          <w:sz w:val="28"/>
          <w:szCs w:val="28"/>
        </w:rPr>
        <w:t>Лица, виновные в разглашении указанных сведений, привлекаются к дисциплинарной, административной, гражданско-правовой, уголовной ответственности в порядке установленном законодательством</w:t>
      </w:r>
      <w:r w:rsidR="00C3577D">
        <w:rPr>
          <w:sz w:val="28"/>
          <w:szCs w:val="28"/>
        </w:rPr>
        <w:t>[</w:t>
      </w:r>
      <w:r w:rsidRPr="00C3577D">
        <w:rPr>
          <w:rStyle w:val="a6"/>
          <w:sz w:val="28"/>
          <w:szCs w:val="28"/>
          <w:vertAlign w:val="baseline"/>
        </w:rPr>
        <w:footnoteReference w:id="12"/>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В трудовом договоре могут содержаться условия о неразглашении охраняемой законом тайны коммерческой, служебной, государственной и др. по поводу незапатентованных объектов интеллектуальной промышленной собственности. Предусматривается обязанность работника отработать после обучения не менее установленного договором срока, если обучение, связанное с применением незапатентованного изобретения, полезной модели, промышленного образца проводилось за счет средств работодателя без ухудшения положения работника согласно трудовому договору, коллективному договору, иным нормативно-правовым актам (ст. 57 ТК РФ).</w:t>
      </w:r>
    </w:p>
    <w:p w:rsidR="00B205E3" w:rsidRPr="00C3577D" w:rsidRDefault="00B205E3" w:rsidP="00C3577D">
      <w:pPr>
        <w:spacing w:line="360" w:lineRule="auto"/>
        <w:ind w:firstLine="709"/>
        <w:jc w:val="both"/>
        <w:rPr>
          <w:sz w:val="28"/>
          <w:szCs w:val="28"/>
        </w:rPr>
      </w:pPr>
      <w:r w:rsidRPr="00C3577D">
        <w:rPr>
          <w:sz w:val="28"/>
          <w:szCs w:val="28"/>
        </w:rPr>
        <w:t>Трудовой кодекс РФ предусматривает возможность расторжения трудового договора по инициативе работодателя в случае разглашения работником коммерческой тайны по поводу незапатентованного объекта интеллектуальной промышленной собственности и ставшей известной работнику в связи с исполнением им трудовых обязанностей.</w:t>
      </w:r>
    </w:p>
    <w:p w:rsidR="00B205E3" w:rsidRPr="00C3577D" w:rsidRDefault="00B205E3" w:rsidP="00C3577D">
      <w:pPr>
        <w:spacing w:line="360" w:lineRule="auto"/>
        <w:ind w:firstLine="709"/>
        <w:jc w:val="both"/>
        <w:rPr>
          <w:sz w:val="28"/>
          <w:szCs w:val="28"/>
        </w:rPr>
      </w:pPr>
      <w:r w:rsidRPr="00C3577D">
        <w:rPr>
          <w:sz w:val="28"/>
          <w:szCs w:val="28"/>
        </w:rPr>
        <w:t>Разглашение сведений, составляющих коммерческую тайну по поводу незапатентованного изобретения, полезной модели, промышленного образца, предполагает возложение на работника материальной ответственности в полном размере причиненного ущерба (ч. 7 ст. 243 ТК РФ).</w:t>
      </w:r>
    </w:p>
    <w:p w:rsidR="00B205E3" w:rsidRPr="00C3577D" w:rsidRDefault="00B205E3" w:rsidP="00C3577D">
      <w:pPr>
        <w:spacing w:line="360" w:lineRule="auto"/>
        <w:ind w:firstLine="709"/>
        <w:jc w:val="both"/>
        <w:rPr>
          <w:sz w:val="28"/>
          <w:szCs w:val="28"/>
        </w:rPr>
      </w:pPr>
      <w:r w:rsidRPr="00C3577D">
        <w:rPr>
          <w:sz w:val="28"/>
          <w:szCs w:val="28"/>
        </w:rPr>
        <w:t xml:space="preserve">Работодатель имеет право требовать возмещения причиненных убытков лицом, которое прекратило с ним трудовые отношения, только в том случае, если оно виновно в разглашении информации, составляющей коммерческую тайну по поводу незапатентованного изобретения, полезной модели, промышленного образца и доступ к которой это лицо получило в связи с исполнением им трудовых обязанностей, если такое разглашение последовало в течение срока действия трудового договора или в течение трех лет после прекращения действия трудового договора, если указанное соглашение не заключалось (ч. 3 ст. 11 Закона </w:t>
      </w:r>
      <w:r w:rsidR="00F97536" w:rsidRPr="00C3577D">
        <w:rPr>
          <w:sz w:val="28"/>
          <w:szCs w:val="28"/>
        </w:rPr>
        <w:t>«</w:t>
      </w:r>
      <w:r w:rsidRPr="00C3577D">
        <w:rPr>
          <w:sz w:val="28"/>
          <w:szCs w:val="28"/>
        </w:rPr>
        <w:t>О коммерческой тайне</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Причиненные ущерб, убытки не возмещаются работником или лицом, прекратившим трудовые правоотношения, в том случае, если разглашение информации составляющей коммерческую тайну, было следствием непреодолимой силы, крайней необходимостью или неисполнением работодателем обязанности по обеспечению режима коммерческой тайны (ч. 5 ст. 11 Закона </w:t>
      </w:r>
      <w:r w:rsidR="00F97536" w:rsidRPr="00C3577D">
        <w:rPr>
          <w:sz w:val="28"/>
          <w:szCs w:val="28"/>
        </w:rPr>
        <w:t>«</w:t>
      </w:r>
      <w:r w:rsidRPr="00C3577D">
        <w:rPr>
          <w:sz w:val="28"/>
          <w:szCs w:val="28"/>
        </w:rPr>
        <w:t>О коммерческой тайне</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Обратиться в суд и обжаловать незаконно установленный режим коммерческой тайны по поводу незапатентованного изобретения, полезной модели, промышленного образца имеет право каждый работник, получивший доступ к этой информации в связи с исполнением им трудовых обязанностей (ч. 8 ст. 11 Закона </w:t>
      </w:r>
      <w:r w:rsidR="00F97536" w:rsidRPr="00C3577D">
        <w:rPr>
          <w:sz w:val="28"/>
          <w:szCs w:val="28"/>
        </w:rPr>
        <w:t>«</w:t>
      </w:r>
      <w:r w:rsidRPr="00C3577D">
        <w:rPr>
          <w:sz w:val="28"/>
          <w:szCs w:val="28"/>
        </w:rPr>
        <w:t>О коммерческой тайне</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Руководитель организации на основании трудового договора с работодателем должен предусмотреть исполнение обязательств, обеспечивающих конфиденциальность информации, составляющей коммерческую тайну по поводу объекта интеллектуальной промышленной собственности, обладателем которой является данная организация и ее контрагенты. Кроме этого, руководитель организации возмещает убытки, определяемые в соответствии с гражданским правом, причиненные его виновными действиями в связи с нарушением законодательства о коммерческой тайне (ч.ч. 6, 7 ст. 11 Закона </w:t>
      </w:r>
      <w:r w:rsidR="00F97536" w:rsidRPr="00C3577D">
        <w:rPr>
          <w:sz w:val="28"/>
          <w:szCs w:val="28"/>
        </w:rPr>
        <w:t>«</w:t>
      </w:r>
      <w:r w:rsidRPr="00C3577D">
        <w:rPr>
          <w:sz w:val="28"/>
          <w:szCs w:val="28"/>
        </w:rPr>
        <w:t>О коммерческой тайне</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Анализируя положения законодательства о коммерческой тайне, целесообразно привести здесь выдержки двух постановлений Президиума Высшего Арбитражного Суда РФ.</w:t>
      </w:r>
    </w:p>
    <w:p w:rsidR="00B205E3" w:rsidRPr="00C3577D" w:rsidRDefault="00B205E3" w:rsidP="00C3577D">
      <w:pPr>
        <w:spacing w:line="360" w:lineRule="auto"/>
        <w:ind w:firstLine="709"/>
        <w:jc w:val="both"/>
        <w:rPr>
          <w:sz w:val="28"/>
          <w:szCs w:val="28"/>
        </w:rPr>
      </w:pPr>
      <w:r w:rsidRPr="00C3577D">
        <w:rPr>
          <w:sz w:val="28"/>
          <w:szCs w:val="28"/>
        </w:rPr>
        <w:t>Постановление от 24.12.1996 N 3225/96</w:t>
      </w:r>
      <w:r w:rsidR="00C3577D">
        <w:rPr>
          <w:sz w:val="28"/>
          <w:szCs w:val="28"/>
        </w:rPr>
        <w:t>[</w:t>
      </w:r>
      <w:r w:rsidRPr="00C3577D">
        <w:rPr>
          <w:rStyle w:val="a6"/>
          <w:sz w:val="28"/>
          <w:szCs w:val="28"/>
          <w:vertAlign w:val="baseline"/>
        </w:rPr>
        <w:footnoteReference w:id="13"/>
      </w:r>
      <w:r w:rsidR="00C3577D">
        <w:rPr>
          <w:sz w:val="28"/>
          <w:szCs w:val="28"/>
        </w:rPr>
        <w:t>]</w:t>
      </w:r>
      <w:r w:rsidRPr="00C3577D">
        <w:rPr>
          <w:sz w:val="28"/>
          <w:szCs w:val="28"/>
        </w:rPr>
        <w:t xml:space="preserve">: </w:t>
      </w:r>
      <w:r w:rsidR="00F97536" w:rsidRPr="00C3577D">
        <w:rPr>
          <w:sz w:val="28"/>
          <w:szCs w:val="28"/>
        </w:rPr>
        <w:t>«</w:t>
      </w:r>
      <w:r w:rsidRPr="00C3577D">
        <w:rPr>
          <w:sz w:val="28"/>
          <w:szCs w:val="28"/>
        </w:rPr>
        <w:t>В отношении коммерческой информации необходимы доказательства содержания в ней признаков интеллектуальной собственности, предусмотренных (ст. 139 ГК РФ). Нематериальные объекты должны использоваться в хозяйственной деятельности - участвовать в процессе производства продукции (работ, услуг), что подтверждается технологическими документами, сметами, другими учетными документами, фиксирующими факт совершения хозяйственной операции с нематериальными объектами. Использование таких объектов приносит доход</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Постановление от 24.11.1998 N 3900/98</w:t>
      </w:r>
      <w:r w:rsidR="00C3577D">
        <w:rPr>
          <w:sz w:val="28"/>
          <w:szCs w:val="28"/>
        </w:rPr>
        <w:t>[</w:t>
      </w:r>
      <w:r w:rsidRPr="00C3577D">
        <w:rPr>
          <w:rStyle w:val="a6"/>
          <w:sz w:val="28"/>
          <w:szCs w:val="28"/>
          <w:vertAlign w:val="baseline"/>
        </w:rPr>
        <w:footnoteReference w:id="14"/>
      </w:r>
      <w:r w:rsidR="00C3577D">
        <w:rPr>
          <w:sz w:val="28"/>
          <w:szCs w:val="28"/>
        </w:rPr>
        <w:t>]</w:t>
      </w:r>
      <w:r w:rsidRPr="00C3577D">
        <w:rPr>
          <w:sz w:val="28"/>
          <w:szCs w:val="28"/>
        </w:rPr>
        <w:t xml:space="preserve">: </w:t>
      </w:r>
      <w:r w:rsidR="00F97536" w:rsidRPr="00C3577D">
        <w:rPr>
          <w:sz w:val="28"/>
          <w:szCs w:val="28"/>
        </w:rPr>
        <w:t>«</w:t>
      </w:r>
      <w:r w:rsidRPr="00C3577D">
        <w:rPr>
          <w:sz w:val="28"/>
          <w:szCs w:val="28"/>
        </w:rPr>
        <w:t>Согласно ст. 128 ГК РФ информация является объектом гражданских прав, которая в соответствии со ст. 139 ГК РФ может охраняться как служебная или коммерческая тайна, либо в режиме промышленной собственности. При этих условиях действует запрет на использование информации без согласия ее правообладателя. Для режима служебной или коммерческой тайны главным требованием является неизвестность информации третьим лицам, отсутствие свободного доступа к охраняемой информации, то есть обеспечение ее владельцем условий конфиденциальности</w:t>
      </w:r>
      <w:r w:rsidR="00F97536"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Учитывая эти постановления, можно, на мой взгляд, утверждать следующее.</w:t>
      </w:r>
    </w:p>
    <w:p w:rsidR="00B205E3" w:rsidRPr="00C3577D" w:rsidRDefault="00B205E3" w:rsidP="00C3577D">
      <w:pPr>
        <w:spacing w:line="360" w:lineRule="auto"/>
        <w:ind w:firstLine="709"/>
        <w:jc w:val="both"/>
        <w:rPr>
          <w:sz w:val="28"/>
          <w:szCs w:val="28"/>
        </w:rPr>
      </w:pPr>
      <w:r w:rsidRPr="00C3577D">
        <w:rPr>
          <w:sz w:val="28"/>
          <w:szCs w:val="28"/>
        </w:rPr>
        <w:t>Обладатель информации, составляющей коммерческую тайну незапатентованного изобретения, полезной модели, промышленного образца не может иметь каких либо исключительных имущественных и личных неимущественных прав на информацию. У него есть только право на неразглашение конфиденциальной информации, что предполагает определение информации объектом обязательственных прав. Исключительные имущественные права интеллектуальной промышленной собственности также имеют общие требования исполнения обязательственных прав, что предполагает возможным отнести информацию, составляющую коммерческую тайну по поводу созданного, используемого незапатентованного изобретения, полезной модели, промышленного образца, в перечень объектов правового регулирования интеллектуальной промышленной собственности.</w:t>
      </w:r>
    </w:p>
    <w:p w:rsidR="00B205E3" w:rsidRPr="00C3577D" w:rsidRDefault="00B205E3" w:rsidP="00C3577D">
      <w:pPr>
        <w:spacing w:line="360" w:lineRule="auto"/>
        <w:ind w:firstLine="709"/>
        <w:jc w:val="both"/>
        <w:rPr>
          <w:sz w:val="28"/>
          <w:szCs w:val="28"/>
        </w:rPr>
      </w:pPr>
      <w:r w:rsidRPr="00C3577D">
        <w:rPr>
          <w:sz w:val="28"/>
          <w:szCs w:val="28"/>
        </w:rPr>
        <w:t>Для того чтобы информация по поводу созданного, используемого незапатентованного объекта интеллектуальной промышленной собственности стала объективно значимой для права интеллектуальной промышленной собственности, она должна соответствовать в российских правоотношениях (на примере американской юридической и судебной практики) следующим критериям:</w:t>
      </w:r>
    </w:p>
    <w:p w:rsidR="00B205E3" w:rsidRPr="00C3577D" w:rsidRDefault="00B205E3" w:rsidP="00C3577D">
      <w:pPr>
        <w:spacing w:line="360" w:lineRule="auto"/>
        <w:ind w:firstLine="709"/>
        <w:jc w:val="both"/>
        <w:rPr>
          <w:sz w:val="28"/>
          <w:szCs w:val="28"/>
        </w:rPr>
      </w:pPr>
      <w:r w:rsidRPr="00C3577D">
        <w:rPr>
          <w:sz w:val="28"/>
          <w:szCs w:val="28"/>
        </w:rPr>
        <w:t>- Информации должна иметь экономическую ценность для ее обладателя и его конкурентов;</w:t>
      </w:r>
    </w:p>
    <w:p w:rsidR="00B205E3" w:rsidRPr="00C3577D" w:rsidRDefault="00B205E3" w:rsidP="00C3577D">
      <w:pPr>
        <w:spacing w:line="360" w:lineRule="auto"/>
        <w:ind w:firstLine="709"/>
        <w:jc w:val="both"/>
        <w:rPr>
          <w:sz w:val="28"/>
          <w:szCs w:val="28"/>
        </w:rPr>
      </w:pPr>
      <w:r w:rsidRPr="00C3577D">
        <w:rPr>
          <w:sz w:val="28"/>
          <w:szCs w:val="28"/>
        </w:rPr>
        <w:t>- экономическая ценность данной информации должна превышать сроки охраны объекта патентом;</w:t>
      </w:r>
    </w:p>
    <w:p w:rsidR="00B205E3" w:rsidRPr="00C3577D" w:rsidRDefault="00B205E3" w:rsidP="00C3577D">
      <w:pPr>
        <w:spacing w:line="360" w:lineRule="auto"/>
        <w:ind w:firstLine="709"/>
        <w:jc w:val="both"/>
        <w:rPr>
          <w:sz w:val="28"/>
          <w:szCs w:val="28"/>
        </w:rPr>
      </w:pPr>
      <w:r w:rsidRPr="00C3577D">
        <w:rPr>
          <w:sz w:val="28"/>
          <w:szCs w:val="28"/>
        </w:rPr>
        <w:t>- сумма затрат на получение необходимой информации не должна превышать суммы затрат на соблюдение режима коммерческой тайны.</w:t>
      </w:r>
    </w:p>
    <w:p w:rsidR="00B205E3" w:rsidRPr="00C3577D" w:rsidRDefault="00B205E3" w:rsidP="00C3577D">
      <w:pPr>
        <w:spacing w:line="360" w:lineRule="auto"/>
        <w:ind w:firstLine="709"/>
        <w:jc w:val="both"/>
        <w:rPr>
          <w:sz w:val="28"/>
          <w:szCs w:val="28"/>
        </w:rPr>
      </w:pPr>
      <w:r w:rsidRPr="00C3577D">
        <w:rPr>
          <w:sz w:val="28"/>
          <w:szCs w:val="28"/>
        </w:rPr>
        <w:t>Для этого необходимо принятие в РФ соответствующих нормативно-правовых актов, узаконивающих подобный методический подход и предоставляющий хозяйствующим субъектам экономическую свободу выбора в использовании режима коммерческой тайны или режима патентной защиты по поводу объектов интеллектуальной промышленной собственности. Поскольку в настоящее время подобные нормативные акты в российском праве отсутствуют, то предпочтительнее выбирать защиту объектов интеллектуальной промышленной собственности посредством их патентования с последующим их введением в гражданский оборот.</w:t>
      </w:r>
    </w:p>
    <w:p w:rsidR="001B7061" w:rsidRPr="00C3577D" w:rsidRDefault="001B7061" w:rsidP="00C3577D">
      <w:pPr>
        <w:spacing w:line="360" w:lineRule="auto"/>
        <w:ind w:firstLine="709"/>
        <w:jc w:val="both"/>
        <w:rPr>
          <w:sz w:val="28"/>
          <w:szCs w:val="28"/>
        </w:rPr>
      </w:pPr>
    </w:p>
    <w:p w:rsidR="00B205E3" w:rsidRPr="00C3577D" w:rsidRDefault="00F97536" w:rsidP="00C3577D">
      <w:pPr>
        <w:spacing w:line="360" w:lineRule="auto"/>
        <w:ind w:firstLine="709"/>
        <w:jc w:val="center"/>
        <w:rPr>
          <w:b/>
          <w:sz w:val="28"/>
          <w:szCs w:val="28"/>
        </w:rPr>
      </w:pPr>
      <w:bookmarkStart w:id="5" w:name="_Toc159778932"/>
      <w:r w:rsidRPr="00C3577D">
        <w:rPr>
          <w:b/>
          <w:sz w:val="28"/>
          <w:szCs w:val="28"/>
        </w:rPr>
        <w:t>1.4</w:t>
      </w:r>
      <w:r w:rsidR="001B7061" w:rsidRPr="00C3577D">
        <w:rPr>
          <w:b/>
          <w:sz w:val="28"/>
          <w:szCs w:val="28"/>
        </w:rPr>
        <w:t xml:space="preserve">. </w:t>
      </w:r>
      <w:r w:rsidR="005C47B8" w:rsidRPr="00C3577D">
        <w:rPr>
          <w:b/>
          <w:sz w:val="28"/>
          <w:szCs w:val="28"/>
        </w:rPr>
        <w:t>Понятия «а</w:t>
      </w:r>
      <w:r w:rsidR="001B7061" w:rsidRPr="00C3577D">
        <w:rPr>
          <w:b/>
          <w:sz w:val="28"/>
          <w:szCs w:val="28"/>
        </w:rPr>
        <w:t>вторское право</w:t>
      </w:r>
      <w:bookmarkEnd w:id="5"/>
      <w:r w:rsidR="005C47B8" w:rsidRPr="00C3577D">
        <w:rPr>
          <w:b/>
          <w:sz w:val="28"/>
          <w:szCs w:val="28"/>
        </w:rPr>
        <w:t>» и «товарный знак»</w:t>
      </w:r>
    </w:p>
    <w:p w:rsidR="001B7061" w:rsidRPr="00C3577D" w:rsidRDefault="001B7061" w:rsidP="00C3577D">
      <w:pPr>
        <w:spacing w:line="360" w:lineRule="auto"/>
        <w:ind w:firstLine="709"/>
        <w:jc w:val="both"/>
        <w:rPr>
          <w:sz w:val="28"/>
          <w:szCs w:val="28"/>
        </w:rPr>
      </w:pPr>
    </w:p>
    <w:p w:rsidR="00B205E3" w:rsidRPr="00C3577D" w:rsidRDefault="00B205E3" w:rsidP="00C3577D">
      <w:pPr>
        <w:spacing w:line="360" w:lineRule="auto"/>
        <w:ind w:firstLine="709"/>
        <w:jc w:val="both"/>
        <w:rPr>
          <w:sz w:val="28"/>
          <w:szCs w:val="28"/>
        </w:rPr>
      </w:pPr>
      <w:r w:rsidRPr="00C3577D">
        <w:rPr>
          <w:sz w:val="28"/>
          <w:szCs w:val="28"/>
        </w:rPr>
        <w:t>С понятием патента так же связано понятие</w:t>
      </w:r>
      <w:r w:rsidR="00F97536" w:rsidRPr="00C3577D">
        <w:rPr>
          <w:sz w:val="28"/>
          <w:szCs w:val="28"/>
        </w:rPr>
        <w:t xml:space="preserve"> </w:t>
      </w:r>
      <w:r w:rsidRPr="00C3577D">
        <w:rPr>
          <w:sz w:val="28"/>
          <w:szCs w:val="28"/>
        </w:rPr>
        <w:t>авторского права, так как на результаты деятельности “автора” предоставляется патентная охрана.</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Конституция Российской Федерации признает право на свободу во всех сферах творческой деятельности как неотъемлемое право человека, гарантированное общепризнанными нормами международного права. При этом Конституция Российской Федерации и принятые на ее основании законодательные акты не только гарантируют свободу творчества, но и охраняют права на его результаты.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продукции, выполняемых работ или услуг (фирменное наименование, товарный знак, знак обслуживания и т.п.). Интеллектуальная собственность фиксирует права на нематериальные объекты и непосредственно не связана с правом собственности на материальный объект, в котором они выражены.</w:t>
      </w:r>
    </w:p>
    <w:p w:rsidR="00B205E3" w:rsidRPr="00C3577D" w:rsidRDefault="00B205E3" w:rsidP="00C3577D">
      <w:pPr>
        <w:spacing w:line="360" w:lineRule="auto"/>
        <w:ind w:firstLine="709"/>
        <w:jc w:val="both"/>
        <w:rPr>
          <w:sz w:val="28"/>
          <w:szCs w:val="28"/>
        </w:rPr>
      </w:pPr>
      <w:r w:rsidRPr="00C3577D">
        <w:rPr>
          <w:sz w:val="28"/>
          <w:szCs w:val="28"/>
        </w:rPr>
        <w:t xml:space="preserve">Для раскрытия авторских прав необходимо сначала знать, кто же такой автор и уже потом разговаривать о его правах. </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Автором является физическое лицо, трудом которого создано какое либо произведение. Произведения автора это объекты авторского права, которыми являются произведения науки, литературы, и искусства которые являются результатами творческой деятельности независимо от назначения и достоинства произведения и способа его выражения</w:t>
      </w:r>
      <w:r w:rsidR="00C3577D">
        <w:rPr>
          <w:rFonts w:ascii="Times New Roman" w:hAnsi="Times New Roman" w:cs="Times New Roman"/>
          <w:sz w:val="28"/>
          <w:szCs w:val="28"/>
        </w:rPr>
        <w:t>[</w:t>
      </w:r>
      <w:r w:rsidRPr="00C3577D">
        <w:rPr>
          <w:rStyle w:val="a6"/>
          <w:rFonts w:ascii="Times New Roman" w:hAnsi="Times New Roman"/>
          <w:sz w:val="28"/>
          <w:szCs w:val="28"/>
          <w:vertAlign w:val="baseline"/>
        </w:rPr>
        <w:footnoteReference w:id="15"/>
      </w:r>
      <w:r w:rsidR="00C3577D">
        <w:rPr>
          <w:rFonts w:ascii="Times New Roman" w:hAnsi="Times New Roman" w:cs="Times New Roman"/>
          <w:sz w:val="28"/>
          <w:szCs w:val="28"/>
        </w:rPr>
        <w:t>]</w:t>
      </w:r>
      <w:r w:rsidRPr="00C3577D">
        <w:rPr>
          <w:rFonts w:ascii="Times New Roman" w:hAnsi="Times New Roman" w:cs="Times New Roman"/>
          <w:sz w:val="28"/>
          <w:szCs w:val="28"/>
        </w:rPr>
        <w:t>.</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Авторское право распространяется как на обнародованные произведения, так и не обнародованные существующие в письменной, звуковой или видео записи, в объемно-пространственном виде или в виде изображений. Но авторское право не распространяется на идеи, методы, процессы, системы, способы, концепции, принципы, открытия и факты.</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Так же авторское право распространяется и на отношения, возникающие в связи с созданием и использованием произведений науки, литературы и искусства. Смежные с авторскими права распространяются на права исполнителей - на исполнения и постановки (исполнительские права), права производителей фонограмм - на фонограммы (фонограммные права), права организаций эфирного вещания - на их передачи в эфир, права организаций кабельного вещания - на их передачи для всеобщего сведения.</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За нарушение авторских и смежных прав может наступать гражданская, уголовная и административная ответственность. Обладатели исключительных авторских и смежных прав (авторы, исполнители и т.п.) вправе требовать от нарушителя: признания прав; восстановления положения, существовавшего до нарушения права, и прекращения действий, нарушающих право или создающих угрозу его нарушения; возмещения убытков, включая упущенную выгоду; взыскания дохода, полученного нарушителем вследствие нарушения авторских и смежных прав, вместо возмещения убытков; выплаты компенсации.</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Но 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r w:rsidR="00C3577D">
        <w:rPr>
          <w:rFonts w:ascii="Times New Roman" w:hAnsi="Times New Roman" w:cs="Times New Roman"/>
          <w:sz w:val="28"/>
          <w:szCs w:val="28"/>
        </w:rPr>
        <w:t>[</w:t>
      </w:r>
      <w:r w:rsidRPr="00C3577D">
        <w:rPr>
          <w:rStyle w:val="a6"/>
          <w:rFonts w:ascii="Times New Roman" w:hAnsi="Times New Roman"/>
          <w:sz w:val="28"/>
          <w:szCs w:val="28"/>
          <w:vertAlign w:val="baseline"/>
        </w:rPr>
        <w:footnoteReference w:id="16"/>
      </w:r>
      <w:r w:rsidR="00C3577D">
        <w:rPr>
          <w:rFonts w:ascii="Times New Roman" w:hAnsi="Times New Roman" w:cs="Times New Roman"/>
          <w:sz w:val="28"/>
          <w:szCs w:val="28"/>
        </w:rPr>
        <w:t>]</w:t>
      </w:r>
      <w:r w:rsidRPr="00C3577D">
        <w:rPr>
          <w:rFonts w:ascii="Times New Roman" w:hAnsi="Times New Roman" w:cs="Times New Roman"/>
          <w:sz w:val="28"/>
          <w:szCs w:val="28"/>
        </w:rPr>
        <w:t>.</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 xml:space="preserve">Товарный знак </w:t>
      </w:r>
      <w:r w:rsidR="005C47B8" w:rsidRPr="00C3577D">
        <w:rPr>
          <w:rFonts w:ascii="Times New Roman" w:hAnsi="Times New Roman" w:cs="Times New Roman"/>
          <w:sz w:val="28"/>
          <w:szCs w:val="28"/>
        </w:rPr>
        <w:t xml:space="preserve">также </w:t>
      </w:r>
      <w:r w:rsidRPr="00C3577D">
        <w:rPr>
          <w:rFonts w:ascii="Times New Roman" w:hAnsi="Times New Roman" w:cs="Times New Roman"/>
          <w:sz w:val="28"/>
          <w:szCs w:val="28"/>
        </w:rPr>
        <w:t>является неотъемлемой частью международных патентно-правовых отношений.</w:t>
      </w:r>
    </w:p>
    <w:p w:rsidR="005C47B8"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 xml:space="preserve">Товарный знак это условное символическое обозначение размещенное, как на самих </w:t>
      </w:r>
      <w:r w:rsidR="00C3577D" w:rsidRPr="00C3577D">
        <w:rPr>
          <w:rFonts w:ascii="Times New Roman" w:hAnsi="Times New Roman" w:cs="Times New Roman"/>
          <w:sz w:val="28"/>
          <w:szCs w:val="28"/>
        </w:rPr>
        <w:t>товарах,</w:t>
      </w:r>
      <w:r w:rsidRPr="00C3577D">
        <w:rPr>
          <w:rFonts w:ascii="Times New Roman" w:hAnsi="Times New Roman" w:cs="Times New Roman"/>
          <w:sz w:val="28"/>
          <w:szCs w:val="28"/>
        </w:rPr>
        <w:t xml:space="preserve"> так и на их упаковке и сопроводительной документации. В качестве товарного знака регистрируются словесные, изобразительные, объемные и другие обозначения или их комбинации.</w:t>
      </w:r>
    </w:p>
    <w:p w:rsidR="00B205E3" w:rsidRPr="00C3577D" w:rsidRDefault="00B205E3" w:rsidP="00C3577D">
      <w:pPr>
        <w:spacing w:line="360" w:lineRule="auto"/>
        <w:ind w:firstLine="709"/>
        <w:jc w:val="both"/>
        <w:rPr>
          <w:sz w:val="28"/>
          <w:szCs w:val="28"/>
        </w:rPr>
      </w:pPr>
      <w:r w:rsidRPr="00C3577D">
        <w:rPr>
          <w:sz w:val="28"/>
          <w:szCs w:val="28"/>
        </w:rPr>
        <w:t>Правовая охрана товарного знака в Российской Федерации предоставляется на основании его государственной регистрации. Право на товарный знак охраняется законом</w:t>
      </w:r>
      <w:r w:rsidR="00C3577D">
        <w:rPr>
          <w:sz w:val="28"/>
          <w:szCs w:val="28"/>
        </w:rPr>
        <w:t>[</w:t>
      </w:r>
      <w:r w:rsidRPr="00C3577D">
        <w:rPr>
          <w:rStyle w:val="a6"/>
          <w:sz w:val="28"/>
          <w:szCs w:val="28"/>
          <w:vertAlign w:val="baseline"/>
        </w:rPr>
        <w:footnoteReference w:id="17"/>
      </w:r>
      <w:r w:rsidR="00C3577D">
        <w:rPr>
          <w:sz w:val="28"/>
          <w:szCs w:val="28"/>
        </w:rPr>
        <w:t>]</w:t>
      </w:r>
      <w:r w:rsidRPr="00C3577D">
        <w:rPr>
          <w:sz w:val="28"/>
          <w:szCs w:val="28"/>
        </w:rPr>
        <w:t xml:space="preserve">. Обладателем исключительного права на товарный знак может быть юридическое лицо или осуществляющее предпринимательскую деятельность физическое лицо. </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 xml:space="preserve">Правовой формой охраны зарегистрированных товарных знаков является документ, получивший название </w:t>
      </w:r>
      <w:r w:rsidR="00F97536" w:rsidRPr="00C3577D">
        <w:rPr>
          <w:rFonts w:ascii="Times New Roman" w:hAnsi="Times New Roman" w:cs="Times New Roman"/>
          <w:sz w:val="28"/>
          <w:szCs w:val="28"/>
        </w:rPr>
        <w:t>«</w:t>
      </w:r>
      <w:r w:rsidRPr="00C3577D">
        <w:rPr>
          <w:rFonts w:ascii="Times New Roman" w:hAnsi="Times New Roman" w:cs="Times New Roman"/>
          <w:sz w:val="28"/>
          <w:szCs w:val="28"/>
        </w:rPr>
        <w:t>свидетельство</w:t>
      </w:r>
      <w:r w:rsidR="00F97536" w:rsidRPr="00C3577D">
        <w:rPr>
          <w:rFonts w:ascii="Times New Roman" w:hAnsi="Times New Roman" w:cs="Times New Roman"/>
          <w:sz w:val="28"/>
          <w:szCs w:val="28"/>
        </w:rPr>
        <w:t>»</w:t>
      </w:r>
      <w:r w:rsidRPr="00C3577D">
        <w:rPr>
          <w:rFonts w:ascii="Times New Roman" w:hAnsi="Times New Roman" w:cs="Times New Roman"/>
          <w:sz w:val="28"/>
          <w:szCs w:val="28"/>
        </w:rPr>
        <w:t>. Форма свидетельства и состав указываемых в нем сведений устанавливаются Роспатентом.</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 xml:space="preserve">В России, как и в других странах континентальной Европы, основополагающим является принцип </w:t>
      </w:r>
      <w:r w:rsidR="00F97536" w:rsidRPr="00C3577D">
        <w:rPr>
          <w:rFonts w:ascii="Times New Roman" w:hAnsi="Times New Roman" w:cs="Times New Roman"/>
          <w:sz w:val="28"/>
          <w:szCs w:val="28"/>
        </w:rPr>
        <w:t>«</w:t>
      </w:r>
      <w:r w:rsidRPr="00C3577D">
        <w:rPr>
          <w:rFonts w:ascii="Times New Roman" w:hAnsi="Times New Roman" w:cs="Times New Roman"/>
          <w:sz w:val="28"/>
          <w:szCs w:val="28"/>
        </w:rPr>
        <w:t>регистрации</w:t>
      </w:r>
      <w:r w:rsidR="00F97536" w:rsidRPr="00C3577D">
        <w:rPr>
          <w:rFonts w:ascii="Times New Roman" w:hAnsi="Times New Roman" w:cs="Times New Roman"/>
          <w:sz w:val="28"/>
          <w:szCs w:val="28"/>
        </w:rPr>
        <w:t>»</w:t>
      </w:r>
      <w:r w:rsidRPr="00C3577D">
        <w:rPr>
          <w:rFonts w:ascii="Times New Roman" w:hAnsi="Times New Roman" w:cs="Times New Roman"/>
          <w:sz w:val="28"/>
          <w:szCs w:val="28"/>
        </w:rPr>
        <w:t>, тогда как в некоторых странах (США, Англия, Швейцария) действует принцип первого использования (право на товарный знак получает тот, кто первым его использовал).</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Для признания того или иного обозначения товарным знаком и возникновения соответствующих правовых последствий необходима его государственная регистрация в федеральном органе исполнительной власти по интеллектуальной собственности. Именно с этого момента товарный знак становится объектом правовой охраны (исключение составляют, как было отмечено выше, общеизвестные товарные знаки).</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Для того чтобы осуществить государственную регистрацию товарного знака, необходимо подать заявку. В комментируемом пункте установлен орган, в который нужно обращаться с заявкой на регистрацию товарного знака. Таким органом является Федеральная служба по интеллектуальной собственности, патентам и товарным знакам (Роспатент). Структурным подразделением Роспатента, которое принимает заявки на выдачу патента, является Федеральный институт промышленной собственности (ФИПС).</w:t>
      </w:r>
    </w:p>
    <w:p w:rsidR="005C47B8" w:rsidRPr="00C3577D" w:rsidRDefault="005C47B8" w:rsidP="00C3577D">
      <w:pPr>
        <w:spacing w:line="360" w:lineRule="auto"/>
        <w:ind w:firstLine="709"/>
        <w:jc w:val="both"/>
        <w:rPr>
          <w:sz w:val="28"/>
          <w:szCs w:val="28"/>
        </w:rPr>
      </w:pPr>
    </w:p>
    <w:p w:rsidR="00B205E3" w:rsidRPr="00C3577D" w:rsidRDefault="005C47B8" w:rsidP="00C3577D">
      <w:pPr>
        <w:pStyle w:val="ConsPlusNormal"/>
        <w:widowControl/>
        <w:spacing w:line="360" w:lineRule="auto"/>
        <w:ind w:firstLine="709"/>
        <w:jc w:val="center"/>
        <w:rPr>
          <w:rFonts w:ascii="Times New Roman" w:hAnsi="Times New Roman" w:cs="Times New Roman"/>
          <w:b/>
          <w:sz w:val="28"/>
          <w:szCs w:val="28"/>
        </w:rPr>
      </w:pPr>
      <w:bookmarkStart w:id="6" w:name="_Toc159778935"/>
      <w:r w:rsidRPr="00C3577D">
        <w:rPr>
          <w:rFonts w:ascii="Times New Roman" w:hAnsi="Times New Roman" w:cs="Times New Roman"/>
          <w:b/>
          <w:sz w:val="28"/>
          <w:szCs w:val="28"/>
        </w:rPr>
        <w:t>1.5</w:t>
      </w:r>
      <w:r w:rsidR="001B7061" w:rsidRPr="00C3577D">
        <w:rPr>
          <w:rFonts w:ascii="Times New Roman" w:hAnsi="Times New Roman" w:cs="Times New Roman"/>
          <w:b/>
          <w:sz w:val="28"/>
          <w:szCs w:val="28"/>
        </w:rPr>
        <w:t xml:space="preserve">. </w:t>
      </w:r>
      <w:r w:rsidR="00B205E3" w:rsidRPr="00C3577D">
        <w:rPr>
          <w:rFonts w:ascii="Times New Roman" w:hAnsi="Times New Roman" w:cs="Times New Roman"/>
          <w:b/>
          <w:sz w:val="28"/>
          <w:szCs w:val="28"/>
        </w:rPr>
        <w:t xml:space="preserve">Понятие </w:t>
      </w:r>
      <w:r w:rsidR="00F97536" w:rsidRPr="00C3577D">
        <w:rPr>
          <w:rFonts w:ascii="Times New Roman" w:hAnsi="Times New Roman" w:cs="Times New Roman"/>
          <w:b/>
          <w:sz w:val="28"/>
          <w:szCs w:val="28"/>
        </w:rPr>
        <w:t>«</w:t>
      </w:r>
      <w:r w:rsidR="001B7061" w:rsidRPr="00C3577D">
        <w:rPr>
          <w:rFonts w:ascii="Times New Roman" w:hAnsi="Times New Roman" w:cs="Times New Roman"/>
          <w:b/>
          <w:sz w:val="28"/>
          <w:szCs w:val="28"/>
        </w:rPr>
        <w:t>изобретение</w:t>
      </w:r>
      <w:r w:rsidR="00B205E3" w:rsidRPr="00C3577D">
        <w:rPr>
          <w:rFonts w:ascii="Times New Roman" w:hAnsi="Times New Roman" w:cs="Times New Roman"/>
          <w:b/>
          <w:sz w:val="28"/>
          <w:szCs w:val="28"/>
        </w:rPr>
        <w:t xml:space="preserve"> военного назначения</w:t>
      </w:r>
      <w:r w:rsidR="00F97536" w:rsidRPr="00C3577D">
        <w:rPr>
          <w:rFonts w:ascii="Times New Roman" w:hAnsi="Times New Roman" w:cs="Times New Roman"/>
          <w:b/>
          <w:sz w:val="28"/>
          <w:szCs w:val="28"/>
        </w:rPr>
        <w:t>»</w:t>
      </w:r>
      <w:r w:rsidR="00C3577D" w:rsidRPr="00C3577D">
        <w:rPr>
          <w:rFonts w:ascii="Times New Roman" w:hAnsi="Times New Roman" w:cs="Times New Roman"/>
          <w:b/>
          <w:sz w:val="28"/>
          <w:szCs w:val="28"/>
        </w:rPr>
        <w:t xml:space="preserve"> </w:t>
      </w:r>
      <w:r w:rsidR="001B7061" w:rsidRPr="00C3577D">
        <w:rPr>
          <w:rFonts w:ascii="Times New Roman" w:hAnsi="Times New Roman" w:cs="Times New Roman"/>
          <w:b/>
          <w:sz w:val="28"/>
          <w:szCs w:val="28"/>
        </w:rPr>
        <w:t>в российском законодательстве</w:t>
      </w:r>
      <w:bookmarkEnd w:id="6"/>
    </w:p>
    <w:p w:rsidR="001B7061" w:rsidRPr="00C3577D" w:rsidRDefault="001B7061" w:rsidP="00C3577D">
      <w:pPr>
        <w:spacing w:line="360" w:lineRule="auto"/>
        <w:ind w:firstLine="709"/>
        <w:jc w:val="both"/>
        <w:rPr>
          <w:sz w:val="28"/>
          <w:szCs w:val="28"/>
        </w:rPr>
      </w:pPr>
    </w:p>
    <w:p w:rsidR="00B205E3" w:rsidRPr="00C3577D" w:rsidRDefault="00B205E3" w:rsidP="00C3577D">
      <w:pPr>
        <w:spacing w:line="360" w:lineRule="auto"/>
        <w:ind w:firstLine="709"/>
        <w:jc w:val="both"/>
        <w:rPr>
          <w:sz w:val="28"/>
          <w:szCs w:val="28"/>
        </w:rPr>
      </w:pPr>
      <w:r w:rsidRPr="00C3577D">
        <w:rPr>
          <w:sz w:val="28"/>
          <w:szCs w:val="28"/>
        </w:rPr>
        <w:t>Объективность развития общественных отношений влечет за собой их законодательное оформление. В настоящее время можно наблюдать формирование законодательства, регламентирующего правовую охрану изобретений, предназначенных для использования их в вооружении, военной технике, в целом имеющих значение для безопасности Российской Федерации. Но этому предшествовал период, когда изобретения в области вооружения, военной техники были изъяты из правовой охраны.</w:t>
      </w:r>
    </w:p>
    <w:p w:rsidR="00B205E3" w:rsidRPr="00C3577D" w:rsidRDefault="00B205E3" w:rsidP="00C3577D">
      <w:pPr>
        <w:spacing w:line="360" w:lineRule="auto"/>
        <w:ind w:firstLine="709"/>
        <w:jc w:val="both"/>
        <w:rPr>
          <w:sz w:val="28"/>
          <w:szCs w:val="28"/>
        </w:rPr>
      </w:pPr>
      <w:r w:rsidRPr="00C3577D">
        <w:rPr>
          <w:sz w:val="28"/>
          <w:szCs w:val="28"/>
        </w:rPr>
        <w:t xml:space="preserve">Первоначально, Закон СССР </w:t>
      </w:r>
      <w:r w:rsidR="00F97536" w:rsidRPr="00C3577D">
        <w:rPr>
          <w:sz w:val="28"/>
          <w:szCs w:val="28"/>
        </w:rPr>
        <w:t>«</w:t>
      </w:r>
      <w:r w:rsidRPr="00C3577D">
        <w:rPr>
          <w:sz w:val="28"/>
          <w:szCs w:val="28"/>
        </w:rPr>
        <w:t>Об изобретениях в СССР</w:t>
      </w:r>
      <w:r w:rsidR="00F97536" w:rsidRPr="00C3577D">
        <w:rPr>
          <w:sz w:val="28"/>
          <w:szCs w:val="28"/>
        </w:rPr>
        <w:t>»</w:t>
      </w:r>
      <w:r w:rsidRPr="00C3577D">
        <w:rPr>
          <w:sz w:val="28"/>
          <w:szCs w:val="28"/>
        </w:rPr>
        <w:t xml:space="preserve"> от 31 мая </w:t>
      </w:r>
      <w:smartTag w:uri="urn:schemas-microsoft-com:office:smarttags" w:element="metricconverter">
        <w:smartTagPr>
          <w:attr w:name="ProductID" w:val="1991 г"/>
        </w:smartTagPr>
        <w:r w:rsidRPr="00C3577D">
          <w:rPr>
            <w:sz w:val="28"/>
            <w:szCs w:val="28"/>
          </w:rPr>
          <w:t>1991 г</w:t>
        </w:r>
      </w:smartTag>
      <w:r w:rsidRPr="00C3577D">
        <w:rPr>
          <w:sz w:val="28"/>
          <w:szCs w:val="28"/>
        </w:rPr>
        <w:t xml:space="preserve">. N 2213-1, а в последующем и Патентный закон Российской Федерации от </w:t>
      </w:r>
      <w:smartTag w:uri="urn:schemas-microsoft-com:office:smarttags" w:element="metricconverter">
        <w:smartTagPr>
          <w:attr w:name="ProductID" w:val="1992 г"/>
        </w:smartTagPr>
        <w:r w:rsidRPr="00C3577D">
          <w:rPr>
            <w:sz w:val="28"/>
            <w:szCs w:val="28"/>
          </w:rPr>
          <w:t>1992 г</w:t>
        </w:r>
      </w:smartTag>
      <w:r w:rsidRPr="00C3577D">
        <w:rPr>
          <w:sz w:val="28"/>
          <w:szCs w:val="28"/>
        </w:rPr>
        <w:t>. N 3517-1 ввели в России патентную форму охраны изобретений, однако действие этих законов не распространялось на изобретения в области вооружения и военной техники. Согласно п. 4 ст. 1 Закона об изобретениях в СССР изобретения, содержащие сведения, разглашение которых может нанести ущерб безопасности СССР, должны быть засекречены в установленном порядке. Пункт 5 ст. 3 Патентного закона Российской Федерации предусматривал особый порядок обращения с секретными изобретениями, который должен регулироваться специальным законом. Отсутствие этого специального законодательства привело к тому, что изобретения в области вооружения и военной техники были изъяты из правовой охраны.</w:t>
      </w:r>
    </w:p>
    <w:p w:rsidR="00B205E3" w:rsidRPr="00C3577D" w:rsidRDefault="00B205E3" w:rsidP="00C3577D">
      <w:pPr>
        <w:spacing w:line="360" w:lineRule="auto"/>
        <w:ind w:firstLine="709"/>
        <w:jc w:val="both"/>
        <w:rPr>
          <w:sz w:val="28"/>
          <w:szCs w:val="28"/>
        </w:rPr>
      </w:pPr>
      <w:r w:rsidRPr="00C3577D">
        <w:rPr>
          <w:sz w:val="28"/>
          <w:szCs w:val="28"/>
        </w:rPr>
        <w:t xml:space="preserve">Негативные последствия изъятия из правовой охраны изобретений имели место не только для обороны государства, но и для непосредственных разработчиков таких изобретений. В литературе отмечалось, что в результате исключения секретных изобретений из правовой охраны авторы секретных изобретений начиная с </w:t>
      </w:r>
      <w:smartTag w:uri="urn:schemas-microsoft-com:office:smarttags" w:element="metricconverter">
        <w:smartTagPr>
          <w:attr w:name="ProductID" w:val="1991 г"/>
        </w:smartTagPr>
        <w:r w:rsidRPr="00C3577D">
          <w:rPr>
            <w:sz w:val="28"/>
            <w:szCs w:val="28"/>
          </w:rPr>
          <w:t>1991 г</w:t>
        </w:r>
      </w:smartTag>
      <w:r w:rsidRPr="00C3577D">
        <w:rPr>
          <w:sz w:val="28"/>
          <w:szCs w:val="28"/>
        </w:rPr>
        <w:t>. перестали получать авторское вознаграждение, а также компенсацию за засекречивание изобретения</w:t>
      </w:r>
      <w:r w:rsidR="00C3577D">
        <w:rPr>
          <w:sz w:val="28"/>
          <w:szCs w:val="28"/>
        </w:rPr>
        <w:t>[</w:t>
      </w:r>
      <w:r w:rsidRPr="00C3577D">
        <w:rPr>
          <w:rStyle w:val="a6"/>
          <w:sz w:val="28"/>
          <w:szCs w:val="28"/>
          <w:vertAlign w:val="baseline"/>
        </w:rPr>
        <w:footnoteReference w:id="18"/>
      </w:r>
      <w:r w:rsidR="00C3577D">
        <w:rPr>
          <w:sz w:val="28"/>
          <w:szCs w:val="28"/>
        </w:rPr>
        <w:t>]</w:t>
      </w:r>
      <w:r w:rsidRPr="00C3577D">
        <w:rPr>
          <w:sz w:val="28"/>
          <w:szCs w:val="28"/>
        </w:rPr>
        <w:t xml:space="preserve">. Кроме того, отрицательным моментом введения патентной формы охраны изобретений в этой области явилось исключение государства из </w:t>
      </w:r>
      <w:r w:rsidR="00F97536" w:rsidRPr="00C3577D">
        <w:rPr>
          <w:sz w:val="28"/>
          <w:szCs w:val="28"/>
        </w:rPr>
        <w:t>«</w:t>
      </w:r>
      <w:r w:rsidRPr="00C3577D">
        <w:rPr>
          <w:sz w:val="28"/>
          <w:szCs w:val="28"/>
        </w:rPr>
        <w:t>субъектов прав на объекты промышленной собственности, созданные за счет бюджета</w:t>
      </w:r>
      <w:r w:rsidR="00C3577D">
        <w:rPr>
          <w:sz w:val="28"/>
          <w:szCs w:val="28"/>
        </w:rPr>
        <w:t>[</w:t>
      </w:r>
      <w:r w:rsidRPr="00C3577D">
        <w:rPr>
          <w:rStyle w:val="a6"/>
          <w:sz w:val="28"/>
          <w:szCs w:val="28"/>
          <w:vertAlign w:val="baseline"/>
        </w:rPr>
        <w:footnoteReference w:id="19"/>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Исключение из патентной правовой охраны изобретений, составляющих сведения, отнесенные к государственной тайне, имело место до </w:t>
      </w:r>
      <w:smartTag w:uri="urn:schemas-microsoft-com:office:smarttags" w:element="metricconverter">
        <w:smartTagPr>
          <w:attr w:name="ProductID" w:val="1998 г"/>
        </w:smartTagPr>
        <w:r w:rsidRPr="00C3577D">
          <w:rPr>
            <w:sz w:val="28"/>
            <w:szCs w:val="28"/>
          </w:rPr>
          <w:t>1998 г</w:t>
        </w:r>
      </w:smartTag>
      <w:r w:rsidRPr="00C3577D">
        <w:rPr>
          <w:sz w:val="28"/>
          <w:szCs w:val="28"/>
        </w:rPr>
        <w:t>., когда под влиянием объективных обстоятельств начала формироваться современная система законодательства правовой охраны изобретений военного назначения.</w:t>
      </w:r>
    </w:p>
    <w:p w:rsidR="00B205E3" w:rsidRPr="00C3577D" w:rsidRDefault="00B205E3" w:rsidP="00C3577D">
      <w:pPr>
        <w:spacing w:line="360" w:lineRule="auto"/>
        <w:ind w:firstLine="709"/>
        <w:jc w:val="both"/>
        <w:rPr>
          <w:sz w:val="28"/>
          <w:szCs w:val="28"/>
        </w:rPr>
      </w:pPr>
      <w:r w:rsidRPr="00C3577D">
        <w:rPr>
          <w:sz w:val="28"/>
          <w:szCs w:val="28"/>
        </w:rPr>
        <w:t xml:space="preserve">Прежде всего, издание Указа Президента РФ </w:t>
      </w:r>
      <w:r w:rsidR="00F97536" w:rsidRPr="00C3577D">
        <w:rPr>
          <w:sz w:val="28"/>
          <w:szCs w:val="28"/>
        </w:rPr>
        <w:t>«</w:t>
      </w:r>
      <w:r w:rsidRPr="00C3577D">
        <w:rPr>
          <w:sz w:val="28"/>
          <w:szCs w:val="28"/>
        </w:rPr>
        <w:t>О правовой защите результатов научно-исследовательских, опытно-конструкторских и технологических работ военного, специального и двойного назначения</w:t>
      </w:r>
      <w:r w:rsidR="00F97536" w:rsidRPr="00C3577D">
        <w:rPr>
          <w:sz w:val="28"/>
          <w:szCs w:val="28"/>
        </w:rPr>
        <w:t>»</w:t>
      </w:r>
      <w:r w:rsidRPr="00C3577D">
        <w:rPr>
          <w:sz w:val="28"/>
          <w:szCs w:val="28"/>
        </w:rPr>
        <w:t xml:space="preserve"> от 14 мая </w:t>
      </w:r>
      <w:smartTag w:uri="urn:schemas-microsoft-com:office:smarttags" w:element="metricconverter">
        <w:smartTagPr>
          <w:attr w:name="ProductID" w:val="1998 г"/>
        </w:smartTagPr>
        <w:r w:rsidRPr="00C3577D">
          <w:rPr>
            <w:sz w:val="28"/>
            <w:szCs w:val="28"/>
          </w:rPr>
          <w:t>1998 г</w:t>
        </w:r>
      </w:smartTag>
      <w:r w:rsidRPr="00C3577D">
        <w:rPr>
          <w:sz w:val="28"/>
          <w:szCs w:val="28"/>
        </w:rPr>
        <w:t>. N 556 способствовало формированию четкой позиции государства в вопросах охраны и использования изобретений в области вооружения, военной техники.</w:t>
      </w:r>
    </w:p>
    <w:p w:rsidR="00B205E3" w:rsidRPr="00C3577D" w:rsidRDefault="00B205E3" w:rsidP="00C3577D">
      <w:pPr>
        <w:spacing w:line="360" w:lineRule="auto"/>
        <w:ind w:firstLine="709"/>
        <w:jc w:val="both"/>
        <w:rPr>
          <w:sz w:val="28"/>
          <w:szCs w:val="28"/>
        </w:rPr>
      </w:pPr>
      <w:r w:rsidRPr="00C3577D">
        <w:rPr>
          <w:sz w:val="28"/>
          <w:szCs w:val="28"/>
        </w:rPr>
        <w:t xml:space="preserve">Принятое во исполнение данного указа постановление Правительства Российской Федерации </w:t>
      </w:r>
      <w:r w:rsidR="00F97536" w:rsidRPr="00C3577D">
        <w:rPr>
          <w:sz w:val="28"/>
          <w:szCs w:val="28"/>
        </w:rPr>
        <w:t>«</w:t>
      </w:r>
      <w:r w:rsidRPr="00C3577D">
        <w:rPr>
          <w:sz w:val="28"/>
          <w:szCs w:val="28"/>
        </w:rPr>
        <w:t>О первоочередных мерах по правовой защите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w:t>
      </w:r>
      <w:r w:rsidR="00F97536" w:rsidRPr="00C3577D">
        <w:rPr>
          <w:sz w:val="28"/>
          <w:szCs w:val="28"/>
        </w:rPr>
        <w:t>»</w:t>
      </w:r>
      <w:r w:rsidRPr="00C3577D">
        <w:rPr>
          <w:sz w:val="28"/>
          <w:szCs w:val="28"/>
        </w:rPr>
        <w:t xml:space="preserve">, (с изменениями и дополнениями) от 29 сентября </w:t>
      </w:r>
      <w:smartTag w:uri="urn:schemas-microsoft-com:office:smarttags" w:element="metricconverter">
        <w:smartTagPr>
          <w:attr w:name="ProductID" w:val="1998 г"/>
        </w:smartTagPr>
        <w:r w:rsidRPr="00C3577D">
          <w:rPr>
            <w:sz w:val="28"/>
            <w:szCs w:val="28"/>
          </w:rPr>
          <w:t>1998 г</w:t>
        </w:r>
      </w:smartTag>
      <w:r w:rsidRPr="00C3577D">
        <w:rPr>
          <w:sz w:val="28"/>
          <w:szCs w:val="28"/>
        </w:rPr>
        <w:t>. N 1132 установило закрепление за Российской Федерацией прав на результаты интеллектуальной деятельности военного, специального и двойного назначения, полученные за счет бюджета СССР при условии, если такие результаты не являются объектами исключительных прав физических и юридических лиц, которые в процессе приватизации могли приобрести на них право, либо авторы разработок могли приобрести патенты в обмен на авторские свидетельства.</w:t>
      </w:r>
    </w:p>
    <w:p w:rsidR="00B205E3" w:rsidRPr="00C3577D" w:rsidRDefault="00B205E3" w:rsidP="00C3577D">
      <w:pPr>
        <w:spacing w:line="360" w:lineRule="auto"/>
        <w:ind w:firstLine="709"/>
        <w:jc w:val="both"/>
        <w:rPr>
          <w:sz w:val="28"/>
          <w:szCs w:val="28"/>
        </w:rPr>
      </w:pPr>
      <w:r w:rsidRPr="00C3577D">
        <w:rPr>
          <w:sz w:val="28"/>
          <w:szCs w:val="28"/>
        </w:rPr>
        <w:t xml:space="preserve">Далее, в Патентный закон был внесен ряд изменений и дополнений. Федеральный закон </w:t>
      </w:r>
      <w:r w:rsidR="00F97536" w:rsidRPr="00C3577D">
        <w:rPr>
          <w:sz w:val="28"/>
          <w:szCs w:val="28"/>
        </w:rPr>
        <w:t>«</w:t>
      </w:r>
      <w:r w:rsidRPr="00C3577D">
        <w:rPr>
          <w:sz w:val="28"/>
          <w:szCs w:val="28"/>
        </w:rPr>
        <w:t>О внесении изменений и дополнений в Патентный закон Российской Федерации</w:t>
      </w:r>
      <w:r w:rsidR="00F97536" w:rsidRPr="00C3577D">
        <w:rPr>
          <w:sz w:val="28"/>
          <w:szCs w:val="28"/>
        </w:rPr>
        <w:t>»</w:t>
      </w:r>
      <w:r w:rsidRPr="00C3577D">
        <w:rPr>
          <w:sz w:val="28"/>
          <w:szCs w:val="28"/>
        </w:rPr>
        <w:t xml:space="preserve"> от 7 февраля </w:t>
      </w:r>
      <w:smartTag w:uri="urn:schemas-microsoft-com:office:smarttags" w:element="metricconverter">
        <w:smartTagPr>
          <w:attr w:name="ProductID" w:val="2003 г"/>
        </w:smartTagPr>
        <w:r w:rsidRPr="00C3577D">
          <w:rPr>
            <w:sz w:val="28"/>
            <w:szCs w:val="28"/>
          </w:rPr>
          <w:t>2003 г</w:t>
        </w:r>
      </w:smartTag>
      <w:r w:rsidRPr="00C3577D">
        <w:rPr>
          <w:sz w:val="28"/>
          <w:szCs w:val="28"/>
        </w:rPr>
        <w:t xml:space="preserve">. N 22-ФЗ ввел, помимо других изменений, правовую охрану изобретений, относящихся к средствам вооружения и военной техники, методам и средствам в области разведывательной, контрразведывательной и оперативно-розыскной деятельности, обозначив такие изобретения как </w:t>
      </w:r>
      <w:r w:rsidR="00F97536" w:rsidRPr="00C3577D">
        <w:rPr>
          <w:sz w:val="28"/>
          <w:szCs w:val="28"/>
        </w:rPr>
        <w:t>«</w:t>
      </w:r>
      <w:r w:rsidRPr="00C3577D">
        <w:rPr>
          <w:sz w:val="28"/>
          <w:szCs w:val="28"/>
        </w:rPr>
        <w:t>секретные изобретения</w:t>
      </w:r>
      <w:r w:rsidR="00F97536" w:rsidRPr="00C3577D">
        <w:rPr>
          <w:sz w:val="28"/>
          <w:szCs w:val="28"/>
        </w:rPr>
        <w:t>»</w:t>
      </w:r>
      <w:r w:rsidRPr="00C3577D">
        <w:rPr>
          <w:sz w:val="28"/>
          <w:szCs w:val="28"/>
        </w:rPr>
        <w:t xml:space="preserve"> (разд. VI.1).</w:t>
      </w:r>
    </w:p>
    <w:p w:rsidR="00B205E3" w:rsidRPr="00C3577D" w:rsidRDefault="00B205E3" w:rsidP="00C3577D">
      <w:pPr>
        <w:spacing w:line="360" w:lineRule="auto"/>
        <w:ind w:firstLine="709"/>
        <w:jc w:val="both"/>
        <w:rPr>
          <w:sz w:val="28"/>
          <w:szCs w:val="28"/>
        </w:rPr>
      </w:pPr>
      <w:r w:rsidRPr="00C3577D">
        <w:rPr>
          <w:sz w:val="28"/>
          <w:szCs w:val="28"/>
        </w:rPr>
        <w:t>В качестве изобретения согласно ст. 4 Патентного закона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материальными объектами с помощью материальных средств). При этом правовая охрана предоставляется такому техническому решению, которое является новым, имеет изобретательский уровень и промышленно применимо.</w:t>
      </w:r>
    </w:p>
    <w:p w:rsidR="00B205E3" w:rsidRPr="00C3577D" w:rsidRDefault="00B205E3" w:rsidP="00C3577D">
      <w:pPr>
        <w:spacing w:line="360" w:lineRule="auto"/>
        <w:ind w:firstLine="709"/>
        <w:jc w:val="both"/>
        <w:rPr>
          <w:sz w:val="28"/>
          <w:szCs w:val="28"/>
        </w:rPr>
      </w:pPr>
      <w:r w:rsidRPr="00C3577D">
        <w:rPr>
          <w:sz w:val="28"/>
          <w:szCs w:val="28"/>
        </w:rPr>
        <w:t>Анализ положений Патентного закона позволяет заключить, что понятие изобретения неоднородно и объединяет систему видов. Можно предположить, что такая неоднородность отразится и на особенностях их правовой охраны.</w:t>
      </w:r>
    </w:p>
    <w:p w:rsidR="00B205E3" w:rsidRPr="00C3577D" w:rsidRDefault="00B205E3" w:rsidP="00C3577D">
      <w:pPr>
        <w:spacing w:line="360" w:lineRule="auto"/>
        <w:ind w:firstLine="709"/>
        <w:jc w:val="both"/>
        <w:rPr>
          <w:sz w:val="28"/>
          <w:szCs w:val="28"/>
        </w:rPr>
      </w:pPr>
      <w:r w:rsidRPr="00C3577D">
        <w:rPr>
          <w:sz w:val="28"/>
          <w:szCs w:val="28"/>
        </w:rPr>
        <w:t>Прежде всего, Патентный закон разграничивает изобретения по видам объектов, в отношении которых изобретение как техническое решение может быть охраняемо. Как уже было сказано, Закон различает устройство, способ, вещество, штамм микроорганизма, культуру клеток растений или животных.</w:t>
      </w:r>
    </w:p>
    <w:p w:rsidR="00B205E3" w:rsidRPr="00C3577D" w:rsidRDefault="00B205E3" w:rsidP="00C3577D">
      <w:pPr>
        <w:spacing w:line="360" w:lineRule="auto"/>
        <w:ind w:firstLine="709"/>
        <w:jc w:val="both"/>
        <w:rPr>
          <w:sz w:val="28"/>
          <w:szCs w:val="28"/>
        </w:rPr>
      </w:pPr>
      <w:r w:rsidRPr="00C3577D">
        <w:rPr>
          <w:sz w:val="28"/>
          <w:szCs w:val="28"/>
        </w:rPr>
        <w:t>Такое разграничение влечет правовые последствия, связанные с тем, что тот или иной объект может быть охарактеризован признаками, указанными Патентным законом, только в отношении данного конкретного объекта.</w:t>
      </w:r>
    </w:p>
    <w:p w:rsidR="00B205E3" w:rsidRPr="00C3577D" w:rsidRDefault="00B205E3" w:rsidP="00C3577D">
      <w:pPr>
        <w:spacing w:line="360" w:lineRule="auto"/>
        <w:ind w:firstLine="709"/>
        <w:jc w:val="both"/>
        <w:rPr>
          <w:sz w:val="28"/>
          <w:szCs w:val="28"/>
        </w:rPr>
      </w:pPr>
      <w:r w:rsidRPr="00C3577D">
        <w:rPr>
          <w:sz w:val="28"/>
          <w:szCs w:val="28"/>
        </w:rPr>
        <w:t xml:space="preserve">Например, в п. 2.1.1 Правил составления, подачи и рассмотрения заявки на выдачу патента на изобретение (утверждены приказом Роспатента от 6 июня </w:t>
      </w:r>
      <w:smartTag w:uri="urn:schemas-microsoft-com:office:smarttags" w:element="metricconverter">
        <w:smartTagPr>
          <w:attr w:name="ProductID" w:val="2003 г"/>
        </w:smartTagPr>
        <w:r w:rsidRPr="00C3577D">
          <w:rPr>
            <w:sz w:val="28"/>
            <w:szCs w:val="28"/>
          </w:rPr>
          <w:t>2003 г</w:t>
        </w:r>
      </w:smartTag>
      <w:r w:rsidRPr="00C3577D">
        <w:rPr>
          <w:sz w:val="28"/>
          <w:szCs w:val="28"/>
        </w:rPr>
        <w:t>. N 82, в редакции приказа от 11 декабря 2003г. N 161) (далее - Правила) приведены определения видов решений, в частности:</w:t>
      </w:r>
    </w:p>
    <w:p w:rsidR="00B205E3" w:rsidRPr="00C3577D" w:rsidRDefault="00B205E3" w:rsidP="00C3577D">
      <w:pPr>
        <w:spacing w:line="360" w:lineRule="auto"/>
        <w:ind w:firstLine="709"/>
        <w:jc w:val="both"/>
        <w:rPr>
          <w:sz w:val="28"/>
          <w:szCs w:val="28"/>
        </w:rPr>
      </w:pPr>
      <w:r w:rsidRPr="00C3577D">
        <w:rPr>
          <w:sz w:val="28"/>
          <w:szCs w:val="28"/>
        </w:rPr>
        <w:t>- к устройствам относят конструкции и изделия;</w:t>
      </w:r>
    </w:p>
    <w:p w:rsidR="00B205E3" w:rsidRPr="00C3577D" w:rsidRDefault="00B205E3" w:rsidP="00C3577D">
      <w:pPr>
        <w:spacing w:line="360" w:lineRule="auto"/>
        <w:ind w:firstLine="709"/>
        <w:jc w:val="both"/>
        <w:rPr>
          <w:sz w:val="28"/>
          <w:szCs w:val="28"/>
        </w:rPr>
      </w:pPr>
      <w:r w:rsidRPr="00C3577D">
        <w:rPr>
          <w:sz w:val="28"/>
          <w:szCs w:val="28"/>
        </w:rPr>
        <w:t>- к веществам относят химические соединения, в том числе нуклеиновые кислоты и белки; композиции (составы, смеси); продукты ядерного превращения.</w:t>
      </w:r>
    </w:p>
    <w:p w:rsidR="00B205E3" w:rsidRPr="00C3577D" w:rsidRDefault="00B205E3" w:rsidP="00C3577D">
      <w:pPr>
        <w:spacing w:line="360" w:lineRule="auto"/>
        <w:ind w:firstLine="709"/>
        <w:jc w:val="both"/>
        <w:rPr>
          <w:sz w:val="28"/>
          <w:szCs w:val="28"/>
        </w:rPr>
      </w:pPr>
      <w:r w:rsidRPr="00C3577D">
        <w:rPr>
          <w:sz w:val="28"/>
          <w:szCs w:val="28"/>
        </w:rPr>
        <w:t>Далее приведены определения других видов изобретений: штаммов микроорганизмов, культуры (линии) клеток растений или животных, генетических конструкций.</w:t>
      </w:r>
    </w:p>
    <w:p w:rsidR="00B205E3" w:rsidRPr="00C3577D" w:rsidRDefault="00B205E3" w:rsidP="00C3577D">
      <w:pPr>
        <w:spacing w:line="360" w:lineRule="auto"/>
        <w:ind w:firstLine="709"/>
        <w:jc w:val="both"/>
        <w:rPr>
          <w:sz w:val="28"/>
          <w:szCs w:val="28"/>
        </w:rPr>
      </w:pPr>
      <w:r w:rsidRPr="00C3577D">
        <w:rPr>
          <w:sz w:val="28"/>
          <w:szCs w:val="28"/>
        </w:rPr>
        <w:t>Способом как объектом изобретения является процесс осуществления действий над материальным объектом с помощью материальных средств.</w:t>
      </w:r>
    </w:p>
    <w:p w:rsidR="00B205E3" w:rsidRPr="00C3577D" w:rsidRDefault="00B205E3" w:rsidP="00C3577D">
      <w:pPr>
        <w:spacing w:line="360" w:lineRule="auto"/>
        <w:ind w:firstLine="709"/>
        <w:jc w:val="both"/>
        <w:rPr>
          <w:sz w:val="28"/>
          <w:szCs w:val="28"/>
        </w:rPr>
      </w:pPr>
      <w:r w:rsidRPr="00C3577D">
        <w:rPr>
          <w:sz w:val="28"/>
          <w:szCs w:val="28"/>
        </w:rPr>
        <w:t>Далее Правила указывают признаки, которыми следует характеризовать вид изобретения в зависимости от его объекта. В п. 3.2.4.3 (2) Правил указывается, что для характеристики устройства следует применять признаки: наличие конструктивного (конструктивных) элемента (элементов); наличие связи между элементами; взаимное расположение элементов и другие признаки.</w:t>
      </w:r>
    </w:p>
    <w:p w:rsidR="00B205E3" w:rsidRPr="00C3577D" w:rsidRDefault="00B205E3" w:rsidP="00C3577D">
      <w:pPr>
        <w:spacing w:line="360" w:lineRule="auto"/>
        <w:ind w:firstLine="709"/>
        <w:jc w:val="both"/>
        <w:rPr>
          <w:sz w:val="28"/>
          <w:szCs w:val="28"/>
        </w:rPr>
      </w:pPr>
      <w:r w:rsidRPr="00C3577D">
        <w:rPr>
          <w:sz w:val="28"/>
          <w:szCs w:val="28"/>
        </w:rPr>
        <w:t>В п. 3.2.4.3 (3-7) Правил перечислены признаки, используемые для характеристики веществ, штаммов микроорганизмов, линий клеток растений или животных, генетических конструкций. Например, для характеристики композиций используют признаки: качественный и количественный состав (ингредиенты и их содержание); структура композиции и структура ингредиентов.</w:t>
      </w:r>
    </w:p>
    <w:p w:rsidR="00B205E3" w:rsidRPr="00C3577D" w:rsidRDefault="00B205E3" w:rsidP="00C3577D">
      <w:pPr>
        <w:spacing w:line="360" w:lineRule="auto"/>
        <w:ind w:firstLine="709"/>
        <w:jc w:val="both"/>
        <w:rPr>
          <w:sz w:val="28"/>
          <w:szCs w:val="28"/>
        </w:rPr>
      </w:pPr>
      <w:r w:rsidRPr="00C3577D">
        <w:rPr>
          <w:sz w:val="28"/>
          <w:szCs w:val="28"/>
        </w:rPr>
        <w:t>Для характеристики способа используют признаки, указанные в п. 3.2.4.3 (8) Правил: наличие действий или совокупность действий; порядок выполнения действий во времени (последовательно, одновременно, в различных сочетаниях и т.п.); условия осуществления действий; режим и т.д.</w:t>
      </w:r>
    </w:p>
    <w:p w:rsidR="00B205E3" w:rsidRPr="00C3577D" w:rsidRDefault="00B205E3" w:rsidP="00C3577D">
      <w:pPr>
        <w:spacing w:line="360" w:lineRule="auto"/>
        <w:ind w:firstLine="709"/>
        <w:jc w:val="both"/>
        <w:rPr>
          <w:sz w:val="28"/>
          <w:szCs w:val="28"/>
        </w:rPr>
      </w:pPr>
      <w:r w:rsidRPr="00C3577D">
        <w:rPr>
          <w:sz w:val="28"/>
          <w:szCs w:val="28"/>
        </w:rPr>
        <w:t>Таким образом, патентное законодательство однозначно указывает, что вид изобретения в зависимости от объекта решения (устройство, способ, вещество и т.д.) должен быть охарактеризован только теми признаками, которые указаны в законодательстве. Такое требование объясняется необходимостью идентификации вида изобретения для его патентной экспертизы.</w:t>
      </w:r>
    </w:p>
    <w:p w:rsidR="00B205E3" w:rsidRPr="00C3577D" w:rsidRDefault="00B205E3" w:rsidP="00C3577D">
      <w:pPr>
        <w:spacing w:line="360" w:lineRule="auto"/>
        <w:ind w:firstLine="709"/>
        <w:jc w:val="both"/>
        <w:rPr>
          <w:sz w:val="28"/>
          <w:szCs w:val="28"/>
        </w:rPr>
      </w:pPr>
      <w:r w:rsidRPr="00C3577D">
        <w:rPr>
          <w:sz w:val="28"/>
          <w:szCs w:val="28"/>
        </w:rPr>
        <w:t xml:space="preserve">Кроме того, правовые последствия </w:t>
      </w:r>
      <w:r w:rsidR="00F97536" w:rsidRPr="00C3577D">
        <w:rPr>
          <w:sz w:val="28"/>
          <w:szCs w:val="28"/>
        </w:rPr>
        <w:t>«</w:t>
      </w:r>
      <w:r w:rsidRPr="00C3577D">
        <w:rPr>
          <w:sz w:val="28"/>
          <w:szCs w:val="28"/>
        </w:rPr>
        <w:t>налагаются</w:t>
      </w:r>
      <w:r w:rsidR="00F97536" w:rsidRPr="00C3577D">
        <w:rPr>
          <w:sz w:val="28"/>
          <w:szCs w:val="28"/>
        </w:rPr>
        <w:t>»</w:t>
      </w:r>
      <w:r w:rsidRPr="00C3577D">
        <w:rPr>
          <w:sz w:val="28"/>
          <w:szCs w:val="28"/>
        </w:rPr>
        <w:t xml:space="preserve"> на структуру описания, которое представляют для проведения патентной экспертизы. Так, п. 3.2.4.5 Правил, регламентирующий структуру описания, для одной из частей описания изобретения - </w:t>
      </w:r>
      <w:r w:rsidR="00F97536" w:rsidRPr="00C3577D">
        <w:rPr>
          <w:sz w:val="28"/>
          <w:szCs w:val="28"/>
        </w:rPr>
        <w:t>«</w:t>
      </w:r>
      <w:r w:rsidRPr="00C3577D">
        <w:rPr>
          <w:sz w:val="28"/>
          <w:szCs w:val="28"/>
        </w:rPr>
        <w:t>осуществление изобретения</w:t>
      </w:r>
      <w:r w:rsidR="00F97536" w:rsidRPr="00C3577D">
        <w:rPr>
          <w:sz w:val="28"/>
          <w:szCs w:val="28"/>
        </w:rPr>
        <w:t>»</w:t>
      </w:r>
      <w:r w:rsidRPr="00C3577D">
        <w:rPr>
          <w:sz w:val="28"/>
          <w:szCs w:val="28"/>
        </w:rPr>
        <w:t xml:space="preserve"> формулирует дополнительные требования к изложению описания в зависимости от того, относится ли изобретение к устройству, способу, веществу и т.д.</w:t>
      </w:r>
    </w:p>
    <w:p w:rsidR="00B205E3" w:rsidRPr="00C3577D" w:rsidRDefault="00B205E3" w:rsidP="00C3577D">
      <w:pPr>
        <w:spacing w:line="360" w:lineRule="auto"/>
        <w:ind w:firstLine="709"/>
        <w:jc w:val="both"/>
        <w:rPr>
          <w:sz w:val="28"/>
          <w:szCs w:val="28"/>
        </w:rPr>
      </w:pPr>
      <w:r w:rsidRPr="00C3577D">
        <w:rPr>
          <w:sz w:val="28"/>
          <w:szCs w:val="28"/>
        </w:rPr>
        <w:t>Пункты 3.3.3-3.3.7 Правил регламентируют особенности формулы изобретения также в зависимости от того, к какому из объектов относится изобретение. Дальнейший анализ законодательства показывает, что на этом различия не заканчиваются.</w:t>
      </w:r>
    </w:p>
    <w:p w:rsidR="00B205E3" w:rsidRPr="00C3577D" w:rsidRDefault="00B205E3" w:rsidP="00C3577D">
      <w:pPr>
        <w:spacing w:line="360" w:lineRule="auto"/>
        <w:ind w:firstLine="709"/>
        <w:jc w:val="both"/>
        <w:rPr>
          <w:sz w:val="28"/>
          <w:szCs w:val="28"/>
        </w:rPr>
      </w:pPr>
      <w:r w:rsidRPr="00C3577D">
        <w:rPr>
          <w:sz w:val="28"/>
          <w:szCs w:val="28"/>
        </w:rPr>
        <w:t xml:space="preserve">Так, ст. 8 Патентного закона разграничивает все изобретения на две группы в зависимости от обстоятельств, в силу которых изобретение создано. Патентный закон различает обычные изобретения, созданные по инициативе автора (назовем их инициативными), изобретения, созданные работником в связи с выполнением им своих трудовых обязанностей (согласно п. 2 ст. 8 Патентного закона такое изобретение называют </w:t>
      </w:r>
      <w:r w:rsidR="00F97536" w:rsidRPr="00C3577D">
        <w:rPr>
          <w:sz w:val="28"/>
          <w:szCs w:val="28"/>
        </w:rPr>
        <w:t>«</w:t>
      </w:r>
      <w:r w:rsidRPr="00C3577D">
        <w:rPr>
          <w:sz w:val="28"/>
          <w:szCs w:val="28"/>
        </w:rPr>
        <w:t>служебное изобретение</w:t>
      </w:r>
      <w:r w:rsidR="00F97536" w:rsidRPr="00C3577D">
        <w:rPr>
          <w:sz w:val="28"/>
          <w:szCs w:val="28"/>
        </w:rPr>
        <w:t>»</w:t>
      </w:r>
      <w:r w:rsidRPr="00C3577D">
        <w:rPr>
          <w:sz w:val="28"/>
          <w:szCs w:val="28"/>
        </w:rPr>
        <w:t>). Правовая охрана изобретений этих групп существенно различается. Различие, прежде всего, касается определения управомоченного субъекта, которому может принадлежать право на получение патента на изобретение, а также содержания прав и обязанностей лиц в отношении служебного изобретения.</w:t>
      </w:r>
    </w:p>
    <w:p w:rsidR="00B205E3" w:rsidRPr="00C3577D" w:rsidRDefault="00B205E3" w:rsidP="00C3577D">
      <w:pPr>
        <w:spacing w:line="360" w:lineRule="auto"/>
        <w:ind w:firstLine="709"/>
        <w:jc w:val="both"/>
        <w:rPr>
          <w:sz w:val="28"/>
          <w:szCs w:val="28"/>
        </w:rPr>
      </w:pPr>
      <w:r w:rsidRPr="00C3577D">
        <w:rPr>
          <w:sz w:val="28"/>
          <w:szCs w:val="28"/>
        </w:rPr>
        <w:t>В свою очередь, среди служебных изобретений, ст. 9.1 Патентного закона особо выделяет изобретения, созданные при выполнении работ по государственному контракту. Особенность правовой охраны этих изобретений связана с решением вопроса о распределении прав на изобретение между исполнителем государственного контракта и государственным заказчиком.</w:t>
      </w:r>
    </w:p>
    <w:p w:rsidR="00B205E3" w:rsidRPr="00C3577D" w:rsidRDefault="00B205E3" w:rsidP="00C3577D">
      <w:pPr>
        <w:spacing w:line="360" w:lineRule="auto"/>
        <w:ind w:firstLine="709"/>
        <w:jc w:val="both"/>
        <w:rPr>
          <w:sz w:val="28"/>
          <w:szCs w:val="28"/>
        </w:rPr>
      </w:pPr>
      <w:r w:rsidRPr="00C3577D">
        <w:rPr>
          <w:sz w:val="28"/>
          <w:szCs w:val="28"/>
        </w:rPr>
        <w:t xml:space="preserve">Далее, независимо от особенностей правовой охраны вышеназванных изобретений Патентный закон устанавливает для изобретений два правовых режима охраны в зависимости от отнесения изобретения к сведениям, составляющим государственную тайну. В соответствии с разд. VI.1 Патентного закона </w:t>
      </w:r>
      <w:r w:rsidR="00F97536" w:rsidRPr="00C3577D">
        <w:rPr>
          <w:sz w:val="28"/>
          <w:szCs w:val="28"/>
        </w:rPr>
        <w:t>«</w:t>
      </w:r>
      <w:r w:rsidRPr="00C3577D">
        <w:rPr>
          <w:sz w:val="28"/>
          <w:szCs w:val="28"/>
        </w:rPr>
        <w:t>Особенности правовой охраны секретных изобретений</w:t>
      </w:r>
      <w:r w:rsidR="00F97536" w:rsidRPr="00C3577D">
        <w:rPr>
          <w:sz w:val="28"/>
          <w:szCs w:val="28"/>
        </w:rPr>
        <w:t>»</w:t>
      </w:r>
      <w:r w:rsidRPr="00C3577D">
        <w:rPr>
          <w:sz w:val="28"/>
          <w:szCs w:val="28"/>
        </w:rPr>
        <w:t xml:space="preserve"> можно говорить, что Патентный закон установил режим правовой охраны </w:t>
      </w:r>
      <w:r w:rsidR="00F97536" w:rsidRPr="00C3577D">
        <w:rPr>
          <w:sz w:val="28"/>
          <w:szCs w:val="28"/>
        </w:rPr>
        <w:t>«</w:t>
      </w:r>
      <w:r w:rsidRPr="00C3577D">
        <w:rPr>
          <w:sz w:val="28"/>
          <w:szCs w:val="28"/>
        </w:rPr>
        <w:t>секретных изобретений</w:t>
      </w:r>
      <w:r w:rsidR="00F97536" w:rsidRPr="00C3577D">
        <w:rPr>
          <w:sz w:val="28"/>
          <w:szCs w:val="28"/>
        </w:rPr>
        <w:t>»</w:t>
      </w:r>
      <w:r w:rsidRPr="00C3577D">
        <w:rPr>
          <w:sz w:val="28"/>
          <w:szCs w:val="28"/>
        </w:rPr>
        <w:t xml:space="preserve"> и режим правовой охраны всех остальных изобретений (назовем их </w:t>
      </w:r>
      <w:r w:rsidR="00F97536" w:rsidRPr="00C3577D">
        <w:rPr>
          <w:sz w:val="28"/>
          <w:szCs w:val="28"/>
        </w:rPr>
        <w:t>«</w:t>
      </w:r>
      <w:r w:rsidRPr="00C3577D">
        <w:rPr>
          <w:sz w:val="28"/>
          <w:szCs w:val="28"/>
        </w:rPr>
        <w:t>открытые изобретения</w:t>
      </w:r>
      <w:r w:rsidR="00F97536" w:rsidRPr="00C3577D">
        <w:rPr>
          <w:sz w:val="28"/>
          <w:szCs w:val="28"/>
        </w:rPr>
        <w:t>»</w:t>
      </w:r>
      <w:r w:rsidRPr="00C3577D">
        <w:rPr>
          <w:sz w:val="28"/>
          <w:szCs w:val="28"/>
        </w:rPr>
        <w:t>). Различия в правовой охране изобретений, предоставляемой этими правовыми режимами, касаются порядка оформления заявки на изобретение, порядка проведения экспертизы заявок, содержания прав на изобретения. Более того, правовой режим охраны определяет особенности в реализации прав, например, использование в гражданском обороте как самих прав на изобретение, так и изделия, в котором воплощено изобретение.</w:t>
      </w:r>
    </w:p>
    <w:p w:rsidR="00B205E3" w:rsidRPr="00C3577D" w:rsidRDefault="00B205E3" w:rsidP="00C3577D">
      <w:pPr>
        <w:spacing w:line="360" w:lineRule="auto"/>
        <w:ind w:firstLine="709"/>
        <w:jc w:val="both"/>
        <w:rPr>
          <w:sz w:val="28"/>
          <w:szCs w:val="28"/>
        </w:rPr>
      </w:pPr>
      <w:r w:rsidRPr="00C3577D">
        <w:rPr>
          <w:sz w:val="28"/>
          <w:szCs w:val="28"/>
        </w:rPr>
        <w:t xml:space="preserve">Следует отметить, что в литературе наблюдается терминологическое разграничение видов изобретений в зависимости от режима их правовой охраны на </w:t>
      </w:r>
      <w:r w:rsidR="00F97536" w:rsidRPr="00C3577D">
        <w:rPr>
          <w:sz w:val="28"/>
          <w:szCs w:val="28"/>
        </w:rPr>
        <w:t>«</w:t>
      </w:r>
      <w:r w:rsidRPr="00C3577D">
        <w:rPr>
          <w:sz w:val="28"/>
          <w:szCs w:val="28"/>
        </w:rPr>
        <w:t>секретные изобретения</w:t>
      </w:r>
      <w:r w:rsidR="00F97536" w:rsidRPr="00C3577D">
        <w:rPr>
          <w:sz w:val="28"/>
          <w:szCs w:val="28"/>
        </w:rPr>
        <w:t>»</w:t>
      </w:r>
      <w:r w:rsidRPr="00C3577D">
        <w:rPr>
          <w:sz w:val="28"/>
          <w:szCs w:val="28"/>
        </w:rPr>
        <w:t xml:space="preserve">, так как они указаны в законе, и на </w:t>
      </w:r>
      <w:r w:rsidR="00F97536" w:rsidRPr="00C3577D">
        <w:rPr>
          <w:sz w:val="28"/>
          <w:szCs w:val="28"/>
        </w:rPr>
        <w:t>«</w:t>
      </w:r>
      <w:r w:rsidRPr="00C3577D">
        <w:rPr>
          <w:sz w:val="28"/>
          <w:szCs w:val="28"/>
        </w:rPr>
        <w:t>открытые изобретения</w:t>
      </w:r>
      <w:r w:rsidR="00F97536" w:rsidRPr="00C3577D">
        <w:rPr>
          <w:sz w:val="28"/>
          <w:szCs w:val="28"/>
        </w:rPr>
        <w:t>»</w:t>
      </w:r>
      <w:r w:rsidRPr="00C3577D">
        <w:rPr>
          <w:sz w:val="28"/>
          <w:szCs w:val="28"/>
        </w:rPr>
        <w:t xml:space="preserve"> в качестве их противопоставления. Например, В.И. Смирнов говорит об </w:t>
      </w:r>
      <w:r w:rsidR="00F97536" w:rsidRPr="00C3577D">
        <w:rPr>
          <w:sz w:val="28"/>
          <w:szCs w:val="28"/>
        </w:rPr>
        <w:t>«</w:t>
      </w:r>
      <w:r w:rsidRPr="00C3577D">
        <w:rPr>
          <w:sz w:val="28"/>
          <w:szCs w:val="28"/>
        </w:rPr>
        <w:t>открытых изобретениях</w:t>
      </w:r>
      <w:r w:rsidR="00F97536" w:rsidRPr="00C3577D">
        <w:rPr>
          <w:sz w:val="28"/>
          <w:szCs w:val="28"/>
        </w:rPr>
        <w:t>»</w:t>
      </w:r>
      <w:r w:rsidRPr="00C3577D">
        <w:rPr>
          <w:sz w:val="28"/>
          <w:szCs w:val="28"/>
        </w:rPr>
        <w:t xml:space="preserve"> и </w:t>
      </w:r>
      <w:r w:rsidR="00F97536" w:rsidRPr="00C3577D">
        <w:rPr>
          <w:sz w:val="28"/>
          <w:szCs w:val="28"/>
        </w:rPr>
        <w:t>«</w:t>
      </w:r>
      <w:r w:rsidRPr="00C3577D">
        <w:rPr>
          <w:sz w:val="28"/>
          <w:szCs w:val="28"/>
        </w:rPr>
        <w:t>категории секретных изобретений</w:t>
      </w:r>
      <w:r w:rsidR="00F97536" w:rsidRPr="00C3577D">
        <w:rPr>
          <w:sz w:val="28"/>
          <w:szCs w:val="28"/>
        </w:rPr>
        <w:t>»</w:t>
      </w:r>
      <w:r w:rsidR="00C3577D">
        <w:rPr>
          <w:sz w:val="28"/>
          <w:szCs w:val="28"/>
        </w:rPr>
        <w:t>[</w:t>
      </w:r>
      <w:r w:rsidRPr="00C3577D">
        <w:rPr>
          <w:rStyle w:val="a6"/>
          <w:sz w:val="28"/>
          <w:szCs w:val="28"/>
          <w:vertAlign w:val="baseline"/>
        </w:rPr>
        <w:footnoteReference w:id="20"/>
      </w:r>
      <w:r w:rsidR="00C3577D">
        <w:rPr>
          <w:sz w:val="28"/>
          <w:szCs w:val="28"/>
        </w:rPr>
        <w:t>[</w:t>
      </w:r>
      <w:r w:rsidRPr="00C3577D">
        <w:rPr>
          <w:sz w:val="28"/>
          <w:szCs w:val="28"/>
        </w:rPr>
        <w:t xml:space="preserve">. Понятие </w:t>
      </w:r>
      <w:r w:rsidR="00F97536" w:rsidRPr="00C3577D">
        <w:rPr>
          <w:sz w:val="28"/>
          <w:szCs w:val="28"/>
        </w:rPr>
        <w:t>«</w:t>
      </w:r>
      <w:r w:rsidRPr="00C3577D">
        <w:rPr>
          <w:sz w:val="28"/>
          <w:szCs w:val="28"/>
        </w:rPr>
        <w:t>открытое изобретение</w:t>
      </w:r>
      <w:r w:rsidR="00F97536" w:rsidRPr="00C3577D">
        <w:rPr>
          <w:sz w:val="28"/>
          <w:szCs w:val="28"/>
        </w:rPr>
        <w:t>»</w:t>
      </w:r>
      <w:r w:rsidRPr="00C3577D">
        <w:rPr>
          <w:sz w:val="28"/>
          <w:szCs w:val="28"/>
        </w:rPr>
        <w:t xml:space="preserve"> использует В.А. Мещеряков</w:t>
      </w:r>
      <w:r w:rsidR="00C3577D">
        <w:rPr>
          <w:sz w:val="28"/>
          <w:szCs w:val="28"/>
        </w:rPr>
        <w:t>[</w:t>
      </w:r>
      <w:r w:rsidRPr="00C3577D">
        <w:rPr>
          <w:rStyle w:val="a6"/>
          <w:sz w:val="28"/>
          <w:szCs w:val="28"/>
          <w:vertAlign w:val="baseline"/>
        </w:rPr>
        <w:footnoteReference w:id="21"/>
      </w:r>
      <w:r w:rsidR="00C3577D">
        <w:rPr>
          <w:sz w:val="28"/>
          <w:szCs w:val="28"/>
        </w:rPr>
        <w:t>]</w:t>
      </w:r>
      <w:r w:rsidRPr="00C3577D">
        <w:rPr>
          <w:sz w:val="28"/>
          <w:szCs w:val="28"/>
        </w:rPr>
        <w:t xml:space="preserve">. А.Д. Корчагин упоминает об </w:t>
      </w:r>
      <w:r w:rsidR="00F97536" w:rsidRPr="00C3577D">
        <w:rPr>
          <w:sz w:val="28"/>
          <w:szCs w:val="28"/>
        </w:rPr>
        <w:t>«</w:t>
      </w:r>
      <w:r w:rsidRPr="00C3577D">
        <w:rPr>
          <w:sz w:val="28"/>
          <w:szCs w:val="28"/>
        </w:rPr>
        <w:t>открытых объектах интеллектуальной собственности”</w:t>
      </w:r>
      <w:r w:rsidR="00C3577D">
        <w:rPr>
          <w:sz w:val="28"/>
          <w:szCs w:val="28"/>
        </w:rPr>
        <w:t>[</w:t>
      </w:r>
      <w:r w:rsidRPr="00C3577D">
        <w:rPr>
          <w:rStyle w:val="a6"/>
          <w:sz w:val="28"/>
          <w:szCs w:val="28"/>
          <w:vertAlign w:val="baseline"/>
        </w:rPr>
        <w:footnoteReference w:id="22"/>
      </w:r>
      <w:r w:rsidR="00C3577D">
        <w:rPr>
          <w:sz w:val="28"/>
          <w:szCs w:val="28"/>
        </w:rPr>
        <w:t>]</w:t>
      </w:r>
      <w:r w:rsidRPr="00C3577D">
        <w:rPr>
          <w:sz w:val="28"/>
          <w:szCs w:val="28"/>
        </w:rPr>
        <w:t xml:space="preserve">. Есть все основания предположить возникновение в правовой патентной литературе нового понятия применительно к правовой охране изобретений - </w:t>
      </w:r>
      <w:r w:rsidR="00F97536" w:rsidRPr="00C3577D">
        <w:rPr>
          <w:sz w:val="28"/>
          <w:szCs w:val="28"/>
        </w:rPr>
        <w:t>«</w:t>
      </w:r>
      <w:r w:rsidRPr="00C3577D">
        <w:rPr>
          <w:sz w:val="28"/>
          <w:szCs w:val="28"/>
        </w:rPr>
        <w:t>открытое изобретение</w:t>
      </w:r>
      <w:r w:rsidR="00F97536" w:rsidRPr="00C3577D">
        <w:rPr>
          <w:sz w:val="28"/>
          <w:szCs w:val="28"/>
        </w:rPr>
        <w:t>»</w:t>
      </w:r>
      <w:r w:rsidRPr="00C3577D">
        <w:rPr>
          <w:sz w:val="28"/>
          <w:szCs w:val="28"/>
        </w:rPr>
        <w:t xml:space="preserve"> как изобретение, не содержащее сведений, составляющих государственную тайну.</w:t>
      </w:r>
    </w:p>
    <w:p w:rsidR="00B205E3" w:rsidRPr="00C3577D" w:rsidRDefault="00B205E3" w:rsidP="00C3577D">
      <w:pPr>
        <w:spacing w:line="360" w:lineRule="auto"/>
        <w:ind w:firstLine="709"/>
        <w:jc w:val="both"/>
        <w:rPr>
          <w:sz w:val="28"/>
          <w:szCs w:val="28"/>
        </w:rPr>
      </w:pPr>
      <w:r w:rsidRPr="00C3577D">
        <w:rPr>
          <w:sz w:val="28"/>
          <w:szCs w:val="28"/>
        </w:rPr>
        <w:t>Указывают в литературе на неоднородность изобретений и особенность их правовой охраны в зависимости от назначения изобретения и области его конечного применения. Так, в научной литературе говорится об исследовании особенностей правовой охраны изобретений в области химии, биологии, медицины.</w:t>
      </w:r>
    </w:p>
    <w:p w:rsidR="00B205E3" w:rsidRPr="00C3577D" w:rsidRDefault="00B205E3" w:rsidP="00C3577D">
      <w:pPr>
        <w:spacing w:line="360" w:lineRule="auto"/>
        <w:ind w:firstLine="709"/>
        <w:jc w:val="both"/>
        <w:rPr>
          <w:sz w:val="28"/>
          <w:szCs w:val="28"/>
        </w:rPr>
      </w:pPr>
      <w:r w:rsidRPr="00C3577D">
        <w:rPr>
          <w:sz w:val="28"/>
          <w:szCs w:val="28"/>
        </w:rPr>
        <w:t>Ряд авторов обратили внимание на то, что правовая охрана изобретений в области химии имеет свои особенности, сказывающиеся на проведении патентной экспертизы, которая зависит также и от особенностей структуры описания изобретения, сложившейся из 50-летней практики оформления заявок на полимерные, мономерные и олигомерные вещества.</w:t>
      </w:r>
    </w:p>
    <w:p w:rsidR="00B205E3" w:rsidRPr="00C3577D" w:rsidRDefault="00B205E3" w:rsidP="00C3577D">
      <w:pPr>
        <w:spacing w:line="360" w:lineRule="auto"/>
        <w:ind w:firstLine="709"/>
        <w:jc w:val="both"/>
        <w:rPr>
          <w:sz w:val="28"/>
          <w:szCs w:val="28"/>
        </w:rPr>
      </w:pPr>
      <w:r w:rsidRPr="00C3577D">
        <w:rPr>
          <w:sz w:val="28"/>
          <w:szCs w:val="28"/>
        </w:rPr>
        <w:t>Исследуя тенденции патентной охраны объектов биотехнологии, пищевых трансгенных продуктов, лекарственных веществ, другие авторы отмечали, что особенность их правовой охраны связана не только с особенностями формулирования признаков изобретения в формуле в целях определения объема правовой охраны, но и с введением этих изобретений в торговый оборот, который без специальных испытаний и разрешений не допускается законодательством, а это, в свою очередь, отражается на сроке правовой охраны.</w:t>
      </w:r>
    </w:p>
    <w:p w:rsidR="00B205E3" w:rsidRPr="00C3577D" w:rsidRDefault="00B205E3" w:rsidP="00C3577D">
      <w:pPr>
        <w:spacing w:line="360" w:lineRule="auto"/>
        <w:ind w:firstLine="709"/>
        <w:jc w:val="both"/>
        <w:rPr>
          <w:sz w:val="28"/>
          <w:szCs w:val="28"/>
        </w:rPr>
      </w:pPr>
      <w:r w:rsidRPr="00C3577D">
        <w:rPr>
          <w:sz w:val="28"/>
          <w:szCs w:val="28"/>
        </w:rPr>
        <w:t xml:space="preserve">Особо отмечалось в литературе, что такая область применения изобретений, как медицина, накладывает особенности на правовую охрану изобретений в части введения таких изобретений в хозяйственный оборот. Предлагалось ввести в законодательство особое условие применимости изобретения в области медицины: </w:t>
      </w:r>
      <w:r w:rsidR="00F97536" w:rsidRPr="00C3577D">
        <w:rPr>
          <w:sz w:val="28"/>
          <w:szCs w:val="28"/>
        </w:rPr>
        <w:t>«</w:t>
      </w:r>
      <w:r w:rsidRPr="00C3577D">
        <w:rPr>
          <w:sz w:val="28"/>
          <w:szCs w:val="28"/>
        </w:rPr>
        <w:t>отсутствие угрозы жизни и здоровью людей</w:t>
      </w:r>
      <w:r w:rsidR="00F97536" w:rsidRPr="00C3577D">
        <w:rPr>
          <w:sz w:val="28"/>
          <w:szCs w:val="28"/>
        </w:rPr>
        <w:t>»</w:t>
      </w:r>
      <w:r w:rsidR="00C3577D">
        <w:rPr>
          <w:sz w:val="28"/>
          <w:szCs w:val="28"/>
        </w:rPr>
        <w:t>[</w:t>
      </w:r>
      <w:r w:rsidRPr="00C3577D">
        <w:rPr>
          <w:rStyle w:val="a6"/>
          <w:sz w:val="28"/>
          <w:szCs w:val="28"/>
          <w:vertAlign w:val="baseline"/>
        </w:rPr>
        <w:footnoteReference w:id="23"/>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Патентный закон в п. 3 ст. 4 выделяет из общих правил правовой охраны изобретений правила правовой охраны изобретений, относящихся к лекарственным средствам, пестицидам или агрохимикатам, устанавливая для них возможность продления действия патента не более чем на пять лет, поскольку для их применения требуется получение в установленном законом порядке разрешения на их использование</w:t>
      </w:r>
    </w:p>
    <w:p w:rsidR="00B205E3" w:rsidRPr="00C3577D" w:rsidRDefault="00B205E3" w:rsidP="00C3577D">
      <w:pPr>
        <w:spacing w:line="360" w:lineRule="auto"/>
        <w:ind w:firstLine="709"/>
        <w:jc w:val="both"/>
        <w:rPr>
          <w:sz w:val="28"/>
          <w:szCs w:val="28"/>
        </w:rPr>
      </w:pPr>
      <w:r w:rsidRPr="00C3577D">
        <w:rPr>
          <w:sz w:val="28"/>
          <w:szCs w:val="28"/>
        </w:rPr>
        <w:t>Таким образом, можно заключить, что область назначения и применения изобретения влияет на его правовую охрану. При этом под охраной следует понимать регулирование всего комплекса правоотношений, связанных с изобретением, в их нормальном, ненарушенном состоянии.</w:t>
      </w:r>
    </w:p>
    <w:p w:rsidR="00B205E3" w:rsidRPr="00C3577D" w:rsidRDefault="00B205E3" w:rsidP="00C3577D">
      <w:pPr>
        <w:spacing w:line="360" w:lineRule="auto"/>
        <w:ind w:firstLine="709"/>
        <w:jc w:val="both"/>
        <w:rPr>
          <w:sz w:val="28"/>
          <w:szCs w:val="28"/>
        </w:rPr>
      </w:pPr>
      <w:r w:rsidRPr="00C3577D">
        <w:rPr>
          <w:sz w:val="28"/>
          <w:szCs w:val="28"/>
        </w:rPr>
        <w:t xml:space="preserve">Так, в науке традиционно под </w:t>
      </w:r>
      <w:r w:rsidR="00F97536" w:rsidRPr="00C3577D">
        <w:rPr>
          <w:sz w:val="28"/>
          <w:szCs w:val="28"/>
        </w:rPr>
        <w:t>«</w:t>
      </w:r>
      <w:r w:rsidRPr="00C3577D">
        <w:rPr>
          <w:sz w:val="28"/>
          <w:szCs w:val="28"/>
        </w:rPr>
        <w:t>охраной прав</w:t>
      </w:r>
      <w:r w:rsidR="00F97536" w:rsidRPr="00C3577D">
        <w:rPr>
          <w:sz w:val="28"/>
          <w:szCs w:val="28"/>
        </w:rPr>
        <w:t>»</w:t>
      </w:r>
      <w:r w:rsidRPr="00C3577D">
        <w:rPr>
          <w:sz w:val="28"/>
          <w:szCs w:val="28"/>
        </w:rPr>
        <w:t xml:space="preserve"> понимают </w:t>
      </w:r>
      <w:r w:rsidR="00F97536" w:rsidRPr="00C3577D">
        <w:rPr>
          <w:sz w:val="28"/>
          <w:szCs w:val="28"/>
        </w:rPr>
        <w:t>«</w:t>
      </w:r>
      <w:r w:rsidRPr="00C3577D">
        <w:rPr>
          <w:sz w:val="28"/>
          <w:szCs w:val="28"/>
        </w:rPr>
        <w:t>всю совокупность мер, обеспечивающих нормальный ход реализации прав</w:t>
      </w:r>
      <w:r w:rsidR="00F97536" w:rsidRPr="00C3577D">
        <w:rPr>
          <w:sz w:val="28"/>
          <w:szCs w:val="28"/>
        </w:rPr>
        <w:t>»</w:t>
      </w:r>
      <w:r w:rsidRPr="00C3577D">
        <w:rPr>
          <w:sz w:val="28"/>
          <w:szCs w:val="28"/>
        </w:rPr>
        <w:t xml:space="preserve">. М.Б. Ковалев, исследовавший охрану интеллектуальной собственности в международных отношениях, отмечает, что необходимо разграничивать защиту и охрану: </w:t>
      </w:r>
      <w:r w:rsidR="00F97536" w:rsidRPr="00C3577D">
        <w:rPr>
          <w:sz w:val="28"/>
          <w:szCs w:val="28"/>
        </w:rPr>
        <w:t>«</w:t>
      </w:r>
      <w:r w:rsidRPr="00C3577D">
        <w:rPr>
          <w:sz w:val="28"/>
          <w:szCs w:val="28"/>
        </w:rPr>
        <w:t>защита осуществляется лишь в отношении нарушенных прав, а охрана носит непрерывный характер</w:t>
      </w:r>
      <w:r w:rsidR="00F97536" w:rsidRPr="00C3577D">
        <w:rPr>
          <w:sz w:val="28"/>
          <w:szCs w:val="28"/>
        </w:rPr>
        <w:t>»</w:t>
      </w:r>
      <w:r w:rsidR="00C3577D">
        <w:rPr>
          <w:sz w:val="28"/>
          <w:szCs w:val="28"/>
        </w:rPr>
        <w:t>[</w:t>
      </w:r>
      <w:r w:rsidRPr="00C3577D">
        <w:rPr>
          <w:rStyle w:val="a6"/>
          <w:sz w:val="28"/>
          <w:szCs w:val="28"/>
          <w:vertAlign w:val="baseline"/>
        </w:rPr>
        <w:footnoteReference w:id="24"/>
      </w:r>
      <w:r w:rsidR="00C3577D">
        <w:rPr>
          <w:sz w:val="28"/>
          <w:szCs w:val="28"/>
        </w:rPr>
        <w:t>]</w:t>
      </w:r>
      <w:r w:rsidRPr="00C3577D">
        <w:rPr>
          <w:sz w:val="28"/>
          <w:szCs w:val="28"/>
        </w:rPr>
        <w:t xml:space="preserve">. Т.Л. Калачева, исследуя государственно-правовой механизм обеспечения охраны интеллектуальной (промышленной) собственности, отмечает, что </w:t>
      </w:r>
      <w:r w:rsidR="00F97536" w:rsidRPr="00C3577D">
        <w:rPr>
          <w:sz w:val="28"/>
          <w:szCs w:val="28"/>
        </w:rPr>
        <w:t>«</w:t>
      </w:r>
      <w:r w:rsidRPr="00C3577D">
        <w:rPr>
          <w:sz w:val="28"/>
          <w:szCs w:val="28"/>
        </w:rPr>
        <w:t>охрана есть установление общего правового режима, а защита - это те меры, которые предпринимаются в случаях, когда права нарушены или оспорены</w:t>
      </w:r>
      <w:r w:rsidR="00C3577D">
        <w:rPr>
          <w:sz w:val="28"/>
          <w:szCs w:val="28"/>
        </w:rPr>
        <w:t>[</w:t>
      </w:r>
      <w:r w:rsidRPr="00C3577D">
        <w:rPr>
          <w:rStyle w:val="a6"/>
          <w:sz w:val="28"/>
          <w:szCs w:val="28"/>
          <w:vertAlign w:val="baseline"/>
        </w:rPr>
        <w:footnoteReference w:id="25"/>
      </w:r>
      <w:r w:rsidR="00C3577D">
        <w:rPr>
          <w:sz w:val="28"/>
          <w:szCs w:val="28"/>
        </w:rPr>
        <w:t>]</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В то же время в литературе высказывается точка зрения, что правовая охрана изобретений - это только установление прав на изобретение. А.Д. Корчагин разграничивает отношения создания изобретений, их правовую охрану и использование. По его мнению, </w:t>
      </w:r>
      <w:r w:rsidR="00F97536" w:rsidRPr="00C3577D">
        <w:rPr>
          <w:sz w:val="28"/>
          <w:szCs w:val="28"/>
        </w:rPr>
        <w:t>«</w:t>
      </w:r>
      <w:r w:rsidRPr="00C3577D">
        <w:rPr>
          <w:sz w:val="28"/>
          <w:szCs w:val="28"/>
        </w:rPr>
        <w:t>правовая охрана объектам промышленной собственности: предоставляется путем оформления и подачи заявок в государственное патентное ведомство</w:t>
      </w:r>
      <w:r w:rsidR="00F97536" w:rsidRPr="00C3577D">
        <w:rPr>
          <w:sz w:val="28"/>
          <w:szCs w:val="28"/>
        </w:rPr>
        <w:t>»</w:t>
      </w:r>
      <w:r w:rsidR="00C3577D">
        <w:rPr>
          <w:sz w:val="28"/>
          <w:szCs w:val="28"/>
        </w:rPr>
        <w:t>[</w:t>
      </w:r>
      <w:r w:rsidRPr="00C3577D">
        <w:rPr>
          <w:rStyle w:val="a6"/>
          <w:sz w:val="28"/>
          <w:szCs w:val="28"/>
          <w:vertAlign w:val="baseline"/>
        </w:rPr>
        <w:footnoteReference w:id="26"/>
      </w:r>
      <w:r w:rsidR="00C3577D">
        <w:rPr>
          <w:sz w:val="28"/>
          <w:szCs w:val="28"/>
        </w:rPr>
        <w:t>]</w:t>
      </w:r>
      <w:r w:rsidRPr="00C3577D">
        <w:rPr>
          <w:sz w:val="28"/>
          <w:szCs w:val="28"/>
        </w:rPr>
        <w:t xml:space="preserve">. </w:t>
      </w:r>
      <w:r w:rsidR="00F97536" w:rsidRPr="00C3577D">
        <w:rPr>
          <w:sz w:val="28"/>
          <w:szCs w:val="28"/>
        </w:rPr>
        <w:t>«</w:t>
      </w:r>
      <w:r w:rsidRPr="00C3577D">
        <w:rPr>
          <w:sz w:val="28"/>
          <w:szCs w:val="28"/>
        </w:rPr>
        <w:t>Никакой интеллектуальной собственности нет, пока нет правовой охраны”</w:t>
      </w:r>
      <w:r w:rsidR="00C3577D">
        <w:rPr>
          <w:sz w:val="28"/>
          <w:szCs w:val="28"/>
        </w:rPr>
        <w:t>[</w:t>
      </w:r>
      <w:r w:rsidRPr="00C3577D">
        <w:rPr>
          <w:rStyle w:val="a6"/>
          <w:sz w:val="28"/>
          <w:szCs w:val="28"/>
          <w:vertAlign w:val="baseline"/>
        </w:rPr>
        <w:footnoteReference w:id="27"/>
      </w:r>
      <w:r w:rsidR="00C3577D">
        <w:rPr>
          <w:sz w:val="28"/>
          <w:szCs w:val="28"/>
        </w:rPr>
        <w:t>]</w:t>
      </w:r>
      <w:r w:rsidRPr="00C3577D">
        <w:rPr>
          <w:sz w:val="28"/>
          <w:szCs w:val="28"/>
        </w:rPr>
        <w:t xml:space="preserve">. </w:t>
      </w:r>
    </w:p>
    <w:p w:rsidR="00B205E3" w:rsidRPr="00C3577D" w:rsidRDefault="00B205E3" w:rsidP="00C3577D">
      <w:pPr>
        <w:spacing w:line="360" w:lineRule="auto"/>
        <w:ind w:firstLine="709"/>
        <w:jc w:val="both"/>
        <w:rPr>
          <w:sz w:val="28"/>
          <w:szCs w:val="28"/>
        </w:rPr>
      </w:pPr>
      <w:r w:rsidRPr="00C3577D">
        <w:rPr>
          <w:sz w:val="28"/>
          <w:szCs w:val="28"/>
        </w:rPr>
        <w:t xml:space="preserve">По мнению автора, понятие </w:t>
      </w:r>
      <w:r w:rsidR="00F97536" w:rsidRPr="00C3577D">
        <w:rPr>
          <w:sz w:val="28"/>
          <w:szCs w:val="28"/>
        </w:rPr>
        <w:t>«</w:t>
      </w:r>
      <w:r w:rsidRPr="00C3577D">
        <w:rPr>
          <w:sz w:val="28"/>
          <w:szCs w:val="28"/>
        </w:rPr>
        <w:t>правовая охрана изобретений</w:t>
      </w:r>
      <w:r w:rsidR="00F97536" w:rsidRPr="00C3577D">
        <w:rPr>
          <w:sz w:val="28"/>
          <w:szCs w:val="28"/>
        </w:rPr>
        <w:t>»</w:t>
      </w:r>
      <w:r w:rsidRPr="00C3577D">
        <w:rPr>
          <w:sz w:val="28"/>
          <w:szCs w:val="28"/>
        </w:rPr>
        <w:t xml:space="preserve"> охватывает ряд правоотношений, в число которых входит и правоотношение по установлению прав на изобретение - патентование изобретений.</w:t>
      </w:r>
    </w:p>
    <w:p w:rsidR="00B205E3" w:rsidRPr="00C3577D" w:rsidRDefault="00B205E3" w:rsidP="00C3577D">
      <w:pPr>
        <w:spacing w:line="360" w:lineRule="auto"/>
        <w:ind w:firstLine="709"/>
        <w:jc w:val="both"/>
        <w:rPr>
          <w:sz w:val="28"/>
          <w:szCs w:val="28"/>
        </w:rPr>
      </w:pPr>
      <w:r w:rsidRPr="00C3577D">
        <w:rPr>
          <w:sz w:val="28"/>
          <w:szCs w:val="28"/>
        </w:rPr>
        <w:t xml:space="preserve">Применительно к понятию правовой охраны изобретений военного назначения под </w:t>
      </w:r>
      <w:r w:rsidR="00F97536" w:rsidRPr="00C3577D">
        <w:rPr>
          <w:sz w:val="28"/>
          <w:szCs w:val="28"/>
        </w:rPr>
        <w:t>«</w:t>
      </w:r>
      <w:r w:rsidRPr="00C3577D">
        <w:rPr>
          <w:sz w:val="28"/>
          <w:szCs w:val="28"/>
        </w:rPr>
        <w:t>правовой охраной</w:t>
      </w:r>
      <w:r w:rsidR="00F97536" w:rsidRPr="00C3577D">
        <w:rPr>
          <w:sz w:val="28"/>
          <w:szCs w:val="28"/>
        </w:rPr>
        <w:t>»</w:t>
      </w:r>
      <w:r w:rsidRPr="00C3577D">
        <w:rPr>
          <w:sz w:val="28"/>
          <w:szCs w:val="28"/>
        </w:rPr>
        <w:t xml:space="preserve"> следует понимать нормальный, в ненарушенном состоянии, ход реализации управомоченным субъектом прав в целом ряде правоотношений, связанных с созданием изобретения, с признанием изобретения патентоспособным, и в отношениях по использованию как непосредственно прав на изобретение, так и изделий, в которых изобретение воплощено.</w:t>
      </w:r>
    </w:p>
    <w:p w:rsidR="00B205E3" w:rsidRPr="00C3577D" w:rsidRDefault="00B205E3" w:rsidP="00C3577D">
      <w:pPr>
        <w:spacing w:line="360" w:lineRule="auto"/>
        <w:ind w:firstLine="709"/>
        <w:jc w:val="both"/>
        <w:rPr>
          <w:sz w:val="28"/>
          <w:szCs w:val="28"/>
        </w:rPr>
      </w:pPr>
      <w:r w:rsidRPr="00C3577D">
        <w:rPr>
          <w:sz w:val="28"/>
          <w:szCs w:val="28"/>
        </w:rPr>
        <w:t>Таким образом, с учетом того, что с областью назначения изобретения связаны особенности его правовой охраны, можно предположить, что особенностями могут отличаться все виды правоотношений с изобретением в данной области. Это правоотношения, связанные с созданием изобретения, с приобретением прав на изобретение (патентованием), а также определяющие порядок и характер использования изобретения (введение изобретения в хозяйственный и гражданско-правовой оборот).</w:t>
      </w:r>
    </w:p>
    <w:p w:rsidR="00B205E3" w:rsidRPr="00C3577D" w:rsidRDefault="00B205E3" w:rsidP="00C3577D">
      <w:pPr>
        <w:spacing w:line="360" w:lineRule="auto"/>
        <w:ind w:firstLine="709"/>
        <w:jc w:val="both"/>
        <w:rPr>
          <w:sz w:val="28"/>
          <w:szCs w:val="28"/>
        </w:rPr>
      </w:pPr>
      <w:r w:rsidRPr="00C3577D">
        <w:rPr>
          <w:sz w:val="28"/>
          <w:szCs w:val="28"/>
        </w:rPr>
        <w:t xml:space="preserve">В литературе встречается упоминание об изобретениях в области обороны. Так, В.А. Дозорцев для изобретений, созданных за счет средств казны и связанных с обороной страны, применяет понятие </w:t>
      </w:r>
      <w:r w:rsidR="00F97536" w:rsidRPr="00C3577D">
        <w:rPr>
          <w:sz w:val="28"/>
          <w:szCs w:val="28"/>
        </w:rPr>
        <w:t>«</w:t>
      </w:r>
      <w:r w:rsidRPr="00C3577D">
        <w:rPr>
          <w:sz w:val="28"/>
          <w:szCs w:val="28"/>
        </w:rPr>
        <w:t>военные изобретения</w:t>
      </w:r>
      <w:r w:rsidR="00F97536" w:rsidRPr="00C3577D">
        <w:rPr>
          <w:sz w:val="28"/>
          <w:szCs w:val="28"/>
        </w:rPr>
        <w:t>»</w:t>
      </w:r>
      <w:r w:rsidR="00C3577D">
        <w:rPr>
          <w:sz w:val="28"/>
          <w:szCs w:val="28"/>
        </w:rPr>
        <w:t>[</w:t>
      </w:r>
      <w:r w:rsidRPr="00C3577D">
        <w:rPr>
          <w:rStyle w:val="a6"/>
          <w:sz w:val="28"/>
          <w:szCs w:val="28"/>
          <w:vertAlign w:val="baseline"/>
        </w:rPr>
        <w:footnoteReference w:id="28"/>
      </w:r>
      <w:r w:rsidR="00C3577D">
        <w:rPr>
          <w:sz w:val="28"/>
          <w:szCs w:val="28"/>
        </w:rPr>
        <w:t>]</w:t>
      </w:r>
      <w:r w:rsidRPr="00C3577D">
        <w:rPr>
          <w:sz w:val="28"/>
          <w:szCs w:val="28"/>
        </w:rPr>
        <w:t xml:space="preserve">. Он отмечает, что правовой режим </w:t>
      </w:r>
      <w:r w:rsidR="00F97536" w:rsidRPr="00C3577D">
        <w:rPr>
          <w:sz w:val="28"/>
          <w:szCs w:val="28"/>
        </w:rPr>
        <w:t>«</w:t>
      </w:r>
      <w:r w:rsidRPr="00C3577D">
        <w:rPr>
          <w:sz w:val="28"/>
          <w:szCs w:val="28"/>
        </w:rPr>
        <w:t>военных изобретений</w:t>
      </w:r>
      <w:r w:rsidR="00F97536" w:rsidRPr="00C3577D">
        <w:rPr>
          <w:sz w:val="28"/>
          <w:szCs w:val="28"/>
        </w:rPr>
        <w:t>»</w:t>
      </w:r>
      <w:r w:rsidRPr="00C3577D">
        <w:rPr>
          <w:sz w:val="28"/>
          <w:szCs w:val="28"/>
        </w:rPr>
        <w:t xml:space="preserve"> имеет свою специфику </w:t>
      </w:r>
      <w:r w:rsidR="00F97536" w:rsidRPr="00C3577D">
        <w:rPr>
          <w:sz w:val="28"/>
          <w:szCs w:val="28"/>
        </w:rPr>
        <w:t>«</w:t>
      </w:r>
      <w:r w:rsidRPr="00C3577D">
        <w:rPr>
          <w:sz w:val="28"/>
          <w:szCs w:val="28"/>
        </w:rPr>
        <w:t>как разновидность от общего режима</w:t>
      </w:r>
      <w:r w:rsidR="00F97536" w:rsidRPr="00C3577D">
        <w:rPr>
          <w:sz w:val="28"/>
          <w:szCs w:val="28"/>
        </w:rPr>
        <w:t>»</w:t>
      </w:r>
      <w:r w:rsidRPr="00C3577D">
        <w:rPr>
          <w:sz w:val="28"/>
          <w:szCs w:val="28"/>
        </w:rPr>
        <w:t xml:space="preserve"> всех казенных изобретений</w:t>
      </w:r>
      <w:r w:rsidR="00F97536" w:rsidRPr="00C3577D">
        <w:rPr>
          <w:sz w:val="28"/>
          <w:szCs w:val="28"/>
        </w:rPr>
        <w:t>»</w:t>
      </w:r>
      <w:r w:rsidRPr="00C3577D">
        <w:rPr>
          <w:sz w:val="28"/>
          <w:szCs w:val="28"/>
        </w:rPr>
        <w:t>.</w:t>
      </w:r>
    </w:p>
    <w:p w:rsidR="00B205E3" w:rsidRPr="00C3577D" w:rsidRDefault="00F97536" w:rsidP="00C3577D">
      <w:pPr>
        <w:spacing w:line="360" w:lineRule="auto"/>
        <w:ind w:firstLine="709"/>
        <w:jc w:val="both"/>
        <w:rPr>
          <w:sz w:val="28"/>
          <w:szCs w:val="28"/>
        </w:rPr>
      </w:pPr>
      <w:r w:rsidRPr="00C3577D">
        <w:rPr>
          <w:sz w:val="28"/>
          <w:szCs w:val="28"/>
        </w:rPr>
        <w:t>«</w:t>
      </w:r>
      <w:r w:rsidR="00B205E3" w:rsidRPr="00C3577D">
        <w:rPr>
          <w:sz w:val="28"/>
          <w:szCs w:val="28"/>
        </w:rPr>
        <w:t>К изобретениям военного назначения</w:t>
      </w:r>
      <w:r w:rsidRPr="00C3577D">
        <w:rPr>
          <w:sz w:val="28"/>
          <w:szCs w:val="28"/>
        </w:rPr>
        <w:t>»</w:t>
      </w:r>
      <w:r w:rsidR="00B205E3" w:rsidRPr="00C3577D">
        <w:rPr>
          <w:sz w:val="28"/>
          <w:szCs w:val="28"/>
        </w:rPr>
        <w:t xml:space="preserve">, по его мнению, </w:t>
      </w:r>
      <w:r w:rsidRPr="00C3577D">
        <w:rPr>
          <w:sz w:val="28"/>
          <w:szCs w:val="28"/>
        </w:rPr>
        <w:t>«</w:t>
      </w:r>
      <w:r w:rsidR="00B205E3" w:rsidRPr="00C3577D">
        <w:rPr>
          <w:sz w:val="28"/>
          <w:szCs w:val="28"/>
        </w:rPr>
        <w:t xml:space="preserve">относятся охраняемые решения, отвечающие признакам продукции военного назначения, определенные ст. 1 Федерального закона от 19 июля </w:t>
      </w:r>
      <w:smartTag w:uri="urn:schemas-microsoft-com:office:smarttags" w:element="metricconverter">
        <w:smartTagPr>
          <w:attr w:name="ProductID" w:val="1998 г"/>
        </w:smartTagPr>
        <w:r w:rsidR="00B205E3" w:rsidRPr="00C3577D">
          <w:rPr>
            <w:sz w:val="28"/>
            <w:szCs w:val="28"/>
          </w:rPr>
          <w:t>1998 г</w:t>
        </w:r>
      </w:smartTag>
      <w:r w:rsidR="00B205E3" w:rsidRPr="00C3577D">
        <w:rPr>
          <w:sz w:val="28"/>
          <w:szCs w:val="28"/>
        </w:rPr>
        <w:t xml:space="preserve">. N 114-ФЗ </w:t>
      </w:r>
      <w:r w:rsidRPr="00C3577D">
        <w:rPr>
          <w:sz w:val="28"/>
          <w:szCs w:val="28"/>
        </w:rPr>
        <w:t>«</w:t>
      </w:r>
      <w:r w:rsidR="00B205E3" w:rsidRPr="00C3577D">
        <w:rPr>
          <w:sz w:val="28"/>
          <w:szCs w:val="28"/>
        </w:rPr>
        <w:t xml:space="preserve">О военно-техническом сотрудничестве Российской Федерации с иностранными государствами”. На военные изобретения, продолжает В.А. Дозорцев, </w:t>
      </w:r>
      <w:r w:rsidRPr="00C3577D">
        <w:rPr>
          <w:sz w:val="28"/>
          <w:szCs w:val="28"/>
        </w:rPr>
        <w:t>«</w:t>
      </w:r>
      <w:r w:rsidR="00B205E3" w:rsidRPr="00C3577D">
        <w:rPr>
          <w:sz w:val="28"/>
          <w:szCs w:val="28"/>
        </w:rPr>
        <w:t>распространяются все ограничения, установленные для продукции военного назначения законодательством о военно-техническом сотрудничестве</w:t>
      </w:r>
      <w:r w:rsidRPr="00C3577D">
        <w:rPr>
          <w:sz w:val="28"/>
          <w:szCs w:val="28"/>
        </w:rPr>
        <w:t>»</w:t>
      </w:r>
      <w:r w:rsidR="00B205E3" w:rsidRPr="00C3577D">
        <w:rPr>
          <w:sz w:val="28"/>
          <w:szCs w:val="28"/>
        </w:rPr>
        <w:t xml:space="preserve">. По существу, В.А. Дозорцев связывает </w:t>
      </w:r>
      <w:r w:rsidRPr="00C3577D">
        <w:rPr>
          <w:sz w:val="28"/>
          <w:szCs w:val="28"/>
        </w:rPr>
        <w:t>«</w:t>
      </w:r>
      <w:r w:rsidR="00B205E3" w:rsidRPr="00C3577D">
        <w:rPr>
          <w:sz w:val="28"/>
          <w:szCs w:val="28"/>
        </w:rPr>
        <w:t>военные изобретения</w:t>
      </w:r>
      <w:r w:rsidRPr="00C3577D">
        <w:rPr>
          <w:sz w:val="28"/>
          <w:szCs w:val="28"/>
        </w:rPr>
        <w:t>»</w:t>
      </w:r>
      <w:r w:rsidR="00B205E3" w:rsidRPr="00C3577D">
        <w:rPr>
          <w:sz w:val="28"/>
          <w:szCs w:val="28"/>
        </w:rPr>
        <w:t xml:space="preserve"> с продукцией военного назначения.</w:t>
      </w:r>
    </w:p>
    <w:p w:rsidR="00B205E3" w:rsidRPr="00C3577D" w:rsidRDefault="00B205E3" w:rsidP="00C3577D">
      <w:pPr>
        <w:spacing w:line="360" w:lineRule="auto"/>
        <w:ind w:firstLine="709"/>
        <w:jc w:val="both"/>
        <w:rPr>
          <w:sz w:val="28"/>
          <w:szCs w:val="28"/>
        </w:rPr>
      </w:pPr>
      <w:r w:rsidRPr="00C3577D">
        <w:rPr>
          <w:sz w:val="28"/>
          <w:szCs w:val="28"/>
        </w:rPr>
        <w:t xml:space="preserve">Аналогичной точки зрения придерживается А.В. Калмыкова. По ее мнению, к </w:t>
      </w:r>
      <w:r w:rsidR="00F97536" w:rsidRPr="00C3577D">
        <w:rPr>
          <w:sz w:val="28"/>
          <w:szCs w:val="28"/>
        </w:rPr>
        <w:t>«</w:t>
      </w:r>
      <w:r w:rsidRPr="00C3577D">
        <w:rPr>
          <w:sz w:val="28"/>
          <w:szCs w:val="28"/>
        </w:rPr>
        <w:t>объектам интеллектуальной собственности военного назначения относятся объекты, созданные как в качестве вооружения и военной техники, так и для обеспечения нужд военно-промышленного комплекса</w:t>
      </w:r>
      <w:r w:rsidR="00F97536" w:rsidRPr="00C3577D">
        <w:rPr>
          <w:sz w:val="28"/>
          <w:szCs w:val="28"/>
        </w:rPr>
        <w:t>»</w:t>
      </w:r>
      <w:r w:rsidRPr="00C3577D">
        <w:rPr>
          <w:sz w:val="28"/>
          <w:szCs w:val="28"/>
        </w:rPr>
        <w:t xml:space="preserve">. Однако такое определение, как считает А.В. Калмыкова, </w:t>
      </w:r>
      <w:r w:rsidR="00F97536" w:rsidRPr="00C3577D">
        <w:rPr>
          <w:sz w:val="28"/>
          <w:szCs w:val="28"/>
        </w:rPr>
        <w:t>«</w:t>
      </w:r>
      <w:r w:rsidRPr="00C3577D">
        <w:rPr>
          <w:sz w:val="28"/>
          <w:szCs w:val="28"/>
        </w:rPr>
        <w:t>не дает четкого представления о сущности данных объектов</w:t>
      </w:r>
      <w:r w:rsidR="00F97536" w:rsidRPr="00C3577D">
        <w:rPr>
          <w:sz w:val="28"/>
          <w:szCs w:val="28"/>
        </w:rPr>
        <w:t>»</w:t>
      </w:r>
      <w:r w:rsidR="00C3577D">
        <w:rPr>
          <w:sz w:val="28"/>
          <w:szCs w:val="28"/>
        </w:rPr>
        <w:t>[</w:t>
      </w:r>
      <w:r w:rsidRPr="00C3577D">
        <w:rPr>
          <w:rStyle w:val="a6"/>
          <w:sz w:val="28"/>
          <w:szCs w:val="28"/>
          <w:vertAlign w:val="baseline"/>
        </w:rPr>
        <w:footnoteReference w:id="29"/>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Таким образом, в литературе имеет место указание на обособление изобретений и в области обороны. Однако прежде чем рассматривать, что представляют собой изобретения военного назначения, определимся с областью использования изобретений, так как своеобразие области применения и будет предопределять особенности правоотношений по поводу изобретений.</w:t>
      </w:r>
    </w:p>
    <w:p w:rsidR="00B205E3" w:rsidRPr="00C3577D" w:rsidRDefault="00B205E3" w:rsidP="00C3577D">
      <w:pPr>
        <w:spacing w:line="360" w:lineRule="auto"/>
        <w:ind w:firstLine="709"/>
        <w:jc w:val="both"/>
        <w:rPr>
          <w:sz w:val="28"/>
          <w:szCs w:val="28"/>
        </w:rPr>
      </w:pPr>
      <w:r w:rsidRPr="00C3577D">
        <w:rPr>
          <w:sz w:val="28"/>
          <w:szCs w:val="28"/>
        </w:rPr>
        <w:t>Концепция национальной безопасности Российской Федерации рассматривает обеспечение военной безопасности Российской Федерации как одно из направлений деятельности государства по обеспечению национальных интересов России.</w:t>
      </w:r>
    </w:p>
    <w:p w:rsidR="00B205E3" w:rsidRPr="00C3577D" w:rsidRDefault="00B205E3" w:rsidP="00C3577D">
      <w:pPr>
        <w:spacing w:line="360" w:lineRule="auto"/>
        <w:ind w:firstLine="709"/>
        <w:jc w:val="both"/>
        <w:rPr>
          <w:sz w:val="28"/>
          <w:szCs w:val="28"/>
        </w:rPr>
      </w:pPr>
      <w:r w:rsidRPr="00C3577D">
        <w:rPr>
          <w:sz w:val="28"/>
          <w:szCs w:val="28"/>
        </w:rPr>
        <w:t xml:space="preserve">Военная доктрина Российской Федерации, утвержденная Указом Президента Российской Федерации </w:t>
      </w:r>
      <w:r w:rsidR="00F97536" w:rsidRPr="00C3577D">
        <w:rPr>
          <w:sz w:val="28"/>
          <w:szCs w:val="28"/>
        </w:rPr>
        <w:t>«</w:t>
      </w:r>
      <w:r w:rsidRPr="00C3577D">
        <w:rPr>
          <w:sz w:val="28"/>
          <w:szCs w:val="28"/>
        </w:rPr>
        <w:t>Об утверждении Военной доктрины Российской Федерации</w:t>
      </w:r>
      <w:r w:rsidR="00F97536" w:rsidRPr="00C3577D">
        <w:rPr>
          <w:sz w:val="28"/>
          <w:szCs w:val="28"/>
        </w:rPr>
        <w:t>»</w:t>
      </w:r>
      <w:r w:rsidRPr="00C3577D">
        <w:rPr>
          <w:sz w:val="28"/>
          <w:szCs w:val="28"/>
        </w:rPr>
        <w:t xml:space="preserve"> от 21 апреля </w:t>
      </w:r>
      <w:smartTag w:uri="urn:schemas-microsoft-com:office:smarttags" w:element="metricconverter">
        <w:smartTagPr>
          <w:attr w:name="ProductID" w:val="2000 г"/>
        </w:smartTagPr>
        <w:r w:rsidRPr="00C3577D">
          <w:rPr>
            <w:sz w:val="28"/>
            <w:szCs w:val="28"/>
          </w:rPr>
          <w:t>2000 г</w:t>
        </w:r>
      </w:smartTag>
      <w:r w:rsidRPr="00C3577D">
        <w:rPr>
          <w:sz w:val="28"/>
          <w:szCs w:val="28"/>
        </w:rPr>
        <w:t>. N 706, сформулировала совокупность официальных взглядов на основы обеспечения военной безопасности Российской Федерации. В качестве одной из основ военной безопасности указывается военно-экономическая составляющая ее обеспечения, одним из элементов которой, в свою очередь, является удовлетворение потребностей военной организации государства в продукции военного назначения, иными словами, обеспечение новыми видами вооружения и военной техники.</w:t>
      </w:r>
    </w:p>
    <w:p w:rsidR="00B205E3" w:rsidRPr="00C3577D" w:rsidRDefault="00B205E3" w:rsidP="00C3577D">
      <w:pPr>
        <w:spacing w:line="360" w:lineRule="auto"/>
        <w:ind w:firstLine="709"/>
        <w:jc w:val="both"/>
        <w:rPr>
          <w:sz w:val="28"/>
          <w:szCs w:val="28"/>
        </w:rPr>
      </w:pPr>
      <w:r w:rsidRPr="00C3577D">
        <w:rPr>
          <w:sz w:val="28"/>
          <w:szCs w:val="28"/>
        </w:rPr>
        <w:t xml:space="preserve">Понятие продукции военного назначения раскрывает в ст. 1 Федеральный закон </w:t>
      </w:r>
      <w:r w:rsidR="00F97536" w:rsidRPr="00C3577D">
        <w:rPr>
          <w:sz w:val="28"/>
          <w:szCs w:val="28"/>
        </w:rPr>
        <w:t>«</w:t>
      </w:r>
      <w:r w:rsidRPr="00C3577D">
        <w:rPr>
          <w:sz w:val="28"/>
          <w:szCs w:val="28"/>
        </w:rPr>
        <w:t>О военно-техническом сотрудничестве Российской Федерации с иностранными государствами</w:t>
      </w:r>
      <w:r w:rsidR="00F97536" w:rsidRPr="00C3577D">
        <w:rPr>
          <w:sz w:val="28"/>
          <w:szCs w:val="28"/>
        </w:rPr>
        <w:t>»</w:t>
      </w:r>
      <w:r w:rsidRPr="00C3577D">
        <w:rPr>
          <w:sz w:val="28"/>
          <w:szCs w:val="28"/>
        </w:rPr>
        <w:t xml:space="preserve"> от 19 июля </w:t>
      </w:r>
      <w:smartTag w:uri="urn:schemas-microsoft-com:office:smarttags" w:element="metricconverter">
        <w:smartTagPr>
          <w:attr w:name="ProductID" w:val="1998 г"/>
        </w:smartTagPr>
        <w:r w:rsidRPr="00C3577D">
          <w:rPr>
            <w:sz w:val="28"/>
            <w:szCs w:val="28"/>
          </w:rPr>
          <w:t>1998 г</w:t>
        </w:r>
      </w:smartTag>
      <w:r w:rsidRPr="00C3577D">
        <w:rPr>
          <w:sz w:val="28"/>
          <w:szCs w:val="28"/>
        </w:rPr>
        <w:t>. N 114-ФЗ (далее - Закон). Продукция военного назначения - это вооружение, военная техника, работы, услуги, результаты интеллектуальной деятельности, в том числе исключительные права на них (интеллектуальная собственность) и информация в военно-технической области. Далее в той же статье конкретно перечисляется, что относится к составляющим понятия продукции военного назначения: к вооружению и военной технике, работам и услугам, интеллектуальной собственности.</w:t>
      </w:r>
    </w:p>
    <w:p w:rsidR="00B205E3" w:rsidRPr="00C3577D" w:rsidRDefault="00B205E3" w:rsidP="00C3577D">
      <w:pPr>
        <w:spacing w:line="360" w:lineRule="auto"/>
        <w:ind w:firstLine="709"/>
        <w:jc w:val="both"/>
        <w:rPr>
          <w:sz w:val="28"/>
          <w:szCs w:val="28"/>
        </w:rPr>
      </w:pPr>
      <w:r w:rsidRPr="00C3577D">
        <w:rPr>
          <w:sz w:val="28"/>
          <w:szCs w:val="28"/>
        </w:rPr>
        <w:t xml:space="preserve">В частности, в ст. 1 Закона указывается, что к </w:t>
      </w:r>
      <w:r w:rsidR="00F97536" w:rsidRPr="00C3577D">
        <w:rPr>
          <w:sz w:val="28"/>
          <w:szCs w:val="28"/>
        </w:rPr>
        <w:t>«</w:t>
      </w:r>
      <w:r w:rsidRPr="00C3577D">
        <w:rPr>
          <w:sz w:val="28"/>
          <w:szCs w:val="28"/>
        </w:rPr>
        <w:t>продукции военного назначения</w:t>
      </w:r>
      <w:r w:rsidR="00F97536" w:rsidRPr="00C3577D">
        <w:rPr>
          <w:sz w:val="28"/>
          <w:szCs w:val="28"/>
        </w:rPr>
        <w:t>»</w:t>
      </w:r>
      <w:r w:rsidRPr="00C3577D">
        <w:rPr>
          <w:sz w:val="28"/>
          <w:szCs w:val="28"/>
        </w:rPr>
        <w:t xml:space="preserve"> относятся </w:t>
      </w:r>
      <w:r w:rsidR="00F97536" w:rsidRPr="00C3577D">
        <w:rPr>
          <w:sz w:val="28"/>
          <w:szCs w:val="28"/>
        </w:rPr>
        <w:t>«</w:t>
      </w:r>
      <w:r w:rsidRPr="00C3577D">
        <w:rPr>
          <w:sz w:val="28"/>
          <w:szCs w:val="28"/>
        </w:rPr>
        <w:t>также изобретения, полезные модели, промышленные образцы и другие результаты интеллектуальной деятельности военного, военно-технического назначения</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В целом согласно Военной доктрине Российской Федерации продукция военного назначения предназначена для обеспечения военной, а значит, и национальной безопасности России. При этом в ее состав входят и изобретения военного, военно-технического назначения предназначенные для применения в области обеспечения военной безопасности России.</w:t>
      </w:r>
    </w:p>
    <w:p w:rsidR="00B205E3" w:rsidRPr="00C3577D" w:rsidRDefault="00B205E3" w:rsidP="00C3577D">
      <w:pPr>
        <w:spacing w:line="360" w:lineRule="auto"/>
        <w:ind w:firstLine="709"/>
        <w:jc w:val="both"/>
        <w:rPr>
          <w:sz w:val="28"/>
          <w:szCs w:val="28"/>
        </w:rPr>
      </w:pPr>
      <w:r w:rsidRPr="00C3577D">
        <w:rPr>
          <w:sz w:val="28"/>
          <w:szCs w:val="28"/>
        </w:rPr>
        <w:t>Вопросы военной и национальной безопасности Российской Федерации предопределяют самое непосредственное участие государства во всех правоотношениях, связанных с этой областью. Следовательно, можно предположить, что в любом правоотношении по поводу изобретения, которое может быть применено в целях военной и национальной безопасности России, возможно либо соблюдение интересов государства, либо его непосредственное в них участие для осуществления его функций в сфере обеспечения национальных интересов.</w:t>
      </w:r>
    </w:p>
    <w:p w:rsidR="00B205E3" w:rsidRPr="00C3577D" w:rsidRDefault="00B205E3" w:rsidP="00C3577D">
      <w:pPr>
        <w:spacing w:line="360" w:lineRule="auto"/>
        <w:ind w:firstLine="709"/>
        <w:jc w:val="both"/>
        <w:rPr>
          <w:sz w:val="28"/>
          <w:szCs w:val="28"/>
        </w:rPr>
      </w:pPr>
      <w:r w:rsidRPr="00C3577D">
        <w:rPr>
          <w:sz w:val="28"/>
          <w:szCs w:val="28"/>
        </w:rPr>
        <w:t xml:space="preserve">Соблюдение интересов государства, иными словами, участие государства в правоотношениях, связанных с военными изобретениями, предопределено, согласно ст. 5 Федерального закона </w:t>
      </w:r>
      <w:r w:rsidR="00F97536" w:rsidRPr="00C3577D">
        <w:rPr>
          <w:sz w:val="28"/>
          <w:szCs w:val="28"/>
        </w:rPr>
        <w:t>«</w:t>
      </w:r>
      <w:r w:rsidRPr="00C3577D">
        <w:rPr>
          <w:sz w:val="28"/>
          <w:szCs w:val="28"/>
        </w:rPr>
        <w:t>О государственной тайне</w:t>
      </w:r>
      <w:r w:rsidR="00F97536" w:rsidRPr="00C3577D">
        <w:rPr>
          <w:sz w:val="28"/>
          <w:szCs w:val="28"/>
        </w:rPr>
        <w:t>»</w:t>
      </w:r>
      <w:r w:rsidRPr="00C3577D">
        <w:rPr>
          <w:sz w:val="28"/>
          <w:szCs w:val="28"/>
        </w:rPr>
        <w:t xml:space="preserve"> от 21 июля </w:t>
      </w:r>
      <w:smartTag w:uri="urn:schemas-microsoft-com:office:smarttags" w:element="metricconverter">
        <w:smartTagPr>
          <w:attr w:name="ProductID" w:val="1993 г"/>
        </w:smartTagPr>
        <w:r w:rsidRPr="00C3577D">
          <w:rPr>
            <w:sz w:val="28"/>
            <w:szCs w:val="28"/>
          </w:rPr>
          <w:t>1993 г</w:t>
        </w:r>
      </w:smartTag>
      <w:r w:rsidRPr="00C3577D">
        <w:rPr>
          <w:sz w:val="28"/>
          <w:szCs w:val="28"/>
        </w:rPr>
        <w:t xml:space="preserve">. N 5485-1 тем, что такие изобретения содержат сведения в военной области, составляющие государственную тайну. Анализ Перечня сведений, отнесенных к государственной тайне (утвержден Указом Президента Российской Федерации от 30 ноября </w:t>
      </w:r>
      <w:smartTag w:uri="urn:schemas-microsoft-com:office:smarttags" w:element="metricconverter">
        <w:smartTagPr>
          <w:attr w:name="ProductID" w:val="1995 г"/>
        </w:smartTagPr>
        <w:r w:rsidRPr="00C3577D">
          <w:rPr>
            <w:sz w:val="28"/>
            <w:szCs w:val="28"/>
          </w:rPr>
          <w:t>1995 г</w:t>
        </w:r>
      </w:smartTag>
      <w:r w:rsidRPr="00C3577D">
        <w:rPr>
          <w:sz w:val="28"/>
          <w:szCs w:val="28"/>
        </w:rPr>
        <w:t>. N 1203) (далее - Перечень сведений), позволяет обобщенно отнести к государственной тайне, например, и технические решения, если они относятся к сведениям:</w:t>
      </w:r>
    </w:p>
    <w:p w:rsidR="00B205E3" w:rsidRPr="00C3577D" w:rsidRDefault="00B205E3" w:rsidP="00C3577D">
      <w:pPr>
        <w:spacing w:line="360" w:lineRule="auto"/>
        <w:ind w:firstLine="709"/>
        <w:jc w:val="both"/>
        <w:rPr>
          <w:sz w:val="28"/>
          <w:szCs w:val="28"/>
        </w:rPr>
      </w:pPr>
      <w:r w:rsidRPr="00C3577D">
        <w:rPr>
          <w:sz w:val="28"/>
          <w:szCs w:val="28"/>
        </w:rPr>
        <w:t>- о направлении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B205E3" w:rsidRPr="00C3577D" w:rsidRDefault="00B205E3" w:rsidP="00C3577D">
      <w:pPr>
        <w:spacing w:line="360" w:lineRule="auto"/>
        <w:ind w:firstLine="709"/>
        <w:jc w:val="both"/>
        <w:rPr>
          <w:sz w:val="28"/>
          <w:szCs w:val="28"/>
        </w:rPr>
      </w:pPr>
      <w:r w:rsidRPr="00C3577D">
        <w:rPr>
          <w:sz w:val="28"/>
          <w:szCs w:val="28"/>
        </w:rPr>
        <w:t>- о разработке, конструкции, изотопном составе, технологии производства ядерных боеприпасов, их составных частей, ядерных энергетических установок,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B205E3" w:rsidRPr="00C3577D" w:rsidRDefault="00B205E3" w:rsidP="00C3577D">
      <w:pPr>
        <w:spacing w:line="360" w:lineRule="auto"/>
        <w:ind w:firstLine="709"/>
        <w:jc w:val="both"/>
        <w:rPr>
          <w:sz w:val="28"/>
          <w:szCs w:val="28"/>
        </w:rPr>
      </w:pPr>
      <w:r w:rsidRPr="00C3577D">
        <w:rPr>
          <w:sz w:val="28"/>
          <w:szCs w:val="28"/>
        </w:rPr>
        <w:t>- о применении в военных целях средств и технологий двойного назначения;</w:t>
      </w:r>
    </w:p>
    <w:p w:rsidR="00B205E3" w:rsidRPr="00C3577D" w:rsidRDefault="00B205E3" w:rsidP="00C3577D">
      <w:pPr>
        <w:spacing w:line="360" w:lineRule="auto"/>
        <w:ind w:firstLine="709"/>
        <w:jc w:val="both"/>
        <w:rPr>
          <w:sz w:val="28"/>
          <w:szCs w:val="28"/>
        </w:rPr>
      </w:pPr>
      <w:r w:rsidRPr="00C3577D">
        <w:rPr>
          <w:sz w:val="28"/>
          <w:szCs w:val="28"/>
        </w:rPr>
        <w:t>- о свойствах, рецептурах или технологиях производства новых видов ракетного топлива или взрывчатых веществ военного назначения;</w:t>
      </w:r>
    </w:p>
    <w:p w:rsidR="00B205E3" w:rsidRPr="00C3577D" w:rsidRDefault="00B205E3" w:rsidP="00C3577D">
      <w:pPr>
        <w:spacing w:line="360" w:lineRule="auto"/>
        <w:ind w:firstLine="709"/>
        <w:jc w:val="both"/>
        <w:rPr>
          <w:sz w:val="28"/>
          <w:szCs w:val="28"/>
        </w:rPr>
      </w:pPr>
      <w:r w:rsidRPr="00C3577D">
        <w:rPr>
          <w:sz w:val="28"/>
          <w:szCs w:val="28"/>
        </w:rPr>
        <w:t>- об использовании космической инфраструктуры Российской Федерации в интересах обеспечения ее обороны и безопасности, о развитии гидронавтики в интересах обороны и безопасности государства и др.</w:t>
      </w:r>
    </w:p>
    <w:p w:rsidR="00B205E3" w:rsidRPr="00C3577D" w:rsidRDefault="00B205E3" w:rsidP="00C3577D">
      <w:pPr>
        <w:spacing w:line="360" w:lineRule="auto"/>
        <w:ind w:firstLine="709"/>
        <w:jc w:val="both"/>
        <w:rPr>
          <w:sz w:val="28"/>
          <w:szCs w:val="28"/>
        </w:rPr>
      </w:pPr>
      <w:r w:rsidRPr="00C3577D">
        <w:rPr>
          <w:sz w:val="28"/>
          <w:szCs w:val="28"/>
        </w:rPr>
        <w:t xml:space="preserve">При этом согласно п. 2 Перечня сведений под </w:t>
      </w:r>
      <w:r w:rsidR="00F97536" w:rsidRPr="00C3577D">
        <w:rPr>
          <w:sz w:val="28"/>
          <w:szCs w:val="28"/>
        </w:rPr>
        <w:t>«</w:t>
      </w:r>
      <w:r w:rsidRPr="00C3577D">
        <w:rPr>
          <w:sz w:val="28"/>
          <w:szCs w:val="28"/>
        </w:rPr>
        <w:t>вооружением</w:t>
      </w:r>
      <w:r w:rsidR="00F97536" w:rsidRPr="00C3577D">
        <w:rPr>
          <w:sz w:val="28"/>
          <w:szCs w:val="28"/>
        </w:rPr>
        <w:t>»</w:t>
      </w:r>
      <w:r w:rsidRPr="00C3577D">
        <w:rPr>
          <w:sz w:val="28"/>
          <w:szCs w:val="28"/>
        </w:rPr>
        <w:t xml:space="preserve"> понимают средства, предназначенные для поражения живой силы, техники, сооружений и других объектов противника, составные части этих средств и комплектующие изделия. Понятие </w:t>
      </w:r>
      <w:r w:rsidR="00F97536" w:rsidRPr="00C3577D">
        <w:rPr>
          <w:sz w:val="28"/>
          <w:szCs w:val="28"/>
        </w:rPr>
        <w:t>«</w:t>
      </w:r>
      <w:r w:rsidRPr="00C3577D">
        <w:rPr>
          <w:sz w:val="28"/>
          <w:szCs w:val="28"/>
        </w:rPr>
        <w:t>военная техника</w:t>
      </w:r>
      <w:r w:rsidR="00F97536" w:rsidRPr="00C3577D">
        <w:rPr>
          <w:sz w:val="28"/>
          <w:szCs w:val="28"/>
        </w:rPr>
        <w:t>»</w:t>
      </w:r>
      <w:r w:rsidRPr="00C3577D">
        <w:rPr>
          <w:sz w:val="28"/>
          <w:szCs w:val="28"/>
        </w:rPr>
        <w:t xml:space="preserve"> обозначает технические средства, предназначенные для боевого, технического и тылового обеспечения деятельности войск, а также оборудование и аппаратуру для контроля и испытаний этих средств, составные части этих средств и комплектующие изделия.</w:t>
      </w:r>
    </w:p>
    <w:p w:rsidR="00B205E3" w:rsidRPr="00C3577D" w:rsidRDefault="00B205E3" w:rsidP="00C3577D">
      <w:pPr>
        <w:spacing w:line="360" w:lineRule="auto"/>
        <w:ind w:firstLine="709"/>
        <w:jc w:val="both"/>
        <w:rPr>
          <w:sz w:val="28"/>
          <w:szCs w:val="28"/>
        </w:rPr>
      </w:pPr>
      <w:r w:rsidRPr="00C3577D">
        <w:rPr>
          <w:sz w:val="28"/>
          <w:szCs w:val="28"/>
        </w:rPr>
        <w:t>Рассматривая понятие изобретения военного назначения, можно предположить, что к изобретению военного назначения могут относиться все виды объектов изобретения. Изобретением военного назначения может быть устройство (например, конструкция оружия); это может быть вещество, биологические объекты (такие объекты изобретения, как штамм микроорганизма, культуры (линии) клеток растений или животных, также могут быть отнесены к изобретениям военного назначения, имеющим значение для военной и национальной безопасности). Использование биологических агентов, например возбудителя чумы, в военных целях известно с давних времен. В настоящее время потенциальную угрозу безопасности представляет преднамеренное использование искусственно созданных трансгенных биологических агентов (бактерий, вирусов, токсинов бактериального и растительного происхождения) для поражения людей, животных и растений, вывода из строя воинских подразделений, провоцирования паники в обществе</w:t>
      </w:r>
      <w:r w:rsidR="00C3577D">
        <w:rPr>
          <w:sz w:val="28"/>
          <w:szCs w:val="28"/>
        </w:rPr>
        <w:t>[</w:t>
      </w:r>
      <w:r w:rsidRPr="00C3577D">
        <w:rPr>
          <w:rStyle w:val="a6"/>
          <w:sz w:val="28"/>
          <w:szCs w:val="28"/>
          <w:vertAlign w:val="baseline"/>
        </w:rPr>
        <w:footnoteReference w:id="30"/>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Способ как объект изобретения военного назначения может представлять собой технологию по изготовлению вышеназванных объектов, устройств и веществ.</w:t>
      </w:r>
    </w:p>
    <w:p w:rsidR="00B205E3" w:rsidRPr="00C3577D" w:rsidRDefault="00B205E3" w:rsidP="00C3577D">
      <w:pPr>
        <w:spacing w:line="360" w:lineRule="auto"/>
        <w:ind w:firstLine="709"/>
        <w:jc w:val="both"/>
        <w:rPr>
          <w:sz w:val="28"/>
          <w:szCs w:val="28"/>
        </w:rPr>
      </w:pPr>
      <w:r w:rsidRPr="00C3577D">
        <w:rPr>
          <w:sz w:val="28"/>
          <w:szCs w:val="28"/>
        </w:rPr>
        <w:t xml:space="preserve">Секретность сведений в военной области и предопределяет особый правовой режим охраны таких изобретений, установленный Патентным законом. Это режим </w:t>
      </w:r>
      <w:r w:rsidR="00F97536" w:rsidRPr="00C3577D">
        <w:rPr>
          <w:sz w:val="28"/>
          <w:szCs w:val="28"/>
        </w:rPr>
        <w:t>«</w:t>
      </w:r>
      <w:r w:rsidRPr="00C3577D">
        <w:rPr>
          <w:sz w:val="28"/>
          <w:szCs w:val="28"/>
        </w:rPr>
        <w:t>секретных изобретений</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Согласно разд. VI.1 Патентного закона </w:t>
      </w:r>
      <w:r w:rsidR="00F97536" w:rsidRPr="00C3577D">
        <w:rPr>
          <w:sz w:val="28"/>
          <w:szCs w:val="28"/>
        </w:rPr>
        <w:t>«</w:t>
      </w:r>
      <w:r w:rsidRPr="00C3577D">
        <w:rPr>
          <w:sz w:val="28"/>
          <w:szCs w:val="28"/>
        </w:rPr>
        <w:t>Особенности правовой охраны секретных изобретений</w:t>
      </w:r>
      <w:r w:rsidR="00F97536" w:rsidRPr="00C3577D">
        <w:rPr>
          <w:sz w:val="28"/>
          <w:szCs w:val="28"/>
        </w:rPr>
        <w:t>»</w:t>
      </w:r>
      <w:r w:rsidRPr="00C3577D">
        <w:rPr>
          <w:sz w:val="28"/>
          <w:szCs w:val="28"/>
        </w:rPr>
        <w:t xml:space="preserve"> особые правила предусмотрены для подачи и рассмотрения заявок, для патентной экспертизы, а также по регистрации и выдаче патента на секретные изобретения.</w:t>
      </w:r>
    </w:p>
    <w:p w:rsidR="00B205E3" w:rsidRPr="00C3577D" w:rsidRDefault="00B205E3" w:rsidP="00C3577D">
      <w:pPr>
        <w:spacing w:line="360" w:lineRule="auto"/>
        <w:ind w:firstLine="709"/>
        <w:jc w:val="both"/>
        <w:rPr>
          <w:sz w:val="28"/>
          <w:szCs w:val="28"/>
        </w:rPr>
      </w:pPr>
      <w:r w:rsidRPr="00C3577D">
        <w:rPr>
          <w:sz w:val="28"/>
          <w:szCs w:val="28"/>
        </w:rPr>
        <w:t xml:space="preserve">Так, например, согласно п. 1 ст. 30.2 Патентного закона, рассмотрение заявок на секретные изобретения осуществляют уполномоченные Правительством Российской Федерации органы исполнительной власти (уполномоченные органы) в зависимости от тематической принадлежности изобретения. Одним из таких уполномоченных органов является Министерство обороны Российской Федерации, в полномочии которого согласно п. 51 Положения о Министерстве обороны Российской Федерации (утверждено Указом Президента Российской Федерации от 16 августа РФ </w:t>
      </w:r>
      <w:smartTag w:uri="urn:schemas-microsoft-com:office:smarttags" w:element="metricconverter">
        <w:smartTagPr>
          <w:attr w:name="ProductID" w:val="2004 г"/>
        </w:smartTagPr>
        <w:r w:rsidRPr="00C3577D">
          <w:rPr>
            <w:sz w:val="28"/>
            <w:szCs w:val="28"/>
          </w:rPr>
          <w:t>2004 г</w:t>
        </w:r>
      </w:smartTag>
      <w:r w:rsidRPr="00C3577D">
        <w:rPr>
          <w:sz w:val="28"/>
          <w:szCs w:val="28"/>
        </w:rPr>
        <w:t xml:space="preserve">. N 1082) (далее - Положение) входит </w:t>
      </w:r>
      <w:r w:rsidR="00F97536" w:rsidRPr="00C3577D">
        <w:rPr>
          <w:sz w:val="28"/>
          <w:szCs w:val="28"/>
        </w:rPr>
        <w:t>«</w:t>
      </w:r>
      <w:r w:rsidRPr="00C3577D">
        <w:rPr>
          <w:sz w:val="28"/>
          <w:szCs w:val="28"/>
        </w:rPr>
        <w:t>организация рассмотрения заявок и выдача патентов на секретные изобретения, относящиеся к средствам вооружения и военной техники</w:t>
      </w:r>
      <w:r w:rsidR="00F97536" w:rsidRPr="00C3577D">
        <w:rPr>
          <w:sz w:val="28"/>
          <w:szCs w:val="28"/>
        </w:rPr>
        <w:t>»</w:t>
      </w:r>
      <w:r w:rsidRPr="00C3577D">
        <w:rPr>
          <w:sz w:val="28"/>
          <w:szCs w:val="28"/>
        </w:rPr>
        <w:t>. Иными словами, патентная экспертиза изобретений носит децентрализованный характер, в связи с чем экспертизу отдельных видов изобретений проводят уполномоченные органы.</w:t>
      </w:r>
    </w:p>
    <w:p w:rsidR="00B205E3" w:rsidRPr="00C3577D" w:rsidRDefault="00B205E3" w:rsidP="00C3577D">
      <w:pPr>
        <w:spacing w:line="360" w:lineRule="auto"/>
        <w:ind w:firstLine="709"/>
        <w:jc w:val="both"/>
        <w:rPr>
          <w:sz w:val="28"/>
          <w:szCs w:val="28"/>
        </w:rPr>
      </w:pPr>
      <w:r w:rsidRPr="00C3577D">
        <w:rPr>
          <w:sz w:val="28"/>
          <w:szCs w:val="28"/>
        </w:rPr>
        <w:t>Кроме того, создание изобретений в области вооружения и военной техники, как правило, осуществляется по государственным заказам, и в этой связи ст. 9.1 Патентного закона регламентирует данную особенность правового регулирования. Например, указывается, что право на получение патента на изобретение, созданное при выполнении работ по государственному контракту для государственных нужд принадлежит Российской Федерации, если в государственном контракте это прямо установлено. От имени Российской Федерации в данных правоотношениях выступает государственный заказчик, который может подать заявку на получение патента. В качестве государственных заказчиков, правомочных осуществлять права на изобретения военного назначения, законодательство указывает Министерство обороны Российской Федерации и Федеральное агентство по промышленности.</w:t>
      </w:r>
    </w:p>
    <w:p w:rsidR="00B205E3" w:rsidRPr="00C3577D" w:rsidRDefault="00B205E3" w:rsidP="00C3577D">
      <w:pPr>
        <w:spacing w:line="360" w:lineRule="auto"/>
        <w:ind w:firstLine="709"/>
        <w:jc w:val="both"/>
        <w:rPr>
          <w:sz w:val="28"/>
          <w:szCs w:val="28"/>
        </w:rPr>
      </w:pPr>
      <w:r w:rsidRPr="00C3577D">
        <w:rPr>
          <w:sz w:val="28"/>
          <w:szCs w:val="28"/>
        </w:rPr>
        <w:t>Например, согласно п. 51 Положения Министерство обороны Российской Федерации организует в установленном порядке патентно-лицензионную, изобретательскую, рационализаторскую работу и учет результатов интеллектуальной деятельности, осуществляет распоряжение от имени Российской Федерации результатами интеллектуальной деятельности, полученными при выполнении государственного оборонного заказа, в том числе исключительными правами на них.</w:t>
      </w:r>
    </w:p>
    <w:p w:rsidR="00B205E3" w:rsidRPr="00C3577D" w:rsidRDefault="00B205E3" w:rsidP="00C3577D">
      <w:pPr>
        <w:spacing w:line="360" w:lineRule="auto"/>
        <w:ind w:firstLine="709"/>
        <w:jc w:val="both"/>
        <w:rPr>
          <w:sz w:val="28"/>
          <w:szCs w:val="28"/>
        </w:rPr>
      </w:pPr>
      <w:r w:rsidRPr="00C3577D">
        <w:rPr>
          <w:sz w:val="28"/>
          <w:szCs w:val="28"/>
        </w:rPr>
        <w:t>Федеральное агентство по промышленности согласно законодательству в установленной для него сфере деятельности осуществляет функции государственного заказчика государственного оборонного заказа</w:t>
      </w:r>
      <w:r w:rsidR="00C3577D">
        <w:rPr>
          <w:sz w:val="28"/>
          <w:szCs w:val="28"/>
        </w:rPr>
        <w:t>[</w:t>
      </w:r>
      <w:r w:rsidRPr="00C3577D">
        <w:rPr>
          <w:rStyle w:val="a6"/>
          <w:sz w:val="28"/>
          <w:szCs w:val="28"/>
          <w:vertAlign w:val="baseline"/>
        </w:rPr>
        <w:footnoteReference w:id="31"/>
      </w:r>
      <w:r w:rsidR="00C3577D">
        <w:rPr>
          <w:sz w:val="28"/>
          <w:szCs w:val="28"/>
        </w:rPr>
        <w:t>]</w:t>
      </w:r>
      <w:r w:rsidRPr="00C3577D">
        <w:rPr>
          <w:sz w:val="28"/>
          <w:szCs w:val="28"/>
        </w:rPr>
        <w:t>, а также осуществляет закрепление за Российской Федерацией прав на объекты интеллектуальной собственности, распоряжается закрепленными за Российской Федерацией правами на результаты интеллектуальной собственности</w:t>
      </w:r>
      <w:r w:rsidR="00C3577D">
        <w:rPr>
          <w:sz w:val="28"/>
          <w:szCs w:val="28"/>
        </w:rPr>
        <w:t>[</w:t>
      </w:r>
      <w:r w:rsidRPr="00C3577D">
        <w:rPr>
          <w:rStyle w:val="a6"/>
          <w:sz w:val="28"/>
          <w:szCs w:val="28"/>
          <w:vertAlign w:val="baseline"/>
        </w:rPr>
        <w:footnoteReference w:id="32"/>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Следовательно, все сказанное выше дает основание выделить среди изобретений по назначению их применения и использования, помимо отмеченных в литературе изобретений в области химии и медицины, изобретений биологического назначения, и изобретения военного назначения.</w:t>
      </w:r>
    </w:p>
    <w:p w:rsidR="00B205E3" w:rsidRPr="00C3577D" w:rsidRDefault="00B205E3" w:rsidP="00C3577D">
      <w:pPr>
        <w:spacing w:line="360" w:lineRule="auto"/>
        <w:ind w:firstLine="709"/>
        <w:jc w:val="both"/>
        <w:rPr>
          <w:sz w:val="28"/>
          <w:szCs w:val="28"/>
        </w:rPr>
      </w:pPr>
      <w:r w:rsidRPr="00C3577D">
        <w:rPr>
          <w:sz w:val="28"/>
          <w:szCs w:val="28"/>
        </w:rPr>
        <w:t>С учетом вышеизложенного можно сформулировать определение изобретения военного назначения. Под изобретением военного назначения следует понимать техническое решение задачи, видами которого могут являться устройство, способ, вещество, штамм микроорганизма, культура клеток растений и животных, созданное как служебное, так и по инициативе автора, подлежащее применению в вооружении, военной технике и иных средствах обеспечения военной безопасности Российской Федерации.</w:t>
      </w:r>
    </w:p>
    <w:p w:rsidR="00B205E3" w:rsidRPr="00C3577D" w:rsidRDefault="00B205E3" w:rsidP="00C3577D">
      <w:pPr>
        <w:spacing w:line="360" w:lineRule="auto"/>
        <w:ind w:firstLine="709"/>
        <w:jc w:val="both"/>
        <w:rPr>
          <w:sz w:val="28"/>
          <w:szCs w:val="28"/>
        </w:rPr>
      </w:pPr>
      <w:r w:rsidRPr="00C3577D">
        <w:rPr>
          <w:sz w:val="28"/>
          <w:szCs w:val="28"/>
        </w:rPr>
        <w:t>Таким образом, понятие изобретения как технического решения задачи является родовым понятием. Изобретение можно подразделить на виды, каждый из которых имеет особенности правовой охраны, определенные законодательством. В системе видов изобретений российского законодательства можно назвать изобретения в зависимости от следующих классифицирующих критериев: в зависимости от объекта изобретения; в зависимости от обстоятельств, в силу которых изобретение создано, в зависимости от правового режима охраны изобретения.</w:t>
      </w:r>
    </w:p>
    <w:p w:rsidR="00B205E3" w:rsidRPr="00C3577D" w:rsidRDefault="00B205E3" w:rsidP="00C3577D">
      <w:pPr>
        <w:spacing w:line="360" w:lineRule="auto"/>
        <w:ind w:firstLine="709"/>
        <w:jc w:val="both"/>
        <w:rPr>
          <w:sz w:val="28"/>
          <w:szCs w:val="28"/>
        </w:rPr>
      </w:pPr>
      <w:r w:rsidRPr="00C3577D">
        <w:rPr>
          <w:sz w:val="28"/>
          <w:szCs w:val="28"/>
        </w:rPr>
        <w:t>Автор статьи предлагает дополнить данную систему классификации изобретений еще одним критерием: в зависимости от области назначения и применения изобретения. Объективно формирующееся законодательство позволяет выделить правовую охрану изобретений военного назначения</w:t>
      </w:r>
      <w:r w:rsidR="00C3577D">
        <w:rPr>
          <w:sz w:val="28"/>
          <w:szCs w:val="28"/>
        </w:rPr>
        <w:t>[</w:t>
      </w:r>
      <w:r w:rsidRPr="00C3577D">
        <w:rPr>
          <w:rStyle w:val="a6"/>
          <w:sz w:val="28"/>
          <w:szCs w:val="28"/>
          <w:vertAlign w:val="baseline"/>
        </w:rPr>
        <w:footnoteReference w:id="33"/>
      </w:r>
      <w:r w:rsidR="00C3577D">
        <w:rPr>
          <w:sz w:val="28"/>
          <w:szCs w:val="28"/>
        </w:rPr>
        <w:t>]</w:t>
      </w:r>
      <w:r w:rsidRPr="00C3577D">
        <w:rPr>
          <w:sz w:val="28"/>
          <w:szCs w:val="28"/>
        </w:rPr>
        <w:t>.</w:t>
      </w:r>
    </w:p>
    <w:p w:rsidR="001B7061" w:rsidRPr="00C3577D" w:rsidRDefault="001B7061" w:rsidP="00C3577D">
      <w:pPr>
        <w:spacing w:line="360" w:lineRule="auto"/>
        <w:ind w:firstLine="709"/>
        <w:jc w:val="center"/>
        <w:rPr>
          <w:b/>
          <w:sz w:val="28"/>
          <w:szCs w:val="28"/>
        </w:rPr>
      </w:pPr>
      <w:r w:rsidRPr="00C3577D">
        <w:rPr>
          <w:sz w:val="28"/>
          <w:szCs w:val="28"/>
        </w:rPr>
        <w:br w:type="page"/>
      </w:r>
      <w:bookmarkStart w:id="7" w:name="_Toc159778936"/>
      <w:r w:rsidR="00B205E3" w:rsidRPr="00C3577D">
        <w:rPr>
          <w:b/>
          <w:sz w:val="28"/>
          <w:szCs w:val="28"/>
        </w:rPr>
        <w:t xml:space="preserve">Глава 2. </w:t>
      </w:r>
      <w:r w:rsidRPr="00C3577D">
        <w:rPr>
          <w:b/>
          <w:sz w:val="28"/>
          <w:szCs w:val="28"/>
        </w:rPr>
        <w:t>НАПРАВЛЕНИЯ СОТРУДНИЧЕСТВА И ПЕРСПЕКТИ</w:t>
      </w:r>
      <w:r w:rsidR="004C77C4" w:rsidRPr="00C3577D">
        <w:rPr>
          <w:b/>
          <w:sz w:val="28"/>
          <w:szCs w:val="28"/>
        </w:rPr>
        <w:t>ВЫ</w:t>
      </w:r>
      <w:r w:rsidR="00C3577D" w:rsidRPr="00C3577D">
        <w:rPr>
          <w:b/>
          <w:sz w:val="28"/>
          <w:szCs w:val="28"/>
        </w:rPr>
        <w:t xml:space="preserve"> </w:t>
      </w:r>
      <w:r w:rsidRPr="00C3577D">
        <w:rPr>
          <w:b/>
          <w:sz w:val="28"/>
          <w:szCs w:val="28"/>
        </w:rPr>
        <w:t xml:space="preserve">РАЗВИТИЯ </w:t>
      </w:r>
      <w:r w:rsidR="004C77C4" w:rsidRPr="00C3577D">
        <w:rPr>
          <w:b/>
          <w:sz w:val="28"/>
          <w:szCs w:val="28"/>
        </w:rPr>
        <w:t>МЕЖДУНАРОДНЫХ ПАТЕНТНО-ПРАВОВЫХ</w:t>
      </w:r>
      <w:r w:rsidR="00C3577D" w:rsidRPr="00C3577D">
        <w:rPr>
          <w:b/>
          <w:sz w:val="28"/>
          <w:szCs w:val="28"/>
        </w:rPr>
        <w:t xml:space="preserve"> </w:t>
      </w:r>
      <w:r w:rsidRPr="00C3577D">
        <w:rPr>
          <w:b/>
          <w:sz w:val="28"/>
          <w:szCs w:val="28"/>
        </w:rPr>
        <w:t>ОТНОШЕНИЙ</w:t>
      </w:r>
      <w:bookmarkEnd w:id="7"/>
    </w:p>
    <w:p w:rsidR="001B7061" w:rsidRPr="00C3577D" w:rsidRDefault="001B7061" w:rsidP="00C3577D">
      <w:pPr>
        <w:pStyle w:val="ConsPlusNormal"/>
        <w:widowControl/>
        <w:spacing w:line="360" w:lineRule="auto"/>
        <w:ind w:firstLine="709"/>
        <w:jc w:val="center"/>
        <w:rPr>
          <w:rFonts w:ascii="Times New Roman" w:hAnsi="Times New Roman" w:cs="Times New Roman"/>
          <w:b/>
          <w:sz w:val="28"/>
          <w:szCs w:val="28"/>
        </w:rPr>
      </w:pPr>
    </w:p>
    <w:p w:rsidR="00B205E3" w:rsidRPr="00C3577D" w:rsidRDefault="00B205E3" w:rsidP="00C3577D">
      <w:pPr>
        <w:pStyle w:val="ConsPlusNormal"/>
        <w:widowControl/>
        <w:spacing w:line="360" w:lineRule="auto"/>
        <w:ind w:firstLine="709"/>
        <w:jc w:val="center"/>
        <w:rPr>
          <w:rFonts w:ascii="Times New Roman" w:hAnsi="Times New Roman" w:cs="Times New Roman"/>
          <w:b/>
          <w:sz w:val="28"/>
          <w:szCs w:val="28"/>
        </w:rPr>
      </w:pPr>
      <w:bookmarkStart w:id="8" w:name="_Toc159778937"/>
      <w:r w:rsidRPr="00C3577D">
        <w:rPr>
          <w:rFonts w:ascii="Times New Roman" w:hAnsi="Times New Roman" w:cs="Times New Roman"/>
          <w:b/>
          <w:sz w:val="28"/>
          <w:szCs w:val="28"/>
        </w:rPr>
        <w:t>2.1</w:t>
      </w:r>
      <w:r w:rsidR="001B7061" w:rsidRPr="00C3577D">
        <w:rPr>
          <w:rFonts w:ascii="Times New Roman" w:hAnsi="Times New Roman" w:cs="Times New Roman"/>
          <w:b/>
          <w:sz w:val="28"/>
          <w:szCs w:val="28"/>
        </w:rPr>
        <w:t>.</w:t>
      </w:r>
      <w:r w:rsidR="00157F99" w:rsidRPr="00C3577D">
        <w:rPr>
          <w:rFonts w:ascii="Times New Roman" w:hAnsi="Times New Roman" w:cs="Times New Roman"/>
          <w:b/>
          <w:sz w:val="28"/>
          <w:szCs w:val="28"/>
        </w:rPr>
        <w:t xml:space="preserve"> Межправительственные</w:t>
      </w:r>
      <w:r w:rsidR="004C77C4" w:rsidRPr="00C3577D">
        <w:rPr>
          <w:rFonts w:ascii="Times New Roman" w:hAnsi="Times New Roman" w:cs="Times New Roman"/>
          <w:b/>
          <w:sz w:val="28"/>
          <w:szCs w:val="28"/>
        </w:rPr>
        <w:t xml:space="preserve"> соглашения о патентно-правовом</w:t>
      </w:r>
      <w:r w:rsidR="00C3577D" w:rsidRPr="00C3577D">
        <w:rPr>
          <w:rFonts w:ascii="Times New Roman" w:hAnsi="Times New Roman" w:cs="Times New Roman"/>
          <w:b/>
          <w:sz w:val="28"/>
          <w:szCs w:val="28"/>
        </w:rPr>
        <w:t xml:space="preserve"> </w:t>
      </w:r>
      <w:r w:rsidR="00157F99" w:rsidRPr="00C3577D">
        <w:rPr>
          <w:rFonts w:ascii="Times New Roman" w:hAnsi="Times New Roman" w:cs="Times New Roman"/>
          <w:b/>
          <w:sz w:val="28"/>
          <w:szCs w:val="28"/>
        </w:rPr>
        <w:t>сотрудничестве</w:t>
      </w:r>
      <w:bookmarkEnd w:id="8"/>
    </w:p>
    <w:p w:rsidR="001B7061" w:rsidRPr="00C3577D" w:rsidRDefault="001B7061" w:rsidP="00C3577D">
      <w:pPr>
        <w:spacing w:line="360" w:lineRule="auto"/>
        <w:ind w:firstLine="709"/>
        <w:jc w:val="both"/>
        <w:rPr>
          <w:sz w:val="28"/>
          <w:szCs w:val="28"/>
        </w:rPr>
      </w:pPr>
    </w:p>
    <w:p w:rsidR="00B205E3" w:rsidRPr="00C3577D" w:rsidRDefault="00B205E3" w:rsidP="00C3577D">
      <w:pPr>
        <w:spacing w:line="360" w:lineRule="auto"/>
        <w:ind w:firstLine="709"/>
        <w:jc w:val="both"/>
        <w:rPr>
          <w:sz w:val="28"/>
          <w:szCs w:val="28"/>
        </w:rPr>
      </w:pPr>
      <w:r w:rsidRPr="00C3577D">
        <w:rPr>
          <w:sz w:val="28"/>
          <w:szCs w:val="28"/>
        </w:rPr>
        <w:t>Правительство РФ заключает соглашения с другими странами для развития экономического, промышленного, научно-технического сотрудничества.</w:t>
      </w:r>
    </w:p>
    <w:p w:rsidR="00B205E3" w:rsidRPr="00C3577D" w:rsidRDefault="00B205E3" w:rsidP="00C3577D">
      <w:pPr>
        <w:spacing w:line="360" w:lineRule="auto"/>
        <w:ind w:firstLine="709"/>
        <w:jc w:val="both"/>
        <w:rPr>
          <w:sz w:val="28"/>
          <w:szCs w:val="28"/>
        </w:rPr>
      </w:pPr>
      <w:r w:rsidRPr="00C3577D">
        <w:rPr>
          <w:sz w:val="28"/>
          <w:szCs w:val="28"/>
        </w:rPr>
        <w:t>В области</w:t>
      </w:r>
      <w:r w:rsidR="00F97536" w:rsidRPr="00C3577D">
        <w:rPr>
          <w:sz w:val="28"/>
          <w:szCs w:val="28"/>
        </w:rPr>
        <w:t xml:space="preserve"> </w:t>
      </w:r>
      <w:r w:rsidRPr="00C3577D">
        <w:rPr>
          <w:sz w:val="28"/>
          <w:szCs w:val="28"/>
        </w:rPr>
        <w:t>патентно-правового сотрудничества соглашения с другими странами играют немаловажную роль.</w:t>
      </w:r>
      <w:r w:rsidR="00F97536" w:rsidRPr="00C3577D">
        <w:rPr>
          <w:sz w:val="28"/>
          <w:szCs w:val="28"/>
        </w:rPr>
        <w:t xml:space="preserve"> </w:t>
      </w:r>
      <w:r w:rsidRPr="00C3577D">
        <w:rPr>
          <w:sz w:val="28"/>
          <w:szCs w:val="28"/>
        </w:rPr>
        <w:t>Страны, заключившие соглашения с РФ осуществляют и развивают сотрудничество в области охраны и использования прав на изобретения, полезные модели, промышленные образцы, товарные знаки, знаки обслуживания и наименования мест происхождения товаров, а также на объекты авторского права и смежных прав на основе взаимной выгоды и равенства. Соглашения заключаются на основе и в соответствии с другими международными договорами участниками которых они являются или будут являться.</w:t>
      </w:r>
    </w:p>
    <w:p w:rsidR="00B205E3" w:rsidRPr="00C3577D" w:rsidRDefault="00B205E3" w:rsidP="00C3577D">
      <w:pPr>
        <w:spacing w:line="360" w:lineRule="auto"/>
        <w:ind w:firstLine="709"/>
        <w:jc w:val="both"/>
        <w:rPr>
          <w:sz w:val="28"/>
          <w:szCs w:val="28"/>
        </w:rPr>
      </w:pPr>
      <w:r w:rsidRPr="00C3577D">
        <w:rPr>
          <w:sz w:val="28"/>
          <w:szCs w:val="28"/>
        </w:rPr>
        <w:t>Сотрудничество РФ с другими странами в области интеллектуального права, направлено на гармонизацию национальных нормативных актов с международными договорами в области охраны интеллектуальной собственности, участниками которых являются или стремятся стать государства Сторон; обмен информацией по вопросам, касающимся охраны интеллектуальной собственности; организацию стажировок специалистов с целью изучения опыта в области охраны интеллектуальной собственности; другие формы сотрудничества, согласованные сторонами.</w:t>
      </w:r>
    </w:p>
    <w:p w:rsidR="00B205E3" w:rsidRPr="00C3577D" w:rsidRDefault="00B205E3" w:rsidP="00C3577D">
      <w:pPr>
        <w:spacing w:line="360" w:lineRule="auto"/>
        <w:ind w:firstLine="709"/>
        <w:jc w:val="both"/>
        <w:rPr>
          <w:sz w:val="28"/>
          <w:szCs w:val="28"/>
        </w:rPr>
      </w:pPr>
      <w:r w:rsidRPr="00C3577D">
        <w:rPr>
          <w:sz w:val="28"/>
          <w:szCs w:val="28"/>
        </w:rPr>
        <w:t>Ответственность за реализацию соглашений являются компетентные органы стран партнеров по соглашению и Российское агентство по патентам и товарным знакам.</w:t>
      </w:r>
    </w:p>
    <w:p w:rsidR="00B205E3" w:rsidRPr="00C3577D" w:rsidRDefault="00B205E3" w:rsidP="00C3577D">
      <w:pPr>
        <w:spacing w:line="360" w:lineRule="auto"/>
        <w:ind w:firstLine="709"/>
        <w:jc w:val="both"/>
        <w:rPr>
          <w:sz w:val="28"/>
          <w:szCs w:val="28"/>
        </w:rPr>
      </w:pPr>
      <w:r w:rsidRPr="00C3577D">
        <w:rPr>
          <w:sz w:val="28"/>
          <w:szCs w:val="28"/>
        </w:rPr>
        <w:t>Стороны через свои компетентные органы обмениваются списками традиционно используемых на товарах обозначений, охраняемых в соответствии с законодательством государств-сторон и являющихся наименованием географических объектов, расположенных на территории государств-сторон, с целью предотвращения их незаконной регистрации в качестве или в составе товарных знаков согласно законодательству государств-сторон.</w:t>
      </w:r>
    </w:p>
    <w:p w:rsidR="00B205E3" w:rsidRPr="00C3577D" w:rsidRDefault="00B205E3" w:rsidP="00C3577D">
      <w:pPr>
        <w:spacing w:line="360" w:lineRule="auto"/>
        <w:ind w:firstLine="709"/>
        <w:jc w:val="both"/>
        <w:rPr>
          <w:sz w:val="28"/>
          <w:szCs w:val="28"/>
        </w:rPr>
      </w:pPr>
      <w:r w:rsidRPr="00C3577D">
        <w:rPr>
          <w:sz w:val="28"/>
          <w:szCs w:val="28"/>
        </w:rPr>
        <w:t>Компетентные органы Сторон оказывают содействие в проведении совместных семинаров и конференций в области охраны интеллектуальной собственности, в подготовке кадров и повышении их квалификации.</w:t>
      </w:r>
    </w:p>
    <w:p w:rsidR="00B205E3" w:rsidRPr="00C3577D" w:rsidRDefault="00B205E3" w:rsidP="00C3577D">
      <w:pPr>
        <w:spacing w:line="360" w:lineRule="auto"/>
        <w:ind w:firstLine="709"/>
        <w:jc w:val="both"/>
        <w:rPr>
          <w:sz w:val="28"/>
          <w:szCs w:val="28"/>
        </w:rPr>
      </w:pPr>
      <w:r w:rsidRPr="00C3577D">
        <w:rPr>
          <w:sz w:val="28"/>
          <w:szCs w:val="28"/>
        </w:rPr>
        <w:t xml:space="preserve">В случае возникновения разногласий по вопросам, вытекающим из соглашений РФ и другими странами или связанным с его выполнением, представители сторон проведут соответствующие консультации и приложат необходимые усилия к достижению урегулирования этих разногласий. </w:t>
      </w:r>
    </w:p>
    <w:p w:rsidR="00B205E3" w:rsidRPr="00C3577D" w:rsidRDefault="00B205E3" w:rsidP="00C3577D">
      <w:pPr>
        <w:spacing w:line="360" w:lineRule="auto"/>
        <w:ind w:firstLine="709"/>
        <w:jc w:val="both"/>
        <w:rPr>
          <w:sz w:val="28"/>
          <w:szCs w:val="28"/>
        </w:rPr>
      </w:pPr>
      <w:r w:rsidRPr="00C3577D">
        <w:rPr>
          <w:sz w:val="28"/>
          <w:szCs w:val="28"/>
        </w:rPr>
        <w:t>Одним из немаловажных документов в области патентно-правового сотрудничества является Евразийская патентная конвенция. Настоящая конвенция, бала создана руководствуясь желанием укрепить сотрудничество в области охраны изобретений. Целью конвенции являлось создать межгосударственную систему охраны изобретений на основе единого патента, действующего на территории государств участников конвенции. Государствами участниками Евразийской патентной конвенции являются страны бывшего СССР: Российская Федерация, Азербайджан, Армения, Беларусь, Грузия, Казахстан, Кыргызская республика, Таджикистан, Молдова, Туркменистан, Узбекистан, Украина.</w:t>
      </w:r>
    </w:p>
    <w:p w:rsidR="005C47B8" w:rsidRPr="00C3577D" w:rsidRDefault="00B205E3" w:rsidP="00C3577D">
      <w:pPr>
        <w:spacing w:line="360" w:lineRule="auto"/>
        <w:ind w:firstLine="709"/>
        <w:jc w:val="both"/>
        <w:rPr>
          <w:sz w:val="28"/>
          <w:szCs w:val="28"/>
        </w:rPr>
      </w:pPr>
      <w:r w:rsidRPr="00C3577D">
        <w:rPr>
          <w:sz w:val="28"/>
          <w:szCs w:val="28"/>
        </w:rPr>
        <w:t>Для Российской Федерации конвенция вступила в силу с 27 сентября 1995года.</w:t>
      </w:r>
    </w:p>
    <w:p w:rsidR="00B205E3" w:rsidRPr="00C3577D" w:rsidRDefault="00B205E3" w:rsidP="00C3577D">
      <w:pPr>
        <w:spacing w:line="360" w:lineRule="auto"/>
        <w:ind w:firstLine="709"/>
        <w:jc w:val="both"/>
        <w:rPr>
          <w:sz w:val="28"/>
          <w:szCs w:val="28"/>
        </w:rPr>
      </w:pPr>
      <w:r w:rsidRPr="00C3577D">
        <w:rPr>
          <w:sz w:val="28"/>
          <w:szCs w:val="28"/>
        </w:rPr>
        <w:t>Для выполнения административных задач, связанных с функционированием Евразийской патентной системы и выдачей евразийских патентов, учреждается Евразийская патентная организация. Данная организация является межправительственной организаций и несет статус юридического лица и обладает в каждом договаривающемся государстве правоспособностью, которая признана за юридическими лицами данного государства</w:t>
      </w:r>
      <w:r w:rsidR="00C3577D">
        <w:rPr>
          <w:sz w:val="28"/>
          <w:szCs w:val="28"/>
        </w:rPr>
        <w:t>[</w:t>
      </w:r>
      <w:r w:rsidRPr="00C3577D">
        <w:rPr>
          <w:rStyle w:val="a6"/>
          <w:sz w:val="28"/>
          <w:szCs w:val="28"/>
          <w:vertAlign w:val="baseline"/>
        </w:rPr>
        <w:footnoteReference w:id="34"/>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 xml:space="preserve">Для распространения патентной информации каждое Договаривающееся Государство бесплатно получает Бюллетень Евразийского ведомства и описания евразийских заявок и патентов. </w:t>
      </w:r>
    </w:p>
    <w:p w:rsidR="00B205E3" w:rsidRPr="00C3577D" w:rsidRDefault="00B205E3" w:rsidP="00C3577D">
      <w:pPr>
        <w:spacing w:line="360" w:lineRule="auto"/>
        <w:ind w:firstLine="709"/>
        <w:jc w:val="both"/>
        <w:rPr>
          <w:sz w:val="28"/>
          <w:szCs w:val="28"/>
        </w:rPr>
      </w:pPr>
      <w:r w:rsidRPr="00C3577D">
        <w:rPr>
          <w:sz w:val="28"/>
          <w:szCs w:val="28"/>
        </w:rPr>
        <w:t>Борьба с правонарушениями в области интеллектуальной собственности имеет не маловажное значение для экономических, торговых и научных отношений между странами.</w:t>
      </w:r>
    </w:p>
    <w:p w:rsidR="00B205E3" w:rsidRPr="00C3577D" w:rsidRDefault="00B205E3" w:rsidP="00C3577D">
      <w:pPr>
        <w:spacing w:line="360" w:lineRule="auto"/>
        <w:ind w:firstLine="709"/>
        <w:jc w:val="both"/>
        <w:rPr>
          <w:sz w:val="28"/>
          <w:szCs w:val="28"/>
        </w:rPr>
      </w:pPr>
      <w:r w:rsidRPr="00C3577D">
        <w:rPr>
          <w:sz w:val="28"/>
          <w:szCs w:val="28"/>
        </w:rPr>
        <w:t>6 марта 1998</w:t>
      </w:r>
      <w:r w:rsidR="001B7061" w:rsidRPr="00C3577D">
        <w:rPr>
          <w:sz w:val="28"/>
          <w:szCs w:val="28"/>
        </w:rPr>
        <w:t xml:space="preserve"> </w:t>
      </w:r>
      <w:r w:rsidRPr="00C3577D">
        <w:rPr>
          <w:sz w:val="28"/>
          <w:szCs w:val="28"/>
        </w:rPr>
        <w:t>г</w:t>
      </w:r>
      <w:r w:rsidR="001B7061" w:rsidRPr="00C3577D">
        <w:rPr>
          <w:sz w:val="28"/>
          <w:szCs w:val="28"/>
        </w:rPr>
        <w:t>ода</w:t>
      </w:r>
      <w:r w:rsidRPr="00C3577D">
        <w:rPr>
          <w:sz w:val="28"/>
          <w:szCs w:val="28"/>
        </w:rPr>
        <w:t xml:space="preserve"> было заключено соглашение между странами СНГ о сотрудничестве по пресечению правонарушений в области интеллектуальной собственности.</w:t>
      </w:r>
    </w:p>
    <w:p w:rsidR="00B205E3" w:rsidRPr="00C3577D" w:rsidRDefault="00B205E3" w:rsidP="00C3577D">
      <w:pPr>
        <w:spacing w:line="360" w:lineRule="auto"/>
        <w:ind w:firstLine="709"/>
        <w:jc w:val="both"/>
        <w:rPr>
          <w:sz w:val="28"/>
          <w:szCs w:val="28"/>
        </w:rPr>
      </w:pPr>
      <w:r w:rsidRPr="00C3577D">
        <w:rPr>
          <w:sz w:val="28"/>
          <w:szCs w:val="28"/>
        </w:rPr>
        <w:t>Данное соглашение имеет большое значение в области благоприятного сотрудничества государств и развитии цивилизованных и эффективных мер борьбы с правонарушениями в этой области.</w:t>
      </w:r>
    </w:p>
    <w:p w:rsidR="00B205E3" w:rsidRPr="00C3577D" w:rsidRDefault="00B205E3" w:rsidP="00C3577D">
      <w:pPr>
        <w:spacing w:line="360" w:lineRule="auto"/>
        <w:ind w:firstLine="709"/>
        <w:jc w:val="both"/>
        <w:rPr>
          <w:sz w:val="28"/>
          <w:szCs w:val="28"/>
        </w:rPr>
      </w:pPr>
      <w:r w:rsidRPr="00C3577D">
        <w:rPr>
          <w:sz w:val="28"/>
          <w:szCs w:val="28"/>
        </w:rPr>
        <w:t>В его рамках были установлены согласованные формы и реализации методов взаимодействия в области охраны и защиты интеллектуальной собственности. Стороны договорились осуществлять сотрудничество в вопросах предупреждения, выявления, пресечении и расследования правонарушений в этой области на основе соблюдения принципов равноправия и взаимной выгоды и в соответствии с международными договорами и своим национальным законодательством. Каждая сторона имеет право предоставлять на основе взаимности физическим и юридическим лицам других сторон участников соглашения режим не менее благоприятный, чем своим физическим и юридическим лицам в отношении защиты прав на интеллектуальную собственность.</w:t>
      </w:r>
    </w:p>
    <w:p w:rsidR="00B205E3" w:rsidRPr="00C3577D" w:rsidRDefault="00B205E3" w:rsidP="00C3577D">
      <w:pPr>
        <w:spacing w:line="360" w:lineRule="auto"/>
        <w:ind w:firstLine="709"/>
        <w:jc w:val="both"/>
        <w:rPr>
          <w:sz w:val="28"/>
          <w:szCs w:val="28"/>
        </w:rPr>
      </w:pPr>
      <w:r w:rsidRPr="00C3577D">
        <w:rPr>
          <w:sz w:val="28"/>
          <w:szCs w:val="28"/>
        </w:rPr>
        <w:t>В рамках соглашения были оговорены пути осуществления сотрудничества такие как, обмен информацией о пресечении правонарушений в области интеллектуальной собственности, создание общей базы данных по вопросам пресечения правонарушений в данной области с перечислением субъектов имеющих доступ к ней, обмен опытом работы, обмен учебной методической и специальной литературой, организация совместных научных исследований</w:t>
      </w:r>
      <w:r w:rsidR="00C3577D">
        <w:rPr>
          <w:sz w:val="28"/>
          <w:szCs w:val="28"/>
        </w:rPr>
        <w:t>[</w:t>
      </w:r>
      <w:r w:rsidRPr="00C3577D">
        <w:rPr>
          <w:rStyle w:val="a6"/>
          <w:sz w:val="28"/>
          <w:szCs w:val="28"/>
          <w:vertAlign w:val="baseline"/>
        </w:rPr>
        <w:footnoteReference w:id="35"/>
      </w:r>
      <w:r w:rsidR="00C3577D">
        <w:rPr>
          <w:sz w:val="28"/>
          <w:szCs w:val="28"/>
        </w:rPr>
        <w:t>]</w:t>
      </w:r>
      <w:r w:rsidRPr="00C3577D">
        <w:rPr>
          <w:sz w:val="28"/>
          <w:szCs w:val="28"/>
        </w:rPr>
        <w:t>.</w:t>
      </w:r>
    </w:p>
    <w:p w:rsidR="00B205E3" w:rsidRPr="00C3577D" w:rsidRDefault="00B205E3" w:rsidP="00C3577D">
      <w:pPr>
        <w:autoSpaceDE w:val="0"/>
        <w:autoSpaceDN w:val="0"/>
        <w:adjustRightInd w:val="0"/>
        <w:spacing w:line="360" w:lineRule="auto"/>
        <w:ind w:firstLine="709"/>
        <w:jc w:val="both"/>
        <w:rPr>
          <w:sz w:val="28"/>
          <w:szCs w:val="28"/>
        </w:rPr>
      </w:pPr>
      <w:r w:rsidRPr="00C3577D">
        <w:rPr>
          <w:sz w:val="28"/>
          <w:szCs w:val="28"/>
        </w:rPr>
        <w:t>Как постоянный консультативно-совещательный орган стран участниц соглашения о сотрудничестве по пресечению правонарушений в области интеллектуальной собственности была создана совместная рабочая комиссия стран участниц соглашения. В своей деятельности комиссия руководствуется данным соглашением и взаимодействует с исполнительным комитетом СНГ, межгосударственным советом по вопросам охраны промышленной собственности, советом министров внутренних дел государств – участников СНГ, советом руководителей таможенных служб, стран- участников СНГ, межгосударственным советом по антимонопольной политике.</w:t>
      </w:r>
    </w:p>
    <w:p w:rsidR="00B205E3" w:rsidRPr="00C3577D" w:rsidRDefault="00B205E3" w:rsidP="00C3577D">
      <w:pPr>
        <w:autoSpaceDE w:val="0"/>
        <w:autoSpaceDN w:val="0"/>
        <w:adjustRightInd w:val="0"/>
        <w:spacing w:line="360" w:lineRule="auto"/>
        <w:ind w:firstLine="709"/>
        <w:jc w:val="both"/>
        <w:rPr>
          <w:sz w:val="28"/>
          <w:szCs w:val="28"/>
        </w:rPr>
      </w:pPr>
      <w:r w:rsidRPr="00C3577D">
        <w:rPr>
          <w:sz w:val="28"/>
          <w:szCs w:val="28"/>
        </w:rPr>
        <w:t>В совместной рабочей комиссии назначен полномочный представитель РФ для участия в принятии решений по всем вопросам отнесенным к компетенции комиссии, оказывает содействие и помощь полномочным органам в проведении мероприятий, связанных с выполнением соглашения о сотрудничестве по пресечению правонарушений в области интеллектуальной собственности</w:t>
      </w:r>
      <w:r w:rsidR="00C3577D">
        <w:rPr>
          <w:sz w:val="28"/>
          <w:szCs w:val="28"/>
        </w:rPr>
        <w:t>[</w:t>
      </w:r>
      <w:r w:rsidRPr="00C3577D">
        <w:rPr>
          <w:rStyle w:val="a6"/>
          <w:sz w:val="28"/>
          <w:szCs w:val="28"/>
          <w:vertAlign w:val="baseline"/>
        </w:rPr>
        <w:footnoteReference w:id="36"/>
      </w:r>
      <w:r w:rsidR="00C3577D">
        <w:rPr>
          <w:sz w:val="28"/>
          <w:szCs w:val="28"/>
        </w:rPr>
        <w:t>]</w:t>
      </w:r>
      <w:r w:rsidRPr="00C3577D">
        <w:rPr>
          <w:sz w:val="28"/>
          <w:szCs w:val="28"/>
        </w:rPr>
        <w:t>.</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bCs/>
          <w:sz w:val="28"/>
          <w:szCs w:val="28"/>
        </w:rPr>
        <w:t xml:space="preserve">1 - 2 марта </w:t>
      </w:r>
      <w:smartTag w:uri="urn:schemas-microsoft-com:office:smarttags" w:element="metricconverter">
        <w:smartTagPr>
          <w:attr w:name="ProductID" w:val="2006 г"/>
        </w:smartTagPr>
        <w:r w:rsidRPr="00C3577D">
          <w:rPr>
            <w:bCs/>
            <w:sz w:val="28"/>
            <w:szCs w:val="28"/>
          </w:rPr>
          <w:t>2006 г</w:t>
        </w:r>
      </w:smartTag>
      <w:r w:rsidRPr="00C3577D">
        <w:rPr>
          <w:bCs/>
          <w:sz w:val="28"/>
          <w:szCs w:val="28"/>
        </w:rPr>
        <w:t>.</w:t>
      </w:r>
      <w:r w:rsidRPr="00C3577D">
        <w:rPr>
          <w:sz w:val="28"/>
          <w:szCs w:val="28"/>
        </w:rPr>
        <w:t xml:space="preserve"> Руководитель Федеральной службы по интеллектуальной собственности, патентам и товарным знакам Б.П. Симонов принял участие в двенадцатом заседании Совместной рабочей комиссии государств-участников Соглашения о сотрудничестве по пресечению правонарушений в области интеллектуальной собственности.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В работе Комиссии также приняли участие полномочные представители Республики Армения, Республики Беларусь, Республики Казахстан, Кыргызской Республики, Республики Молдова, Республики Таджикистан и Украины.</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В ходе заседания Комиссии были рассмотрены вопросы в соответствии с утвержденной повесткой дня. Обсуждены кандидатуры полномочных представителей государств-участников Соглашения на пост Председателя и заместителя Председателя Комиссии. </w:t>
      </w:r>
      <w:r w:rsidRPr="00C3577D">
        <w:rPr>
          <w:bCs/>
          <w:sz w:val="28"/>
          <w:szCs w:val="28"/>
        </w:rPr>
        <w:t>Председателем Комиссии избран полномочный представитель Российской Федерации Б.П. Симонов.</w:t>
      </w:r>
      <w:r w:rsidRPr="00C3577D">
        <w:rPr>
          <w:sz w:val="28"/>
          <w:szCs w:val="28"/>
        </w:rPr>
        <w:t xml:space="preserve"> Заместителем Председателя Комиссии избран полномочный представитель Украины </w:t>
      </w:r>
      <w:r w:rsidRPr="00C3577D">
        <w:rPr>
          <w:bCs/>
          <w:sz w:val="28"/>
          <w:szCs w:val="28"/>
        </w:rPr>
        <w:t>Чеботарев В.П.</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На заседании была заслушана и обсуждена информация полномочных представителей государств-участников Соглашения о деятельности полномочных органов государств, ответственных за выполнение Соглашения, касающаяся проведения анализа правонарушений в области интеллектуальной собственности, разработки методик их выявления, предупреждения и расследования, проведения семинаров, осуществления обмена информацией, создания в правоохранительных и других полномочных органах специализированных подразделений по защите прав интеллектуальной собственности при осуществлении внутри– и межгосударственных инновационных программ и проектов.</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В процессе обсуждения были отмечены эффективность предпринимаемых мер, направленных на противодействие правонарушениям в сфере интеллектуальной собственности и как следствие – увеличение количества выявленных правоохранительными органами правонарушений, объемов изъятой контрафактной продукции, сумм взысканных штрафов, улучшение координации работы компетентных органов по противодействию правонарушениям в сфере интеллектуальной собственности посредством учреждения структур, координирующих деятельность органов государственной власти в государствах-участниках Соглашения, а также положительный опыт по организации семинаров, курсов обучения и повышения квалификации специалистов в сфере интеллектуальной собственности.</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Было признано целесообразным принять во внимание опыт работы полномочных органов Республики Беларусь, Республики Казахстан, Республики Армения, Украины и Российской Федерации.</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В целях активизации деятельности по предупреждению и пресечению нарушений прав интеллектуальной собственности в процессе заседания работы Комиссии были выработаны рекомендации просить правительства государств-участников Соглашения акцентировать внимание своих полномочных органов, ответственных за выполнение Соглашения на следующих основных вопросах:</w:t>
      </w:r>
    </w:p>
    <w:p w:rsidR="00B205E3" w:rsidRPr="00C3577D" w:rsidRDefault="00B205E3" w:rsidP="00C3577D">
      <w:pPr>
        <w:numPr>
          <w:ilvl w:val="0"/>
          <w:numId w:val="2"/>
        </w:numPr>
        <w:spacing w:line="360" w:lineRule="auto"/>
        <w:ind w:left="0" w:firstLine="709"/>
        <w:jc w:val="both"/>
        <w:rPr>
          <w:sz w:val="28"/>
          <w:szCs w:val="28"/>
        </w:rPr>
      </w:pPr>
      <w:r w:rsidRPr="00C3577D">
        <w:rPr>
          <w:sz w:val="28"/>
          <w:szCs w:val="28"/>
        </w:rPr>
        <w:t xml:space="preserve">использование положительного опыта Республики Казахстан по выявлению и пресечению правонарушений в сфере авторского права и смежных прав, опыта Республики Молдова и Украины по введению специальных требований к продаже аудио- видеопродукции с целью противодействия распространению контрафактной продукции; </w:t>
      </w:r>
    </w:p>
    <w:p w:rsidR="00B205E3" w:rsidRPr="00C3577D" w:rsidRDefault="00B205E3" w:rsidP="00C3577D">
      <w:pPr>
        <w:numPr>
          <w:ilvl w:val="0"/>
          <w:numId w:val="2"/>
        </w:numPr>
        <w:spacing w:line="360" w:lineRule="auto"/>
        <w:ind w:left="0" w:firstLine="709"/>
        <w:jc w:val="both"/>
        <w:rPr>
          <w:sz w:val="28"/>
          <w:szCs w:val="28"/>
        </w:rPr>
      </w:pPr>
      <w:r w:rsidRPr="00C3577D">
        <w:rPr>
          <w:sz w:val="28"/>
          <w:szCs w:val="28"/>
        </w:rPr>
        <w:t xml:space="preserve">необходимость заключения двусторонних и многосторонних межведомственных соглашений о сотрудничестве по пресечению правонарушений в области интеллектуальной собственности между полномочными органами государств-участников Соглашения; </w:t>
      </w:r>
    </w:p>
    <w:p w:rsidR="00B205E3" w:rsidRPr="00C3577D" w:rsidRDefault="00B205E3" w:rsidP="00C3577D">
      <w:pPr>
        <w:numPr>
          <w:ilvl w:val="0"/>
          <w:numId w:val="2"/>
        </w:numPr>
        <w:spacing w:line="360" w:lineRule="auto"/>
        <w:ind w:left="0" w:firstLine="709"/>
        <w:jc w:val="both"/>
        <w:rPr>
          <w:sz w:val="28"/>
          <w:szCs w:val="28"/>
        </w:rPr>
      </w:pPr>
      <w:r w:rsidRPr="00C3577D">
        <w:rPr>
          <w:sz w:val="28"/>
          <w:szCs w:val="28"/>
        </w:rPr>
        <w:t xml:space="preserve">необходимость принятия гармонизированных адекватных мер воздействия в рамках административного и уголовного законодательства государств–участников Соглашения в сфере прав интеллектуальной собственности; </w:t>
      </w:r>
    </w:p>
    <w:p w:rsidR="00B205E3" w:rsidRPr="00C3577D" w:rsidRDefault="00B205E3" w:rsidP="00C3577D">
      <w:pPr>
        <w:numPr>
          <w:ilvl w:val="0"/>
          <w:numId w:val="2"/>
        </w:numPr>
        <w:spacing w:line="360" w:lineRule="auto"/>
        <w:ind w:left="0" w:firstLine="709"/>
        <w:jc w:val="both"/>
        <w:rPr>
          <w:sz w:val="28"/>
          <w:szCs w:val="28"/>
        </w:rPr>
      </w:pPr>
      <w:r w:rsidRPr="00C3577D">
        <w:rPr>
          <w:sz w:val="28"/>
          <w:szCs w:val="28"/>
        </w:rPr>
        <w:t xml:space="preserve">организация курсов повышения квалификации для работников полномочных органов, создания в государствах-участниках Соглашения сети информационно-справочных центров по вопросам защиты прав интеллектуальной собственности; </w:t>
      </w:r>
    </w:p>
    <w:p w:rsidR="00B205E3" w:rsidRPr="00C3577D" w:rsidRDefault="00B205E3" w:rsidP="00C3577D">
      <w:pPr>
        <w:numPr>
          <w:ilvl w:val="0"/>
          <w:numId w:val="2"/>
        </w:numPr>
        <w:spacing w:line="360" w:lineRule="auto"/>
        <w:ind w:left="0" w:firstLine="709"/>
        <w:jc w:val="both"/>
        <w:rPr>
          <w:sz w:val="28"/>
          <w:szCs w:val="28"/>
        </w:rPr>
      </w:pPr>
      <w:r w:rsidRPr="00C3577D">
        <w:rPr>
          <w:sz w:val="28"/>
          <w:szCs w:val="28"/>
        </w:rPr>
        <w:t xml:space="preserve">необходимость создания эффективного механизма взаимодействия между полномочными органами государств-участников Соглашения по вопросам определения правообладателя объекта авторского права или смежных прав, в том числе посредством создания и функционирования национального реестра.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На заседании Комиссии было принято решение о подготовке и представлении информации полномочными представителями состояния вопроса создания эффективного правового механизма регулирования отношений, возникающих при создании и использовании результатов НИОКР, выполняемых с использованием бюджетных средств.</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Работа Комиссии за период 2005-2006 гг. признана удовлетворительной</w:t>
      </w:r>
      <w:r w:rsidR="00C3577D">
        <w:rPr>
          <w:sz w:val="28"/>
          <w:szCs w:val="28"/>
        </w:rPr>
        <w:t>[</w:t>
      </w:r>
      <w:r w:rsidRPr="00C3577D">
        <w:rPr>
          <w:rStyle w:val="a6"/>
          <w:sz w:val="28"/>
          <w:szCs w:val="28"/>
          <w:vertAlign w:val="baseline"/>
        </w:rPr>
        <w:footnoteReference w:id="37"/>
      </w:r>
      <w:r w:rsidR="00C3577D">
        <w:rPr>
          <w:sz w:val="28"/>
          <w:szCs w:val="28"/>
        </w:rPr>
        <w:t>[</w:t>
      </w:r>
      <w:r w:rsidRPr="00C3577D">
        <w:rPr>
          <w:sz w:val="28"/>
          <w:szCs w:val="28"/>
        </w:rPr>
        <w:t>.</w:t>
      </w:r>
    </w:p>
    <w:p w:rsidR="001B7061" w:rsidRPr="00C3577D" w:rsidRDefault="001B7061" w:rsidP="00C3577D">
      <w:pPr>
        <w:spacing w:line="360" w:lineRule="auto"/>
        <w:ind w:firstLine="709"/>
        <w:jc w:val="both"/>
        <w:rPr>
          <w:sz w:val="28"/>
          <w:szCs w:val="28"/>
        </w:rPr>
      </w:pPr>
    </w:p>
    <w:p w:rsidR="00B205E3" w:rsidRPr="00C3577D" w:rsidRDefault="00B205E3" w:rsidP="00C3577D">
      <w:pPr>
        <w:spacing w:line="360" w:lineRule="auto"/>
        <w:ind w:firstLine="709"/>
        <w:jc w:val="center"/>
        <w:rPr>
          <w:b/>
          <w:sz w:val="28"/>
          <w:szCs w:val="28"/>
        </w:rPr>
      </w:pPr>
      <w:bookmarkStart w:id="9" w:name="_Toc159778938"/>
      <w:r w:rsidRPr="00C3577D">
        <w:rPr>
          <w:b/>
          <w:sz w:val="28"/>
          <w:szCs w:val="28"/>
        </w:rPr>
        <w:t>2.2</w:t>
      </w:r>
      <w:r w:rsidR="001B7061" w:rsidRPr="00C3577D">
        <w:rPr>
          <w:b/>
          <w:sz w:val="28"/>
          <w:szCs w:val="28"/>
        </w:rPr>
        <w:t>.</w:t>
      </w:r>
      <w:r w:rsidRPr="00C3577D">
        <w:rPr>
          <w:b/>
          <w:sz w:val="28"/>
          <w:szCs w:val="28"/>
        </w:rPr>
        <w:t xml:space="preserve"> Особенности правового ре</w:t>
      </w:r>
      <w:r w:rsidR="005C47B8" w:rsidRPr="00C3577D">
        <w:rPr>
          <w:b/>
          <w:sz w:val="28"/>
          <w:szCs w:val="28"/>
        </w:rPr>
        <w:t>гулирования военно-технического</w:t>
      </w:r>
      <w:r w:rsidR="00C3577D" w:rsidRPr="00C3577D">
        <w:rPr>
          <w:b/>
          <w:sz w:val="28"/>
          <w:szCs w:val="28"/>
        </w:rPr>
        <w:t xml:space="preserve"> </w:t>
      </w:r>
      <w:r w:rsidRPr="00C3577D">
        <w:rPr>
          <w:b/>
          <w:sz w:val="28"/>
          <w:szCs w:val="28"/>
        </w:rPr>
        <w:t>сотрудничества в отношении результато</w:t>
      </w:r>
      <w:r w:rsidR="005C47B8" w:rsidRPr="00C3577D">
        <w:rPr>
          <w:b/>
          <w:sz w:val="28"/>
          <w:szCs w:val="28"/>
        </w:rPr>
        <w:t>в интеллектуальной</w:t>
      </w:r>
      <w:r w:rsidR="00C3577D" w:rsidRPr="00C3577D">
        <w:rPr>
          <w:b/>
          <w:sz w:val="28"/>
          <w:szCs w:val="28"/>
        </w:rPr>
        <w:t xml:space="preserve"> </w:t>
      </w:r>
      <w:r w:rsidR="001B7061" w:rsidRPr="00C3577D">
        <w:rPr>
          <w:b/>
          <w:sz w:val="28"/>
          <w:szCs w:val="28"/>
        </w:rPr>
        <w:t>деятельности</w:t>
      </w:r>
      <w:bookmarkEnd w:id="9"/>
    </w:p>
    <w:p w:rsidR="001B7061" w:rsidRPr="00C3577D" w:rsidRDefault="001B7061" w:rsidP="00C3577D">
      <w:pPr>
        <w:spacing w:line="360" w:lineRule="auto"/>
        <w:ind w:firstLine="709"/>
        <w:jc w:val="center"/>
        <w:rPr>
          <w:b/>
          <w:sz w:val="28"/>
          <w:szCs w:val="28"/>
        </w:rPr>
      </w:pPr>
    </w:p>
    <w:p w:rsidR="00B205E3" w:rsidRPr="00C3577D" w:rsidRDefault="00B205E3" w:rsidP="00C3577D">
      <w:pPr>
        <w:spacing w:line="360" w:lineRule="auto"/>
        <w:ind w:firstLine="709"/>
        <w:jc w:val="both"/>
        <w:rPr>
          <w:sz w:val="28"/>
          <w:szCs w:val="28"/>
        </w:rPr>
      </w:pPr>
      <w:r w:rsidRPr="00C3577D">
        <w:rPr>
          <w:sz w:val="28"/>
          <w:szCs w:val="28"/>
        </w:rPr>
        <w:t>Теоретико-правовые исследования последних лет, в первую очередь исследования В.В.</w:t>
      </w:r>
      <w:r w:rsidR="00C3577D">
        <w:rPr>
          <w:sz w:val="28"/>
          <w:szCs w:val="28"/>
        </w:rPr>
        <w:t xml:space="preserve"> </w:t>
      </w:r>
      <w:r w:rsidRPr="00C3577D">
        <w:rPr>
          <w:sz w:val="28"/>
          <w:szCs w:val="28"/>
        </w:rPr>
        <w:t>Кудашкина</w:t>
      </w:r>
      <w:r w:rsidR="00C3577D">
        <w:rPr>
          <w:sz w:val="28"/>
          <w:szCs w:val="28"/>
        </w:rPr>
        <w:t>[</w:t>
      </w:r>
      <w:r w:rsidRPr="00C3577D">
        <w:rPr>
          <w:rStyle w:val="a6"/>
          <w:sz w:val="28"/>
          <w:szCs w:val="28"/>
          <w:vertAlign w:val="baseline"/>
        </w:rPr>
        <w:footnoteReference w:id="38"/>
      </w:r>
      <w:r w:rsidR="00C3577D">
        <w:rPr>
          <w:sz w:val="28"/>
          <w:szCs w:val="28"/>
        </w:rPr>
        <w:t>[</w:t>
      </w:r>
      <w:r w:rsidRPr="00C3577D">
        <w:rPr>
          <w:sz w:val="28"/>
          <w:szCs w:val="28"/>
        </w:rPr>
        <w:t xml:space="preserve">, показали необходимость изучения проблем военно-технического сотрудничества (ВТС) в рамках военно-правовой науки, где результаты их анализа образуют новое направление подотрасли </w:t>
      </w:r>
      <w:r w:rsidR="00F97536" w:rsidRPr="00C3577D">
        <w:rPr>
          <w:sz w:val="28"/>
          <w:szCs w:val="28"/>
        </w:rPr>
        <w:t>«</w:t>
      </w:r>
      <w:r w:rsidRPr="00C3577D">
        <w:rPr>
          <w:sz w:val="28"/>
          <w:szCs w:val="28"/>
        </w:rPr>
        <w:t>международное военное сотрудничество</w:t>
      </w:r>
      <w:r w:rsidR="00F97536" w:rsidRP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Использование результатов интеллектуальной деятельности (РИД) в ходе военно-техническое сотрудничество происходит главным образом на следующих этапах:</w:t>
      </w:r>
    </w:p>
    <w:p w:rsidR="00B205E3" w:rsidRPr="00C3577D" w:rsidRDefault="00B205E3" w:rsidP="00C3577D">
      <w:pPr>
        <w:spacing w:line="360" w:lineRule="auto"/>
        <w:ind w:firstLine="709"/>
        <w:jc w:val="both"/>
        <w:rPr>
          <w:sz w:val="28"/>
          <w:szCs w:val="28"/>
        </w:rPr>
      </w:pPr>
      <w:r w:rsidRPr="00C3577D">
        <w:rPr>
          <w:sz w:val="28"/>
          <w:szCs w:val="28"/>
        </w:rPr>
        <w:t>в процессе производства вооружения и военной техники для последующей поставки на экспорт;</w:t>
      </w:r>
    </w:p>
    <w:p w:rsidR="00B205E3" w:rsidRPr="00C3577D" w:rsidRDefault="00B205E3" w:rsidP="00C3577D">
      <w:pPr>
        <w:spacing w:line="360" w:lineRule="auto"/>
        <w:ind w:firstLine="709"/>
        <w:jc w:val="both"/>
        <w:rPr>
          <w:sz w:val="28"/>
          <w:szCs w:val="28"/>
        </w:rPr>
      </w:pPr>
      <w:r w:rsidRPr="00C3577D">
        <w:rPr>
          <w:sz w:val="28"/>
          <w:szCs w:val="28"/>
        </w:rPr>
        <w:t>в процессе создания новых результатов интеллектуальной деятельности</w:t>
      </w:r>
      <w:r w:rsidR="00F97536" w:rsidRPr="00C3577D">
        <w:rPr>
          <w:sz w:val="28"/>
          <w:szCs w:val="28"/>
        </w:rPr>
        <w:t xml:space="preserve"> </w:t>
      </w:r>
      <w:r w:rsidRPr="00C3577D">
        <w:rPr>
          <w:sz w:val="28"/>
          <w:szCs w:val="28"/>
        </w:rPr>
        <w:t>и передачи информации о них по заказу иностранного заказчика, как правило, при проведении научно-исследовательских, опытно-конструкторских и технологических работ (НИОКТР);</w:t>
      </w:r>
    </w:p>
    <w:p w:rsidR="00B205E3" w:rsidRPr="00C3577D" w:rsidRDefault="00B205E3" w:rsidP="00C3577D">
      <w:pPr>
        <w:spacing w:line="360" w:lineRule="auto"/>
        <w:ind w:firstLine="709"/>
        <w:jc w:val="both"/>
        <w:rPr>
          <w:sz w:val="28"/>
          <w:szCs w:val="28"/>
        </w:rPr>
      </w:pPr>
      <w:r w:rsidRPr="00C3577D">
        <w:rPr>
          <w:sz w:val="28"/>
          <w:szCs w:val="28"/>
        </w:rPr>
        <w:t>непосредственно при передаче результатов интеллектуальной деятельности и/или соответствующих прав иностранному заказчику.</w:t>
      </w:r>
    </w:p>
    <w:p w:rsidR="00B205E3" w:rsidRPr="00C3577D" w:rsidRDefault="00B205E3" w:rsidP="00C3577D">
      <w:pPr>
        <w:spacing w:line="360" w:lineRule="auto"/>
        <w:ind w:firstLine="709"/>
        <w:jc w:val="both"/>
        <w:rPr>
          <w:sz w:val="28"/>
          <w:szCs w:val="28"/>
        </w:rPr>
      </w:pPr>
      <w:r w:rsidRPr="00C3577D">
        <w:rPr>
          <w:sz w:val="28"/>
          <w:szCs w:val="28"/>
        </w:rPr>
        <w:t xml:space="preserve">Экспорт информации о результатах интеллектуальной деятельности и прав на них происходит в основном в ходе выполнения так называемых лицензионных соглашений на производство продукции военного назначения (ПВН). В годы </w:t>
      </w:r>
      <w:r w:rsidR="00F97536" w:rsidRPr="00C3577D">
        <w:rPr>
          <w:sz w:val="28"/>
          <w:szCs w:val="28"/>
        </w:rPr>
        <w:t>«</w:t>
      </w:r>
      <w:r w:rsidRPr="00C3577D">
        <w:rPr>
          <w:sz w:val="28"/>
          <w:szCs w:val="28"/>
        </w:rPr>
        <w:t>холодной войны</w:t>
      </w:r>
      <w:r w:rsidR="00F97536" w:rsidRPr="00C3577D">
        <w:rPr>
          <w:sz w:val="28"/>
          <w:szCs w:val="28"/>
        </w:rPr>
        <w:t>»</w:t>
      </w:r>
      <w:r w:rsidRPr="00C3577D">
        <w:rPr>
          <w:sz w:val="28"/>
          <w:szCs w:val="28"/>
        </w:rPr>
        <w:t xml:space="preserve"> значительные объемы лицензий были предоставлены со стороны США и СССР (лицензиаров) своим партнерам по блокам НАТО и Варшавского Договора соответственно (лицензиатам). Общая сумма советского экспорта по этим лицензиям в третьи страны оценивается экспертами почти в 8 млрд. долл. С окончанием </w:t>
      </w:r>
      <w:r w:rsidR="00F97536" w:rsidRPr="00C3577D">
        <w:rPr>
          <w:sz w:val="28"/>
          <w:szCs w:val="28"/>
        </w:rPr>
        <w:t>«</w:t>
      </w:r>
      <w:r w:rsidRPr="00C3577D">
        <w:rPr>
          <w:sz w:val="28"/>
          <w:szCs w:val="28"/>
        </w:rPr>
        <w:t>холодной войны</w:t>
      </w:r>
      <w:r w:rsidR="00F97536" w:rsidRPr="00C3577D">
        <w:rPr>
          <w:sz w:val="28"/>
          <w:szCs w:val="28"/>
        </w:rPr>
        <w:t>»</w:t>
      </w:r>
      <w:r w:rsidRPr="00C3577D">
        <w:rPr>
          <w:sz w:val="28"/>
          <w:szCs w:val="28"/>
        </w:rPr>
        <w:t xml:space="preserve"> и обострением конкуренции на рынке вооружений ведущие разработчики продукции военного назначения, в том числе из России, все чаще идут на организацию лицензионного производства на основе своих разработок в третьих странах.</w:t>
      </w:r>
    </w:p>
    <w:p w:rsidR="00B205E3" w:rsidRPr="00C3577D" w:rsidRDefault="00B205E3" w:rsidP="00C3577D">
      <w:pPr>
        <w:spacing w:line="360" w:lineRule="auto"/>
        <w:ind w:firstLine="709"/>
        <w:jc w:val="both"/>
        <w:rPr>
          <w:sz w:val="28"/>
          <w:szCs w:val="28"/>
        </w:rPr>
      </w:pPr>
      <w:r w:rsidRPr="00C3577D">
        <w:rPr>
          <w:sz w:val="28"/>
          <w:szCs w:val="28"/>
        </w:rPr>
        <w:t>В последние годы, в условиях сокращения ассигнований на оборону и роста наукоемкости продукции, все более важным направлением военно-технического сотрудничества становятся совместные проекты.</w:t>
      </w:r>
    </w:p>
    <w:p w:rsidR="00B205E3" w:rsidRPr="00C3577D" w:rsidRDefault="00B205E3" w:rsidP="00C3577D">
      <w:pPr>
        <w:spacing w:line="360" w:lineRule="auto"/>
        <w:ind w:firstLine="709"/>
        <w:jc w:val="both"/>
        <w:rPr>
          <w:sz w:val="28"/>
          <w:szCs w:val="28"/>
        </w:rPr>
      </w:pPr>
      <w:r w:rsidRPr="00C3577D">
        <w:rPr>
          <w:sz w:val="28"/>
          <w:szCs w:val="28"/>
        </w:rPr>
        <w:t>К законодательству, регулирующему использование результатов интеллектуальной деятельности</w:t>
      </w:r>
      <w:r w:rsidR="00F97536" w:rsidRPr="00C3577D">
        <w:rPr>
          <w:sz w:val="28"/>
          <w:szCs w:val="28"/>
        </w:rPr>
        <w:t xml:space="preserve"> </w:t>
      </w:r>
      <w:r w:rsidRPr="00C3577D">
        <w:rPr>
          <w:sz w:val="28"/>
          <w:szCs w:val="28"/>
        </w:rPr>
        <w:t>в ходе военно-технического сотрудничества, относятся:</w:t>
      </w:r>
    </w:p>
    <w:p w:rsidR="00B205E3" w:rsidRPr="00C3577D" w:rsidRDefault="00B205E3" w:rsidP="00C3577D">
      <w:pPr>
        <w:spacing w:line="360" w:lineRule="auto"/>
        <w:ind w:firstLine="709"/>
        <w:jc w:val="both"/>
        <w:rPr>
          <w:sz w:val="28"/>
          <w:szCs w:val="28"/>
        </w:rPr>
      </w:pPr>
      <w:r w:rsidRPr="00C3577D">
        <w:rPr>
          <w:sz w:val="28"/>
          <w:szCs w:val="28"/>
        </w:rPr>
        <w:t>источники гражданского права, включая Гражданский кодекс Российской Федерации (ГК РФ), Патентный и другие законы, посвященные регулированию использования исключительных прав на результаты интеллектуальной деятельности;</w:t>
      </w:r>
    </w:p>
    <w:p w:rsidR="00B205E3" w:rsidRPr="00C3577D" w:rsidRDefault="00B205E3" w:rsidP="00C3577D">
      <w:pPr>
        <w:spacing w:line="360" w:lineRule="auto"/>
        <w:ind w:firstLine="709"/>
        <w:jc w:val="both"/>
        <w:rPr>
          <w:sz w:val="28"/>
          <w:szCs w:val="28"/>
        </w:rPr>
      </w:pPr>
      <w:r w:rsidRPr="00C3577D">
        <w:rPr>
          <w:sz w:val="28"/>
          <w:szCs w:val="28"/>
        </w:rPr>
        <w:t>публично-правовые акты, ограничивающие гражданские права участников правоотношений в сфере военно-технического сотрудничества в интересах обеспечения обороны страны и безопасности государства;</w:t>
      </w:r>
    </w:p>
    <w:p w:rsidR="00B205E3" w:rsidRPr="00C3577D" w:rsidRDefault="00B205E3" w:rsidP="00C3577D">
      <w:pPr>
        <w:spacing w:line="360" w:lineRule="auto"/>
        <w:ind w:firstLine="709"/>
        <w:jc w:val="both"/>
        <w:rPr>
          <w:sz w:val="28"/>
          <w:szCs w:val="28"/>
        </w:rPr>
      </w:pPr>
      <w:r w:rsidRPr="00C3577D">
        <w:rPr>
          <w:sz w:val="28"/>
          <w:szCs w:val="28"/>
        </w:rPr>
        <w:t>правовые акты, регламентирующие деятельность органов государственной власти по защите прав и интересов Российской Федерации в отношении результатов научно-исследовательских, опытно-конструкторских и технологических работ.</w:t>
      </w:r>
    </w:p>
    <w:p w:rsidR="00B205E3" w:rsidRPr="00C3577D" w:rsidRDefault="00B205E3" w:rsidP="00C3577D">
      <w:pPr>
        <w:spacing w:line="360" w:lineRule="auto"/>
        <w:ind w:firstLine="709"/>
        <w:jc w:val="both"/>
        <w:rPr>
          <w:sz w:val="28"/>
          <w:szCs w:val="28"/>
        </w:rPr>
      </w:pPr>
      <w:r w:rsidRPr="00C3577D">
        <w:rPr>
          <w:sz w:val="28"/>
          <w:szCs w:val="28"/>
        </w:rPr>
        <w:t>К источникам внутреннего российского законодательства, регулирующего отношения по использованию результатов интеллектуальной деятельности</w:t>
      </w:r>
      <w:r w:rsidR="00F97536" w:rsidRPr="00C3577D">
        <w:rPr>
          <w:sz w:val="28"/>
          <w:szCs w:val="28"/>
        </w:rPr>
        <w:t xml:space="preserve"> </w:t>
      </w:r>
      <w:r w:rsidRPr="00C3577D">
        <w:rPr>
          <w:sz w:val="28"/>
          <w:szCs w:val="28"/>
        </w:rPr>
        <w:t>в области военно-технического сотрудничества, относятся также нормы международных договоров Российской Федерации, которые в соответствии со ст.</w:t>
      </w:r>
      <w:r w:rsidR="00C3577D">
        <w:rPr>
          <w:sz w:val="28"/>
          <w:szCs w:val="28"/>
        </w:rPr>
        <w:t xml:space="preserve"> </w:t>
      </w:r>
      <w:r w:rsidRPr="00C3577D">
        <w:rPr>
          <w:sz w:val="28"/>
          <w:szCs w:val="28"/>
        </w:rPr>
        <w:t>15 Конституции являются частью ее правовой системы</w:t>
      </w:r>
      <w:r w:rsidR="00C3577D">
        <w:rPr>
          <w:sz w:val="28"/>
          <w:szCs w:val="28"/>
        </w:rPr>
        <w:t>[</w:t>
      </w:r>
      <w:r w:rsidRPr="00C3577D">
        <w:rPr>
          <w:rStyle w:val="a6"/>
          <w:sz w:val="28"/>
          <w:szCs w:val="28"/>
          <w:vertAlign w:val="baseline"/>
        </w:rPr>
        <w:footnoteReference w:id="39"/>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Несмотря на то, что при экспорте изделий права на использование результатов интеллектуальной деятельности, как правило, не передаются, этот процесс сопровождается утечкой содержащейся в изделиях информации. Защита интересов разработчиков и инвесторов с учетом возможностей обратного технического анализа остается одной из наиболее сложных проблем законодательства о промышленной собственности.</w:t>
      </w:r>
    </w:p>
    <w:p w:rsidR="00B205E3" w:rsidRPr="00C3577D" w:rsidRDefault="00B205E3" w:rsidP="00C3577D">
      <w:pPr>
        <w:spacing w:line="360" w:lineRule="auto"/>
        <w:ind w:firstLine="709"/>
        <w:jc w:val="both"/>
        <w:rPr>
          <w:sz w:val="28"/>
          <w:szCs w:val="28"/>
        </w:rPr>
      </w:pPr>
      <w:r w:rsidRPr="00C3577D">
        <w:rPr>
          <w:sz w:val="28"/>
          <w:szCs w:val="28"/>
        </w:rPr>
        <w:t>Патентование российских технологий затруднено рядом факторов, а именно: не все элементы технологий, которые используются и/или передаются в ходе военно-технического сотрудничества, патентоспособны, при этом критерии патентоспособности в разных государствах различны; многие российские предприятия не имеют достаточной мотивации в охране патентоспособных элементов своих технологий из-за значительных затрат на получение и поддержание в силе патентов, судебную защиту своих прав в случае их нарушения; патентное законодательство многих стран допускает изъятия в отношении объектов, имеющих существенное значение для безопасности страны, включая продукцию военного назначения.</w:t>
      </w:r>
    </w:p>
    <w:p w:rsidR="005C47B8" w:rsidRPr="00C3577D" w:rsidRDefault="00B205E3" w:rsidP="00C3577D">
      <w:pPr>
        <w:spacing w:line="360" w:lineRule="auto"/>
        <w:ind w:firstLine="709"/>
        <w:jc w:val="both"/>
        <w:rPr>
          <w:sz w:val="28"/>
          <w:szCs w:val="28"/>
        </w:rPr>
      </w:pPr>
      <w:r w:rsidRPr="00C3577D">
        <w:rPr>
          <w:sz w:val="28"/>
          <w:szCs w:val="28"/>
        </w:rPr>
        <w:t xml:space="preserve">Секретное патентование, введенное в Российской Федерации в </w:t>
      </w:r>
      <w:smartTag w:uri="urn:schemas-microsoft-com:office:smarttags" w:element="metricconverter">
        <w:smartTagPr>
          <w:attr w:name="ProductID" w:val="2003 г"/>
        </w:smartTagPr>
        <w:r w:rsidRPr="00C3577D">
          <w:rPr>
            <w:sz w:val="28"/>
            <w:szCs w:val="28"/>
          </w:rPr>
          <w:t>2003 г</w:t>
        </w:r>
      </w:smartTag>
      <w:r w:rsidRPr="00C3577D">
        <w:rPr>
          <w:sz w:val="28"/>
          <w:szCs w:val="28"/>
        </w:rPr>
        <w:t>., нeспособно обеспечить защиту российских разработок за рубежом, но может породить серьезные конфликты при рассекречивании разработок или при несекретном патентовании их иностранными лицами в Российской Федерации</w:t>
      </w:r>
      <w:r w:rsidR="00C3577D">
        <w:rPr>
          <w:sz w:val="28"/>
          <w:szCs w:val="28"/>
        </w:rPr>
        <w:t>[</w:t>
      </w:r>
      <w:r w:rsidRPr="00C3577D">
        <w:rPr>
          <w:rStyle w:val="a6"/>
          <w:sz w:val="28"/>
          <w:szCs w:val="28"/>
          <w:vertAlign w:val="baseline"/>
        </w:rPr>
        <w:footnoteReference w:id="40"/>
      </w:r>
      <w:r w:rsidR="00C3577D">
        <w:rPr>
          <w:sz w:val="28"/>
          <w:szCs w:val="28"/>
        </w:rPr>
        <w:t>]</w:t>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Наиболее важным для российской стороны остается обеспечение охраны конфиденциальной информации, составляющей коммерческую тайну. Однако в этом случае защита интересов правообладателя в значительной степени строится на основе договорного права и только в случае деликта обязательство о возмещении вреда может быть возложено на лицо, не являющееся стороной договора. Ответственность же лицензиата ограничена законодательством о банкротстве и зачастую несопоставима с наносимым ущербом. В этом заключается одна из основных причин сложности в претензионной работе со странами, получавшими лицензии от бывшего СССР. Поэтому особый интерес представляют возможности получения дополнительной охраны на уровне межправительственных соглашений о защите интеллектуальной собственности</w:t>
      </w:r>
      <w:r w:rsidR="00C3577D">
        <w:rPr>
          <w:sz w:val="28"/>
          <w:szCs w:val="28"/>
        </w:rPr>
        <w:t>[</w:t>
      </w:r>
      <w:r w:rsidRPr="00C3577D">
        <w:rPr>
          <w:rStyle w:val="a6"/>
          <w:sz w:val="28"/>
          <w:szCs w:val="28"/>
          <w:vertAlign w:val="baseline"/>
        </w:rPr>
        <w:footnoteReference w:id="41"/>
      </w:r>
      <w:r w:rsidRPr="00C3577D">
        <w:rPr>
          <w:sz w:val="28"/>
          <w:szCs w:val="28"/>
        </w:rPr>
        <w:t>.</w:t>
      </w:r>
    </w:p>
    <w:p w:rsidR="00B205E3" w:rsidRPr="00C3577D" w:rsidRDefault="00B205E3" w:rsidP="00C3577D">
      <w:pPr>
        <w:spacing w:line="360" w:lineRule="auto"/>
        <w:ind w:firstLine="709"/>
        <w:jc w:val="both"/>
        <w:rPr>
          <w:sz w:val="28"/>
          <w:szCs w:val="28"/>
        </w:rPr>
      </w:pPr>
      <w:r w:rsidRPr="00C3577D">
        <w:rPr>
          <w:sz w:val="28"/>
          <w:szCs w:val="28"/>
        </w:rPr>
        <w:t>Интеллектуальная собственность, определяем</w:t>
      </w:r>
      <w:r w:rsidR="00C3577D">
        <w:rPr>
          <w:sz w:val="28"/>
          <w:szCs w:val="28"/>
        </w:rPr>
        <w:t>]</w:t>
      </w:r>
      <w:r w:rsidRPr="00C3577D">
        <w:rPr>
          <w:sz w:val="28"/>
          <w:szCs w:val="28"/>
        </w:rPr>
        <w:t xml:space="preserve">ая действующим законодательством как совокупность субъективных гражданских прав, - продукт в определенном смысле эфемерный, который может исчезнуть вместе с изменением законодательства. В этой связи особого внимания заслуживает принятый Государственной Думой 19.11.2003 и отклоненный Федеральным Собранием Российской Федерации Федеральный закон </w:t>
      </w:r>
      <w:r w:rsidR="00F97536" w:rsidRPr="00C3577D">
        <w:rPr>
          <w:sz w:val="28"/>
          <w:szCs w:val="28"/>
        </w:rPr>
        <w:t>«</w:t>
      </w:r>
      <w:r w:rsidRPr="00C3577D">
        <w:rPr>
          <w:sz w:val="28"/>
          <w:szCs w:val="28"/>
        </w:rPr>
        <w:t>О коммерческой тайне</w:t>
      </w:r>
      <w:r w:rsidR="00F97536" w:rsidRPr="00C3577D">
        <w:rPr>
          <w:sz w:val="28"/>
          <w:szCs w:val="28"/>
        </w:rPr>
        <w:t>»</w:t>
      </w:r>
      <w:r w:rsidR="00C3577D">
        <w:rPr>
          <w:sz w:val="28"/>
          <w:szCs w:val="28"/>
        </w:rPr>
        <w:t>[</w:t>
      </w:r>
      <w:r w:rsidRPr="00C3577D">
        <w:rPr>
          <w:rStyle w:val="a6"/>
          <w:sz w:val="28"/>
          <w:szCs w:val="28"/>
          <w:vertAlign w:val="baseline"/>
        </w:rPr>
        <w:footnoteReference w:id="42"/>
      </w:r>
      <w:r w:rsidR="00C3577D">
        <w:rPr>
          <w:sz w:val="28"/>
          <w:szCs w:val="28"/>
        </w:rPr>
        <w:t>]</w:t>
      </w:r>
      <w:r w:rsidRPr="00C3577D">
        <w:rPr>
          <w:sz w:val="28"/>
          <w:szCs w:val="28"/>
        </w:rPr>
        <w:t>. В дополнение к замечаниям, высказанным Федеральным Собранием, следует отметить весьма жесткие требования законопроекта к составу информации, составляющей коммерческую тайну, и режиму ее охраны, что может поставить под сомнение наличие прав Российской Федерации на большой пласт оборонных технологий.</w:t>
      </w:r>
    </w:p>
    <w:p w:rsidR="00B205E3" w:rsidRPr="00C3577D" w:rsidRDefault="00B205E3" w:rsidP="00C3577D">
      <w:pPr>
        <w:spacing w:line="360" w:lineRule="auto"/>
        <w:ind w:firstLine="709"/>
        <w:jc w:val="both"/>
        <w:rPr>
          <w:sz w:val="28"/>
          <w:szCs w:val="28"/>
        </w:rPr>
      </w:pPr>
      <w:r w:rsidRPr="00C3577D">
        <w:rPr>
          <w:sz w:val="28"/>
          <w:szCs w:val="28"/>
        </w:rPr>
        <w:t>Постановлением Правительства Российской Федерации от 31</w:t>
      </w:r>
      <w:r w:rsidR="00C3577D">
        <w:rPr>
          <w:sz w:val="28"/>
          <w:szCs w:val="28"/>
        </w:rPr>
        <w:t xml:space="preserve"> </w:t>
      </w:r>
      <w:r w:rsidRPr="00C3577D">
        <w:rPr>
          <w:sz w:val="28"/>
          <w:szCs w:val="28"/>
        </w:rPr>
        <w:t>января 2002</w:t>
      </w:r>
      <w:r w:rsidR="00C3577D">
        <w:rPr>
          <w:sz w:val="28"/>
          <w:szCs w:val="28"/>
        </w:rPr>
        <w:t xml:space="preserve"> </w:t>
      </w:r>
      <w:r w:rsidRPr="00C3577D">
        <w:rPr>
          <w:sz w:val="28"/>
          <w:szCs w:val="28"/>
        </w:rPr>
        <w:t>г. N 72 утверждено Положение о Межведомственной комиссии по восстановлению прав Российской Федерации на результаты интеллектуальной деятельности, переданные иностранным государствам при организации на их территориях лицензионного производства вооружений и военной техники, разработанных в бывшем СССР и в Российской Федерации.</w:t>
      </w:r>
    </w:p>
    <w:p w:rsidR="00B205E3" w:rsidRPr="00C3577D" w:rsidRDefault="00B205E3" w:rsidP="00C3577D">
      <w:pPr>
        <w:spacing w:line="360" w:lineRule="auto"/>
        <w:ind w:firstLine="709"/>
        <w:jc w:val="both"/>
        <w:rPr>
          <w:sz w:val="28"/>
          <w:szCs w:val="28"/>
        </w:rPr>
      </w:pPr>
      <w:r w:rsidRPr="00C3577D">
        <w:rPr>
          <w:sz w:val="28"/>
          <w:szCs w:val="28"/>
        </w:rPr>
        <w:t>Мероприятия Межведомственной комиссии в своей содержательной части пока ограничены сбором исходных данных и организацией переговорного процесса на межправительственном уровне. Между тем необходимо учитывать ограниченную эффективность таких соглашений и/или переговоров по ним вследствие государственного иммунитета, незаинтересованности в заключении межправительственных соглашений большинства государств, использующих российские (советские) разработки, сложности проверки выполнения соглашений.</w:t>
      </w:r>
    </w:p>
    <w:p w:rsidR="00B205E3" w:rsidRPr="00C3577D" w:rsidRDefault="00B205E3" w:rsidP="00C3577D">
      <w:pPr>
        <w:spacing w:line="360" w:lineRule="auto"/>
        <w:ind w:firstLine="709"/>
        <w:jc w:val="both"/>
        <w:rPr>
          <w:sz w:val="28"/>
          <w:szCs w:val="28"/>
        </w:rPr>
      </w:pPr>
      <w:r w:rsidRPr="00C3577D">
        <w:rPr>
          <w:sz w:val="28"/>
          <w:szCs w:val="28"/>
        </w:rPr>
        <w:t>В этих условиях представляется необходимой разработка концепции восстановления прав Российской Федерации на результаты интеллектуальной деятельности, переданные иностранным государствам в ходе военно-технического сотрудничества. Работа по ее созданию должна быть осуществлена под эгидой Межведомственной комиссии на основе изучения законодательства, как Российской Федерации, так и стран-лицензиатов, анализа политической и экономической целесообразности с привлечением ведущих государственных юридических и экономических институтов.</w:t>
      </w:r>
    </w:p>
    <w:p w:rsidR="00B205E3" w:rsidRPr="00C3577D" w:rsidRDefault="00C3577D" w:rsidP="00C3577D">
      <w:pPr>
        <w:spacing w:line="360" w:lineRule="auto"/>
        <w:ind w:firstLine="709"/>
        <w:jc w:val="center"/>
        <w:rPr>
          <w:b/>
          <w:sz w:val="28"/>
          <w:szCs w:val="28"/>
        </w:rPr>
      </w:pPr>
      <w:bookmarkStart w:id="10" w:name="_Toc159778939"/>
      <w:r>
        <w:rPr>
          <w:sz w:val="28"/>
          <w:szCs w:val="28"/>
        </w:rPr>
        <w:br w:type="page"/>
      </w:r>
      <w:r w:rsidR="00157F99" w:rsidRPr="00C3577D">
        <w:rPr>
          <w:b/>
          <w:sz w:val="28"/>
          <w:szCs w:val="28"/>
        </w:rPr>
        <w:t>2.3. Перспективы развития Ф</w:t>
      </w:r>
      <w:r w:rsidR="006F6308" w:rsidRPr="00C3577D">
        <w:rPr>
          <w:b/>
          <w:sz w:val="28"/>
          <w:szCs w:val="28"/>
        </w:rPr>
        <w:t>едеральной службы по</w:t>
      </w:r>
      <w:r w:rsidRPr="00C3577D">
        <w:rPr>
          <w:b/>
          <w:sz w:val="28"/>
          <w:szCs w:val="28"/>
        </w:rPr>
        <w:t xml:space="preserve"> </w:t>
      </w:r>
      <w:r w:rsidR="00B205E3" w:rsidRPr="00C3577D">
        <w:rPr>
          <w:b/>
          <w:sz w:val="28"/>
          <w:szCs w:val="28"/>
        </w:rPr>
        <w:t>интеллектуальной собственно</w:t>
      </w:r>
      <w:r w:rsidR="00157F99" w:rsidRPr="00C3577D">
        <w:rPr>
          <w:b/>
          <w:sz w:val="28"/>
          <w:szCs w:val="28"/>
        </w:rPr>
        <w:t>сти, патентам и товарным знакам</w:t>
      </w:r>
      <w:bookmarkEnd w:id="10"/>
    </w:p>
    <w:p w:rsidR="00157F99" w:rsidRPr="00C3577D" w:rsidRDefault="00157F99" w:rsidP="00C3577D">
      <w:pPr>
        <w:spacing w:line="360" w:lineRule="auto"/>
        <w:ind w:firstLine="709"/>
        <w:jc w:val="center"/>
        <w:rPr>
          <w:b/>
          <w:sz w:val="28"/>
          <w:szCs w:val="28"/>
        </w:rPr>
      </w:pPr>
    </w:p>
    <w:p w:rsidR="00B205E3" w:rsidRPr="00C3577D" w:rsidRDefault="00B205E3" w:rsidP="00C3577D">
      <w:pPr>
        <w:spacing w:line="360" w:lineRule="auto"/>
        <w:ind w:firstLine="709"/>
        <w:jc w:val="both"/>
        <w:rPr>
          <w:sz w:val="28"/>
          <w:szCs w:val="28"/>
        </w:rPr>
      </w:pPr>
      <w:r w:rsidRPr="00C3577D">
        <w:rPr>
          <w:sz w:val="28"/>
          <w:szCs w:val="28"/>
        </w:rPr>
        <w:t>Федеральная служба по интеллектуальной собственности, патентам и товарным знакам (Роспатент) является федеральным органом исполнительной власти, осуществляющем функции по контролю и надзору в сфере правовой охраны и использования объектов интеллектуальной собственности, патентов и товарных знаков и результатов интеллектуальной деятельности, вовлекаемых в экономический и гражданско-правовой оборот, соблюдения интересов Российской Федерации, российских физических и юридических лиц при распределении прав на результаты интеллектуальной деятельности, в том числе создаваемые в рамках международного научно-технического сотрудничества</w:t>
      </w:r>
      <w:r w:rsidR="00C3577D">
        <w:rPr>
          <w:sz w:val="28"/>
          <w:szCs w:val="28"/>
        </w:rPr>
        <w:t>[</w:t>
      </w:r>
      <w:r w:rsidRPr="00C3577D">
        <w:rPr>
          <w:rStyle w:val="a6"/>
          <w:sz w:val="28"/>
          <w:szCs w:val="28"/>
          <w:vertAlign w:val="baseline"/>
        </w:rPr>
        <w:footnoteReference w:id="43"/>
      </w:r>
      <w:r w:rsidR="00C3577D">
        <w:rPr>
          <w:sz w:val="28"/>
          <w:szCs w:val="28"/>
        </w:rPr>
        <w:t>]</w:t>
      </w:r>
      <w:r w:rsidRPr="00C3577D">
        <w:rPr>
          <w:sz w:val="28"/>
          <w:szCs w:val="28"/>
        </w:rPr>
        <w:t>.</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Требования XXI столетия предполагают построение передовой в мировом масштабе организации по интеллектуальной собственности, с высоко квалифицированным кадровым потенциалом и эффективной системой правовой охраны интеллектуальной собственности. Деятельность этой организации должна способствовать увеличению ВВП России к 2010 году вдвое и построению экономики страны, основанной на знаниях.</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Построение экономики, рационально сочетающей государственное регулирование с рыночными механизмами, направленными на стимулирование научной и инновационной деятельности, повышение уровня образования, науки и культуры – задача, стоящая перед современной Россией, и Федеральная служба по интеллектуальной собственности, патентам и товарным знакам, безусловно, принимает активное участие в решении этой задачи.</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Основным препятствием на пути экономических реформ названа недостаточная эффективность государственного аппарата, несоответствие количества его полномочий качеству власти. Реформирование системы государственного управления в России является одним из важных условий ускорения социально-экономического развития страны.</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Распоряжением Правительства Российской Федерации от 25 октября </w:t>
      </w:r>
      <w:smartTag w:uri="urn:schemas-microsoft-com:office:smarttags" w:element="metricconverter">
        <w:smartTagPr>
          <w:attr w:name="ProductID" w:val="1998 г"/>
        </w:smartTagPr>
        <w:r w:rsidRPr="00C3577D">
          <w:rPr>
            <w:sz w:val="28"/>
            <w:szCs w:val="28"/>
          </w:rPr>
          <w:t>2005 г</w:t>
        </w:r>
      </w:smartTag>
      <w:r w:rsidRPr="00C3577D">
        <w:rPr>
          <w:sz w:val="28"/>
          <w:szCs w:val="28"/>
        </w:rPr>
        <w:t>. № 1789-р утверждены Концепция административной реформы в Российской Федерации в 2006-2008 годах, а также План мероприятий по проведению административной реформы в Российской Федерации в 2006-2008 годах, разработанные Минэкономразвития России по поручению Правительственной комиссии по проведению административной реформы.</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Указом Президента Российской Федерации от </w:t>
      </w:r>
      <w:r w:rsidRPr="003717F7">
        <w:rPr>
          <w:sz w:val="28"/>
          <w:szCs w:val="28"/>
        </w:rPr>
        <w:t>9 марта 2003 г. № 314</w:t>
      </w:r>
      <w:r w:rsidR="00F97536" w:rsidRPr="00C3577D">
        <w:rPr>
          <w:sz w:val="28"/>
          <w:szCs w:val="28"/>
        </w:rPr>
        <w:t xml:space="preserve"> </w:t>
      </w:r>
      <w:r w:rsidRPr="00C3577D">
        <w:rPr>
          <w:sz w:val="28"/>
          <w:szCs w:val="28"/>
        </w:rPr>
        <w:t>“О системе и структуре федеральных органов исполнительной власти” Российское агентство по патентам и товарным знакам было преобразовано в Федеральную службу по интеллектуальной собственности, патентам и товарным знакам, находящуюся в ведении Министерства образования и науки Российской Федерации, осуществляющего выработку государственной политики в сфере интеллектуальной собственности.</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Правительство Российской Федерации постановлением от </w:t>
      </w:r>
      <w:r w:rsidRPr="003717F7">
        <w:rPr>
          <w:sz w:val="28"/>
          <w:szCs w:val="28"/>
        </w:rPr>
        <w:t>16 июня 2004 г. № 299</w:t>
      </w:r>
      <w:r w:rsidRPr="00C3577D">
        <w:rPr>
          <w:sz w:val="28"/>
          <w:szCs w:val="28"/>
        </w:rPr>
        <w:t xml:space="preserve"> возложило на Роспатент, наряду с традиционными функциями патентного ведомства, и новые функции по контролю и надзору в сфере правовой охраны и использования объектов интеллектуальной собственности, патентов, товарных знаков и результатов интеллектуальной деятельности, вовлекаемых в экономический и гражданско-правовой оборот. Кроме того, Роспатент призван обеспечивать соблюдение интересов Российской Федерации, российских физических и юридических лиц при распределении прав на результаты интеллектуальной деятельности, в том числе создаваемые в рамках международного научно-технического сотрудничества.</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На протяжении определенного периода времени основным направлением деятельности Роспатента являлось совершенствование </w:t>
      </w:r>
      <w:r w:rsidRPr="003717F7">
        <w:rPr>
          <w:sz w:val="28"/>
          <w:szCs w:val="28"/>
        </w:rPr>
        <w:t>нормативной правовой базы</w:t>
      </w:r>
      <w:r w:rsidRPr="00C3577D">
        <w:rPr>
          <w:sz w:val="28"/>
          <w:szCs w:val="28"/>
        </w:rPr>
        <w:t xml:space="preserve"> в сфере правовой охраны интеллектуальной собственности, что является традиционной функцией патентного ведомства. Так, несмотря на существенное обновление в течение 2002-2004 гг. нормативной правовой базы, Роспатент продолжает работу по подготовке предложений, направленных на совершенствование действующего законодательства в области интеллектуальной собственности. Подготовлены и направлены в Министерство образования и науки Российской Федерации предложения по изменению положений Патентного закона Российской Федерации, Закона Российской Федерации </w:t>
      </w:r>
      <w:r w:rsidR="00F97536" w:rsidRPr="00C3577D">
        <w:rPr>
          <w:sz w:val="28"/>
          <w:szCs w:val="28"/>
        </w:rPr>
        <w:t>«</w:t>
      </w:r>
      <w:r w:rsidRPr="00C3577D">
        <w:rPr>
          <w:sz w:val="28"/>
          <w:szCs w:val="28"/>
        </w:rPr>
        <w:t>О правовой охране программ для ЭВМ и баз данных</w:t>
      </w:r>
      <w:r w:rsidR="00F97536" w:rsidRPr="00C3577D">
        <w:rPr>
          <w:sz w:val="28"/>
          <w:szCs w:val="28"/>
        </w:rPr>
        <w:t>»</w:t>
      </w:r>
      <w:r w:rsidRPr="00C3577D">
        <w:rPr>
          <w:sz w:val="28"/>
          <w:szCs w:val="28"/>
        </w:rPr>
        <w:t xml:space="preserve">, Закона Российской Федерации </w:t>
      </w:r>
      <w:r w:rsidR="00F97536" w:rsidRPr="00C3577D">
        <w:rPr>
          <w:sz w:val="28"/>
          <w:szCs w:val="28"/>
        </w:rPr>
        <w:t>«</w:t>
      </w:r>
      <w:r w:rsidRPr="00C3577D">
        <w:rPr>
          <w:sz w:val="28"/>
          <w:szCs w:val="28"/>
        </w:rPr>
        <w:t>Об авторском праве и смежных правах</w:t>
      </w:r>
      <w:r w:rsidR="00F97536" w:rsidRPr="00C3577D">
        <w:rPr>
          <w:sz w:val="28"/>
          <w:szCs w:val="28"/>
        </w:rPr>
        <w:t>»</w:t>
      </w:r>
      <w:r w:rsidRPr="00C3577D">
        <w:rPr>
          <w:sz w:val="28"/>
          <w:szCs w:val="28"/>
        </w:rPr>
        <w:t xml:space="preserve">, Закона Российской Федерации </w:t>
      </w:r>
      <w:r w:rsidR="00F97536" w:rsidRPr="00C3577D">
        <w:rPr>
          <w:sz w:val="28"/>
          <w:szCs w:val="28"/>
        </w:rPr>
        <w:t>«</w:t>
      </w:r>
      <w:r w:rsidRPr="00C3577D">
        <w:rPr>
          <w:sz w:val="28"/>
          <w:szCs w:val="28"/>
        </w:rPr>
        <w:t>О товарных знаках, знаках обслуживания и наименованиях мест происхождения товаров</w:t>
      </w:r>
      <w:r w:rsidR="00F97536" w:rsidRPr="00C3577D">
        <w:rPr>
          <w:sz w:val="28"/>
          <w:szCs w:val="28"/>
        </w:rPr>
        <w:t>»</w:t>
      </w:r>
      <w:r w:rsidRPr="00C3577D">
        <w:rPr>
          <w:sz w:val="28"/>
          <w:szCs w:val="28"/>
        </w:rPr>
        <w:t>, а также предложения по внесению изменений в иные нормативные правовые акты в сфере ведения Роспатента.</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Одновременно принципиально важным для Роспатента на данном этапе также становится разработка и принятие комплекса мер, направленного на реализацию новых функций по организации учёта и контроля за правовой охраной и</w:t>
      </w:r>
      <w:r w:rsidR="00F97536" w:rsidRPr="00C3577D">
        <w:rPr>
          <w:sz w:val="28"/>
          <w:szCs w:val="28"/>
        </w:rPr>
        <w:t xml:space="preserve"> </w:t>
      </w:r>
      <w:r w:rsidRPr="003717F7">
        <w:rPr>
          <w:sz w:val="28"/>
          <w:szCs w:val="28"/>
        </w:rPr>
        <w:t>использованием результатов научно-технической деятельности</w:t>
      </w:r>
      <w:r w:rsidR="00F97536" w:rsidRPr="00C3577D">
        <w:rPr>
          <w:sz w:val="28"/>
          <w:szCs w:val="28"/>
        </w:rPr>
        <w:t xml:space="preserve"> </w:t>
      </w:r>
      <w:r w:rsidRPr="00C3577D">
        <w:rPr>
          <w:sz w:val="28"/>
          <w:szCs w:val="28"/>
        </w:rPr>
        <w:t>и объектов интеллектуальной собственности, созданных за счёт средств федерального бюджета.</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К настоящему времени уже разработаны концепция нормативно-методического обеспечения контрольных и надзорных функций, </w:t>
      </w:r>
      <w:r w:rsidRPr="003717F7">
        <w:rPr>
          <w:sz w:val="28"/>
          <w:szCs w:val="28"/>
        </w:rPr>
        <w:t>проект порядка проверки деятельности организаций по обеспечению правовой охраны и использования результатов научно-технической деятельности</w:t>
      </w:r>
      <w:r w:rsidRPr="00C3577D">
        <w:rPr>
          <w:sz w:val="28"/>
          <w:szCs w:val="28"/>
        </w:rPr>
        <w:t>, созданных за счет средств федерального бюджета, единые формы документов и методических рекомендаций, необходимые для осуществления государственного учёта и регистрации научных и научно-технических результатов, созданных на средства федерального бюджета.</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Дополнительно планируется разработать меры, направленные на эффективное использование государством объектов интеллектуальной собственности и результатов интеллектуальной деятельности, совершенствование нормативной правовой базы коммерциализации исследований и разработок, созданных с привлечением средств федерального бюджета, создание системы экономических стимулов их коммерциализации. Осуществляются мероприятия по модернизации автоматизированных систем Роспатента. В 2005 году в Роспатенте внедрена в промышленную эксплуатацию уникальная автоматизированная система поиска по изображениям товарных знаков (единственная в мире), введен в действие удостоверяющий центр для сертификации и генерации электронных ключей, обеспечивающий работу с электронными документами, подписанными электронно-цифровой подписью, в сфере предоставления правовой охраны объектам промышленной собственности. Создана система безбумажного электронного взаимодействия между Роспатентом и ВОИС по заявкам и регистрациям </w:t>
      </w:r>
      <w:r w:rsidRPr="003717F7">
        <w:rPr>
          <w:sz w:val="28"/>
          <w:szCs w:val="28"/>
        </w:rPr>
        <w:t>Мадридской системы международных товарных знаков</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В прошедшем году на сайте Роспатента представлены </w:t>
      </w:r>
      <w:r w:rsidRPr="003717F7">
        <w:rPr>
          <w:sz w:val="28"/>
          <w:szCs w:val="28"/>
        </w:rPr>
        <w:t>открытые электронные реестры</w:t>
      </w:r>
      <w:r w:rsidR="00F97536" w:rsidRPr="00C3577D">
        <w:rPr>
          <w:sz w:val="28"/>
          <w:szCs w:val="28"/>
        </w:rPr>
        <w:t xml:space="preserve"> </w:t>
      </w:r>
      <w:r w:rsidRPr="00C3577D">
        <w:rPr>
          <w:sz w:val="28"/>
          <w:szCs w:val="28"/>
        </w:rPr>
        <w:t>по изобретениям, полезным моделям, промышленным образцам, товарным знакам, наименованиям мест происхождения товаров, общеизвестным товарным знакам.</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С января 2005 года Роспатент предоставил для открытого доступа </w:t>
      </w:r>
      <w:r w:rsidRPr="003717F7">
        <w:rPr>
          <w:sz w:val="28"/>
          <w:szCs w:val="28"/>
        </w:rPr>
        <w:t>реестр заявок на товарные знаки</w:t>
      </w:r>
      <w:r w:rsidRPr="00C3577D">
        <w:rPr>
          <w:sz w:val="28"/>
          <w:szCs w:val="28"/>
        </w:rPr>
        <w:t xml:space="preserve"> с указанием актуального состояния делопроизводства по ним.</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В 2006 году была разработана </w:t>
      </w:r>
      <w:r w:rsidRPr="003717F7">
        <w:rPr>
          <w:sz w:val="28"/>
          <w:szCs w:val="28"/>
        </w:rPr>
        <w:t>Стратегия развития системы Федеральной службы по интеллектуальной собственности, патентам и товарным знакам до 2010 года</w:t>
      </w:r>
      <w:r w:rsidRPr="00C3577D">
        <w:rPr>
          <w:sz w:val="28"/>
          <w:szCs w:val="28"/>
        </w:rPr>
        <w:t>, определяющая не только основные цели, направления и задачи развития, но и основные пути их решения. Реализация основных стратегических задач развития системы Роспатента будет способствовать построению передовой организации по интеллектуальной собственности, с высоко квалифицированным кадровым потенциалом и эффективной системой правовой охраны интеллектуальной собственности.</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Таким образом, за прошедший период времени Роспатентом заложена основа для реализации мероприятий в рамках административной реформы: подготовлена стратегия развития всей системы на 2007год и последующие годы, проведены мероприятия, направленные на автоматизацию системы поиска, повышение уровня информированности заинтересованного круга лиц и открытости, </w:t>
      </w:r>
      <w:r w:rsidR="00F97536" w:rsidRPr="00C3577D">
        <w:rPr>
          <w:sz w:val="28"/>
          <w:szCs w:val="28"/>
        </w:rPr>
        <w:t>«</w:t>
      </w:r>
      <w:r w:rsidRPr="00C3577D">
        <w:rPr>
          <w:sz w:val="28"/>
          <w:szCs w:val="28"/>
        </w:rPr>
        <w:t>прозрачности</w:t>
      </w:r>
      <w:r w:rsidR="00F97536" w:rsidRPr="00C3577D">
        <w:rPr>
          <w:sz w:val="28"/>
          <w:szCs w:val="28"/>
        </w:rPr>
        <w:t>»</w:t>
      </w:r>
      <w:r w:rsidRPr="00C3577D">
        <w:rPr>
          <w:sz w:val="28"/>
          <w:szCs w:val="28"/>
        </w:rPr>
        <w:t xml:space="preserve"> деятельности Роспатента, модернизацию системы информационного обеспечения.</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Целями Роспатента на современном этапе является создание оперативной, высокоэффективной организации, готовой в условиях существенного увеличения объема работ обеспечивать правовую охрану объектов интеллектуальной собственности, осуществлять надзор и контроль в сфере использования результатов интеллектуальной деятельности.</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В качестве целей административной реформы в Российской Федерации в 2006-2008 годах намечены:</w:t>
      </w:r>
    </w:p>
    <w:p w:rsidR="00B205E3" w:rsidRPr="00C3577D" w:rsidRDefault="00B205E3" w:rsidP="00C3577D">
      <w:pPr>
        <w:numPr>
          <w:ilvl w:val="0"/>
          <w:numId w:val="3"/>
        </w:numPr>
        <w:spacing w:line="360" w:lineRule="auto"/>
        <w:ind w:left="0" w:firstLine="709"/>
        <w:jc w:val="both"/>
        <w:rPr>
          <w:sz w:val="28"/>
          <w:szCs w:val="28"/>
        </w:rPr>
      </w:pPr>
      <w:r w:rsidRPr="00C3577D">
        <w:rPr>
          <w:sz w:val="28"/>
          <w:szCs w:val="28"/>
        </w:rPr>
        <w:t xml:space="preserve">повышение качества и доступности государственных услуг; </w:t>
      </w:r>
    </w:p>
    <w:p w:rsidR="00B205E3" w:rsidRPr="00C3577D" w:rsidRDefault="00B205E3" w:rsidP="00C3577D">
      <w:pPr>
        <w:numPr>
          <w:ilvl w:val="0"/>
          <w:numId w:val="3"/>
        </w:numPr>
        <w:spacing w:line="360" w:lineRule="auto"/>
        <w:ind w:left="0" w:firstLine="709"/>
        <w:jc w:val="both"/>
        <w:rPr>
          <w:sz w:val="28"/>
          <w:szCs w:val="28"/>
        </w:rPr>
      </w:pPr>
      <w:r w:rsidRPr="00C3577D">
        <w:rPr>
          <w:sz w:val="28"/>
          <w:szCs w:val="28"/>
        </w:rPr>
        <w:t xml:space="preserve">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w:t>
      </w:r>
    </w:p>
    <w:p w:rsidR="00B205E3" w:rsidRPr="00C3577D" w:rsidRDefault="00B205E3" w:rsidP="00C3577D">
      <w:pPr>
        <w:numPr>
          <w:ilvl w:val="0"/>
          <w:numId w:val="3"/>
        </w:numPr>
        <w:spacing w:line="360" w:lineRule="auto"/>
        <w:ind w:left="0" w:firstLine="709"/>
        <w:jc w:val="both"/>
        <w:rPr>
          <w:sz w:val="28"/>
          <w:szCs w:val="28"/>
        </w:rPr>
      </w:pPr>
      <w:r w:rsidRPr="00C3577D">
        <w:rPr>
          <w:sz w:val="28"/>
          <w:szCs w:val="28"/>
        </w:rPr>
        <w:t>повышение эффективности деятельности органов исполнительной власти.</w:t>
      </w:r>
      <w:r w:rsidR="00F97536" w:rsidRPr="00C3577D">
        <w:rPr>
          <w:sz w:val="28"/>
          <w:szCs w:val="28"/>
        </w:rPr>
        <w:t xml:space="preserve">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В этой связи для достижения перечисленных целей предполагается решение следующих задач:</w:t>
      </w:r>
    </w:p>
    <w:p w:rsidR="00B205E3" w:rsidRPr="00C3577D" w:rsidRDefault="00B205E3" w:rsidP="00C3577D">
      <w:pPr>
        <w:numPr>
          <w:ilvl w:val="0"/>
          <w:numId w:val="4"/>
        </w:numPr>
        <w:spacing w:line="360" w:lineRule="auto"/>
        <w:ind w:left="0" w:firstLine="709"/>
        <w:jc w:val="both"/>
        <w:rPr>
          <w:sz w:val="28"/>
          <w:szCs w:val="28"/>
        </w:rPr>
      </w:pPr>
      <w:r w:rsidRPr="00C3577D">
        <w:rPr>
          <w:sz w:val="28"/>
          <w:szCs w:val="28"/>
        </w:rPr>
        <w:t xml:space="preserve">внедрение в органах исполнительной власти принципов и процедур управления по результатам; </w:t>
      </w:r>
    </w:p>
    <w:p w:rsidR="00B205E3" w:rsidRPr="00C3577D" w:rsidRDefault="00B205E3" w:rsidP="00C3577D">
      <w:pPr>
        <w:numPr>
          <w:ilvl w:val="0"/>
          <w:numId w:val="4"/>
        </w:numPr>
        <w:spacing w:line="360" w:lineRule="auto"/>
        <w:ind w:left="0" w:firstLine="709"/>
        <w:jc w:val="both"/>
        <w:rPr>
          <w:sz w:val="28"/>
          <w:szCs w:val="28"/>
        </w:rPr>
      </w:pPr>
      <w:r w:rsidRPr="00C3577D">
        <w:rPr>
          <w:sz w:val="28"/>
          <w:szCs w:val="28"/>
        </w:rPr>
        <w:t xml:space="preserve">разработка и внедрение административных регламентов в органах исполнительной власти; </w:t>
      </w:r>
    </w:p>
    <w:p w:rsidR="00B205E3" w:rsidRPr="00C3577D" w:rsidRDefault="00B205E3" w:rsidP="00C3577D">
      <w:pPr>
        <w:numPr>
          <w:ilvl w:val="0"/>
          <w:numId w:val="4"/>
        </w:numPr>
        <w:spacing w:line="360" w:lineRule="auto"/>
        <w:ind w:left="0" w:firstLine="709"/>
        <w:jc w:val="both"/>
        <w:rPr>
          <w:sz w:val="28"/>
          <w:szCs w:val="28"/>
        </w:rPr>
      </w:pPr>
      <w:r w:rsidRPr="00C3577D">
        <w:rPr>
          <w:sz w:val="28"/>
          <w:szCs w:val="28"/>
        </w:rPr>
        <w:t xml:space="preserve">оптимизация функционирования органов исполнительной власти и введение механизмов противодействия коррупции в сферах деятельности органов исполнительной власти; </w:t>
      </w:r>
    </w:p>
    <w:p w:rsidR="00B205E3" w:rsidRPr="00C3577D" w:rsidRDefault="00B205E3" w:rsidP="00C3577D">
      <w:pPr>
        <w:numPr>
          <w:ilvl w:val="0"/>
          <w:numId w:val="4"/>
        </w:numPr>
        <w:spacing w:line="360" w:lineRule="auto"/>
        <w:ind w:left="0" w:firstLine="709"/>
        <w:jc w:val="both"/>
        <w:rPr>
          <w:sz w:val="28"/>
          <w:szCs w:val="28"/>
        </w:rPr>
      </w:pPr>
      <w:r w:rsidRPr="00C3577D">
        <w:rPr>
          <w:sz w:val="28"/>
          <w:szCs w:val="28"/>
        </w:rPr>
        <w:t xml:space="preserve">повышение эффективности взаимодействия органов исполнительной власти и гражданского общества, а также повышение прозрачности деятельности органов исполнительной власти; </w:t>
      </w:r>
    </w:p>
    <w:p w:rsidR="00B205E3" w:rsidRPr="00C3577D" w:rsidRDefault="00B205E3" w:rsidP="00C3577D">
      <w:pPr>
        <w:numPr>
          <w:ilvl w:val="0"/>
          <w:numId w:val="4"/>
        </w:numPr>
        <w:spacing w:line="360" w:lineRule="auto"/>
        <w:ind w:left="0" w:firstLine="709"/>
        <w:jc w:val="both"/>
        <w:rPr>
          <w:sz w:val="28"/>
          <w:szCs w:val="28"/>
        </w:rPr>
      </w:pPr>
      <w:r w:rsidRPr="00C3577D">
        <w:rPr>
          <w:sz w:val="28"/>
          <w:szCs w:val="28"/>
        </w:rPr>
        <w:t xml:space="preserve">модернизация системы информационного обеспечения органов исполнительной власти; </w:t>
      </w:r>
    </w:p>
    <w:p w:rsidR="005C47B8" w:rsidRPr="00C3577D" w:rsidRDefault="00B205E3" w:rsidP="00C3577D">
      <w:pPr>
        <w:numPr>
          <w:ilvl w:val="0"/>
          <w:numId w:val="4"/>
        </w:numPr>
        <w:spacing w:line="360" w:lineRule="auto"/>
        <w:ind w:left="0" w:firstLine="709"/>
        <w:jc w:val="both"/>
        <w:rPr>
          <w:sz w:val="28"/>
          <w:szCs w:val="28"/>
        </w:rPr>
      </w:pPr>
      <w:r w:rsidRPr="00C3577D">
        <w:rPr>
          <w:sz w:val="28"/>
          <w:szCs w:val="28"/>
        </w:rPr>
        <w:t xml:space="preserve">формирование необходимого организационного, информационного, ресурсного и кадрового обеспечения административной реформы, совершенствование механизмов распространения успешного опыта государственного управления.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Для решения поставленных задач у Роспатента есть: средства, квалифицированные кадры, готовность к выполнению этих задач.</w:t>
      </w:r>
      <w:r w:rsidR="00F97536" w:rsidRPr="00C3577D">
        <w:rPr>
          <w:sz w:val="28"/>
          <w:szCs w:val="28"/>
        </w:rPr>
        <w:t xml:space="preserve">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В 2007 году предполагается:</w:t>
      </w:r>
    </w:p>
    <w:p w:rsidR="00B205E3" w:rsidRPr="00C3577D" w:rsidRDefault="00B205E3" w:rsidP="00C3577D">
      <w:pPr>
        <w:numPr>
          <w:ilvl w:val="0"/>
          <w:numId w:val="5"/>
        </w:numPr>
        <w:spacing w:line="360" w:lineRule="auto"/>
        <w:ind w:left="0" w:firstLine="709"/>
        <w:jc w:val="both"/>
        <w:rPr>
          <w:sz w:val="28"/>
          <w:szCs w:val="28"/>
        </w:rPr>
      </w:pPr>
      <w:r w:rsidRPr="00C3577D">
        <w:rPr>
          <w:sz w:val="28"/>
          <w:szCs w:val="28"/>
        </w:rPr>
        <w:t xml:space="preserve">продолжение разработки проектов административных регламентов исполнения государственных функций, непосредственно затрагивающих конституционные права и свободы граждан, а также оказывающих существенное влияние на деятельность юридических лиц и граждан, осуществляющих предпринимательскую деятельность без образования юридического лица; </w:t>
      </w:r>
    </w:p>
    <w:p w:rsidR="00B205E3" w:rsidRPr="00C3577D" w:rsidRDefault="00B205E3" w:rsidP="00C3577D">
      <w:pPr>
        <w:numPr>
          <w:ilvl w:val="0"/>
          <w:numId w:val="5"/>
        </w:numPr>
        <w:spacing w:line="360" w:lineRule="auto"/>
        <w:ind w:left="0" w:firstLine="709"/>
        <w:jc w:val="both"/>
        <w:rPr>
          <w:sz w:val="28"/>
          <w:szCs w:val="28"/>
        </w:rPr>
      </w:pPr>
      <w:r w:rsidRPr="00C3577D">
        <w:rPr>
          <w:sz w:val="28"/>
          <w:szCs w:val="28"/>
        </w:rPr>
        <w:t xml:space="preserve">внедрение одобренных Правительственной комиссией по проведению административной реформы и утвержденных в установленном порядке административных регламентов; </w:t>
      </w:r>
    </w:p>
    <w:p w:rsidR="00B205E3" w:rsidRPr="00C3577D" w:rsidRDefault="00B205E3" w:rsidP="00C3577D">
      <w:pPr>
        <w:numPr>
          <w:ilvl w:val="0"/>
          <w:numId w:val="5"/>
        </w:numPr>
        <w:spacing w:line="360" w:lineRule="auto"/>
        <w:ind w:left="0" w:firstLine="709"/>
        <w:jc w:val="both"/>
        <w:rPr>
          <w:sz w:val="28"/>
          <w:szCs w:val="28"/>
        </w:rPr>
      </w:pPr>
      <w:r w:rsidRPr="00C3577D">
        <w:rPr>
          <w:sz w:val="28"/>
          <w:szCs w:val="28"/>
        </w:rPr>
        <w:t xml:space="preserve">продолжение работ по автоматизации и организационному совершенствованию процессов экспертизы и регистрации прав; </w:t>
      </w:r>
    </w:p>
    <w:p w:rsidR="00B205E3" w:rsidRPr="00C3577D" w:rsidRDefault="00B205E3" w:rsidP="00C3577D">
      <w:pPr>
        <w:numPr>
          <w:ilvl w:val="0"/>
          <w:numId w:val="5"/>
        </w:numPr>
        <w:spacing w:line="360" w:lineRule="auto"/>
        <w:ind w:left="0" w:firstLine="709"/>
        <w:jc w:val="both"/>
        <w:rPr>
          <w:sz w:val="28"/>
          <w:szCs w:val="28"/>
        </w:rPr>
      </w:pPr>
      <w:r w:rsidRPr="00C3577D">
        <w:rPr>
          <w:sz w:val="28"/>
          <w:szCs w:val="28"/>
        </w:rPr>
        <w:t xml:space="preserve">обеспечение открытости ведомства, совершенствование механизмов взаимодействия Роспатента с общественностью, а также другими федеральными органами исполнительной власти; </w:t>
      </w:r>
    </w:p>
    <w:p w:rsidR="00B205E3" w:rsidRPr="00C3577D" w:rsidRDefault="00B205E3" w:rsidP="00C3577D">
      <w:pPr>
        <w:numPr>
          <w:ilvl w:val="0"/>
          <w:numId w:val="5"/>
        </w:numPr>
        <w:spacing w:line="360" w:lineRule="auto"/>
        <w:ind w:left="0" w:firstLine="709"/>
        <w:jc w:val="both"/>
        <w:rPr>
          <w:sz w:val="28"/>
          <w:szCs w:val="28"/>
        </w:rPr>
      </w:pPr>
      <w:r w:rsidRPr="00C3577D">
        <w:rPr>
          <w:sz w:val="28"/>
          <w:szCs w:val="28"/>
        </w:rPr>
        <w:t xml:space="preserve">совершенствование системы управления качеством на основе независимого системного контроля и анализа предоставления правовой охраны, ликвидации двойных стандартов правоприменительной практики; </w:t>
      </w:r>
    </w:p>
    <w:p w:rsidR="00B205E3" w:rsidRPr="00C3577D" w:rsidRDefault="00B205E3" w:rsidP="00C3577D">
      <w:pPr>
        <w:numPr>
          <w:ilvl w:val="0"/>
          <w:numId w:val="5"/>
        </w:numPr>
        <w:spacing w:line="360" w:lineRule="auto"/>
        <w:ind w:left="0" w:firstLine="709"/>
        <w:jc w:val="both"/>
        <w:rPr>
          <w:sz w:val="28"/>
          <w:szCs w:val="28"/>
        </w:rPr>
      </w:pPr>
      <w:r w:rsidRPr="00C3577D">
        <w:rPr>
          <w:sz w:val="28"/>
          <w:szCs w:val="28"/>
        </w:rPr>
        <w:t xml:space="preserve">продолжение реализация программы подготовки специалистов в сфере интеллектуальной собственности, непрерывного обучения всех категорий сотрудников Роспатента и подведомственных организаций, совершенствования порядка подбора и расстановки кадров с учетом их квалификации; </w:t>
      </w:r>
    </w:p>
    <w:p w:rsidR="00B205E3" w:rsidRPr="00C3577D" w:rsidRDefault="00B205E3" w:rsidP="00C3577D">
      <w:pPr>
        <w:numPr>
          <w:ilvl w:val="0"/>
          <w:numId w:val="5"/>
        </w:numPr>
        <w:spacing w:line="360" w:lineRule="auto"/>
        <w:ind w:left="0" w:firstLine="709"/>
        <w:jc w:val="both"/>
        <w:rPr>
          <w:sz w:val="28"/>
          <w:szCs w:val="28"/>
        </w:rPr>
      </w:pPr>
      <w:r w:rsidRPr="00C3577D">
        <w:rPr>
          <w:sz w:val="28"/>
          <w:szCs w:val="28"/>
        </w:rPr>
        <w:t xml:space="preserve">разработка и внедрение механизмов противодействия коррупции в установленной сфере деятельности.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В 2008 году в рамках административной реформы будет осуществляться работа по следующим направлениям:</w:t>
      </w:r>
    </w:p>
    <w:p w:rsidR="00B205E3" w:rsidRPr="00C3577D" w:rsidRDefault="00B205E3" w:rsidP="00C3577D">
      <w:pPr>
        <w:numPr>
          <w:ilvl w:val="0"/>
          <w:numId w:val="6"/>
        </w:numPr>
        <w:spacing w:line="360" w:lineRule="auto"/>
        <w:ind w:left="0" w:firstLine="709"/>
        <w:jc w:val="both"/>
        <w:rPr>
          <w:sz w:val="28"/>
          <w:szCs w:val="28"/>
        </w:rPr>
      </w:pPr>
      <w:r w:rsidRPr="00C3577D">
        <w:rPr>
          <w:sz w:val="28"/>
          <w:szCs w:val="28"/>
        </w:rPr>
        <w:t xml:space="preserve">внедрение административных регламентов исполнения Роспатентом государственных функций, непосредственно затрагивающих конституционные права и свободы граждан, а также оказывающих существенное влияние на деятельность юридических лиц и граждан, осуществляющих предпринимательскую деятельность без образования юридического лица; </w:t>
      </w:r>
    </w:p>
    <w:p w:rsidR="00B205E3" w:rsidRPr="00C3577D" w:rsidRDefault="00B205E3" w:rsidP="00C3577D">
      <w:pPr>
        <w:numPr>
          <w:ilvl w:val="0"/>
          <w:numId w:val="6"/>
        </w:numPr>
        <w:spacing w:line="360" w:lineRule="auto"/>
        <w:ind w:left="0" w:firstLine="709"/>
        <w:jc w:val="both"/>
        <w:rPr>
          <w:sz w:val="28"/>
          <w:szCs w:val="28"/>
        </w:rPr>
      </w:pPr>
      <w:r w:rsidRPr="00C3577D">
        <w:rPr>
          <w:sz w:val="28"/>
          <w:szCs w:val="28"/>
        </w:rPr>
        <w:t xml:space="preserve">ликвидация избыточных функций федеральных органов исполнительной власти и органов исполнительной власти субъектов Российской Федерации; </w:t>
      </w:r>
    </w:p>
    <w:p w:rsidR="00B205E3" w:rsidRPr="00C3577D" w:rsidRDefault="00B205E3" w:rsidP="00C3577D">
      <w:pPr>
        <w:numPr>
          <w:ilvl w:val="0"/>
          <w:numId w:val="6"/>
        </w:numPr>
        <w:spacing w:line="360" w:lineRule="auto"/>
        <w:ind w:left="0" w:firstLine="709"/>
        <w:jc w:val="both"/>
        <w:rPr>
          <w:sz w:val="28"/>
          <w:szCs w:val="28"/>
        </w:rPr>
      </w:pPr>
      <w:r w:rsidRPr="00C3577D">
        <w:rPr>
          <w:sz w:val="28"/>
          <w:szCs w:val="28"/>
        </w:rPr>
        <w:t xml:space="preserve">проведение мероприятий, направленных на оптимизацию деятельности по осуществлению функций контроля и надзора в установленной сфере деятельности; </w:t>
      </w:r>
    </w:p>
    <w:p w:rsidR="00B205E3" w:rsidRPr="00C3577D" w:rsidRDefault="00B205E3" w:rsidP="00C3577D">
      <w:pPr>
        <w:numPr>
          <w:ilvl w:val="0"/>
          <w:numId w:val="6"/>
        </w:numPr>
        <w:spacing w:line="360" w:lineRule="auto"/>
        <w:ind w:left="0" w:firstLine="709"/>
        <w:jc w:val="both"/>
        <w:rPr>
          <w:sz w:val="28"/>
          <w:szCs w:val="28"/>
        </w:rPr>
      </w:pPr>
      <w:r w:rsidRPr="00C3577D">
        <w:rPr>
          <w:sz w:val="28"/>
          <w:szCs w:val="28"/>
        </w:rPr>
        <w:t xml:space="preserve">корректировка нормативно-правовой базы с учетом анализа накопленного опыта проведения реформы, поскольку известно, чтобы достичь целей государственной политики, недостаточно их сформулировать, обеспечить правовую базу и разработать план действий, необходимо также организовать выполнение этих планов, постоянный контроль за их реализацией, а при необходимости – корректировку.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Реализация перечисленных направлений и мероприятий будет осуществляться в соответствии с утвержденным Планом мероприятий по проведению административной реформы в Роспатенте на 2006-2008 годы, а также ежегодными подробными планами.</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Роспатентом утвержден План мероприятий по проведению административной реформы в Роспатенте в 2006-2008 годах. Ответственным за реализацию мероприятий по проведению административной реформы в Роспатенте назначен заместитель руководителя – Корчагин Александр Дмитриевич.</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Кроме того, утвержден состав рабочих групп по подготовке проектов административных регламентов исполнения государственных функций, а также состав рабочей группы по организации разработки проектов административных регламентов исполнения государственных функций следующие полномочия:</w:t>
      </w:r>
    </w:p>
    <w:p w:rsidR="00B205E3" w:rsidRPr="00C3577D" w:rsidRDefault="00B205E3" w:rsidP="00C3577D">
      <w:pPr>
        <w:numPr>
          <w:ilvl w:val="0"/>
          <w:numId w:val="7"/>
        </w:numPr>
        <w:spacing w:line="360" w:lineRule="auto"/>
        <w:ind w:left="0" w:firstLine="709"/>
        <w:jc w:val="both"/>
        <w:rPr>
          <w:sz w:val="28"/>
          <w:szCs w:val="28"/>
        </w:rPr>
      </w:pPr>
      <w:r w:rsidRPr="00C3577D">
        <w:rPr>
          <w:sz w:val="28"/>
          <w:szCs w:val="28"/>
        </w:rPr>
        <w:t xml:space="preserve">организация работ в Роспатенте по реализации мероприятий по проведению административной реформы; </w:t>
      </w:r>
    </w:p>
    <w:p w:rsidR="00B205E3" w:rsidRPr="00C3577D" w:rsidRDefault="00B205E3" w:rsidP="00C3577D">
      <w:pPr>
        <w:numPr>
          <w:ilvl w:val="0"/>
          <w:numId w:val="7"/>
        </w:numPr>
        <w:spacing w:line="360" w:lineRule="auto"/>
        <w:ind w:left="0" w:firstLine="709"/>
        <w:jc w:val="both"/>
        <w:rPr>
          <w:sz w:val="28"/>
          <w:szCs w:val="28"/>
        </w:rPr>
      </w:pPr>
      <w:r w:rsidRPr="00C3577D">
        <w:rPr>
          <w:sz w:val="28"/>
          <w:szCs w:val="28"/>
        </w:rPr>
        <w:t xml:space="preserve">разработка структуры административных регламентов исполнения государственных функций; </w:t>
      </w:r>
    </w:p>
    <w:p w:rsidR="00B205E3" w:rsidRPr="00C3577D" w:rsidRDefault="00B205E3" w:rsidP="00C3577D">
      <w:pPr>
        <w:numPr>
          <w:ilvl w:val="0"/>
          <w:numId w:val="7"/>
        </w:numPr>
        <w:spacing w:line="360" w:lineRule="auto"/>
        <w:ind w:left="0" w:firstLine="709"/>
        <w:jc w:val="both"/>
        <w:rPr>
          <w:sz w:val="28"/>
          <w:szCs w:val="28"/>
        </w:rPr>
      </w:pPr>
      <w:r w:rsidRPr="00C3577D">
        <w:rPr>
          <w:sz w:val="28"/>
          <w:szCs w:val="28"/>
        </w:rPr>
        <w:t xml:space="preserve">рассмотрение разрабатываемых рабочими группами проектов административных регламентов исполнения государственных функций.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 xml:space="preserve">Информирование широкого круга общественности о проводимых в рамках административной реформы в Роспатенте мероприятиях будет осуществляться посредством оперативного размещения всей информации на официальном сайте Роспатента в сети Интернет: </w:t>
      </w:r>
      <w:r w:rsidRPr="003717F7">
        <w:rPr>
          <w:sz w:val="28"/>
          <w:szCs w:val="28"/>
        </w:rPr>
        <w:t>www.rupto.ru</w:t>
      </w:r>
      <w:r w:rsidRPr="00C3577D">
        <w:rPr>
          <w:sz w:val="28"/>
          <w:szCs w:val="28"/>
        </w:rPr>
        <w:t xml:space="preserve"> . Кроме того, освещение всех проводимых мероприятий будет осуществляться в рамках деятельности </w:t>
      </w:r>
      <w:r w:rsidRPr="003717F7">
        <w:rPr>
          <w:sz w:val="28"/>
          <w:szCs w:val="28"/>
        </w:rPr>
        <w:t>Информационного Совета</w:t>
      </w:r>
      <w:r w:rsidRPr="00C3577D">
        <w:rPr>
          <w:sz w:val="28"/>
          <w:szCs w:val="28"/>
        </w:rPr>
        <w:t xml:space="preserve"> по пропагандистскому обеспечению деятельности Федеральной службы по интеллектуальной собственности, патентам и товарным знакам и подведомственных ей организаций.</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Среди основных мероприятий по информационному сопровождению административной реформы в Роспатенте предполагается:</w:t>
      </w:r>
    </w:p>
    <w:p w:rsidR="00B205E3" w:rsidRPr="00C3577D" w:rsidRDefault="00B205E3" w:rsidP="00C3577D">
      <w:pPr>
        <w:numPr>
          <w:ilvl w:val="0"/>
          <w:numId w:val="8"/>
        </w:numPr>
        <w:spacing w:line="360" w:lineRule="auto"/>
        <w:ind w:left="0" w:firstLine="709"/>
        <w:jc w:val="both"/>
        <w:rPr>
          <w:sz w:val="28"/>
          <w:szCs w:val="28"/>
        </w:rPr>
      </w:pPr>
      <w:r w:rsidRPr="00C3577D">
        <w:rPr>
          <w:sz w:val="28"/>
          <w:szCs w:val="28"/>
        </w:rPr>
        <w:t xml:space="preserve">размещение на сайте проектов административных регламентов исполнения Роспатентом государственных функций, непосредственно затрагивающих конституционные права и свободы граждан, а также оказывающих существенное влияние на деятельность юридических лиц и граждан, осуществляющих предпринимательскую деятельность без образования юридического лица; </w:t>
      </w:r>
    </w:p>
    <w:p w:rsidR="00B205E3" w:rsidRPr="00C3577D" w:rsidRDefault="00B205E3" w:rsidP="00C3577D">
      <w:pPr>
        <w:numPr>
          <w:ilvl w:val="0"/>
          <w:numId w:val="8"/>
        </w:numPr>
        <w:spacing w:line="360" w:lineRule="auto"/>
        <w:ind w:left="0" w:firstLine="709"/>
        <w:jc w:val="both"/>
        <w:rPr>
          <w:sz w:val="28"/>
          <w:szCs w:val="28"/>
        </w:rPr>
      </w:pPr>
      <w:r w:rsidRPr="00C3577D">
        <w:rPr>
          <w:sz w:val="28"/>
          <w:szCs w:val="28"/>
        </w:rPr>
        <w:t xml:space="preserve">организация открытого обсуждения проводимых мероприятий, включая проектов разрабатываемых административных регламентов, путем проведения конференций, доведение информации до средств массовой информации, проведение общественной экспертизы проектов.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Финансирование мероприятий административной реформы, проводимых федеральными органами исполнительной власти, осуществляется в пределах средств, предусмотренных в федеральном бюджете на содержание Роспатента, а также за счет средств, выделенных на стимулирование административной реформы</w:t>
      </w:r>
      <w:r w:rsidR="00C3577D">
        <w:rPr>
          <w:sz w:val="28"/>
          <w:szCs w:val="28"/>
        </w:rPr>
        <w:t>[</w:t>
      </w:r>
      <w:r w:rsidRPr="00C3577D">
        <w:rPr>
          <w:rStyle w:val="a6"/>
          <w:sz w:val="28"/>
          <w:szCs w:val="28"/>
          <w:vertAlign w:val="baseline"/>
        </w:rPr>
        <w:footnoteReference w:id="44"/>
      </w:r>
      <w:r w:rsidR="00C3577D">
        <w:rPr>
          <w:sz w:val="28"/>
          <w:szCs w:val="28"/>
        </w:rPr>
        <w:t>]</w:t>
      </w:r>
      <w:r w:rsidRPr="00C3577D">
        <w:rPr>
          <w:sz w:val="28"/>
          <w:szCs w:val="28"/>
        </w:rPr>
        <w:t>.</w:t>
      </w:r>
    </w:p>
    <w:p w:rsidR="00B205E3" w:rsidRPr="00C3577D" w:rsidRDefault="00F97536" w:rsidP="00C3577D">
      <w:pPr>
        <w:spacing w:line="360" w:lineRule="auto"/>
        <w:ind w:firstLine="709"/>
        <w:jc w:val="center"/>
        <w:rPr>
          <w:b/>
          <w:sz w:val="28"/>
          <w:szCs w:val="28"/>
        </w:rPr>
      </w:pPr>
      <w:r w:rsidRPr="00C3577D">
        <w:rPr>
          <w:sz w:val="28"/>
          <w:szCs w:val="28"/>
        </w:rPr>
        <w:br w:type="page"/>
      </w:r>
      <w:bookmarkStart w:id="11" w:name="_Toc159778940"/>
      <w:r w:rsidRPr="00C3577D">
        <w:rPr>
          <w:b/>
          <w:sz w:val="28"/>
          <w:szCs w:val="28"/>
        </w:rPr>
        <w:t>ЗАКЛЮЧЕНИЕ</w:t>
      </w:r>
      <w:bookmarkEnd w:id="11"/>
    </w:p>
    <w:p w:rsidR="00F97536" w:rsidRPr="00C3577D" w:rsidRDefault="00F97536" w:rsidP="00C3577D">
      <w:pPr>
        <w:spacing w:line="360" w:lineRule="auto"/>
        <w:ind w:firstLine="709"/>
        <w:jc w:val="both"/>
        <w:rPr>
          <w:sz w:val="28"/>
          <w:szCs w:val="28"/>
        </w:rPr>
      </w:pPr>
    </w:p>
    <w:p w:rsidR="00B205E3" w:rsidRPr="00C3577D" w:rsidRDefault="006F6308" w:rsidP="00C3577D">
      <w:pPr>
        <w:spacing w:line="360" w:lineRule="auto"/>
        <w:ind w:firstLine="709"/>
        <w:jc w:val="both"/>
        <w:rPr>
          <w:sz w:val="28"/>
          <w:szCs w:val="28"/>
        </w:rPr>
      </w:pPr>
      <w:r w:rsidRPr="00C3577D">
        <w:rPr>
          <w:sz w:val="28"/>
          <w:szCs w:val="28"/>
        </w:rPr>
        <w:t>Итак,</w:t>
      </w:r>
      <w:r w:rsidR="00B205E3" w:rsidRPr="00C3577D">
        <w:rPr>
          <w:sz w:val="28"/>
          <w:szCs w:val="28"/>
        </w:rPr>
        <w:t xml:space="preserve"> в Российской Федерации проводилась и проводится активная работа в области международного патентно-правового сотрудничества с другими странами. Заключаются международные договора и соглашения, принимаются конвенции которые способствуют развитию и гармонизации национальных нормативных актов с международными договорами в области охраны интеллектуальной собственности. </w:t>
      </w:r>
    </w:p>
    <w:p w:rsidR="00B205E3" w:rsidRPr="00C3577D" w:rsidRDefault="00B205E3" w:rsidP="00C3577D">
      <w:pPr>
        <w:spacing w:line="360" w:lineRule="auto"/>
        <w:ind w:firstLine="709"/>
        <w:jc w:val="both"/>
        <w:rPr>
          <w:sz w:val="28"/>
          <w:szCs w:val="28"/>
        </w:rPr>
      </w:pPr>
      <w:r w:rsidRPr="00C3577D">
        <w:rPr>
          <w:sz w:val="28"/>
          <w:szCs w:val="28"/>
        </w:rPr>
        <w:t>Тематика интеллек</w:t>
      </w:r>
      <w:r w:rsidR="006F6308" w:rsidRPr="00C3577D">
        <w:rPr>
          <w:sz w:val="28"/>
          <w:szCs w:val="28"/>
        </w:rPr>
        <w:t>туальной собственности имеет не</w:t>
      </w:r>
      <w:r w:rsidRPr="00C3577D">
        <w:rPr>
          <w:sz w:val="28"/>
          <w:szCs w:val="28"/>
        </w:rPr>
        <w:t xml:space="preserve">разрывную связь с международными патентно-правовыми отношениями так как, данное понятие раскрывается и в нормах международного права - согласно ст. 2 Конвенции, утверждающей Всемирную Организацию Интеллектуальной Собственности, </w:t>
      </w:r>
      <w:r w:rsidR="00F97536" w:rsidRPr="00C3577D">
        <w:rPr>
          <w:sz w:val="28"/>
          <w:szCs w:val="28"/>
        </w:rPr>
        <w:t>«</w:t>
      </w:r>
      <w:r w:rsidRPr="00C3577D">
        <w:rPr>
          <w:sz w:val="28"/>
          <w:szCs w:val="28"/>
        </w:rPr>
        <w:t>интеллектуальная собственность</w:t>
      </w:r>
      <w:r w:rsidR="00F97536" w:rsidRPr="00C3577D">
        <w:rPr>
          <w:sz w:val="28"/>
          <w:szCs w:val="28"/>
        </w:rPr>
        <w:t>»</w:t>
      </w:r>
      <w:r w:rsidRPr="00C3577D">
        <w:rPr>
          <w:sz w:val="28"/>
          <w:szCs w:val="28"/>
        </w:rPr>
        <w:t xml:space="preserve"> определяется как совокупность прав на результаты интеллектуальной деятельности в различных областях деятельности человека, которым в свою очередь может быть необходима патентная защита.</w:t>
      </w:r>
    </w:p>
    <w:p w:rsidR="00B205E3" w:rsidRPr="00C3577D" w:rsidRDefault="00B205E3" w:rsidP="00C3577D">
      <w:pPr>
        <w:spacing w:line="360" w:lineRule="auto"/>
        <w:ind w:firstLine="709"/>
        <w:jc w:val="both"/>
        <w:rPr>
          <w:sz w:val="28"/>
          <w:szCs w:val="28"/>
        </w:rPr>
      </w:pPr>
      <w:r w:rsidRPr="00C3577D">
        <w:rPr>
          <w:sz w:val="28"/>
          <w:szCs w:val="28"/>
        </w:rPr>
        <w:t>Отношения, возникающие по поводу создания и использования интеллектуальной собственности, нельзя назвать урегулированными в достаточной мере несмотря на обширный перечень соответствующих нормативов. Законодательный массив, при отсутствии четко разработанной общей основы, препятствует системному подходу при разрешении вопросов, вытекающих из одной сферы. В ряде случаев возникают коллизии, выявляются пробелы законодательства, которые при разрешении конкретных споров восполняются судебной практикой. Надо отметить, что пока подобных споров в судебной практике не так много, но имеющиеся представляют несомненный интерес.</w:t>
      </w:r>
    </w:p>
    <w:p w:rsidR="00B205E3" w:rsidRPr="00C3577D" w:rsidRDefault="00B205E3" w:rsidP="00C3577D">
      <w:pPr>
        <w:spacing w:line="360" w:lineRule="auto"/>
        <w:ind w:firstLine="709"/>
        <w:jc w:val="both"/>
        <w:rPr>
          <w:bCs/>
          <w:sz w:val="28"/>
          <w:szCs w:val="28"/>
        </w:rPr>
      </w:pPr>
      <w:r w:rsidRPr="00C3577D">
        <w:rPr>
          <w:sz w:val="28"/>
          <w:szCs w:val="28"/>
        </w:rPr>
        <w:t>Тема международных патентно-правовых отношений не может быть исследована без раскрытия понятия патента. В данной работе автор постарался раскрыть</w:t>
      </w:r>
      <w:r w:rsidR="006F6308" w:rsidRPr="00C3577D">
        <w:rPr>
          <w:sz w:val="28"/>
          <w:szCs w:val="28"/>
        </w:rPr>
        <w:t>,</w:t>
      </w:r>
      <w:r w:rsidRPr="00C3577D">
        <w:rPr>
          <w:sz w:val="28"/>
          <w:szCs w:val="28"/>
        </w:rPr>
        <w:t xml:space="preserve"> что такое патент и какую охрану он предоставляет. Необходимость получение патента заключается в стимуляции </w:t>
      </w:r>
      <w:r w:rsidRPr="00C3577D">
        <w:rPr>
          <w:bCs/>
          <w:sz w:val="28"/>
          <w:szCs w:val="28"/>
        </w:rPr>
        <w:t>отдельных лиц, предоставляя им признание их творческого вклада и материальное вознаграждение за коммерческое использование их изобретений. Эти стимулы поощряют новаторство, что обеспечивает такое положение, при котором качество жизни людей постоянно повышается.</w:t>
      </w:r>
    </w:p>
    <w:p w:rsidR="00B205E3" w:rsidRPr="00C3577D" w:rsidRDefault="00F97536" w:rsidP="00C3577D">
      <w:pPr>
        <w:spacing w:line="360" w:lineRule="auto"/>
        <w:ind w:firstLine="709"/>
        <w:jc w:val="both"/>
        <w:rPr>
          <w:sz w:val="28"/>
          <w:szCs w:val="28"/>
        </w:rPr>
      </w:pPr>
      <w:r w:rsidRPr="00C3577D">
        <w:rPr>
          <w:bCs/>
          <w:sz w:val="28"/>
          <w:szCs w:val="28"/>
        </w:rPr>
        <w:t>Немало</w:t>
      </w:r>
      <w:r w:rsidR="00B205E3" w:rsidRPr="00C3577D">
        <w:rPr>
          <w:bCs/>
          <w:sz w:val="28"/>
          <w:szCs w:val="28"/>
        </w:rPr>
        <w:t xml:space="preserve">важна защита объектов интеллектуальной промышленной собственности, полезных моделей, промышленных образцов содержащих в себе новейшую информацию, составляющую коммерческую тайну. </w:t>
      </w:r>
      <w:r w:rsidR="00B205E3" w:rsidRPr="00C3577D">
        <w:rPr>
          <w:sz w:val="28"/>
          <w:szCs w:val="28"/>
        </w:rPr>
        <w:t>Для того чтобы информация по поводу созданного, используемого незапатентованного объекта интеллектуальной промышленной собственности стала объективно значимой для права интеллектуальной промышленной собственности, она должна соответствовать в российских правоотношениях (на примере американской юридической и судебной практики) следующим критериям:</w:t>
      </w:r>
    </w:p>
    <w:p w:rsidR="00B205E3" w:rsidRPr="00C3577D" w:rsidRDefault="00F97536" w:rsidP="00C3577D">
      <w:pPr>
        <w:spacing w:line="360" w:lineRule="auto"/>
        <w:ind w:firstLine="709"/>
        <w:jc w:val="both"/>
        <w:rPr>
          <w:sz w:val="28"/>
          <w:szCs w:val="28"/>
        </w:rPr>
      </w:pPr>
      <w:r w:rsidRPr="00C3577D">
        <w:rPr>
          <w:sz w:val="28"/>
          <w:szCs w:val="28"/>
        </w:rPr>
        <w:t>- информация</w:t>
      </w:r>
      <w:r w:rsidR="00B205E3" w:rsidRPr="00C3577D">
        <w:rPr>
          <w:sz w:val="28"/>
          <w:szCs w:val="28"/>
        </w:rPr>
        <w:t xml:space="preserve"> должна иметь экономическую ценность для ее обладателя и его конкурентов;</w:t>
      </w:r>
    </w:p>
    <w:p w:rsidR="00B205E3" w:rsidRPr="00C3577D" w:rsidRDefault="00B205E3" w:rsidP="00C3577D">
      <w:pPr>
        <w:spacing w:line="360" w:lineRule="auto"/>
        <w:ind w:firstLine="709"/>
        <w:jc w:val="both"/>
        <w:rPr>
          <w:sz w:val="28"/>
          <w:szCs w:val="28"/>
        </w:rPr>
      </w:pPr>
      <w:r w:rsidRPr="00C3577D">
        <w:rPr>
          <w:sz w:val="28"/>
          <w:szCs w:val="28"/>
        </w:rPr>
        <w:t>- экономическая ценность данной информации должна превышать сроки охраны объекта патентом;</w:t>
      </w:r>
    </w:p>
    <w:p w:rsidR="00B205E3" w:rsidRPr="00C3577D" w:rsidRDefault="00B205E3" w:rsidP="00C3577D">
      <w:pPr>
        <w:spacing w:line="360" w:lineRule="auto"/>
        <w:ind w:firstLine="709"/>
        <w:jc w:val="both"/>
        <w:rPr>
          <w:sz w:val="28"/>
          <w:szCs w:val="28"/>
        </w:rPr>
      </w:pPr>
      <w:r w:rsidRPr="00C3577D">
        <w:rPr>
          <w:sz w:val="28"/>
          <w:szCs w:val="28"/>
        </w:rPr>
        <w:t>- сумма затрат на получение необходимой информации не должна превышать суммы затрат на соблюдение режима коммерческой тайны.</w:t>
      </w:r>
    </w:p>
    <w:p w:rsidR="00B205E3" w:rsidRPr="00C3577D" w:rsidRDefault="00B205E3" w:rsidP="00C3577D">
      <w:pPr>
        <w:spacing w:line="360" w:lineRule="auto"/>
        <w:ind w:firstLine="709"/>
        <w:jc w:val="both"/>
        <w:rPr>
          <w:sz w:val="28"/>
          <w:szCs w:val="28"/>
        </w:rPr>
      </w:pPr>
      <w:r w:rsidRPr="00C3577D">
        <w:rPr>
          <w:sz w:val="28"/>
          <w:szCs w:val="28"/>
        </w:rPr>
        <w:t>Для этого необходимо принятие в РФ соответствующих нормативно-правовых актов, узаконивающих подобный методический подход и предоставляющий хозяйствующим субъектам экономическую свободу выбора в использовании режима коммерческой тайны или режима патентной защиты по поводу объектов интеллектуальной промышленной собственности. Поскольку в настоящее время подобные нормативные акты в российском праве отсутствуют, то предпочтительнее выбирать защиту объектов интеллектуальной промышленной собственности посредством их патентования с последующим их введением в гражданский оборот.</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С понятием патента так же связано понятие</w:t>
      </w:r>
      <w:r w:rsidR="00F97536" w:rsidRPr="00C3577D">
        <w:rPr>
          <w:rFonts w:ascii="Times New Roman" w:hAnsi="Times New Roman" w:cs="Times New Roman"/>
          <w:sz w:val="28"/>
          <w:szCs w:val="28"/>
        </w:rPr>
        <w:t xml:space="preserve"> </w:t>
      </w:r>
      <w:r w:rsidRPr="00C3577D">
        <w:rPr>
          <w:rFonts w:ascii="Times New Roman" w:hAnsi="Times New Roman" w:cs="Times New Roman"/>
          <w:sz w:val="28"/>
          <w:szCs w:val="28"/>
        </w:rPr>
        <w:t>авторского права, так как на результаты деятельности “автора” предоставляется патентная охрана. Конституция Российской Федерации и принятые на ее основании законодательные акты не только гарантируют свободу творчества, но и охраняют права на его результаты.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продукции, выполняемых работ или услуг (фирменное наименование, товарный знак, знак обслуживания и т.п.). Интеллектуальная собственность фиксирует права на нематериальные объекты и непосредственно не связана с правом собственности на материальный объект, в котором они выражены.</w:t>
      </w:r>
    </w:p>
    <w:p w:rsidR="00B205E3" w:rsidRPr="00C3577D" w:rsidRDefault="00B205E3" w:rsidP="00C3577D">
      <w:pPr>
        <w:pStyle w:val="ConsPlusNormal"/>
        <w:widowControl/>
        <w:spacing w:line="360" w:lineRule="auto"/>
        <w:ind w:firstLine="709"/>
        <w:jc w:val="both"/>
        <w:rPr>
          <w:rFonts w:ascii="Times New Roman" w:hAnsi="Times New Roman" w:cs="Times New Roman"/>
          <w:sz w:val="28"/>
          <w:szCs w:val="28"/>
        </w:rPr>
      </w:pPr>
      <w:r w:rsidRPr="00C3577D">
        <w:rPr>
          <w:rFonts w:ascii="Times New Roman" w:hAnsi="Times New Roman" w:cs="Times New Roman"/>
          <w:sz w:val="28"/>
          <w:szCs w:val="28"/>
        </w:rPr>
        <w:t>В данной работе было так же раскрыто понятие товарного знака как, части патентно-правовых отношений. Для государственной регистрации товарного знака, необходимо подать заявку. В комментируемом пункте установлен орган, в который нужно обращаться с заявкой на регистрацию товарного знака. Таким органом является Федеральная служба по интеллектуальной собственности, патентам и товарным знакам (Роспатент). Структурным подразделением Роспатента, которое принимает заявки на выдачу патента, является Федеральный институт промышленной собственности (ФИПС).</w:t>
      </w:r>
    </w:p>
    <w:p w:rsidR="00B205E3" w:rsidRPr="00C3577D" w:rsidRDefault="00B205E3" w:rsidP="00C3577D">
      <w:pPr>
        <w:spacing w:line="360" w:lineRule="auto"/>
        <w:ind w:firstLine="709"/>
        <w:jc w:val="both"/>
        <w:rPr>
          <w:sz w:val="28"/>
          <w:szCs w:val="28"/>
        </w:rPr>
      </w:pPr>
      <w:r w:rsidRPr="00C3577D">
        <w:rPr>
          <w:sz w:val="28"/>
          <w:szCs w:val="28"/>
        </w:rPr>
        <w:t xml:space="preserve">В рамках рассмотрения патентно-правовых отношений необходимо так же отметить неотъемлемую их часть патентно-правовую экспертизу. Интеллектуальная собственность существует не только на технологии и технические устройства, но и на литературные и др. произведения, а в связи с этим экспертиза имеет вполне самостоятельное название </w:t>
      </w:r>
      <w:r w:rsidR="00F97536" w:rsidRPr="00C3577D">
        <w:rPr>
          <w:sz w:val="28"/>
          <w:szCs w:val="28"/>
        </w:rPr>
        <w:t>«</w:t>
      </w:r>
      <w:r w:rsidRPr="00C3577D">
        <w:rPr>
          <w:sz w:val="28"/>
          <w:szCs w:val="28"/>
        </w:rPr>
        <w:t>патентно-правовая</w:t>
      </w:r>
      <w:r w:rsidR="00F97536" w:rsidRPr="00C3577D">
        <w:rPr>
          <w:sz w:val="28"/>
          <w:szCs w:val="28"/>
        </w:rPr>
        <w:t>»</w:t>
      </w:r>
      <w:r w:rsidRPr="00C3577D">
        <w:rPr>
          <w:sz w:val="28"/>
          <w:szCs w:val="28"/>
        </w:rPr>
        <w:t xml:space="preserve"> и проводится в комплексе с другой экспертизой в зависимости от отрасли специальных знаний, к которой относится интеллектуальная собственность.</w:t>
      </w:r>
    </w:p>
    <w:p w:rsidR="00B205E3" w:rsidRPr="00C3577D" w:rsidRDefault="00B205E3" w:rsidP="00C3577D">
      <w:pPr>
        <w:spacing w:line="360" w:lineRule="auto"/>
        <w:ind w:firstLine="709"/>
        <w:jc w:val="both"/>
        <w:rPr>
          <w:sz w:val="28"/>
          <w:szCs w:val="28"/>
        </w:rPr>
      </w:pPr>
      <w:r w:rsidRPr="00C3577D">
        <w:rPr>
          <w:sz w:val="28"/>
          <w:szCs w:val="28"/>
        </w:rPr>
        <w:t xml:space="preserve">Создание изобретений в области вооружения и военной техники, как правило, осуществляется по государственным заказам, и в этой связи ст. 9.1 Патентного закона регламентирует данную особенность правового регулирования. Например, указывается, что право на получение патента на изобретение, созданное при выполнении работ по государственному контракту для государственных нужд принадлежит Российской Федерации, если в государственном контракте это прямо установлено. От имени Российской Федерации в данных правоотношениях выступает государственный заказчик, который может подать заявку на получение патента. Под изобретением военного назначения следует понимать техническое решение задачи, видами которого могут являться устройство, способ, вещество, штамм микроорганизма, культура клеток растений и животных, созданное как служебное, так и по инициативе автора, подлежащее применению в вооружении, военной технике и иных средствах обеспечения военной безопасности Российской Федерации. </w:t>
      </w:r>
    </w:p>
    <w:p w:rsidR="00B205E3" w:rsidRPr="00C3577D" w:rsidRDefault="00B205E3" w:rsidP="00C3577D">
      <w:pPr>
        <w:spacing w:line="360" w:lineRule="auto"/>
        <w:ind w:firstLine="709"/>
        <w:jc w:val="both"/>
        <w:rPr>
          <w:sz w:val="28"/>
          <w:szCs w:val="28"/>
        </w:rPr>
      </w:pPr>
      <w:r w:rsidRPr="00C3577D">
        <w:rPr>
          <w:sz w:val="28"/>
          <w:szCs w:val="28"/>
        </w:rPr>
        <w:t>Соглашение о сотрудничестве по пресечению правонарушений в области интеллектуальной собственности имеет большое значение для благоприятного сотрудничества государств и развитии цивилизованных и эффективных мер борьбы с правонарушениями в этой сфере.</w:t>
      </w:r>
      <w:r w:rsidR="00F97536" w:rsidRPr="00C3577D">
        <w:rPr>
          <w:sz w:val="28"/>
          <w:szCs w:val="28"/>
        </w:rPr>
        <w:t xml:space="preserve"> </w:t>
      </w:r>
      <w:r w:rsidRPr="00C3577D">
        <w:rPr>
          <w:sz w:val="28"/>
          <w:szCs w:val="28"/>
        </w:rPr>
        <w:t xml:space="preserve">На двенадцатом заседании комиссии стран участниц данного соглашения в 2006 году для увеличения эффективности деятельности по пресечению были выработаны рекомендации по гармонизации адекватных мер воздействия в рамках административного и уголовного законодательства государств–участников Соглашения в сфере прав интеллектуальной собственности; создание эффективного механизма взаимодействия между полномочными органами государств-участников Соглашения по вопросам определения правообладателя объекта авторского права или смежных прав, в том числе посредством создания и функционирования национального реестра. </w:t>
      </w:r>
    </w:p>
    <w:p w:rsidR="00B205E3" w:rsidRPr="00C3577D" w:rsidRDefault="00B205E3" w:rsidP="00C3577D">
      <w:pPr>
        <w:spacing w:line="360" w:lineRule="auto"/>
        <w:ind w:firstLine="709"/>
        <w:jc w:val="both"/>
        <w:rPr>
          <w:sz w:val="28"/>
          <w:szCs w:val="28"/>
        </w:rPr>
      </w:pPr>
      <w:r w:rsidRPr="00C3577D">
        <w:rPr>
          <w:sz w:val="28"/>
          <w:szCs w:val="28"/>
        </w:rPr>
        <w:t>Теоретико-правовые исследования последних лет, в первую очередь исследования В.В.</w:t>
      </w:r>
      <w:r w:rsidR="006F6308" w:rsidRPr="00C3577D">
        <w:rPr>
          <w:sz w:val="28"/>
          <w:szCs w:val="28"/>
        </w:rPr>
        <w:t xml:space="preserve"> </w:t>
      </w:r>
      <w:r w:rsidRPr="00C3577D">
        <w:rPr>
          <w:sz w:val="28"/>
          <w:szCs w:val="28"/>
        </w:rPr>
        <w:t xml:space="preserve">Кудашкина, показали необходимость изучения проблем военно-технического сотрудничества (ВТС) в рамках военно-правовой науки, где результаты их анализа образуют новое направление подотрасли </w:t>
      </w:r>
      <w:r w:rsidR="00F97536" w:rsidRPr="00C3577D">
        <w:rPr>
          <w:sz w:val="28"/>
          <w:szCs w:val="28"/>
        </w:rPr>
        <w:t>«</w:t>
      </w:r>
      <w:r w:rsidRPr="00C3577D">
        <w:rPr>
          <w:sz w:val="28"/>
          <w:szCs w:val="28"/>
        </w:rPr>
        <w:t>международное военное сотрудничество</w:t>
      </w:r>
      <w:r w:rsidR="00F97536" w:rsidRPr="00C3577D">
        <w:rPr>
          <w:sz w:val="28"/>
          <w:szCs w:val="28"/>
        </w:rPr>
        <w:t>»</w:t>
      </w:r>
      <w:r w:rsidRPr="00C3577D">
        <w:rPr>
          <w:sz w:val="28"/>
          <w:szCs w:val="28"/>
        </w:rPr>
        <w:t>. В рамках проведения исследования по данному вопросу представляется необходимой разработка концепции восстановления прав Российской Федерации на результаты интеллектуальной деятельности, переданные иностранным государствам в ходе военно-технического сотрудничества. Работа по ее созданию должна быть осуществлена под эгидой Межведомственной комиссии на основе изучения законодательства, как Российской Федерации, так и стран-лицензиатов, анализа политической и экономической целесообразности с привлечением ведущих государственных юридических и экономических институтов.</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Изучение вопросов</w:t>
      </w:r>
      <w:r w:rsidR="006F6308" w:rsidRPr="00C3577D">
        <w:rPr>
          <w:sz w:val="28"/>
          <w:szCs w:val="28"/>
        </w:rPr>
        <w:t>,</w:t>
      </w:r>
      <w:r w:rsidRPr="00C3577D">
        <w:rPr>
          <w:sz w:val="28"/>
          <w:szCs w:val="28"/>
        </w:rPr>
        <w:t xml:space="preserve"> связанных с международным патентно-правовым сотрудничеством</w:t>
      </w:r>
      <w:r w:rsidR="006F6308" w:rsidRPr="00C3577D">
        <w:rPr>
          <w:sz w:val="28"/>
          <w:szCs w:val="28"/>
        </w:rPr>
        <w:t>,</w:t>
      </w:r>
      <w:r w:rsidRPr="00C3577D">
        <w:rPr>
          <w:sz w:val="28"/>
          <w:szCs w:val="28"/>
        </w:rPr>
        <w:t xml:space="preserve"> не может быть рассмотрено без освещения деятельности Федеральная служба по интеллектуальной собственности, патентам и товарным знакам (Роспатент). Требования XXI столетия предполагают построение передовой в мировом масштабе организации по интеллектуальной собственности, с высоко квалифицированным кадровым потенциалом и эффективной системой правовой охраны интеллектуальной собственности. Деятельность этой организации должна способствовать увеличению ВВП России к 2010 году вдвое и построению экономики страны, основанной на знаниях. В качестве целей административной реформы в Российской Федерации в 2006-2008 годах намечены: повышение качества и доступности государственных услуг;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повышение эффективности деятельности органов исполнительной власти.</w:t>
      </w:r>
      <w:r w:rsidR="00F97536" w:rsidRPr="00C3577D">
        <w:rPr>
          <w:sz w:val="28"/>
          <w:szCs w:val="28"/>
        </w:rPr>
        <w:t xml:space="preserve"> </w:t>
      </w:r>
    </w:p>
    <w:p w:rsidR="00B205E3" w:rsidRPr="00C3577D" w:rsidRDefault="00B205E3" w:rsidP="00C3577D">
      <w:pPr>
        <w:pStyle w:val="a7"/>
        <w:spacing w:before="0" w:beforeAutospacing="0" w:after="0" w:afterAutospacing="0" w:line="360" w:lineRule="auto"/>
        <w:ind w:firstLine="709"/>
        <w:jc w:val="both"/>
        <w:rPr>
          <w:sz w:val="28"/>
          <w:szCs w:val="28"/>
        </w:rPr>
      </w:pPr>
      <w:r w:rsidRPr="00C3577D">
        <w:rPr>
          <w:sz w:val="28"/>
          <w:szCs w:val="28"/>
        </w:rPr>
        <w:t>В этой связи для достижения перечисленных целей предполагается решение следующих задач: внедрение в органах исполнительной власти принципов и процедур управления по результатам; разработка и внедрение административных регламентов в органах исполнительной власти; оптимизация функционирования органов исполнительной власти и введение механизмов противодействия коррупции в сферах деятельности органов исполнительной власти; повышение эффективности взаимодействия органов исполнительной власти и гражданского общества, а также повышение прозрачности деятельности органов исполнительной власти; модернизация системы информационного обеспечения органов исполнительной власти; формирование необходимого организационного, информационного, ресурсного и кадрового обеспечения административной реформы, совершенствование механизмов распространения успешного опы</w:t>
      </w:r>
      <w:r w:rsidR="006F6308" w:rsidRPr="00C3577D">
        <w:rPr>
          <w:sz w:val="28"/>
          <w:szCs w:val="28"/>
        </w:rPr>
        <w:t xml:space="preserve">та государственного управления. </w:t>
      </w:r>
      <w:r w:rsidRPr="00C3577D">
        <w:rPr>
          <w:sz w:val="28"/>
          <w:szCs w:val="28"/>
        </w:rPr>
        <w:t xml:space="preserve">Для </w:t>
      </w:r>
      <w:r w:rsidR="006F6308" w:rsidRPr="00C3577D">
        <w:rPr>
          <w:sz w:val="28"/>
          <w:szCs w:val="28"/>
        </w:rPr>
        <w:t xml:space="preserve">этого </w:t>
      </w:r>
      <w:r w:rsidRPr="00C3577D">
        <w:rPr>
          <w:sz w:val="28"/>
          <w:szCs w:val="28"/>
        </w:rPr>
        <w:t>у Роспатента есть: средства, квалифицированные кадры, гото</w:t>
      </w:r>
      <w:r w:rsidR="006F6308" w:rsidRPr="00C3577D">
        <w:rPr>
          <w:sz w:val="28"/>
          <w:szCs w:val="28"/>
        </w:rPr>
        <w:t>вность к выполнению этих задач.</w:t>
      </w:r>
    </w:p>
    <w:p w:rsidR="00B205E3" w:rsidRPr="00C3577D" w:rsidRDefault="006F6308" w:rsidP="00C3577D">
      <w:pPr>
        <w:pStyle w:val="a7"/>
        <w:spacing w:before="0" w:beforeAutospacing="0" w:after="0" w:afterAutospacing="0" w:line="360" w:lineRule="auto"/>
        <w:ind w:firstLine="709"/>
        <w:jc w:val="both"/>
        <w:rPr>
          <w:sz w:val="28"/>
          <w:szCs w:val="28"/>
        </w:rPr>
      </w:pPr>
      <w:r w:rsidRPr="00C3577D">
        <w:rPr>
          <w:sz w:val="28"/>
          <w:szCs w:val="28"/>
        </w:rPr>
        <w:t>Необходимо</w:t>
      </w:r>
      <w:r w:rsidR="00B205E3" w:rsidRPr="00C3577D">
        <w:rPr>
          <w:sz w:val="28"/>
          <w:szCs w:val="28"/>
        </w:rPr>
        <w:t xml:space="preserve"> отметить</w:t>
      </w:r>
      <w:r w:rsidRPr="00C3577D">
        <w:rPr>
          <w:sz w:val="28"/>
          <w:szCs w:val="28"/>
        </w:rPr>
        <w:t>, что</w:t>
      </w:r>
      <w:r w:rsidR="00B205E3" w:rsidRPr="00C3577D">
        <w:rPr>
          <w:sz w:val="28"/>
          <w:szCs w:val="28"/>
        </w:rPr>
        <w:t xml:space="preserve"> в сфере международных патентно-правовых отношений постоянно проводится работа по улучшению и устранению недочетов связ</w:t>
      </w:r>
      <w:r w:rsidRPr="00C3577D">
        <w:rPr>
          <w:sz w:val="28"/>
          <w:szCs w:val="28"/>
        </w:rPr>
        <w:t>анных с этой отраслью права, что</w:t>
      </w:r>
      <w:r w:rsidR="00B205E3" w:rsidRPr="00C3577D">
        <w:rPr>
          <w:sz w:val="28"/>
          <w:szCs w:val="28"/>
        </w:rPr>
        <w:t xml:space="preserve"> благоприятным образом отражается как на международном сотрудничестве Российской Федерации так и вопросах связанных с патентно-правовыми отношениями вн</w:t>
      </w:r>
      <w:r w:rsidRPr="00C3577D">
        <w:rPr>
          <w:sz w:val="28"/>
          <w:szCs w:val="28"/>
        </w:rPr>
        <w:t>утри страны.</w:t>
      </w:r>
    </w:p>
    <w:p w:rsidR="00B205E3" w:rsidRPr="00C3577D" w:rsidRDefault="00F97536" w:rsidP="00C3577D">
      <w:pPr>
        <w:spacing w:line="360" w:lineRule="auto"/>
        <w:ind w:firstLine="709"/>
        <w:jc w:val="center"/>
        <w:rPr>
          <w:b/>
          <w:sz w:val="28"/>
          <w:szCs w:val="28"/>
        </w:rPr>
      </w:pPr>
      <w:r w:rsidRPr="00C3577D">
        <w:rPr>
          <w:sz w:val="28"/>
          <w:szCs w:val="28"/>
        </w:rPr>
        <w:br w:type="page"/>
      </w:r>
      <w:bookmarkStart w:id="12" w:name="_Toc159778941"/>
      <w:r w:rsidRPr="00C3577D">
        <w:rPr>
          <w:b/>
          <w:sz w:val="28"/>
          <w:szCs w:val="28"/>
        </w:rPr>
        <w:t>Список использованных источников</w:t>
      </w:r>
      <w:bookmarkEnd w:id="12"/>
    </w:p>
    <w:p w:rsidR="00F97536" w:rsidRPr="00C3577D" w:rsidRDefault="00F97536" w:rsidP="00C3577D">
      <w:pPr>
        <w:spacing w:line="360" w:lineRule="auto"/>
        <w:ind w:firstLine="709"/>
        <w:jc w:val="both"/>
        <w:rPr>
          <w:sz w:val="28"/>
          <w:szCs w:val="28"/>
        </w:rPr>
      </w:pPr>
    </w:p>
    <w:p w:rsidR="00B205E3" w:rsidRPr="00C3577D" w:rsidRDefault="00B205E3" w:rsidP="00C3577D">
      <w:pPr>
        <w:numPr>
          <w:ilvl w:val="1"/>
          <w:numId w:val="5"/>
        </w:numPr>
        <w:tabs>
          <w:tab w:val="left" w:pos="720"/>
        </w:tabs>
        <w:spacing w:line="360" w:lineRule="auto"/>
        <w:ind w:left="0" w:firstLine="709"/>
        <w:jc w:val="both"/>
        <w:rPr>
          <w:sz w:val="28"/>
          <w:szCs w:val="28"/>
        </w:rPr>
      </w:pPr>
      <w:r w:rsidRPr="00C3577D">
        <w:rPr>
          <w:sz w:val="28"/>
          <w:szCs w:val="28"/>
        </w:rPr>
        <w:t xml:space="preserve">Конституция Российской Федерации (принята на всенародном голосовании 12 декабря 1993 г.) // </w:t>
      </w:r>
      <w:r w:rsidR="00F97536" w:rsidRPr="00C3577D">
        <w:rPr>
          <w:sz w:val="28"/>
          <w:szCs w:val="28"/>
        </w:rPr>
        <w:t>«</w:t>
      </w:r>
      <w:r w:rsidRPr="00C3577D">
        <w:rPr>
          <w:sz w:val="28"/>
          <w:szCs w:val="28"/>
        </w:rPr>
        <w:t>Российская газета</w:t>
      </w:r>
      <w:r w:rsidR="00F97536" w:rsidRPr="00C3577D">
        <w:rPr>
          <w:sz w:val="28"/>
          <w:szCs w:val="28"/>
        </w:rPr>
        <w:t>»</w:t>
      </w:r>
      <w:r w:rsidRPr="00C3577D">
        <w:rPr>
          <w:sz w:val="28"/>
          <w:szCs w:val="28"/>
        </w:rPr>
        <w:t xml:space="preserve"> от 25 декабря 1993 г. N 237</w:t>
      </w:r>
    </w:p>
    <w:p w:rsidR="004C77C4" w:rsidRPr="00C3577D" w:rsidRDefault="00B205E3" w:rsidP="00C3577D">
      <w:pPr>
        <w:numPr>
          <w:ilvl w:val="1"/>
          <w:numId w:val="5"/>
        </w:numPr>
        <w:tabs>
          <w:tab w:val="left" w:pos="720"/>
        </w:tabs>
        <w:spacing w:line="360" w:lineRule="auto"/>
        <w:ind w:left="0" w:firstLine="709"/>
        <w:jc w:val="both"/>
        <w:rPr>
          <w:sz w:val="28"/>
          <w:szCs w:val="28"/>
        </w:rPr>
      </w:pPr>
      <w:r w:rsidRPr="00C3577D">
        <w:rPr>
          <w:sz w:val="28"/>
          <w:szCs w:val="28"/>
        </w:rPr>
        <w:t>Евразийская Патентная Конвенция 09.09.1994 // Бюллетень</w:t>
      </w:r>
      <w:r w:rsidR="00BD44E3" w:rsidRPr="00C3577D">
        <w:rPr>
          <w:sz w:val="28"/>
          <w:szCs w:val="28"/>
        </w:rPr>
        <w:t xml:space="preserve"> международных договоров,</w:t>
      </w:r>
      <w:r w:rsidRPr="00C3577D">
        <w:rPr>
          <w:sz w:val="28"/>
          <w:szCs w:val="28"/>
        </w:rPr>
        <w:t xml:space="preserve"> </w:t>
      </w:r>
      <w:smartTag w:uri="urn:schemas-microsoft-com:office:smarttags" w:element="metricconverter">
        <w:smartTagPr>
          <w:attr w:name="ProductID" w:val="1998 г"/>
        </w:smartTagPr>
        <w:r w:rsidRPr="00C3577D">
          <w:rPr>
            <w:sz w:val="28"/>
            <w:szCs w:val="28"/>
          </w:rPr>
          <w:t>1996 г</w:t>
        </w:r>
      </w:smartTag>
      <w:r w:rsidRPr="00C3577D">
        <w:rPr>
          <w:sz w:val="28"/>
          <w:szCs w:val="28"/>
        </w:rPr>
        <w:t>., N 8</w:t>
      </w:r>
    </w:p>
    <w:p w:rsidR="00F97536"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Соглашение о сотрудничестве по пресечению правонарушений в области интеллектуальной собственности 06.03.1998</w:t>
      </w:r>
    </w:p>
    <w:p w:rsidR="004C77C4"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Соглашение о сотрудничестве по пресечению правонарушений в области интеллектуальной собственности (Москва, 6 марта </w:t>
      </w:r>
      <w:smartTag w:uri="urn:schemas-microsoft-com:office:smarttags" w:element="metricconverter">
        <w:smartTagPr>
          <w:attr w:name="ProductID" w:val="1998 г"/>
        </w:smartTagPr>
        <w:r w:rsidRPr="00C3577D">
          <w:rPr>
            <w:sz w:val="28"/>
            <w:szCs w:val="28"/>
          </w:rPr>
          <w:t>1998 г</w:t>
        </w:r>
      </w:smartTag>
      <w:r w:rsidRPr="00C3577D">
        <w:rPr>
          <w:sz w:val="28"/>
          <w:szCs w:val="28"/>
        </w:rPr>
        <w:t>.)</w:t>
      </w:r>
      <w:r w:rsidR="00BD44E3" w:rsidRPr="00C3577D">
        <w:rPr>
          <w:sz w:val="28"/>
          <w:szCs w:val="28"/>
        </w:rPr>
        <w:t xml:space="preserve"> // Бюллетень международных договоров, 2002</w:t>
      </w:r>
      <w:r w:rsidRPr="00C3577D">
        <w:rPr>
          <w:sz w:val="28"/>
          <w:szCs w:val="28"/>
        </w:rPr>
        <w:t>, N 3</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Гражданский кодекс Российской Федерации М., “Издательство ЭЛИТ” 2005. </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Трудовой кодекс Российской Федерации М., “Издательство ЭЛИТ” 2004.</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Федеральный закон Российской Федерации “ О коммерческой тайне” 29.07.2004 </w:t>
      </w:r>
      <w:r w:rsidRPr="00C3577D">
        <w:rPr>
          <w:sz w:val="28"/>
          <w:szCs w:val="28"/>
          <w:lang w:val="en-US"/>
        </w:rPr>
        <w:t>N</w:t>
      </w:r>
      <w:r w:rsidRPr="00C3577D">
        <w:rPr>
          <w:sz w:val="28"/>
          <w:szCs w:val="28"/>
        </w:rPr>
        <w:t>98-ФЗ</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Федеральный закон Российской Федерации “ Об авторском праве и смежных правах” 20.07.2004 </w:t>
      </w:r>
      <w:r w:rsidRPr="00C3577D">
        <w:rPr>
          <w:sz w:val="28"/>
          <w:szCs w:val="28"/>
          <w:lang w:val="en-US"/>
        </w:rPr>
        <w:t>N</w:t>
      </w:r>
      <w:r w:rsidRPr="00C3577D">
        <w:rPr>
          <w:sz w:val="28"/>
          <w:szCs w:val="28"/>
        </w:rPr>
        <w:t>72-ФЗ</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Федеральный закон “О внесении изменений и дополнений в Патентный закон Российской Федерации” 07.02.2003 </w:t>
      </w:r>
      <w:r w:rsidRPr="00C3577D">
        <w:rPr>
          <w:sz w:val="28"/>
          <w:szCs w:val="28"/>
          <w:lang w:val="en-US"/>
        </w:rPr>
        <w:t>N</w:t>
      </w:r>
      <w:r w:rsidRPr="00C3577D">
        <w:rPr>
          <w:sz w:val="28"/>
          <w:szCs w:val="28"/>
        </w:rPr>
        <w:t>22-ФЗ</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Федеральный закон Российской Федерации “ О военно-техническом сотрудничестве Российской Федерации с иностранными государствами” 19.07.1998 </w:t>
      </w:r>
      <w:r w:rsidRPr="00C3577D">
        <w:rPr>
          <w:sz w:val="28"/>
          <w:szCs w:val="28"/>
          <w:lang w:val="en-US"/>
        </w:rPr>
        <w:t>N</w:t>
      </w:r>
      <w:r w:rsidRPr="00C3577D">
        <w:rPr>
          <w:sz w:val="28"/>
          <w:szCs w:val="28"/>
        </w:rPr>
        <w:t>114-ФЗ</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Федеральный закон Российской Федерации “О государственной тайне” 21.07.1993 </w:t>
      </w:r>
      <w:r w:rsidRPr="00C3577D">
        <w:rPr>
          <w:sz w:val="28"/>
          <w:szCs w:val="28"/>
          <w:lang w:val="en-US"/>
        </w:rPr>
        <w:t>N</w:t>
      </w:r>
      <w:r w:rsidRPr="00C3577D">
        <w:rPr>
          <w:sz w:val="28"/>
          <w:szCs w:val="28"/>
        </w:rPr>
        <w:t>5485-1</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Указ Президента Российской Федерации “О правовой защите результатов научно-исследовательских, опытно-конструкторских и технологических работ военного, специального и двойного назначения” 14.05.1998 </w:t>
      </w:r>
      <w:r w:rsidRPr="00C3577D">
        <w:rPr>
          <w:sz w:val="28"/>
          <w:szCs w:val="28"/>
          <w:lang w:val="en-US"/>
        </w:rPr>
        <w:t>N</w:t>
      </w:r>
      <w:r w:rsidR="00BD44E3" w:rsidRPr="00C3577D">
        <w:rPr>
          <w:sz w:val="28"/>
          <w:szCs w:val="28"/>
        </w:rPr>
        <w:t xml:space="preserve"> </w:t>
      </w:r>
      <w:r w:rsidRPr="00C3577D">
        <w:rPr>
          <w:sz w:val="28"/>
          <w:szCs w:val="28"/>
        </w:rPr>
        <w:t>556</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Указ Президента Российской Федерации “Об утверждении Военной доктрины Российской Федерации” 21.04.2000</w:t>
      </w:r>
      <w:r w:rsidR="00F97536" w:rsidRPr="00C3577D">
        <w:rPr>
          <w:sz w:val="28"/>
          <w:szCs w:val="28"/>
        </w:rPr>
        <w:t xml:space="preserve"> </w:t>
      </w:r>
      <w:r w:rsidRPr="00C3577D">
        <w:rPr>
          <w:sz w:val="28"/>
          <w:szCs w:val="28"/>
          <w:lang w:val="en-US"/>
        </w:rPr>
        <w:t>N</w:t>
      </w:r>
      <w:r w:rsidRPr="00C3577D">
        <w:rPr>
          <w:sz w:val="28"/>
          <w:szCs w:val="28"/>
        </w:rPr>
        <w:t xml:space="preserve">706 </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Указ Президента Российской Федерации “О системе и структуре федеральных органов исполнительной власти” 09.03.2003 </w:t>
      </w:r>
      <w:r w:rsidRPr="00C3577D">
        <w:rPr>
          <w:sz w:val="28"/>
          <w:szCs w:val="28"/>
          <w:lang w:val="en-US"/>
        </w:rPr>
        <w:t>N</w:t>
      </w:r>
      <w:r w:rsidRPr="00C3577D">
        <w:rPr>
          <w:sz w:val="28"/>
          <w:szCs w:val="28"/>
        </w:rPr>
        <w:t>314</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Постановление Правительства Российской Федерации “О первоочередных мерах по правовой защите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 29.09.1998 </w:t>
      </w:r>
      <w:r w:rsidRPr="00C3577D">
        <w:rPr>
          <w:sz w:val="28"/>
          <w:szCs w:val="28"/>
          <w:lang w:val="en-US"/>
        </w:rPr>
        <w:t>N</w:t>
      </w:r>
      <w:r w:rsidRPr="00C3577D">
        <w:rPr>
          <w:sz w:val="28"/>
          <w:szCs w:val="28"/>
        </w:rPr>
        <w:t>1132</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Постановление правительства Российской Федерации </w:t>
      </w:r>
      <w:r w:rsidR="00BD44E3" w:rsidRPr="00C3577D">
        <w:rPr>
          <w:sz w:val="28"/>
          <w:szCs w:val="28"/>
        </w:rPr>
        <w:t>“</w:t>
      </w:r>
      <w:r w:rsidRPr="00C3577D">
        <w:rPr>
          <w:sz w:val="28"/>
          <w:szCs w:val="28"/>
          <w:lang w:val="en-US"/>
        </w:rPr>
        <w:t>O</w:t>
      </w:r>
      <w:r w:rsidRPr="00C3577D">
        <w:rPr>
          <w:sz w:val="28"/>
          <w:szCs w:val="28"/>
        </w:rPr>
        <w:t xml:space="preserve">б утверждении Положения о полномочном представителе Российской Федерации в Совместной рабочей комиссии государств - участников Соглашения о сотрудничестве по пресечению правонарушений в области интеллектуальной собственности” 03.09.2005 </w:t>
      </w:r>
      <w:r w:rsidRPr="00C3577D">
        <w:rPr>
          <w:sz w:val="28"/>
          <w:szCs w:val="28"/>
          <w:lang w:val="en-US"/>
        </w:rPr>
        <w:t>N</w:t>
      </w:r>
      <w:r w:rsidRPr="00C3577D">
        <w:rPr>
          <w:sz w:val="28"/>
          <w:szCs w:val="28"/>
        </w:rPr>
        <w:t>552</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Дроздовцев В.А. Интеллектуальные права: Понят</w:t>
      </w:r>
      <w:r w:rsidR="00BD44E3" w:rsidRPr="00C3577D">
        <w:rPr>
          <w:sz w:val="28"/>
          <w:szCs w:val="28"/>
        </w:rPr>
        <w:t>ие. Система. Задачи кодификации</w:t>
      </w:r>
      <w:r w:rsidRPr="00C3577D">
        <w:rPr>
          <w:sz w:val="28"/>
          <w:szCs w:val="28"/>
        </w:rPr>
        <w:t xml:space="preserve"> </w:t>
      </w:r>
      <w:r w:rsidR="00BD44E3" w:rsidRPr="00C3577D">
        <w:rPr>
          <w:sz w:val="28"/>
          <w:szCs w:val="28"/>
        </w:rPr>
        <w:t xml:space="preserve">// </w:t>
      </w:r>
      <w:r w:rsidRPr="00C3577D">
        <w:rPr>
          <w:sz w:val="28"/>
          <w:szCs w:val="28"/>
        </w:rPr>
        <w:t xml:space="preserve">Сборник статей. Центр </w:t>
      </w:r>
      <w:r w:rsidR="00BD44E3" w:rsidRPr="00C3577D">
        <w:rPr>
          <w:sz w:val="28"/>
          <w:szCs w:val="28"/>
        </w:rPr>
        <w:t>частного права. М. 2003.</w:t>
      </w:r>
    </w:p>
    <w:p w:rsidR="00B205E3" w:rsidRPr="00C3577D" w:rsidRDefault="00BD44E3" w:rsidP="00C3577D">
      <w:pPr>
        <w:numPr>
          <w:ilvl w:val="0"/>
          <w:numId w:val="9"/>
        </w:numPr>
        <w:tabs>
          <w:tab w:val="left" w:pos="720"/>
        </w:tabs>
        <w:spacing w:line="360" w:lineRule="auto"/>
        <w:ind w:left="0" w:firstLine="709"/>
        <w:jc w:val="both"/>
        <w:rPr>
          <w:sz w:val="28"/>
          <w:szCs w:val="28"/>
        </w:rPr>
      </w:pPr>
      <w:r w:rsidRPr="00C3577D">
        <w:rPr>
          <w:sz w:val="28"/>
          <w:szCs w:val="28"/>
        </w:rPr>
        <w:t xml:space="preserve">Вайпан В.А., Погуляев В.В., Любимов А.П. </w:t>
      </w:r>
      <w:r w:rsidR="00B205E3" w:rsidRPr="00C3577D">
        <w:rPr>
          <w:sz w:val="28"/>
          <w:szCs w:val="28"/>
        </w:rPr>
        <w:t xml:space="preserve">Комментарий к закону РФ “Об авторском праве </w:t>
      </w:r>
      <w:r w:rsidRPr="00C3577D">
        <w:rPr>
          <w:sz w:val="28"/>
          <w:szCs w:val="28"/>
        </w:rPr>
        <w:t>и смежных правах” (постатейный)</w:t>
      </w:r>
      <w:r w:rsidR="00B205E3" w:rsidRPr="00C3577D">
        <w:rPr>
          <w:sz w:val="28"/>
          <w:szCs w:val="28"/>
        </w:rPr>
        <w:t xml:space="preserve"> “Юстицинформ”.</w:t>
      </w:r>
      <w:r w:rsidRPr="00C3577D">
        <w:rPr>
          <w:sz w:val="28"/>
          <w:szCs w:val="28"/>
        </w:rPr>
        <w:t xml:space="preserve"> </w:t>
      </w:r>
      <w:r w:rsidR="00B205E3" w:rsidRPr="00C3577D">
        <w:rPr>
          <w:sz w:val="28"/>
          <w:szCs w:val="28"/>
        </w:rPr>
        <w:t>2006</w:t>
      </w:r>
      <w:r w:rsidRPr="00C3577D">
        <w:rPr>
          <w:sz w:val="28"/>
          <w:szCs w:val="28"/>
        </w:rPr>
        <w:t>.</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Корчагин А.Д. Научно-технический потенциал России и интеллектуальная собственность</w:t>
      </w:r>
      <w:r w:rsidR="00BD44E3" w:rsidRPr="00C3577D">
        <w:rPr>
          <w:sz w:val="28"/>
          <w:szCs w:val="28"/>
        </w:rPr>
        <w:t xml:space="preserve"> //</w:t>
      </w:r>
      <w:r w:rsidRPr="00C3577D">
        <w:rPr>
          <w:sz w:val="28"/>
          <w:szCs w:val="28"/>
        </w:rPr>
        <w:t xml:space="preserve"> Патенты и лицензии. 1998. </w:t>
      </w:r>
      <w:r w:rsidRPr="00C3577D">
        <w:rPr>
          <w:sz w:val="28"/>
          <w:szCs w:val="28"/>
          <w:lang w:val="en-US"/>
        </w:rPr>
        <w:t>N</w:t>
      </w:r>
      <w:r w:rsidRPr="00C3577D">
        <w:rPr>
          <w:sz w:val="28"/>
          <w:szCs w:val="28"/>
        </w:rPr>
        <w:t>11.</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Корчагин А.Д. Нужен ли России специальный государственный орган в области интеллектуальной собственности</w:t>
      </w:r>
      <w:r w:rsidR="00BD44E3" w:rsidRPr="00C3577D">
        <w:rPr>
          <w:sz w:val="28"/>
          <w:szCs w:val="28"/>
        </w:rPr>
        <w:t>?</w:t>
      </w:r>
      <w:r w:rsidRPr="00C3577D">
        <w:rPr>
          <w:sz w:val="28"/>
          <w:szCs w:val="28"/>
        </w:rPr>
        <w:t xml:space="preserve"> </w:t>
      </w:r>
      <w:r w:rsidR="00BD44E3" w:rsidRPr="00C3577D">
        <w:rPr>
          <w:sz w:val="28"/>
          <w:szCs w:val="28"/>
        </w:rPr>
        <w:t xml:space="preserve">// </w:t>
      </w:r>
      <w:r w:rsidRPr="00C3577D">
        <w:rPr>
          <w:sz w:val="28"/>
          <w:szCs w:val="28"/>
        </w:rPr>
        <w:t xml:space="preserve">Патенты и лицензии. 1998. </w:t>
      </w:r>
      <w:r w:rsidRPr="00C3577D">
        <w:rPr>
          <w:sz w:val="28"/>
          <w:szCs w:val="28"/>
          <w:lang w:val="en-US"/>
        </w:rPr>
        <w:t>N</w:t>
      </w:r>
      <w:r w:rsidRPr="00C3577D">
        <w:rPr>
          <w:sz w:val="28"/>
          <w:szCs w:val="28"/>
        </w:rPr>
        <w:t>5.</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Корчагин А.Д. Патентная охрана интеллектуальной собственности гражданина и государства </w:t>
      </w:r>
      <w:r w:rsidR="00BD44E3" w:rsidRPr="00C3577D">
        <w:rPr>
          <w:sz w:val="28"/>
          <w:szCs w:val="28"/>
        </w:rPr>
        <w:t xml:space="preserve">// </w:t>
      </w:r>
      <w:r w:rsidRPr="00C3577D">
        <w:rPr>
          <w:sz w:val="28"/>
          <w:szCs w:val="28"/>
        </w:rPr>
        <w:t xml:space="preserve">Российское патентное право: </w:t>
      </w:r>
      <w:r w:rsidR="00BD44E3" w:rsidRPr="00C3577D">
        <w:rPr>
          <w:sz w:val="28"/>
          <w:szCs w:val="28"/>
        </w:rPr>
        <w:t>Сборник. М. 2003. Вып. 9</w:t>
      </w:r>
      <w:r w:rsidRPr="00C3577D">
        <w:rPr>
          <w:sz w:val="28"/>
          <w:szCs w:val="28"/>
        </w:rPr>
        <w:t>.</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Кудашкин В.В. Научно-практический комментарий к Федеральному закону </w:t>
      </w:r>
      <w:r w:rsidR="00BD44E3" w:rsidRPr="00C3577D">
        <w:rPr>
          <w:sz w:val="28"/>
          <w:szCs w:val="28"/>
        </w:rPr>
        <w:t>“</w:t>
      </w:r>
      <w:r w:rsidRPr="00C3577D">
        <w:rPr>
          <w:sz w:val="28"/>
          <w:szCs w:val="28"/>
        </w:rPr>
        <w:t>О военно-техническом сотрудничестве Российской Федерации с иностранными государствами. М. Межд</w:t>
      </w:r>
      <w:r w:rsidR="00BD44E3" w:rsidRPr="00C3577D">
        <w:rPr>
          <w:sz w:val="28"/>
          <w:szCs w:val="28"/>
        </w:rPr>
        <w:t>ународные отношения. 2002</w:t>
      </w:r>
      <w:r w:rsidRPr="00C3577D">
        <w:rPr>
          <w:sz w:val="28"/>
          <w:szCs w:val="28"/>
        </w:rPr>
        <w:t>.</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Ливадный Е.А. “Интеллектуальная собственность в сфере военно-технического сотрудничества” </w:t>
      </w:r>
      <w:r w:rsidR="00BD44E3" w:rsidRPr="00C3577D">
        <w:rPr>
          <w:sz w:val="28"/>
          <w:szCs w:val="28"/>
        </w:rPr>
        <w:t xml:space="preserve">// </w:t>
      </w:r>
      <w:r w:rsidRPr="00C3577D">
        <w:rPr>
          <w:sz w:val="28"/>
          <w:szCs w:val="28"/>
        </w:rPr>
        <w:t>ИС. Промышленная собственность. 2004.</w:t>
      </w:r>
      <w:r w:rsidR="00BD44E3" w:rsidRPr="00C3577D">
        <w:rPr>
          <w:sz w:val="28"/>
          <w:szCs w:val="28"/>
        </w:rPr>
        <w:t xml:space="preserve"> </w:t>
      </w:r>
      <w:r w:rsidRPr="00C3577D">
        <w:rPr>
          <w:sz w:val="28"/>
          <w:szCs w:val="28"/>
          <w:lang w:val="en-US"/>
        </w:rPr>
        <w:t>N</w:t>
      </w:r>
      <w:r w:rsidR="00BD44E3" w:rsidRPr="00C3577D">
        <w:rPr>
          <w:sz w:val="28"/>
          <w:szCs w:val="28"/>
        </w:rPr>
        <w:t>1</w:t>
      </w:r>
      <w:r w:rsidRPr="00C3577D">
        <w:rPr>
          <w:sz w:val="28"/>
          <w:szCs w:val="28"/>
        </w:rPr>
        <w:t>.</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Ливадный Е.А. Правовое регулирование использования результатов интеллектуальной деятельности в ходе военно-технического сотрудничества</w:t>
      </w:r>
      <w:r w:rsidR="00BD44E3" w:rsidRPr="00C3577D">
        <w:rPr>
          <w:sz w:val="28"/>
          <w:szCs w:val="28"/>
        </w:rPr>
        <w:t xml:space="preserve"> //</w:t>
      </w:r>
      <w:r w:rsidRPr="00C3577D">
        <w:rPr>
          <w:sz w:val="28"/>
          <w:szCs w:val="28"/>
        </w:rPr>
        <w:t xml:space="preserve"> Вооружение. Политика. Конверсия. 2003. </w:t>
      </w:r>
      <w:r w:rsidR="00BD44E3" w:rsidRPr="00C3577D">
        <w:rPr>
          <w:sz w:val="28"/>
          <w:szCs w:val="28"/>
          <w:lang w:val="en-US"/>
        </w:rPr>
        <w:t>N5</w:t>
      </w:r>
      <w:r w:rsidRPr="00C3577D">
        <w:rPr>
          <w:sz w:val="28"/>
          <w:szCs w:val="28"/>
        </w:rPr>
        <w:t>.</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Мещареков В.А.</w:t>
      </w:r>
      <w:r w:rsidR="00F97536" w:rsidRPr="00C3577D">
        <w:rPr>
          <w:sz w:val="28"/>
          <w:szCs w:val="28"/>
        </w:rPr>
        <w:t xml:space="preserve"> </w:t>
      </w:r>
      <w:r w:rsidRPr="00C3577D">
        <w:rPr>
          <w:sz w:val="28"/>
          <w:szCs w:val="28"/>
        </w:rPr>
        <w:t>Комментарий к статье В.И.Смирнова</w:t>
      </w:r>
      <w:r w:rsidR="00BD44E3" w:rsidRPr="00C3577D">
        <w:rPr>
          <w:sz w:val="28"/>
          <w:szCs w:val="28"/>
        </w:rPr>
        <w:t xml:space="preserve"> “</w:t>
      </w:r>
      <w:r w:rsidRPr="00C3577D">
        <w:rPr>
          <w:sz w:val="28"/>
          <w:szCs w:val="28"/>
        </w:rPr>
        <w:t xml:space="preserve">Зачем Родине секреты?” </w:t>
      </w:r>
      <w:r w:rsidR="00BD44E3" w:rsidRPr="00C3577D">
        <w:rPr>
          <w:sz w:val="28"/>
          <w:szCs w:val="28"/>
        </w:rPr>
        <w:t xml:space="preserve">// </w:t>
      </w:r>
      <w:r w:rsidRPr="00C3577D">
        <w:rPr>
          <w:sz w:val="28"/>
          <w:szCs w:val="28"/>
        </w:rPr>
        <w:t>Проблемы промышленн</w:t>
      </w:r>
      <w:r w:rsidR="00BD44E3" w:rsidRPr="00C3577D">
        <w:rPr>
          <w:sz w:val="28"/>
          <w:szCs w:val="28"/>
        </w:rPr>
        <w:t>ой собственности Вып. 11.</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Россинская Е.Р. </w:t>
      </w:r>
      <w:r w:rsidR="00BD44E3" w:rsidRPr="00C3577D">
        <w:rPr>
          <w:sz w:val="28"/>
          <w:szCs w:val="28"/>
        </w:rPr>
        <w:t>“</w:t>
      </w:r>
      <w:r w:rsidRPr="00C3577D">
        <w:rPr>
          <w:sz w:val="28"/>
          <w:szCs w:val="28"/>
        </w:rPr>
        <w:t>Судебная экспертиза в гражданском, арбитражном, административном и уголовном процессе” Российский федеральный центр судебной экспертизы при МЮ РФ. М. 2005</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 xml:space="preserve">Смирнов В.А. Секретные изобретения – охрана необходима </w:t>
      </w:r>
      <w:r w:rsidR="00BD44E3" w:rsidRPr="00C3577D">
        <w:rPr>
          <w:sz w:val="28"/>
          <w:szCs w:val="28"/>
        </w:rPr>
        <w:t xml:space="preserve">// </w:t>
      </w:r>
      <w:r w:rsidRPr="00C3577D">
        <w:rPr>
          <w:sz w:val="28"/>
          <w:szCs w:val="28"/>
        </w:rPr>
        <w:t xml:space="preserve">Патенты и лицензии. 1998. </w:t>
      </w:r>
      <w:r w:rsidRPr="00C3577D">
        <w:rPr>
          <w:sz w:val="28"/>
          <w:szCs w:val="28"/>
          <w:lang w:val="en-US"/>
        </w:rPr>
        <w:t>N</w:t>
      </w:r>
      <w:r w:rsidRPr="00C3577D">
        <w:rPr>
          <w:sz w:val="28"/>
          <w:szCs w:val="28"/>
        </w:rPr>
        <w:t>5.</w:t>
      </w:r>
    </w:p>
    <w:p w:rsidR="005C47B8"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Смирнов В.И. Зачем Родине секреты</w:t>
      </w:r>
      <w:r w:rsidR="00BD44E3" w:rsidRPr="00C3577D">
        <w:rPr>
          <w:sz w:val="28"/>
          <w:szCs w:val="28"/>
        </w:rPr>
        <w:t>? //</w:t>
      </w:r>
      <w:r w:rsidRPr="00C3577D">
        <w:rPr>
          <w:sz w:val="28"/>
          <w:szCs w:val="28"/>
        </w:rPr>
        <w:t xml:space="preserve"> Проблемы промышленной соб</w:t>
      </w:r>
      <w:r w:rsidR="00BD44E3" w:rsidRPr="00C3577D">
        <w:rPr>
          <w:sz w:val="28"/>
          <w:szCs w:val="28"/>
        </w:rPr>
        <w:t>ственности. 1998. Вып. 11</w:t>
      </w:r>
      <w:r w:rsidRPr="00C3577D">
        <w:rPr>
          <w:sz w:val="28"/>
          <w:szCs w:val="28"/>
        </w:rPr>
        <w:t>.</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3717F7">
        <w:rPr>
          <w:sz w:val="28"/>
          <w:szCs w:val="28"/>
          <w:lang w:val="en-US"/>
        </w:rPr>
        <w:t>www</w:t>
      </w:r>
      <w:r w:rsidRPr="003717F7">
        <w:rPr>
          <w:sz w:val="28"/>
          <w:szCs w:val="28"/>
        </w:rPr>
        <w:t>.</w:t>
      </w:r>
      <w:r w:rsidRPr="003717F7">
        <w:rPr>
          <w:sz w:val="28"/>
          <w:szCs w:val="28"/>
          <w:lang w:val="en-US"/>
        </w:rPr>
        <w:t>fips</w:t>
      </w:r>
      <w:r w:rsidRPr="003717F7">
        <w:rPr>
          <w:sz w:val="28"/>
          <w:szCs w:val="28"/>
        </w:rPr>
        <w:t>.</w:t>
      </w:r>
      <w:r w:rsidRPr="003717F7">
        <w:rPr>
          <w:sz w:val="28"/>
          <w:szCs w:val="28"/>
          <w:lang w:val="en-US"/>
        </w:rPr>
        <w:t>ru</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3717F7">
        <w:rPr>
          <w:sz w:val="28"/>
          <w:szCs w:val="28"/>
          <w:lang w:val="en-US"/>
        </w:rPr>
        <w:t>www</w:t>
      </w:r>
      <w:r w:rsidRPr="003717F7">
        <w:rPr>
          <w:sz w:val="28"/>
          <w:szCs w:val="28"/>
        </w:rPr>
        <w:t>.</w:t>
      </w:r>
      <w:r w:rsidRPr="003717F7">
        <w:rPr>
          <w:sz w:val="28"/>
          <w:szCs w:val="28"/>
          <w:lang w:val="en-US"/>
        </w:rPr>
        <w:t>svobodainfo</w:t>
      </w:r>
      <w:r w:rsidRPr="003717F7">
        <w:rPr>
          <w:sz w:val="28"/>
          <w:szCs w:val="28"/>
        </w:rPr>
        <w:t>.</w:t>
      </w:r>
      <w:r w:rsidRPr="003717F7">
        <w:rPr>
          <w:sz w:val="28"/>
          <w:szCs w:val="28"/>
          <w:lang w:val="en-US"/>
        </w:rPr>
        <w:t>org</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3717F7">
        <w:rPr>
          <w:sz w:val="28"/>
          <w:szCs w:val="28"/>
          <w:lang w:val="en-US"/>
        </w:rPr>
        <w:t>www.consultant.ru</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3717F7">
        <w:rPr>
          <w:sz w:val="28"/>
          <w:szCs w:val="28"/>
          <w:lang w:val="en-US"/>
        </w:rPr>
        <w:t>www.rg.ru</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3717F7">
        <w:rPr>
          <w:sz w:val="28"/>
          <w:szCs w:val="28"/>
          <w:lang w:val="en-US"/>
        </w:rPr>
        <w:t>www.ruspb.ru</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СПС Консультант плюс</w:t>
      </w:r>
    </w:p>
    <w:p w:rsidR="00B205E3" w:rsidRPr="00C3577D" w:rsidRDefault="00B205E3" w:rsidP="00C3577D">
      <w:pPr>
        <w:numPr>
          <w:ilvl w:val="0"/>
          <w:numId w:val="9"/>
        </w:numPr>
        <w:tabs>
          <w:tab w:val="left" w:pos="720"/>
        </w:tabs>
        <w:spacing w:line="360" w:lineRule="auto"/>
        <w:ind w:left="0" w:firstLine="709"/>
        <w:jc w:val="both"/>
        <w:rPr>
          <w:sz w:val="28"/>
          <w:szCs w:val="28"/>
        </w:rPr>
      </w:pPr>
      <w:r w:rsidRPr="00C3577D">
        <w:rPr>
          <w:sz w:val="28"/>
          <w:szCs w:val="28"/>
        </w:rPr>
        <w:t>СПС Гарант</w:t>
      </w:r>
      <w:bookmarkStart w:id="13" w:name="_GoBack"/>
      <w:bookmarkEnd w:id="13"/>
    </w:p>
    <w:sectPr w:rsidR="00B205E3" w:rsidRPr="00C3577D" w:rsidSect="00C3577D">
      <w:headerReference w:type="even" r:id="rId7"/>
      <w:headerReference w:type="default" r:id="rId8"/>
      <w:footerReference w:type="first" r:id="rId9"/>
      <w:footnotePr>
        <w:numRestart w:val="eachPage"/>
      </w:footnotePr>
      <w:pgSz w:w="11906" w:h="16838" w:code="9"/>
      <w:pgMar w:top="1134" w:right="851" w:bottom="1134" w:left="1701" w:header="397" w:footer="39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7B" w:rsidRDefault="004D497B">
      <w:r>
        <w:separator/>
      </w:r>
    </w:p>
  </w:endnote>
  <w:endnote w:type="continuationSeparator" w:id="0">
    <w:p w:rsidR="004D497B" w:rsidRDefault="004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75" w:rsidRPr="005B1375" w:rsidRDefault="005B1375" w:rsidP="005B13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7B" w:rsidRDefault="004D497B">
      <w:r>
        <w:separator/>
      </w:r>
    </w:p>
  </w:footnote>
  <w:footnote w:type="continuationSeparator" w:id="0">
    <w:p w:rsidR="004D497B" w:rsidRDefault="004D497B">
      <w:r>
        <w:continuationSeparator/>
      </w:r>
    </w:p>
  </w:footnote>
  <w:footnote w:id="1">
    <w:p w:rsidR="004D497B" w:rsidRDefault="005B1375" w:rsidP="004C77C4">
      <w:pPr>
        <w:pStyle w:val="a4"/>
        <w:jc w:val="both"/>
      </w:pPr>
      <w:r w:rsidRPr="004C77C4">
        <w:rPr>
          <w:rStyle w:val="a6"/>
        </w:rPr>
        <w:footnoteRef/>
      </w:r>
      <w:r w:rsidRPr="004C77C4">
        <w:t xml:space="preserve"> Подписана в Стокгольме 14 июля </w:t>
      </w:r>
      <w:smartTag w:uri="urn:schemas-microsoft-com:office:smarttags" w:element="metricconverter">
        <w:smartTagPr>
          <w:attr w:name="ProductID" w:val="1967 г"/>
        </w:smartTagPr>
        <w:r w:rsidRPr="004C77C4">
          <w:t>1967 г</w:t>
        </w:r>
      </w:smartTag>
      <w:r w:rsidRPr="004C77C4">
        <w:t xml:space="preserve">., изменена 2 октября </w:t>
      </w:r>
      <w:smartTag w:uri="urn:schemas-microsoft-com:office:smarttags" w:element="metricconverter">
        <w:smartTagPr>
          <w:attr w:name="ProductID" w:val="1979 г"/>
        </w:smartTagPr>
        <w:r w:rsidRPr="004C77C4">
          <w:t>1979 г</w:t>
        </w:r>
      </w:smartTag>
      <w:r w:rsidRPr="004C77C4">
        <w:t xml:space="preserve">.; Конвенция ратифицирована Указом Президиума ВС СССР от 19 сентября </w:t>
      </w:r>
      <w:smartTag w:uri="urn:schemas-microsoft-com:office:smarttags" w:element="metricconverter">
        <w:smartTagPr>
          <w:attr w:name="ProductID" w:val="1968 г"/>
        </w:smartTagPr>
        <w:r w:rsidRPr="004C77C4">
          <w:t>1968 г</w:t>
        </w:r>
      </w:smartTag>
      <w:r w:rsidRPr="004C77C4">
        <w:t xml:space="preserve">. N 3104-VII с заявлением: «Союз Советских Социалистических Республик заявляет, что Конвенция, учреждающая Всемирную организацию интеллектуальной собственности, регулирует вопросы, затрагивающие интересы всех стран, и поэтому она должна быть открыта для участия всех государств в соответствии с принципом их суверенного равенства»; вступила в силу для России с 26 апреля </w:t>
      </w:r>
      <w:smartTag w:uri="urn:schemas-microsoft-com:office:smarttags" w:element="metricconverter">
        <w:smartTagPr>
          <w:attr w:name="ProductID" w:val="1970 г"/>
        </w:smartTagPr>
        <w:r w:rsidRPr="004C77C4">
          <w:t>1970 г</w:t>
        </w:r>
      </w:smartTag>
    </w:p>
  </w:footnote>
  <w:footnote w:id="2">
    <w:p w:rsidR="004D497B" w:rsidRDefault="005B1375" w:rsidP="004C77C4">
      <w:pPr>
        <w:pStyle w:val="a4"/>
        <w:jc w:val="both"/>
      </w:pPr>
      <w:r w:rsidRPr="004C77C4">
        <w:rPr>
          <w:rStyle w:val="a6"/>
        </w:rPr>
        <w:footnoteRef/>
      </w:r>
      <w:r w:rsidRPr="004C77C4">
        <w:t xml:space="preserve"> СССР подписал Конвенцию 12 октября 1967 года; Конвенция ратифицирована СССР 19 сентября </w:t>
      </w:r>
      <w:smartTag w:uri="urn:schemas-microsoft-com:office:smarttags" w:element="metricconverter">
        <w:smartTagPr>
          <w:attr w:name="ProductID" w:val="1968 г"/>
        </w:smartTagPr>
        <w:r w:rsidRPr="004C77C4">
          <w:t>1968 г</w:t>
        </w:r>
      </w:smartTag>
      <w:r w:rsidRPr="004C77C4">
        <w:t>. с оговоркой и заявлением</w:t>
      </w:r>
    </w:p>
  </w:footnote>
  <w:footnote w:id="3">
    <w:p w:rsidR="004D497B" w:rsidRDefault="005B1375" w:rsidP="004C77C4">
      <w:pPr>
        <w:jc w:val="both"/>
      </w:pPr>
      <w:r w:rsidRPr="004C77C4">
        <w:rPr>
          <w:rStyle w:val="a6"/>
          <w:sz w:val="20"/>
          <w:szCs w:val="20"/>
        </w:rPr>
        <w:footnoteRef/>
      </w:r>
      <w:r w:rsidRPr="004C77C4">
        <w:rPr>
          <w:sz w:val="20"/>
          <w:szCs w:val="20"/>
        </w:rPr>
        <w:t xml:space="preserve"> Решение о присоединении Российской Федерации к данной Конвенции принято Постановлением Правительства РФ от 3 ноября </w:t>
      </w:r>
      <w:smartTag w:uri="urn:schemas-microsoft-com:office:smarttags" w:element="metricconverter">
        <w:smartTagPr>
          <w:attr w:name="ProductID" w:val="1994 г"/>
        </w:smartTagPr>
        <w:r w:rsidRPr="004C77C4">
          <w:rPr>
            <w:sz w:val="20"/>
            <w:szCs w:val="20"/>
          </w:rPr>
          <w:t>1994 г</w:t>
        </w:r>
      </w:smartTag>
      <w:r w:rsidRPr="004C77C4">
        <w:rPr>
          <w:sz w:val="20"/>
          <w:szCs w:val="20"/>
        </w:rPr>
        <w:t xml:space="preserve">. N 1224; вступила в силу для России с 13 марта </w:t>
      </w:r>
      <w:smartTag w:uri="urn:schemas-microsoft-com:office:smarttags" w:element="metricconverter">
        <w:smartTagPr>
          <w:attr w:name="ProductID" w:val="1995 г"/>
        </w:smartTagPr>
        <w:r w:rsidRPr="004C77C4">
          <w:rPr>
            <w:sz w:val="20"/>
            <w:szCs w:val="20"/>
          </w:rPr>
          <w:t>1995 г</w:t>
        </w:r>
      </w:smartTag>
      <w:r w:rsidRPr="004C77C4">
        <w:rPr>
          <w:sz w:val="20"/>
          <w:szCs w:val="20"/>
        </w:rPr>
        <w:t>.</w:t>
      </w:r>
    </w:p>
  </w:footnote>
  <w:footnote w:id="4">
    <w:p w:rsidR="004D497B" w:rsidRDefault="005B1375" w:rsidP="004C77C4">
      <w:pPr>
        <w:jc w:val="both"/>
      </w:pPr>
      <w:r w:rsidRPr="004C77C4">
        <w:rPr>
          <w:rStyle w:val="a6"/>
          <w:sz w:val="20"/>
          <w:szCs w:val="20"/>
        </w:rPr>
        <w:footnoteRef/>
      </w:r>
      <w:r w:rsidRPr="004C77C4">
        <w:rPr>
          <w:sz w:val="20"/>
          <w:szCs w:val="20"/>
        </w:rPr>
        <w:t xml:space="preserve"> Вступила в силу для СССР 27 мая 1973 года; Российская Федерация присоединилась к Конвенции (Постановление Правительства РФ от 3 ноября </w:t>
      </w:r>
      <w:smartTag w:uri="urn:schemas-microsoft-com:office:smarttags" w:element="metricconverter">
        <w:smartTagPr>
          <w:attr w:name="ProductID" w:val="1994 г"/>
        </w:smartTagPr>
        <w:r w:rsidRPr="004C77C4">
          <w:rPr>
            <w:sz w:val="20"/>
            <w:szCs w:val="20"/>
          </w:rPr>
          <w:t>1994 г</w:t>
        </w:r>
      </w:smartTag>
      <w:r w:rsidRPr="004C77C4">
        <w:rPr>
          <w:sz w:val="20"/>
          <w:szCs w:val="20"/>
        </w:rPr>
        <w:t>. N 1224).</w:t>
      </w:r>
    </w:p>
  </w:footnote>
  <w:footnote w:id="5">
    <w:p w:rsidR="004D497B" w:rsidRDefault="005B1375" w:rsidP="004C77C4">
      <w:pPr>
        <w:pStyle w:val="a4"/>
        <w:jc w:val="both"/>
      </w:pPr>
      <w:r w:rsidRPr="004C77C4">
        <w:rPr>
          <w:rStyle w:val="a6"/>
        </w:rPr>
        <w:footnoteRef/>
      </w:r>
      <w:r w:rsidRPr="004C77C4">
        <w:t xml:space="preserve"> </w:t>
      </w:r>
      <w:r w:rsidRPr="003717F7">
        <w:t>http://www.ruspb.ru/articles_d.asp?id=3</w:t>
      </w:r>
      <w:r w:rsidRPr="004C77C4">
        <w:t xml:space="preserve"> (Русское патентное бюро)</w:t>
      </w:r>
    </w:p>
  </w:footnote>
  <w:footnote w:id="6">
    <w:p w:rsidR="004D497B" w:rsidRDefault="005B1375" w:rsidP="005C47B8">
      <w:pPr>
        <w:jc w:val="both"/>
      </w:pPr>
      <w:r w:rsidRPr="004C77C4">
        <w:rPr>
          <w:rStyle w:val="a6"/>
          <w:sz w:val="20"/>
          <w:szCs w:val="20"/>
        </w:rPr>
        <w:footnoteRef/>
      </w:r>
      <w:r w:rsidRPr="004C77C4">
        <w:rPr>
          <w:sz w:val="20"/>
          <w:szCs w:val="20"/>
        </w:rPr>
        <w:t xml:space="preserve"> см. Россинская Е.Р. «Судебная экспертиза в гражданском, арбитражном, административном и уголовном процессе». Российский федеральный центр судебной экспертизы при МЮ РФ, М.: 2005 с. 13-14</w:t>
      </w:r>
    </w:p>
  </w:footnote>
  <w:footnote w:id="7">
    <w:p w:rsidR="004D497B" w:rsidRDefault="005B1375" w:rsidP="004C77C4">
      <w:pPr>
        <w:pStyle w:val="a4"/>
        <w:jc w:val="both"/>
      </w:pPr>
      <w:r w:rsidRPr="004C77C4">
        <w:rPr>
          <w:rStyle w:val="a6"/>
        </w:rPr>
        <w:footnoteRef/>
      </w:r>
      <w:r w:rsidRPr="004C77C4">
        <w:t xml:space="preserve"> http://www.rg.ru/2004/08/05/taina-doc.html</w:t>
      </w:r>
    </w:p>
  </w:footnote>
  <w:footnote w:id="8">
    <w:p w:rsidR="004D497B" w:rsidRDefault="005B1375" w:rsidP="004C77C4">
      <w:pPr>
        <w:pStyle w:val="a4"/>
        <w:jc w:val="both"/>
      </w:pPr>
      <w:r w:rsidRPr="004C77C4">
        <w:rPr>
          <w:rStyle w:val="a6"/>
        </w:rPr>
        <w:footnoteRef/>
      </w:r>
      <w:r w:rsidRPr="004C77C4">
        <w:t xml:space="preserve"> Закон “ о коммерческой тайне” (ч. 2-4 ст . 10) http://www.rg.ru/2004/08/05/taina-doc.html</w:t>
      </w:r>
    </w:p>
  </w:footnote>
  <w:footnote w:id="9">
    <w:p w:rsidR="004D497B" w:rsidRDefault="005B1375" w:rsidP="004C77C4">
      <w:pPr>
        <w:pStyle w:val="a4"/>
        <w:jc w:val="both"/>
      </w:pPr>
      <w:r w:rsidRPr="004C77C4">
        <w:rPr>
          <w:rStyle w:val="a6"/>
        </w:rPr>
        <w:footnoteRef/>
      </w:r>
      <w:r w:rsidRPr="004C77C4">
        <w:t xml:space="preserve"> Ст.401, 1064. ГК РФ.</w:t>
      </w:r>
    </w:p>
  </w:footnote>
  <w:footnote w:id="10">
    <w:p w:rsidR="004D497B" w:rsidRDefault="005B1375" w:rsidP="004C77C4">
      <w:pPr>
        <w:pStyle w:val="a4"/>
        <w:jc w:val="both"/>
      </w:pPr>
      <w:r w:rsidRPr="004C77C4">
        <w:rPr>
          <w:rStyle w:val="a6"/>
        </w:rPr>
        <w:footnoteRef/>
      </w:r>
      <w:r w:rsidRPr="004C77C4">
        <w:t xml:space="preserve"> http://www.consultant.ru/popular/antimono/</w:t>
      </w:r>
    </w:p>
  </w:footnote>
  <w:footnote w:id="11">
    <w:p w:rsidR="004D497B" w:rsidRDefault="005B1375" w:rsidP="004C77C4">
      <w:pPr>
        <w:pStyle w:val="a4"/>
        <w:jc w:val="both"/>
      </w:pPr>
      <w:r w:rsidRPr="004C77C4">
        <w:rPr>
          <w:rStyle w:val="a6"/>
        </w:rPr>
        <w:footnoteRef/>
      </w:r>
      <w:r w:rsidRPr="004C77C4">
        <w:t xml:space="preserve"> ч. 1 ст. 44 Конституции РФ</w:t>
      </w:r>
    </w:p>
  </w:footnote>
  <w:footnote w:id="12">
    <w:p w:rsidR="004D497B" w:rsidRDefault="005B1375" w:rsidP="004C77C4">
      <w:pPr>
        <w:pStyle w:val="a4"/>
        <w:jc w:val="both"/>
      </w:pPr>
      <w:r w:rsidRPr="004C77C4">
        <w:rPr>
          <w:rStyle w:val="a6"/>
        </w:rPr>
        <w:footnoteRef/>
      </w:r>
      <w:r w:rsidRPr="004C77C4">
        <w:t xml:space="preserve"> ст. 37 ТК РФ</w:t>
      </w:r>
    </w:p>
  </w:footnote>
  <w:footnote w:id="13">
    <w:p w:rsidR="004D497B" w:rsidRDefault="005B1375" w:rsidP="004C77C4">
      <w:pPr>
        <w:pStyle w:val="a4"/>
        <w:jc w:val="both"/>
      </w:pPr>
      <w:r w:rsidRPr="004C77C4">
        <w:rPr>
          <w:rStyle w:val="a6"/>
        </w:rPr>
        <w:footnoteRef/>
      </w:r>
      <w:r w:rsidRPr="004C77C4">
        <w:t xml:space="preserve"> http://www.svobodainfo.org/info/page?tid=633200024&amp;nd=9027690&amp;nh=1</w:t>
      </w:r>
    </w:p>
  </w:footnote>
  <w:footnote w:id="14">
    <w:p w:rsidR="004D497B" w:rsidRDefault="005B1375" w:rsidP="004C77C4">
      <w:pPr>
        <w:pStyle w:val="a4"/>
        <w:jc w:val="both"/>
      </w:pPr>
      <w:r w:rsidRPr="004C77C4">
        <w:rPr>
          <w:rStyle w:val="a6"/>
        </w:rPr>
        <w:footnoteRef/>
      </w:r>
      <w:r w:rsidRPr="004C77C4">
        <w:t xml:space="preserve"> http://ld.ludidela.ru/0102/0102-36-12.html</w:t>
      </w:r>
    </w:p>
  </w:footnote>
  <w:footnote w:id="15">
    <w:p w:rsidR="004D497B" w:rsidRDefault="005B1375" w:rsidP="004C77C4">
      <w:pPr>
        <w:pStyle w:val="ConsPlusNormal"/>
        <w:widowControl/>
        <w:ind w:firstLine="0"/>
        <w:jc w:val="both"/>
      </w:pPr>
      <w:r w:rsidRPr="004C77C4">
        <w:rPr>
          <w:rStyle w:val="a6"/>
          <w:rFonts w:ascii="Times New Roman" w:hAnsi="Times New Roman"/>
          <w:sz w:val="20"/>
          <w:szCs w:val="20"/>
        </w:rPr>
        <w:footnoteRef/>
      </w:r>
      <w:r w:rsidRPr="004C77C4">
        <w:rPr>
          <w:rFonts w:ascii="Times New Roman" w:hAnsi="Times New Roman" w:cs="Times New Roman"/>
          <w:sz w:val="20"/>
          <w:szCs w:val="20"/>
        </w:rPr>
        <w:t xml:space="preserve"> Закон об авторском праве и смежных правах. (в ред. Федеральных законов от 19.07.1995 N 110-ФЗ,от 20.07.2004 N 72-ФЗ)</w:t>
      </w:r>
    </w:p>
  </w:footnote>
  <w:footnote w:id="16">
    <w:p w:rsidR="004D497B" w:rsidRDefault="005B1375" w:rsidP="004C77C4">
      <w:pPr>
        <w:pStyle w:val="ConsPlusNormal"/>
        <w:widowControl/>
        <w:ind w:firstLine="0"/>
        <w:jc w:val="both"/>
      </w:pPr>
      <w:r w:rsidRPr="004C77C4">
        <w:rPr>
          <w:rStyle w:val="a6"/>
          <w:rFonts w:ascii="Times New Roman" w:hAnsi="Times New Roman"/>
          <w:sz w:val="20"/>
          <w:szCs w:val="20"/>
        </w:rPr>
        <w:footnoteRef/>
      </w:r>
      <w:r w:rsidRPr="004C77C4">
        <w:rPr>
          <w:rFonts w:ascii="Times New Roman" w:hAnsi="Times New Roman" w:cs="Times New Roman"/>
          <w:sz w:val="20"/>
          <w:szCs w:val="20"/>
        </w:rPr>
        <w:t xml:space="preserve"> В.В. Погуляев, В.А. Вайпан, А.П. Любимов «Комментарий к закону РФ «Об авторском праве и смежных правах» (ПОСТАТЕЙНЫЙ)» «Юстицинформ», 2006</w:t>
      </w:r>
    </w:p>
  </w:footnote>
  <w:footnote w:id="17">
    <w:p w:rsidR="004D497B" w:rsidRDefault="005B1375" w:rsidP="004C77C4">
      <w:pPr>
        <w:pStyle w:val="a4"/>
        <w:jc w:val="both"/>
      </w:pPr>
      <w:r w:rsidRPr="004C77C4">
        <w:rPr>
          <w:rStyle w:val="a6"/>
        </w:rPr>
        <w:footnoteRef/>
      </w:r>
      <w:r w:rsidRPr="004C77C4">
        <w:t xml:space="preserve"> в ред. Федерального закона от 11.12.2002 N 166-ФЗ</w:t>
      </w:r>
    </w:p>
  </w:footnote>
  <w:footnote w:id="18">
    <w:p w:rsidR="004D497B" w:rsidRDefault="005B1375" w:rsidP="004C77C4">
      <w:pPr>
        <w:jc w:val="both"/>
      </w:pPr>
      <w:r w:rsidRPr="004C77C4">
        <w:rPr>
          <w:rStyle w:val="a6"/>
          <w:sz w:val="20"/>
          <w:szCs w:val="20"/>
        </w:rPr>
        <w:footnoteRef/>
      </w:r>
      <w:r w:rsidRPr="004C77C4">
        <w:rPr>
          <w:sz w:val="20"/>
          <w:szCs w:val="20"/>
        </w:rPr>
        <w:t xml:space="preserve"> Смирнов В.А. Секретные изобретения - охрана необходима // Патенты и лицензии. 1998. N 5. С. 8.</w:t>
      </w:r>
    </w:p>
  </w:footnote>
  <w:footnote w:id="19">
    <w:p w:rsidR="004D497B" w:rsidRDefault="005B1375" w:rsidP="004C77C4">
      <w:pPr>
        <w:jc w:val="both"/>
      </w:pPr>
      <w:r w:rsidRPr="004C77C4">
        <w:rPr>
          <w:rStyle w:val="a6"/>
          <w:sz w:val="20"/>
          <w:szCs w:val="20"/>
        </w:rPr>
        <w:footnoteRef/>
      </w:r>
      <w:r w:rsidRPr="004C77C4">
        <w:rPr>
          <w:sz w:val="20"/>
          <w:szCs w:val="20"/>
        </w:rPr>
        <w:t xml:space="preserve"> Смирнов В., Курдюмов Ю., Антипин В. О распределении прав на объекты промышленной собственности, созданные при выполнении работ за счет государства // Интеллектуальная собственность. 1995. N 11-12. С. 4.</w:t>
      </w:r>
    </w:p>
  </w:footnote>
  <w:footnote w:id="20">
    <w:p w:rsidR="004D497B" w:rsidRDefault="005B1375" w:rsidP="004C77C4">
      <w:pPr>
        <w:jc w:val="both"/>
      </w:pPr>
      <w:r w:rsidRPr="004C77C4">
        <w:rPr>
          <w:rStyle w:val="a6"/>
          <w:sz w:val="20"/>
          <w:szCs w:val="20"/>
        </w:rPr>
        <w:footnoteRef/>
      </w:r>
      <w:r w:rsidRPr="004C77C4">
        <w:rPr>
          <w:sz w:val="20"/>
          <w:szCs w:val="20"/>
        </w:rPr>
        <w:t xml:space="preserve"> Смирнов В.И. Зачем Родине секреты? // Проблемы промышленной собственности. 1998. Вып. 11. С. 90.</w:t>
      </w:r>
    </w:p>
  </w:footnote>
  <w:footnote w:id="21">
    <w:p w:rsidR="004D497B" w:rsidRDefault="005B1375" w:rsidP="004C77C4">
      <w:pPr>
        <w:jc w:val="both"/>
      </w:pPr>
      <w:r w:rsidRPr="004C77C4">
        <w:rPr>
          <w:rStyle w:val="a6"/>
          <w:sz w:val="20"/>
          <w:szCs w:val="20"/>
        </w:rPr>
        <w:footnoteRef/>
      </w:r>
      <w:r w:rsidRPr="004C77C4">
        <w:rPr>
          <w:sz w:val="20"/>
          <w:szCs w:val="20"/>
        </w:rPr>
        <w:t xml:space="preserve"> Мещеряков В.А. Комментарии к статье В.И. Смирнова «Зачем Родине секреты?» // Проблемы промышленной собственности. 1998. Вып. 11. С. 96.</w:t>
      </w:r>
    </w:p>
  </w:footnote>
  <w:footnote w:id="22">
    <w:p w:rsidR="004D497B" w:rsidRDefault="005B1375" w:rsidP="004C77C4">
      <w:pPr>
        <w:jc w:val="both"/>
      </w:pPr>
      <w:r w:rsidRPr="004C77C4">
        <w:rPr>
          <w:rStyle w:val="a6"/>
          <w:sz w:val="20"/>
          <w:szCs w:val="20"/>
        </w:rPr>
        <w:footnoteRef/>
      </w:r>
      <w:r w:rsidRPr="004C77C4">
        <w:rPr>
          <w:sz w:val="20"/>
          <w:szCs w:val="20"/>
        </w:rPr>
        <w:t xml:space="preserve"> Корчагин А.Д. Патентная охрана интеллектуальной собственности гражданина и государства. // Российское патентное право: Сборник. М., 2003. Вып. 9. С. 5.</w:t>
      </w:r>
    </w:p>
  </w:footnote>
  <w:footnote w:id="23">
    <w:p w:rsidR="004D497B" w:rsidRDefault="005B1375" w:rsidP="004C77C4">
      <w:pPr>
        <w:jc w:val="both"/>
      </w:pPr>
      <w:r w:rsidRPr="004C77C4">
        <w:rPr>
          <w:rStyle w:val="a6"/>
          <w:sz w:val="20"/>
          <w:szCs w:val="20"/>
        </w:rPr>
        <w:footnoteRef/>
      </w:r>
      <w:r w:rsidRPr="004C77C4">
        <w:rPr>
          <w:sz w:val="20"/>
          <w:szCs w:val="20"/>
        </w:rPr>
        <w:t xml:space="preserve"> Коваленко Т.Н. Патентно-правовая охрана изобретений в области медицины (травматология и ортопедия) в России: Автореф. дисс. М. 2003.</w:t>
      </w:r>
    </w:p>
  </w:footnote>
  <w:footnote w:id="24">
    <w:p w:rsidR="004D497B" w:rsidRDefault="005B1375" w:rsidP="004C77C4">
      <w:pPr>
        <w:jc w:val="both"/>
      </w:pPr>
      <w:r w:rsidRPr="004C77C4">
        <w:rPr>
          <w:rStyle w:val="a6"/>
          <w:sz w:val="20"/>
          <w:szCs w:val="20"/>
        </w:rPr>
        <w:footnoteRef/>
      </w:r>
      <w:r w:rsidRPr="004C77C4">
        <w:rPr>
          <w:sz w:val="20"/>
          <w:szCs w:val="20"/>
        </w:rPr>
        <w:t xml:space="preserve"> Ковалев М.Б. Международная правовая охрана интеллектуальной собственности: Автореф. дисс. : канд. юрид. наук. Саратов, 2004.</w:t>
      </w:r>
    </w:p>
  </w:footnote>
  <w:footnote w:id="25">
    <w:p w:rsidR="004D497B" w:rsidRDefault="005B1375" w:rsidP="004C77C4">
      <w:pPr>
        <w:pStyle w:val="a4"/>
        <w:jc w:val="both"/>
      </w:pPr>
      <w:r w:rsidRPr="004C77C4">
        <w:rPr>
          <w:rStyle w:val="a6"/>
        </w:rPr>
        <w:footnoteRef/>
      </w:r>
      <w:r w:rsidRPr="004C77C4">
        <w:t xml:space="preserve"> Калачева Т.Л. Государственно-правовой механизм обеспечения охраны интеллектуальной (промышленной) собственности в Российской Федерации: Дисс. : канд. юрид. наук. Хабаровск, 2000.</w:t>
      </w:r>
    </w:p>
  </w:footnote>
  <w:footnote w:id="26">
    <w:p w:rsidR="004D497B" w:rsidRDefault="005B1375" w:rsidP="004C77C4">
      <w:pPr>
        <w:jc w:val="both"/>
      </w:pPr>
      <w:r w:rsidRPr="004C77C4">
        <w:rPr>
          <w:rStyle w:val="a6"/>
          <w:sz w:val="20"/>
          <w:szCs w:val="20"/>
        </w:rPr>
        <w:footnoteRef/>
      </w:r>
      <w:r w:rsidRPr="004C77C4">
        <w:rPr>
          <w:sz w:val="20"/>
          <w:szCs w:val="20"/>
        </w:rPr>
        <w:t xml:space="preserve"> Корчагин А.Д. Нужен ли России специальный государственный орган в области интеллектуальной собственности? // Патенты и лицензии. 1998. N 5. С. 4.</w:t>
      </w:r>
    </w:p>
  </w:footnote>
  <w:footnote w:id="27">
    <w:p w:rsidR="004D497B" w:rsidRDefault="005B1375" w:rsidP="004C77C4">
      <w:pPr>
        <w:pStyle w:val="a4"/>
        <w:jc w:val="both"/>
      </w:pPr>
      <w:r w:rsidRPr="004C77C4">
        <w:rPr>
          <w:rStyle w:val="a6"/>
        </w:rPr>
        <w:footnoteRef/>
      </w:r>
      <w:r w:rsidRPr="004C77C4">
        <w:t xml:space="preserve"> Корчагин А.Д. Научно-технический потенциал России и интеллектуальная собственность // Патенты и лицензии. 1998. N 11. С. 4.</w:t>
      </w:r>
    </w:p>
  </w:footnote>
  <w:footnote w:id="28">
    <w:p w:rsidR="004D497B" w:rsidRDefault="005B1375" w:rsidP="004C77C4">
      <w:pPr>
        <w:jc w:val="both"/>
      </w:pPr>
      <w:r w:rsidRPr="004C77C4">
        <w:rPr>
          <w:rStyle w:val="a6"/>
          <w:sz w:val="20"/>
          <w:szCs w:val="20"/>
        </w:rPr>
        <w:footnoteRef/>
      </w:r>
      <w:r w:rsidRPr="004C77C4">
        <w:rPr>
          <w:sz w:val="20"/>
          <w:szCs w:val="20"/>
        </w:rPr>
        <w:t xml:space="preserve"> Дозорцев В.А. Интеллектуальные права: Понятие. Система. Задачи кодификации // Сборник статей. Центр частного права. М. 2003. С. 325.</w:t>
      </w:r>
    </w:p>
  </w:footnote>
  <w:footnote w:id="29">
    <w:p w:rsidR="004D497B" w:rsidRDefault="005B1375" w:rsidP="004C77C4">
      <w:pPr>
        <w:jc w:val="both"/>
      </w:pPr>
      <w:r w:rsidRPr="004C77C4">
        <w:rPr>
          <w:rStyle w:val="a6"/>
          <w:sz w:val="20"/>
          <w:szCs w:val="20"/>
        </w:rPr>
        <w:footnoteRef/>
      </w:r>
      <w:r w:rsidRPr="004C77C4">
        <w:rPr>
          <w:sz w:val="20"/>
          <w:szCs w:val="20"/>
        </w:rPr>
        <w:t xml:space="preserve"> Калмыкова А.В. Права государства на результаты интеллектуальной деятельности // Законодательство о науке: Современное состояние и перспективы развития / Отв. ред. В.В. Лапаева. М. 2004. С. 139 - 140.</w:t>
      </w:r>
    </w:p>
  </w:footnote>
  <w:footnote w:id="30">
    <w:p w:rsidR="004D497B" w:rsidRDefault="005B1375" w:rsidP="004C77C4">
      <w:pPr>
        <w:jc w:val="both"/>
      </w:pPr>
      <w:r w:rsidRPr="004C77C4">
        <w:rPr>
          <w:rStyle w:val="a6"/>
          <w:sz w:val="20"/>
          <w:szCs w:val="20"/>
        </w:rPr>
        <w:footnoteRef/>
      </w:r>
      <w:r w:rsidRPr="004C77C4">
        <w:rPr>
          <w:sz w:val="20"/>
          <w:szCs w:val="20"/>
        </w:rPr>
        <w:t xml:space="preserve"> Онищенко В. Террор под микроскопом // Российская газета. 2004. 29 января.</w:t>
      </w:r>
    </w:p>
  </w:footnote>
  <w:footnote w:id="31">
    <w:p w:rsidR="004D497B" w:rsidRDefault="005B1375" w:rsidP="004C77C4">
      <w:pPr>
        <w:jc w:val="both"/>
      </w:pPr>
      <w:r w:rsidRPr="004C77C4">
        <w:rPr>
          <w:rStyle w:val="a6"/>
          <w:sz w:val="20"/>
          <w:szCs w:val="20"/>
        </w:rPr>
        <w:footnoteRef/>
      </w:r>
      <w:r w:rsidRPr="004C77C4">
        <w:rPr>
          <w:sz w:val="20"/>
          <w:szCs w:val="20"/>
        </w:rPr>
        <w:t xml:space="preserve"> См. п. 3 постановления Правительства Российской Федерации от 8 апреля </w:t>
      </w:r>
      <w:smartTag w:uri="urn:schemas-microsoft-com:office:smarttags" w:element="metricconverter">
        <w:smartTagPr>
          <w:attr w:name="ProductID" w:val="2004 г"/>
        </w:smartTagPr>
        <w:r w:rsidRPr="004C77C4">
          <w:rPr>
            <w:sz w:val="20"/>
            <w:szCs w:val="20"/>
          </w:rPr>
          <w:t>2004 г</w:t>
        </w:r>
      </w:smartTag>
      <w:r w:rsidRPr="004C77C4">
        <w:rPr>
          <w:sz w:val="20"/>
          <w:szCs w:val="20"/>
        </w:rPr>
        <w:t>. N 190 «Вопросы Федерального агентства по промышленности».</w:t>
      </w:r>
    </w:p>
  </w:footnote>
  <w:footnote w:id="32">
    <w:p w:rsidR="004D497B" w:rsidRDefault="005B1375" w:rsidP="004C77C4">
      <w:pPr>
        <w:pStyle w:val="a4"/>
        <w:jc w:val="both"/>
      </w:pPr>
      <w:r w:rsidRPr="004C77C4">
        <w:rPr>
          <w:rStyle w:val="a6"/>
        </w:rPr>
        <w:footnoteRef/>
      </w:r>
      <w:r w:rsidRPr="004C77C4">
        <w:t xml:space="preserve"> См. п. 5.6.1 Положения о Федеральном агентстве по промышленности. Утверждено постановлением Правительства Российской Федерации от 16 июня </w:t>
      </w:r>
      <w:smartTag w:uri="urn:schemas-microsoft-com:office:smarttags" w:element="metricconverter">
        <w:smartTagPr>
          <w:attr w:name="ProductID" w:val="2004 г"/>
        </w:smartTagPr>
        <w:r w:rsidRPr="004C77C4">
          <w:t>2004 г</w:t>
        </w:r>
      </w:smartTag>
      <w:r w:rsidRPr="004C77C4">
        <w:t>. N 285.</w:t>
      </w:r>
    </w:p>
  </w:footnote>
  <w:footnote w:id="33">
    <w:p w:rsidR="004D497B" w:rsidRDefault="005B1375" w:rsidP="004C77C4">
      <w:pPr>
        <w:jc w:val="both"/>
      </w:pPr>
      <w:r w:rsidRPr="004C77C4">
        <w:rPr>
          <w:rStyle w:val="a6"/>
          <w:sz w:val="20"/>
          <w:szCs w:val="20"/>
        </w:rPr>
        <w:footnoteRef/>
      </w:r>
      <w:r w:rsidRPr="004C77C4">
        <w:rPr>
          <w:sz w:val="20"/>
          <w:szCs w:val="20"/>
        </w:rPr>
        <w:t xml:space="preserve">Черникина Г.Н. «Право в Вооруженных Силах», N 3, март </w:t>
      </w:r>
      <w:smartTag w:uri="urn:schemas-microsoft-com:office:smarttags" w:element="metricconverter">
        <w:smartTagPr>
          <w:attr w:name="ProductID" w:val="2005 г"/>
        </w:smartTagPr>
        <w:r w:rsidRPr="004C77C4">
          <w:rPr>
            <w:sz w:val="20"/>
            <w:szCs w:val="20"/>
          </w:rPr>
          <w:t>2005 г</w:t>
        </w:r>
      </w:smartTag>
      <w:r w:rsidRPr="004C77C4">
        <w:rPr>
          <w:sz w:val="20"/>
          <w:szCs w:val="20"/>
        </w:rPr>
        <w:t>.</w:t>
      </w:r>
    </w:p>
  </w:footnote>
  <w:footnote w:id="34">
    <w:p w:rsidR="004D497B" w:rsidRDefault="005B1375" w:rsidP="004C77C4">
      <w:pPr>
        <w:jc w:val="both"/>
      </w:pPr>
      <w:r w:rsidRPr="004C77C4">
        <w:rPr>
          <w:rStyle w:val="a6"/>
          <w:sz w:val="20"/>
          <w:szCs w:val="20"/>
        </w:rPr>
        <w:footnoteRef/>
      </w:r>
      <w:r w:rsidRPr="004C77C4">
        <w:rPr>
          <w:sz w:val="20"/>
          <w:szCs w:val="20"/>
        </w:rPr>
        <w:t xml:space="preserve"> Текст конвенции опубликован в Собрании законодательства Российской Федерации от 13 мая </w:t>
      </w:r>
      <w:smartTag w:uri="urn:schemas-microsoft-com:office:smarttags" w:element="metricconverter">
        <w:smartTagPr>
          <w:attr w:name="ProductID" w:val="1996 г"/>
        </w:smartTagPr>
        <w:r w:rsidRPr="004C77C4">
          <w:rPr>
            <w:sz w:val="20"/>
            <w:szCs w:val="20"/>
          </w:rPr>
          <w:t>1996 г</w:t>
        </w:r>
      </w:smartTag>
      <w:r w:rsidRPr="004C77C4">
        <w:rPr>
          <w:sz w:val="20"/>
          <w:szCs w:val="20"/>
        </w:rPr>
        <w:t xml:space="preserve">., N 20, ст. 2323, в Информационном вестнике Совета глав государств и Совета глав правительств СНГ «Содружество», </w:t>
      </w:r>
      <w:smartTag w:uri="urn:schemas-microsoft-com:office:smarttags" w:element="metricconverter">
        <w:smartTagPr>
          <w:attr w:name="ProductID" w:val="1994 г"/>
        </w:smartTagPr>
        <w:r w:rsidRPr="004C77C4">
          <w:rPr>
            <w:sz w:val="20"/>
            <w:szCs w:val="20"/>
          </w:rPr>
          <w:t>1994 г</w:t>
        </w:r>
      </w:smartTag>
      <w:r w:rsidRPr="004C77C4">
        <w:rPr>
          <w:sz w:val="20"/>
          <w:szCs w:val="20"/>
        </w:rPr>
        <w:t xml:space="preserve">., N 2, стр. 60, в Бюллетене международных договоров, август </w:t>
      </w:r>
      <w:smartTag w:uri="urn:schemas-microsoft-com:office:smarttags" w:element="metricconverter">
        <w:smartTagPr>
          <w:attr w:name="ProductID" w:val="1996 г"/>
        </w:smartTagPr>
        <w:r w:rsidRPr="004C77C4">
          <w:rPr>
            <w:sz w:val="20"/>
            <w:szCs w:val="20"/>
          </w:rPr>
          <w:t>1996 г</w:t>
        </w:r>
      </w:smartTag>
      <w:r w:rsidRPr="004C77C4">
        <w:rPr>
          <w:sz w:val="20"/>
          <w:szCs w:val="20"/>
        </w:rPr>
        <w:t>., N 8</w:t>
      </w:r>
    </w:p>
  </w:footnote>
  <w:footnote w:id="35">
    <w:p w:rsidR="005B1375" w:rsidRPr="004C77C4" w:rsidRDefault="005B1375" w:rsidP="004C77C4">
      <w:pPr>
        <w:autoSpaceDE w:val="0"/>
        <w:autoSpaceDN w:val="0"/>
        <w:adjustRightInd w:val="0"/>
        <w:jc w:val="both"/>
        <w:rPr>
          <w:sz w:val="20"/>
          <w:szCs w:val="20"/>
        </w:rPr>
      </w:pPr>
      <w:r w:rsidRPr="004C77C4">
        <w:rPr>
          <w:rStyle w:val="a6"/>
          <w:sz w:val="20"/>
          <w:szCs w:val="20"/>
        </w:rPr>
        <w:footnoteRef/>
      </w:r>
      <w:r w:rsidRPr="004C77C4">
        <w:rPr>
          <w:sz w:val="20"/>
          <w:szCs w:val="20"/>
        </w:rPr>
        <w:t xml:space="preserve"> Соглашение о сотрудничестве по пресечению правонарушений в области интеллектуальной собственности (Москва, 6 марта </w:t>
      </w:r>
      <w:smartTag w:uri="urn:schemas-microsoft-com:office:smarttags" w:element="metricconverter">
        <w:smartTagPr>
          <w:attr w:name="ProductID" w:val="1998 г"/>
        </w:smartTagPr>
        <w:r w:rsidRPr="004C77C4">
          <w:rPr>
            <w:sz w:val="20"/>
            <w:szCs w:val="20"/>
          </w:rPr>
          <w:t>1998 г</w:t>
        </w:r>
      </w:smartTag>
      <w:r w:rsidRPr="004C77C4">
        <w:rPr>
          <w:sz w:val="20"/>
          <w:szCs w:val="20"/>
        </w:rPr>
        <w:t>.)</w:t>
      </w:r>
    </w:p>
    <w:p w:rsidR="005B1375" w:rsidRPr="004C77C4" w:rsidRDefault="005B1375" w:rsidP="004C77C4">
      <w:pPr>
        <w:autoSpaceDE w:val="0"/>
        <w:autoSpaceDN w:val="0"/>
        <w:adjustRightInd w:val="0"/>
        <w:jc w:val="both"/>
        <w:rPr>
          <w:sz w:val="20"/>
          <w:szCs w:val="20"/>
        </w:rPr>
      </w:pPr>
      <w:r w:rsidRPr="004C77C4">
        <w:rPr>
          <w:sz w:val="20"/>
          <w:szCs w:val="20"/>
        </w:rPr>
        <w:t xml:space="preserve">Соглашение вступило в силу для Российской Федерации 12 ноября </w:t>
      </w:r>
      <w:smartTag w:uri="urn:schemas-microsoft-com:office:smarttags" w:element="metricconverter">
        <w:smartTagPr>
          <w:attr w:name="ProductID" w:val="2001 г"/>
        </w:smartTagPr>
        <w:r w:rsidRPr="004C77C4">
          <w:rPr>
            <w:sz w:val="20"/>
            <w:szCs w:val="20"/>
          </w:rPr>
          <w:t>2001 г</w:t>
        </w:r>
      </w:smartTag>
      <w:r w:rsidRPr="004C77C4">
        <w:rPr>
          <w:sz w:val="20"/>
          <w:szCs w:val="20"/>
        </w:rPr>
        <w:t>.</w:t>
      </w:r>
    </w:p>
    <w:p w:rsidR="004D497B" w:rsidRDefault="005B1375" w:rsidP="004C77C4">
      <w:pPr>
        <w:autoSpaceDE w:val="0"/>
        <w:autoSpaceDN w:val="0"/>
        <w:adjustRightInd w:val="0"/>
        <w:jc w:val="both"/>
      </w:pPr>
      <w:r w:rsidRPr="004C77C4">
        <w:rPr>
          <w:sz w:val="20"/>
          <w:szCs w:val="20"/>
        </w:rPr>
        <w:t xml:space="preserve">Текст Соглашения опубликован в «Библиотечке Российской газеты», выпуск N 19, </w:t>
      </w:r>
      <w:smartTag w:uri="urn:schemas-microsoft-com:office:smarttags" w:element="metricconverter">
        <w:smartTagPr>
          <w:attr w:name="ProductID" w:val="1998 г"/>
        </w:smartTagPr>
        <w:r w:rsidRPr="004C77C4">
          <w:rPr>
            <w:sz w:val="20"/>
            <w:szCs w:val="20"/>
          </w:rPr>
          <w:t>1998 г</w:t>
        </w:r>
      </w:smartTag>
      <w:r w:rsidRPr="004C77C4">
        <w:rPr>
          <w:sz w:val="20"/>
          <w:szCs w:val="20"/>
        </w:rPr>
        <w:t xml:space="preserve">., стр. 109, в Бюллетене международных договоров, март </w:t>
      </w:r>
      <w:smartTag w:uri="urn:schemas-microsoft-com:office:smarttags" w:element="metricconverter">
        <w:smartTagPr>
          <w:attr w:name="ProductID" w:val="2002 г"/>
        </w:smartTagPr>
        <w:r w:rsidRPr="004C77C4">
          <w:rPr>
            <w:sz w:val="20"/>
            <w:szCs w:val="20"/>
          </w:rPr>
          <w:t>2002 г</w:t>
        </w:r>
      </w:smartTag>
      <w:r w:rsidRPr="004C77C4">
        <w:rPr>
          <w:sz w:val="20"/>
          <w:szCs w:val="20"/>
        </w:rPr>
        <w:t>., N 3</w:t>
      </w:r>
    </w:p>
  </w:footnote>
  <w:footnote w:id="36">
    <w:p w:rsidR="004D497B" w:rsidRDefault="005B1375" w:rsidP="004C77C4">
      <w:pPr>
        <w:autoSpaceDE w:val="0"/>
        <w:autoSpaceDN w:val="0"/>
        <w:adjustRightInd w:val="0"/>
        <w:jc w:val="both"/>
      </w:pPr>
      <w:r w:rsidRPr="004C77C4">
        <w:rPr>
          <w:rStyle w:val="a6"/>
          <w:sz w:val="20"/>
          <w:szCs w:val="20"/>
        </w:rPr>
        <w:footnoteRef/>
      </w:r>
      <w:r w:rsidRPr="004C77C4">
        <w:rPr>
          <w:sz w:val="20"/>
          <w:szCs w:val="20"/>
        </w:rPr>
        <w:t xml:space="preserve"> Постановление Правительства РФ от 3 сентября </w:t>
      </w:r>
      <w:smartTag w:uri="urn:schemas-microsoft-com:office:smarttags" w:element="metricconverter">
        <w:smartTagPr>
          <w:attr w:name="ProductID" w:val="2005 г"/>
        </w:smartTagPr>
        <w:r w:rsidRPr="004C77C4">
          <w:rPr>
            <w:sz w:val="20"/>
            <w:szCs w:val="20"/>
          </w:rPr>
          <w:t>2005 г</w:t>
        </w:r>
      </w:smartTag>
      <w:r w:rsidRPr="004C77C4">
        <w:rPr>
          <w:sz w:val="20"/>
          <w:szCs w:val="20"/>
        </w:rPr>
        <w:t xml:space="preserve">. N 552 «Об утверждении Положения о полномочном представителе Российской Федерации в Совместной рабочей комиссии государств - участников Соглашения о сотрудничестве по пресечению правонарушений в области интеллектуальной собственности» // Собрание законодательства Российской Федерации от 12 сентября </w:t>
      </w:r>
      <w:smartTag w:uri="urn:schemas-microsoft-com:office:smarttags" w:element="metricconverter">
        <w:smartTagPr>
          <w:attr w:name="ProductID" w:val="2005 г"/>
        </w:smartTagPr>
        <w:r w:rsidRPr="004C77C4">
          <w:rPr>
            <w:sz w:val="20"/>
            <w:szCs w:val="20"/>
          </w:rPr>
          <w:t>2005 г</w:t>
        </w:r>
      </w:smartTag>
      <w:r w:rsidRPr="004C77C4">
        <w:rPr>
          <w:sz w:val="20"/>
          <w:szCs w:val="20"/>
        </w:rPr>
        <w:t>. N 37 ст. 3748</w:t>
      </w:r>
    </w:p>
  </w:footnote>
  <w:footnote w:id="37">
    <w:p w:rsidR="004D497B" w:rsidRDefault="005B1375" w:rsidP="004C77C4">
      <w:pPr>
        <w:pStyle w:val="a4"/>
        <w:jc w:val="both"/>
      </w:pPr>
      <w:r w:rsidRPr="004C77C4">
        <w:rPr>
          <w:rStyle w:val="a6"/>
        </w:rPr>
        <w:footnoteRef/>
      </w:r>
      <w:r w:rsidRPr="004C77C4">
        <w:t xml:space="preserve"> </w:t>
      </w:r>
      <w:r w:rsidRPr="003717F7">
        <w:t>http://www.fips.ru/ruptoru/press_rel26.htm</w:t>
      </w:r>
      <w:r w:rsidRPr="004C77C4">
        <w:t xml:space="preserve"> (Информация о двенадцатом заседании Совместной рабочей комиссии государств-участников Соглашения о сотрудничестве по пресечению правонарушений в области интеллектуальной собственности).</w:t>
      </w:r>
    </w:p>
  </w:footnote>
  <w:footnote w:id="38">
    <w:p w:rsidR="004D497B" w:rsidRDefault="005B1375" w:rsidP="004C77C4">
      <w:pPr>
        <w:jc w:val="both"/>
      </w:pPr>
      <w:r w:rsidRPr="004C77C4">
        <w:rPr>
          <w:rStyle w:val="a6"/>
          <w:sz w:val="20"/>
          <w:szCs w:val="20"/>
        </w:rPr>
        <w:footnoteRef/>
      </w:r>
      <w:r w:rsidRPr="004C77C4">
        <w:rPr>
          <w:sz w:val="20"/>
          <w:szCs w:val="20"/>
        </w:rPr>
        <w:t xml:space="preserve"> Кудашкин В.В. Правовое регулирование военно-технического сотрудничества Российской Федерации с иностранными государствами: Дисс.: д-ра юрид. наук. М.: Рос. академия гос. службы при Президенте РФ, 2003. С. 42-45.</w:t>
      </w:r>
    </w:p>
  </w:footnote>
  <w:footnote w:id="39">
    <w:p w:rsidR="004D497B" w:rsidRDefault="005B1375" w:rsidP="004C77C4">
      <w:pPr>
        <w:jc w:val="both"/>
      </w:pPr>
      <w:r w:rsidRPr="004C77C4">
        <w:rPr>
          <w:rStyle w:val="a6"/>
          <w:sz w:val="20"/>
          <w:szCs w:val="20"/>
        </w:rPr>
        <w:footnoteRef/>
      </w:r>
      <w:r w:rsidRPr="004C77C4">
        <w:rPr>
          <w:sz w:val="20"/>
          <w:szCs w:val="20"/>
        </w:rPr>
        <w:t xml:space="preserve"> Кудашкин В.В. Научно-практический комментарий к Федеральному закону «О военно-техническом сотрудничестве Российской Федерации с иностранными государствами». М.: Междунар. отношения, 2002. С. 76.</w:t>
      </w:r>
    </w:p>
  </w:footnote>
  <w:footnote w:id="40">
    <w:p w:rsidR="004D497B" w:rsidRDefault="005B1375" w:rsidP="004C77C4">
      <w:pPr>
        <w:jc w:val="both"/>
      </w:pPr>
      <w:r w:rsidRPr="004C77C4">
        <w:rPr>
          <w:rStyle w:val="a6"/>
          <w:sz w:val="20"/>
          <w:szCs w:val="20"/>
        </w:rPr>
        <w:footnoteRef/>
      </w:r>
      <w:r w:rsidRPr="004C77C4">
        <w:rPr>
          <w:sz w:val="20"/>
          <w:szCs w:val="20"/>
        </w:rPr>
        <w:t xml:space="preserve"> Ливадный Е.А. Правовое регулирование использования результатов интеллектуальной деятельности в ходе военно-технического сотрудничества//Вооружение. Политика. Конверсия. 2003. N 5. С. 13-15.</w:t>
      </w:r>
    </w:p>
  </w:footnote>
  <w:footnote w:id="41">
    <w:p w:rsidR="004D497B" w:rsidRDefault="005B1375" w:rsidP="004C77C4">
      <w:pPr>
        <w:jc w:val="both"/>
      </w:pPr>
      <w:r w:rsidRPr="004C77C4">
        <w:rPr>
          <w:rStyle w:val="a6"/>
          <w:sz w:val="20"/>
          <w:szCs w:val="20"/>
        </w:rPr>
        <w:footnoteRef/>
      </w:r>
      <w:r w:rsidRPr="004C77C4">
        <w:rPr>
          <w:sz w:val="20"/>
          <w:szCs w:val="20"/>
        </w:rPr>
        <w:t xml:space="preserve"> Ливадный Е.А. Интеллектуальная собственность в сфере военно-технического сотрудничества//ИС. Промышленная собственность. 2004. N 1. С. 35-47.</w:t>
      </w:r>
    </w:p>
  </w:footnote>
  <w:footnote w:id="42">
    <w:p w:rsidR="004D497B" w:rsidRDefault="005B1375" w:rsidP="004C77C4">
      <w:pPr>
        <w:jc w:val="both"/>
      </w:pPr>
      <w:r w:rsidRPr="004C77C4">
        <w:rPr>
          <w:rStyle w:val="a6"/>
          <w:sz w:val="20"/>
          <w:szCs w:val="20"/>
        </w:rPr>
        <w:footnoteRef/>
      </w:r>
      <w:r w:rsidRPr="004C77C4">
        <w:rPr>
          <w:sz w:val="20"/>
          <w:szCs w:val="20"/>
        </w:rPr>
        <w:t xml:space="preserve"> Постановление ГД ФС РФ от 19.11.2003 N 4542-III ГД «О проекте Федерального закона N 310378-3 «О коммерческой тайне».</w:t>
      </w:r>
    </w:p>
  </w:footnote>
  <w:footnote w:id="43">
    <w:p w:rsidR="004D497B" w:rsidRDefault="005B1375" w:rsidP="004C77C4">
      <w:pPr>
        <w:pStyle w:val="a4"/>
        <w:jc w:val="both"/>
      </w:pPr>
      <w:r w:rsidRPr="004C77C4">
        <w:rPr>
          <w:rStyle w:val="a6"/>
        </w:rPr>
        <w:footnoteRef/>
      </w:r>
      <w:r w:rsidRPr="004C77C4">
        <w:t xml:space="preserve"> Положение о Федеральной службе по интеллектуальной собственности, патентам и товарным знакам</w:t>
      </w:r>
      <w:r w:rsidRPr="004C77C4">
        <w:br/>
        <w:t xml:space="preserve">(утвержденное постановлением Правительства РФ № 299 от 16 июня </w:t>
      </w:r>
      <w:smartTag w:uri="urn:schemas-microsoft-com:office:smarttags" w:element="metricconverter">
        <w:smartTagPr>
          <w:attr w:name="ProductID" w:val="2004 г"/>
        </w:smartTagPr>
        <w:r w:rsidRPr="004C77C4">
          <w:t>2004 г</w:t>
        </w:r>
      </w:smartTag>
      <w:r w:rsidRPr="004C77C4">
        <w:t xml:space="preserve">., с изменениями, внесенными постановлением Правительства РФ от 22 апреля </w:t>
      </w:r>
      <w:smartTag w:uri="urn:schemas-microsoft-com:office:smarttags" w:element="metricconverter">
        <w:smartTagPr>
          <w:attr w:name="ProductID" w:val="2005 г"/>
        </w:smartTagPr>
        <w:r w:rsidRPr="004C77C4">
          <w:t>2005 г</w:t>
        </w:r>
      </w:smartTag>
      <w:r w:rsidRPr="004C77C4">
        <w:t>. № 247) http://www.fips.ru/ruptoru/pologenie.htm</w:t>
      </w:r>
    </w:p>
  </w:footnote>
  <w:footnote w:id="44">
    <w:p w:rsidR="004D497B" w:rsidRDefault="005B1375" w:rsidP="004C77C4">
      <w:pPr>
        <w:pStyle w:val="a4"/>
        <w:jc w:val="both"/>
      </w:pPr>
      <w:r w:rsidRPr="004C77C4">
        <w:rPr>
          <w:rStyle w:val="a6"/>
        </w:rPr>
        <w:footnoteRef/>
      </w:r>
      <w:r w:rsidRPr="004C77C4">
        <w:t xml:space="preserve"> </w:t>
      </w:r>
      <w:r w:rsidRPr="003717F7">
        <w:t>http://www.fips.ru/ruptoru/ref.htm</w:t>
      </w:r>
      <w:r w:rsidRPr="004C77C4">
        <w:t xml:space="preserve"> ( опубликовано на сайте Роспатента)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75" w:rsidRDefault="005B1375" w:rsidP="004C77C4">
    <w:pPr>
      <w:pStyle w:val="a9"/>
      <w:framePr w:wrap="around" w:vAnchor="text" w:hAnchor="margin" w:xAlign="center" w:y="1"/>
      <w:rPr>
        <w:rStyle w:val="ab"/>
      </w:rPr>
    </w:pPr>
  </w:p>
  <w:p w:rsidR="005B1375" w:rsidRDefault="005B137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75" w:rsidRDefault="003717F7" w:rsidP="004C77C4">
    <w:pPr>
      <w:pStyle w:val="a9"/>
      <w:framePr w:wrap="around" w:vAnchor="text" w:hAnchor="margin" w:xAlign="center" w:y="1"/>
      <w:rPr>
        <w:rStyle w:val="ab"/>
      </w:rPr>
    </w:pPr>
    <w:r>
      <w:rPr>
        <w:rStyle w:val="ab"/>
        <w:noProof/>
      </w:rPr>
      <w:t>3</w:t>
    </w:r>
  </w:p>
  <w:p w:rsidR="005B1375" w:rsidRDefault="005B1375" w:rsidP="005B13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2CE6"/>
    <w:multiLevelType w:val="hybridMultilevel"/>
    <w:tmpl w:val="511E7528"/>
    <w:lvl w:ilvl="0" w:tplc="E7147964">
      <w:start w:val="1"/>
      <w:numFmt w:val="decimal"/>
      <w:lvlText w:val="%1."/>
      <w:lvlJc w:val="left"/>
      <w:pPr>
        <w:tabs>
          <w:tab w:val="num" w:pos="746"/>
        </w:tabs>
        <w:ind w:left="746" w:hanging="360"/>
      </w:pPr>
      <w:rPr>
        <w:rFonts w:cs="Times New Roman" w:hint="default"/>
      </w:rPr>
    </w:lvl>
    <w:lvl w:ilvl="1" w:tplc="04190019" w:tentative="1">
      <w:start w:val="1"/>
      <w:numFmt w:val="lowerLetter"/>
      <w:lvlText w:val="%2."/>
      <w:lvlJc w:val="left"/>
      <w:pPr>
        <w:tabs>
          <w:tab w:val="num" w:pos="1466"/>
        </w:tabs>
        <w:ind w:left="1466" w:hanging="360"/>
      </w:pPr>
      <w:rPr>
        <w:rFonts w:cs="Times New Roman"/>
      </w:rPr>
    </w:lvl>
    <w:lvl w:ilvl="2" w:tplc="0419001B" w:tentative="1">
      <w:start w:val="1"/>
      <w:numFmt w:val="lowerRoman"/>
      <w:lvlText w:val="%3."/>
      <w:lvlJc w:val="right"/>
      <w:pPr>
        <w:tabs>
          <w:tab w:val="num" w:pos="2186"/>
        </w:tabs>
        <w:ind w:left="2186" w:hanging="180"/>
      </w:pPr>
      <w:rPr>
        <w:rFonts w:cs="Times New Roman"/>
      </w:rPr>
    </w:lvl>
    <w:lvl w:ilvl="3" w:tplc="0419000F" w:tentative="1">
      <w:start w:val="1"/>
      <w:numFmt w:val="decimal"/>
      <w:lvlText w:val="%4."/>
      <w:lvlJc w:val="left"/>
      <w:pPr>
        <w:tabs>
          <w:tab w:val="num" w:pos="2906"/>
        </w:tabs>
        <w:ind w:left="2906" w:hanging="360"/>
      </w:pPr>
      <w:rPr>
        <w:rFonts w:cs="Times New Roman"/>
      </w:rPr>
    </w:lvl>
    <w:lvl w:ilvl="4" w:tplc="04190019" w:tentative="1">
      <w:start w:val="1"/>
      <w:numFmt w:val="lowerLetter"/>
      <w:lvlText w:val="%5."/>
      <w:lvlJc w:val="left"/>
      <w:pPr>
        <w:tabs>
          <w:tab w:val="num" w:pos="3626"/>
        </w:tabs>
        <w:ind w:left="3626" w:hanging="360"/>
      </w:pPr>
      <w:rPr>
        <w:rFonts w:cs="Times New Roman"/>
      </w:rPr>
    </w:lvl>
    <w:lvl w:ilvl="5" w:tplc="0419001B" w:tentative="1">
      <w:start w:val="1"/>
      <w:numFmt w:val="lowerRoman"/>
      <w:lvlText w:val="%6."/>
      <w:lvlJc w:val="right"/>
      <w:pPr>
        <w:tabs>
          <w:tab w:val="num" w:pos="4346"/>
        </w:tabs>
        <w:ind w:left="4346" w:hanging="180"/>
      </w:pPr>
      <w:rPr>
        <w:rFonts w:cs="Times New Roman"/>
      </w:rPr>
    </w:lvl>
    <w:lvl w:ilvl="6" w:tplc="0419000F" w:tentative="1">
      <w:start w:val="1"/>
      <w:numFmt w:val="decimal"/>
      <w:lvlText w:val="%7."/>
      <w:lvlJc w:val="left"/>
      <w:pPr>
        <w:tabs>
          <w:tab w:val="num" w:pos="5066"/>
        </w:tabs>
        <w:ind w:left="5066" w:hanging="360"/>
      </w:pPr>
      <w:rPr>
        <w:rFonts w:cs="Times New Roman"/>
      </w:rPr>
    </w:lvl>
    <w:lvl w:ilvl="7" w:tplc="04190019" w:tentative="1">
      <w:start w:val="1"/>
      <w:numFmt w:val="lowerLetter"/>
      <w:lvlText w:val="%8."/>
      <w:lvlJc w:val="left"/>
      <w:pPr>
        <w:tabs>
          <w:tab w:val="num" w:pos="5786"/>
        </w:tabs>
        <w:ind w:left="5786" w:hanging="360"/>
      </w:pPr>
      <w:rPr>
        <w:rFonts w:cs="Times New Roman"/>
      </w:rPr>
    </w:lvl>
    <w:lvl w:ilvl="8" w:tplc="0419001B" w:tentative="1">
      <w:start w:val="1"/>
      <w:numFmt w:val="lowerRoman"/>
      <w:lvlText w:val="%9."/>
      <w:lvlJc w:val="right"/>
      <w:pPr>
        <w:tabs>
          <w:tab w:val="num" w:pos="6506"/>
        </w:tabs>
        <w:ind w:left="6506" w:hanging="180"/>
      </w:pPr>
      <w:rPr>
        <w:rFonts w:cs="Times New Roman"/>
      </w:rPr>
    </w:lvl>
  </w:abstractNum>
  <w:abstractNum w:abstractNumId="1">
    <w:nsid w:val="186874A1"/>
    <w:multiLevelType w:val="multilevel"/>
    <w:tmpl w:val="D624C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5086C"/>
    <w:multiLevelType w:val="multilevel"/>
    <w:tmpl w:val="7210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D22FD"/>
    <w:multiLevelType w:val="multilevel"/>
    <w:tmpl w:val="DAC2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61D8C"/>
    <w:multiLevelType w:val="multilevel"/>
    <w:tmpl w:val="754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5645F"/>
    <w:multiLevelType w:val="multilevel"/>
    <w:tmpl w:val="B076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F5052"/>
    <w:multiLevelType w:val="multilevel"/>
    <w:tmpl w:val="C04A578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21"/>
        </w:tabs>
        <w:ind w:left="821" w:hanging="435"/>
      </w:pPr>
      <w:rPr>
        <w:rFonts w:cs="Times New Roman" w:hint="default"/>
      </w:rPr>
    </w:lvl>
    <w:lvl w:ilvl="2">
      <w:start w:val="1"/>
      <w:numFmt w:val="decimal"/>
      <w:lvlText w:val="%1.%2.%3"/>
      <w:lvlJc w:val="left"/>
      <w:pPr>
        <w:tabs>
          <w:tab w:val="num" w:pos="1492"/>
        </w:tabs>
        <w:ind w:left="1492" w:hanging="720"/>
      </w:pPr>
      <w:rPr>
        <w:rFonts w:cs="Times New Roman" w:hint="default"/>
      </w:rPr>
    </w:lvl>
    <w:lvl w:ilvl="3">
      <w:start w:val="1"/>
      <w:numFmt w:val="decimal"/>
      <w:lvlText w:val="%1.%2.%3.%4"/>
      <w:lvlJc w:val="left"/>
      <w:pPr>
        <w:tabs>
          <w:tab w:val="num" w:pos="2238"/>
        </w:tabs>
        <w:ind w:left="2238" w:hanging="1080"/>
      </w:pPr>
      <w:rPr>
        <w:rFonts w:cs="Times New Roman" w:hint="default"/>
      </w:rPr>
    </w:lvl>
    <w:lvl w:ilvl="4">
      <w:start w:val="1"/>
      <w:numFmt w:val="decimal"/>
      <w:lvlText w:val="%1.%2.%3.%4.%5"/>
      <w:lvlJc w:val="left"/>
      <w:pPr>
        <w:tabs>
          <w:tab w:val="num" w:pos="2624"/>
        </w:tabs>
        <w:ind w:left="2624" w:hanging="1080"/>
      </w:pPr>
      <w:rPr>
        <w:rFonts w:cs="Times New Roman" w:hint="default"/>
      </w:rPr>
    </w:lvl>
    <w:lvl w:ilvl="5">
      <w:start w:val="1"/>
      <w:numFmt w:val="decimal"/>
      <w:lvlText w:val="%1.%2.%3.%4.%5.%6"/>
      <w:lvlJc w:val="left"/>
      <w:pPr>
        <w:tabs>
          <w:tab w:val="num" w:pos="3370"/>
        </w:tabs>
        <w:ind w:left="3370" w:hanging="1440"/>
      </w:pPr>
      <w:rPr>
        <w:rFonts w:cs="Times New Roman" w:hint="default"/>
      </w:rPr>
    </w:lvl>
    <w:lvl w:ilvl="6">
      <w:start w:val="1"/>
      <w:numFmt w:val="decimal"/>
      <w:lvlText w:val="%1.%2.%3.%4.%5.%6.%7"/>
      <w:lvlJc w:val="left"/>
      <w:pPr>
        <w:tabs>
          <w:tab w:val="num" w:pos="3756"/>
        </w:tabs>
        <w:ind w:left="3756" w:hanging="1440"/>
      </w:pPr>
      <w:rPr>
        <w:rFonts w:cs="Times New Roman" w:hint="default"/>
      </w:rPr>
    </w:lvl>
    <w:lvl w:ilvl="7">
      <w:start w:val="1"/>
      <w:numFmt w:val="decimal"/>
      <w:lvlText w:val="%1.%2.%3.%4.%5.%6.%7.%8"/>
      <w:lvlJc w:val="left"/>
      <w:pPr>
        <w:tabs>
          <w:tab w:val="num" w:pos="4502"/>
        </w:tabs>
        <w:ind w:left="4502" w:hanging="1800"/>
      </w:pPr>
      <w:rPr>
        <w:rFonts w:cs="Times New Roman" w:hint="default"/>
      </w:rPr>
    </w:lvl>
    <w:lvl w:ilvl="8">
      <w:start w:val="1"/>
      <w:numFmt w:val="decimal"/>
      <w:lvlText w:val="%1.%2.%3.%4.%5.%6.%7.%8.%9"/>
      <w:lvlJc w:val="left"/>
      <w:pPr>
        <w:tabs>
          <w:tab w:val="num" w:pos="5248"/>
        </w:tabs>
        <w:ind w:left="5248" w:hanging="2160"/>
      </w:pPr>
      <w:rPr>
        <w:rFonts w:cs="Times New Roman" w:hint="default"/>
      </w:rPr>
    </w:lvl>
  </w:abstractNum>
  <w:abstractNum w:abstractNumId="7">
    <w:nsid w:val="7A1A1C5F"/>
    <w:multiLevelType w:val="multilevel"/>
    <w:tmpl w:val="4B68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EA2E3A"/>
    <w:multiLevelType w:val="multilevel"/>
    <w:tmpl w:val="9932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5"/>
  </w:num>
  <w:num w:numId="5">
    <w:abstractNumId w:val="1"/>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BEF"/>
    <w:rsid w:val="00005A1C"/>
    <w:rsid w:val="00060F06"/>
    <w:rsid w:val="00094BEF"/>
    <w:rsid w:val="00157F99"/>
    <w:rsid w:val="00174977"/>
    <w:rsid w:val="001B7061"/>
    <w:rsid w:val="001C5AC6"/>
    <w:rsid w:val="0027412D"/>
    <w:rsid w:val="00356E2D"/>
    <w:rsid w:val="003717F7"/>
    <w:rsid w:val="003C4655"/>
    <w:rsid w:val="003F73FB"/>
    <w:rsid w:val="004C77C4"/>
    <w:rsid w:val="004D497B"/>
    <w:rsid w:val="00590A49"/>
    <w:rsid w:val="005A2F66"/>
    <w:rsid w:val="005B1375"/>
    <w:rsid w:val="005C47B8"/>
    <w:rsid w:val="00686055"/>
    <w:rsid w:val="006C2BB0"/>
    <w:rsid w:val="006F6308"/>
    <w:rsid w:val="0075555D"/>
    <w:rsid w:val="00791101"/>
    <w:rsid w:val="007B26C9"/>
    <w:rsid w:val="007F3F4B"/>
    <w:rsid w:val="00827126"/>
    <w:rsid w:val="008278DC"/>
    <w:rsid w:val="00A207DD"/>
    <w:rsid w:val="00A36680"/>
    <w:rsid w:val="00B205E3"/>
    <w:rsid w:val="00BA3DF3"/>
    <w:rsid w:val="00BA6830"/>
    <w:rsid w:val="00BD44E3"/>
    <w:rsid w:val="00C258BD"/>
    <w:rsid w:val="00C3577D"/>
    <w:rsid w:val="00C36BD6"/>
    <w:rsid w:val="00C82EAD"/>
    <w:rsid w:val="00CA61E9"/>
    <w:rsid w:val="00CF373D"/>
    <w:rsid w:val="00CF68A5"/>
    <w:rsid w:val="00D574DA"/>
    <w:rsid w:val="00D66B47"/>
    <w:rsid w:val="00DE55DC"/>
    <w:rsid w:val="00E56136"/>
    <w:rsid w:val="00E61819"/>
    <w:rsid w:val="00ED523C"/>
    <w:rsid w:val="00F40743"/>
    <w:rsid w:val="00F6419D"/>
    <w:rsid w:val="00F97536"/>
    <w:rsid w:val="00FF1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B197C26-6AE3-4F51-A4BC-9C7F8E24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555D"/>
    <w:rPr>
      <w:rFonts w:cs="Times New Roman"/>
      <w:color w:val="0000FF"/>
      <w:u w:val="single"/>
    </w:rPr>
  </w:style>
  <w:style w:type="paragraph" w:styleId="a4">
    <w:name w:val="footnote text"/>
    <w:basedOn w:val="a"/>
    <w:link w:val="a5"/>
    <w:uiPriority w:val="99"/>
    <w:semiHidden/>
    <w:rsid w:val="00B205E3"/>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B205E3"/>
    <w:rPr>
      <w:rFonts w:cs="Times New Roman"/>
      <w:vertAlign w:val="superscript"/>
    </w:rPr>
  </w:style>
  <w:style w:type="paragraph" w:customStyle="1" w:styleId="ConsPlusTitle">
    <w:name w:val="ConsPlusTitle"/>
    <w:rsid w:val="00B205E3"/>
    <w:pPr>
      <w:widowControl w:val="0"/>
      <w:autoSpaceDE w:val="0"/>
      <w:autoSpaceDN w:val="0"/>
      <w:adjustRightInd w:val="0"/>
    </w:pPr>
    <w:rPr>
      <w:rFonts w:ascii="Arial" w:hAnsi="Arial" w:cs="Arial"/>
      <w:b/>
      <w:bCs/>
      <w:sz w:val="26"/>
      <w:szCs w:val="26"/>
    </w:rPr>
  </w:style>
  <w:style w:type="paragraph" w:customStyle="1" w:styleId="ConsPlusNormal">
    <w:name w:val="ConsPlusNormal"/>
    <w:rsid w:val="00B205E3"/>
    <w:pPr>
      <w:widowControl w:val="0"/>
      <w:autoSpaceDE w:val="0"/>
      <w:autoSpaceDN w:val="0"/>
      <w:adjustRightInd w:val="0"/>
      <w:ind w:firstLine="720"/>
    </w:pPr>
    <w:rPr>
      <w:rFonts w:ascii="Arial" w:hAnsi="Arial" w:cs="Arial"/>
      <w:sz w:val="26"/>
      <w:szCs w:val="26"/>
    </w:rPr>
  </w:style>
  <w:style w:type="paragraph" w:styleId="a7">
    <w:name w:val="Normal (Web)"/>
    <w:basedOn w:val="a"/>
    <w:uiPriority w:val="99"/>
    <w:rsid w:val="00B205E3"/>
    <w:pPr>
      <w:spacing w:before="100" w:beforeAutospacing="1" w:after="100" w:afterAutospacing="1"/>
    </w:pPr>
  </w:style>
  <w:style w:type="paragraph" w:customStyle="1" w:styleId="a8">
    <w:name w:val="Таблицы (моноширинный)"/>
    <w:basedOn w:val="a"/>
    <w:next w:val="a"/>
    <w:rsid w:val="00B205E3"/>
    <w:pPr>
      <w:widowControl w:val="0"/>
      <w:autoSpaceDE w:val="0"/>
      <w:autoSpaceDN w:val="0"/>
      <w:adjustRightInd w:val="0"/>
      <w:jc w:val="both"/>
    </w:pPr>
    <w:rPr>
      <w:rFonts w:ascii="Courier New" w:hAnsi="Courier New" w:cs="Courier New"/>
      <w:sz w:val="28"/>
      <w:szCs w:val="28"/>
    </w:rPr>
  </w:style>
  <w:style w:type="paragraph" w:styleId="1">
    <w:name w:val="toc 1"/>
    <w:basedOn w:val="a"/>
    <w:next w:val="a"/>
    <w:autoRedefine/>
    <w:uiPriority w:val="39"/>
    <w:semiHidden/>
    <w:rsid w:val="00F97536"/>
  </w:style>
  <w:style w:type="paragraph" w:styleId="2">
    <w:name w:val="toc 2"/>
    <w:basedOn w:val="a"/>
    <w:next w:val="a"/>
    <w:autoRedefine/>
    <w:uiPriority w:val="39"/>
    <w:semiHidden/>
    <w:rsid w:val="00F97536"/>
    <w:pPr>
      <w:ind w:left="240"/>
    </w:pPr>
  </w:style>
  <w:style w:type="paragraph" w:styleId="a9">
    <w:name w:val="header"/>
    <w:basedOn w:val="a"/>
    <w:link w:val="aa"/>
    <w:uiPriority w:val="99"/>
    <w:rsid w:val="004C77C4"/>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4C77C4"/>
    <w:rPr>
      <w:rFonts w:cs="Times New Roman"/>
    </w:rPr>
  </w:style>
  <w:style w:type="paragraph" w:styleId="ac">
    <w:name w:val="footer"/>
    <w:basedOn w:val="a"/>
    <w:link w:val="ad"/>
    <w:uiPriority w:val="99"/>
    <w:rsid w:val="001C5AC6"/>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18077</Words>
  <Characters>103041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120877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201-55</dc:creator>
  <cp:keywords/>
  <dc:description/>
  <cp:lastModifiedBy>admin</cp:lastModifiedBy>
  <cp:revision>2</cp:revision>
  <dcterms:created xsi:type="dcterms:W3CDTF">2014-03-06T10:14:00Z</dcterms:created>
  <dcterms:modified xsi:type="dcterms:W3CDTF">2014-03-06T10:14:00Z</dcterms:modified>
</cp:coreProperties>
</file>