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AA" w:rsidRDefault="009839AA">
      <w:pPr>
        <w:pStyle w:val="a1"/>
        <w:jc w:val="center"/>
        <w:rPr>
          <w:rFonts w:cs="Times New Roman"/>
          <w:b/>
          <w:bCs/>
          <w:sz w:val="56"/>
          <w:szCs w:val="56"/>
        </w:rPr>
      </w:pPr>
    </w:p>
    <w:p w:rsidR="009839AA" w:rsidRDefault="009839AA">
      <w:pPr>
        <w:pStyle w:val="a1"/>
        <w:jc w:val="center"/>
        <w:rPr>
          <w:rFonts w:cs="Times New Roman"/>
          <w:b/>
          <w:bCs/>
          <w:sz w:val="56"/>
          <w:szCs w:val="56"/>
        </w:rPr>
      </w:pPr>
    </w:p>
    <w:p w:rsidR="009839AA" w:rsidRDefault="009839AA">
      <w:pPr>
        <w:pStyle w:val="a1"/>
        <w:jc w:val="center"/>
        <w:rPr>
          <w:rFonts w:cs="Times New Roman"/>
          <w:b/>
          <w:bCs/>
          <w:sz w:val="56"/>
          <w:szCs w:val="56"/>
        </w:rPr>
      </w:pPr>
    </w:p>
    <w:p w:rsidR="009839AA" w:rsidRDefault="009839AA">
      <w:pPr>
        <w:pStyle w:val="a1"/>
        <w:jc w:val="center"/>
        <w:rPr>
          <w:rFonts w:cs="Times New Roman"/>
          <w:b/>
          <w:bCs/>
          <w:sz w:val="56"/>
          <w:szCs w:val="56"/>
        </w:rPr>
      </w:pPr>
    </w:p>
    <w:p w:rsidR="009839AA" w:rsidRDefault="009839AA">
      <w:pPr>
        <w:pStyle w:val="a1"/>
        <w:jc w:val="center"/>
        <w:rPr>
          <w:b/>
          <w:bCs/>
          <w:sz w:val="56"/>
          <w:szCs w:val="56"/>
        </w:rPr>
      </w:pPr>
      <w:r>
        <w:rPr>
          <w:b/>
          <w:bCs/>
          <w:sz w:val="56"/>
          <w:szCs w:val="56"/>
        </w:rPr>
        <w:t>ДИПЛОМНАЯ РАБОТА:</w:t>
      </w:r>
    </w:p>
    <w:p w:rsidR="009839AA" w:rsidRDefault="009839AA">
      <w:pPr>
        <w:pStyle w:val="a1"/>
        <w:jc w:val="center"/>
        <w:rPr>
          <w:sz w:val="56"/>
          <w:szCs w:val="56"/>
        </w:rPr>
      </w:pPr>
      <w:r>
        <w:rPr>
          <w:sz w:val="56"/>
          <w:szCs w:val="56"/>
        </w:rPr>
        <w:t>Механизм народовластия</w:t>
      </w:r>
    </w:p>
    <w:p w:rsidR="009839AA" w:rsidRDefault="009839AA">
      <w:pPr>
        <w:pStyle w:val="a2"/>
        <w:jc w:val="center"/>
      </w:pPr>
    </w:p>
    <w:p w:rsidR="009839AA" w:rsidRDefault="009839AA">
      <w:pPr>
        <w:pStyle w:val="a2"/>
      </w:pPr>
    </w:p>
    <w:p w:rsidR="009839AA" w:rsidRDefault="009839AA">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pPr>
    </w:p>
    <w:p w:rsidR="003E5F32" w:rsidRDefault="003E5F32">
      <w:pPr>
        <w:pStyle w:val="a2"/>
        <w:spacing w:before="113" w:after="113"/>
        <w:jc w:val="center"/>
        <w:rPr>
          <w:rFonts w:ascii="Arial" w:hAnsi="Arial" w:cs="Arial"/>
        </w:rPr>
      </w:pPr>
    </w:p>
    <w:p w:rsidR="003E5F32" w:rsidRDefault="003E5F32">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pPr>
    </w:p>
    <w:p w:rsidR="003E5F32" w:rsidRDefault="003E5F32">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pPr>
    </w:p>
    <w:p w:rsidR="009839AA" w:rsidRDefault="009839AA">
      <w:pPr>
        <w:pStyle w:val="a2"/>
        <w:spacing w:before="113" w:after="113"/>
        <w:jc w:val="center"/>
        <w:rPr>
          <w:rFonts w:ascii="Arial" w:hAnsi="Arial" w:cs="Arial"/>
        </w:rPr>
        <w:sectPr w:rsidR="009839AA">
          <w:pgSz w:w="11905" w:h="16837"/>
          <w:pgMar w:top="1417" w:right="2551" w:bottom="1134" w:left="1984" w:header="720" w:footer="720" w:gutter="0"/>
          <w:cols w:space="720"/>
          <w:formProt w:val="0"/>
          <w:docGrid w:linePitch="360"/>
        </w:sectPr>
      </w:pPr>
      <w:r>
        <w:rPr>
          <w:rFonts w:ascii="Arial" w:hAnsi="Arial" w:cs="Arial"/>
        </w:rPr>
        <w:t>2006</w:t>
      </w:r>
    </w:p>
    <w:p w:rsidR="009839AA" w:rsidRDefault="009839AA">
      <w:pPr>
        <w:pStyle w:val="a2"/>
        <w:sectPr w:rsidR="009839AA">
          <w:footerReference w:type="default" r:id="rId7"/>
          <w:pgSz w:w="11905" w:h="16837"/>
          <w:pgMar w:top="1417" w:right="1417" w:bottom="1468" w:left="850" w:header="720" w:footer="850" w:gutter="0"/>
          <w:cols w:space="720"/>
          <w:formProt w:val="0"/>
          <w:docGrid w:linePitch="360"/>
        </w:sectPr>
      </w:pPr>
    </w:p>
    <w:p w:rsidR="009839AA" w:rsidRDefault="009839AA">
      <w:pPr>
        <w:pStyle w:val="afd"/>
        <w:sectPr w:rsidR="009839AA">
          <w:type w:val="continuous"/>
          <w:pgSz w:w="11905" w:h="16837"/>
          <w:pgMar w:top="1417" w:right="1417" w:bottom="1468" w:left="850" w:header="1417" w:footer="850" w:gutter="0"/>
          <w:cols w:space="720"/>
          <w:formProt w:val="0"/>
          <w:docGrid w:linePitch="360"/>
        </w:sectPr>
      </w:pPr>
      <w:r>
        <w:t>План</w:t>
      </w:r>
    </w:p>
    <w:p w:rsidR="009839AA" w:rsidRDefault="009839AA">
      <w:pPr>
        <w:pStyle w:val="15"/>
        <w:tabs>
          <w:tab w:val="clear" w:pos="9637"/>
          <w:tab w:val="right" w:leader="dot" w:pos="9638"/>
        </w:tabs>
      </w:pPr>
      <w:r>
        <w:fldChar w:fldCharType="begin"/>
      </w:r>
      <w:r>
        <w:instrText xml:space="preserve"> TOC \f \o "1-9" \t "Заголовок 5;5;Заголовок 3;3;Заголовок 2;2;Заголовок 1;1;Заголовок 1;1;Заголовок 2;2;Заголовок 3;3;Заголовок 5;5" </w:instrText>
      </w:r>
      <w:r>
        <w:fldChar w:fldCharType="separate"/>
      </w:r>
      <w:r>
        <w:t>1  Введение</w:t>
      </w:r>
      <w:r>
        <w:tab/>
        <w:t>4</w:t>
      </w:r>
    </w:p>
    <w:p w:rsidR="009839AA" w:rsidRDefault="009839AA">
      <w:pPr>
        <w:pStyle w:val="15"/>
        <w:tabs>
          <w:tab w:val="clear" w:pos="9637"/>
          <w:tab w:val="right" w:leader="dot" w:pos="9638"/>
        </w:tabs>
      </w:pPr>
      <w:r>
        <w:t>2  Посылки</w:t>
      </w:r>
      <w:r>
        <w:tab/>
        <w:t>6</w:t>
      </w:r>
    </w:p>
    <w:p w:rsidR="009839AA" w:rsidRDefault="009839AA">
      <w:pPr>
        <w:pStyle w:val="15"/>
        <w:tabs>
          <w:tab w:val="clear" w:pos="9637"/>
          <w:tab w:val="right" w:leader="dot" w:pos="9638"/>
        </w:tabs>
      </w:pPr>
      <w:r>
        <w:t>3  Функции и свойства политической системы</w:t>
      </w:r>
      <w:r>
        <w:tab/>
        <w:t>8</w:t>
      </w:r>
    </w:p>
    <w:p w:rsidR="009839AA" w:rsidRDefault="009839AA">
      <w:pPr>
        <w:pStyle w:val="23"/>
        <w:tabs>
          <w:tab w:val="clear" w:pos="9637"/>
          <w:tab w:val="right" w:leader="dot" w:pos="9638"/>
        </w:tabs>
      </w:pPr>
      <w:r>
        <w:t>3.1  Свойства законодательной власти</w:t>
      </w:r>
      <w:r>
        <w:tab/>
        <w:t>10</w:t>
      </w:r>
    </w:p>
    <w:p w:rsidR="009839AA" w:rsidRDefault="009839AA">
      <w:pPr>
        <w:pStyle w:val="23"/>
        <w:tabs>
          <w:tab w:val="clear" w:pos="9637"/>
          <w:tab w:val="right" w:leader="dot" w:pos="9638"/>
        </w:tabs>
      </w:pPr>
      <w:r>
        <w:t>3.2  Свойства исполнительной власти</w:t>
      </w:r>
      <w:r>
        <w:tab/>
        <w:t>12</w:t>
      </w:r>
    </w:p>
    <w:p w:rsidR="009839AA" w:rsidRDefault="009839AA">
      <w:pPr>
        <w:pStyle w:val="23"/>
        <w:tabs>
          <w:tab w:val="clear" w:pos="9637"/>
          <w:tab w:val="right" w:leader="dot" w:pos="9638"/>
        </w:tabs>
      </w:pPr>
      <w:r>
        <w:t>3.3  Свойства судебной власти</w:t>
      </w:r>
      <w:r>
        <w:tab/>
        <w:t>14</w:t>
      </w:r>
    </w:p>
    <w:p w:rsidR="009839AA" w:rsidRDefault="009839AA">
      <w:pPr>
        <w:pStyle w:val="23"/>
        <w:tabs>
          <w:tab w:val="clear" w:pos="9637"/>
          <w:tab w:val="right" w:leader="dot" w:pos="9638"/>
        </w:tabs>
      </w:pPr>
      <w:r>
        <w:t>3.4  Свойства информационной власти</w:t>
      </w:r>
      <w:r>
        <w:tab/>
        <w:t>15</w:t>
      </w:r>
    </w:p>
    <w:p w:rsidR="009839AA" w:rsidRDefault="009839AA">
      <w:pPr>
        <w:pStyle w:val="15"/>
        <w:tabs>
          <w:tab w:val="clear" w:pos="9637"/>
          <w:tab w:val="right" w:leader="dot" w:pos="9638"/>
        </w:tabs>
      </w:pPr>
      <w:r>
        <w:t>4  Механизм реализации народовластия</w:t>
      </w:r>
      <w:r>
        <w:tab/>
        <w:t>18</w:t>
      </w:r>
    </w:p>
    <w:p w:rsidR="009839AA" w:rsidRDefault="009839AA">
      <w:pPr>
        <w:pStyle w:val="23"/>
        <w:tabs>
          <w:tab w:val="clear" w:pos="9637"/>
          <w:tab w:val="right" w:leader="dot" w:pos="9638"/>
        </w:tabs>
      </w:pPr>
      <w:r>
        <w:t>4.1  Организация законодательной власти</w:t>
      </w:r>
      <w:r>
        <w:tab/>
        <w:t>18</w:t>
      </w:r>
    </w:p>
    <w:p w:rsidR="009839AA" w:rsidRDefault="009839AA">
      <w:pPr>
        <w:pStyle w:val="31"/>
        <w:tabs>
          <w:tab w:val="clear" w:pos="9633"/>
          <w:tab w:val="right" w:leader="dot" w:pos="9638"/>
        </w:tabs>
      </w:pPr>
      <w:r>
        <w:t>4.1.1  Выдвижение кандидатов в Советы и агитация</w:t>
      </w:r>
      <w:r>
        <w:tab/>
        <w:t>18</w:t>
      </w:r>
    </w:p>
    <w:p w:rsidR="009839AA" w:rsidRDefault="009839AA">
      <w:pPr>
        <w:pStyle w:val="31"/>
        <w:tabs>
          <w:tab w:val="clear" w:pos="9633"/>
          <w:tab w:val="right" w:leader="dot" w:pos="9638"/>
        </w:tabs>
      </w:pPr>
      <w:r>
        <w:t>4.1.2  Избрание и отзыв депутатов Советов</w:t>
      </w:r>
      <w:r>
        <w:tab/>
        <w:t>19</w:t>
      </w:r>
    </w:p>
    <w:p w:rsidR="009839AA" w:rsidRDefault="009839AA">
      <w:pPr>
        <w:pStyle w:val="31"/>
        <w:tabs>
          <w:tab w:val="clear" w:pos="9633"/>
          <w:tab w:val="right" w:leader="dot" w:pos="9638"/>
        </w:tabs>
      </w:pPr>
      <w:r>
        <w:t>4.1.3  Разработка законопроектов</w:t>
      </w:r>
      <w:r>
        <w:tab/>
        <w:t>21</w:t>
      </w:r>
    </w:p>
    <w:p w:rsidR="009839AA" w:rsidRDefault="009839AA">
      <w:pPr>
        <w:pStyle w:val="31"/>
        <w:tabs>
          <w:tab w:val="clear" w:pos="9633"/>
          <w:tab w:val="right" w:leader="dot" w:pos="9638"/>
        </w:tabs>
      </w:pPr>
      <w:r>
        <w:t>4.1.4  Принятие законов</w:t>
      </w:r>
      <w:r>
        <w:tab/>
        <w:t>22</w:t>
      </w:r>
    </w:p>
    <w:p w:rsidR="009839AA" w:rsidRDefault="009839AA">
      <w:pPr>
        <w:pStyle w:val="23"/>
        <w:tabs>
          <w:tab w:val="clear" w:pos="9637"/>
          <w:tab w:val="right" w:leader="dot" w:pos="9638"/>
        </w:tabs>
      </w:pPr>
      <w:r>
        <w:t>4.2  Организация исполнительной власти</w:t>
      </w:r>
      <w:r>
        <w:tab/>
        <w:t>23</w:t>
      </w:r>
    </w:p>
    <w:p w:rsidR="009839AA" w:rsidRDefault="009839AA">
      <w:pPr>
        <w:pStyle w:val="31"/>
        <w:tabs>
          <w:tab w:val="clear" w:pos="9633"/>
          <w:tab w:val="right" w:leader="dot" w:pos="9638"/>
        </w:tabs>
      </w:pPr>
      <w:r>
        <w:t>4.2.1  Органы исполнительной власти</w:t>
      </w:r>
      <w:r>
        <w:tab/>
        <w:t>24</w:t>
      </w:r>
    </w:p>
    <w:p w:rsidR="009839AA" w:rsidRDefault="009839AA">
      <w:pPr>
        <w:pStyle w:val="31"/>
        <w:tabs>
          <w:tab w:val="clear" w:pos="9633"/>
          <w:tab w:val="right" w:leader="dot" w:pos="9638"/>
        </w:tabs>
      </w:pPr>
      <w:r>
        <w:t>4.2.2  Отбор и назначение министров</w:t>
      </w:r>
      <w:r>
        <w:tab/>
        <w:t>26</w:t>
      </w:r>
    </w:p>
    <w:p w:rsidR="009839AA" w:rsidRDefault="009839AA">
      <w:pPr>
        <w:pStyle w:val="31"/>
        <w:tabs>
          <w:tab w:val="clear" w:pos="9633"/>
          <w:tab w:val="right" w:leader="dot" w:pos="9638"/>
        </w:tabs>
      </w:pPr>
      <w:r>
        <w:t>4.2.3  Руководство министерствами и их подразделениями</w:t>
      </w:r>
      <w:r>
        <w:tab/>
        <w:t>27</w:t>
      </w:r>
    </w:p>
    <w:p w:rsidR="009839AA" w:rsidRDefault="009839AA">
      <w:pPr>
        <w:pStyle w:val="31"/>
        <w:tabs>
          <w:tab w:val="clear" w:pos="9633"/>
          <w:tab w:val="right" w:leader="dot" w:pos="9638"/>
        </w:tabs>
      </w:pPr>
      <w:r>
        <w:t>4.2.4  Финансирование и ресурсы исполнительной власти</w:t>
      </w:r>
      <w:r>
        <w:tab/>
        <w:t>30</w:t>
      </w:r>
    </w:p>
    <w:p w:rsidR="009839AA" w:rsidRDefault="009839AA">
      <w:pPr>
        <w:pStyle w:val="31"/>
        <w:tabs>
          <w:tab w:val="clear" w:pos="9633"/>
          <w:tab w:val="right" w:leader="dot" w:pos="9638"/>
        </w:tabs>
      </w:pPr>
      <w:r>
        <w:t>4.2.5  Ответственность</w:t>
      </w:r>
      <w:r>
        <w:tab/>
        <w:t>31</w:t>
      </w:r>
    </w:p>
    <w:p w:rsidR="009839AA" w:rsidRDefault="009839AA">
      <w:pPr>
        <w:pStyle w:val="23"/>
        <w:tabs>
          <w:tab w:val="clear" w:pos="9637"/>
          <w:tab w:val="right" w:leader="dot" w:pos="9638"/>
        </w:tabs>
      </w:pPr>
      <w:r>
        <w:t>4.3  Организация судебной власти</w:t>
      </w:r>
      <w:r>
        <w:tab/>
        <w:t>34</w:t>
      </w:r>
    </w:p>
    <w:p w:rsidR="009839AA" w:rsidRDefault="009839AA">
      <w:pPr>
        <w:pStyle w:val="31"/>
        <w:tabs>
          <w:tab w:val="clear" w:pos="9633"/>
          <w:tab w:val="right" w:leader="dot" w:pos="9638"/>
        </w:tabs>
      </w:pPr>
      <w:r>
        <w:t>4.3.1  Конституционный и законодательный надзор</w:t>
      </w:r>
      <w:r>
        <w:tab/>
        <w:t>35</w:t>
      </w:r>
    </w:p>
    <w:p w:rsidR="009839AA" w:rsidRDefault="009839AA">
      <w:pPr>
        <w:pStyle w:val="31"/>
        <w:tabs>
          <w:tab w:val="clear" w:pos="9633"/>
          <w:tab w:val="right" w:leader="dot" w:pos="9638"/>
        </w:tabs>
      </w:pPr>
      <w:r>
        <w:t>4.3.2  Общее судопроизводство</w:t>
      </w:r>
      <w:r>
        <w:tab/>
        <w:t>36</w:t>
      </w:r>
    </w:p>
    <w:p w:rsidR="009839AA" w:rsidRDefault="009839AA">
      <w:pPr>
        <w:pStyle w:val="31"/>
        <w:tabs>
          <w:tab w:val="clear" w:pos="9633"/>
          <w:tab w:val="right" w:leader="dot" w:pos="9638"/>
        </w:tabs>
      </w:pPr>
      <w:r>
        <w:t>4.3.3  Прокурорский надзор</w:t>
      </w:r>
      <w:r>
        <w:tab/>
        <w:t>38</w:t>
      </w:r>
    </w:p>
    <w:p w:rsidR="009839AA" w:rsidRDefault="009839AA">
      <w:pPr>
        <w:pStyle w:val="23"/>
        <w:tabs>
          <w:tab w:val="clear" w:pos="9637"/>
          <w:tab w:val="right" w:leader="dot" w:pos="9638"/>
        </w:tabs>
      </w:pPr>
      <w:r>
        <w:t>4.4  Организация информационной власти</w:t>
      </w:r>
      <w:r>
        <w:tab/>
        <w:t>39</w:t>
      </w:r>
    </w:p>
    <w:p w:rsidR="009839AA" w:rsidRDefault="009839AA">
      <w:pPr>
        <w:pStyle w:val="23"/>
        <w:tabs>
          <w:tab w:val="clear" w:pos="9637"/>
          <w:tab w:val="right" w:leader="dot" w:pos="9638"/>
        </w:tabs>
      </w:pPr>
      <w:r>
        <w:t>4.5  Процесс изменения Конституции</w:t>
      </w:r>
      <w:r>
        <w:tab/>
        <w:t>41</w:t>
      </w:r>
    </w:p>
    <w:p w:rsidR="009839AA" w:rsidRDefault="009839AA">
      <w:pPr>
        <w:pStyle w:val="23"/>
        <w:tabs>
          <w:tab w:val="clear" w:pos="9637"/>
          <w:tab w:val="right" w:leader="dot" w:pos="9638"/>
        </w:tabs>
      </w:pPr>
      <w:r>
        <w:t>4.6  Политическая деятельность</w:t>
      </w:r>
      <w:r>
        <w:tab/>
        <w:t>42</w:t>
      </w:r>
    </w:p>
    <w:p w:rsidR="009839AA" w:rsidRDefault="009839AA">
      <w:pPr>
        <w:pStyle w:val="23"/>
        <w:tabs>
          <w:tab w:val="clear" w:pos="9637"/>
          <w:tab w:val="right" w:leader="dot" w:pos="9638"/>
        </w:tabs>
      </w:pPr>
      <w:r>
        <w:t>4.7  Роль правящей партии при переходе к народовластию</w:t>
      </w:r>
      <w:r>
        <w:tab/>
        <w:t>44</w:t>
      </w:r>
    </w:p>
    <w:p w:rsidR="009839AA" w:rsidRDefault="009839AA">
      <w:pPr>
        <w:pStyle w:val="15"/>
        <w:tabs>
          <w:tab w:val="clear" w:pos="9637"/>
          <w:tab w:val="right" w:leader="dot" w:pos="9638"/>
        </w:tabs>
      </w:pPr>
      <w:r>
        <w:t>5  Реализуемость и эффективность народовластия</w:t>
      </w:r>
      <w:r>
        <w:tab/>
        <w:t>46</w:t>
      </w:r>
    </w:p>
    <w:p w:rsidR="009839AA" w:rsidRDefault="009839AA">
      <w:pPr>
        <w:pStyle w:val="23"/>
        <w:tabs>
          <w:tab w:val="clear" w:pos="9637"/>
          <w:tab w:val="right" w:leader="dot" w:pos="9638"/>
        </w:tabs>
      </w:pPr>
      <w:r>
        <w:t>5.1  Принимаемые решения</w:t>
      </w:r>
      <w:r>
        <w:tab/>
        <w:t>49</w:t>
      </w:r>
    </w:p>
    <w:p w:rsidR="009839AA" w:rsidRDefault="009839AA">
      <w:pPr>
        <w:pStyle w:val="23"/>
        <w:tabs>
          <w:tab w:val="clear" w:pos="9637"/>
          <w:tab w:val="right" w:leader="dot" w:pos="9638"/>
        </w:tabs>
      </w:pPr>
      <w:r>
        <w:t>5.2  Адекватность системы управления</w:t>
      </w:r>
      <w:r>
        <w:tab/>
        <w:t>52</w:t>
      </w:r>
    </w:p>
    <w:p w:rsidR="009839AA" w:rsidRDefault="009839AA">
      <w:pPr>
        <w:pStyle w:val="23"/>
        <w:tabs>
          <w:tab w:val="clear" w:pos="9637"/>
          <w:tab w:val="right" w:leader="dot" w:pos="9638"/>
        </w:tabs>
      </w:pPr>
      <w:r>
        <w:t>5.3  Диалог с критиками</w:t>
      </w:r>
      <w:r>
        <w:tab/>
        <w:t>53</w:t>
      </w:r>
    </w:p>
    <w:p w:rsidR="009839AA" w:rsidRDefault="009839AA">
      <w:pPr>
        <w:pStyle w:val="31"/>
        <w:tabs>
          <w:tab w:val="clear" w:pos="9633"/>
          <w:tab w:val="right" w:leader="dot" w:pos="9638"/>
        </w:tabs>
      </w:pPr>
      <w:r>
        <w:t>5.3.1  Народовластие технически невозможно</w:t>
      </w:r>
      <w:r>
        <w:tab/>
        <w:t>54</w:t>
      </w:r>
    </w:p>
    <w:p w:rsidR="009839AA" w:rsidRDefault="009839AA">
      <w:pPr>
        <w:pStyle w:val="31"/>
        <w:tabs>
          <w:tab w:val="clear" w:pos="9633"/>
          <w:tab w:val="right" w:leader="dot" w:pos="9638"/>
        </w:tabs>
      </w:pPr>
      <w:r>
        <w:t xml:space="preserve">5.3.2  Народ слишком пассивен </w:t>
      </w:r>
      <w:r>
        <w:tab/>
        <w:t>59</w:t>
      </w:r>
    </w:p>
    <w:p w:rsidR="009839AA" w:rsidRDefault="009839AA">
      <w:pPr>
        <w:pStyle w:val="31"/>
        <w:tabs>
          <w:tab w:val="clear" w:pos="9633"/>
          <w:tab w:val="right" w:leader="dot" w:pos="9638"/>
        </w:tabs>
      </w:pPr>
      <w:r>
        <w:t>5.3.3  Народ не способен научиться самоуправлению</w:t>
      </w:r>
      <w:r>
        <w:tab/>
        <w:t>63</w:t>
      </w:r>
    </w:p>
    <w:p w:rsidR="009839AA" w:rsidRDefault="009839AA">
      <w:pPr>
        <w:pStyle w:val="31"/>
        <w:tabs>
          <w:tab w:val="clear" w:pos="9633"/>
          <w:tab w:val="right" w:leader="dot" w:pos="9638"/>
        </w:tabs>
      </w:pPr>
      <w:r>
        <w:t>5.3.4  Руководить должны профессионалы</w:t>
      </w:r>
      <w:r>
        <w:tab/>
        <w:t>67</w:t>
      </w:r>
    </w:p>
    <w:p w:rsidR="009839AA" w:rsidRDefault="009839AA">
      <w:pPr>
        <w:pStyle w:val="31"/>
        <w:tabs>
          <w:tab w:val="clear" w:pos="9633"/>
          <w:tab w:val="right" w:leader="dot" w:pos="9638"/>
        </w:tabs>
      </w:pPr>
      <w:r>
        <w:t>5.3.5  Без правящей партии никак нельзя</w:t>
      </w:r>
      <w:r>
        <w:tab/>
        <w:t>70</w:t>
      </w:r>
    </w:p>
    <w:p w:rsidR="009839AA" w:rsidRDefault="009839AA">
      <w:pPr>
        <w:pStyle w:val="15"/>
        <w:tabs>
          <w:tab w:val="clear" w:pos="9637"/>
          <w:tab w:val="right" w:leader="dot" w:pos="9638"/>
        </w:tabs>
        <w:sectPr w:rsidR="009839AA">
          <w:type w:val="continuous"/>
          <w:pgSz w:w="11905" w:h="16837"/>
          <w:pgMar w:top="1417" w:right="1417" w:bottom="1468" w:left="850" w:header="1417" w:footer="850" w:gutter="0"/>
          <w:cols w:space="720"/>
          <w:docGrid w:linePitch="360"/>
        </w:sectPr>
      </w:pPr>
      <w:r>
        <w:t>6  Заключение</w:t>
      </w:r>
      <w:r>
        <w:tab/>
        <w:t>74</w:t>
      </w:r>
      <w:r>
        <w:fldChar w:fldCharType="end"/>
      </w:r>
    </w:p>
    <w:p w:rsidR="009839AA" w:rsidRDefault="009839AA">
      <w:pPr>
        <w:pStyle w:val="1"/>
        <w:tabs>
          <w:tab w:val="left" w:pos="144"/>
        </w:tabs>
      </w:pPr>
      <w:r>
        <w:rPr>
          <w:rFonts w:cs="Times New Roman"/>
        </w:rPr>
        <w:br w:type="page"/>
      </w:r>
      <w:r>
        <w:t xml:space="preserve"> Введение</w:t>
      </w:r>
    </w:p>
    <w:p w:rsidR="009839AA" w:rsidRDefault="009839AA">
      <w:pPr>
        <w:pStyle w:val="a2"/>
      </w:pPr>
      <w:r>
        <w:t>Целью этой работы является описать механизм функционирования стабильно развивающегося общества, в котором осуществляется подлинное народовластие, и невозможны эксплуатация и паразитизм.</w:t>
      </w:r>
    </w:p>
    <w:p w:rsidR="009839AA" w:rsidRDefault="009839AA">
      <w:pPr>
        <w:pStyle w:val="a2"/>
      </w:pPr>
      <w:r>
        <w:t>Множество мыслителей, политических деятелей и революционеров ставили своей задачей создание справедливого общества с непременным атрибутом народовластия. Большинство современных государств именуют себя демократиями. Однако непредвзятым и готовым задуматься людям ясно что власть народа сильно ограничена. Чёрное выдаётся за белое и наоборот. Не народ властвует, а народом правят используя широкий, веками наработанный арсенал средств от изощрённого психологического манипулирования до прямого насилия.</w:t>
      </w:r>
    </w:p>
    <w:p w:rsidR="009839AA" w:rsidRDefault="009839AA">
      <w:pPr>
        <w:pStyle w:val="a2"/>
      </w:pPr>
      <w:r>
        <w:t>Построение справедливого общества основанного на народовластии кажется одной из вековечных и непреодолимых трудностей. Настало ли время её преодолеть? Карл Маркс писал: "...человечество ставит себе всегда только такие задачи, которые оно может разрешить, так как при ближайшем рассмотрении всегда оказывается, что сама задача возникает лишь тогда, когда материальные условия ее решения уже существуют или, по крайней мере, находятся в процессе становления"</w:t>
      </w:r>
      <w:r>
        <w:rPr>
          <w:rStyle w:val="ab"/>
        </w:rPr>
        <w:footnoteReference w:id="1"/>
      </w:r>
      <w:r>
        <w:t>. Чтобы ответить на вопрос созрели ли материальные предпосылки для подлинного народовластия, сделана попытка описать как может функционировать такая социальная система. Если модель логична и не предусматривает создания «нового человека» или наличия фантастических технологий для своего функционирования, то в принципе, она может быть реализована на практике уже сегодня.</w:t>
      </w:r>
    </w:p>
    <w:p w:rsidR="009839AA" w:rsidRDefault="009839AA">
      <w:pPr>
        <w:pStyle w:val="a2"/>
      </w:pPr>
      <w:r>
        <w:t xml:space="preserve">Динамика и развитие природных и физических систем определяются процессами самоорганизации которые, хотя часто и выглядят хаотическими, подчиняются объективным природным и физическим законам. Социальные системы также являются разновидностью природных систем и им присуща самоорганизация. Однако способность человека мыслить, даёт возможность устанавливать субъективные законы, т.е. зависящие от его мышления и воли. К ним относятся конституции, юридические законы, нормы общественного поведения и мораль. Применительно к определенной социальной системе и историческому периоду, субъективные законы уменьшают важность одних объективных законов и повышают важность других. Социальные системы самоорганизуются в соответствии с субъективными законами и теми объективными законами которые становятся наиболее важными для данной системы. </w:t>
      </w:r>
    </w:p>
    <w:p w:rsidR="009839AA" w:rsidRDefault="009839AA">
      <w:pPr>
        <w:pStyle w:val="a2"/>
      </w:pPr>
      <w:r>
        <w:t>Бытовой пример: субъективный закон запрещающий плавание в штормовую погоду сводит с минимуму значение закона Архимеда. Сам по себе объективный закон конечно не может быть отменен и малая архимедова сила воздуха продолжает действовать и на загорающего на берегу. Однако для рискового пловца решившего нарушить субъективный закон введенный в действие пляжными спасателями, объективный закон Архимеда приобретает первостепенное значение.</w:t>
      </w:r>
    </w:p>
    <w:p w:rsidR="009839AA" w:rsidRDefault="009839AA">
      <w:pPr>
        <w:pStyle w:val="a2"/>
      </w:pPr>
      <w:r>
        <w:t xml:space="preserve">В рамках объективных реальностей (например, существующий уровень развития производительных сил), субъективные законы определяют строение, функционирование и развитие общества включая цели которые общество себе ставит и пути их достижения. Неоднозначность целей предполагает неоднозначность субъективных законов устанавливаемых для их достижения. Данная работа не претендует на формулирование конкретных целей конкретного общества. Здесь лишь делается попытка сформулировать самые общие субъективные законы и описать механизм политического устройства обеспечивающие свободу общества в выборе свой судьбы, ответственность власти, отсутствие паразитизма и стабильное развитие. </w:t>
      </w:r>
    </w:p>
    <w:p w:rsidR="009839AA" w:rsidRDefault="009839AA">
      <w:pPr>
        <w:pStyle w:val="1"/>
        <w:tabs>
          <w:tab w:val="left" w:pos="144"/>
        </w:tabs>
      </w:pPr>
      <w:r>
        <w:t>Условия и процесс перехода к описываемой системе не рассматриваются. Это следует из необходимости определиться с конечной целью и желательностью общественных преобразований, прежде чем планировать сам процесс преобразований. Планирование, в свою очередь, предполагает создание черновой модели, которая может быть подвергнута всестороннему анализу, критике и совершенствованию, прежде чем она станет руководством к осмысленному действию в качестве элемента программы политической партии или общественного движения.</w:t>
      </w:r>
      <w:r>
        <w:br w:type="page"/>
        <w:t xml:space="preserve"> Посылки</w:t>
      </w:r>
    </w:p>
    <w:p w:rsidR="009839AA" w:rsidRDefault="009839AA">
      <w:pPr>
        <w:pStyle w:val="a2"/>
      </w:pPr>
      <w:r>
        <w:t xml:space="preserve">Теория предполагает наличие посылок (аксиом) имеющих характер общих утверждений и обычно принимаемых без доказательств. Согласие относительно посылок является первым шагом к достижению согласия относительно целостности и работоспособности теории и основанной на ней модели. Неприятие же хотя бы одного из постулатов делает бессмысленным её дальнейшее рассмотрение. </w:t>
      </w:r>
    </w:p>
    <w:p w:rsidR="009839AA" w:rsidRDefault="009839AA">
      <w:pPr>
        <w:pStyle w:val="a2"/>
      </w:pPr>
      <w:r>
        <w:t>Описываемая модель общество подлинного народовластия основывается на следующих посылках согласующиеся с такими общепринятыми ценностями как свобода, равенство и справедливость:</w:t>
      </w:r>
    </w:p>
    <w:p w:rsidR="009839AA" w:rsidRDefault="009839AA">
      <w:pPr>
        <w:pStyle w:val="13"/>
      </w:pPr>
      <w:r>
        <w:t>1. Народ является высшим законодательным органом. Это следует из понятия о народе как о единственным источнике власти в противоположность, например, монарху.</w:t>
      </w:r>
    </w:p>
    <w:p w:rsidR="009839AA" w:rsidRDefault="009839AA">
      <w:pPr>
        <w:pStyle w:val="13"/>
      </w:pPr>
      <w:r>
        <w:t>2. С точки зрения народа, его интересы преобладают над интересами других народов. Это вытекает из понятия о национальном суверенитете, и не подразумевает ни утверждения о каком-либо превосходстве над другими народами ни каких-либо враждебных намерений по отношению к другим народам.</w:t>
      </w:r>
    </w:p>
    <w:p w:rsidR="009839AA" w:rsidRDefault="009839AA">
      <w:pPr>
        <w:pStyle w:val="13"/>
      </w:pPr>
      <w:r>
        <w:t>3. Многие задачи стоящие перед народом могут быть решены только когда он действует согласованно. Согласованность требует организации. Народ избирает организаторов (управленцев), временно наделяет их властными полномочиями, а затем вправе наказывать или поощрять их по результатам труда.</w:t>
      </w:r>
    </w:p>
    <w:p w:rsidR="009839AA" w:rsidRDefault="009839AA">
      <w:pPr>
        <w:pStyle w:val="13"/>
      </w:pPr>
      <w:r>
        <w:t>4. Одной из основных обязанностей организаторов избранных народом является обязанность действовать только в интересах народа. Право определять в чьих интересах и насколько эффективно действуют организаторы безусловно остаётся за самим народом.</w:t>
      </w:r>
    </w:p>
    <w:p w:rsidR="009839AA" w:rsidRDefault="009839AA">
      <w:pPr>
        <w:pStyle w:val="13"/>
      </w:pPr>
      <w:r>
        <w:t>5. Труд, и в том числе труд организаторов, должен вознаграждаться пропорционально количеству и качеству. Качество это полезность сделанного для народа (заказчиков/потребителей), оно является субъективной категорией, и также должно определяться самим народом.</w:t>
      </w:r>
    </w:p>
    <w:p w:rsidR="009839AA" w:rsidRDefault="009839AA">
      <w:pPr>
        <w:pStyle w:val="13"/>
      </w:pPr>
      <w:r>
        <w:t xml:space="preserve">6. Права большинства, чьё поведение определяет судьбу всей социальной системы, являются более весомыми по отношению к правам меньшинства или отдельных граждан. Преобладание прав большинства само по себе не означает ни насилия над меньшинством, ни исключения возможности меньшинства выражать и отстаивать свои интересы. Решение этих вопросов зависит от специфики организации социальной системы. </w:t>
      </w:r>
    </w:p>
    <w:p w:rsidR="009839AA" w:rsidRDefault="009839AA">
      <w:pPr>
        <w:pStyle w:val="13"/>
      </w:pPr>
      <w:r>
        <w:t>7. Правом большинства народа является определение политического и экономического устройства общества (законов в соответствии с которыми оно самоорганизуется), т.е. установление прав и обязанностей отдельных граждан.</w:t>
      </w:r>
    </w:p>
    <w:p w:rsidR="009839AA" w:rsidRDefault="009839AA">
      <w:pPr>
        <w:pStyle w:val="13"/>
      </w:pPr>
      <w:r>
        <w:t>8. Обязанностями большинства является защита всей социальной системы, и обеспечение равных прав и равных обязанностей отдельных граждан. Очевидным исключением являются ситуации когда граждане одновременно наделяются дополнительными правами и обязанностями с согласия народа (например, сотрудники правоохранительных органов обычно наделяются правом досматривать транспортные средства граждан, но обязаны при этом соблюдать закон).</w:t>
      </w:r>
    </w:p>
    <w:p w:rsidR="009839AA" w:rsidRDefault="009839AA">
      <w:pPr>
        <w:pStyle w:val="1"/>
        <w:tabs>
          <w:tab w:val="left" w:pos="144"/>
        </w:tabs>
      </w:pPr>
      <w:r>
        <w:t xml:space="preserve">9. Обязанности меньшинства начинаются там, где затрагиваются (могут быть нарушены) права других групп граждан (меньшинств) или всего народа/общества. </w:t>
      </w:r>
      <w:r>
        <w:br w:type="page"/>
        <w:t xml:space="preserve"> Функции и свойства политической системы</w:t>
      </w:r>
    </w:p>
    <w:p w:rsidR="009839AA" w:rsidRDefault="009839AA">
      <w:pPr>
        <w:pStyle w:val="a2"/>
      </w:pPr>
      <w:r>
        <w:t>Общество (социальная система) является разновидностью природных систем которым присущи саморегулирование и самоорганизация, что означает выработку ответных реакций, изменение внутренней структуры или функций её элементов в ответ на внешние возмущения и внутренние нестабильности</w:t>
      </w:r>
      <w:r>
        <w:rPr>
          <w:rStyle w:val="ab"/>
        </w:rPr>
        <w:footnoteReference w:id="2"/>
      </w:r>
      <w:r>
        <w:t>. Коренное отличие социальных систем от природных и физических вытекает из способности человека мыслить, дающей ему возможность определять цели общественного развития, устанавливать субъективные законы способствующие достижению поставленных целей, и контролировать исполнение этих законов.</w:t>
      </w:r>
    </w:p>
    <w:p w:rsidR="009839AA" w:rsidRDefault="009839AA">
      <w:pPr>
        <w:pStyle w:val="a2"/>
      </w:pPr>
      <w:r>
        <w:t>Функциями политической системы, как части социальной системы, являются:</w:t>
      </w:r>
    </w:p>
    <w:p w:rsidR="009839AA" w:rsidRDefault="009839AA">
      <w:pPr>
        <w:pStyle w:val="20"/>
        <w:tabs>
          <w:tab w:val="left" w:pos="227"/>
        </w:tabs>
      </w:pPr>
      <w:r>
        <w:t xml:space="preserve">определение целей и путей развития общества; </w:t>
      </w:r>
    </w:p>
    <w:p w:rsidR="009839AA" w:rsidRDefault="009839AA">
      <w:pPr>
        <w:pStyle w:val="20"/>
        <w:tabs>
          <w:tab w:val="left" w:pos="227"/>
        </w:tabs>
      </w:pPr>
      <w:r>
        <w:t xml:space="preserve">выработка, принятие, реализация и контроль за исполнением законов регулирующих деятельность общества по достижению его целей; и </w:t>
      </w:r>
    </w:p>
    <w:p w:rsidR="009839AA" w:rsidRDefault="009839AA">
      <w:pPr>
        <w:pStyle w:val="20"/>
        <w:tabs>
          <w:tab w:val="left" w:pos="227"/>
        </w:tabs>
      </w:pPr>
      <w:r>
        <w:t xml:space="preserve">вовлечение членов общества в процесс выработки и принятия решений, а также в формирование, преобразование и функционирование самой политической системы (политический процесс). </w:t>
      </w:r>
    </w:p>
    <w:p w:rsidR="009839AA" w:rsidRDefault="009839AA">
      <w:pPr>
        <w:pStyle w:val="a2"/>
      </w:pPr>
      <w:r>
        <w:t>По сравнению с понятием «государство», термин «политическая система» позволяет включить в рассмотрение неформальные политические структуры и отдельных граждан, а также исключает распространённую ассоциацию государства в первую очередь с механизмом подавления и контроля</w:t>
      </w:r>
      <w:r>
        <w:rPr>
          <w:rStyle w:val="ab"/>
        </w:rPr>
        <w:footnoteReference w:id="3"/>
      </w:r>
      <w:r>
        <w:t>.</w:t>
      </w:r>
    </w:p>
    <w:p w:rsidR="009839AA" w:rsidRDefault="009839AA">
      <w:pPr>
        <w:pStyle w:val="a2"/>
      </w:pPr>
      <w:r>
        <w:t>Желаемыми свойствами политической системы являются:</w:t>
      </w:r>
    </w:p>
    <w:p w:rsidR="009839AA" w:rsidRDefault="009839AA">
      <w:pPr>
        <w:pStyle w:val="20"/>
        <w:numPr>
          <w:ilvl w:val="0"/>
          <w:numId w:val="5"/>
        </w:numPr>
        <w:tabs>
          <w:tab w:val="left" w:pos="227"/>
        </w:tabs>
      </w:pPr>
      <w:r>
        <w:t>обеспечение стабильности общества (сохранение социальной системы),</w:t>
      </w:r>
    </w:p>
    <w:p w:rsidR="009839AA" w:rsidRDefault="009839AA">
      <w:pPr>
        <w:pStyle w:val="20"/>
        <w:tabs>
          <w:tab w:val="left" w:pos="227"/>
        </w:tabs>
      </w:pPr>
      <w:r>
        <w:t>обеспечение развития общества и достижение целей которые оно себе ставит,</w:t>
      </w:r>
    </w:p>
    <w:p w:rsidR="009839AA" w:rsidRDefault="009839AA">
      <w:pPr>
        <w:pStyle w:val="20"/>
        <w:tabs>
          <w:tab w:val="left" w:pos="227"/>
        </w:tabs>
      </w:pPr>
      <w:r>
        <w:t>способность адаптироваться к изменениям внешних условий и своего внутреннего состояния, и</w:t>
      </w:r>
    </w:p>
    <w:p w:rsidR="009839AA" w:rsidRDefault="009839AA">
      <w:pPr>
        <w:pStyle w:val="20"/>
        <w:tabs>
          <w:tab w:val="left" w:pos="227"/>
        </w:tabs>
      </w:pPr>
      <w:r>
        <w:t>функционирование с минимальными затратами для общества.</w:t>
      </w:r>
    </w:p>
    <w:p w:rsidR="009839AA" w:rsidRDefault="009839AA">
      <w:pPr>
        <w:pStyle w:val="a2"/>
      </w:pPr>
      <w:r>
        <w:t xml:space="preserve">Функции политической системы реализуются четырьмя ветвями власти: </w:t>
      </w:r>
    </w:p>
    <w:p w:rsidR="009839AA" w:rsidRDefault="009839AA">
      <w:pPr>
        <w:pStyle w:val="20"/>
        <w:numPr>
          <w:ilvl w:val="0"/>
          <w:numId w:val="6"/>
        </w:numPr>
        <w:tabs>
          <w:tab w:val="left" w:pos="227"/>
        </w:tabs>
      </w:pPr>
      <w:r>
        <w:t>сбор и передача информации, в т.ч. между органами власти и гражданами – информационная власть.</w:t>
      </w:r>
    </w:p>
    <w:p w:rsidR="009839AA" w:rsidRDefault="009839AA">
      <w:pPr>
        <w:pStyle w:val="20"/>
        <w:tabs>
          <w:tab w:val="left" w:pos="227"/>
        </w:tabs>
      </w:pPr>
      <w:r>
        <w:t>выработка законодательных инициатив и принятие законов – законодательная власть,</w:t>
      </w:r>
    </w:p>
    <w:p w:rsidR="009839AA" w:rsidRDefault="009839AA">
      <w:pPr>
        <w:pStyle w:val="20"/>
        <w:tabs>
          <w:tab w:val="left" w:pos="227"/>
        </w:tabs>
      </w:pPr>
      <w:r>
        <w:t>организация деятельности общества в соответствии с законами – исполнительная власть, и</w:t>
      </w:r>
    </w:p>
    <w:p w:rsidR="009839AA" w:rsidRDefault="009839AA">
      <w:pPr>
        <w:pStyle w:val="20"/>
        <w:tabs>
          <w:tab w:val="left" w:pos="227"/>
        </w:tabs>
      </w:pPr>
      <w:r>
        <w:t>контроль за исполнением законов и разрешение споров – судебная власть,</w:t>
      </w:r>
    </w:p>
    <w:p w:rsidR="009839AA" w:rsidRDefault="009839AA">
      <w:pPr>
        <w:pStyle w:val="a2"/>
      </w:pPr>
      <w:r>
        <w:t>Органы информационной власти собирают, частично анализируют и распространяют информацию о внутреннем состоянии общества и его внешнем окружении. Органы законодательной власти анализируют информацию, при необходимости переоценивают цели общества, и принимают законы регулирующие состояние социальной системы и структуру политической системы. Информация о текущем состоянии общества используется органами исполнительной власти для реализации законов путём организации членов общества на их исполнение. Органы судебной власти используют информацию о возмущениях возникающих с социальной системе для корректировки нарушений в исполнении законов и разрешения споров относительно их интерпретации.</w:t>
      </w:r>
    </w:p>
    <w:p w:rsidR="009839AA" w:rsidRDefault="009839AA">
      <w:pPr>
        <w:pStyle w:val="a2"/>
      </w:pPr>
      <w:r>
        <w:t>В соответствии с посылками 1, 3 и 4 (см. 2. выше), непосредственно народ является высшим законодательным органом и контролирует деятельность управленцев/организаторов реализующих функции исполнительной власти. В противоположность буржуазно-демократическим политическим системам, в описываемой системе власть изначально и всецело принадлежит народу, чем снимается возможность узурпации власти какой-либо веткой власти. Ветви власти не являются антагонистическими элементами так называемой системы «сдержек и противовесов»</w:t>
      </w:r>
      <w:r>
        <w:rPr>
          <w:rStyle w:val="ab"/>
        </w:rPr>
        <w:footnoteReference w:id="4"/>
      </w:r>
      <w:r>
        <w:t xml:space="preserve">, а действуют согласованно для исполнения воли народа. </w:t>
      </w:r>
    </w:p>
    <w:p w:rsidR="009839AA" w:rsidRDefault="009839AA">
      <w:pPr>
        <w:pStyle w:val="a2"/>
      </w:pPr>
      <w:r>
        <w:t xml:space="preserve">Рассмотрим свойства органов власти, которые обеспечивают желаемые свойства политической системы. </w:t>
      </w:r>
    </w:p>
    <w:p w:rsidR="009839AA" w:rsidRDefault="009839AA">
      <w:pPr>
        <w:pStyle w:val="2"/>
        <w:tabs>
          <w:tab w:val="left" w:pos="0"/>
        </w:tabs>
      </w:pPr>
      <w:r>
        <w:t xml:space="preserve"> Свойства законодательной власти</w:t>
      </w:r>
    </w:p>
    <w:p w:rsidR="009839AA" w:rsidRDefault="009839AA">
      <w:pPr>
        <w:pStyle w:val="a2"/>
      </w:pPr>
      <w:r>
        <w:t xml:space="preserve">Задачей законодательной власти является выработка законов/правил в соответствии с которыми общество самоорганизуется и развивается. </w:t>
      </w:r>
    </w:p>
    <w:p w:rsidR="009839AA" w:rsidRDefault="009839AA">
      <w:pPr>
        <w:pStyle w:val="a2"/>
      </w:pPr>
      <w:r>
        <w:t>Обеспечение народовластия реализация постулата о том что народ является высшим законодательным органом и вытекающего из понятия о народе как о единственным источнике власти</w:t>
      </w:r>
      <w:r>
        <w:rPr>
          <w:rStyle w:val="ab"/>
        </w:rPr>
        <w:footnoteReference w:id="5"/>
      </w:r>
      <w:r>
        <w:t xml:space="preserve">. Под народом как высшем законодательном органом понимается его право и способность рассматривать и принимать все законы касающиеся всего общества. Помимо абсолютной ценности того, что народовластие исключает эксплуатацию и насилие над народом отдельным группам или лицам, оно вносит вклад в обеспечение стабильного развития социальной системы с минимальными затратами. </w:t>
      </w:r>
    </w:p>
    <w:p w:rsidR="009839AA" w:rsidRDefault="009839AA">
      <w:pPr>
        <w:pStyle w:val="a2"/>
      </w:pPr>
      <w:r>
        <w:t xml:space="preserve">Во-первых, народ как целое представляет собой социальную группу наибольшего размера и соответственно обладающую наибольшими ресурсами для защиты своей власти от возможных посягательств на власть со стороны отдельных групп или лиц, а также внешних сил. </w:t>
      </w:r>
    </w:p>
    <w:p w:rsidR="009839AA" w:rsidRDefault="009839AA">
      <w:pPr>
        <w:pStyle w:val="a2"/>
      </w:pPr>
      <w:r>
        <w:t>Во-вторых, сохранение власти в руках народа является лишь борьбой с внутренними и внешними возмущениями представляющими собой попытки узурпировать власть, в то время как политические системы основанные на противоборстве социальных групп и/или политических партий предусматривают возбуждение нестабильностей в обществе (от простого преувеличения просчётов политических соперников до насилия) как необходимое условие смены власти. Стабильность не означает застой и прекращение развития. Наоборот, помимо поддержания стабильности, борьба за сохранение власти в руках народа вместо постоянной борьбы за её передел означает экономию общественных ресурсов, которые могут быть направлены на развитие.</w:t>
      </w:r>
    </w:p>
    <w:p w:rsidR="009839AA" w:rsidRDefault="009839AA">
      <w:pPr>
        <w:pStyle w:val="a2"/>
      </w:pPr>
      <w:r>
        <w:t xml:space="preserve">Непосредственная реализация народовластия – осуществление законодательных функций в максимально возможной степени непосредственно народом с минимальным использованием промежуточных групп или лиц, таких как выборные представители, политические партии, элиты, профессиональные управленцы, и т.д. Исторический опыт показывает что в большинстве случаев даже будучи первоначально избранными народом, законодатели в лице вождей, парламентариев или политических партий рано или поздно начинают действовать в своих интересах вместо интересов народа. Формы такого перерождения народных избранников простираются от откровенного вооружённого захвата власти до едва заметных изменений избирательного законодательства дающих преимущество находящимся у власти перед политическими противниками и препятствующих прямому волеизлиянию народа в дальнейшем. Таким образом, непосредственная реализация народовластия минимизирует возможности искажения воли народа и узурпации власти, способствует поддержанию стабильности социальной системы и обеспечивает направленность общественного развития в интересах всего народа, а не ограниченного круга граждан. </w:t>
      </w:r>
    </w:p>
    <w:p w:rsidR="009839AA" w:rsidRDefault="009839AA">
      <w:pPr>
        <w:pStyle w:val="a2"/>
      </w:pPr>
      <w:r>
        <w:t xml:space="preserve">Быстрота реакции и гибкость способность законодательного процесса быстро (в идеале, в режиме близком к реальному времени) реагировать на изменения требований/желаний народа, положения в обществе и внешних условий, и в том числе, способность менять саму политическую систему чтобы обеспечить сохранение ею желаемых свойств. Для общества как развивающейся самоорганизующейся системы быстрота принятия или изменения законов означает сохранение стабильности (если законотворчество является ответом на системные возмущения) и развитие по наиболее оптимальному пути с минимальными затратами общественных ресурсов (когда происходит постоянная корректировка целей которые общество себе ставит и путей их достижения). </w:t>
      </w:r>
    </w:p>
    <w:p w:rsidR="009839AA" w:rsidRDefault="009839AA">
      <w:pPr>
        <w:pStyle w:val="a2"/>
      </w:pPr>
      <w:r>
        <w:t>Соблюдение прав меньшинств и отдельных граждан в контексте процесса самоорганизации означает что группы граждан являются своими же законодателями в тех вопросах которые не затрагивают прав других групп и всего общества. Соблюдение прав меньшинств и отдельных граждан является не только абсолютной ценностью, но и необходимо для обеспечения стабильности как результат минимизации потребности меньшинств в дестабилизации общества для восстановления или сохранения своих прав, ускорения развития общества в результате высвобождения личной инициативы, и исключения общественных затрат связанных с подавлением меньшинств.</w:t>
      </w:r>
    </w:p>
    <w:p w:rsidR="009839AA" w:rsidRDefault="009839AA">
      <w:pPr>
        <w:pStyle w:val="a2"/>
      </w:pPr>
      <w:r>
        <w:t>Ясность и однозначность законов законы понятны и допускают однозначную интерпретацию большинством народа. Очевидно что различия в уровне образования и аналитических способностях между гражданами неизбежны как и умышленные попытки корыстной интерпретации законов. Важно, однако, понимание законов большинством граждан. С системной точки зрения, неоднозначность законов по которым она должна функционировать создает возможность не только развития нестабильностей, но и паралича системы когда решение не может быть принято. С точки зрения реализации народовластия, ясность и однозначность законов необходима по определению, т.к. в противном случае законы не могут быть сознательно выработаны, приняты и исполнены, что открывает возможность узурпации власти ограниченным кругом лиц. Минимизация необходимости в обширной интерпретации законов при их применении также означает экономию общественных ресурсов и возможность вовлечения максимального количества граждан в политический процесс.</w:t>
      </w:r>
    </w:p>
    <w:p w:rsidR="009839AA" w:rsidRDefault="009839AA">
      <w:pPr>
        <w:pStyle w:val="2"/>
        <w:tabs>
          <w:tab w:val="left" w:pos="0"/>
        </w:tabs>
      </w:pPr>
      <w:r>
        <w:t xml:space="preserve"> Свойства исполнительной власти</w:t>
      </w:r>
    </w:p>
    <w:p w:rsidR="009839AA" w:rsidRDefault="009839AA">
      <w:pPr>
        <w:pStyle w:val="a2"/>
      </w:pPr>
      <w:r>
        <w:t>Задачей исполнительной власти является организация общества в целом и групп граждан на исполнение законов или решение задач которые они перед собой ставят.</w:t>
      </w:r>
    </w:p>
    <w:p w:rsidR="009839AA" w:rsidRDefault="009839AA">
      <w:pPr>
        <w:pStyle w:val="a2"/>
      </w:pPr>
      <w:r>
        <w:t>Компетентность и эффективность – граждане вовлеченные в работу органов исполнительной власти владеют специфическими знаниями, навыками и способностями обеспечивающими точное исполнение законов и достижение поставленных целей. Компетентность и эффективность деятельности управленцев является одним из необходимых условий общественного развития с минимальными затратами для общества.</w:t>
      </w:r>
    </w:p>
    <w:p w:rsidR="009839AA" w:rsidRDefault="009839AA">
      <w:pPr>
        <w:pStyle w:val="a2"/>
      </w:pPr>
      <w:r>
        <w:t>Точность исполнения законов – органы исполнительной власти поставлены в такие условия что при исполнении законов они действуют только в интересах народа, а не в своих собственных. Это также подразумевает, что исполнительная власть не имеет возможности прямо или косвенно влиять на законодательный процесс, за исключением совещательной роли относительно реализуемости законопроектов.</w:t>
      </w:r>
    </w:p>
    <w:p w:rsidR="009839AA" w:rsidRDefault="009839AA">
      <w:pPr>
        <w:pStyle w:val="a2"/>
      </w:pPr>
      <w:r>
        <w:t xml:space="preserve">Объективность оценки результатов способность народа измерять и оценивать результаты деятельности органов исполнительной власти, даже если к ним не применимы экономические критерии. Это необходимо чтобы избежать неопределенности в том кто несёт ответственность за исполнение законов – это исполнительная власть, и в тоже время не ограничивать её в выборе способов исполнения законов (единственным ограничением являются сами законы). </w:t>
      </w:r>
    </w:p>
    <w:p w:rsidR="009839AA" w:rsidRDefault="009839AA">
      <w:pPr>
        <w:pStyle w:val="a2"/>
      </w:pPr>
      <w:r>
        <w:t>Установление критериев, по которым можно объективно и однозначно определить успех или неудачу исполнения обязанностей служащими органов исполнительной власти, позволит преодолеть считавшийся неизбежным недостаток государственного руководства</w:t>
      </w:r>
      <w:r>
        <w:rPr>
          <w:rStyle w:val="ab"/>
        </w:rPr>
        <w:footnoteReference w:id="6"/>
      </w:r>
      <w:r>
        <w:t xml:space="preserve"> и ликвидировать основную причину воспроизводства бюрократии в любой социальной системе.</w:t>
      </w:r>
    </w:p>
    <w:p w:rsidR="009839AA" w:rsidRDefault="009839AA">
      <w:pPr>
        <w:pStyle w:val="a2"/>
      </w:pPr>
      <w:r>
        <w:t>Ответственность – граждане осуществляющие функции исполнительной власти несут ответственность перед народом за порученное дело и результат. Это есть реализация посылки о том, что организаторский труд представителей исполнительной власти является услугой оказываемой народу. Народ лишь временно наделяет управленцев властными полномочиями для исполнения законов, и по аналогии со всяким другим трудом, он либо вознаграждает, либо наказывает управленцев по результатам их труда</w:t>
      </w:r>
      <w:r>
        <w:rPr>
          <w:rStyle w:val="ab"/>
        </w:rPr>
        <w:footnoteReference w:id="7"/>
      </w:r>
      <w:r>
        <w:t>. Ответственность за результат необходима как для точности исполнения законов, так и для минимизации сопутствующих общественных затрат.</w:t>
      </w:r>
    </w:p>
    <w:p w:rsidR="009839AA" w:rsidRDefault="009839AA">
      <w:pPr>
        <w:pStyle w:val="a2"/>
      </w:pPr>
      <w:r>
        <w:t xml:space="preserve">Последние три характеристики гарантируют невозможность превращения органов исполнительной власти в бесконтрольную бюрократию, что в свою очередь является необходимым условием стабильного развития социальной системы. </w:t>
      </w:r>
    </w:p>
    <w:p w:rsidR="009839AA" w:rsidRDefault="009839AA">
      <w:pPr>
        <w:pStyle w:val="2"/>
        <w:tabs>
          <w:tab w:val="left" w:pos="0"/>
        </w:tabs>
      </w:pPr>
      <w:r>
        <w:t xml:space="preserve"> Свойства судебной власти</w:t>
      </w:r>
    </w:p>
    <w:p w:rsidR="009839AA" w:rsidRDefault="009839AA">
      <w:pPr>
        <w:pStyle w:val="a2"/>
      </w:pPr>
      <w:r>
        <w:t xml:space="preserve">Задачами судебной власти является разрешение споров между гражданами и группами граждан относительно интерпретации законов, установление фактов нарушения закона гражданами и определения меры наказания с целью предотвращения подобных преступлений в будущем. </w:t>
      </w:r>
    </w:p>
    <w:p w:rsidR="009839AA" w:rsidRDefault="009839AA">
      <w:pPr>
        <w:pStyle w:val="a2"/>
      </w:pPr>
      <w:r>
        <w:t xml:space="preserve">Точность интерпретации законов, установления фактов их нарушения, и соответствия назначаемой меры наказания той, которая предусмотрена законом. </w:t>
      </w:r>
    </w:p>
    <w:p w:rsidR="009839AA" w:rsidRDefault="009839AA">
      <w:pPr>
        <w:pStyle w:val="a2"/>
      </w:pPr>
      <w:r>
        <w:t>Независимость – при рассмотрении конкретных дел, органы судебной власти руководствуется только действующими законами и не зависят от субъективных влияний отдельных граждан и групп граждан включая представителей других ветвей власти. Независимость судебной власти является гарантией предотвращения её использования в интересах отдельных граждан в ущерб обществу и возникновения нестабильностей в социальной системе.</w:t>
      </w:r>
    </w:p>
    <w:p w:rsidR="009839AA" w:rsidRDefault="009839AA">
      <w:pPr>
        <w:pStyle w:val="a2"/>
      </w:pPr>
      <w:r>
        <w:t xml:space="preserve">Процессуальный порядок деятельности – процедуры рассмотрения конкретных дел и принятия по ним решений определяются только органами законодательной власти и только до начала судебных разбирательств. </w:t>
      </w:r>
    </w:p>
    <w:p w:rsidR="009839AA" w:rsidRDefault="009839AA">
      <w:pPr>
        <w:pStyle w:val="a2"/>
      </w:pPr>
      <w:r>
        <w:t>Равенство перед законом и судом – равенство граждан и других субъектов судебного разбирательства, обеспечивает справедливое и непредвзятое применение законов. В идеале, при рассмотрении дела по существу, одно то тоже решение будет вынесено любым судом для любого гражданина (или группы граждан) на основании представленного фактического материала.</w:t>
      </w:r>
    </w:p>
    <w:p w:rsidR="009839AA" w:rsidRDefault="009839AA">
      <w:pPr>
        <w:pStyle w:val="a2"/>
      </w:pPr>
      <w:r>
        <w:t>Определенность процесса – по любому делу всегда может быть принято окончательное и однозначное решение. Эта характеристика предполагает способность граждан оспорить действия любой ветви власти, а также наличие высшей инстанции способной разрешить спор.</w:t>
      </w:r>
    </w:p>
    <w:p w:rsidR="009839AA" w:rsidRDefault="009839AA">
      <w:pPr>
        <w:pStyle w:val="2"/>
        <w:tabs>
          <w:tab w:val="left" w:pos="0"/>
        </w:tabs>
      </w:pPr>
      <w:r>
        <w:t xml:space="preserve"> Свойства информационной власти</w:t>
      </w:r>
    </w:p>
    <w:p w:rsidR="009839AA" w:rsidRDefault="009839AA">
      <w:pPr>
        <w:pStyle w:val="a2"/>
      </w:pPr>
      <w:r>
        <w:t xml:space="preserve">Понятие об информационной власти как о четвёртой ветви власти несколько нетрадиционно по сравнению с понятиями законодательной, исполнительной и судебной власти, но в тоже время и не ново. </w:t>
      </w:r>
    </w:p>
    <w:p w:rsidR="009839AA" w:rsidRDefault="009839AA">
      <w:pPr>
        <w:pStyle w:val="a2"/>
      </w:pPr>
      <w:r>
        <w:t>Информационная власть представляет собой контроль над средствами связи и коммуникаций, содержанием и направленностью информационных потоков, и в первую очередь, тех которые достигают значительной части граждан. Информационная власть воздействует на поведение граждан с помощью целенаправленного распространения/блокирования информации, что не воспринимаются ими как внешнее принуждение, либо обман</w:t>
      </w:r>
      <w:r>
        <w:rPr>
          <w:rStyle w:val="ab"/>
        </w:rPr>
        <w:footnoteReference w:id="8"/>
      </w:r>
      <w:r>
        <w:t xml:space="preserve">. </w:t>
      </w:r>
    </w:p>
    <w:p w:rsidR="009839AA" w:rsidRDefault="009839AA">
      <w:pPr>
        <w:pStyle w:val="a2"/>
      </w:pPr>
      <w:r>
        <w:t>Значение, продолжающиеся усиление роли информационной власти, и возрастающая опасность её скрытого использования вопреки интересам народа обусловлено:</w:t>
      </w:r>
    </w:p>
    <w:p w:rsidR="009839AA" w:rsidRDefault="009839AA">
      <w:pPr>
        <w:pStyle w:val="20"/>
        <w:numPr>
          <w:ilvl w:val="0"/>
          <w:numId w:val="7"/>
        </w:numPr>
        <w:tabs>
          <w:tab w:val="left" w:pos="227"/>
        </w:tabs>
      </w:pPr>
      <w:r>
        <w:t>Необходимостью наличия и обмена информацией для функционирования не только органов власти, но и всей социальной системы, её самоорганизации и стабильности. Контроль над информационными потоками означает контроль и над остальными ветвями власти.</w:t>
      </w:r>
    </w:p>
    <w:p w:rsidR="009839AA" w:rsidRDefault="009839AA">
      <w:pPr>
        <w:pStyle w:val="20"/>
        <w:tabs>
          <w:tab w:val="left" w:pos="227"/>
        </w:tabs>
      </w:pPr>
      <w:r>
        <w:t>Стремительным развитие средств связи и массовой информации, что распространяет информационную власть практически на всех граждан.</w:t>
      </w:r>
    </w:p>
    <w:p w:rsidR="009839AA" w:rsidRDefault="009839AA">
      <w:pPr>
        <w:pStyle w:val="20"/>
        <w:tabs>
          <w:tab w:val="left" w:pos="227"/>
        </w:tabs>
      </w:pPr>
      <w:r>
        <w:t>Разрушением родственных, религиозных, семейных, производственных и других традиционных каналов обмена информацией и мнениями между людьми, и их замена односторонним получением информации из центральных источников подконтрольных правящим элитами.</w:t>
      </w:r>
    </w:p>
    <w:p w:rsidR="009839AA" w:rsidRDefault="009839AA">
      <w:pPr>
        <w:pStyle w:val="20"/>
        <w:tabs>
          <w:tab w:val="left" w:pos="227"/>
        </w:tabs>
      </w:pPr>
      <w:r>
        <w:t xml:space="preserve">Появлением эффективных средств и приёмов манипулирования сознанием и поведением масс, и внушения им идей и оценок не соответствующих действительности и даже их собственным интересам. </w:t>
      </w:r>
    </w:p>
    <w:p w:rsidR="009839AA" w:rsidRDefault="009839AA">
      <w:pPr>
        <w:pStyle w:val="a2"/>
      </w:pPr>
      <w:r>
        <w:t xml:space="preserve">Таким образом, информационная власть должна принадлежать непосредственно народу. Задачами информационной власти в обществе народовластия являются: </w:t>
      </w:r>
    </w:p>
    <w:p w:rsidR="009839AA" w:rsidRDefault="009839AA">
      <w:pPr>
        <w:pStyle w:val="20"/>
        <w:numPr>
          <w:ilvl w:val="0"/>
          <w:numId w:val="8"/>
        </w:numPr>
        <w:tabs>
          <w:tab w:val="left" w:pos="227"/>
        </w:tabs>
      </w:pPr>
      <w:r>
        <w:t xml:space="preserve">Своевременное обеспечение отдельных граждан и народа в целом, и всех ветвей власти достоверной информацией, </w:t>
      </w:r>
    </w:p>
    <w:p w:rsidR="009839AA" w:rsidRDefault="009839AA">
      <w:pPr>
        <w:pStyle w:val="20"/>
        <w:tabs>
          <w:tab w:val="left" w:pos="227"/>
        </w:tabs>
      </w:pPr>
      <w:r>
        <w:t>Обеспечение возможности обмена информацией и её анализа с целью принятия, реализации и контроля за исполнением решений относительно всех аспектов общественной жизни.</w:t>
      </w:r>
    </w:p>
    <w:p w:rsidR="009839AA" w:rsidRDefault="009839AA">
      <w:pPr>
        <w:pStyle w:val="20"/>
        <w:tabs>
          <w:tab w:val="left" w:pos="227"/>
        </w:tabs>
      </w:pPr>
      <w:r>
        <w:t>Недопущение манипулирования сознанием народа в интересах отдельных групп граждан.</w:t>
      </w:r>
    </w:p>
    <w:p w:rsidR="009839AA" w:rsidRDefault="009839AA">
      <w:pPr>
        <w:pStyle w:val="a2"/>
      </w:pPr>
      <w:r>
        <w:t>Равенство в доступе к информации – граждане имеют равные возможности в доступе к информации, её анализе и генерации новой. Исключениям является доступ к информации которая может быть использована лицами не являющимися членами данного общества в ущерб его интересам. Отсюда проистекают ограничения в доступе к информации относящейся к области военных, государственных и промышленных секретов. Вторым очевидным исключением является ограничение доступа к информации о личной жизни граждан (генерируемой, например, в ходе судебных расследований, лечения и т.д.)</w:t>
      </w:r>
    </w:p>
    <w:p w:rsidR="009839AA" w:rsidRDefault="009839AA">
      <w:pPr>
        <w:pStyle w:val="a2"/>
      </w:pPr>
      <w:r>
        <w:t xml:space="preserve">Равенство и свобода при обмене информацией граждане имеют равные права по выражению своего мнения (так называемая свобода слова), и равные возможности по донесению его до других граждан и органов власти. Это является ключевым фактором обеспечения народовластия и стабильности социальной системы, т.к. исключает возможность навязывания меньшинством своего мнения большинству, дестабилизации и последующей узурпации власти. </w:t>
      </w:r>
    </w:p>
    <w:p w:rsidR="009839AA" w:rsidRDefault="009839AA">
      <w:pPr>
        <w:pStyle w:val="a2"/>
      </w:pPr>
      <w:r>
        <w:t>Как и другие права и свободы, свобода слова не может быть безграничной. Осуществляя информационную власть, народ вправе законодательно ограничить распространение информации определенного рода.</w:t>
      </w:r>
    </w:p>
    <w:p w:rsidR="009839AA" w:rsidRDefault="009839AA">
      <w:pPr>
        <w:pStyle w:val="1"/>
        <w:tabs>
          <w:tab w:val="left" w:pos="144"/>
        </w:tabs>
      </w:pPr>
      <w:r>
        <w:t xml:space="preserve">Минимизации искажения информации – информация используемая народом для законотворчества и контроля за деятельностью органов власти максимально точно отражает действительность, обмен информацией происходит своевременно. </w:t>
      </w:r>
      <w:r>
        <w:br w:type="page"/>
        <w:t xml:space="preserve"> Механизм реализации народовластия</w:t>
      </w:r>
    </w:p>
    <w:p w:rsidR="009839AA" w:rsidRDefault="009839AA">
      <w:pPr>
        <w:pStyle w:val="a2"/>
      </w:pPr>
      <w:r>
        <w:t xml:space="preserve">Помимо органов законодательной, исполнительной, судебной и информационной власти, к политической системе относятся Конституция, как основной закон определяющий правила самоорганизации общества, и участники политического процесса (партии, общественные организации и отдельные граждане) определяющие состояние и развитие политической системы. </w:t>
      </w:r>
    </w:p>
    <w:p w:rsidR="009839AA" w:rsidRDefault="009839AA">
      <w:pPr>
        <w:pStyle w:val="2"/>
        <w:tabs>
          <w:tab w:val="left" w:pos="0"/>
        </w:tabs>
      </w:pPr>
      <w:r>
        <w:t xml:space="preserve"> Организация законодательной власти</w:t>
      </w:r>
    </w:p>
    <w:p w:rsidR="009839AA" w:rsidRDefault="009839AA">
      <w:pPr>
        <w:pStyle w:val="a2"/>
      </w:pPr>
      <w:r>
        <w:t xml:space="preserve">Под законами здесь понимаются субъективные законы самоорганизации общества установленные народом в соответствии с нижеописанной процедурой. </w:t>
      </w:r>
    </w:p>
    <w:p w:rsidR="009839AA" w:rsidRDefault="009839AA">
      <w:pPr>
        <w:pStyle w:val="a2"/>
      </w:pPr>
      <w:r>
        <w:t>Законы принятые на общенародном референдуме и Конституция действуют на всей территории страны и распространяются на всех её граждан. Граждане проживающие в отдельных территориальных образованиях принимают дополнительные законы которые распространяются только на данное территориальное образование и не вступают в противоречие с общенациональными законами и Конституцией.</w:t>
      </w:r>
    </w:p>
    <w:p w:rsidR="009839AA" w:rsidRDefault="009839AA">
      <w:pPr>
        <w:pStyle w:val="a2"/>
      </w:pPr>
      <w:r>
        <w:t xml:space="preserve">В определенных законом случаях, акты (указы) отдельных министерств или Совета Министров также являются обязательными для исполнения гражданами (см. 4.2.1 ниже). </w:t>
      </w:r>
    </w:p>
    <w:p w:rsidR="009839AA" w:rsidRDefault="009839AA">
      <w:pPr>
        <w:pStyle w:val="a2"/>
      </w:pPr>
      <w:r>
        <w:t xml:space="preserve">Наделение граждан дополнительными правами возможно только в обмен на дополнительные обязанности и по обоюдному согласию сторон, т.е. тех кто принимает дополнительные обязанности, и тех кто соглашается с наделением их дополнительными правами (например, представители исполнительной власти, военнослужащие). </w:t>
      </w:r>
    </w:p>
    <w:p w:rsidR="009839AA" w:rsidRDefault="009839AA">
      <w:pPr>
        <w:pStyle w:val="a2"/>
      </w:pPr>
      <w:r>
        <w:t>Вкратце, законодательная власть организована следующим образом: народ выбирает Советы; Советы разрабатывают проекты законов; политические партии, общественные организации и граждане обсуждают законодательные инициативы; народ непосредственно утверждает или отклоняет проекты законов путём референдума.</w:t>
      </w:r>
    </w:p>
    <w:p w:rsidR="009839AA" w:rsidRDefault="009839AA">
      <w:pPr>
        <w:pStyle w:val="3"/>
        <w:tabs>
          <w:tab w:val="left" w:pos="0"/>
        </w:tabs>
      </w:pPr>
      <w:r>
        <w:t xml:space="preserve"> Выдвижение кандидатов в Советы и агитация</w:t>
      </w:r>
    </w:p>
    <w:p w:rsidR="009839AA" w:rsidRDefault="009839AA">
      <w:pPr>
        <w:pStyle w:val="a2"/>
      </w:pPr>
      <w:r>
        <w:t>Кандидаты в Советы выдвигаются группами граждан, обладающими избирательным правом и организованными в общественные организации или политические партии.</w:t>
      </w:r>
    </w:p>
    <w:p w:rsidR="009839AA" w:rsidRDefault="009839AA">
      <w:pPr>
        <w:pStyle w:val="20"/>
        <w:numPr>
          <w:ilvl w:val="0"/>
          <w:numId w:val="9"/>
        </w:numPr>
        <w:tabs>
          <w:tab w:val="left" w:pos="227"/>
        </w:tabs>
      </w:pPr>
      <w:r>
        <w:t>Общественная организация или партия должна быть зарегистрирована в территориальном образовании (район, город, область, и т.д.) в Совет, которого выдвигается кандидат.</w:t>
      </w:r>
    </w:p>
    <w:p w:rsidR="009839AA" w:rsidRDefault="009839AA">
      <w:pPr>
        <w:pStyle w:val="20"/>
        <w:tabs>
          <w:tab w:val="left" w:pos="227"/>
        </w:tabs>
      </w:pPr>
      <w:r>
        <w:t>Кандидат должен проживать в территориальном образовании в Совет, которого он выдвигается.</w:t>
      </w:r>
    </w:p>
    <w:p w:rsidR="009839AA" w:rsidRDefault="009839AA">
      <w:pPr>
        <w:pStyle w:val="20"/>
        <w:tabs>
          <w:tab w:val="left" w:pos="227"/>
        </w:tabs>
      </w:pPr>
      <w:r>
        <w:t>Процедура выдвижения кандидатов в депутаты определяется самими общественными организациями и партиями.</w:t>
      </w:r>
    </w:p>
    <w:p w:rsidR="009839AA" w:rsidRDefault="009839AA">
      <w:pPr>
        <w:pStyle w:val="a2"/>
      </w:pPr>
      <w:r>
        <w:t>Кандидаты имеют в максимальной степени равные материальные возможности для ведения агитационной кампании:</w:t>
      </w:r>
    </w:p>
    <w:p w:rsidR="009839AA" w:rsidRDefault="009839AA">
      <w:pPr>
        <w:pStyle w:val="20"/>
        <w:numPr>
          <w:ilvl w:val="0"/>
          <w:numId w:val="10"/>
        </w:numPr>
        <w:tabs>
          <w:tab w:val="left" w:pos="227"/>
        </w:tabs>
      </w:pPr>
      <w:r>
        <w:t>Расходы на ведение агитационной кампании в печати, радио и телевидении несёт соответствующие территориальное образование.</w:t>
      </w:r>
    </w:p>
    <w:p w:rsidR="009839AA" w:rsidRDefault="009839AA">
      <w:pPr>
        <w:pStyle w:val="20"/>
        <w:tabs>
          <w:tab w:val="left" w:pos="227"/>
        </w:tabs>
      </w:pPr>
      <w:r>
        <w:t xml:space="preserve">Общий объём средств и ресурсов отводимый на агитационную кампанию в печати, радио и телевидении определяется законом территориального образования и разделяются поровну между кандидатами. </w:t>
      </w:r>
    </w:p>
    <w:p w:rsidR="009839AA" w:rsidRDefault="009839AA">
      <w:pPr>
        <w:pStyle w:val="20"/>
        <w:tabs>
          <w:tab w:val="left" w:pos="227"/>
        </w:tabs>
      </w:pPr>
      <w:r>
        <w:t>Использование митингов, собраний, Интернета и личной агитации не ограничивается и не финансируется. Не ограничивается использование личных финансовых ресурсов кандидатов и их сторонников для ведения подобной агитации.</w:t>
      </w:r>
    </w:p>
    <w:p w:rsidR="009839AA" w:rsidRDefault="009839AA">
      <w:pPr>
        <w:pStyle w:val="20"/>
        <w:tabs>
          <w:tab w:val="left" w:pos="227"/>
        </w:tabs>
      </w:pPr>
      <w:r>
        <w:t>При необходимости, очередность пользования ресурсами (местами для митингов и собраний, а также средствами массовой информации) устанавливается жребием.</w:t>
      </w:r>
    </w:p>
    <w:p w:rsidR="009839AA" w:rsidRDefault="009839AA">
      <w:pPr>
        <w:pStyle w:val="3"/>
        <w:tabs>
          <w:tab w:val="left" w:pos="0"/>
        </w:tabs>
      </w:pPr>
      <w:r>
        <w:t xml:space="preserve"> Избрание и отзыв депутатов Советов</w:t>
      </w:r>
    </w:p>
    <w:p w:rsidR="009839AA" w:rsidRDefault="009839AA">
      <w:pPr>
        <w:pStyle w:val="a2"/>
      </w:pPr>
      <w:r>
        <w:t xml:space="preserve">Граждане обладающие избирательным правом выбирают Советы методом прямого и тайного голосования на установленный законом срок. </w:t>
      </w:r>
    </w:p>
    <w:p w:rsidR="009839AA" w:rsidRDefault="009839AA">
      <w:pPr>
        <w:pStyle w:val="20"/>
        <w:numPr>
          <w:ilvl w:val="0"/>
          <w:numId w:val="11"/>
        </w:numPr>
        <w:tabs>
          <w:tab w:val="left" w:pos="227"/>
        </w:tabs>
      </w:pPr>
      <w:r>
        <w:t xml:space="preserve">Граждане проживающие в территориальном образовании типа поселка, города или района выбирают депутатов в местный Совет. </w:t>
      </w:r>
    </w:p>
    <w:p w:rsidR="009839AA" w:rsidRDefault="009839AA">
      <w:pPr>
        <w:pStyle w:val="20"/>
        <w:tabs>
          <w:tab w:val="left" w:pos="227"/>
        </w:tabs>
      </w:pPr>
      <w:r>
        <w:t xml:space="preserve">Граждане проживающие на территории области или края выбирают депутатов Областного или Краевого Совета. Количество депутатов от районов пропорционально их населению. </w:t>
      </w:r>
    </w:p>
    <w:p w:rsidR="009839AA" w:rsidRDefault="009839AA">
      <w:pPr>
        <w:pStyle w:val="20"/>
        <w:tabs>
          <w:tab w:val="left" w:pos="227"/>
        </w:tabs>
      </w:pPr>
      <w:r>
        <w:t xml:space="preserve">Граждане проживающие на территории области или края выбирают депутатов Верховного Совета. Количество депутатов от областей и краёв пропорционально их населению. </w:t>
      </w:r>
    </w:p>
    <w:p w:rsidR="009839AA" w:rsidRDefault="009839AA">
      <w:pPr>
        <w:pStyle w:val="20"/>
        <w:tabs>
          <w:tab w:val="left" w:pos="227"/>
        </w:tabs>
      </w:pPr>
      <w:r>
        <w:t xml:space="preserve">Расходы на деятельность Советов несут территориальные образования, а количество депутатов Совета определяется путём референдума гражданами проживающими в соответствующем территориальном образовании. Общее количество депутатов Верховного Совета определяется всеми гражданами на общенародном референдуме. </w:t>
      </w:r>
    </w:p>
    <w:p w:rsidR="009839AA" w:rsidRDefault="009839AA">
      <w:pPr>
        <w:pStyle w:val="a2"/>
      </w:pPr>
      <w:r>
        <w:t xml:space="preserve">Депутат может быть отозван раньше определенного законом срока пребывания депутатов в Совете по решению граждан избравшего его территориального образования. </w:t>
      </w:r>
    </w:p>
    <w:p w:rsidR="009839AA" w:rsidRDefault="009839AA">
      <w:pPr>
        <w:pStyle w:val="20"/>
        <w:numPr>
          <w:ilvl w:val="0"/>
          <w:numId w:val="12"/>
        </w:numPr>
        <w:tabs>
          <w:tab w:val="left" w:pos="227"/>
        </w:tabs>
      </w:pPr>
      <w:r>
        <w:t>Процедура отзыва может быть инициирована Советом территориального образования из которого депутат был избран, либо общественными организациями и политическими партиями зарегистрированными в этом территориальном образовании (например, путём сбора установленного законом количества подписей/голосов).</w:t>
      </w:r>
    </w:p>
    <w:p w:rsidR="009839AA" w:rsidRDefault="009839AA">
      <w:pPr>
        <w:pStyle w:val="20"/>
        <w:tabs>
          <w:tab w:val="left" w:pos="227"/>
        </w:tabs>
      </w:pPr>
      <w:r>
        <w:t>Для отзыва депутата требуется проведение референдума гражданами территориального образования которое депутат представляет. Выборы нового депутата назначаются только если процедура отзыва увенчалась успехом.</w:t>
      </w:r>
    </w:p>
    <w:p w:rsidR="009839AA" w:rsidRDefault="009839AA">
      <w:pPr>
        <w:pStyle w:val="20"/>
        <w:tabs>
          <w:tab w:val="left" w:pos="227"/>
        </w:tabs>
      </w:pPr>
      <w:r>
        <w:t>При наличии соответствующей инфраструктуры, по каждому депутату может проводится постоянный референдум, т.е. избиратель имеет возможность в любой момент анонимно изменить своё отношение к депутату либо в электронной системе референдумов.</w:t>
      </w:r>
    </w:p>
    <w:p w:rsidR="009839AA" w:rsidRDefault="009839AA">
      <w:pPr>
        <w:pStyle w:val="a2"/>
      </w:pPr>
      <w:r>
        <w:t>Если количество граждан выступающих против пребывания депутата в Совете становится выше установленного законом предела (например 50%), депутат автоматически отзывается и назначаются новые выборы. Тем самым обеспечивается отражение настроений граждан практически в режиме реального времени, и не требуется процедуры инициирования отзыва депутатов.</w:t>
      </w:r>
    </w:p>
    <w:p w:rsidR="009839AA" w:rsidRDefault="009839AA">
      <w:pPr>
        <w:pStyle w:val="3"/>
        <w:tabs>
          <w:tab w:val="left" w:pos="0"/>
        </w:tabs>
      </w:pPr>
      <w:r>
        <w:t xml:space="preserve"> Разработка законопроектов</w:t>
      </w:r>
    </w:p>
    <w:p w:rsidR="009839AA" w:rsidRDefault="009839AA">
      <w:pPr>
        <w:pStyle w:val="a2"/>
      </w:pPr>
      <w:r>
        <w:t>При референдуме граждане не могут высказываться относительно вопросов которые не были явно сформулированы. Роль Советов заключается в суммировании, уменьшении разнообразия мнений отдельных личностей и групп граждан так чтобы разумное количество законодательных инициатив могло быть сформулировано в форме подходящей для референдума. В полном соответствии со своим названием, Советы разрабатывают проекты законов для территориальных образований. Верховный Совет разрабатывает проекты законов для всей страны. Назвать советской такую власть нельзя. Это народная власть.</w:t>
      </w:r>
    </w:p>
    <w:p w:rsidR="009839AA" w:rsidRDefault="009839AA">
      <w:pPr>
        <w:pStyle w:val="20"/>
        <w:numPr>
          <w:ilvl w:val="0"/>
          <w:numId w:val="13"/>
        </w:numPr>
        <w:tabs>
          <w:tab w:val="left" w:pos="227"/>
        </w:tabs>
      </w:pPr>
      <w:r>
        <w:t>Законодательные инициативы вносятся в Советы: их депутатами; Советами нижнего уровня (т.е. местные и районные Советы вносят законодательные инициативы в краевые и областные Советы, которые в свою очередь вносят инициативы в Верховный Совет); политическими партиями и общественным организациями зарегистрированными в территориальном образовании.</w:t>
      </w:r>
    </w:p>
    <w:p w:rsidR="009839AA" w:rsidRDefault="009839AA">
      <w:pPr>
        <w:pStyle w:val="20"/>
        <w:tabs>
          <w:tab w:val="left" w:pos="227"/>
        </w:tabs>
      </w:pPr>
      <w:r>
        <w:t>Для каждого положения предлагаемого закона Советы могут формулировать несколько альтернативных формулировок. Это повышает вероятность того что законодательная инициатива отражает многообразие мнений народа, включая альтернативу предпочтительную большинству. Это также исключает ситуацию, когда гражданам приходится отвечать на вопросы, на которые они не хотели бы отвечать вовсе или предпочли бы другую формулировку, и может создаться впечатление что они поддерживают формулировки к которым на самом деле относятся отрицательно</w:t>
      </w:r>
      <w:r>
        <w:rPr>
          <w:rStyle w:val="ab"/>
        </w:rPr>
        <w:footnoteReference w:id="9"/>
      </w:r>
      <w:r>
        <w:t>.</w:t>
      </w:r>
    </w:p>
    <w:p w:rsidR="009839AA" w:rsidRDefault="009839AA">
      <w:pPr>
        <w:pStyle w:val="20"/>
        <w:tabs>
          <w:tab w:val="left" w:pos="227"/>
        </w:tabs>
      </w:pPr>
      <w:r>
        <w:t>За исключением выработки проектов законов относящихся к сфере национальной безопасности (обороны, разведки, и т.д.), работа Советов транслируется по специально выделенным каналам радио и телевидения, освещается в печатных изданиях Советов, в Интернете и архивируются для последующего доступа гражданами.</w:t>
      </w:r>
    </w:p>
    <w:p w:rsidR="009839AA" w:rsidRDefault="009839AA">
      <w:pPr>
        <w:pStyle w:val="20"/>
        <w:tabs>
          <w:tab w:val="left" w:pos="227"/>
        </w:tabs>
      </w:pPr>
      <w:r>
        <w:t>Голосование в Советах всегда открытое, что позволяет гражданам контролировать деятельность своих избранников.</w:t>
      </w:r>
    </w:p>
    <w:p w:rsidR="009839AA" w:rsidRDefault="009839AA">
      <w:pPr>
        <w:pStyle w:val="a2"/>
      </w:pPr>
      <w:r>
        <w:t>Депутаты Советов имеют равные права в процедурных вопросах:</w:t>
      </w:r>
    </w:p>
    <w:p w:rsidR="009839AA" w:rsidRDefault="009839AA">
      <w:pPr>
        <w:pStyle w:val="20"/>
        <w:numPr>
          <w:ilvl w:val="0"/>
          <w:numId w:val="14"/>
        </w:numPr>
        <w:tabs>
          <w:tab w:val="left" w:pos="227"/>
        </w:tabs>
      </w:pPr>
      <w:r>
        <w:t>Любой депутат имеет право выступить с законодательной инициативой, которая включатся в повестку, и доводится до сведения остальных депутатов.</w:t>
      </w:r>
    </w:p>
    <w:p w:rsidR="009839AA" w:rsidRDefault="009839AA">
      <w:pPr>
        <w:pStyle w:val="20"/>
        <w:tabs>
          <w:tab w:val="left" w:pos="227"/>
        </w:tabs>
      </w:pPr>
      <w:r>
        <w:t>Очередность обсуждения законодательных инициатив определяется голосованием.</w:t>
      </w:r>
    </w:p>
    <w:p w:rsidR="009839AA" w:rsidRDefault="009839AA">
      <w:pPr>
        <w:pStyle w:val="20"/>
        <w:tabs>
          <w:tab w:val="left" w:pos="227"/>
        </w:tabs>
      </w:pPr>
      <w:r>
        <w:t>Депутаты ведут заседания Совета поочередно. Очередность устанавливается жребием.</w:t>
      </w:r>
    </w:p>
    <w:p w:rsidR="009839AA" w:rsidRDefault="009839AA">
      <w:pPr>
        <w:pStyle w:val="20"/>
        <w:tabs>
          <w:tab w:val="left" w:pos="227"/>
        </w:tabs>
      </w:pPr>
      <w:r>
        <w:t>Заседания Совета могут быть временно прерваны (например, по причине отсутствия законодательных инициатив подлежащих рассмотрению) только при условии согласия между всеми депутатами.</w:t>
      </w:r>
    </w:p>
    <w:p w:rsidR="009839AA" w:rsidRDefault="009839AA">
      <w:pPr>
        <w:pStyle w:val="20"/>
        <w:tabs>
          <w:tab w:val="left" w:pos="227"/>
        </w:tabs>
      </w:pPr>
      <w:r>
        <w:t xml:space="preserve">Любой депутат имеет право созвать заседание Совета и выступить с законодательной инициативой, а остальные депутаты обязаны прибыть на заседание Совета в установленный законом срок или принять участие в заседании с использованием средств связи. </w:t>
      </w:r>
    </w:p>
    <w:p w:rsidR="009839AA" w:rsidRDefault="009839AA">
      <w:pPr>
        <w:pStyle w:val="3"/>
        <w:tabs>
          <w:tab w:val="left" w:pos="0"/>
        </w:tabs>
      </w:pPr>
      <w:r>
        <w:t xml:space="preserve"> Принятие законов</w:t>
      </w:r>
    </w:p>
    <w:p w:rsidR="009839AA" w:rsidRDefault="009839AA">
      <w:pPr>
        <w:pStyle w:val="a2"/>
      </w:pPr>
      <w:r>
        <w:t>Проекты законов разработанные Советами принимаются или отвергаются гражданами соответствующего территориального образования или всей страны путём референдума. Референдум является единственным механизмом принятия законов.</w:t>
      </w:r>
    </w:p>
    <w:p w:rsidR="009839AA" w:rsidRDefault="009839AA">
      <w:pPr>
        <w:pStyle w:val="20"/>
        <w:numPr>
          <w:ilvl w:val="0"/>
          <w:numId w:val="15"/>
        </w:numPr>
        <w:tabs>
          <w:tab w:val="left" w:pos="227"/>
        </w:tabs>
      </w:pPr>
      <w:r>
        <w:t xml:space="preserve">Референдум может проводиться либо с использованием электронных средств связи (Интернета), либо традиционным путём с использованием бумажных бюллетеней. </w:t>
      </w:r>
    </w:p>
    <w:p w:rsidR="009839AA" w:rsidRDefault="009839AA">
      <w:pPr>
        <w:pStyle w:val="20"/>
        <w:tabs>
          <w:tab w:val="left" w:pos="227"/>
        </w:tabs>
      </w:pPr>
      <w:r>
        <w:t xml:space="preserve">Голосование на референдумах тайное. </w:t>
      </w:r>
    </w:p>
    <w:p w:rsidR="009839AA" w:rsidRDefault="009839AA">
      <w:pPr>
        <w:pStyle w:val="20"/>
        <w:tabs>
          <w:tab w:val="left" w:pos="227"/>
        </w:tabs>
      </w:pPr>
      <w:r>
        <w:t>В целях обеспечения точного подсчёта голосов, электронным и бумажным бюллетеням присваиваются случайные номера, а бумажные бюллетени снабжаются копиями которые сохраняются у проголосовавших. Результаты референдумов публикуются в Интернете, что позволяет гражданам проверить правильность учёта их голосов.</w:t>
      </w:r>
    </w:p>
    <w:p w:rsidR="009839AA" w:rsidRDefault="009839AA">
      <w:pPr>
        <w:pStyle w:val="20"/>
        <w:tabs>
          <w:tab w:val="left" w:pos="227"/>
        </w:tabs>
      </w:pPr>
      <w:r>
        <w:t>Голосование проводится по отдельным пунктам законодательных инициатив. Это ещё один механизм предотвращения одобрения народом законов противоречащих его истинной воле.</w:t>
      </w:r>
    </w:p>
    <w:p w:rsidR="009839AA" w:rsidRDefault="009839AA">
      <w:pPr>
        <w:pStyle w:val="20"/>
        <w:tabs>
          <w:tab w:val="left" w:pos="227"/>
        </w:tabs>
      </w:pPr>
      <w:r>
        <w:t>Если большинство проголосовало против всех предложенных альтернатив, значит альтернатива предпочтительная всему народу не была вынесена на референдум и проект закона автоматически возвращается на доработку.</w:t>
      </w:r>
    </w:p>
    <w:p w:rsidR="009839AA" w:rsidRDefault="009839AA">
      <w:pPr>
        <w:pStyle w:val="20"/>
        <w:tabs>
          <w:tab w:val="left" w:pos="227"/>
        </w:tabs>
      </w:pPr>
      <w:r>
        <w:t>Продолжительность и другие условия окончания референдума определяются законом (например, при проведении электронного голосования, референдум может считаться оконченным когда число проголосовавших в единицу времени становится меньше заранее установленной величины).</w:t>
      </w:r>
    </w:p>
    <w:p w:rsidR="009839AA" w:rsidRDefault="009839AA">
      <w:pPr>
        <w:pStyle w:val="2"/>
        <w:tabs>
          <w:tab w:val="left" w:pos="0"/>
        </w:tabs>
      </w:pPr>
      <w:r>
        <w:t xml:space="preserve"> Организация исполнительной власти</w:t>
      </w:r>
    </w:p>
    <w:p w:rsidR="009839AA" w:rsidRDefault="009839AA">
      <w:pPr>
        <w:pStyle w:val="a2"/>
      </w:pPr>
      <w:r>
        <w:t xml:space="preserve">Для исполнения законов принятых народом, исполнительная власть организована следующим образом: </w:t>
      </w:r>
    </w:p>
    <w:p w:rsidR="009839AA" w:rsidRDefault="009839AA">
      <w:pPr>
        <w:pStyle w:val="20"/>
        <w:numPr>
          <w:ilvl w:val="0"/>
          <w:numId w:val="16"/>
        </w:numPr>
        <w:tabs>
          <w:tab w:val="left" w:pos="227"/>
        </w:tabs>
      </w:pPr>
      <w:r>
        <w:t xml:space="preserve">народ (как в целом, так и в отдельных территориальных образованиях) назначает руководителей органов исполнительной власти и наделяет их ресурсами и властью необходимыми для исполнения законов. </w:t>
      </w:r>
    </w:p>
    <w:p w:rsidR="009839AA" w:rsidRDefault="009839AA">
      <w:pPr>
        <w:pStyle w:val="20"/>
        <w:tabs>
          <w:tab w:val="left" w:pos="227"/>
        </w:tabs>
      </w:pPr>
      <w:r>
        <w:t xml:space="preserve">исполнительная власть распоряжается ресурсами и имуществом находящимся в общенародной (или общественной) собственности в целях исполнения законов. </w:t>
      </w:r>
    </w:p>
    <w:p w:rsidR="009839AA" w:rsidRDefault="009839AA">
      <w:pPr>
        <w:pStyle w:val="a2"/>
      </w:pPr>
      <w:r>
        <w:t>Наличие законов распространяющихся на всех граждан автоматически предполагает наличие общенародной собственности, т.е. когда определен круг собственников (все граждане) без выделения долей каждого из них (например, имущество органов охраны правопорядка и вооружённых сил, представительств за рубежом, школ, и т.д.). Общенародная собственность используется для реализации законов распространяющихся на всех граждан. По аналогии, вводится понятие общественной собственности в рамках территориального образования.</w:t>
      </w:r>
    </w:p>
    <w:p w:rsidR="009839AA" w:rsidRDefault="009839AA">
      <w:pPr>
        <w:pStyle w:val="20"/>
        <w:numPr>
          <w:ilvl w:val="0"/>
          <w:numId w:val="17"/>
        </w:numPr>
        <w:tabs>
          <w:tab w:val="left" w:pos="227"/>
        </w:tabs>
      </w:pPr>
      <w:r>
        <w:t>граждане подчиняются представителям исполнительной власти в части исполнения законов,</w:t>
      </w:r>
    </w:p>
    <w:p w:rsidR="009839AA" w:rsidRDefault="009839AA">
      <w:pPr>
        <w:pStyle w:val="20"/>
        <w:tabs>
          <w:tab w:val="left" w:pos="227"/>
        </w:tabs>
      </w:pPr>
      <w:r>
        <w:t>народ оценивает результаты деятельности исполнительной власти, и соответственно поощряет или наказывает её представителей.</w:t>
      </w:r>
    </w:p>
    <w:p w:rsidR="009839AA" w:rsidRDefault="009839AA">
      <w:pPr>
        <w:pStyle w:val="a2"/>
      </w:pPr>
      <w:r>
        <w:t>Организация центральной исполнительной власти реализующей законы в масштабе всей страны и организация исполнительной власти территориальных образований аналогичны. Далее описывается организация центральной исполнительной власти. Территориальные образования создают дополнительные органы исполнительной власти для исполнения законов соответствующих территориальных образований, либо наделяют органы центральной исполнительной власти действующие в данном территориальном образовании дополнительными полномочиями и ресурсами.</w:t>
      </w:r>
    </w:p>
    <w:p w:rsidR="009839AA" w:rsidRDefault="009839AA">
      <w:pPr>
        <w:pStyle w:val="3"/>
        <w:tabs>
          <w:tab w:val="left" w:pos="0"/>
        </w:tabs>
      </w:pPr>
      <w:r>
        <w:t xml:space="preserve"> Органы исполнительной власти</w:t>
      </w:r>
    </w:p>
    <w:p w:rsidR="009839AA" w:rsidRDefault="009839AA">
      <w:pPr>
        <w:pStyle w:val="a2"/>
      </w:pPr>
      <w:r>
        <w:t>Под органом исполнительной власти понимается группа граждан (служащие) реализующая/исполняющая определенный набор законов. Органами исполнительной власти являются министерства. Высшим органом исполнительной власти является Совет Министров.</w:t>
      </w:r>
    </w:p>
    <w:p w:rsidR="009839AA" w:rsidRDefault="009839AA">
      <w:pPr>
        <w:pStyle w:val="20"/>
        <w:numPr>
          <w:ilvl w:val="0"/>
          <w:numId w:val="18"/>
        </w:numPr>
        <w:tabs>
          <w:tab w:val="left" w:pos="227"/>
        </w:tabs>
      </w:pPr>
      <w:r>
        <w:t>Министерство отвечает за исполнение определенной группы законов (например, об обороне, медицинском обеспечении, культуре или внешнеполитической деятельности).</w:t>
      </w:r>
    </w:p>
    <w:p w:rsidR="009839AA" w:rsidRDefault="009839AA">
      <w:pPr>
        <w:pStyle w:val="20"/>
        <w:tabs>
          <w:tab w:val="left" w:pos="227"/>
        </w:tabs>
      </w:pPr>
      <w:r>
        <w:t>Структура органов исполнительной власти (министерства и их функции) определяются законом. Это означает, что инициатива и решающее слово в вопросе о создании и ликвидации министерств принадлежит народу.</w:t>
      </w:r>
    </w:p>
    <w:p w:rsidR="009839AA" w:rsidRDefault="009839AA">
      <w:pPr>
        <w:pStyle w:val="20"/>
        <w:tabs>
          <w:tab w:val="left" w:pos="227"/>
        </w:tabs>
      </w:pPr>
      <w:r>
        <w:t xml:space="preserve">На основании и во исполнение законов министерства и/или Совет Министров издают подзаконные акты (указы) имеющие более низкую юридическую силу чем закон, но обязательные для исполнения гражданами. Право и обязанность органов исполнительной власти издавать подзаконные акты касающиеся определённой сферы деятельности общества оговаривается соответствующим законом. </w:t>
      </w:r>
    </w:p>
    <w:p w:rsidR="009839AA" w:rsidRDefault="009839AA">
      <w:pPr>
        <w:pStyle w:val="20"/>
        <w:tabs>
          <w:tab w:val="left" w:pos="227"/>
        </w:tabs>
      </w:pPr>
      <w:r>
        <w:t>Совет Министров перераспределяет ресурсы между министерствами с целью максимально полного и точного исполнения законов с минимальными затратами для общества. Исполнение этой функции, в противоположность возможной тенденции к концентрации ресурсов в ограниченной группе министерств</w:t>
      </w:r>
      <w:r>
        <w:rPr>
          <w:rStyle w:val="ab"/>
        </w:rPr>
        <w:footnoteReference w:id="10"/>
      </w:r>
      <w:r>
        <w:t>, обеспечивается соответствующей системой ответственности и поощрения/наказания министров (см. 4.2.5 ниже)</w:t>
      </w:r>
    </w:p>
    <w:p w:rsidR="009839AA" w:rsidRDefault="009839AA">
      <w:pPr>
        <w:pStyle w:val="20"/>
        <w:tabs>
          <w:tab w:val="left" w:pos="227"/>
        </w:tabs>
      </w:pPr>
      <w:r>
        <w:t>В соответствии с законом, Совет Министров создаёт комитеты, обеспечивающие деятельность всех министерств в целом и координацию между ними (например, статистическое и информационное обеспечение, планирование в масштабах всего народного хозяйства, и т.д.). Деятельность комитетов финансируется министерствами, а их руководители ответственны перед Советом Министров.</w:t>
      </w:r>
    </w:p>
    <w:p w:rsidR="009839AA" w:rsidRDefault="009839AA">
      <w:pPr>
        <w:pStyle w:val="a2"/>
      </w:pPr>
      <w:r>
        <w:t>Совет Министров является коллегиальным органом, т.е. функции исполнительной власти осуществляются группой уполномоченных лиц (министров), каждое из которых несет персональную ответственность за определенную сферу деятельности (министерство и соответствующую группу законов). Министры имеют равные права в процедурных вопросах, чем обеспечивается невозможность узурпации власти (в силу, например, традиции, личного авторитета, шантажа и т.д.) формальным или неформальным лидером (вождём), и создания предпосылок для дестабилизации исполнительной власти и социальной системы в целом.</w:t>
      </w:r>
    </w:p>
    <w:p w:rsidR="009839AA" w:rsidRDefault="009839AA">
      <w:pPr>
        <w:pStyle w:val="20"/>
        <w:numPr>
          <w:ilvl w:val="0"/>
          <w:numId w:val="19"/>
        </w:numPr>
        <w:tabs>
          <w:tab w:val="left" w:pos="227"/>
        </w:tabs>
      </w:pPr>
      <w:r>
        <w:t xml:space="preserve">Министры ведут заседания Совета Министров и решают процедурные вопросы поочередно. Очередность ведения заседаний определяется жребием. </w:t>
      </w:r>
    </w:p>
    <w:p w:rsidR="009839AA" w:rsidRDefault="009839AA">
      <w:pPr>
        <w:pStyle w:val="20"/>
        <w:tabs>
          <w:tab w:val="left" w:pos="227"/>
        </w:tabs>
      </w:pPr>
      <w:r>
        <w:t>Министры вносят вопросы в повестку дня, а очередность обсуждения определяется голосованием.</w:t>
      </w:r>
    </w:p>
    <w:p w:rsidR="009839AA" w:rsidRDefault="009839AA">
      <w:pPr>
        <w:pStyle w:val="20"/>
        <w:tabs>
          <w:tab w:val="left" w:pos="227"/>
        </w:tabs>
      </w:pPr>
      <w:r>
        <w:t>Министр ответственный за исполнение законов касающихся внешнеполитической деятельности, наделяется правом представления страны и ведения переговоров с главами иностранных государств. Все международные договоры и соглашения вступают в действие после их ратификации на всенародном референдуме, либо, в определенных законом случаях, после ратификации Верховным Советом или Советом Министров.</w:t>
      </w:r>
    </w:p>
    <w:p w:rsidR="009839AA" w:rsidRDefault="009839AA">
      <w:pPr>
        <w:pStyle w:val="20"/>
        <w:tabs>
          <w:tab w:val="left" w:pos="227"/>
        </w:tabs>
      </w:pPr>
      <w:r>
        <w:t>За исключением обсуждения вопросов относящихся к сфере национальной безопасности (обороны, разведки, и т.д.), заседания Совета Министров транслируются по специально выделенным каналам радио и телевидения, освещаются в печатных изданиях Совета Министров, в Интернете и архивируются для последующего доступа гражданами.</w:t>
      </w:r>
    </w:p>
    <w:p w:rsidR="009839AA" w:rsidRDefault="009839AA">
      <w:pPr>
        <w:pStyle w:val="3"/>
        <w:tabs>
          <w:tab w:val="left" w:pos="0"/>
        </w:tabs>
      </w:pPr>
      <w:r>
        <w:t xml:space="preserve"> Отбор и назначение министров</w:t>
      </w:r>
    </w:p>
    <w:p w:rsidR="009839AA" w:rsidRDefault="009839AA">
      <w:pPr>
        <w:pStyle w:val="a2"/>
      </w:pPr>
      <w:r>
        <w:t xml:space="preserve">Министры назначаются народом исходя из наличия у них специфических знаний, навыков и способностей обеспечивающих точное исполнение законов и достижение поставленных целей с минимальными затратами для общества. </w:t>
      </w:r>
    </w:p>
    <w:p w:rsidR="009839AA" w:rsidRDefault="009839AA">
      <w:pPr>
        <w:pStyle w:val="20"/>
        <w:numPr>
          <w:ilvl w:val="0"/>
          <w:numId w:val="20"/>
        </w:numPr>
        <w:tabs>
          <w:tab w:val="left" w:pos="227"/>
        </w:tabs>
      </w:pPr>
      <w:r>
        <w:t xml:space="preserve">Кандидаты в министры выдвигаются общественными организациями и политическими партиями зарегистрированными на территории всей страны (то есть во всех краях и областях), и Советами краёв и областей. Требование выдвижения кандидатов относительно большими группами граждан вытекает из необходимости ограничить количество кандидатов представляемых на рассмотрение Верховного Совета. </w:t>
      </w:r>
    </w:p>
    <w:p w:rsidR="009839AA" w:rsidRDefault="009839AA">
      <w:pPr>
        <w:pStyle w:val="20"/>
        <w:tabs>
          <w:tab w:val="left" w:pos="227"/>
        </w:tabs>
      </w:pPr>
      <w:r>
        <w:t>Кандидаты в министры должны удовлетворять минимальным установленным законом требованиям, например – наличие высшего образования в области деятельности министерства, опыт успешной руководящей работы в министерстве, в т.ч. на выборной должности в министерстве (см. 4.2.3 ниже), и т.д.</w:t>
      </w:r>
    </w:p>
    <w:p w:rsidR="009839AA" w:rsidRDefault="009839AA">
      <w:pPr>
        <w:pStyle w:val="20"/>
        <w:tabs>
          <w:tab w:val="left" w:pos="227"/>
        </w:tabs>
      </w:pPr>
      <w:r>
        <w:t>Верховный Совет рассматривает кандидатуры министров и путём открытого голосования выбирает ограниченное число кандидатов получающих доступ к ресурсам на ведение агитационной кампании и в последующем выставляемых на общенародное голосование. Количество кандидатов выставляемых на всенародное голосование и объём агитационных ресурсов определяются законом.</w:t>
      </w:r>
    </w:p>
    <w:p w:rsidR="009839AA" w:rsidRDefault="009839AA">
      <w:pPr>
        <w:pStyle w:val="20"/>
        <w:tabs>
          <w:tab w:val="left" w:pos="227"/>
        </w:tabs>
      </w:pPr>
      <w:r>
        <w:t>Кандидаты в министры имеют равные возможности для ведения агитационной кампании (по аналогии с агитацией кандидатов в Советы, см. 1.1.1 выше).</w:t>
      </w:r>
    </w:p>
    <w:p w:rsidR="009839AA" w:rsidRDefault="009839AA">
      <w:pPr>
        <w:pStyle w:val="20"/>
        <w:tabs>
          <w:tab w:val="left" w:pos="227"/>
        </w:tabs>
      </w:pPr>
      <w:r>
        <w:t>Граждане обладающие избирательным правом выбирают министров из кандидатов предложенных Верховным Советом методом прямого и тайного голосования (по аналогии и с использованием инфраструктуры и правил проведения общенародных референдумов, см. 1.1.4 выше) на установленный законом срок.</w:t>
      </w:r>
    </w:p>
    <w:p w:rsidR="009839AA" w:rsidRDefault="009839AA">
      <w:pPr>
        <w:pStyle w:val="a2"/>
      </w:pPr>
      <w:r>
        <w:t>Избрание множества министров аналогично избранию единственной главы исполнительной власти (премьер министра или президента) в большинстве современных политических систем. Различие в том, что народ выполняет функции главы исполнительной власти по отбору и назначению отдельных министров, и законодательной власти по подтверждению назначений. Это также создаёт основу ответственности министров непосредственно перед народом, а не перед единоличной главой исполнительной власти. С точки зрения эффективности управления, отпадает необходимость главы исполнительной власти контролировать деятельность министров, а с ней и необходимость в единоличной главе исполнительной власти.</w:t>
      </w:r>
    </w:p>
    <w:p w:rsidR="009839AA" w:rsidRDefault="009839AA">
      <w:pPr>
        <w:pStyle w:val="3"/>
        <w:tabs>
          <w:tab w:val="left" w:pos="0"/>
        </w:tabs>
      </w:pPr>
      <w:r>
        <w:t xml:space="preserve"> Руководство министерствами и их подразделениями</w:t>
      </w:r>
    </w:p>
    <w:p w:rsidR="009839AA" w:rsidRDefault="009839AA">
      <w:pPr>
        <w:pStyle w:val="a2"/>
      </w:pPr>
      <w:r>
        <w:t xml:space="preserve">Руководство министерствами организованно так чтобы обеспечить баланс между ответственностью руководителей и инициативой служащих. </w:t>
      </w:r>
    </w:p>
    <w:p w:rsidR="009839AA" w:rsidRDefault="009839AA">
      <w:pPr>
        <w:pStyle w:val="20"/>
        <w:numPr>
          <w:ilvl w:val="0"/>
          <w:numId w:val="21"/>
        </w:numPr>
        <w:tabs>
          <w:tab w:val="left" w:pos="227"/>
        </w:tabs>
      </w:pPr>
      <w:r>
        <w:t xml:space="preserve">Министр является единоличным руководителем министерства и несёт ответственность перед народом за результаты деятельности министерства. Область компетенции министра включает: подбор и расстановку высших руководящих кадров министерства, определение планов подразделениям министерства, распоряжение ресурсами выделенными министерству для исполнения планов (законов), поощрение или наказание высших руководителей и подразделений министерства. </w:t>
      </w:r>
    </w:p>
    <w:p w:rsidR="009839AA" w:rsidRDefault="009839AA">
      <w:pPr>
        <w:pStyle w:val="20"/>
        <w:tabs>
          <w:tab w:val="left" w:pos="227"/>
        </w:tabs>
      </w:pPr>
      <w:r>
        <w:t xml:space="preserve">Руководители подразделений министерства ответственны перед вышестоящими руководителями за исполнение планов/приказов и за то с какими затратами планы/приказы были выполнены; и перед законом за возможные злоупотребления. </w:t>
      </w:r>
    </w:p>
    <w:p w:rsidR="009839AA" w:rsidRDefault="009839AA">
      <w:pPr>
        <w:pStyle w:val="20"/>
        <w:tabs>
          <w:tab w:val="left" w:pos="227"/>
        </w:tabs>
      </w:pPr>
      <w:r>
        <w:t xml:space="preserve">Руководители подразделений низшего и высшего звена назначаются вышестоящими руководителями. </w:t>
      </w:r>
    </w:p>
    <w:p w:rsidR="009839AA" w:rsidRDefault="009839AA">
      <w:pPr>
        <w:pStyle w:val="20"/>
        <w:tabs>
          <w:tab w:val="left" w:pos="227"/>
        </w:tabs>
      </w:pPr>
      <w:r>
        <w:t xml:space="preserve">Руководители подразделений среднего звена (например, директор оборонного завода, театра или районного отдела образования) избираются членами трудового коллектива путём всеобщего и тайного голосования. Сравнительно большое количеством служащих в составе подразделения: </w:t>
      </w:r>
    </w:p>
    <w:p w:rsidR="009839AA" w:rsidRDefault="009839AA">
      <w:pPr>
        <w:pStyle w:val="Textbodyindent2"/>
        <w:numPr>
          <w:ilvl w:val="0"/>
          <w:numId w:val="3"/>
        </w:numPr>
        <w:tabs>
          <w:tab w:val="left" w:pos="440"/>
        </w:tabs>
        <w:ind w:left="440"/>
      </w:pPr>
      <w:r>
        <w:t xml:space="preserve">обеспечивает выбор руководителя по деловым качествам; </w:t>
      </w:r>
    </w:p>
    <w:p w:rsidR="009839AA" w:rsidRDefault="009839AA">
      <w:pPr>
        <w:pStyle w:val="Textbodyindent2"/>
        <w:numPr>
          <w:ilvl w:val="0"/>
          <w:numId w:val="3"/>
        </w:numPr>
        <w:tabs>
          <w:tab w:val="left" w:pos="440"/>
        </w:tabs>
        <w:ind w:left="440"/>
      </w:pPr>
      <w:r>
        <w:t xml:space="preserve">повышает вероятность того, что кандидат с необходимыми знаниями, навыками и способностями находится среди сотрудников подразделения; и </w:t>
      </w:r>
    </w:p>
    <w:p w:rsidR="009839AA" w:rsidRDefault="009839AA">
      <w:pPr>
        <w:pStyle w:val="Textbodyindent2"/>
        <w:numPr>
          <w:ilvl w:val="0"/>
          <w:numId w:val="3"/>
        </w:numPr>
        <w:tabs>
          <w:tab w:val="left" w:pos="440"/>
        </w:tabs>
        <w:ind w:left="440"/>
      </w:pPr>
      <w:r>
        <w:t>ограничивает влияние личных конфликтов, симпатий и коалиций внутри малой группы</w:t>
      </w:r>
      <w:r>
        <w:rPr>
          <w:rStyle w:val="ab"/>
        </w:rPr>
        <w:footnoteReference w:id="11"/>
      </w:r>
      <w:r>
        <w:t xml:space="preserve"> на избрание и дальнейшую работу руководителя. </w:t>
      </w:r>
    </w:p>
    <w:p w:rsidR="009839AA" w:rsidRDefault="009839AA">
      <w:pPr>
        <w:pStyle w:val="20"/>
        <w:numPr>
          <w:ilvl w:val="0"/>
          <w:numId w:val="22"/>
        </w:numPr>
        <w:tabs>
          <w:tab w:val="left" w:pos="227"/>
        </w:tabs>
      </w:pPr>
      <w:r>
        <w:t>Конкретное министерство определяет на каком уровне должность руководителя должна быть выборной исходя из размеров подразделений, географических особенностей, характера трудового процесса и т.д., а также срок на который избираются руководители.</w:t>
      </w:r>
    </w:p>
    <w:p w:rsidR="009839AA" w:rsidRDefault="009839AA">
      <w:pPr>
        <w:pStyle w:val="20"/>
        <w:tabs>
          <w:tab w:val="left" w:pos="227"/>
        </w:tabs>
      </w:pPr>
      <w:r>
        <w:t>Кандидаты в руководители подразделений среднего звена являются либо самовыдвиженцами из числа сотрудников подразделения, либо рекомендуются вышестоящими руководителями из числа граждан не являющихся сотрудниками подразделения. Безальтернативные выборы запрещены. Это уменьшает возможности министерства навязать руководителя предприятия трудовому коллективу</w:t>
      </w:r>
      <w:r>
        <w:rPr>
          <w:rStyle w:val="ab"/>
        </w:rPr>
        <w:footnoteReference w:id="12"/>
      </w:r>
      <w:r>
        <w:t>.</w:t>
      </w:r>
    </w:p>
    <w:p w:rsidR="009839AA" w:rsidRDefault="009839AA">
      <w:pPr>
        <w:pStyle w:val="20"/>
        <w:tabs>
          <w:tab w:val="left" w:pos="227"/>
        </w:tabs>
      </w:pPr>
      <w:r>
        <w:t>В ряде министерств, как определено законом, руководители всех подразделений назначаются вышестоящими руководителями. Это может быть вызвано, например, необходимостью беспрекословного и своевременного исполнения приказов, или частой сменой служащих (например, вооруженные силы, дипломатическая служба, органы охраны правопорядка и т.д.).</w:t>
      </w:r>
    </w:p>
    <w:p w:rsidR="009839AA" w:rsidRDefault="009839AA">
      <w:pPr>
        <w:pStyle w:val="20"/>
        <w:tabs>
          <w:tab w:val="left" w:pos="227"/>
        </w:tabs>
      </w:pPr>
      <w:r>
        <w:t>При создании новых подразделений, когда отсутствует сложившийся трудовой коллектив, а значит и коллективное знание деловых качеств возможных руководителей, руководители назначаются министерством.</w:t>
      </w:r>
    </w:p>
    <w:p w:rsidR="009839AA" w:rsidRDefault="009839AA">
      <w:pPr>
        <w:pStyle w:val="20"/>
        <w:tabs>
          <w:tab w:val="left" w:pos="227"/>
        </w:tabs>
      </w:pPr>
      <w:r>
        <w:t>Избранный руководитель может быть отстранен от должности вышестоящим руководителем по его инициативе и с согласия (выражаемого посредством тайного голосования) большинства сотрудников подразделения. Предполагается, что инициатива отстранения выборного руководителя подразделения должна исходить от вышестоящего руководителя, чтобы исключить возможные конфликты в процессе формирования группы служащих сторонников отстранения.</w:t>
      </w:r>
    </w:p>
    <w:p w:rsidR="009839AA" w:rsidRDefault="009839AA">
      <w:pPr>
        <w:pStyle w:val="a2"/>
      </w:pPr>
      <w:r>
        <w:t>Кандидаты в руководители подразделений среднего имеют в максимальной степени равные материальные возможности для ведения агитационной кампании.</w:t>
      </w:r>
    </w:p>
    <w:p w:rsidR="009839AA" w:rsidRDefault="009839AA">
      <w:pPr>
        <w:pStyle w:val="20"/>
        <w:numPr>
          <w:ilvl w:val="0"/>
          <w:numId w:val="23"/>
        </w:numPr>
        <w:tabs>
          <w:tab w:val="left" w:pos="227"/>
        </w:tabs>
      </w:pPr>
      <w:r>
        <w:t xml:space="preserve">Средства и ресурсы выделяемые министерством на агитационную кампанию (например компенсация транспортных расходов) разделяются поровну между кандидатами. </w:t>
      </w:r>
    </w:p>
    <w:p w:rsidR="009839AA" w:rsidRDefault="009839AA">
      <w:pPr>
        <w:pStyle w:val="20"/>
        <w:tabs>
          <w:tab w:val="left" w:pos="227"/>
        </w:tabs>
      </w:pPr>
      <w:r>
        <w:t>Использование митингов, собраний, Интернета и личной агитации не ограничивается и не финансируется. Не ограничивается использование личных финансовых ресурсов кандидатов и их сторонников для ведения подобной агитации.</w:t>
      </w:r>
    </w:p>
    <w:p w:rsidR="009839AA" w:rsidRDefault="009839AA">
      <w:pPr>
        <w:pStyle w:val="20"/>
        <w:tabs>
          <w:tab w:val="left" w:pos="227"/>
        </w:tabs>
      </w:pPr>
      <w:r>
        <w:t>Агитация в печати, радио и телевидении (за исключением печатных органов министерства) запрещается.</w:t>
      </w:r>
    </w:p>
    <w:p w:rsidR="009839AA" w:rsidRDefault="009839AA">
      <w:pPr>
        <w:pStyle w:val="20"/>
        <w:tabs>
          <w:tab w:val="left" w:pos="227"/>
        </w:tabs>
      </w:pPr>
      <w:r>
        <w:t xml:space="preserve">При необходимости, очередность пользования ресурсами (например, местами для собраний) устанавливается жребием. </w:t>
      </w:r>
    </w:p>
    <w:p w:rsidR="009839AA" w:rsidRDefault="009839AA">
      <w:pPr>
        <w:pStyle w:val="3"/>
        <w:tabs>
          <w:tab w:val="left" w:pos="0"/>
        </w:tabs>
      </w:pPr>
      <w:r>
        <w:t xml:space="preserve"> Финансирование и ресурсы исполнительной власти</w:t>
      </w:r>
    </w:p>
    <w:p w:rsidR="009839AA" w:rsidRDefault="009839AA">
      <w:pPr>
        <w:pStyle w:val="a2"/>
      </w:pPr>
      <w:r>
        <w:t>Финансирование деятельности органов исполнительной власти осуществляется путём налогообложения граждан соответствующего территориального образования или всей страны. Непосредственно народ определяет уровень своего налогообложения и финансирования министерств.</w:t>
      </w:r>
    </w:p>
    <w:p w:rsidR="009839AA" w:rsidRDefault="009839AA">
      <w:pPr>
        <w:pStyle w:val="20"/>
        <w:numPr>
          <w:ilvl w:val="0"/>
          <w:numId w:val="24"/>
        </w:numPr>
        <w:tabs>
          <w:tab w:val="left" w:pos="227"/>
        </w:tabs>
      </w:pPr>
      <w:r>
        <w:t>Объём и форма налогообложения граждан (например, налог с продаж, подоходный налог и т.д) территориального образования и всей страны определяется законом.</w:t>
      </w:r>
    </w:p>
    <w:p w:rsidR="009839AA" w:rsidRDefault="009839AA">
      <w:pPr>
        <w:pStyle w:val="20"/>
        <w:tabs>
          <w:tab w:val="left" w:pos="227"/>
        </w:tabs>
      </w:pPr>
      <w:r>
        <w:t>Советы, политические партии и общественные организации вносят рекомендации в министерства по реализации новых проектов, которые (за исключением предложений относящихся к сфере национальной безопасности) публикуются Интернете и становятся доступными гражданам.</w:t>
      </w:r>
    </w:p>
    <w:p w:rsidR="009839AA" w:rsidRDefault="009839AA">
      <w:pPr>
        <w:pStyle w:val="20"/>
        <w:tabs>
          <w:tab w:val="left" w:pos="227"/>
        </w:tabs>
      </w:pPr>
      <w:r>
        <w:t>Министерства разрабатывают и представляют на всенародное обсуждение проекты бюджетов на следующий плановый период (например, 5 лет). Фонд заработной платы выделяется в отдельную категорию, чтобы исключить произвольное перераспределение финансовых ресурсов в случае если бюджет будет одобрен лишь частично. Проекты бюджетов содержат детальное описание и оценку предлагаемых инвестиций в новые крупные проекты.</w:t>
      </w:r>
    </w:p>
    <w:p w:rsidR="009839AA" w:rsidRDefault="009839AA">
      <w:pPr>
        <w:pStyle w:val="20"/>
        <w:tabs>
          <w:tab w:val="left" w:pos="227"/>
        </w:tabs>
      </w:pPr>
      <w:r>
        <w:t>Бюджеты отдельных министерств и соответственно суммарный объём налогообложения на следующий плановый период определяются на всенародных референдумах методом электронного голосования. Граждане могут голосовать по бюджетам всех министерств или ни одного из них, по своему усмотрению.</w:t>
      </w:r>
    </w:p>
    <w:p w:rsidR="009839AA" w:rsidRDefault="009839AA">
      <w:pPr>
        <w:pStyle w:val="20"/>
        <w:tabs>
          <w:tab w:val="left" w:pos="227"/>
        </w:tabs>
      </w:pPr>
      <w:r>
        <w:t xml:space="preserve">Величина бюджета министерства определяется как среднее численных оценок данных гражданами в порядке определенным законом. Возможны, по меньшей мере, два варианта: а) сначала определяется общий объём налогообложения/финансирования, а затем определяются доли бюджета выделяемые отдельным министерствам; б) объём налогообложения для финансирования отдельных министерств определяется непосредственно. </w:t>
      </w:r>
    </w:p>
    <w:p w:rsidR="009839AA" w:rsidRDefault="009839AA">
      <w:pPr>
        <w:pStyle w:val="20"/>
        <w:tabs>
          <w:tab w:val="left" w:pos="227"/>
        </w:tabs>
      </w:pPr>
      <w:r>
        <w:t>В случае если выделенный народом бюджет не совпадает с проектом представленным министерством, доля (процент) фонда заработной платы в бюджете министерства остаётся постоянной по сравнению с проектом. Министерство само определяет, как распорядиться выделенными ресурсами исходя из взаимосвязей между статьями его бюджета и проектами, и деятельностью и нуждами других министерств.</w:t>
      </w:r>
    </w:p>
    <w:p w:rsidR="009839AA" w:rsidRDefault="009839AA">
      <w:pPr>
        <w:pStyle w:val="20"/>
        <w:tabs>
          <w:tab w:val="left" w:pos="227"/>
        </w:tabs>
      </w:pPr>
      <w:r>
        <w:t>Решения о финансировании особенно крупных проектов (например, посылка человека на Марс) принимаются путём референдума и становятся планом (законом) для соответствующего министерства.</w:t>
      </w:r>
    </w:p>
    <w:p w:rsidR="009839AA" w:rsidRDefault="009839AA">
      <w:pPr>
        <w:pStyle w:val="3"/>
        <w:tabs>
          <w:tab w:val="left" w:pos="0"/>
        </w:tabs>
      </w:pPr>
      <w:r>
        <w:t xml:space="preserve"> Ответственность</w:t>
      </w:r>
    </w:p>
    <w:p w:rsidR="009839AA" w:rsidRDefault="009839AA">
      <w:pPr>
        <w:pStyle w:val="a2"/>
      </w:pPr>
      <w:r>
        <w:t>Народ непосредственно оценивает эффективность деятельности министерств и определяет общий уровень поощрения служащих по результатам их работы.</w:t>
      </w:r>
    </w:p>
    <w:p w:rsidR="009839AA" w:rsidRDefault="009839AA">
      <w:pPr>
        <w:pStyle w:val="20"/>
        <w:numPr>
          <w:ilvl w:val="0"/>
          <w:numId w:val="25"/>
        </w:numPr>
        <w:tabs>
          <w:tab w:val="left" w:pos="227"/>
        </w:tabs>
      </w:pPr>
      <w:r>
        <w:t>По окончании отчётного периода определенного законом (например, 1 год), граждане оценивают деятельность министерств с использованием системы электронного голосования. Критерием оценки является отношение стоимость/эффективность выраженное в какой-либо произвольной, безразмерной численной шкале (например, от 0 до 100). Отчётный период должен быть короче планового (см. 4.2.4 выше) чтобы позволить исполнительной власти быстрее реагировать на оценку её деятельности народом.</w:t>
      </w:r>
    </w:p>
    <w:p w:rsidR="009839AA" w:rsidRDefault="009839AA">
      <w:pPr>
        <w:pStyle w:val="a2"/>
      </w:pPr>
      <w:r>
        <w:t xml:space="preserve">В рамках министерства, стоимостью (или социальными/общественными затратами) является: доля бюджета израсходованная за отчётный период (см. 4.4 ниже) и изначально полученная от граждан в виде налога; другие ресурсы израсходованные министерством; количество служащих; объём вредных выбросов в окружающую среду и т.д. </w:t>
      </w:r>
    </w:p>
    <w:p w:rsidR="009839AA" w:rsidRDefault="009839AA">
      <w:pPr>
        <w:pStyle w:val="a2"/>
      </w:pPr>
      <w:r>
        <w:t xml:space="preserve">Эффективностью является субъективная оценка гражданином результатов деятельности министерства, например: успехи внешней политики, уровень преступности, продолжительность жизни, число нобелевских лауреатов или олимпийских медалей, и т.д. </w:t>
      </w:r>
    </w:p>
    <w:p w:rsidR="009839AA" w:rsidRDefault="009839AA">
      <w:pPr>
        <w:pStyle w:val="20"/>
        <w:numPr>
          <w:ilvl w:val="0"/>
          <w:numId w:val="26"/>
        </w:numPr>
        <w:tabs>
          <w:tab w:val="left" w:pos="227"/>
        </w:tabs>
      </w:pPr>
      <w:r>
        <w:t>Граждане могут оценивать деятельность всех министерств или ни одного из них, по своему усмотрению.</w:t>
      </w:r>
    </w:p>
    <w:p w:rsidR="009839AA" w:rsidRDefault="009839AA">
      <w:pPr>
        <w:pStyle w:val="20"/>
        <w:tabs>
          <w:tab w:val="left" w:pos="227"/>
        </w:tabs>
      </w:pPr>
      <w:r>
        <w:t>Максимально допустимая средняя зарплата в министерстве на следующий отчётный период устанавливается пропорционально средней оценке данной министерству гражданами в прошедшем отчётном периоде. Это создаёт обратную связь между результатами деятельности министерств и уровнем материального вознаграждения служащих.</w:t>
      </w:r>
    </w:p>
    <w:p w:rsidR="009839AA" w:rsidRDefault="009839AA">
      <w:pPr>
        <w:pStyle w:val="a2"/>
      </w:pPr>
      <w:r>
        <w:t>Средние зарплаты в министерствах нормализуются, так чтобы сумма бюджетов министерств равнялась общему бюджету органов исполнительной власти выделяемому народом в виде налогов.</w:t>
      </w:r>
    </w:p>
    <w:p w:rsidR="009839AA" w:rsidRDefault="009839AA">
      <w:pPr>
        <w:pStyle w:val="20"/>
        <w:numPr>
          <w:ilvl w:val="0"/>
          <w:numId w:val="27"/>
        </w:numPr>
        <w:tabs>
          <w:tab w:val="left" w:pos="227"/>
        </w:tabs>
      </w:pPr>
      <w:r>
        <w:t>Зарплата руководителя подразделения изменяется пропорционально изменению средней зарплаты подразделения. Тем самым достигается равный уровень заинтересованности между руководителем подразделения и сотрудниками взятыми как целое.</w:t>
      </w:r>
    </w:p>
    <w:p w:rsidR="009839AA" w:rsidRDefault="009839AA">
      <w:pPr>
        <w:pStyle w:val="20"/>
        <w:tabs>
          <w:tab w:val="left" w:pos="227"/>
        </w:tabs>
      </w:pPr>
      <w:r>
        <w:t xml:space="preserve">Зарплаты министров одинаковы, равны средней зарплате в органах исполнительной власти и изменяются пропорционально изменению общего бюджета органов исполнительной власти. Равные зарплаты министров необходимы для уменьшения конкуренции между ними за ресурсы руководимых министерств. </w:t>
      </w:r>
    </w:p>
    <w:p w:rsidR="009839AA" w:rsidRDefault="009839AA">
      <w:pPr>
        <w:pStyle w:val="20"/>
        <w:tabs>
          <w:tab w:val="left" w:pos="227"/>
        </w:tabs>
      </w:pPr>
      <w:r>
        <w:t>Там где возможно выделить подразделения министерств функционирующие в отдельных территориальных образованиях (например, учреждения здравоохранения, образования или транспорта в противоположность, например, фундаментальной науке или обороне), оценка данная министерству в территориальном образованиях используются для корректировки фонда заработной платы министерства в этом территориальном образовании и соответствующего руководителя.</w:t>
      </w:r>
    </w:p>
    <w:p w:rsidR="009839AA" w:rsidRDefault="009839AA">
      <w:pPr>
        <w:pStyle w:val="20"/>
        <w:tabs>
          <w:tab w:val="left" w:pos="227"/>
        </w:tabs>
      </w:pPr>
      <w:r>
        <w:t xml:space="preserve">Сведения о заработной плате и других видах материального и морального поощрения руководителей органов исполнительной власти и служащих министерств публикуются в Интернете. Это помогает народу оценить эффективность деятельности органов исполнительной власти и отдельных служащих, и определить как расходуются народные средства, собранные с помощью налогов. </w:t>
      </w:r>
    </w:p>
    <w:p w:rsidR="009839AA" w:rsidRDefault="009839AA">
      <w:pPr>
        <w:pStyle w:val="a2"/>
      </w:pPr>
      <w:r>
        <w:t>В то время как служащие отдельного министерства вознаграждаются в первую очередь по результатам своей работы и работы министерства, вознаграждение/наказание министров зависит также и от эффективности деятельности органов исполнительной власти в целом. Это необходимо для обеспечения согласованности действий министерств и в первую очередь наиболее рационального перераспределения ресурсов между министерствами.</w:t>
      </w:r>
    </w:p>
    <w:p w:rsidR="009839AA" w:rsidRDefault="009839AA">
      <w:pPr>
        <w:pStyle w:val="20"/>
        <w:numPr>
          <w:ilvl w:val="0"/>
          <w:numId w:val="28"/>
        </w:numPr>
        <w:tabs>
          <w:tab w:val="left" w:pos="227"/>
        </w:tabs>
      </w:pPr>
      <w:r>
        <w:t>По окончании планового периода, проводится референдум с целью определения эффективности</w:t>
      </w:r>
    </w:p>
    <w:p w:rsidR="009839AA" w:rsidRDefault="009839AA">
      <w:pPr>
        <w:pStyle w:val="20"/>
        <w:tabs>
          <w:tab w:val="left" w:pos="227"/>
        </w:tabs>
      </w:pPr>
      <w:r>
        <w:t xml:space="preserve">деятельности исполнительной власти как целого, и вознаграждения/наказания министров. Деятельность Совета Министров может быть признана отличной, удовлетворительной или неудовлетворительной. </w:t>
      </w:r>
    </w:p>
    <w:p w:rsidR="009839AA" w:rsidRDefault="009839AA">
      <w:pPr>
        <w:pStyle w:val="20"/>
        <w:tabs>
          <w:tab w:val="left" w:pos="227"/>
        </w:tabs>
      </w:pPr>
      <w:r>
        <w:t xml:space="preserve">Народ также определяют возможное материальное вознаграждение (как среднее вознаграждений назначаемых гражданами) отдельных министров. </w:t>
      </w:r>
    </w:p>
    <w:p w:rsidR="009839AA" w:rsidRDefault="009839AA">
      <w:pPr>
        <w:pStyle w:val="20"/>
        <w:tabs>
          <w:tab w:val="left" w:pos="227"/>
        </w:tabs>
      </w:pPr>
      <w:r>
        <w:t>Гражданин может определять вознаграждение всех министерств или ни одного из них, по своему усмотрению. Однако участие в референдуме требует дать оценку деятельности Совета Министров как целого.</w:t>
      </w:r>
    </w:p>
    <w:p w:rsidR="009839AA" w:rsidRDefault="009839AA">
      <w:pPr>
        <w:pStyle w:val="20"/>
        <w:tabs>
          <w:tab w:val="left" w:pos="227"/>
        </w:tabs>
      </w:pPr>
      <w:r>
        <w:t>Если деятельность Совета Министров оценивается большинством участников референдума как отличная, министры получают:</w:t>
      </w:r>
    </w:p>
    <w:p w:rsidR="009839AA" w:rsidRDefault="009839AA">
      <w:pPr>
        <w:pStyle w:val="Textbodyindent2"/>
        <w:tabs>
          <w:tab w:val="left" w:pos="440"/>
        </w:tabs>
        <w:ind w:left="440"/>
      </w:pPr>
      <w:r>
        <w:t>награды (медали, мемориальные доски на родине и т.д.) в соответствии с законом,</w:t>
      </w:r>
    </w:p>
    <w:p w:rsidR="009839AA" w:rsidRDefault="009839AA">
      <w:pPr>
        <w:pStyle w:val="Textbodyindent2"/>
        <w:tabs>
          <w:tab w:val="left" w:pos="440"/>
        </w:tabs>
        <w:ind w:left="440"/>
      </w:pPr>
      <w:r>
        <w:t>материальное вознаграждение (премию). Размер вознаграждения всего Совета Министров равен сумме назначенной министрам на референдуме. Вознаграждение отдельного министра состоит из двух частей. Первая часть пропорциональна сумме назначенной конкретно этому министру на референдуме (и составляет, например, половину этой суммы). Вторая часть определяется самим Советом Министров путём разделения между министрами остатка суммарного вознаграждения назначенного народом. Такая комбинированная система материального вознаграждения стимулирует министров не только на повышение эффективности министерства, но и побуждает министров к сотрудничеству и наиболее рациональному перераспределению ресурсов,</w:t>
      </w:r>
    </w:p>
    <w:p w:rsidR="009839AA" w:rsidRDefault="009839AA">
      <w:pPr>
        <w:pStyle w:val="Textbodyindent2"/>
        <w:tabs>
          <w:tab w:val="left" w:pos="440"/>
        </w:tabs>
        <w:ind w:left="440"/>
      </w:pPr>
      <w:r>
        <w:t>право на пожизненную пенсию пропорциональную величине материального вознаграждения полученного министром по окончании службы, и</w:t>
      </w:r>
    </w:p>
    <w:p w:rsidR="009839AA" w:rsidRDefault="009839AA">
      <w:pPr>
        <w:pStyle w:val="Textbodyindent2"/>
        <w:tabs>
          <w:tab w:val="left" w:pos="440"/>
        </w:tabs>
        <w:ind w:left="440"/>
      </w:pPr>
      <w:r>
        <w:t>право выдвинуть свою кандидатуру в министры на следующий плановый период без обсуждения Верховным Советом.</w:t>
      </w:r>
    </w:p>
    <w:p w:rsidR="009839AA" w:rsidRDefault="009839AA">
      <w:pPr>
        <w:pStyle w:val="20"/>
        <w:numPr>
          <w:ilvl w:val="0"/>
          <w:numId w:val="30"/>
        </w:numPr>
        <w:tabs>
          <w:tab w:val="left" w:pos="227"/>
        </w:tabs>
      </w:pPr>
      <w:r>
        <w:t>Если деятельность Совета министров оценивается большинством участников референдума как удовлетворительная, все министры:</w:t>
      </w:r>
    </w:p>
    <w:p w:rsidR="009839AA" w:rsidRDefault="009839AA">
      <w:pPr>
        <w:pStyle w:val="Textbodyindent2"/>
        <w:numPr>
          <w:ilvl w:val="0"/>
          <w:numId w:val="31"/>
        </w:numPr>
        <w:tabs>
          <w:tab w:val="left" w:pos="440"/>
        </w:tabs>
        <w:ind w:left="440"/>
      </w:pPr>
      <w:r>
        <w:t>получают материальное вознаграждение размер которого определяется также как и в случае признания работы Совета Министров отличной, и</w:t>
      </w:r>
    </w:p>
    <w:p w:rsidR="009839AA" w:rsidRDefault="009839AA">
      <w:pPr>
        <w:pStyle w:val="Textbodyindent2"/>
        <w:tabs>
          <w:tab w:val="left" w:pos="440"/>
        </w:tabs>
        <w:ind w:left="440"/>
      </w:pPr>
      <w:r>
        <w:t>сохраняют право выдвинуть свою кандидатуру в министры на следующий плановый период.</w:t>
      </w:r>
    </w:p>
    <w:p w:rsidR="009839AA" w:rsidRDefault="009839AA">
      <w:pPr>
        <w:pStyle w:val="20"/>
        <w:numPr>
          <w:ilvl w:val="0"/>
          <w:numId w:val="32"/>
        </w:numPr>
        <w:tabs>
          <w:tab w:val="left" w:pos="227"/>
        </w:tabs>
      </w:pPr>
      <w:r>
        <w:t>Если деятельность Совета министров оценивается как неудовлетворительная, все министры:</w:t>
      </w:r>
    </w:p>
    <w:p w:rsidR="009839AA" w:rsidRDefault="009839AA">
      <w:pPr>
        <w:pStyle w:val="Textbodyindent2"/>
        <w:numPr>
          <w:ilvl w:val="0"/>
          <w:numId w:val="33"/>
        </w:numPr>
        <w:tabs>
          <w:tab w:val="left" w:pos="440"/>
        </w:tabs>
        <w:ind w:left="440"/>
      </w:pPr>
      <w:r>
        <w:t>теряют право на пожизненную пенсию, если они её заслужили ранее,</w:t>
      </w:r>
    </w:p>
    <w:p w:rsidR="009839AA" w:rsidRDefault="009839AA">
      <w:pPr>
        <w:pStyle w:val="Textbodyindent2"/>
        <w:tabs>
          <w:tab w:val="left" w:pos="440"/>
        </w:tabs>
        <w:ind w:left="440"/>
      </w:pPr>
      <w:r>
        <w:t>теряют право занимать руководящие должности в органах власти, и</w:t>
      </w:r>
    </w:p>
    <w:p w:rsidR="009839AA" w:rsidRDefault="009839AA">
      <w:pPr>
        <w:pStyle w:val="Textbodyindent2"/>
        <w:tabs>
          <w:tab w:val="left" w:pos="440"/>
        </w:tabs>
        <w:ind w:left="440"/>
      </w:pPr>
      <w:r>
        <w:t>если предусмотрено законом, подвергаются тюремному заключению</w:t>
      </w:r>
      <w:r>
        <w:rPr>
          <w:rStyle w:val="ab"/>
        </w:rPr>
        <w:footnoteReference w:id="13"/>
      </w:r>
      <w:r>
        <w:t xml:space="preserve"> или штрафу.</w:t>
      </w:r>
    </w:p>
    <w:p w:rsidR="009839AA" w:rsidRDefault="009839AA">
      <w:pPr>
        <w:pStyle w:val="2"/>
        <w:tabs>
          <w:tab w:val="left" w:pos="0"/>
        </w:tabs>
      </w:pPr>
      <w:r>
        <w:t xml:space="preserve"> Организация судебной власти</w:t>
      </w:r>
    </w:p>
    <w:p w:rsidR="009839AA" w:rsidRDefault="009839AA">
      <w:pPr>
        <w:pStyle w:val="a2"/>
      </w:pPr>
      <w:r>
        <w:t>Судебная власть осуществляется посредством конституционного и законодательного надзора, общего судопроизводства, и прокурорского надзора.</w:t>
      </w:r>
    </w:p>
    <w:p w:rsidR="009839AA" w:rsidRDefault="009839AA">
      <w:pPr>
        <w:pStyle w:val="3"/>
        <w:tabs>
          <w:tab w:val="left" w:pos="0"/>
        </w:tabs>
      </w:pPr>
      <w:r>
        <w:t xml:space="preserve"> Конституционный и законодательный надзор</w:t>
      </w:r>
    </w:p>
    <w:p w:rsidR="009839AA" w:rsidRDefault="009839AA">
      <w:pPr>
        <w:pStyle w:val="a2"/>
      </w:pPr>
      <w:r>
        <w:t>Под конституционным и законодательным надзором понимается определение и обеспечения соответствия между: подзаконными актами органов исполнительной власти (см. 4.2.1 выше), законами территориальных образований и Конституцией.</w:t>
      </w:r>
    </w:p>
    <w:p w:rsidR="009839AA" w:rsidRDefault="009839AA">
      <w:pPr>
        <w:pStyle w:val="a2"/>
      </w:pPr>
      <w:r>
        <w:t>Конституционный и законодательный надзор осуществляется Верховным Советом и Советами территориальных образований. Основанием для выполнения Советами этой роли является то, что Советы изначально рекомендуют формулировку закона принятого всенародным референдумом, и, таким образом, владеют необходимой информацией для его интерпретации.</w:t>
      </w:r>
    </w:p>
    <w:p w:rsidR="009839AA" w:rsidRDefault="009839AA">
      <w:pPr>
        <w:pStyle w:val="20"/>
        <w:numPr>
          <w:ilvl w:val="0"/>
          <w:numId w:val="34"/>
        </w:numPr>
        <w:tabs>
          <w:tab w:val="left" w:pos="227"/>
        </w:tabs>
      </w:pPr>
      <w:r>
        <w:t>Верховный Совет рассматривает соответствие между подзаконными актами министерств с одной стороны, и Конституцией и законами принятым на всенародных референдумах с другой.</w:t>
      </w:r>
    </w:p>
    <w:p w:rsidR="009839AA" w:rsidRDefault="009839AA">
      <w:pPr>
        <w:pStyle w:val="20"/>
        <w:tabs>
          <w:tab w:val="left" w:pos="227"/>
        </w:tabs>
      </w:pPr>
      <w:r>
        <w:t>Советы территориального образования рассматривают соответствие между подзаконными актами и законами соответствующего территориального образования.</w:t>
      </w:r>
    </w:p>
    <w:p w:rsidR="009839AA" w:rsidRDefault="009839AA">
      <w:pPr>
        <w:pStyle w:val="20"/>
        <w:tabs>
          <w:tab w:val="left" w:pos="227"/>
        </w:tabs>
      </w:pPr>
      <w:r>
        <w:t>Верховный Совет рассматривает соответствие между законами краёв и областей, Конституцией и законами принятым на всенародных референдумах. Аналогично, Советы краёв и областей рассматривают соответствие между их законами, и законами включённых в них территориальных образований.</w:t>
      </w:r>
    </w:p>
    <w:p w:rsidR="009839AA" w:rsidRDefault="009839AA">
      <w:pPr>
        <w:pStyle w:val="20"/>
        <w:tabs>
          <w:tab w:val="left" w:pos="227"/>
        </w:tabs>
      </w:pPr>
      <w:r>
        <w:t>В особо сложных случаях, Совет может вынести решение вопроса на референдум.</w:t>
      </w:r>
    </w:p>
    <w:p w:rsidR="009839AA" w:rsidRDefault="009839AA">
      <w:pPr>
        <w:pStyle w:val="a2"/>
      </w:pPr>
      <w:r>
        <w:t>Вопрос о соответствии между Конституцией, законами и подзаконными актами может быть поставлен Советами, органами исполнительной или судебной власти.</w:t>
      </w:r>
    </w:p>
    <w:p w:rsidR="009839AA" w:rsidRDefault="009839AA">
      <w:pPr>
        <w:pStyle w:val="a2"/>
      </w:pPr>
      <w:r>
        <w:t>Вопрос о соответствии между проектами законов, Конституцией и действующими законам должен ставиться в процессе обсуждения законов, т.е. до их принятия. Принятие закона на всенародном референдуме означает, что народ не считает его противоречащим Конституции или другим законам.</w:t>
      </w:r>
    </w:p>
    <w:p w:rsidR="009839AA" w:rsidRDefault="009839AA">
      <w:pPr>
        <w:pStyle w:val="3"/>
        <w:tabs>
          <w:tab w:val="left" w:pos="0"/>
        </w:tabs>
      </w:pPr>
      <w:r>
        <w:t xml:space="preserve"> Общее судопроизводство</w:t>
      </w:r>
    </w:p>
    <w:p w:rsidR="009839AA" w:rsidRDefault="009839AA">
      <w:pPr>
        <w:pStyle w:val="a2"/>
      </w:pPr>
      <w:r>
        <w:t>К общему судопроизводству относятся гражданское, административное и уголовное судопроизводство. Суды рассматривают дела по существу, выносят решение, определение или приговор в соответствии с законом.</w:t>
      </w:r>
    </w:p>
    <w:p w:rsidR="009839AA" w:rsidRDefault="009839AA">
      <w:pPr>
        <w:pStyle w:val="a2"/>
      </w:pPr>
      <w:r>
        <w:t>Суды системы общего судопроизводства образуют иерархическую систему: народные суды, краевые и областные суды, и Верховный Суд.</w:t>
      </w:r>
    </w:p>
    <w:p w:rsidR="009839AA" w:rsidRDefault="009839AA">
      <w:pPr>
        <w:pStyle w:val="20"/>
        <w:numPr>
          <w:ilvl w:val="0"/>
          <w:numId w:val="35"/>
        </w:numPr>
        <w:tabs>
          <w:tab w:val="left" w:pos="227"/>
        </w:tabs>
      </w:pPr>
      <w:r>
        <w:t>Основным звеном судебной системы является народный суд действующий в каждом районе и городе, не имеющем районного деления. Народному суду подсудны гражданские, административные и уголовные дела относящиеся к соответствующему территориальному образованию.</w:t>
      </w:r>
    </w:p>
    <w:p w:rsidR="009839AA" w:rsidRDefault="009839AA">
      <w:pPr>
        <w:pStyle w:val="20"/>
        <w:tabs>
          <w:tab w:val="left" w:pos="227"/>
        </w:tabs>
      </w:pPr>
      <w:r>
        <w:t xml:space="preserve">Вышестоящие суды (областные и краевые суды, и Верховный суд) выступают в качестве судов первой инстанции по наиболее опасным преступлениям. </w:t>
      </w:r>
    </w:p>
    <w:p w:rsidR="009839AA" w:rsidRDefault="009839AA">
      <w:pPr>
        <w:pStyle w:val="a2"/>
      </w:pPr>
      <w:r>
        <w:t xml:space="preserve">Дело может быть представлено на рассмотрение либо нижестоящим судом, либо прокурором соответствующего территориального образования, либо затребовано самим вышестоящим судом. </w:t>
      </w:r>
    </w:p>
    <w:p w:rsidR="009839AA" w:rsidRDefault="009839AA">
      <w:pPr>
        <w:pStyle w:val="a2"/>
      </w:pPr>
      <w:r>
        <w:t>Приговоры и решения Верховного Суда обжалованию и опротестованию в кассационном порядке не подлежат.</w:t>
      </w:r>
    </w:p>
    <w:p w:rsidR="009839AA" w:rsidRDefault="009839AA">
      <w:pPr>
        <w:pStyle w:val="20"/>
        <w:numPr>
          <w:ilvl w:val="0"/>
          <w:numId w:val="36"/>
        </w:numPr>
        <w:tabs>
          <w:tab w:val="left" w:pos="227"/>
        </w:tabs>
      </w:pPr>
      <w:r>
        <w:t xml:space="preserve">Вышестоящие суды рассматривают решения, определения и приговоры нижестоящих судов в качестве кассационной инстанции, а также в порядке надзора либо по собственной инициативе, либо по представлению прокурора соответствующего территориального образования. </w:t>
      </w:r>
    </w:p>
    <w:p w:rsidR="009839AA" w:rsidRDefault="009839AA">
      <w:pPr>
        <w:pStyle w:val="a2"/>
      </w:pPr>
      <w:r>
        <w:t xml:space="preserve">Судебные коллегии состоят из председателя суда ведущего заседания суда в соответствии с процедурой установленной законом, и народных заседателей. </w:t>
      </w:r>
    </w:p>
    <w:p w:rsidR="009839AA" w:rsidRDefault="009839AA">
      <w:pPr>
        <w:pStyle w:val="20"/>
        <w:numPr>
          <w:ilvl w:val="0"/>
          <w:numId w:val="37"/>
        </w:numPr>
        <w:tabs>
          <w:tab w:val="left" w:pos="227"/>
        </w:tabs>
      </w:pPr>
      <w:r>
        <w:t xml:space="preserve">Решения по делу принимаются большинством голосов. </w:t>
      </w:r>
    </w:p>
    <w:p w:rsidR="009839AA" w:rsidRDefault="009839AA">
      <w:pPr>
        <w:pStyle w:val="20"/>
        <w:tabs>
          <w:tab w:val="left" w:pos="227"/>
        </w:tabs>
      </w:pPr>
      <w:r>
        <w:t>Народные заседатели для рассмотрения определенного дела выбираются с помощью жребия из народных заседателей соответствующего территориального образования.</w:t>
      </w:r>
    </w:p>
    <w:p w:rsidR="009839AA" w:rsidRDefault="009839AA">
      <w:pPr>
        <w:pStyle w:val="20"/>
        <w:tabs>
          <w:tab w:val="left" w:pos="227"/>
        </w:tabs>
      </w:pPr>
      <w:r>
        <w:t>Народные заседатели вышестоящих судов выбираются жребием из числа народных заседателей проработавших определённый срок в нижестоящем суде</w:t>
      </w:r>
    </w:p>
    <w:p w:rsidR="009839AA" w:rsidRDefault="009839AA">
      <w:pPr>
        <w:pStyle w:val="20"/>
        <w:tabs>
          <w:tab w:val="left" w:pos="227"/>
        </w:tabs>
      </w:pPr>
      <w:r>
        <w:t>Определенные законом категории гражданских и административных дел рассматриваются только судьями.</w:t>
      </w:r>
    </w:p>
    <w:p w:rsidR="009839AA" w:rsidRDefault="009839AA">
      <w:pPr>
        <w:pStyle w:val="20"/>
        <w:tabs>
          <w:tab w:val="left" w:pos="227"/>
        </w:tabs>
      </w:pPr>
      <w:r>
        <w:t>Коллегии вышестоящих судов рассматривающие дела в качестве кассационной инстанции состоят только из судей, без участия народных заседателей.</w:t>
      </w:r>
    </w:p>
    <w:p w:rsidR="009839AA" w:rsidRDefault="009839AA">
      <w:pPr>
        <w:pStyle w:val="20"/>
        <w:tabs>
          <w:tab w:val="left" w:pos="227"/>
        </w:tabs>
      </w:pPr>
      <w:r>
        <w:t>Совет территориального образования и Верховный совет определяет количество коллегий в соответствующих судах исходя из количества рассматриваемых дел, а также количество народных заседателей в коллегии.</w:t>
      </w:r>
    </w:p>
    <w:p w:rsidR="009839AA" w:rsidRDefault="009839AA">
      <w:pPr>
        <w:pStyle w:val="a2"/>
      </w:pPr>
      <w:r>
        <w:t>Судьи и народные заседатели независимы и подчиняются только закону.</w:t>
      </w:r>
    </w:p>
    <w:p w:rsidR="009839AA" w:rsidRDefault="009839AA">
      <w:pPr>
        <w:pStyle w:val="a2"/>
      </w:pPr>
      <w:r>
        <w:t xml:space="preserve">Кандидаты в судьи народных судов выдвигаются группами граждан организованными по производственному или территориальному признаку (например, жители микрорайона). </w:t>
      </w:r>
    </w:p>
    <w:p w:rsidR="009839AA" w:rsidRDefault="009839AA">
      <w:pPr>
        <w:pStyle w:val="20"/>
        <w:numPr>
          <w:ilvl w:val="0"/>
          <w:numId w:val="38"/>
        </w:numPr>
        <w:tabs>
          <w:tab w:val="left" w:pos="227"/>
        </w:tabs>
      </w:pPr>
      <w:r>
        <w:t xml:space="preserve">Кандидат должен проживать в территориальном образовании в народный суд которого он выдвигается. </w:t>
      </w:r>
    </w:p>
    <w:p w:rsidR="009839AA" w:rsidRDefault="009839AA">
      <w:pPr>
        <w:pStyle w:val="20"/>
        <w:tabs>
          <w:tab w:val="left" w:pos="227"/>
        </w:tabs>
      </w:pPr>
      <w:r>
        <w:t xml:space="preserve">Выдвижение от общественных организаций или политических партий не допускается чтобы исключить всякую возможную зависимость судей от групп граждан преследующих узкие интересы. </w:t>
      </w:r>
    </w:p>
    <w:p w:rsidR="009839AA" w:rsidRDefault="009839AA">
      <w:pPr>
        <w:pStyle w:val="20"/>
        <w:tabs>
          <w:tab w:val="left" w:pos="227"/>
        </w:tabs>
      </w:pPr>
      <w:r>
        <w:t>Кандидаты в судьи должны удовлетворять минимуму установленных законом требований (например, отсутствие судимости, определённый возраст, наличие специального образования и опыт работы народными заседателями (для судей), наличие определённых юридических знаний).</w:t>
      </w:r>
    </w:p>
    <w:p w:rsidR="009839AA" w:rsidRDefault="009839AA">
      <w:pPr>
        <w:pStyle w:val="20"/>
        <w:tabs>
          <w:tab w:val="left" w:pos="227"/>
        </w:tabs>
      </w:pPr>
      <w:r>
        <w:t>По аналогии с выборами в местные Советы кандидаты в судьи, имеют в максимальной степени равные материальные возможности для ведения агитационной кампании (см. 1.1.1 выше). Процесс избрания судей такой же, как и процесс избрания депутатов советов (см. 1.1.2 выше).</w:t>
      </w:r>
    </w:p>
    <w:p w:rsidR="009839AA" w:rsidRDefault="009839AA">
      <w:pPr>
        <w:pStyle w:val="a2"/>
      </w:pPr>
      <w:r>
        <w:t>Судьи вышестоящих судов избираются соответствующими Советами из активных (избранных на данный момент) судей нижестоящих судов.</w:t>
      </w:r>
    </w:p>
    <w:p w:rsidR="009839AA" w:rsidRDefault="009839AA">
      <w:pPr>
        <w:pStyle w:val="a2"/>
      </w:pPr>
      <w:r>
        <w:t>Народные заседатели выдвигаются и избираются группами граждан организованными по производственному или территориальному признаку (голосование всегда тайное и равное). Этим обеспечивается возможность избрания большого числа народных заседателей и их максимальная приближённость к народу. Как и судьи, народные заседатели должны удовлетворять минимуму установленных законом требований.</w:t>
      </w:r>
    </w:p>
    <w:p w:rsidR="009839AA" w:rsidRDefault="009839AA">
      <w:pPr>
        <w:pStyle w:val="a2"/>
      </w:pPr>
      <w:r>
        <w:t>Судья или народный заседатель может быть отозван по представлению Совета или прокурора, и по результатам последующего референдума граждан соответствующего территориально образования избравшего судью или по результатам тайного голосования группы граждан избравшей народного заседателя.</w:t>
      </w:r>
    </w:p>
    <w:p w:rsidR="009839AA" w:rsidRDefault="009839AA">
      <w:pPr>
        <w:pStyle w:val="3"/>
        <w:tabs>
          <w:tab w:val="left" w:pos="0"/>
        </w:tabs>
      </w:pPr>
      <w:r>
        <w:t xml:space="preserve"> Прокурорский надзор</w:t>
      </w:r>
    </w:p>
    <w:p w:rsidR="009839AA" w:rsidRDefault="009839AA">
      <w:pPr>
        <w:pStyle w:val="a2"/>
      </w:pPr>
      <w:r>
        <w:t xml:space="preserve">Надзор за точным исполнением Конституции, законов и подзаконных актов осуществляется органами прокуратуры. </w:t>
      </w:r>
    </w:p>
    <w:p w:rsidR="009839AA" w:rsidRDefault="009839AA">
      <w:pPr>
        <w:pStyle w:val="a2"/>
      </w:pPr>
      <w:r>
        <w:t>Прокурорский надзор включает:</w:t>
      </w:r>
    </w:p>
    <w:p w:rsidR="009839AA" w:rsidRDefault="009839AA">
      <w:pPr>
        <w:pStyle w:val="20"/>
        <w:numPr>
          <w:ilvl w:val="0"/>
          <w:numId w:val="39"/>
        </w:numPr>
        <w:tabs>
          <w:tab w:val="left" w:pos="227"/>
        </w:tabs>
      </w:pPr>
      <w:r>
        <w:t xml:space="preserve">Общий надзор, т.е надзор за исполнением законов органами исполнительной власти, Советами, общественными организациями и гражданами. </w:t>
      </w:r>
    </w:p>
    <w:p w:rsidR="009839AA" w:rsidRDefault="009839AA">
      <w:pPr>
        <w:pStyle w:val="20"/>
        <w:tabs>
          <w:tab w:val="left" w:pos="227"/>
        </w:tabs>
      </w:pPr>
      <w:r>
        <w:t>Надзор за расследованием преступлений, т.е. возбуждение дел при обнаружении нарушений закона и направление их на расследование, а также осуществление определенных следственных действий</w:t>
      </w:r>
      <w:r>
        <w:rPr>
          <w:rStyle w:val="ab"/>
        </w:rPr>
        <w:footnoteReference w:id="14"/>
      </w:r>
      <w:r>
        <w:t xml:space="preserve"> (например, выдача санкции на обыск или арест, передача виновного на поруки трудовому коллективу, направление расследованных дел в суд)</w:t>
      </w:r>
    </w:p>
    <w:p w:rsidR="009839AA" w:rsidRDefault="009839AA">
      <w:pPr>
        <w:pStyle w:val="20"/>
        <w:tabs>
          <w:tab w:val="left" w:pos="227"/>
        </w:tabs>
      </w:pPr>
      <w:r>
        <w:t xml:space="preserve">Надзор за соблюдением законности в ходе судебного разбирательства, действие в качестве обвинителя; проверку законности приговора, постановления или суда; и надзор за соблюдением законов в местах лишения свободы. </w:t>
      </w:r>
    </w:p>
    <w:p w:rsidR="009839AA" w:rsidRDefault="009839AA">
      <w:pPr>
        <w:pStyle w:val="a2"/>
      </w:pPr>
      <w:r>
        <w:t>Органы прокуратуры функционируют независимо и организованы аналогично органам исполнительной власти:</w:t>
      </w:r>
    </w:p>
    <w:p w:rsidR="009839AA" w:rsidRDefault="009839AA">
      <w:pPr>
        <w:pStyle w:val="20"/>
        <w:numPr>
          <w:ilvl w:val="0"/>
          <w:numId w:val="40"/>
        </w:numPr>
        <w:tabs>
          <w:tab w:val="left" w:pos="227"/>
        </w:tabs>
      </w:pPr>
      <w:r>
        <w:t>Генеральный прокурор назначаются народом на всенародном референдуме и несет ответственность перед народом в таком же порядке как и министры (см. 4.2 выше)</w:t>
      </w:r>
    </w:p>
    <w:p w:rsidR="009839AA" w:rsidRDefault="009839AA">
      <w:pPr>
        <w:pStyle w:val="20"/>
        <w:tabs>
          <w:tab w:val="left" w:pos="227"/>
        </w:tabs>
      </w:pPr>
      <w:r>
        <w:t>Генеральный прокурор назначает руководителей краевых и областных органов прокуратуры, которые, в свою очередь, назначают районных и городских прокуроров.</w:t>
      </w:r>
    </w:p>
    <w:p w:rsidR="009839AA" w:rsidRDefault="009839AA">
      <w:pPr>
        <w:pStyle w:val="2"/>
        <w:tabs>
          <w:tab w:val="left" w:pos="0"/>
        </w:tabs>
      </w:pPr>
      <w:r>
        <w:t xml:space="preserve"> Организация информационной власти</w:t>
      </w:r>
    </w:p>
    <w:p w:rsidR="009839AA" w:rsidRDefault="009839AA">
      <w:pPr>
        <w:pStyle w:val="a2"/>
      </w:pPr>
      <w:r>
        <w:t>В соответствии с изначальным положением (см. 1.1 выше), предполагается что описываемая модель общества народовластия не должна зависеть от наличия «нового, бескорыстного человека». Это значит, что группы граждан могут действовать как в интересах всего общества, так и в своих собственных, возможно идущих вразрез с интересами общества. Предпочтительным (не только наиболее честным и справедливым, но и несовместимым с узурпацией власти ограниченной группой граждан) способом психологического воздействия между гражданами является убеждение, вместо внушения или манипулирования</w:t>
      </w:r>
      <w:r>
        <w:rPr>
          <w:rStyle w:val="ab"/>
        </w:rPr>
        <w:footnoteReference w:id="15"/>
      </w:r>
      <w:r>
        <w:t xml:space="preserve">. Исключение возможности манипулирования сознанием народа и скрытного навязывания идей противоречащих его собственным интересам, ведет к необходимости обеспечения не только равенства граждан в возможности получения информации, но и в возможности её генерации и донесения до других граждан и органов власти. Равенство в возможности донесения своего голоса до других граждан означает равенство в доступе к средствам массовой информации. При этом потенциал манипуляции (лжи) ограничивается личными способностями гражданина вместо его усиления средствами массовой информации. </w:t>
      </w:r>
    </w:p>
    <w:p w:rsidR="009839AA" w:rsidRDefault="009839AA">
      <w:pPr>
        <w:pStyle w:val="a2"/>
      </w:pPr>
      <w:r>
        <w:t xml:space="preserve">Далее, по аналогии с законодательной, исполнительной и судебной властью, деятельность по реализации информационной власти не может основываться на коммерческих принципах и должна быть полностью подконтрольна народу. Подконтрольность народу несовместима с частной собственностью на средства массовой информации, которая является достаточным условием манипуляции сознанием народа и таким образом неприемлема для общества народовластия. </w:t>
      </w:r>
    </w:p>
    <w:p w:rsidR="009839AA" w:rsidRDefault="009839AA">
      <w:pPr>
        <w:pStyle w:val="a2"/>
      </w:pPr>
      <w:r>
        <w:t xml:space="preserve">В обществе подлинного народовластия основным первичным источником новостей/информации являются отдельные граждане. </w:t>
      </w:r>
    </w:p>
    <w:p w:rsidR="009839AA" w:rsidRDefault="009839AA">
      <w:pPr>
        <w:pStyle w:val="20"/>
        <w:numPr>
          <w:ilvl w:val="0"/>
          <w:numId w:val="41"/>
        </w:numPr>
        <w:tabs>
          <w:tab w:val="left" w:pos="227"/>
        </w:tabs>
      </w:pPr>
      <w:r>
        <w:t xml:space="preserve">Все граждане имеют возможность публиковать материалы (мнения, анализ, сообщения о текущих событиях) в Интернете (или его национальном эквиваленте). Бесплатно и безвозмездно. </w:t>
      </w:r>
    </w:p>
    <w:p w:rsidR="009839AA" w:rsidRDefault="009839AA">
      <w:pPr>
        <w:pStyle w:val="20"/>
        <w:tabs>
          <w:tab w:val="left" w:pos="227"/>
        </w:tabs>
      </w:pPr>
      <w:r>
        <w:t>Цензура публикаций в Интернете не осуществляется, однако граждане имеют право подать в суд на автора за нарушение закона (например, за клевету).</w:t>
      </w:r>
    </w:p>
    <w:p w:rsidR="009839AA" w:rsidRDefault="009839AA">
      <w:pPr>
        <w:pStyle w:val="a2"/>
      </w:pPr>
      <w:r>
        <w:t xml:space="preserve">Граждане имеют равные права и возможности публиковать свои материалы в печатных органах, а также выступать по специально выделенным каналам телевидения и радио. </w:t>
      </w:r>
    </w:p>
    <w:p w:rsidR="009839AA" w:rsidRDefault="009839AA">
      <w:pPr>
        <w:pStyle w:val="20"/>
        <w:numPr>
          <w:ilvl w:val="0"/>
          <w:numId w:val="42"/>
        </w:numPr>
        <w:tabs>
          <w:tab w:val="left" w:pos="227"/>
        </w:tabs>
      </w:pPr>
      <w:r>
        <w:t>Объём телевизионного и радио вещания, и печатных органов определяется законом для соответствующего территориального образования и всей страны.</w:t>
      </w:r>
    </w:p>
    <w:p w:rsidR="009839AA" w:rsidRDefault="009839AA">
      <w:pPr>
        <w:pStyle w:val="20"/>
        <w:tabs>
          <w:tab w:val="left" w:pos="227"/>
        </w:tabs>
      </w:pPr>
      <w:r>
        <w:t>Информационная инфраструктура (средства вещания, связи, печати) создается и функционирует по принципу органов исполнительной власти (см. 4.2 выше).</w:t>
      </w:r>
    </w:p>
    <w:p w:rsidR="009839AA" w:rsidRDefault="009839AA">
      <w:pPr>
        <w:pStyle w:val="20"/>
        <w:tabs>
          <w:tab w:val="left" w:pos="227"/>
        </w:tabs>
      </w:pPr>
      <w:r>
        <w:t>Отбор для выступления на телевидении, радио и в печати производится жребием из граждан желающих выступить по определенной тематике (например, культура, экономика, наука) и имеющих уровень читаемости материалов размещаемых ими в Интернете выше определенного уровня установленного законом.</w:t>
      </w:r>
    </w:p>
    <w:p w:rsidR="009839AA" w:rsidRDefault="009839AA">
      <w:pPr>
        <w:pStyle w:val="20"/>
        <w:tabs>
          <w:tab w:val="left" w:pos="227"/>
        </w:tabs>
      </w:pPr>
      <w:r>
        <w:t>Публикация/выступления граждан осуществляются бесплатно и безвозмездно.</w:t>
      </w:r>
    </w:p>
    <w:p w:rsidR="009839AA" w:rsidRDefault="009839AA">
      <w:pPr>
        <w:pStyle w:val="20"/>
        <w:tabs>
          <w:tab w:val="left" w:pos="227"/>
        </w:tabs>
      </w:pPr>
      <w:r>
        <w:t>Выступления архивируются в становятся доступными в Интернете.</w:t>
      </w:r>
    </w:p>
    <w:p w:rsidR="009839AA" w:rsidRDefault="009839AA">
      <w:pPr>
        <w:pStyle w:val="a2"/>
      </w:pPr>
      <w:r>
        <w:t>Советы создают информационные агентства задачей которых является агрегирование и анализ новостей из всех доступных источников.</w:t>
      </w:r>
    </w:p>
    <w:p w:rsidR="009839AA" w:rsidRDefault="009839AA">
      <w:pPr>
        <w:pStyle w:val="20"/>
        <w:numPr>
          <w:ilvl w:val="0"/>
          <w:numId w:val="43"/>
        </w:numPr>
        <w:tabs>
          <w:tab w:val="left" w:pos="227"/>
        </w:tabs>
      </w:pPr>
      <w:r>
        <w:t>Информационные агентства территориальных образований создаются и функционируют по принципу органов исполнительной власти (см. 4.2 выше)</w:t>
      </w:r>
    </w:p>
    <w:p w:rsidR="009839AA" w:rsidRDefault="009839AA">
      <w:pPr>
        <w:pStyle w:val="20"/>
        <w:tabs>
          <w:tab w:val="left" w:pos="227"/>
        </w:tabs>
      </w:pPr>
      <w:r>
        <w:t>Информационные агентства пользуются телевидением, радио, печатными изданиями и Интернетом для распространения своих материалов</w:t>
      </w:r>
    </w:p>
    <w:p w:rsidR="009839AA" w:rsidRDefault="009839AA">
      <w:pPr>
        <w:pStyle w:val="20"/>
        <w:tabs>
          <w:tab w:val="left" w:pos="227"/>
        </w:tabs>
      </w:pPr>
      <w:r>
        <w:t xml:space="preserve">Информационные агентства свободно пользуются и воспроизводят любые материалы опубликованные другими информационными агентствами, Советами, общественными организациями или отдельными гражданами. </w:t>
      </w:r>
    </w:p>
    <w:p w:rsidR="009839AA" w:rsidRDefault="009839AA">
      <w:pPr>
        <w:pStyle w:val="20"/>
        <w:tabs>
          <w:tab w:val="left" w:pos="227"/>
        </w:tabs>
      </w:pPr>
      <w:r>
        <w:t xml:space="preserve">Оплата за использование информационных материалов не производится. </w:t>
      </w:r>
    </w:p>
    <w:p w:rsidR="009839AA" w:rsidRDefault="009839AA">
      <w:pPr>
        <w:pStyle w:val="20"/>
        <w:tabs>
          <w:tab w:val="left" w:pos="227"/>
        </w:tabs>
      </w:pPr>
      <w:r>
        <w:t xml:space="preserve">Ссылка на первоначальный источник обязательна. </w:t>
      </w:r>
    </w:p>
    <w:p w:rsidR="009839AA" w:rsidRDefault="009839AA">
      <w:pPr>
        <w:pStyle w:val="20"/>
        <w:tabs>
          <w:tab w:val="left" w:pos="227"/>
        </w:tabs>
      </w:pPr>
      <w:r>
        <w:t>Авторы первичных новостей несут ответственность за их достоверность/умышленное искажение в соответствии с законом.</w:t>
      </w:r>
    </w:p>
    <w:p w:rsidR="009839AA" w:rsidRDefault="009839AA">
      <w:pPr>
        <w:pStyle w:val="a2"/>
      </w:pPr>
      <w:r>
        <w:t>Органы исполнительной власти информируют народ о результатах своей деятельности через специально выделенные каналы телевидения и радио, органы печати и Интернет.</w:t>
      </w:r>
    </w:p>
    <w:p w:rsidR="009839AA" w:rsidRDefault="009839AA">
      <w:pPr>
        <w:pStyle w:val="20"/>
        <w:numPr>
          <w:ilvl w:val="0"/>
          <w:numId w:val="44"/>
        </w:numPr>
        <w:tabs>
          <w:tab w:val="left" w:pos="227"/>
        </w:tabs>
      </w:pPr>
      <w:r>
        <w:t xml:space="preserve">Органы исполнительной власти (министерства) несут затраты на свою информационную деятельность. </w:t>
      </w:r>
    </w:p>
    <w:p w:rsidR="009839AA" w:rsidRDefault="009839AA">
      <w:pPr>
        <w:pStyle w:val="20"/>
        <w:tabs>
          <w:tab w:val="left" w:pos="227"/>
        </w:tabs>
      </w:pPr>
      <w:r>
        <w:t>Допустимый объём таких затрат из бюджета органов исполнительной власти устанавливается законом.</w:t>
      </w:r>
    </w:p>
    <w:p w:rsidR="009839AA" w:rsidRDefault="009839AA">
      <w:pPr>
        <w:pStyle w:val="2"/>
        <w:tabs>
          <w:tab w:val="left" w:pos="0"/>
        </w:tabs>
      </w:pPr>
      <w:r>
        <w:t xml:space="preserve"> Процесс изменения Конституции</w:t>
      </w:r>
    </w:p>
    <w:p w:rsidR="009839AA" w:rsidRDefault="009839AA">
      <w:pPr>
        <w:pStyle w:val="a2"/>
      </w:pPr>
      <w:r>
        <w:t>Политическая организация общества закреплена в основном законе страны – Конституции.</w:t>
      </w:r>
    </w:p>
    <w:p w:rsidR="009839AA" w:rsidRDefault="009839AA">
      <w:pPr>
        <w:pStyle w:val="a2"/>
      </w:pPr>
      <w:r>
        <w:t>В процессе установления народовластия, в случае отсутствия механизма постатейного рассмотрения и принятия статей Конституции народом первоначальная версия Конституции принимается на всенародном референдуме как единое целое. В дальнейшем поправки к Конституции вносятся на рассмотрение народа:</w:t>
      </w:r>
    </w:p>
    <w:p w:rsidR="009839AA" w:rsidRDefault="009839AA">
      <w:pPr>
        <w:pStyle w:val="20"/>
        <w:numPr>
          <w:ilvl w:val="0"/>
          <w:numId w:val="45"/>
        </w:numPr>
        <w:tabs>
          <w:tab w:val="left" w:pos="227"/>
        </w:tabs>
      </w:pPr>
      <w:r>
        <w:t>отдельными депутатами Верховного Совета, или краевыми или областными Советами,</w:t>
      </w:r>
    </w:p>
    <w:p w:rsidR="009839AA" w:rsidRDefault="009839AA">
      <w:pPr>
        <w:pStyle w:val="20"/>
        <w:tabs>
          <w:tab w:val="left" w:pos="227"/>
        </w:tabs>
      </w:pPr>
      <w:r>
        <w:t xml:space="preserve">политическими партиями и общественными организациями в порядке установленным законом (например, путём сбора определённого числа подписей или электронного голосования сторонников рассмотрения поправки к Конституции). </w:t>
      </w:r>
    </w:p>
    <w:p w:rsidR="009839AA" w:rsidRDefault="009839AA">
      <w:pPr>
        <w:pStyle w:val="20"/>
        <w:tabs>
          <w:tab w:val="left" w:pos="227"/>
        </w:tabs>
      </w:pPr>
      <w:r>
        <w:t xml:space="preserve">по одному, т.е. не допускается голосование по нескольким положениям Конституции сразу. Допускается вынесение на референдум альтернативных положений с возможностью голосовать против всех предложенных альтернатив. </w:t>
      </w:r>
    </w:p>
    <w:p w:rsidR="009839AA" w:rsidRDefault="009839AA">
      <w:pPr>
        <w:pStyle w:val="2"/>
        <w:tabs>
          <w:tab w:val="left" w:pos="0"/>
        </w:tabs>
      </w:pPr>
      <w:r>
        <w:t xml:space="preserve"> Политическая деятельность</w:t>
      </w:r>
    </w:p>
    <w:p w:rsidR="009839AA" w:rsidRDefault="009839AA">
      <w:pPr>
        <w:pStyle w:val="a2"/>
      </w:pPr>
      <w:r>
        <w:t>Фокусом политической деятельности является проблема завоевания, использования и удержания власти, и развития самой политической системы.</w:t>
      </w:r>
    </w:p>
    <w:p w:rsidR="009839AA" w:rsidRDefault="009839AA">
      <w:pPr>
        <w:pStyle w:val="a2"/>
      </w:pPr>
      <w:r>
        <w:t xml:space="preserve">В контексте буржуазной демократии, политическая деятельность связана с завоеванием, использованием и удержанием власти партией или группой партий выражающих интересы отдельных групп граждан (классов, социальных групп). Однако, исторический опыт показывает что даже если изначально большинство граждан передают власть в руки отдельной партии в результате равных и свободных выборов, концентрация власти и общественных ресурсов (средств производства, финансового капитала и средств массовой информации) в руках ограниченной группы граждан даёт им предпочтение по сравнению с остальными гражданами. После нескольких избирательных циклов, в которых элита последовательно укрепляет свою власть, буржуазная демократия вырождается в систему, в которой роль народа сводится к выбору между партиями/коалициями, имеющими лишь косметические различия, а на деле служащие интересом одной и той же реально правящей элиты. </w:t>
      </w:r>
    </w:p>
    <w:p w:rsidR="009839AA" w:rsidRDefault="009839AA">
      <w:pPr>
        <w:pStyle w:val="a2"/>
      </w:pPr>
      <w:r>
        <w:t>В контексте народовластия, политическая деятельность означает завоевание народом власти, использование этой власти для обеспечения самоорганизации и развития общества, и удержания народом власти. Политическая деятельность ведётся либо отдельными гражданами, либо гражданами объединенными по:</w:t>
      </w:r>
    </w:p>
    <w:p w:rsidR="009839AA" w:rsidRDefault="009839AA">
      <w:pPr>
        <w:pStyle w:val="20"/>
        <w:numPr>
          <w:ilvl w:val="0"/>
          <w:numId w:val="46"/>
        </w:numPr>
        <w:tabs>
          <w:tab w:val="left" w:pos="227"/>
        </w:tabs>
      </w:pPr>
      <w:r>
        <w:t>взглядам на желаемую политическую организацию общества в политические партии, или</w:t>
      </w:r>
    </w:p>
    <w:p w:rsidR="009839AA" w:rsidRDefault="009839AA">
      <w:pPr>
        <w:pStyle w:val="20"/>
        <w:tabs>
          <w:tab w:val="left" w:pos="227"/>
        </w:tabs>
      </w:pPr>
      <w:r>
        <w:t>профессиональным или любым другим интересам в общественные организации,</w:t>
      </w:r>
    </w:p>
    <w:p w:rsidR="009839AA" w:rsidRDefault="009839AA">
      <w:pPr>
        <w:pStyle w:val="a2"/>
      </w:pPr>
      <w:r>
        <w:t>с целью:</w:t>
      </w:r>
    </w:p>
    <w:p w:rsidR="009839AA" w:rsidRDefault="009839AA">
      <w:pPr>
        <w:pStyle w:val="20"/>
        <w:numPr>
          <w:ilvl w:val="0"/>
          <w:numId w:val="47"/>
        </w:numPr>
        <w:tabs>
          <w:tab w:val="left" w:pos="227"/>
        </w:tabs>
      </w:pPr>
      <w:r>
        <w:t>выработки, обсуждения и разъяснения законодательных инициатив, перед их вынесением на референдум и/или обсуждением в Советах,</w:t>
      </w:r>
    </w:p>
    <w:p w:rsidR="009839AA" w:rsidRDefault="009839AA">
      <w:pPr>
        <w:pStyle w:val="20"/>
        <w:tabs>
          <w:tab w:val="left" w:pos="227"/>
        </w:tabs>
      </w:pPr>
      <w:r>
        <w:t>выдвижения кандидатов в органы власти,</w:t>
      </w:r>
    </w:p>
    <w:p w:rsidR="009839AA" w:rsidRDefault="009839AA">
      <w:pPr>
        <w:pStyle w:val="20"/>
        <w:tabs>
          <w:tab w:val="left" w:pos="227"/>
        </w:tabs>
      </w:pPr>
      <w:r>
        <w:t>оценки результатов деятельности органов власти, и</w:t>
      </w:r>
    </w:p>
    <w:p w:rsidR="009839AA" w:rsidRDefault="009839AA">
      <w:pPr>
        <w:pStyle w:val="20"/>
        <w:tabs>
          <w:tab w:val="left" w:pos="227"/>
        </w:tabs>
      </w:pPr>
      <w:r>
        <w:t>совершенствования политической системы общества народовластия, и её адаптации к изменениям внутреннего состояния и внешних условий.</w:t>
      </w:r>
    </w:p>
    <w:p w:rsidR="009839AA" w:rsidRDefault="009839AA">
      <w:pPr>
        <w:pStyle w:val="a2"/>
      </w:pPr>
      <w:r>
        <w:t>В обществе народовластия разрешена любая политическая деятельность которая явно не запрещена законом (например, пропаганда расизма, насилия, саботажа и лишения народа власти). Разрешена политическая деятельность направленная на изменение любых законов и положений Конституции включая законы запрещающие пропаганду определенных идей. Споры относительно того, что является запрещённой пропагандой, а что разрешённой агитацией за изменение Конституции решаются в судебном порядке.</w:t>
      </w:r>
    </w:p>
    <w:p w:rsidR="009839AA" w:rsidRDefault="009839AA">
      <w:pPr>
        <w:pStyle w:val="a2"/>
      </w:pPr>
      <w:r>
        <w:t>Участники политической деятельности имеют равные материальные возможности для ведения агитации:</w:t>
      </w:r>
    </w:p>
    <w:p w:rsidR="009839AA" w:rsidRDefault="009839AA">
      <w:pPr>
        <w:pStyle w:val="20"/>
        <w:numPr>
          <w:ilvl w:val="0"/>
          <w:numId w:val="48"/>
        </w:numPr>
        <w:tabs>
          <w:tab w:val="left" w:pos="227"/>
        </w:tabs>
      </w:pPr>
      <w:r>
        <w:t>В соответствии с законом соответствующего территориального образования, расходы на ведение агитации в печати, радио и телевидении несут либо общественные организации и партии, либо само территориальное образование. В случае самофинансирования, объём расходов ограничивается законом. Если расходы несёт территориальное образование, то ресурсы разделяются поровну между общественными организациями. При необходимости, очередность пользования ресурсами устанавливается жребием.</w:t>
      </w:r>
    </w:p>
    <w:p w:rsidR="009839AA" w:rsidRDefault="009839AA">
      <w:pPr>
        <w:pStyle w:val="20"/>
        <w:tabs>
          <w:tab w:val="left" w:pos="227"/>
        </w:tabs>
      </w:pPr>
      <w:r>
        <w:t>Использование Интернета, митингов, собраний и личной агитации не ограничивается и не финансируется. При необходимости, очередность пользования ресурсами (местами) для митингов и собраний устанавливается жребием.</w:t>
      </w:r>
    </w:p>
    <w:p w:rsidR="009839AA" w:rsidRDefault="009839AA">
      <w:pPr>
        <w:pStyle w:val="20"/>
        <w:tabs>
          <w:tab w:val="left" w:pos="227"/>
        </w:tabs>
      </w:pPr>
      <w:r>
        <w:t>Ведение агитационной деятельности отдельными гражданами подчиняется законам организации информационной власти.</w:t>
      </w:r>
    </w:p>
    <w:p w:rsidR="009839AA" w:rsidRDefault="009839AA">
      <w:pPr>
        <w:pStyle w:val="2"/>
        <w:tabs>
          <w:tab w:val="left" w:pos="0"/>
        </w:tabs>
      </w:pPr>
      <w:r>
        <w:t xml:space="preserve"> Роль правящей партии при переходе к народовластию</w:t>
      </w:r>
    </w:p>
    <w:p w:rsidR="009839AA" w:rsidRDefault="009839AA">
      <w:pPr>
        <w:pStyle w:val="a2"/>
      </w:pPr>
      <w:r>
        <w:t xml:space="preserve">Возможными путями реализации описываемой политической системы являются всенародный референдум и парламентская борьба, что предполагают наличие политической партии или общественной организации ставящей своей задачей установление народовластия. </w:t>
      </w:r>
    </w:p>
    <w:p w:rsidR="009839AA" w:rsidRDefault="009839AA">
      <w:pPr>
        <w:pStyle w:val="a2"/>
      </w:pPr>
      <w:r>
        <w:t xml:space="preserve">В случае установления народовластия путём парламентской борьбы, партия пришедшая к власти под лозунгом «Вся Власть Народу !» должна отказаться от роли правящей и продолжить борьбу за дальнейшие изменения в экономической и политической организации общества путём агитации наравне с другими политическими партиями и общественными организациями. </w:t>
      </w:r>
    </w:p>
    <w:p w:rsidR="009839AA" w:rsidRDefault="009839AA">
      <w:pPr>
        <w:pStyle w:val="a2"/>
      </w:pPr>
      <w:r>
        <w:t>Отсутствие правящей партии является:</w:t>
      </w:r>
    </w:p>
    <w:p w:rsidR="009839AA" w:rsidRDefault="009839AA">
      <w:pPr>
        <w:pStyle w:val="20"/>
        <w:numPr>
          <w:ilvl w:val="0"/>
          <w:numId w:val="49"/>
        </w:numPr>
        <w:tabs>
          <w:tab w:val="left" w:pos="227"/>
        </w:tabs>
      </w:pPr>
      <w:r>
        <w:t>необходимым условием подлинного народовластия, т.к. править должен народ, а не его часть,</w:t>
      </w:r>
    </w:p>
    <w:p w:rsidR="009839AA" w:rsidRDefault="009839AA">
      <w:pPr>
        <w:pStyle w:val="20"/>
        <w:tabs>
          <w:tab w:val="left" w:pos="227"/>
        </w:tabs>
      </w:pPr>
      <w:r>
        <w:t>гарантией невозможности перерождения и узурпации власти правящей партией и/или её лидерами, т.к. нечему и некому будет перерождаться,</w:t>
      </w:r>
    </w:p>
    <w:p w:rsidR="009839AA" w:rsidRDefault="009839AA">
      <w:pPr>
        <w:pStyle w:val="20"/>
        <w:tabs>
          <w:tab w:val="left" w:pos="227"/>
        </w:tabs>
      </w:pPr>
      <w:r>
        <w:t>условием эффективного функционирования исполнительной власти, которая будет контролироваться (поощряться или наказываться) непосредственно народом, т.к. это делает невозможным сговор исполнительной власти и контролёра в лице правящей партии с целью лишения народа власти.</w:t>
      </w:r>
    </w:p>
    <w:p w:rsidR="009839AA" w:rsidRDefault="009839AA">
      <w:pPr>
        <w:pStyle w:val="1"/>
        <w:tabs>
          <w:tab w:val="left" w:pos="144"/>
        </w:tabs>
      </w:pPr>
      <w:r>
        <w:t>Отказ от положения правящей партии после прихода к власти и установления народовластия должно быть ключевым, чётко сформулированным пунктом в программе партии претендующей на отражение интересов народа, а не отдельных социальных групп или классов. Иными словами, партия желающая служить народу должна именно служить, а не править им.</w:t>
      </w:r>
      <w:r>
        <w:br w:type="page"/>
        <w:t xml:space="preserve"> Реализуемость и эффективность народовластия</w:t>
      </w:r>
    </w:p>
    <w:p w:rsidR="009839AA" w:rsidRDefault="009839AA">
      <w:pPr>
        <w:pStyle w:val="a2"/>
      </w:pPr>
      <w:r>
        <w:t>Природные системы характеризуются способностью к самоорганизации и отсутствием руководящего центра. Такие системы стабильны, устойчивы, способны к постоянному обновлению и адаптации к внешним условиям. Однако они малоэффективны, развиваются медленно, неспособны к постановке целей и коллективному анализу альтернатив и результатов.</w:t>
      </w:r>
    </w:p>
    <w:p w:rsidR="009839AA" w:rsidRDefault="009839AA">
      <w:pPr>
        <w:pStyle w:val="a2"/>
      </w:pPr>
      <w:r>
        <w:t>Например, в муравейнике или пчелином улье нет центрального органа, управляющего поведением особей. Насекомые взаимодействуют с ближайшим окружением и принимают согласованные решения, обмениваясь пахучими гормонами (например, шелкопряд), световыми (светлячки) или звуковыми (комары) сигналами. Результат перемещения роя насекомых — это статистический эффект когда распределение вероятностей направлений движения особей выявляет преимущественную тенденцию</w:t>
      </w:r>
      <w:r>
        <w:rPr>
          <w:rStyle w:val="ab"/>
        </w:rPr>
        <w:footnoteReference w:id="16"/>
      </w:r>
      <w:r>
        <w:t>.</w:t>
      </w:r>
    </w:p>
    <w:p w:rsidR="009839AA" w:rsidRDefault="009839AA">
      <w:pPr>
        <w:pStyle w:val="a2"/>
      </w:pPr>
      <w:r>
        <w:t xml:space="preserve">Человеческому обществу в отличие от природных систем присуща характеристика руководства, т.е. процесс управления обществом осуществляемый руководителями на основе данных им полномочий. Руководство обеспечивает определение целей и средств развития, обмен информацией между членами общества, принятие решений и контроль за исполнением. </w:t>
      </w:r>
    </w:p>
    <w:p w:rsidR="009839AA" w:rsidRDefault="009839AA">
      <w:pPr>
        <w:pStyle w:val="a2"/>
      </w:pPr>
      <w:r>
        <w:t xml:space="preserve">Центральным вопросом в споре относительно реализуемости и эффективности народовластия и самоорганизации, роли элит и политических партий является вопрос о балансе между централизованным и децентрализованным управлением. </w:t>
      </w:r>
    </w:p>
    <w:p w:rsidR="009839AA" w:rsidRDefault="009839AA">
      <w:pPr>
        <w:pStyle w:val="a2"/>
      </w:pPr>
      <w:r>
        <w:t xml:space="preserve">Преимуществами централизованной системы основанной на единоначалии являются: возможность концентрации ресурсов и усилий общества для достижения поставленных целей; структурная простота и ясность; возможность оперативного управления людьми и подразделениями; эффективное использование и распространение знаний и опыта; эффективное использование ресурсов; уменьшение возможности паразитирования исполнителей находящихся под эффективным контролем. Централизованное руководство было необходимым условием всех скачков развития человечества самым впечатляющим, из которых является превращение отсталой царской России в сверхдержаву СССР. </w:t>
      </w:r>
    </w:p>
    <w:p w:rsidR="009839AA" w:rsidRDefault="009839AA">
      <w:pPr>
        <w:pStyle w:val="a2"/>
      </w:pPr>
      <w:r>
        <w:t>Однако централизованное руководство ограничивает инициативу; имеет тенденцию к увеличению числа промежуточных ступеней в управлении (росту бюрократии); способствует формированию антагонистических групп, которые стремятся получить доступ к руководству и привилегиям; сложность организации контроля большого числа исполнителей; риск разрушения системы в результате некомпетентности или предательства руководства, или его неспособности адаптироваться. СССР является трагическим примером такой неспособности централизованной системы адаптироваться и сохранить способность к развитию после достижения первоначальных целей. Это указывает на критическую задачу руководства – корректировку самой системы управления обществом, чтобы обеспечить его выживаемость и стабильность. Такая самокорректировка является отличительной чертой самоорганизующейся системы</w:t>
      </w:r>
      <w:r>
        <w:rPr>
          <w:rStyle w:val="ab"/>
        </w:rPr>
        <w:footnoteReference w:id="17"/>
      </w:r>
      <w:r>
        <w:t xml:space="preserve">. </w:t>
      </w:r>
    </w:p>
    <w:p w:rsidR="009839AA" w:rsidRDefault="009839AA">
      <w:pPr>
        <w:pStyle w:val="a2"/>
      </w:pPr>
      <w:r>
        <w:t xml:space="preserve">Гарантировать выполнение задачи постоянной корректировки системы управления обществом можно лишь передав эту функцию самому обществу в противоположность тому, чтобы полагаться на руководителей с их изменчивыми способностями и мотивами. </w:t>
      </w:r>
    </w:p>
    <w:p w:rsidR="009839AA" w:rsidRDefault="009839AA">
      <w:pPr>
        <w:pStyle w:val="a2"/>
      </w:pPr>
      <w:r>
        <w:t>Однако, учитывая неоднозначность и разнообразие человеческих потребностей и мотивов, возможный характер самоорганизации также неоднозначен. Опыт показывает, что негативные, паразитические тенденции могут развиваться весьма активно приводя к самокриминализации общества. Абсолютная свобода может быть использована противниками системы для её разрушения, в том числе путём представления идеалов и принципов общества как излишних ограничений их свободы</w:t>
      </w:r>
      <w:r>
        <w:rPr>
          <w:rStyle w:val="ab"/>
        </w:rPr>
        <w:footnoteReference w:id="18"/>
      </w:r>
      <w:r>
        <w:t>. Это значит что ещё одним условием обеспечения стабильности социальной системы является установления законов, норм и правил определяющих границы поведения членов общества, а также формулировки связывающих всех идей, ценностей и целей.</w:t>
      </w:r>
    </w:p>
    <w:p w:rsidR="009839AA" w:rsidRDefault="009839AA">
      <w:pPr>
        <w:pStyle w:val="a2"/>
      </w:pPr>
      <w:r>
        <w:t xml:space="preserve">В дополнение к стабильности, преимуществами децентрализованной, самоорганизующейся социальной системы являются: облегчённая возможность принятия решений теми, кто ближе всего к проблеме; стимуляция инициативы; активный взаимообмен и кооперация членами общества; малое число иерархических ступеней в управлении; повышенная ответственность и самоконтроль. </w:t>
      </w:r>
    </w:p>
    <w:p w:rsidR="009839AA" w:rsidRDefault="009839AA">
      <w:pPr>
        <w:pStyle w:val="a2"/>
      </w:pPr>
      <w:r>
        <w:t xml:space="preserve">Таким образом, обеспечение стабильного развития социальной системы может быть достигнуто следующим образом: </w:t>
      </w:r>
    </w:p>
    <w:p w:rsidR="009839AA" w:rsidRDefault="009839AA">
      <w:pPr>
        <w:pStyle w:val="20"/>
        <w:numPr>
          <w:ilvl w:val="0"/>
          <w:numId w:val="50"/>
        </w:numPr>
        <w:tabs>
          <w:tab w:val="left" w:pos="227"/>
        </w:tabs>
      </w:pPr>
      <w:r>
        <w:t>Самоорганизация элементов социальной системы, в рамках определённых самим обществом, обеспечивает её стабильность по аналогии с биологическими системами.</w:t>
      </w:r>
    </w:p>
    <w:p w:rsidR="009839AA" w:rsidRDefault="009839AA">
      <w:pPr>
        <w:pStyle w:val="20"/>
        <w:tabs>
          <w:tab w:val="left" w:pos="227"/>
        </w:tabs>
      </w:pPr>
      <w:r>
        <w:t>Определение целей и формулирование правил самоорганизации самим обществом создаёт условия для его целенаправленного развития, что невозможно в природных системах.</w:t>
      </w:r>
    </w:p>
    <w:p w:rsidR="009839AA" w:rsidRDefault="009839AA">
      <w:pPr>
        <w:pStyle w:val="20"/>
        <w:tabs>
          <w:tab w:val="left" w:pos="227"/>
        </w:tabs>
      </w:pPr>
      <w:r>
        <w:t>Подчинение системы управления самой социальной системе обеспечивает возможность адаптации и динамическую стабильность в процессе развития. Здесь важно заметить, что стабильность отнюдь не противоречит развитию, а подразумевает сохранение системой целостности, её основополагающих характеристик и в т.ч. способности к развитию.</w:t>
      </w:r>
    </w:p>
    <w:p w:rsidR="009839AA" w:rsidRDefault="009839AA">
      <w:pPr>
        <w:pStyle w:val="2"/>
        <w:tabs>
          <w:tab w:val="left" w:pos="0"/>
        </w:tabs>
      </w:pPr>
      <w:r>
        <w:t xml:space="preserve"> Принимаемые решения</w:t>
      </w:r>
    </w:p>
    <w:p w:rsidR="009839AA" w:rsidRDefault="009839AA">
      <w:pPr>
        <w:pStyle w:val="a2"/>
      </w:pPr>
      <w:r>
        <w:t>Коллектив обладает доступом к максимальному объёму информации и максимальными возможностями для её анализа. Это следует из того, что даже самые выдающиеся представители общества являются его частью, и другие граждане всегда могут внести дополнительный вклад в решение проблемы. Там где требуется дать приблизительную оценку или предсказание, решения принятые коллективом чаше оказываются более правильными по сравнению с отдельным человеком</w:t>
      </w:r>
      <w:r>
        <w:rPr>
          <w:rStyle w:val="ab"/>
        </w:rPr>
        <w:footnoteReference w:id="19"/>
      </w:r>
      <w:r>
        <w:t>, например:</w:t>
      </w:r>
    </w:p>
    <w:p w:rsidR="009839AA" w:rsidRDefault="009839AA">
      <w:pPr>
        <w:pStyle w:val="20"/>
        <w:numPr>
          <w:ilvl w:val="0"/>
          <w:numId w:val="51"/>
        </w:numPr>
        <w:tabs>
          <w:tab w:val="left" w:pos="227"/>
        </w:tabs>
      </w:pPr>
      <w:r>
        <w:t>групповое обсуждение порождает приблизительно в два раза больше идей по сравнению с единоличной работой тех же людей</w:t>
      </w:r>
      <w:r>
        <w:rPr>
          <w:rStyle w:val="ab"/>
        </w:rPr>
        <w:footnoteReference w:id="20"/>
      </w:r>
      <w:r>
        <w:t>,</w:t>
      </w:r>
    </w:p>
    <w:p w:rsidR="009839AA" w:rsidRDefault="009839AA">
      <w:pPr>
        <w:pStyle w:val="20"/>
        <w:tabs>
          <w:tab w:val="left" w:pos="227"/>
        </w:tabs>
      </w:pPr>
      <w:r>
        <w:t>многие крупные компании используют тотализаторы среди сотрудников для предсказания цен на комплектующие и спроса на продукцию. Полученные прогнозы оказываются точнее оценок профессионалов из отделов планирования и сбыта</w:t>
      </w:r>
      <w:r>
        <w:rPr>
          <w:rStyle w:val="ab"/>
        </w:rPr>
        <w:footnoteReference w:id="21"/>
      </w:r>
      <w:r>
        <w:t xml:space="preserve">, </w:t>
      </w:r>
    </w:p>
    <w:p w:rsidR="009839AA" w:rsidRDefault="009839AA">
      <w:pPr>
        <w:pStyle w:val="20"/>
        <w:tabs>
          <w:tab w:val="left" w:pos="227"/>
        </w:tabs>
      </w:pPr>
      <w:r>
        <w:t>открытое программное обеспечение отличается высоким уровнем защищенности и надёжности, т.к. большое количество программистов-добровольцев имеет возможность изучать исходный код на предмет уязвимости к атакам взломщиков и наличие дефектов</w:t>
      </w:r>
      <w:r>
        <w:rPr>
          <w:rStyle w:val="ab"/>
        </w:rPr>
        <w:footnoteReference w:id="22"/>
      </w:r>
      <w:r>
        <w:t xml:space="preserve">; </w:t>
      </w:r>
    </w:p>
    <w:p w:rsidR="009839AA" w:rsidRDefault="009839AA">
      <w:pPr>
        <w:pStyle w:val="a2"/>
      </w:pPr>
      <w:r>
        <w:t xml:space="preserve">Таким образом, распределенный разум оказывается мощнее централизованной силы. Применительно к общественной организации, это означает, что абсолютно любой вопрос касающейся народа может быть решен лучше, точнее и справедливее самим народом, а не его отдельными представителями. Далее, особенно важно то, что непосредственно народ, а не выборные представители или иные группы граждан, является лучшим судьей своих сегодняшних интересов и интересов будущих поколений. </w:t>
      </w:r>
    </w:p>
    <w:p w:rsidR="009839AA" w:rsidRDefault="009839AA">
      <w:pPr>
        <w:pStyle w:val="a2"/>
      </w:pPr>
      <w:r>
        <w:t>По аналогии, группа граждан является лучшим судьёй своих интересов. Это снимает вопрос с возможной «диктатуре большинства» и пренебрежении интересами меньшинства в обществе народовластия – группы граждан вольны в своей самоорганизации если их действия не нарушают интересы большинства, и законы обязательные для всех членов общества.</w:t>
      </w:r>
    </w:p>
    <w:p w:rsidR="009839AA" w:rsidRDefault="009839AA">
      <w:pPr>
        <w:pStyle w:val="a2"/>
      </w:pPr>
      <w:r>
        <w:t>Неоднозначность человеческих отношений, мнений и желаний в отличие от взаимодействия внутри физических или биологических систем усложняет анализ социальных систем, но не исключает количественного описания. Мнения человека относительно некой социальной проблемы можно рассматривать как оценку этой проблемы. Суммирование оценок высказанных на референдуме (конечно при отсутствии манипулирования мнением народа отдельными группами граждан, см. 4.4 выше) позволит выявить истинное мнение народа. Последующая формализация результатов референдума в виде закона обеспечит: совпадение декларируемых целей развития общества с действительными потребностями граждан; согласие большинства с принятым решением и поддержку мер по его реализации; большую степень понимания гражданами, почему определенное решение было принято.</w:t>
      </w:r>
    </w:p>
    <w:p w:rsidR="009839AA" w:rsidRDefault="009839AA">
      <w:pPr>
        <w:pStyle w:val="a2"/>
      </w:pPr>
      <w:r>
        <w:t>Проведение референдумов для точного определения позиции народа по всему множеству вопросов общественной жизни является решающим фактором реализации подлинного народовластия и самоорганизации народа. Объективной предпосылкой для этого является наличие информационных сетей, которые создают возможность обмена информацией между всеми членами общества в противоположность одностороннему потоку информации от руководителей к гражданам в традиционных централизованных системах управления. Хотя наличие и использование таких сетей и не является необходимым условием реализации описанной системы народовластия, это существенно повысит эффективность процесса самоорганизации, и в том числе качество и быстроту принятия решений относительно курса развития общества и его корректировки.</w:t>
      </w:r>
    </w:p>
    <w:p w:rsidR="009839AA" w:rsidRDefault="009839AA">
      <w:pPr>
        <w:pStyle w:val="2"/>
        <w:tabs>
          <w:tab w:val="left" w:pos="0"/>
        </w:tabs>
      </w:pPr>
      <w:r>
        <w:t xml:space="preserve"> Адекватность системы управления</w:t>
      </w:r>
    </w:p>
    <w:p w:rsidR="009839AA" w:rsidRDefault="009839AA">
      <w:pPr>
        <w:pStyle w:val="a2"/>
      </w:pPr>
      <w:r>
        <w:t>Одним из ключевых понятий теории управления является «обратная связь»</w:t>
      </w:r>
      <w:r>
        <w:rPr>
          <w:rStyle w:val="ab"/>
        </w:rPr>
        <w:footnoteReference w:id="23"/>
      </w:r>
      <w:r>
        <w:t>, подразумевающая корректировку действий системы в зависимости от действительного или ожидаемого отклонения от заданной цели, причём независимо от причины отклонения. Применительно к социальным системам, аналогами каналов обратной связи являются механизмы передачи информации от народа органам власти и контроля за ними с целью постоянной корректировки курса развития общества.</w:t>
      </w:r>
    </w:p>
    <w:p w:rsidR="009839AA" w:rsidRDefault="009839AA">
      <w:pPr>
        <w:pStyle w:val="a2"/>
      </w:pPr>
      <w:r>
        <w:t xml:space="preserve">Стабильность общества означает, что вектор его развития определяется только коллективным разумом народа в противоположность попаданию в зависимость от внешних или внутренних манипуляторов общественным сознанием. </w:t>
      </w:r>
    </w:p>
    <w:p w:rsidR="009839AA" w:rsidRDefault="009839AA">
      <w:pPr>
        <w:pStyle w:val="a2"/>
      </w:pPr>
      <w:r>
        <w:t>Достижение стабильности требует наличие достаточно большого количества разнородных обратных связей в системе управления</w:t>
      </w:r>
      <w:r>
        <w:rPr>
          <w:rStyle w:val="ab"/>
        </w:rPr>
        <w:footnoteReference w:id="24"/>
      </w:r>
      <w:r>
        <w:t>. В соответствии с одним из фундаментальных законов кибернетики – законом необходимого разнообразия</w:t>
      </w:r>
      <w:r>
        <w:rPr>
          <w:rStyle w:val="ab"/>
        </w:rPr>
        <w:footnoteReference w:id="25"/>
      </w:r>
      <w:r>
        <w:t>, количество обратных связей должно соответствовать уровню сложности управляемой системы, иначе руководители будут не в состоянии понять происходящее и адекватно реагировать.</w:t>
      </w:r>
    </w:p>
    <w:p w:rsidR="009839AA" w:rsidRDefault="009839AA">
      <w:pPr>
        <w:pStyle w:val="a2"/>
      </w:pPr>
      <w:r>
        <w:t>Сложность системы определяется количеством составляющих ее элементов и возможных связей между ними. Сложность общества состоящего из десятков и сотен миллионов граждан обладающих свободой общения друг с другом не поддаётся описанию, и становится очевидной невозможность создание централизованной системы управления, которая сможет бесконечно долго оставаться работоспособной и эффективной.</w:t>
      </w:r>
    </w:p>
    <w:p w:rsidR="009839AA" w:rsidRDefault="009839AA">
      <w:pPr>
        <w:pStyle w:val="a2"/>
      </w:pPr>
      <w:r>
        <w:t>Внутренние системные возмущения, относящиеся к области политической организации общества и политической деятельности (исключая возмущения связанные с экономикой, катастрофами, техническим прогрессом и т.д.) вызваны политически активными гражданами (независимо от того включены они в «официальную» элиту или нет). В масштабах общества, только прямое участие большого количества граждан может обеспечить достаточное количество обратных связей, чтобы компенсировать внутренние системные возмущения, вызываемые ими самими, успешно противостоять внешним воздействиям, и развиваться. Механизмом такого участия являются общенародные референдумы.</w:t>
      </w:r>
    </w:p>
    <w:p w:rsidR="009839AA" w:rsidRDefault="009839AA">
      <w:pPr>
        <w:pStyle w:val="2"/>
        <w:tabs>
          <w:tab w:val="left" w:pos="0"/>
        </w:tabs>
      </w:pPr>
      <w:r>
        <w:t xml:space="preserve"> Диалог с критиками</w:t>
      </w:r>
    </w:p>
    <w:p w:rsidR="009839AA" w:rsidRDefault="009839AA">
      <w:pPr>
        <w:pStyle w:val="a2"/>
      </w:pPr>
      <w:r>
        <w:t>Рассмотрим возможные возражения относительно практической реализуемости и эффективности народовластия.</w:t>
      </w:r>
    </w:p>
    <w:p w:rsidR="009839AA" w:rsidRDefault="009839AA">
      <w:pPr>
        <w:pStyle w:val="3"/>
        <w:tabs>
          <w:tab w:val="left" w:pos="0"/>
        </w:tabs>
      </w:pPr>
      <w:r>
        <w:t xml:space="preserve"> Народовластие технически невозможно</w:t>
      </w:r>
    </w:p>
    <w:p w:rsidR="009839AA" w:rsidRDefault="009839AA">
      <w:pPr>
        <w:pStyle w:val="a"/>
        <w:numPr>
          <w:ilvl w:val="0"/>
          <w:numId w:val="2"/>
        </w:numPr>
        <w:tabs>
          <w:tab w:val="left" w:pos="360"/>
        </w:tabs>
        <w:ind w:left="360"/>
      </w:pPr>
      <w:r>
        <w:t>Прямое народовластие невозможно в современных условиях из-за большого количества граждан – участников политического процесса, и невозможности собрать и организовать обсуждение среди миллионов граждан.</w:t>
      </w:r>
    </w:p>
    <w:p w:rsidR="009839AA" w:rsidRDefault="009839AA">
      <w:pPr>
        <w:pStyle w:val="a2"/>
      </w:pPr>
      <w:r>
        <w:t>Невозможность регулярно собрать в одном месте и организовать обсуждение среди миллионов граждан по принципу древнегреческого Народно собрания очевидна</w:t>
      </w:r>
      <w:r>
        <w:rPr>
          <w:rStyle w:val="ab"/>
        </w:rPr>
        <w:footnoteReference w:id="26"/>
      </w:r>
      <w:r>
        <w:t xml:space="preserve">. Однако современное общество располагает возможностями для решения обеих проблем и, как следствие, реализации прямого народовластия. </w:t>
      </w:r>
    </w:p>
    <w:p w:rsidR="009839AA" w:rsidRDefault="009839AA">
      <w:pPr>
        <w:pStyle w:val="a2"/>
      </w:pPr>
      <w:r>
        <w:t>Существующий и используемый в ограниченном числе стран буржуазной демократии (Дания, Ирландия, Франция, Австрия, Италия, Швейцария) механизм общенародных референдумов позволяет народу выразить своё мнение по важным вопросам общественной жизни (например, утверждение конституции, поправок к ней, или проектов актов текущего законодательства)</w:t>
      </w:r>
      <w:r>
        <w:rPr>
          <w:rStyle w:val="ab"/>
        </w:rPr>
        <w:footnoteReference w:id="27"/>
      </w:r>
      <w:r>
        <w:t xml:space="preserve">. Таким образом, отпадает необходимость в сборе всех граждан в одном месте с целью голосования. Использование электронной системы голосования посредством Интернета позволит проводить референдумы по широкому кругу вопросов без обязательного посещения избирательных участков, т.е. с минимальными затратами ресурсов и времени голосующих. </w:t>
      </w:r>
    </w:p>
    <w:p w:rsidR="009839AA" w:rsidRDefault="009839AA">
      <w:pPr>
        <w:pStyle w:val="a2"/>
      </w:pPr>
      <w:r>
        <w:t>Контроль ограниченной группы граждан над средствами массовой информации в странах буржуазной демократии делает невозможным равное участие всех заинтересованных граждан в обсуждении вопросов выносимых на референдум. Переход информационной власти в руки народа (см. 4.4 выше) означает, что граждане имеют приблизительно равные (зависящие лишь от личных способностей) возможности по донесению своего мнения до других граждан. Очевидно, что мнение отдельно гражданина высказанное в Интернете не будет услышано всеми гражданами (за исключением случаев когда ему также выпал жребий дающий возможность выступить по телевидению, радио или в центральной печати) (см. 4.4 выше). Однако если группа граждан разделяет и пытается донести свою точку зрения до других граждан, количество граждан которые услышат эту точку зрения пропорционально количеству её сторонников. Иными словами, в обществе народовластия сила информационного воздействия в поддержку определенной идеи/точки зрения пропорциональна количеству граждан её поддерживающих (в отличие от буржуазной демократии где сила информационного воздействия пропорциональна финансовым ресурсам сторонников пропагандируемой идеи).</w:t>
      </w:r>
    </w:p>
    <w:p w:rsidR="009839AA" w:rsidRDefault="009839AA">
      <w:pPr>
        <w:pStyle w:val="a"/>
        <w:tabs>
          <w:tab w:val="left" w:pos="360"/>
        </w:tabs>
        <w:ind w:left="360"/>
      </w:pPr>
      <w:r>
        <w:t>Введение электронных референдумов невозможно из-за отсутствия инфраструктуры, программного обеспечения и неподготовленности голосующих.</w:t>
      </w:r>
    </w:p>
    <w:p w:rsidR="009839AA" w:rsidRDefault="009839AA">
      <w:pPr>
        <w:pStyle w:val="a2"/>
      </w:pPr>
      <w:r>
        <w:t>На начальном этапе установления народовластия, а также в случае сохранения сомнений относительно надёжности электронной системы, референдумы по наиболее важным вопросам (например, изменение конституции) могут проводиться с использованием традиционной системы бумажных бюллетеней с дублированием «под копирку» (см. 1.1.4 выше). Это позволит проводить независимую проверку результатов голосования на избирательных участках и сравнивать с результатами предоставляемыми центральной избирательной комиссии.</w:t>
      </w:r>
    </w:p>
    <w:p w:rsidR="009839AA" w:rsidRDefault="009839AA">
      <w:pPr>
        <w:pStyle w:val="a"/>
        <w:numPr>
          <w:ilvl w:val="0"/>
          <w:numId w:val="53"/>
        </w:numPr>
        <w:tabs>
          <w:tab w:val="left" w:pos="360"/>
        </w:tabs>
        <w:ind w:left="360"/>
      </w:pPr>
      <w:r>
        <w:t>Электронную систему можно взломать и подтасовать результаты. Можно неправильно зарегистрировать какого-либо человека. Невозможно обеспечить тайну голосования.</w:t>
      </w:r>
    </w:p>
    <w:p w:rsidR="009839AA" w:rsidRDefault="009839AA">
      <w:pPr>
        <w:pStyle w:val="a2"/>
      </w:pPr>
      <w:r>
        <w:t>Существуют и широко используются информационные технологии позволяющие обеспечить как анонимность голосования, так и невозможность подтасовки результатов референдумов. Надежность этих технологий подтверждается широким использованием электронных систем банковских расчётов</w:t>
      </w:r>
      <w:r>
        <w:rPr>
          <w:rStyle w:val="ab"/>
        </w:rPr>
        <w:footnoteReference w:id="28"/>
      </w:r>
      <w:r>
        <w:t xml:space="preserve"> и успешным опытом проведения голосования по Интернету (например, в Эстонии</w:t>
      </w:r>
      <w:r>
        <w:rPr>
          <w:rStyle w:val="ab"/>
        </w:rPr>
        <w:footnoteReference w:id="29"/>
      </w:r>
      <w:r>
        <w:t>).</w:t>
      </w:r>
    </w:p>
    <w:p w:rsidR="009839AA" w:rsidRDefault="009839AA">
      <w:pPr>
        <w:pStyle w:val="a2"/>
      </w:pPr>
      <w:r>
        <w:t xml:space="preserve">На современном уровне развития информационных технологий, система электронных референдумов предположительно будет иметь следующие характеристик: </w:t>
      </w:r>
    </w:p>
    <w:p w:rsidR="009839AA" w:rsidRDefault="009839AA">
      <w:pPr>
        <w:pStyle w:val="20"/>
        <w:numPr>
          <w:ilvl w:val="0"/>
          <w:numId w:val="54"/>
        </w:numPr>
        <w:tabs>
          <w:tab w:val="left" w:pos="227"/>
        </w:tabs>
      </w:pPr>
      <w:r>
        <w:t>Исходный код программного обеспечения системы электронных референдумов открыт для анализа всем гражданам. Этим достигается высокая защищенность против взлома (большое количество программистов-добровольцев изучающих исходный код на предмет уязвимости к атакам взломщиков означает максимальную вероятность что все лазейки будут найдены и закрыты); и низкий уровень дефектности программного обеспечения</w:t>
      </w:r>
      <w:r>
        <w:rPr>
          <w:rStyle w:val="ab"/>
        </w:rPr>
        <w:footnoteReference w:id="30"/>
      </w:r>
      <w:r>
        <w:t>; и обеспечивается уверенность голосующих что процесс голосования действительно тайный и манипуляция результатами референдума невозможна.</w:t>
      </w:r>
    </w:p>
    <w:p w:rsidR="009839AA" w:rsidRDefault="009839AA">
      <w:pPr>
        <w:pStyle w:val="20"/>
        <w:tabs>
          <w:tab w:val="left" w:pos="227"/>
        </w:tabs>
      </w:pPr>
      <w:r>
        <w:t>Граждане получают снабжённые микропроцессором идентификационные карты которые содержат их электронную подпись и позволяют подтвердить их право на голосование. К более надежным способам защиты можно отнести различные биометрические решения: идентификация по отпечатку пальца, сетчатки глаза, биотокам</w:t>
      </w:r>
      <w:r>
        <w:rPr>
          <w:rStyle w:val="ab"/>
        </w:rPr>
        <w:footnoteReference w:id="31"/>
      </w:r>
      <w:r>
        <w:t xml:space="preserve"> и т.п.</w:t>
      </w:r>
    </w:p>
    <w:p w:rsidR="009839AA" w:rsidRDefault="009839AA">
      <w:pPr>
        <w:pStyle w:val="20"/>
        <w:tabs>
          <w:tab w:val="left" w:pos="227"/>
        </w:tabs>
      </w:pPr>
      <w:r>
        <w:t>При автоматизированном подсчёте голосов, электронные подписи и другие данные используемые для идентификации проголосовавших граждан отделяются, и хранятся и обрабатываются отдельно от результатов голосования, так чтобы было невозможно определить как проголосовал каждый конкретный гражданин.</w:t>
      </w:r>
    </w:p>
    <w:p w:rsidR="009839AA" w:rsidRDefault="009839AA">
      <w:pPr>
        <w:pStyle w:val="20"/>
        <w:tabs>
          <w:tab w:val="left" w:pos="227"/>
        </w:tabs>
      </w:pPr>
      <w:r>
        <w:t>Граждане могут голосовать несколько раз по одному и тому же вопросу пока голосование не окончено. Таким образом, автоматически создаётся возможность для «постоянного» референдума применимого, например, для оценки деятельности органов исполнительной власти.</w:t>
      </w:r>
    </w:p>
    <w:p w:rsidR="009839AA" w:rsidRDefault="009839AA">
      <w:pPr>
        <w:pStyle w:val="a"/>
        <w:numPr>
          <w:ilvl w:val="0"/>
          <w:numId w:val="55"/>
        </w:numPr>
        <w:tabs>
          <w:tab w:val="left" w:pos="360"/>
        </w:tabs>
        <w:ind w:left="360"/>
      </w:pPr>
      <w:r>
        <w:t xml:space="preserve">Ничего сам народ не решит. Народ сделает то, что ему навяжут с помощью СМИ. </w:t>
      </w:r>
    </w:p>
    <w:p w:rsidR="009839AA" w:rsidRDefault="009839AA">
      <w:pPr>
        <w:pStyle w:val="a2"/>
      </w:pPr>
      <w:r>
        <w:t>Абсолютно верно. СМИ играют ключевую роль и пока они находятся в руках буржуазии о подлинном народовластии и речи быть не может. Отсюда и понятие об информационной власти, и необходимости её перехода к народу как о необходимом условии перехода к народовластию.</w:t>
      </w:r>
    </w:p>
    <w:p w:rsidR="009839AA" w:rsidRDefault="009839AA">
      <w:pPr>
        <w:pStyle w:val="a"/>
        <w:numPr>
          <w:ilvl w:val="0"/>
          <w:numId w:val="56"/>
        </w:numPr>
        <w:tabs>
          <w:tab w:val="left" w:pos="360"/>
        </w:tabs>
        <w:ind w:left="360"/>
      </w:pPr>
      <w:r>
        <w:t xml:space="preserve">Вы были например в селе? в любом? там где свет бывает только несколько часов в сутки... и ТВ показывает 2 программы... и народ занят в свинарнике или на выпасе коров... а мужчины работают с утра до ночи в поле... или тот же токарь, который в школе учился на одни тройки.... у компьютера голосует... каждый день ... не зная и не понимая за что и к каким последствиям это приведет? или народовластие предполагает искоренение всего этого? </w:t>
      </w:r>
    </w:p>
    <w:p w:rsidR="009839AA" w:rsidRDefault="009839AA">
      <w:pPr>
        <w:pStyle w:val="a2"/>
      </w:pPr>
      <w:r>
        <w:t xml:space="preserve">В самую точку народовластие предполагает искоренение всего этого. </w:t>
      </w:r>
    </w:p>
    <w:p w:rsidR="009839AA" w:rsidRDefault="009839AA">
      <w:pPr>
        <w:pStyle w:val="a2"/>
      </w:pPr>
      <w:r>
        <w:t>Проведение электронных референдумов требует наличия соответствующей инфраструктуры и в первую очередь доступ каждого избирателя к Интернету (дома, на работе, в клубе или на почте). Однако использование Интернета не является необходимым условием создания и функционирования общества народовластия. На начальном этапе установления народовластия, и/или при отсутствии стопроцентного доступа к Интернету, перебоев с электроснабжением или связью в отдалённых районах, вполне можно продолжать пользоваться традиционной системой бумажных бюллетеней при проведении голосования только по наиболее важным вопросам (см. 1.1.4 выше).</w:t>
      </w:r>
    </w:p>
    <w:p w:rsidR="009839AA" w:rsidRDefault="009839AA">
      <w:pPr>
        <w:pStyle w:val="a2"/>
      </w:pPr>
      <w:r>
        <w:t>С технической, финансовой и организационной точек зрения, возможность обеспечения всех граждан доступом к Интернету в короткий срок и таким образом создания условий для более полного реализации народовластия, не вызывает сомнения:</w:t>
      </w:r>
    </w:p>
    <w:p w:rsidR="009839AA" w:rsidRDefault="009839AA">
      <w:pPr>
        <w:pStyle w:val="20"/>
        <w:numPr>
          <w:ilvl w:val="0"/>
          <w:numId w:val="57"/>
        </w:numPr>
        <w:tabs>
          <w:tab w:val="left" w:pos="227"/>
        </w:tabs>
      </w:pPr>
      <w:r>
        <w:t>Налицо существование как информационной сети связывающей миллионы людей в мире, так и возможности создания национального аналога практически полностью независимого от внешнего мира</w:t>
      </w:r>
    </w:p>
    <w:p w:rsidR="009839AA" w:rsidRDefault="009839AA">
      <w:pPr>
        <w:pStyle w:val="20"/>
        <w:tabs>
          <w:tab w:val="left" w:pos="227"/>
        </w:tabs>
      </w:pPr>
      <w:r>
        <w:t>Появление очень дешевых (порядка 100 долларов США) компьютеров с ограниченными вычислительными возможностями, но обладающими малым энергопотреблением и высокой надежностью</w:t>
      </w:r>
      <w:r>
        <w:rPr>
          <w:rStyle w:val="ab"/>
        </w:rPr>
        <w:footnoteReference w:id="32"/>
      </w:r>
      <w:r>
        <w:t>,</w:t>
      </w:r>
      <w:r>
        <w:rPr>
          <w:rStyle w:val="ab"/>
        </w:rPr>
        <w:footnoteReference w:id="33"/>
      </w:r>
      <w:r>
        <w:t xml:space="preserve"> свидетельствует о вполне приемлемых затратах на полную компьютеризацию страны (конечно при наличии политической воли).</w:t>
      </w:r>
    </w:p>
    <w:p w:rsidR="009839AA" w:rsidRDefault="009839AA">
      <w:pPr>
        <w:pStyle w:val="20"/>
        <w:tabs>
          <w:tab w:val="left" w:pos="227"/>
        </w:tabs>
      </w:pPr>
      <w:r>
        <w:t>Распространение сотовой связи и спутникового телевидения, а также снижение энергопотребления до нескольких ватт (что делает возможным использование солнечных, ветряных, термоэлектрических генераторов и даже педальных генераторов</w:t>
      </w:r>
      <w:r>
        <w:rPr>
          <w:rStyle w:val="ab"/>
        </w:rPr>
        <w:footnoteReference w:id="34"/>
      </w:r>
      <w:r>
        <w:t xml:space="preserve">) позволит компьютеризовать и соединить с электронной системой голосования все отдалённые районы. </w:t>
      </w:r>
    </w:p>
    <w:p w:rsidR="009839AA" w:rsidRDefault="009839AA">
      <w:pPr>
        <w:pStyle w:val="20"/>
        <w:tabs>
          <w:tab w:val="left" w:pos="227"/>
        </w:tabs>
      </w:pPr>
      <w:r>
        <w:t>Электронная система проведения референдумов не потребует посещения избирательных участков и не ограничивает во времени процесс голосования. Это позволяет оперативно проводить множество референдумов по широкому кругу вопросам, с минимальными затратами времени избирателей.</w:t>
      </w:r>
    </w:p>
    <w:p w:rsidR="009839AA" w:rsidRDefault="009839AA">
      <w:pPr>
        <w:pStyle w:val="a2"/>
      </w:pPr>
      <w:r>
        <w:t>Где бы человек ни трудился – на свинарнике, в шахте или в школьном классе – у него должна быть возможность для того, чтобы осознанно выбирать путь развития своей страны. Речь не идёт об обязательном ежедневном голосовании всеми гражданами, а о предоставлении им такого права и возможности. Те, кто не желает принимать участие в политической жизни, могут работать или отдыхать по своему усмотрению. Главное чтобы все политически активные граждане могли внести свой вклад в определение пути развития общества.</w:t>
      </w:r>
    </w:p>
    <w:p w:rsidR="009839AA" w:rsidRDefault="009839AA">
      <w:pPr>
        <w:pStyle w:val="3"/>
        <w:tabs>
          <w:tab w:val="left" w:pos="0"/>
        </w:tabs>
      </w:pPr>
      <w:r>
        <w:t xml:space="preserve"> Народ слишком пассивен </w:t>
      </w:r>
    </w:p>
    <w:p w:rsidR="009839AA" w:rsidRDefault="009839AA">
      <w:pPr>
        <w:pStyle w:val="a"/>
        <w:numPr>
          <w:ilvl w:val="0"/>
          <w:numId w:val="58"/>
        </w:numPr>
        <w:tabs>
          <w:tab w:val="left" w:pos="360"/>
        </w:tabs>
        <w:ind w:left="360"/>
      </w:pPr>
      <w:r>
        <w:t xml:space="preserve">В этой системе не учитывается, что народ может быть пассивным. Предполагается, что человек будет все просматривать, оценивать. Предполагается, что человек должен быть политическим. В конце концов, от этого можно устать. Политический человек справится с рейтингом министерств, Советов, и т.д., а обычный нет. </w:t>
      </w:r>
    </w:p>
    <w:p w:rsidR="009839AA" w:rsidRDefault="009839AA">
      <w:pPr>
        <w:pStyle w:val="a2"/>
      </w:pPr>
      <w:r>
        <w:t>Нечто подобное предполагается также и в нормативной экономике основанной на теории полезности, постулирующей что участники экономической жизни максимизируют свою выгоду путём рациональной оптимизации личного поведения</w:t>
      </w:r>
      <w:r>
        <w:rPr>
          <w:rStyle w:val="ab"/>
        </w:rPr>
        <w:footnoteReference w:id="35"/>
      </w:r>
      <w:r>
        <w:t>. Если «экономический человек» справляется с ежедневной задачей оптимизации своего поведения, то логично предположить что, он же выступая в роли «политического человека» справится с аналогичной задачей максимизации своей выгоды от участия в политической жизни.</w:t>
      </w:r>
    </w:p>
    <w:p w:rsidR="009839AA" w:rsidRDefault="009839AA">
      <w:pPr>
        <w:pStyle w:val="a"/>
        <w:numPr>
          <w:ilvl w:val="0"/>
          <w:numId w:val="59"/>
        </w:numPr>
        <w:tabs>
          <w:tab w:val="left" w:pos="360"/>
        </w:tabs>
        <w:ind w:left="360"/>
      </w:pPr>
      <w:r>
        <w:t>До настоящего времени не было народа, который научился бы собой управлять, и в ближайшей перспективе вряд ли это возможно. Всякое правление по своей сути олигархично и, следовательно, предполагает господство немногих над большинством. Деление на элиту и массу носит объективный характер и обусловлено, в том числе, социальным и психологическим неравенством людей, вследствие чего основная масса населения не обладает необходимыми для успешной политической деятельности качествами и проявляет политическую пассивность</w:t>
      </w:r>
      <w:r>
        <w:rPr>
          <w:rStyle w:val="ab"/>
        </w:rPr>
        <w:footnoteReference w:id="36"/>
      </w:r>
      <w:r>
        <w:t>.</w:t>
      </w:r>
    </w:p>
    <w:p w:rsidR="009839AA" w:rsidRDefault="009839AA">
      <w:pPr>
        <w:pStyle w:val="a2"/>
      </w:pPr>
      <w:r>
        <w:t>Сами по себе, объективные различия в способностях, интересах и политической активности граждан не представляют опасности для народовластия. Опасность возникает тогда, когда политическая система общества позволяет гражданам, получившим доступ (в силу каких угодно обстоятельств – выдающихся личных способностей, случая, или криминальных деяний) к распределению общественных ресурсов и политической власти, закрепить эту власть и передавать её «по наследству» против воли остальных граждан. Причём под передачей по наследству понимается не только принцип кровного родства (монархия, аристократия), но и наследование власти и привилегий социальным слоем или классом (буржуазная демократия).</w:t>
      </w:r>
    </w:p>
    <w:p w:rsidR="009839AA" w:rsidRDefault="009839AA">
      <w:pPr>
        <w:pStyle w:val="a2"/>
      </w:pPr>
      <w:r>
        <w:t xml:space="preserve">Если понимать под элитой группу наиболее способных и политически активных граждан, то ключевым становится вопрос обновления и пополнения элиты. </w:t>
      </w:r>
    </w:p>
    <w:p w:rsidR="009839AA" w:rsidRDefault="009839AA">
      <w:pPr>
        <w:pStyle w:val="a2"/>
      </w:pPr>
      <w:r>
        <w:t xml:space="preserve">Для выживания и сохранения властвующего положения правящая элита буржуазно-демократического общества пополняется наиболее способными и активными членами общества, которые готовы способствовать сохранению её господствующего положения в обмен на сопутствующие привилегии. Кооптация наиболее способных, но и наиболее лояльных к правящей элите граждан предотвращает вырождение правящей элиты, которое неизбежно без притока новых членов извне; а также обеспечивает превосходство над возможной оппозиционной элитой нарождающейся в недрах масс. Отбор новых членов элиты, в том числе по признаку лояльности к ней, противоречит принципам демократии и равенства возможностей декларируемым таким обществом. </w:t>
      </w:r>
    </w:p>
    <w:p w:rsidR="009839AA" w:rsidRDefault="009839AA">
      <w:pPr>
        <w:pStyle w:val="a2"/>
      </w:pPr>
      <w:r>
        <w:t>В силу субъективности определения способностей граждан к политической деятельности, и невозможности установления объективного и общепринятого критерия как меры таких способностей, принадлежность к элите в обществе подлинного народовластия должна определяться лишь одним критерием – мерой политической активности. Привилегией члена такой элиты является возможность влиять на ход общественного развития в обмен на затраты времени и сил связанные с политической деятельностью. Участие в выдвижении и агитации кандидатов в Советы, органы исполнительной и судебной власти; участие в работе органов информационной власти; и участие в референдумах означает принадлежность к политической элите, и таким образом зависит лишь от самого гражданина. Отсутствие необходимости на получение разрешения на допуск в элиту от самой элиты и будет означать подлинное равенство возможностей.</w:t>
      </w:r>
    </w:p>
    <w:p w:rsidR="009839AA" w:rsidRDefault="009839AA">
      <w:pPr>
        <w:pStyle w:val="a2"/>
      </w:pPr>
      <w:r>
        <w:t>Депутаты Советов и выборные представители других органов власти по определению являются членами политической элиты. Однако, нахождение законодательной и информационной власти в руках народа, и подконтрольность и ответственность перед народом исполнительной и судебной власти делают невозможным ограничение ими возможностей политической деятельности других граждан.</w:t>
      </w:r>
    </w:p>
    <w:p w:rsidR="009839AA" w:rsidRDefault="009839AA">
      <w:pPr>
        <w:pStyle w:val="a2"/>
      </w:pPr>
      <w:r>
        <w:t xml:space="preserve">Если одним из возможных аргументов относительно невозможности самоорганизации народа является постулируемая низкая политическая активность большинства граждан, то очевидным решением является предоставление всем гражданам максимальных возможностей для участия в политическом процессе. </w:t>
      </w:r>
    </w:p>
    <w:p w:rsidR="009839AA" w:rsidRDefault="009839AA">
      <w:pPr>
        <w:pStyle w:val="a"/>
        <w:numPr>
          <w:ilvl w:val="0"/>
          <w:numId w:val="60"/>
        </w:numPr>
        <w:tabs>
          <w:tab w:val="left" w:pos="360"/>
        </w:tabs>
        <w:ind w:left="360"/>
      </w:pPr>
      <w:r>
        <w:t xml:space="preserve">Разве всему народу, будет интересно управлять государством? Допустим, у человека есть какое-то занятие, которому он посвящает все свое время, которое соответствует его способностям и интересам. Он не может участвовать в решении каждой проблемы, которая стоит перед обществом, поскольку тогда у него не останется времени на свои дела. </w:t>
      </w:r>
    </w:p>
    <w:p w:rsidR="009839AA" w:rsidRDefault="009839AA">
      <w:pPr>
        <w:pStyle w:val="a2"/>
      </w:pPr>
      <w:r>
        <w:t>Наличие определенного числа граждан не желающих принимать участия в политической жизни общества бесспорно. Однако, у каждого человека должен быть выбор (вот она свобода, которой либералы и буржуазные демократы нас лишают!) хочет ли он принимать участие в управлении обществом или нет, а если да то когда, в какой степени и по каким вопросам. Решение вопроса о степени политического участия должно оставаться всегда за самими гражданами.</w:t>
      </w:r>
    </w:p>
    <w:p w:rsidR="009839AA" w:rsidRDefault="009839AA">
      <w:pPr>
        <w:pStyle w:val="a2"/>
      </w:pPr>
      <w:r>
        <w:t xml:space="preserve">Например, было бы абсурдом предположить, что при обсуждении законопроекта в буржуазном парламенте единственными заинтересованными гражданами являются парламентарии. Однако за исключением возможности организации массовых протестов, граждане наблюдающие за дебатами по телевизору или в печати практически лишены возможности влиять на принимаемый законопроект. </w:t>
      </w:r>
    </w:p>
    <w:p w:rsidR="009839AA" w:rsidRDefault="009839AA">
      <w:pPr>
        <w:pStyle w:val="a2"/>
      </w:pPr>
      <w:r>
        <w:t>В обществе народовластия каждый гражданин имеет право и возможность путём голосования выразить своё отношение к законопроекту выработанному Советом. Реализация этой возможности зависит от желаний и интересов самого гражданина.</w:t>
      </w:r>
    </w:p>
    <w:p w:rsidR="009839AA" w:rsidRDefault="009839AA">
      <w:pPr>
        <w:pStyle w:val="a"/>
        <w:numPr>
          <w:ilvl w:val="0"/>
          <w:numId w:val="61"/>
        </w:numPr>
        <w:tabs>
          <w:tab w:val="left" w:pos="360"/>
        </w:tabs>
        <w:ind w:left="360"/>
      </w:pPr>
      <w:r>
        <w:t xml:space="preserve">… зато, живя в обществе, человек видит его недостатки и может судить работает ли правящая партия на их устранение. </w:t>
      </w:r>
    </w:p>
    <w:p w:rsidR="009839AA" w:rsidRDefault="009839AA">
      <w:pPr>
        <w:pStyle w:val="a2"/>
      </w:pPr>
      <w:r>
        <w:t>Несомненно, живя в обществе, человек видит его недостатки. Однако этого совершенно недостаточно для их исправления. Четыреста лет назад английский философ Бэкон сформулировал один из способов управления людьми путем тотального обмана. Он поучал, что «искусно и ловко тешить народ надеждами, вести людей от одной надежды к другой есть одно из лучших противоядий против недовольства. Поистине, мудро то правительство, которое умеет убаюкивать людей надеждами…»</w:t>
      </w:r>
      <w:r>
        <w:rPr>
          <w:rStyle w:val="ab"/>
        </w:rPr>
        <w:footnoteReference w:id="37"/>
      </w:r>
      <w:r>
        <w:t xml:space="preserve">. Сообщая правящей партии о недостатках, угрожая или даже лишая такую партию власти в пользу другой партии гражданин буржуазного государства тешит себя надежной, что его требования будут выполнены новыми руководителями. Однако надежды так и остаются надеждами. Великолепным примером такого механизма тотального обмана являются США, где две партии служат интересам одного класса и соревнуются в том кто будет служить лучше. Попутно создаётся видимость, что каждые несколько лет народ принимает важное решение – определяет кто будет править, хотя власть на самом деле никуда не переходит. </w:t>
      </w:r>
    </w:p>
    <w:p w:rsidR="009839AA" w:rsidRDefault="009839AA">
      <w:pPr>
        <w:pStyle w:val="3"/>
        <w:tabs>
          <w:tab w:val="left" w:pos="0"/>
        </w:tabs>
      </w:pPr>
      <w:r>
        <w:t xml:space="preserve"> Народ не способен научиться самоуправлению</w:t>
      </w:r>
    </w:p>
    <w:p w:rsidR="009839AA" w:rsidRDefault="009839AA">
      <w:pPr>
        <w:pStyle w:val="a"/>
        <w:numPr>
          <w:ilvl w:val="0"/>
          <w:numId w:val="62"/>
        </w:numPr>
        <w:tabs>
          <w:tab w:val="left" w:pos="360"/>
        </w:tabs>
        <w:ind w:left="360"/>
      </w:pPr>
      <w:r>
        <w:t>Для того чтоб народ мог эффективно управлять государством, это должен быть образованный народ, который делает свой выбор осознанно, понимая возможные последствия. А образование народа дело не быстрое.</w:t>
      </w:r>
    </w:p>
    <w:p w:rsidR="009839AA" w:rsidRDefault="009839AA">
      <w:pPr>
        <w:pStyle w:val="a2"/>
      </w:pPr>
      <w:r>
        <w:t xml:space="preserve">Конечно. Но как научиться быстрее? Существующие научные знание были либо напрямую получены из эксперимента, либо являются теориями которые были проверены на практике. Лучший способ для народа научиться управлять государством это управлять, делать ошибки и извлекать уроки. Именно так происходит любое обучение. Например, в школе результаты контрольных работ выдают ученикам через 1-2 дня, а не в конце года. </w:t>
      </w:r>
    </w:p>
    <w:p w:rsidR="009839AA" w:rsidRDefault="009839AA">
      <w:pPr>
        <w:pStyle w:val="a2"/>
      </w:pPr>
      <w:r>
        <w:t xml:space="preserve">Возможность быстро исправлять ошибки является важным фактором как обучения, так и стабильности социальной системы. В современных системах буржуазной демократии выборы происходят каждые 4-7 лет. Если народ ошибся и выбрал «не тех» (есть ли у народа выбор это отдельный вопрос), то за этот срок от страны камня на камне может не остаться – печальный пример тому судьба СССР. Если народ будет иметь возможность исправить ошибки быстрее, то такие трагические последствия будут менее вероятны. </w:t>
      </w:r>
    </w:p>
    <w:p w:rsidR="009839AA" w:rsidRDefault="009839AA">
      <w:pPr>
        <w:pStyle w:val="a2"/>
      </w:pPr>
      <w:r>
        <w:t>В таких условиях, обучение (аккумулирование знаний и опыта) народа будет происходить быстрее чем отдельных граждан которые работают в органах власти лишь ограниченный период времени, и народ быстро окажется опытнее любых отдельных граждан.</w:t>
      </w:r>
    </w:p>
    <w:p w:rsidR="009839AA" w:rsidRDefault="009839AA">
      <w:pPr>
        <w:pStyle w:val="a"/>
        <w:numPr>
          <w:ilvl w:val="0"/>
          <w:numId w:val="63"/>
        </w:numPr>
        <w:tabs>
          <w:tab w:val="left" w:pos="360"/>
        </w:tabs>
        <w:ind w:left="360"/>
      </w:pPr>
      <w:r>
        <w:t>... слишком большая честь учиться на своих согражданах управлять страной. Разве могут доярки, дворники, шахтеры, медсестры и, наконец, бомжи управлять страной лучше дипломированных и опытных управленцев?</w:t>
      </w:r>
    </w:p>
    <w:p w:rsidR="009839AA" w:rsidRDefault="009839AA">
      <w:pPr>
        <w:pStyle w:val="a2"/>
      </w:pPr>
      <w:r>
        <w:t xml:space="preserve">Если народ не будет учиться на себе, то на нём будут учиться отдельные граждане, т.е. дипломированные управленцы. Только так они и приобретают свой опыт. Против самоорганизации народа, который при этом сразу переименовывается в толпу, выступают псевдодемократы, которые при этом потеряют власть и возможность паразитировать. </w:t>
      </w:r>
    </w:p>
    <w:p w:rsidR="009839AA" w:rsidRDefault="009839AA">
      <w:pPr>
        <w:pStyle w:val="a2"/>
      </w:pPr>
      <w:r>
        <w:t>Рассуждения о некомпетентности отдельных граждан и социальных слоев как основании для устранения их от управления обществом представляет собой прямой путь к диктатуре. Такое деление всегда следует критериям, устанавливаемым правящей элитой которая в первую очередь руководствуется соображениями удержания власти и максимизации своих привилегий. Ограничение прав отдельных граждан принимать участие в управлении обществом вступает в прямое противоречие с самыми фундаментальными понятиями о справедливости, равенстве возможностей и свободе.</w:t>
      </w:r>
    </w:p>
    <w:p w:rsidR="009839AA" w:rsidRDefault="009839AA">
      <w:pPr>
        <w:pStyle w:val="a"/>
        <w:numPr>
          <w:ilvl w:val="0"/>
          <w:numId w:val="64"/>
        </w:numPr>
        <w:tabs>
          <w:tab w:val="left" w:pos="360"/>
        </w:tabs>
        <w:ind w:left="360"/>
      </w:pPr>
      <w:r>
        <w:t>Оценить принимаемые законы народ в принципе не может, он может только оценить эффект от введения закона в действие конечный результат</w:t>
      </w:r>
    </w:p>
    <w:p w:rsidR="009839AA" w:rsidRDefault="009839AA">
      <w:pPr>
        <w:pStyle w:val="a2"/>
      </w:pPr>
      <w:r>
        <w:t>Современные буржуазные демократии используют периодические выборы для подтверждения власти элит. Такие выборы предполагают что народ (включая доярок, дворников, шахтеров, медсестер и, наконец, бомжей) достаточно умен, чтобы избрать законодателей по деловым качествам, а значит способен предугадать как они будут действовать в будущем и насколько полезные законы примут. Если избиратель способен предугадать полезность для себя будущих, ещё не сформулированных и не принятых законов, то он несомненно должен быть в состоянии оценить проекты этих законов когда они явно сформулированы и вынесены на референдум.</w:t>
      </w:r>
    </w:p>
    <w:p w:rsidR="009839AA" w:rsidRDefault="009839AA">
      <w:pPr>
        <w:pStyle w:val="a2"/>
      </w:pPr>
      <w:r>
        <w:t xml:space="preserve">Далее предположим что эффект от введения закона не может быть заранее оценен народом, но известен специалистам (иначе принятие закона вообще бессмысленно). В этом случае, законодатель должен проинформировать народ о предполагаемом эффекте, а народ вправе решать желателен ли предполагаемый эффект или нет. Отличие обещанного эффекта от результата создаёт основу для ответственности исполнительной власти (специалистов) перед народом. </w:t>
      </w:r>
    </w:p>
    <w:p w:rsidR="009839AA" w:rsidRDefault="009839AA">
      <w:pPr>
        <w:pStyle w:val="a2"/>
      </w:pPr>
      <w:r>
        <w:t>В случае если эффект от введения определенного закона проявляется в течении длительно промежутка времени и оказывается нежелательным для народа вопреки первоначальным оценкам (сделанным самим народом или специалистами), народ должен иметь возможность как можно скорее отменить или скорректировать закон, и при необходимости наказать исполнительную власть и специалистов давших ложный совет.</w:t>
      </w:r>
    </w:p>
    <w:p w:rsidR="009839AA" w:rsidRDefault="009839AA">
      <w:pPr>
        <w:pStyle w:val="a"/>
        <w:numPr>
          <w:ilvl w:val="0"/>
          <w:numId w:val="65"/>
        </w:numPr>
        <w:tabs>
          <w:tab w:val="left" w:pos="360"/>
        </w:tabs>
        <w:ind w:left="360"/>
      </w:pPr>
      <w:r>
        <w:t>Как всё просто захотели и закон отменили и общество немедленно развернули. А в реальности, даже машину немедленно развернуть... чревато грыжей или кувырканьем в кювет. А общество это "машина" большущая, мощнейшая, с приличной инерцией, и необратимый процесс, который в принципе нельзя возвратить назад, чтобы выбрать другое и начать сначала.</w:t>
      </w:r>
    </w:p>
    <w:p w:rsidR="009839AA" w:rsidRDefault="009839AA">
      <w:pPr>
        <w:pStyle w:val="a2"/>
      </w:pPr>
      <w:r>
        <w:t>Речь идёт о корректировке курса развития общества, как только в этом возникает необходимость, а не о моментальном развороте или возвращении назад. В аналогии с машиной, в случае попадания под колеса камня и виляния машины в сторону, разумный водитель начинает рулём работать сразу, а не ждёт пока срок выйдет.</w:t>
      </w:r>
    </w:p>
    <w:p w:rsidR="009839AA" w:rsidRDefault="009839AA">
      <w:pPr>
        <w:pStyle w:val="a2"/>
      </w:pPr>
      <w:r>
        <w:t>Конечно, нет гарантии, что каждый конкретный закон, да и вся модель общественного устройства окажутся идеальны. Чтобы не тратить напрасно силы общества, как только большинство граждан сочтут что закон, цель или путь общественного развития необходимо скорректировать, они должны иметь возможность сделать это немедленно. Такая корректировка является механизмом обратной связи, т.е. неотъемлемым компонентом любой системы управления</w:t>
      </w:r>
      <w:r>
        <w:rPr>
          <w:rStyle w:val="ab"/>
        </w:rPr>
        <w:footnoteReference w:id="38"/>
      </w:r>
      <w:r>
        <w:t>. Важной характеристикой систем управления является их быстродействие, определяемое временем которое проходит с момента появления сигнала обратной связи (осознания обществом необходимости) до начала воздействия ее на управляемую систему (изменений в законодательстве). Постоянная корректировка курса путём частых референдумов обеспечит минимизацию усилий народа и предотвратит необходимость слома или переделки построенного, что чревато дестабилизацией и гибелью социальной системы</w:t>
      </w:r>
      <w:r>
        <w:rPr>
          <w:rStyle w:val="ab"/>
        </w:rPr>
        <w:footnoteReference w:id="39"/>
      </w:r>
      <w:r>
        <w:t xml:space="preserve">. </w:t>
      </w:r>
    </w:p>
    <w:p w:rsidR="009839AA" w:rsidRDefault="009839AA">
      <w:pPr>
        <w:pStyle w:val="a2"/>
      </w:pPr>
      <w:r>
        <w:t xml:space="preserve">Низкое быстродействие является одним из серьёзных аргументов против системы парламентаризма предполагающей наличие правящей партии(й) осуществляющей практически бесконтрольное руководство обществом в период между выборами, т.к. это даёт ей возможность изменить политическое устройство общества с целью получения преимущества на следующих выборах. </w:t>
      </w:r>
    </w:p>
    <w:p w:rsidR="009839AA" w:rsidRDefault="009839AA">
      <w:pPr>
        <w:pStyle w:val="3"/>
        <w:tabs>
          <w:tab w:val="left" w:pos="0"/>
        </w:tabs>
      </w:pPr>
      <w:r>
        <w:t xml:space="preserve"> Руководить должны профессионалы</w:t>
      </w:r>
    </w:p>
    <w:p w:rsidR="009839AA" w:rsidRDefault="009839AA">
      <w:pPr>
        <w:pStyle w:val="a"/>
        <w:numPr>
          <w:ilvl w:val="0"/>
          <w:numId w:val="66"/>
        </w:numPr>
        <w:tabs>
          <w:tab w:val="left" w:pos="360"/>
        </w:tabs>
        <w:ind w:left="360"/>
      </w:pPr>
      <w:r>
        <w:t xml:space="preserve">Попробуйте построить... хотя бы многоэтажный дом с помощью референдумов жильцов по корректировке курса его строительства... захлебнётесь в референдумах, голосованиях, склоках, корректировках... но так ничего и не построите... путного. </w:t>
      </w:r>
    </w:p>
    <w:p w:rsidR="009839AA" w:rsidRDefault="009839AA">
      <w:pPr>
        <w:pStyle w:val="a2"/>
      </w:pPr>
      <w:r>
        <w:t xml:space="preserve">Референдум вполне годиться для решения строить ли дом и какой, но конечно не как кирпичи класть. </w:t>
      </w:r>
    </w:p>
    <w:p w:rsidR="009839AA" w:rsidRDefault="009839AA">
      <w:pPr>
        <w:pStyle w:val="a2"/>
      </w:pPr>
      <w:r>
        <w:t xml:space="preserve">Решение о строительстве дома аналогично законодательному акту и должно приниматься всеми заинтересованными лицами (например, жильцами выступающими в качестве пайщиков). После принятия решения («закона») о строительстве, типе дома и приемлемых затратах, пайщики нанимают прораба («исполнительною власть») который организует строительство с возможным участием и самих пайщиков/будущих жильцов. По окончании строительства, пайщики оценивают организаторскую работу прораба и либо принимают, например, решение о выплате ему премии за досрочное завершение строительства, либо обращаются в суд за растрату средств пайщиков. </w:t>
      </w:r>
    </w:p>
    <w:p w:rsidR="009839AA" w:rsidRDefault="009839AA">
      <w:pPr>
        <w:pStyle w:val="a"/>
        <w:numPr>
          <w:ilvl w:val="0"/>
          <w:numId w:val="67"/>
        </w:numPr>
        <w:tabs>
          <w:tab w:val="left" w:pos="360"/>
        </w:tabs>
        <w:ind w:left="360"/>
      </w:pPr>
      <w:r>
        <w:t>Ложась на операцию, никто не захочет, чтобы ее ход определял консилиум, состоящий из санитарок, медсестер, гардеробщиц и стажеров (хотя это тот же распределенный разум и "зарезав несколько десятков или тысяч человек они бы потом нашли верное решение, но ведь никто не хочет быть одним из зарезанных) свое здоровье каждый скорее доверит консилиуму врачей, то есть экспертам.</w:t>
      </w:r>
    </w:p>
    <w:p w:rsidR="009839AA" w:rsidRDefault="009839AA">
      <w:pPr>
        <w:pStyle w:val="a2"/>
      </w:pPr>
      <w:r>
        <w:t xml:space="preserve">Аналогия не совсем подходящая, т.к. речь идёт не о применении узко-специальных знаний и принятии решения, которое влияет только на пациента и хирурга, а об установлении законов, по которым живёт всё общество, которые касаются всех. </w:t>
      </w:r>
    </w:p>
    <w:p w:rsidR="009839AA" w:rsidRDefault="009839AA">
      <w:pPr>
        <w:pStyle w:val="a2"/>
      </w:pPr>
      <w:r>
        <w:t>Любое знание может быть использовано во зло. Консилиум врачей и зарежет и отравит, если не несёт никакой ответственности или если решит использовать знание именно для этого. Причём специалист убьет ещё и более эффективно, чем дилетант</w:t>
      </w:r>
      <w:r>
        <w:rPr>
          <w:rStyle w:val="ab"/>
        </w:rPr>
        <w:footnoteReference w:id="40"/>
      </w:r>
      <w:r>
        <w:t>. Всё определяют цели специалиста, его отношение к пациентам, и ответственность.</w:t>
      </w:r>
    </w:p>
    <w:p w:rsidR="009839AA" w:rsidRDefault="009839AA">
      <w:pPr>
        <w:pStyle w:val="a2"/>
      </w:pPr>
      <w:r>
        <w:t xml:space="preserve">И всё же, говоря о врачах спросим: чем плохо проведение референдума по оценке работы минздрава за год? Затраты и количество работающих хорошо известны. Однако оценка результата субъективна – измерение в рублях явно не подходит, а о других категориях (то ли уровень детской смертности, то ли средняя продолжительность жизни, и т.д.) можно спорить бесконечно. Лучший способ оценить результаты деятельности минздрава это дать возможность каждому гражданину дать свою субъективную оценку и эти оценки просуммировать (см. 4.2.5 выше). </w:t>
      </w:r>
    </w:p>
    <w:p w:rsidR="009839AA" w:rsidRDefault="009839AA">
      <w:pPr>
        <w:pStyle w:val="a2"/>
      </w:pPr>
      <w:r>
        <w:t>Этот же приём вполне применим к инвестиционной деятельности в масштабах страны. Например, специалисты сочтут что технически возможно послать человека на Марс, оценят затраты и их руководители согласятся нести ответственность за результат. Такой проект потребует вклада практически всей страны. Альтернативой полёту на Марс может быть небольшое сокращение рабочего дня. Как решить? Народовластие предполагает сначала открытый обмен мнениями между специалистами с последующим общенародным референдумом по этими альтернативами, вместо того чтобы всецело полагаться на «специалистов». Если референдум решит – летим к Марсу, вот тогда специалисты и будут выбирать между химическим и ядерным двигателем</w:t>
      </w:r>
      <w:r>
        <w:rPr>
          <w:rStyle w:val="ab"/>
        </w:rPr>
        <w:footnoteReference w:id="41"/>
      </w:r>
      <w:r>
        <w:t>, и т.д.</w:t>
      </w:r>
    </w:p>
    <w:p w:rsidR="009839AA" w:rsidRDefault="009839AA">
      <w:pPr>
        <w:pStyle w:val="a"/>
        <w:numPr>
          <w:ilvl w:val="0"/>
          <w:numId w:val="68"/>
        </w:numPr>
        <w:tabs>
          <w:tab w:val="left" w:pos="360"/>
        </w:tabs>
        <w:ind w:left="360"/>
      </w:pPr>
      <w:r>
        <w:t>Управлением должны заниматься профессиональные управленцы, избранные народом и которым народ доверяет. Иначе можно дойти до абсурда, когда пассажиры самолёта захотят «порулить» утверждая, что они «народ».</w:t>
      </w:r>
    </w:p>
    <w:p w:rsidR="009839AA" w:rsidRDefault="009839AA">
      <w:pPr>
        <w:pStyle w:val="a2"/>
      </w:pPr>
      <w:r>
        <w:t>Несомненно, требование пассажиров взять на себя управление самолётом (если экипаж находится в сознании) является абсурдным. Однако известны эксперименты показывающие способность достаточно больших групп людей к быстрой самоорганизации на уровне достаточным для управления сложными динамическими системами. Вот описание эксперимента с группой из нескольких тысяч человек сидящих в зрительном зале с карточками окрашенными с одной стороны в красный, а с другой в зеленый цвет и наблюдающими зал на экране (экран в данном случае служит механизмом обратной связи)</w:t>
      </w:r>
      <w:r>
        <w:rPr>
          <w:rStyle w:val="ab"/>
        </w:rPr>
        <w:footnoteReference w:id="42"/>
      </w:r>
      <w:r>
        <w:t>:</w:t>
      </w:r>
    </w:p>
    <w:p w:rsidR="009839AA" w:rsidRDefault="009839AA">
      <w:pPr>
        <w:pStyle w:val="20"/>
        <w:numPr>
          <w:ilvl w:val="0"/>
          <w:numId w:val="69"/>
        </w:numPr>
        <w:tabs>
          <w:tab w:val="left" w:pos="227"/>
        </w:tabs>
      </w:pPr>
      <w:r>
        <w:t>Ведущий просит аудиторию изобразить внутри зеленую цифру «пять». Сначала на экране возникает аморфное пятно. Затем люди начинают экспериментировать с положением карточек и постепенно убеждаются в правильности их положений. В результате на экране появляется чёткая цифра.</w:t>
      </w:r>
    </w:p>
    <w:p w:rsidR="009839AA" w:rsidRDefault="009839AA">
      <w:pPr>
        <w:pStyle w:val="20"/>
        <w:tabs>
          <w:tab w:val="left" w:pos="227"/>
        </w:tabs>
      </w:pPr>
      <w:r>
        <w:t>Следующим заданием было управление динамической системой в виде игры в пинг-понг. Левая сторона зала управляет одной ракеткой, а правая другой. Игра удаётся и зал наблюдает возникновение спонтанной самоорганизации внутри каждой команды.</w:t>
      </w:r>
    </w:p>
    <w:p w:rsidR="009839AA" w:rsidRDefault="009839AA">
      <w:pPr>
        <w:pStyle w:val="20"/>
        <w:tabs>
          <w:tab w:val="left" w:pos="227"/>
        </w:tabs>
      </w:pPr>
      <w:r>
        <w:t>Третий эксперимент состоит в имитации управления самолетом, когда одна половина зала управляют поворотом, а вторая высотой. Задача посадить самолёт. Но по сравнению с игрой в пинг-понг, его динамика нелинейная, инерция больше, а запаздывание системы управления относительно велико. Однако после пары заходов зрителям удаётся благополучно посадить самолёт.</w:t>
      </w:r>
    </w:p>
    <w:p w:rsidR="009839AA" w:rsidRDefault="009839AA">
      <w:pPr>
        <w:pStyle w:val="a2"/>
      </w:pPr>
      <w:r>
        <w:t>Вместо аналогий с хирургами, лётчиками и конструкторами атомных электростанций, стоит разобраться, чем плохо привлечение «распределенного разума» народа, например к постатейному референдуму по конституции с альтернативными формулировками статей; к референдуму о монетизации льгот; о ЖКХ; о стабилизационном фонде? Как и в эксперименте с самолётным тренажёром, возможность каждого гражданина принимать собственное решение относительно вопросов общественной жизни касающихся его непосредственно, знание целей, средств и последствий принятия ошибочного решения обеспечит необходимую координацию действий граждан.</w:t>
      </w:r>
    </w:p>
    <w:p w:rsidR="009839AA" w:rsidRDefault="009839AA">
      <w:pPr>
        <w:pStyle w:val="a"/>
        <w:numPr>
          <w:ilvl w:val="0"/>
          <w:numId w:val="70"/>
        </w:numPr>
        <w:tabs>
          <w:tab w:val="left" w:pos="360"/>
        </w:tabs>
        <w:ind w:left="360"/>
      </w:pPr>
      <w:r>
        <w:t>Для участия в управлении страной у человека как минимум должен быть опыт управления крупным предприятием, он должен знать законы, иметь образование, позволяющее разбираться в управлении и т.д.</w:t>
      </w:r>
    </w:p>
    <w:p w:rsidR="009839AA" w:rsidRDefault="009839AA">
      <w:pPr>
        <w:pStyle w:val="a2"/>
      </w:pPr>
      <w:r>
        <w:t>Здесь смешиваются принятие законов (законодательная власть) и оперативное управление (исполнительная власть). Несомненно, что для управления предприятиями и министерствами специальные знания необходимы. Однако, какие специальные знания нужны для субъективной оценки своих собственных интересов? Например, какие специальные знания требовались советскому народу, чтобы участвовать в референдуме о судьбе СССР и принятии однозначного решения о его сохранении? Никаких! На то она и есть личная, субъективная оценка того чтобы оценить что желательно, а что нет, и выразить это в законе. Закон – воля народа, а делом специалистов в органах исполнительной власти является её неукоснительное исполнение.</w:t>
      </w:r>
    </w:p>
    <w:p w:rsidR="009839AA" w:rsidRDefault="009839AA">
      <w:pPr>
        <w:pStyle w:val="3"/>
        <w:tabs>
          <w:tab w:val="left" w:pos="0"/>
        </w:tabs>
      </w:pPr>
      <w:r>
        <w:t xml:space="preserve"> Без правящей партии никак нельзя</w:t>
      </w:r>
    </w:p>
    <w:p w:rsidR="009839AA" w:rsidRDefault="009839AA">
      <w:pPr>
        <w:pStyle w:val="a"/>
        <w:numPr>
          <w:ilvl w:val="0"/>
          <w:numId w:val="71"/>
        </w:numPr>
        <w:tabs>
          <w:tab w:val="left" w:pos="360"/>
        </w:tabs>
        <w:ind w:left="360"/>
      </w:pPr>
      <w:r>
        <w:t>Править должна партия, но под жестким контролем со стороны народа.</w:t>
      </w:r>
    </w:p>
    <w:p w:rsidR="009839AA" w:rsidRDefault="009839AA">
      <w:pPr>
        <w:pStyle w:val="a2"/>
      </w:pPr>
      <w:r>
        <w:t>Утверждение содержит противоречие. Либо партия правит, т.е. указывает народу что делать, либо нет. И правление, и контроль подразумевают наличие власти. Невозможно одновременно и властвовать и подчиняться той же самой власти. Управление отдельными гражданами/коллективами под жёстким контролем всего народа за результатами, это то, как должна функционировать исполнительная власть, а не законодательная.</w:t>
      </w:r>
    </w:p>
    <w:p w:rsidR="009839AA" w:rsidRDefault="009839AA">
      <w:pPr>
        <w:pStyle w:val="a"/>
        <w:numPr>
          <w:ilvl w:val="0"/>
          <w:numId w:val="72"/>
        </w:numPr>
        <w:tabs>
          <w:tab w:val="left" w:pos="360"/>
        </w:tabs>
        <w:ind w:left="360"/>
      </w:pPr>
      <w:r>
        <w:t>Как быть с теми, кто желает делегировать свои управленческие полномочия другим гражданам или партиям?</w:t>
      </w:r>
    </w:p>
    <w:p w:rsidR="009839AA" w:rsidRDefault="009839AA">
      <w:pPr>
        <w:pStyle w:val="a2"/>
      </w:pPr>
      <w:r>
        <w:t>Описанная система подлинного народовластия никак не противоречит желаниям граждан делегировать свои управленческие полномочия. Выбор депутатов Советов и руководителей министерств и представляет собой делегирование полномочий. Отказ от участия в референдумах эквивалентен делегированию полномочий тем гражданам, которые принимают активное участие в политической жизни.</w:t>
      </w:r>
    </w:p>
    <w:p w:rsidR="009839AA" w:rsidRDefault="009839AA">
      <w:pPr>
        <w:pStyle w:val="a"/>
        <w:numPr>
          <w:ilvl w:val="0"/>
          <w:numId w:val="73"/>
        </w:numPr>
        <w:tabs>
          <w:tab w:val="left" w:pos="360"/>
        </w:tabs>
        <w:ind w:left="360"/>
      </w:pPr>
      <w:r>
        <w:t xml:space="preserve">Партии должны быть устроены так, чтобы к руководству не приходили люди, которые стремятся к власти ради власти и собственной выгоды. </w:t>
      </w:r>
    </w:p>
    <w:p w:rsidR="009839AA" w:rsidRDefault="009839AA">
      <w:pPr>
        <w:pStyle w:val="a2"/>
      </w:pPr>
      <w:r>
        <w:t>Заранее невозможно предсказать к чему в действительности стремится тот или иной гражданин желающий стать руководителем. История (и в том числе опыт СССР) показывает, что правящие партии имеют тенденцию перерождаться, т.е. перестают выражать интересы народа и начинают либо служить сами себе (партийной и государственной бюрократии), либо контролирующей их социальной группе/классу. Борьба с перерожденцами внутри партии эффективна только до тех пор, пока высшие руководители не переродились сами и не предали интересы народа.</w:t>
      </w:r>
    </w:p>
    <w:p w:rsidR="009839AA" w:rsidRDefault="009839AA">
      <w:pPr>
        <w:pStyle w:val="a2"/>
      </w:pPr>
      <w:r>
        <w:t>При невозможности обеспечить достаточную надёжность критически важного элемента системы, её надёжность может быть достигнута путём удаления ненадёжного элемента и передачи его функций другому элементу или самой системе</w:t>
      </w:r>
      <w:r>
        <w:rPr>
          <w:rStyle w:val="ab"/>
        </w:rPr>
        <w:footnoteReference w:id="43"/>
      </w:r>
      <w:r>
        <w:t xml:space="preserve">. Применительно к социальной системе это означает, что правящей партии не должно быть вовсе, а её роль должна выполняться непосредственно народом. Партии должны выражать интересы отдельных групп в смысле донесения этих интересов до всего народа, а не в смысле правления и принятия законов только в интересах этой группы. Тогда некому будет перерождаться, и паразитам некуда будет стремиться. Роль партий должна быть ограничена выработкой предложений, законодательных инициатив, а правом их принятия или отклонения должен обладать непосредственно народ. </w:t>
      </w:r>
    </w:p>
    <w:p w:rsidR="009839AA" w:rsidRDefault="009839AA">
      <w:pPr>
        <w:pStyle w:val="a"/>
        <w:numPr>
          <w:ilvl w:val="0"/>
          <w:numId w:val="74"/>
        </w:numPr>
        <w:tabs>
          <w:tab w:val="left" w:pos="360"/>
        </w:tabs>
        <w:ind w:left="360"/>
      </w:pPr>
      <w:r>
        <w:t>Задача предотвращения перерождения тех, кто распоряжается общественными ресурсами (руководителей, бюрократии, правящей партии и т.д.) в эксплуататорский класс уже была решена большевиками, пока были живы Ленин и Сталин. Они сами ограничивали себя.</w:t>
      </w:r>
    </w:p>
    <w:p w:rsidR="009839AA" w:rsidRDefault="009839AA">
      <w:pPr>
        <w:pStyle w:val="a2"/>
      </w:pPr>
      <w:r>
        <w:t xml:space="preserve">Действительно, история даёт примеры когда «хороший» вождь, монарх или правящая партия обеспечивают быстрое и стабильное развитие общества. Ярчайший пример тому умные, честные и беззаветно служившие трудящимся Ленин и Сталин. А случись вождю переродиться (как Горбачев) и система гибнет. Невозможность заранее гарантировать, что приемник или даже избранный вождь окажется «хорошим», т.е. действующим в интересах народа, а не в своих собственных или в интересах ограниченного круга граждан, делает такую социальную систему нестабильной. </w:t>
      </w:r>
    </w:p>
    <w:p w:rsidR="009839AA" w:rsidRDefault="009839AA">
      <w:pPr>
        <w:pStyle w:val="a"/>
        <w:numPr>
          <w:ilvl w:val="0"/>
          <w:numId w:val="75"/>
        </w:numPr>
        <w:tabs>
          <w:tab w:val="left" w:pos="360"/>
        </w:tabs>
        <w:ind w:left="360"/>
      </w:pPr>
      <w:r>
        <w:t>Говоря об ответственности власти: в мировой истории была даже смертная казнь за плохое руководство казнили и английского и французского короля, но это не было воспринято как идеал.</w:t>
      </w:r>
    </w:p>
    <w:p w:rsidR="009839AA" w:rsidRDefault="009839AA">
      <w:pPr>
        <w:pStyle w:val="a2"/>
      </w:pPr>
      <w:r>
        <w:t>Ясно, что казнь за плохое руководство не было воспринято правителями как идеал. Идеалом же для правящих элит стала полная безнаказанность власти в буржуазных демократиях. Идеалом для народа должна быть полная подконтрольность и ответственность его «слуг».</w:t>
      </w:r>
    </w:p>
    <w:p w:rsidR="009839AA" w:rsidRDefault="009839AA">
      <w:pPr>
        <w:pStyle w:val="a"/>
        <w:numPr>
          <w:ilvl w:val="0"/>
          <w:numId w:val="76"/>
        </w:numPr>
        <w:tabs>
          <w:tab w:val="left" w:pos="360"/>
        </w:tabs>
        <w:ind w:left="360"/>
      </w:pPr>
      <w:r>
        <w:t>Современные выборы тоже называют народовластием, а буржуазные государства демократическими. В чём разница?</w:t>
      </w:r>
    </w:p>
    <w:p w:rsidR="009839AA" w:rsidRDefault="009839AA">
      <w:pPr>
        <w:pStyle w:val="a2"/>
      </w:pPr>
      <w:r>
        <w:t>Существуют десятки определений демократии и народовластия, используемые группами с прямо противоположными интересами, но ни одна из них не заинтересована в существовании одного единственного определения из-за боязни потерять возможность причислять себя к сторонникам и защитникам демократии и народовластия.</w:t>
      </w:r>
    </w:p>
    <w:p w:rsidR="009839AA" w:rsidRDefault="009839AA">
      <w:pPr>
        <w:pStyle w:val="1"/>
        <w:tabs>
          <w:tab w:val="left" w:pos="144"/>
        </w:tabs>
      </w:pPr>
      <w:r>
        <w:t>Здесь не делается попытка дать ещё одно определение. Вместо этого описано социальное устройство, механизм общественной самоорганизации, и обосновано почему такая система будет в состоянии стабильно развиваться и создает основу для ликвидации эксплуатации и паразитизма. Путём сравнения описанной системы народовластия и современной политической системы буржуазного государства, читателю предлагается самому определить какая система является для него более предпочтительной, свободной, демократической, справедливой, эффективной и т.д. в зависимости от его желаний и понятий.</w:t>
      </w:r>
      <w:r>
        <w:br w:type="page"/>
        <w:t xml:space="preserve"> Заключение</w:t>
      </w:r>
    </w:p>
    <w:p w:rsidR="009839AA" w:rsidRDefault="009839AA">
      <w:pPr>
        <w:pStyle w:val="a2"/>
      </w:pPr>
      <w:r>
        <w:t>Технический прогресс, и в первую очередь появление общедоступных информационных сетей, создал материальные предпосылки для реализации подлинного народовластия. Характеристиками политической организации являются: отсутствие правящей партии и осуществление прямого народовластия путём принятия всех законов на общенародных референдумах; непосредственная оценка народом результатов деятельности исполнительной власти; равные возможности граждан по обмену информацией и донесению своего мнения до других членов общества.</w:t>
      </w:r>
    </w:p>
    <w:p w:rsidR="009839AA" w:rsidRDefault="009839AA">
      <w:pPr>
        <w:pStyle w:val="a2"/>
      </w:pPr>
      <w:r>
        <w:t xml:space="preserve">Общество построенное на принципах народовластия и самоорганизации будет не только способно динамично развиваться при сохранении внутренней стабильности, но и позволит, наконец, избавиться от социального паразитизма и эксплуатации предоставив каждому человеку максимум возможностей для личностной самореализации и самосовершенствования. </w:t>
      </w:r>
    </w:p>
    <w:p w:rsidR="009839AA" w:rsidRDefault="009839AA">
      <w:pPr>
        <w:pStyle w:val="a2"/>
      </w:pPr>
      <w:bookmarkStart w:id="0" w:name="_GoBack"/>
      <w:bookmarkEnd w:id="0"/>
    </w:p>
    <w:sectPr w:rsidR="009839AA">
      <w:type w:val="continuous"/>
      <w:pgSz w:w="11905" w:h="16837"/>
      <w:pgMar w:top="1417" w:right="1417" w:bottom="1468" w:left="850" w:header="1417" w:footer="85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90" w:rsidRDefault="009D0490">
      <w:r>
        <w:separator/>
      </w:r>
    </w:p>
  </w:endnote>
  <w:endnote w:type="continuationSeparator" w:id="0">
    <w:p w:rsidR="009D0490" w:rsidRDefault="009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AA" w:rsidRDefault="009839AA">
    <w:pPr>
      <w:pStyle w:val="af9"/>
      <w:jc w:val="center"/>
    </w:pPr>
    <w:r>
      <w:fldChar w:fldCharType="begin"/>
    </w:r>
    <w:r>
      <w:instrText xml:space="preserve"> PAGE </w:instrText>
    </w:r>
    <w:r>
      <w:fldChar w:fldCharType="separate"/>
    </w:r>
    <w:r w:rsidR="004F1C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90" w:rsidRDefault="009D0490">
      <w:r>
        <w:separator/>
      </w:r>
    </w:p>
  </w:footnote>
  <w:footnote w:type="continuationSeparator" w:id="0">
    <w:p w:rsidR="009D0490" w:rsidRDefault="009D0490">
      <w:r>
        <w:continuationSeparator/>
      </w:r>
    </w:p>
  </w:footnote>
  <w:footnote w:id="1">
    <w:p w:rsidR="009839AA" w:rsidRDefault="009839AA">
      <w:pPr>
        <w:pStyle w:val="afb"/>
      </w:pPr>
      <w:r>
        <w:rPr>
          <w:rStyle w:val="a6"/>
        </w:rPr>
        <w:footnoteRef/>
      </w:r>
      <w:r>
        <w:rPr>
          <w:i/>
          <w:iCs/>
        </w:rPr>
        <w:tab/>
        <w:t xml:space="preserve">Маркс. К. </w:t>
      </w:r>
      <w:r>
        <w:t>К критике политической экономии. Госполитиздат, 1952. С. 8.</w:t>
      </w:r>
    </w:p>
    <w:p w:rsidR="009D0490" w:rsidRDefault="009D0490">
      <w:pPr>
        <w:pStyle w:val="afb"/>
      </w:pPr>
    </w:p>
  </w:footnote>
  <w:footnote w:id="2">
    <w:p w:rsidR="009D0490" w:rsidRDefault="009839AA">
      <w:pPr>
        <w:pStyle w:val="afb"/>
      </w:pPr>
      <w:r>
        <w:rPr>
          <w:rStyle w:val="a6"/>
        </w:rPr>
        <w:footnoteRef/>
      </w:r>
      <w:r>
        <w:rPr>
          <w:i/>
          <w:iCs/>
        </w:rPr>
        <w:tab/>
        <w:t xml:space="preserve">Хиценко В.Е. </w:t>
      </w:r>
      <w:r>
        <w:t>Самоорганизация: Элементы теории и социальные приложения. М.: УРСС, 2005.</w:t>
      </w:r>
    </w:p>
  </w:footnote>
  <w:footnote w:id="3">
    <w:p w:rsidR="009D0490" w:rsidRDefault="009839AA">
      <w:pPr>
        <w:pStyle w:val="afb"/>
      </w:pPr>
      <w:r>
        <w:rPr>
          <w:rStyle w:val="a6"/>
        </w:rPr>
        <w:footnoteRef/>
      </w:r>
      <w:r>
        <w:rPr>
          <w:i/>
          <w:iCs/>
        </w:rPr>
        <w:tab/>
        <w:t xml:space="preserve">Ачкасов В.А., Гуторов В.А. </w:t>
      </w:r>
      <w:r>
        <w:t>Политология. М.: Юрайт, 2006. С. 223.</w:t>
      </w:r>
    </w:p>
  </w:footnote>
  <w:footnote w:id="4">
    <w:p w:rsidR="009D0490" w:rsidRDefault="009839AA">
      <w:pPr>
        <w:pStyle w:val="afb"/>
      </w:pPr>
      <w:r>
        <w:rPr>
          <w:rStyle w:val="a6"/>
        </w:rPr>
        <w:footnoteRef/>
      </w:r>
      <w:r>
        <w:rPr>
          <w:i/>
          <w:iCs/>
        </w:rPr>
        <w:tab/>
        <w:t xml:space="preserve">Халипов В.Ф. </w:t>
      </w:r>
      <w:r>
        <w:t xml:space="preserve">Кратология, М.: Ось-89, 2005. С. 191. </w:t>
      </w:r>
    </w:p>
  </w:footnote>
  <w:footnote w:id="5">
    <w:p w:rsidR="009D0490" w:rsidRDefault="009839AA">
      <w:pPr>
        <w:pStyle w:val="afb"/>
      </w:pPr>
      <w:r>
        <w:rPr>
          <w:rStyle w:val="a6"/>
        </w:rPr>
        <w:footnoteRef/>
      </w:r>
      <w:r>
        <w:tab/>
        <w:t xml:space="preserve">Конституция Российской Федерации, ст. 3., п. 1, 1993. </w:t>
      </w:r>
    </w:p>
  </w:footnote>
  <w:footnote w:id="6">
    <w:p w:rsidR="009D0490" w:rsidRDefault="009839AA">
      <w:pPr>
        <w:pStyle w:val="afb"/>
      </w:pPr>
      <w:r>
        <w:rPr>
          <w:rStyle w:val="a6"/>
        </w:rPr>
        <w:footnoteRef/>
      </w:r>
      <w:r>
        <w:rPr>
          <w:i/>
          <w:iCs/>
        </w:rPr>
        <w:tab/>
        <w:t xml:space="preserve">Мизес Л. </w:t>
      </w:r>
      <w:r>
        <w:t xml:space="preserve">Бюрократия. Челябинск, Социум, 2006. С. 86. </w:t>
      </w:r>
    </w:p>
  </w:footnote>
  <w:footnote w:id="7">
    <w:p w:rsidR="009839AA" w:rsidRDefault="009839AA">
      <w:pPr>
        <w:pStyle w:val="afb"/>
      </w:pPr>
      <w:r>
        <w:rPr>
          <w:rStyle w:val="a6"/>
        </w:rPr>
        <w:footnoteRef/>
      </w:r>
      <w:r>
        <w:rPr>
          <w:i/>
          <w:iCs/>
        </w:rPr>
        <w:tab/>
        <w:t xml:space="preserve">Мухин Ю. </w:t>
      </w:r>
      <w:r>
        <w:t>Наука управлять людьми. Изложение для каждого. Фолиум, 1995 г.</w:t>
      </w:r>
    </w:p>
    <w:p w:rsidR="009D0490" w:rsidRDefault="009D0490">
      <w:pPr>
        <w:pStyle w:val="afb"/>
      </w:pPr>
    </w:p>
  </w:footnote>
  <w:footnote w:id="8">
    <w:p w:rsidR="009839AA" w:rsidRDefault="009839AA">
      <w:pPr>
        <w:pStyle w:val="af9"/>
        <w:tabs>
          <w:tab w:val="clear" w:pos="5270"/>
          <w:tab w:val="clear" w:pos="10530"/>
          <w:tab w:val="center" w:pos="5570"/>
          <w:tab w:val="right" w:pos="10830"/>
        </w:tabs>
        <w:ind w:left="300" w:hanging="300"/>
      </w:pPr>
      <w:r>
        <w:rPr>
          <w:rStyle w:val="a6"/>
        </w:rPr>
        <w:footnoteRef/>
      </w:r>
      <w:r>
        <w:rPr>
          <w:i/>
          <w:iCs/>
        </w:rPr>
        <w:tab/>
        <w:t xml:space="preserve">Пугачев В.П. </w:t>
      </w:r>
      <w:r>
        <w:t>Информационная власть и демократия. // Общественные Науки и Современность, 1999, №4. C. 67, 72.</w:t>
      </w:r>
    </w:p>
    <w:p w:rsidR="009D0490" w:rsidRDefault="009D0490">
      <w:pPr>
        <w:pStyle w:val="af9"/>
        <w:tabs>
          <w:tab w:val="clear" w:pos="5270"/>
          <w:tab w:val="clear" w:pos="10530"/>
          <w:tab w:val="center" w:pos="5570"/>
          <w:tab w:val="right" w:pos="10830"/>
        </w:tabs>
        <w:ind w:left="300" w:hanging="300"/>
      </w:pPr>
    </w:p>
  </w:footnote>
  <w:footnote w:id="9">
    <w:p w:rsidR="009D0490" w:rsidRDefault="009839AA">
      <w:pPr>
        <w:pStyle w:val="afb"/>
      </w:pPr>
      <w:r>
        <w:rPr>
          <w:rStyle w:val="a6"/>
        </w:rPr>
        <w:footnoteRef/>
      </w:r>
      <w:r>
        <w:rPr>
          <w:i/>
          <w:iCs/>
        </w:rPr>
        <w:tab/>
        <w:t>Beer S.</w:t>
      </w:r>
      <w:r>
        <w:t xml:space="preserve"> Brain of the Firm. Wiley, 1995. C. 279. (Бир С. Мозг фирмы: Пер. с англ. М.: Радио и связь, 1993.) </w:t>
      </w:r>
    </w:p>
  </w:footnote>
  <w:footnote w:id="10">
    <w:p w:rsidR="009D0490" w:rsidRDefault="009839AA">
      <w:pPr>
        <w:pStyle w:val="afb"/>
        <w:ind w:left="420" w:hanging="420"/>
      </w:pPr>
      <w:r>
        <w:rPr>
          <w:rStyle w:val="a6"/>
        </w:rPr>
        <w:footnoteRef/>
      </w:r>
      <w:r>
        <w:rPr>
          <w:i/>
          <w:iCs/>
        </w:rPr>
        <w:tab/>
        <w:t xml:space="preserve">Меньшиков С. </w:t>
      </w:r>
      <w:r>
        <w:t>Анатомия российского капитализма, М.: Международные Отношения, 2004. (</w:t>
      </w:r>
      <w:r>
        <w:rPr>
          <w:i/>
          <w:iCs/>
        </w:rPr>
        <w:t xml:space="preserve">Меньшиков С. </w:t>
      </w:r>
      <w:r>
        <w:t>Советская экономика: катастрофа или катарсис? М.: Интер-Версо, 1990.)</w:t>
      </w:r>
    </w:p>
  </w:footnote>
  <w:footnote w:id="11">
    <w:p w:rsidR="009D0490" w:rsidRDefault="009839AA">
      <w:pPr>
        <w:pStyle w:val="afb"/>
      </w:pPr>
      <w:r>
        <w:rPr>
          <w:rStyle w:val="a6"/>
        </w:rPr>
        <w:footnoteRef/>
      </w:r>
      <w:r>
        <w:tab/>
        <w:t xml:space="preserve"> </w:t>
      </w:r>
      <w:r>
        <w:rPr>
          <w:i/>
          <w:iCs/>
        </w:rPr>
        <w:t xml:space="preserve">Fisher B.A., Ellis D.G. </w:t>
      </w:r>
      <w:r>
        <w:t>Small Group Decision Making: Communication and the Group Process, 3rd Edition, McGraw-Hill, 1990.</w:t>
      </w:r>
    </w:p>
  </w:footnote>
  <w:footnote w:id="12">
    <w:p w:rsidR="009D0490" w:rsidRDefault="009839AA">
      <w:pPr>
        <w:pStyle w:val="afb"/>
      </w:pPr>
      <w:r>
        <w:rPr>
          <w:rStyle w:val="a6"/>
        </w:rPr>
        <w:footnoteRef/>
      </w:r>
      <w:r>
        <w:tab/>
        <w:t xml:space="preserve"> </w:t>
      </w:r>
      <w:r>
        <w:rPr>
          <w:i/>
          <w:iCs/>
        </w:rPr>
        <w:t xml:space="preserve">Меньшиков С.М. </w:t>
      </w:r>
      <w:r>
        <w:t>Анатомия российского капитализма, М.: Международные Отношения, 2004. (Меньшиков С.М. Советская экономика: катастрофа или катарсис? М.: Интер-Версо, 1990.)</w:t>
      </w:r>
    </w:p>
  </w:footnote>
  <w:footnote w:id="13">
    <w:p w:rsidR="009839AA" w:rsidRDefault="009839AA">
      <w:pPr>
        <w:pStyle w:val="afb"/>
      </w:pPr>
      <w:r>
        <w:rPr>
          <w:rStyle w:val="a6"/>
        </w:rPr>
        <w:footnoteRef/>
      </w:r>
      <w:r>
        <w:rPr>
          <w:sz w:val="24"/>
          <w:szCs w:val="24"/>
        </w:rPr>
        <w:tab/>
        <w:t xml:space="preserve"> </w:t>
      </w:r>
      <w:r>
        <w:rPr>
          <w:i/>
          <w:iCs/>
        </w:rPr>
        <w:t xml:space="preserve">Мухин Ю. </w:t>
      </w:r>
      <w:r>
        <w:t>Наука управлять людьми. Изложение для каждого. Фолиум, 1995 г.</w:t>
      </w:r>
    </w:p>
    <w:p w:rsidR="009D0490" w:rsidRDefault="009D0490">
      <w:pPr>
        <w:pStyle w:val="afb"/>
      </w:pPr>
    </w:p>
  </w:footnote>
  <w:footnote w:id="14">
    <w:p w:rsidR="009D0490" w:rsidRDefault="009839AA">
      <w:pPr>
        <w:pStyle w:val="afb"/>
      </w:pPr>
      <w:r>
        <w:rPr>
          <w:rStyle w:val="a6"/>
        </w:rPr>
        <w:footnoteRef/>
      </w:r>
      <w:r>
        <w:tab/>
        <w:t xml:space="preserve"> </w:t>
      </w:r>
      <w:r>
        <w:rPr>
          <w:i/>
          <w:iCs/>
        </w:rPr>
        <w:t xml:space="preserve">Савитский В.М. </w:t>
      </w:r>
      <w:r>
        <w:t>Что Такое Уголовный Кодекс, М.: Знание, 1979. С. 69.</w:t>
      </w:r>
    </w:p>
  </w:footnote>
  <w:footnote w:id="15">
    <w:p w:rsidR="009D0490" w:rsidRDefault="009839AA">
      <w:pPr>
        <w:pStyle w:val="afb"/>
      </w:pPr>
      <w:r>
        <w:rPr>
          <w:rStyle w:val="a6"/>
        </w:rPr>
        <w:footnoteRef/>
      </w:r>
      <w:r>
        <w:tab/>
        <w:t xml:space="preserve"> </w:t>
      </w:r>
      <w:r>
        <w:rPr>
          <w:i/>
          <w:iCs/>
        </w:rPr>
        <w:t xml:space="preserve">Крысько В.Г. </w:t>
      </w:r>
      <w:r>
        <w:t>Социальная психология, М.: Омега-Л, 2005. С. 339-343.</w:t>
      </w:r>
    </w:p>
  </w:footnote>
  <w:footnote w:id="16">
    <w:p w:rsidR="009839AA" w:rsidRDefault="009839AA">
      <w:pPr>
        <w:pStyle w:val="afb"/>
      </w:pPr>
      <w:r>
        <w:rPr>
          <w:rStyle w:val="a6"/>
        </w:rPr>
        <w:footnoteRef/>
      </w:r>
      <w:r>
        <w:tab/>
        <w:t xml:space="preserve"> </w:t>
      </w:r>
      <w:r>
        <w:rPr>
          <w:i/>
          <w:iCs/>
        </w:rPr>
        <w:t xml:space="preserve">Хиценко В.Е. </w:t>
      </w:r>
      <w:r>
        <w:t xml:space="preserve">Самоорганизация: Элементы теории и социальные приложения. М.: УРСС, 2005. </w:t>
      </w:r>
    </w:p>
    <w:p w:rsidR="009D0490" w:rsidRDefault="009D0490">
      <w:pPr>
        <w:pStyle w:val="afb"/>
      </w:pPr>
    </w:p>
  </w:footnote>
  <w:footnote w:id="17">
    <w:p w:rsidR="009D0490" w:rsidRDefault="009839AA">
      <w:pPr>
        <w:pStyle w:val="afb"/>
        <w:ind w:left="420" w:hanging="440"/>
      </w:pPr>
      <w:r>
        <w:rPr>
          <w:rStyle w:val="a6"/>
        </w:rPr>
        <w:footnoteRef/>
      </w:r>
      <w:r>
        <w:rPr>
          <w:i/>
          <w:iCs/>
        </w:rPr>
        <w:tab/>
        <w:t xml:space="preserve">Beer S. </w:t>
      </w:r>
      <w:r>
        <w:t>Brain of the Firm. Wiley, 1995. C. 62. (Бир С. Мозг фирмы: Перевод со второго английского издания. УРСС, 2005.)</w:t>
      </w:r>
    </w:p>
  </w:footnote>
  <w:footnote w:id="18">
    <w:p w:rsidR="009839AA" w:rsidRDefault="009839AA">
      <w:pPr>
        <w:pStyle w:val="afb"/>
        <w:ind w:left="460" w:hanging="480"/>
      </w:pPr>
      <w:r>
        <w:rPr>
          <w:rStyle w:val="a6"/>
        </w:rPr>
        <w:footnoteRef/>
      </w:r>
      <w:r>
        <w:rPr>
          <w:i/>
          <w:iCs/>
        </w:rPr>
        <w:tab/>
        <w:t xml:space="preserve">Поппер К. </w:t>
      </w:r>
      <w:r>
        <w:t>Открытое Общество и Его Враги. Том I, М.: Культурная Инициатива, 1992.</w:t>
      </w:r>
    </w:p>
    <w:p w:rsidR="009D0490" w:rsidRDefault="009D0490">
      <w:pPr>
        <w:pStyle w:val="afb"/>
        <w:ind w:left="460" w:hanging="480"/>
      </w:pPr>
    </w:p>
  </w:footnote>
  <w:footnote w:id="19">
    <w:p w:rsidR="009D0490" w:rsidRDefault="009839AA">
      <w:pPr>
        <w:pStyle w:val="afb"/>
      </w:pPr>
      <w:r>
        <w:rPr>
          <w:rStyle w:val="a6"/>
        </w:rPr>
        <w:footnoteRef/>
      </w:r>
      <w:r>
        <w:tab/>
        <w:t xml:space="preserve"> </w:t>
      </w:r>
      <w:r>
        <w:rPr>
          <w:i/>
          <w:iCs/>
        </w:rPr>
        <w:t>Nelson D., Quick J.</w:t>
      </w:r>
      <w:r>
        <w:t xml:space="preserve"> Organizational Behavior. West Publishing Company, 1996. C. 164. </w:t>
      </w:r>
    </w:p>
  </w:footnote>
  <w:footnote w:id="20">
    <w:p w:rsidR="009D0490" w:rsidRDefault="009839AA">
      <w:pPr>
        <w:pStyle w:val="afb"/>
      </w:pPr>
      <w:r>
        <w:rPr>
          <w:rStyle w:val="a6"/>
        </w:rPr>
        <w:footnoteRef/>
      </w:r>
      <w:r>
        <w:tab/>
        <w:t xml:space="preserve"> </w:t>
      </w:r>
      <w:r>
        <w:rPr>
          <w:i/>
          <w:iCs/>
        </w:rPr>
        <w:t xml:space="preserve">Крысько В.Г. </w:t>
      </w:r>
      <w:r>
        <w:t>Социальная Психология. М.: Омега-Л, 2005. С. 172.</w:t>
      </w:r>
    </w:p>
  </w:footnote>
  <w:footnote w:id="21">
    <w:p w:rsidR="009D0490" w:rsidRDefault="009839AA">
      <w:pPr>
        <w:pStyle w:val="afb"/>
      </w:pPr>
      <w:r>
        <w:rPr>
          <w:rStyle w:val="a6"/>
        </w:rPr>
        <w:footnoteRef/>
      </w:r>
      <w:r>
        <w:rPr>
          <w:sz w:val="24"/>
          <w:szCs w:val="24"/>
        </w:rPr>
        <w:tab/>
        <w:t xml:space="preserve"> </w:t>
      </w:r>
      <w:r>
        <w:rPr>
          <w:i/>
          <w:iCs/>
        </w:rPr>
        <w:t xml:space="preserve">Schonfeld E. </w:t>
      </w:r>
      <w:r>
        <w:t xml:space="preserve">Why Gambling at the Office Pays // Business 2.0. September, 2006. C. 47-49. </w:t>
      </w:r>
    </w:p>
  </w:footnote>
  <w:footnote w:id="22">
    <w:p w:rsidR="009839AA" w:rsidRDefault="009839AA">
      <w:pPr>
        <w:pStyle w:val="afb"/>
      </w:pPr>
      <w:r>
        <w:rPr>
          <w:rStyle w:val="a6"/>
        </w:rPr>
        <w:footnoteRef/>
      </w:r>
      <w:r>
        <w:rPr>
          <w:i/>
          <w:iCs/>
        </w:rPr>
        <w:tab/>
        <w:t xml:space="preserve"> Буланже А. </w:t>
      </w:r>
      <w:r>
        <w:t>Надежность и безопасность: открытый код против закрытого // Открытые Системы, №12, 2005.</w:t>
      </w:r>
    </w:p>
    <w:p w:rsidR="009D0490" w:rsidRDefault="009D0490">
      <w:pPr>
        <w:pStyle w:val="afb"/>
      </w:pPr>
    </w:p>
  </w:footnote>
  <w:footnote w:id="23">
    <w:p w:rsidR="009D0490" w:rsidRDefault="009839AA">
      <w:pPr>
        <w:pStyle w:val="afb"/>
      </w:pPr>
      <w:r>
        <w:rPr>
          <w:rStyle w:val="a6"/>
        </w:rPr>
        <w:footnoteRef/>
      </w:r>
      <w:r>
        <w:tab/>
        <w:t xml:space="preserve"> </w:t>
      </w:r>
      <w:r>
        <w:rPr>
          <w:i/>
          <w:iCs/>
        </w:rPr>
        <w:t xml:space="preserve">Душин С.Е., Зотов Н.С., Имаев Д.Х. </w:t>
      </w:r>
      <w:r>
        <w:t>Теория автоматического управления. В.Б.Яковлев Ред. М.: Высшая Школа, 2005. С. 31.</w:t>
      </w:r>
    </w:p>
  </w:footnote>
  <w:footnote w:id="24">
    <w:p w:rsidR="009D0490" w:rsidRDefault="009839AA">
      <w:pPr>
        <w:pStyle w:val="a2"/>
      </w:pPr>
      <w:r>
        <w:rPr>
          <w:rStyle w:val="a6"/>
        </w:rPr>
        <w:footnoteRef/>
      </w:r>
      <w:r>
        <w:rPr>
          <w:sz w:val="30"/>
          <w:szCs w:val="30"/>
        </w:rPr>
        <w:tab/>
        <w:t xml:space="preserve"> </w:t>
      </w:r>
      <w:r>
        <w:rPr>
          <w:i/>
          <w:iCs/>
          <w:sz w:val="30"/>
          <w:szCs w:val="30"/>
        </w:rPr>
        <w:t xml:space="preserve">Мишин В.М. </w:t>
      </w:r>
      <w:r>
        <w:rPr>
          <w:sz w:val="30"/>
          <w:szCs w:val="30"/>
        </w:rPr>
        <w:t>Механизм ответственной власти. Днепропетровск: Центр политического анализа, 2001.</w:t>
      </w:r>
    </w:p>
  </w:footnote>
  <w:footnote w:id="25">
    <w:p w:rsidR="009D0490" w:rsidRDefault="009839AA">
      <w:pPr>
        <w:pStyle w:val="afb"/>
        <w:spacing w:after="115"/>
        <w:ind w:left="0" w:firstLine="0"/>
      </w:pPr>
      <w:r>
        <w:rPr>
          <w:rStyle w:val="a6"/>
        </w:rPr>
        <w:footnoteRef/>
      </w:r>
      <w:r>
        <w:tab/>
        <w:t xml:space="preserve"> </w:t>
      </w:r>
      <w:r>
        <w:rPr>
          <w:i/>
          <w:iCs/>
        </w:rPr>
        <w:t xml:space="preserve">Эшби У. </w:t>
      </w:r>
      <w:r>
        <w:t xml:space="preserve">Введение в кибернетику. М.: Иностранная Литература, 1959. </w:t>
      </w:r>
    </w:p>
  </w:footnote>
  <w:footnote w:id="26">
    <w:p w:rsidR="009D0490" w:rsidRDefault="009839AA">
      <w:pPr>
        <w:pStyle w:val="afb"/>
      </w:pPr>
      <w:r>
        <w:rPr>
          <w:rStyle w:val="a6"/>
        </w:rPr>
        <w:footnoteRef/>
      </w:r>
      <w:r>
        <w:tab/>
        <w:t xml:space="preserve"> </w:t>
      </w:r>
      <w:r>
        <w:rPr>
          <w:i/>
          <w:iCs/>
        </w:rPr>
        <w:t xml:space="preserve">Маринович Л., Кошеленко Г., </w:t>
      </w:r>
      <w:r>
        <w:t>Уроки античной демократии// Античная демократия в свидетельствах современников / Под ред. Л. П. Маринович, Г.А.Кошеленко. М., 1996. С. 318-330.</w:t>
      </w:r>
    </w:p>
  </w:footnote>
  <w:footnote w:id="27">
    <w:p w:rsidR="009D0490" w:rsidRDefault="009839AA">
      <w:pPr>
        <w:pStyle w:val="afb"/>
      </w:pPr>
      <w:r>
        <w:rPr>
          <w:rStyle w:val="a6"/>
        </w:rPr>
        <w:footnoteRef/>
      </w:r>
      <w:r>
        <w:tab/>
        <w:t xml:space="preserve"> </w:t>
      </w:r>
      <w:r>
        <w:rPr>
          <w:i/>
          <w:iCs/>
        </w:rPr>
        <w:t xml:space="preserve">Халипов В.Ф. </w:t>
      </w:r>
      <w:r>
        <w:t>Кратология. Ось-89, 2005. С. 366-367.</w:t>
      </w:r>
    </w:p>
  </w:footnote>
  <w:footnote w:id="28">
    <w:p w:rsidR="009D0490" w:rsidRDefault="009839AA">
      <w:pPr>
        <w:pStyle w:val="afb"/>
      </w:pPr>
      <w:r>
        <w:rPr>
          <w:rStyle w:val="a6"/>
        </w:rPr>
        <w:footnoteRef/>
      </w:r>
      <w:r>
        <w:rPr>
          <w:i/>
          <w:iCs/>
        </w:rPr>
        <w:tab/>
        <w:t xml:space="preserve"> Голдовский И. </w:t>
      </w:r>
      <w:r>
        <w:t>Безопасность платежей в Интернете. Питер, 2001.</w:t>
      </w:r>
    </w:p>
  </w:footnote>
  <w:footnote w:id="29">
    <w:p w:rsidR="009D0490" w:rsidRDefault="009839AA">
      <w:pPr>
        <w:pStyle w:val="afb"/>
      </w:pPr>
      <w:r>
        <w:rPr>
          <w:rStyle w:val="a6"/>
        </w:rPr>
        <w:footnoteRef/>
      </w:r>
      <w:r>
        <w:tab/>
        <w:t xml:space="preserve"> E-Voting System, The National Election Committee, Tallinn, Estonia, 2005.</w:t>
      </w:r>
    </w:p>
  </w:footnote>
  <w:footnote w:id="30">
    <w:p w:rsidR="009D0490" w:rsidRDefault="009839AA">
      <w:pPr>
        <w:pStyle w:val="afb"/>
      </w:pPr>
      <w:r>
        <w:rPr>
          <w:rStyle w:val="a6"/>
        </w:rPr>
        <w:footnoteRef/>
      </w:r>
      <w:r>
        <w:tab/>
        <w:t xml:space="preserve"> </w:t>
      </w:r>
      <w:r>
        <w:rPr>
          <w:i/>
          <w:iCs/>
        </w:rPr>
        <w:t xml:space="preserve">Буланже А. </w:t>
      </w:r>
      <w:r>
        <w:t>Надежность и безопасность: открытый код против закрытого. Открытые Системы, №12, 2005.</w:t>
      </w:r>
    </w:p>
  </w:footnote>
  <w:footnote w:id="31">
    <w:p w:rsidR="009839AA" w:rsidRDefault="009839AA">
      <w:pPr>
        <w:pStyle w:val="a2"/>
        <w:rPr>
          <w:sz w:val="30"/>
          <w:szCs w:val="30"/>
        </w:rPr>
      </w:pPr>
      <w:r>
        <w:rPr>
          <w:rStyle w:val="a6"/>
        </w:rPr>
        <w:footnoteRef/>
      </w:r>
      <w:r>
        <w:tab/>
        <w:t xml:space="preserve"> </w:t>
      </w:r>
      <w:r>
        <w:rPr>
          <w:i/>
          <w:iCs/>
          <w:sz w:val="30"/>
          <w:szCs w:val="30"/>
        </w:rPr>
        <w:t xml:space="preserve">Hamner S. </w:t>
      </w:r>
      <w:r>
        <w:rPr>
          <w:sz w:val="30"/>
          <w:szCs w:val="30"/>
        </w:rPr>
        <w:t>The Best ID: Your Body // Business 2.0. September, 2006. C. 24.</w:t>
      </w:r>
    </w:p>
    <w:p w:rsidR="009D0490" w:rsidRDefault="009D0490">
      <w:pPr>
        <w:pStyle w:val="a2"/>
      </w:pPr>
    </w:p>
  </w:footnote>
  <w:footnote w:id="32">
    <w:p w:rsidR="009D0490" w:rsidRDefault="009839AA">
      <w:pPr>
        <w:pStyle w:val="afb"/>
      </w:pPr>
      <w:r>
        <w:rPr>
          <w:rStyle w:val="a6"/>
        </w:rPr>
        <w:footnoteRef/>
      </w:r>
      <w:r>
        <w:tab/>
        <w:t xml:space="preserve"> </w:t>
      </w:r>
      <w:r>
        <w:rPr>
          <w:i/>
          <w:iCs/>
        </w:rPr>
        <w:t xml:space="preserve">Kirk J. </w:t>
      </w:r>
      <w:r>
        <w:t>Intel kicks off low-cost PC effort in Mexic// InfoWorld, March 31, 2006.</w:t>
      </w:r>
    </w:p>
  </w:footnote>
  <w:footnote w:id="33">
    <w:p w:rsidR="009D0490" w:rsidRDefault="009839AA">
      <w:pPr>
        <w:pStyle w:val="afb"/>
      </w:pPr>
      <w:r>
        <w:rPr>
          <w:rStyle w:val="a6"/>
        </w:rPr>
        <w:footnoteRef/>
      </w:r>
      <w:r>
        <w:tab/>
        <w:t xml:space="preserve"> </w:t>
      </w:r>
      <w:r>
        <w:rPr>
          <w:i/>
          <w:iCs/>
        </w:rPr>
        <w:t xml:space="preserve">Lemon S. </w:t>
      </w:r>
      <w:r>
        <w:t xml:space="preserve">Quanta to build Negroponte's $100 laptop // InfoWorld, December 14, 2005. </w:t>
      </w:r>
    </w:p>
  </w:footnote>
  <w:footnote w:id="34">
    <w:p w:rsidR="009D0490" w:rsidRDefault="009839AA">
      <w:pPr>
        <w:pStyle w:val="afb"/>
      </w:pPr>
      <w:r>
        <w:rPr>
          <w:rStyle w:val="a6"/>
        </w:rPr>
        <w:footnoteRef/>
      </w:r>
      <w:r>
        <w:tab/>
        <w:t xml:space="preserve"> </w:t>
      </w:r>
      <w:r>
        <w:rPr>
          <w:i/>
          <w:iCs/>
        </w:rPr>
        <w:t xml:space="preserve">Negroponte S.S. </w:t>
      </w:r>
      <w:r>
        <w:t>Slimmer Linux needed for $100 laptop // CNET Networks, April 12, 2006.</w:t>
      </w:r>
    </w:p>
  </w:footnote>
  <w:footnote w:id="35">
    <w:p w:rsidR="009D0490" w:rsidRDefault="009839AA">
      <w:pPr>
        <w:pStyle w:val="afb"/>
      </w:pPr>
      <w:r>
        <w:rPr>
          <w:rStyle w:val="a6"/>
        </w:rPr>
        <w:footnoteRef/>
      </w:r>
      <w:r>
        <w:tab/>
        <w:t xml:space="preserve"> </w:t>
      </w:r>
      <w:r>
        <w:rPr>
          <w:i/>
          <w:iCs/>
        </w:rPr>
        <w:t>Ивашковский С.Н.</w:t>
      </w:r>
      <w:r>
        <w:t xml:space="preserve"> Микроэкономика. М.: Дело, 2002. С. 141.</w:t>
      </w:r>
    </w:p>
  </w:footnote>
  <w:footnote w:id="36">
    <w:p w:rsidR="009D0490" w:rsidRDefault="009839AA">
      <w:pPr>
        <w:pStyle w:val="afb"/>
      </w:pPr>
      <w:r>
        <w:rPr>
          <w:rStyle w:val="a6"/>
        </w:rPr>
        <w:footnoteRef/>
      </w:r>
      <w:r>
        <w:tab/>
        <w:t xml:space="preserve"> </w:t>
      </w:r>
      <w:r>
        <w:rPr>
          <w:i/>
          <w:iCs/>
        </w:rPr>
        <w:t xml:space="preserve">Ачкасов В.А., Гуторов В.А. </w:t>
      </w:r>
      <w:r>
        <w:t>Политология. М.: Юрайт, 2006. С. 202, 254</w:t>
      </w:r>
    </w:p>
  </w:footnote>
  <w:footnote w:id="37">
    <w:p w:rsidR="009D0490" w:rsidRDefault="009839AA">
      <w:pPr>
        <w:pStyle w:val="afb"/>
      </w:pPr>
      <w:r>
        <w:rPr>
          <w:rStyle w:val="a6"/>
        </w:rPr>
        <w:footnoteRef/>
      </w:r>
      <w:r>
        <w:tab/>
        <w:t xml:space="preserve"> </w:t>
      </w:r>
      <w:r>
        <w:rPr>
          <w:i/>
          <w:iCs/>
        </w:rPr>
        <w:t xml:space="preserve">Бэкон Ф. </w:t>
      </w:r>
      <w:r>
        <w:t>Сочинения: в 2-х томах. М., 1979. С. 385.</w:t>
      </w:r>
    </w:p>
  </w:footnote>
  <w:footnote w:id="38">
    <w:p w:rsidR="009D0490" w:rsidRDefault="009839AA">
      <w:pPr>
        <w:pStyle w:val="afb"/>
      </w:pPr>
      <w:r>
        <w:rPr>
          <w:rStyle w:val="a6"/>
        </w:rPr>
        <w:footnoteRef/>
      </w:r>
      <w:r>
        <w:tab/>
        <w:t xml:space="preserve"> </w:t>
      </w:r>
      <w:r>
        <w:rPr>
          <w:i/>
          <w:iCs/>
        </w:rPr>
        <w:t xml:space="preserve">Душин С.Е., Зотов Н.С., Имаев Д.Х. </w:t>
      </w:r>
      <w:r>
        <w:t>Теория автоматического управления. В.Б.Яковлев Ред. М.: Высшая Школа, 2005. С. 31.</w:t>
      </w:r>
    </w:p>
  </w:footnote>
  <w:footnote w:id="39">
    <w:p w:rsidR="009D0490" w:rsidRDefault="009839AA">
      <w:pPr>
        <w:pStyle w:val="afb"/>
      </w:pPr>
      <w:r>
        <w:rPr>
          <w:rStyle w:val="a6"/>
        </w:rPr>
        <w:footnoteRef/>
      </w:r>
      <w:r>
        <w:tab/>
        <w:t xml:space="preserve"> </w:t>
      </w:r>
      <w:r>
        <w:rPr>
          <w:i/>
          <w:iCs/>
        </w:rPr>
        <w:t xml:space="preserve">Арнольд В. И. </w:t>
      </w:r>
      <w:r>
        <w:t>Теория Катастроф. М.: УРСС, 2004. С. 98.</w:t>
      </w:r>
    </w:p>
  </w:footnote>
  <w:footnote w:id="40">
    <w:p w:rsidR="009D0490" w:rsidRDefault="009839AA">
      <w:pPr>
        <w:pStyle w:val="afb"/>
      </w:pPr>
      <w:r>
        <w:rPr>
          <w:rStyle w:val="a6"/>
        </w:rPr>
        <w:footnoteRef/>
      </w:r>
      <w:r>
        <w:tab/>
        <w:t xml:space="preserve"> Судебный отчет //Матер. /Воен. Кол. Верх. Суда СССРМ.: Международная семья, 1997.</w:t>
      </w:r>
    </w:p>
  </w:footnote>
  <w:footnote w:id="41">
    <w:p w:rsidR="009D0490" w:rsidRDefault="009839AA">
      <w:pPr>
        <w:pStyle w:val="afb"/>
      </w:pPr>
      <w:r>
        <w:rPr>
          <w:rStyle w:val="a6"/>
        </w:rPr>
        <w:footnoteRef/>
      </w:r>
      <w:r>
        <w:tab/>
        <w:t xml:space="preserve"> </w:t>
      </w:r>
      <w:r>
        <w:rPr>
          <w:i/>
          <w:iCs/>
        </w:rPr>
        <w:t>Квасников Л.А. и др.</w:t>
      </w:r>
      <w:r>
        <w:t xml:space="preserve"> Теория и расчет энергосиловых установок космических летательных аппаратов. М.: МАИ, 2001.</w:t>
      </w:r>
    </w:p>
  </w:footnote>
  <w:footnote w:id="42">
    <w:p w:rsidR="009D0490" w:rsidRDefault="009839AA">
      <w:pPr>
        <w:pStyle w:val="afb"/>
      </w:pPr>
      <w:r>
        <w:rPr>
          <w:rStyle w:val="a6"/>
        </w:rPr>
        <w:footnoteRef/>
      </w:r>
      <w:r>
        <w:tab/>
        <w:t xml:space="preserve"> </w:t>
      </w:r>
      <w:r>
        <w:rPr>
          <w:i/>
          <w:iCs/>
        </w:rPr>
        <w:t xml:space="preserve">Kelly K. </w:t>
      </w:r>
      <w:r>
        <w:t xml:space="preserve">Out of Control: The rise of neo-biological civilization. Reading, Massachusetts: Addison-Wesley, 1994. </w:t>
      </w:r>
      <w:r>
        <w:rPr>
          <w:i/>
          <w:iCs/>
        </w:rPr>
        <w:t>В.Е.Хиценко</w:t>
      </w:r>
      <w:r>
        <w:t xml:space="preserve"> Самоорганизация, М.: УРСС, 2005. С. 134-136.</w:t>
      </w:r>
    </w:p>
  </w:footnote>
  <w:footnote w:id="43">
    <w:p w:rsidR="009D0490" w:rsidRDefault="009839AA">
      <w:pPr>
        <w:pStyle w:val="afb"/>
      </w:pPr>
      <w:r>
        <w:rPr>
          <w:rStyle w:val="a6"/>
        </w:rPr>
        <w:footnoteRef/>
      </w:r>
      <w:r>
        <w:tab/>
        <w:t xml:space="preserve"> </w:t>
      </w:r>
      <w:r>
        <w:rPr>
          <w:i/>
          <w:iCs/>
        </w:rPr>
        <w:t xml:space="preserve">Альтшуллер Г.С. </w:t>
      </w:r>
      <w:r>
        <w:t>Творчество как точная наука. М.: Советское Радио,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decimal"/>
      <w:pStyle w:val="1"/>
      <w:lvlText w:val="%1"/>
      <w:lvlJc w:val="left"/>
      <w:pPr>
        <w:tabs>
          <w:tab w:val="num" w:pos="144"/>
        </w:tabs>
        <w:ind w:left="144" w:hanging="144"/>
      </w:pPr>
    </w:lvl>
    <w:lvl w:ilvl="1">
      <w:start w:val="1"/>
      <w:numFmt w:val="decimal"/>
      <w:pStyle w:val="2"/>
      <w:lvlText w:val="%1.%2"/>
      <w:lvlJc w:val="left"/>
      <w:pPr>
        <w:tabs>
          <w:tab w:val="num" w:pos="0"/>
        </w:tabs>
      </w:pPr>
    </w:lvl>
    <w:lvl w:ilvl="2">
      <w:start w:val="1"/>
      <w:numFmt w:val="decimal"/>
      <w:pStyle w:val="3"/>
      <w:lvlText w:val="%1.%2.%3"/>
      <w:lvlJc w:val="left"/>
      <w:pPr>
        <w:tabs>
          <w:tab w:val="num" w:pos="0"/>
        </w:tabs>
      </w:pPr>
    </w:lvl>
    <w:lvl w:ilvl="3">
      <w:start w:val="1"/>
      <w:numFmt w:val="none"/>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3"/>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2">
    <w:nsid w:val="00000003"/>
    <w:multiLevelType w:val="multilevel"/>
    <w:tmpl w:val="00000003"/>
    <w:name w:val="WW8Num4"/>
    <w:lvl w:ilvl="0">
      <w:start w:val="1"/>
      <w:numFmt w:val="bullet"/>
      <w:lvlText w:val="▫"/>
      <w:lvlJc w:val="left"/>
      <w:pPr>
        <w:tabs>
          <w:tab w:val="num" w:pos="224"/>
        </w:tabs>
        <w:ind w:left="224" w:hanging="224"/>
      </w:pPr>
      <w:rPr>
        <w:rFonts w:ascii="Microsoft Sans Serif" w:hAnsi="Microsoft Sans Serif" w:cs="Microsoft Sans Serif"/>
        <w:sz w:val="18"/>
        <w:szCs w:val="18"/>
      </w:rPr>
    </w:lvl>
    <w:lvl w:ilvl="1">
      <w:start w:val="1"/>
      <w:numFmt w:val="bullet"/>
      <w:lvlText w:val="▫"/>
      <w:lvlJc w:val="left"/>
      <w:pPr>
        <w:tabs>
          <w:tab w:val="num" w:pos="448"/>
        </w:tabs>
        <w:ind w:left="448" w:hanging="224"/>
      </w:pPr>
      <w:rPr>
        <w:rFonts w:ascii="Microsoft Sans Serif" w:hAnsi="Microsoft Sans Serif" w:cs="Microsoft Sans Serif"/>
        <w:sz w:val="18"/>
        <w:szCs w:val="18"/>
      </w:rPr>
    </w:lvl>
    <w:lvl w:ilvl="2">
      <w:start w:val="1"/>
      <w:numFmt w:val="bullet"/>
      <w:lvlText w:val="▫"/>
      <w:lvlJc w:val="left"/>
      <w:pPr>
        <w:tabs>
          <w:tab w:val="num" w:pos="224"/>
        </w:tabs>
        <w:ind w:left="224" w:hanging="224"/>
      </w:pPr>
      <w:rPr>
        <w:rFonts w:ascii="Microsoft Sans Serif" w:hAnsi="Microsoft Sans Serif" w:cs="Microsoft Sans Serif"/>
        <w:sz w:val="18"/>
        <w:szCs w:val="18"/>
      </w:rPr>
    </w:lvl>
    <w:lvl w:ilvl="3">
      <w:start w:val="1"/>
      <w:numFmt w:val="bullet"/>
      <w:lvlText w:val="▫"/>
      <w:lvlJc w:val="left"/>
      <w:pPr>
        <w:tabs>
          <w:tab w:val="num" w:pos="448"/>
        </w:tabs>
        <w:ind w:left="448" w:hanging="224"/>
      </w:pPr>
      <w:rPr>
        <w:rFonts w:ascii="Microsoft Sans Serif" w:hAnsi="Microsoft Sans Serif" w:cs="Microsoft Sans Serif"/>
        <w:sz w:val="18"/>
        <w:szCs w:val="18"/>
      </w:rPr>
    </w:lvl>
    <w:lvl w:ilvl="4">
      <w:start w:val="1"/>
      <w:numFmt w:val="bullet"/>
      <w:lvlText w:val="▫"/>
      <w:lvlJc w:val="left"/>
      <w:pPr>
        <w:tabs>
          <w:tab w:val="num" w:pos="224"/>
        </w:tabs>
        <w:ind w:left="224" w:hanging="224"/>
      </w:pPr>
      <w:rPr>
        <w:rFonts w:ascii="Microsoft Sans Serif" w:hAnsi="Microsoft Sans Serif" w:cs="Microsoft Sans Serif"/>
        <w:sz w:val="18"/>
        <w:szCs w:val="18"/>
      </w:rPr>
    </w:lvl>
    <w:lvl w:ilvl="5">
      <w:start w:val="1"/>
      <w:numFmt w:val="bullet"/>
      <w:lvlText w:val="▫"/>
      <w:lvlJc w:val="left"/>
      <w:pPr>
        <w:tabs>
          <w:tab w:val="num" w:pos="448"/>
        </w:tabs>
        <w:ind w:left="448" w:hanging="224"/>
      </w:pPr>
      <w:rPr>
        <w:rFonts w:ascii="Microsoft Sans Serif" w:hAnsi="Microsoft Sans Serif" w:cs="Microsoft Sans Serif"/>
        <w:sz w:val="18"/>
        <w:szCs w:val="18"/>
      </w:rPr>
    </w:lvl>
    <w:lvl w:ilvl="6">
      <w:start w:val="1"/>
      <w:numFmt w:val="bullet"/>
      <w:lvlText w:val="▫"/>
      <w:lvlJc w:val="left"/>
      <w:pPr>
        <w:tabs>
          <w:tab w:val="num" w:pos="224"/>
        </w:tabs>
        <w:ind w:left="224" w:hanging="224"/>
      </w:pPr>
      <w:rPr>
        <w:rFonts w:ascii="Microsoft Sans Serif" w:hAnsi="Microsoft Sans Serif" w:cs="Microsoft Sans Serif"/>
        <w:sz w:val="18"/>
        <w:szCs w:val="18"/>
      </w:rPr>
    </w:lvl>
    <w:lvl w:ilvl="7">
      <w:start w:val="1"/>
      <w:numFmt w:val="bullet"/>
      <w:lvlText w:val="▫"/>
      <w:lvlJc w:val="left"/>
      <w:pPr>
        <w:tabs>
          <w:tab w:val="num" w:pos="448"/>
        </w:tabs>
        <w:ind w:left="448" w:hanging="224"/>
      </w:pPr>
      <w:rPr>
        <w:rFonts w:ascii="Microsoft Sans Serif" w:hAnsi="Microsoft Sans Serif" w:cs="Microsoft Sans Serif"/>
        <w:sz w:val="18"/>
        <w:szCs w:val="18"/>
      </w:rPr>
    </w:lvl>
    <w:lvl w:ilvl="8">
      <w:start w:val="1"/>
      <w:numFmt w:val="bullet"/>
      <w:lvlText w:val="▫"/>
      <w:lvlJc w:val="left"/>
      <w:pPr>
        <w:tabs>
          <w:tab w:val="num" w:pos="224"/>
        </w:tabs>
        <w:ind w:left="224" w:hanging="224"/>
      </w:pPr>
      <w:rPr>
        <w:rFonts w:ascii="Microsoft Sans Serif" w:hAnsi="Microsoft Sans Serif" w:cs="Microsoft Sans Serif"/>
        <w:sz w:val="18"/>
        <w:szCs w:val="18"/>
      </w:rPr>
    </w:lvl>
  </w:abstractNum>
  <w:abstractNum w:abstractNumId="3">
    <w:nsid w:val="00000004"/>
    <w:multiLevelType w:val="multilevel"/>
    <w:tmpl w:val="00000004"/>
    <w:name w:val="WW8Num5"/>
    <w:lvl w:ilvl="0">
      <w:start w:val="1"/>
      <w:numFmt w:val="bullet"/>
      <w:pStyle w:val="20"/>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
    <w:nsid w:val="00000005"/>
    <w:multiLevelType w:val="multilevel"/>
    <w:tmpl w:val="00000005"/>
    <w:name w:val="WW8Num6"/>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0000006"/>
    <w:multiLevelType w:val="multilevel"/>
    <w:tmpl w:val="00000006"/>
    <w:name w:val="WW8Num7"/>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6">
    <w:nsid w:val="00000007"/>
    <w:multiLevelType w:val="multilevel"/>
    <w:tmpl w:val="00000007"/>
    <w:name w:val="WW8Num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7">
    <w:nsid w:val="00000008"/>
    <w:multiLevelType w:val="multilevel"/>
    <w:tmpl w:val="00000008"/>
    <w:name w:val="WW8Num9"/>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8">
    <w:nsid w:val="00000009"/>
    <w:multiLevelType w:val="multilevel"/>
    <w:tmpl w:val="00000009"/>
    <w:name w:val="WW8Num10"/>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9">
    <w:nsid w:val="0000000A"/>
    <w:multiLevelType w:val="multilevel"/>
    <w:tmpl w:val="0000000A"/>
    <w:name w:val="WW8Num11"/>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0">
    <w:nsid w:val="0000000B"/>
    <w:multiLevelType w:val="multilevel"/>
    <w:tmpl w:val="0000000B"/>
    <w:name w:val="WW8Num1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1">
    <w:nsid w:val="0000000C"/>
    <w:multiLevelType w:val="multilevel"/>
    <w:tmpl w:val="0000000C"/>
    <w:name w:val="WW8Num13"/>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2">
    <w:nsid w:val="0000000D"/>
    <w:multiLevelType w:val="multilevel"/>
    <w:tmpl w:val="0000000D"/>
    <w:name w:val="WW8Num1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3">
    <w:nsid w:val="0000000E"/>
    <w:multiLevelType w:val="multilevel"/>
    <w:tmpl w:val="0000000E"/>
    <w:name w:val="WW8Num1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4">
    <w:nsid w:val="0000000F"/>
    <w:multiLevelType w:val="multilevel"/>
    <w:tmpl w:val="0000000F"/>
    <w:name w:val="WW8Num16"/>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5">
    <w:nsid w:val="00000010"/>
    <w:multiLevelType w:val="multilevel"/>
    <w:tmpl w:val="00000010"/>
    <w:name w:val="WW8Num17"/>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6">
    <w:nsid w:val="00000011"/>
    <w:multiLevelType w:val="multilevel"/>
    <w:tmpl w:val="00000011"/>
    <w:name w:val="WW8Num1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7">
    <w:nsid w:val="00000012"/>
    <w:multiLevelType w:val="multilevel"/>
    <w:tmpl w:val="00000012"/>
    <w:name w:val="WW8Num19"/>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8">
    <w:nsid w:val="00000013"/>
    <w:multiLevelType w:val="multilevel"/>
    <w:tmpl w:val="00000013"/>
    <w:name w:val="WW8Num20"/>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9">
    <w:nsid w:val="00000014"/>
    <w:multiLevelType w:val="multilevel"/>
    <w:tmpl w:val="00000014"/>
    <w:name w:val="WW8Num21"/>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0">
    <w:nsid w:val="00000015"/>
    <w:multiLevelType w:val="multilevel"/>
    <w:tmpl w:val="00000015"/>
    <w:name w:val="WW8Num2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1">
    <w:nsid w:val="00000016"/>
    <w:multiLevelType w:val="multilevel"/>
    <w:tmpl w:val="00000016"/>
    <w:name w:val="WW8Num23"/>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2">
    <w:nsid w:val="00000017"/>
    <w:multiLevelType w:val="multilevel"/>
    <w:tmpl w:val="00000017"/>
    <w:name w:val="WW8Num2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3">
    <w:nsid w:val="00000018"/>
    <w:multiLevelType w:val="multilevel"/>
    <w:tmpl w:val="00000018"/>
    <w:name w:val="WW8Num2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4">
    <w:nsid w:val="00000019"/>
    <w:multiLevelType w:val="multilevel"/>
    <w:tmpl w:val="00000019"/>
    <w:name w:val="WW8Num26"/>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5">
    <w:nsid w:val="0000001A"/>
    <w:multiLevelType w:val="multilevel"/>
    <w:tmpl w:val="0000001A"/>
    <w:name w:val="WW8Num27"/>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6">
    <w:nsid w:val="0000001B"/>
    <w:multiLevelType w:val="multilevel"/>
    <w:tmpl w:val="0000001B"/>
    <w:name w:val="WW8Num2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7">
    <w:nsid w:val="0000001C"/>
    <w:multiLevelType w:val="multilevel"/>
    <w:tmpl w:val="0000001C"/>
    <w:name w:val="WW8Num29"/>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8">
    <w:nsid w:val="0000001D"/>
    <w:multiLevelType w:val="multilevel"/>
    <w:tmpl w:val="0000001D"/>
    <w:name w:val="WW8Num30"/>
    <w:lvl w:ilvl="0">
      <w:start w:val="1"/>
      <w:numFmt w:val="bullet"/>
      <w:pStyle w:val="Textbodyindent2"/>
      <w:lvlText w:val="▫"/>
      <w:lvlJc w:val="left"/>
      <w:pPr>
        <w:tabs>
          <w:tab w:val="num" w:pos="224"/>
        </w:tabs>
        <w:ind w:left="224" w:hanging="224"/>
      </w:pPr>
      <w:rPr>
        <w:rFonts w:ascii="Microsoft Sans Serif" w:hAnsi="Microsoft Sans Serif" w:cs="Microsoft Sans Serif"/>
        <w:sz w:val="18"/>
        <w:szCs w:val="18"/>
      </w:rPr>
    </w:lvl>
    <w:lvl w:ilvl="1">
      <w:start w:val="1"/>
      <w:numFmt w:val="bullet"/>
      <w:lvlText w:val="▫"/>
      <w:lvlJc w:val="left"/>
      <w:pPr>
        <w:tabs>
          <w:tab w:val="num" w:pos="448"/>
        </w:tabs>
        <w:ind w:left="448" w:hanging="224"/>
      </w:pPr>
      <w:rPr>
        <w:rFonts w:ascii="Microsoft Sans Serif" w:hAnsi="Microsoft Sans Serif" w:cs="Microsoft Sans Serif"/>
        <w:sz w:val="18"/>
        <w:szCs w:val="18"/>
      </w:rPr>
    </w:lvl>
    <w:lvl w:ilvl="2">
      <w:start w:val="1"/>
      <w:numFmt w:val="bullet"/>
      <w:lvlText w:val="▫"/>
      <w:lvlJc w:val="left"/>
      <w:pPr>
        <w:tabs>
          <w:tab w:val="num" w:pos="224"/>
        </w:tabs>
        <w:ind w:left="224" w:hanging="224"/>
      </w:pPr>
      <w:rPr>
        <w:rFonts w:ascii="Microsoft Sans Serif" w:hAnsi="Microsoft Sans Serif" w:cs="Microsoft Sans Serif"/>
        <w:sz w:val="18"/>
        <w:szCs w:val="18"/>
      </w:rPr>
    </w:lvl>
    <w:lvl w:ilvl="3">
      <w:start w:val="1"/>
      <w:numFmt w:val="bullet"/>
      <w:lvlText w:val="▫"/>
      <w:lvlJc w:val="left"/>
      <w:pPr>
        <w:tabs>
          <w:tab w:val="num" w:pos="448"/>
        </w:tabs>
        <w:ind w:left="448" w:hanging="224"/>
      </w:pPr>
      <w:rPr>
        <w:rFonts w:ascii="Microsoft Sans Serif" w:hAnsi="Microsoft Sans Serif" w:cs="Microsoft Sans Serif"/>
        <w:sz w:val="18"/>
        <w:szCs w:val="18"/>
      </w:rPr>
    </w:lvl>
    <w:lvl w:ilvl="4">
      <w:start w:val="1"/>
      <w:numFmt w:val="bullet"/>
      <w:lvlText w:val="▫"/>
      <w:lvlJc w:val="left"/>
      <w:pPr>
        <w:tabs>
          <w:tab w:val="num" w:pos="224"/>
        </w:tabs>
        <w:ind w:left="224" w:hanging="224"/>
      </w:pPr>
      <w:rPr>
        <w:rFonts w:ascii="Microsoft Sans Serif" w:hAnsi="Microsoft Sans Serif" w:cs="Microsoft Sans Serif"/>
        <w:sz w:val="18"/>
        <w:szCs w:val="18"/>
      </w:rPr>
    </w:lvl>
    <w:lvl w:ilvl="5">
      <w:start w:val="1"/>
      <w:numFmt w:val="bullet"/>
      <w:lvlText w:val="▫"/>
      <w:lvlJc w:val="left"/>
      <w:pPr>
        <w:tabs>
          <w:tab w:val="num" w:pos="448"/>
        </w:tabs>
        <w:ind w:left="448" w:hanging="224"/>
      </w:pPr>
      <w:rPr>
        <w:rFonts w:ascii="Microsoft Sans Serif" w:hAnsi="Microsoft Sans Serif" w:cs="Microsoft Sans Serif"/>
        <w:sz w:val="18"/>
        <w:szCs w:val="18"/>
      </w:rPr>
    </w:lvl>
    <w:lvl w:ilvl="6">
      <w:start w:val="1"/>
      <w:numFmt w:val="bullet"/>
      <w:lvlText w:val="▫"/>
      <w:lvlJc w:val="left"/>
      <w:pPr>
        <w:tabs>
          <w:tab w:val="num" w:pos="224"/>
        </w:tabs>
        <w:ind w:left="224" w:hanging="224"/>
      </w:pPr>
      <w:rPr>
        <w:rFonts w:ascii="Microsoft Sans Serif" w:hAnsi="Microsoft Sans Serif" w:cs="Microsoft Sans Serif"/>
        <w:sz w:val="18"/>
        <w:szCs w:val="18"/>
      </w:rPr>
    </w:lvl>
    <w:lvl w:ilvl="7">
      <w:start w:val="1"/>
      <w:numFmt w:val="bullet"/>
      <w:lvlText w:val="▫"/>
      <w:lvlJc w:val="left"/>
      <w:pPr>
        <w:tabs>
          <w:tab w:val="num" w:pos="448"/>
        </w:tabs>
        <w:ind w:left="448" w:hanging="224"/>
      </w:pPr>
      <w:rPr>
        <w:rFonts w:ascii="Microsoft Sans Serif" w:hAnsi="Microsoft Sans Serif" w:cs="Microsoft Sans Serif"/>
        <w:sz w:val="18"/>
        <w:szCs w:val="18"/>
      </w:rPr>
    </w:lvl>
    <w:lvl w:ilvl="8">
      <w:start w:val="1"/>
      <w:numFmt w:val="bullet"/>
      <w:lvlText w:val="▫"/>
      <w:lvlJc w:val="left"/>
      <w:pPr>
        <w:tabs>
          <w:tab w:val="num" w:pos="224"/>
        </w:tabs>
        <w:ind w:left="224" w:hanging="224"/>
      </w:pPr>
      <w:rPr>
        <w:rFonts w:ascii="Microsoft Sans Serif" w:hAnsi="Microsoft Sans Serif" w:cs="Microsoft Sans Serif"/>
        <w:sz w:val="18"/>
        <w:szCs w:val="18"/>
      </w:rPr>
    </w:lvl>
  </w:abstractNum>
  <w:abstractNum w:abstractNumId="29">
    <w:nsid w:val="0000001E"/>
    <w:multiLevelType w:val="multilevel"/>
    <w:tmpl w:val="0000001E"/>
    <w:name w:val="WW8Num31"/>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0">
    <w:nsid w:val="0000001F"/>
    <w:multiLevelType w:val="multilevel"/>
    <w:tmpl w:val="0000001F"/>
    <w:name w:val="WW8Num32"/>
    <w:lvl w:ilvl="0">
      <w:start w:val="1"/>
      <w:numFmt w:val="bullet"/>
      <w:lvlText w:val="▫"/>
      <w:lvlJc w:val="left"/>
      <w:pPr>
        <w:tabs>
          <w:tab w:val="num" w:pos="224"/>
        </w:tabs>
        <w:ind w:left="224" w:hanging="224"/>
      </w:pPr>
      <w:rPr>
        <w:rFonts w:ascii="Microsoft Sans Serif" w:hAnsi="Microsoft Sans Serif" w:cs="Microsoft Sans Serif"/>
        <w:sz w:val="18"/>
        <w:szCs w:val="18"/>
      </w:rPr>
    </w:lvl>
    <w:lvl w:ilvl="1">
      <w:start w:val="1"/>
      <w:numFmt w:val="bullet"/>
      <w:lvlText w:val="▫"/>
      <w:lvlJc w:val="left"/>
      <w:pPr>
        <w:tabs>
          <w:tab w:val="num" w:pos="448"/>
        </w:tabs>
        <w:ind w:left="448" w:hanging="224"/>
      </w:pPr>
      <w:rPr>
        <w:rFonts w:ascii="Microsoft Sans Serif" w:hAnsi="Microsoft Sans Serif" w:cs="Microsoft Sans Serif"/>
        <w:sz w:val="18"/>
        <w:szCs w:val="18"/>
      </w:rPr>
    </w:lvl>
    <w:lvl w:ilvl="2">
      <w:start w:val="1"/>
      <w:numFmt w:val="bullet"/>
      <w:lvlText w:val="▫"/>
      <w:lvlJc w:val="left"/>
      <w:pPr>
        <w:tabs>
          <w:tab w:val="num" w:pos="224"/>
        </w:tabs>
        <w:ind w:left="224" w:hanging="224"/>
      </w:pPr>
      <w:rPr>
        <w:rFonts w:ascii="Microsoft Sans Serif" w:hAnsi="Microsoft Sans Serif" w:cs="Microsoft Sans Serif"/>
        <w:sz w:val="18"/>
        <w:szCs w:val="18"/>
      </w:rPr>
    </w:lvl>
    <w:lvl w:ilvl="3">
      <w:start w:val="1"/>
      <w:numFmt w:val="bullet"/>
      <w:lvlText w:val="▫"/>
      <w:lvlJc w:val="left"/>
      <w:pPr>
        <w:tabs>
          <w:tab w:val="num" w:pos="448"/>
        </w:tabs>
        <w:ind w:left="448" w:hanging="224"/>
      </w:pPr>
      <w:rPr>
        <w:rFonts w:ascii="Microsoft Sans Serif" w:hAnsi="Microsoft Sans Serif" w:cs="Microsoft Sans Serif"/>
        <w:sz w:val="18"/>
        <w:szCs w:val="18"/>
      </w:rPr>
    </w:lvl>
    <w:lvl w:ilvl="4">
      <w:start w:val="1"/>
      <w:numFmt w:val="bullet"/>
      <w:lvlText w:val="▫"/>
      <w:lvlJc w:val="left"/>
      <w:pPr>
        <w:tabs>
          <w:tab w:val="num" w:pos="224"/>
        </w:tabs>
        <w:ind w:left="224" w:hanging="224"/>
      </w:pPr>
      <w:rPr>
        <w:rFonts w:ascii="Microsoft Sans Serif" w:hAnsi="Microsoft Sans Serif" w:cs="Microsoft Sans Serif"/>
        <w:sz w:val="18"/>
        <w:szCs w:val="18"/>
      </w:rPr>
    </w:lvl>
    <w:lvl w:ilvl="5">
      <w:start w:val="1"/>
      <w:numFmt w:val="bullet"/>
      <w:lvlText w:val="▫"/>
      <w:lvlJc w:val="left"/>
      <w:pPr>
        <w:tabs>
          <w:tab w:val="num" w:pos="448"/>
        </w:tabs>
        <w:ind w:left="448" w:hanging="224"/>
      </w:pPr>
      <w:rPr>
        <w:rFonts w:ascii="Microsoft Sans Serif" w:hAnsi="Microsoft Sans Serif" w:cs="Microsoft Sans Serif"/>
        <w:sz w:val="18"/>
        <w:szCs w:val="18"/>
      </w:rPr>
    </w:lvl>
    <w:lvl w:ilvl="6">
      <w:start w:val="1"/>
      <w:numFmt w:val="bullet"/>
      <w:lvlText w:val="▫"/>
      <w:lvlJc w:val="left"/>
      <w:pPr>
        <w:tabs>
          <w:tab w:val="num" w:pos="224"/>
        </w:tabs>
        <w:ind w:left="224" w:hanging="224"/>
      </w:pPr>
      <w:rPr>
        <w:rFonts w:ascii="Microsoft Sans Serif" w:hAnsi="Microsoft Sans Serif" w:cs="Microsoft Sans Serif"/>
        <w:sz w:val="18"/>
        <w:szCs w:val="18"/>
      </w:rPr>
    </w:lvl>
    <w:lvl w:ilvl="7">
      <w:start w:val="1"/>
      <w:numFmt w:val="bullet"/>
      <w:lvlText w:val="▫"/>
      <w:lvlJc w:val="left"/>
      <w:pPr>
        <w:tabs>
          <w:tab w:val="num" w:pos="448"/>
        </w:tabs>
        <w:ind w:left="448" w:hanging="224"/>
      </w:pPr>
      <w:rPr>
        <w:rFonts w:ascii="Microsoft Sans Serif" w:hAnsi="Microsoft Sans Serif" w:cs="Microsoft Sans Serif"/>
        <w:sz w:val="18"/>
        <w:szCs w:val="18"/>
      </w:rPr>
    </w:lvl>
    <w:lvl w:ilvl="8">
      <w:start w:val="1"/>
      <w:numFmt w:val="bullet"/>
      <w:lvlText w:val="▫"/>
      <w:lvlJc w:val="left"/>
      <w:pPr>
        <w:tabs>
          <w:tab w:val="num" w:pos="224"/>
        </w:tabs>
        <w:ind w:left="224" w:hanging="224"/>
      </w:pPr>
      <w:rPr>
        <w:rFonts w:ascii="Microsoft Sans Serif" w:hAnsi="Microsoft Sans Serif" w:cs="Microsoft Sans Serif"/>
        <w:sz w:val="18"/>
        <w:szCs w:val="18"/>
      </w:rPr>
    </w:lvl>
  </w:abstractNum>
  <w:abstractNum w:abstractNumId="31">
    <w:nsid w:val="00000020"/>
    <w:multiLevelType w:val="multilevel"/>
    <w:tmpl w:val="00000020"/>
    <w:name w:val="WW8Num33"/>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2">
    <w:nsid w:val="00000021"/>
    <w:multiLevelType w:val="multilevel"/>
    <w:tmpl w:val="00000021"/>
    <w:name w:val="WW8Num34"/>
    <w:lvl w:ilvl="0">
      <w:start w:val="1"/>
      <w:numFmt w:val="bullet"/>
      <w:lvlText w:val="▫"/>
      <w:lvlJc w:val="left"/>
      <w:pPr>
        <w:tabs>
          <w:tab w:val="num" w:pos="224"/>
        </w:tabs>
        <w:ind w:left="224" w:hanging="224"/>
      </w:pPr>
      <w:rPr>
        <w:rFonts w:ascii="Microsoft Sans Serif" w:hAnsi="Microsoft Sans Serif" w:cs="Microsoft Sans Serif"/>
        <w:sz w:val="18"/>
        <w:szCs w:val="18"/>
      </w:rPr>
    </w:lvl>
    <w:lvl w:ilvl="1">
      <w:start w:val="1"/>
      <w:numFmt w:val="bullet"/>
      <w:lvlText w:val="▫"/>
      <w:lvlJc w:val="left"/>
      <w:pPr>
        <w:tabs>
          <w:tab w:val="num" w:pos="448"/>
        </w:tabs>
        <w:ind w:left="448" w:hanging="224"/>
      </w:pPr>
      <w:rPr>
        <w:rFonts w:ascii="Microsoft Sans Serif" w:hAnsi="Microsoft Sans Serif" w:cs="Microsoft Sans Serif"/>
        <w:sz w:val="18"/>
        <w:szCs w:val="18"/>
      </w:rPr>
    </w:lvl>
    <w:lvl w:ilvl="2">
      <w:start w:val="1"/>
      <w:numFmt w:val="bullet"/>
      <w:lvlText w:val="▫"/>
      <w:lvlJc w:val="left"/>
      <w:pPr>
        <w:tabs>
          <w:tab w:val="num" w:pos="224"/>
        </w:tabs>
        <w:ind w:left="224" w:hanging="224"/>
      </w:pPr>
      <w:rPr>
        <w:rFonts w:ascii="Microsoft Sans Serif" w:hAnsi="Microsoft Sans Serif" w:cs="Microsoft Sans Serif"/>
        <w:sz w:val="18"/>
        <w:szCs w:val="18"/>
      </w:rPr>
    </w:lvl>
    <w:lvl w:ilvl="3">
      <w:start w:val="1"/>
      <w:numFmt w:val="bullet"/>
      <w:lvlText w:val="▫"/>
      <w:lvlJc w:val="left"/>
      <w:pPr>
        <w:tabs>
          <w:tab w:val="num" w:pos="448"/>
        </w:tabs>
        <w:ind w:left="448" w:hanging="224"/>
      </w:pPr>
      <w:rPr>
        <w:rFonts w:ascii="Microsoft Sans Serif" w:hAnsi="Microsoft Sans Serif" w:cs="Microsoft Sans Serif"/>
        <w:sz w:val="18"/>
        <w:szCs w:val="18"/>
      </w:rPr>
    </w:lvl>
    <w:lvl w:ilvl="4">
      <w:start w:val="1"/>
      <w:numFmt w:val="bullet"/>
      <w:lvlText w:val="▫"/>
      <w:lvlJc w:val="left"/>
      <w:pPr>
        <w:tabs>
          <w:tab w:val="num" w:pos="224"/>
        </w:tabs>
        <w:ind w:left="224" w:hanging="224"/>
      </w:pPr>
      <w:rPr>
        <w:rFonts w:ascii="Microsoft Sans Serif" w:hAnsi="Microsoft Sans Serif" w:cs="Microsoft Sans Serif"/>
        <w:sz w:val="18"/>
        <w:szCs w:val="18"/>
      </w:rPr>
    </w:lvl>
    <w:lvl w:ilvl="5">
      <w:start w:val="1"/>
      <w:numFmt w:val="bullet"/>
      <w:lvlText w:val="▫"/>
      <w:lvlJc w:val="left"/>
      <w:pPr>
        <w:tabs>
          <w:tab w:val="num" w:pos="448"/>
        </w:tabs>
        <w:ind w:left="448" w:hanging="224"/>
      </w:pPr>
      <w:rPr>
        <w:rFonts w:ascii="Microsoft Sans Serif" w:hAnsi="Microsoft Sans Serif" w:cs="Microsoft Sans Serif"/>
        <w:sz w:val="18"/>
        <w:szCs w:val="18"/>
      </w:rPr>
    </w:lvl>
    <w:lvl w:ilvl="6">
      <w:start w:val="1"/>
      <w:numFmt w:val="bullet"/>
      <w:lvlText w:val="▫"/>
      <w:lvlJc w:val="left"/>
      <w:pPr>
        <w:tabs>
          <w:tab w:val="num" w:pos="224"/>
        </w:tabs>
        <w:ind w:left="224" w:hanging="224"/>
      </w:pPr>
      <w:rPr>
        <w:rFonts w:ascii="Microsoft Sans Serif" w:hAnsi="Microsoft Sans Serif" w:cs="Microsoft Sans Serif"/>
        <w:sz w:val="18"/>
        <w:szCs w:val="18"/>
      </w:rPr>
    </w:lvl>
    <w:lvl w:ilvl="7">
      <w:start w:val="1"/>
      <w:numFmt w:val="bullet"/>
      <w:lvlText w:val="▫"/>
      <w:lvlJc w:val="left"/>
      <w:pPr>
        <w:tabs>
          <w:tab w:val="num" w:pos="448"/>
        </w:tabs>
        <w:ind w:left="448" w:hanging="224"/>
      </w:pPr>
      <w:rPr>
        <w:rFonts w:ascii="Microsoft Sans Serif" w:hAnsi="Microsoft Sans Serif" w:cs="Microsoft Sans Serif"/>
        <w:sz w:val="18"/>
        <w:szCs w:val="18"/>
      </w:rPr>
    </w:lvl>
    <w:lvl w:ilvl="8">
      <w:start w:val="1"/>
      <w:numFmt w:val="bullet"/>
      <w:lvlText w:val="▫"/>
      <w:lvlJc w:val="left"/>
      <w:pPr>
        <w:tabs>
          <w:tab w:val="num" w:pos="224"/>
        </w:tabs>
        <w:ind w:left="224" w:hanging="224"/>
      </w:pPr>
      <w:rPr>
        <w:rFonts w:ascii="Microsoft Sans Serif" w:hAnsi="Microsoft Sans Serif" w:cs="Microsoft Sans Serif"/>
        <w:sz w:val="18"/>
        <w:szCs w:val="18"/>
      </w:rPr>
    </w:lvl>
  </w:abstractNum>
  <w:abstractNum w:abstractNumId="33">
    <w:nsid w:val="00000022"/>
    <w:multiLevelType w:val="multilevel"/>
    <w:tmpl w:val="00000022"/>
    <w:name w:val="WW8Num3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4">
    <w:nsid w:val="00000023"/>
    <w:multiLevelType w:val="multilevel"/>
    <w:tmpl w:val="00000023"/>
    <w:name w:val="WW8Num36"/>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5">
    <w:nsid w:val="00000024"/>
    <w:multiLevelType w:val="multilevel"/>
    <w:tmpl w:val="00000024"/>
    <w:name w:val="WW8Num37"/>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6">
    <w:nsid w:val="00000025"/>
    <w:multiLevelType w:val="multilevel"/>
    <w:tmpl w:val="00000025"/>
    <w:name w:val="WW8Num3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7">
    <w:nsid w:val="00000026"/>
    <w:multiLevelType w:val="multilevel"/>
    <w:tmpl w:val="00000026"/>
    <w:name w:val="WW8Num39"/>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8">
    <w:nsid w:val="00000027"/>
    <w:multiLevelType w:val="multilevel"/>
    <w:tmpl w:val="00000027"/>
    <w:name w:val="WW8Num40"/>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9">
    <w:nsid w:val="00000028"/>
    <w:multiLevelType w:val="multilevel"/>
    <w:tmpl w:val="00000028"/>
    <w:name w:val="WW8Num41"/>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0">
    <w:nsid w:val="00000029"/>
    <w:multiLevelType w:val="multilevel"/>
    <w:tmpl w:val="00000029"/>
    <w:name w:val="WW8Num4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1">
    <w:nsid w:val="0000002A"/>
    <w:multiLevelType w:val="multilevel"/>
    <w:tmpl w:val="0000002A"/>
    <w:name w:val="WW8Num43"/>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2">
    <w:nsid w:val="0000002B"/>
    <w:multiLevelType w:val="multilevel"/>
    <w:tmpl w:val="0000002B"/>
    <w:name w:val="WW8Num4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3">
    <w:nsid w:val="0000002C"/>
    <w:multiLevelType w:val="multilevel"/>
    <w:tmpl w:val="0000002C"/>
    <w:name w:val="WW8Num4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4">
    <w:nsid w:val="0000002D"/>
    <w:multiLevelType w:val="multilevel"/>
    <w:tmpl w:val="0000002D"/>
    <w:name w:val="WW8Num46"/>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5">
    <w:nsid w:val="0000002E"/>
    <w:multiLevelType w:val="multilevel"/>
    <w:tmpl w:val="0000002E"/>
    <w:name w:val="WW8Num47"/>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6">
    <w:nsid w:val="0000002F"/>
    <w:multiLevelType w:val="multilevel"/>
    <w:tmpl w:val="0000002F"/>
    <w:name w:val="WW8Num4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7">
    <w:nsid w:val="00000030"/>
    <w:multiLevelType w:val="multilevel"/>
    <w:tmpl w:val="00000030"/>
    <w:name w:val="WW8Num49"/>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8">
    <w:nsid w:val="00000031"/>
    <w:multiLevelType w:val="multilevel"/>
    <w:tmpl w:val="00000031"/>
    <w:name w:val="WW8Num50"/>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49">
    <w:nsid w:val="00000032"/>
    <w:multiLevelType w:val="multilevel"/>
    <w:tmpl w:val="00000032"/>
    <w:name w:val="WW8Num51"/>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0">
    <w:nsid w:val="00000033"/>
    <w:multiLevelType w:val="multilevel"/>
    <w:tmpl w:val="00000033"/>
    <w:name w:val="WW8Num5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1">
    <w:nsid w:val="00000034"/>
    <w:multiLevelType w:val="multilevel"/>
    <w:tmpl w:val="00000034"/>
    <w:name w:val="WW8Num53"/>
    <w:lvl w:ilvl="0">
      <w:start w:val="1"/>
      <w:numFmt w:val="bullet"/>
      <w:pStyle w:val="a"/>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52">
    <w:nsid w:val="00000035"/>
    <w:multiLevelType w:val="multilevel"/>
    <w:tmpl w:val="00000035"/>
    <w:name w:val="WW8Num54"/>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53">
    <w:nsid w:val="00000036"/>
    <w:multiLevelType w:val="multilevel"/>
    <w:tmpl w:val="00000036"/>
    <w:name w:val="WW8Num5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4">
    <w:nsid w:val="00000037"/>
    <w:multiLevelType w:val="multilevel"/>
    <w:tmpl w:val="00000037"/>
    <w:name w:val="WW8Num56"/>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55">
    <w:nsid w:val="00000038"/>
    <w:multiLevelType w:val="multilevel"/>
    <w:tmpl w:val="00000038"/>
    <w:name w:val="WW8Num57"/>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56">
    <w:nsid w:val="00000039"/>
    <w:multiLevelType w:val="multilevel"/>
    <w:tmpl w:val="00000039"/>
    <w:name w:val="WW8Num5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7">
    <w:nsid w:val="0000003A"/>
    <w:multiLevelType w:val="multilevel"/>
    <w:tmpl w:val="0000003A"/>
    <w:name w:val="WW8Num59"/>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58">
    <w:nsid w:val="0000003B"/>
    <w:multiLevelType w:val="multilevel"/>
    <w:tmpl w:val="0000003B"/>
    <w:name w:val="WW8Num60"/>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59">
    <w:nsid w:val="0000003C"/>
    <w:multiLevelType w:val="multilevel"/>
    <w:tmpl w:val="0000003C"/>
    <w:name w:val="WW8Num61"/>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0">
    <w:nsid w:val="0000003D"/>
    <w:multiLevelType w:val="multilevel"/>
    <w:tmpl w:val="0000003D"/>
    <w:name w:val="WW8Num62"/>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1">
    <w:nsid w:val="0000003E"/>
    <w:multiLevelType w:val="multilevel"/>
    <w:tmpl w:val="0000003E"/>
    <w:name w:val="WW8Num63"/>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2">
    <w:nsid w:val="0000003F"/>
    <w:multiLevelType w:val="multilevel"/>
    <w:tmpl w:val="0000003F"/>
    <w:name w:val="WW8Num64"/>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3">
    <w:nsid w:val="00000040"/>
    <w:multiLevelType w:val="multilevel"/>
    <w:tmpl w:val="00000040"/>
    <w:name w:val="WW8Num65"/>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4">
    <w:nsid w:val="00000041"/>
    <w:multiLevelType w:val="multilevel"/>
    <w:tmpl w:val="00000041"/>
    <w:name w:val="WW8Num66"/>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5">
    <w:nsid w:val="00000042"/>
    <w:multiLevelType w:val="multilevel"/>
    <w:tmpl w:val="00000042"/>
    <w:name w:val="WW8Num67"/>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6">
    <w:nsid w:val="00000043"/>
    <w:multiLevelType w:val="multilevel"/>
    <w:tmpl w:val="00000043"/>
    <w:name w:val="WW8Num68"/>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7">
    <w:nsid w:val="00000044"/>
    <w:multiLevelType w:val="multilevel"/>
    <w:tmpl w:val="00000044"/>
    <w:name w:val="WW8Num69"/>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68">
    <w:nsid w:val="00000045"/>
    <w:multiLevelType w:val="multilevel"/>
    <w:tmpl w:val="00000045"/>
    <w:name w:val="WW8Num70"/>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69">
    <w:nsid w:val="00000046"/>
    <w:multiLevelType w:val="multilevel"/>
    <w:tmpl w:val="00000046"/>
    <w:name w:val="WW8Num71"/>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70">
    <w:nsid w:val="00000047"/>
    <w:multiLevelType w:val="multilevel"/>
    <w:tmpl w:val="00000047"/>
    <w:name w:val="WW8Num72"/>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71">
    <w:nsid w:val="00000048"/>
    <w:multiLevelType w:val="multilevel"/>
    <w:tmpl w:val="00000048"/>
    <w:name w:val="WW8Num73"/>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72">
    <w:nsid w:val="00000049"/>
    <w:multiLevelType w:val="multilevel"/>
    <w:tmpl w:val="00000049"/>
    <w:name w:val="WW8Num74"/>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73">
    <w:nsid w:val="0000004A"/>
    <w:multiLevelType w:val="multilevel"/>
    <w:tmpl w:val="0000004A"/>
    <w:name w:val="WW8Num75"/>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74">
    <w:nsid w:val="0000004B"/>
    <w:multiLevelType w:val="multilevel"/>
    <w:tmpl w:val="0000004B"/>
    <w:name w:val="WW8Num76"/>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abstractNum w:abstractNumId="75">
    <w:nsid w:val="0000004C"/>
    <w:multiLevelType w:val="multilevel"/>
    <w:tmpl w:val="0000004C"/>
    <w:name w:val="WW8Num77"/>
    <w:lvl w:ilvl="0">
      <w:start w:val="1"/>
      <w:numFmt w:val="bullet"/>
      <w:lvlText w:val=""/>
      <w:lvlJc w:val="left"/>
      <w:pPr>
        <w:tabs>
          <w:tab w:val="num" w:pos="216"/>
        </w:tabs>
        <w:ind w:left="216" w:hanging="216"/>
      </w:pPr>
      <w:rPr>
        <w:rFonts w:ascii="Symbol" w:hAnsi="Symbol" w:cs="Symbol"/>
      </w:rPr>
    </w:lvl>
    <w:lvl w:ilvl="1">
      <w:start w:val="1"/>
      <w:numFmt w:val="bullet"/>
      <w:lvlText w:val=""/>
      <w:lvlJc w:val="left"/>
      <w:pPr>
        <w:tabs>
          <w:tab w:val="num" w:pos="386"/>
        </w:tabs>
        <w:ind w:left="386" w:hanging="216"/>
      </w:pPr>
      <w:rPr>
        <w:rFonts w:ascii="Symbol" w:hAnsi="Symbol" w:cs="Symbol"/>
      </w:rPr>
    </w:lvl>
    <w:lvl w:ilvl="2">
      <w:start w:val="1"/>
      <w:numFmt w:val="bullet"/>
      <w:lvlText w:val=""/>
      <w:lvlJc w:val="left"/>
      <w:pPr>
        <w:tabs>
          <w:tab w:val="num" w:pos="556"/>
        </w:tabs>
        <w:ind w:left="556" w:hanging="216"/>
      </w:pPr>
      <w:rPr>
        <w:rFonts w:ascii="Symbol" w:hAnsi="Symbol" w:cs="Symbol"/>
      </w:rPr>
    </w:lvl>
    <w:lvl w:ilvl="3">
      <w:start w:val="1"/>
      <w:numFmt w:val="bullet"/>
      <w:lvlText w:val=""/>
      <w:lvlJc w:val="left"/>
      <w:pPr>
        <w:tabs>
          <w:tab w:val="num" w:pos="726"/>
        </w:tabs>
        <w:ind w:left="726" w:hanging="216"/>
      </w:pPr>
      <w:rPr>
        <w:rFonts w:ascii="Symbol" w:hAnsi="Symbol" w:cs="Symbol"/>
      </w:rPr>
    </w:lvl>
    <w:lvl w:ilvl="4">
      <w:start w:val="1"/>
      <w:numFmt w:val="bullet"/>
      <w:lvlText w:val=""/>
      <w:lvlJc w:val="left"/>
      <w:pPr>
        <w:tabs>
          <w:tab w:val="num" w:pos="896"/>
        </w:tabs>
        <w:ind w:left="896" w:hanging="216"/>
      </w:pPr>
      <w:rPr>
        <w:rFonts w:ascii="Symbol" w:hAnsi="Symbol" w:cs="Symbol"/>
      </w:rPr>
    </w:lvl>
    <w:lvl w:ilvl="5">
      <w:start w:val="1"/>
      <w:numFmt w:val="bullet"/>
      <w:lvlText w:val=""/>
      <w:lvlJc w:val="left"/>
      <w:pPr>
        <w:tabs>
          <w:tab w:val="num" w:pos="1066"/>
        </w:tabs>
        <w:ind w:left="1066" w:hanging="216"/>
      </w:pPr>
      <w:rPr>
        <w:rFonts w:ascii="Symbol" w:hAnsi="Symbol" w:cs="Symbol"/>
      </w:rPr>
    </w:lvl>
    <w:lvl w:ilvl="6">
      <w:start w:val="1"/>
      <w:numFmt w:val="bullet"/>
      <w:lvlText w:val=""/>
      <w:lvlJc w:val="left"/>
      <w:pPr>
        <w:tabs>
          <w:tab w:val="num" w:pos="1237"/>
        </w:tabs>
        <w:ind w:left="1237" w:hanging="216"/>
      </w:pPr>
      <w:rPr>
        <w:rFonts w:ascii="Symbol" w:hAnsi="Symbol" w:cs="Symbol"/>
      </w:rPr>
    </w:lvl>
    <w:lvl w:ilvl="7">
      <w:start w:val="1"/>
      <w:numFmt w:val="bullet"/>
      <w:lvlText w:val=""/>
      <w:lvlJc w:val="left"/>
      <w:pPr>
        <w:tabs>
          <w:tab w:val="num" w:pos="1407"/>
        </w:tabs>
        <w:ind w:left="1407" w:hanging="216"/>
      </w:pPr>
      <w:rPr>
        <w:rFonts w:ascii="Symbol" w:hAnsi="Symbol" w:cs="Symbol"/>
      </w:rPr>
    </w:lvl>
    <w:lvl w:ilvl="8">
      <w:start w:val="1"/>
      <w:numFmt w:val="bullet"/>
      <w:lvlText w:val=""/>
      <w:lvlJc w:val="left"/>
      <w:pPr>
        <w:tabs>
          <w:tab w:val="num" w:pos="1577"/>
        </w:tabs>
        <w:ind w:left="1577" w:hanging="216"/>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swapBordersFacingPage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F32"/>
    <w:rsid w:val="000851A8"/>
    <w:rsid w:val="000B49C7"/>
    <w:rsid w:val="00211309"/>
    <w:rsid w:val="003E5F32"/>
    <w:rsid w:val="004F1C80"/>
    <w:rsid w:val="009839AA"/>
    <w:rsid w:val="009D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348F95-F724-4389-A57F-6BC722A5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pPr>
    <w:rPr>
      <w:rFonts w:eastAsia="Arial Unicode MS"/>
      <w:sz w:val="24"/>
      <w:szCs w:val="24"/>
      <w:lang w:eastAsia="en-US"/>
    </w:rPr>
  </w:style>
  <w:style w:type="paragraph" w:styleId="1">
    <w:name w:val="heading 1"/>
    <w:basedOn w:val="a1"/>
    <w:next w:val="a2"/>
    <w:link w:val="10"/>
    <w:uiPriority w:val="99"/>
    <w:qFormat/>
    <w:pPr>
      <w:numPr>
        <w:numId w:val="1"/>
      </w:numPr>
      <w:spacing w:before="0" w:after="115"/>
      <w:outlineLvl w:val="0"/>
    </w:pPr>
    <w:rPr>
      <w:b/>
      <w:bCs/>
      <w:sz w:val="40"/>
      <w:szCs w:val="40"/>
    </w:rPr>
  </w:style>
  <w:style w:type="paragraph" w:styleId="2">
    <w:name w:val="heading 2"/>
    <w:basedOn w:val="a1"/>
    <w:next w:val="a2"/>
    <w:link w:val="21"/>
    <w:uiPriority w:val="99"/>
    <w:qFormat/>
    <w:pPr>
      <w:numPr>
        <w:ilvl w:val="1"/>
        <w:numId w:val="1"/>
      </w:numPr>
      <w:spacing w:before="283" w:after="113"/>
      <w:outlineLvl w:val="1"/>
    </w:pPr>
    <w:rPr>
      <w:b/>
      <w:bCs/>
      <w:i/>
      <w:iCs/>
      <w:sz w:val="36"/>
      <w:szCs w:val="36"/>
    </w:rPr>
  </w:style>
  <w:style w:type="paragraph" w:styleId="3">
    <w:name w:val="heading 3"/>
    <w:basedOn w:val="a1"/>
    <w:next w:val="a2"/>
    <w:link w:val="30"/>
    <w:uiPriority w:val="99"/>
    <w:qFormat/>
    <w:pPr>
      <w:numPr>
        <w:ilvl w:val="2"/>
        <w:numId w:val="1"/>
      </w:numPr>
      <w:spacing w:before="283" w:after="113"/>
      <w:outlineLvl w:val="2"/>
    </w:pPr>
    <w:rPr>
      <w:b/>
      <w:bCs/>
      <w:sz w:val="32"/>
      <w:szCs w:val="32"/>
    </w:rPr>
  </w:style>
  <w:style w:type="paragraph" w:styleId="5">
    <w:name w:val="heading 5"/>
    <w:basedOn w:val="a1"/>
    <w:next w:val="a2"/>
    <w:link w:val="50"/>
    <w:uiPriority w:val="99"/>
    <w:qFormat/>
    <w:pPr>
      <w:numPr>
        <w:ilvl w:val="4"/>
        <w:numId w:val="1"/>
      </w:numPr>
      <w:outlineLvl w:val="4"/>
    </w:pPr>
    <w:rPr>
      <w:rFonts w:ascii="Times New Roman" w:eastAsia="Arial Unicode MS"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1">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WW8Num2z0">
    <w:name w:val="WW8Num2z0"/>
    <w:uiPriority w:val="99"/>
    <w:rPr>
      <w:rFonts w:ascii="Symbol" w:hAnsi="Symbol" w:cs="Symbol"/>
    </w:rPr>
  </w:style>
  <w:style w:type="character" w:customStyle="1" w:styleId="WW8Num3z0">
    <w:name w:val="WW8Num3z0"/>
    <w:uiPriority w:val="99"/>
    <w:rPr>
      <w:rFonts w:ascii="Symbol" w:hAnsi="Symbol" w:cs="Symbol"/>
    </w:rPr>
  </w:style>
  <w:style w:type="character" w:customStyle="1" w:styleId="WW8Num4z0">
    <w:name w:val="WW8Num4z0"/>
    <w:uiPriority w:val="99"/>
    <w:rPr>
      <w:rFonts w:ascii="Microsoft Sans Serif" w:hAnsi="Microsoft Sans Serif" w:cs="Microsoft Sans Serif"/>
      <w:sz w:val="18"/>
      <w:szCs w:val="18"/>
    </w:rPr>
  </w:style>
  <w:style w:type="character" w:customStyle="1" w:styleId="WW8Num5z0">
    <w:name w:val="WW8Num5z0"/>
    <w:uiPriority w:val="99"/>
    <w:rPr>
      <w:rFonts w:ascii="Symbol" w:hAnsi="Symbol" w:cs="Symbol"/>
    </w:rPr>
  </w:style>
  <w:style w:type="character" w:customStyle="1" w:styleId="WW8Num6z0">
    <w:name w:val="WW8Num6z0"/>
    <w:uiPriority w:val="99"/>
    <w:rPr>
      <w:rFonts w:ascii="Symbol" w:hAnsi="Symbol" w:cs="Symbol"/>
    </w:rPr>
  </w:style>
  <w:style w:type="character" w:customStyle="1" w:styleId="WW8Num7z0">
    <w:name w:val="WW8Num7z0"/>
    <w:uiPriority w:val="99"/>
    <w:rPr>
      <w:rFonts w:ascii="Symbol" w:hAnsi="Symbol" w:cs="Symbol"/>
    </w:rPr>
  </w:style>
  <w:style w:type="character" w:customStyle="1" w:styleId="WW8Num8z0">
    <w:name w:val="WW8Num8z0"/>
    <w:uiPriority w:val="99"/>
    <w:rPr>
      <w:rFonts w:ascii="Symbol" w:hAnsi="Symbol" w:cs="Symbol"/>
    </w:rPr>
  </w:style>
  <w:style w:type="character" w:customStyle="1" w:styleId="WW8Num9z0">
    <w:name w:val="WW8Num9z0"/>
    <w:uiPriority w:val="99"/>
    <w:rPr>
      <w:rFonts w:ascii="Symbol" w:hAnsi="Symbol" w:cs="Symbol"/>
    </w:rPr>
  </w:style>
  <w:style w:type="character" w:customStyle="1" w:styleId="WW8Num10z0">
    <w:name w:val="WW8Num10z0"/>
    <w:uiPriority w:val="99"/>
    <w:rPr>
      <w:rFonts w:ascii="Symbol" w:hAnsi="Symbol" w:cs="Symbol"/>
    </w:rPr>
  </w:style>
  <w:style w:type="character" w:customStyle="1" w:styleId="WW8Num11z0">
    <w:name w:val="WW8Num11z0"/>
    <w:uiPriority w:val="99"/>
    <w:rPr>
      <w:rFonts w:ascii="Symbol" w:hAnsi="Symbol" w:cs="Symbol"/>
    </w:rPr>
  </w:style>
  <w:style w:type="character" w:customStyle="1" w:styleId="WW8Num12z0">
    <w:name w:val="WW8Num12z0"/>
    <w:uiPriority w:val="99"/>
    <w:rPr>
      <w:rFonts w:ascii="Symbol" w:hAnsi="Symbol" w:cs="Symbol"/>
    </w:rPr>
  </w:style>
  <w:style w:type="character" w:customStyle="1" w:styleId="WW8Num13z0">
    <w:name w:val="WW8Num13z0"/>
    <w:uiPriority w:val="99"/>
    <w:rPr>
      <w:rFonts w:ascii="Symbol" w:hAnsi="Symbol" w:cs="Symbol"/>
    </w:rPr>
  </w:style>
  <w:style w:type="character" w:customStyle="1" w:styleId="WW8Num14z0">
    <w:name w:val="WW8Num14z0"/>
    <w:uiPriority w:val="99"/>
    <w:rPr>
      <w:rFonts w:ascii="Symbol" w:hAnsi="Symbol" w:cs="Symbol"/>
    </w:rPr>
  </w:style>
  <w:style w:type="character" w:customStyle="1" w:styleId="WW8Num15z0">
    <w:name w:val="WW8Num15z0"/>
    <w:uiPriority w:val="99"/>
    <w:rPr>
      <w:rFonts w:ascii="Symbol" w:hAnsi="Symbol" w:cs="Symbol"/>
    </w:rPr>
  </w:style>
  <w:style w:type="character" w:customStyle="1" w:styleId="WW8Num16z0">
    <w:name w:val="WW8Num16z0"/>
    <w:uiPriority w:val="99"/>
    <w:rPr>
      <w:rFonts w:ascii="Symbol" w:hAnsi="Symbol" w:cs="Symbol"/>
    </w:rPr>
  </w:style>
  <w:style w:type="character" w:customStyle="1" w:styleId="WW8Num17z0">
    <w:name w:val="WW8Num17z0"/>
    <w:uiPriority w:val="99"/>
    <w:rPr>
      <w:rFonts w:ascii="Symbol" w:hAnsi="Symbol" w:cs="Symbol"/>
    </w:rPr>
  </w:style>
  <w:style w:type="character" w:customStyle="1" w:styleId="WW8Num18z0">
    <w:name w:val="WW8Num18z0"/>
    <w:uiPriority w:val="99"/>
    <w:rPr>
      <w:rFonts w:ascii="Symbol" w:hAnsi="Symbol" w:cs="Symbol"/>
    </w:rPr>
  </w:style>
  <w:style w:type="character" w:customStyle="1" w:styleId="WW8Num19z0">
    <w:name w:val="WW8Num19z0"/>
    <w:uiPriority w:val="99"/>
    <w:rPr>
      <w:rFonts w:ascii="Symbol" w:hAnsi="Symbol" w:cs="Symbol"/>
    </w:rPr>
  </w:style>
  <w:style w:type="character" w:customStyle="1" w:styleId="WW8Num20z0">
    <w:name w:val="WW8Num20z0"/>
    <w:uiPriority w:val="99"/>
    <w:rPr>
      <w:rFonts w:ascii="Symbol" w:hAnsi="Symbol" w:cs="Symbol"/>
    </w:rPr>
  </w:style>
  <w:style w:type="character" w:customStyle="1" w:styleId="WW8Num21z0">
    <w:name w:val="WW8Num21z0"/>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3z0">
    <w:name w:val="WW8Num23z0"/>
    <w:uiPriority w:val="99"/>
    <w:rPr>
      <w:rFonts w:ascii="Symbol" w:hAnsi="Symbol" w:cs="Symbol"/>
    </w:rPr>
  </w:style>
  <w:style w:type="character" w:customStyle="1" w:styleId="WW8Num24z0">
    <w:name w:val="WW8Num24z0"/>
    <w:uiPriority w:val="99"/>
    <w:rPr>
      <w:rFonts w:ascii="Symbol" w:hAnsi="Symbol" w:cs="Symbol"/>
    </w:rPr>
  </w:style>
  <w:style w:type="character" w:customStyle="1" w:styleId="WW8Num25z0">
    <w:name w:val="WW8Num25z0"/>
    <w:uiPriority w:val="99"/>
    <w:rPr>
      <w:rFonts w:ascii="Symbol" w:hAnsi="Symbol" w:cs="Symbol"/>
    </w:rPr>
  </w:style>
  <w:style w:type="character" w:customStyle="1" w:styleId="WW8Num26z0">
    <w:name w:val="WW8Num26z0"/>
    <w:uiPriority w:val="99"/>
    <w:rPr>
      <w:rFonts w:ascii="Symbol" w:hAnsi="Symbol" w:cs="Symbol"/>
    </w:rPr>
  </w:style>
  <w:style w:type="character" w:customStyle="1" w:styleId="WW8Num27z0">
    <w:name w:val="WW8Num27z0"/>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9z0">
    <w:name w:val="WW8Num29z0"/>
    <w:uiPriority w:val="99"/>
    <w:rPr>
      <w:rFonts w:ascii="Symbol" w:hAnsi="Symbol" w:cs="Symbol"/>
    </w:rPr>
  </w:style>
  <w:style w:type="character" w:customStyle="1" w:styleId="WW8Num30z0">
    <w:name w:val="WW8Num30z0"/>
    <w:uiPriority w:val="99"/>
    <w:rPr>
      <w:rFonts w:ascii="Microsoft Sans Serif" w:hAnsi="Microsoft Sans Serif" w:cs="Microsoft Sans Serif"/>
      <w:sz w:val="18"/>
      <w:szCs w:val="18"/>
    </w:rPr>
  </w:style>
  <w:style w:type="character" w:customStyle="1" w:styleId="WW8Num31z0">
    <w:name w:val="WW8Num31z0"/>
    <w:uiPriority w:val="99"/>
    <w:rPr>
      <w:rFonts w:ascii="Symbol" w:hAnsi="Symbol" w:cs="Symbol"/>
    </w:rPr>
  </w:style>
  <w:style w:type="character" w:customStyle="1" w:styleId="WW8Num32z0">
    <w:name w:val="WW8Num32z0"/>
    <w:uiPriority w:val="99"/>
    <w:rPr>
      <w:rFonts w:ascii="Microsoft Sans Serif" w:hAnsi="Microsoft Sans Serif" w:cs="Microsoft Sans Serif"/>
      <w:sz w:val="18"/>
      <w:szCs w:val="18"/>
    </w:rPr>
  </w:style>
  <w:style w:type="character" w:customStyle="1" w:styleId="WW8Num33z0">
    <w:name w:val="WW8Num33z0"/>
    <w:uiPriority w:val="99"/>
    <w:rPr>
      <w:rFonts w:ascii="Symbol" w:hAnsi="Symbol" w:cs="Symbol"/>
    </w:rPr>
  </w:style>
  <w:style w:type="character" w:customStyle="1" w:styleId="WW8Num34z0">
    <w:name w:val="WW8Num34z0"/>
    <w:uiPriority w:val="99"/>
    <w:rPr>
      <w:rFonts w:ascii="Microsoft Sans Serif" w:hAnsi="Microsoft Sans Serif" w:cs="Microsoft Sans Serif"/>
      <w:sz w:val="18"/>
      <w:szCs w:val="18"/>
    </w:rPr>
  </w:style>
  <w:style w:type="character" w:customStyle="1" w:styleId="WW8Num35z0">
    <w:name w:val="WW8Num35z0"/>
    <w:uiPriority w:val="99"/>
    <w:rPr>
      <w:rFonts w:ascii="Symbol" w:hAnsi="Symbol" w:cs="Symbol"/>
    </w:rPr>
  </w:style>
  <w:style w:type="character" w:customStyle="1" w:styleId="WW8Num36z0">
    <w:name w:val="WW8Num36z0"/>
    <w:uiPriority w:val="99"/>
    <w:rPr>
      <w:rFonts w:ascii="Symbol" w:hAnsi="Symbol" w:cs="Symbol"/>
    </w:rPr>
  </w:style>
  <w:style w:type="character" w:customStyle="1" w:styleId="WW8Num37z0">
    <w:name w:val="WW8Num37z0"/>
    <w:uiPriority w:val="99"/>
    <w:rPr>
      <w:rFonts w:ascii="Symbol" w:hAnsi="Symbol" w:cs="Symbol"/>
    </w:rPr>
  </w:style>
  <w:style w:type="character" w:customStyle="1" w:styleId="WW8Num38z0">
    <w:name w:val="WW8Num38z0"/>
    <w:uiPriority w:val="99"/>
    <w:rPr>
      <w:rFonts w:ascii="Symbol" w:hAnsi="Symbol" w:cs="Symbol"/>
    </w:rPr>
  </w:style>
  <w:style w:type="character" w:customStyle="1" w:styleId="WW8Num39z0">
    <w:name w:val="WW8Num39z0"/>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1z0">
    <w:name w:val="WW8Num41z0"/>
    <w:uiPriority w:val="99"/>
    <w:rPr>
      <w:rFonts w:ascii="Symbol" w:hAnsi="Symbol" w:cs="Symbol"/>
    </w:rPr>
  </w:style>
  <w:style w:type="character" w:customStyle="1" w:styleId="WW8Num42z0">
    <w:name w:val="WW8Num42z0"/>
    <w:uiPriority w:val="99"/>
    <w:rPr>
      <w:rFonts w:ascii="Symbol" w:hAnsi="Symbol" w:cs="Symbol"/>
    </w:rPr>
  </w:style>
  <w:style w:type="character" w:customStyle="1" w:styleId="WW8Num43z0">
    <w:name w:val="WW8Num43z0"/>
    <w:uiPriority w:val="99"/>
    <w:rPr>
      <w:rFonts w:ascii="Symbol" w:hAnsi="Symbol" w:cs="Symbol"/>
    </w:rPr>
  </w:style>
  <w:style w:type="character" w:customStyle="1" w:styleId="WW8Num44z0">
    <w:name w:val="WW8Num44z0"/>
    <w:uiPriority w:val="99"/>
    <w:rPr>
      <w:rFonts w:ascii="Symbol" w:hAnsi="Symbol" w:cs="Symbol"/>
    </w:rPr>
  </w:style>
  <w:style w:type="character" w:customStyle="1" w:styleId="WW8Num45z0">
    <w:name w:val="WW8Num45z0"/>
    <w:uiPriority w:val="99"/>
    <w:rPr>
      <w:rFonts w:ascii="Symbol" w:hAnsi="Symbol" w:cs="Symbol"/>
    </w:rPr>
  </w:style>
  <w:style w:type="character" w:customStyle="1" w:styleId="WW8Num46z0">
    <w:name w:val="WW8Num46z0"/>
    <w:uiPriority w:val="99"/>
    <w:rPr>
      <w:rFonts w:ascii="Symbol" w:hAnsi="Symbol" w:cs="Symbol"/>
    </w:rPr>
  </w:style>
  <w:style w:type="character" w:customStyle="1" w:styleId="WW8Num47z0">
    <w:name w:val="WW8Num47z0"/>
    <w:uiPriority w:val="99"/>
    <w:rPr>
      <w:rFonts w:ascii="Symbol" w:hAnsi="Symbol" w:cs="Symbol"/>
    </w:rPr>
  </w:style>
  <w:style w:type="character" w:customStyle="1" w:styleId="WW8Num48z0">
    <w:name w:val="WW8Num48z0"/>
    <w:uiPriority w:val="99"/>
    <w:rPr>
      <w:rFonts w:ascii="Symbol" w:hAnsi="Symbol" w:cs="Symbol"/>
    </w:rPr>
  </w:style>
  <w:style w:type="character" w:customStyle="1" w:styleId="WW8Num49z0">
    <w:name w:val="WW8Num49z0"/>
    <w:uiPriority w:val="99"/>
    <w:rPr>
      <w:rFonts w:ascii="Symbol" w:hAnsi="Symbol" w:cs="Symbol"/>
    </w:rPr>
  </w:style>
  <w:style w:type="character" w:customStyle="1" w:styleId="WW8Num50z0">
    <w:name w:val="WW8Num50z0"/>
    <w:uiPriority w:val="99"/>
    <w:rPr>
      <w:rFonts w:ascii="Symbol" w:hAnsi="Symbol" w:cs="Symbol"/>
    </w:rPr>
  </w:style>
  <w:style w:type="character" w:customStyle="1" w:styleId="WW8Num51z0">
    <w:name w:val="WW8Num51z0"/>
    <w:uiPriority w:val="99"/>
    <w:rPr>
      <w:rFonts w:ascii="Symbol" w:hAnsi="Symbol" w:cs="Symbol"/>
    </w:rPr>
  </w:style>
  <w:style w:type="character" w:customStyle="1" w:styleId="WW8Num52z0">
    <w:name w:val="WW8Num52z0"/>
    <w:uiPriority w:val="99"/>
    <w:rPr>
      <w:rFonts w:ascii="Symbol" w:hAnsi="Symbol" w:cs="Symbol"/>
    </w:rPr>
  </w:style>
  <w:style w:type="character" w:customStyle="1" w:styleId="WW8Num53z0">
    <w:name w:val="WW8Num53z0"/>
    <w:uiPriority w:val="99"/>
    <w:rPr>
      <w:rFonts w:ascii="Symbol" w:hAnsi="Symbol" w:cs="Symbol"/>
    </w:rPr>
  </w:style>
  <w:style w:type="character" w:customStyle="1" w:styleId="WW8Num54z0">
    <w:name w:val="WW8Num54z0"/>
    <w:uiPriority w:val="99"/>
    <w:rPr>
      <w:rFonts w:ascii="Symbol" w:hAnsi="Symbol" w:cs="Symbol"/>
    </w:rPr>
  </w:style>
  <w:style w:type="character" w:customStyle="1" w:styleId="WW8Num55z0">
    <w:name w:val="WW8Num55z0"/>
    <w:uiPriority w:val="99"/>
    <w:rPr>
      <w:rFonts w:ascii="Symbol" w:hAnsi="Symbol" w:cs="Symbol"/>
    </w:rPr>
  </w:style>
  <w:style w:type="character" w:customStyle="1" w:styleId="WW8Num56z0">
    <w:name w:val="WW8Num56z0"/>
    <w:uiPriority w:val="99"/>
    <w:rPr>
      <w:rFonts w:ascii="Symbol" w:hAnsi="Symbol" w:cs="Symbol"/>
    </w:rPr>
  </w:style>
  <w:style w:type="character" w:customStyle="1" w:styleId="WW8Num57z0">
    <w:name w:val="WW8Num57z0"/>
    <w:uiPriority w:val="99"/>
    <w:rPr>
      <w:rFonts w:ascii="Symbol" w:hAnsi="Symbol" w:cs="Symbol"/>
    </w:rPr>
  </w:style>
  <w:style w:type="character" w:customStyle="1" w:styleId="WW8Num58z0">
    <w:name w:val="WW8Num58z0"/>
    <w:uiPriority w:val="99"/>
    <w:rPr>
      <w:rFonts w:ascii="Symbol" w:hAnsi="Symbol" w:cs="Symbol"/>
    </w:rPr>
  </w:style>
  <w:style w:type="character" w:customStyle="1" w:styleId="WW8Num59z0">
    <w:name w:val="WW8Num59z0"/>
    <w:uiPriority w:val="99"/>
    <w:rPr>
      <w:rFonts w:ascii="Symbol" w:hAnsi="Symbol" w:cs="Symbol"/>
    </w:rPr>
  </w:style>
  <w:style w:type="character" w:customStyle="1" w:styleId="WW8Num60z0">
    <w:name w:val="WW8Num60z0"/>
    <w:uiPriority w:val="99"/>
    <w:rPr>
      <w:rFonts w:ascii="Symbol" w:hAnsi="Symbol" w:cs="Symbol"/>
    </w:rPr>
  </w:style>
  <w:style w:type="character" w:customStyle="1" w:styleId="WW8Num61z0">
    <w:name w:val="WW8Num61z0"/>
    <w:uiPriority w:val="99"/>
    <w:rPr>
      <w:rFonts w:ascii="Symbol" w:hAnsi="Symbol" w:cs="Symbol"/>
    </w:rPr>
  </w:style>
  <w:style w:type="character" w:customStyle="1" w:styleId="WW8Num62z0">
    <w:name w:val="WW8Num62z0"/>
    <w:uiPriority w:val="99"/>
    <w:rPr>
      <w:rFonts w:ascii="Symbol" w:hAnsi="Symbol" w:cs="Symbol"/>
    </w:rPr>
  </w:style>
  <w:style w:type="character" w:customStyle="1" w:styleId="WW8Num63z0">
    <w:name w:val="WW8Num63z0"/>
    <w:uiPriority w:val="99"/>
    <w:rPr>
      <w:rFonts w:ascii="Symbol" w:hAnsi="Symbol" w:cs="Symbol"/>
    </w:rPr>
  </w:style>
  <w:style w:type="character" w:customStyle="1" w:styleId="WW8Num64z0">
    <w:name w:val="WW8Num64z0"/>
    <w:uiPriority w:val="99"/>
    <w:rPr>
      <w:rFonts w:ascii="Symbol" w:hAnsi="Symbol" w:cs="Symbol"/>
    </w:rPr>
  </w:style>
  <w:style w:type="character" w:customStyle="1" w:styleId="WW8Num65z0">
    <w:name w:val="WW8Num65z0"/>
    <w:uiPriority w:val="99"/>
    <w:rPr>
      <w:rFonts w:ascii="Symbol" w:hAnsi="Symbol" w:cs="Symbol"/>
    </w:rPr>
  </w:style>
  <w:style w:type="character" w:customStyle="1" w:styleId="WW8Num66z0">
    <w:name w:val="WW8Num66z0"/>
    <w:uiPriority w:val="99"/>
    <w:rPr>
      <w:rFonts w:ascii="Symbol" w:hAnsi="Symbol" w:cs="Symbol"/>
    </w:rPr>
  </w:style>
  <w:style w:type="character" w:customStyle="1" w:styleId="WW8Num67z0">
    <w:name w:val="WW8Num67z0"/>
    <w:uiPriority w:val="99"/>
    <w:rPr>
      <w:rFonts w:ascii="Symbol" w:hAnsi="Symbol" w:cs="Symbol"/>
    </w:rPr>
  </w:style>
  <w:style w:type="character" w:customStyle="1" w:styleId="WW8Num68z0">
    <w:name w:val="WW8Num68z0"/>
    <w:uiPriority w:val="99"/>
    <w:rPr>
      <w:rFonts w:ascii="Symbol" w:hAnsi="Symbol" w:cs="Symbol"/>
    </w:rPr>
  </w:style>
  <w:style w:type="character" w:customStyle="1" w:styleId="WW8Num69z0">
    <w:name w:val="WW8Num69z0"/>
    <w:uiPriority w:val="99"/>
    <w:rPr>
      <w:rFonts w:ascii="Symbol" w:hAnsi="Symbol" w:cs="Symbol"/>
    </w:rPr>
  </w:style>
  <w:style w:type="character" w:customStyle="1" w:styleId="WW8Num70z0">
    <w:name w:val="WW8Num70z0"/>
    <w:uiPriority w:val="99"/>
    <w:rPr>
      <w:rFonts w:ascii="Symbol" w:hAnsi="Symbol" w:cs="Symbol"/>
    </w:rPr>
  </w:style>
  <w:style w:type="character" w:customStyle="1" w:styleId="WW8Num71z0">
    <w:name w:val="WW8Num71z0"/>
    <w:uiPriority w:val="99"/>
    <w:rPr>
      <w:rFonts w:ascii="Symbol" w:hAnsi="Symbol" w:cs="Symbol"/>
    </w:rPr>
  </w:style>
  <w:style w:type="character" w:customStyle="1" w:styleId="WW8Num72z0">
    <w:name w:val="WW8Num72z0"/>
    <w:uiPriority w:val="99"/>
    <w:rPr>
      <w:rFonts w:ascii="Symbol" w:hAnsi="Symbol" w:cs="Symbol"/>
    </w:rPr>
  </w:style>
  <w:style w:type="character" w:customStyle="1" w:styleId="WW8Num73z0">
    <w:name w:val="WW8Num73z0"/>
    <w:uiPriority w:val="99"/>
    <w:rPr>
      <w:rFonts w:ascii="Symbol" w:hAnsi="Symbol" w:cs="Symbol"/>
    </w:rPr>
  </w:style>
  <w:style w:type="character" w:customStyle="1" w:styleId="WW8Num74z0">
    <w:name w:val="WW8Num74z0"/>
    <w:uiPriority w:val="99"/>
    <w:rPr>
      <w:rFonts w:ascii="Symbol" w:hAnsi="Symbol" w:cs="Symbol"/>
    </w:rPr>
  </w:style>
  <w:style w:type="character" w:customStyle="1" w:styleId="WW8Num75z0">
    <w:name w:val="WW8Num75z0"/>
    <w:uiPriority w:val="99"/>
    <w:rPr>
      <w:rFonts w:ascii="Symbol" w:hAnsi="Symbol" w:cs="Symbol"/>
    </w:rPr>
  </w:style>
  <w:style w:type="character" w:customStyle="1" w:styleId="WW8Num76z0">
    <w:name w:val="WW8Num76z0"/>
    <w:uiPriority w:val="99"/>
    <w:rPr>
      <w:rFonts w:ascii="Symbol" w:hAnsi="Symbol" w:cs="Symbol"/>
    </w:rPr>
  </w:style>
  <w:style w:type="character" w:customStyle="1" w:styleId="WW8Num77z0">
    <w:name w:val="WW8Num77z0"/>
    <w:uiPriority w:val="99"/>
    <w:rPr>
      <w:rFonts w:ascii="Symbol" w:hAnsi="Symbol" w:cs="Symbol"/>
    </w:rPr>
  </w:style>
  <w:style w:type="character" w:customStyle="1" w:styleId="Absatz-Standardschriftart">
    <w:name w:val="Absatz-Standardschriftart"/>
    <w:uiPriority w:val="99"/>
  </w:style>
  <w:style w:type="character" w:customStyle="1" w:styleId="a6">
    <w:name w:val="Символ сноски"/>
    <w:uiPriority w:val="99"/>
  </w:style>
  <w:style w:type="character" w:customStyle="1" w:styleId="a7">
    <w:name w:val="Символ нумерации"/>
    <w:uiPriority w:val="99"/>
  </w:style>
  <w:style w:type="character" w:customStyle="1" w:styleId="a8">
    <w:name w:val="Маркеры списка"/>
    <w:uiPriority w:val="99"/>
    <w:rPr>
      <w:rFonts w:ascii="StarSymbol" w:eastAsia="Times New Roman" w:hAnsi="StarSymbol" w:cs="StarSymbol"/>
      <w:sz w:val="18"/>
      <w:szCs w:val="18"/>
    </w:rPr>
  </w:style>
  <w:style w:type="character" w:customStyle="1" w:styleId="a9">
    <w:name w:val="Символы концевой сноски"/>
    <w:uiPriority w:val="99"/>
  </w:style>
  <w:style w:type="character" w:styleId="aa">
    <w:name w:val="line number"/>
    <w:uiPriority w:val="99"/>
  </w:style>
  <w:style w:type="character" w:styleId="ab">
    <w:name w:val="footnote reference"/>
    <w:uiPriority w:val="99"/>
    <w:semiHidden/>
    <w:rPr>
      <w:vertAlign w:val="superscript"/>
    </w:rPr>
  </w:style>
  <w:style w:type="character" w:styleId="ac">
    <w:name w:val="endnote reference"/>
    <w:uiPriority w:val="99"/>
    <w:semiHidden/>
    <w:rPr>
      <w:vertAlign w:val="superscript"/>
    </w:rPr>
  </w:style>
  <w:style w:type="paragraph" w:customStyle="1" w:styleId="a1">
    <w:name w:val="Заголовок"/>
    <w:basedOn w:val="a0"/>
    <w:next w:val="a2"/>
    <w:uiPriority w:val="99"/>
    <w:pPr>
      <w:keepNext/>
      <w:spacing w:before="240" w:after="120"/>
    </w:pPr>
    <w:rPr>
      <w:rFonts w:ascii="Arial" w:eastAsia="MS Mincho" w:hAnsi="Arial" w:cs="Arial"/>
      <w:sz w:val="28"/>
      <w:szCs w:val="28"/>
    </w:rPr>
  </w:style>
  <w:style w:type="paragraph" w:styleId="a2">
    <w:name w:val="Body Text"/>
    <w:basedOn w:val="a0"/>
    <w:link w:val="ad"/>
    <w:uiPriority w:val="99"/>
    <w:pPr>
      <w:spacing w:after="115"/>
      <w:jc w:val="both"/>
    </w:pPr>
    <w:rPr>
      <w:sz w:val="32"/>
      <w:szCs w:val="32"/>
    </w:rPr>
  </w:style>
  <w:style w:type="character" w:customStyle="1" w:styleId="ad">
    <w:name w:val="Основной текст Знак"/>
    <w:link w:val="a2"/>
    <w:uiPriority w:val="99"/>
    <w:semiHidden/>
    <w:rPr>
      <w:rFonts w:eastAsia="Arial Unicode MS"/>
      <w:sz w:val="24"/>
      <w:szCs w:val="24"/>
      <w:lang w:eastAsia="en-US"/>
    </w:rPr>
  </w:style>
  <w:style w:type="paragraph" w:styleId="ae">
    <w:name w:val="List"/>
    <w:basedOn w:val="a2"/>
    <w:uiPriority w:val="99"/>
  </w:style>
  <w:style w:type="paragraph" w:customStyle="1" w:styleId="11">
    <w:name w:val="Название1"/>
    <w:basedOn w:val="a0"/>
    <w:uiPriority w:val="99"/>
    <w:pPr>
      <w:suppressLineNumbers/>
      <w:spacing w:before="120" w:after="120"/>
    </w:pPr>
    <w:rPr>
      <w:i/>
      <w:iCs/>
    </w:rPr>
  </w:style>
  <w:style w:type="paragraph" w:customStyle="1" w:styleId="12">
    <w:name w:val="Указатель1"/>
    <w:basedOn w:val="a0"/>
    <w:uiPriority w:val="99"/>
    <w:pPr>
      <w:suppressLineNumbers/>
    </w:pPr>
  </w:style>
  <w:style w:type="paragraph" w:styleId="af">
    <w:name w:val="Body Text First Indent"/>
    <w:basedOn w:val="a2"/>
    <w:link w:val="af0"/>
    <w:uiPriority w:val="99"/>
    <w:pPr>
      <w:ind w:firstLine="283"/>
    </w:pPr>
  </w:style>
  <w:style w:type="character" w:customStyle="1" w:styleId="af0">
    <w:name w:val="Красная строка Знак"/>
    <w:link w:val="af"/>
    <w:uiPriority w:val="99"/>
    <w:semiHidden/>
  </w:style>
  <w:style w:type="paragraph" w:customStyle="1" w:styleId="af1">
    <w:name w:val="Обратный отступ"/>
    <w:basedOn w:val="a2"/>
    <w:uiPriority w:val="99"/>
    <w:pPr>
      <w:tabs>
        <w:tab w:val="left" w:pos="567"/>
      </w:tabs>
      <w:ind w:left="567" w:hanging="283"/>
    </w:pPr>
  </w:style>
  <w:style w:type="paragraph" w:styleId="20">
    <w:name w:val="Body Text 2"/>
    <w:basedOn w:val="a2"/>
    <w:link w:val="22"/>
    <w:uiPriority w:val="99"/>
    <w:pPr>
      <w:numPr>
        <w:numId w:val="4"/>
      </w:numPr>
    </w:pPr>
  </w:style>
  <w:style w:type="character" w:customStyle="1" w:styleId="22">
    <w:name w:val="Основной текст 2 Знак"/>
    <w:link w:val="20"/>
    <w:uiPriority w:val="99"/>
    <w:semiHidden/>
    <w:rPr>
      <w:rFonts w:eastAsia="Arial Unicode MS"/>
      <w:sz w:val="24"/>
      <w:szCs w:val="24"/>
      <w:lang w:eastAsia="en-US"/>
    </w:rPr>
  </w:style>
  <w:style w:type="paragraph" w:styleId="af2">
    <w:name w:val="Signature"/>
    <w:basedOn w:val="a0"/>
    <w:link w:val="af3"/>
    <w:uiPriority w:val="99"/>
    <w:pPr>
      <w:suppressLineNumbers/>
    </w:pPr>
  </w:style>
  <w:style w:type="character" w:customStyle="1" w:styleId="af3">
    <w:name w:val="Подпись Знак"/>
    <w:link w:val="af2"/>
    <w:uiPriority w:val="99"/>
    <w:semiHidden/>
    <w:rPr>
      <w:rFonts w:eastAsia="Arial Unicode MS"/>
      <w:sz w:val="24"/>
      <w:szCs w:val="24"/>
      <w:lang w:eastAsia="en-US"/>
    </w:rPr>
  </w:style>
  <w:style w:type="paragraph" w:customStyle="1" w:styleId="af4">
    <w:name w:val="Заметки"/>
    <w:basedOn w:val="a2"/>
    <w:uiPriority w:val="99"/>
    <w:pPr>
      <w:ind w:left="2268"/>
    </w:pPr>
  </w:style>
  <w:style w:type="paragraph" w:styleId="af5">
    <w:name w:val="Title"/>
    <w:basedOn w:val="a1"/>
    <w:next w:val="af6"/>
    <w:link w:val="af7"/>
    <w:uiPriority w:val="99"/>
    <w:qFormat/>
  </w:style>
  <w:style w:type="character" w:customStyle="1" w:styleId="af7">
    <w:name w:val="Название Знак"/>
    <w:link w:val="af5"/>
    <w:uiPriority w:val="10"/>
    <w:rPr>
      <w:rFonts w:ascii="Cambria" w:eastAsia="Times New Roman" w:hAnsi="Cambria" w:cs="Times New Roman"/>
      <w:b/>
      <w:bCs/>
      <w:kern w:val="28"/>
      <w:sz w:val="32"/>
      <w:szCs w:val="32"/>
      <w:lang w:eastAsia="en-US"/>
    </w:rPr>
  </w:style>
  <w:style w:type="paragraph" w:styleId="af6">
    <w:name w:val="Subtitle"/>
    <w:basedOn w:val="a1"/>
    <w:next w:val="a2"/>
    <w:link w:val="af8"/>
    <w:uiPriority w:val="99"/>
    <w:qFormat/>
    <w:pPr>
      <w:jc w:val="center"/>
    </w:pPr>
    <w:rPr>
      <w:i/>
      <w:iCs/>
    </w:rPr>
  </w:style>
  <w:style w:type="character" w:customStyle="1" w:styleId="af8">
    <w:name w:val="Подзаголовок Знак"/>
    <w:link w:val="af6"/>
    <w:uiPriority w:val="11"/>
    <w:rPr>
      <w:rFonts w:ascii="Cambria" w:eastAsia="Times New Roman" w:hAnsi="Cambria" w:cs="Times New Roman"/>
      <w:sz w:val="24"/>
      <w:szCs w:val="24"/>
      <w:lang w:eastAsia="en-US"/>
    </w:rPr>
  </w:style>
  <w:style w:type="paragraph" w:customStyle="1" w:styleId="13">
    <w:name w:val="Нумерация 1"/>
    <w:basedOn w:val="ae"/>
    <w:uiPriority w:val="99"/>
    <w:pPr>
      <w:spacing w:after="120"/>
      <w:ind w:left="360" w:hanging="274"/>
    </w:pPr>
  </w:style>
  <w:style w:type="paragraph" w:customStyle="1" w:styleId="14">
    <w:name w:val="Продолжение нумерации 1"/>
    <w:basedOn w:val="ae"/>
    <w:uiPriority w:val="99"/>
    <w:pPr>
      <w:spacing w:after="120"/>
      <w:ind w:left="360"/>
    </w:pPr>
  </w:style>
  <w:style w:type="paragraph" w:styleId="af9">
    <w:name w:val="footer"/>
    <w:basedOn w:val="a0"/>
    <w:link w:val="afa"/>
    <w:uiPriority w:val="99"/>
    <w:pPr>
      <w:suppressLineNumbers/>
      <w:tabs>
        <w:tab w:val="center" w:pos="5270"/>
        <w:tab w:val="right" w:pos="10530"/>
      </w:tabs>
    </w:pPr>
    <w:rPr>
      <w:sz w:val="32"/>
      <w:szCs w:val="32"/>
    </w:rPr>
  </w:style>
  <w:style w:type="character" w:customStyle="1" w:styleId="afa">
    <w:name w:val="Нижний колонтитул Знак"/>
    <w:link w:val="af9"/>
    <w:uiPriority w:val="99"/>
    <w:semiHidden/>
    <w:rPr>
      <w:rFonts w:eastAsia="Arial Unicode MS"/>
      <w:sz w:val="24"/>
      <w:szCs w:val="24"/>
      <w:lang w:eastAsia="en-US"/>
    </w:rPr>
  </w:style>
  <w:style w:type="paragraph" w:styleId="afb">
    <w:name w:val="footnote text"/>
    <w:basedOn w:val="a0"/>
    <w:link w:val="afc"/>
    <w:uiPriority w:val="99"/>
    <w:semiHidden/>
    <w:pPr>
      <w:suppressLineNumbers/>
      <w:ind w:left="283" w:hanging="283"/>
    </w:pPr>
    <w:rPr>
      <w:sz w:val="30"/>
      <w:szCs w:val="30"/>
    </w:rPr>
  </w:style>
  <w:style w:type="character" w:customStyle="1" w:styleId="afc">
    <w:name w:val="Текст сноски Знак"/>
    <w:link w:val="afb"/>
    <w:uiPriority w:val="99"/>
    <w:semiHidden/>
    <w:rPr>
      <w:rFonts w:eastAsia="Arial Unicode MS"/>
      <w:sz w:val="20"/>
      <w:szCs w:val="20"/>
      <w:lang w:eastAsia="en-US"/>
    </w:rPr>
  </w:style>
  <w:style w:type="paragraph" w:styleId="afd">
    <w:name w:val="TOC Heading"/>
    <w:basedOn w:val="a1"/>
    <w:uiPriority w:val="99"/>
    <w:qFormat/>
    <w:pPr>
      <w:suppressLineNumbers/>
    </w:pPr>
    <w:rPr>
      <w:b/>
      <w:bCs/>
      <w:sz w:val="40"/>
      <w:szCs w:val="40"/>
    </w:rPr>
  </w:style>
  <w:style w:type="paragraph" w:styleId="15">
    <w:name w:val="toc 1"/>
    <w:basedOn w:val="12"/>
    <w:uiPriority w:val="99"/>
    <w:semiHidden/>
    <w:pPr>
      <w:tabs>
        <w:tab w:val="right" w:leader="dot" w:pos="9637"/>
      </w:tabs>
      <w:spacing w:before="57" w:after="57"/>
    </w:pPr>
    <w:rPr>
      <w:sz w:val="32"/>
      <w:szCs w:val="32"/>
    </w:rPr>
  </w:style>
  <w:style w:type="paragraph" w:styleId="23">
    <w:name w:val="toc 2"/>
    <w:basedOn w:val="12"/>
    <w:uiPriority w:val="99"/>
    <w:semiHidden/>
    <w:pPr>
      <w:tabs>
        <w:tab w:val="right" w:leader="dot" w:pos="9637"/>
      </w:tabs>
      <w:spacing w:before="57"/>
      <w:ind w:left="283"/>
    </w:pPr>
    <w:rPr>
      <w:sz w:val="30"/>
      <w:szCs w:val="30"/>
    </w:rPr>
  </w:style>
  <w:style w:type="paragraph" w:styleId="31">
    <w:name w:val="toc 3"/>
    <w:basedOn w:val="12"/>
    <w:uiPriority w:val="99"/>
    <w:semiHidden/>
    <w:pPr>
      <w:tabs>
        <w:tab w:val="right" w:leader="dot" w:pos="9633"/>
      </w:tabs>
      <w:spacing w:before="57"/>
      <w:ind w:left="562"/>
    </w:pPr>
    <w:rPr>
      <w:sz w:val="32"/>
      <w:szCs w:val="32"/>
    </w:rPr>
  </w:style>
  <w:style w:type="paragraph" w:styleId="4">
    <w:name w:val="toc 4"/>
    <w:basedOn w:val="12"/>
    <w:uiPriority w:val="99"/>
    <w:semiHidden/>
    <w:pPr>
      <w:tabs>
        <w:tab w:val="right" w:leader="dot" w:pos="9637"/>
      </w:tabs>
      <w:ind w:left="849"/>
    </w:pPr>
  </w:style>
  <w:style w:type="paragraph" w:styleId="51">
    <w:name w:val="toc 5"/>
    <w:basedOn w:val="12"/>
    <w:uiPriority w:val="99"/>
    <w:semiHidden/>
    <w:pPr>
      <w:tabs>
        <w:tab w:val="right" w:leader="dot" w:pos="9637"/>
      </w:tabs>
      <w:ind w:left="1132"/>
    </w:pPr>
  </w:style>
  <w:style w:type="paragraph" w:styleId="6">
    <w:name w:val="toc 6"/>
    <w:basedOn w:val="12"/>
    <w:uiPriority w:val="99"/>
    <w:semiHidden/>
    <w:pPr>
      <w:tabs>
        <w:tab w:val="right" w:leader="dot" w:pos="9637"/>
      </w:tabs>
      <w:ind w:left="1415"/>
    </w:pPr>
  </w:style>
  <w:style w:type="paragraph" w:styleId="7">
    <w:name w:val="toc 7"/>
    <w:basedOn w:val="12"/>
    <w:uiPriority w:val="99"/>
    <w:semiHidden/>
    <w:pPr>
      <w:tabs>
        <w:tab w:val="right" w:leader="dot" w:pos="9637"/>
      </w:tabs>
      <w:ind w:left="1698"/>
    </w:pPr>
  </w:style>
  <w:style w:type="paragraph" w:styleId="8">
    <w:name w:val="toc 8"/>
    <w:basedOn w:val="12"/>
    <w:uiPriority w:val="99"/>
    <w:semiHidden/>
    <w:pPr>
      <w:tabs>
        <w:tab w:val="right" w:leader="dot" w:pos="9637"/>
      </w:tabs>
      <w:ind w:left="1981"/>
    </w:pPr>
  </w:style>
  <w:style w:type="paragraph" w:styleId="9">
    <w:name w:val="toc 9"/>
    <w:basedOn w:val="12"/>
    <w:uiPriority w:val="99"/>
    <w:semiHidden/>
    <w:pPr>
      <w:tabs>
        <w:tab w:val="right" w:leader="dot" w:pos="9637"/>
      </w:tabs>
      <w:ind w:left="2264"/>
    </w:pPr>
  </w:style>
  <w:style w:type="paragraph" w:customStyle="1" w:styleId="100">
    <w:name w:val="Оглавление 10"/>
    <w:basedOn w:val="12"/>
    <w:uiPriority w:val="99"/>
    <w:pPr>
      <w:tabs>
        <w:tab w:val="right" w:leader="dot" w:pos="9637"/>
      </w:tabs>
      <w:ind w:left="2547"/>
    </w:pPr>
  </w:style>
  <w:style w:type="paragraph" w:customStyle="1" w:styleId="afe">
    <w:name w:val="Текст в заданном формате"/>
    <w:basedOn w:val="a0"/>
    <w:uiPriority w:val="99"/>
    <w:rPr>
      <w:rFonts w:ascii="Courier New" w:eastAsia="Times New Roman" w:hAnsi="Courier New" w:cs="Courier New"/>
      <w:sz w:val="20"/>
      <w:szCs w:val="20"/>
    </w:rPr>
  </w:style>
  <w:style w:type="paragraph" w:customStyle="1" w:styleId="a">
    <w:name w:val="Вопрос"/>
    <w:basedOn w:val="a2"/>
    <w:uiPriority w:val="99"/>
    <w:pPr>
      <w:numPr>
        <w:numId w:val="52"/>
      </w:numPr>
      <w:ind w:left="144"/>
    </w:pPr>
    <w:rPr>
      <w:i/>
      <w:iCs/>
    </w:rPr>
  </w:style>
  <w:style w:type="paragraph" w:customStyle="1" w:styleId="Textbodyindent2">
    <w:name w:val="Text body indent 2"/>
    <w:basedOn w:val="20"/>
    <w:uiPriority w:val="99"/>
    <w:pPr>
      <w:numPr>
        <w:numId w:val="29"/>
      </w:numPr>
      <w:ind w:left="216"/>
    </w:pPr>
  </w:style>
  <w:style w:type="paragraph" w:customStyle="1" w:styleId="Untitled1">
    <w:name w:val="Untitled1"/>
    <w:basedOn w:val="af9"/>
    <w:uiPriority w:val="99"/>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16990</Words>
  <Characters>96846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JV Company</Company>
  <LinksUpToDate>false</LinksUpToDate>
  <CharactersWithSpaces>113609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JV</dc:creator>
  <cp:keywords/>
  <dc:description/>
  <cp:lastModifiedBy>admin</cp:lastModifiedBy>
  <cp:revision>2</cp:revision>
  <cp:lastPrinted>2112-12-31T21:00:00Z</cp:lastPrinted>
  <dcterms:created xsi:type="dcterms:W3CDTF">2014-04-23T03:36:00Z</dcterms:created>
  <dcterms:modified xsi:type="dcterms:W3CDTF">2014-04-23T03:36:00Z</dcterms:modified>
</cp:coreProperties>
</file>