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143" w:rsidRPr="00F61289" w:rsidRDefault="005C4143" w:rsidP="00F61289">
      <w:pPr>
        <w:widowControl w:val="0"/>
        <w:shd w:val="clear" w:color="auto" w:fill="FFFFFF"/>
        <w:spacing w:line="360" w:lineRule="auto"/>
        <w:ind w:firstLine="709"/>
        <w:jc w:val="center"/>
        <w:rPr>
          <w:sz w:val="28"/>
          <w:szCs w:val="28"/>
        </w:rPr>
      </w:pPr>
      <w:r w:rsidRPr="00F61289">
        <w:rPr>
          <w:sz w:val="28"/>
          <w:szCs w:val="28"/>
        </w:rPr>
        <w:t>Министерство образования и науки Российской Федерации</w:t>
      </w:r>
    </w:p>
    <w:p w:rsidR="005C4143" w:rsidRPr="00F61289" w:rsidRDefault="007178C2" w:rsidP="00F61289">
      <w:pPr>
        <w:widowControl w:val="0"/>
        <w:shd w:val="clear" w:color="auto" w:fill="FFFFFF"/>
        <w:spacing w:line="360" w:lineRule="auto"/>
        <w:ind w:firstLine="709"/>
        <w:jc w:val="center"/>
        <w:rPr>
          <w:sz w:val="28"/>
          <w:szCs w:val="28"/>
        </w:rPr>
      </w:pPr>
      <w:r>
        <w:rPr>
          <w:noProof/>
        </w:rPr>
        <w:pict>
          <v:line id="_x0000_s1026" style="position:absolute;left:0;text-align:left;z-index:251657728" from="223.6pt,2.05pt" to="264.75pt,2.05pt" strokeweight=".6pt"/>
        </w:pict>
      </w:r>
      <w:r w:rsidR="005C4143" w:rsidRPr="00F61289">
        <w:rPr>
          <w:sz w:val="28"/>
          <w:szCs w:val="28"/>
        </w:rPr>
        <w:t>Санкт-Петербургская государственная лесотехническая академия.</w:t>
      </w:r>
    </w:p>
    <w:p w:rsidR="005C4143" w:rsidRPr="00F61289" w:rsidRDefault="005C4143" w:rsidP="00F61289">
      <w:pPr>
        <w:widowControl w:val="0"/>
        <w:shd w:val="clear" w:color="auto" w:fill="FFFFFF"/>
        <w:spacing w:line="360" w:lineRule="auto"/>
        <w:ind w:firstLine="709"/>
        <w:jc w:val="center"/>
        <w:rPr>
          <w:sz w:val="28"/>
          <w:szCs w:val="28"/>
        </w:rPr>
      </w:pPr>
      <w:r w:rsidRPr="00F61289">
        <w:rPr>
          <w:sz w:val="28"/>
          <w:szCs w:val="28"/>
        </w:rPr>
        <w:t>Факультет экономики и управления</w:t>
      </w:r>
    </w:p>
    <w:p w:rsidR="005C4143" w:rsidRPr="00F61289" w:rsidRDefault="005C4143" w:rsidP="00F61289">
      <w:pPr>
        <w:widowControl w:val="0"/>
        <w:shd w:val="clear" w:color="auto" w:fill="FFFFFF"/>
        <w:spacing w:line="360" w:lineRule="auto"/>
        <w:ind w:firstLine="709"/>
        <w:jc w:val="center"/>
        <w:rPr>
          <w:sz w:val="28"/>
          <w:szCs w:val="28"/>
        </w:rPr>
      </w:pPr>
      <w:r w:rsidRPr="00F61289">
        <w:rPr>
          <w:sz w:val="28"/>
          <w:szCs w:val="28"/>
        </w:rPr>
        <w:t>Кафедра маркетинга и основ менеджмента</w:t>
      </w:r>
    </w:p>
    <w:p w:rsidR="005C4143" w:rsidRPr="00F61289" w:rsidRDefault="005C4143" w:rsidP="00F61289">
      <w:pPr>
        <w:widowControl w:val="0"/>
        <w:shd w:val="clear" w:color="auto" w:fill="FFFFFF"/>
        <w:spacing w:line="360" w:lineRule="auto"/>
        <w:ind w:firstLine="709"/>
        <w:jc w:val="center"/>
        <w:rPr>
          <w:sz w:val="28"/>
          <w:szCs w:val="28"/>
        </w:rPr>
      </w:pPr>
    </w:p>
    <w:p w:rsidR="005C4143" w:rsidRPr="00F61289" w:rsidRDefault="005C4143" w:rsidP="00F61289">
      <w:pPr>
        <w:widowControl w:val="0"/>
        <w:shd w:val="clear" w:color="auto" w:fill="FFFFFF"/>
        <w:spacing w:line="360" w:lineRule="auto"/>
        <w:ind w:firstLine="709"/>
        <w:jc w:val="center"/>
        <w:rPr>
          <w:sz w:val="28"/>
          <w:szCs w:val="28"/>
        </w:rPr>
      </w:pPr>
    </w:p>
    <w:p w:rsidR="00F61289" w:rsidRDefault="00F61289" w:rsidP="00F61289">
      <w:pPr>
        <w:widowControl w:val="0"/>
        <w:shd w:val="clear" w:color="auto" w:fill="FFFFFF"/>
        <w:tabs>
          <w:tab w:val="left" w:leader="underscore" w:pos="4341"/>
        </w:tabs>
        <w:spacing w:line="360" w:lineRule="auto"/>
        <w:ind w:firstLine="709"/>
        <w:jc w:val="center"/>
        <w:rPr>
          <w:sz w:val="28"/>
          <w:szCs w:val="32"/>
          <w:lang w:val="en-US"/>
        </w:rPr>
      </w:pPr>
    </w:p>
    <w:p w:rsidR="00F61289" w:rsidRDefault="00F61289" w:rsidP="00F61289">
      <w:pPr>
        <w:widowControl w:val="0"/>
        <w:shd w:val="clear" w:color="auto" w:fill="FFFFFF"/>
        <w:tabs>
          <w:tab w:val="left" w:leader="underscore" w:pos="4341"/>
        </w:tabs>
        <w:spacing w:line="360" w:lineRule="auto"/>
        <w:ind w:firstLine="709"/>
        <w:jc w:val="center"/>
        <w:rPr>
          <w:sz w:val="28"/>
          <w:szCs w:val="32"/>
          <w:lang w:val="en-US"/>
        </w:rPr>
      </w:pPr>
    </w:p>
    <w:p w:rsidR="00F61289" w:rsidRDefault="00F61289" w:rsidP="00F61289">
      <w:pPr>
        <w:widowControl w:val="0"/>
        <w:shd w:val="clear" w:color="auto" w:fill="FFFFFF"/>
        <w:tabs>
          <w:tab w:val="left" w:leader="underscore" w:pos="4341"/>
        </w:tabs>
        <w:spacing w:line="360" w:lineRule="auto"/>
        <w:ind w:firstLine="709"/>
        <w:jc w:val="center"/>
        <w:rPr>
          <w:sz w:val="28"/>
          <w:szCs w:val="32"/>
          <w:lang w:val="en-US"/>
        </w:rPr>
      </w:pPr>
    </w:p>
    <w:p w:rsidR="00F61289" w:rsidRDefault="00F61289" w:rsidP="00F61289">
      <w:pPr>
        <w:widowControl w:val="0"/>
        <w:shd w:val="clear" w:color="auto" w:fill="FFFFFF"/>
        <w:tabs>
          <w:tab w:val="left" w:leader="underscore" w:pos="4341"/>
        </w:tabs>
        <w:spacing w:line="360" w:lineRule="auto"/>
        <w:ind w:firstLine="709"/>
        <w:jc w:val="center"/>
        <w:rPr>
          <w:sz w:val="28"/>
          <w:szCs w:val="32"/>
          <w:lang w:val="en-US"/>
        </w:rPr>
      </w:pPr>
    </w:p>
    <w:p w:rsidR="00F61289" w:rsidRDefault="00F61289" w:rsidP="00F61289">
      <w:pPr>
        <w:widowControl w:val="0"/>
        <w:shd w:val="clear" w:color="auto" w:fill="FFFFFF"/>
        <w:tabs>
          <w:tab w:val="left" w:leader="underscore" w:pos="4341"/>
        </w:tabs>
        <w:spacing w:line="360" w:lineRule="auto"/>
        <w:ind w:firstLine="709"/>
        <w:jc w:val="center"/>
        <w:rPr>
          <w:sz w:val="28"/>
          <w:szCs w:val="32"/>
          <w:lang w:val="en-US"/>
        </w:rPr>
      </w:pPr>
    </w:p>
    <w:p w:rsidR="005C4143" w:rsidRPr="00F61289" w:rsidRDefault="005C4143" w:rsidP="00F61289">
      <w:pPr>
        <w:widowControl w:val="0"/>
        <w:shd w:val="clear" w:color="auto" w:fill="FFFFFF"/>
        <w:tabs>
          <w:tab w:val="left" w:leader="underscore" w:pos="4341"/>
        </w:tabs>
        <w:spacing w:line="360" w:lineRule="auto"/>
        <w:ind w:firstLine="709"/>
        <w:jc w:val="center"/>
        <w:rPr>
          <w:sz w:val="28"/>
          <w:szCs w:val="32"/>
        </w:rPr>
      </w:pPr>
      <w:r w:rsidRPr="00F61289">
        <w:rPr>
          <w:sz w:val="28"/>
          <w:szCs w:val="32"/>
        </w:rPr>
        <w:t>ВЫПУСКНАЯ КВАЛИФИКАЦИОННАЯ</w:t>
      </w:r>
    </w:p>
    <w:p w:rsidR="00F61289" w:rsidRDefault="00F61289" w:rsidP="00F61289">
      <w:pPr>
        <w:widowControl w:val="0"/>
        <w:shd w:val="clear" w:color="auto" w:fill="FFFFFF"/>
        <w:tabs>
          <w:tab w:val="left" w:leader="underscore" w:pos="4341"/>
        </w:tabs>
        <w:spacing w:line="360" w:lineRule="auto"/>
        <w:ind w:firstLine="709"/>
        <w:jc w:val="center"/>
        <w:rPr>
          <w:sz w:val="28"/>
          <w:szCs w:val="32"/>
          <w:lang w:val="en-US"/>
        </w:rPr>
      </w:pPr>
    </w:p>
    <w:p w:rsidR="005C4143" w:rsidRPr="00F61289" w:rsidRDefault="005C4143" w:rsidP="00F61289">
      <w:pPr>
        <w:widowControl w:val="0"/>
        <w:shd w:val="clear" w:color="auto" w:fill="FFFFFF"/>
        <w:tabs>
          <w:tab w:val="left" w:leader="underscore" w:pos="4341"/>
        </w:tabs>
        <w:spacing w:line="360" w:lineRule="auto"/>
        <w:ind w:firstLine="709"/>
        <w:jc w:val="center"/>
        <w:rPr>
          <w:sz w:val="28"/>
          <w:szCs w:val="32"/>
        </w:rPr>
      </w:pPr>
      <w:r w:rsidRPr="00F61289">
        <w:rPr>
          <w:sz w:val="28"/>
          <w:szCs w:val="32"/>
        </w:rPr>
        <w:t>РАБОТА БАКАЛАВРА</w:t>
      </w:r>
    </w:p>
    <w:p w:rsidR="005C4143" w:rsidRPr="00F61289" w:rsidRDefault="005C4143" w:rsidP="00F61289">
      <w:pPr>
        <w:widowControl w:val="0"/>
        <w:shd w:val="clear" w:color="auto" w:fill="FFFFFF"/>
        <w:tabs>
          <w:tab w:val="left" w:leader="underscore" w:pos="4341"/>
        </w:tabs>
        <w:spacing w:line="360" w:lineRule="auto"/>
        <w:ind w:firstLine="709"/>
        <w:jc w:val="center"/>
        <w:rPr>
          <w:sz w:val="28"/>
          <w:szCs w:val="32"/>
        </w:rPr>
      </w:pPr>
      <w:r w:rsidRPr="00F61289">
        <w:rPr>
          <w:sz w:val="28"/>
          <w:szCs w:val="32"/>
        </w:rPr>
        <w:t>(по направлению 080500 «Менеджмент»)</w:t>
      </w:r>
    </w:p>
    <w:p w:rsidR="00F61289" w:rsidRDefault="00F61289" w:rsidP="00F61289">
      <w:pPr>
        <w:widowControl w:val="0"/>
        <w:shd w:val="clear" w:color="auto" w:fill="FFFFFF"/>
        <w:tabs>
          <w:tab w:val="left" w:leader="underscore" w:pos="4341"/>
        </w:tabs>
        <w:spacing w:line="360" w:lineRule="auto"/>
        <w:ind w:firstLine="709"/>
        <w:jc w:val="center"/>
        <w:rPr>
          <w:sz w:val="28"/>
          <w:szCs w:val="32"/>
          <w:lang w:val="en-US"/>
        </w:rPr>
      </w:pPr>
    </w:p>
    <w:p w:rsidR="005C4143" w:rsidRPr="00F61289" w:rsidRDefault="005C4143" w:rsidP="00F61289">
      <w:pPr>
        <w:widowControl w:val="0"/>
        <w:shd w:val="clear" w:color="auto" w:fill="FFFFFF"/>
        <w:tabs>
          <w:tab w:val="left" w:leader="underscore" w:pos="4341"/>
        </w:tabs>
        <w:spacing w:line="360" w:lineRule="auto"/>
        <w:ind w:firstLine="709"/>
        <w:jc w:val="center"/>
        <w:rPr>
          <w:sz w:val="28"/>
          <w:szCs w:val="32"/>
        </w:rPr>
      </w:pPr>
      <w:r w:rsidRPr="00F61289">
        <w:rPr>
          <w:sz w:val="28"/>
          <w:szCs w:val="32"/>
        </w:rPr>
        <w:t>«</w:t>
      </w:r>
      <w:r w:rsidR="00046695" w:rsidRPr="00F61289">
        <w:rPr>
          <w:sz w:val="28"/>
          <w:szCs w:val="32"/>
        </w:rPr>
        <w:t>Место и роль</w:t>
      </w:r>
      <w:r w:rsidRPr="00F61289">
        <w:rPr>
          <w:sz w:val="28"/>
          <w:szCs w:val="32"/>
        </w:rPr>
        <w:t xml:space="preserve"> бизнес-планирования </w:t>
      </w:r>
      <w:r w:rsidR="00046695" w:rsidRPr="00F61289">
        <w:rPr>
          <w:sz w:val="28"/>
          <w:szCs w:val="32"/>
        </w:rPr>
        <w:t>в процессе управления предприятием</w:t>
      </w:r>
    </w:p>
    <w:p w:rsidR="005C4143" w:rsidRPr="00F61289" w:rsidRDefault="005C4143" w:rsidP="00F61289">
      <w:pPr>
        <w:widowControl w:val="0"/>
        <w:shd w:val="clear" w:color="auto" w:fill="FFFFFF"/>
        <w:tabs>
          <w:tab w:val="left" w:leader="underscore" w:pos="4341"/>
        </w:tabs>
        <w:spacing w:line="360" w:lineRule="auto"/>
        <w:ind w:firstLine="709"/>
        <w:jc w:val="both"/>
        <w:rPr>
          <w:bCs/>
          <w:sz w:val="28"/>
          <w:szCs w:val="32"/>
        </w:rPr>
      </w:pPr>
    </w:p>
    <w:p w:rsidR="00F61289" w:rsidRDefault="00F61289" w:rsidP="00F61289">
      <w:pPr>
        <w:widowControl w:val="0"/>
        <w:shd w:val="clear" w:color="auto" w:fill="FFFFFF"/>
        <w:spacing w:line="360" w:lineRule="auto"/>
        <w:ind w:firstLine="709"/>
        <w:jc w:val="both"/>
        <w:rPr>
          <w:bCs/>
          <w:sz w:val="28"/>
          <w:szCs w:val="28"/>
          <w:lang w:val="en-US"/>
        </w:rPr>
      </w:pPr>
    </w:p>
    <w:p w:rsidR="00F61289" w:rsidRDefault="00F61289" w:rsidP="00F61289">
      <w:pPr>
        <w:widowControl w:val="0"/>
        <w:shd w:val="clear" w:color="auto" w:fill="FFFFFF"/>
        <w:spacing w:line="360" w:lineRule="auto"/>
        <w:jc w:val="both"/>
        <w:rPr>
          <w:bCs/>
          <w:sz w:val="28"/>
          <w:szCs w:val="28"/>
          <w:lang w:val="en-US"/>
        </w:rPr>
      </w:pPr>
      <w:r>
        <w:rPr>
          <w:bCs/>
          <w:sz w:val="28"/>
          <w:szCs w:val="28"/>
        </w:rPr>
        <w:t>Выполнила</w:t>
      </w:r>
    </w:p>
    <w:p w:rsidR="005C4143" w:rsidRPr="00F61289" w:rsidRDefault="00F61289" w:rsidP="00F61289">
      <w:pPr>
        <w:widowControl w:val="0"/>
        <w:shd w:val="clear" w:color="auto" w:fill="FFFFFF"/>
        <w:spacing w:line="360" w:lineRule="auto"/>
        <w:jc w:val="both"/>
        <w:rPr>
          <w:bCs/>
          <w:sz w:val="28"/>
          <w:szCs w:val="28"/>
          <w:lang w:val="en-US"/>
        </w:rPr>
      </w:pPr>
      <w:r>
        <w:rPr>
          <w:bCs/>
          <w:sz w:val="28"/>
          <w:szCs w:val="28"/>
        </w:rPr>
        <w:t>Ужвенко О. П</w:t>
      </w:r>
    </w:p>
    <w:p w:rsidR="00F61289" w:rsidRDefault="00F61289" w:rsidP="00F61289">
      <w:pPr>
        <w:widowControl w:val="0"/>
        <w:shd w:val="clear" w:color="auto" w:fill="FFFFFF"/>
        <w:spacing w:line="360" w:lineRule="auto"/>
        <w:jc w:val="both"/>
        <w:rPr>
          <w:bCs/>
          <w:sz w:val="28"/>
          <w:szCs w:val="28"/>
          <w:lang w:val="en-US"/>
        </w:rPr>
      </w:pPr>
      <w:r>
        <w:rPr>
          <w:bCs/>
          <w:sz w:val="28"/>
          <w:szCs w:val="28"/>
        </w:rPr>
        <w:t>Руководитель</w:t>
      </w:r>
    </w:p>
    <w:p w:rsidR="005C4143" w:rsidRPr="00F61289" w:rsidRDefault="00F61289" w:rsidP="00F61289">
      <w:pPr>
        <w:widowControl w:val="0"/>
        <w:shd w:val="clear" w:color="auto" w:fill="FFFFFF"/>
        <w:spacing w:line="360" w:lineRule="auto"/>
        <w:jc w:val="both"/>
        <w:rPr>
          <w:bCs/>
          <w:sz w:val="28"/>
          <w:szCs w:val="28"/>
        </w:rPr>
      </w:pPr>
      <w:r>
        <w:rPr>
          <w:bCs/>
          <w:sz w:val="28"/>
          <w:szCs w:val="28"/>
        </w:rPr>
        <w:t>Шейнова И.П</w:t>
      </w:r>
    </w:p>
    <w:p w:rsidR="00046695" w:rsidRPr="00F61289" w:rsidRDefault="00046695" w:rsidP="00F61289">
      <w:pPr>
        <w:widowControl w:val="0"/>
        <w:spacing w:line="360" w:lineRule="auto"/>
        <w:jc w:val="both"/>
        <w:rPr>
          <w:sz w:val="28"/>
          <w:szCs w:val="28"/>
        </w:rPr>
      </w:pPr>
    </w:p>
    <w:p w:rsidR="00046695" w:rsidRPr="00F61289" w:rsidRDefault="00046695" w:rsidP="00F61289">
      <w:pPr>
        <w:widowControl w:val="0"/>
        <w:spacing w:line="360" w:lineRule="auto"/>
        <w:ind w:firstLine="709"/>
        <w:jc w:val="both"/>
        <w:rPr>
          <w:sz w:val="28"/>
          <w:szCs w:val="28"/>
        </w:rPr>
      </w:pPr>
    </w:p>
    <w:p w:rsidR="00046695" w:rsidRPr="00F61289" w:rsidRDefault="00046695" w:rsidP="00F61289">
      <w:pPr>
        <w:widowControl w:val="0"/>
        <w:spacing w:line="360" w:lineRule="auto"/>
        <w:ind w:firstLine="709"/>
        <w:jc w:val="both"/>
        <w:rPr>
          <w:sz w:val="28"/>
          <w:szCs w:val="28"/>
        </w:rPr>
      </w:pPr>
    </w:p>
    <w:p w:rsidR="00F61289" w:rsidRDefault="00F61289" w:rsidP="00F61289">
      <w:pPr>
        <w:widowControl w:val="0"/>
        <w:spacing w:line="360" w:lineRule="auto"/>
        <w:ind w:firstLine="709"/>
        <w:jc w:val="both"/>
        <w:rPr>
          <w:sz w:val="28"/>
          <w:szCs w:val="28"/>
          <w:lang w:val="en-US"/>
        </w:rPr>
      </w:pPr>
    </w:p>
    <w:p w:rsidR="005C4143" w:rsidRPr="00F61289" w:rsidRDefault="005C4143" w:rsidP="00F61289">
      <w:pPr>
        <w:widowControl w:val="0"/>
        <w:spacing w:line="360" w:lineRule="auto"/>
        <w:ind w:firstLine="709"/>
        <w:jc w:val="center"/>
        <w:rPr>
          <w:sz w:val="28"/>
          <w:szCs w:val="28"/>
        </w:rPr>
      </w:pPr>
      <w:r w:rsidRPr="00F61289">
        <w:rPr>
          <w:sz w:val="28"/>
          <w:szCs w:val="28"/>
        </w:rPr>
        <w:t>Санкт-Петербург 20</w:t>
      </w:r>
      <w:r w:rsidR="00046695" w:rsidRPr="00F61289">
        <w:rPr>
          <w:sz w:val="28"/>
          <w:szCs w:val="28"/>
        </w:rPr>
        <w:t>1</w:t>
      </w:r>
      <w:r w:rsidRPr="00F61289">
        <w:rPr>
          <w:sz w:val="28"/>
          <w:szCs w:val="28"/>
        </w:rPr>
        <w:t>0</w:t>
      </w:r>
      <w:r w:rsidR="00F61289">
        <w:rPr>
          <w:sz w:val="28"/>
          <w:szCs w:val="28"/>
        </w:rPr>
        <w:t>г.</w:t>
      </w:r>
    </w:p>
    <w:p w:rsidR="00591698" w:rsidRPr="00F61289" w:rsidRDefault="00F61289" w:rsidP="00F61289">
      <w:pPr>
        <w:widowControl w:val="0"/>
        <w:autoSpaceDE w:val="0"/>
        <w:autoSpaceDN w:val="0"/>
        <w:adjustRightInd w:val="0"/>
        <w:spacing w:line="360" w:lineRule="auto"/>
        <w:ind w:firstLine="709"/>
        <w:jc w:val="both"/>
        <w:rPr>
          <w:sz w:val="28"/>
          <w:szCs w:val="32"/>
        </w:rPr>
      </w:pPr>
      <w:r>
        <w:rPr>
          <w:sz w:val="28"/>
          <w:szCs w:val="32"/>
        </w:rPr>
        <w:br w:type="page"/>
      </w:r>
      <w:r w:rsidR="00591698" w:rsidRPr="00F61289">
        <w:rPr>
          <w:sz w:val="28"/>
          <w:szCs w:val="32"/>
        </w:rPr>
        <w:t>Введение</w:t>
      </w:r>
    </w:p>
    <w:p w:rsidR="00F61289" w:rsidRDefault="00F61289" w:rsidP="00F61289">
      <w:pPr>
        <w:widowControl w:val="0"/>
        <w:autoSpaceDE w:val="0"/>
        <w:autoSpaceDN w:val="0"/>
        <w:adjustRightInd w:val="0"/>
        <w:spacing w:line="360" w:lineRule="auto"/>
        <w:ind w:firstLine="709"/>
        <w:jc w:val="both"/>
        <w:rPr>
          <w:sz w:val="28"/>
          <w:szCs w:val="28"/>
        </w:rPr>
      </w:pPr>
    </w:p>
    <w:p w:rsidR="00591698" w:rsidRPr="00F61289" w:rsidRDefault="00591698" w:rsidP="00F61289">
      <w:pPr>
        <w:widowControl w:val="0"/>
        <w:autoSpaceDE w:val="0"/>
        <w:autoSpaceDN w:val="0"/>
        <w:adjustRightInd w:val="0"/>
        <w:spacing w:line="360" w:lineRule="auto"/>
        <w:ind w:firstLine="709"/>
        <w:jc w:val="both"/>
        <w:rPr>
          <w:sz w:val="28"/>
          <w:szCs w:val="28"/>
        </w:rPr>
      </w:pPr>
      <w:r w:rsidRPr="00F61289">
        <w:rPr>
          <w:sz w:val="28"/>
          <w:szCs w:val="28"/>
        </w:rPr>
        <w:t>В процессе управления предприятием и бизнесом важную роль играет бизнес-планирование. Актуальность данной темы заключается в том, что, начиная свою деятельность, руководитель должен ясно представлять потребность на будущее в финансовых, материальных и трудовых ресурсах, а также уметь четко рассчитывать эффективность их использования в процессе работы фирмы. Разработка стратегии и тактики производственно-хозяйственной деятельности фирмы является важнейшей задачей для любого предпринимателя. К числу основных целей бизнес-планирования относятся: создание стратегии развития бизнеса, определение тенденций развития предприятия, совершенствование какого-либо продукта, работ или услуг и в конечном итоге технологических и управленческих процессов, моделирование бизнес-процессов.</w:t>
      </w:r>
    </w:p>
    <w:p w:rsidR="00591698" w:rsidRPr="00F61289" w:rsidRDefault="00591698" w:rsidP="00F61289">
      <w:pPr>
        <w:widowControl w:val="0"/>
        <w:spacing w:line="360" w:lineRule="auto"/>
        <w:ind w:firstLine="709"/>
        <w:jc w:val="both"/>
        <w:rPr>
          <w:sz w:val="28"/>
          <w:szCs w:val="28"/>
        </w:rPr>
      </w:pPr>
      <w:r w:rsidRPr="00F61289">
        <w:rPr>
          <w:sz w:val="28"/>
          <w:szCs w:val="28"/>
        </w:rPr>
        <w:t xml:space="preserve">Общепризнанной формой разработки стратегии и тактики является бизнес-план. Целью разработки бизнес-плана является планирование хозяйственной деятельности фирмы на ближайшие и отдаленные периоды, в соответствии с потребностями рынка и возможностями получения необходимых ресурсов. Бизнес-план - это развернутое обоснование проекта, дающее возможность всесторонне оценить эффективность принятых решений, планируемых мероприятий и ответить на вопрос, стоит ли вкладывать деньги в данный проект. Бизнес-план составляется для внутренних и внешних целей. </w:t>
      </w:r>
    </w:p>
    <w:p w:rsidR="00591698" w:rsidRPr="00F61289" w:rsidRDefault="00591698" w:rsidP="00F61289">
      <w:pPr>
        <w:widowControl w:val="0"/>
        <w:spacing w:line="360" w:lineRule="auto"/>
        <w:ind w:firstLine="709"/>
        <w:jc w:val="both"/>
        <w:rPr>
          <w:sz w:val="28"/>
          <w:szCs w:val="28"/>
        </w:rPr>
      </w:pPr>
      <w:r w:rsidRPr="00F61289">
        <w:rPr>
          <w:rStyle w:val="a8"/>
          <w:b w:val="0"/>
          <w:bCs/>
          <w:sz w:val="28"/>
          <w:szCs w:val="28"/>
        </w:rPr>
        <w:t>Внешние цели</w:t>
      </w:r>
      <w:r w:rsidRPr="00F61289">
        <w:rPr>
          <w:sz w:val="28"/>
          <w:szCs w:val="28"/>
        </w:rPr>
        <w:t>, для которых составляется бизнес-план - обоснование необходимости привлечения дополнительных инвестиций или заемных средств, демонстрация имеющихся у фирмы возможностей и привлечение внимания со стороны инвесторов и банка, убеждение их в достаточном уровне эффективности инвестиционного проекта и высоком уровне менеджмента предприятия. Внутренние цели - проверка знаний управляющего персонала, понимания ими рыночной среды и реального положения предприятия на рынке. Очень важны достижение понимания инвестором и администрацией предприятия стратегических целей, характеристик, конкурентной среды, слабых и сильных сторон конкретного инвестиционного проекта, его возможной эффективности при заданных условиях</w:t>
      </w:r>
    </w:p>
    <w:p w:rsidR="00591698" w:rsidRPr="00F61289" w:rsidRDefault="00591698" w:rsidP="00F61289">
      <w:pPr>
        <w:widowControl w:val="0"/>
        <w:spacing w:line="360" w:lineRule="auto"/>
        <w:ind w:firstLine="709"/>
        <w:jc w:val="both"/>
        <w:rPr>
          <w:sz w:val="28"/>
          <w:szCs w:val="28"/>
        </w:rPr>
      </w:pPr>
      <w:r w:rsidRPr="00F61289">
        <w:rPr>
          <w:sz w:val="28"/>
          <w:szCs w:val="28"/>
        </w:rPr>
        <w:t>Целью выпускной работы является изучение теоретических основ бизнес-планирования, рассмотрение инвестиционной деятельности предприятия и составление финансового раздела бизнес-плана. Объектом исследования является ЗАО «Вентиляционный завод «Лиссант».</w:t>
      </w:r>
    </w:p>
    <w:p w:rsidR="00591698" w:rsidRPr="00F61289" w:rsidRDefault="00591698" w:rsidP="00F61289">
      <w:pPr>
        <w:widowControl w:val="0"/>
        <w:spacing w:line="360" w:lineRule="auto"/>
        <w:ind w:firstLine="709"/>
        <w:jc w:val="both"/>
        <w:rPr>
          <w:sz w:val="28"/>
          <w:szCs w:val="28"/>
        </w:rPr>
      </w:pPr>
      <w:r w:rsidRPr="00F61289">
        <w:rPr>
          <w:sz w:val="28"/>
          <w:szCs w:val="28"/>
        </w:rPr>
        <w:t>В процессе работы должны быть рассмотрены следующие вопросы:</w:t>
      </w:r>
    </w:p>
    <w:p w:rsidR="00591698" w:rsidRPr="00F61289" w:rsidRDefault="00591698" w:rsidP="00F61289">
      <w:pPr>
        <w:widowControl w:val="0"/>
        <w:spacing w:line="360" w:lineRule="auto"/>
        <w:ind w:firstLine="709"/>
        <w:jc w:val="both"/>
        <w:rPr>
          <w:sz w:val="28"/>
          <w:szCs w:val="28"/>
        </w:rPr>
      </w:pPr>
      <w:r w:rsidRPr="00F61289">
        <w:rPr>
          <w:sz w:val="28"/>
          <w:szCs w:val="28"/>
        </w:rPr>
        <w:t>- роль бизнес-планирования в управлении предприятием,</w:t>
      </w:r>
    </w:p>
    <w:p w:rsidR="00591698" w:rsidRPr="00F61289" w:rsidRDefault="00591698" w:rsidP="00F61289">
      <w:pPr>
        <w:widowControl w:val="0"/>
        <w:spacing w:line="360" w:lineRule="auto"/>
        <w:ind w:firstLine="709"/>
        <w:jc w:val="both"/>
        <w:rPr>
          <w:sz w:val="28"/>
          <w:szCs w:val="28"/>
        </w:rPr>
      </w:pPr>
      <w:r w:rsidRPr="00F61289">
        <w:rPr>
          <w:sz w:val="28"/>
          <w:szCs w:val="28"/>
        </w:rPr>
        <w:t>- цели, объекты и задачи бизнес-планирования,</w:t>
      </w:r>
    </w:p>
    <w:p w:rsidR="00591698" w:rsidRPr="00F61289" w:rsidRDefault="00591698" w:rsidP="00F61289">
      <w:pPr>
        <w:widowControl w:val="0"/>
        <w:spacing w:line="360" w:lineRule="auto"/>
        <w:ind w:firstLine="709"/>
        <w:jc w:val="both"/>
        <w:rPr>
          <w:sz w:val="28"/>
          <w:szCs w:val="28"/>
        </w:rPr>
      </w:pPr>
      <w:r w:rsidRPr="00F61289">
        <w:rPr>
          <w:sz w:val="28"/>
          <w:szCs w:val="28"/>
        </w:rPr>
        <w:t>- сущность инвестиций и инвестиционного процесса,</w:t>
      </w:r>
    </w:p>
    <w:p w:rsidR="00591698" w:rsidRPr="00F61289" w:rsidRDefault="00591698" w:rsidP="00F61289">
      <w:pPr>
        <w:widowControl w:val="0"/>
        <w:spacing w:line="360" w:lineRule="auto"/>
        <w:ind w:firstLine="709"/>
        <w:jc w:val="both"/>
        <w:rPr>
          <w:sz w:val="28"/>
          <w:szCs w:val="28"/>
        </w:rPr>
      </w:pPr>
      <w:r w:rsidRPr="00F61289">
        <w:rPr>
          <w:sz w:val="28"/>
          <w:szCs w:val="28"/>
        </w:rPr>
        <w:t>- источники инвестирования,</w:t>
      </w:r>
    </w:p>
    <w:p w:rsidR="00591698" w:rsidRPr="00F61289" w:rsidRDefault="00591698" w:rsidP="00F61289">
      <w:pPr>
        <w:widowControl w:val="0"/>
        <w:spacing w:line="360" w:lineRule="auto"/>
        <w:ind w:firstLine="709"/>
        <w:jc w:val="both"/>
        <w:rPr>
          <w:sz w:val="28"/>
          <w:szCs w:val="28"/>
        </w:rPr>
      </w:pPr>
      <w:r w:rsidRPr="00F61289">
        <w:rPr>
          <w:sz w:val="28"/>
          <w:szCs w:val="28"/>
        </w:rPr>
        <w:t>- субъекты и объекты инвестиционной деятельности,</w:t>
      </w:r>
    </w:p>
    <w:p w:rsidR="00591698" w:rsidRPr="00F61289" w:rsidRDefault="00591698" w:rsidP="00F61289">
      <w:pPr>
        <w:widowControl w:val="0"/>
        <w:spacing w:line="360" w:lineRule="auto"/>
        <w:ind w:firstLine="709"/>
        <w:jc w:val="both"/>
        <w:rPr>
          <w:sz w:val="28"/>
          <w:szCs w:val="28"/>
        </w:rPr>
      </w:pPr>
      <w:r w:rsidRPr="00F61289">
        <w:rPr>
          <w:sz w:val="28"/>
          <w:szCs w:val="28"/>
        </w:rPr>
        <w:t>- структура бизнес-плана</w:t>
      </w:r>
    </w:p>
    <w:p w:rsidR="00591698" w:rsidRPr="00F61289" w:rsidRDefault="00591698" w:rsidP="00F61289">
      <w:pPr>
        <w:widowControl w:val="0"/>
        <w:spacing w:line="360" w:lineRule="auto"/>
        <w:ind w:firstLine="709"/>
        <w:jc w:val="both"/>
        <w:rPr>
          <w:sz w:val="28"/>
          <w:szCs w:val="28"/>
        </w:rPr>
      </w:pPr>
      <w:r w:rsidRPr="00F61289">
        <w:rPr>
          <w:sz w:val="28"/>
          <w:szCs w:val="28"/>
        </w:rPr>
        <w:t>- методы оценки эффективности бизнес-проекта</w:t>
      </w:r>
    </w:p>
    <w:p w:rsidR="00591698" w:rsidRPr="00F61289" w:rsidRDefault="001B781C" w:rsidP="00F61289">
      <w:pPr>
        <w:widowControl w:val="0"/>
        <w:spacing w:line="360" w:lineRule="auto"/>
        <w:ind w:firstLine="709"/>
        <w:jc w:val="both"/>
        <w:rPr>
          <w:sz w:val="28"/>
          <w:szCs w:val="28"/>
        </w:rPr>
      </w:pPr>
      <w:r w:rsidRPr="00F61289">
        <w:rPr>
          <w:sz w:val="28"/>
          <w:szCs w:val="28"/>
        </w:rPr>
        <w:t xml:space="preserve">Кроме того, должны быть решены следующие задачи: проведен </w:t>
      </w:r>
      <w:r w:rsidR="00591698" w:rsidRPr="00F61289">
        <w:rPr>
          <w:sz w:val="28"/>
          <w:szCs w:val="28"/>
        </w:rPr>
        <w:t>анализ производственно-хозяйст</w:t>
      </w:r>
      <w:r w:rsidRPr="00F61289">
        <w:rPr>
          <w:sz w:val="28"/>
          <w:szCs w:val="28"/>
        </w:rPr>
        <w:t xml:space="preserve">венной деятельности предприятия, </w:t>
      </w:r>
      <w:r w:rsidR="00591698" w:rsidRPr="00F61289">
        <w:rPr>
          <w:sz w:val="28"/>
          <w:szCs w:val="28"/>
        </w:rPr>
        <w:t>обоснование бизнес-проекта предприятия,</w:t>
      </w:r>
      <w:r w:rsidRPr="00F61289">
        <w:rPr>
          <w:sz w:val="28"/>
          <w:szCs w:val="28"/>
        </w:rPr>
        <w:t xml:space="preserve"> выполнена </w:t>
      </w:r>
      <w:r w:rsidR="00591698" w:rsidRPr="00F61289">
        <w:rPr>
          <w:sz w:val="28"/>
          <w:szCs w:val="28"/>
        </w:rPr>
        <w:t>оценка экономической эффективности бизнес-проекта</w:t>
      </w:r>
      <w:r w:rsidRPr="00F61289">
        <w:rPr>
          <w:sz w:val="28"/>
          <w:szCs w:val="28"/>
        </w:rPr>
        <w:t>.</w:t>
      </w:r>
    </w:p>
    <w:p w:rsidR="00591698" w:rsidRPr="00F61289" w:rsidRDefault="00591698" w:rsidP="00F61289">
      <w:pPr>
        <w:widowControl w:val="0"/>
        <w:spacing w:line="360" w:lineRule="auto"/>
        <w:ind w:firstLine="709"/>
        <w:jc w:val="both"/>
        <w:rPr>
          <w:sz w:val="28"/>
          <w:szCs w:val="28"/>
        </w:rPr>
      </w:pPr>
    </w:p>
    <w:p w:rsidR="00D12DA4" w:rsidRDefault="00F61289" w:rsidP="00F61289">
      <w:pPr>
        <w:widowControl w:val="0"/>
        <w:spacing w:line="360" w:lineRule="auto"/>
        <w:ind w:firstLine="709"/>
        <w:jc w:val="both"/>
        <w:rPr>
          <w:sz w:val="28"/>
          <w:szCs w:val="32"/>
        </w:rPr>
      </w:pPr>
      <w:r>
        <w:rPr>
          <w:sz w:val="28"/>
          <w:szCs w:val="32"/>
        </w:rPr>
        <w:br w:type="page"/>
      </w:r>
      <w:r w:rsidR="00D12DA4" w:rsidRPr="00F61289">
        <w:rPr>
          <w:sz w:val="28"/>
          <w:szCs w:val="32"/>
        </w:rPr>
        <w:t>Глава 1. Теоретические основы бизнес</w:t>
      </w:r>
      <w:r w:rsidR="002B6FA5" w:rsidRPr="00F61289">
        <w:rPr>
          <w:sz w:val="28"/>
          <w:szCs w:val="32"/>
        </w:rPr>
        <w:t>-</w:t>
      </w:r>
      <w:r w:rsidR="00D12DA4" w:rsidRPr="00F61289">
        <w:rPr>
          <w:sz w:val="28"/>
          <w:szCs w:val="32"/>
        </w:rPr>
        <w:t>планирования в управлении предприятием</w:t>
      </w:r>
    </w:p>
    <w:p w:rsidR="00F61289" w:rsidRPr="00F61289" w:rsidRDefault="00F61289" w:rsidP="00F61289">
      <w:pPr>
        <w:widowControl w:val="0"/>
        <w:spacing w:line="360" w:lineRule="auto"/>
        <w:ind w:firstLine="709"/>
        <w:jc w:val="both"/>
        <w:rPr>
          <w:sz w:val="28"/>
          <w:szCs w:val="32"/>
        </w:rPr>
      </w:pPr>
    </w:p>
    <w:p w:rsidR="00126DA2" w:rsidRPr="00F61289" w:rsidRDefault="00D12DA4" w:rsidP="00F61289">
      <w:pPr>
        <w:widowControl w:val="0"/>
        <w:numPr>
          <w:ilvl w:val="1"/>
          <w:numId w:val="4"/>
        </w:numPr>
        <w:spacing w:line="360" w:lineRule="auto"/>
        <w:ind w:left="0" w:firstLine="709"/>
        <w:jc w:val="both"/>
        <w:rPr>
          <w:sz w:val="28"/>
          <w:szCs w:val="28"/>
        </w:rPr>
      </w:pPr>
      <w:r w:rsidRPr="00F61289">
        <w:rPr>
          <w:sz w:val="28"/>
          <w:szCs w:val="28"/>
        </w:rPr>
        <w:t>Роль бизнес</w:t>
      </w:r>
      <w:r w:rsidR="002B6FA5" w:rsidRPr="00F61289">
        <w:rPr>
          <w:sz w:val="28"/>
          <w:szCs w:val="28"/>
        </w:rPr>
        <w:t>-</w:t>
      </w:r>
      <w:r w:rsidRPr="00F61289">
        <w:rPr>
          <w:sz w:val="28"/>
          <w:szCs w:val="28"/>
        </w:rPr>
        <w:t>планирования в управлении предприятием</w:t>
      </w:r>
    </w:p>
    <w:p w:rsidR="00F61289" w:rsidRDefault="00F61289" w:rsidP="00F61289">
      <w:pPr>
        <w:widowControl w:val="0"/>
        <w:spacing w:line="360" w:lineRule="auto"/>
        <w:ind w:firstLine="709"/>
        <w:jc w:val="both"/>
        <w:rPr>
          <w:sz w:val="28"/>
          <w:szCs w:val="28"/>
        </w:rPr>
      </w:pPr>
    </w:p>
    <w:p w:rsidR="002562A5" w:rsidRPr="00F61289" w:rsidRDefault="00A40016" w:rsidP="00F61289">
      <w:pPr>
        <w:widowControl w:val="0"/>
        <w:spacing w:line="360" w:lineRule="auto"/>
        <w:ind w:firstLine="709"/>
        <w:jc w:val="both"/>
        <w:rPr>
          <w:sz w:val="28"/>
          <w:szCs w:val="28"/>
        </w:rPr>
      </w:pPr>
      <w:r w:rsidRPr="00F61289">
        <w:rPr>
          <w:sz w:val="28"/>
          <w:szCs w:val="28"/>
        </w:rPr>
        <w:t>У</w:t>
      </w:r>
      <w:r w:rsidR="000E046D" w:rsidRPr="00F61289">
        <w:rPr>
          <w:sz w:val="28"/>
          <w:szCs w:val="28"/>
        </w:rPr>
        <w:t>спешное составление бизнес-плана играет важную роль для эффективной деятельности предприятия</w:t>
      </w:r>
      <w:r w:rsidR="002562A5" w:rsidRPr="00F61289">
        <w:rPr>
          <w:sz w:val="28"/>
          <w:szCs w:val="28"/>
        </w:rPr>
        <w:t>. Поэтому данной теме посвящены различные книги таких авторов как В. М. Попов, С.</w:t>
      </w:r>
      <w:r w:rsidR="009C4367" w:rsidRPr="00F61289">
        <w:rPr>
          <w:sz w:val="28"/>
          <w:szCs w:val="28"/>
        </w:rPr>
        <w:t xml:space="preserve"> </w:t>
      </w:r>
      <w:r w:rsidR="002562A5" w:rsidRPr="00F61289">
        <w:rPr>
          <w:sz w:val="28"/>
          <w:szCs w:val="28"/>
        </w:rPr>
        <w:t>И. Ляпунов</w:t>
      </w:r>
      <w:r w:rsidRPr="00F61289">
        <w:rPr>
          <w:sz w:val="28"/>
          <w:szCs w:val="28"/>
        </w:rPr>
        <w:t>,</w:t>
      </w:r>
      <w:r w:rsidR="00F61289">
        <w:rPr>
          <w:sz w:val="28"/>
          <w:szCs w:val="28"/>
        </w:rPr>
        <w:t xml:space="preserve"> </w:t>
      </w:r>
      <w:r w:rsidR="002562A5" w:rsidRPr="00F61289">
        <w:rPr>
          <w:sz w:val="28"/>
          <w:szCs w:val="28"/>
        </w:rPr>
        <w:t>И. Ю. Криночкин</w:t>
      </w:r>
      <w:r w:rsidRPr="00F61289">
        <w:rPr>
          <w:sz w:val="28"/>
          <w:szCs w:val="28"/>
        </w:rPr>
        <w:t>,</w:t>
      </w:r>
      <w:r w:rsidR="002562A5" w:rsidRPr="00F61289">
        <w:rPr>
          <w:sz w:val="28"/>
          <w:szCs w:val="28"/>
        </w:rPr>
        <w:t xml:space="preserve"> </w:t>
      </w:r>
      <w:r w:rsidR="00F61289">
        <w:rPr>
          <w:sz w:val="28"/>
          <w:szCs w:val="28"/>
        </w:rPr>
        <w:t>О. В. Поляков</w:t>
      </w:r>
      <w:r w:rsidRPr="00F61289">
        <w:rPr>
          <w:sz w:val="28"/>
          <w:szCs w:val="28"/>
        </w:rPr>
        <w:t xml:space="preserve">, </w:t>
      </w:r>
      <w:r w:rsidR="00F61289">
        <w:rPr>
          <w:sz w:val="28"/>
          <w:szCs w:val="28"/>
        </w:rPr>
        <w:t>В. З. Черняк</w:t>
      </w:r>
      <w:r w:rsidRPr="00F61289">
        <w:rPr>
          <w:sz w:val="28"/>
          <w:szCs w:val="28"/>
        </w:rPr>
        <w:t>,</w:t>
      </w:r>
      <w:r w:rsidR="009C4367" w:rsidRPr="00F61289">
        <w:rPr>
          <w:sz w:val="28"/>
          <w:szCs w:val="28"/>
        </w:rPr>
        <w:t xml:space="preserve"> Ю. П. Анискин</w:t>
      </w:r>
      <w:r w:rsidR="00CC156C" w:rsidRPr="00F61289">
        <w:rPr>
          <w:sz w:val="28"/>
          <w:szCs w:val="28"/>
        </w:rPr>
        <w:t xml:space="preserve"> и др. В</w:t>
      </w:r>
      <w:r w:rsidRPr="00F61289">
        <w:rPr>
          <w:sz w:val="28"/>
          <w:szCs w:val="28"/>
        </w:rPr>
        <w:t xml:space="preserve"> </w:t>
      </w:r>
      <w:r w:rsidR="002562A5" w:rsidRPr="00F61289">
        <w:rPr>
          <w:sz w:val="28"/>
          <w:szCs w:val="28"/>
        </w:rPr>
        <w:t>их работах подробно рассматриваются наиболее важные вопросы, касающиеся бизнес-планирования, а именно: понятие, сущность, стратегия развития бизнес-планирования, механизм его формирования</w:t>
      </w:r>
      <w:r w:rsidR="002D6E96" w:rsidRPr="00F61289">
        <w:rPr>
          <w:sz w:val="28"/>
          <w:szCs w:val="28"/>
        </w:rPr>
        <w:t>, разъясняются принципы, порядок, методы и приемы составления основных разделов бизнес-плана, раскрывается процесс его реализации с учетом возможных рисков, а также указываются формы финансирования инвестиционных проектов.</w:t>
      </w:r>
    </w:p>
    <w:p w:rsidR="00A40016" w:rsidRPr="00F61289" w:rsidRDefault="00A40016" w:rsidP="00F61289">
      <w:pPr>
        <w:widowControl w:val="0"/>
        <w:spacing w:line="360" w:lineRule="auto"/>
        <w:ind w:firstLine="709"/>
        <w:jc w:val="both"/>
        <w:rPr>
          <w:sz w:val="28"/>
          <w:szCs w:val="28"/>
        </w:rPr>
      </w:pPr>
      <w:r w:rsidRPr="00F61289">
        <w:rPr>
          <w:sz w:val="28"/>
          <w:szCs w:val="28"/>
        </w:rPr>
        <w:t>Далее изложены основные положения, касающиеся основ бизнес-планирования на основании указанных выше источников.</w:t>
      </w:r>
    </w:p>
    <w:p w:rsidR="002B6FA5" w:rsidRPr="00F61289" w:rsidRDefault="002B6FA5" w:rsidP="00F61289">
      <w:pPr>
        <w:widowControl w:val="0"/>
        <w:spacing w:line="360" w:lineRule="auto"/>
        <w:ind w:firstLine="709"/>
        <w:jc w:val="both"/>
        <w:rPr>
          <w:sz w:val="28"/>
          <w:szCs w:val="28"/>
        </w:rPr>
      </w:pPr>
      <w:r w:rsidRPr="00F61289">
        <w:rPr>
          <w:sz w:val="28"/>
          <w:szCs w:val="28"/>
        </w:rPr>
        <w:t>Успех любого бизнеса в первую очередь зависит от того, насколько удачно выбрана сфера предпринимательства, правильно оценена рыночная конъюнктура, выбрана стратегия и разработана тактика ее реализации. При этом необходимо учитывать, что современные проекты требуют, как правило, крупных капиталовложений (инвестиций), не всегда имеющихся у предприятия.</w:t>
      </w:r>
    </w:p>
    <w:p w:rsidR="002B6FA5" w:rsidRPr="00F61289" w:rsidRDefault="002B6FA5" w:rsidP="00F61289">
      <w:pPr>
        <w:widowControl w:val="0"/>
        <w:spacing w:line="360" w:lineRule="auto"/>
        <w:ind w:firstLine="709"/>
        <w:jc w:val="both"/>
        <w:rPr>
          <w:sz w:val="28"/>
          <w:szCs w:val="28"/>
        </w:rPr>
      </w:pPr>
      <w:r w:rsidRPr="00F61289">
        <w:rPr>
          <w:sz w:val="28"/>
          <w:szCs w:val="28"/>
        </w:rPr>
        <w:t>Принятие решения об инвестициях (как внутренних, так и внешних) является стратегической задачей, одной из наиболее важных и сложных задач менеджмента фирмы. При этом следует учитывать, что в сфере интересов потенциального инвестора оказываются практически все аспекты экономической деятельности предприятия, начиная от окружающей социально-экономической макросреды, показателей инфляции, условий налогообложения, состояния и перспектив развития целевых рынков, наличия производственных мощностей, материальных ресурсов и заканчивая стратегией финансирования проекта.</w:t>
      </w:r>
    </w:p>
    <w:p w:rsidR="002B6FA5" w:rsidRPr="00F61289" w:rsidRDefault="002B6FA5" w:rsidP="00F61289">
      <w:pPr>
        <w:widowControl w:val="0"/>
        <w:spacing w:line="360" w:lineRule="auto"/>
        <w:ind w:firstLine="709"/>
        <w:jc w:val="both"/>
        <w:rPr>
          <w:sz w:val="28"/>
          <w:szCs w:val="28"/>
        </w:rPr>
      </w:pPr>
      <w:r w:rsidRPr="00F61289">
        <w:rPr>
          <w:sz w:val="28"/>
          <w:szCs w:val="28"/>
        </w:rPr>
        <w:t>При привлечении внешних инвестиций предпринимателю необходимо учитывать, что потенциальных кредиторов (инвесторов) фирмы в первую очередь интересуют ответы на два самых главных для них вопроса: «Что они получат при успешной реализации проекта?» и «Каков риск потери ими вложенных денег?» Следовательно, предприниматель должен показать инвестору или партнеру суть своего бизнеса, подготовив ряд вариантов, демонстрирующих им преимущества предлагаемого партнерства и, самое главное, доходы (минимальные, наиболее вероятные и мак</w:t>
      </w:r>
      <w:r w:rsidR="00042B1D" w:rsidRPr="00F61289">
        <w:rPr>
          <w:sz w:val="28"/>
          <w:szCs w:val="28"/>
        </w:rPr>
        <w:t xml:space="preserve">симальные), которые они получат. </w:t>
      </w:r>
    </w:p>
    <w:p w:rsidR="002B6FA5" w:rsidRPr="00F61289" w:rsidRDefault="002B6FA5" w:rsidP="00F61289">
      <w:pPr>
        <w:widowControl w:val="0"/>
        <w:spacing w:line="360" w:lineRule="auto"/>
        <w:ind w:firstLine="709"/>
        <w:jc w:val="both"/>
        <w:rPr>
          <w:sz w:val="28"/>
          <w:szCs w:val="28"/>
        </w:rPr>
      </w:pPr>
      <w:r w:rsidRPr="00F61289">
        <w:rPr>
          <w:sz w:val="28"/>
          <w:szCs w:val="28"/>
        </w:rPr>
        <w:t>Комплексность данной задачи предъявляет особые требования к создаваемому руководством фирмы хозяйственному механизму, который должен обеспечить наиболее быструю адаптацию деятельности фирмы к изменяющимся внешним условиям макро- и микросреды за счет применения современных методов стратегического планирования</w:t>
      </w:r>
      <w:r w:rsidR="00042B1D" w:rsidRPr="00F61289">
        <w:rPr>
          <w:sz w:val="28"/>
          <w:szCs w:val="28"/>
        </w:rPr>
        <w:t xml:space="preserve"> [5].</w:t>
      </w:r>
    </w:p>
    <w:p w:rsidR="002B6FA5" w:rsidRPr="00F61289" w:rsidRDefault="002B6FA5" w:rsidP="00F61289">
      <w:pPr>
        <w:widowControl w:val="0"/>
        <w:spacing w:line="360" w:lineRule="auto"/>
        <w:ind w:firstLine="709"/>
        <w:jc w:val="both"/>
        <w:rPr>
          <w:sz w:val="28"/>
          <w:szCs w:val="28"/>
        </w:rPr>
      </w:pPr>
      <w:r w:rsidRPr="00F61289">
        <w:rPr>
          <w:iCs/>
          <w:sz w:val="28"/>
          <w:szCs w:val="28"/>
        </w:rPr>
        <w:t>Стратегическое планирование</w:t>
      </w:r>
      <w:r w:rsidRPr="00F61289">
        <w:rPr>
          <w:sz w:val="28"/>
          <w:szCs w:val="28"/>
        </w:rPr>
        <w:t xml:space="preserve"> - это управленческая деятельность по созданию и поддержанию стратегического соответствия между целями фирмы, ее потенциальными материальными и технологическими возможностями и шансами в сфере маркетинга и по достижению стратегического преимущества перед конкурентами.</w:t>
      </w:r>
    </w:p>
    <w:p w:rsidR="002B6FA5" w:rsidRPr="00F61289" w:rsidRDefault="002B6FA5" w:rsidP="00F61289">
      <w:pPr>
        <w:widowControl w:val="0"/>
        <w:spacing w:line="360" w:lineRule="auto"/>
        <w:ind w:firstLine="709"/>
        <w:jc w:val="both"/>
        <w:rPr>
          <w:sz w:val="28"/>
          <w:szCs w:val="28"/>
        </w:rPr>
      </w:pPr>
      <w:r w:rsidRPr="00F61289">
        <w:rPr>
          <w:sz w:val="28"/>
          <w:szCs w:val="28"/>
        </w:rPr>
        <w:t>Одним из ключевых элементов стратегического планирования является бизнес-план.</w:t>
      </w:r>
    </w:p>
    <w:p w:rsidR="002B6FA5" w:rsidRPr="00F61289" w:rsidRDefault="002B6FA5" w:rsidP="00F61289">
      <w:pPr>
        <w:widowControl w:val="0"/>
        <w:autoSpaceDE w:val="0"/>
        <w:autoSpaceDN w:val="0"/>
        <w:adjustRightInd w:val="0"/>
        <w:spacing w:line="360" w:lineRule="auto"/>
        <w:ind w:firstLine="709"/>
        <w:jc w:val="both"/>
        <w:rPr>
          <w:sz w:val="28"/>
          <w:szCs w:val="28"/>
        </w:rPr>
      </w:pPr>
      <w:r w:rsidRPr="00F61289">
        <w:rPr>
          <w:sz w:val="28"/>
          <w:szCs w:val="28"/>
        </w:rPr>
        <w:t>Бизнес-планирование позволяет менеджерам и экономистам не только обосновать необходимость разработки того или иного инновационного проекта, но и возможность его реализации в действующих рыночных условиях.</w:t>
      </w:r>
    </w:p>
    <w:p w:rsidR="002B6FA5" w:rsidRPr="00F61289" w:rsidRDefault="00D12DA4" w:rsidP="00F61289">
      <w:pPr>
        <w:widowControl w:val="0"/>
        <w:autoSpaceDE w:val="0"/>
        <w:autoSpaceDN w:val="0"/>
        <w:adjustRightInd w:val="0"/>
        <w:spacing w:line="360" w:lineRule="auto"/>
        <w:ind w:firstLine="709"/>
        <w:jc w:val="both"/>
        <w:rPr>
          <w:sz w:val="28"/>
          <w:szCs w:val="28"/>
        </w:rPr>
      </w:pPr>
      <w:r w:rsidRPr="00F61289">
        <w:rPr>
          <w:bCs/>
          <w:sz w:val="28"/>
          <w:szCs w:val="28"/>
        </w:rPr>
        <w:t>Бизнес-планирование</w:t>
      </w:r>
      <w:r w:rsidRPr="00F61289">
        <w:rPr>
          <w:sz w:val="28"/>
          <w:szCs w:val="28"/>
        </w:rPr>
        <w:t xml:space="preserve"> – это объективная оценка собственной </w:t>
      </w:r>
      <w:r w:rsidR="001C357A" w:rsidRPr="00F61289">
        <w:rPr>
          <w:sz w:val="28"/>
          <w:szCs w:val="28"/>
        </w:rPr>
        <w:t>п</w:t>
      </w:r>
      <w:r w:rsidRPr="00F61289">
        <w:rPr>
          <w:sz w:val="28"/>
          <w:szCs w:val="28"/>
        </w:rPr>
        <w:t>редпринимательской деятельности предприятия, фирмы и в то же время необходимый инструмент проектно-инвестиционных решений в соответствии с потребностями рынка и сложившейся ситуацией хозяйствования.</w:t>
      </w:r>
    </w:p>
    <w:p w:rsidR="002B6FA5" w:rsidRPr="00F61289" w:rsidRDefault="00D12DA4" w:rsidP="00F61289">
      <w:pPr>
        <w:widowControl w:val="0"/>
        <w:autoSpaceDE w:val="0"/>
        <w:autoSpaceDN w:val="0"/>
        <w:adjustRightInd w:val="0"/>
        <w:spacing w:line="360" w:lineRule="auto"/>
        <w:ind w:firstLine="709"/>
        <w:jc w:val="both"/>
        <w:rPr>
          <w:sz w:val="28"/>
          <w:szCs w:val="28"/>
        </w:rPr>
      </w:pPr>
      <w:r w:rsidRPr="00F61289">
        <w:rPr>
          <w:sz w:val="28"/>
          <w:szCs w:val="28"/>
        </w:rPr>
        <w:t>Бизнес-планирование предусматривает решение стратегических и тактических задач, стоящих перед предприятием.</w:t>
      </w:r>
    </w:p>
    <w:p w:rsidR="002B6FA5" w:rsidRPr="00F61289" w:rsidRDefault="002B6FA5" w:rsidP="00F61289">
      <w:pPr>
        <w:widowControl w:val="0"/>
        <w:autoSpaceDE w:val="0"/>
        <w:autoSpaceDN w:val="0"/>
        <w:adjustRightInd w:val="0"/>
        <w:spacing w:line="360" w:lineRule="auto"/>
        <w:ind w:firstLine="709"/>
        <w:jc w:val="both"/>
        <w:rPr>
          <w:sz w:val="28"/>
          <w:szCs w:val="28"/>
        </w:rPr>
      </w:pPr>
      <w:r w:rsidRPr="00F61289">
        <w:rPr>
          <w:sz w:val="28"/>
          <w:szCs w:val="28"/>
        </w:rPr>
        <w:t>Оно</w:t>
      </w:r>
      <w:r w:rsidR="00D12DA4" w:rsidRPr="00F61289">
        <w:rPr>
          <w:sz w:val="28"/>
          <w:szCs w:val="28"/>
        </w:rPr>
        <w:t xml:space="preserve"> организует и координирует менеджмент предприятия, обеспечивает разработку программы действий от начала до ее завершения. Независимо от того, какие коммерческие процессы реализуются, планирование бизнеса – это систематическая методология достижения успеха для любого типа деловых операций при сохра</w:t>
      </w:r>
      <w:r w:rsidR="00042B1D" w:rsidRPr="00F61289">
        <w:rPr>
          <w:sz w:val="28"/>
          <w:szCs w:val="28"/>
        </w:rPr>
        <w:t>нении приемлемых уровней рисков.</w:t>
      </w:r>
    </w:p>
    <w:p w:rsidR="002B6FA5" w:rsidRPr="00F61289" w:rsidRDefault="002B6FA5" w:rsidP="00F61289">
      <w:pPr>
        <w:widowControl w:val="0"/>
        <w:autoSpaceDE w:val="0"/>
        <w:autoSpaceDN w:val="0"/>
        <w:adjustRightInd w:val="0"/>
        <w:spacing w:line="360" w:lineRule="auto"/>
        <w:ind w:firstLine="709"/>
        <w:jc w:val="both"/>
        <w:rPr>
          <w:sz w:val="28"/>
          <w:szCs w:val="28"/>
        </w:rPr>
      </w:pPr>
      <w:r w:rsidRPr="00F61289">
        <w:rPr>
          <w:sz w:val="28"/>
          <w:szCs w:val="28"/>
        </w:rPr>
        <w:t>О</w:t>
      </w:r>
      <w:r w:rsidR="00D12DA4" w:rsidRPr="00F61289">
        <w:rPr>
          <w:sz w:val="28"/>
          <w:szCs w:val="28"/>
        </w:rPr>
        <w:t>сновные причины, вызывающие потребности в разработке бизнес-плана деятельности предприятия:</w:t>
      </w:r>
    </w:p>
    <w:p w:rsidR="0049427C" w:rsidRPr="00F61289" w:rsidRDefault="00D12DA4" w:rsidP="00F61289">
      <w:pPr>
        <w:widowControl w:val="0"/>
        <w:autoSpaceDE w:val="0"/>
        <w:autoSpaceDN w:val="0"/>
        <w:adjustRightInd w:val="0"/>
        <w:spacing w:line="360" w:lineRule="auto"/>
        <w:ind w:firstLine="709"/>
        <w:jc w:val="both"/>
        <w:rPr>
          <w:sz w:val="28"/>
          <w:szCs w:val="28"/>
        </w:rPr>
      </w:pPr>
      <w:r w:rsidRPr="00F61289">
        <w:rPr>
          <w:sz w:val="28"/>
          <w:szCs w:val="28"/>
        </w:rPr>
        <w:t>1) обеспечение объективной оценки бизнеса, учитывающей среднесрочные и долгосрочные цели менеджмента;</w:t>
      </w:r>
    </w:p>
    <w:p w:rsidR="0049427C" w:rsidRPr="00F61289" w:rsidRDefault="00D12DA4" w:rsidP="00F61289">
      <w:pPr>
        <w:widowControl w:val="0"/>
        <w:autoSpaceDE w:val="0"/>
        <w:autoSpaceDN w:val="0"/>
        <w:adjustRightInd w:val="0"/>
        <w:spacing w:line="360" w:lineRule="auto"/>
        <w:ind w:firstLine="709"/>
        <w:jc w:val="both"/>
        <w:rPr>
          <w:sz w:val="28"/>
          <w:szCs w:val="28"/>
        </w:rPr>
      </w:pPr>
      <w:r w:rsidRPr="00F61289">
        <w:rPr>
          <w:sz w:val="28"/>
          <w:szCs w:val="28"/>
        </w:rPr>
        <w:t>2) приведение менеджмента предприятия к успеху в результате использования методологии бизнес-планирования и его мониторинга;</w:t>
      </w:r>
    </w:p>
    <w:p w:rsidR="0049427C" w:rsidRPr="00F61289" w:rsidRDefault="00D12DA4" w:rsidP="00F61289">
      <w:pPr>
        <w:widowControl w:val="0"/>
        <w:autoSpaceDE w:val="0"/>
        <w:autoSpaceDN w:val="0"/>
        <w:adjustRightInd w:val="0"/>
        <w:spacing w:line="360" w:lineRule="auto"/>
        <w:ind w:firstLine="709"/>
        <w:jc w:val="both"/>
        <w:rPr>
          <w:sz w:val="28"/>
          <w:szCs w:val="28"/>
        </w:rPr>
      </w:pPr>
      <w:r w:rsidRPr="00F61289">
        <w:rPr>
          <w:sz w:val="28"/>
          <w:szCs w:val="28"/>
        </w:rPr>
        <w:t>3) создание условий на предприятии, при которых внедряемые менеджментом идеи в наиболее доступном и целостном виде доводятся до других и обеспечивается привлечение часто необходимых финансовых ресурсов.</w:t>
      </w:r>
    </w:p>
    <w:p w:rsidR="00F61289" w:rsidRDefault="00F61289" w:rsidP="00F61289">
      <w:pPr>
        <w:widowControl w:val="0"/>
        <w:autoSpaceDE w:val="0"/>
        <w:autoSpaceDN w:val="0"/>
        <w:adjustRightInd w:val="0"/>
        <w:spacing w:line="360" w:lineRule="auto"/>
        <w:ind w:firstLine="709"/>
        <w:jc w:val="both"/>
        <w:rPr>
          <w:sz w:val="28"/>
          <w:szCs w:val="28"/>
        </w:rPr>
      </w:pPr>
    </w:p>
    <w:p w:rsidR="00EC1DA8" w:rsidRPr="00F61289" w:rsidRDefault="00D93295" w:rsidP="00F61289">
      <w:pPr>
        <w:widowControl w:val="0"/>
        <w:autoSpaceDE w:val="0"/>
        <w:autoSpaceDN w:val="0"/>
        <w:adjustRightInd w:val="0"/>
        <w:spacing w:line="360" w:lineRule="auto"/>
        <w:ind w:firstLine="709"/>
        <w:jc w:val="both"/>
        <w:rPr>
          <w:sz w:val="28"/>
          <w:szCs w:val="28"/>
        </w:rPr>
      </w:pPr>
      <w:r w:rsidRPr="00F61289">
        <w:rPr>
          <w:sz w:val="28"/>
          <w:szCs w:val="28"/>
        </w:rPr>
        <w:t xml:space="preserve">1.2 </w:t>
      </w:r>
      <w:r w:rsidR="00EC1DA8" w:rsidRPr="00F61289">
        <w:rPr>
          <w:sz w:val="28"/>
          <w:szCs w:val="28"/>
        </w:rPr>
        <w:t>Цели, объекты и задачи бизнес-пл</w:t>
      </w:r>
      <w:r w:rsidR="00B47737" w:rsidRPr="00F61289">
        <w:rPr>
          <w:sz w:val="28"/>
          <w:szCs w:val="28"/>
        </w:rPr>
        <w:t>а</w:t>
      </w:r>
      <w:r w:rsidR="001F37B8" w:rsidRPr="00F61289">
        <w:rPr>
          <w:sz w:val="28"/>
          <w:szCs w:val="28"/>
        </w:rPr>
        <w:t>нирования</w:t>
      </w:r>
    </w:p>
    <w:p w:rsidR="00F61289" w:rsidRDefault="00F61289" w:rsidP="00F61289">
      <w:pPr>
        <w:widowControl w:val="0"/>
        <w:spacing w:line="360" w:lineRule="auto"/>
        <w:ind w:firstLine="709"/>
        <w:jc w:val="both"/>
        <w:rPr>
          <w:sz w:val="28"/>
          <w:szCs w:val="28"/>
        </w:rPr>
      </w:pPr>
    </w:p>
    <w:p w:rsidR="0057101C" w:rsidRPr="00F61289" w:rsidRDefault="0057101C" w:rsidP="00F61289">
      <w:pPr>
        <w:widowControl w:val="0"/>
        <w:spacing w:line="360" w:lineRule="auto"/>
        <w:ind w:firstLine="709"/>
        <w:jc w:val="both"/>
        <w:rPr>
          <w:sz w:val="28"/>
          <w:szCs w:val="28"/>
        </w:rPr>
      </w:pPr>
      <w:r w:rsidRPr="00F61289">
        <w:rPr>
          <w:sz w:val="28"/>
          <w:szCs w:val="28"/>
        </w:rPr>
        <w:t xml:space="preserve">Бизнес-планирование — это процесс, предоставляющий не единичные решения проблемы, а совокупность выборов. </w:t>
      </w:r>
    </w:p>
    <w:p w:rsidR="0057101C" w:rsidRPr="00F61289" w:rsidRDefault="0057101C" w:rsidP="00F61289">
      <w:pPr>
        <w:widowControl w:val="0"/>
        <w:spacing w:line="360" w:lineRule="auto"/>
        <w:ind w:firstLine="709"/>
        <w:jc w:val="both"/>
        <w:rPr>
          <w:sz w:val="28"/>
          <w:szCs w:val="28"/>
        </w:rPr>
      </w:pPr>
      <w:r w:rsidRPr="00F61289">
        <w:rPr>
          <w:sz w:val="28"/>
          <w:szCs w:val="28"/>
        </w:rPr>
        <w:t>Основными этапами</w:t>
      </w:r>
      <w:r w:rsidR="00042B1D" w:rsidRPr="00F61289">
        <w:rPr>
          <w:sz w:val="28"/>
          <w:szCs w:val="28"/>
        </w:rPr>
        <w:t xml:space="preserve"> </w:t>
      </w:r>
      <w:r w:rsidRPr="00F61289">
        <w:rPr>
          <w:sz w:val="28"/>
          <w:szCs w:val="28"/>
        </w:rPr>
        <w:t xml:space="preserve">этого процесса являются: </w:t>
      </w:r>
    </w:p>
    <w:p w:rsidR="0057101C" w:rsidRPr="00F61289" w:rsidRDefault="001C357A" w:rsidP="00F61289">
      <w:pPr>
        <w:widowControl w:val="0"/>
        <w:numPr>
          <w:ilvl w:val="0"/>
          <w:numId w:val="3"/>
        </w:numPr>
        <w:autoSpaceDE w:val="0"/>
        <w:autoSpaceDN w:val="0"/>
        <w:adjustRightInd w:val="0"/>
        <w:spacing w:line="360" w:lineRule="auto"/>
        <w:ind w:firstLine="709"/>
        <w:jc w:val="both"/>
        <w:rPr>
          <w:sz w:val="28"/>
          <w:szCs w:val="28"/>
        </w:rPr>
      </w:pPr>
      <w:r w:rsidRPr="00F61289">
        <w:rPr>
          <w:sz w:val="28"/>
          <w:szCs w:val="28"/>
        </w:rPr>
        <w:t>1.</w:t>
      </w:r>
      <w:r w:rsidR="0057101C" w:rsidRPr="00F61289">
        <w:rPr>
          <w:sz w:val="28"/>
          <w:szCs w:val="28"/>
        </w:rPr>
        <w:t xml:space="preserve">оценка осуществимости (отыскание комплекса поддающихся осуществлению концепций); </w:t>
      </w:r>
    </w:p>
    <w:p w:rsidR="0057101C" w:rsidRPr="00F61289" w:rsidRDefault="0057101C" w:rsidP="00F61289">
      <w:pPr>
        <w:widowControl w:val="0"/>
        <w:numPr>
          <w:ilvl w:val="0"/>
          <w:numId w:val="3"/>
        </w:numPr>
        <w:autoSpaceDE w:val="0"/>
        <w:autoSpaceDN w:val="0"/>
        <w:adjustRightInd w:val="0"/>
        <w:spacing w:line="360" w:lineRule="auto"/>
        <w:ind w:firstLine="709"/>
        <w:jc w:val="both"/>
        <w:rPr>
          <w:sz w:val="28"/>
          <w:szCs w:val="28"/>
        </w:rPr>
      </w:pPr>
      <w:r w:rsidRPr="00F61289">
        <w:rPr>
          <w:sz w:val="28"/>
          <w:szCs w:val="28"/>
        </w:rPr>
        <w:t xml:space="preserve">2. отбор и разработка оптимальной концепции; </w:t>
      </w:r>
    </w:p>
    <w:p w:rsidR="0057101C" w:rsidRPr="00F61289" w:rsidRDefault="0057101C" w:rsidP="00F61289">
      <w:pPr>
        <w:widowControl w:val="0"/>
        <w:numPr>
          <w:ilvl w:val="0"/>
          <w:numId w:val="3"/>
        </w:numPr>
        <w:autoSpaceDE w:val="0"/>
        <w:autoSpaceDN w:val="0"/>
        <w:adjustRightInd w:val="0"/>
        <w:spacing w:line="360" w:lineRule="auto"/>
        <w:ind w:firstLine="709"/>
        <w:jc w:val="both"/>
        <w:rPr>
          <w:sz w:val="28"/>
          <w:szCs w:val="28"/>
        </w:rPr>
      </w:pPr>
      <w:r w:rsidRPr="00F61289">
        <w:rPr>
          <w:sz w:val="28"/>
          <w:szCs w:val="28"/>
        </w:rPr>
        <w:t xml:space="preserve">3. описание стратегии извлечения прибыли; </w:t>
      </w:r>
    </w:p>
    <w:p w:rsidR="0057101C" w:rsidRPr="00F61289" w:rsidRDefault="0057101C" w:rsidP="00F61289">
      <w:pPr>
        <w:widowControl w:val="0"/>
        <w:numPr>
          <w:ilvl w:val="0"/>
          <w:numId w:val="3"/>
        </w:numPr>
        <w:autoSpaceDE w:val="0"/>
        <w:autoSpaceDN w:val="0"/>
        <w:adjustRightInd w:val="0"/>
        <w:spacing w:line="360" w:lineRule="auto"/>
        <w:ind w:firstLine="709"/>
        <w:jc w:val="both"/>
        <w:rPr>
          <w:sz w:val="28"/>
          <w:szCs w:val="28"/>
        </w:rPr>
      </w:pPr>
      <w:r w:rsidRPr="00F61289">
        <w:rPr>
          <w:sz w:val="28"/>
          <w:szCs w:val="28"/>
        </w:rPr>
        <w:t xml:space="preserve">4. оценка и изменение концепции в соответствии с требованиями внешней и внутренней среды. </w:t>
      </w:r>
    </w:p>
    <w:p w:rsidR="002D6E96" w:rsidRPr="00F61289" w:rsidRDefault="00B47737" w:rsidP="00F61289">
      <w:pPr>
        <w:pStyle w:val="a3"/>
        <w:widowControl w:val="0"/>
        <w:spacing w:before="0" w:beforeAutospacing="0" w:after="0" w:afterAutospacing="0" w:line="360" w:lineRule="auto"/>
        <w:ind w:firstLine="709"/>
        <w:jc w:val="both"/>
        <w:textAlignment w:val="top"/>
        <w:rPr>
          <w:sz w:val="28"/>
          <w:szCs w:val="28"/>
        </w:rPr>
      </w:pPr>
      <w:r w:rsidRPr="00F61289">
        <w:rPr>
          <w:sz w:val="28"/>
          <w:szCs w:val="28"/>
        </w:rPr>
        <w:t>В</w:t>
      </w:r>
      <w:r w:rsidR="00EC1DA8" w:rsidRPr="00F61289">
        <w:rPr>
          <w:sz w:val="28"/>
          <w:szCs w:val="28"/>
        </w:rPr>
        <w:t xml:space="preserve"> целях эффективного управления и планирования бизнеса</w:t>
      </w:r>
      <w:r w:rsidRPr="00F61289">
        <w:rPr>
          <w:sz w:val="28"/>
          <w:szCs w:val="28"/>
        </w:rPr>
        <w:t xml:space="preserve"> составляется бизнес-план, который</w:t>
      </w:r>
      <w:r w:rsidR="00F61289">
        <w:rPr>
          <w:sz w:val="28"/>
          <w:szCs w:val="28"/>
        </w:rPr>
        <w:t xml:space="preserve"> </w:t>
      </w:r>
      <w:r w:rsidR="00EC1DA8" w:rsidRPr="00F61289">
        <w:rPr>
          <w:sz w:val="28"/>
          <w:szCs w:val="28"/>
        </w:rPr>
        <w:t>является одним из основных инструментов правления предприятием, определяющих эффективность его деятельности</w:t>
      </w:r>
      <w:r w:rsidR="001C357A" w:rsidRPr="00F61289">
        <w:rPr>
          <w:sz w:val="28"/>
          <w:szCs w:val="28"/>
        </w:rPr>
        <w:t xml:space="preserve">. </w:t>
      </w:r>
      <w:r w:rsidR="00EC1DA8" w:rsidRPr="00F61289">
        <w:rPr>
          <w:sz w:val="28"/>
          <w:szCs w:val="28"/>
        </w:rPr>
        <w:t>В условиях рынка и жестокой конкурентной борьбы предприятие должно уметь быстро и адекватно реагировать на изменения, происходящие во внешней среде и внутри самого предприятия.</w:t>
      </w:r>
      <w:r w:rsidRPr="00F61289">
        <w:rPr>
          <w:sz w:val="28"/>
          <w:szCs w:val="28"/>
        </w:rPr>
        <w:t xml:space="preserve"> </w:t>
      </w:r>
    </w:p>
    <w:p w:rsidR="001C357A" w:rsidRPr="00F61289" w:rsidRDefault="00EC1DA8" w:rsidP="00F61289">
      <w:pPr>
        <w:pStyle w:val="a3"/>
        <w:widowControl w:val="0"/>
        <w:spacing w:before="0" w:beforeAutospacing="0" w:after="0" w:afterAutospacing="0" w:line="360" w:lineRule="auto"/>
        <w:ind w:firstLine="709"/>
        <w:jc w:val="both"/>
        <w:textAlignment w:val="top"/>
        <w:rPr>
          <w:sz w:val="28"/>
          <w:szCs w:val="28"/>
        </w:rPr>
      </w:pPr>
      <w:r w:rsidRPr="00F61289">
        <w:rPr>
          <w:sz w:val="28"/>
          <w:szCs w:val="28"/>
        </w:rPr>
        <w:t>Это становится возможным, когда выполняется несколько условий:</w:t>
      </w:r>
    </w:p>
    <w:p w:rsidR="001C357A" w:rsidRPr="00F61289" w:rsidRDefault="001C357A" w:rsidP="00F61289">
      <w:pPr>
        <w:pStyle w:val="a3"/>
        <w:widowControl w:val="0"/>
        <w:spacing w:before="0" w:beforeAutospacing="0" w:after="0" w:afterAutospacing="0" w:line="360" w:lineRule="auto"/>
        <w:ind w:firstLine="709"/>
        <w:jc w:val="both"/>
        <w:textAlignment w:val="top"/>
        <w:rPr>
          <w:sz w:val="28"/>
          <w:szCs w:val="28"/>
        </w:rPr>
      </w:pPr>
      <w:r w:rsidRPr="00F61289">
        <w:rPr>
          <w:sz w:val="28"/>
          <w:szCs w:val="28"/>
        </w:rPr>
        <w:t>-</w:t>
      </w:r>
      <w:r w:rsidR="00EC1DA8" w:rsidRPr="00F61289">
        <w:rPr>
          <w:sz w:val="28"/>
          <w:szCs w:val="28"/>
        </w:rPr>
        <w:t>администрация и инвестор правильно оценивают реальное финансовое положение предприятия и его место на рынке</w:t>
      </w:r>
      <w:r w:rsidR="00B47737" w:rsidRPr="00F61289">
        <w:rPr>
          <w:sz w:val="28"/>
          <w:szCs w:val="28"/>
        </w:rPr>
        <w:t>;</w:t>
      </w:r>
    </w:p>
    <w:p w:rsidR="001C357A" w:rsidRPr="00F61289" w:rsidRDefault="001C357A" w:rsidP="00F61289">
      <w:pPr>
        <w:pStyle w:val="a3"/>
        <w:widowControl w:val="0"/>
        <w:spacing w:before="0" w:beforeAutospacing="0" w:after="0" w:afterAutospacing="0" w:line="360" w:lineRule="auto"/>
        <w:ind w:firstLine="709"/>
        <w:jc w:val="both"/>
        <w:textAlignment w:val="top"/>
        <w:rPr>
          <w:sz w:val="28"/>
          <w:szCs w:val="28"/>
        </w:rPr>
      </w:pPr>
      <w:r w:rsidRPr="00F61289">
        <w:rPr>
          <w:sz w:val="28"/>
          <w:szCs w:val="28"/>
        </w:rPr>
        <w:t>-с</w:t>
      </w:r>
      <w:r w:rsidR="00EC1DA8" w:rsidRPr="00F61289">
        <w:rPr>
          <w:sz w:val="28"/>
          <w:szCs w:val="28"/>
        </w:rPr>
        <w:t xml:space="preserve">уществуют конкретные </w:t>
      </w:r>
      <w:r w:rsidR="00ED107A" w:rsidRPr="00F61289">
        <w:rPr>
          <w:sz w:val="28"/>
          <w:szCs w:val="28"/>
        </w:rPr>
        <w:t>цели,</w:t>
      </w:r>
      <w:r w:rsidR="00EC1DA8" w:rsidRPr="00F61289">
        <w:rPr>
          <w:sz w:val="28"/>
          <w:szCs w:val="28"/>
        </w:rPr>
        <w:t xml:space="preserve"> к достижению которых должно стремиться предприятие;</w:t>
      </w:r>
    </w:p>
    <w:p w:rsidR="001C357A" w:rsidRPr="00F61289" w:rsidRDefault="001C357A" w:rsidP="00F61289">
      <w:pPr>
        <w:pStyle w:val="a3"/>
        <w:widowControl w:val="0"/>
        <w:spacing w:before="0" w:beforeAutospacing="0" w:after="0" w:afterAutospacing="0" w:line="360" w:lineRule="auto"/>
        <w:ind w:firstLine="709"/>
        <w:jc w:val="both"/>
        <w:textAlignment w:val="top"/>
        <w:rPr>
          <w:sz w:val="28"/>
          <w:szCs w:val="28"/>
        </w:rPr>
      </w:pPr>
      <w:r w:rsidRPr="00F61289">
        <w:rPr>
          <w:sz w:val="28"/>
          <w:szCs w:val="28"/>
        </w:rPr>
        <w:t>-п</w:t>
      </w:r>
      <w:r w:rsidR="00EC1DA8" w:rsidRPr="00F61289">
        <w:rPr>
          <w:sz w:val="28"/>
          <w:szCs w:val="28"/>
        </w:rPr>
        <w:t>ланируется и выполняется каждый шаг по достижению этих целей;</w:t>
      </w:r>
    </w:p>
    <w:p w:rsidR="00EC1DA8" w:rsidRPr="00F61289" w:rsidRDefault="001C357A" w:rsidP="00F61289">
      <w:pPr>
        <w:pStyle w:val="a3"/>
        <w:widowControl w:val="0"/>
        <w:spacing w:before="0" w:beforeAutospacing="0" w:after="0" w:afterAutospacing="0" w:line="360" w:lineRule="auto"/>
        <w:ind w:firstLine="709"/>
        <w:jc w:val="both"/>
        <w:textAlignment w:val="top"/>
        <w:rPr>
          <w:sz w:val="28"/>
          <w:szCs w:val="28"/>
        </w:rPr>
      </w:pPr>
      <w:r w:rsidRPr="00F61289">
        <w:rPr>
          <w:sz w:val="28"/>
          <w:szCs w:val="28"/>
        </w:rPr>
        <w:t>-</w:t>
      </w:r>
      <w:r w:rsidR="00B47737" w:rsidRPr="00F61289">
        <w:rPr>
          <w:sz w:val="28"/>
          <w:szCs w:val="28"/>
        </w:rPr>
        <w:t>а</w:t>
      </w:r>
      <w:r w:rsidR="00EC1DA8" w:rsidRPr="00F61289">
        <w:rPr>
          <w:sz w:val="28"/>
          <w:szCs w:val="28"/>
        </w:rPr>
        <w:t>дминистрация предприятия и инвестор понимают суть процессов происходящих на рынке, во внешней ср</w:t>
      </w:r>
      <w:r w:rsidR="00042B1D" w:rsidRPr="00F61289">
        <w:rPr>
          <w:sz w:val="28"/>
          <w:szCs w:val="28"/>
        </w:rPr>
        <w:t>еде и внутри самой организации [7].</w:t>
      </w:r>
    </w:p>
    <w:p w:rsidR="00B47737" w:rsidRPr="00F61289" w:rsidRDefault="00EC1DA8" w:rsidP="00F61289">
      <w:pPr>
        <w:pStyle w:val="a3"/>
        <w:widowControl w:val="0"/>
        <w:spacing w:before="0" w:beforeAutospacing="0" w:after="0" w:afterAutospacing="0" w:line="360" w:lineRule="auto"/>
        <w:ind w:firstLine="709"/>
        <w:jc w:val="both"/>
        <w:textAlignment w:val="top"/>
        <w:rPr>
          <w:sz w:val="28"/>
          <w:szCs w:val="28"/>
        </w:rPr>
      </w:pPr>
      <w:r w:rsidRPr="00F61289">
        <w:rPr>
          <w:sz w:val="28"/>
          <w:szCs w:val="28"/>
        </w:rPr>
        <w:t>Бизнес-план</w:t>
      </w:r>
      <w:r w:rsidR="00B47737" w:rsidRPr="00F61289">
        <w:rPr>
          <w:sz w:val="28"/>
          <w:szCs w:val="28"/>
        </w:rPr>
        <w:t>ирование</w:t>
      </w:r>
      <w:r w:rsidRPr="00F61289">
        <w:rPr>
          <w:sz w:val="28"/>
          <w:szCs w:val="28"/>
        </w:rPr>
        <w:t xml:space="preserve"> </w:t>
      </w:r>
      <w:r w:rsidR="00B47737" w:rsidRPr="00F61289">
        <w:rPr>
          <w:sz w:val="28"/>
          <w:szCs w:val="28"/>
        </w:rPr>
        <w:t>осуществляется</w:t>
      </w:r>
      <w:r w:rsidRPr="00F61289">
        <w:rPr>
          <w:sz w:val="28"/>
          <w:szCs w:val="28"/>
        </w:rPr>
        <w:t xml:space="preserve"> для внутренних и внешних целей. В п</w:t>
      </w:r>
      <w:r w:rsidR="00B47737" w:rsidRPr="00F61289">
        <w:rPr>
          <w:sz w:val="28"/>
          <w:szCs w:val="28"/>
        </w:rPr>
        <w:t xml:space="preserve">одавляющем большинстве случаев </w:t>
      </w:r>
      <w:r w:rsidRPr="00F61289">
        <w:rPr>
          <w:sz w:val="28"/>
          <w:szCs w:val="28"/>
        </w:rPr>
        <w:t xml:space="preserve">бизнес-план начинают составлять, когда необходимо привлечь инвестиции. </w:t>
      </w:r>
    </w:p>
    <w:p w:rsidR="00ED107A" w:rsidRPr="00F61289" w:rsidRDefault="00EC1DA8" w:rsidP="00F61289">
      <w:pPr>
        <w:pStyle w:val="a3"/>
        <w:widowControl w:val="0"/>
        <w:spacing w:before="0" w:beforeAutospacing="0" w:after="0" w:afterAutospacing="0" w:line="360" w:lineRule="auto"/>
        <w:ind w:firstLine="709"/>
        <w:jc w:val="both"/>
        <w:textAlignment w:val="top"/>
        <w:rPr>
          <w:sz w:val="28"/>
          <w:szCs w:val="28"/>
        </w:rPr>
      </w:pPr>
      <w:r w:rsidRPr="00F61289">
        <w:rPr>
          <w:sz w:val="28"/>
          <w:szCs w:val="28"/>
        </w:rPr>
        <w:t>Внешние цели, для которых составляется бизнес-план - обоснование необходимости привлечения дополнительных инвестиций или заемных средств, демонстрация имеющихся у фирмы возможностей и привлечение внимания со стороны инвесторов и банка, убеждение их в достаточном уровне эффективности инвестиционного проекта и высоком</w:t>
      </w:r>
      <w:r w:rsidR="00B47737" w:rsidRPr="00F61289">
        <w:rPr>
          <w:sz w:val="28"/>
          <w:szCs w:val="28"/>
        </w:rPr>
        <w:t xml:space="preserve"> уровне менеджмента предприятия.</w:t>
      </w:r>
      <w:r w:rsidR="00F61289">
        <w:rPr>
          <w:sz w:val="28"/>
          <w:szCs w:val="28"/>
        </w:rPr>
        <w:t xml:space="preserve"> </w:t>
      </w:r>
      <w:r w:rsidR="00B47737" w:rsidRPr="00F61289">
        <w:rPr>
          <w:sz w:val="28"/>
          <w:szCs w:val="28"/>
        </w:rPr>
        <w:t>К</w:t>
      </w:r>
      <w:r w:rsidRPr="00F61289">
        <w:rPr>
          <w:sz w:val="28"/>
          <w:szCs w:val="28"/>
        </w:rPr>
        <w:t>аждый инвестор захочет оценить выгодность инвестирования в предлагаемый инвестиционный проект и оценить соотношение возможной отдачи от проекта и рискованности вложений, а лучший способ для этого - изучить и проанализиров</w:t>
      </w:r>
      <w:r w:rsidR="00B47737" w:rsidRPr="00F61289">
        <w:rPr>
          <w:sz w:val="28"/>
          <w:szCs w:val="28"/>
        </w:rPr>
        <w:t>ать бизнес-план инвестиционного п</w:t>
      </w:r>
      <w:r w:rsidRPr="00F61289">
        <w:rPr>
          <w:sz w:val="28"/>
          <w:szCs w:val="28"/>
        </w:rPr>
        <w:t>роекта.</w:t>
      </w:r>
      <w:r w:rsidR="00B47737" w:rsidRPr="00F61289">
        <w:rPr>
          <w:sz w:val="28"/>
          <w:szCs w:val="28"/>
        </w:rPr>
        <w:t xml:space="preserve"> Би</w:t>
      </w:r>
      <w:r w:rsidRPr="00F61289">
        <w:rPr>
          <w:sz w:val="28"/>
          <w:szCs w:val="28"/>
        </w:rPr>
        <w:t xml:space="preserve">знес-план дает инвестору ответ на вопрос, стоит ли вкладывать средства в данный инвестиционный проект и при каких условиях он будет наиболее эффективен при допустимой для инвестора степени риска и верности </w:t>
      </w:r>
      <w:r w:rsidR="00ED107A" w:rsidRPr="00F61289">
        <w:rPr>
          <w:sz w:val="28"/>
          <w:szCs w:val="28"/>
        </w:rPr>
        <w:t>допущений,</w:t>
      </w:r>
      <w:r w:rsidRPr="00F61289">
        <w:rPr>
          <w:sz w:val="28"/>
          <w:szCs w:val="28"/>
        </w:rPr>
        <w:t xml:space="preserve"> сделанных разработчиком инвестиционного проекта.</w:t>
      </w:r>
    </w:p>
    <w:p w:rsidR="00EC1DA8" w:rsidRPr="00F61289" w:rsidRDefault="00EC1DA8" w:rsidP="00F61289">
      <w:pPr>
        <w:pStyle w:val="a3"/>
        <w:widowControl w:val="0"/>
        <w:spacing w:before="0" w:beforeAutospacing="0" w:after="0" w:afterAutospacing="0" w:line="360" w:lineRule="auto"/>
        <w:ind w:firstLine="709"/>
        <w:jc w:val="both"/>
        <w:textAlignment w:val="top"/>
        <w:rPr>
          <w:sz w:val="28"/>
          <w:szCs w:val="28"/>
        </w:rPr>
      </w:pPr>
      <w:r w:rsidRPr="00F61289">
        <w:rPr>
          <w:sz w:val="28"/>
          <w:szCs w:val="28"/>
        </w:rPr>
        <w:t xml:space="preserve">Обязательным условием получения банковского кредита является предоставленный банку грамотно составленный бизнес-план инвестиционного проекта. Если у заемщика он отсутствует, это говорит о низком профессиональном уровне администрации предприятия и делает получение банковского кредита невозможным, кроме того, в будущем банк будет оценивать выдачу кредита такому предприятию, как более высокорисковую операцию, что обязательно повлияет на величину процентов по кредиту в сторону увеличения. </w:t>
      </w:r>
    </w:p>
    <w:p w:rsidR="0057101C" w:rsidRPr="00F61289" w:rsidRDefault="00EC1DA8" w:rsidP="00F61289">
      <w:pPr>
        <w:pStyle w:val="a3"/>
        <w:widowControl w:val="0"/>
        <w:spacing w:before="0" w:beforeAutospacing="0" w:after="0" w:afterAutospacing="0" w:line="360" w:lineRule="auto"/>
        <w:ind w:firstLine="709"/>
        <w:jc w:val="both"/>
        <w:textAlignment w:val="top"/>
        <w:rPr>
          <w:sz w:val="28"/>
          <w:szCs w:val="28"/>
        </w:rPr>
      </w:pPr>
      <w:r w:rsidRPr="00F61289">
        <w:rPr>
          <w:sz w:val="28"/>
          <w:szCs w:val="28"/>
        </w:rPr>
        <w:t>Гораздо более важными для предприятия являются внутренние цели, для которых составляется бизнес-план. Внутренние цели - проверка знаний управляющего персонала, понимания ими рыночной среды и реального положения предприятия на рынке. Очень важны достижение понимания инвестором и администрацией предприятия стратегических целей, характеристик, конкурентной среды, слабых и сильных сторон конкретного инвестиционного проекта, его возможной эффективности при заданных условиях</w:t>
      </w:r>
      <w:r w:rsidR="00042B1D" w:rsidRPr="00F61289">
        <w:rPr>
          <w:sz w:val="28"/>
          <w:szCs w:val="28"/>
        </w:rPr>
        <w:t>.</w:t>
      </w:r>
    </w:p>
    <w:p w:rsidR="00ED107A" w:rsidRPr="00F61289" w:rsidRDefault="00ED107A" w:rsidP="00F61289">
      <w:pPr>
        <w:pStyle w:val="a3"/>
        <w:widowControl w:val="0"/>
        <w:spacing w:before="0" w:beforeAutospacing="0" w:after="0" w:afterAutospacing="0" w:line="360" w:lineRule="auto"/>
        <w:ind w:firstLine="709"/>
        <w:jc w:val="both"/>
        <w:textAlignment w:val="top"/>
        <w:rPr>
          <w:sz w:val="28"/>
          <w:szCs w:val="28"/>
        </w:rPr>
      </w:pPr>
      <w:r w:rsidRPr="00F61289">
        <w:rPr>
          <w:sz w:val="28"/>
          <w:szCs w:val="28"/>
        </w:rPr>
        <w:t xml:space="preserve">Бизнес-планы разрабатываются на инновационные объекты или процессы, связанные с разработкой и поставкой на рынок новых товаров и услуг, реконструкцией предприятия и расширением выпуска продукции, совершенствованием технологии и организации производства, повышением качества товаров, расширением производства, проектированием или созданием нового предприятия или его подразделений. В этих планах обосновывается определенная социально-экономическая цель: рост прибыли, увеличение доли рынка, удовлетворение требований покупателей, ускорение оборота продукции, создание новых рабочих мест и т.д. Бизнес-план характеризуется как деловой план. Бизнес-план разрабатывается с целью обоснования экономической целесообразности направлений развития предприятия — стратегии, концепции, проектов, расчета ожидаемых финансовых результатов деятельности, в том числе объемов продаж, прибыли, доходов предприятия, определения источника финансирования реализации выбранной стратегии. Наиболее активно бизнес-план используется при поиске инвесторов. </w:t>
      </w:r>
    </w:p>
    <w:p w:rsidR="001C357A" w:rsidRPr="00F61289" w:rsidRDefault="00ED107A" w:rsidP="00F61289">
      <w:pPr>
        <w:widowControl w:val="0"/>
        <w:spacing w:line="360" w:lineRule="auto"/>
        <w:ind w:firstLine="709"/>
        <w:jc w:val="both"/>
        <w:rPr>
          <w:sz w:val="28"/>
          <w:szCs w:val="28"/>
        </w:rPr>
      </w:pPr>
      <w:r w:rsidRPr="00F61289">
        <w:rPr>
          <w:sz w:val="28"/>
          <w:szCs w:val="28"/>
        </w:rPr>
        <w:t xml:space="preserve">Бизнес-планирование существенно отличается от внутрихозяйственного технико-экономического планирования (ТЭП), что связано с объектами и целями этих видов планирования, а также от технико-экономического обоснования (ТЭО) проектов. </w:t>
      </w:r>
    </w:p>
    <w:p w:rsidR="00F22B04" w:rsidRPr="00F61289" w:rsidRDefault="00ED107A" w:rsidP="00F61289">
      <w:pPr>
        <w:widowControl w:val="0"/>
        <w:spacing w:line="360" w:lineRule="auto"/>
        <w:ind w:firstLine="709"/>
        <w:jc w:val="both"/>
        <w:rPr>
          <w:sz w:val="28"/>
          <w:szCs w:val="28"/>
        </w:rPr>
      </w:pPr>
      <w:r w:rsidRPr="00F61289">
        <w:rPr>
          <w:sz w:val="28"/>
          <w:szCs w:val="28"/>
        </w:rPr>
        <w:t>Основные черты бизнес-плана</w:t>
      </w:r>
    </w:p>
    <w:p w:rsidR="00ED107A" w:rsidRPr="00F61289" w:rsidRDefault="00ED107A" w:rsidP="00F61289">
      <w:pPr>
        <w:widowControl w:val="0"/>
        <w:spacing w:line="360" w:lineRule="auto"/>
        <w:ind w:firstLine="709"/>
        <w:jc w:val="both"/>
        <w:rPr>
          <w:sz w:val="28"/>
          <w:szCs w:val="28"/>
        </w:rPr>
      </w:pPr>
      <w:r w:rsidRPr="00F61289">
        <w:rPr>
          <w:sz w:val="28"/>
          <w:szCs w:val="28"/>
        </w:rPr>
        <w:t>1. Бизнес-план в отличие от стратегического планирования включает не весь комплекс общих целей предприятия, а только одну из них, определяющую конкретное содержание планирования нового вида деятельности предприятия или проекта.</w:t>
      </w:r>
    </w:p>
    <w:p w:rsidR="00ED107A" w:rsidRPr="00F61289" w:rsidRDefault="00ED107A" w:rsidP="00F61289">
      <w:pPr>
        <w:widowControl w:val="0"/>
        <w:spacing w:line="360" w:lineRule="auto"/>
        <w:ind w:firstLine="709"/>
        <w:jc w:val="both"/>
        <w:rPr>
          <w:sz w:val="28"/>
          <w:szCs w:val="28"/>
        </w:rPr>
      </w:pPr>
      <w:r w:rsidRPr="00F61289">
        <w:rPr>
          <w:sz w:val="28"/>
          <w:szCs w:val="28"/>
        </w:rPr>
        <w:t xml:space="preserve">2. Бизнес-план имеет четко очерченный временной период, по истечении которого цель и задачи, определенные этим планом, должны быть выполнены в отличие от ТЭП, осуществляемого непрерывно на всех уровнях управления предприятием. </w:t>
      </w:r>
    </w:p>
    <w:p w:rsidR="00F22B04" w:rsidRPr="00F61289" w:rsidRDefault="00B337A6" w:rsidP="00F61289">
      <w:pPr>
        <w:widowControl w:val="0"/>
        <w:spacing w:line="360" w:lineRule="auto"/>
        <w:ind w:firstLine="709"/>
        <w:jc w:val="both"/>
        <w:rPr>
          <w:sz w:val="28"/>
          <w:szCs w:val="28"/>
        </w:rPr>
      </w:pPr>
      <w:r w:rsidRPr="00F61289">
        <w:rPr>
          <w:sz w:val="28"/>
          <w:szCs w:val="28"/>
        </w:rPr>
        <w:t>3. Бизнес-</w:t>
      </w:r>
      <w:r w:rsidR="00ED107A" w:rsidRPr="00F61289">
        <w:rPr>
          <w:sz w:val="28"/>
          <w:szCs w:val="28"/>
        </w:rPr>
        <w:t xml:space="preserve">план в основном предназначен для обоснования </w:t>
      </w:r>
      <w:r w:rsidRPr="00F61289">
        <w:rPr>
          <w:sz w:val="28"/>
          <w:szCs w:val="28"/>
        </w:rPr>
        <w:t>и</w:t>
      </w:r>
      <w:r w:rsidR="00ED107A" w:rsidRPr="00F61289">
        <w:rPr>
          <w:sz w:val="28"/>
          <w:szCs w:val="28"/>
        </w:rPr>
        <w:t xml:space="preserve">нновационного проекта с целью привлечения инвесторов, т.е. имеет не только внутреннюю, как ТЭП, но и внешнюю направленность. Поиск надежных инвесторов требует наиболее тщательного обоснования многих финансовых показателей с учетом существующей степени риска не только во внутренней производственно-хозяйственной деятельности, но и во внешних кредитно-финансовых и банковских структурах. </w:t>
      </w:r>
    </w:p>
    <w:p w:rsidR="00ED107A" w:rsidRPr="00F61289" w:rsidRDefault="00ED107A" w:rsidP="00F61289">
      <w:pPr>
        <w:widowControl w:val="0"/>
        <w:spacing w:line="360" w:lineRule="auto"/>
        <w:ind w:firstLine="709"/>
        <w:jc w:val="both"/>
        <w:rPr>
          <w:sz w:val="28"/>
          <w:szCs w:val="28"/>
        </w:rPr>
      </w:pPr>
      <w:r w:rsidRPr="00F61289">
        <w:rPr>
          <w:sz w:val="28"/>
          <w:szCs w:val="28"/>
        </w:rPr>
        <w:t xml:space="preserve">4. Бизнес-план разрабатывается под руководством и при личном участии руководителя предприятия, в то время как ТЭП занимаются профессиональные экономисты-менеджеры и плановики линейных и функциональных подразделений предприятия. Личное участие руководителя (или предпринимателя) в разработке делового плана способствует выработке стратегической и оперативной цели и обеспечивает в будущем наиболее совершенную организацию выполнения бизнес-плана на основе соизмерения затрат и результатов. </w:t>
      </w:r>
    </w:p>
    <w:p w:rsidR="00F22B04" w:rsidRPr="00F61289" w:rsidRDefault="00ED107A" w:rsidP="00F61289">
      <w:pPr>
        <w:widowControl w:val="0"/>
        <w:spacing w:line="360" w:lineRule="auto"/>
        <w:ind w:firstLine="709"/>
        <w:jc w:val="both"/>
        <w:rPr>
          <w:sz w:val="28"/>
          <w:szCs w:val="28"/>
        </w:rPr>
      </w:pPr>
      <w:r w:rsidRPr="00F61289">
        <w:rPr>
          <w:sz w:val="28"/>
          <w:szCs w:val="28"/>
        </w:rPr>
        <w:t>5. В бизнес-плане в отличие от ТЭО проекта освещаются как технические и производственно-экономические аспекты, так и коммерческие и рыночные. Бизнес-планированию присуще решение следующих вопросов:</w:t>
      </w:r>
    </w:p>
    <w:p w:rsidR="00F22B04" w:rsidRPr="00F61289" w:rsidRDefault="00ED107A" w:rsidP="00F61289">
      <w:pPr>
        <w:widowControl w:val="0"/>
        <w:spacing w:line="360" w:lineRule="auto"/>
        <w:ind w:firstLine="709"/>
        <w:jc w:val="both"/>
        <w:rPr>
          <w:sz w:val="28"/>
          <w:szCs w:val="28"/>
        </w:rPr>
      </w:pPr>
      <w:r w:rsidRPr="00F61289">
        <w:rPr>
          <w:sz w:val="28"/>
          <w:szCs w:val="28"/>
        </w:rPr>
        <w:t xml:space="preserve">— оценка степени жизнеспособности и устойчивости предприятия, снижение риска предпринимательской деятельности; </w:t>
      </w:r>
    </w:p>
    <w:p w:rsidR="00F22B04" w:rsidRPr="00F61289" w:rsidRDefault="00ED107A" w:rsidP="00F61289">
      <w:pPr>
        <w:widowControl w:val="0"/>
        <w:spacing w:line="360" w:lineRule="auto"/>
        <w:ind w:firstLine="709"/>
        <w:jc w:val="both"/>
        <w:rPr>
          <w:sz w:val="28"/>
          <w:szCs w:val="28"/>
        </w:rPr>
      </w:pPr>
      <w:r w:rsidRPr="00F61289">
        <w:rPr>
          <w:sz w:val="28"/>
          <w:szCs w:val="28"/>
        </w:rPr>
        <w:t>— конкретизация перспектив развития деятельности предприятия в виде системы количественных и качественных показателей;</w:t>
      </w:r>
    </w:p>
    <w:p w:rsidR="00F22B04" w:rsidRPr="00F61289" w:rsidRDefault="00ED107A" w:rsidP="00F61289">
      <w:pPr>
        <w:widowControl w:val="0"/>
        <w:spacing w:line="360" w:lineRule="auto"/>
        <w:ind w:firstLine="709"/>
        <w:jc w:val="both"/>
        <w:rPr>
          <w:sz w:val="28"/>
          <w:szCs w:val="28"/>
        </w:rPr>
      </w:pPr>
      <w:r w:rsidRPr="00F61289">
        <w:rPr>
          <w:sz w:val="28"/>
          <w:szCs w:val="28"/>
        </w:rPr>
        <w:t xml:space="preserve"> — создание основ для привлечения внимания, интереса и обеспечения поддержки со стороны потенциальных инвесторов. </w:t>
      </w:r>
    </w:p>
    <w:p w:rsidR="00F22B04" w:rsidRPr="00F61289" w:rsidRDefault="00ED107A" w:rsidP="00F61289">
      <w:pPr>
        <w:widowControl w:val="0"/>
        <w:spacing w:line="360" w:lineRule="auto"/>
        <w:ind w:firstLine="709"/>
        <w:jc w:val="both"/>
        <w:rPr>
          <w:sz w:val="28"/>
          <w:szCs w:val="28"/>
        </w:rPr>
      </w:pPr>
      <w:r w:rsidRPr="00F61289">
        <w:rPr>
          <w:sz w:val="28"/>
          <w:szCs w:val="28"/>
        </w:rPr>
        <w:t>Бизнес-план необходим при ведении переговоров с банками, органами государственного управления, крупными фирмами, которые могут инвестировать или кредитовать предусмотренную</w:t>
      </w:r>
      <w:r w:rsidR="00042B1D" w:rsidRPr="00F61289">
        <w:rPr>
          <w:sz w:val="28"/>
          <w:szCs w:val="28"/>
        </w:rPr>
        <w:t xml:space="preserve"> планом деятельность предприятия.</w:t>
      </w:r>
    </w:p>
    <w:p w:rsidR="0049427C" w:rsidRPr="00F61289" w:rsidRDefault="0049427C" w:rsidP="00F61289">
      <w:pPr>
        <w:widowControl w:val="0"/>
        <w:spacing w:line="360" w:lineRule="auto"/>
        <w:ind w:firstLine="709"/>
        <w:jc w:val="both"/>
        <w:rPr>
          <w:bCs/>
          <w:sz w:val="28"/>
          <w:szCs w:val="28"/>
        </w:rPr>
      </w:pPr>
      <w:r w:rsidRPr="00F61289">
        <w:rPr>
          <w:bCs/>
          <w:sz w:val="28"/>
          <w:szCs w:val="28"/>
        </w:rPr>
        <w:t>Бизнес-план помогает решить следующие основные задачи:</w:t>
      </w:r>
    </w:p>
    <w:p w:rsidR="0049427C" w:rsidRPr="00F61289" w:rsidRDefault="0049427C" w:rsidP="00F61289">
      <w:pPr>
        <w:widowControl w:val="0"/>
        <w:numPr>
          <w:ilvl w:val="0"/>
          <w:numId w:val="25"/>
        </w:numPr>
        <w:tabs>
          <w:tab w:val="left" w:pos="1276"/>
        </w:tabs>
        <w:autoSpaceDE w:val="0"/>
        <w:autoSpaceDN w:val="0"/>
        <w:adjustRightInd w:val="0"/>
        <w:spacing w:line="360" w:lineRule="auto"/>
        <w:ind w:left="0" w:firstLine="709"/>
        <w:jc w:val="both"/>
        <w:rPr>
          <w:sz w:val="28"/>
          <w:szCs w:val="28"/>
        </w:rPr>
      </w:pPr>
      <w:r w:rsidRPr="00F61289">
        <w:rPr>
          <w:sz w:val="28"/>
          <w:szCs w:val="28"/>
        </w:rPr>
        <w:t>определить конкретное направление деятельности фирмы, целевые рынки и место фирмы на этих рынках;</w:t>
      </w:r>
    </w:p>
    <w:p w:rsidR="0049427C" w:rsidRPr="00F61289" w:rsidRDefault="0049427C" w:rsidP="00F61289">
      <w:pPr>
        <w:widowControl w:val="0"/>
        <w:numPr>
          <w:ilvl w:val="0"/>
          <w:numId w:val="25"/>
        </w:numPr>
        <w:tabs>
          <w:tab w:val="left" w:pos="1276"/>
        </w:tabs>
        <w:autoSpaceDE w:val="0"/>
        <w:autoSpaceDN w:val="0"/>
        <w:adjustRightInd w:val="0"/>
        <w:spacing w:line="360" w:lineRule="auto"/>
        <w:ind w:left="0" w:firstLine="709"/>
        <w:jc w:val="both"/>
        <w:rPr>
          <w:sz w:val="28"/>
          <w:szCs w:val="28"/>
        </w:rPr>
      </w:pPr>
      <w:r w:rsidRPr="00F61289">
        <w:rPr>
          <w:sz w:val="28"/>
          <w:szCs w:val="28"/>
        </w:rPr>
        <w:t xml:space="preserve"> сформулировать долговременные и краткосрочные цели фирмы, стратегии и тактики их достижения;</w:t>
      </w:r>
    </w:p>
    <w:p w:rsidR="0049427C" w:rsidRPr="00F61289" w:rsidRDefault="0049427C" w:rsidP="00F61289">
      <w:pPr>
        <w:widowControl w:val="0"/>
        <w:numPr>
          <w:ilvl w:val="0"/>
          <w:numId w:val="25"/>
        </w:numPr>
        <w:tabs>
          <w:tab w:val="left" w:pos="1276"/>
        </w:tabs>
        <w:autoSpaceDE w:val="0"/>
        <w:autoSpaceDN w:val="0"/>
        <w:adjustRightInd w:val="0"/>
        <w:spacing w:line="360" w:lineRule="auto"/>
        <w:ind w:left="0" w:firstLine="709"/>
        <w:jc w:val="both"/>
        <w:rPr>
          <w:sz w:val="28"/>
          <w:szCs w:val="28"/>
        </w:rPr>
      </w:pPr>
      <w:r w:rsidRPr="00F61289">
        <w:rPr>
          <w:sz w:val="28"/>
          <w:szCs w:val="28"/>
        </w:rPr>
        <w:t xml:space="preserve"> выбрать номенклатуру и определить показатели товаров и услуг, которые будут предлагаться фирмой потребителям, а также, оценить издержки по их созданию и реализации;</w:t>
      </w:r>
    </w:p>
    <w:p w:rsidR="0049427C" w:rsidRPr="00F61289" w:rsidRDefault="0049427C" w:rsidP="00F61289">
      <w:pPr>
        <w:widowControl w:val="0"/>
        <w:numPr>
          <w:ilvl w:val="0"/>
          <w:numId w:val="25"/>
        </w:numPr>
        <w:tabs>
          <w:tab w:val="left" w:pos="1276"/>
        </w:tabs>
        <w:autoSpaceDE w:val="0"/>
        <w:autoSpaceDN w:val="0"/>
        <w:adjustRightInd w:val="0"/>
        <w:spacing w:line="360" w:lineRule="auto"/>
        <w:ind w:left="0" w:firstLine="709"/>
        <w:jc w:val="both"/>
        <w:rPr>
          <w:sz w:val="28"/>
          <w:szCs w:val="28"/>
        </w:rPr>
      </w:pPr>
      <w:r w:rsidRPr="00F61289">
        <w:rPr>
          <w:sz w:val="28"/>
          <w:szCs w:val="28"/>
        </w:rPr>
        <w:t xml:space="preserve"> оценить соответствие кадров фирмы и условий мотивации их труда требованиям по достижению поставленных целей;</w:t>
      </w:r>
    </w:p>
    <w:p w:rsidR="0049427C" w:rsidRPr="00F61289" w:rsidRDefault="0049427C" w:rsidP="00F61289">
      <w:pPr>
        <w:widowControl w:val="0"/>
        <w:numPr>
          <w:ilvl w:val="0"/>
          <w:numId w:val="25"/>
        </w:numPr>
        <w:tabs>
          <w:tab w:val="left" w:pos="1276"/>
        </w:tabs>
        <w:autoSpaceDE w:val="0"/>
        <w:autoSpaceDN w:val="0"/>
        <w:adjustRightInd w:val="0"/>
        <w:spacing w:line="360" w:lineRule="auto"/>
        <w:ind w:left="0" w:firstLine="709"/>
        <w:jc w:val="both"/>
        <w:rPr>
          <w:sz w:val="28"/>
          <w:szCs w:val="28"/>
        </w:rPr>
      </w:pPr>
      <w:r w:rsidRPr="00F61289">
        <w:rPr>
          <w:sz w:val="28"/>
          <w:szCs w:val="28"/>
        </w:rPr>
        <w:t xml:space="preserve"> определить состав маркетинговых мероприятий фирмы по изучению рынка, организации рекламы, стимулированию продаж, ценообразованию, каналам сбыта и т. п.;</w:t>
      </w:r>
    </w:p>
    <w:p w:rsidR="0049427C" w:rsidRPr="00F61289" w:rsidRDefault="0049427C" w:rsidP="00F61289">
      <w:pPr>
        <w:widowControl w:val="0"/>
        <w:numPr>
          <w:ilvl w:val="0"/>
          <w:numId w:val="25"/>
        </w:numPr>
        <w:tabs>
          <w:tab w:val="left" w:pos="1276"/>
        </w:tabs>
        <w:autoSpaceDE w:val="0"/>
        <w:autoSpaceDN w:val="0"/>
        <w:adjustRightInd w:val="0"/>
        <w:spacing w:line="360" w:lineRule="auto"/>
        <w:ind w:left="0" w:firstLine="709"/>
        <w:jc w:val="both"/>
        <w:rPr>
          <w:sz w:val="28"/>
          <w:szCs w:val="28"/>
        </w:rPr>
      </w:pPr>
      <w:r w:rsidRPr="00F61289">
        <w:rPr>
          <w:sz w:val="28"/>
          <w:szCs w:val="28"/>
        </w:rPr>
        <w:t xml:space="preserve"> обеспечить жизнеспособность своей фирмы в условиях жесткой конкуренции;</w:t>
      </w:r>
    </w:p>
    <w:p w:rsidR="0049427C" w:rsidRPr="00F61289" w:rsidRDefault="0049427C" w:rsidP="00F61289">
      <w:pPr>
        <w:widowControl w:val="0"/>
        <w:numPr>
          <w:ilvl w:val="0"/>
          <w:numId w:val="25"/>
        </w:numPr>
        <w:tabs>
          <w:tab w:val="left" w:pos="1276"/>
        </w:tabs>
        <w:autoSpaceDE w:val="0"/>
        <w:autoSpaceDN w:val="0"/>
        <w:adjustRightInd w:val="0"/>
        <w:spacing w:line="360" w:lineRule="auto"/>
        <w:ind w:left="0" w:firstLine="709"/>
        <w:jc w:val="both"/>
        <w:rPr>
          <w:sz w:val="28"/>
          <w:szCs w:val="28"/>
        </w:rPr>
      </w:pPr>
      <w:r w:rsidRPr="00F61289">
        <w:rPr>
          <w:sz w:val="28"/>
          <w:szCs w:val="28"/>
        </w:rPr>
        <w:t xml:space="preserve"> добиться максимизации прибыли в конкретных условиях;</w:t>
      </w:r>
    </w:p>
    <w:p w:rsidR="00591698" w:rsidRPr="00F61289" w:rsidRDefault="0049427C" w:rsidP="00F61289">
      <w:pPr>
        <w:widowControl w:val="0"/>
        <w:numPr>
          <w:ilvl w:val="0"/>
          <w:numId w:val="25"/>
        </w:numPr>
        <w:tabs>
          <w:tab w:val="left" w:pos="1276"/>
        </w:tabs>
        <w:autoSpaceDE w:val="0"/>
        <w:autoSpaceDN w:val="0"/>
        <w:adjustRightInd w:val="0"/>
        <w:spacing w:line="360" w:lineRule="auto"/>
        <w:ind w:left="0" w:firstLine="709"/>
        <w:jc w:val="both"/>
        <w:rPr>
          <w:sz w:val="28"/>
          <w:szCs w:val="28"/>
        </w:rPr>
      </w:pPr>
      <w:r w:rsidRPr="00F61289">
        <w:rPr>
          <w:sz w:val="28"/>
          <w:szCs w:val="28"/>
        </w:rPr>
        <w:t>оценить материальн</w:t>
      </w:r>
      <w:r w:rsidR="00042B1D" w:rsidRPr="00F61289">
        <w:rPr>
          <w:sz w:val="28"/>
          <w:szCs w:val="28"/>
        </w:rPr>
        <w:t>ое и финансовое положение фирмы.</w:t>
      </w:r>
    </w:p>
    <w:p w:rsidR="00087146" w:rsidRPr="00F61289" w:rsidRDefault="00087146" w:rsidP="00F61289">
      <w:pPr>
        <w:widowControl w:val="0"/>
        <w:autoSpaceDE w:val="0"/>
        <w:autoSpaceDN w:val="0"/>
        <w:adjustRightInd w:val="0"/>
        <w:spacing w:line="360" w:lineRule="auto"/>
        <w:ind w:firstLine="709"/>
        <w:jc w:val="both"/>
        <w:rPr>
          <w:sz w:val="28"/>
          <w:szCs w:val="28"/>
        </w:rPr>
      </w:pPr>
    </w:p>
    <w:p w:rsidR="00A40016" w:rsidRPr="00F61289" w:rsidRDefault="00F61289" w:rsidP="00F61289">
      <w:pPr>
        <w:widowControl w:val="0"/>
        <w:autoSpaceDE w:val="0"/>
        <w:autoSpaceDN w:val="0"/>
        <w:adjustRightInd w:val="0"/>
        <w:spacing w:line="360" w:lineRule="auto"/>
        <w:ind w:firstLine="709"/>
        <w:jc w:val="both"/>
        <w:rPr>
          <w:sz w:val="28"/>
          <w:szCs w:val="28"/>
        </w:rPr>
      </w:pPr>
      <w:r>
        <w:rPr>
          <w:sz w:val="28"/>
          <w:szCs w:val="28"/>
        </w:rPr>
        <w:t xml:space="preserve">1.3 </w:t>
      </w:r>
      <w:r w:rsidR="00A40016" w:rsidRPr="00F61289">
        <w:rPr>
          <w:sz w:val="28"/>
          <w:szCs w:val="28"/>
        </w:rPr>
        <w:t xml:space="preserve">Инвестиции и инвестиционная деятельность </w:t>
      </w:r>
      <w:r w:rsidR="00042B1D" w:rsidRPr="00F61289">
        <w:rPr>
          <w:sz w:val="28"/>
          <w:szCs w:val="28"/>
        </w:rPr>
        <w:t>в процессе</w:t>
      </w:r>
      <w:r>
        <w:rPr>
          <w:sz w:val="28"/>
          <w:szCs w:val="28"/>
        </w:rPr>
        <w:t xml:space="preserve"> </w:t>
      </w:r>
      <w:r w:rsidR="00B337A6" w:rsidRPr="00F61289">
        <w:rPr>
          <w:sz w:val="28"/>
          <w:szCs w:val="28"/>
        </w:rPr>
        <w:t>бизне</w:t>
      </w:r>
      <w:r w:rsidR="00042B1D" w:rsidRPr="00F61289">
        <w:rPr>
          <w:sz w:val="28"/>
          <w:szCs w:val="28"/>
        </w:rPr>
        <w:t>с</w:t>
      </w:r>
      <w:r>
        <w:rPr>
          <w:sz w:val="28"/>
          <w:szCs w:val="28"/>
        </w:rPr>
        <w:t xml:space="preserve"> </w:t>
      </w:r>
      <w:r w:rsidR="00B337A6" w:rsidRPr="00F61289">
        <w:rPr>
          <w:sz w:val="28"/>
          <w:szCs w:val="28"/>
        </w:rPr>
        <w:t>планирования</w:t>
      </w:r>
    </w:p>
    <w:p w:rsidR="00F61289" w:rsidRDefault="00F61289" w:rsidP="00F61289">
      <w:pPr>
        <w:widowControl w:val="0"/>
        <w:shd w:val="clear" w:color="auto" w:fill="FFFFFF"/>
        <w:spacing w:line="360" w:lineRule="auto"/>
        <w:ind w:firstLine="709"/>
        <w:jc w:val="both"/>
        <w:rPr>
          <w:bCs/>
          <w:sz w:val="28"/>
          <w:szCs w:val="28"/>
        </w:rPr>
      </w:pPr>
    </w:p>
    <w:p w:rsidR="000272B4" w:rsidRPr="00F61289" w:rsidRDefault="00F61289" w:rsidP="00F61289">
      <w:pPr>
        <w:widowControl w:val="0"/>
        <w:shd w:val="clear" w:color="auto" w:fill="FFFFFF"/>
        <w:spacing w:line="360" w:lineRule="auto"/>
        <w:ind w:firstLine="709"/>
        <w:jc w:val="both"/>
        <w:rPr>
          <w:sz w:val="28"/>
          <w:szCs w:val="28"/>
        </w:rPr>
      </w:pPr>
      <w:r>
        <w:rPr>
          <w:bCs/>
          <w:sz w:val="28"/>
          <w:szCs w:val="28"/>
        </w:rPr>
        <w:t>1.3.1</w:t>
      </w:r>
      <w:r w:rsidR="00051157" w:rsidRPr="00F61289">
        <w:rPr>
          <w:bCs/>
          <w:sz w:val="28"/>
          <w:szCs w:val="28"/>
        </w:rPr>
        <w:t xml:space="preserve"> </w:t>
      </w:r>
      <w:r w:rsidR="000272B4" w:rsidRPr="00F61289">
        <w:rPr>
          <w:bCs/>
          <w:sz w:val="28"/>
          <w:szCs w:val="28"/>
        </w:rPr>
        <w:t>Сущность инвестиций и инвестиционного процесса</w:t>
      </w:r>
    </w:p>
    <w:p w:rsidR="000272B4" w:rsidRPr="00F61289" w:rsidRDefault="000272B4" w:rsidP="00F61289">
      <w:pPr>
        <w:widowControl w:val="0"/>
        <w:shd w:val="clear" w:color="auto" w:fill="FFFFFF"/>
        <w:spacing w:line="360" w:lineRule="auto"/>
        <w:ind w:firstLine="709"/>
        <w:jc w:val="both"/>
        <w:rPr>
          <w:sz w:val="28"/>
          <w:szCs w:val="28"/>
        </w:rPr>
      </w:pPr>
      <w:r w:rsidRPr="00F61289">
        <w:rPr>
          <w:sz w:val="28"/>
          <w:szCs w:val="28"/>
        </w:rPr>
        <w:t xml:space="preserve">Процесс принятия инвестиционных решений является неотъемлемой частью стратегического планирования, которое должно обеспечить согласование долгосрочных целей предприятия и использование ресурсов, направляемых на достижение целей. </w:t>
      </w:r>
    </w:p>
    <w:p w:rsidR="000272B4" w:rsidRPr="00F61289" w:rsidRDefault="000272B4" w:rsidP="00F61289">
      <w:pPr>
        <w:widowControl w:val="0"/>
        <w:shd w:val="clear" w:color="auto" w:fill="FFFFFF"/>
        <w:spacing w:line="360" w:lineRule="auto"/>
        <w:ind w:firstLine="709"/>
        <w:jc w:val="both"/>
        <w:rPr>
          <w:sz w:val="28"/>
          <w:szCs w:val="28"/>
        </w:rPr>
      </w:pPr>
      <w:r w:rsidRPr="00F61289">
        <w:rPr>
          <w:sz w:val="28"/>
          <w:szCs w:val="28"/>
        </w:rPr>
        <w:t xml:space="preserve">Поскольку инвестиции подразумевают долгосрочное вложение ресурсов, то инвестиционные решения должны быть ориентированы на долгосрочную перспективу. </w:t>
      </w:r>
    </w:p>
    <w:p w:rsidR="000272B4" w:rsidRPr="00F61289" w:rsidRDefault="000272B4" w:rsidP="00F61289">
      <w:pPr>
        <w:widowControl w:val="0"/>
        <w:shd w:val="clear" w:color="auto" w:fill="FFFFFF"/>
        <w:spacing w:line="360" w:lineRule="auto"/>
        <w:ind w:firstLine="709"/>
        <w:jc w:val="both"/>
        <w:rPr>
          <w:sz w:val="28"/>
          <w:szCs w:val="28"/>
        </w:rPr>
      </w:pPr>
      <w:r w:rsidRPr="00F61289">
        <w:rPr>
          <w:sz w:val="28"/>
          <w:szCs w:val="28"/>
        </w:rPr>
        <w:t xml:space="preserve">Реализация стратегии предприятия, как правило, связана с инвестициями, особенно если речь идет о стратегиях роста. Под </w:t>
      </w:r>
      <w:r w:rsidRPr="00F61289">
        <w:rPr>
          <w:bCs/>
          <w:iCs/>
          <w:sz w:val="28"/>
          <w:szCs w:val="28"/>
        </w:rPr>
        <w:t>инвестициями</w:t>
      </w:r>
      <w:r w:rsidRPr="00F61289">
        <w:rPr>
          <w:iCs/>
          <w:sz w:val="28"/>
          <w:szCs w:val="28"/>
        </w:rPr>
        <w:t xml:space="preserve"> </w:t>
      </w:r>
      <w:r w:rsidRPr="00F61289">
        <w:rPr>
          <w:sz w:val="28"/>
          <w:szCs w:val="28"/>
        </w:rPr>
        <w:t>понимаются ресурсы, вкладываемые в объекты предпринимательской и других видов деятельности для получения прибыли или социального эффекта.</w:t>
      </w:r>
    </w:p>
    <w:p w:rsidR="001D7A67" w:rsidRPr="00F61289" w:rsidRDefault="001D7A67" w:rsidP="00F61289">
      <w:pPr>
        <w:widowControl w:val="0"/>
        <w:spacing w:line="360" w:lineRule="auto"/>
        <w:ind w:firstLine="709"/>
        <w:jc w:val="both"/>
        <w:rPr>
          <w:sz w:val="28"/>
          <w:szCs w:val="28"/>
        </w:rPr>
      </w:pPr>
      <w:r w:rsidRPr="00F61289">
        <w:rPr>
          <w:sz w:val="28"/>
          <w:szCs w:val="28"/>
        </w:rPr>
        <w:t xml:space="preserve">Различают финансовые </w:t>
      </w:r>
      <w:r w:rsidR="005436B8" w:rsidRPr="00F61289">
        <w:rPr>
          <w:sz w:val="28"/>
          <w:szCs w:val="28"/>
        </w:rPr>
        <w:t xml:space="preserve">инвестиции </w:t>
      </w:r>
      <w:r w:rsidRPr="00F61289">
        <w:rPr>
          <w:sz w:val="28"/>
          <w:szCs w:val="28"/>
        </w:rPr>
        <w:t>(покупка ценных бумаг) и реальные (вложения капитала в промышленность, сельское хозяйство, строительство, образование и др.).</w:t>
      </w:r>
    </w:p>
    <w:p w:rsidR="001D7A67" w:rsidRPr="00F61289" w:rsidRDefault="001D7A67" w:rsidP="00F61289">
      <w:pPr>
        <w:widowControl w:val="0"/>
        <w:spacing w:line="360" w:lineRule="auto"/>
        <w:ind w:firstLine="709"/>
        <w:jc w:val="both"/>
        <w:rPr>
          <w:sz w:val="28"/>
          <w:szCs w:val="28"/>
        </w:rPr>
      </w:pPr>
      <w:r w:rsidRPr="00F61289">
        <w:rPr>
          <w:iCs/>
          <w:sz w:val="28"/>
          <w:szCs w:val="28"/>
        </w:rPr>
        <w:t>Инвестиции в реальный капитал</w:t>
      </w:r>
      <w:r w:rsidRPr="00F61289">
        <w:rPr>
          <w:sz w:val="28"/>
          <w:szCs w:val="28"/>
        </w:rPr>
        <w:t xml:space="preserve"> представляют собой вложение капитала непосредственно в средства производства и предметы потребления какой-либо отрасли экономики или предприятия, результатом чего является образование нового капитала или приращение наличного капитала (</w:t>
      </w:r>
      <w:r w:rsidR="008613A0" w:rsidRPr="00F61289">
        <w:rPr>
          <w:sz w:val="28"/>
          <w:szCs w:val="28"/>
        </w:rPr>
        <w:t xml:space="preserve">земля, </w:t>
      </w:r>
      <w:r w:rsidRPr="00F61289">
        <w:rPr>
          <w:sz w:val="28"/>
          <w:szCs w:val="28"/>
        </w:rPr>
        <w:t>здания, оборудование, товароматериальные запасы и т.д.). Реальные инвестиции ведут к воспроизводству и обновлению основного капитала. При этом может быть использован также заемный капитал, в том числе кредит банка. В таком случае банк также становится инвестором, осуществляет реальное инвестирование. В странах с развитой корпоративной собственностью практически все долгосрочные вложения осуществляются посредством ценных бумаг, в первую очередь акций. Поэтому реальные инвестиции являются в основном сферой деятельности коммерческих банков.</w:t>
      </w:r>
    </w:p>
    <w:p w:rsidR="001D7A67" w:rsidRPr="00F61289" w:rsidRDefault="001D7A67" w:rsidP="00F61289">
      <w:pPr>
        <w:pStyle w:val="a6"/>
        <w:widowControl w:val="0"/>
        <w:spacing w:after="0" w:line="360" w:lineRule="auto"/>
        <w:ind w:firstLine="709"/>
        <w:jc w:val="both"/>
        <w:rPr>
          <w:rFonts w:ascii="Times New Roman" w:hAnsi="Times New Roman" w:cs="Times New Roman"/>
          <w:sz w:val="28"/>
          <w:szCs w:val="28"/>
        </w:rPr>
      </w:pPr>
      <w:r w:rsidRPr="00F61289">
        <w:rPr>
          <w:rFonts w:ascii="Times New Roman" w:hAnsi="Times New Roman" w:cs="Times New Roman"/>
          <w:sz w:val="28"/>
          <w:szCs w:val="28"/>
        </w:rPr>
        <w:t xml:space="preserve">Что касается </w:t>
      </w:r>
      <w:r w:rsidRPr="00F61289">
        <w:rPr>
          <w:rFonts w:ascii="Times New Roman" w:hAnsi="Times New Roman" w:cs="Times New Roman"/>
          <w:iCs/>
          <w:sz w:val="28"/>
          <w:szCs w:val="28"/>
        </w:rPr>
        <w:t>инвестиций в денежный капитал</w:t>
      </w:r>
      <w:r w:rsidRPr="00F61289">
        <w:rPr>
          <w:rFonts w:ascii="Times New Roman" w:hAnsi="Times New Roman" w:cs="Times New Roman"/>
          <w:sz w:val="28"/>
          <w:szCs w:val="28"/>
        </w:rPr>
        <w:t xml:space="preserve"> (вложения финансовых средств в виде кредитов и в ценные бумаги), то здесь прироста реального капитала не происходит, происходит лишь покупка, передача титула собственности. Говоря по-другому, инвестиции в денежный капитал – это средства для будущего инвестирования в реальный капитал страны, часть из которых в таковой может и не превратиться</w:t>
      </w:r>
      <w:r w:rsidR="00042B1D" w:rsidRPr="00F61289">
        <w:rPr>
          <w:rFonts w:ascii="Times New Roman" w:hAnsi="Times New Roman" w:cs="Times New Roman"/>
          <w:sz w:val="28"/>
          <w:szCs w:val="28"/>
        </w:rPr>
        <w:t xml:space="preserve"> [6].</w:t>
      </w:r>
    </w:p>
    <w:p w:rsidR="001A7868" w:rsidRPr="00F61289" w:rsidRDefault="000272B4" w:rsidP="00F61289">
      <w:pPr>
        <w:widowControl w:val="0"/>
        <w:shd w:val="clear" w:color="auto" w:fill="FFFFFF"/>
        <w:spacing w:line="360" w:lineRule="auto"/>
        <w:ind w:firstLine="709"/>
        <w:jc w:val="both"/>
        <w:rPr>
          <w:sz w:val="28"/>
          <w:szCs w:val="28"/>
        </w:rPr>
      </w:pPr>
      <w:r w:rsidRPr="00F61289">
        <w:rPr>
          <w:sz w:val="28"/>
          <w:szCs w:val="28"/>
        </w:rPr>
        <w:t>Необходимость инвестиций при реализации стратегии предприятия может быть обусловлена различными причинами, которые можно объединить в следующие группы:</w:t>
      </w:r>
      <w:r w:rsidR="008A5EF8" w:rsidRPr="00F61289">
        <w:rPr>
          <w:sz w:val="28"/>
          <w:szCs w:val="28"/>
        </w:rPr>
        <w:t xml:space="preserve"> </w:t>
      </w:r>
    </w:p>
    <w:p w:rsidR="001A7868" w:rsidRPr="00F61289" w:rsidRDefault="008A5EF8" w:rsidP="00F61289">
      <w:pPr>
        <w:widowControl w:val="0"/>
        <w:numPr>
          <w:ilvl w:val="0"/>
          <w:numId w:val="32"/>
        </w:numPr>
        <w:shd w:val="clear" w:color="auto" w:fill="FFFFFF"/>
        <w:tabs>
          <w:tab w:val="left" w:pos="1134"/>
        </w:tabs>
        <w:spacing w:line="360" w:lineRule="auto"/>
        <w:ind w:left="0" w:firstLine="709"/>
        <w:jc w:val="both"/>
        <w:rPr>
          <w:sz w:val="28"/>
          <w:szCs w:val="28"/>
        </w:rPr>
      </w:pPr>
      <w:r w:rsidRPr="00F61289">
        <w:rPr>
          <w:sz w:val="28"/>
          <w:szCs w:val="28"/>
        </w:rPr>
        <w:t>обновление матери</w:t>
      </w:r>
      <w:r w:rsidR="000272B4" w:rsidRPr="00F61289">
        <w:rPr>
          <w:sz w:val="28"/>
          <w:szCs w:val="28"/>
        </w:rPr>
        <w:t>аль</w:t>
      </w:r>
      <w:r w:rsidR="001A7868" w:rsidRPr="00F61289">
        <w:rPr>
          <w:sz w:val="28"/>
          <w:szCs w:val="28"/>
        </w:rPr>
        <w:t>но-технической базы предприятия,</w:t>
      </w:r>
      <w:r w:rsidR="000272B4" w:rsidRPr="00F61289">
        <w:rPr>
          <w:sz w:val="28"/>
          <w:szCs w:val="28"/>
        </w:rPr>
        <w:t xml:space="preserve"> </w:t>
      </w:r>
    </w:p>
    <w:p w:rsidR="001A7868" w:rsidRPr="00F61289" w:rsidRDefault="000272B4" w:rsidP="00F61289">
      <w:pPr>
        <w:widowControl w:val="0"/>
        <w:numPr>
          <w:ilvl w:val="0"/>
          <w:numId w:val="32"/>
        </w:numPr>
        <w:shd w:val="clear" w:color="auto" w:fill="FFFFFF"/>
        <w:tabs>
          <w:tab w:val="left" w:pos="1134"/>
        </w:tabs>
        <w:spacing w:line="360" w:lineRule="auto"/>
        <w:ind w:left="0" w:firstLine="709"/>
        <w:jc w:val="both"/>
        <w:rPr>
          <w:sz w:val="28"/>
          <w:szCs w:val="28"/>
        </w:rPr>
      </w:pPr>
      <w:r w:rsidRPr="00F61289">
        <w:rPr>
          <w:sz w:val="28"/>
          <w:szCs w:val="28"/>
        </w:rPr>
        <w:t>увеличение объемов и масштабов производственно-хозяйственной деятельности</w:t>
      </w:r>
      <w:r w:rsidR="001A7868" w:rsidRPr="00F61289">
        <w:rPr>
          <w:sz w:val="28"/>
          <w:szCs w:val="28"/>
        </w:rPr>
        <w:t>,</w:t>
      </w:r>
    </w:p>
    <w:p w:rsidR="001A7868" w:rsidRPr="00F61289" w:rsidRDefault="000272B4" w:rsidP="00F61289">
      <w:pPr>
        <w:widowControl w:val="0"/>
        <w:numPr>
          <w:ilvl w:val="0"/>
          <w:numId w:val="32"/>
        </w:numPr>
        <w:shd w:val="clear" w:color="auto" w:fill="FFFFFF"/>
        <w:tabs>
          <w:tab w:val="left" w:pos="1134"/>
        </w:tabs>
        <w:spacing w:line="360" w:lineRule="auto"/>
        <w:ind w:left="0" w:firstLine="709"/>
        <w:jc w:val="both"/>
        <w:rPr>
          <w:sz w:val="28"/>
          <w:szCs w:val="28"/>
        </w:rPr>
      </w:pPr>
      <w:r w:rsidRPr="00F61289">
        <w:rPr>
          <w:sz w:val="28"/>
          <w:szCs w:val="28"/>
        </w:rPr>
        <w:t xml:space="preserve">освоение </w:t>
      </w:r>
      <w:r w:rsidR="001A7868" w:rsidRPr="00F61289">
        <w:rPr>
          <w:sz w:val="28"/>
          <w:szCs w:val="28"/>
        </w:rPr>
        <w:t>новых видов деятельности,</w:t>
      </w:r>
    </w:p>
    <w:p w:rsidR="000272B4" w:rsidRPr="00F61289" w:rsidRDefault="000272B4" w:rsidP="00F61289">
      <w:pPr>
        <w:widowControl w:val="0"/>
        <w:numPr>
          <w:ilvl w:val="0"/>
          <w:numId w:val="32"/>
        </w:numPr>
        <w:shd w:val="clear" w:color="auto" w:fill="FFFFFF"/>
        <w:tabs>
          <w:tab w:val="left" w:pos="1134"/>
        </w:tabs>
        <w:spacing w:line="360" w:lineRule="auto"/>
        <w:ind w:left="0" w:firstLine="709"/>
        <w:jc w:val="both"/>
        <w:rPr>
          <w:sz w:val="28"/>
          <w:szCs w:val="28"/>
        </w:rPr>
      </w:pPr>
      <w:r w:rsidRPr="00F61289">
        <w:rPr>
          <w:sz w:val="28"/>
          <w:szCs w:val="28"/>
        </w:rPr>
        <w:t xml:space="preserve"> повышение качества продукции.</w:t>
      </w:r>
    </w:p>
    <w:p w:rsidR="000272B4" w:rsidRPr="00F61289" w:rsidRDefault="000272B4" w:rsidP="00F61289">
      <w:pPr>
        <w:widowControl w:val="0"/>
        <w:spacing w:line="360" w:lineRule="auto"/>
        <w:ind w:firstLine="709"/>
        <w:jc w:val="both"/>
        <w:rPr>
          <w:sz w:val="28"/>
          <w:szCs w:val="28"/>
        </w:rPr>
      </w:pPr>
      <w:r w:rsidRPr="00F61289">
        <w:rPr>
          <w:sz w:val="28"/>
          <w:szCs w:val="28"/>
        </w:rPr>
        <w:t>Планирование инвестиций от</w:t>
      </w:r>
      <w:r w:rsidR="008A5EF8" w:rsidRPr="00F61289">
        <w:rPr>
          <w:sz w:val="28"/>
          <w:szCs w:val="28"/>
        </w:rPr>
        <w:t>носится к наиболее сложной и от</w:t>
      </w:r>
      <w:r w:rsidRPr="00F61289">
        <w:rPr>
          <w:sz w:val="28"/>
          <w:szCs w:val="28"/>
        </w:rPr>
        <w:t xml:space="preserve">ветственной области принятия решений, что обусловлено </w:t>
      </w:r>
      <w:r w:rsidR="008A5EF8" w:rsidRPr="00F61289">
        <w:rPr>
          <w:sz w:val="28"/>
          <w:szCs w:val="28"/>
        </w:rPr>
        <w:t>следую</w:t>
      </w:r>
      <w:r w:rsidRPr="00F61289">
        <w:rPr>
          <w:sz w:val="28"/>
          <w:szCs w:val="28"/>
        </w:rPr>
        <w:t xml:space="preserve">щими факторами: различными видами инвестиций и стоимостью инвестиционных проектов; множественностью альтернативных вариантов инвестиционных проектов; ограниченностью ресурсов; огромным риском, связанным </w:t>
      </w:r>
      <w:r w:rsidR="008A5EF8" w:rsidRPr="00F61289">
        <w:rPr>
          <w:sz w:val="28"/>
          <w:szCs w:val="28"/>
        </w:rPr>
        <w:t>с принятием инвестиционных реше</w:t>
      </w:r>
      <w:r w:rsidRPr="00F61289">
        <w:rPr>
          <w:sz w:val="28"/>
          <w:szCs w:val="28"/>
        </w:rPr>
        <w:t>ний; необходимостью скорейшего получения отдачи от инвестиций</w:t>
      </w:r>
      <w:r w:rsidR="008A5EF8" w:rsidRPr="00F61289">
        <w:rPr>
          <w:sz w:val="28"/>
          <w:szCs w:val="28"/>
        </w:rPr>
        <w:t xml:space="preserve"> и т. п</w:t>
      </w:r>
      <w:r w:rsidRPr="00F61289">
        <w:rPr>
          <w:sz w:val="28"/>
          <w:szCs w:val="28"/>
        </w:rPr>
        <w:t>. Проблема состоит в том, что степень риска и ответственности за принятие инвестиционного р</w:t>
      </w:r>
      <w:r w:rsidR="008A5EF8" w:rsidRPr="00F61289">
        <w:rPr>
          <w:sz w:val="28"/>
          <w:szCs w:val="28"/>
        </w:rPr>
        <w:t>ешения может быть различной. На</w:t>
      </w:r>
      <w:r w:rsidRPr="00F61289">
        <w:rPr>
          <w:sz w:val="28"/>
          <w:szCs w:val="28"/>
        </w:rPr>
        <w:t>пример, если речь идет о замене имеющихся производственных мощностей, то решение может быть найдено достаточно просто и принято безболезненно, поско</w:t>
      </w:r>
      <w:r w:rsidR="008A5EF8" w:rsidRPr="00F61289">
        <w:rPr>
          <w:sz w:val="28"/>
          <w:szCs w:val="28"/>
        </w:rPr>
        <w:t>льку альтернативные варианты ре</w:t>
      </w:r>
      <w:r w:rsidRPr="00F61289">
        <w:rPr>
          <w:sz w:val="28"/>
          <w:szCs w:val="28"/>
        </w:rPr>
        <w:t>шений обусловлены техническими параметрами оборудования и требованиями продукции. Сложность здесь состоит только в том, чтобы обеспечить их соответствие. Иначе выглядит задача, если необходимо инвестировать процесс</w:t>
      </w:r>
      <w:r w:rsidR="008A5EF8" w:rsidRPr="00F61289">
        <w:rPr>
          <w:sz w:val="28"/>
          <w:szCs w:val="28"/>
        </w:rPr>
        <w:t xml:space="preserve"> освоения новых видов дея</w:t>
      </w:r>
      <w:r w:rsidRPr="00F61289">
        <w:rPr>
          <w:sz w:val="28"/>
          <w:szCs w:val="28"/>
        </w:rPr>
        <w:t xml:space="preserve">тельности. В данном случае при принятии решения необходимо учесть целый ряд трудно поддающихся </w:t>
      </w:r>
      <w:r w:rsidR="008A5EF8" w:rsidRPr="00F61289">
        <w:rPr>
          <w:sz w:val="28"/>
          <w:szCs w:val="28"/>
        </w:rPr>
        <w:t>оценке факторов: возможн</w:t>
      </w:r>
      <w:r w:rsidRPr="00F61289">
        <w:rPr>
          <w:sz w:val="28"/>
          <w:szCs w:val="28"/>
        </w:rPr>
        <w:t>ость освоения рынка; изменение положения фирмы на рынке; цену товара, объем продаж, финан</w:t>
      </w:r>
      <w:r w:rsidR="00042B1D" w:rsidRPr="00F61289">
        <w:rPr>
          <w:sz w:val="28"/>
          <w:szCs w:val="28"/>
        </w:rPr>
        <w:t>совое положение и многое другое.</w:t>
      </w:r>
    </w:p>
    <w:p w:rsidR="000272B4" w:rsidRPr="00F61289" w:rsidRDefault="000272B4" w:rsidP="00F61289">
      <w:pPr>
        <w:widowControl w:val="0"/>
        <w:spacing w:line="360" w:lineRule="auto"/>
        <w:ind w:firstLine="709"/>
        <w:jc w:val="both"/>
        <w:rPr>
          <w:sz w:val="28"/>
          <w:szCs w:val="28"/>
        </w:rPr>
      </w:pPr>
      <w:r w:rsidRPr="00F61289">
        <w:rPr>
          <w:sz w:val="28"/>
          <w:szCs w:val="28"/>
        </w:rPr>
        <w:t>Работа предприятия по фо</w:t>
      </w:r>
      <w:r w:rsidR="008A5EF8" w:rsidRPr="00F61289">
        <w:rPr>
          <w:sz w:val="28"/>
          <w:szCs w:val="28"/>
        </w:rPr>
        <w:t>рмированию и реализации инвести</w:t>
      </w:r>
      <w:r w:rsidRPr="00F61289">
        <w:rPr>
          <w:sz w:val="28"/>
          <w:szCs w:val="28"/>
        </w:rPr>
        <w:t xml:space="preserve">ционных ресурсов называется </w:t>
      </w:r>
      <w:r w:rsidRPr="00F61289">
        <w:rPr>
          <w:bCs/>
          <w:iCs/>
          <w:sz w:val="28"/>
          <w:szCs w:val="28"/>
        </w:rPr>
        <w:t>инвестиционной деятельностью</w:t>
      </w:r>
      <w:r w:rsidRPr="00F61289">
        <w:rPr>
          <w:sz w:val="28"/>
          <w:szCs w:val="28"/>
        </w:rPr>
        <w:t>.</w:t>
      </w:r>
    </w:p>
    <w:p w:rsidR="001D7A67" w:rsidRPr="00F61289" w:rsidRDefault="001D7A67" w:rsidP="00F61289">
      <w:pPr>
        <w:pStyle w:val="a3"/>
        <w:widowControl w:val="0"/>
        <w:spacing w:before="0" w:beforeAutospacing="0" w:after="0" w:afterAutospacing="0" w:line="360" w:lineRule="auto"/>
        <w:ind w:firstLine="709"/>
        <w:jc w:val="both"/>
        <w:rPr>
          <w:sz w:val="28"/>
          <w:szCs w:val="28"/>
        </w:rPr>
      </w:pPr>
      <w:r w:rsidRPr="00F61289">
        <w:rPr>
          <w:sz w:val="28"/>
          <w:szCs w:val="28"/>
        </w:rPr>
        <w:t>Объектами инвестиционной деятельности в Российской Федерации являются:</w:t>
      </w:r>
    </w:p>
    <w:p w:rsidR="008A5EF8" w:rsidRPr="00F61289" w:rsidRDefault="001D7A67" w:rsidP="00F61289">
      <w:pPr>
        <w:pStyle w:val="a3"/>
        <w:widowControl w:val="0"/>
        <w:spacing w:before="0" w:beforeAutospacing="0" w:after="0" w:afterAutospacing="0" w:line="360" w:lineRule="auto"/>
        <w:ind w:firstLine="709"/>
        <w:jc w:val="both"/>
        <w:rPr>
          <w:sz w:val="28"/>
          <w:szCs w:val="28"/>
        </w:rPr>
      </w:pPr>
      <w:r w:rsidRPr="00F61289">
        <w:rPr>
          <w:sz w:val="28"/>
          <w:szCs w:val="28"/>
        </w:rPr>
        <w:t xml:space="preserve">- вновь создаваемые и реконструируемые основные фонды, </w:t>
      </w:r>
    </w:p>
    <w:p w:rsidR="001D7A67" w:rsidRPr="00F61289" w:rsidRDefault="008A5EF8" w:rsidP="00F61289">
      <w:pPr>
        <w:pStyle w:val="a3"/>
        <w:widowControl w:val="0"/>
        <w:spacing w:before="0" w:beforeAutospacing="0" w:after="0" w:afterAutospacing="0" w:line="360" w:lineRule="auto"/>
        <w:ind w:firstLine="709"/>
        <w:jc w:val="both"/>
        <w:rPr>
          <w:sz w:val="28"/>
          <w:szCs w:val="28"/>
        </w:rPr>
      </w:pPr>
      <w:r w:rsidRPr="00F61289">
        <w:rPr>
          <w:sz w:val="28"/>
          <w:szCs w:val="28"/>
        </w:rPr>
        <w:t xml:space="preserve">- </w:t>
      </w:r>
      <w:r w:rsidR="001D7A67" w:rsidRPr="00F61289">
        <w:rPr>
          <w:sz w:val="28"/>
          <w:szCs w:val="28"/>
        </w:rPr>
        <w:t xml:space="preserve">оборотные средства во всех отраслях народного </w:t>
      </w:r>
      <w:r w:rsidR="00F774FE" w:rsidRPr="00F61289">
        <w:rPr>
          <w:sz w:val="28"/>
          <w:szCs w:val="28"/>
        </w:rPr>
        <w:t>хо</w:t>
      </w:r>
      <w:r w:rsidR="001D7A67" w:rsidRPr="00F61289">
        <w:rPr>
          <w:sz w:val="28"/>
          <w:szCs w:val="28"/>
        </w:rPr>
        <w:t xml:space="preserve">зяйства; </w:t>
      </w:r>
    </w:p>
    <w:p w:rsidR="001D7A67" w:rsidRPr="00F61289" w:rsidRDefault="001D7A67" w:rsidP="00F61289">
      <w:pPr>
        <w:pStyle w:val="a3"/>
        <w:widowControl w:val="0"/>
        <w:spacing w:before="0" w:beforeAutospacing="0" w:after="0" w:afterAutospacing="0" w:line="360" w:lineRule="auto"/>
        <w:ind w:firstLine="709"/>
        <w:jc w:val="both"/>
        <w:rPr>
          <w:sz w:val="28"/>
          <w:szCs w:val="28"/>
        </w:rPr>
      </w:pPr>
      <w:r w:rsidRPr="00F61289">
        <w:rPr>
          <w:sz w:val="28"/>
          <w:szCs w:val="28"/>
        </w:rPr>
        <w:t xml:space="preserve">- ценные бумаги (акции, облигации и др.); </w:t>
      </w:r>
    </w:p>
    <w:p w:rsidR="001D7A67" w:rsidRPr="00F61289" w:rsidRDefault="001D7A67" w:rsidP="00F61289">
      <w:pPr>
        <w:pStyle w:val="a3"/>
        <w:widowControl w:val="0"/>
        <w:spacing w:before="0" w:beforeAutospacing="0" w:after="0" w:afterAutospacing="0" w:line="360" w:lineRule="auto"/>
        <w:ind w:firstLine="709"/>
        <w:jc w:val="both"/>
        <w:rPr>
          <w:sz w:val="28"/>
          <w:szCs w:val="28"/>
        </w:rPr>
      </w:pPr>
      <w:r w:rsidRPr="00F61289">
        <w:rPr>
          <w:sz w:val="28"/>
          <w:szCs w:val="28"/>
        </w:rPr>
        <w:t>- целевые денежные вклады;</w:t>
      </w:r>
    </w:p>
    <w:p w:rsidR="001D7A67" w:rsidRPr="00F61289" w:rsidRDefault="001D7A67" w:rsidP="00F61289">
      <w:pPr>
        <w:pStyle w:val="a3"/>
        <w:widowControl w:val="0"/>
        <w:spacing w:before="0" w:beforeAutospacing="0" w:after="0" w:afterAutospacing="0" w:line="360" w:lineRule="auto"/>
        <w:ind w:firstLine="709"/>
        <w:jc w:val="both"/>
        <w:rPr>
          <w:sz w:val="28"/>
          <w:szCs w:val="28"/>
        </w:rPr>
      </w:pPr>
      <w:r w:rsidRPr="00F61289">
        <w:rPr>
          <w:sz w:val="28"/>
          <w:szCs w:val="28"/>
        </w:rPr>
        <w:t xml:space="preserve">- научно-техническая продукция и другие объекты собственности; </w:t>
      </w:r>
    </w:p>
    <w:p w:rsidR="001D7A67" w:rsidRPr="00F61289" w:rsidRDefault="001D7A67" w:rsidP="00F61289">
      <w:pPr>
        <w:pStyle w:val="a3"/>
        <w:widowControl w:val="0"/>
        <w:spacing w:before="0" w:beforeAutospacing="0" w:after="0" w:afterAutospacing="0" w:line="360" w:lineRule="auto"/>
        <w:ind w:firstLine="709"/>
        <w:jc w:val="both"/>
        <w:rPr>
          <w:sz w:val="28"/>
          <w:szCs w:val="28"/>
        </w:rPr>
      </w:pPr>
      <w:r w:rsidRPr="00F61289">
        <w:rPr>
          <w:sz w:val="28"/>
          <w:szCs w:val="28"/>
        </w:rPr>
        <w:t xml:space="preserve">- имущественные права и права на интеллектуальную собственность. </w:t>
      </w:r>
    </w:p>
    <w:p w:rsidR="001D7A67" w:rsidRPr="00F61289" w:rsidRDefault="001D7A67" w:rsidP="00F61289">
      <w:pPr>
        <w:widowControl w:val="0"/>
        <w:spacing w:line="360" w:lineRule="auto"/>
        <w:ind w:firstLine="709"/>
        <w:jc w:val="both"/>
        <w:rPr>
          <w:sz w:val="28"/>
          <w:szCs w:val="28"/>
        </w:rPr>
      </w:pPr>
      <w:r w:rsidRPr="00F61289">
        <w:rPr>
          <w:sz w:val="28"/>
          <w:szCs w:val="28"/>
        </w:rPr>
        <w:t xml:space="preserve">Понятие </w:t>
      </w:r>
      <w:r w:rsidRPr="00F61289">
        <w:rPr>
          <w:iCs/>
          <w:sz w:val="28"/>
          <w:szCs w:val="28"/>
        </w:rPr>
        <w:t>инвестиционных ресурсов</w:t>
      </w:r>
      <w:r w:rsidRPr="00F61289">
        <w:rPr>
          <w:sz w:val="28"/>
          <w:szCs w:val="28"/>
        </w:rPr>
        <w:t xml:space="preserve"> охватывает все произведенные средства производства, т.е. все виды инструмента, машины, оборудование, фабрично-заводские, складские, транспортные средства и сбытовую сеть, используемые в производстве товаров и услуг и доставке их к конечному потребителю. Процесс производства и накопления этих средств производства называется инвестированием. </w:t>
      </w:r>
    </w:p>
    <w:p w:rsidR="001D7A67" w:rsidRPr="00F61289" w:rsidRDefault="001D7A67" w:rsidP="00F61289">
      <w:pPr>
        <w:pStyle w:val="31"/>
        <w:widowControl w:val="0"/>
        <w:spacing w:after="0" w:line="360" w:lineRule="auto"/>
        <w:ind w:left="0" w:firstLine="709"/>
        <w:jc w:val="both"/>
        <w:rPr>
          <w:sz w:val="28"/>
          <w:szCs w:val="28"/>
        </w:rPr>
      </w:pPr>
      <w:r w:rsidRPr="00F61289">
        <w:rPr>
          <w:iCs/>
          <w:sz w:val="28"/>
          <w:szCs w:val="28"/>
        </w:rPr>
        <w:t>Инвестиционные товары (</w:t>
      </w:r>
      <w:r w:rsidRPr="00F61289">
        <w:rPr>
          <w:sz w:val="28"/>
          <w:szCs w:val="28"/>
        </w:rPr>
        <w:t>средства производства) отличаются от потребительских товаров тем, что последние удовлетворяют потребности непосредственно, тогда как первые делают это косвенно, обеспечивая производство потребительских товаров. Фактически, по своему содержанию, инвестиции представляют тот капитал, при помощи которого умножается национальное богатство. При этом следует иметь в виду, что термин «капитал» не подразумевает деньги</w:t>
      </w:r>
      <w:r w:rsidR="002376C5" w:rsidRPr="00F61289">
        <w:rPr>
          <w:sz w:val="28"/>
          <w:szCs w:val="28"/>
        </w:rPr>
        <w:t>, ведь</w:t>
      </w:r>
      <w:r w:rsidRPr="00F61289">
        <w:rPr>
          <w:sz w:val="28"/>
          <w:szCs w:val="28"/>
        </w:rPr>
        <w:t xml:space="preserve"> деньги, как таковые, ничего не производят, а, следовательно, их нельзя считать экономическим ресурсом. Реальный капитал – инструмент, машины, оборудование, здания и другие производственные мощности – это экономический ресурс, деньги, или финансовый капитал, таким ресурсом не являются. </w:t>
      </w:r>
    </w:p>
    <w:p w:rsidR="001D7A67" w:rsidRPr="00F61289" w:rsidRDefault="001D7A67" w:rsidP="00F61289">
      <w:pPr>
        <w:pStyle w:val="a4"/>
        <w:widowControl w:val="0"/>
        <w:overflowPunct w:val="0"/>
        <w:autoSpaceDE w:val="0"/>
        <w:autoSpaceDN w:val="0"/>
        <w:adjustRightInd w:val="0"/>
        <w:spacing w:line="360" w:lineRule="auto"/>
        <w:ind w:right="0" w:firstLine="709"/>
        <w:jc w:val="both"/>
        <w:textAlignment w:val="baseline"/>
        <w:rPr>
          <w:rFonts w:eastAsia="Times New Roman"/>
          <w:sz w:val="28"/>
          <w:szCs w:val="28"/>
        </w:rPr>
      </w:pPr>
      <w:r w:rsidRPr="00F61289">
        <w:rPr>
          <w:rFonts w:eastAsia="Times New Roman"/>
          <w:sz w:val="28"/>
          <w:szCs w:val="28"/>
        </w:rPr>
        <w:t>Таким образом, под инвестициями понимаются те экономические ресурсы, которые направляются на увеличение реального капитала общества, то есть на расширение или модернизацию производственного аппарата</w:t>
      </w:r>
      <w:r w:rsidR="00042B1D" w:rsidRPr="00F61289">
        <w:rPr>
          <w:rFonts w:eastAsia="Times New Roman" w:cs="Arial"/>
          <w:sz w:val="28"/>
          <w:szCs w:val="28"/>
        </w:rPr>
        <w:t xml:space="preserve"> </w:t>
      </w:r>
      <w:r w:rsidR="00042B1D" w:rsidRPr="00F61289">
        <w:rPr>
          <w:rFonts w:eastAsia="Times New Roman"/>
          <w:sz w:val="28"/>
          <w:szCs w:val="28"/>
        </w:rPr>
        <w:t>[</w:t>
      </w:r>
      <w:r w:rsidR="007F7A57" w:rsidRPr="00F61289">
        <w:rPr>
          <w:rFonts w:eastAsia="Times New Roman"/>
          <w:sz w:val="28"/>
          <w:szCs w:val="28"/>
        </w:rPr>
        <w:t>6</w:t>
      </w:r>
      <w:r w:rsidR="00042B1D" w:rsidRPr="00F61289">
        <w:rPr>
          <w:rFonts w:eastAsia="Times New Roman"/>
          <w:sz w:val="28"/>
          <w:szCs w:val="28"/>
        </w:rPr>
        <w:t xml:space="preserve">, </w:t>
      </w:r>
      <w:r w:rsidR="007F7A57" w:rsidRPr="00F61289">
        <w:rPr>
          <w:rFonts w:eastAsia="Times New Roman"/>
          <w:sz w:val="28"/>
          <w:szCs w:val="28"/>
        </w:rPr>
        <w:t>8</w:t>
      </w:r>
      <w:r w:rsidR="00042B1D" w:rsidRPr="00F61289">
        <w:rPr>
          <w:rFonts w:eastAsia="Times New Roman"/>
          <w:sz w:val="28"/>
          <w:szCs w:val="28"/>
        </w:rPr>
        <w:t>].</w:t>
      </w:r>
    </w:p>
    <w:p w:rsidR="00571EB6" w:rsidRPr="00F61289" w:rsidRDefault="001D7A67" w:rsidP="00F61289">
      <w:pPr>
        <w:widowControl w:val="0"/>
        <w:spacing w:line="360" w:lineRule="auto"/>
        <w:ind w:firstLine="709"/>
        <w:jc w:val="both"/>
        <w:rPr>
          <w:snapToGrid w:val="0"/>
          <w:sz w:val="28"/>
          <w:szCs w:val="28"/>
        </w:rPr>
      </w:pPr>
      <w:r w:rsidRPr="00F61289">
        <w:rPr>
          <w:snapToGrid w:val="0"/>
          <w:sz w:val="28"/>
          <w:szCs w:val="28"/>
        </w:rPr>
        <w:t>Инвестиции различаются межд</w:t>
      </w:r>
      <w:r w:rsidR="00634ED3" w:rsidRPr="00F61289">
        <w:rPr>
          <w:snapToGrid w:val="0"/>
          <w:sz w:val="28"/>
          <w:szCs w:val="28"/>
        </w:rPr>
        <w:t>у собой по нескольким признакам, которые представлены в таблице 1.1.</w:t>
      </w:r>
    </w:p>
    <w:p w:rsidR="00F61289" w:rsidRDefault="00F61289" w:rsidP="00F61289">
      <w:pPr>
        <w:widowControl w:val="0"/>
        <w:spacing w:line="360" w:lineRule="auto"/>
        <w:ind w:firstLine="709"/>
        <w:jc w:val="both"/>
        <w:rPr>
          <w:snapToGrid w:val="0"/>
          <w:sz w:val="28"/>
          <w:szCs w:val="28"/>
        </w:rPr>
      </w:pPr>
    </w:p>
    <w:p w:rsidR="00571EB6" w:rsidRPr="00F61289" w:rsidRDefault="0014385B" w:rsidP="00F61289">
      <w:pPr>
        <w:widowControl w:val="0"/>
        <w:spacing w:line="360" w:lineRule="auto"/>
        <w:ind w:firstLine="709"/>
        <w:jc w:val="both"/>
        <w:rPr>
          <w:snapToGrid w:val="0"/>
          <w:sz w:val="28"/>
          <w:szCs w:val="28"/>
        </w:rPr>
      </w:pPr>
      <w:r w:rsidRPr="00F61289">
        <w:rPr>
          <w:snapToGrid w:val="0"/>
          <w:sz w:val="28"/>
          <w:szCs w:val="28"/>
        </w:rPr>
        <w:t xml:space="preserve">Таблица 1.1 </w:t>
      </w:r>
      <w:r w:rsidR="00880FB3" w:rsidRPr="00F61289">
        <w:rPr>
          <w:snapToGrid w:val="0"/>
          <w:sz w:val="28"/>
          <w:szCs w:val="28"/>
        </w:rPr>
        <w:t xml:space="preserve">- </w:t>
      </w:r>
      <w:r w:rsidR="00634ED3" w:rsidRPr="00F61289">
        <w:rPr>
          <w:snapToGrid w:val="0"/>
          <w:sz w:val="28"/>
          <w:szCs w:val="28"/>
        </w:rPr>
        <w:t xml:space="preserve">Классификация </w:t>
      </w:r>
      <w:r w:rsidR="00571EB6" w:rsidRPr="00F61289">
        <w:rPr>
          <w:snapToGrid w:val="0"/>
          <w:sz w:val="28"/>
          <w:szCs w:val="28"/>
        </w:rPr>
        <w:t>инвестиций</w:t>
      </w:r>
    </w:p>
    <w:tbl>
      <w:tblPr>
        <w:tblW w:w="8788" w:type="dxa"/>
        <w:tblInd w:w="392" w:type="dxa"/>
        <w:tblLayout w:type="fixed"/>
        <w:tblLook w:val="0000" w:firstRow="0" w:lastRow="0" w:firstColumn="0" w:lastColumn="0" w:noHBand="0" w:noVBand="0"/>
      </w:tblPr>
      <w:tblGrid>
        <w:gridCol w:w="582"/>
        <w:gridCol w:w="516"/>
        <w:gridCol w:w="618"/>
        <w:gridCol w:w="567"/>
        <w:gridCol w:w="544"/>
        <w:gridCol w:w="540"/>
        <w:gridCol w:w="540"/>
        <w:gridCol w:w="543"/>
        <w:gridCol w:w="537"/>
        <w:gridCol w:w="543"/>
        <w:gridCol w:w="540"/>
        <w:gridCol w:w="540"/>
        <w:gridCol w:w="493"/>
        <w:gridCol w:w="425"/>
        <w:gridCol w:w="540"/>
        <w:gridCol w:w="720"/>
      </w:tblGrid>
      <w:tr w:rsidR="002A3811" w:rsidRPr="00F61289" w:rsidTr="00F61289">
        <w:trPr>
          <w:trHeight w:val="132"/>
        </w:trPr>
        <w:tc>
          <w:tcPr>
            <w:tcW w:w="8788" w:type="dxa"/>
            <w:gridSpan w:val="16"/>
            <w:tcBorders>
              <w:top w:val="single" w:sz="8" w:space="0" w:color="auto"/>
              <w:left w:val="single" w:sz="8" w:space="0" w:color="auto"/>
              <w:bottom w:val="single" w:sz="8" w:space="0" w:color="auto"/>
              <w:right w:val="single" w:sz="8" w:space="0" w:color="000000"/>
            </w:tcBorders>
            <w:vAlign w:val="center"/>
          </w:tcPr>
          <w:p w:rsidR="002A3811" w:rsidRPr="00F61289" w:rsidRDefault="002A3811" w:rsidP="00F61289">
            <w:pPr>
              <w:widowControl w:val="0"/>
              <w:spacing w:line="360" w:lineRule="auto"/>
              <w:jc w:val="both"/>
              <w:rPr>
                <w:bCs/>
                <w:sz w:val="20"/>
                <w:szCs w:val="20"/>
              </w:rPr>
            </w:pPr>
            <w:r w:rsidRPr="00F61289">
              <w:rPr>
                <w:bCs/>
                <w:sz w:val="20"/>
                <w:szCs w:val="20"/>
              </w:rPr>
              <w:t>Инвестиции</w:t>
            </w:r>
          </w:p>
        </w:tc>
      </w:tr>
      <w:tr w:rsidR="002A3811" w:rsidRPr="00F61289" w:rsidTr="00F61289">
        <w:trPr>
          <w:trHeight w:val="1058"/>
        </w:trPr>
        <w:tc>
          <w:tcPr>
            <w:tcW w:w="1098" w:type="dxa"/>
            <w:gridSpan w:val="2"/>
            <w:tcBorders>
              <w:top w:val="single" w:sz="8" w:space="0" w:color="auto"/>
              <w:left w:val="single" w:sz="8" w:space="0" w:color="auto"/>
              <w:bottom w:val="single" w:sz="4" w:space="0" w:color="auto"/>
              <w:right w:val="single" w:sz="4" w:space="0" w:color="auto"/>
            </w:tcBorders>
            <w:vAlign w:val="center"/>
          </w:tcPr>
          <w:p w:rsidR="002A3811" w:rsidRPr="00F61289" w:rsidRDefault="00634ED3" w:rsidP="00F61289">
            <w:pPr>
              <w:widowControl w:val="0"/>
              <w:spacing w:line="360" w:lineRule="auto"/>
              <w:jc w:val="both"/>
              <w:rPr>
                <w:bCs/>
                <w:sz w:val="20"/>
                <w:szCs w:val="20"/>
              </w:rPr>
            </w:pPr>
            <w:r w:rsidRPr="00F61289">
              <w:rPr>
                <w:bCs/>
                <w:sz w:val="20"/>
                <w:szCs w:val="20"/>
              </w:rPr>
              <w:t>П</w:t>
            </w:r>
            <w:r w:rsidR="002A3811" w:rsidRPr="00F61289">
              <w:rPr>
                <w:bCs/>
                <w:sz w:val="20"/>
                <w:szCs w:val="20"/>
              </w:rPr>
              <w:t>о объектам вложения средств</w:t>
            </w:r>
          </w:p>
        </w:tc>
        <w:tc>
          <w:tcPr>
            <w:tcW w:w="1185" w:type="dxa"/>
            <w:gridSpan w:val="2"/>
            <w:tcBorders>
              <w:top w:val="single" w:sz="8" w:space="0" w:color="auto"/>
              <w:left w:val="nil"/>
              <w:bottom w:val="single" w:sz="4" w:space="0" w:color="auto"/>
              <w:right w:val="single" w:sz="4" w:space="0" w:color="auto"/>
            </w:tcBorders>
            <w:vAlign w:val="center"/>
          </w:tcPr>
          <w:p w:rsidR="002A3811" w:rsidRPr="00F61289" w:rsidRDefault="00634ED3" w:rsidP="00F61289">
            <w:pPr>
              <w:widowControl w:val="0"/>
              <w:spacing w:line="360" w:lineRule="auto"/>
              <w:jc w:val="both"/>
              <w:rPr>
                <w:bCs/>
                <w:sz w:val="20"/>
                <w:szCs w:val="20"/>
              </w:rPr>
            </w:pPr>
            <w:r w:rsidRPr="00F61289">
              <w:rPr>
                <w:bCs/>
                <w:sz w:val="20"/>
                <w:szCs w:val="20"/>
              </w:rPr>
              <w:t>П</w:t>
            </w:r>
            <w:r w:rsidR="002A3811" w:rsidRPr="00F61289">
              <w:rPr>
                <w:bCs/>
                <w:sz w:val="20"/>
                <w:szCs w:val="20"/>
              </w:rPr>
              <w:t>о характеру участия в инвестировании</w:t>
            </w:r>
          </w:p>
        </w:tc>
        <w:tc>
          <w:tcPr>
            <w:tcW w:w="1624" w:type="dxa"/>
            <w:gridSpan w:val="3"/>
            <w:tcBorders>
              <w:top w:val="single" w:sz="8" w:space="0" w:color="auto"/>
              <w:left w:val="nil"/>
              <w:bottom w:val="single" w:sz="4" w:space="0" w:color="auto"/>
              <w:right w:val="single" w:sz="4" w:space="0" w:color="auto"/>
            </w:tcBorders>
            <w:vAlign w:val="center"/>
          </w:tcPr>
          <w:p w:rsidR="002A3811" w:rsidRPr="00F61289" w:rsidRDefault="00634ED3" w:rsidP="00F61289">
            <w:pPr>
              <w:widowControl w:val="0"/>
              <w:spacing w:line="360" w:lineRule="auto"/>
              <w:jc w:val="both"/>
              <w:rPr>
                <w:bCs/>
                <w:sz w:val="20"/>
                <w:szCs w:val="20"/>
              </w:rPr>
            </w:pPr>
            <w:r w:rsidRPr="00F61289">
              <w:rPr>
                <w:bCs/>
                <w:sz w:val="20"/>
                <w:szCs w:val="20"/>
              </w:rPr>
              <w:t>П</w:t>
            </w:r>
            <w:r w:rsidR="002A3811" w:rsidRPr="00F61289">
              <w:rPr>
                <w:bCs/>
                <w:sz w:val="20"/>
                <w:szCs w:val="20"/>
              </w:rPr>
              <w:t>о периоду инвестирования</w:t>
            </w:r>
          </w:p>
        </w:tc>
        <w:tc>
          <w:tcPr>
            <w:tcW w:w="2703" w:type="dxa"/>
            <w:gridSpan w:val="5"/>
            <w:tcBorders>
              <w:top w:val="single" w:sz="8" w:space="0" w:color="auto"/>
              <w:left w:val="nil"/>
              <w:bottom w:val="single" w:sz="4" w:space="0" w:color="auto"/>
              <w:right w:val="single" w:sz="4" w:space="0" w:color="auto"/>
            </w:tcBorders>
            <w:vAlign w:val="center"/>
          </w:tcPr>
          <w:p w:rsidR="002A3811" w:rsidRPr="00F61289" w:rsidRDefault="00634ED3" w:rsidP="00F61289">
            <w:pPr>
              <w:widowControl w:val="0"/>
              <w:spacing w:line="360" w:lineRule="auto"/>
              <w:jc w:val="both"/>
              <w:rPr>
                <w:bCs/>
                <w:sz w:val="20"/>
                <w:szCs w:val="20"/>
              </w:rPr>
            </w:pPr>
            <w:r w:rsidRPr="00F61289">
              <w:rPr>
                <w:bCs/>
                <w:sz w:val="20"/>
                <w:szCs w:val="20"/>
              </w:rPr>
              <w:t>П</w:t>
            </w:r>
            <w:r w:rsidR="002A3811" w:rsidRPr="00F61289">
              <w:rPr>
                <w:bCs/>
                <w:sz w:val="20"/>
                <w:szCs w:val="20"/>
              </w:rPr>
              <w:t>о формам собственности</w:t>
            </w:r>
          </w:p>
        </w:tc>
        <w:tc>
          <w:tcPr>
            <w:tcW w:w="918" w:type="dxa"/>
            <w:gridSpan w:val="2"/>
            <w:tcBorders>
              <w:top w:val="single" w:sz="8" w:space="0" w:color="auto"/>
              <w:left w:val="nil"/>
              <w:bottom w:val="single" w:sz="4" w:space="0" w:color="auto"/>
              <w:right w:val="single" w:sz="4" w:space="0" w:color="auto"/>
            </w:tcBorders>
            <w:vAlign w:val="center"/>
          </w:tcPr>
          <w:p w:rsidR="002A3811" w:rsidRPr="00F61289" w:rsidRDefault="00634ED3" w:rsidP="00F61289">
            <w:pPr>
              <w:widowControl w:val="0"/>
              <w:spacing w:line="360" w:lineRule="auto"/>
              <w:jc w:val="both"/>
              <w:rPr>
                <w:bCs/>
                <w:sz w:val="20"/>
                <w:szCs w:val="20"/>
              </w:rPr>
            </w:pPr>
            <w:r w:rsidRPr="00F61289">
              <w:rPr>
                <w:bCs/>
                <w:sz w:val="20"/>
                <w:szCs w:val="20"/>
              </w:rPr>
              <w:t>П</w:t>
            </w:r>
            <w:r w:rsidR="002A3811" w:rsidRPr="00F61289">
              <w:rPr>
                <w:bCs/>
                <w:sz w:val="20"/>
                <w:szCs w:val="20"/>
              </w:rPr>
              <w:t xml:space="preserve">о </w:t>
            </w:r>
            <w:r w:rsidR="001526C2" w:rsidRPr="00F61289">
              <w:rPr>
                <w:bCs/>
                <w:sz w:val="20"/>
                <w:szCs w:val="20"/>
              </w:rPr>
              <w:t>источникам инвестирования</w:t>
            </w:r>
          </w:p>
        </w:tc>
        <w:tc>
          <w:tcPr>
            <w:tcW w:w="1260" w:type="dxa"/>
            <w:gridSpan w:val="2"/>
            <w:tcBorders>
              <w:top w:val="single" w:sz="8" w:space="0" w:color="auto"/>
              <w:left w:val="nil"/>
              <w:bottom w:val="single" w:sz="4" w:space="0" w:color="auto"/>
              <w:right w:val="single" w:sz="8" w:space="0" w:color="000000"/>
            </w:tcBorders>
            <w:vAlign w:val="center"/>
          </w:tcPr>
          <w:p w:rsidR="002A3811" w:rsidRPr="00F61289" w:rsidRDefault="00634ED3" w:rsidP="00F61289">
            <w:pPr>
              <w:widowControl w:val="0"/>
              <w:spacing w:line="360" w:lineRule="auto"/>
              <w:jc w:val="both"/>
              <w:rPr>
                <w:bCs/>
                <w:sz w:val="20"/>
                <w:szCs w:val="20"/>
              </w:rPr>
            </w:pPr>
            <w:r w:rsidRPr="00F61289">
              <w:rPr>
                <w:bCs/>
                <w:sz w:val="20"/>
                <w:szCs w:val="20"/>
              </w:rPr>
              <w:t>П</w:t>
            </w:r>
            <w:r w:rsidR="00F61289">
              <w:rPr>
                <w:bCs/>
                <w:sz w:val="20"/>
                <w:szCs w:val="20"/>
              </w:rPr>
              <w:t>о</w:t>
            </w:r>
            <w:r w:rsidR="002A3811" w:rsidRPr="00F61289">
              <w:rPr>
                <w:bCs/>
                <w:sz w:val="20"/>
                <w:szCs w:val="20"/>
              </w:rPr>
              <w:t xml:space="preserve"> способу учета средств</w:t>
            </w:r>
          </w:p>
        </w:tc>
      </w:tr>
      <w:tr w:rsidR="002A3811" w:rsidRPr="00F61289" w:rsidTr="00F61289">
        <w:trPr>
          <w:trHeight w:val="2265"/>
        </w:trPr>
        <w:tc>
          <w:tcPr>
            <w:tcW w:w="582" w:type="dxa"/>
            <w:tcBorders>
              <w:top w:val="nil"/>
              <w:left w:val="single" w:sz="8" w:space="0" w:color="auto"/>
              <w:bottom w:val="single" w:sz="8" w:space="0" w:color="auto"/>
              <w:right w:val="single" w:sz="4" w:space="0" w:color="auto"/>
            </w:tcBorders>
            <w:textDirection w:val="btLr"/>
            <w:vAlign w:val="center"/>
          </w:tcPr>
          <w:p w:rsidR="002A3811" w:rsidRPr="00F61289" w:rsidRDefault="002A3811" w:rsidP="00F61289">
            <w:pPr>
              <w:widowControl w:val="0"/>
              <w:spacing w:line="360" w:lineRule="auto"/>
              <w:jc w:val="both"/>
              <w:rPr>
                <w:sz w:val="20"/>
                <w:szCs w:val="20"/>
              </w:rPr>
            </w:pPr>
            <w:r w:rsidRPr="00F61289">
              <w:rPr>
                <w:sz w:val="20"/>
                <w:szCs w:val="20"/>
              </w:rPr>
              <w:t>реальные</w:t>
            </w:r>
          </w:p>
        </w:tc>
        <w:tc>
          <w:tcPr>
            <w:tcW w:w="516" w:type="dxa"/>
            <w:tcBorders>
              <w:top w:val="nil"/>
              <w:left w:val="nil"/>
              <w:bottom w:val="single" w:sz="8" w:space="0" w:color="auto"/>
              <w:right w:val="single" w:sz="4" w:space="0" w:color="auto"/>
            </w:tcBorders>
            <w:textDirection w:val="btLr"/>
            <w:vAlign w:val="center"/>
          </w:tcPr>
          <w:p w:rsidR="002A3811" w:rsidRPr="00F61289" w:rsidRDefault="002A3811" w:rsidP="00F61289">
            <w:pPr>
              <w:widowControl w:val="0"/>
              <w:spacing w:line="360" w:lineRule="auto"/>
              <w:jc w:val="both"/>
              <w:rPr>
                <w:sz w:val="20"/>
                <w:szCs w:val="20"/>
              </w:rPr>
            </w:pPr>
            <w:r w:rsidRPr="00F61289">
              <w:rPr>
                <w:sz w:val="20"/>
                <w:szCs w:val="20"/>
              </w:rPr>
              <w:t>портфельные</w:t>
            </w:r>
          </w:p>
        </w:tc>
        <w:tc>
          <w:tcPr>
            <w:tcW w:w="618" w:type="dxa"/>
            <w:tcBorders>
              <w:top w:val="nil"/>
              <w:left w:val="nil"/>
              <w:bottom w:val="single" w:sz="8" w:space="0" w:color="auto"/>
              <w:right w:val="single" w:sz="4" w:space="0" w:color="auto"/>
            </w:tcBorders>
            <w:textDirection w:val="btLr"/>
            <w:vAlign w:val="center"/>
          </w:tcPr>
          <w:p w:rsidR="002A3811" w:rsidRPr="00F61289" w:rsidRDefault="002A3811" w:rsidP="00F61289">
            <w:pPr>
              <w:widowControl w:val="0"/>
              <w:spacing w:line="360" w:lineRule="auto"/>
              <w:jc w:val="both"/>
              <w:rPr>
                <w:sz w:val="20"/>
                <w:szCs w:val="20"/>
              </w:rPr>
            </w:pPr>
            <w:r w:rsidRPr="00F61289">
              <w:rPr>
                <w:sz w:val="20"/>
                <w:szCs w:val="20"/>
              </w:rPr>
              <w:t>прямые</w:t>
            </w:r>
          </w:p>
        </w:tc>
        <w:tc>
          <w:tcPr>
            <w:tcW w:w="567" w:type="dxa"/>
            <w:tcBorders>
              <w:top w:val="nil"/>
              <w:left w:val="nil"/>
              <w:bottom w:val="single" w:sz="8" w:space="0" w:color="auto"/>
              <w:right w:val="single" w:sz="4" w:space="0" w:color="auto"/>
            </w:tcBorders>
            <w:textDirection w:val="btLr"/>
            <w:vAlign w:val="center"/>
          </w:tcPr>
          <w:p w:rsidR="002A3811" w:rsidRPr="00F61289" w:rsidRDefault="002A3811" w:rsidP="00F61289">
            <w:pPr>
              <w:widowControl w:val="0"/>
              <w:spacing w:line="360" w:lineRule="auto"/>
              <w:jc w:val="both"/>
              <w:rPr>
                <w:sz w:val="20"/>
                <w:szCs w:val="20"/>
              </w:rPr>
            </w:pPr>
            <w:r w:rsidRPr="00F61289">
              <w:rPr>
                <w:sz w:val="20"/>
                <w:szCs w:val="20"/>
              </w:rPr>
              <w:t>косвенные</w:t>
            </w:r>
          </w:p>
        </w:tc>
        <w:tc>
          <w:tcPr>
            <w:tcW w:w="544" w:type="dxa"/>
            <w:tcBorders>
              <w:top w:val="nil"/>
              <w:left w:val="nil"/>
              <w:bottom w:val="single" w:sz="8" w:space="0" w:color="auto"/>
              <w:right w:val="single" w:sz="4" w:space="0" w:color="auto"/>
            </w:tcBorders>
            <w:textDirection w:val="btLr"/>
            <w:vAlign w:val="center"/>
          </w:tcPr>
          <w:p w:rsidR="002A3811" w:rsidRPr="00F61289" w:rsidRDefault="002A3811" w:rsidP="00F61289">
            <w:pPr>
              <w:widowControl w:val="0"/>
              <w:spacing w:line="360" w:lineRule="auto"/>
              <w:jc w:val="both"/>
              <w:rPr>
                <w:sz w:val="20"/>
                <w:szCs w:val="20"/>
              </w:rPr>
            </w:pPr>
            <w:r w:rsidRPr="00F61289">
              <w:rPr>
                <w:sz w:val="20"/>
                <w:szCs w:val="20"/>
              </w:rPr>
              <w:t>краткосрочные</w:t>
            </w:r>
          </w:p>
        </w:tc>
        <w:tc>
          <w:tcPr>
            <w:tcW w:w="540" w:type="dxa"/>
            <w:tcBorders>
              <w:top w:val="nil"/>
              <w:left w:val="nil"/>
              <w:bottom w:val="single" w:sz="8" w:space="0" w:color="auto"/>
              <w:right w:val="single" w:sz="4" w:space="0" w:color="auto"/>
            </w:tcBorders>
            <w:textDirection w:val="btLr"/>
            <w:vAlign w:val="center"/>
          </w:tcPr>
          <w:p w:rsidR="002A3811" w:rsidRPr="00F61289" w:rsidRDefault="002A3811" w:rsidP="00F61289">
            <w:pPr>
              <w:widowControl w:val="0"/>
              <w:spacing w:line="360" w:lineRule="auto"/>
              <w:jc w:val="both"/>
              <w:rPr>
                <w:sz w:val="20"/>
                <w:szCs w:val="20"/>
              </w:rPr>
            </w:pPr>
            <w:r w:rsidRPr="00F61289">
              <w:rPr>
                <w:sz w:val="20"/>
                <w:szCs w:val="20"/>
              </w:rPr>
              <w:t>среднесрочные</w:t>
            </w:r>
          </w:p>
        </w:tc>
        <w:tc>
          <w:tcPr>
            <w:tcW w:w="540" w:type="dxa"/>
            <w:tcBorders>
              <w:top w:val="nil"/>
              <w:left w:val="nil"/>
              <w:bottom w:val="single" w:sz="8" w:space="0" w:color="auto"/>
              <w:right w:val="single" w:sz="4" w:space="0" w:color="auto"/>
            </w:tcBorders>
            <w:textDirection w:val="btLr"/>
            <w:vAlign w:val="center"/>
          </w:tcPr>
          <w:p w:rsidR="002A3811" w:rsidRPr="00F61289" w:rsidRDefault="002A3811" w:rsidP="00F61289">
            <w:pPr>
              <w:widowControl w:val="0"/>
              <w:spacing w:line="360" w:lineRule="auto"/>
              <w:jc w:val="both"/>
              <w:rPr>
                <w:sz w:val="20"/>
                <w:szCs w:val="20"/>
              </w:rPr>
            </w:pPr>
            <w:r w:rsidRPr="00F61289">
              <w:rPr>
                <w:sz w:val="20"/>
                <w:szCs w:val="20"/>
              </w:rPr>
              <w:t>долгосрочные</w:t>
            </w:r>
          </w:p>
        </w:tc>
        <w:tc>
          <w:tcPr>
            <w:tcW w:w="543" w:type="dxa"/>
            <w:tcBorders>
              <w:top w:val="nil"/>
              <w:left w:val="nil"/>
              <w:bottom w:val="single" w:sz="8" w:space="0" w:color="auto"/>
              <w:right w:val="single" w:sz="4" w:space="0" w:color="auto"/>
            </w:tcBorders>
            <w:textDirection w:val="btLr"/>
            <w:vAlign w:val="center"/>
          </w:tcPr>
          <w:p w:rsidR="002A3811" w:rsidRPr="00F61289" w:rsidRDefault="002A3811" w:rsidP="00F61289">
            <w:pPr>
              <w:widowControl w:val="0"/>
              <w:spacing w:line="360" w:lineRule="auto"/>
              <w:jc w:val="both"/>
              <w:rPr>
                <w:sz w:val="20"/>
                <w:szCs w:val="20"/>
              </w:rPr>
            </w:pPr>
            <w:r w:rsidRPr="00F61289">
              <w:rPr>
                <w:sz w:val="20"/>
                <w:szCs w:val="20"/>
              </w:rPr>
              <w:t>частные</w:t>
            </w:r>
          </w:p>
        </w:tc>
        <w:tc>
          <w:tcPr>
            <w:tcW w:w="537" w:type="dxa"/>
            <w:tcBorders>
              <w:top w:val="nil"/>
              <w:left w:val="nil"/>
              <w:bottom w:val="single" w:sz="8" w:space="0" w:color="auto"/>
              <w:right w:val="single" w:sz="4" w:space="0" w:color="auto"/>
            </w:tcBorders>
            <w:textDirection w:val="btLr"/>
            <w:vAlign w:val="center"/>
          </w:tcPr>
          <w:p w:rsidR="002A3811" w:rsidRPr="00F61289" w:rsidRDefault="002A3811" w:rsidP="00F61289">
            <w:pPr>
              <w:widowControl w:val="0"/>
              <w:spacing w:line="360" w:lineRule="auto"/>
              <w:jc w:val="both"/>
              <w:rPr>
                <w:sz w:val="20"/>
                <w:szCs w:val="20"/>
              </w:rPr>
            </w:pPr>
            <w:r w:rsidRPr="00F61289">
              <w:rPr>
                <w:sz w:val="20"/>
                <w:szCs w:val="20"/>
              </w:rPr>
              <w:t>государственные</w:t>
            </w:r>
          </w:p>
        </w:tc>
        <w:tc>
          <w:tcPr>
            <w:tcW w:w="543" w:type="dxa"/>
            <w:tcBorders>
              <w:top w:val="nil"/>
              <w:left w:val="nil"/>
              <w:bottom w:val="single" w:sz="8" w:space="0" w:color="auto"/>
              <w:right w:val="single" w:sz="4" w:space="0" w:color="auto"/>
            </w:tcBorders>
            <w:textDirection w:val="btLr"/>
            <w:vAlign w:val="center"/>
          </w:tcPr>
          <w:p w:rsidR="002A3811" w:rsidRPr="00F61289" w:rsidRDefault="002A3811" w:rsidP="00F61289">
            <w:pPr>
              <w:widowControl w:val="0"/>
              <w:spacing w:line="360" w:lineRule="auto"/>
              <w:jc w:val="both"/>
              <w:rPr>
                <w:sz w:val="20"/>
                <w:szCs w:val="20"/>
              </w:rPr>
            </w:pPr>
            <w:r w:rsidRPr="00F61289">
              <w:rPr>
                <w:sz w:val="20"/>
                <w:szCs w:val="20"/>
              </w:rPr>
              <w:t>смешанные</w:t>
            </w:r>
          </w:p>
        </w:tc>
        <w:tc>
          <w:tcPr>
            <w:tcW w:w="540" w:type="dxa"/>
            <w:tcBorders>
              <w:top w:val="nil"/>
              <w:left w:val="nil"/>
              <w:bottom w:val="single" w:sz="8" w:space="0" w:color="auto"/>
              <w:right w:val="single" w:sz="4" w:space="0" w:color="auto"/>
            </w:tcBorders>
            <w:textDirection w:val="btLr"/>
            <w:vAlign w:val="center"/>
          </w:tcPr>
          <w:p w:rsidR="002A3811" w:rsidRPr="00F61289" w:rsidRDefault="002A3811" w:rsidP="00F61289">
            <w:pPr>
              <w:widowControl w:val="0"/>
              <w:spacing w:line="360" w:lineRule="auto"/>
              <w:jc w:val="both"/>
              <w:rPr>
                <w:sz w:val="20"/>
                <w:szCs w:val="20"/>
              </w:rPr>
            </w:pPr>
            <w:r w:rsidRPr="00F61289">
              <w:rPr>
                <w:sz w:val="20"/>
                <w:szCs w:val="20"/>
              </w:rPr>
              <w:t>иностранные</w:t>
            </w:r>
          </w:p>
        </w:tc>
        <w:tc>
          <w:tcPr>
            <w:tcW w:w="540" w:type="dxa"/>
            <w:tcBorders>
              <w:top w:val="nil"/>
              <w:left w:val="nil"/>
              <w:bottom w:val="single" w:sz="8" w:space="0" w:color="auto"/>
              <w:right w:val="single" w:sz="4" w:space="0" w:color="auto"/>
            </w:tcBorders>
            <w:textDirection w:val="btLr"/>
            <w:vAlign w:val="center"/>
          </w:tcPr>
          <w:p w:rsidR="002A3811" w:rsidRPr="00F61289" w:rsidRDefault="002A3811" w:rsidP="00F61289">
            <w:pPr>
              <w:widowControl w:val="0"/>
              <w:spacing w:line="360" w:lineRule="auto"/>
              <w:jc w:val="both"/>
              <w:rPr>
                <w:sz w:val="20"/>
                <w:szCs w:val="20"/>
              </w:rPr>
            </w:pPr>
            <w:r w:rsidRPr="00F61289">
              <w:rPr>
                <w:sz w:val="20"/>
                <w:szCs w:val="20"/>
              </w:rPr>
              <w:t>совместные</w:t>
            </w:r>
          </w:p>
        </w:tc>
        <w:tc>
          <w:tcPr>
            <w:tcW w:w="493" w:type="dxa"/>
            <w:tcBorders>
              <w:top w:val="nil"/>
              <w:left w:val="nil"/>
              <w:bottom w:val="single" w:sz="8" w:space="0" w:color="auto"/>
              <w:right w:val="single" w:sz="4" w:space="0" w:color="auto"/>
            </w:tcBorders>
            <w:textDirection w:val="btLr"/>
            <w:vAlign w:val="center"/>
          </w:tcPr>
          <w:p w:rsidR="002A3811" w:rsidRPr="00F61289" w:rsidRDefault="002A3811" w:rsidP="00F61289">
            <w:pPr>
              <w:widowControl w:val="0"/>
              <w:spacing w:line="360" w:lineRule="auto"/>
              <w:jc w:val="both"/>
              <w:rPr>
                <w:sz w:val="20"/>
                <w:szCs w:val="20"/>
              </w:rPr>
            </w:pPr>
            <w:r w:rsidRPr="00F61289">
              <w:rPr>
                <w:sz w:val="20"/>
                <w:szCs w:val="20"/>
              </w:rPr>
              <w:t>внутренние</w:t>
            </w:r>
          </w:p>
        </w:tc>
        <w:tc>
          <w:tcPr>
            <w:tcW w:w="425" w:type="dxa"/>
            <w:tcBorders>
              <w:top w:val="nil"/>
              <w:left w:val="nil"/>
              <w:bottom w:val="single" w:sz="8" w:space="0" w:color="auto"/>
              <w:right w:val="single" w:sz="4" w:space="0" w:color="auto"/>
            </w:tcBorders>
            <w:textDirection w:val="btLr"/>
            <w:vAlign w:val="center"/>
          </w:tcPr>
          <w:p w:rsidR="002A3811" w:rsidRPr="00F61289" w:rsidRDefault="002A3811" w:rsidP="00F61289">
            <w:pPr>
              <w:widowControl w:val="0"/>
              <w:spacing w:line="360" w:lineRule="auto"/>
              <w:jc w:val="both"/>
              <w:rPr>
                <w:sz w:val="20"/>
                <w:szCs w:val="20"/>
              </w:rPr>
            </w:pPr>
            <w:r w:rsidRPr="00F61289">
              <w:rPr>
                <w:sz w:val="20"/>
                <w:szCs w:val="20"/>
              </w:rPr>
              <w:t>внешние</w:t>
            </w:r>
          </w:p>
        </w:tc>
        <w:tc>
          <w:tcPr>
            <w:tcW w:w="540" w:type="dxa"/>
            <w:tcBorders>
              <w:top w:val="nil"/>
              <w:left w:val="nil"/>
              <w:bottom w:val="single" w:sz="8" w:space="0" w:color="auto"/>
              <w:right w:val="single" w:sz="4" w:space="0" w:color="auto"/>
            </w:tcBorders>
            <w:textDirection w:val="btLr"/>
            <w:vAlign w:val="center"/>
          </w:tcPr>
          <w:p w:rsidR="002A3811" w:rsidRPr="00F61289" w:rsidRDefault="002A3811" w:rsidP="00F61289">
            <w:pPr>
              <w:widowControl w:val="0"/>
              <w:spacing w:line="360" w:lineRule="auto"/>
              <w:jc w:val="both"/>
              <w:rPr>
                <w:sz w:val="20"/>
                <w:szCs w:val="20"/>
              </w:rPr>
            </w:pPr>
            <w:r w:rsidRPr="00F61289">
              <w:rPr>
                <w:sz w:val="20"/>
                <w:szCs w:val="20"/>
              </w:rPr>
              <w:t>валовые</w:t>
            </w:r>
          </w:p>
        </w:tc>
        <w:tc>
          <w:tcPr>
            <w:tcW w:w="720" w:type="dxa"/>
            <w:tcBorders>
              <w:top w:val="nil"/>
              <w:left w:val="nil"/>
              <w:bottom w:val="single" w:sz="8" w:space="0" w:color="auto"/>
              <w:right w:val="single" w:sz="8" w:space="0" w:color="auto"/>
            </w:tcBorders>
            <w:textDirection w:val="btLr"/>
            <w:vAlign w:val="center"/>
          </w:tcPr>
          <w:p w:rsidR="002A3811" w:rsidRPr="00F61289" w:rsidRDefault="002A3811" w:rsidP="00F61289">
            <w:pPr>
              <w:widowControl w:val="0"/>
              <w:spacing w:line="360" w:lineRule="auto"/>
              <w:jc w:val="both"/>
              <w:rPr>
                <w:sz w:val="20"/>
                <w:szCs w:val="20"/>
              </w:rPr>
            </w:pPr>
            <w:r w:rsidRPr="00F61289">
              <w:rPr>
                <w:sz w:val="20"/>
                <w:szCs w:val="20"/>
              </w:rPr>
              <w:t>чистые</w:t>
            </w:r>
          </w:p>
        </w:tc>
      </w:tr>
    </w:tbl>
    <w:p w:rsidR="00F61289" w:rsidRDefault="00F61289" w:rsidP="00F61289">
      <w:pPr>
        <w:widowControl w:val="0"/>
        <w:spacing w:line="360" w:lineRule="auto"/>
        <w:ind w:firstLine="709"/>
        <w:jc w:val="both"/>
        <w:rPr>
          <w:snapToGrid w:val="0"/>
          <w:sz w:val="28"/>
          <w:szCs w:val="28"/>
        </w:rPr>
      </w:pPr>
    </w:p>
    <w:p w:rsidR="001D7A67" w:rsidRPr="00F61289" w:rsidRDefault="001D7A67" w:rsidP="00F61289">
      <w:pPr>
        <w:widowControl w:val="0"/>
        <w:spacing w:line="360" w:lineRule="auto"/>
        <w:ind w:firstLine="709"/>
        <w:jc w:val="both"/>
        <w:rPr>
          <w:snapToGrid w:val="0"/>
          <w:sz w:val="28"/>
          <w:szCs w:val="28"/>
        </w:rPr>
      </w:pPr>
      <w:r w:rsidRPr="00F61289">
        <w:rPr>
          <w:snapToGrid w:val="0"/>
          <w:sz w:val="28"/>
          <w:szCs w:val="28"/>
        </w:rPr>
        <w:t xml:space="preserve">Реальные </w:t>
      </w:r>
      <w:r w:rsidRPr="00F61289">
        <w:rPr>
          <w:iCs/>
          <w:snapToGrid w:val="0"/>
          <w:sz w:val="28"/>
          <w:szCs w:val="28"/>
        </w:rPr>
        <w:t>инвестиции</w:t>
      </w:r>
      <w:r w:rsidRPr="00F61289">
        <w:rPr>
          <w:snapToGrid w:val="0"/>
          <w:sz w:val="28"/>
          <w:szCs w:val="28"/>
        </w:rPr>
        <w:t xml:space="preserve"> – вложения денег в реальные материальные и нематериальные активы (основной и оборотный капитал, интеллектуальную собственность).</w:t>
      </w:r>
    </w:p>
    <w:p w:rsidR="001D7A67" w:rsidRPr="00F61289" w:rsidRDefault="001D7A67" w:rsidP="00F61289">
      <w:pPr>
        <w:widowControl w:val="0"/>
        <w:spacing w:line="360" w:lineRule="auto"/>
        <w:ind w:firstLine="709"/>
        <w:jc w:val="both"/>
        <w:rPr>
          <w:snapToGrid w:val="0"/>
          <w:sz w:val="28"/>
          <w:szCs w:val="28"/>
        </w:rPr>
      </w:pPr>
      <w:r w:rsidRPr="00F61289">
        <w:rPr>
          <w:snapToGrid w:val="0"/>
          <w:sz w:val="28"/>
          <w:szCs w:val="28"/>
        </w:rPr>
        <w:t>Портфельные инвестиции – вложения денег в различные финансовые инструменты (ценные бумаги, банковские депозиты, валюту, драгоценные металлы и камни).</w:t>
      </w:r>
      <w:r w:rsidR="001526C2" w:rsidRPr="00F61289">
        <w:rPr>
          <w:snapToGrid w:val="0"/>
          <w:sz w:val="28"/>
          <w:szCs w:val="28"/>
        </w:rPr>
        <w:t xml:space="preserve"> Портфель – это совокупность собранных воедино различных инвестиционных ценностей.</w:t>
      </w:r>
    </w:p>
    <w:p w:rsidR="001D7A67" w:rsidRPr="00F61289" w:rsidRDefault="001D7A67" w:rsidP="00F61289">
      <w:pPr>
        <w:widowControl w:val="0"/>
        <w:spacing w:line="360" w:lineRule="auto"/>
        <w:ind w:firstLine="709"/>
        <w:jc w:val="both"/>
        <w:rPr>
          <w:snapToGrid w:val="0"/>
          <w:sz w:val="28"/>
          <w:szCs w:val="28"/>
        </w:rPr>
      </w:pPr>
      <w:r w:rsidRPr="00F61289">
        <w:rPr>
          <w:snapToGrid w:val="0"/>
          <w:sz w:val="28"/>
          <w:szCs w:val="28"/>
        </w:rPr>
        <w:t xml:space="preserve">Прямые инвестиции – непосредственно </w:t>
      </w:r>
      <w:r w:rsidR="002A3811" w:rsidRPr="00F61289">
        <w:rPr>
          <w:snapToGrid w:val="0"/>
          <w:sz w:val="28"/>
          <w:szCs w:val="28"/>
        </w:rPr>
        <w:t>участвуют в производственном процессе, например, вложение средств в здания, сооружения, оборудование, товарно-материальные запасы</w:t>
      </w:r>
      <w:r w:rsidR="001526C2" w:rsidRPr="00F61289">
        <w:rPr>
          <w:snapToGrid w:val="0"/>
          <w:sz w:val="28"/>
          <w:szCs w:val="28"/>
        </w:rPr>
        <w:t xml:space="preserve"> и др.</w:t>
      </w:r>
    </w:p>
    <w:p w:rsidR="001D7A67" w:rsidRPr="00F61289" w:rsidRDefault="001D7A67" w:rsidP="00F61289">
      <w:pPr>
        <w:widowControl w:val="0"/>
        <w:spacing w:line="360" w:lineRule="auto"/>
        <w:ind w:firstLine="709"/>
        <w:jc w:val="both"/>
        <w:rPr>
          <w:snapToGrid w:val="0"/>
          <w:sz w:val="28"/>
          <w:szCs w:val="28"/>
        </w:rPr>
      </w:pPr>
      <w:r w:rsidRPr="00F61289">
        <w:rPr>
          <w:snapToGrid w:val="0"/>
          <w:sz w:val="28"/>
          <w:szCs w:val="28"/>
        </w:rPr>
        <w:t>Косвенные инвестиции – когда вложение средств опосредствуется другими лицами (инвестиционными фирмами и компаниями, паевыми инвестиционными фондами, другими финансовыми учреждениями).</w:t>
      </w:r>
    </w:p>
    <w:p w:rsidR="001D7A67" w:rsidRPr="00F61289" w:rsidRDefault="001D7A67" w:rsidP="00F61289">
      <w:pPr>
        <w:widowControl w:val="0"/>
        <w:spacing w:line="360" w:lineRule="auto"/>
        <w:ind w:firstLine="709"/>
        <w:jc w:val="both"/>
        <w:rPr>
          <w:snapToGrid w:val="0"/>
          <w:sz w:val="28"/>
          <w:szCs w:val="28"/>
        </w:rPr>
      </w:pPr>
      <w:r w:rsidRPr="00F61289">
        <w:rPr>
          <w:snapToGrid w:val="0"/>
          <w:sz w:val="28"/>
          <w:szCs w:val="28"/>
        </w:rPr>
        <w:t xml:space="preserve">Краткосрочные инвестиции – вложения капитала на </w:t>
      </w:r>
      <w:r w:rsidR="00B337A6" w:rsidRPr="00F61289">
        <w:rPr>
          <w:snapToGrid w:val="0"/>
          <w:sz w:val="28"/>
          <w:szCs w:val="28"/>
        </w:rPr>
        <w:t>период не более одного года.</w:t>
      </w:r>
    </w:p>
    <w:p w:rsidR="001D7A67" w:rsidRPr="00F61289" w:rsidRDefault="001D7A67" w:rsidP="00F61289">
      <w:pPr>
        <w:widowControl w:val="0"/>
        <w:spacing w:line="360" w:lineRule="auto"/>
        <w:ind w:firstLine="709"/>
        <w:jc w:val="both"/>
        <w:rPr>
          <w:snapToGrid w:val="0"/>
          <w:sz w:val="28"/>
          <w:szCs w:val="28"/>
        </w:rPr>
      </w:pPr>
      <w:r w:rsidRPr="00F61289">
        <w:rPr>
          <w:snapToGrid w:val="0"/>
          <w:sz w:val="28"/>
          <w:szCs w:val="28"/>
        </w:rPr>
        <w:t>Среднесрочные инвестиции – вложения капитала на период от 1 до 5 лет.</w:t>
      </w:r>
    </w:p>
    <w:p w:rsidR="001D7A67" w:rsidRPr="00F61289" w:rsidRDefault="001D7A67" w:rsidP="00F61289">
      <w:pPr>
        <w:widowControl w:val="0"/>
        <w:spacing w:line="360" w:lineRule="auto"/>
        <w:ind w:firstLine="709"/>
        <w:jc w:val="both"/>
        <w:rPr>
          <w:snapToGrid w:val="0"/>
          <w:sz w:val="28"/>
          <w:szCs w:val="28"/>
        </w:rPr>
      </w:pPr>
      <w:r w:rsidRPr="00F61289">
        <w:rPr>
          <w:snapToGrid w:val="0"/>
          <w:sz w:val="28"/>
          <w:szCs w:val="28"/>
        </w:rPr>
        <w:t>Долгосрочные инвестиции – вложения капитала на срок свыше 5 лет.</w:t>
      </w:r>
    </w:p>
    <w:p w:rsidR="001D7A67" w:rsidRPr="00F61289" w:rsidRDefault="001D7A67" w:rsidP="00F61289">
      <w:pPr>
        <w:widowControl w:val="0"/>
        <w:spacing w:line="360" w:lineRule="auto"/>
        <w:ind w:firstLine="709"/>
        <w:jc w:val="both"/>
        <w:rPr>
          <w:snapToGrid w:val="0"/>
          <w:sz w:val="28"/>
          <w:szCs w:val="28"/>
        </w:rPr>
      </w:pPr>
      <w:r w:rsidRPr="00F61289">
        <w:rPr>
          <w:snapToGrid w:val="0"/>
          <w:sz w:val="28"/>
          <w:szCs w:val="28"/>
        </w:rPr>
        <w:t>Частные инвестиции – вложения средств, осуществляемые гражданами и частными организациями (фирмами и компаниями).</w:t>
      </w:r>
    </w:p>
    <w:p w:rsidR="001D7A67" w:rsidRPr="00F61289" w:rsidRDefault="001D7A67" w:rsidP="00F61289">
      <w:pPr>
        <w:widowControl w:val="0"/>
        <w:spacing w:line="360" w:lineRule="auto"/>
        <w:ind w:firstLine="709"/>
        <w:jc w:val="both"/>
        <w:rPr>
          <w:iCs/>
          <w:snapToGrid w:val="0"/>
          <w:sz w:val="28"/>
          <w:szCs w:val="28"/>
        </w:rPr>
      </w:pPr>
      <w:r w:rsidRPr="00F61289">
        <w:rPr>
          <w:snapToGrid w:val="0"/>
          <w:sz w:val="28"/>
          <w:szCs w:val="28"/>
        </w:rPr>
        <w:t>Государственные инвестиции – вложения, которые производятся центральными и местными органами власти и управления за счёт бюджетных, внебюджетных и заёмных средств, а также унитарными предприятиями, учреждениями и организациями путём мобилизации собственных финансовых источников.</w:t>
      </w:r>
    </w:p>
    <w:p w:rsidR="001D7A67" w:rsidRPr="00F61289" w:rsidRDefault="001D7A67" w:rsidP="00F61289">
      <w:pPr>
        <w:widowControl w:val="0"/>
        <w:spacing w:line="360" w:lineRule="auto"/>
        <w:ind w:firstLine="709"/>
        <w:jc w:val="both"/>
        <w:rPr>
          <w:snapToGrid w:val="0"/>
          <w:sz w:val="28"/>
          <w:szCs w:val="28"/>
        </w:rPr>
      </w:pPr>
      <w:r w:rsidRPr="00F61289">
        <w:rPr>
          <w:iCs/>
          <w:snapToGrid w:val="0"/>
          <w:sz w:val="28"/>
          <w:szCs w:val="28"/>
        </w:rPr>
        <w:t xml:space="preserve">Смешанные инвестиции </w:t>
      </w:r>
      <w:r w:rsidRPr="00F61289">
        <w:rPr>
          <w:snapToGrid w:val="0"/>
          <w:sz w:val="28"/>
          <w:szCs w:val="28"/>
        </w:rPr>
        <w:t>– долевое вложение средств при участии государства, регионов, муниципальных образований, а также юридических и физических лиц.</w:t>
      </w:r>
    </w:p>
    <w:p w:rsidR="001D7A67" w:rsidRPr="00F61289" w:rsidRDefault="001D7A67" w:rsidP="00F61289">
      <w:pPr>
        <w:widowControl w:val="0"/>
        <w:spacing w:line="360" w:lineRule="auto"/>
        <w:ind w:firstLine="709"/>
        <w:jc w:val="both"/>
        <w:rPr>
          <w:snapToGrid w:val="0"/>
          <w:sz w:val="28"/>
          <w:szCs w:val="28"/>
        </w:rPr>
      </w:pPr>
      <w:r w:rsidRPr="00F61289">
        <w:rPr>
          <w:snapToGrid w:val="0"/>
          <w:sz w:val="28"/>
          <w:szCs w:val="28"/>
        </w:rPr>
        <w:t>Иностранные инвестиции – вложения, осуществляемые иностранными государствами, физическими и юридическими лицами.</w:t>
      </w:r>
    </w:p>
    <w:p w:rsidR="001D7A67" w:rsidRPr="00F61289" w:rsidRDefault="001D7A67" w:rsidP="00F61289">
      <w:pPr>
        <w:widowControl w:val="0"/>
        <w:spacing w:line="360" w:lineRule="auto"/>
        <w:ind w:firstLine="709"/>
        <w:jc w:val="both"/>
        <w:rPr>
          <w:snapToGrid w:val="0"/>
          <w:sz w:val="28"/>
          <w:szCs w:val="28"/>
        </w:rPr>
      </w:pPr>
      <w:r w:rsidRPr="00F61289">
        <w:rPr>
          <w:snapToGrid w:val="0"/>
          <w:sz w:val="28"/>
          <w:szCs w:val="28"/>
        </w:rPr>
        <w:t>Совместные инвестиции – вложения, осуществляемые субъектами данной страны и иностранных государств.</w:t>
      </w:r>
    </w:p>
    <w:p w:rsidR="001D7A67" w:rsidRPr="00F61289" w:rsidRDefault="001D7A67" w:rsidP="00F61289">
      <w:pPr>
        <w:widowControl w:val="0"/>
        <w:spacing w:line="360" w:lineRule="auto"/>
        <w:ind w:firstLine="709"/>
        <w:jc w:val="both"/>
        <w:rPr>
          <w:snapToGrid w:val="0"/>
          <w:sz w:val="28"/>
          <w:szCs w:val="28"/>
        </w:rPr>
      </w:pPr>
      <w:r w:rsidRPr="00F61289">
        <w:rPr>
          <w:snapToGrid w:val="0"/>
          <w:sz w:val="28"/>
          <w:szCs w:val="28"/>
        </w:rPr>
        <w:t>Внутренние инвестиции – вложения средств в объекты инвестирования, расположенные в границах той или иной территории страны.</w:t>
      </w:r>
    </w:p>
    <w:p w:rsidR="001D7A67" w:rsidRPr="00F61289" w:rsidRDefault="001D7A67" w:rsidP="00F61289">
      <w:pPr>
        <w:widowControl w:val="0"/>
        <w:spacing w:line="360" w:lineRule="auto"/>
        <w:ind w:firstLine="709"/>
        <w:jc w:val="both"/>
        <w:rPr>
          <w:snapToGrid w:val="0"/>
          <w:sz w:val="28"/>
          <w:szCs w:val="28"/>
        </w:rPr>
      </w:pPr>
      <w:r w:rsidRPr="00F61289">
        <w:rPr>
          <w:snapToGrid w:val="0"/>
          <w:sz w:val="28"/>
          <w:szCs w:val="28"/>
        </w:rPr>
        <w:t>Внешние инвестиции – вложения средств в объекты инвестирования за рубежом.</w:t>
      </w:r>
    </w:p>
    <w:p w:rsidR="00A23EBA" w:rsidRPr="00F61289" w:rsidRDefault="001D7A67" w:rsidP="00F61289">
      <w:pPr>
        <w:widowControl w:val="0"/>
        <w:spacing w:line="360" w:lineRule="auto"/>
        <w:ind w:firstLine="709"/>
        <w:jc w:val="both"/>
        <w:rPr>
          <w:snapToGrid w:val="0"/>
          <w:sz w:val="28"/>
          <w:szCs w:val="28"/>
        </w:rPr>
      </w:pPr>
      <w:r w:rsidRPr="00F61289">
        <w:rPr>
          <w:snapToGrid w:val="0"/>
          <w:sz w:val="28"/>
          <w:szCs w:val="28"/>
        </w:rPr>
        <w:t>Валовые инвестиции – общий объём вкладываемых средств в новое строительство, приобретение средств и предметов труда, прирост товарно-материальных запасов и интеллектуальных ценностей.</w:t>
      </w:r>
      <w:r w:rsidR="00F61289">
        <w:rPr>
          <w:snapToGrid w:val="0"/>
          <w:sz w:val="28"/>
          <w:szCs w:val="28"/>
        </w:rPr>
        <w:t xml:space="preserve"> </w:t>
      </w:r>
    </w:p>
    <w:p w:rsidR="00353044" w:rsidRPr="00F61289" w:rsidRDefault="001D7A67" w:rsidP="00F61289">
      <w:pPr>
        <w:widowControl w:val="0"/>
        <w:spacing w:line="360" w:lineRule="auto"/>
        <w:ind w:firstLine="709"/>
        <w:jc w:val="both"/>
        <w:rPr>
          <w:snapToGrid w:val="0"/>
          <w:sz w:val="28"/>
          <w:szCs w:val="28"/>
        </w:rPr>
      </w:pPr>
      <w:r w:rsidRPr="00F61289">
        <w:rPr>
          <w:snapToGrid w:val="0"/>
          <w:sz w:val="28"/>
          <w:szCs w:val="28"/>
        </w:rPr>
        <w:t>Чистые инвестиции – вся сумм</w:t>
      </w:r>
      <w:r w:rsidR="00571EB6" w:rsidRPr="00F61289">
        <w:rPr>
          <w:snapToGrid w:val="0"/>
          <w:sz w:val="28"/>
          <w:szCs w:val="28"/>
        </w:rPr>
        <w:t xml:space="preserve">а валовых инвестиций за вычетом </w:t>
      </w:r>
      <w:r w:rsidRPr="00F61289">
        <w:rPr>
          <w:snapToGrid w:val="0"/>
          <w:sz w:val="28"/>
          <w:szCs w:val="28"/>
        </w:rPr>
        <w:t>амортизационных отчислений.</w:t>
      </w:r>
    </w:p>
    <w:p w:rsidR="001526C2" w:rsidRPr="00F61289" w:rsidRDefault="001D7A67" w:rsidP="00F61289">
      <w:pPr>
        <w:widowControl w:val="0"/>
        <w:spacing w:line="360" w:lineRule="auto"/>
        <w:ind w:firstLine="709"/>
        <w:jc w:val="both"/>
        <w:rPr>
          <w:snapToGrid w:val="0"/>
          <w:sz w:val="28"/>
          <w:szCs w:val="28"/>
        </w:rPr>
      </w:pPr>
      <w:r w:rsidRPr="00F61289">
        <w:rPr>
          <w:iCs/>
          <w:snapToGrid w:val="0"/>
          <w:sz w:val="28"/>
          <w:szCs w:val="28"/>
        </w:rPr>
        <w:t>Инвестирование</w:t>
      </w:r>
      <w:r w:rsidRPr="00F61289">
        <w:rPr>
          <w:snapToGrid w:val="0"/>
          <w:sz w:val="28"/>
          <w:szCs w:val="28"/>
        </w:rPr>
        <w:t xml:space="preserve"> в наиболее широком употреблении представляет собой эффективное вложение капитала в ту или иную сферу хозяйственной деятельности.</w:t>
      </w:r>
      <w:r w:rsidR="00571EB6" w:rsidRPr="00F61289">
        <w:rPr>
          <w:snapToGrid w:val="0"/>
          <w:sz w:val="28"/>
          <w:szCs w:val="28"/>
        </w:rPr>
        <w:t xml:space="preserve"> </w:t>
      </w:r>
      <w:r w:rsidR="00F774FE" w:rsidRPr="00F61289">
        <w:rPr>
          <w:snapToGrid w:val="0"/>
          <w:sz w:val="28"/>
          <w:szCs w:val="28"/>
        </w:rPr>
        <w:t>Инвестиции также различаются по уровню инвестиционного риска:</w:t>
      </w:r>
    </w:p>
    <w:p w:rsidR="00F774FE" w:rsidRPr="00F61289" w:rsidRDefault="00F774FE" w:rsidP="00F61289">
      <w:pPr>
        <w:widowControl w:val="0"/>
        <w:numPr>
          <w:ilvl w:val="0"/>
          <w:numId w:val="23"/>
        </w:numPr>
        <w:tabs>
          <w:tab w:val="left" w:pos="1134"/>
        </w:tabs>
        <w:spacing w:line="360" w:lineRule="auto"/>
        <w:ind w:left="0" w:firstLine="709"/>
        <w:jc w:val="both"/>
        <w:rPr>
          <w:snapToGrid w:val="0"/>
          <w:sz w:val="28"/>
          <w:szCs w:val="28"/>
        </w:rPr>
      </w:pPr>
      <w:r w:rsidRPr="00F61289">
        <w:rPr>
          <w:snapToGrid w:val="0"/>
          <w:sz w:val="28"/>
          <w:szCs w:val="28"/>
        </w:rPr>
        <w:t>безрисковые</w:t>
      </w:r>
    </w:p>
    <w:p w:rsidR="00F774FE" w:rsidRPr="00F61289" w:rsidRDefault="00F774FE" w:rsidP="00F61289">
      <w:pPr>
        <w:widowControl w:val="0"/>
        <w:numPr>
          <w:ilvl w:val="0"/>
          <w:numId w:val="23"/>
        </w:numPr>
        <w:tabs>
          <w:tab w:val="left" w:pos="1134"/>
        </w:tabs>
        <w:spacing w:line="360" w:lineRule="auto"/>
        <w:ind w:left="0" w:firstLine="709"/>
        <w:jc w:val="both"/>
        <w:rPr>
          <w:snapToGrid w:val="0"/>
          <w:sz w:val="28"/>
          <w:szCs w:val="28"/>
        </w:rPr>
      </w:pPr>
      <w:r w:rsidRPr="00F61289">
        <w:rPr>
          <w:snapToGrid w:val="0"/>
          <w:sz w:val="28"/>
          <w:szCs w:val="28"/>
        </w:rPr>
        <w:t>низкорисковые</w:t>
      </w:r>
    </w:p>
    <w:p w:rsidR="00F774FE" w:rsidRPr="00F61289" w:rsidRDefault="00F774FE" w:rsidP="00F61289">
      <w:pPr>
        <w:widowControl w:val="0"/>
        <w:numPr>
          <w:ilvl w:val="0"/>
          <w:numId w:val="23"/>
        </w:numPr>
        <w:tabs>
          <w:tab w:val="left" w:pos="1134"/>
        </w:tabs>
        <w:spacing w:line="360" w:lineRule="auto"/>
        <w:ind w:left="0" w:firstLine="709"/>
        <w:jc w:val="both"/>
        <w:rPr>
          <w:snapToGrid w:val="0"/>
          <w:sz w:val="28"/>
          <w:szCs w:val="28"/>
        </w:rPr>
      </w:pPr>
      <w:r w:rsidRPr="00F61289">
        <w:rPr>
          <w:snapToGrid w:val="0"/>
          <w:sz w:val="28"/>
          <w:szCs w:val="28"/>
        </w:rPr>
        <w:t>среднерисковые</w:t>
      </w:r>
    </w:p>
    <w:p w:rsidR="00F774FE" w:rsidRPr="00F61289" w:rsidRDefault="00F774FE" w:rsidP="00F61289">
      <w:pPr>
        <w:widowControl w:val="0"/>
        <w:numPr>
          <w:ilvl w:val="0"/>
          <w:numId w:val="23"/>
        </w:numPr>
        <w:tabs>
          <w:tab w:val="left" w:pos="1134"/>
        </w:tabs>
        <w:spacing w:line="360" w:lineRule="auto"/>
        <w:ind w:left="0" w:firstLine="709"/>
        <w:jc w:val="both"/>
        <w:rPr>
          <w:snapToGrid w:val="0"/>
          <w:sz w:val="28"/>
          <w:szCs w:val="28"/>
        </w:rPr>
      </w:pPr>
      <w:r w:rsidRPr="00F61289">
        <w:rPr>
          <w:snapToGrid w:val="0"/>
          <w:sz w:val="28"/>
          <w:szCs w:val="28"/>
        </w:rPr>
        <w:t xml:space="preserve">высокорисковые (венчурные) </w:t>
      </w:r>
    </w:p>
    <w:p w:rsidR="00F774FE" w:rsidRPr="00F61289" w:rsidRDefault="00F774FE" w:rsidP="00F61289">
      <w:pPr>
        <w:widowControl w:val="0"/>
        <w:numPr>
          <w:ilvl w:val="0"/>
          <w:numId w:val="23"/>
        </w:numPr>
        <w:tabs>
          <w:tab w:val="left" w:pos="1134"/>
        </w:tabs>
        <w:spacing w:line="360" w:lineRule="auto"/>
        <w:ind w:left="0" w:firstLine="709"/>
        <w:jc w:val="both"/>
        <w:rPr>
          <w:snapToGrid w:val="0"/>
          <w:sz w:val="28"/>
          <w:szCs w:val="28"/>
        </w:rPr>
      </w:pPr>
      <w:r w:rsidRPr="00F61289">
        <w:rPr>
          <w:snapToGrid w:val="0"/>
          <w:sz w:val="28"/>
          <w:szCs w:val="28"/>
        </w:rPr>
        <w:t>спекулятивные</w:t>
      </w:r>
    </w:p>
    <w:p w:rsidR="00571EB6" w:rsidRPr="00F61289" w:rsidRDefault="00571EB6" w:rsidP="00F61289">
      <w:pPr>
        <w:widowControl w:val="0"/>
        <w:spacing w:line="360" w:lineRule="auto"/>
        <w:ind w:firstLine="709"/>
        <w:jc w:val="both"/>
        <w:rPr>
          <w:snapToGrid w:val="0"/>
          <w:sz w:val="28"/>
          <w:szCs w:val="28"/>
        </w:rPr>
      </w:pPr>
      <w:r w:rsidRPr="00F61289">
        <w:rPr>
          <w:snapToGrid w:val="0"/>
          <w:sz w:val="28"/>
          <w:szCs w:val="28"/>
        </w:rPr>
        <w:t>Классификация рисков по источнику возникновения представлена в таблице 1.2.</w:t>
      </w:r>
    </w:p>
    <w:p w:rsidR="00F61289" w:rsidRDefault="00F61289" w:rsidP="00F61289">
      <w:pPr>
        <w:widowControl w:val="0"/>
        <w:spacing w:line="360" w:lineRule="auto"/>
        <w:ind w:firstLine="709"/>
        <w:jc w:val="both"/>
        <w:rPr>
          <w:snapToGrid w:val="0"/>
          <w:sz w:val="28"/>
          <w:szCs w:val="28"/>
        </w:rPr>
      </w:pPr>
    </w:p>
    <w:p w:rsidR="00571EB6" w:rsidRPr="00F61289" w:rsidRDefault="00571EB6" w:rsidP="00F61289">
      <w:pPr>
        <w:widowControl w:val="0"/>
        <w:spacing w:line="360" w:lineRule="auto"/>
        <w:ind w:firstLine="709"/>
        <w:jc w:val="both"/>
        <w:rPr>
          <w:snapToGrid w:val="0"/>
          <w:sz w:val="28"/>
          <w:szCs w:val="28"/>
        </w:rPr>
      </w:pPr>
      <w:r w:rsidRPr="00F61289">
        <w:rPr>
          <w:snapToGrid w:val="0"/>
          <w:sz w:val="28"/>
          <w:szCs w:val="28"/>
        </w:rPr>
        <w:t>Та</w:t>
      </w:r>
      <w:r w:rsidR="0014385B" w:rsidRPr="00F61289">
        <w:rPr>
          <w:snapToGrid w:val="0"/>
          <w:sz w:val="28"/>
          <w:szCs w:val="28"/>
        </w:rPr>
        <w:t xml:space="preserve">блица 1.2 </w:t>
      </w:r>
      <w:r w:rsidR="00880FB3" w:rsidRPr="00F61289">
        <w:rPr>
          <w:snapToGrid w:val="0"/>
          <w:sz w:val="28"/>
          <w:szCs w:val="28"/>
        </w:rPr>
        <w:t>-</w:t>
      </w:r>
      <w:r w:rsidRPr="00F61289">
        <w:rPr>
          <w:snapToGrid w:val="0"/>
          <w:sz w:val="28"/>
          <w:szCs w:val="28"/>
        </w:rPr>
        <w:t xml:space="preserve"> Классификация рисков по источнику возникновения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4785"/>
      </w:tblGrid>
      <w:tr w:rsidR="002376C5" w:rsidRPr="00F61289" w:rsidTr="00F61289">
        <w:tc>
          <w:tcPr>
            <w:tcW w:w="3510" w:type="dxa"/>
          </w:tcPr>
          <w:p w:rsidR="002376C5" w:rsidRPr="00F61289" w:rsidRDefault="002376C5" w:rsidP="00F61289">
            <w:pPr>
              <w:widowControl w:val="0"/>
              <w:autoSpaceDE w:val="0"/>
              <w:autoSpaceDN w:val="0"/>
              <w:adjustRightInd w:val="0"/>
              <w:spacing w:line="360" w:lineRule="auto"/>
              <w:jc w:val="both"/>
              <w:rPr>
                <w:sz w:val="20"/>
                <w:szCs w:val="20"/>
              </w:rPr>
            </w:pPr>
            <w:r w:rsidRPr="00F61289">
              <w:rPr>
                <w:sz w:val="20"/>
                <w:szCs w:val="20"/>
              </w:rPr>
              <w:t>1) Систематический (рыночный)</w:t>
            </w:r>
          </w:p>
        </w:tc>
        <w:tc>
          <w:tcPr>
            <w:tcW w:w="4785" w:type="dxa"/>
          </w:tcPr>
          <w:p w:rsidR="002376C5" w:rsidRPr="00F61289" w:rsidRDefault="002376C5" w:rsidP="00F61289">
            <w:pPr>
              <w:widowControl w:val="0"/>
              <w:autoSpaceDE w:val="0"/>
              <w:autoSpaceDN w:val="0"/>
              <w:adjustRightInd w:val="0"/>
              <w:spacing w:line="360" w:lineRule="auto"/>
              <w:jc w:val="both"/>
              <w:rPr>
                <w:sz w:val="20"/>
                <w:szCs w:val="20"/>
              </w:rPr>
            </w:pPr>
            <w:r w:rsidRPr="00F61289">
              <w:rPr>
                <w:sz w:val="20"/>
                <w:szCs w:val="20"/>
              </w:rPr>
              <w:t>возникает для всех участников инвестиционной деятельности и форм инвестирования;</w:t>
            </w:r>
          </w:p>
          <w:p w:rsidR="002376C5" w:rsidRPr="00F61289" w:rsidRDefault="002376C5" w:rsidP="00F61289">
            <w:pPr>
              <w:widowControl w:val="0"/>
              <w:autoSpaceDE w:val="0"/>
              <w:autoSpaceDN w:val="0"/>
              <w:adjustRightInd w:val="0"/>
              <w:spacing w:line="360" w:lineRule="auto"/>
              <w:jc w:val="both"/>
              <w:rPr>
                <w:sz w:val="20"/>
                <w:szCs w:val="20"/>
              </w:rPr>
            </w:pPr>
            <w:r w:rsidRPr="00F61289">
              <w:rPr>
                <w:sz w:val="20"/>
                <w:szCs w:val="20"/>
              </w:rPr>
              <w:t>определяется:</w:t>
            </w:r>
          </w:p>
          <w:p w:rsidR="002376C5" w:rsidRPr="00F61289" w:rsidRDefault="00601C58" w:rsidP="00F61289">
            <w:pPr>
              <w:widowControl w:val="0"/>
              <w:autoSpaceDE w:val="0"/>
              <w:autoSpaceDN w:val="0"/>
              <w:adjustRightInd w:val="0"/>
              <w:spacing w:line="360" w:lineRule="auto"/>
              <w:jc w:val="both"/>
              <w:rPr>
                <w:sz w:val="20"/>
                <w:szCs w:val="20"/>
              </w:rPr>
            </w:pPr>
            <w:r w:rsidRPr="00F61289">
              <w:rPr>
                <w:sz w:val="20"/>
                <w:szCs w:val="20"/>
              </w:rPr>
              <w:t>-</w:t>
            </w:r>
            <w:r w:rsidR="002376C5" w:rsidRPr="00F61289">
              <w:rPr>
                <w:sz w:val="20"/>
                <w:szCs w:val="20"/>
              </w:rPr>
              <w:t>сменой стадий экономического цикла развития страны или конъюнктурных циклов развития инвестиционного рынка</w:t>
            </w:r>
            <w:r w:rsidR="00D05FA7" w:rsidRPr="00F61289">
              <w:rPr>
                <w:sz w:val="20"/>
                <w:szCs w:val="20"/>
              </w:rPr>
              <w:t>;</w:t>
            </w:r>
          </w:p>
          <w:p w:rsidR="002376C5" w:rsidRPr="00F61289" w:rsidRDefault="002376C5" w:rsidP="00F61289">
            <w:pPr>
              <w:widowControl w:val="0"/>
              <w:autoSpaceDE w:val="0"/>
              <w:autoSpaceDN w:val="0"/>
              <w:adjustRightInd w:val="0"/>
              <w:spacing w:line="360" w:lineRule="auto"/>
              <w:jc w:val="both"/>
              <w:rPr>
                <w:sz w:val="20"/>
                <w:szCs w:val="20"/>
              </w:rPr>
            </w:pPr>
            <w:r w:rsidRPr="00F61289">
              <w:rPr>
                <w:sz w:val="20"/>
                <w:szCs w:val="20"/>
              </w:rPr>
              <w:t>-значительными изменениями</w:t>
            </w:r>
            <w:r w:rsidR="00601C58" w:rsidRPr="00F61289">
              <w:rPr>
                <w:sz w:val="20"/>
                <w:szCs w:val="20"/>
              </w:rPr>
              <w:t xml:space="preserve"> </w:t>
            </w:r>
            <w:r w:rsidRPr="00F61289">
              <w:rPr>
                <w:sz w:val="20"/>
                <w:szCs w:val="20"/>
              </w:rPr>
              <w:t>налогового законодательства в сфере инвестирования</w:t>
            </w:r>
            <w:r w:rsidR="00D05FA7" w:rsidRPr="00F61289">
              <w:rPr>
                <w:sz w:val="20"/>
                <w:szCs w:val="20"/>
              </w:rPr>
              <w:t>;</w:t>
            </w:r>
          </w:p>
          <w:p w:rsidR="00D05FA7" w:rsidRPr="00F61289" w:rsidRDefault="00D05FA7" w:rsidP="00F61289">
            <w:pPr>
              <w:widowControl w:val="0"/>
              <w:autoSpaceDE w:val="0"/>
              <w:autoSpaceDN w:val="0"/>
              <w:adjustRightInd w:val="0"/>
              <w:spacing w:line="360" w:lineRule="auto"/>
              <w:jc w:val="both"/>
              <w:rPr>
                <w:sz w:val="20"/>
                <w:szCs w:val="20"/>
              </w:rPr>
            </w:pPr>
            <w:r w:rsidRPr="00F61289">
              <w:rPr>
                <w:sz w:val="20"/>
                <w:szCs w:val="20"/>
              </w:rPr>
              <w:t xml:space="preserve">- другими факторами, на которые инвестор </w:t>
            </w:r>
            <w:r w:rsidR="00571EB6" w:rsidRPr="00F61289">
              <w:rPr>
                <w:sz w:val="20"/>
                <w:szCs w:val="20"/>
              </w:rPr>
              <w:t xml:space="preserve">не может </w:t>
            </w:r>
            <w:r w:rsidRPr="00F61289">
              <w:rPr>
                <w:sz w:val="20"/>
                <w:szCs w:val="20"/>
              </w:rPr>
              <w:t xml:space="preserve">повлиять при выборе объектов инвестирования </w:t>
            </w:r>
          </w:p>
        </w:tc>
      </w:tr>
      <w:tr w:rsidR="002376C5" w:rsidRPr="00F61289" w:rsidTr="00F61289">
        <w:trPr>
          <w:trHeight w:val="70"/>
        </w:trPr>
        <w:tc>
          <w:tcPr>
            <w:tcW w:w="3510" w:type="dxa"/>
          </w:tcPr>
          <w:p w:rsidR="002376C5" w:rsidRPr="00F61289" w:rsidRDefault="002376C5" w:rsidP="00F61289">
            <w:pPr>
              <w:widowControl w:val="0"/>
              <w:autoSpaceDE w:val="0"/>
              <w:autoSpaceDN w:val="0"/>
              <w:adjustRightInd w:val="0"/>
              <w:spacing w:line="360" w:lineRule="auto"/>
              <w:jc w:val="both"/>
              <w:rPr>
                <w:sz w:val="20"/>
                <w:szCs w:val="20"/>
              </w:rPr>
            </w:pPr>
            <w:r w:rsidRPr="00F61289">
              <w:rPr>
                <w:sz w:val="20"/>
                <w:szCs w:val="20"/>
              </w:rPr>
              <w:t>2) Несистематический</w:t>
            </w:r>
          </w:p>
        </w:tc>
        <w:tc>
          <w:tcPr>
            <w:tcW w:w="4785" w:type="dxa"/>
          </w:tcPr>
          <w:p w:rsidR="002376C5" w:rsidRPr="00F61289" w:rsidRDefault="00D05FA7" w:rsidP="00F61289">
            <w:pPr>
              <w:widowControl w:val="0"/>
              <w:autoSpaceDE w:val="0"/>
              <w:autoSpaceDN w:val="0"/>
              <w:adjustRightInd w:val="0"/>
              <w:spacing w:line="360" w:lineRule="auto"/>
              <w:jc w:val="both"/>
              <w:rPr>
                <w:sz w:val="20"/>
                <w:szCs w:val="20"/>
              </w:rPr>
            </w:pPr>
            <w:r w:rsidRPr="00F61289">
              <w:rPr>
                <w:sz w:val="20"/>
                <w:szCs w:val="20"/>
              </w:rPr>
              <w:t>возникает для конкретного объекта инвестирования или деятельности конкретного инвестора</w:t>
            </w:r>
          </w:p>
          <w:p w:rsidR="00D05FA7" w:rsidRPr="00F61289" w:rsidRDefault="00D05FA7" w:rsidP="00F61289">
            <w:pPr>
              <w:widowControl w:val="0"/>
              <w:autoSpaceDE w:val="0"/>
              <w:autoSpaceDN w:val="0"/>
              <w:adjustRightInd w:val="0"/>
              <w:spacing w:line="360" w:lineRule="auto"/>
              <w:jc w:val="both"/>
              <w:rPr>
                <w:sz w:val="20"/>
                <w:szCs w:val="20"/>
              </w:rPr>
            </w:pPr>
            <w:r w:rsidRPr="00F61289">
              <w:rPr>
                <w:sz w:val="20"/>
                <w:szCs w:val="20"/>
              </w:rPr>
              <w:t>связан с:</w:t>
            </w:r>
          </w:p>
          <w:p w:rsidR="00D05FA7" w:rsidRPr="00F61289" w:rsidRDefault="00D05FA7" w:rsidP="00F61289">
            <w:pPr>
              <w:widowControl w:val="0"/>
              <w:autoSpaceDE w:val="0"/>
              <w:autoSpaceDN w:val="0"/>
              <w:adjustRightInd w:val="0"/>
              <w:spacing w:line="360" w:lineRule="auto"/>
              <w:jc w:val="both"/>
              <w:rPr>
                <w:sz w:val="20"/>
                <w:szCs w:val="20"/>
              </w:rPr>
            </w:pPr>
            <w:r w:rsidRPr="00F61289">
              <w:rPr>
                <w:sz w:val="20"/>
                <w:szCs w:val="20"/>
              </w:rPr>
              <w:t>-неквалифицированным руководством компанией - объектом инвестирования;</w:t>
            </w:r>
          </w:p>
          <w:p w:rsidR="00D05FA7" w:rsidRPr="00F61289" w:rsidRDefault="00D05FA7" w:rsidP="00F61289">
            <w:pPr>
              <w:widowControl w:val="0"/>
              <w:autoSpaceDE w:val="0"/>
              <w:autoSpaceDN w:val="0"/>
              <w:adjustRightInd w:val="0"/>
              <w:spacing w:line="360" w:lineRule="auto"/>
              <w:jc w:val="both"/>
              <w:rPr>
                <w:sz w:val="20"/>
                <w:szCs w:val="20"/>
              </w:rPr>
            </w:pPr>
            <w:r w:rsidRPr="00F61289">
              <w:rPr>
                <w:sz w:val="20"/>
                <w:szCs w:val="20"/>
              </w:rPr>
              <w:t>- усилением конкуренции в отдельном сегменте инвестиционного рынка;</w:t>
            </w:r>
          </w:p>
          <w:p w:rsidR="00D05FA7" w:rsidRPr="00F61289" w:rsidRDefault="00D05FA7" w:rsidP="00F61289">
            <w:pPr>
              <w:widowControl w:val="0"/>
              <w:autoSpaceDE w:val="0"/>
              <w:autoSpaceDN w:val="0"/>
              <w:adjustRightInd w:val="0"/>
              <w:spacing w:line="360" w:lineRule="auto"/>
              <w:jc w:val="both"/>
              <w:rPr>
                <w:sz w:val="20"/>
                <w:szCs w:val="20"/>
              </w:rPr>
            </w:pPr>
            <w:r w:rsidRPr="00F61289">
              <w:rPr>
                <w:sz w:val="20"/>
                <w:szCs w:val="20"/>
              </w:rPr>
              <w:t>-нерациональной структурой инвестируемых средств;</w:t>
            </w:r>
          </w:p>
          <w:p w:rsidR="00D05FA7" w:rsidRPr="00F61289" w:rsidRDefault="00D05FA7" w:rsidP="00F61289">
            <w:pPr>
              <w:widowControl w:val="0"/>
              <w:autoSpaceDE w:val="0"/>
              <w:autoSpaceDN w:val="0"/>
              <w:adjustRightInd w:val="0"/>
              <w:spacing w:line="360" w:lineRule="auto"/>
              <w:jc w:val="both"/>
              <w:rPr>
                <w:sz w:val="20"/>
                <w:szCs w:val="20"/>
              </w:rPr>
            </w:pPr>
            <w:r w:rsidRPr="00F61289">
              <w:rPr>
                <w:sz w:val="20"/>
                <w:szCs w:val="20"/>
              </w:rPr>
              <w:t>- другими факторами, отрицательные последствия которых можно предотвратить за счет эффективного управления инвестиционным процессом.</w:t>
            </w:r>
          </w:p>
        </w:tc>
      </w:tr>
    </w:tbl>
    <w:p w:rsidR="007F7A57" w:rsidRPr="00F61289" w:rsidRDefault="007F7A57" w:rsidP="00F61289">
      <w:pPr>
        <w:widowControl w:val="0"/>
        <w:autoSpaceDE w:val="0"/>
        <w:autoSpaceDN w:val="0"/>
        <w:adjustRightInd w:val="0"/>
        <w:spacing w:line="360" w:lineRule="auto"/>
        <w:ind w:firstLine="709"/>
        <w:jc w:val="both"/>
        <w:rPr>
          <w:sz w:val="28"/>
          <w:szCs w:val="28"/>
        </w:rPr>
      </w:pPr>
    </w:p>
    <w:p w:rsidR="00F4597D" w:rsidRPr="00F61289" w:rsidRDefault="00F4597D" w:rsidP="00F61289">
      <w:pPr>
        <w:widowControl w:val="0"/>
        <w:autoSpaceDE w:val="0"/>
        <w:autoSpaceDN w:val="0"/>
        <w:adjustRightInd w:val="0"/>
        <w:spacing w:line="360" w:lineRule="auto"/>
        <w:ind w:firstLine="709"/>
        <w:jc w:val="both"/>
        <w:rPr>
          <w:sz w:val="28"/>
          <w:szCs w:val="28"/>
        </w:rPr>
      </w:pPr>
      <w:r w:rsidRPr="00F61289">
        <w:rPr>
          <w:sz w:val="28"/>
          <w:szCs w:val="28"/>
        </w:rPr>
        <w:t>В отдельных источниках также выделяют так</w:t>
      </w:r>
      <w:r w:rsidR="00051157" w:rsidRPr="00F61289">
        <w:rPr>
          <w:sz w:val="28"/>
          <w:szCs w:val="28"/>
        </w:rPr>
        <w:t xml:space="preserve">же следующие </w:t>
      </w:r>
      <w:r w:rsidRPr="00F61289">
        <w:rPr>
          <w:sz w:val="28"/>
          <w:szCs w:val="28"/>
        </w:rPr>
        <w:t>риски:</w:t>
      </w:r>
    </w:p>
    <w:p w:rsidR="00051157" w:rsidRPr="00F61289" w:rsidRDefault="00051157" w:rsidP="00F61289">
      <w:pPr>
        <w:widowControl w:val="0"/>
        <w:autoSpaceDE w:val="0"/>
        <w:autoSpaceDN w:val="0"/>
        <w:adjustRightInd w:val="0"/>
        <w:spacing w:line="360" w:lineRule="auto"/>
        <w:ind w:firstLine="709"/>
        <w:jc w:val="both"/>
        <w:rPr>
          <w:sz w:val="28"/>
          <w:szCs w:val="28"/>
        </w:rPr>
      </w:pPr>
      <w:r w:rsidRPr="00F61289">
        <w:rPr>
          <w:iCs/>
          <w:sz w:val="28"/>
          <w:szCs w:val="28"/>
        </w:rPr>
        <w:t>1.</w:t>
      </w:r>
      <w:r w:rsidR="00F61289">
        <w:rPr>
          <w:iCs/>
          <w:sz w:val="28"/>
          <w:szCs w:val="28"/>
        </w:rPr>
        <w:t xml:space="preserve"> </w:t>
      </w:r>
      <w:r w:rsidRPr="00F61289">
        <w:rPr>
          <w:iCs/>
          <w:sz w:val="28"/>
          <w:szCs w:val="28"/>
        </w:rPr>
        <w:t xml:space="preserve">Коммерческий риск - </w:t>
      </w:r>
      <w:r w:rsidRPr="00F61289">
        <w:rPr>
          <w:sz w:val="28"/>
          <w:szCs w:val="28"/>
        </w:rPr>
        <w:t>возникает при реализации товаров и услуг.</w:t>
      </w:r>
    </w:p>
    <w:p w:rsidR="00051157" w:rsidRPr="00F61289" w:rsidRDefault="00051157" w:rsidP="00F61289">
      <w:pPr>
        <w:widowControl w:val="0"/>
        <w:spacing w:line="360" w:lineRule="auto"/>
        <w:ind w:firstLine="709"/>
        <w:jc w:val="both"/>
        <w:rPr>
          <w:sz w:val="28"/>
          <w:szCs w:val="28"/>
        </w:rPr>
      </w:pPr>
      <w:r w:rsidRPr="00F61289">
        <w:rPr>
          <w:sz w:val="28"/>
          <w:szCs w:val="28"/>
        </w:rPr>
        <w:t>Истоки: снижение объема реализации, повышение закупочной цены товаров, рост издержек обращения, потери товара в процессе обращения.</w:t>
      </w:r>
    </w:p>
    <w:p w:rsidR="00051157" w:rsidRPr="00F61289" w:rsidRDefault="00051157" w:rsidP="00F61289">
      <w:pPr>
        <w:widowControl w:val="0"/>
        <w:spacing w:line="360" w:lineRule="auto"/>
        <w:ind w:firstLine="709"/>
        <w:jc w:val="both"/>
        <w:rPr>
          <w:sz w:val="28"/>
          <w:szCs w:val="28"/>
        </w:rPr>
      </w:pPr>
      <w:r w:rsidRPr="00F61289">
        <w:rPr>
          <w:sz w:val="28"/>
          <w:szCs w:val="28"/>
        </w:rPr>
        <w:t>2.</w:t>
      </w:r>
      <w:r w:rsidRPr="00F61289">
        <w:rPr>
          <w:iCs/>
          <w:sz w:val="28"/>
          <w:szCs w:val="28"/>
        </w:rPr>
        <w:t xml:space="preserve"> Финансовый риск - </w:t>
      </w:r>
      <w:r w:rsidRPr="00F61289">
        <w:rPr>
          <w:sz w:val="28"/>
          <w:szCs w:val="28"/>
        </w:rPr>
        <w:t>возникает в области отношений предприятия с банками и кредиторами. Он определяется отношением заемных средств к собственным. Чем выше это отношение, тем выше финансовый риск (пример: инфляционный риск - риск обесценивания денег, риск упущенной выгоды, риск снижения доходности проекта).</w:t>
      </w:r>
    </w:p>
    <w:p w:rsidR="00051157" w:rsidRPr="00F61289" w:rsidRDefault="00051157" w:rsidP="00F61289">
      <w:pPr>
        <w:widowControl w:val="0"/>
        <w:autoSpaceDE w:val="0"/>
        <w:autoSpaceDN w:val="0"/>
        <w:adjustRightInd w:val="0"/>
        <w:spacing w:line="360" w:lineRule="auto"/>
        <w:ind w:firstLine="709"/>
        <w:jc w:val="both"/>
        <w:rPr>
          <w:sz w:val="28"/>
          <w:szCs w:val="28"/>
        </w:rPr>
      </w:pPr>
      <w:r w:rsidRPr="00F61289">
        <w:rPr>
          <w:iCs/>
          <w:sz w:val="28"/>
          <w:szCs w:val="28"/>
        </w:rPr>
        <w:t>3.</w:t>
      </w:r>
      <w:r w:rsidR="00F61289">
        <w:rPr>
          <w:iCs/>
          <w:sz w:val="28"/>
          <w:szCs w:val="28"/>
        </w:rPr>
        <w:t xml:space="preserve"> </w:t>
      </w:r>
      <w:r w:rsidRPr="00F61289">
        <w:rPr>
          <w:iCs/>
          <w:sz w:val="28"/>
          <w:szCs w:val="28"/>
        </w:rPr>
        <w:t xml:space="preserve">Производственный риск </w:t>
      </w:r>
      <w:r w:rsidRPr="00F61289">
        <w:rPr>
          <w:sz w:val="28"/>
          <w:szCs w:val="28"/>
        </w:rPr>
        <w:t>связан с производством продукции и оказанием услуг. Причины риска: снижение размеров производства, рост затрат, уплата повышенных процентов, налогов и отчислений, риск возврата или отказа покупателя от полученной и оплаченной продукции, рост издержек обращения.</w:t>
      </w:r>
    </w:p>
    <w:p w:rsidR="00051157" w:rsidRPr="00F61289" w:rsidRDefault="00051157" w:rsidP="00F61289">
      <w:pPr>
        <w:widowControl w:val="0"/>
        <w:autoSpaceDE w:val="0"/>
        <w:autoSpaceDN w:val="0"/>
        <w:adjustRightInd w:val="0"/>
        <w:spacing w:line="360" w:lineRule="auto"/>
        <w:ind w:firstLine="709"/>
        <w:jc w:val="both"/>
        <w:rPr>
          <w:iCs/>
          <w:sz w:val="28"/>
          <w:szCs w:val="28"/>
        </w:rPr>
      </w:pPr>
      <w:r w:rsidRPr="00F61289">
        <w:rPr>
          <w:sz w:val="28"/>
          <w:szCs w:val="28"/>
        </w:rPr>
        <w:t>4.</w:t>
      </w:r>
      <w:r w:rsidRPr="00F61289">
        <w:rPr>
          <w:iCs/>
          <w:sz w:val="28"/>
          <w:szCs w:val="28"/>
        </w:rPr>
        <w:t xml:space="preserve"> Социальный риск (</w:t>
      </w:r>
      <w:r w:rsidRPr="00F61289">
        <w:rPr>
          <w:bCs/>
          <w:sz w:val="28"/>
          <w:szCs w:val="28"/>
        </w:rPr>
        <w:t xml:space="preserve">угроза забастовки, недостаточный уровень зарплаты, </w:t>
      </w:r>
      <w:r w:rsidRPr="00F61289">
        <w:rPr>
          <w:sz w:val="28"/>
          <w:szCs w:val="28"/>
        </w:rPr>
        <w:t>текучесть кадров, снижение производительности труда,</w:t>
      </w:r>
      <w:r w:rsidRPr="00F61289">
        <w:rPr>
          <w:bCs/>
          <w:sz w:val="28"/>
          <w:szCs w:val="28"/>
        </w:rPr>
        <w:t xml:space="preserve"> низкая квалификация кадров</w:t>
      </w:r>
      <w:r w:rsidRPr="00F61289">
        <w:rPr>
          <w:iCs/>
          <w:sz w:val="28"/>
          <w:szCs w:val="28"/>
        </w:rPr>
        <w:t>).</w:t>
      </w:r>
    </w:p>
    <w:p w:rsidR="00051157" w:rsidRPr="00F61289" w:rsidRDefault="00051157" w:rsidP="00F61289">
      <w:pPr>
        <w:widowControl w:val="0"/>
        <w:autoSpaceDE w:val="0"/>
        <w:autoSpaceDN w:val="0"/>
        <w:adjustRightInd w:val="0"/>
        <w:spacing w:line="360" w:lineRule="auto"/>
        <w:ind w:firstLine="709"/>
        <w:jc w:val="both"/>
        <w:rPr>
          <w:sz w:val="28"/>
          <w:szCs w:val="28"/>
        </w:rPr>
      </w:pPr>
      <w:r w:rsidRPr="00F61289">
        <w:rPr>
          <w:iCs/>
          <w:sz w:val="28"/>
          <w:szCs w:val="28"/>
        </w:rPr>
        <w:t>5.</w:t>
      </w:r>
      <w:r w:rsidR="00F61289">
        <w:rPr>
          <w:iCs/>
          <w:sz w:val="28"/>
          <w:szCs w:val="28"/>
        </w:rPr>
        <w:t xml:space="preserve"> </w:t>
      </w:r>
      <w:r w:rsidRPr="00F61289">
        <w:rPr>
          <w:iCs/>
          <w:sz w:val="28"/>
          <w:szCs w:val="28"/>
        </w:rPr>
        <w:t>Технический риск (</w:t>
      </w:r>
      <w:r w:rsidRPr="00F61289">
        <w:rPr>
          <w:bCs/>
          <w:sz w:val="28"/>
          <w:szCs w:val="28"/>
        </w:rPr>
        <w:t>изношенность оборудования,</w:t>
      </w:r>
      <w:r w:rsidRPr="00F61289">
        <w:rPr>
          <w:sz w:val="28"/>
          <w:szCs w:val="28"/>
        </w:rPr>
        <w:t xml:space="preserve"> уменьшение объемов производства из-за переналадки оборудования, снижение качества продукции, </w:t>
      </w:r>
      <w:r w:rsidRPr="00F61289">
        <w:rPr>
          <w:bCs/>
          <w:sz w:val="28"/>
          <w:szCs w:val="28"/>
        </w:rPr>
        <w:t xml:space="preserve">новая технология, </w:t>
      </w:r>
      <w:r w:rsidRPr="00F61289">
        <w:rPr>
          <w:sz w:val="28"/>
          <w:szCs w:val="28"/>
        </w:rPr>
        <w:t>увеличение затрат на освоение, снижение объемов производства).</w:t>
      </w:r>
    </w:p>
    <w:p w:rsidR="00051157" w:rsidRPr="00F61289" w:rsidRDefault="00051157" w:rsidP="00F61289">
      <w:pPr>
        <w:widowControl w:val="0"/>
        <w:autoSpaceDE w:val="0"/>
        <w:autoSpaceDN w:val="0"/>
        <w:adjustRightInd w:val="0"/>
        <w:spacing w:line="360" w:lineRule="auto"/>
        <w:ind w:firstLine="709"/>
        <w:jc w:val="both"/>
        <w:rPr>
          <w:iCs/>
          <w:sz w:val="28"/>
          <w:szCs w:val="28"/>
        </w:rPr>
      </w:pPr>
      <w:r w:rsidRPr="00F61289">
        <w:rPr>
          <w:sz w:val="28"/>
          <w:szCs w:val="28"/>
        </w:rPr>
        <w:t>6.</w:t>
      </w:r>
      <w:r w:rsidRPr="00F61289">
        <w:rPr>
          <w:iCs/>
          <w:sz w:val="28"/>
          <w:szCs w:val="28"/>
        </w:rPr>
        <w:t xml:space="preserve"> Экологические риски (</w:t>
      </w:r>
      <w:r w:rsidRPr="00F61289">
        <w:rPr>
          <w:bCs/>
          <w:sz w:val="28"/>
          <w:szCs w:val="28"/>
        </w:rPr>
        <w:t>выбросы в атмосферу и сбросы в воду, з</w:t>
      </w:r>
      <w:r w:rsidRPr="00F61289">
        <w:rPr>
          <w:sz w:val="28"/>
          <w:szCs w:val="28"/>
        </w:rPr>
        <w:t>атраты на очистные сооружения и оборудование.</w:t>
      </w:r>
      <w:r w:rsidRPr="00F61289">
        <w:rPr>
          <w:iCs/>
          <w:sz w:val="28"/>
          <w:szCs w:val="28"/>
        </w:rPr>
        <w:t>)</w:t>
      </w:r>
    </w:p>
    <w:p w:rsidR="00051157" w:rsidRPr="00F61289" w:rsidRDefault="00051157" w:rsidP="00F61289">
      <w:pPr>
        <w:widowControl w:val="0"/>
        <w:autoSpaceDE w:val="0"/>
        <w:autoSpaceDN w:val="0"/>
        <w:adjustRightInd w:val="0"/>
        <w:spacing w:line="360" w:lineRule="auto"/>
        <w:ind w:firstLine="709"/>
        <w:jc w:val="both"/>
        <w:rPr>
          <w:sz w:val="28"/>
          <w:szCs w:val="28"/>
        </w:rPr>
      </w:pPr>
      <w:r w:rsidRPr="00F61289">
        <w:rPr>
          <w:iCs/>
          <w:sz w:val="28"/>
          <w:szCs w:val="28"/>
        </w:rPr>
        <w:t xml:space="preserve">7. Систематический </w:t>
      </w:r>
      <w:r w:rsidRPr="00F61289">
        <w:rPr>
          <w:sz w:val="28"/>
          <w:szCs w:val="28"/>
        </w:rPr>
        <w:t>риск (появление конкурирующих объектов; введение ограничений, связанных с защитой окружающей среды). Он является преобладающим</w:t>
      </w:r>
      <w:r w:rsidR="007F7A57" w:rsidRPr="00F61289">
        <w:rPr>
          <w:sz w:val="28"/>
          <w:szCs w:val="28"/>
        </w:rPr>
        <w:t>.</w:t>
      </w:r>
    </w:p>
    <w:p w:rsidR="00051157" w:rsidRPr="00F61289" w:rsidRDefault="00051157" w:rsidP="00F61289">
      <w:pPr>
        <w:widowControl w:val="0"/>
        <w:autoSpaceDE w:val="0"/>
        <w:autoSpaceDN w:val="0"/>
        <w:adjustRightInd w:val="0"/>
        <w:spacing w:line="360" w:lineRule="auto"/>
        <w:ind w:firstLine="709"/>
        <w:jc w:val="both"/>
        <w:rPr>
          <w:bCs/>
          <w:sz w:val="28"/>
          <w:szCs w:val="28"/>
        </w:rPr>
      </w:pPr>
      <w:r w:rsidRPr="00F61289">
        <w:rPr>
          <w:bCs/>
          <w:sz w:val="28"/>
          <w:szCs w:val="28"/>
        </w:rPr>
        <w:t>Меры по профилактике и нейтрализации рисков</w:t>
      </w:r>
    </w:p>
    <w:p w:rsidR="00051157" w:rsidRPr="00F61289" w:rsidRDefault="00051157" w:rsidP="00F61289">
      <w:pPr>
        <w:widowControl w:val="0"/>
        <w:autoSpaceDE w:val="0"/>
        <w:autoSpaceDN w:val="0"/>
        <w:adjustRightInd w:val="0"/>
        <w:spacing w:line="360" w:lineRule="auto"/>
        <w:ind w:firstLine="709"/>
        <w:jc w:val="both"/>
        <w:rPr>
          <w:sz w:val="28"/>
          <w:szCs w:val="28"/>
        </w:rPr>
      </w:pPr>
      <w:r w:rsidRPr="00F61289">
        <w:rPr>
          <w:sz w:val="28"/>
          <w:szCs w:val="28"/>
        </w:rPr>
        <w:t>1).</w:t>
      </w:r>
      <w:r w:rsidRPr="00F61289">
        <w:rPr>
          <w:bCs/>
          <w:sz w:val="28"/>
          <w:szCs w:val="28"/>
        </w:rPr>
        <w:t xml:space="preserve"> Диверсификация </w:t>
      </w:r>
      <w:r w:rsidRPr="00F61289">
        <w:rPr>
          <w:sz w:val="28"/>
          <w:szCs w:val="28"/>
        </w:rPr>
        <w:t>- распределение капитала между разными видами деятельности, результаты которых не связаны между собой.</w:t>
      </w:r>
    </w:p>
    <w:p w:rsidR="007F7A57" w:rsidRPr="00F61289" w:rsidRDefault="00051157" w:rsidP="00F61289">
      <w:pPr>
        <w:widowControl w:val="0"/>
        <w:autoSpaceDE w:val="0"/>
        <w:autoSpaceDN w:val="0"/>
        <w:adjustRightInd w:val="0"/>
        <w:spacing w:line="360" w:lineRule="auto"/>
        <w:ind w:firstLine="709"/>
        <w:jc w:val="both"/>
        <w:rPr>
          <w:sz w:val="28"/>
          <w:szCs w:val="28"/>
        </w:rPr>
      </w:pPr>
      <w:r w:rsidRPr="00F61289">
        <w:rPr>
          <w:sz w:val="28"/>
          <w:szCs w:val="28"/>
        </w:rPr>
        <w:t>2).</w:t>
      </w:r>
      <w:r w:rsidRPr="00F61289">
        <w:rPr>
          <w:bCs/>
          <w:sz w:val="28"/>
          <w:szCs w:val="28"/>
        </w:rPr>
        <w:t xml:space="preserve"> Страхование </w:t>
      </w:r>
      <w:r w:rsidRPr="00F61289">
        <w:rPr>
          <w:sz w:val="28"/>
          <w:szCs w:val="28"/>
        </w:rPr>
        <w:t>- передача определенных рисков страховой компании</w:t>
      </w:r>
    </w:p>
    <w:p w:rsidR="00051157" w:rsidRPr="00F61289" w:rsidRDefault="00051157" w:rsidP="00F61289">
      <w:pPr>
        <w:widowControl w:val="0"/>
        <w:autoSpaceDE w:val="0"/>
        <w:autoSpaceDN w:val="0"/>
        <w:adjustRightInd w:val="0"/>
        <w:spacing w:line="360" w:lineRule="auto"/>
        <w:ind w:firstLine="709"/>
        <w:jc w:val="both"/>
        <w:rPr>
          <w:sz w:val="28"/>
          <w:szCs w:val="28"/>
        </w:rPr>
      </w:pPr>
      <w:r w:rsidRPr="00F61289">
        <w:rPr>
          <w:sz w:val="28"/>
          <w:szCs w:val="28"/>
        </w:rPr>
        <w:t>3).</w:t>
      </w:r>
      <w:r w:rsidRPr="00F61289">
        <w:rPr>
          <w:bCs/>
          <w:sz w:val="28"/>
          <w:szCs w:val="28"/>
        </w:rPr>
        <w:t xml:space="preserve"> Лимитирование </w:t>
      </w:r>
      <w:r w:rsidRPr="00F61289">
        <w:rPr>
          <w:sz w:val="28"/>
          <w:szCs w:val="28"/>
        </w:rPr>
        <w:t>- установление лимита или определенных сумм расходов по отделам и подразделениям, продажи товаров в кредит, вложения капитала</w:t>
      </w:r>
    </w:p>
    <w:p w:rsidR="00051157" w:rsidRPr="00F61289" w:rsidRDefault="00051157" w:rsidP="00F61289">
      <w:pPr>
        <w:widowControl w:val="0"/>
        <w:autoSpaceDE w:val="0"/>
        <w:autoSpaceDN w:val="0"/>
        <w:adjustRightInd w:val="0"/>
        <w:spacing w:line="360" w:lineRule="auto"/>
        <w:ind w:firstLine="709"/>
        <w:jc w:val="both"/>
        <w:rPr>
          <w:sz w:val="28"/>
          <w:szCs w:val="28"/>
        </w:rPr>
      </w:pPr>
      <w:r w:rsidRPr="00F61289">
        <w:rPr>
          <w:sz w:val="28"/>
          <w:szCs w:val="28"/>
        </w:rPr>
        <w:t>4).</w:t>
      </w:r>
      <w:r w:rsidRPr="00F61289">
        <w:rPr>
          <w:bCs/>
          <w:sz w:val="28"/>
          <w:szCs w:val="28"/>
        </w:rPr>
        <w:t xml:space="preserve"> Резервирование средств </w:t>
      </w:r>
      <w:r w:rsidRPr="00F61289">
        <w:rPr>
          <w:sz w:val="28"/>
          <w:szCs w:val="28"/>
        </w:rPr>
        <w:t>- установление соотношения между потенциальными рисками и размерами расходов, необходимыми для преодоления последствий этих рисков</w:t>
      </w:r>
    </w:p>
    <w:p w:rsidR="00051157" w:rsidRPr="00F61289" w:rsidRDefault="00051157" w:rsidP="00F61289">
      <w:pPr>
        <w:widowControl w:val="0"/>
        <w:autoSpaceDE w:val="0"/>
        <w:autoSpaceDN w:val="0"/>
        <w:adjustRightInd w:val="0"/>
        <w:spacing w:line="360" w:lineRule="auto"/>
        <w:ind w:firstLine="709"/>
        <w:jc w:val="both"/>
        <w:rPr>
          <w:sz w:val="28"/>
          <w:szCs w:val="28"/>
        </w:rPr>
      </w:pPr>
      <w:r w:rsidRPr="00F61289">
        <w:rPr>
          <w:sz w:val="28"/>
          <w:szCs w:val="28"/>
        </w:rPr>
        <w:t>5).</w:t>
      </w:r>
      <w:r w:rsidRPr="00F61289">
        <w:rPr>
          <w:bCs/>
          <w:sz w:val="28"/>
          <w:szCs w:val="28"/>
        </w:rPr>
        <w:t xml:space="preserve"> Распределение риска </w:t>
      </w:r>
      <w:r w:rsidRPr="00F61289">
        <w:rPr>
          <w:sz w:val="28"/>
          <w:szCs w:val="28"/>
        </w:rPr>
        <w:t>- разделение его между участниками проекта</w:t>
      </w:r>
    </w:p>
    <w:p w:rsidR="00051157" w:rsidRPr="00F61289" w:rsidRDefault="00051157" w:rsidP="00F61289">
      <w:pPr>
        <w:widowControl w:val="0"/>
        <w:autoSpaceDE w:val="0"/>
        <w:autoSpaceDN w:val="0"/>
        <w:adjustRightInd w:val="0"/>
        <w:spacing w:line="360" w:lineRule="auto"/>
        <w:ind w:firstLine="709"/>
        <w:jc w:val="both"/>
        <w:rPr>
          <w:sz w:val="28"/>
          <w:szCs w:val="28"/>
        </w:rPr>
      </w:pPr>
      <w:r w:rsidRPr="00F61289">
        <w:rPr>
          <w:sz w:val="28"/>
          <w:szCs w:val="28"/>
        </w:rPr>
        <w:t>Основные принципа снижения риска.</w:t>
      </w:r>
    </w:p>
    <w:p w:rsidR="00051157" w:rsidRPr="00F61289" w:rsidRDefault="00051157" w:rsidP="00F61289">
      <w:pPr>
        <w:widowControl w:val="0"/>
        <w:autoSpaceDE w:val="0"/>
        <w:autoSpaceDN w:val="0"/>
        <w:adjustRightInd w:val="0"/>
        <w:spacing w:line="360" w:lineRule="auto"/>
        <w:ind w:firstLine="709"/>
        <w:jc w:val="both"/>
        <w:rPr>
          <w:sz w:val="28"/>
          <w:szCs w:val="28"/>
        </w:rPr>
      </w:pPr>
      <w:r w:rsidRPr="00F61289">
        <w:rPr>
          <w:sz w:val="28"/>
          <w:szCs w:val="28"/>
        </w:rPr>
        <w:t>1. Не рисковать больше чем собственным капиталом.</w:t>
      </w:r>
    </w:p>
    <w:p w:rsidR="00051157" w:rsidRPr="00F61289" w:rsidRDefault="00051157" w:rsidP="00F61289">
      <w:pPr>
        <w:widowControl w:val="0"/>
        <w:autoSpaceDE w:val="0"/>
        <w:autoSpaceDN w:val="0"/>
        <w:adjustRightInd w:val="0"/>
        <w:spacing w:line="360" w:lineRule="auto"/>
        <w:ind w:firstLine="709"/>
        <w:jc w:val="both"/>
        <w:rPr>
          <w:sz w:val="28"/>
          <w:szCs w:val="28"/>
        </w:rPr>
      </w:pPr>
      <w:r w:rsidRPr="00F61289">
        <w:rPr>
          <w:bCs/>
          <w:sz w:val="28"/>
          <w:szCs w:val="28"/>
        </w:rPr>
        <w:t xml:space="preserve">2. </w:t>
      </w:r>
      <w:r w:rsidRPr="00F61289">
        <w:rPr>
          <w:sz w:val="28"/>
          <w:szCs w:val="28"/>
        </w:rPr>
        <w:t>Не забывать о последствиях рисков.</w:t>
      </w:r>
    </w:p>
    <w:p w:rsidR="00051157" w:rsidRPr="00F61289" w:rsidRDefault="00051157" w:rsidP="00F61289">
      <w:pPr>
        <w:widowControl w:val="0"/>
        <w:autoSpaceDE w:val="0"/>
        <w:autoSpaceDN w:val="0"/>
        <w:adjustRightInd w:val="0"/>
        <w:spacing w:line="360" w:lineRule="auto"/>
        <w:ind w:firstLine="709"/>
        <w:jc w:val="both"/>
        <w:rPr>
          <w:sz w:val="28"/>
          <w:szCs w:val="28"/>
        </w:rPr>
      </w:pPr>
      <w:r w:rsidRPr="00F61289">
        <w:rPr>
          <w:sz w:val="28"/>
          <w:szCs w:val="28"/>
        </w:rPr>
        <w:t>3. Не рисковать всем ради малого.</w:t>
      </w:r>
    </w:p>
    <w:p w:rsidR="00051157" w:rsidRPr="00F61289" w:rsidRDefault="00F4597D" w:rsidP="00F61289">
      <w:pPr>
        <w:widowControl w:val="0"/>
        <w:spacing w:line="360" w:lineRule="auto"/>
        <w:ind w:firstLine="709"/>
        <w:jc w:val="both"/>
        <w:rPr>
          <w:snapToGrid w:val="0"/>
          <w:sz w:val="28"/>
          <w:szCs w:val="28"/>
        </w:rPr>
      </w:pPr>
      <w:r w:rsidRPr="00F61289">
        <w:rPr>
          <w:sz w:val="28"/>
          <w:szCs w:val="28"/>
        </w:rPr>
        <w:t>Так как инвестиционный риск характеризует вероятность возникновения непредвиденных финансовых потерь, его уровень при оценке определяется как отклонение ожидаемых доходов от инвестирования от средней или расчетной величины. Поэтому оценка инвестиционных рисков всегда связана с оценкой ожидаемых доходов и их потерь. Однако, оценка риска — процесс субъективный. Сколько бы ни существовало математических моделей расчета кривой риска и точной его величины, в каждом конкретном случае инвестор сам должен определить риск вложений в данное предприятие</w:t>
      </w:r>
      <w:r w:rsidR="00051157" w:rsidRPr="00F61289">
        <w:rPr>
          <w:sz w:val="28"/>
          <w:szCs w:val="28"/>
        </w:rPr>
        <w:t>.</w:t>
      </w:r>
    </w:p>
    <w:p w:rsidR="00F61289" w:rsidRDefault="00F61289" w:rsidP="00F61289">
      <w:pPr>
        <w:widowControl w:val="0"/>
        <w:spacing w:line="360" w:lineRule="auto"/>
        <w:ind w:firstLine="709"/>
        <w:jc w:val="both"/>
        <w:rPr>
          <w:snapToGrid w:val="0"/>
          <w:sz w:val="28"/>
          <w:szCs w:val="28"/>
        </w:rPr>
      </w:pPr>
    </w:p>
    <w:p w:rsidR="00F774FE" w:rsidRPr="00F61289" w:rsidRDefault="00F61289" w:rsidP="00F61289">
      <w:pPr>
        <w:widowControl w:val="0"/>
        <w:spacing w:line="360" w:lineRule="auto"/>
        <w:ind w:firstLine="709"/>
        <w:jc w:val="both"/>
        <w:rPr>
          <w:snapToGrid w:val="0"/>
          <w:sz w:val="28"/>
          <w:szCs w:val="28"/>
        </w:rPr>
      </w:pPr>
      <w:r>
        <w:rPr>
          <w:snapToGrid w:val="0"/>
          <w:sz w:val="28"/>
          <w:szCs w:val="28"/>
        </w:rPr>
        <w:t>1.3.2</w:t>
      </w:r>
      <w:r w:rsidR="00051157" w:rsidRPr="00F61289">
        <w:rPr>
          <w:snapToGrid w:val="0"/>
          <w:sz w:val="28"/>
          <w:szCs w:val="28"/>
        </w:rPr>
        <w:t xml:space="preserve"> </w:t>
      </w:r>
      <w:r w:rsidR="00F4597D" w:rsidRPr="00F61289">
        <w:rPr>
          <w:snapToGrid w:val="0"/>
          <w:sz w:val="28"/>
          <w:szCs w:val="28"/>
        </w:rPr>
        <w:t>Источники инвестир</w:t>
      </w:r>
      <w:r w:rsidR="001F37B8" w:rsidRPr="00F61289">
        <w:rPr>
          <w:snapToGrid w:val="0"/>
          <w:sz w:val="28"/>
          <w:szCs w:val="28"/>
        </w:rPr>
        <w:t>ования</w:t>
      </w:r>
    </w:p>
    <w:p w:rsidR="00F4597D" w:rsidRPr="00F61289" w:rsidRDefault="00F4597D" w:rsidP="00F61289">
      <w:pPr>
        <w:widowControl w:val="0"/>
        <w:spacing w:line="360" w:lineRule="auto"/>
        <w:ind w:firstLine="709"/>
        <w:jc w:val="both"/>
        <w:rPr>
          <w:snapToGrid w:val="0"/>
          <w:sz w:val="28"/>
          <w:szCs w:val="28"/>
        </w:rPr>
      </w:pPr>
      <w:r w:rsidRPr="00F61289">
        <w:rPr>
          <w:snapToGrid w:val="0"/>
          <w:sz w:val="28"/>
          <w:szCs w:val="28"/>
        </w:rPr>
        <w:t>Все источники инвестиций подразделяются на собственные (внутренние) и внешние.</w:t>
      </w:r>
    </w:p>
    <w:p w:rsidR="00F4597D" w:rsidRPr="00F61289" w:rsidRDefault="00F4597D" w:rsidP="00F61289">
      <w:pPr>
        <w:widowControl w:val="0"/>
        <w:autoSpaceDE w:val="0"/>
        <w:autoSpaceDN w:val="0"/>
        <w:adjustRightInd w:val="0"/>
        <w:spacing w:line="360" w:lineRule="auto"/>
        <w:ind w:firstLine="709"/>
        <w:jc w:val="both"/>
        <w:rPr>
          <w:bCs/>
          <w:sz w:val="28"/>
          <w:szCs w:val="28"/>
        </w:rPr>
      </w:pPr>
      <w:r w:rsidRPr="00F61289">
        <w:rPr>
          <w:bCs/>
          <w:sz w:val="28"/>
          <w:szCs w:val="28"/>
        </w:rPr>
        <w:t>Виды внешних инвестиций</w:t>
      </w:r>
    </w:p>
    <w:p w:rsidR="00F4597D" w:rsidRPr="00F61289" w:rsidRDefault="00F4597D" w:rsidP="00F61289">
      <w:pPr>
        <w:widowControl w:val="0"/>
        <w:autoSpaceDE w:val="0"/>
        <w:autoSpaceDN w:val="0"/>
        <w:adjustRightInd w:val="0"/>
        <w:spacing w:line="360" w:lineRule="auto"/>
        <w:ind w:firstLine="709"/>
        <w:jc w:val="both"/>
        <w:rPr>
          <w:bCs/>
          <w:sz w:val="28"/>
          <w:szCs w:val="28"/>
        </w:rPr>
      </w:pPr>
      <w:r w:rsidRPr="00F61289">
        <w:rPr>
          <w:bCs/>
          <w:sz w:val="28"/>
          <w:szCs w:val="28"/>
        </w:rPr>
        <w:t xml:space="preserve">Уставный капитал. </w:t>
      </w:r>
      <w:r w:rsidRPr="00F61289">
        <w:rPr>
          <w:sz w:val="28"/>
          <w:szCs w:val="28"/>
        </w:rPr>
        <w:t>Формирование уставного капитала зависит от организационно-правовой формы предприятия. В обществах с ограниченной ответственностью уставный капитал формируется за счет вкладов учредителей. Уставный капитал акционерного общества</w:t>
      </w:r>
      <w:r w:rsidR="00F61289">
        <w:rPr>
          <w:sz w:val="28"/>
          <w:szCs w:val="28"/>
        </w:rPr>
        <w:t xml:space="preserve"> </w:t>
      </w:r>
      <w:r w:rsidRPr="00F61289">
        <w:rPr>
          <w:sz w:val="28"/>
          <w:szCs w:val="28"/>
        </w:rPr>
        <w:t>составляется</w:t>
      </w:r>
      <w:r w:rsidR="00F61289">
        <w:rPr>
          <w:sz w:val="28"/>
          <w:szCs w:val="28"/>
        </w:rPr>
        <w:t xml:space="preserve"> </w:t>
      </w:r>
      <w:r w:rsidRPr="00F61289">
        <w:rPr>
          <w:sz w:val="28"/>
          <w:szCs w:val="28"/>
        </w:rPr>
        <w:t>из</w:t>
      </w:r>
      <w:r w:rsidR="00F60624" w:rsidRPr="00F61289">
        <w:rPr>
          <w:bCs/>
          <w:sz w:val="28"/>
          <w:szCs w:val="28"/>
        </w:rPr>
        <w:t xml:space="preserve"> </w:t>
      </w:r>
      <w:r w:rsidRPr="00F61289">
        <w:rPr>
          <w:sz w:val="28"/>
          <w:szCs w:val="28"/>
        </w:rPr>
        <w:t>номинальной стоимости акций общества, приобретенных акционерами. Номинальная стоимость всех обыкновенных акций общества должна быть одинаковой. Уставный капитал общества определяет минимальный размер имущества общества, гарантирующего интересы его кредиторов.</w:t>
      </w:r>
    </w:p>
    <w:p w:rsidR="00F4597D" w:rsidRPr="00F61289" w:rsidRDefault="00F4597D" w:rsidP="00F61289">
      <w:pPr>
        <w:widowControl w:val="0"/>
        <w:autoSpaceDE w:val="0"/>
        <w:autoSpaceDN w:val="0"/>
        <w:adjustRightInd w:val="0"/>
        <w:spacing w:line="360" w:lineRule="auto"/>
        <w:ind w:firstLine="709"/>
        <w:jc w:val="both"/>
        <w:rPr>
          <w:sz w:val="28"/>
          <w:szCs w:val="28"/>
        </w:rPr>
      </w:pPr>
      <w:r w:rsidRPr="00F61289">
        <w:rPr>
          <w:sz w:val="28"/>
          <w:szCs w:val="28"/>
        </w:rPr>
        <w:t>В оплату уставного капитала могут поступать: денежные средства; имущественные взносы; имущественные права; ценные бумаги; средства в иностранно валюте для акционерных обществ, создаваемых с участием иностранного капитала.</w:t>
      </w:r>
    </w:p>
    <w:p w:rsidR="00F4597D" w:rsidRPr="00F61289" w:rsidRDefault="00F4597D" w:rsidP="00F61289">
      <w:pPr>
        <w:widowControl w:val="0"/>
        <w:autoSpaceDE w:val="0"/>
        <w:autoSpaceDN w:val="0"/>
        <w:adjustRightInd w:val="0"/>
        <w:spacing w:line="360" w:lineRule="auto"/>
        <w:ind w:firstLine="709"/>
        <w:jc w:val="both"/>
        <w:rPr>
          <w:sz w:val="28"/>
          <w:szCs w:val="28"/>
        </w:rPr>
      </w:pPr>
      <w:r w:rsidRPr="00F61289">
        <w:rPr>
          <w:sz w:val="28"/>
          <w:szCs w:val="28"/>
        </w:rPr>
        <w:t>По опыту зарубежных стран, а также по имеющемуся опыту нашей страны большой размер уставного капитала положительно влияет на инвестиции. То есть инвестор с большей уверенностью вкладывает свои средства в инвестиционный проект, так как у предприятия, в которое он вкладывает средства есть возможность возместить ему ущерб, в случае провала или неудовлетворительного результата реализации инвестиционного проекта. В этом случае уставный капитал играет роль гаранта надежности предприятия.</w:t>
      </w:r>
    </w:p>
    <w:p w:rsidR="00F4597D" w:rsidRPr="00F61289" w:rsidRDefault="00F4597D" w:rsidP="00F61289">
      <w:pPr>
        <w:widowControl w:val="0"/>
        <w:autoSpaceDE w:val="0"/>
        <w:autoSpaceDN w:val="0"/>
        <w:adjustRightInd w:val="0"/>
        <w:spacing w:line="360" w:lineRule="auto"/>
        <w:ind w:firstLine="709"/>
        <w:jc w:val="both"/>
        <w:rPr>
          <w:sz w:val="28"/>
          <w:szCs w:val="28"/>
        </w:rPr>
      </w:pPr>
      <w:r w:rsidRPr="00F61289">
        <w:rPr>
          <w:bCs/>
          <w:sz w:val="28"/>
          <w:szCs w:val="28"/>
        </w:rPr>
        <w:t xml:space="preserve">Коммерческий кредит. </w:t>
      </w:r>
      <w:r w:rsidRPr="00F61289">
        <w:rPr>
          <w:sz w:val="28"/>
          <w:szCs w:val="28"/>
        </w:rPr>
        <w:t>Коммерческий кредит можно охарактеризовать как кредит, предоставляемый в товарной форме продавцами покупателям в виде отсрочки платежа за проданные товары. Он предоставляется под обязательства должника (покупателя) погасить в определенный срок, как сумму основного долга, так и начисляемые проценты.</w:t>
      </w:r>
    </w:p>
    <w:p w:rsidR="00537B92" w:rsidRPr="00F61289" w:rsidRDefault="00F4597D" w:rsidP="00F61289">
      <w:pPr>
        <w:widowControl w:val="0"/>
        <w:autoSpaceDE w:val="0"/>
        <w:autoSpaceDN w:val="0"/>
        <w:adjustRightInd w:val="0"/>
        <w:spacing w:line="360" w:lineRule="auto"/>
        <w:ind w:firstLine="709"/>
        <w:jc w:val="both"/>
        <w:rPr>
          <w:sz w:val="28"/>
          <w:szCs w:val="28"/>
        </w:rPr>
      </w:pPr>
      <w:r w:rsidRPr="00F61289">
        <w:rPr>
          <w:sz w:val="28"/>
          <w:szCs w:val="28"/>
        </w:rPr>
        <w:t>Применение коммерческого кредита требует наличия у производителя достаточного резервного капитала на случай замедления поступлений от должников.</w:t>
      </w:r>
    </w:p>
    <w:p w:rsidR="00D737BE" w:rsidRPr="00F61289" w:rsidRDefault="00F4597D" w:rsidP="00F61289">
      <w:pPr>
        <w:widowControl w:val="0"/>
        <w:autoSpaceDE w:val="0"/>
        <w:autoSpaceDN w:val="0"/>
        <w:adjustRightInd w:val="0"/>
        <w:spacing w:line="360" w:lineRule="auto"/>
        <w:ind w:firstLine="709"/>
        <w:jc w:val="both"/>
        <w:rPr>
          <w:sz w:val="28"/>
          <w:szCs w:val="28"/>
        </w:rPr>
      </w:pPr>
      <w:r w:rsidRPr="00F61289">
        <w:rPr>
          <w:bCs/>
          <w:sz w:val="28"/>
          <w:szCs w:val="28"/>
        </w:rPr>
        <w:t>Кредит.</w:t>
      </w:r>
      <w:r w:rsidR="00D737BE" w:rsidRPr="00F61289">
        <w:rPr>
          <w:sz w:val="28"/>
          <w:szCs w:val="28"/>
        </w:rPr>
        <w:t xml:space="preserve"> Кредит – предоставление денег или товаров в долг, как правило, с уплатой процентов; стоимостная экономическая категория, неотъемлемый элемент товарно-денежных отношений. Другими словами кредит - это экономические отношения, возникающие между кредитором и заемщиком по поводу стоимости, предаваемой во временное пользование.</w:t>
      </w:r>
    </w:p>
    <w:p w:rsidR="00F4597D" w:rsidRPr="00F61289" w:rsidRDefault="00F4597D" w:rsidP="00F61289">
      <w:pPr>
        <w:widowControl w:val="0"/>
        <w:autoSpaceDE w:val="0"/>
        <w:autoSpaceDN w:val="0"/>
        <w:adjustRightInd w:val="0"/>
        <w:spacing w:line="360" w:lineRule="auto"/>
        <w:ind w:firstLine="709"/>
        <w:jc w:val="both"/>
        <w:rPr>
          <w:sz w:val="28"/>
          <w:szCs w:val="28"/>
        </w:rPr>
      </w:pPr>
      <w:r w:rsidRPr="00F61289">
        <w:rPr>
          <w:sz w:val="28"/>
          <w:szCs w:val="28"/>
        </w:rPr>
        <w:t>Кредит в экономике страны, выполняет определённые функции:</w:t>
      </w:r>
    </w:p>
    <w:p w:rsidR="00D737BE" w:rsidRPr="00F61289" w:rsidRDefault="00F4597D" w:rsidP="00F61289">
      <w:pPr>
        <w:widowControl w:val="0"/>
        <w:autoSpaceDE w:val="0"/>
        <w:autoSpaceDN w:val="0"/>
        <w:adjustRightInd w:val="0"/>
        <w:spacing w:line="360" w:lineRule="auto"/>
        <w:ind w:firstLine="709"/>
        <w:jc w:val="both"/>
        <w:rPr>
          <w:sz w:val="28"/>
          <w:szCs w:val="28"/>
        </w:rPr>
      </w:pPr>
      <w:r w:rsidRPr="00F61289">
        <w:rPr>
          <w:sz w:val="28"/>
          <w:szCs w:val="28"/>
        </w:rPr>
        <w:t>- облегчает перераспределение капиталов между отраслями хозяйства и тем</w:t>
      </w:r>
      <w:r w:rsidR="00F61289">
        <w:rPr>
          <w:sz w:val="28"/>
          <w:szCs w:val="28"/>
        </w:rPr>
        <w:t xml:space="preserve"> </w:t>
      </w:r>
      <w:r w:rsidR="00D737BE" w:rsidRPr="00F61289">
        <w:rPr>
          <w:sz w:val="28"/>
          <w:szCs w:val="28"/>
        </w:rPr>
        <w:t>самым способствует образованию средней нормы прибыли;</w:t>
      </w:r>
    </w:p>
    <w:p w:rsidR="00F4597D" w:rsidRPr="00F61289" w:rsidRDefault="00F4597D" w:rsidP="00F61289">
      <w:pPr>
        <w:widowControl w:val="0"/>
        <w:autoSpaceDE w:val="0"/>
        <w:autoSpaceDN w:val="0"/>
        <w:adjustRightInd w:val="0"/>
        <w:spacing w:line="360" w:lineRule="auto"/>
        <w:ind w:firstLine="709"/>
        <w:jc w:val="both"/>
        <w:rPr>
          <w:sz w:val="28"/>
          <w:szCs w:val="28"/>
        </w:rPr>
      </w:pPr>
      <w:r w:rsidRPr="00F61289">
        <w:rPr>
          <w:sz w:val="28"/>
          <w:szCs w:val="28"/>
        </w:rPr>
        <w:t>- стимулирует эффективность труда;</w:t>
      </w:r>
    </w:p>
    <w:p w:rsidR="00F4597D" w:rsidRPr="00F61289" w:rsidRDefault="00F4597D" w:rsidP="00F61289">
      <w:pPr>
        <w:widowControl w:val="0"/>
        <w:autoSpaceDE w:val="0"/>
        <w:autoSpaceDN w:val="0"/>
        <w:adjustRightInd w:val="0"/>
        <w:spacing w:line="360" w:lineRule="auto"/>
        <w:ind w:firstLine="709"/>
        <w:jc w:val="both"/>
        <w:rPr>
          <w:sz w:val="28"/>
          <w:szCs w:val="28"/>
        </w:rPr>
      </w:pPr>
      <w:r w:rsidRPr="00F61289">
        <w:rPr>
          <w:sz w:val="28"/>
          <w:szCs w:val="28"/>
        </w:rPr>
        <w:t>- расширяет рынок сбыта товаров;</w:t>
      </w:r>
    </w:p>
    <w:p w:rsidR="00F774FE" w:rsidRPr="00F61289" w:rsidRDefault="00F4597D" w:rsidP="00F61289">
      <w:pPr>
        <w:widowControl w:val="0"/>
        <w:spacing w:line="360" w:lineRule="auto"/>
        <w:ind w:firstLine="709"/>
        <w:jc w:val="both"/>
        <w:rPr>
          <w:sz w:val="28"/>
          <w:szCs w:val="28"/>
        </w:rPr>
      </w:pPr>
      <w:r w:rsidRPr="00F61289">
        <w:rPr>
          <w:sz w:val="28"/>
          <w:szCs w:val="28"/>
        </w:rPr>
        <w:t>- ускоряет процесс реализации товаров и получения прибыли;</w:t>
      </w:r>
    </w:p>
    <w:p w:rsidR="00F4597D" w:rsidRPr="00F61289" w:rsidRDefault="00F4597D" w:rsidP="00F61289">
      <w:pPr>
        <w:widowControl w:val="0"/>
        <w:autoSpaceDE w:val="0"/>
        <w:autoSpaceDN w:val="0"/>
        <w:adjustRightInd w:val="0"/>
        <w:spacing w:line="360" w:lineRule="auto"/>
        <w:ind w:firstLine="709"/>
        <w:jc w:val="both"/>
        <w:rPr>
          <w:sz w:val="28"/>
          <w:szCs w:val="28"/>
        </w:rPr>
      </w:pPr>
      <w:r w:rsidRPr="00F61289">
        <w:rPr>
          <w:sz w:val="28"/>
          <w:szCs w:val="28"/>
        </w:rPr>
        <w:t>- является мощным орудием централизации капитала;</w:t>
      </w:r>
    </w:p>
    <w:p w:rsidR="00F4597D" w:rsidRPr="00F61289" w:rsidRDefault="00F4597D" w:rsidP="00F61289">
      <w:pPr>
        <w:widowControl w:val="0"/>
        <w:autoSpaceDE w:val="0"/>
        <w:autoSpaceDN w:val="0"/>
        <w:adjustRightInd w:val="0"/>
        <w:spacing w:line="360" w:lineRule="auto"/>
        <w:ind w:firstLine="709"/>
        <w:jc w:val="both"/>
        <w:rPr>
          <w:sz w:val="28"/>
          <w:szCs w:val="28"/>
        </w:rPr>
      </w:pPr>
      <w:r w:rsidRPr="00F61289">
        <w:rPr>
          <w:sz w:val="28"/>
          <w:szCs w:val="28"/>
        </w:rPr>
        <w:t>- ускоряет процесс накопления и концентрации капитала;</w:t>
      </w:r>
    </w:p>
    <w:p w:rsidR="00F4597D" w:rsidRPr="00F61289" w:rsidRDefault="00F4597D" w:rsidP="00F61289">
      <w:pPr>
        <w:widowControl w:val="0"/>
        <w:autoSpaceDE w:val="0"/>
        <w:autoSpaceDN w:val="0"/>
        <w:adjustRightInd w:val="0"/>
        <w:spacing w:line="360" w:lineRule="auto"/>
        <w:ind w:firstLine="709"/>
        <w:jc w:val="both"/>
        <w:rPr>
          <w:sz w:val="28"/>
          <w:szCs w:val="28"/>
        </w:rPr>
      </w:pPr>
      <w:r w:rsidRPr="00F61289">
        <w:rPr>
          <w:sz w:val="28"/>
          <w:szCs w:val="28"/>
        </w:rPr>
        <w:t>- обеспечивае</w:t>
      </w:r>
      <w:r w:rsidR="003D5DB2" w:rsidRPr="00F61289">
        <w:rPr>
          <w:sz w:val="28"/>
          <w:szCs w:val="28"/>
        </w:rPr>
        <w:t xml:space="preserve">т сокращение издержек обращения, связанных с обращением денег и </w:t>
      </w:r>
      <w:r w:rsidRPr="00F61289">
        <w:rPr>
          <w:sz w:val="28"/>
          <w:szCs w:val="28"/>
        </w:rPr>
        <w:t>товаров.</w:t>
      </w:r>
    </w:p>
    <w:p w:rsidR="00F4597D" w:rsidRPr="00F61289" w:rsidRDefault="00F4597D" w:rsidP="00F61289">
      <w:pPr>
        <w:widowControl w:val="0"/>
        <w:autoSpaceDE w:val="0"/>
        <w:autoSpaceDN w:val="0"/>
        <w:adjustRightInd w:val="0"/>
        <w:spacing w:line="360" w:lineRule="auto"/>
        <w:ind w:firstLine="709"/>
        <w:jc w:val="both"/>
        <w:rPr>
          <w:sz w:val="28"/>
          <w:szCs w:val="28"/>
        </w:rPr>
      </w:pPr>
      <w:r w:rsidRPr="00F61289">
        <w:rPr>
          <w:sz w:val="28"/>
          <w:szCs w:val="28"/>
        </w:rPr>
        <w:t>У предприятий всех форм собственности все чаще возникает потребность привлечения заемных средств для осуществления своей деятельности и извлечения прибыли. Наиболее распространенной формой привлечения средств являет</w:t>
      </w:r>
      <w:r w:rsidR="00D737BE" w:rsidRPr="00F61289">
        <w:rPr>
          <w:sz w:val="28"/>
          <w:szCs w:val="28"/>
        </w:rPr>
        <w:t>ся получение банковской ссуды, п</w:t>
      </w:r>
      <w:r w:rsidRPr="00F61289">
        <w:rPr>
          <w:sz w:val="28"/>
          <w:szCs w:val="28"/>
        </w:rPr>
        <w:t>о кредитному договору.</w:t>
      </w:r>
    </w:p>
    <w:p w:rsidR="00F4597D" w:rsidRPr="00F61289" w:rsidRDefault="00F4597D" w:rsidP="00F61289">
      <w:pPr>
        <w:widowControl w:val="0"/>
        <w:autoSpaceDE w:val="0"/>
        <w:autoSpaceDN w:val="0"/>
        <w:adjustRightInd w:val="0"/>
        <w:spacing w:line="360" w:lineRule="auto"/>
        <w:ind w:firstLine="709"/>
        <w:jc w:val="both"/>
        <w:rPr>
          <w:sz w:val="28"/>
          <w:szCs w:val="28"/>
        </w:rPr>
      </w:pPr>
      <w:r w:rsidRPr="00F61289">
        <w:rPr>
          <w:bCs/>
          <w:sz w:val="28"/>
          <w:szCs w:val="28"/>
        </w:rPr>
        <w:t xml:space="preserve">Лизинг </w:t>
      </w:r>
      <w:r w:rsidR="001A7C76" w:rsidRPr="00F61289">
        <w:rPr>
          <w:sz w:val="28"/>
          <w:szCs w:val="28"/>
        </w:rPr>
        <w:t>-</w:t>
      </w:r>
      <w:r w:rsidRPr="00F61289">
        <w:rPr>
          <w:sz w:val="28"/>
          <w:szCs w:val="28"/>
        </w:rPr>
        <w:t xml:space="preserve"> форма кредитно-финансовых отношений, состоящая в долгосрочной аренде промышленными, транспортными и другими предприятиями машин и оборудования либо у предприятий, производящих их, либо у специально создаваемых лизинговых компании. В лизинговой сделке помимо указанных сторон участвуют так же страховые компании, коммерческие или инвестиционные банки, способные мобилизовать необходимые для этого денежные средства в финансирование операций.</w:t>
      </w:r>
    </w:p>
    <w:p w:rsidR="00F4597D" w:rsidRPr="00F61289" w:rsidRDefault="00F4597D" w:rsidP="00F61289">
      <w:pPr>
        <w:widowControl w:val="0"/>
        <w:autoSpaceDE w:val="0"/>
        <w:autoSpaceDN w:val="0"/>
        <w:adjustRightInd w:val="0"/>
        <w:spacing w:line="360" w:lineRule="auto"/>
        <w:ind w:firstLine="709"/>
        <w:jc w:val="both"/>
        <w:rPr>
          <w:sz w:val="28"/>
          <w:szCs w:val="28"/>
        </w:rPr>
      </w:pPr>
      <w:r w:rsidRPr="00F61289">
        <w:rPr>
          <w:sz w:val="28"/>
          <w:szCs w:val="28"/>
        </w:rPr>
        <w:t>В условиях дефицита финансовых средств, направляемых на инвестиционные цели, важным средством активизации инвестиционной деятельности является лизинг.</w:t>
      </w:r>
    </w:p>
    <w:p w:rsidR="00F4597D" w:rsidRPr="00F61289" w:rsidRDefault="00F4597D" w:rsidP="00F61289">
      <w:pPr>
        <w:widowControl w:val="0"/>
        <w:autoSpaceDE w:val="0"/>
        <w:autoSpaceDN w:val="0"/>
        <w:adjustRightInd w:val="0"/>
        <w:spacing w:line="360" w:lineRule="auto"/>
        <w:ind w:firstLine="709"/>
        <w:jc w:val="both"/>
        <w:rPr>
          <w:bCs/>
          <w:sz w:val="28"/>
          <w:szCs w:val="28"/>
        </w:rPr>
      </w:pPr>
      <w:r w:rsidRPr="00F61289">
        <w:rPr>
          <w:bCs/>
          <w:sz w:val="28"/>
          <w:szCs w:val="28"/>
        </w:rPr>
        <w:t>Внутренние (собственные) источники инвестирования</w:t>
      </w:r>
    </w:p>
    <w:p w:rsidR="00F4597D" w:rsidRPr="00F61289" w:rsidRDefault="00F4597D" w:rsidP="00F61289">
      <w:pPr>
        <w:widowControl w:val="0"/>
        <w:autoSpaceDE w:val="0"/>
        <w:autoSpaceDN w:val="0"/>
        <w:adjustRightInd w:val="0"/>
        <w:spacing w:line="360" w:lineRule="auto"/>
        <w:ind w:firstLine="709"/>
        <w:jc w:val="both"/>
        <w:rPr>
          <w:sz w:val="28"/>
          <w:szCs w:val="28"/>
        </w:rPr>
      </w:pPr>
      <w:r w:rsidRPr="00F61289">
        <w:rPr>
          <w:bCs/>
          <w:sz w:val="28"/>
          <w:szCs w:val="28"/>
        </w:rPr>
        <w:t xml:space="preserve">Самофинансирование </w:t>
      </w:r>
      <w:r w:rsidRPr="00F61289">
        <w:rPr>
          <w:sz w:val="28"/>
          <w:szCs w:val="28"/>
        </w:rPr>
        <w:t>- обязательное условие успешной хозяйственной деятельности предприятий в условиях рыночной экономики. Этот принцип базируется на полной окупаемости затрат по производству продукции и расширению производственно - технической базы предприятия, он означает, что каждое предприятие покрывает свои текущие и капитальные затраты за счет собственных источников.</w:t>
      </w:r>
    </w:p>
    <w:p w:rsidR="00F4597D" w:rsidRPr="00F61289" w:rsidRDefault="00F4597D" w:rsidP="00F61289">
      <w:pPr>
        <w:widowControl w:val="0"/>
        <w:autoSpaceDE w:val="0"/>
        <w:autoSpaceDN w:val="0"/>
        <w:adjustRightInd w:val="0"/>
        <w:spacing w:line="360" w:lineRule="auto"/>
        <w:ind w:firstLine="709"/>
        <w:jc w:val="both"/>
        <w:rPr>
          <w:bCs/>
          <w:sz w:val="28"/>
          <w:szCs w:val="28"/>
        </w:rPr>
      </w:pPr>
      <w:r w:rsidRPr="00F61289">
        <w:rPr>
          <w:sz w:val="28"/>
          <w:szCs w:val="28"/>
        </w:rPr>
        <w:t>Смысл инвестирования средств в производство продукции состоит в получении чистого дохода, и если выручка превышает себестоимость, то предприятие получает его в виде прибыли. Прибыль и амортизационные отчисления являются результатом кругооборота средств, вложенных в производство, и относятся к собственным финансовым ресурсам предприятия, которыми они распоряжаются самостоятельно. Оптимальное использование амортизационных отчислений и прибыли по целевому назначению позволяет возобновить производство продукции на расширенной основе.</w:t>
      </w:r>
    </w:p>
    <w:p w:rsidR="00F4597D" w:rsidRPr="00F61289" w:rsidRDefault="00F4597D" w:rsidP="00F61289">
      <w:pPr>
        <w:widowControl w:val="0"/>
        <w:autoSpaceDE w:val="0"/>
        <w:autoSpaceDN w:val="0"/>
        <w:adjustRightInd w:val="0"/>
        <w:spacing w:line="360" w:lineRule="auto"/>
        <w:ind w:firstLine="709"/>
        <w:jc w:val="both"/>
        <w:rPr>
          <w:sz w:val="28"/>
          <w:szCs w:val="28"/>
        </w:rPr>
      </w:pPr>
      <w:r w:rsidRPr="00F61289">
        <w:rPr>
          <w:bCs/>
          <w:sz w:val="28"/>
          <w:szCs w:val="28"/>
        </w:rPr>
        <w:t xml:space="preserve">Прибыль как источник инвестиций. </w:t>
      </w:r>
      <w:r w:rsidRPr="00F61289">
        <w:rPr>
          <w:sz w:val="28"/>
          <w:szCs w:val="28"/>
        </w:rPr>
        <w:t>Прибыль, остающаяся в распоряжении предприятия - это многоцелевой источник финансирования его потребностей, но основные направления ее использования можно определить как накопление и потребление. Пропорции распределения прибыли на накопление, и потребление определяют перспективы развития предприятия.</w:t>
      </w:r>
    </w:p>
    <w:p w:rsidR="00F4597D" w:rsidRPr="00F61289" w:rsidRDefault="00F4597D" w:rsidP="00F61289">
      <w:pPr>
        <w:widowControl w:val="0"/>
        <w:autoSpaceDE w:val="0"/>
        <w:autoSpaceDN w:val="0"/>
        <w:adjustRightInd w:val="0"/>
        <w:spacing w:line="360" w:lineRule="auto"/>
        <w:ind w:firstLine="709"/>
        <w:jc w:val="both"/>
        <w:rPr>
          <w:sz w:val="28"/>
          <w:szCs w:val="28"/>
        </w:rPr>
      </w:pPr>
      <w:r w:rsidRPr="00F61289">
        <w:rPr>
          <w:sz w:val="28"/>
          <w:szCs w:val="28"/>
        </w:rPr>
        <w:t>Недостаток финансовых ресурсов предприятия пытаются восполнить за счет повышения цен на свою продукцию. Правительством принимаются меры, которые облегчат предприятиям формирование необходимых финансовых ресурсов для производственного развития, тем более что сегодня они являются одним из основных источников капиталовложений в экономику.</w:t>
      </w:r>
    </w:p>
    <w:p w:rsidR="002669F9" w:rsidRPr="00F61289" w:rsidRDefault="00F4597D" w:rsidP="00F61289">
      <w:pPr>
        <w:widowControl w:val="0"/>
        <w:autoSpaceDE w:val="0"/>
        <w:autoSpaceDN w:val="0"/>
        <w:adjustRightInd w:val="0"/>
        <w:spacing w:line="360" w:lineRule="auto"/>
        <w:ind w:firstLine="709"/>
        <w:jc w:val="both"/>
        <w:rPr>
          <w:sz w:val="28"/>
          <w:szCs w:val="28"/>
        </w:rPr>
      </w:pPr>
      <w:r w:rsidRPr="00F61289">
        <w:rPr>
          <w:bCs/>
          <w:sz w:val="28"/>
          <w:szCs w:val="28"/>
        </w:rPr>
        <w:t>Амортизационные отчисления</w:t>
      </w:r>
      <w:r w:rsidR="001A7C76" w:rsidRPr="00F61289">
        <w:rPr>
          <w:bCs/>
          <w:sz w:val="28"/>
          <w:szCs w:val="28"/>
        </w:rPr>
        <w:t xml:space="preserve"> - </w:t>
      </w:r>
      <w:r w:rsidR="002669F9" w:rsidRPr="00F61289">
        <w:rPr>
          <w:sz w:val="28"/>
          <w:szCs w:val="28"/>
        </w:rPr>
        <w:t xml:space="preserve">денежные средства, предназначенные для возмещения износа предметов, относящихся к основным средствам предприятия (основным фондам). </w:t>
      </w:r>
      <w:r w:rsidR="002669F9" w:rsidRPr="00D775E8">
        <w:rPr>
          <w:sz w:val="28"/>
          <w:szCs w:val="28"/>
        </w:rPr>
        <w:t>Сумма</w:t>
      </w:r>
      <w:r w:rsidR="002669F9" w:rsidRPr="00F61289">
        <w:rPr>
          <w:sz w:val="28"/>
          <w:szCs w:val="28"/>
        </w:rPr>
        <w:t xml:space="preserve"> амортизационных отчислений включается в </w:t>
      </w:r>
      <w:r w:rsidR="002669F9" w:rsidRPr="00D775E8">
        <w:rPr>
          <w:sz w:val="28"/>
          <w:szCs w:val="28"/>
        </w:rPr>
        <w:t>издержки</w:t>
      </w:r>
      <w:r w:rsidR="002669F9" w:rsidRPr="00F61289">
        <w:rPr>
          <w:sz w:val="28"/>
          <w:szCs w:val="28"/>
        </w:rPr>
        <w:t xml:space="preserve"> производства (себестоимость) продукции и тем самым переходит в цену</w:t>
      </w:r>
    </w:p>
    <w:p w:rsidR="00F4597D" w:rsidRPr="00F61289" w:rsidRDefault="00F4597D" w:rsidP="00F61289">
      <w:pPr>
        <w:widowControl w:val="0"/>
        <w:autoSpaceDE w:val="0"/>
        <w:autoSpaceDN w:val="0"/>
        <w:adjustRightInd w:val="0"/>
        <w:spacing w:line="360" w:lineRule="auto"/>
        <w:ind w:firstLine="709"/>
        <w:jc w:val="both"/>
        <w:rPr>
          <w:sz w:val="28"/>
          <w:szCs w:val="28"/>
        </w:rPr>
      </w:pPr>
      <w:r w:rsidRPr="00F61289">
        <w:rPr>
          <w:sz w:val="28"/>
          <w:szCs w:val="28"/>
        </w:rPr>
        <w:t>Назначение амортизационных отчислений - обеспечивать воспроизводство основных производственных фондов и нематериальных активов.</w:t>
      </w:r>
    </w:p>
    <w:p w:rsidR="00F4597D" w:rsidRPr="00F61289" w:rsidRDefault="00F4597D" w:rsidP="00F61289">
      <w:pPr>
        <w:widowControl w:val="0"/>
        <w:autoSpaceDE w:val="0"/>
        <w:autoSpaceDN w:val="0"/>
        <w:adjustRightInd w:val="0"/>
        <w:spacing w:line="360" w:lineRule="auto"/>
        <w:ind w:firstLine="709"/>
        <w:jc w:val="both"/>
        <w:rPr>
          <w:bCs/>
          <w:sz w:val="28"/>
          <w:szCs w:val="28"/>
        </w:rPr>
      </w:pPr>
      <w:r w:rsidRPr="00F61289">
        <w:rPr>
          <w:sz w:val="28"/>
          <w:szCs w:val="28"/>
        </w:rPr>
        <w:t xml:space="preserve">Амортизационные отчисления являются устойчивым источником финансовых ресурсов. Амортизационные отчисления производятся только до полного переноса балансовой стоимости фондов на себестоимость продукции (работ, услуг) и издержки обращения. </w:t>
      </w:r>
      <w:r w:rsidR="002669F9" w:rsidRPr="00F61289">
        <w:rPr>
          <w:sz w:val="28"/>
          <w:szCs w:val="28"/>
        </w:rPr>
        <w:t>Они</w:t>
      </w:r>
      <w:r w:rsidRPr="00F61289">
        <w:rPr>
          <w:sz w:val="28"/>
          <w:szCs w:val="28"/>
        </w:rPr>
        <w:t xml:space="preserve"> могут начисляться равномерным или ускоренным методами. Амортизационные отчисления и часть прибыли, направляемая на накопление, составляют денежные ресурсы предприятия, используемые на его производственное и научно - техническое развитие, формирование финансовых активов -</w:t>
      </w:r>
      <w:r w:rsidR="001A7C76" w:rsidRPr="00F61289">
        <w:rPr>
          <w:sz w:val="28"/>
          <w:szCs w:val="28"/>
        </w:rPr>
        <w:t xml:space="preserve"> </w:t>
      </w:r>
      <w:r w:rsidRPr="00F61289">
        <w:rPr>
          <w:sz w:val="28"/>
          <w:szCs w:val="28"/>
        </w:rPr>
        <w:t>приобретение ценных бумаг, вклады в уставной капитал других предприятий и т. п. Другая часть прибыли, используемая на накопление, направляется на социальное развитие предприятия. Часть прибыли используется на потребление, в результате чего возникают финансовые отношения между предприятием и лицами, как занятыми, так и не занятыми на предприятии.</w:t>
      </w:r>
    </w:p>
    <w:p w:rsidR="00F4597D" w:rsidRPr="00F61289" w:rsidRDefault="00F4597D" w:rsidP="00F61289">
      <w:pPr>
        <w:widowControl w:val="0"/>
        <w:autoSpaceDE w:val="0"/>
        <w:autoSpaceDN w:val="0"/>
        <w:adjustRightInd w:val="0"/>
        <w:spacing w:line="360" w:lineRule="auto"/>
        <w:ind w:firstLine="709"/>
        <w:jc w:val="both"/>
        <w:rPr>
          <w:sz w:val="28"/>
          <w:szCs w:val="28"/>
        </w:rPr>
      </w:pPr>
      <w:r w:rsidRPr="00F61289">
        <w:rPr>
          <w:bCs/>
          <w:sz w:val="28"/>
          <w:szCs w:val="28"/>
        </w:rPr>
        <w:t xml:space="preserve">Фонд накопления. </w:t>
      </w:r>
      <w:r w:rsidRPr="00F61289">
        <w:rPr>
          <w:sz w:val="28"/>
          <w:szCs w:val="28"/>
        </w:rPr>
        <w:t>Этот фонд представляет собой источник средств хозяйствующего субъекта, аккумулирующий прибыль и другие источники для создания нового имущества, приобретения основных фондов, оборотных средств и т.п. Фонд накопления показывает рост имущественного состояния хозяйствующего субъекта, увеличение собственных его средств. Вместе с тем операции по приобретению и созданию нового имущества хозяйствующего субъекта не затрагивают фонд накопления.</w:t>
      </w:r>
    </w:p>
    <w:p w:rsidR="00F4597D" w:rsidRPr="00F61289" w:rsidRDefault="00F4597D" w:rsidP="00F61289">
      <w:pPr>
        <w:widowControl w:val="0"/>
        <w:autoSpaceDE w:val="0"/>
        <w:autoSpaceDN w:val="0"/>
        <w:adjustRightInd w:val="0"/>
        <w:spacing w:line="360" w:lineRule="auto"/>
        <w:ind w:firstLine="709"/>
        <w:jc w:val="both"/>
        <w:rPr>
          <w:sz w:val="28"/>
          <w:szCs w:val="28"/>
        </w:rPr>
      </w:pPr>
      <w:r w:rsidRPr="00F61289">
        <w:rPr>
          <w:bCs/>
          <w:sz w:val="28"/>
          <w:szCs w:val="28"/>
        </w:rPr>
        <w:t xml:space="preserve">Резервный фонд. </w:t>
      </w:r>
      <w:r w:rsidRPr="00F61289">
        <w:rPr>
          <w:sz w:val="28"/>
          <w:szCs w:val="28"/>
        </w:rPr>
        <w:t>Резервный фонд создается хозяйствующими субъектами на случай прекращения их деятельности для покрытия кредиторской задолженности. Образование резервного фонда является обязательным для акционерного общества, кооператива, предприятия с иностранными инвестициями. Отчисления в резервный фонд и другие, аналогичные по назначению фонды производятся до достижения размеров этих фондов, установленных учредительными документами.</w:t>
      </w:r>
    </w:p>
    <w:p w:rsidR="00F4597D" w:rsidRPr="00F61289" w:rsidRDefault="00F4597D" w:rsidP="00F61289">
      <w:pPr>
        <w:widowControl w:val="0"/>
        <w:autoSpaceDE w:val="0"/>
        <w:autoSpaceDN w:val="0"/>
        <w:adjustRightInd w:val="0"/>
        <w:spacing w:line="360" w:lineRule="auto"/>
        <w:ind w:firstLine="709"/>
        <w:jc w:val="both"/>
        <w:rPr>
          <w:sz w:val="28"/>
          <w:szCs w:val="28"/>
        </w:rPr>
      </w:pPr>
      <w:r w:rsidRPr="00F61289">
        <w:rPr>
          <w:bCs/>
          <w:sz w:val="28"/>
          <w:szCs w:val="28"/>
        </w:rPr>
        <w:t xml:space="preserve">Бюджетное финансирование. </w:t>
      </w:r>
      <w:r w:rsidRPr="00F61289">
        <w:rPr>
          <w:sz w:val="28"/>
          <w:szCs w:val="28"/>
        </w:rPr>
        <w:t>Дефицит государственного бюджета не позволяет рассчитывать на решение инвестиционных проблем за счет централизованных источников финансирования. При ограниченности бюджетных ресурсов как потенциального источника инвестиций государство будет вынуждено перейти от безвозвратного бюджетного финансирования к кредитованию. Уже сейчас ужесточился контроль за целевым использованием льготных кредитов.</w:t>
      </w:r>
    </w:p>
    <w:p w:rsidR="00F4597D" w:rsidRPr="00F61289" w:rsidRDefault="00F4597D" w:rsidP="00F61289">
      <w:pPr>
        <w:widowControl w:val="0"/>
        <w:autoSpaceDE w:val="0"/>
        <w:autoSpaceDN w:val="0"/>
        <w:adjustRightInd w:val="0"/>
        <w:spacing w:line="360" w:lineRule="auto"/>
        <w:ind w:firstLine="709"/>
        <w:jc w:val="both"/>
        <w:rPr>
          <w:sz w:val="28"/>
          <w:szCs w:val="28"/>
        </w:rPr>
      </w:pPr>
      <w:r w:rsidRPr="00F61289">
        <w:rPr>
          <w:sz w:val="28"/>
          <w:szCs w:val="28"/>
        </w:rPr>
        <w:t xml:space="preserve">Для обеспечения гарантий возврата кредита внедряется система залога имущества в недвижимости, в частности земли. Законодательная база </w:t>
      </w:r>
      <w:r w:rsidR="000F4363" w:rsidRPr="00F61289">
        <w:rPr>
          <w:sz w:val="28"/>
          <w:szCs w:val="28"/>
        </w:rPr>
        <w:t>по</w:t>
      </w:r>
      <w:r w:rsidRPr="00F61289">
        <w:rPr>
          <w:sz w:val="28"/>
          <w:szCs w:val="28"/>
        </w:rPr>
        <w:t>этому создана Законом о залоге. Государственные централизованные вложения обычно направляют на реализацию ограниченного числа региональных программ, создание особо эффективных структурообразующих объектов, поддержание федеральной инфраструктуры, преодоление последствий стихийных бедствий, чрезвычайных ситуаций, решение наиболее острых социальных и экономических проблем.</w:t>
      </w:r>
    </w:p>
    <w:p w:rsidR="00F4597D" w:rsidRPr="00F61289" w:rsidRDefault="00F4597D" w:rsidP="00F61289">
      <w:pPr>
        <w:widowControl w:val="0"/>
        <w:autoSpaceDE w:val="0"/>
        <w:autoSpaceDN w:val="0"/>
        <w:adjustRightInd w:val="0"/>
        <w:spacing w:line="360" w:lineRule="auto"/>
        <w:ind w:firstLine="709"/>
        <w:jc w:val="both"/>
        <w:rPr>
          <w:sz w:val="28"/>
          <w:szCs w:val="28"/>
        </w:rPr>
      </w:pPr>
      <w:r w:rsidRPr="00F61289">
        <w:rPr>
          <w:sz w:val="28"/>
          <w:szCs w:val="28"/>
        </w:rPr>
        <w:t>На этапе выхода из кризиса приоритетными направлениями с точки зрения бюджетного финансирования будут:</w:t>
      </w:r>
    </w:p>
    <w:p w:rsidR="00F4597D" w:rsidRPr="00F61289" w:rsidRDefault="00F4597D" w:rsidP="00F61289">
      <w:pPr>
        <w:widowControl w:val="0"/>
        <w:autoSpaceDE w:val="0"/>
        <w:autoSpaceDN w:val="0"/>
        <w:adjustRightInd w:val="0"/>
        <w:spacing w:line="360" w:lineRule="auto"/>
        <w:ind w:firstLine="709"/>
        <w:jc w:val="both"/>
        <w:rPr>
          <w:sz w:val="28"/>
          <w:szCs w:val="28"/>
        </w:rPr>
      </w:pPr>
      <w:r w:rsidRPr="00F61289">
        <w:rPr>
          <w:sz w:val="28"/>
          <w:szCs w:val="28"/>
        </w:rPr>
        <w:t>- выделение государственных инвестиций для стимулирования развития опорных сырьевых и аграрных районов, обеспечивающих решение продовольственной и топливно-энергетической проблем;</w:t>
      </w:r>
    </w:p>
    <w:p w:rsidR="00F4597D" w:rsidRPr="00F61289" w:rsidRDefault="00F4597D" w:rsidP="00F61289">
      <w:pPr>
        <w:widowControl w:val="0"/>
        <w:autoSpaceDE w:val="0"/>
        <w:autoSpaceDN w:val="0"/>
        <w:adjustRightInd w:val="0"/>
        <w:spacing w:line="360" w:lineRule="auto"/>
        <w:ind w:firstLine="709"/>
        <w:jc w:val="both"/>
        <w:rPr>
          <w:sz w:val="28"/>
          <w:szCs w:val="28"/>
        </w:rPr>
      </w:pPr>
      <w:r w:rsidRPr="00F61289">
        <w:rPr>
          <w:sz w:val="28"/>
          <w:szCs w:val="28"/>
        </w:rPr>
        <w:t>- поддержание научно-производственного потенциала;</w:t>
      </w:r>
    </w:p>
    <w:p w:rsidR="00F4597D" w:rsidRPr="00F61289" w:rsidRDefault="00F4597D" w:rsidP="00F61289">
      <w:pPr>
        <w:widowControl w:val="0"/>
        <w:autoSpaceDE w:val="0"/>
        <w:autoSpaceDN w:val="0"/>
        <w:adjustRightInd w:val="0"/>
        <w:spacing w:line="360" w:lineRule="auto"/>
        <w:ind w:firstLine="709"/>
        <w:jc w:val="both"/>
        <w:rPr>
          <w:sz w:val="28"/>
          <w:szCs w:val="28"/>
        </w:rPr>
      </w:pPr>
      <w:r w:rsidRPr="00F61289">
        <w:rPr>
          <w:sz w:val="28"/>
          <w:szCs w:val="28"/>
        </w:rPr>
        <w:t>- выделение субсидий на социальные цели слаборазвитым районам с чрезмерно низким уровнем жизни населения, не имеющим возможности приостановить его падение собственными силами.</w:t>
      </w:r>
    </w:p>
    <w:p w:rsidR="00065BE2" w:rsidRPr="00F61289" w:rsidRDefault="00F4597D" w:rsidP="00F61289">
      <w:pPr>
        <w:widowControl w:val="0"/>
        <w:autoSpaceDE w:val="0"/>
        <w:autoSpaceDN w:val="0"/>
        <w:adjustRightInd w:val="0"/>
        <w:spacing w:line="360" w:lineRule="auto"/>
        <w:ind w:firstLine="709"/>
        <w:jc w:val="both"/>
        <w:rPr>
          <w:bCs/>
          <w:sz w:val="28"/>
          <w:szCs w:val="28"/>
        </w:rPr>
      </w:pPr>
      <w:r w:rsidRPr="00F61289">
        <w:rPr>
          <w:bCs/>
          <w:sz w:val="28"/>
          <w:szCs w:val="28"/>
        </w:rPr>
        <w:t>Средства</w:t>
      </w:r>
      <w:r w:rsidR="002669F9" w:rsidRPr="00F61289">
        <w:rPr>
          <w:bCs/>
          <w:sz w:val="28"/>
          <w:szCs w:val="28"/>
        </w:rPr>
        <w:t xml:space="preserve"> </w:t>
      </w:r>
      <w:r w:rsidRPr="00F61289">
        <w:rPr>
          <w:bCs/>
          <w:sz w:val="28"/>
          <w:szCs w:val="28"/>
        </w:rPr>
        <w:t>населения.</w:t>
      </w:r>
      <w:r w:rsidR="002669F9" w:rsidRPr="00F61289">
        <w:rPr>
          <w:bCs/>
          <w:sz w:val="28"/>
          <w:szCs w:val="28"/>
        </w:rPr>
        <w:t xml:space="preserve"> </w:t>
      </w:r>
      <w:r w:rsidRPr="00F61289">
        <w:rPr>
          <w:sz w:val="28"/>
          <w:szCs w:val="28"/>
        </w:rPr>
        <w:t>Привлечение средств населения в инвестиционную</w:t>
      </w:r>
      <w:r w:rsidR="002669F9" w:rsidRPr="00F61289">
        <w:rPr>
          <w:sz w:val="28"/>
          <w:szCs w:val="28"/>
        </w:rPr>
        <w:t xml:space="preserve"> </w:t>
      </w:r>
      <w:r w:rsidRPr="00F61289">
        <w:rPr>
          <w:sz w:val="28"/>
          <w:szCs w:val="28"/>
        </w:rPr>
        <w:t>сферу путём продажи акций приватизированных</w:t>
      </w:r>
      <w:r w:rsidRPr="00F61289">
        <w:rPr>
          <w:bCs/>
          <w:sz w:val="28"/>
          <w:szCs w:val="28"/>
        </w:rPr>
        <w:t xml:space="preserve"> </w:t>
      </w:r>
      <w:r w:rsidRPr="00F61289">
        <w:rPr>
          <w:sz w:val="28"/>
          <w:szCs w:val="28"/>
        </w:rPr>
        <w:t>предприятий и инвестиционных фондов, в частности, могло бы рассматриваться не только как источник капиталовложений, но и как один из путей защиты личных сбережений граждан от инфляции. Стимулировать инвестиционную активность населения можно путем установления в инвестиционных банках более высоких по сравнению с другими банковскими учреждениями процентных ставок по личным вкладам, привлечение средств населения на жилищное строительство, предоставление гражданам, участвующим в инвестировании предприятия, первоочередного права на приобретение его продукции по заводской цене и т.п.</w:t>
      </w:r>
    </w:p>
    <w:p w:rsidR="00F61289" w:rsidRDefault="00F61289" w:rsidP="00F61289">
      <w:pPr>
        <w:widowControl w:val="0"/>
        <w:autoSpaceDE w:val="0"/>
        <w:autoSpaceDN w:val="0"/>
        <w:adjustRightInd w:val="0"/>
        <w:spacing w:line="360" w:lineRule="auto"/>
        <w:ind w:firstLine="709"/>
        <w:jc w:val="both"/>
        <w:rPr>
          <w:bCs/>
          <w:sz w:val="28"/>
          <w:szCs w:val="28"/>
        </w:rPr>
      </w:pPr>
    </w:p>
    <w:p w:rsidR="001A7C76" w:rsidRPr="00F61289" w:rsidRDefault="00F61289" w:rsidP="00F61289">
      <w:pPr>
        <w:widowControl w:val="0"/>
        <w:autoSpaceDE w:val="0"/>
        <w:autoSpaceDN w:val="0"/>
        <w:adjustRightInd w:val="0"/>
        <w:spacing w:line="360" w:lineRule="auto"/>
        <w:ind w:firstLine="709"/>
        <w:jc w:val="both"/>
        <w:rPr>
          <w:bCs/>
          <w:sz w:val="28"/>
          <w:szCs w:val="28"/>
        </w:rPr>
      </w:pPr>
      <w:r>
        <w:rPr>
          <w:bCs/>
          <w:sz w:val="28"/>
          <w:szCs w:val="28"/>
        </w:rPr>
        <w:t xml:space="preserve">1.3.3 </w:t>
      </w:r>
      <w:r w:rsidR="00F4597D" w:rsidRPr="00F61289">
        <w:rPr>
          <w:bCs/>
          <w:sz w:val="28"/>
          <w:szCs w:val="28"/>
        </w:rPr>
        <w:t>Субъекты и объекты инв</w:t>
      </w:r>
      <w:r>
        <w:rPr>
          <w:bCs/>
          <w:sz w:val="28"/>
          <w:szCs w:val="28"/>
        </w:rPr>
        <w:t>естиционной деятельности</w:t>
      </w:r>
    </w:p>
    <w:p w:rsidR="001A7C76" w:rsidRPr="00F61289" w:rsidRDefault="00182091" w:rsidP="00F61289">
      <w:pPr>
        <w:widowControl w:val="0"/>
        <w:autoSpaceDE w:val="0"/>
        <w:autoSpaceDN w:val="0"/>
        <w:adjustRightInd w:val="0"/>
        <w:spacing w:line="360" w:lineRule="auto"/>
        <w:ind w:firstLine="709"/>
        <w:jc w:val="both"/>
        <w:rPr>
          <w:sz w:val="28"/>
          <w:szCs w:val="28"/>
        </w:rPr>
      </w:pPr>
      <w:r w:rsidRPr="00F61289">
        <w:rPr>
          <w:sz w:val="28"/>
          <w:szCs w:val="28"/>
        </w:rPr>
        <w:t>Субъекты и объекты инвестиционной деят</w:t>
      </w:r>
      <w:r w:rsidR="001A7C76" w:rsidRPr="00F61289">
        <w:rPr>
          <w:sz w:val="28"/>
          <w:szCs w:val="28"/>
        </w:rPr>
        <w:t xml:space="preserve">ельности представлены в таблице 1.3 </w:t>
      </w:r>
    </w:p>
    <w:p w:rsidR="008B69DB" w:rsidRPr="00F61289" w:rsidRDefault="008B69DB" w:rsidP="00F61289">
      <w:pPr>
        <w:widowControl w:val="0"/>
        <w:autoSpaceDE w:val="0"/>
        <w:autoSpaceDN w:val="0"/>
        <w:adjustRightInd w:val="0"/>
        <w:spacing w:line="360" w:lineRule="auto"/>
        <w:ind w:firstLine="709"/>
        <w:jc w:val="both"/>
        <w:rPr>
          <w:sz w:val="28"/>
          <w:szCs w:val="28"/>
        </w:rPr>
      </w:pPr>
    </w:p>
    <w:p w:rsidR="001A7C76" w:rsidRPr="00F61289" w:rsidRDefault="0014385B" w:rsidP="00F61289">
      <w:pPr>
        <w:widowControl w:val="0"/>
        <w:autoSpaceDE w:val="0"/>
        <w:autoSpaceDN w:val="0"/>
        <w:adjustRightInd w:val="0"/>
        <w:spacing w:line="360" w:lineRule="auto"/>
        <w:ind w:firstLine="709"/>
        <w:jc w:val="both"/>
        <w:rPr>
          <w:sz w:val="28"/>
          <w:szCs w:val="28"/>
        </w:rPr>
      </w:pPr>
      <w:r w:rsidRPr="00F61289">
        <w:rPr>
          <w:sz w:val="28"/>
          <w:szCs w:val="28"/>
        </w:rPr>
        <w:t xml:space="preserve">Таблица 1.3 </w:t>
      </w:r>
      <w:r w:rsidR="00880FB3" w:rsidRPr="00F61289">
        <w:rPr>
          <w:sz w:val="28"/>
          <w:szCs w:val="28"/>
        </w:rPr>
        <w:t xml:space="preserve">- </w:t>
      </w:r>
      <w:r w:rsidR="001A7C76" w:rsidRPr="00F61289">
        <w:rPr>
          <w:sz w:val="28"/>
          <w:szCs w:val="28"/>
        </w:rPr>
        <w:t>Субъекты и объекты инвестиционной деятельности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602"/>
      </w:tblGrid>
      <w:tr w:rsidR="00182091" w:rsidRPr="00F61289" w:rsidTr="002E3311">
        <w:tc>
          <w:tcPr>
            <w:tcW w:w="4361" w:type="dxa"/>
          </w:tcPr>
          <w:p w:rsidR="00182091" w:rsidRPr="00F61289" w:rsidRDefault="00182091" w:rsidP="00F61289">
            <w:pPr>
              <w:widowControl w:val="0"/>
              <w:autoSpaceDE w:val="0"/>
              <w:autoSpaceDN w:val="0"/>
              <w:adjustRightInd w:val="0"/>
              <w:spacing w:line="360" w:lineRule="auto"/>
              <w:jc w:val="both"/>
              <w:rPr>
                <w:sz w:val="20"/>
                <w:szCs w:val="20"/>
              </w:rPr>
            </w:pPr>
            <w:r w:rsidRPr="00F61289">
              <w:rPr>
                <w:sz w:val="20"/>
                <w:szCs w:val="20"/>
              </w:rPr>
              <w:t>С</w:t>
            </w:r>
            <w:r w:rsidR="001A7C76" w:rsidRPr="00F61289">
              <w:rPr>
                <w:sz w:val="20"/>
                <w:szCs w:val="20"/>
              </w:rPr>
              <w:t>убъекты</w:t>
            </w:r>
          </w:p>
        </w:tc>
        <w:tc>
          <w:tcPr>
            <w:tcW w:w="4602" w:type="dxa"/>
          </w:tcPr>
          <w:p w:rsidR="00182091" w:rsidRPr="00F61289" w:rsidRDefault="00182091" w:rsidP="00F61289">
            <w:pPr>
              <w:widowControl w:val="0"/>
              <w:autoSpaceDE w:val="0"/>
              <w:autoSpaceDN w:val="0"/>
              <w:adjustRightInd w:val="0"/>
              <w:spacing w:line="360" w:lineRule="auto"/>
              <w:jc w:val="both"/>
              <w:rPr>
                <w:sz w:val="20"/>
                <w:szCs w:val="20"/>
              </w:rPr>
            </w:pPr>
            <w:r w:rsidRPr="00F61289">
              <w:rPr>
                <w:sz w:val="20"/>
                <w:szCs w:val="20"/>
              </w:rPr>
              <w:t>О</w:t>
            </w:r>
            <w:r w:rsidR="001A7C76" w:rsidRPr="00F61289">
              <w:rPr>
                <w:sz w:val="20"/>
                <w:szCs w:val="20"/>
              </w:rPr>
              <w:t>бъекты</w:t>
            </w:r>
          </w:p>
        </w:tc>
      </w:tr>
      <w:tr w:rsidR="00182091" w:rsidRPr="00F61289" w:rsidTr="002E3311">
        <w:tc>
          <w:tcPr>
            <w:tcW w:w="4361" w:type="dxa"/>
          </w:tcPr>
          <w:p w:rsidR="00182091" w:rsidRPr="00F61289" w:rsidRDefault="00182091" w:rsidP="00F61289">
            <w:pPr>
              <w:widowControl w:val="0"/>
              <w:autoSpaceDE w:val="0"/>
              <w:autoSpaceDN w:val="0"/>
              <w:adjustRightInd w:val="0"/>
              <w:spacing w:line="360" w:lineRule="auto"/>
              <w:jc w:val="both"/>
              <w:rPr>
                <w:sz w:val="20"/>
                <w:szCs w:val="20"/>
              </w:rPr>
            </w:pPr>
            <w:r w:rsidRPr="00F61289">
              <w:rPr>
                <w:sz w:val="20"/>
                <w:szCs w:val="20"/>
              </w:rPr>
              <w:t>-</w:t>
            </w:r>
            <w:r w:rsidR="008B69DB" w:rsidRPr="00F61289">
              <w:rPr>
                <w:sz w:val="20"/>
                <w:szCs w:val="20"/>
              </w:rPr>
              <w:t xml:space="preserve"> государственные органы</w:t>
            </w:r>
            <w:r w:rsidR="001F37B8" w:rsidRPr="00F61289">
              <w:rPr>
                <w:sz w:val="20"/>
                <w:szCs w:val="20"/>
              </w:rPr>
              <w:t>,</w:t>
            </w:r>
          </w:p>
          <w:p w:rsidR="008B69DB" w:rsidRPr="00F61289" w:rsidRDefault="008B69DB" w:rsidP="00F61289">
            <w:pPr>
              <w:widowControl w:val="0"/>
              <w:autoSpaceDE w:val="0"/>
              <w:autoSpaceDN w:val="0"/>
              <w:adjustRightInd w:val="0"/>
              <w:spacing w:line="360" w:lineRule="auto"/>
              <w:jc w:val="both"/>
              <w:rPr>
                <w:sz w:val="20"/>
                <w:szCs w:val="20"/>
              </w:rPr>
            </w:pPr>
            <w:r w:rsidRPr="00F61289">
              <w:rPr>
                <w:sz w:val="20"/>
                <w:szCs w:val="20"/>
              </w:rPr>
              <w:t>- органы местного самоуправления</w:t>
            </w:r>
            <w:r w:rsidR="001F37B8" w:rsidRPr="00F61289">
              <w:rPr>
                <w:sz w:val="20"/>
                <w:szCs w:val="20"/>
              </w:rPr>
              <w:t>,</w:t>
            </w:r>
          </w:p>
          <w:p w:rsidR="00182091" w:rsidRPr="00F61289" w:rsidRDefault="00182091" w:rsidP="00F61289">
            <w:pPr>
              <w:widowControl w:val="0"/>
              <w:autoSpaceDE w:val="0"/>
              <w:autoSpaceDN w:val="0"/>
              <w:adjustRightInd w:val="0"/>
              <w:spacing w:line="360" w:lineRule="auto"/>
              <w:jc w:val="both"/>
              <w:rPr>
                <w:sz w:val="20"/>
                <w:szCs w:val="20"/>
              </w:rPr>
            </w:pPr>
            <w:r w:rsidRPr="00F61289">
              <w:rPr>
                <w:sz w:val="20"/>
                <w:szCs w:val="20"/>
              </w:rPr>
              <w:t>-</w:t>
            </w:r>
            <w:r w:rsidR="001F37B8" w:rsidRPr="00F61289">
              <w:rPr>
                <w:sz w:val="20"/>
                <w:szCs w:val="20"/>
              </w:rPr>
              <w:t xml:space="preserve"> </w:t>
            </w:r>
            <w:r w:rsidR="008B69DB" w:rsidRPr="00F61289">
              <w:rPr>
                <w:sz w:val="20"/>
                <w:szCs w:val="20"/>
              </w:rPr>
              <w:t>физические и юридические лица</w:t>
            </w:r>
            <w:r w:rsidR="001F37B8" w:rsidRPr="00F61289">
              <w:rPr>
                <w:sz w:val="20"/>
                <w:szCs w:val="20"/>
              </w:rPr>
              <w:t xml:space="preserve"> РФ,</w:t>
            </w:r>
          </w:p>
          <w:p w:rsidR="00182091" w:rsidRPr="00F61289" w:rsidRDefault="00182091" w:rsidP="00F61289">
            <w:pPr>
              <w:widowControl w:val="0"/>
              <w:spacing w:line="360" w:lineRule="auto"/>
              <w:jc w:val="both"/>
              <w:rPr>
                <w:sz w:val="20"/>
                <w:szCs w:val="20"/>
              </w:rPr>
            </w:pPr>
            <w:r w:rsidRPr="00F61289">
              <w:rPr>
                <w:sz w:val="20"/>
                <w:szCs w:val="20"/>
              </w:rPr>
              <w:t>- иностранные физические и</w:t>
            </w:r>
            <w:r w:rsidR="00F61289" w:rsidRPr="00F61289">
              <w:rPr>
                <w:sz w:val="20"/>
                <w:szCs w:val="20"/>
              </w:rPr>
              <w:t xml:space="preserve"> </w:t>
            </w:r>
            <w:r w:rsidRPr="00F61289">
              <w:rPr>
                <w:sz w:val="20"/>
                <w:szCs w:val="20"/>
              </w:rPr>
              <w:t>юридические лица</w:t>
            </w:r>
            <w:r w:rsidR="001F37B8" w:rsidRPr="00F61289">
              <w:rPr>
                <w:sz w:val="20"/>
                <w:szCs w:val="20"/>
              </w:rPr>
              <w:t xml:space="preserve">, </w:t>
            </w:r>
          </w:p>
          <w:p w:rsidR="001F37B8" w:rsidRPr="00F61289" w:rsidRDefault="00182091" w:rsidP="00F61289">
            <w:pPr>
              <w:widowControl w:val="0"/>
              <w:autoSpaceDE w:val="0"/>
              <w:autoSpaceDN w:val="0"/>
              <w:adjustRightInd w:val="0"/>
              <w:spacing w:line="360" w:lineRule="auto"/>
              <w:jc w:val="both"/>
              <w:rPr>
                <w:sz w:val="20"/>
                <w:szCs w:val="20"/>
              </w:rPr>
            </w:pPr>
            <w:r w:rsidRPr="00F61289">
              <w:rPr>
                <w:sz w:val="20"/>
                <w:szCs w:val="20"/>
              </w:rPr>
              <w:t xml:space="preserve">- </w:t>
            </w:r>
            <w:r w:rsidR="001F37B8" w:rsidRPr="00F61289">
              <w:rPr>
                <w:sz w:val="20"/>
                <w:szCs w:val="20"/>
              </w:rPr>
              <w:t xml:space="preserve">иностранные государства, </w:t>
            </w:r>
          </w:p>
          <w:p w:rsidR="00182091" w:rsidRPr="00F61289" w:rsidRDefault="001F37B8" w:rsidP="00F61289">
            <w:pPr>
              <w:widowControl w:val="0"/>
              <w:autoSpaceDE w:val="0"/>
              <w:autoSpaceDN w:val="0"/>
              <w:adjustRightInd w:val="0"/>
              <w:spacing w:line="360" w:lineRule="auto"/>
              <w:jc w:val="both"/>
              <w:rPr>
                <w:sz w:val="20"/>
                <w:szCs w:val="20"/>
              </w:rPr>
            </w:pPr>
            <w:r w:rsidRPr="00F61289">
              <w:rPr>
                <w:sz w:val="20"/>
                <w:szCs w:val="20"/>
              </w:rPr>
              <w:t>- международные объединения и организации</w:t>
            </w:r>
          </w:p>
        </w:tc>
        <w:tc>
          <w:tcPr>
            <w:tcW w:w="4602" w:type="dxa"/>
          </w:tcPr>
          <w:p w:rsidR="00182091" w:rsidRPr="00F61289" w:rsidRDefault="001F37B8" w:rsidP="00F61289">
            <w:pPr>
              <w:widowControl w:val="0"/>
              <w:autoSpaceDE w:val="0"/>
              <w:autoSpaceDN w:val="0"/>
              <w:adjustRightInd w:val="0"/>
              <w:spacing w:line="360" w:lineRule="auto"/>
              <w:jc w:val="both"/>
              <w:rPr>
                <w:sz w:val="20"/>
                <w:szCs w:val="20"/>
              </w:rPr>
            </w:pPr>
            <w:r w:rsidRPr="00F61289">
              <w:rPr>
                <w:sz w:val="20"/>
                <w:szCs w:val="20"/>
              </w:rPr>
              <w:t xml:space="preserve">- </w:t>
            </w:r>
            <w:r w:rsidR="00182091" w:rsidRPr="00F61289">
              <w:rPr>
                <w:sz w:val="20"/>
                <w:szCs w:val="20"/>
              </w:rPr>
              <w:t xml:space="preserve">вновь создаваемые, </w:t>
            </w:r>
            <w:r w:rsidRPr="00F61289">
              <w:rPr>
                <w:sz w:val="20"/>
                <w:szCs w:val="20"/>
              </w:rPr>
              <w:t>модернизируемые основные фонды,</w:t>
            </w:r>
          </w:p>
          <w:p w:rsidR="00182091" w:rsidRPr="00F61289" w:rsidRDefault="001F37B8" w:rsidP="00F61289">
            <w:pPr>
              <w:widowControl w:val="0"/>
              <w:autoSpaceDE w:val="0"/>
              <w:autoSpaceDN w:val="0"/>
              <w:adjustRightInd w:val="0"/>
              <w:spacing w:line="360" w:lineRule="auto"/>
              <w:jc w:val="both"/>
              <w:rPr>
                <w:sz w:val="20"/>
                <w:szCs w:val="20"/>
              </w:rPr>
            </w:pPr>
            <w:r w:rsidRPr="00F61289">
              <w:rPr>
                <w:sz w:val="20"/>
                <w:szCs w:val="20"/>
              </w:rPr>
              <w:t>- оборотные средства,</w:t>
            </w:r>
          </w:p>
          <w:p w:rsidR="00182091" w:rsidRPr="00F61289" w:rsidRDefault="001F37B8" w:rsidP="00F61289">
            <w:pPr>
              <w:widowControl w:val="0"/>
              <w:autoSpaceDE w:val="0"/>
              <w:autoSpaceDN w:val="0"/>
              <w:adjustRightInd w:val="0"/>
              <w:spacing w:line="360" w:lineRule="auto"/>
              <w:jc w:val="both"/>
              <w:rPr>
                <w:sz w:val="20"/>
                <w:szCs w:val="20"/>
              </w:rPr>
            </w:pPr>
            <w:r w:rsidRPr="00F61289">
              <w:rPr>
                <w:sz w:val="20"/>
                <w:szCs w:val="20"/>
              </w:rPr>
              <w:t>- ценные бумаги,</w:t>
            </w:r>
          </w:p>
          <w:p w:rsidR="00182091" w:rsidRPr="00F61289" w:rsidRDefault="001F37B8" w:rsidP="00F61289">
            <w:pPr>
              <w:widowControl w:val="0"/>
              <w:autoSpaceDE w:val="0"/>
              <w:autoSpaceDN w:val="0"/>
              <w:adjustRightInd w:val="0"/>
              <w:spacing w:line="360" w:lineRule="auto"/>
              <w:jc w:val="both"/>
              <w:rPr>
                <w:sz w:val="20"/>
                <w:szCs w:val="20"/>
              </w:rPr>
            </w:pPr>
            <w:r w:rsidRPr="00F61289">
              <w:rPr>
                <w:sz w:val="20"/>
                <w:szCs w:val="20"/>
              </w:rPr>
              <w:t>- целевые денежные вклады,</w:t>
            </w:r>
          </w:p>
          <w:p w:rsidR="00182091" w:rsidRPr="00F61289" w:rsidRDefault="001F37B8" w:rsidP="00F61289">
            <w:pPr>
              <w:widowControl w:val="0"/>
              <w:autoSpaceDE w:val="0"/>
              <w:autoSpaceDN w:val="0"/>
              <w:adjustRightInd w:val="0"/>
              <w:spacing w:line="360" w:lineRule="auto"/>
              <w:jc w:val="both"/>
              <w:rPr>
                <w:sz w:val="20"/>
                <w:szCs w:val="20"/>
              </w:rPr>
            </w:pPr>
            <w:r w:rsidRPr="00F61289">
              <w:rPr>
                <w:sz w:val="20"/>
                <w:szCs w:val="20"/>
              </w:rPr>
              <w:t>- научно-техническая продукция,</w:t>
            </w:r>
          </w:p>
          <w:p w:rsidR="00182091" w:rsidRPr="00F61289" w:rsidRDefault="001F37B8" w:rsidP="00F61289">
            <w:pPr>
              <w:widowControl w:val="0"/>
              <w:autoSpaceDE w:val="0"/>
              <w:autoSpaceDN w:val="0"/>
              <w:adjustRightInd w:val="0"/>
              <w:spacing w:line="360" w:lineRule="auto"/>
              <w:jc w:val="both"/>
              <w:rPr>
                <w:sz w:val="20"/>
                <w:szCs w:val="20"/>
              </w:rPr>
            </w:pPr>
            <w:r w:rsidRPr="00F61289">
              <w:rPr>
                <w:sz w:val="20"/>
                <w:szCs w:val="20"/>
              </w:rPr>
              <w:t>- другие объекты собственности,</w:t>
            </w:r>
          </w:p>
        </w:tc>
      </w:tr>
    </w:tbl>
    <w:p w:rsidR="00F61289" w:rsidRDefault="00F61289" w:rsidP="00F61289">
      <w:pPr>
        <w:widowControl w:val="0"/>
        <w:autoSpaceDE w:val="0"/>
        <w:autoSpaceDN w:val="0"/>
        <w:adjustRightInd w:val="0"/>
        <w:spacing w:line="360" w:lineRule="auto"/>
        <w:ind w:firstLine="709"/>
        <w:jc w:val="both"/>
        <w:rPr>
          <w:sz w:val="28"/>
          <w:szCs w:val="28"/>
        </w:rPr>
      </w:pPr>
    </w:p>
    <w:p w:rsidR="00F4597D" w:rsidRPr="00F61289" w:rsidRDefault="00F4597D" w:rsidP="00F61289">
      <w:pPr>
        <w:widowControl w:val="0"/>
        <w:autoSpaceDE w:val="0"/>
        <w:autoSpaceDN w:val="0"/>
        <w:adjustRightInd w:val="0"/>
        <w:spacing w:line="360" w:lineRule="auto"/>
        <w:ind w:firstLine="709"/>
        <w:jc w:val="both"/>
        <w:rPr>
          <w:sz w:val="28"/>
          <w:szCs w:val="28"/>
        </w:rPr>
      </w:pPr>
      <w:r w:rsidRPr="00F61289">
        <w:rPr>
          <w:sz w:val="28"/>
          <w:szCs w:val="28"/>
        </w:rPr>
        <w:t>Инвестор</w:t>
      </w:r>
      <w:r w:rsidR="00182091" w:rsidRPr="00F61289">
        <w:rPr>
          <w:sz w:val="28"/>
          <w:szCs w:val="28"/>
        </w:rPr>
        <w:t xml:space="preserve"> (субъект инвестиционной деятельности, осуществляющий вложение собственных заемных или привлеченных средств в форме инвестиций)</w:t>
      </w:r>
      <w:r w:rsidRPr="00F61289">
        <w:rPr>
          <w:sz w:val="28"/>
          <w:szCs w:val="28"/>
        </w:rPr>
        <w:t xml:space="preserve"> самостоятельно определяет объемы</w:t>
      </w:r>
      <w:r w:rsidR="00182091" w:rsidRPr="00F61289">
        <w:rPr>
          <w:sz w:val="28"/>
          <w:szCs w:val="28"/>
        </w:rPr>
        <w:t>,</w:t>
      </w:r>
      <w:r w:rsidRPr="00F61289">
        <w:rPr>
          <w:sz w:val="28"/>
          <w:szCs w:val="28"/>
        </w:rPr>
        <w:t xml:space="preserve"> направления</w:t>
      </w:r>
      <w:r w:rsidR="00182091" w:rsidRPr="00F61289">
        <w:rPr>
          <w:sz w:val="28"/>
          <w:szCs w:val="28"/>
        </w:rPr>
        <w:t>,</w:t>
      </w:r>
      <w:r w:rsidRPr="00F61289">
        <w:rPr>
          <w:sz w:val="28"/>
          <w:szCs w:val="28"/>
        </w:rPr>
        <w:t xml:space="preserve"> размеры и эффективность</w:t>
      </w:r>
      <w:r w:rsidR="00F61289">
        <w:rPr>
          <w:sz w:val="28"/>
          <w:szCs w:val="28"/>
        </w:rPr>
        <w:t xml:space="preserve"> </w:t>
      </w:r>
      <w:r w:rsidRPr="00F61289">
        <w:rPr>
          <w:sz w:val="28"/>
          <w:szCs w:val="28"/>
        </w:rPr>
        <w:t>инвестиций,</w:t>
      </w:r>
      <w:r w:rsidR="00F61289">
        <w:rPr>
          <w:sz w:val="28"/>
          <w:szCs w:val="28"/>
        </w:rPr>
        <w:t xml:space="preserve"> </w:t>
      </w:r>
      <w:r w:rsidRPr="00F61289">
        <w:rPr>
          <w:sz w:val="28"/>
          <w:szCs w:val="28"/>
        </w:rPr>
        <w:t>и</w:t>
      </w:r>
      <w:r w:rsidR="00F61289">
        <w:rPr>
          <w:sz w:val="28"/>
          <w:szCs w:val="28"/>
        </w:rPr>
        <w:t xml:space="preserve"> </w:t>
      </w:r>
      <w:r w:rsidRPr="00F61289">
        <w:rPr>
          <w:sz w:val="28"/>
          <w:szCs w:val="28"/>
        </w:rPr>
        <w:t>по</w:t>
      </w:r>
      <w:r w:rsidR="00F61289">
        <w:rPr>
          <w:sz w:val="28"/>
          <w:szCs w:val="28"/>
        </w:rPr>
        <w:t xml:space="preserve"> </w:t>
      </w:r>
      <w:r w:rsidRPr="00F61289">
        <w:rPr>
          <w:sz w:val="28"/>
          <w:szCs w:val="28"/>
        </w:rPr>
        <w:t>своему</w:t>
      </w:r>
      <w:r w:rsidR="00F61289">
        <w:rPr>
          <w:sz w:val="28"/>
          <w:szCs w:val="28"/>
        </w:rPr>
        <w:t xml:space="preserve"> </w:t>
      </w:r>
      <w:r w:rsidRPr="00F61289">
        <w:rPr>
          <w:sz w:val="28"/>
          <w:szCs w:val="28"/>
        </w:rPr>
        <w:t>усмотрению</w:t>
      </w:r>
      <w:r w:rsidR="00F61289">
        <w:rPr>
          <w:sz w:val="28"/>
          <w:szCs w:val="28"/>
        </w:rPr>
        <w:t xml:space="preserve"> </w:t>
      </w:r>
      <w:r w:rsidRPr="00F61289">
        <w:rPr>
          <w:sz w:val="28"/>
          <w:szCs w:val="28"/>
        </w:rPr>
        <w:t>привлекае</w:t>
      </w:r>
      <w:r w:rsidR="00065BE2" w:rsidRPr="00F61289">
        <w:rPr>
          <w:sz w:val="28"/>
          <w:szCs w:val="28"/>
        </w:rPr>
        <w:t xml:space="preserve">т </w:t>
      </w:r>
      <w:r w:rsidRPr="00F61289">
        <w:rPr>
          <w:sz w:val="28"/>
          <w:szCs w:val="28"/>
        </w:rPr>
        <w:t>физических и юридических лиц, необходимых ему для реализации инвестиций.</w:t>
      </w:r>
    </w:p>
    <w:p w:rsidR="00F4597D" w:rsidRPr="00F61289" w:rsidRDefault="00F4597D" w:rsidP="00F61289">
      <w:pPr>
        <w:widowControl w:val="0"/>
        <w:autoSpaceDE w:val="0"/>
        <w:autoSpaceDN w:val="0"/>
        <w:adjustRightInd w:val="0"/>
        <w:spacing w:line="360" w:lineRule="auto"/>
        <w:ind w:firstLine="709"/>
        <w:jc w:val="both"/>
        <w:rPr>
          <w:bCs/>
          <w:sz w:val="28"/>
          <w:szCs w:val="28"/>
        </w:rPr>
      </w:pPr>
      <w:r w:rsidRPr="00F61289">
        <w:rPr>
          <w:sz w:val="28"/>
          <w:szCs w:val="28"/>
        </w:rPr>
        <w:t>Основным правовым документо</w:t>
      </w:r>
      <w:r w:rsidR="001A7C76" w:rsidRPr="00F61289">
        <w:rPr>
          <w:sz w:val="28"/>
          <w:szCs w:val="28"/>
        </w:rPr>
        <w:t>м, регулирующим производственно-</w:t>
      </w:r>
      <w:r w:rsidRPr="00F61289">
        <w:rPr>
          <w:sz w:val="28"/>
          <w:szCs w:val="28"/>
        </w:rPr>
        <w:t xml:space="preserve">хозяйственные и другие взаимоотношения субъектов инвестиционной деятельности, служит </w:t>
      </w:r>
      <w:r w:rsidRPr="00F61289">
        <w:rPr>
          <w:bCs/>
          <w:sz w:val="28"/>
          <w:szCs w:val="28"/>
        </w:rPr>
        <w:t>договор.</w:t>
      </w:r>
    </w:p>
    <w:p w:rsidR="00591698" w:rsidRPr="00F61289" w:rsidRDefault="00F4597D" w:rsidP="00F61289">
      <w:pPr>
        <w:widowControl w:val="0"/>
        <w:autoSpaceDE w:val="0"/>
        <w:autoSpaceDN w:val="0"/>
        <w:adjustRightInd w:val="0"/>
        <w:spacing w:line="360" w:lineRule="auto"/>
        <w:ind w:firstLine="709"/>
        <w:jc w:val="both"/>
        <w:rPr>
          <w:sz w:val="28"/>
          <w:szCs w:val="28"/>
        </w:rPr>
      </w:pPr>
      <w:r w:rsidRPr="00F61289">
        <w:rPr>
          <w:sz w:val="28"/>
          <w:szCs w:val="28"/>
        </w:rPr>
        <w:t>Государственное регулирование инвестиционной деятельности осуществляется в соответствии с государственными инвестиционными программами прямым управлением государственными инвестициями введением системы налогов с дифференцированием налоговых ставок и льгот предоставлением финансовой помощи в виде дотаций, субсидий, субвенций, проведением финансовой и кредитной политики, политики ценообразования, выпуском в обращение ценных бумаг, амортизационной политики.</w:t>
      </w:r>
    </w:p>
    <w:p w:rsidR="002E3311" w:rsidRDefault="002E3311" w:rsidP="00F61289">
      <w:pPr>
        <w:widowControl w:val="0"/>
        <w:autoSpaceDE w:val="0"/>
        <w:autoSpaceDN w:val="0"/>
        <w:adjustRightInd w:val="0"/>
        <w:spacing w:line="360" w:lineRule="auto"/>
        <w:ind w:firstLine="709"/>
        <w:jc w:val="both"/>
        <w:rPr>
          <w:bCs/>
          <w:sz w:val="28"/>
          <w:szCs w:val="28"/>
        </w:rPr>
      </w:pPr>
    </w:p>
    <w:p w:rsidR="00190C95" w:rsidRPr="00F61289" w:rsidRDefault="001A7C76" w:rsidP="00F61289">
      <w:pPr>
        <w:widowControl w:val="0"/>
        <w:autoSpaceDE w:val="0"/>
        <w:autoSpaceDN w:val="0"/>
        <w:adjustRightInd w:val="0"/>
        <w:spacing w:line="360" w:lineRule="auto"/>
        <w:ind w:firstLine="709"/>
        <w:jc w:val="both"/>
        <w:rPr>
          <w:bCs/>
          <w:sz w:val="28"/>
          <w:szCs w:val="28"/>
        </w:rPr>
      </w:pPr>
      <w:r w:rsidRPr="00F61289">
        <w:rPr>
          <w:bCs/>
          <w:sz w:val="28"/>
          <w:szCs w:val="28"/>
        </w:rPr>
        <w:t xml:space="preserve">1.3.4 </w:t>
      </w:r>
      <w:r w:rsidR="001F37B8" w:rsidRPr="00F61289">
        <w:rPr>
          <w:bCs/>
          <w:sz w:val="28"/>
          <w:szCs w:val="28"/>
        </w:rPr>
        <w:t>Правила инвестирования</w:t>
      </w:r>
    </w:p>
    <w:p w:rsidR="00F4597D" w:rsidRPr="00F61289" w:rsidRDefault="00F4597D" w:rsidP="00F61289">
      <w:pPr>
        <w:widowControl w:val="0"/>
        <w:autoSpaceDE w:val="0"/>
        <w:autoSpaceDN w:val="0"/>
        <w:adjustRightInd w:val="0"/>
        <w:spacing w:line="360" w:lineRule="auto"/>
        <w:ind w:firstLine="709"/>
        <w:jc w:val="both"/>
        <w:rPr>
          <w:sz w:val="28"/>
          <w:szCs w:val="28"/>
        </w:rPr>
      </w:pPr>
      <w:r w:rsidRPr="00F61289">
        <w:rPr>
          <w:sz w:val="28"/>
          <w:szCs w:val="28"/>
        </w:rPr>
        <w:t>Наиболее общими условиями успеха во всех формах инвестирования являются:</w:t>
      </w:r>
    </w:p>
    <w:p w:rsidR="00F4597D" w:rsidRPr="00F61289" w:rsidRDefault="00F4597D" w:rsidP="00F61289">
      <w:pPr>
        <w:widowControl w:val="0"/>
        <w:autoSpaceDE w:val="0"/>
        <w:autoSpaceDN w:val="0"/>
        <w:adjustRightInd w:val="0"/>
        <w:spacing w:line="360" w:lineRule="auto"/>
        <w:ind w:firstLine="709"/>
        <w:jc w:val="both"/>
        <w:rPr>
          <w:sz w:val="28"/>
          <w:szCs w:val="28"/>
        </w:rPr>
      </w:pPr>
      <w:r w:rsidRPr="00F61289">
        <w:rPr>
          <w:sz w:val="28"/>
          <w:szCs w:val="28"/>
        </w:rPr>
        <w:t>• сбор необходимой информации;</w:t>
      </w:r>
    </w:p>
    <w:p w:rsidR="00F4597D" w:rsidRPr="00F61289" w:rsidRDefault="00F4597D" w:rsidP="00F61289">
      <w:pPr>
        <w:widowControl w:val="0"/>
        <w:spacing w:line="360" w:lineRule="auto"/>
        <w:ind w:firstLine="709"/>
        <w:jc w:val="both"/>
        <w:rPr>
          <w:sz w:val="28"/>
          <w:szCs w:val="28"/>
        </w:rPr>
      </w:pPr>
      <w:r w:rsidRPr="00F61289">
        <w:rPr>
          <w:sz w:val="28"/>
          <w:szCs w:val="28"/>
        </w:rPr>
        <w:t>• прогнозирование перспектив рыночной конъюнктуры по интересующим объектам (спроса и предложения на инвестиционные товары);</w:t>
      </w:r>
    </w:p>
    <w:p w:rsidR="00F4597D" w:rsidRPr="00F61289" w:rsidRDefault="00F4597D" w:rsidP="00F61289">
      <w:pPr>
        <w:widowControl w:val="0"/>
        <w:autoSpaceDE w:val="0"/>
        <w:autoSpaceDN w:val="0"/>
        <w:adjustRightInd w:val="0"/>
        <w:spacing w:line="360" w:lineRule="auto"/>
        <w:ind w:firstLine="709"/>
        <w:jc w:val="both"/>
        <w:rPr>
          <w:sz w:val="28"/>
          <w:szCs w:val="28"/>
        </w:rPr>
      </w:pPr>
      <w:r w:rsidRPr="00F61289">
        <w:rPr>
          <w:sz w:val="28"/>
          <w:szCs w:val="28"/>
        </w:rPr>
        <w:t>• гибкая текущая корректировка инвестиционной тактики, а часто и стратегии.</w:t>
      </w:r>
    </w:p>
    <w:p w:rsidR="00F4597D" w:rsidRPr="00F61289" w:rsidRDefault="00F4597D" w:rsidP="00F61289">
      <w:pPr>
        <w:widowControl w:val="0"/>
        <w:autoSpaceDE w:val="0"/>
        <w:autoSpaceDN w:val="0"/>
        <w:adjustRightInd w:val="0"/>
        <w:spacing w:line="360" w:lineRule="auto"/>
        <w:ind w:firstLine="709"/>
        <w:jc w:val="both"/>
        <w:rPr>
          <w:sz w:val="28"/>
          <w:szCs w:val="28"/>
        </w:rPr>
      </w:pPr>
      <w:r w:rsidRPr="00F61289">
        <w:rPr>
          <w:sz w:val="28"/>
          <w:szCs w:val="28"/>
        </w:rPr>
        <w:t>На первоначальном этапе целесообразно определить, куда выгоднее вкладывать средства: в производство, ценные бумаги, приобретение недвижимости, товаров или валюты. Поэтому при инвестировании рекомендуется соблюдать следующие правила:</w:t>
      </w:r>
    </w:p>
    <w:p w:rsidR="00F4597D" w:rsidRPr="00F61289" w:rsidRDefault="00F4597D" w:rsidP="00F61289">
      <w:pPr>
        <w:widowControl w:val="0"/>
        <w:autoSpaceDE w:val="0"/>
        <w:autoSpaceDN w:val="0"/>
        <w:adjustRightInd w:val="0"/>
        <w:spacing w:line="360" w:lineRule="auto"/>
        <w:ind w:firstLine="709"/>
        <w:jc w:val="both"/>
        <w:rPr>
          <w:sz w:val="28"/>
          <w:szCs w:val="28"/>
        </w:rPr>
      </w:pPr>
      <w:r w:rsidRPr="00F61289">
        <w:rPr>
          <w:sz w:val="28"/>
          <w:szCs w:val="28"/>
        </w:rPr>
        <w:t>1) чистая прибыль от данного вложения должна превышать ее величину от помещения средств на банковский депозит;</w:t>
      </w:r>
    </w:p>
    <w:p w:rsidR="00F4597D" w:rsidRPr="00F61289" w:rsidRDefault="00F4597D" w:rsidP="00F61289">
      <w:pPr>
        <w:widowControl w:val="0"/>
        <w:autoSpaceDE w:val="0"/>
        <w:autoSpaceDN w:val="0"/>
        <w:adjustRightInd w:val="0"/>
        <w:spacing w:line="360" w:lineRule="auto"/>
        <w:ind w:firstLine="709"/>
        <w:jc w:val="both"/>
        <w:rPr>
          <w:sz w:val="28"/>
          <w:szCs w:val="28"/>
        </w:rPr>
      </w:pPr>
      <w:r w:rsidRPr="00F61289">
        <w:rPr>
          <w:sz w:val="28"/>
          <w:szCs w:val="28"/>
        </w:rPr>
        <w:t>2) рентабельность инвестиций, исчисленная как отношение чистой прибыли к их общему объему, выше темпов роста инфляции;</w:t>
      </w:r>
    </w:p>
    <w:p w:rsidR="00F4597D" w:rsidRPr="00F61289" w:rsidRDefault="00F4597D" w:rsidP="00F61289">
      <w:pPr>
        <w:widowControl w:val="0"/>
        <w:autoSpaceDE w:val="0"/>
        <w:autoSpaceDN w:val="0"/>
        <w:adjustRightInd w:val="0"/>
        <w:spacing w:line="360" w:lineRule="auto"/>
        <w:ind w:firstLine="709"/>
        <w:jc w:val="both"/>
        <w:rPr>
          <w:sz w:val="28"/>
          <w:szCs w:val="28"/>
        </w:rPr>
      </w:pPr>
      <w:r w:rsidRPr="00F61289">
        <w:rPr>
          <w:sz w:val="28"/>
          <w:szCs w:val="28"/>
        </w:rPr>
        <w:t>3) рентабельность данного проекта с учетом фактора времени (временной стоимости денег) выше рентабельности альтернативных проектов;</w:t>
      </w:r>
    </w:p>
    <w:p w:rsidR="00F4597D" w:rsidRPr="00F61289" w:rsidRDefault="00F4597D" w:rsidP="00F61289">
      <w:pPr>
        <w:widowControl w:val="0"/>
        <w:autoSpaceDE w:val="0"/>
        <w:autoSpaceDN w:val="0"/>
        <w:adjustRightInd w:val="0"/>
        <w:spacing w:line="360" w:lineRule="auto"/>
        <w:ind w:firstLine="709"/>
        <w:jc w:val="both"/>
        <w:rPr>
          <w:sz w:val="28"/>
          <w:szCs w:val="28"/>
        </w:rPr>
      </w:pPr>
      <w:r w:rsidRPr="00F61289">
        <w:rPr>
          <w:sz w:val="28"/>
          <w:szCs w:val="28"/>
        </w:rPr>
        <w:t>4) рентабельность активов предприятия как отношение чистой прибыли к их общему объему после реализации проекта увеличивается и в любом случае превышает среднюю ставку банковского процента по заемным средствам;</w:t>
      </w:r>
    </w:p>
    <w:p w:rsidR="001A7C76" w:rsidRPr="00F61289" w:rsidRDefault="00F4597D" w:rsidP="00F61289">
      <w:pPr>
        <w:widowControl w:val="0"/>
        <w:autoSpaceDE w:val="0"/>
        <w:autoSpaceDN w:val="0"/>
        <w:adjustRightInd w:val="0"/>
        <w:spacing w:line="360" w:lineRule="auto"/>
        <w:ind w:firstLine="709"/>
        <w:jc w:val="both"/>
        <w:rPr>
          <w:sz w:val="28"/>
          <w:szCs w:val="28"/>
        </w:rPr>
      </w:pPr>
      <w:r w:rsidRPr="00F61289">
        <w:rPr>
          <w:sz w:val="28"/>
          <w:szCs w:val="28"/>
        </w:rPr>
        <w:t>5) рассматриваемый проект соответствует главной стратегии поведения предприятия на рынке товаров и услуг с точки зрения рациональной ассортиментной структуры производства, сроков окупаемости затрат, наличие финансовых источников покрытия издержек производства и обеспечения стабильности поступлений доходов от реализации проекта</w:t>
      </w:r>
      <w:r w:rsidR="00D62286" w:rsidRPr="00F61289">
        <w:rPr>
          <w:sz w:val="28"/>
          <w:szCs w:val="28"/>
        </w:rPr>
        <w:t xml:space="preserve"> [2,8]</w:t>
      </w:r>
      <w:r w:rsidRPr="00F61289">
        <w:rPr>
          <w:sz w:val="28"/>
          <w:szCs w:val="28"/>
        </w:rPr>
        <w:t>.</w:t>
      </w:r>
    </w:p>
    <w:p w:rsidR="002E3311" w:rsidRDefault="002E3311" w:rsidP="00F61289">
      <w:pPr>
        <w:widowControl w:val="0"/>
        <w:autoSpaceDE w:val="0"/>
        <w:autoSpaceDN w:val="0"/>
        <w:adjustRightInd w:val="0"/>
        <w:spacing w:line="360" w:lineRule="auto"/>
        <w:ind w:firstLine="709"/>
        <w:jc w:val="both"/>
        <w:rPr>
          <w:sz w:val="28"/>
          <w:szCs w:val="28"/>
        </w:rPr>
      </w:pPr>
    </w:p>
    <w:p w:rsidR="0049427C" w:rsidRPr="00F61289" w:rsidRDefault="001A7C76" w:rsidP="00F61289">
      <w:pPr>
        <w:widowControl w:val="0"/>
        <w:autoSpaceDE w:val="0"/>
        <w:autoSpaceDN w:val="0"/>
        <w:adjustRightInd w:val="0"/>
        <w:spacing w:line="360" w:lineRule="auto"/>
        <w:ind w:firstLine="709"/>
        <w:jc w:val="both"/>
        <w:rPr>
          <w:sz w:val="28"/>
          <w:szCs w:val="28"/>
        </w:rPr>
      </w:pPr>
      <w:r w:rsidRPr="00F61289">
        <w:rPr>
          <w:sz w:val="28"/>
          <w:szCs w:val="28"/>
        </w:rPr>
        <w:t xml:space="preserve">1.4 </w:t>
      </w:r>
      <w:r w:rsidR="0006120B" w:rsidRPr="00F61289">
        <w:rPr>
          <w:sz w:val="28"/>
          <w:szCs w:val="28"/>
        </w:rPr>
        <w:t>Содержание бизнес-плана</w:t>
      </w:r>
    </w:p>
    <w:p w:rsidR="002E3311" w:rsidRDefault="002E3311" w:rsidP="00F61289">
      <w:pPr>
        <w:widowControl w:val="0"/>
        <w:autoSpaceDE w:val="0"/>
        <w:autoSpaceDN w:val="0"/>
        <w:adjustRightInd w:val="0"/>
        <w:spacing w:line="360" w:lineRule="auto"/>
        <w:ind w:firstLine="709"/>
        <w:jc w:val="both"/>
        <w:rPr>
          <w:sz w:val="28"/>
          <w:szCs w:val="28"/>
        </w:rPr>
      </w:pPr>
    </w:p>
    <w:p w:rsidR="002F24AB" w:rsidRPr="00F61289" w:rsidRDefault="00AE4F33" w:rsidP="00F61289">
      <w:pPr>
        <w:widowControl w:val="0"/>
        <w:autoSpaceDE w:val="0"/>
        <w:autoSpaceDN w:val="0"/>
        <w:adjustRightInd w:val="0"/>
        <w:spacing w:line="360" w:lineRule="auto"/>
        <w:ind w:firstLine="709"/>
        <w:jc w:val="both"/>
        <w:rPr>
          <w:sz w:val="28"/>
          <w:szCs w:val="28"/>
        </w:rPr>
      </w:pPr>
      <w:r w:rsidRPr="00F61289">
        <w:rPr>
          <w:sz w:val="28"/>
          <w:szCs w:val="28"/>
        </w:rPr>
        <w:t>В настоящее время трудно найти определенные правила составления бизнес-плана, хотя существует определенная структура, которой следует придерживаться и которая соответствует стандартам бизнес-планирования UNIDO</w:t>
      </w:r>
      <w:r w:rsidR="0096538F" w:rsidRPr="00F61289">
        <w:rPr>
          <w:bCs/>
          <w:sz w:val="28"/>
          <w:szCs w:val="28"/>
        </w:rPr>
        <w:t xml:space="preserve"> (United Nations Industrial Development Organization).</w:t>
      </w:r>
      <w:r w:rsidR="0096538F" w:rsidRPr="00F61289">
        <w:rPr>
          <w:sz w:val="28"/>
          <w:szCs w:val="28"/>
        </w:rPr>
        <w:t xml:space="preserve"> UNIDO</w:t>
      </w:r>
      <w:r w:rsidR="0096538F" w:rsidRPr="00F61289">
        <w:rPr>
          <w:bCs/>
          <w:sz w:val="28"/>
          <w:szCs w:val="28"/>
        </w:rPr>
        <w:t xml:space="preserve"> –</w:t>
      </w:r>
      <w:r w:rsidRPr="00F61289">
        <w:rPr>
          <w:sz w:val="28"/>
          <w:szCs w:val="28"/>
        </w:rPr>
        <w:t xml:space="preserve"> организация</w:t>
      </w:r>
      <w:r w:rsidR="0096538F" w:rsidRPr="00F61289">
        <w:rPr>
          <w:sz w:val="28"/>
          <w:szCs w:val="28"/>
        </w:rPr>
        <w:t>,</w:t>
      </w:r>
      <w:r w:rsidRPr="00F61289">
        <w:rPr>
          <w:sz w:val="28"/>
          <w:szCs w:val="28"/>
        </w:rPr>
        <w:t xml:space="preserve"> борющаяся за глобальное процветание, под</w:t>
      </w:r>
      <w:r w:rsidR="00D62286" w:rsidRPr="00F61289">
        <w:rPr>
          <w:sz w:val="28"/>
          <w:szCs w:val="28"/>
        </w:rPr>
        <w:t>держивая индустриальное развитие</w:t>
      </w:r>
      <w:r w:rsidRPr="00F61289">
        <w:rPr>
          <w:sz w:val="28"/>
          <w:szCs w:val="28"/>
        </w:rPr>
        <w:t xml:space="preserve"> развивающихся стран и стран с переходной экономикой</w:t>
      </w:r>
      <w:r w:rsidR="004F6823" w:rsidRPr="00F61289">
        <w:rPr>
          <w:sz w:val="28"/>
          <w:szCs w:val="28"/>
        </w:rPr>
        <w:t>.</w:t>
      </w:r>
    </w:p>
    <w:p w:rsidR="00AE4F33" w:rsidRPr="00F61289" w:rsidRDefault="00AE4F33" w:rsidP="00F61289">
      <w:pPr>
        <w:widowControl w:val="0"/>
        <w:spacing w:line="360" w:lineRule="auto"/>
        <w:ind w:firstLine="709"/>
        <w:jc w:val="both"/>
        <w:rPr>
          <w:sz w:val="28"/>
          <w:szCs w:val="28"/>
        </w:rPr>
      </w:pPr>
      <w:r w:rsidRPr="00F61289">
        <w:rPr>
          <w:bCs/>
          <w:sz w:val="28"/>
          <w:szCs w:val="28"/>
        </w:rPr>
        <w:t>Основные разделы бизнес-плана:</w:t>
      </w:r>
    </w:p>
    <w:p w:rsidR="00E83770" w:rsidRPr="00F61289" w:rsidRDefault="0006120B" w:rsidP="00F61289">
      <w:pPr>
        <w:widowControl w:val="0"/>
        <w:spacing w:line="360" w:lineRule="auto"/>
        <w:ind w:firstLine="709"/>
        <w:jc w:val="both"/>
        <w:rPr>
          <w:noProof/>
          <w:sz w:val="28"/>
          <w:szCs w:val="28"/>
        </w:rPr>
      </w:pPr>
      <w:r w:rsidRPr="00F61289">
        <w:rPr>
          <w:noProof/>
          <w:snapToGrid w:val="0"/>
          <w:sz w:val="28"/>
          <w:szCs w:val="28"/>
        </w:rPr>
        <w:t>1.</w:t>
      </w:r>
      <w:r w:rsidR="00F61289">
        <w:rPr>
          <w:noProof/>
          <w:snapToGrid w:val="0"/>
          <w:sz w:val="28"/>
          <w:szCs w:val="28"/>
        </w:rPr>
        <w:t xml:space="preserve"> </w:t>
      </w:r>
      <w:r w:rsidRPr="00F61289">
        <w:rPr>
          <w:noProof/>
          <w:snapToGrid w:val="0"/>
          <w:sz w:val="28"/>
          <w:szCs w:val="28"/>
        </w:rPr>
        <w:t>Резюме</w:t>
      </w:r>
    </w:p>
    <w:p w:rsidR="0006120B" w:rsidRPr="00F61289" w:rsidRDefault="00E83770" w:rsidP="00F61289">
      <w:pPr>
        <w:widowControl w:val="0"/>
        <w:spacing w:line="360" w:lineRule="auto"/>
        <w:ind w:firstLine="709"/>
        <w:jc w:val="both"/>
        <w:rPr>
          <w:noProof/>
          <w:snapToGrid w:val="0"/>
          <w:sz w:val="28"/>
          <w:szCs w:val="28"/>
        </w:rPr>
      </w:pPr>
      <w:r w:rsidRPr="00F61289">
        <w:rPr>
          <w:noProof/>
          <w:snapToGrid w:val="0"/>
          <w:sz w:val="28"/>
          <w:szCs w:val="28"/>
        </w:rPr>
        <w:t>2</w:t>
      </w:r>
      <w:r w:rsidR="0006120B" w:rsidRPr="00F61289">
        <w:rPr>
          <w:noProof/>
          <w:snapToGrid w:val="0"/>
          <w:sz w:val="28"/>
          <w:szCs w:val="28"/>
        </w:rPr>
        <w:t xml:space="preserve">. Описание предприятия и </w:t>
      </w:r>
      <w:r w:rsidR="0096538F" w:rsidRPr="00F61289">
        <w:rPr>
          <w:noProof/>
          <w:snapToGrid w:val="0"/>
          <w:sz w:val="28"/>
          <w:szCs w:val="28"/>
        </w:rPr>
        <w:t>отрасли</w:t>
      </w:r>
    </w:p>
    <w:p w:rsidR="0006120B" w:rsidRPr="00F61289" w:rsidRDefault="005F1264" w:rsidP="00F61289">
      <w:pPr>
        <w:widowControl w:val="0"/>
        <w:spacing w:line="360" w:lineRule="auto"/>
        <w:ind w:firstLine="709"/>
        <w:jc w:val="both"/>
        <w:rPr>
          <w:noProof/>
          <w:sz w:val="28"/>
          <w:szCs w:val="28"/>
        </w:rPr>
      </w:pPr>
      <w:r w:rsidRPr="00F61289">
        <w:rPr>
          <w:noProof/>
          <w:snapToGrid w:val="0"/>
          <w:sz w:val="28"/>
          <w:szCs w:val="28"/>
        </w:rPr>
        <w:t>3. Описание товара или услуги</w:t>
      </w:r>
      <w:r w:rsidR="0006120B" w:rsidRPr="00F61289">
        <w:rPr>
          <w:noProof/>
          <w:sz w:val="28"/>
          <w:szCs w:val="28"/>
        </w:rPr>
        <w:tab/>
      </w:r>
    </w:p>
    <w:p w:rsidR="0006120B" w:rsidRPr="00F61289" w:rsidRDefault="008B7673" w:rsidP="00F61289">
      <w:pPr>
        <w:widowControl w:val="0"/>
        <w:spacing w:line="360" w:lineRule="auto"/>
        <w:ind w:firstLine="709"/>
        <w:jc w:val="both"/>
        <w:rPr>
          <w:noProof/>
          <w:sz w:val="28"/>
          <w:szCs w:val="28"/>
        </w:rPr>
      </w:pPr>
      <w:r w:rsidRPr="00F61289">
        <w:rPr>
          <w:noProof/>
          <w:snapToGrid w:val="0"/>
          <w:sz w:val="28"/>
          <w:szCs w:val="28"/>
        </w:rPr>
        <w:t>4</w:t>
      </w:r>
      <w:r w:rsidR="0006120B" w:rsidRPr="00F61289">
        <w:rPr>
          <w:noProof/>
          <w:snapToGrid w:val="0"/>
          <w:sz w:val="28"/>
          <w:szCs w:val="28"/>
        </w:rPr>
        <w:t>.</w:t>
      </w:r>
      <w:r w:rsidRPr="00F61289">
        <w:rPr>
          <w:noProof/>
          <w:snapToGrid w:val="0"/>
          <w:sz w:val="28"/>
          <w:szCs w:val="28"/>
        </w:rPr>
        <w:t xml:space="preserve"> П</w:t>
      </w:r>
      <w:r w:rsidR="0006120B" w:rsidRPr="00F61289">
        <w:rPr>
          <w:noProof/>
          <w:snapToGrid w:val="0"/>
          <w:sz w:val="28"/>
          <w:szCs w:val="28"/>
        </w:rPr>
        <w:t>лан маркетинга</w:t>
      </w:r>
      <w:r w:rsidR="0006120B" w:rsidRPr="00F61289">
        <w:rPr>
          <w:noProof/>
          <w:sz w:val="28"/>
          <w:szCs w:val="28"/>
        </w:rPr>
        <w:tab/>
      </w:r>
    </w:p>
    <w:p w:rsidR="0006120B" w:rsidRPr="00F61289" w:rsidRDefault="008B7673" w:rsidP="00F61289">
      <w:pPr>
        <w:widowControl w:val="0"/>
        <w:spacing w:line="360" w:lineRule="auto"/>
        <w:ind w:firstLine="709"/>
        <w:jc w:val="both"/>
        <w:rPr>
          <w:noProof/>
          <w:sz w:val="28"/>
          <w:szCs w:val="28"/>
        </w:rPr>
      </w:pPr>
      <w:r w:rsidRPr="00F61289">
        <w:rPr>
          <w:noProof/>
          <w:snapToGrid w:val="0"/>
          <w:sz w:val="28"/>
          <w:szCs w:val="28"/>
        </w:rPr>
        <w:t>5</w:t>
      </w:r>
      <w:r w:rsidR="0006120B" w:rsidRPr="00F61289">
        <w:rPr>
          <w:noProof/>
          <w:snapToGrid w:val="0"/>
          <w:sz w:val="28"/>
          <w:szCs w:val="28"/>
        </w:rPr>
        <w:t xml:space="preserve">. </w:t>
      </w:r>
      <w:r w:rsidRPr="00F61289">
        <w:rPr>
          <w:noProof/>
          <w:snapToGrid w:val="0"/>
          <w:sz w:val="28"/>
          <w:szCs w:val="28"/>
        </w:rPr>
        <w:t>П</w:t>
      </w:r>
      <w:r w:rsidR="0006120B" w:rsidRPr="00F61289">
        <w:rPr>
          <w:noProof/>
          <w:snapToGrid w:val="0"/>
          <w:sz w:val="28"/>
          <w:szCs w:val="28"/>
        </w:rPr>
        <w:t>роизводств</w:t>
      </w:r>
      <w:r w:rsidRPr="00F61289">
        <w:rPr>
          <w:noProof/>
          <w:snapToGrid w:val="0"/>
          <w:sz w:val="28"/>
          <w:szCs w:val="28"/>
        </w:rPr>
        <w:t>одственный план</w:t>
      </w:r>
      <w:r w:rsidR="0006120B" w:rsidRPr="00F61289">
        <w:rPr>
          <w:noProof/>
          <w:sz w:val="28"/>
          <w:szCs w:val="28"/>
        </w:rPr>
        <w:tab/>
      </w:r>
    </w:p>
    <w:p w:rsidR="0006120B" w:rsidRPr="00F61289" w:rsidRDefault="008B7673" w:rsidP="00F61289">
      <w:pPr>
        <w:widowControl w:val="0"/>
        <w:spacing w:line="360" w:lineRule="auto"/>
        <w:ind w:firstLine="709"/>
        <w:jc w:val="both"/>
        <w:rPr>
          <w:noProof/>
          <w:sz w:val="28"/>
          <w:szCs w:val="28"/>
        </w:rPr>
      </w:pPr>
      <w:r w:rsidRPr="00F61289">
        <w:rPr>
          <w:noProof/>
          <w:snapToGrid w:val="0"/>
          <w:sz w:val="28"/>
          <w:szCs w:val="28"/>
        </w:rPr>
        <w:t>6</w:t>
      </w:r>
      <w:r w:rsidR="0006120B" w:rsidRPr="00F61289">
        <w:rPr>
          <w:noProof/>
          <w:snapToGrid w:val="0"/>
          <w:sz w:val="28"/>
          <w:szCs w:val="28"/>
        </w:rPr>
        <w:t>.</w:t>
      </w:r>
      <w:r w:rsidRPr="00F61289">
        <w:rPr>
          <w:noProof/>
          <w:snapToGrid w:val="0"/>
          <w:sz w:val="28"/>
          <w:szCs w:val="28"/>
        </w:rPr>
        <w:t xml:space="preserve"> О</w:t>
      </w:r>
      <w:r w:rsidR="0006120B" w:rsidRPr="00F61289">
        <w:rPr>
          <w:noProof/>
          <w:snapToGrid w:val="0"/>
          <w:sz w:val="28"/>
          <w:szCs w:val="28"/>
        </w:rPr>
        <w:t>рганизационн</w:t>
      </w:r>
      <w:r w:rsidRPr="00F61289">
        <w:rPr>
          <w:noProof/>
          <w:snapToGrid w:val="0"/>
          <w:sz w:val="28"/>
          <w:szCs w:val="28"/>
        </w:rPr>
        <w:t>ый</w:t>
      </w:r>
      <w:r w:rsidR="0006120B" w:rsidRPr="00F61289">
        <w:rPr>
          <w:noProof/>
          <w:snapToGrid w:val="0"/>
          <w:sz w:val="28"/>
          <w:szCs w:val="28"/>
        </w:rPr>
        <w:t xml:space="preserve"> план</w:t>
      </w:r>
    </w:p>
    <w:p w:rsidR="0006120B" w:rsidRPr="00F61289" w:rsidRDefault="008B7673" w:rsidP="00F61289">
      <w:pPr>
        <w:widowControl w:val="0"/>
        <w:spacing w:line="360" w:lineRule="auto"/>
        <w:ind w:firstLine="709"/>
        <w:jc w:val="both"/>
        <w:rPr>
          <w:noProof/>
          <w:sz w:val="28"/>
          <w:szCs w:val="28"/>
        </w:rPr>
      </w:pPr>
      <w:r w:rsidRPr="00F61289">
        <w:rPr>
          <w:noProof/>
          <w:sz w:val="28"/>
          <w:szCs w:val="28"/>
        </w:rPr>
        <w:t>7</w:t>
      </w:r>
      <w:r w:rsidR="0006120B" w:rsidRPr="00F61289">
        <w:rPr>
          <w:noProof/>
          <w:snapToGrid w:val="0"/>
          <w:sz w:val="28"/>
          <w:szCs w:val="28"/>
        </w:rPr>
        <w:t>. Финансовый план</w:t>
      </w:r>
      <w:r w:rsidR="0006120B" w:rsidRPr="00F61289">
        <w:rPr>
          <w:noProof/>
          <w:sz w:val="28"/>
          <w:szCs w:val="28"/>
        </w:rPr>
        <w:tab/>
      </w:r>
    </w:p>
    <w:p w:rsidR="00722801" w:rsidRPr="00F61289" w:rsidRDefault="008B7673" w:rsidP="00F61289">
      <w:pPr>
        <w:widowControl w:val="0"/>
        <w:spacing w:line="360" w:lineRule="auto"/>
        <w:ind w:firstLine="709"/>
        <w:jc w:val="both"/>
        <w:rPr>
          <w:noProof/>
          <w:snapToGrid w:val="0"/>
          <w:sz w:val="28"/>
          <w:szCs w:val="28"/>
        </w:rPr>
      </w:pPr>
      <w:r w:rsidRPr="00F61289">
        <w:rPr>
          <w:noProof/>
          <w:snapToGrid w:val="0"/>
          <w:sz w:val="28"/>
          <w:szCs w:val="28"/>
        </w:rPr>
        <w:t>8</w:t>
      </w:r>
      <w:r w:rsidR="009B55A5" w:rsidRPr="00F61289">
        <w:rPr>
          <w:noProof/>
          <w:snapToGrid w:val="0"/>
          <w:sz w:val="28"/>
          <w:szCs w:val="28"/>
        </w:rPr>
        <w:t>. Оценка риска и страхование</w:t>
      </w:r>
      <w:bookmarkStart w:id="0" w:name="_Toc161202051"/>
    </w:p>
    <w:p w:rsidR="00747B6A" w:rsidRPr="00F61289" w:rsidRDefault="00065BE2" w:rsidP="00F61289">
      <w:pPr>
        <w:widowControl w:val="0"/>
        <w:spacing w:line="360" w:lineRule="auto"/>
        <w:ind w:firstLine="709"/>
        <w:jc w:val="both"/>
        <w:rPr>
          <w:snapToGrid w:val="0"/>
          <w:sz w:val="28"/>
          <w:szCs w:val="28"/>
        </w:rPr>
      </w:pPr>
      <w:r w:rsidRPr="00F61289">
        <w:rPr>
          <w:snapToGrid w:val="0"/>
          <w:sz w:val="28"/>
          <w:szCs w:val="28"/>
        </w:rPr>
        <w:t>Краткое описание разделов бизнес-плана представлено в таблице</w:t>
      </w:r>
      <w:r w:rsidR="00722801" w:rsidRPr="00F61289">
        <w:rPr>
          <w:snapToGrid w:val="0"/>
          <w:sz w:val="28"/>
          <w:szCs w:val="28"/>
        </w:rPr>
        <w:t xml:space="preserve"> 1.4</w:t>
      </w:r>
    </w:p>
    <w:p w:rsidR="002E3311" w:rsidRDefault="002E3311" w:rsidP="00F61289">
      <w:pPr>
        <w:widowControl w:val="0"/>
        <w:spacing w:line="360" w:lineRule="auto"/>
        <w:ind w:firstLine="709"/>
        <w:jc w:val="both"/>
        <w:rPr>
          <w:snapToGrid w:val="0"/>
          <w:sz w:val="28"/>
          <w:szCs w:val="28"/>
        </w:rPr>
      </w:pPr>
    </w:p>
    <w:p w:rsidR="00722801" w:rsidRPr="00F61289" w:rsidRDefault="002E3311" w:rsidP="00F61289">
      <w:pPr>
        <w:widowControl w:val="0"/>
        <w:spacing w:line="360" w:lineRule="auto"/>
        <w:ind w:firstLine="709"/>
        <w:jc w:val="both"/>
        <w:rPr>
          <w:snapToGrid w:val="0"/>
          <w:sz w:val="28"/>
          <w:szCs w:val="28"/>
        </w:rPr>
      </w:pPr>
      <w:r>
        <w:rPr>
          <w:snapToGrid w:val="0"/>
          <w:sz w:val="28"/>
          <w:szCs w:val="28"/>
        </w:rPr>
        <w:br w:type="page"/>
      </w:r>
      <w:r w:rsidR="00722801" w:rsidRPr="00F61289">
        <w:rPr>
          <w:snapToGrid w:val="0"/>
          <w:sz w:val="28"/>
          <w:szCs w:val="28"/>
        </w:rPr>
        <w:t>Таблица 1.4 – Содержание бизнес-плана</w:t>
      </w:r>
    </w:p>
    <w:tbl>
      <w:tblPr>
        <w:tblW w:w="90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516"/>
      </w:tblGrid>
      <w:tr w:rsidR="0096538F" w:rsidRPr="002E3311" w:rsidTr="002E3311">
        <w:tc>
          <w:tcPr>
            <w:tcW w:w="2518" w:type="dxa"/>
            <w:vAlign w:val="center"/>
          </w:tcPr>
          <w:p w:rsidR="0096538F" w:rsidRPr="002E3311" w:rsidRDefault="0096538F" w:rsidP="002E3311">
            <w:pPr>
              <w:widowControl w:val="0"/>
              <w:spacing w:line="360" w:lineRule="auto"/>
              <w:jc w:val="both"/>
              <w:rPr>
                <w:snapToGrid w:val="0"/>
                <w:sz w:val="20"/>
                <w:szCs w:val="20"/>
              </w:rPr>
            </w:pPr>
            <w:r w:rsidRPr="002E3311">
              <w:rPr>
                <w:snapToGrid w:val="0"/>
                <w:sz w:val="20"/>
                <w:szCs w:val="20"/>
              </w:rPr>
              <w:t>Наименование раздела</w:t>
            </w:r>
          </w:p>
        </w:tc>
        <w:tc>
          <w:tcPr>
            <w:tcW w:w="6516" w:type="dxa"/>
          </w:tcPr>
          <w:p w:rsidR="0096538F" w:rsidRPr="002E3311" w:rsidRDefault="0096538F" w:rsidP="002E3311">
            <w:pPr>
              <w:widowControl w:val="0"/>
              <w:tabs>
                <w:tab w:val="num" w:pos="567"/>
              </w:tabs>
              <w:spacing w:line="360" w:lineRule="auto"/>
              <w:jc w:val="both"/>
              <w:rPr>
                <w:snapToGrid w:val="0"/>
                <w:sz w:val="20"/>
                <w:szCs w:val="20"/>
              </w:rPr>
            </w:pPr>
            <w:r w:rsidRPr="002E3311">
              <w:rPr>
                <w:snapToGrid w:val="0"/>
                <w:sz w:val="20"/>
                <w:szCs w:val="20"/>
              </w:rPr>
              <w:t>Краткое содержание раздела</w:t>
            </w:r>
          </w:p>
        </w:tc>
      </w:tr>
      <w:tr w:rsidR="00065BE2" w:rsidRPr="002E3311" w:rsidTr="002E3311">
        <w:tc>
          <w:tcPr>
            <w:tcW w:w="2518" w:type="dxa"/>
            <w:vAlign w:val="center"/>
          </w:tcPr>
          <w:p w:rsidR="00065BE2" w:rsidRPr="002E3311" w:rsidRDefault="00065BE2" w:rsidP="002E3311">
            <w:pPr>
              <w:widowControl w:val="0"/>
              <w:spacing w:line="360" w:lineRule="auto"/>
              <w:jc w:val="both"/>
              <w:rPr>
                <w:snapToGrid w:val="0"/>
                <w:sz w:val="20"/>
                <w:szCs w:val="20"/>
              </w:rPr>
            </w:pPr>
            <w:r w:rsidRPr="002E3311">
              <w:rPr>
                <w:snapToGrid w:val="0"/>
                <w:sz w:val="20"/>
                <w:szCs w:val="20"/>
              </w:rPr>
              <w:t xml:space="preserve">1. </w:t>
            </w:r>
            <w:r w:rsidR="00E83770" w:rsidRPr="002E3311">
              <w:rPr>
                <w:snapToGrid w:val="0"/>
                <w:sz w:val="20"/>
                <w:szCs w:val="20"/>
              </w:rPr>
              <w:t>Резюме</w:t>
            </w:r>
          </w:p>
        </w:tc>
        <w:tc>
          <w:tcPr>
            <w:tcW w:w="6516" w:type="dxa"/>
          </w:tcPr>
          <w:p w:rsidR="00065BE2" w:rsidRPr="002E3311" w:rsidRDefault="0096538F" w:rsidP="002E3311">
            <w:pPr>
              <w:widowControl w:val="0"/>
              <w:tabs>
                <w:tab w:val="num" w:pos="567"/>
              </w:tabs>
              <w:spacing w:line="360" w:lineRule="auto"/>
              <w:jc w:val="both"/>
              <w:rPr>
                <w:snapToGrid w:val="0"/>
                <w:sz w:val="20"/>
                <w:szCs w:val="20"/>
              </w:rPr>
            </w:pPr>
            <w:r w:rsidRPr="002E3311">
              <w:rPr>
                <w:snapToGrid w:val="0"/>
                <w:sz w:val="20"/>
                <w:szCs w:val="20"/>
              </w:rPr>
              <w:t>И</w:t>
            </w:r>
            <w:r w:rsidR="006F65DC" w:rsidRPr="002E3311">
              <w:rPr>
                <w:snapToGrid w:val="0"/>
                <w:sz w:val="20"/>
                <w:szCs w:val="20"/>
              </w:rPr>
              <w:t>нформация, дающая представление о фирме, а также данные, характеризующие ее коммерческую деятельность.</w:t>
            </w:r>
          </w:p>
        </w:tc>
      </w:tr>
      <w:tr w:rsidR="005F1264" w:rsidRPr="002E3311" w:rsidTr="002E3311">
        <w:trPr>
          <w:trHeight w:val="1144"/>
        </w:trPr>
        <w:tc>
          <w:tcPr>
            <w:tcW w:w="2518" w:type="dxa"/>
            <w:vAlign w:val="center"/>
          </w:tcPr>
          <w:p w:rsidR="005F1264" w:rsidRPr="002E3311" w:rsidRDefault="005F1264" w:rsidP="002E3311">
            <w:pPr>
              <w:widowControl w:val="0"/>
              <w:spacing w:line="360" w:lineRule="auto"/>
              <w:jc w:val="both"/>
              <w:rPr>
                <w:sz w:val="20"/>
                <w:szCs w:val="20"/>
              </w:rPr>
            </w:pPr>
            <w:r w:rsidRPr="002E3311">
              <w:rPr>
                <w:snapToGrid w:val="0"/>
                <w:sz w:val="20"/>
                <w:szCs w:val="20"/>
              </w:rPr>
              <w:t>2. Описание предприятия и отрасли</w:t>
            </w:r>
          </w:p>
        </w:tc>
        <w:tc>
          <w:tcPr>
            <w:tcW w:w="6516" w:type="dxa"/>
          </w:tcPr>
          <w:p w:rsidR="005F1264" w:rsidRPr="002E3311" w:rsidRDefault="005F1264" w:rsidP="002E3311">
            <w:pPr>
              <w:widowControl w:val="0"/>
              <w:tabs>
                <w:tab w:val="num" w:pos="567"/>
              </w:tabs>
              <w:spacing w:line="360" w:lineRule="auto"/>
              <w:jc w:val="both"/>
              <w:rPr>
                <w:snapToGrid w:val="0"/>
                <w:sz w:val="20"/>
                <w:szCs w:val="20"/>
              </w:rPr>
            </w:pPr>
            <w:r w:rsidRPr="002E3311">
              <w:rPr>
                <w:sz w:val="20"/>
                <w:szCs w:val="20"/>
              </w:rPr>
              <w:t xml:space="preserve">Основные сведения о предприятии, финансово-экономические показатели, структура управления и кадрового состава, направление деятельности организации, </w:t>
            </w:r>
            <w:r w:rsidRPr="002E3311">
              <w:rPr>
                <w:snapToGrid w:val="0"/>
                <w:sz w:val="20"/>
                <w:szCs w:val="20"/>
              </w:rPr>
              <w:t>целевые рынки и место фирмы на этих рынках</w:t>
            </w:r>
            <w:r w:rsidRPr="002E3311">
              <w:rPr>
                <w:sz w:val="20"/>
                <w:szCs w:val="20"/>
              </w:rPr>
              <w:t>, отрасль экономики и её перспективы, связи с партнерами и описание социальной активности.</w:t>
            </w:r>
          </w:p>
        </w:tc>
      </w:tr>
      <w:tr w:rsidR="005F1264" w:rsidRPr="002E3311" w:rsidTr="002E3311">
        <w:trPr>
          <w:trHeight w:val="433"/>
        </w:trPr>
        <w:tc>
          <w:tcPr>
            <w:tcW w:w="2518" w:type="dxa"/>
            <w:vAlign w:val="center"/>
          </w:tcPr>
          <w:p w:rsidR="005F1264" w:rsidRPr="002E3311" w:rsidRDefault="005F1264" w:rsidP="002E3311">
            <w:pPr>
              <w:widowControl w:val="0"/>
              <w:spacing w:line="360" w:lineRule="auto"/>
              <w:jc w:val="both"/>
              <w:rPr>
                <w:sz w:val="20"/>
                <w:szCs w:val="20"/>
              </w:rPr>
            </w:pPr>
            <w:r w:rsidRPr="002E3311">
              <w:rPr>
                <w:sz w:val="20"/>
                <w:szCs w:val="20"/>
              </w:rPr>
              <w:t xml:space="preserve">3. </w:t>
            </w:r>
            <w:r w:rsidRPr="002E3311">
              <w:rPr>
                <w:noProof/>
                <w:snapToGrid w:val="0"/>
                <w:sz w:val="20"/>
                <w:szCs w:val="20"/>
              </w:rPr>
              <w:t>Описание товара или услуги</w:t>
            </w:r>
          </w:p>
        </w:tc>
        <w:tc>
          <w:tcPr>
            <w:tcW w:w="6516" w:type="dxa"/>
          </w:tcPr>
          <w:p w:rsidR="005F1264" w:rsidRPr="002E3311" w:rsidRDefault="005F1264" w:rsidP="002E3311">
            <w:pPr>
              <w:widowControl w:val="0"/>
              <w:spacing w:line="360" w:lineRule="auto"/>
              <w:jc w:val="both"/>
              <w:rPr>
                <w:sz w:val="20"/>
                <w:szCs w:val="20"/>
              </w:rPr>
            </w:pPr>
            <w:r w:rsidRPr="002E3311">
              <w:rPr>
                <w:sz w:val="20"/>
                <w:szCs w:val="20"/>
              </w:rPr>
              <w:t>Описание товаров или услуг, предлагаемых фирмой, их общая характеристика, технология, преимущества, важные для потребителей</w:t>
            </w:r>
          </w:p>
        </w:tc>
      </w:tr>
      <w:tr w:rsidR="005F1264" w:rsidRPr="002E3311" w:rsidTr="002E3311">
        <w:tc>
          <w:tcPr>
            <w:tcW w:w="2518" w:type="dxa"/>
            <w:vAlign w:val="center"/>
          </w:tcPr>
          <w:p w:rsidR="005F1264" w:rsidRPr="002E3311" w:rsidRDefault="008B7673" w:rsidP="002E3311">
            <w:pPr>
              <w:widowControl w:val="0"/>
              <w:spacing w:line="360" w:lineRule="auto"/>
              <w:jc w:val="both"/>
              <w:rPr>
                <w:snapToGrid w:val="0"/>
                <w:sz w:val="20"/>
                <w:szCs w:val="20"/>
              </w:rPr>
            </w:pPr>
            <w:r w:rsidRPr="002E3311">
              <w:rPr>
                <w:iCs/>
                <w:snapToGrid w:val="0"/>
                <w:sz w:val="20"/>
                <w:szCs w:val="20"/>
              </w:rPr>
              <w:t>4</w:t>
            </w:r>
            <w:r w:rsidR="005F1264" w:rsidRPr="002E3311">
              <w:rPr>
                <w:iCs/>
                <w:snapToGrid w:val="0"/>
                <w:sz w:val="20"/>
                <w:szCs w:val="20"/>
              </w:rPr>
              <w:t>.</w:t>
            </w:r>
            <w:r w:rsidRPr="002E3311">
              <w:rPr>
                <w:iCs/>
                <w:snapToGrid w:val="0"/>
                <w:sz w:val="20"/>
                <w:szCs w:val="20"/>
              </w:rPr>
              <w:t>План маркетинга</w:t>
            </w:r>
          </w:p>
        </w:tc>
        <w:tc>
          <w:tcPr>
            <w:tcW w:w="6516" w:type="dxa"/>
          </w:tcPr>
          <w:p w:rsidR="005F1264" w:rsidRPr="002E3311" w:rsidRDefault="008B7673" w:rsidP="002E3311">
            <w:pPr>
              <w:widowControl w:val="0"/>
              <w:spacing w:line="360" w:lineRule="auto"/>
              <w:jc w:val="both"/>
              <w:rPr>
                <w:sz w:val="20"/>
                <w:szCs w:val="20"/>
              </w:rPr>
            </w:pPr>
            <w:r w:rsidRPr="002E3311">
              <w:rPr>
                <w:sz w:val="20"/>
                <w:szCs w:val="20"/>
              </w:rPr>
              <w:t>Основные параметры маркетингового плана, а именно: ценообразование, схема, каналы распределения, описание рекламы, способы увеличения объема продаж, организация послепродажного сервиса, имидж.</w:t>
            </w:r>
          </w:p>
        </w:tc>
      </w:tr>
      <w:bookmarkEnd w:id="0"/>
      <w:tr w:rsidR="004F6823" w:rsidRPr="002E3311" w:rsidTr="002E3311">
        <w:tc>
          <w:tcPr>
            <w:tcW w:w="2518" w:type="dxa"/>
          </w:tcPr>
          <w:p w:rsidR="004F6823" w:rsidRPr="002E3311" w:rsidRDefault="004F6823" w:rsidP="002E3311">
            <w:pPr>
              <w:pStyle w:val="2"/>
              <w:keepNext w:val="0"/>
              <w:widowControl w:val="0"/>
              <w:spacing w:before="0" w:after="0" w:line="360" w:lineRule="auto"/>
              <w:jc w:val="both"/>
              <w:rPr>
                <w:rFonts w:ascii="Times New Roman" w:hAnsi="Times New Roman"/>
                <w:b w:val="0"/>
                <w:i w:val="0"/>
                <w:snapToGrid w:val="0"/>
                <w:sz w:val="20"/>
                <w:szCs w:val="20"/>
              </w:rPr>
            </w:pPr>
            <w:r w:rsidRPr="002E3311">
              <w:rPr>
                <w:rFonts w:ascii="Times New Roman" w:hAnsi="Times New Roman" w:cs="Times New Roman"/>
                <w:b w:val="0"/>
                <w:i w:val="0"/>
                <w:iCs w:val="0"/>
                <w:snapToGrid w:val="0"/>
                <w:sz w:val="20"/>
                <w:szCs w:val="20"/>
              </w:rPr>
              <w:t>5. Производственный план</w:t>
            </w:r>
          </w:p>
        </w:tc>
        <w:tc>
          <w:tcPr>
            <w:tcW w:w="6516" w:type="dxa"/>
          </w:tcPr>
          <w:p w:rsidR="004F6823" w:rsidRPr="002E3311" w:rsidRDefault="004F6823" w:rsidP="002E3311">
            <w:pPr>
              <w:widowControl w:val="0"/>
              <w:spacing w:line="360" w:lineRule="auto"/>
              <w:jc w:val="both"/>
              <w:rPr>
                <w:sz w:val="20"/>
                <w:szCs w:val="20"/>
              </w:rPr>
            </w:pPr>
            <w:r w:rsidRPr="002E3311">
              <w:rPr>
                <w:sz w:val="20"/>
                <w:szCs w:val="20"/>
              </w:rPr>
              <w:t>План включает: описание схемы производственных потоков по фирме, на которой должно быть указано движение всех видов сырья и комплектующих изделий, в каких цехах, по каким технологиям они будут перерабатываться в продукцию, как и куда эта продукция будет поставляться. Описывается расположение производственных площадей и оборудования. Указывается, на каких стадиях технологического процесса, каким способом будет производиться контроль качества</w:t>
            </w:r>
          </w:p>
        </w:tc>
      </w:tr>
      <w:tr w:rsidR="004F6823" w:rsidRPr="002E3311" w:rsidTr="002E3311">
        <w:tc>
          <w:tcPr>
            <w:tcW w:w="2518" w:type="dxa"/>
            <w:vAlign w:val="center"/>
          </w:tcPr>
          <w:p w:rsidR="004F6823" w:rsidRPr="002E3311" w:rsidRDefault="004F6823" w:rsidP="002E3311">
            <w:pPr>
              <w:pStyle w:val="2"/>
              <w:keepNext w:val="0"/>
              <w:widowControl w:val="0"/>
              <w:spacing w:before="0" w:after="0" w:line="360" w:lineRule="auto"/>
              <w:jc w:val="both"/>
              <w:rPr>
                <w:rFonts w:ascii="Times New Roman" w:hAnsi="Times New Roman"/>
                <w:b w:val="0"/>
                <w:i w:val="0"/>
                <w:snapToGrid w:val="0"/>
                <w:sz w:val="20"/>
                <w:szCs w:val="20"/>
              </w:rPr>
            </w:pPr>
            <w:r w:rsidRPr="002E3311">
              <w:rPr>
                <w:rFonts w:ascii="Times New Roman" w:hAnsi="Times New Roman" w:cs="Times New Roman"/>
                <w:b w:val="0"/>
                <w:i w:val="0"/>
                <w:iCs w:val="0"/>
                <w:snapToGrid w:val="0"/>
                <w:sz w:val="20"/>
                <w:szCs w:val="20"/>
              </w:rPr>
              <w:t>6. Организационный план</w:t>
            </w:r>
          </w:p>
        </w:tc>
        <w:tc>
          <w:tcPr>
            <w:tcW w:w="6516" w:type="dxa"/>
          </w:tcPr>
          <w:p w:rsidR="004F6823" w:rsidRPr="002E3311" w:rsidRDefault="004F6823" w:rsidP="002E3311">
            <w:pPr>
              <w:widowControl w:val="0"/>
              <w:spacing w:line="360" w:lineRule="auto"/>
              <w:jc w:val="both"/>
              <w:rPr>
                <w:sz w:val="20"/>
                <w:szCs w:val="20"/>
              </w:rPr>
            </w:pPr>
            <w:r w:rsidRPr="002E3311">
              <w:rPr>
                <w:sz w:val="20"/>
                <w:szCs w:val="20"/>
              </w:rPr>
              <w:t>План содержит организационную схему фирмы, в которой должно быть указано: организационная структура фирмы, организационная схема управления фирмой, состав служб, подразделений и их функции,</w:t>
            </w:r>
          </w:p>
          <w:p w:rsidR="004F6823" w:rsidRPr="002E3311" w:rsidRDefault="004F6823" w:rsidP="002E3311">
            <w:pPr>
              <w:widowControl w:val="0"/>
              <w:spacing w:line="360" w:lineRule="auto"/>
              <w:jc w:val="both"/>
              <w:rPr>
                <w:sz w:val="20"/>
                <w:szCs w:val="20"/>
              </w:rPr>
            </w:pPr>
            <w:r w:rsidRPr="002E3311">
              <w:rPr>
                <w:sz w:val="20"/>
                <w:szCs w:val="20"/>
              </w:rPr>
              <w:t>организация координирования и взаимодействия служб и подразделений фирмы в нештатных и сбойных ситуациях.</w:t>
            </w:r>
          </w:p>
          <w:p w:rsidR="004F6823" w:rsidRPr="002E3311" w:rsidRDefault="004F6823" w:rsidP="002E3311">
            <w:pPr>
              <w:widowControl w:val="0"/>
              <w:spacing w:line="360" w:lineRule="auto"/>
              <w:jc w:val="both"/>
              <w:rPr>
                <w:snapToGrid w:val="0"/>
                <w:sz w:val="20"/>
                <w:szCs w:val="20"/>
              </w:rPr>
            </w:pPr>
            <w:r w:rsidRPr="002E3311">
              <w:rPr>
                <w:sz w:val="20"/>
                <w:szCs w:val="20"/>
              </w:rPr>
              <w:t>Дается характеристика кадровой политике фирмы</w:t>
            </w:r>
          </w:p>
        </w:tc>
      </w:tr>
      <w:tr w:rsidR="004F6823" w:rsidRPr="002E3311" w:rsidTr="002E3311">
        <w:tc>
          <w:tcPr>
            <w:tcW w:w="2518" w:type="dxa"/>
            <w:vAlign w:val="center"/>
          </w:tcPr>
          <w:p w:rsidR="004F6823" w:rsidRPr="002E3311" w:rsidRDefault="004F6823" w:rsidP="002E3311">
            <w:pPr>
              <w:pStyle w:val="2"/>
              <w:keepNext w:val="0"/>
              <w:widowControl w:val="0"/>
              <w:spacing w:before="0" w:after="0" w:line="360" w:lineRule="auto"/>
              <w:jc w:val="both"/>
              <w:rPr>
                <w:rFonts w:ascii="Times New Roman" w:hAnsi="Times New Roman"/>
                <w:b w:val="0"/>
                <w:i w:val="0"/>
                <w:snapToGrid w:val="0"/>
                <w:sz w:val="20"/>
                <w:szCs w:val="20"/>
              </w:rPr>
            </w:pPr>
            <w:r w:rsidRPr="002E3311">
              <w:rPr>
                <w:rFonts w:ascii="Times New Roman" w:hAnsi="Times New Roman" w:cs="Times New Roman"/>
                <w:b w:val="0"/>
                <w:i w:val="0"/>
                <w:iCs w:val="0"/>
                <w:snapToGrid w:val="0"/>
                <w:sz w:val="20"/>
                <w:szCs w:val="20"/>
              </w:rPr>
              <w:t>7. Финансовый план</w:t>
            </w:r>
          </w:p>
        </w:tc>
        <w:tc>
          <w:tcPr>
            <w:tcW w:w="6516" w:type="dxa"/>
          </w:tcPr>
          <w:p w:rsidR="004F6823" w:rsidRPr="002E3311" w:rsidRDefault="004F6823" w:rsidP="002E3311">
            <w:pPr>
              <w:widowControl w:val="0"/>
              <w:spacing w:line="360" w:lineRule="auto"/>
              <w:jc w:val="both"/>
              <w:rPr>
                <w:sz w:val="20"/>
                <w:szCs w:val="20"/>
              </w:rPr>
            </w:pPr>
            <w:r w:rsidRPr="002E3311">
              <w:rPr>
                <w:sz w:val="20"/>
                <w:szCs w:val="20"/>
              </w:rPr>
              <w:t>Составляется на срок реализации проекта и включает в себя: 1. план доходов и расходов</w:t>
            </w:r>
          </w:p>
          <w:p w:rsidR="004F6823" w:rsidRPr="002E3311" w:rsidRDefault="004F6823" w:rsidP="002E3311">
            <w:pPr>
              <w:widowControl w:val="0"/>
              <w:spacing w:line="360" w:lineRule="auto"/>
              <w:jc w:val="both"/>
              <w:rPr>
                <w:sz w:val="20"/>
                <w:szCs w:val="20"/>
              </w:rPr>
            </w:pPr>
            <w:r w:rsidRPr="002E3311">
              <w:rPr>
                <w:sz w:val="20"/>
                <w:szCs w:val="20"/>
              </w:rPr>
              <w:t>2.план денежных поступлений и выплат;</w:t>
            </w:r>
          </w:p>
          <w:p w:rsidR="004F6823" w:rsidRPr="002E3311" w:rsidRDefault="004F6823" w:rsidP="002E3311">
            <w:pPr>
              <w:widowControl w:val="0"/>
              <w:spacing w:line="360" w:lineRule="auto"/>
              <w:jc w:val="both"/>
              <w:rPr>
                <w:sz w:val="20"/>
                <w:szCs w:val="20"/>
              </w:rPr>
            </w:pPr>
            <w:r w:rsidRPr="002E3311">
              <w:rPr>
                <w:sz w:val="20"/>
                <w:szCs w:val="20"/>
              </w:rPr>
              <w:t>3.анализ состояния потока реальных денег (наличности);</w:t>
            </w:r>
          </w:p>
          <w:p w:rsidR="004F6823" w:rsidRPr="002E3311" w:rsidRDefault="004F6823" w:rsidP="002E3311">
            <w:pPr>
              <w:widowControl w:val="0"/>
              <w:spacing w:line="360" w:lineRule="auto"/>
              <w:jc w:val="both"/>
              <w:rPr>
                <w:sz w:val="20"/>
                <w:szCs w:val="20"/>
              </w:rPr>
            </w:pPr>
            <w:r w:rsidRPr="002E3311">
              <w:rPr>
                <w:sz w:val="20"/>
                <w:szCs w:val="20"/>
              </w:rPr>
              <w:t>4. балансовый план;</w:t>
            </w:r>
          </w:p>
        </w:tc>
      </w:tr>
      <w:tr w:rsidR="004F6823" w:rsidRPr="002E3311" w:rsidTr="002E3311">
        <w:tc>
          <w:tcPr>
            <w:tcW w:w="2518" w:type="dxa"/>
            <w:vAlign w:val="center"/>
          </w:tcPr>
          <w:p w:rsidR="004F6823" w:rsidRPr="002E3311" w:rsidRDefault="004F6823" w:rsidP="002E3311">
            <w:pPr>
              <w:pStyle w:val="2"/>
              <w:keepNext w:val="0"/>
              <w:widowControl w:val="0"/>
              <w:spacing w:before="0" w:after="0" w:line="360" w:lineRule="auto"/>
              <w:jc w:val="both"/>
              <w:rPr>
                <w:rFonts w:ascii="Times New Roman" w:hAnsi="Times New Roman"/>
                <w:b w:val="0"/>
                <w:i w:val="0"/>
                <w:snapToGrid w:val="0"/>
                <w:sz w:val="20"/>
                <w:szCs w:val="20"/>
              </w:rPr>
            </w:pPr>
            <w:r w:rsidRPr="002E3311">
              <w:rPr>
                <w:rFonts w:ascii="Times New Roman" w:hAnsi="Times New Roman" w:cs="Times New Roman"/>
                <w:b w:val="0"/>
                <w:i w:val="0"/>
                <w:snapToGrid w:val="0"/>
                <w:sz w:val="20"/>
                <w:szCs w:val="20"/>
              </w:rPr>
              <w:t>8. Оценка риска и страхование</w:t>
            </w:r>
          </w:p>
        </w:tc>
        <w:tc>
          <w:tcPr>
            <w:tcW w:w="6516" w:type="dxa"/>
          </w:tcPr>
          <w:p w:rsidR="004F6823" w:rsidRPr="002E3311" w:rsidRDefault="004F6823" w:rsidP="002E3311">
            <w:pPr>
              <w:widowControl w:val="0"/>
              <w:autoSpaceDE w:val="0"/>
              <w:autoSpaceDN w:val="0"/>
              <w:adjustRightInd w:val="0"/>
              <w:spacing w:line="360" w:lineRule="auto"/>
              <w:jc w:val="both"/>
              <w:rPr>
                <w:sz w:val="20"/>
                <w:szCs w:val="20"/>
              </w:rPr>
            </w:pPr>
            <w:r w:rsidRPr="002E3311">
              <w:rPr>
                <w:sz w:val="20"/>
                <w:szCs w:val="20"/>
              </w:rPr>
              <w:t>Количественно определяется возможный риск, сравнивается величина риска и выбирается тот вариант, который больше всего соответствует выбранной предприятием стратегии риска.</w:t>
            </w:r>
          </w:p>
        </w:tc>
      </w:tr>
    </w:tbl>
    <w:p w:rsidR="002E3311" w:rsidRDefault="002E3311" w:rsidP="00F61289">
      <w:pPr>
        <w:widowControl w:val="0"/>
        <w:autoSpaceDE w:val="0"/>
        <w:autoSpaceDN w:val="0"/>
        <w:adjustRightInd w:val="0"/>
        <w:spacing w:line="360" w:lineRule="auto"/>
        <w:ind w:firstLine="709"/>
        <w:jc w:val="both"/>
        <w:rPr>
          <w:bCs/>
          <w:sz w:val="28"/>
          <w:szCs w:val="28"/>
        </w:rPr>
      </w:pPr>
    </w:p>
    <w:p w:rsidR="00111FC2" w:rsidRPr="00F61289" w:rsidRDefault="00111FC2" w:rsidP="00F61289">
      <w:pPr>
        <w:widowControl w:val="0"/>
        <w:autoSpaceDE w:val="0"/>
        <w:autoSpaceDN w:val="0"/>
        <w:adjustRightInd w:val="0"/>
        <w:spacing w:line="360" w:lineRule="auto"/>
        <w:ind w:firstLine="709"/>
        <w:jc w:val="both"/>
        <w:rPr>
          <w:bCs/>
          <w:sz w:val="28"/>
          <w:szCs w:val="28"/>
        </w:rPr>
      </w:pPr>
      <w:r w:rsidRPr="00F61289">
        <w:rPr>
          <w:bCs/>
          <w:sz w:val="28"/>
          <w:szCs w:val="28"/>
        </w:rPr>
        <w:t>Рассмотрим подробнее финансовый раздел бизнес-плана.</w:t>
      </w:r>
    </w:p>
    <w:p w:rsidR="00111FC2" w:rsidRPr="00F61289" w:rsidRDefault="00111FC2" w:rsidP="00F61289">
      <w:pPr>
        <w:widowControl w:val="0"/>
        <w:spacing w:line="360" w:lineRule="auto"/>
        <w:ind w:firstLine="709"/>
        <w:jc w:val="both"/>
        <w:rPr>
          <w:sz w:val="28"/>
          <w:szCs w:val="28"/>
        </w:rPr>
      </w:pPr>
      <w:r w:rsidRPr="00F61289">
        <w:rPr>
          <w:sz w:val="28"/>
          <w:szCs w:val="28"/>
        </w:rPr>
        <w:t>Финансовый план составляется на срок реализации проекта и включает в себя:</w:t>
      </w:r>
    </w:p>
    <w:p w:rsidR="00111FC2" w:rsidRPr="00F61289" w:rsidRDefault="00111FC2" w:rsidP="002E3311">
      <w:pPr>
        <w:widowControl w:val="0"/>
        <w:numPr>
          <w:ilvl w:val="0"/>
          <w:numId w:val="19"/>
        </w:numPr>
        <w:tabs>
          <w:tab w:val="clear" w:pos="1620"/>
          <w:tab w:val="num" w:pos="1134"/>
        </w:tabs>
        <w:spacing w:line="360" w:lineRule="auto"/>
        <w:ind w:left="0" w:firstLine="709"/>
        <w:jc w:val="both"/>
        <w:rPr>
          <w:sz w:val="28"/>
          <w:szCs w:val="28"/>
        </w:rPr>
      </w:pPr>
      <w:r w:rsidRPr="00F61289">
        <w:rPr>
          <w:sz w:val="28"/>
          <w:szCs w:val="28"/>
        </w:rPr>
        <w:t>план доходов и расходов;</w:t>
      </w:r>
    </w:p>
    <w:p w:rsidR="00111FC2" w:rsidRPr="00F61289" w:rsidRDefault="00111FC2" w:rsidP="002E3311">
      <w:pPr>
        <w:widowControl w:val="0"/>
        <w:numPr>
          <w:ilvl w:val="0"/>
          <w:numId w:val="19"/>
        </w:numPr>
        <w:tabs>
          <w:tab w:val="clear" w:pos="1620"/>
          <w:tab w:val="num" w:pos="1134"/>
        </w:tabs>
        <w:spacing w:line="360" w:lineRule="auto"/>
        <w:ind w:left="0" w:firstLine="709"/>
        <w:jc w:val="both"/>
        <w:rPr>
          <w:sz w:val="28"/>
          <w:szCs w:val="28"/>
        </w:rPr>
      </w:pPr>
      <w:r w:rsidRPr="00F61289">
        <w:rPr>
          <w:sz w:val="28"/>
          <w:szCs w:val="28"/>
        </w:rPr>
        <w:t>план денежных поступлений и выплат;</w:t>
      </w:r>
    </w:p>
    <w:p w:rsidR="00111FC2" w:rsidRPr="00F61289" w:rsidRDefault="00111FC2" w:rsidP="002E3311">
      <w:pPr>
        <w:widowControl w:val="0"/>
        <w:numPr>
          <w:ilvl w:val="0"/>
          <w:numId w:val="19"/>
        </w:numPr>
        <w:tabs>
          <w:tab w:val="clear" w:pos="1620"/>
          <w:tab w:val="num" w:pos="1134"/>
        </w:tabs>
        <w:spacing w:line="360" w:lineRule="auto"/>
        <w:ind w:left="0" w:firstLine="709"/>
        <w:jc w:val="both"/>
        <w:rPr>
          <w:sz w:val="28"/>
          <w:szCs w:val="28"/>
        </w:rPr>
      </w:pPr>
      <w:r w:rsidRPr="00F61289">
        <w:rPr>
          <w:sz w:val="28"/>
          <w:szCs w:val="28"/>
        </w:rPr>
        <w:t>анализ состояния потока реальных денег (наличности);</w:t>
      </w:r>
    </w:p>
    <w:p w:rsidR="00845176" w:rsidRPr="00F61289" w:rsidRDefault="00845176" w:rsidP="002E3311">
      <w:pPr>
        <w:widowControl w:val="0"/>
        <w:numPr>
          <w:ilvl w:val="0"/>
          <w:numId w:val="19"/>
        </w:numPr>
        <w:tabs>
          <w:tab w:val="clear" w:pos="1620"/>
          <w:tab w:val="num" w:pos="1134"/>
        </w:tabs>
        <w:spacing w:line="360" w:lineRule="auto"/>
        <w:ind w:left="0" w:firstLine="709"/>
        <w:jc w:val="both"/>
        <w:rPr>
          <w:sz w:val="28"/>
          <w:szCs w:val="28"/>
        </w:rPr>
      </w:pPr>
      <w:r w:rsidRPr="00F61289">
        <w:rPr>
          <w:sz w:val="28"/>
          <w:szCs w:val="28"/>
        </w:rPr>
        <w:t>балансовый план.</w:t>
      </w:r>
    </w:p>
    <w:p w:rsidR="00111FC2" w:rsidRPr="00F61289" w:rsidRDefault="00111FC2" w:rsidP="00F61289">
      <w:pPr>
        <w:pStyle w:val="31"/>
        <w:widowControl w:val="0"/>
        <w:spacing w:after="0" w:line="360" w:lineRule="auto"/>
        <w:ind w:left="0" w:firstLine="709"/>
        <w:jc w:val="both"/>
        <w:rPr>
          <w:sz w:val="28"/>
          <w:szCs w:val="28"/>
        </w:rPr>
      </w:pPr>
      <w:r w:rsidRPr="00F61289">
        <w:rPr>
          <w:sz w:val="28"/>
          <w:szCs w:val="28"/>
        </w:rPr>
        <w:t>Прогноз доходов и расходов</w:t>
      </w:r>
    </w:p>
    <w:p w:rsidR="00111FC2" w:rsidRPr="00F61289" w:rsidRDefault="00111FC2" w:rsidP="00F61289">
      <w:pPr>
        <w:widowControl w:val="0"/>
        <w:spacing w:line="360" w:lineRule="auto"/>
        <w:ind w:firstLine="709"/>
        <w:jc w:val="both"/>
        <w:rPr>
          <w:sz w:val="28"/>
          <w:szCs w:val="28"/>
        </w:rPr>
      </w:pPr>
      <w:r w:rsidRPr="00F61289">
        <w:rPr>
          <w:sz w:val="28"/>
          <w:szCs w:val="28"/>
        </w:rPr>
        <w:t xml:space="preserve">Этот прогноз составляется, </w:t>
      </w:r>
      <w:r w:rsidR="00EB0BB2" w:rsidRPr="00F61289">
        <w:rPr>
          <w:sz w:val="28"/>
          <w:szCs w:val="28"/>
        </w:rPr>
        <w:t>минимум</w:t>
      </w:r>
      <w:r w:rsidRPr="00F61289">
        <w:rPr>
          <w:sz w:val="28"/>
          <w:szCs w:val="28"/>
        </w:rPr>
        <w:t xml:space="preserve"> на первые три года</w:t>
      </w:r>
      <w:r w:rsidR="00EB0BB2" w:rsidRPr="00F61289">
        <w:rPr>
          <w:sz w:val="28"/>
          <w:szCs w:val="28"/>
        </w:rPr>
        <w:t xml:space="preserve">. </w:t>
      </w:r>
      <w:r w:rsidRPr="00F61289">
        <w:rPr>
          <w:sz w:val="28"/>
          <w:szCs w:val="28"/>
        </w:rPr>
        <w:t>Он включает такие показатели, как ожидаемый объем продаж, себестоимость реализованных товаров и различные статьи расходов.</w:t>
      </w:r>
    </w:p>
    <w:p w:rsidR="00111FC2" w:rsidRPr="00F61289" w:rsidRDefault="00111FC2" w:rsidP="00F61289">
      <w:pPr>
        <w:widowControl w:val="0"/>
        <w:spacing w:line="360" w:lineRule="auto"/>
        <w:ind w:firstLine="709"/>
        <w:jc w:val="both"/>
        <w:rPr>
          <w:sz w:val="28"/>
          <w:szCs w:val="28"/>
        </w:rPr>
      </w:pPr>
      <w:r w:rsidRPr="00F61289">
        <w:rPr>
          <w:sz w:val="28"/>
          <w:szCs w:val="28"/>
        </w:rPr>
        <w:t>Поскольку основным источником доходов большинства фирм являются продажи, составление финансового плана начин</w:t>
      </w:r>
      <w:r w:rsidR="00EB0BB2" w:rsidRPr="00F61289">
        <w:rPr>
          <w:sz w:val="28"/>
          <w:szCs w:val="28"/>
        </w:rPr>
        <w:t xml:space="preserve">ается с прогнозирования продаж. </w:t>
      </w:r>
      <w:r w:rsidRPr="00F61289">
        <w:rPr>
          <w:sz w:val="28"/>
          <w:szCs w:val="28"/>
        </w:rPr>
        <w:t>Объемы продаж у новых предпринимателей обычно нарастают постепенно, а себестоимость реализованной продукции может меняться и в некоторые месяцы быть несоизмеримо высокой или низкой. Все будет зависеть от ситуации, складывающейся в тот или иной момент на рынке.</w:t>
      </w:r>
    </w:p>
    <w:p w:rsidR="00111FC2" w:rsidRPr="00F61289" w:rsidRDefault="00111FC2" w:rsidP="00F61289">
      <w:pPr>
        <w:widowControl w:val="0"/>
        <w:spacing w:line="360" w:lineRule="auto"/>
        <w:ind w:firstLine="709"/>
        <w:jc w:val="both"/>
        <w:rPr>
          <w:sz w:val="28"/>
          <w:szCs w:val="28"/>
        </w:rPr>
      </w:pPr>
      <w:r w:rsidRPr="00F61289">
        <w:rPr>
          <w:sz w:val="28"/>
          <w:szCs w:val="28"/>
        </w:rPr>
        <w:t xml:space="preserve">Помимо </w:t>
      </w:r>
      <w:r w:rsidR="00D50D97" w:rsidRPr="00F61289">
        <w:rPr>
          <w:sz w:val="28"/>
          <w:szCs w:val="28"/>
        </w:rPr>
        <w:t>этого</w:t>
      </w:r>
      <w:r w:rsidRPr="00F61289">
        <w:rPr>
          <w:sz w:val="28"/>
          <w:szCs w:val="28"/>
        </w:rPr>
        <w:t xml:space="preserve"> планы должны содержать прогнозные данные на конец второго и третьего года. При прогнозировании эксплуатационных расходов на второй и третий год рекомендуется начать с тех статей, расходы по которым, по всей вероятности, не будут меняться. Расходы по таким статьям, как амортизационные отчисления, коммунальные услуги, аренда и т.д. нетрудно подсчитать исходя из объема продаж на второй и третий год.</w:t>
      </w:r>
    </w:p>
    <w:p w:rsidR="00111FC2" w:rsidRPr="00F61289" w:rsidRDefault="00111FC2" w:rsidP="00F61289">
      <w:pPr>
        <w:widowControl w:val="0"/>
        <w:spacing w:line="360" w:lineRule="auto"/>
        <w:ind w:firstLine="709"/>
        <w:jc w:val="both"/>
        <w:rPr>
          <w:sz w:val="28"/>
          <w:szCs w:val="28"/>
        </w:rPr>
      </w:pPr>
      <w:r w:rsidRPr="00F61289">
        <w:rPr>
          <w:sz w:val="28"/>
          <w:szCs w:val="28"/>
        </w:rPr>
        <w:t>План денежных поступлений и выплат</w:t>
      </w:r>
    </w:p>
    <w:p w:rsidR="00111FC2" w:rsidRPr="00F61289" w:rsidRDefault="00111FC2" w:rsidP="00F61289">
      <w:pPr>
        <w:widowControl w:val="0"/>
        <w:spacing w:line="360" w:lineRule="auto"/>
        <w:ind w:firstLine="709"/>
        <w:jc w:val="both"/>
        <w:rPr>
          <w:sz w:val="28"/>
          <w:szCs w:val="28"/>
        </w:rPr>
      </w:pPr>
      <w:r w:rsidRPr="00F61289">
        <w:rPr>
          <w:sz w:val="28"/>
          <w:szCs w:val="28"/>
        </w:rPr>
        <w:t>Этот план, как и план доходов и расходов, строится на определенных предположениях, которые представляются реалистическими на момент составления прогноза, но со временем могут и не подтвердится. В этом случае в планы необходимо внести соответствующие коррективы. Все предложения и допущения должны быть четко сформулированы в тексте бизнес-плана, чтобы потенциальный инвестор смог понять, как была получена та или иная цифра. Если для какого-то месяца окажется, что выплаты превышают поступления, предприниматель должен заранее позаботится и взять на этот период деньги в долг. Если в другом месяце поступления превысят выплаты, то лишние деньги можно отдать в краткосрочную ссуду или положить на банковский счет до того времени, когда выплаты вновь будут превышать поступления.</w:t>
      </w:r>
    </w:p>
    <w:p w:rsidR="00111FC2" w:rsidRPr="00F61289" w:rsidRDefault="00111FC2" w:rsidP="00F61289">
      <w:pPr>
        <w:widowControl w:val="0"/>
        <w:spacing w:line="360" w:lineRule="auto"/>
        <w:ind w:firstLine="709"/>
        <w:jc w:val="both"/>
        <w:rPr>
          <w:sz w:val="28"/>
          <w:szCs w:val="28"/>
        </w:rPr>
      </w:pPr>
      <w:r w:rsidRPr="00F61289">
        <w:rPr>
          <w:sz w:val="28"/>
          <w:szCs w:val="28"/>
        </w:rPr>
        <w:t>Прогноз потока реальных денег (наличности)</w:t>
      </w:r>
    </w:p>
    <w:p w:rsidR="00C17E04" w:rsidRPr="00F61289" w:rsidRDefault="00111FC2" w:rsidP="00F61289">
      <w:pPr>
        <w:widowControl w:val="0"/>
        <w:spacing w:line="360" w:lineRule="auto"/>
        <w:ind w:firstLine="709"/>
        <w:jc w:val="both"/>
        <w:rPr>
          <w:sz w:val="28"/>
          <w:szCs w:val="28"/>
        </w:rPr>
      </w:pPr>
      <w:r w:rsidRPr="00F61289">
        <w:rPr>
          <w:sz w:val="28"/>
          <w:szCs w:val="28"/>
        </w:rPr>
        <w:t>Такой прогноз строится на основании плана денежных поступлений и выплат. Разные счета оплачиваются в разные сроки, поэтому определение потребностей в денежной наличности является важным моментом, особенно для первого года. Доходы могут различаться из месяца в месяц, да и деньги, вырученные от продаж, поступают на банковский счет фирмы не мгновенно, поэтому даже если продукция расходится хорошо, может возникнуть необходимость в краткосрочных займах для покрытия постоянных затрат, например, для выплаты заработной платы или за коммунальные услуги. Именно прогноз потока наличности</w:t>
      </w:r>
      <w:r w:rsidR="00F61289">
        <w:rPr>
          <w:sz w:val="28"/>
          <w:szCs w:val="28"/>
        </w:rPr>
        <w:t xml:space="preserve"> </w:t>
      </w:r>
      <w:r w:rsidRPr="00F61289">
        <w:rPr>
          <w:sz w:val="28"/>
          <w:szCs w:val="28"/>
        </w:rPr>
        <w:t>и выявляет эти условия.</w:t>
      </w:r>
    </w:p>
    <w:p w:rsidR="00845176" w:rsidRPr="00F61289" w:rsidRDefault="00845176" w:rsidP="00F61289">
      <w:pPr>
        <w:widowControl w:val="0"/>
        <w:spacing w:line="360" w:lineRule="auto"/>
        <w:ind w:firstLine="709"/>
        <w:jc w:val="both"/>
        <w:rPr>
          <w:sz w:val="28"/>
          <w:szCs w:val="28"/>
        </w:rPr>
      </w:pPr>
      <w:r w:rsidRPr="00F61289">
        <w:rPr>
          <w:sz w:val="28"/>
          <w:szCs w:val="28"/>
        </w:rPr>
        <w:t>Балансовый план</w:t>
      </w:r>
    </w:p>
    <w:p w:rsidR="00845176" w:rsidRPr="00F61289" w:rsidRDefault="00845176" w:rsidP="00F61289">
      <w:pPr>
        <w:widowControl w:val="0"/>
        <w:spacing w:line="360" w:lineRule="auto"/>
        <w:ind w:firstLine="709"/>
        <w:jc w:val="both"/>
        <w:rPr>
          <w:sz w:val="28"/>
          <w:szCs w:val="28"/>
        </w:rPr>
      </w:pPr>
      <w:r w:rsidRPr="00F61289">
        <w:rPr>
          <w:sz w:val="28"/>
          <w:szCs w:val="28"/>
        </w:rPr>
        <w:t>В этом разделе отражаются активы и пассивы фирмы, средства, вложенные в развитие производства самим предпринимателем и его партнерами, и нераспределенная прибыль. К составлению балансового плана на конец первого года приступают, когда составлены план доходов и расходов и план денежных поступлений их выплат. Балансовый план представляет собой счет активов (денежные средства, оборудование, здания, сооружения, земля и др.) и пассивов (обязательства перед кредиторами), разность которых представляет собой собственный капитал предприятия, к которому относятся средства, вложенные партнерами, и прибыль, остающаяся после вычета налогов. Теперь, после анализа финансового состояния фирмы, можно приступить к составлению последнего раздела бизнес-плана.</w:t>
      </w:r>
    </w:p>
    <w:p w:rsidR="00845176" w:rsidRPr="00F61289" w:rsidRDefault="00845176" w:rsidP="00F61289">
      <w:pPr>
        <w:widowControl w:val="0"/>
        <w:spacing w:line="360" w:lineRule="auto"/>
        <w:ind w:firstLine="709"/>
        <w:jc w:val="both"/>
        <w:rPr>
          <w:sz w:val="28"/>
          <w:szCs w:val="28"/>
        </w:rPr>
      </w:pPr>
    </w:p>
    <w:p w:rsidR="0049427C" w:rsidRPr="00F61289" w:rsidRDefault="002E3311" w:rsidP="00F61289">
      <w:pPr>
        <w:widowControl w:val="0"/>
        <w:autoSpaceDE w:val="0"/>
        <w:autoSpaceDN w:val="0"/>
        <w:adjustRightInd w:val="0"/>
        <w:spacing w:line="360" w:lineRule="auto"/>
        <w:ind w:firstLine="709"/>
        <w:jc w:val="both"/>
        <w:rPr>
          <w:sz w:val="28"/>
          <w:szCs w:val="28"/>
        </w:rPr>
      </w:pPr>
      <w:r>
        <w:rPr>
          <w:sz w:val="28"/>
          <w:szCs w:val="28"/>
        </w:rPr>
        <w:br w:type="page"/>
      </w:r>
      <w:r w:rsidR="00712664" w:rsidRPr="00F61289">
        <w:rPr>
          <w:sz w:val="28"/>
          <w:szCs w:val="28"/>
        </w:rPr>
        <w:t>1.5</w:t>
      </w:r>
      <w:r w:rsidR="0057101C" w:rsidRPr="00F61289">
        <w:rPr>
          <w:sz w:val="28"/>
          <w:szCs w:val="28"/>
        </w:rPr>
        <w:t xml:space="preserve"> Оценка эффективности бизне</w:t>
      </w:r>
      <w:r w:rsidR="00845176" w:rsidRPr="00F61289">
        <w:rPr>
          <w:sz w:val="28"/>
          <w:szCs w:val="28"/>
        </w:rPr>
        <w:t xml:space="preserve">с - </w:t>
      </w:r>
      <w:r w:rsidR="00A92506" w:rsidRPr="00F61289">
        <w:rPr>
          <w:sz w:val="28"/>
          <w:szCs w:val="28"/>
        </w:rPr>
        <w:t>п</w:t>
      </w:r>
      <w:r w:rsidR="00845176" w:rsidRPr="00F61289">
        <w:rPr>
          <w:sz w:val="28"/>
          <w:szCs w:val="28"/>
        </w:rPr>
        <w:t>роекта</w:t>
      </w:r>
    </w:p>
    <w:p w:rsidR="002E3311" w:rsidRDefault="002E3311" w:rsidP="00F61289">
      <w:pPr>
        <w:widowControl w:val="0"/>
        <w:autoSpaceDE w:val="0"/>
        <w:autoSpaceDN w:val="0"/>
        <w:adjustRightInd w:val="0"/>
        <w:spacing w:line="360" w:lineRule="auto"/>
        <w:ind w:firstLine="709"/>
        <w:jc w:val="both"/>
        <w:rPr>
          <w:bCs/>
          <w:iCs/>
          <w:sz w:val="28"/>
          <w:szCs w:val="28"/>
        </w:rPr>
      </w:pPr>
    </w:p>
    <w:p w:rsidR="00F60704" w:rsidRPr="00F61289" w:rsidRDefault="00C51A30" w:rsidP="00F61289">
      <w:pPr>
        <w:widowControl w:val="0"/>
        <w:autoSpaceDE w:val="0"/>
        <w:autoSpaceDN w:val="0"/>
        <w:adjustRightInd w:val="0"/>
        <w:spacing w:line="360" w:lineRule="auto"/>
        <w:ind w:firstLine="709"/>
        <w:jc w:val="both"/>
        <w:rPr>
          <w:bCs/>
          <w:iCs/>
          <w:sz w:val="28"/>
          <w:szCs w:val="28"/>
        </w:rPr>
      </w:pPr>
      <w:r w:rsidRPr="00F61289">
        <w:rPr>
          <w:bCs/>
          <w:iCs/>
          <w:sz w:val="28"/>
          <w:szCs w:val="28"/>
        </w:rPr>
        <w:t>1.5.1</w:t>
      </w:r>
      <w:r w:rsidR="00F60704" w:rsidRPr="00F61289">
        <w:rPr>
          <w:bCs/>
          <w:iCs/>
          <w:sz w:val="28"/>
          <w:szCs w:val="28"/>
        </w:rPr>
        <w:t xml:space="preserve"> Планир</w:t>
      </w:r>
      <w:r w:rsidRPr="00F61289">
        <w:rPr>
          <w:bCs/>
          <w:iCs/>
          <w:sz w:val="28"/>
          <w:szCs w:val="28"/>
        </w:rPr>
        <w:t>ование эффективности инвестиций</w:t>
      </w:r>
    </w:p>
    <w:p w:rsidR="00F60704" w:rsidRPr="00F61289" w:rsidRDefault="00F60704" w:rsidP="00F61289">
      <w:pPr>
        <w:widowControl w:val="0"/>
        <w:autoSpaceDE w:val="0"/>
        <w:autoSpaceDN w:val="0"/>
        <w:adjustRightInd w:val="0"/>
        <w:spacing w:line="360" w:lineRule="auto"/>
        <w:ind w:firstLine="709"/>
        <w:jc w:val="both"/>
        <w:rPr>
          <w:sz w:val="28"/>
          <w:szCs w:val="28"/>
        </w:rPr>
      </w:pPr>
      <w:r w:rsidRPr="00F61289">
        <w:rPr>
          <w:sz w:val="28"/>
          <w:szCs w:val="28"/>
        </w:rPr>
        <w:t>В основе процесса принятия управленческих решений инвестиционного характера лежит оценка и сравнение объема предполагаемых инвестиций и будущих денежных поступлений.</w:t>
      </w:r>
    </w:p>
    <w:p w:rsidR="00F60704" w:rsidRPr="00F61289" w:rsidRDefault="00F60704" w:rsidP="00F61289">
      <w:pPr>
        <w:widowControl w:val="0"/>
        <w:autoSpaceDE w:val="0"/>
        <w:autoSpaceDN w:val="0"/>
        <w:adjustRightInd w:val="0"/>
        <w:spacing w:line="360" w:lineRule="auto"/>
        <w:ind w:firstLine="709"/>
        <w:jc w:val="both"/>
        <w:rPr>
          <w:sz w:val="28"/>
          <w:szCs w:val="28"/>
        </w:rPr>
      </w:pPr>
      <w:r w:rsidRPr="00F61289">
        <w:rPr>
          <w:sz w:val="28"/>
          <w:szCs w:val="28"/>
        </w:rPr>
        <w:t>Общая логика анализа с использованием формализованных критериев в принципе достаточно очевидна - необходимо сравнивать величину требуемых инвестиций с прогнозируемыми доходами. Поскольку сравниваемые показатели относятся к различным моментам времени, ключевой проблемой здесь является их сопоставимость. Относиться к ней можно по-разному в зависимости от существующих объективных и субъек</w:t>
      </w:r>
      <w:r w:rsidR="00C51A30" w:rsidRPr="00F61289">
        <w:rPr>
          <w:sz w:val="28"/>
          <w:szCs w:val="28"/>
        </w:rPr>
        <w:t>тивных условий: темпа инфляции,</w:t>
      </w:r>
      <w:r w:rsidRPr="00F61289">
        <w:rPr>
          <w:sz w:val="28"/>
          <w:szCs w:val="28"/>
        </w:rPr>
        <w:t xml:space="preserve"> размера инвестиций и генерируемых поступлений, горизонта прогнозирования, уровня квалификации-аналитика и т.п.</w:t>
      </w:r>
    </w:p>
    <w:p w:rsidR="00F60704" w:rsidRPr="00F61289" w:rsidRDefault="00F60704" w:rsidP="00F61289">
      <w:pPr>
        <w:widowControl w:val="0"/>
        <w:autoSpaceDE w:val="0"/>
        <w:autoSpaceDN w:val="0"/>
        <w:adjustRightInd w:val="0"/>
        <w:spacing w:line="360" w:lineRule="auto"/>
        <w:ind w:firstLine="709"/>
        <w:jc w:val="both"/>
        <w:rPr>
          <w:sz w:val="28"/>
          <w:szCs w:val="28"/>
        </w:rPr>
      </w:pPr>
      <w:r w:rsidRPr="00F61289">
        <w:rPr>
          <w:sz w:val="28"/>
          <w:szCs w:val="28"/>
        </w:rPr>
        <w:t>К критическим моментам в процессе оценки единичного проекта или составления бюджета капиталовложений относятся:</w:t>
      </w:r>
    </w:p>
    <w:p w:rsidR="00F60704" w:rsidRPr="00F61289" w:rsidRDefault="00F60704" w:rsidP="00F61289">
      <w:pPr>
        <w:widowControl w:val="0"/>
        <w:autoSpaceDE w:val="0"/>
        <w:autoSpaceDN w:val="0"/>
        <w:adjustRightInd w:val="0"/>
        <w:spacing w:line="360" w:lineRule="auto"/>
        <w:ind w:firstLine="709"/>
        <w:jc w:val="both"/>
        <w:rPr>
          <w:sz w:val="28"/>
          <w:szCs w:val="28"/>
        </w:rPr>
      </w:pPr>
      <w:r w:rsidRPr="00F61289">
        <w:rPr>
          <w:sz w:val="28"/>
          <w:szCs w:val="28"/>
        </w:rPr>
        <w:t>а) прогнозирование объемов реализации с учетом возможного спроса на продукцию (поскольку большинство проектов связано с дополнительным выпуском продукции);</w:t>
      </w:r>
    </w:p>
    <w:p w:rsidR="00F60704" w:rsidRPr="00F61289" w:rsidRDefault="00F60704" w:rsidP="00F61289">
      <w:pPr>
        <w:widowControl w:val="0"/>
        <w:autoSpaceDE w:val="0"/>
        <w:autoSpaceDN w:val="0"/>
        <w:adjustRightInd w:val="0"/>
        <w:spacing w:line="360" w:lineRule="auto"/>
        <w:ind w:firstLine="709"/>
        <w:jc w:val="both"/>
        <w:rPr>
          <w:sz w:val="28"/>
          <w:szCs w:val="28"/>
        </w:rPr>
      </w:pPr>
      <w:r w:rsidRPr="00F61289">
        <w:rPr>
          <w:sz w:val="28"/>
          <w:szCs w:val="28"/>
        </w:rPr>
        <w:t>б) оценка притока денежных средств по годам;</w:t>
      </w:r>
    </w:p>
    <w:p w:rsidR="00F60704" w:rsidRPr="00F61289" w:rsidRDefault="00F60704" w:rsidP="00F61289">
      <w:pPr>
        <w:widowControl w:val="0"/>
        <w:autoSpaceDE w:val="0"/>
        <w:autoSpaceDN w:val="0"/>
        <w:adjustRightInd w:val="0"/>
        <w:spacing w:line="360" w:lineRule="auto"/>
        <w:ind w:firstLine="709"/>
        <w:jc w:val="both"/>
        <w:rPr>
          <w:sz w:val="28"/>
          <w:szCs w:val="28"/>
        </w:rPr>
      </w:pPr>
      <w:r w:rsidRPr="00F61289">
        <w:rPr>
          <w:sz w:val="28"/>
          <w:szCs w:val="28"/>
        </w:rPr>
        <w:t>в) оценка доступности требуемых источников финансирования;</w:t>
      </w:r>
    </w:p>
    <w:p w:rsidR="00F60704" w:rsidRPr="00F61289" w:rsidRDefault="00F60704" w:rsidP="00F61289">
      <w:pPr>
        <w:widowControl w:val="0"/>
        <w:autoSpaceDE w:val="0"/>
        <w:autoSpaceDN w:val="0"/>
        <w:adjustRightInd w:val="0"/>
        <w:spacing w:line="360" w:lineRule="auto"/>
        <w:ind w:firstLine="709"/>
        <w:jc w:val="both"/>
        <w:rPr>
          <w:sz w:val="28"/>
          <w:szCs w:val="28"/>
        </w:rPr>
      </w:pPr>
      <w:r w:rsidRPr="00F61289">
        <w:rPr>
          <w:sz w:val="28"/>
          <w:szCs w:val="28"/>
        </w:rPr>
        <w:t>г) оценка приемлемого значения цены капитала, используемого в том числе и в качестве коэффициента дисконтирования.</w:t>
      </w:r>
    </w:p>
    <w:p w:rsidR="00F60704" w:rsidRPr="00F61289" w:rsidRDefault="00F60704" w:rsidP="00F61289">
      <w:pPr>
        <w:widowControl w:val="0"/>
        <w:autoSpaceDE w:val="0"/>
        <w:autoSpaceDN w:val="0"/>
        <w:adjustRightInd w:val="0"/>
        <w:spacing w:line="360" w:lineRule="auto"/>
        <w:ind w:firstLine="709"/>
        <w:jc w:val="both"/>
        <w:rPr>
          <w:sz w:val="28"/>
          <w:szCs w:val="28"/>
        </w:rPr>
      </w:pPr>
      <w:r w:rsidRPr="00F61289">
        <w:rPr>
          <w:sz w:val="28"/>
          <w:szCs w:val="28"/>
        </w:rPr>
        <w:t>Эффективность инвестиций характеризуется системой показателей, отражающих соотношение затрат и результатов применительно к интересам его участников. Оценка предстоящих затрат и результатов при определении эффективности инвестиций осуществляется в пределах расчетного периода, продолжительность которого как правило ограничена сроком инвестиционной деятельности.</w:t>
      </w:r>
    </w:p>
    <w:p w:rsidR="00F60704" w:rsidRPr="00F61289" w:rsidRDefault="00F60704" w:rsidP="00F61289">
      <w:pPr>
        <w:widowControl w:val="0"/>
        <w:autoSpaceDE w:val="0"/>
        <w:autoSpaceDN w:val="0"/>
        <w:adjustRightInd w:val="0"/>
        <w:spacing w:line="360" w:lineRule="auto"/>
        <w:ind w:firstLine="709"/>
        <w:jc w:val="both"/>
        <w:rPr>
          <w:sz w:val="28"/>
          <w:szCs w:val="28"/>
        </w:rPr>
      </w:pPr>
      <w:r w:rsidRPr="00F61289">
        <w:rPr>
          <w:sz w:val="28"/>
          <w:szCs w:val="28"/>
        </w:rPr>
        <w:t>Расчетные цены могут выражаться в рублях или устойчивой валюте (доллары США, ЕВРО т. п.).</w:t>
      </w:r>
    </w:p>
    <w:p w:rsidR="00F60704" w:rsidRPr="00F61289" w:rsidRDefault="00F60704" w:rsidP="00F61289">
      <w:pPr>
        <w:widowControl w:val="0"/>
        <w:autoSpaceDE w:val="0"/>
        <w:autoSpaceDN w:val="0"/>
        <w:adjustRightInd w:val="0"/>
        <w:spacing w:line="360" w:lineRule="auto"/>
        <w:ind w:firstLine="709"/>
        <w:jc w:val="both"/>
        <w:rPr>
          <w:sz w:val="28"/>
          <w:szCs w:val="28"/>
        </w:rPr>
      </w:pPr>
      <w:r w:rsidRPr="00F61289">
        <w:rPr>
          <w:sz w:val="28"/>
          <w:szCs w:val="28"/>
        </w:rPr>
        <w:t>При оценке эффективности инвестиций соизмерение разновременных показателей осуществляется путем приведения (дисконтирования) их к ценности в начальном периоде, для приведения разновременных затрат, результатов, эффектов используется норма дисконта (Е), равная приемлемой для инвестора норме дохода на капитал.</w:t>
      </w:r>
    </w:p>
    <w:p w:rsidR="00C51A30" w:rsidRDefault="00F60704" w:rsidP="00F61289">
      <w:pPr>
        <w:widowControl w:val="0"/>
        <w:autoSpaceDE w:val="0"/>
        <w:autoSpaceDN w:val="0"/>
        <w:adjustRightInd w:val="0"/>
        <w:spacing w:line="360" w:lineRule="auto"/>
        <w:ind w:firstLine="709"/>
        <w:jc w:val="both"/>
        <w:rPr>
          <w:sz w:val="28"/>
          <w:szCs w:val="28"/>
        </w:rPr>
      </w:pPr>
      <w:r w:rsidRPr="00F61289">
        <w:rPr>
          <w:sz w:val="28"/>
          <w:szCs w:val="28"/>
        </w:rPr>
        <w:t xml:space="preserve">Технически приведение к базисному моменту времени затрат, результатов и эффектов, имеющих место на </w:t>
      </w:r>
      <w:r w:rsidRPr="00F61289">
        <w:rPr>
          <w:sz w:val="28"/>
          <w:szCs w:val="28"/>
          <w:lang w:val="en-US"/>
        </w:rPr>
        <w:t>t</w:t>
      </w:r>
      <w:r w:rsidRPr="00F61289">
        <w:rPr>
          <w:sz w:val="28"/>
          <w:szCs w:val="28"/>
        </w:rPr>
        <w:t>-ом шаге расчета реализации проекта, удобно производить путем их умножения на коэффициент дисконтирования для постоянной нормы дисконта Е</w:t>
      </w:r>
      <w:r w:rsidR="0048243D" w:rsidRPr="00F61289">
        <w:rPr>
          <w:sz w:val="28"/>
          <w:szCs w:val="28"/>
        </w:rPr>
        <w:t>, который определяется</w:t>
      </w:r>
      <w:r w:rsidRPr="00F61289">
        <w:rPr>
          <w:sz w:val="28"/>
          <w:szCs w:val="28"/>
        </w:rPr>
        <w:t xml:space="preserve"> </w:t>
      </w:r>
      <w:r w:rsidR="0048243D" w:rsidRPr="00F61289">
        <w:rPr>
          <w:sz w:val="28"/>
          <w:szCs w:val="28"/>
        </w:rPr>
        <w:t>по формуле 1.1.</w:t>
      </w:r>
    </w:p>
    <w:p w:rsidR="002E3311" w:rsidRPr="00F61289" w:rsidRDefault="002E3311" w:rsidP="00F61289">
      <w:pPr>
        <w:widowControl w:val="0"/>
        <w:autoSpaceDE w:val="0"/>
        <w:autoSpaceDN w:val="0"/>
        <w:adjustRightInd w:val="0"/>
        <w:spacing w:line="360" w:lineRule="auto"/>
        <w:ind w:firstLine="709"/>
        <w:jc w:val="both"/>
        <w:rPr>
          <w:sz w:val="28"/>
          <w:szCs w:val="28"/>
        </w:rPr>
      </w:pPr>
    </w:p>
    <w:p w:rsidR="00C51A30" w:rsidRPr="00F61289" w:rsidRDefault="00C51A30" w:rsidP="00F61289">
      <w:pPr>
        <w:widowControl w:val="0"/>
        <w:autoSpaceDE w:val="0"/>
        <w:autoSpaceDN w:val="0"/>
        <w:adjustRightInd w:val="0"/>
        <w:spacing w:line="360" w:lineRule="auto"/>
        <w:ind w:firstLine="709"/>
        <w:jc w:val="both"/>
        <w:rPr>
          <w:sz w:val="28"/>
          <w:szCs w:val="28"/>
        </w:rPr>
      </w:pPr>
      <w:r w:rsidRPr="00F61289">
        <w:rPr>
          <w:sz w:val="28"/>
          <w:szCs w:val="28"/>
        </w:rPr>
        <w:t>α</w:t>
      </w:r>
      <w:r w:rsidRPr="00F61289">
        <w:rPr>
          <w:sz w:val="28"/>
          <w:szCs w:val="28"/>
          <w:vertAlign w:val="subscript"/>
          <w:lang w:val="en-US"/>
        </w:rPr>
        <w:t>t</w:t>
      </w:r>
      <w:r w:rsidRPr="00F61289">
        <w:rPr>
          <w:sz w:val="28"/>
          <w:szCs w:val="28"/>
          <w:vertAlign w:val="subscript"/>
        </w:rPr>
        <w:t xml:space="preserve"> </w:t>
      </w:r>
      <w:r w:rsidRPr="00F61289">
        <w:rPr>
          <w:sz w:val="28"/>
          <w:szCs w:val="28"/>
        </w:rPr>
        <w:t>=</w:t>
      </w:r>
      <w:r w:rsidRPr="00F61289">
        <w:rPr>
          <w:sz w:val="28"/>
          <w:szCs w:val="44"/>
        </w:rPr>
        <w:t xml:space="preserve"> </w:t>
      </w:r>
      <w:r w:rsidR="007178C2">
        <w:rPr>
          <w:sz w:val="28"/>
          <w:szCs w:val="4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3.5pt">
            <v:imagedata r:id="rId7" o:title=""/>
          </v:shape>
        </w:pict>
      </w:r>
      <w:r w:rsidR="002E3311">
        <w:rPr>
          <w:sz w:val="28"/>
          <w:szCs w:val="44"/>
        </w:rPr>
        <w:tab/>
      </w:r>
      <w:r w:rsidR="002E3311">
        <w:rPr>
          <w:sz w:val="28"/>
          <w:szCs w:val="44"/>
        </w:rPr>
        <w:tab/>
      </w:r>
      <w:r w:rsidR="002E3311">
        <w:rPr>
          <w:sz w:val="28"/>
          <w:szCs w:val="44"/>
        </w:rPr>
        <w:tab/>
      </w:r>
      <w:r w:rsidR="002E3311">
        <w:rPr>
          <w:sz w:val="28"/>
          <w:szCs w:val="44"/>
        </w:rPr>
        <w:tab/>
      </w:r>
      <w:r w:rsidR="002E3311">
        <w:rPr>
          <w:sz w:val="28"/>
          <w:szCs w:val="44"/>
        </w:rPr>
        <w:tab/>
      </w:r>
      <w:r w:rsidR="002E3311">
        <w:rPr>
          <w:sz w:val="28"/>
          <w:szCs w:val="44"/>
        </w:rPr>
        <w:tab/>
      </w:r>
      <w:r w:rsidR="002E3311">
        <w:rPr>
          <w:sz w:val="28"/>
          <w:szCs w:val="44"/>
        </w:rPr>
        <w:tab/>
      </w:r>
      <w:r w:rsidR="002E3311">
        <w:rPr>
          <w:sz w:val="28"/>
          <w:szCs w:val="44"/>
        </w:rPr>
        <w:tab/>
      </w:r>
      <w:r w:rsidR="002E3311">
        <w:rPr>
          <w:sz w:val="28"/>
          <w:szCs w:val="44"/>
        </w:rPr>
        <w:tab/>
      </w:r>
      <w:r w:rsidR="0048243D" w:rsidRPr="00F61289">
        <w:rPr>
          <w:sz w:val="28"/>
          <w:szCs w:val="28"/>
        </w:rPr>
        <w:t>(1.1)</w:t>
      </w:r>
    </w:p>
    <w:p w:rsidR="00C51A30" w:rsidRPr="00F61289" w:rsidRDefault="00C51A30" w:rsidP="00F61289">
      <w:pPr>
        <w:widowControl w:val="0"/>
        <w:autoSpaceDE w:val="0"/>
        <w:autoSpaceDN w:val="0"/>
        <w:adjustRightInd w:val="0"/>
        <w:spacing w:line="360" w:lineRule="auto"/>
        <w:ind w:firstLine="709"/>
        <w:jc w:val="both"/>
        <w:rPr>
          <w:sz w:val="28"/>
          <w:szCs w:val="28"/>
        </w:rPr>
      </w:pPr>
    </w:p>
    <w:p w:rsidR="00F60704" w:rsidRPr="00F61289" w:rsidRDefault="00D50D97" w:rsidP="00F61289">
      <w:pPr>
        <w:widowControl w:val="0"/>
        <w:autoSpaceDE w:val="0"/>
        <w:autoSpaceDN w:val="0"/>
        <w:adjustRightInd w:val="0"/>
        <w:spacing w:line="360" w:lineRule="auto"/>
        <w:ind w:firstLine="709"/>
        <w:jc w:val="both"/>
        <w:rPr>
          <w:sz w:val="28"/>
          <w:szCs w:val="28"/>
          <w:lang w:eastAsia="en-US"/>
        </w:rPr>
      </w:pPr>
      <w:r w:rsidRPr="00F61289">
        <w:rPr>
          <w:sz w:val="28"/>
          <w:szCs w:val="28"/>
          <w:lang w:eastAsia="en-US"/>
        </w:rPr>
        <w:t xml:space="preserve">где </w:t>
      </w:r>
      <w:r w:rsidR="00F60704" w:rsidRPr="00F61289">
        <w:rPr>
          <w:sz w:val="28"/>
          <w:szCs w:val="28"/>
          <w:lang w:val="en-US" w:eastAsia="en-US"/>
        </w:rPr>
        <w:t>t</w:t>
      </w:r>
      <w:r w:rsidR="00F60704" w:rsidRPr="00F61289">
        <w:rPr>
          <w:sz w:val="28"/>
          <w:szCs w:val="28"/>
          <w:lang w:eastAsia="en-US"/>
        </w:rPr>
        <w:t>— номер шага расчета ( = 0, 1,2,... Т),</w:t>
      </w:r>
      <w:r w:rsidR="00F61289">
        <w:rPr>
          <w:sz w:val="28"/>
          <w:szCs w:val="28"/>
          <w:lang w:eastAsia="en-US"/>
        </w:rPr>
        <w:t xml:space="preserve"> </w:t>
      </w:r>
      <w:r w:rsidR="00F60704" w:rsidRPr="00F61289">
        <w:rPr>
          <w:sz w:val="28"/>
          <w:szCs w:val="28"/>
          <w:lang w:eastAsia="en-US"/>
        </w:rPr>
        <w:t>Т — горизонт расчета.</w:t>
      </w:r>
    </w:p>
    <w:p w:rsidR="002E3311" w:rsidRDefault="002E3311" w:rsidP="00F61289">
      <w:pPr>
        <w:widowControl w:val="0"/>
        <w:autoSpaceDE w:val="0"/>
        <w:autoSpaceDN w:val="0"/>
        <w:adjustRightInd w:val="0"/>
        <w:spacing w:line="360" w:lineRule="auto"/>
        <w:ind w:firstLine="709"/>
        <w:jc w:val="both"/>
        <w:rPr>
          <w:bCs/>
          <w:sz w:val="28"/>
          <w:szCs w:val="28"/>
        </w:rPr>
      </w:pPr>
    </w:p>
    <w:p w:rsidR="00F60704" w:rsidRPr="00F61289" w:rsidRDefault="002E3311" w:rsidP="00F61289">
      <w:pPr>
        <w:widowControl w:val="0"/>
        <w:autoSpaceDE w:val="0"/>
        <w:autoSpaceDN w:val="0"/>
        <w:adjustRightInd w:val="0"/>
        <w:spacing w:line="360" w:lineRule="auto"/>
        <w:ind w:firstLine="709"/>
        <w:jc w:val="both"/>
        <w:rPr>
          <w:bCs/>
          <w:sz w:val="28"/>
          <w:szCs w:val="28"/>
        </w:rPr>
      </w:pPr>
      <w:r>
        <w:rPr>
          <w:bCs/>
          <w:sz w:val="28"/>
          <w:szCs w:val="28"/>
        </w:rPr>
        <w:t>1.5.2</w:t>
      </w:r>
      <w:r w:rsidR="00F60704" w:rsidRPr="00F61289">
        <w:rPr>
          <w:bCs/>
          <w:sz w:val="28"/>
          <w:szCs w:val="28"/>
        </w:rPr>
        <w:t xml:space="preserve"> Методы оценки эффективности инвестиционного проекта</w:t>
      </w:r>
    </w:p>
    <w:p w:rsidR="00371F46" w:rsidRPr="00F61289" w:rsidRDefault="00F60704" w:rsidP="00F61289">
      <w:pPr>
        <w:widowControl w:val="0"/>
        <w:autoSpaceDE w:val="0"/>
        <w:autoSpaceDN w:val="0"/>
        <w:adjustRightInd w:val="0"/>
        <w:spacing w:line="360" w:lineRule="auto"/>
        <w:ind w:firstLine="709"/>
        <w:jc w:val="both"/>
        <w:rPr>
          <w:sz w:val="28"/>
          <w:szCs w:val="28"/>
        </w:rPr>
      </w:pPr>
      <w:r w:rsidRPr="00F61289">
        <w:rPr>
          <w:sz w:val="28"/>
          <w:szCs w:val="28"/>
        </w:rPr>
        <w:t>Инвестиционные проекты, анализируемые в процессе составления бюджета капитальных вложе</w:t>
      </w:r>
      <w:r w:rsidR="00881CA4" w:rsidRPr="00F61289">
        <w:rPr>
          <w:sz w:val="28"/>
          <w:szCs w:val="28"/>
        </w:rPr>
        <w:t xml:space="preserve">ний, имеют определенную логику. </w:t>
      </w:r>
      <w:r w:rsidRPr="00F61289">
        <w:rPr>
          <w:sz w:val="28"/>
          <w:szCs w:val="28"/>
        </w:rPr>
        <w:t>С каждым инвестиционным проектом принято связывать денежный поток (</w:t>
      </w:r>
      <w:r w:rsidRPr="00F61289">
        <w:rPr>
          <w:sz w:val="28"/>
          <w:szCs w:val="28"/>
          <w:lang w:val="en-US"/>
        </w:rPr>
        <w:t>Cash</w:t>
      </w:r>
      <w:r w:rsidRPr="00F61289">
        <w:rPr>
          <w:sz w:val="28"/>
          <w:szCs w:val="28"/>
        </w:rPr>
        <w:t xml:space="preserve"> </w:t>
      </w:r>
      <w:r w:rsidRPr="00F61289">
        <w:rPr>
          <w:sz w:val="28"/>
          <w:szCs w:val="28"/>
          <w:lang w:val="en-US"/>
        </w:rPr>
        <w:t>Flow</w:t>
      </w:r>
      <w:r w:rsidRPr="00F61289">
        <w:rPr>
          <w:sz w:val="28"/>
          <w:szCs w:val="28"/>
        </w:rPr>
        <w:t>), элементы которого представляют собой либо чистые оттоки (</w:t>
      </w:r>
      <w:r w:rsidRPr="00F61289">
        <w:rPr>
          <w:sz w:val="28"/>
          <w:szCs w:val="28"/>
          <w:lang w:val="en-US"/>
        </w:rPr>
        <w:t>Net</w:t>
      </w:r>
      <w:r w:rsidR="00881CA4" w:rsidRPr="00F61289">
        <w:rPr>
          <w:sz w:val="28"/>
          <w:szCs w:val="28"/>
        </w:rPr>
        <w:t xml:space="preserve"> </w:t>
      </w:r>
      <w:r w:rsidR="00371F46" w:rsidRPr="00F61289">
        <w:rPr>
          <w:sz w:val="28"/>
          <w:szCs w:val="28"/>
          <w:lang w:val="en-US" w:eastAsia="en-US"/>
        </w:rPr>
        <w:t>Cash</w:t>
      </w:r>
      <w:r w:rsidR="00371F46" w:rsidRPr="00F61289">
        <w:rPr>
          <w:sz w:val="28"/>
          <w:szCs w:val="28"/>
          <w:lang w:eastAsia="en-US"/>
        </w:rPr>
        <w:t xml:space="preserve"> </w:t>
      </w:r>
      <w:r w:rsidR="00371F46" w:rsidRPr="00F61289">
        <w:rPr>
          <w:sz w:val="28"/>
          <w:szCs w:val="28"/>
          <w:lang w:val="en-US" w:eastAsia="en-US"/>
        </w:rPr>
        <w:t>Outflow</w:t>
      </w:r>
      <w:r w:rsidR="00371F46" w:rsidRPr="00F61289">
        <w:rPr>
          <w:sz w:val="28"/>
          <w:szCs w:val="28"/>
          <w:lang w:eastAsia="en-US"/>
        </w:rPr>
        <w:t>), либо чистые притоки денежных средств (</w:t>
      </w:r>
      <w:r w:rsidR="00371F46" w:rsidRPr="00F61289">
        <w:rPr>
          <w:sz w:val="28"/>
          <w:szCs w:val="28"/>
          <w:lang w:val="en-US" w:eastAsia="en-US"/>
        </w:rPr>
        <w:t>Net</w:t>
      </w:r>
      <w:r w:rsidR="00371F46" w:rsidRPr="00F61289">
        <w:rPr>
          <w:sz w:val="28"/>
          <w:szCs w:val="28"/>
          <w:lang w:eastAsia="en-US"/>
        </w:rPr>
        <w:t xml:space="preserve"> </w:t>
      </w:r>
      <w:r w:rsidR="00371F46" w:rsidRPr="00F61289">
        <w:rPr>
          <w:sz w:val="28"/>
          <w:szCs w:val="28"/>
          <w:lang w:val="en-US" w:eastAsia="en-US"/>
        </w:rPr>
        <w:t>Cash</w:t>
      </w:r>
      <w:r w:rsidR="00371F46" w:rsidRPr="00F61289">
        <w:rPr>
          <w:sz w:val="28"/>
          <w:szCs w:val="28"/>
          <w:lang w:eastAsia="en-US"/>
        </w:rPr>
        <w:t xml:space="preserve"> </w:t>
      </w:r>
      <w:r w:rsidR="00371F46" w:rsidRPr="00F61289">
        <w:rPr>
          <w:sz w:val="28"/>
          <w:szCs w:val="28"/>
          <w:lang w:val="en-US" w:eastAsia="en-US"/>
        </w:rPr>
        <w:t>Inflow</w:t>
      </w:r>
      <w:r w:rsidR="00371F46" w:rsidRPr="00F61289">
        <w:rPr>
          <w:sz w:val="28"/>
          <w:szCs w:val="28"/>
          <w:lang w:eastAsia="en-US"/>
        </w:rPr>
        <w:t xml:space="preserve">). Под чистым оттоком в </w:t>
      </w:r>
      <w:r w:rsidR="00371F46" w:rsidRPr="00F61289">
        <w:rPr>
          <w:sz w:val="28"/>
          <w:szCs w:val="28"/>
          <w:lang w:val="en-US" w:eastAsia="en-US"/>
        </w:rPr>
        <w:t>k</w:t>
      </w:r>
      <w:r w:rsidR="00371F46" w:rsidRPr="00F61289">
        <w:rPr>
          <w:sz w:val="28"/>
          <w:szCs w:val="28"/>
          <w:lang w:eastAsia="en-US"/>
        </w:rPr>
        <w:t>-м году понимается превышение текущих денежных расходов по проекту над текущими денежными поступлениями (при обратном соотношении имеет место чистый приток). Денежный поток, в котором притоки следуют за оттоками, называется ординарным. Если притоки и оттоки чередуются, денежный поток называется неординарным.</w:t>
      </w: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rPr>
        <w:t>Чаще всего анализ ведется по годам, хотя это ограничение не является обязательным. Анализ можно проводить по равным периодам любой продолжительности (месяц, квартал, год и др.). При этом, однако, необходимо помнить о сопоставимости величин элементов денежного потока, процентной ставки и длины периода.</w:t>
      </w: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rPr>
        <w:t>Предполагается, что все вложения осуществляются в конце года, предшествующего первому году реализации проекта, хотя в принципе они могут осуществляться в течение ряда последующих лет.</w:t>
      </w: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rPr>
        <w:t>Приток (отток) денежных средств относится к концу очередного года.</w:t>
      </w: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rPr>
        <w:t>Коэффициент дисконтирования, используемый для оценки проектов с помощью методов, основанных на дисконтированных оценках, должен соответствовать длине периода, заложенного в основу инвестиционного проекта (например, годовая ставка берется только в том случае, если длина периода - год).</w:t>
      </w: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rPr>
        <w:t>Необходимо особо подчеркнуть, что применение методов оценки и анализа проектов предполагает множественность используемых прогнозных оценок и расчетов. Множественность определяется как возможность применения ряда критериев, так и безусловной целесообразностью варьирования основными параметрами. Это достигается использованием имитационных моделей в среде электронных таблиц.</w:t>
      </w:r>
    </w:p>
    <w:p w:rsidR="00F60704"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rPr>
        <w:t>Критерии, используемые в анализе инвестиционной деятельности, можно разделить на две группы в зависимости от того, учитывается или нет временной параметр:</w:t>
      </w: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rPr>
        <w:t>1.</w:t>
      </w:r>
      <w:r w:rsidR="00881CA4" w:rsidRPr="00F61289">
        <w:rPr>
          <w:sz w:val="28"/>
          <w:szCs w:val="28"/>
        </w:rPr>
        <w:t>Методы, о</w:t>
      </w:r>
      <w:r w:rsidRPr="00F61289">
        <w:rPr>
          <w:sz w:val="28"/>
          <w:szCs w:val="28"/>
        </w:rPr>
        <w:t>снованны</w:t>
      </w:r>
      <w:r w:rsidR="00881CA4" w:rsidRPr="00F61289">
        <w:rPr>
          <w:sz w:val="28"/>
          <w:szCs w:val="28"/>
        </w:rPr>
        <w:t>е на дисконтированных оценках</w:t>
      </w:r>
      <w:r w:rsidR="004E2626" w:rsidRPr="00F61289">
        <w:rPr>
          <w:sz w:val="28"/>
          <w:szCs w:val="28"/>
        </w:rPr>
        <w:t xml:space="preserve"> «</w:t>
      </w:r>
      <w:r w:rsidR="00881CA4" w:rsidRPr="00F61289">
        <w:rPr>
          <w:sz w:val="28"/>
          <w:szCs w:val="28"/>
        </w:rPr>
        <w:t>динамические»</w:t>
      </w:r>
      <w:r w:rsidRPr="00F61289">
        <w:rPr>
          <w:sz w:val="28"/>
          <w:szCs w:val="28"/>
        </w:rPr>
        <w:t>методы):</w:t>
      </w:r>
    </w:p>
    <w:p w:rsidR="00371F46" w:rsidRPr="00F61289" w:rsidRDefault="00371F46" w:rsidP="002E3311">
      <w:pPr>
        <w:widowControl w:val="0"/>
        <w:numPr>
          <w:ilvl w:val="0"/>
          <w:numId w:val="34"/>
        </w:numPr>
        <w:tabs>
          <w:tab w:val="left" w:pos="1134"/>
        </w:tabs>
        <w:autoSpaceDE w:val="0"/>
        <w:autoSpaceDN w:val="0"/>
        <w:adjustRightInd w:val="0"/>
        <w:spacing w:line="360" w:lineRule="auto"/>
        <w:ind w:left="0" w:firstLine="709"/>
        <w:jc w:val="both"/>
        <w:rPr>
          <w:sz w:val="28"/>
          <w:szCs w:val="28"/>
        </w:rPr>
      </w:pPr>
      <w:r w:rsidRPr="00F61289">
        <w:rPr>
          <w:sz w:val="28"/>
          <w:szCs w:val="28"/>
        </w:rPr>
        <w:t xml:space="preserve">Чистая приведенная стоимость - </w:t>
      </w:r>
      <w:r w:rsidRPr="00F61289">
        <w:rPr>
          <w:bCs/>
          <w:sz w:val="28"/>
          <w:szCs w:val="28"/>
          <w:lang w:val="en-US"/>
        </w:rPr>
        <w:t>NPV</w:t>
      </w:r>
      <w:r w:rsidRPr="00F61289">
        <w:rPr>
          <w:bCs/>
          <w:sz w:val="28"/>
          <w:szCs w:val="28"/>
        </w:rPr>
        <w:t xml:space="preserve"> </w:t>
      </w:r>
      <w:r w:rsidRPr="00F61289">
        <w:rPr>
          <w:sz w:val="28"/>
          <w:szCs w:val="28"/>
        </w:rPr>
        <w:t>(</w:t>
      </w:r>
      <w:r w:rsidRPr="00F61289">
        <w:rPr>
          <w:sz w:val="28"/>
          <w:szCs w:val="28"/>
          <w:lang w:val="en-US"/>
        </w:rPr>
        <w:t>Net</w:t>
      </w:r>
      <w:r w:rsidRPr="00F61289">
        <w:rPr>
          <w:sz w:val="28"/>
          <w:szCs w:val="28"/>
        </w:rPr>
        <w:t xml:space="preserve"> </w:t>
      </w:r>
      <w:r w:rsidRPr="00F61289">
        <w:rPr>
          <w:sz w:val="28"/>
          <w:szCs w:val="28"/>
          <w:lang w:val="en-US"/>
        </w:rPr>
        <w:t>Present</w:t>
      </w:r>
      <w:r w:rsidRPr="00F61289">
        <w:rPr>
          <w:sz w:val="28"/>
          <w:szCs w:val="28"/>
        </w:rPr>
        <w:t xml:space="preserve"> </w:t>
      </w:r>
      <w:r w:rsidRPr="00F61289">
        <w:rPr>
          <w:sz w:val="28"/>
          <w:szCs w:val="28"/>
          <w:lang w:val="en-US"/>
        </w:rPr>
        <w:t>Value</w:t>
      </w:r>
      <w:r w:rsidRPr="00F61289">
        <w:rPr>
          <w:sz w:val="28"/>
          <w:szCs w:val="28"/>
        </w:rPr>
        <w:t>);</w:t>
      </w:r>
    </w:p>
    <w:p w:rsidR="00371F46" w:rsidRPr="00F61289" w:rsidRDefault="00371F46" w:rsidP="002E3311">
      <w:pPr>
        <w:widowControl w:val="0"/>
        <w:numPr>
          <w:ilvl w:val="0"/>
          <w:numId w:val="34"/>
        </w:numPr>
        <w:tabs>
          <w:tab w:val="left" w:pos="1134"/>
        </w:tabs>
        <w:autoSpaceDE w:val="0"/>
        <w:autoSpaceDN w:val="0"/>
        <w:adjustRightInd w:val="0"/>
        <w:spacing w:line="360" w:lineRule="auto"/>
        <w:ind w:left="0" w:firstLine="709"/>
        <w:jc w:val="both"/>
        <w:rPr>
          <w:sz w:val="28"/>
          <w:szCs w:val="28"/>
        </w:rPr>
      </w:pPr>
      <w:r w:rsidRPr="00F61289">
        <w:rPr>
          <w:sz w:val="28"/>
          <w:szCs w:val="28"/>
        </w:rPr>
        <w:t xml:space="preserve"> Индекс рентабельности инвестиций - </w:t>
      </w:r>
      <w:r w:rsidRPr="00F61289">
        <w:rPr>
          <w:bCs/>
          <w:sz w:val="28"/>
          <w:szCs w:val="28"/>
          <w:lang w:val="en-US"/>
        </w:rPr>
        <w:t>PI</w:t>
      </w:r>
      <w:r w:rsidRPr="00F61289">
        <w:rPr>
          <w:bCs/>
          <w:sz w:val="28"/>
          <w:szCs w:val="28"/>
        </w:rPr>
        <w:t xml:space="preserve"> </w:t>
      </w:r>
      <w:r w:rsidRPr="00F61289">
        <w:rPr>
          <w:sz w:val="28"/>
          <w:szCs w:val="28"/>
        </w:rPr>
        <w:t>(</w:t>
      </w:r>
      <w:r w:rsidRPr="00F61289">
        <w:rPr>
          <w:sz w:val="28"/>
          <w:szCs w:val="28"/>
          <w:lang w:val="en-US"/>
        </w:rPr>
        <w:t>Profitability</w:t>
      </w:r>
      <w:r w:rsidRPr="00F61289">
        <w:rPr>
          <w:sz w:val="28"/>
          <w:szCs w:val="28"/>
        </w:rPr>
        <w:t xml:space="preserve"> </w:t>
      </w:r>
      <w:r w:rsidRPr="00F61289">
        <w:rPr>
          <w:sz w:val="28"/>
          <w:szCs w:val="28"/>
          <w:lang w:val="en-US"/>
        </w:rPr>
        <w:t>Index</w:t>
      </w:r>
      <w:r w:rsidRPr="00F61289">
        <w:rPr>
          <w:sz w:val="28"/>
          <w:szCs w:val="28"/>
        </w:rPr>
        <w:t>);</w:t>
      </w:r>
    </w:p>
    <w:p w:rsidR="00371F46" w:rsidRPr="00F61289" w:rsidRDefault="00371F46" w:rsidP="002E3311">
      <w:pPr>
        <w:widowControl w:val="0"/>
        <w:numPr>
          <w:ilvl w:val="0"/>
          <w:numId w:val="34"/>
        </w:numPr>
        <w:tabs>
          <w:tab w:val="left" w:pos="1134"/>
        </w:tabs>
        <w:autoSpaceDE w:val="0"/>
        <w:autoSpaceDN w:val="0"/>
        <w:adjustRightInd w:val="0"/>
        <w:spacing w:line="360" w:lineRule="auto"/>
        <w:ind w:left="0" w:firstLine="709"/>
        <w:jc w:val="both"/>
        <w:rPr>
          <w:sz w:val="28"/>
          <w:szCs w:val="28"/>
          <w:lang w:val="en-US"/>
        </w:rPr>
      </w:pPr>
      <w:r w:rsidRPr="00F61289">
        <w:rPr>
          <w:sz w:val="28"/>
          <w:szCs w:val="28"/>
          <w:lang w:val="en-US"/>
        </w:rPr>
        <w:t xml:space="preserve"> </w:t>
      </w:r>
      <w:r w:rsidRPr="00F61289">
        <w:rPr>
          <w:sz w:val="28"/>
          <w:szCs w:val="28"/>
        </w:rPr>
        <w:t>Внутренняя</w:t>
      </w:r>
      <w:r w:rsidRPr="00F61289">
        <w:rPr>
          <w:sz w:val="28"/>
          <w:szCs w:val="28"/>
          <w:lang w:val="en-US"/>
        </w:rPr>
        <w:t xml:space="preserve"> </w:t>
      </w:r>
      <w:r w:rsidRPr="00F61289">
        <w:rPr>
          <w:sz w:val="28"/>
          <w:szCs w:val="28"/>
        </w:rPr>
        <w:t>норма</w:t>
      </w:r>
      <w:r w:rsidRPr="00F61289">
        <w:rPr>
          <w:sz w:val="28"/>
          <w:szCs w:val="28"/>
          <w:lang w:val="en-US"/>
        </w:rPr>
        <w:t xml:space="preserve"> </w:t>
      </w:r>
      <w:r w:rsidRPr="00F61289">
        <w:rPr>
          <w:sz w:val="28"/>
          <w:szCs w:val="28"/>
        </w:rPr>
        <w:t>прибыли</w:t>
      </w:r>
      <w:r w:rsidRPr="00F61289">
        <w:rPr>
          <w:sz w:val="28"/>
          <w:szCs w:val="28"/>
          <w:lang w:val="en-US"/>
        </w:rPr>
        <w:t xml:space="preserve"> - </w:t>
      </w:r>
      <w:r w:rsidRPr="00F61289">
        <w:rPr>
          <w:bCs/>
          <w:sz w:val="28"/>
          <w:szCs w:val="28"/>
          <w:lang w:val="en-US"/>
        </w:rPr>
        <w:t xml:space="preserve">IRR </w:t>
      </w:r>
      <w:r w:rsidRPr="00F61289">
        <w:rPr>
          <w:sz w:val="28"/>
          <w:szCs w:val="28"/>
          <w:lang w:val="en-US"/>
        </w:rPr>
        <w:t>(Internal Rate of Return);</w:t>
      </w:r>
    </w:p>
    <w:p w:rsidR="00371F46" w:rsidRPr="00F61289" w:rsidRDefault="00371F46" w:rsidP="002E3311">
      <w:pPr>
        <w:widowControl w:val="0"/>
        <w:numPr>
          <w:ilvl w:val="0"/>
          <w:numId w:val="34"/>
        </w:numPr>
        <w:tabs>
          <w:tab w:val="left" w:pos="1134"/>
        </w:tabs>
        <w:autoSpaceDE w:val="0"/>
        <w:autoSpaceDN w:val="0"/>
        <w:adjustRightInd w:val="0"/>
        <w:spacing w:line="360" w:lineRule="auto"/>
        <w:ind w:left="0" w:firstLine="709"/>
        <w:jc w:val="both"/>
        <w:rPr>
          <w:sz w:val="28"/>
          <w:szCs w:val="28"/>
          <w:lang w:val="en-US"/>
        </w:rPr>
      </w:pPr>
      <w:r w:rsidRPr="00F61289">
        <w:rPr>
          <w:sz w:val="28"/>
          <w:szCs w:val="28"/>
          <w:lang w:val="en-US"/>
        </w:rPr>
        <w:t xml:space="preserve"> </w:t>
      </w:r>
      <w:r w:rsidRPr="00F61289">
        <w:rPr>
          <w:sz w:val="28"/>
          <w:szCs w:val="28"/>
        </w:rPr>
        <w:t>Модифицированная</w:t>
      </w:r>
      <w:r w:rsidRPr="00F61289">
        <w:rPr>
          <w:sz w:val="28"/>
          <w:szCs w:val="28"/>
          <w:lang w:val="en-US"/>
        </w:rPr>
        <w:t xml:space="preserve"> </w:t>
      </w:r>
      <w:r w:rsidRPr="00F61289">
        <w:rPr>
          <w:sz w:val="28"/>
          <w:szCs w:val="28"/>
        </w:rPr>
        <w:t>внутренняя</w:t>
      </w:r>
      <w:r w:rsidRPr="00F61289">
        <w:rPr>
          <w:sz w:val="28"/>
          <w:szCs w:val="28"/>
          <w:lang w:val="en-US"/>
        </w:rPr>
        <w:t xml:space="preserve"> </w:t>
      </w:r>
      <w:r w:rsidRPr="00F61289">
        <w:rPr>
          <w:sz w:val="28"/>
          <w:szCs w:val="28"/>
        </w:rPr>
        <w:t>норма</w:t>
      </w:r>
      <w:r w:rsidRPr="00F61289">
        <w:rPr>
          <w:sz w:val="28"/>
          <w:szCs w:val="28"/>
          <w:lang w:val="en-US"/>
        </w:rPr>
        <w:t xml:space="preserve"> </w:t>
      </w:r>
      <w:r w:rsidRPr="00F61289">
        <w:rPr>
          <w:sz w:val="28"/>
          <w:szCs w:val="28"/>
        </w:rPr>
        <w:t>прибыли</w:t>
      </w:r>
      <w:r w:rsidRPr="00F61289">
        <w:rPr>
          <w:sz w:val="28"/>
          <w:szCs w:val="28"/>
          <w:lang w:val="en-US"/>
        </w:rPr>
        <w:t xml:space="preserve">- </w:t>
      </w:r>
      <w:r w:rsidRPr="00F61289">
        <w:rPr>
          <w:bCs/>
          <w:sz w:val="28"/>
          <w:szCs w:val="28"/>
          <w:lang w:val="en-US"/>
        </w:rPr>
        <w:t xml:space="preserve">MIRR </w:t>
      </w:r>
      <w:r w:rsidRPr="00F61289">
        <w:rPr>
          <w:sz w:val="28"/>
          <w:szCs w:val="28"/>
          <w:lang w:val="en-US"/>
        </w:rPr>
        <w:t>(Modified Internal Rate of Return);</w:t>
      </w:r>
    </w:p>
    <w:p w:rsidR="004E2626" w:rsidRPr="00F61289" w:rsidRDefault="00371F46" w:rsidP="002E3311">
      <w:pPr>
        <w:widowControl w:val="0"/>
        <w:numPr>
          <w:ilvl w:val="0"/>
          <w:numId w:val="34"/>
        </w:numPr>
        <w:tabs>
          <w:tab w:val="left" w:pos="1134"/>
        </w:tabs>
        <w:autoSpaceDE w:val="0"/>
        <w:autoSpaceDN w:val="0"/>
        <w:adjustRightInd w:val="0"/>
        <w:spacing w:line="360" w:lineRule="auto"/>
        <w:ind w:left="0" w:firstLine="709"/>
        <w:jc w:val="both"/>
        <w:rPr>
          <w:sz w:val="28"/>
          <w:szCs w:val="28"/>
        </w:rPr>
      </w:pPr>
      <w:r w:rsidRPr="00F61289">
        <w:rPr>
          <w:sz w:val="28"/>
          <w:szCs w:val="28"/>
        </w:rPr>
        <w:t xml:space="preserve"> Дисконтированный срок окупаемости инвестиций - </w:t>
      </w:r>
      <w:r w:rsidRPr="00F61289">
        <w:rPr>
          <w:bCs/>
          <w:sz w:val="28"/>
          <w:szCs w:val="28"/>
          <w:lang w:val="en-US"/>
        </w:rPr>
        <w:t>DPP</w:t>
      </w:r>
      <w:r w:rsidRPr="00F61289">
        <w:rPr>
          <w:bCs/>
          <w:sz w:val="28"/>
          <w:szCs w:val="28"/>
        </w:rPr>
        <w:t xml:space="preserve"> </w:t>
      </w:r>
      <w:r w:rsidRPr="00F61289">
        <w:rPr>
          <w:sz w:val="28"/>
          <w:szCs w:val="28"/>
        </w:rPr>
        <w:t>(</w:t>
      </w:r>
      <w:r w:rsidRPr="00F61289">
        <w:rPr>
          <w:sz w:val="28"/>
          <w:szCs w:val="28"/>
          <w:lang w:val="en-US"/>
        </w:rPr>
        <w:t>Discounted</w:t>
      </w:r>
      <w:r w:rsidRPr="00F61289">
        <w:rPr>
          <w:sz w:val="28"/>
          <w:szCs w:val="28"/>
        </w:rPr>
        <w:t xml:space="preserve"> </w:t>
      </w:r>
      <w:r w:rsidRPr="00F61289">
        <w:rPr>
          <w:sz w:val="28"/>
          <w:szCs w:val="28"/>
          <w:lang w:val="en-US"/>
        </w:rPr>
        <w:t>Payback</w:t>
      </w:r>
      <w:r w:rsidRPr="00F61289">
        <w:rPr>
          <w:sz w:val="28"/>
          <w:szCs w:val="28"/>
        </w:rPr>
        <w:t xml:space="preserve"> </w:t>
      </w:r>
      <w:r w:rsidRPr="00F61289">
        <w:rPr>
          <w:sz w:val="28"/>
          <w:szCs w:val="28"/>
          <w:lang w:val="en-US"/>
        </w:rPr>
        <w:t>Period</w:t>
      </w:r>
      <w:r w:rsidRPr="00F61289">
        <w:rPr>
          <w:sz w:val="28"/>
          <w:szCs w:val="28"/>
        </w:rPr>
        <w:t>).</w:t>
      </w:r>
    </w:p>
    <w:p w:rsidR="00371F46" w:rsidRPr="00F61289" w:rsidRDefault="00371F46" w:rsidP="002E3311">
      <w:pPr>
        <w:widowControl w:val="0"/>
        <w:tabs>
          <w:tab w:val="left" w:pos="1134"/>
        </w:tabs>
        <w:autoSpaceDE w:val="0"/>
        <w:autoSpaceDN w:val="0"/>
        <w:adjustRightInd w:val="0"/>
        <w:spacing w:line="360" w:lineRule="auto"/>
        <w:ind w:firstLine="709"/>
        <w:jc w:val="both"/>
        <w:rPr>
          <w:sz w:val="28"/>
          <w:szCs w:val="28"/>
        </w:rPr>
      </w:pPr>
      <w:r w:rsidRPr="00F61289">
        <w:rPr>
          <w:sz w:val="28"/>
          <w:szCs w:val="28"/>
        </w:rPr>
        <w:t xml:space="preserve">2. </w:t>
      </w:r>
      <w:r w:rsidR="00881CA4" w:rsidRPr="00F61289">
        <w:rPr>
          <w:sz w:val="28"/>
          <w:szCs w:val="28"/>
        </w:rPr>
        <w:t xml:space="preserve">Методы, основанные </w:t>
      </w:r>
      <w:r w:rsidR="004E2626" w:rsidRPr="00F61289">
        <w:rPr>
          <w:sz w:val="28"/>
          <w:szCs w:val="28"/>
        </w:rPr>
        <w:t>на учетных оценках («статистические»</w:t>
      </w:r>
      <w:r w:rsidRPr="00F61289">
        <w:rPr>
          <w:sz w:val="28"/>
          <w:szCs w:val="28"/>
        </w:rPr>
        <w:t xml:space="preserve"> методы):</w:t>
      </w:r>
    </w:p>
    <w:p w:rsidR="00371F46" w:rsidRPr="00F61289" w:rsidRDefault="00371F46" w:rsidP="002E3311">
      <w:pPr>
        <w:widowControl w:val="0"/>
        <w:numPr>
          <w:ilvl w:val="0"/>
          <w:numId w:val="35"/>
        </w:numPr>
        <w:tabs>
          <w:tab w:val="left" w:pos="1134"/>
        </w:tabs>
        <w:autoSpaceDE w:val="0"/>
        <w:autoSpaceDN w:val="0"/>
        <w:adjustRightInd w:val="0"/>
        <w:spacing w:line="360" w:lineRule="auto"/>
        <w:ind w:left="0" w:firstLine="709"/>
        <w:jc w:val="both"/>
        <w:rPr>
          <w:sz w:val="28"/>
          <w:szCs w:val="28"/>
        </w:rPr>
      </w:pPr>
      <w:r w:rsidRPr="00F61289">
        <w:rPr>
          <w:sz w:val="28"/>
          <w:szCs w:val="28"/>
        </w:rPr>
        <w:t xml:space="preserve">Срок окупаемости инвестиций - </w:t>
      </w:r>
      <w:r w:rsidRPr="00F61289">
        <w:rPr>
          <w:bCs/>
          <w:sz w:val="28"/>
          <w:szCs w:val="28"/>
        </w:rPr>
        <w:t xml:space="preserve">РР </w:t>
      </w:r>
      <w:r w:rsidRPr="00F61289">
        <w:rPr>
          <w:sz w:val="28"/>
          <w:szCs w:val="28"/>
        </w:rPr>
        <w:t>(</w:t>
      </w:r>
      <w:r w:rsidRPr="00F61289">
        <w:rPr>
          <w:sz w:val="28"/>
          <w:szCs w:val="28"/>
          <w:lang w:val="en-US"/>
        </w:rPr>
        <w:t>Payback</w:t>
      </w:r>
      <w:r w:rsidRPr="00F61289">
        <w:rPr>
          <w:sz w:val="28"/>
          <w:szCs w:val="28"/>
        </w:rPr>
        <w:t xml:space="preserve"> </w:t>
      </w:r>
      <w:r w:rsidRPr="00F61289">
        <w:rPr>
          <w:sz w:val="28"/>
          <w:szCs w:val="28"/>
          <w:lang w:val="en-US"/>
        </w:rPr>
        <w:t>Period</w:t>
      </w:r>
      <w:r w:rsidRPr="00F61289">
        <w:rPr>
          <w:sz w:val="28"/>
          <w:szCs w:val="28"/>
        </w:rPr>
        <w:t>);</w:t>
      </w:r>
    </w:p>
    <w:p w:rsidR="00371F46" w:rsidRPr="00F61289" w:rsidRDefault="00371F46" w:rsidP="002E3311">
      <w:pPr>
        <w:widowControl w:val="0"/>
        <w:numPr>
          <w:ilvl w:val="0"/>
          <w:numId w:val="35"/>
        </w:numPr>
        <w:tabs>
          <w:tab w:val="left" w:pos="1134"/>
        </w:tabs>
        <w:autoSpaceDE w:val="0"/>
        <w:autoSpaceDN w:val="0"/>
        <w:adjustRightInd w:val="0"/>
        <w:spacing w:line="360" w:lineRule="auto"/>
        <w:ind w:left="0" w:firstLine="709"/>
        <w:jc w:val="both"/>
        <w:rPr>
          <w:sz w:val="28"/>
          <w:szCs w:val="28"/>
          <w:lang w:val="en-US"/>
        </w:rPr>
      </w:pPr>
      <w:r w:rsidRPr="00F61289">
        <w:rPr>
          <w:sz w:val="28"/>
          <w:szCs w:val="28"/>
          <w:lang w:val="en-US"/>
        </w:rPr>
        <w:t xml:space="preserve"> </w:t>
      </w:r>
      <w:r w:rsidRPr="00F61289">
        <w:rPr>
          <w:sz w:val="28"/>
          <w:szCs w:val="28"/>
        </w:rPr>
        <w:t>Коэффициент</w:t>
      </w:r>
      <w:r w:rsidRPr="00F61289">
        <w:rPr>
          <w:sz w:val="28"/>
          <w:szCs w:val="28"/>
          <w:lang w:val="en-US"/>
        </w:rPr>
        <w:t xml:space="preserve"> </w:t>
      </w:r>
      <w:r w:rsidRPr="00F61289">
        <w:rPr>
          <w:sz w:val="28"/>
          <w:szCs w:val="28"/>
        </w:rPr>
        <w:t>эффективности</w:t>
      </w:r>
      <w:r w:rsidRPr="00F61289">
        <w:rPr>
          <w:sz w:val="28"/>
          <w:szCs w:val="28"/>
          <w:lang w:val="en-US"/>
        </w:rPr>
        <w:t xml:space="preserve"> </w:t>
      </w:r>
      <w:r w:rsidRPr="00F61289">
        <w:rPr>
          <w:sz w:val="28"/>
          <w:szCs w:val="28"/>
        </w:rPr>
        <w:t>инвестиций</w:t>
      </w:r>
      <w:r w:rsidRPr="00F61289">
        <w:rPr>
          <w:sz w:val="28"/>
          <w:szCs w:val="28"/>
          <w:lang w:val="en-US"/>
        </w:rPr>
        <w:t xml:space="preserve"> - </w:t>
      </w:r>
      <w:r w:rsidRPr="00F61289">
        <w:rPr>
          <w:bCs/>
          <w:sz w:val="28"/>
          <w:szCs w:val="28"/>
          <w:lang w:val="en-US"/>
        </w:rPr>
        <w:t xml:space="preserve">ARR </w:t>
      </w:r>
      <w:r w:rsidRPr="00F61289">
        <w:rPr>
          <w:sz w:val="28"/>
          <w:szCs w:val="28"/>
          <w:lang w:val="en-US"/>
        </w:rPr>
        <w:t>(Accounted Rate of Return).</w:t>
      </w:r>
    </w:p>
    <w:p w:rsidR="00371F46" w:rsidRPr="00F61289" w:rsidRDefault="00371F46" w:rsidP="00F61289">
      <w:pPr>
        <w:widowControl w:val="0"/>
        <w:autoSpaceDE w:val="0"/>
        <w:autoSpaceDN w:val="0"/>
        <w:adjustRightInd w:val="0"/>
        <w:spacing w:line="360" w:lineRule="auto"/>
        <w:ind w:firstLine="709"/>
        <w:jc w:val="both"/>
        <w:rPr>
          <w:bCs/>
          <w:sz w:val="28"/>
          <w:szCs w:val="28"/>
        </w:rPr>
      </w:pPr>
      <w:r w:rsidRPr="00F61289">
        <w:rPr>
          <w:bCs/>
          <w:sz w:val="28"/>
          <w:szCs w:val="28"/>
        </w:rPr>
        <w:t xml:space="preserve">Чистая приведенная </w:t>
      </w:r>
      <w:r w:rsidR="004E2626" w:rsidRPr="00F61289">
        <w:rPr>
          <w:bCs/>
          <w:sz w:val="28"/>
          <w:szCs w:val="28"/>
        </w:rPr>
        <w:t xml:space="preserve">стоимость </w:t>
      </w:r>
      <w:r w:rsidRPr="00F61289">
        <w:rPr>
          <w:bCs/>
          <w:sz w:val="28"/>
          <w:szCs w:val="28"/>
        </w:rPr>
        <w:t>(</w:t>
      </w:r>
      <w:r w:rsidRPr="00F61289">
        <w:rPr>
          <w:bCs/>
          <w:sz w:val="28"/>
          <w:szCs w:val="28"/>
          <w:lang w:val="en-US"/>
        </w:rPr>
        <w:t>NPV</w:t>
      </w:r>
      <w:r w:rsidRPr="00F61289">
        <w:rPr>
          <w:bCs/>
          <w:sz w:val="28"/>
          <w:szCs w:val="28"/>
        </w:rPr>
        <w:t>)</w:t>
      </w:r>
      <w:r w:rsidR="003271E5" w:rsidRPr="00F61289">
        <w:rPr>
          <w:bCs/>
          <w:sz w:val="28"/>
          <w:szCs w:val="28"/>
        </w:rPr>
        <w:t>.</w:t>
      </w:r>
      <w:r w:rsidRPr="00F61289">
        <w:rPr>
          <w:sz w:val="28"/>
          <w:szCs w:val="28"/>
        </w:rPr>
        <w:t>Этот метод основан на сопоставлении</w:t>
      </w:r>
      <w:r w:rsidR="0048243D" w:rsidRPr="00F61289">
        <w:rPr>
          <w:sz w:val="28"/>
          <w:szCs w:val="28"/>
        </w:rPr>
        <w:t xml:space="preserve"> величины исходной инвестиции (</w:t>
      </w:r>
      <w:r w:rsidR="0048243D" w:rsidRPr="00F61289">
        <w:rPr>
          <w:sz w:val="28"/>
          <w:szCs w:val="28"/>
          <w:lang w:val="en-US"/>
        </w:rPr>
        <w:t>I</w:t>
      </w:r>
      <w:r w:rsidRPr="00F61289">
        <w:rPr>
          <w:sz w:val="28"/>
          <w:szCs w:val="28"/>
        </w:rPr>
        <w:t>С) с общей суммой дисконтированных чистых денежных поступлений, генерируемых ею в течение прогнозируемого срока. Поскольку приток денежных средств распределен во времени, он дисконт</w:t>
      </w:r>
      <w:r w:rsidR="004E2626" w:rsidRPr="00F61289">
        <w:rPr>
          <w:sz w:val="28"/>
          <w:szCs w:val="28"/>
        </w:rPr>
        <w:t xml:space="preserve">ируется с помощью коэффициента </w:t>
      </w:r>
      <w:r w:rsidR="004E2626" w:rsidRPr="00F61289">
        <w:rPr>
          <w:sz w:val="28"/>
          <w:szCs w:val="28"/>
          <w:lang w:val="en-US"/>
        </w:rPr>
        <w:t>r</w:t>
      </w:r>
      <w:r w:rsidRPr="00F61289">
        <w:rPr>
          <w:sz w:val="28"/>
          <w:szCs w:val="28"/>
        </w:rPr>
        <w:t>, устанавливаемого аналитиком (инвестором) самостоятельно исходя из ежегодного процента возврата, который он хочет или может иметь на инвестируемый им капитал.</w:t>
      </w: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rPr>
        <w:t>Допустим, дел</w:t>
      </w:r>
      <w:r w:rsidR="0048243D" w:rsidRPr="00F61289">
        <w:rPr>
          <w:sz w:val="28"/>
          <w:szCs w:val="28"/>
        </w:rPr>
        <w:t>ается прогноз, что инвестиция (</w:t>
      </w:r>
      <w:r w:rsidR="0048243D" w:rsidRPr="00F61289">
        <w:rPr>
          <w:sz w:val="28"/>
          <w:szCs w:val="28"/>
          <w:lang w:val="en-US"/>
        </w:rPr>
        <w:t>I</w:t>
      </w:r>
      <w:r w:rsidRPr="00F61289">
        <w:rPr>
          <w:sz w:val="28"/>
          <w:szCs w:val="28"/>
        </w:rPr>
        <w:t xml:space="preserve">С) будет генерировать в течение </w:t>
      </w:r>
      <w:r w:rsidR="004E2626" w:rsidRPr="00F61289">
        <w:rPr>
          <w:sz w:val="28"/>
          <w:szCs w:val="28"/>
          <w:lang w:val="en-US"/>
        </w:rPr>
        <w:t>n</w:t>
      </w:r>
      <w:r w:rsidRPr="00F61289">
        <w:rPr>
          <w:sz w:val="28"/>
          <w:szCs w:val="28"/>
        </w:rPr>
        <w:t xml:space="preserve"> лет, годовые доходы в размере Р</w:t>
      </w:r>
      <w:r w:rsidR="004E2626" w:rsidRPr="00F61289">
        <w:rPr>
          <w:sz w:val="28"/>
          <w:szCs w:val="28"/>
          <w:vertAlign w:val="subscript"/>
        </w:rPr>
        <w:t>1,</w:t>
      </w:r>
      <w:r w:rsidRPr="00F61289">
        <w:rPr>
          <w:sz w:val="28"/>
          <w:szCs w:val="28"/>
        </w:rPr>
        <w:t xml:space="preserve"> </w:t>
      </w:r>
      <w:r w:rsidR="004E2626" w:rsidRPr="00F61289">
        <w:rPr>
          <w:sz w:val="28"/>
          <w:szCs w:val="28"/>
        </w:rPr>
        <w:t>Р</w:t>
      </w:r>
      <w:r w:rsidR="004E2626" w:rsidRPr="00F61289">
        <w:rPr>
          <w:sz w:val="28"/>
          <w:szCs w:val="28"/>
          <w:vertAlign w:val="subscript"/>
        </w:rPr>
        <w:t>2</w:t>
      </w:r>
      <w:r w:rsidR="004E2626" w:rsidRPr="00F61289">
        <w:rPr>
          <w:iCs/>
          <w:sz w:val="28"/>
          <w:szCs w:val="28"/>
        </w:rPr>
        <w:t>, …,</w:t>
      </w:r>
      <w:r w:rsidRPr="00F61289">
        <w:rPr>
          <w:iCs/>
          <w:sz w:val="28"/>
          <w:szCs w:val="28"/>
        </w:rPr>
        <w:t xml:space="preserve"> </w:t>
      </w:r>
      <w:r w:rsidRPr="00F61289">
        <w:rPr>
          <w:sz w:val="28"/>
          <w:szCs w:val="28"/>
        </w:rPr>
        <w:t>Р</w:t>
      </w:r>
      <w:r w:rsidR="004E2626" w:rsidRPr="00F61289">
        <w:rPr>
          <w:sz w:val="28"/>
          <w:szCs w:val="28"/>
          <w:vertAlign w:val="subscript"/>
          <w:lang w:val="en-US"/>
        </w:rPr>
        <w:t>n</w:t>
      </w:r>
      <w:r w:rsidRPr="00F61289">
        <w:rPr>
          <w:sz w:val="28"/>
          <w:szCs w:val="28"/>
        </w:rPr>
        <w:t>. Общая накопленная величина дисконтированных доходов (</w:t>
      </w:r>
      <w:r w:rsidRPr="00F61289">
        <w:rPr>
          <w:sz w:val="28"/>
          <w:szCs w:val="28"/>
          <w:lang w:val="en-US"/>
        </w:rPr>
        <w:t>PV</w:t>
      </w:r>
      <w:r w:rsidRPr="00F61289">
        <w:rPr>
          <w:sz w:val="28"/>
          <w:szCs w:val="28"/>
        </w:rPr>
        <w:t>) и чистый приведенный эффект (</w:t>
      </w:r>
      <w:r w:rsidRPr="00F61289">
        <w:rPr>
          <w:sz w:val="28"/>
          <w:szCs w:val="28"/>
          <w:lang w:val="en-US"/>
        </w:rPr>
        <w:t>NPV</w:t>
      </w:r>
      <w:r w:rsidRPr="00F61289">
        <w:rPr>
          <w:sz w:val="28"/>
          <w:szCs w:val="28"/>
        </w:rPr>
        <w:t>) соответств</w:t>
      </w:r>
      <w:r w:rsidR="0048243D" w:rsidRPr="00F61289">
        <w:rPr>
          <w:sz w:val="28"/>
          <w:szCs w:val="28"/>
        </w:rPr>
        <w:t>енно рассчитываются по формулам (1.2) и (1.3)</w:t>
      </w:r>
    </w:p>
    <w:p w:rsidR="004E2626" w:rsidRPr="00F61289" w:rsidRDefault="004E2626" w:rsidP="00F61289">
      <w:pPr>
        <w:widowControl w:val="0"/>
        <w:autoSpaceDE w:val="0"/>
        <w:autoSpaceDN w:val="0"/>
        <w:adjustRightInd w:val="0"/>
        <w:spacing w:line="360" w:lineRule="auto"/>
        <w:ind w:firstLine="709"/>
        <w:jc w:val="both"/>
        <w:rPr>
          <w:sz w:val="28"/>
          <w:szCs w:val="28"/>
        </w:rPr>
      </w:pPr>
    </w:p>
    <w:p w:rsidR="00D50D97" w:rsidRPr="00F61289" w:rsidRDefault="007178C2" w:rsidP="00F61289">
      <w:pPr>
        <w:widowControl w:val="0"/>
        <w:autoSpaceDE w:val="0"/>
        <w:autoSpaceDN w:val="0"/>
        <w:adjustRightInd w:val="0"/>
        <w:spacing w:line="360" w:lineRule="auto"/>
        <w:ind w:firstLine="709"/>
        <w:jc w:val="both"/>
        <w:rPr>
          <w:sz w:val="28"/>
          <w:szCs w:val="28"/>
        </w:rPr>
      </w:pPr>
      <w:r>
        <w:rPr>
          <w:sz w:val="28"/>
          <w:szCs w:val="28"/>
          <w:lang w:val="en-US"/>
        </w:rPr>
        <w:pict>
          <v:shape id="_x0000_i1026" type="#_x0000_t75" style="width:111.75pt;height:39.75pt">
            <v:imagedata r:id="rId8" o:title=""/>
          </v:shape>
        </w:pict>
      </w:r>
      <w:r w:rsidR="002E3311">
        <w:rPr>
          <w:sz w:val="28"/>
          <w:szCs w:val="28"/>
        </w:rPr>
        <w:tab/>
      </w:r>
      <w:r w:rsidR="002E3311">
        <w:rPr>
          <w:sz w:val="28"/>
          <w:szCs w:val="28"/>
        </w:rPr>
        <w:tab/>
      </w:r>
      <w:r w:rsidR="002E3311">
        <w:rPr>
          <w:sz w:val="28"/>
          <w:szCs w:val="28"/>
        </w:rPr>
        <w:tab/>
      </w:r>
      <w:r w:rsidR="002E3311">
        <w:rPr>
          <w:sz w:val="28"/>
          <w:szCs w:val="28"/>
        </w:rPr>
        <w:tab/>
      </w:r>
      <w:r w:rsidR="002E3311">
        <w:rPr>
          <w:sz w:val="28"/>
          <w:szCs w:val="28"/>
        </w:rPr>
        <w:tab/>
      </w:r>
      <w:r w:rsidR="002E3311">
        <w:rPr>
          <w:sz w:val="28"/>
          <w:szCs w:val="28"/>
        </w:rPr>
        <w:tab/>
      </w:r>
      <w:r w:rsidR="002E3311">
        <w:rPr>
          <w:sz w:val="28"/>
          <w:szCs w:val="28"/>
        </w:rPr>
        <w:tab/>
      </w:r>
      <w:r w:rsidR="002E3311">
        <w:rPr>
          <w:sz w:val="28"/>
          <w:szCs w:val="28"/>
        </w:rPr>
        <w:tab/>
      </w:r>
      <w:r w:rsidR="0048243D" w:rsidRPr="00F61289">
        <w:rPr>
          <w:sz w:val="28"/>
          <w:szCs w:val="28"/>
        </w:rPr>
        <w:t>(1.2)</w:t>
      </w:r>
    </w:p>
    <w:p w:rsidR="004E2626" w:rsidRPr="00F61289" w:rsidRDefault="007178C2" w:rsidP="00F61289">
      <w:pPr>
        <w:widowControl w:val="0"/>
        <w:autoSpaceDE w:val="0"/>
        <w:autoSpaceDN w:val="0"/>
        <w:adjustRightInd w:val="0"/>
        <w:spacing w:line="360" w:lineRule="auto"/>
        <w:ind w:firstLine="709"/>
        <w:jc w:val="both"/>
        <w:rPr>
          <w:sz w:val="28"/>
          <w:szCs w:val="28"/>
        </w:rPr>
      </w:pPr>
      <w:r>
        <w:rPr>
          <w:sz w:val="28"/>
          <w:szCs w:val="28"/>
          <w:lang w:val="en-US"/>
        </w:rPr>
        <w:pict>
          <v:shape id="_x0000_i1027" type="#_x0000_t75" style="width:153pt;height:39pt">
            <v:imagedata r:id="rId9" o:title=""/>
          </v:shape>
        </w:pict>
      </w:r>
      <w:r w:rsidR="002E3311">
        <w:rPr>
          <w:sz w:val="28"/>
          <w:szCs w:val="28"/>
        </w:rPr>
        <w:tab/>
      </w:r>
      <w:r w:rsidR="002E3311">
        <w:rPr>
          <w:sz w:val="28"/>
          <w:szCs w:val="28"/>
        </w:rPr>
        <w:tab/>
      </w:r>
      <w:r w:rsidR="002E3311">
        <w:rPr>
          <w:sz w:val="28"/>
          <w:szCs w:val="28"/>
        </w:rPr>
        <w:tab/>
      </w:r>
      <w:r w:rsidR="002E3311">
        <w:rPr>
          <w:sz w:val="28"/>
          <w:szCs w:val="28"/>
        </w:rPr>
        <w:tab/>
      </w:r>
      <w:r w:rsidR="002E3311">
        <w:rPr>
          <w:sz w:val="28"/>
          <w:szCs w:val="28"/>
        </w:rPr>
        <w:tab/>
      </w:r>
      <w:r w:rsidR="002E3311">
        <w:rPr>
          <w:sz w:val="28"/>
          <w:szCs w:val="28"/>
        </w:rPr>
        <w:tab/>
      </w:r>
      <w:r w:rsidR="002E3311">
        <w:rPr>
          <w:sz w:val="28"/>
          <w:szCs w:val="28"/>
        </w:rPr>
        <w:tab/>
        <w:t>(</w:t>
      </w:r>
      <w:r w:rsidR="0048243D" w:rsidRPr="00F61289">
        <w:rPr>
          <w:sz w:val="28"/>
          <w:szCs w:val="28"/>
        </w:rPr>
        <w:t>1.3)</w:t>
      </w:r>
    </w:p>
    <w:p w:rsidR="004A64F5" w:rsidRPr="00F61289" w:rsidRDefault="004A64F5" w:rsidP="00F61289">
      <w:pPr>
        <w:widowControl w:val="0"/>
        <w:autoSpaceDE w:val="0"/>
        <w:autoSpaceDN w:val="0"/>
        <w:adjustRightInd w:val="0"/>
        <w:spacing w:line="360" w:lineRule="auto"/>
        <w:ind w:firstLine="709"/>
        <w:jc w:val="both"/>
        <w:rPr>
          <w:sz w:val="28"/>
          <w:szCs w:val="28"/>
        </w:rPr>
      </w:pPr>
    </w:p>
    <w:p w:rsidR="00CC6B51" w:rsidRPr="00F61289" w:rsidRDefault="00D50D97" w:rsidP="00F61289">
      <w:pPr>
        <w:widowControl w:val="0"/>
        <w:autoSpaceDE w:val="0"/>
        <w:autoSpaceDN w:val="0"/>
        <w:adjustRightInd w:val="0"/>
        <w:spacing w:line="360" w:lineRule="auto"/>
        <w:ind w:firstLine="709"/>
        <w:jc w:val="both"/>
        <w:rPr>
          <w:sz w:val="28"/>
          <w:szCs w:val="28"/>
        </w:rPr>
      </w:pPr>
      <w:r w:rsidRPr="00F61289">
        <w:rPr>
          <w:sz w:val="28"/>
          <w:szCs w:val="28"/>
        </w:rPr>
        <w:t xml:space="preserve">где </w:t>
      </w:r>
      <w:r w:rsidR="00CC6B51" w:rsidRPr="00F61289">
        <w:rPr>
          <w:sz w:val="28"/>
          <w:szCs w:val="28"/>
          <w:lang w:val="en-US"/>
        </w:rPr>
        <w:t>P</w:t>
      </w:r>
      <w:r w:rsidR="00CC6B51" w:rsidRPr="00F61289">
        <w:rPr>
          <w:sz w:val="28"/>
          <w:szCs w:val="28"/>
          <w:vertAlign w:val="subscript"/>
          <w:lang w:val="en-US"/>
        </w:rPr>
        <w:t>k</w:t>
      </w:r>
      <w:r w:rsidR="00CC6B51" w:rsidRPr="00F61289">
        <w:rPr>
          <w:sz w:val="28"/>
          <w:szCs w:val="28"/>
          <w:vertAlign w:val="subscript"/>
        </w:rPr>
        <w:t xml:space="preserve"> </w:t>
      </w:r>
      <w:r w:rsidR="00CC6B51" w:rsidRPr="00F61289">
        <w:rPr>
          <w:sz w:val="28"/>
          <w:szCs w:val="28"/>
        </w:rPr>
        <w:t xml:space="preserve">– годовые доходы, </w:t>
      </w:r>
      <w:r w:rsidR="00CC6B51" w:rsidRPr="00F61289">
        <w:rPr>
          <w:sz w:val="28"/>
          <w:szCs w:val="28"/>
          <w:lang w:val="en-US"/>
        </w:rPr>
        <w:t>r</w:t>
      </w:r>
      <w:r w:rsidR="00CC6B51" w:rsidRPr="00F61289">
        <w:rPr>
          <w:sz w:val="28"/>
          <w:szCs w:val="28"/>
        </w:rPr>
        <w:t xml:space="preserve"> - коэффициент дисконтирования, устанавливаемый инвестором, n – количество лет, в течении которых генерируют инвестиции</w:t>
      </w:r>
    </w:p>
    <w:p w:rsidR="002E3311" w:rsidRDefault="002E3311" w:rsidP="00F61289">
      <w:pPr>
        <w:widowControl w:val="0"/>
        <w:autoSpaceDE w:val="0"/>
        <w:autoSpaceDN w:val="0"/>
        <w:adjustRightInd w:val="0"/>
        <w:spacing w:line="360" w:lineRule="auto"/>
        <w:ind w:firstLine="709"/>
        <w:jc w:val="both"/>
        <w:rPr>
          <w:sz w:val="28"/>
          <w:szCs w:val="28"/>
        </w:rPr>
      </w:pPr>
    </w:p>
    <w:p w:rsidR="00371F46" w:rsidRPr="00F61289" w:rsidRDefault="0048243D" w:rsidP="00F61289">
      <w:pPr>
        <w:widowControl w:val="0"/>
        <w:autoSpaceDE w:val="0"/>
        <w:autoSpaceDN w:val="0"/>
        <w:adjustRightInd w:val="0"/>
        <w:spacing w:line="360" w:lineRule="auto"/>
        <w:ind w:firstLine="709"/>
        <w:jc w:val="both"/>
        <w:rPr>
          <w:sz w:val="28"/>
          <w:szCs w:val="28"/>
        </w:rPr>
      </w:pPr>
      <w:r w:rsidRPr="00F61289">
        <w:rPr>
          <w:sz w:val="28"/>
          <w:szCs w:val="28"/>
        </w:rPr>
        <w:t>Если</w:t>
      </w:r>
      <w:r w:rsidR="00F61289">
        <w:rPr>
          <w:sz w:val="28"/>
          <w:szCs w:val="28"/>
        </w:rPr>
        <w:t xml:space="preserve"> </w:t>
      </w:r>
      <w:r w:rsidR="00371F46" w:rsidRPr="00F61289">
        <w:rPr>
          <w:sz w:val="28"/>
          <w:szCs w:val="28"/>
          <w:lang w:val="en-US"/>
        </w:rPr>
        <w:t>NPV</w:t>
      </w:r>
      <w:r w:rsidR="00371F46" w:rsidRPr="00F61289">
        <w:rPr>
          <w:sz w:val="28"/>
          <w:szCs w:val="28"/>
        </w:rPr>
        <w:t xml:space="preserve"> &gt; 0, то проект следует принять;</w:t>
      </w:r>
    </w:p>
    <w:p w:rsidR="00371F46" w:rsidRPr="00F61289" w:rsidRDefault="00371F46" w:rsidP="00F61289">
      <w:pPr>
        <w:widowControl w:val="0"/>
        <w:autoSpaceDE w:val="0"/>
        <w:autoSpaceDN w:val="0"/>
        <w:adjustRightInd w:val="0"/>
        <w:spacing w:line="360" w:lineRule="auto"/>
        <w:ind w:firstLine="709"/>
        <w:jc w:val="both"/>
        <w:rPr>
          <w:sz w:val="28"/>
          <w:szCs w:val="28"/>
          <w:lang w:eastAsia="en-US"/>
        </w:rPr>
      </w:pPr>
      <w:r w:rsidRPr="00F61289">
        <w:rPr>
          <w:sz w:val="28"/>
          <w:szCs w:val="28"/>
          <w:lang w:val="en-US" w:eastAsia="en-US"/>
        </w:rPr>
        <w:t>NPV</w:t>
      </w:r>
      <w:r w:rsidRPr="00F61289">
        <w:rPr>
          <w:sz w:val="28"/>
          <w:szCs w:val="28"/>
          <w:lang w:eastAsia="en-US"/>
        </w:rPr>
        <w:t xml:space="preserve"> &lt; 0, то проект следует отвергнуть;</w:t>
      </w:r>
    </w:p>
    <w:p w:rsidR="004E2626" w:rsidRPr="00F61289" w:rsidRDefault="00371F46" w:rsidP="00F61289">
      <w:pPr>
        <w:widowControl w:val="0"/>
        <w:autoSpaceDE w:val="0"/>
        <w:autoSpaceDN w:val="0"/>
        <w:adjustRightInd w:val="0"/>
        <w:spacing w:line="360" w:lineRule="auto"/>
        <w:ind w:firstLine="709"/>
        <w:jc w:val="both"/>
        <w:rPr>
          <w:sz w:val="28"/>
          <w:szCs w:val="28"/>
          <w:lang w:eastAsia="en-US"/>
        </w:rPr>
      </w:pPr>
      <w:r w:rsidRPr="00F61289">
        <w:rPr>
          <w:sz w:val="28"/>
          <w:szCs w:val="28"/>
          <w:lang w:val="en-US" w:eastAsia="en-US"/>
        </w:rPr>
        <w:t>NPV</w:t>
      </w:r>
      <w:r w:rsidRPr="00F61289">
        <w:rPr>
          <w:sz w:val="28"/>
          <w:szCs w:val="28"/>
          <w:lang w:eastAsia="en-US"/>
        </w:rPr>
        <w:t xml:space="preserve"> = 0, то проект ни прибыльный, ни убыточный.</w:t>
      </w:r>
    </w:p>
    <w:p w:rsidR="002E3311" w:rsidRDefault="002E3311" w:rsidP="00F61289">
      <w:pPr>
        <w:widowControl w:val="0"/>
        <w:autoSpaceDE w:val="0"/>
        <w:autoSpaceDN w:val="0"/>
        <w:adjustRightInd w:val="0"/>
        <w:spacing w:line="360" w:lineRule="auto"/>
        <w:ind w:firstLine="709"/>
        <w:jc w:val="both"/>
        <w:rPr>
          <w:sz w:val="28"/>
          <w:szCs w:val="28"/>
        </w:rPr>
      </w:pP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rPr>
        <w:t>При прогнозировании доходов по годам необходимо по возможности учитывать все виды поступлений как производственного, так и непроизводственного характера, которые могут быть ассоциированы с данным проектом. Так, если по окончании периода реализации проекта планируется поступление средств в виде ликвидационной стоимости оборудования или высвобождения части оборотных средств, они должны быть учтены как доходы соответствующих периодов.</w:t>
      </w: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rPr>
        <w:t xml:space="preserve">Если проект предполагает не разовую инвестицию, а последовательное инвестирование финансовых ресурсов в течение </w:t>
      </w:r>
      <w:r w:rsidRPr="00F61289">
        <w:rPr>
          <w:sz w:val="28"/>
          <w:szCs w:val="28"/>
          <w:lang w:val="en-US"/>
        </w:rPr>
        <w:t>m</w:t>
      </w:r>
      <w:r w:rsidRPr="00F61289">
        <w:rPr>
          <w:sz w:val="28"/>
          <w:szCs w:val="28"/>
        </w:rPr>
        <w:t xml:space="preserve"> лет, то формула</w:t>
      </w:r>
      <w:r w:rsidR="00F61289">
        <w:rPr>
          <w:sz w:val="28"/>
          <w:szCs w:val="28"/>
        </w:rPr>
        <w:t xml:space="preserve"> </w:t>
      </w:r>
      <w:r w:rsidRPr="00F61289">
        <w:rPr>
          <w:sz w:val="28"/>
          <w:szCs w:val="28"/>
        </w:rPr>
        <w:t xml:space="preserve">для расчета </w:t>
      </w:r>
      <w:r w:rsidRPr="00F61289">
        <w:rPr>
          <w:sz w:val="28"/>
          <w:szCs w:val="28"/>
          <w:lang w:val="en-US"/>
        </w:rPr>
        <w:t>NPV</w:t>
      </w:r>
      <w:r w:rsidRPr="00F61289">
        <w:rPr>
          <w:sz w:val="28"/>
          <w:szCs w:val="28"/>
        </w:rPr>
        <w:t xml:space="preserve"> м</w:t>
      </w:r>
      <w:r w:rsidR="0048243D" w:rsidRPr="00F61289">
        <w:rPr>
          <w:sz w:val="28"/>
          <w:szCs w:val="28"/>
        </w:rPr>
        <w:t>одифицируется следующим образом:</w:t>
      </w:r>
    </w:p>
    <w:p w:rsidR="004E2626" w:rsidRPr="00F61289" w:rsidRDefault="004E2626" w:rsidP="00F61289">
      <w:pPr>
        <w:widowControl w:val="0"/>
        <w:autoSpaceDE w:val="0"/>
        <w:autoSpaceDN w:val="0"/>
        <w:adjustRightInd w:val="0"/>
        <w:spacing w:line="360" w:lineRule="auto"/>
        <w:ind w:firstLine="709"/>
        <w:jc w:val="both"/>
        <w:rPr>
          <w:sz w:val="28"/>
          <w:szCs w:val="28"/>
        </w:rPr>
      </w:pPr>
    </w:p>
    <w:p w:rsidR="004E2626" w:rsidRPr="00F61289" w:rsidRDefault="007178C2" w:rsidP="00F61289">
      <w:pPr>
        <w:widowControl w:val="0"/>
        <w:autoSpaceDE w:val="0"/>
        <w:autoSpaceDN w:val="0"/>
        <w:adjustRightInd w:val="0"/>
        <w:spacing w:line="360" w:lineRule="auto"/>
        <w:ind w:firstLine="709"/>
        <w:jc w:val="both"/>
        <w:rPr>
          <w:sz w:val="28"/>
          <w:szCs w:val="28"/>
        </w:rPr>
      </w:pPr>
      <w:r>
        <w:rPr>
          <w:sz w:val="28"/>
          <w:szCs w:val="28"/>
          <w:lang w:val="en-US"/>
        </w:rPr>
        <w:pict>
          <v:shape id="_x0000_i1028" type="#_x0000_t75" style="width:222pt;height:47.25pt">
            <v:imagedata r:id="rId10" o:title=""/>
          </v:shape>
        </w:pict>
      </w:r>
      <w:r w:rsidR="002E3311">
        <w:rPr>
          <w:sz w:val="28"/>
          <w:szCs w:val="28"/>
        </w:rPr>
        <w:tab/>
      </w:r>
      <w:r w:rsidR="002E3311">
        <w:rPr>
          <w:sz w:val="28"/>
          <w:szCs w:val="28"/>
        </w:rPr>
        <w:tab/>
      </w:r>
      <w:r w:rsidR="002E3311">
        <w:rPr>
          <w:sz w:val="28"/>
          <w:szCs w:val="28"/>
        </w:rPr>
        <w:tab/>
      </w:r>
      <w:r w:rsidR="002E3311">
        <w:rPr>
          <w:sz w:val="28"/>
          <w:szCs w:val="28"/>
        </w:rPr>
        <w:tab/>
      </w:r>
      <w:r w:rsidR="002E3311">
        <w:rPr>
          <w:sz w:val="28"/>
          <w:szCs w:val="28"/>
        </w:rPr>
        <w:tab/>
      </w:r>
      <w:r w:rsidR="00700B89" w:rsidRPr="00F61289">
        <w:rPr>
          <w:sz w:val="28"/>
          <w:szCs w:val="28"/>
        </w:rPr>
        <w:t>(1.4)</w:t>
      </w:r>
    </w:p>
    <w:p w:rsidR="004E2626" w:rsidRPr="00F61289" w:rsidRDefault="004E2626" w:rsidP="00F61289">
      <w:pPr>
        <w:widowControl w:val="0"/>
        <w:autoSpaceDE w:val="0"/>
        <w:autoSpaceDN w:val="0"/>
        <w:adjustRightInd w:val="0"/>
        <w:spacing w:line="360" w:lineRule="auto"/>
        <w:ind w:firstLine="709"/>
        <w:jc w:val="both"/>
        <w:rPr>
          <w:sz w:val="28"/>
          <w:szCs w:val="28"/>
          <w:lang w:val="en-US"/>
        </w:rPr>
      </w:pP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rPr>
        <w:t xml:space="preserve">где </w:t>
      </w:r>
      <w:r w:rsidRPr="00F61289">
        <w:rPr>
          <w:sz w:val="28"/>
          <w:szCs w:val="28"/>
          <w:lang w:val="en-US"/>
        </w:rPr>
        <w:t>i</w:t>
      </w:r>
      <w:r w:rsidRPr="00F61289">
        <w:rPr>
          <w:sz w:val="28"/>
          <w:szCs w:val="28"/>
        </w:rPr>
        <w:t xml:space="preserve"> — прогнозируемый средний уровень инфляции.</w:t>
      </w: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rPr>
        <w:t>Расчет с помощью приведенных формул вручную достаточно трудоемок, поэтому для удобства применения этого и других методов, основанных на дисконтированных оценках, разработаны специальные статистические таблицы, в которых табулированы значения сложных процентов, дисконтирующих множителей, дисконтированного значения денежной единицы и т. п. в зависимости от временного интервала и значения коэффициента дисконтирования.</w:t>
      </w: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rPr>
        <w:t xml:space="preserve">Необходимо отметить, что показатель </w:t>
      </w:r>
      <w:r w:rsidRPr="00F61289">
        <w:rPr>
          <w:sz w:val="28"/>
          <w:szCs w:val="28"/>
          <w:lang w:val="en-US"/>
        </w:rPr>
        <w:t>NPV</w:t>
      </w:r>
      <w:r w:rsidRPr="00F61289">
        <w:rPr>
          <w:sz w:val="28"/>
          <w:szCs w:val="28"/>
        </w:rPr>
        <w:t xml:space="preserve"> отражает прогнозную оценку изменения экономического потенциала предприятия в случае принятия рассматриваемого проекта. Этот показатель аддитивен во временном аспекте, т. е. </w:t>
      </w:r>
      <w:r w:rsidRPr="00F61289">
        <w:rPr>
          <w:sz w:val="28"/>
          <w:szCs w:val="28"/>
          <w:lang w:val="en-US"/>
        </w:rPr>
        <w:t>NPV</w:t>
      </w:r>
      <w:r w:rsidRPr="00F61289">
        <w:rPr>
          <w:sz w:val="28"/>
          <w:szCs w:val="28"/>
        </w:rPr>
        <w:t xml:space="preserve"> различных проектов можно суммировать. Это очень важное свойство, выделяющее этот критерий из всех остальных и позволяющее использовать его в качестве основного при анализе оптимальности инвестиционного портфеля.</w:t>
      </w: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bCs/>
          <w:sz w:val="28"/>
          <w:szCs w:val="28"/>
        </w:rPr>
        <w:t xml:space="preserve">Область применения и трудности </w:t>
      </w:r>
      <w:r w:rsidRPr="00F61289">
        <w:rPr>
          <w:bCs/>
          <w:sz w:val="28"/>
          <w:szCs w:val="28"/>
          <w:lang w:val="en-US"/>
        </w:rPr>
        <w:t>NPV</w:t>
      </w:r>
      <w:r w:rsidRPr="00F61289">
        <w:rPr>
          <w:bCs/>
          <w:sz w:val="28"/>
          <w:szCs w:val="28"/>
        </w:rPr>
        <w:t xml:space="preserve">-метода. </w:t>
      </w:r>
      <w:r w:rsidRPr="00F61289">
        <w:rPr>
          <w:sz w:val="28"/>
          <w:szCs w:val="28"/>
        </w:rPr>
        <w:t xml:space="preserve">При помощи </w:t>
      </w:r>
      <w:r w:rsidRPr="00F61289">
        <w:rPr>
          <w:sz w:val="28"/>
          <w:szCs w:val="28"/>
          <w:lang w:val="en-US"/>
        </w:rPr>
        <w:t>NPV</w:t>
      </w:r>
      <w:r w:rsidRPr="00F61289">
        <w:rPr>
          <w:sz w:val="28"/>
          <w:szCs w:val="28"/>
        </w:rPr>
        <w:t xml:space="preserve">-метода можно определить не только коммерческую эффективность проекта, но и рассчитать ряд дополнительных показателей. Столь обширная область применения и относительная простота расчетов обеспечили </w:t>
      </w:r>
      <w:r w:rsidRPr="00F61289">
        <w:rPr>
          <w:sz w:val="28"/>
          <w:szCs w:val="28"/>
          <w:lang w:val="en-US"/>
        </w:rPr>
        <w:t>NPV</w:t>
      </w:r>
      <w:r w:rsidRPr="00F61289">
        <w:rPr>
          <w:sz w:val="28"/>
          <w:szCs w:val="28"/>
        </w:rPr>
        <w:t>-методу широкое распространение, и в настоящее время он является одним из стандартных методов расчета эффективности инвестиций, рекомендованных к применению ООН и Всемирным банком.</w:t>
      </w: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rPr>
        <w:t xml:space="preserve">Однако корректное использование </w:t>
      </w:r>
      <w:r w:rsidRPr="00F61289">
        <w:rPr>
          <w:sz w:val="28"/>
          <w:szCs w:val="28"/>
          <w:lang w:val="en-US"/>
        </w:rPr>
        <w:t>NPV</w:t>
      </w:r>
      <w:r w:rsidRPr="00F61289">
        <w:rPr>
          <w:sz w:val="28"/>
          <w:szCs w:val="28"/>
        </w:rPr>
        <w:t>-метода возможно только при соблюдении ряда условий:</w:t>
      </w:r>
      <w:r w:rsidR="006D341F" w:rsidRPr="00F61289">
        <w:rPr>
          <w:sz w:val="28"/>
          <w:szCs w:val="28"/>
        </w:rPr>
        <w:t xml:space="preserve"> о</w:t>
      </w:r>
      <w:r w:rsidRPr="00F61289">
        <w:rPr>
          <w:sz w:val="28"/>
          <w:szCs w:val="28"/>
        </w:rPr>
        <w:t>бъем денежных потоков в рамках инвестиционного проекта должен быть оценен для всего планового периода и привязан к определенным временным интервалам. Денежные потоки в рамках инвестиционного проекта должны рассматриваться изолированно от остальной производственной деятельности предприятия, т.е. характеризовать только платежи и поступления, непосредственно связанные с реализацией данного проекта. Принцип дисконтирования, применяемый при расчете чистого приведенного дохода, с экономической точки зрения подразумевает возможность неограниченного привлечения и вложения финансовых средств по ставке дисконта. Использование метода для сравнения эффективности нескольких проектов предполагает использование единой для всех проектов ставки дисконта и единого временного интервала (определяемого, как правило, как наибольший срок реализации из имеющихся).</w:t>
      </w: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rPr>
        <w:t xml:space="preserve">При расчете </w:t>
      </w:r>
      <w:r w:rsidRPr="00F61289">
        <w:rPr>
          <w:sz w:val="28"/>
          <w:szCs w:val="28"/>
          <w:lang w:val="en-US"/>
        </w:rPr>
        <w:t>NPV</w:t>
      </w:r>
      <w:r w:rsidRPr="00F61289">
        <w:rPr>
          <w:sz w:val="28"/>
          <w:szCs w:val="28"/>
        </w:rPr>
        <w:t>, как правило, используется постоянная ставка дисконтирования, однако в зависимости от обстоятельств (например, ожидается изменение уровня процентных ставок) ставка дисконтирования может дифференцироваться по годам. Если в ходе расчетов применяются различные ставки дисконтирования, то, во-первых, формулы (1</w:t>
      </w:r>
      <w:r w:rsidR="00CC6B51" w:rsidRPr="00F61289">
        <w:rPr>
          <w:sz w:val="28"/>
          <w:szCs w:val="28"/>
        </w:rPr>
        <w:t>.2</w:t>
      </w:r>
      <w:r w:rsidRPr="00F61289">
        <w:rPr>
          <w:sz w:val="28"/>
          <w:szCs w:val="28"/>
        </w:rPr>
        <w:t>) и (</w:t>
      </w:r>
      <w:r w:rsidR="00CC6B51" w:rsidRPr="00F61289">
        <w:rPr>
          <w:sz w:val="28"/>
          <w:szCs w:val="28"/>
        </w:rPr>
        <w:t>1.3</w:t>
      </w:r>
      <w:r w:rsidRPr="00F61289">
        <w:rPr>
          <w:sz w:val="28"/>
          <w:szCs w:val="28"/>
        </w:rPr>
        <w:t>) неприменимы и, во-вторых, проект, приемлемый при постоянной ставке дисконтирования, может стать неприемлемым.</w:t>
      </w:r>
    </w:p>
    <w:p w:rsidR="00371F46" w:rsidRPr="00F61289" w:rsidRDefault="00371F46" w:rsidP="00F61289">
      <w:pPr>
        <w:widowControl w:val="0"/>
        <w:autoSpaceDE w:val="0"/>
        <w:autoSpaceDN w:val="0"/>
        <w:adjustRightInd w:val="0"/>
        <w:spacing w:line="360" w:lineRule="auto"/>
        <w:ind w:firstLine="709"/>
        <w:jc w:val="both"/>
        <w:rPr>
          <w:bCs/>
          <w:sz w:val="28"/>
          <w:szCs w:val="28"/>
        </w:rPr>
      </w:pPr>
      <w:r w:rsidRPr="00F61289">
        <w:rPr>
          <w:bCs/>
          <w:sz w:val="28"/>
          <w:szCs w:val="28"/>
        </w:rPr>
        <w:t>И</w:t>
      </w:r>
      <w:r w:rsidR="006D341F" w:rsidRPr="00F61289">
        <w:rPr>
          <w:bCs/>
          <w:sz w:val="28"/>
          <w:szCs w:val="28"/>
        </w:rPr>
        <w:t xml:space="preserve">ндекс рентабельности инвестиций </w:t>
      </w:r>
      <w:r w:rsidRPr="00F61289">
        <w:rPr>
          <w:bCs/>
          <w:sz w:val="28"/>
          <w:szCs w:val="28"/>
        </w:rPr>
        <w:t>(Р</w:t>
      </w:r>
      <w:r w:rsidR="006D341F" w:rsidRPr="00F61289">
        <w:rPr>
          <w:bCs/>
          <w:sz w:val="28"/>
          <w:szCs w:val="28"/>
          <w:lang w:val="en-US"/>
        </w:rPr>
        <w:t>I</w:t>
      </w:r>
      <w:r w:rsidRPr="00F61289">
        <w:rPr>
          <w:bCs/>
          <w:sz w:val="28"/>
          <w:szCs w:val="28"/>
        </w:rPr>
        <w:t>)</w:t>
      </w:r>
      <w:r w:rsidR="006D341F" w:rsidRPr="00F61289">
        <w:rPr>
          <w:bCs/>
          <w:sz w:val="28"/>
          <w:szCs w:val="28"/>
        </w:rPr>
        <w:t>.</w:t>
      </w:r>
      <w:r w:rsidRPr="00F61289">
        <w:rPr>
          <w:bCs/>
          <w:sz w:val="28"/>
          <w:szCs w:val="28"/>
        </w:rPr>
        <w:t xml:space="preserve"> </w:t>
      </w:r>
      <w:r w:rsidRPr="00F61289">
        <w:rPr>
          <w:sz w:val="28"/>
          <w:szCs w:val="28"/>
        </w:rPr>
        <w:t>Этот метод является, по сути, следствием метода чистой теперешней стоимости. Индекс рентабельности (</w:t>
      </w:r>
      <w:r w:rsidRPr="00F61289">
        <w:rPr>
          <w:sz w:val="28"/>
          <w:szCs w:val="28"/>
          <w:lang w:val="en-US"/>
        </w:rPr>
        <w:t>PI</w:t>
      </w:r>
      <w:r w:rsidRPr="00F61289">
        <w:rPr>
          <w:sz w:val="28"/>
          <w:szCs w:val="28"/>
        </w:rPr>
        <w:t>) рассчитывается по формуле</w:t>
      </w:r>
      <w:r w:rsidR="006D341F" w:rsidRPr="00F61289">
        <w:rPr>
          <w:sz w:val="28"/>
          <w:szCs w:val="28"/>
        </w:rPr>
        <w:t>:</w:t>
      </w:r>
    </w:p>
    <w:p w:rsidR="00B46CCB" w:rsidRDefault="00B46CCB" w:rsidP="00F61289">
      <w:pPr>
        <w:widowControl w:val="0"/>
        <w:autoSpaceDE w:val="0"/>
        <w:autoSpaceDN w:val="0"/>
        <w:adjustRightInd w:val="0"/>
        <w:spacing w:line="360" w:lineRule="auto"/>
        <w:ind w:firstLine="709"/>
        <w:jc w:val="both"/>
        <w:rPr>
          <w:sz w:val="28"/>
          <w:szCs w:val="28"/>
        </w:rPr>
      </w:pPr>
    </w:p>
    <w:p w:rsidR="006D341F" w:rsidRPr="00F61289" w:rsidRDefault="007178C2" w:rsidP="00F61289">
      <w:pPr>
        <w:widowControl w:val="0"/>
        <w:autoSpaceDE w:val="0"/>
        <w:autoSpaceDN w:val="0"/>
        <w:adjustRightInd w:val="0"/>
        <w:spacing w:line="360" w:lineRule="auto"/>
        <w:ind w:firstLine="709"/>
        <w:jc w:val="both"/>
        <w:rPr>
          <w:sz w:val="28"/>
          <w:szCs w:val="28"/>
        </w:rPr>
      </w:pPr>
      <w:r>
        <w:rPr>
          <w:sz w:val="28"/>
          <w:szCs w:val="28"/>
        </w:rPr>
        <w:pict>
          <v:shape id="_x0000_i1029" type="#_x0000_t75" style="width:158.25pt;height:44.25pt">
            <v:imagedata r:id="rId11" o:title=""/>
          </v:shape>
        </w:pict>
      </w:r>
      <w:r w:rsidR="002E3311">
        <w:rPr>
          <w:sz w:val="28"/>
          <w:szCs w:val="28"/>
        </w:rPr>
        <w:tab/>
      </w:r>
      <w:r w:rsidR="002E3311">
        <w:rPr>
          <w:sz w:val="28"/>
          <w:szCs w:val="28"/>
        </w:rPr>
        <w:tab/>
      </w:r>
      <w:r w:rsidR="002E3311">
        <w:rPr>
          <w:sz w:val="28"/>
          <w:szCs w:val="28"/>
        </w:rPr>
        <w:tab/>
      </w:r>
      <w:r w:rsidR="002E3311">
        <w:rPr>
          <w:sz w:val="28"/>
          <w:szCs w:val="28"/>
        </w:rPr>
        <w:tab/>
      </w:r>
      <w:r w:rsidR="002E3311">
        <w:rPr>
          <w:sz w:val="28"/>
          <w:szCs w:val="28"/>
        </w:rPr>
        <w:tab/>
      </w:r>
      <w:r w:rsidR="002E3311">
        <w:rPr>
          <w:sz w:val="28"/>
          <w:szCs w:val="28"/>
        </w:rPr>
        <w:tab/>
      </w:r>
      <w:r w:rsidR="002E3311">
        <w:rPr>
          <w:sz w:val="28"/>
          <w:szCs w:val="28"/>
        </w:rPr>
        <w:tab/>
      </w:r>
      <w:r w:rsidR="00700B89" w:rsidRPr="00F61289">
        <w:rPr>
          <w:sz w:val="28"/>
          <w:szCs w:val="28"/>
        </w:rPr>
        <w:t>(1.5)</w:t>
      </w:r>
    </w:p>
    <w:p w:rsidR="003271E5" w:rsidRPr="00F61289" w:rsidRDefault="003271E5" w:rsidP="00F61289">
      <w:pPr>
        <w:widowControl w:val="0"/>
        <w:autoSpaceDE w:val="0"/>
        <w:autoSpaceDN w:val="0"/>
        <w:adjustRightInd w:val="0"/>
        <w:spacing w:line="360" w:lineRule="auto"/>
        <w:ind w:firstLine="709"/>
        <w:jc w:val="both"/>
        <w:rPr>
          <w:sz w:val="28"/>
          <w:szCs w:val="28"/>
        </w:rPr>
      </w:pPr>
    </w:p>
    <w:p w:rsidR="00371F46" w:rsidRPr="00F61289" w:rsidRDefault="00700B89" w:rsidP="00F61289">
      <w:pPr>
        <w:widowControl w:val="0"/>
        <w:autoSpaceDE w:val="0"/>
        <w:autoSpaceDN w:val="0"/>
        <w:adjustRightInd w:val="0"/>
        <w:spacing w:line="360" w:lineRule="auto"/>
        <w:ind w:firstLine="709"/>
        <w:jc w:val="both"/>
        <w:rPr>
          <w:sz w:val="28"/>
          <w:szCs w:val="28"/>
        </w:rPr>
      </w:pPr>
      <w:r w:rsidRPr="00F61289">
        <w:rPr>
          <w:sz w:val="28"/>
          <w:szCs w:val="28"/>
        </w:rPr>
        <w:t>Если</w:t>
      </w:r>
      <w:r w:rsidR="00F61289">
        <w:rPr>
          <w:sz w:val="28"/>
          <w:szCs w:val="28"/>
        </w:rPr>
        <w:t xml:space="preserve"> </w:t>
      </w:r>
      <w:r w:rsidR="00371F46" w:rsidRPr="00F61289">
        <w:rPr>
          <w:sz w:val="28"/>
          <w:szCs w:val="28"/>
          <w:lang w:val="en-US"/>
        </w:rPr>
        <w:t>PI</w:t>
      </w:r>
      <w:r w:rsidR="00371F46" w:rsidRPr="00F61289">
        <w:rPr>
          <w:sz w:val="28"/>
          <w:szCs w:val="28"/>
        </w:rPr>
        <w:t xml:space="preserve"> &gt; 1, то проект следует принять;</w:t>
      </w:r>
    </w:p>
    <w:p w:rsidR="00371F46" w:rsidRPr="00F61289" w:rsidRDefault="00371F46" w:rsidP="00F61289">
      <w:pPr>
        <w:widowControl w:val="0"/>
        <w:autoSpaceDE w:val="0"/>
        <w:autoSpaceDN w:val="0"/>
        <w:adjustRightInd w:val="0"/>
        <w:spacing w:line="360" w:lineRule="auto"/>
        <w:ind w:firstLine="709"/>
        <w:jc w:val="both"/>
        <w:rPr>
          <w:sz w:val="28"/>
          <w:szCs w:val="28"/>
          <w:lang w:eastAsia="en-US"/>
        </w:rPr>
      </w:pPr>
      <w:r w:rsidRPr="00F61289">
        <w:rPr>
          <w:sz w:val="28"/>
          <w:szCs w:val="28"/>
          <w:lang w:val="en-US" w:eastAsia="en-US"/>
        </w:rPr>
        <w:t>PI</w:t>
      </w:r>
      <w:r w:rsidRPr="00F61289">
        <w:rPr>
          <w:sz w:val="28"/>
          <w:szCs w:val="28"/>
          <w:lang w:eastAsia="en-US"/>
        </w:rPr>
        <w:t>&lt; 1, то проект следует отвергнуть;</w:t>
      </w:r>
    </w:p>
    <w:p w:rsidR="00371F46" w:rsidRPr="00F61289" w:rsidRDefault="00371F46" w:rsidP="00F61289">
      <w:pPr>
        <w:widowControl w:val="0"/>
        <w:autoSpaceDE w:val="0"/>
        <w:autoSpaceDN w:val="0"/>
        <w:adjustRightInd w:val="0"/>
        <w:spacing w:line="360" w:lineRule="auto"/>
        <w:ind w:firstLine="709"/>
        <w:jc w:val="both"/>
        <w:rPr>
          <w:sz w:val="28"/>
          <w:szCs w:val="28"/>
          <w:lang w:eastAsia="en-US"/>
        </w:rPr>
      </w:pPr>
      <w:r w:rsidRPr="00F61289">
        <w:rPr>
          <w:sz w:val="28"/>
          <w:szCs w:val="28"/>
          <w:lang w:val="en-US" w:eastAsia="en-US"/>
        </w:rPr>
        <w:t>PI</w:t>
      </w:r>
      <w:r w:rsidRPr="00F61289">
        <w:rPr>
          <w:sz w:val="28"/>
          <w:szCs w:val="28"/>
          <w:lang w:eastAsia="en-US"/>
        </w:rPr>
        <w:t xml:space="preserve"> = 1, то проект ни прибыльный, ни убыточный.</w:t>
      </w:r>
    </w:p>
    <w:p w:rsidR="002E3311" w:rsidRDefault="002E3311" w:rsidP="00F61289">
      <w:pPr>
        <w:widowControl w:val="0"/>
        <w:autoSpaceDE w:val="0"/>
        <w:autoSpaceDN w:val="0"/>
        <w:adjustRightInd w:val="0"/>
        <w:spacing w:line="360" w:lineRule="auto"/>
        <w:ind w:firstLine="709"/>
        <w:jc w:val="both"/>
        <w:rPr>
          <w:sz w:val="28"/>
          <w:szCs w:val="28"/>
        </w:rPr>
      </w:pP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rPr>
        <w:t xml:space="preserve">Логика критерия </w:t>
      </w:r>
      <w:r w:rsidRPr="00F61289">
        <w:rPr>
          <w:sz w:val="28"/>
          <w:szCs w:val="28"/>
          <w:lang w:val="en-US"/>
        </w:rPr>
        <w:t>PI</w:t>
      </w:r>
      <w:r w:rsidRPr="00F61289">
        <w:rPr>
          <w:sz w:val="28"/>
          <w:szCs w:val="28"/>
        </w:rPr>
        <w:t xml:space="preserve"> такова: он характеризует доход на единицу затрат; именно этот критерий наиболее предпочтителен, когда необходимо упорядочить независимые проекты для создания оптимального портфеля в случае ограниченность сверху общего объема инвестиций.</w:t>
      </w: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rPr>
        <w:t xml:space="preserve">В отличие от чистого приведенного эффекта индекс рентабельности является относительным показателем. Благодаря этому он очень удобен при выборе одного проекта из ряда альтернативных, имеющих примерно одинаковые значения </w:t>
      </w:r>
      <w:r w:rsidRPr="00F61289">
        <w:rPr>
          <w:sz w:val="28"/>
          <w:szCs w:val="28"/>
          <w:lang w:val="en-US"/>
        </w:rPr>
        <w:t>NPV</w:t>
      </w:r>
      <w:r w:rsidRPr="00F61289">
        <w:rPr>
          <w:sz w:val="28"/>
          <w:szCs w:val="28"/>
        </w:rPr>
        <w:t xml:space="preserve">. либо при комплектовании портфеля инвестиций с максимальным суммарным значением </w:t>
      </w:r>
      <w:r w:rsidRPr="00F61289">
        <w:rPr>
          <w:sz w:val="28"/>
          <w:szCs w:val="28"/>
          <w:lang w:val="en-US"/>
        </w:rPr>
        <w:t>NPV</w:t>
      </w:r>
      <w:r w:rsidRPr="00F61289">
        <w:rPr>
          <w:sz w:val="28"/>
          <w:szCs w:val="28"/>
        </w:rPr>
        <w:t>.</w:t>
      </w: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bCs/>
          <w:sz w:val="28"/>
          <w:szCs w:val="28"/>
        </w:rPr>
        <w:t>Внут</w:t>
      </w:r>
      <w:r w:rsidR="006D341F" w:rsidRPr="00F61289">
        <w:rPr>
          <w:bCs/>
          <w:sz w:val="28"/>
          <w:szCs w:val="28"/>
        </w:rPr>
        <w:t>ренняя норма прибыли инвестиций</w:t>
      </w:r>
      <w:r w:rsidRPr="00F61289">
        <w:rPr>
          <w:bCs/>
          <w:sz w:val="28"/>
          <w:szCs w:val="28"/>
        </w:rPr>
        <w:t>(</w:t>
      </w:r>
      <w:r w:rsidR="006D341F" w:rsidRPr="00F61289">
        <w:rPr>
          <w:bCs/>
          <w:sz w:val="28"/>
          <w:szCs w:val="28"/>
          <w:lang w:val="en-US"/>
        </w:rPr>
        <w:t>IRR</w:t>
      </w:r>
      <w:r w:rsidRPr="00F61289">
        <w:rPr>
          <w:bCs/>
          <w:sz w:val="28"/>
          <w:szCs w:val="28"/>
        </w:rPr>
        <w:t>)</w:t>
      </w:r>
      <w:r w:rsidR="006D341F" w:rsidRPr="00F61289">
        <w:rPr>
          <w:bCs/>
          <w:sz w:val="28"/>
          <w:szCs w:val="28"/>
        </w:rPr>
        <w:t>.</w:t>
      </w:r>
      <w:r w:rsidRPr="00F61289">
        <w:rPr>
          <w:bCs/>
          <w:sz w:val="28"/>
          <w:szCs w:val="28"/>
        </w:rPr>
        <w:t xml:space="preserve"> </w:t>
      </w:r>
      <w:r w:rsidRPr="00F61289">
        <w:rPr>
          <w:sz w:val="28"/>
          <w:szCs w:val="28"/>
        </w:rPr>
        <w:t>Вторым стандартным методом оценки эффективности инвестиционных проектов является метод определения внутренней нормы рентабельности проекта (</w:t>
      </w:r>
      <w:r w:rsidRPr="00F61289">
        <w:rPr>
          <w:sz w:val="28"/>
          <w:szCs w:val="28"/>
          <w:lang w:val="en-US"/>
        </w:rPr>
        <w:t>internal</w:t>
      </w:r>
      <w:r w:rsidRPr="00F61289">
        <w:rPr>
          <w:sz w:val="28"/>
          <w:szCs w:val="28"/>
        </w:rPr>
        <w:t xml:space="preserve"> </w:t>
      </w:r>
      <w:r w:rsidRPr="00F61289">
        <w:rPr>
          <w:sz w:val="28"/>
          <w:szCs w:val="28"/>
          <w:lang w:val="en-US"/>
        </w:rPr>
        <w:t>rate</w:t>
      </w:r>
      <w:r w:rsidRPr="00F61289">
        <w:rPr>
          <w:sz w:val="28"/>
          <w:szCs w:val="28"/>
        </w:rPr>
        <w:t xml:space="preserve"> </w:t>
      </w:r>
      <w:r w:rsidRPr="00F61289">
        <w:rPr>
          <w:sz w:val="28"/>
          <w:szCs w:val="28"/>
          <w:lang w:val="en-US"/>
        </w:rPr>
        <w:t>of</w:t>
      </w:r>
      <w:r w:rsidRPr="00F61289">
        <w:rPr>
          <w:sz w:val="28"/>
          <w:szCs w:val="28"/>
        </w:rPr>
        <w:t xml:space="preserve"> </w:t>
      </w:r>
      <w:r w:rsidRPr="00F61289">
        <w:rPr>
          <w:sz w:val="28"/>
          <w:szCs w:val="28"/>
          <w:lang w:val="en-US"/>
        </w:rPr>
        <w:t>return</w:t>
      </w:r>
      <w:r w:rsidRPr="00F61289">
        <w:rPr>
          <w:sz w:val="28"/>
          <w:szCs w:val="28"/>
        </w:rPr>
        <w:t xml:space="preserve">, </w:t>
      </w:r>
      <w:r w:rsidRPr="00F61289">
        <w:rPr>
          <w:sz w:val="28"/>
          <w:szCs w:val="28"/>
          <w:lang w:val="en-US"/>
        </w:rPr>
        <w:t>IRR</w:t>
      </w:r>
      <w:r w:rsidRPr="00F61289">
        <w:rPr>
          <w:sz w:val="28"/>
          <w:szCs w:val="28"/>
        </w:rPr>
        <w:t xml:space="preserve">), т.е. такой ставки дисконта, при которой значение чистого приведенного дохода равно нулю. </w:t>
      </w:r>
      <w:r w:rsidRPr="00F61289">
        <w:rPr>
          <w:sz w:val="28"/>
          <w:szCs w:val="28"/>
          <w:lang w:val="en-US"/>
        </w:rPr>
        <w:t>IRR</w:t>
      </w:r>
      <w:r w:rsidRPr="00F61289">
        <w:rPr>
          <w:sz w:val="28"/>
          <w:szCs w:val="28"/>
        </w:rPr>
        <w:t xml:space="preserve"> = г, при котором </w:t>
      </w:r>
      <w:r w:rsidRPr="00F61289">
        <w:rPr>
          <w:sz w:val="28"/>
          <w:szCs w:val="28"/>
          <w:lang w:val="en-US"/>
        </w:rPr>
        <w:t>NPV</w:t>
      </w:r>
      <w:r w:rsidRPr="00F61289">
        <w:rPr>
          <w:sz w:val="28"/>
          <w:szCs w:val="28"/>
        </w:rPr>
        <w:t xml:space="preserve"> = </w:t>
      </w:r>
      <w:r w:rsidRPr="00F61289">
        <w:rPr>
          <w:sz w:val="28"/>
          <w:szCs w:val="28"/>
          <w:lang w:val="en-US"/>
        </w:rPr>
        <w:t>f</w:t>
      </w:r>
      <w:r w:rsidRPr="00F61289">
        <w:rPr>
          <w:sz w:val="28"/>
          <w:szCs w:val="28"/>
        </w:rPr>
        <w:t>(</w:t>
      </w:r>
      <w:r w:rsidRPr="00F61289">
        <w:rPr>
          <w:sz w:val="28"/>
          <w:szCs w:val="28"/>
          <w:lang w:val="en-US"/>
        </w:rPr>
        <w:t>r</w:t>
      </w:r>
      <w:r w:rsidRPr="00F61289">
        <w:rPr>
          <w:sz w:val="28"/>
          <w:szCs w:val="28"/>
        </w:rPr>
        <w:t>) = 0.</w:t>
      </w: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rPr>
        <w:t xml:space="preserve">Смысл расчета этого коэффициента при анализе эффективности планируемых инвестиций заключается в следующем: </w:t>
      </w:r>
      <w:r w:rsidRPr="00F61289">
        <w:rPr>
          <w:sz w:val="28"/>
          <w:szCs w:val="28"/>
          <w:lang w:val="en-US"/>
        </w:rPr>
        <w:t>IRR</w:t>
      </w:r>
      <w:r w:rsidRPr="00F61289">
        <w:rPr>
          <w:sz w:val="28"/>
          <w:szCs w:val="28"/>
        </w:rPr>
        <w:t xml:space="preserve"> показывает максимально допустимый относительный уровень расходов, которые могут быть ассоциированы с данным проектом. Например, если проект полностью финансируется за счет ссуды коммерческого банка, то значение </w:t>
      </w:r>
      <w:r w:rsidRPr="00F61289">
        <w:rPr>
          <w:sz w:val="28"/>
          <w:szCs w:val="28"/>
          <w:lang w:val="en-US"/>
        </w:rPr>
        <w:t>IRR</w:t>
      </w:r>
      <w:r w:rsidR="006D341F" w:rsidRPr="00F61289">
        <w:rPr>
          <w:sz w:val="28"/>
          <w:szCs w:val="28"/>
        </w:rPr>
        <w:t xml:space="preserve"> </w:t>
      </w:r>
      <w:r w:rsidRPr="00F61289">
        <w:rPr>
          <w:sz w:val="28"/>
          <w:szCs w:val="28"/>
        </w:rPr>
        <w:t>показывает верхнюю границу допустимого уровня банковской процентной ставки, превышение которого делает проект убыточным.</w:t>
      </w: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rPr>
        <w:t xml:space="preserve">На практике любое предприятие финансирует свою деятельность, в том числе и инвестиционную, из различных источников. В качестве платы за пользование авансированными в деятельность предприятия финансовыми ресурсами оно уплачивает проценты, дивиденды, вознаграждения и т.п., т.е. несет некоторые обоснованные расходы па поддержание своего экономического потенциала. Показатель, характеризующий относительный уровень этих расходов, можно назвать </w:t>
      </w:r>
      <w:r w:rsidR="006D341F" w:rsidRPr="00F61289">
        <w:rPr>
          <w:sz w:val="28"/>
          <w:szCs w:val="28"/>
        </w:rPr>
        <w:t>«ценой»</w:t>
      </w:r>
      <w:r w:rsidRPr="00F61289">
        <w:rPr>
          <w:sz w:val="28"/>
          <w:szCs w:val="28"/>
        </w:rPr>
        <w:t xml:space="preserve"> авансированного капитала (СС). Этот показатель отражает сложившийся на предприятии минимум возврата на вложенный в его деятельность капитал, его рентабельность и рассчитывается по формуле средней арифметической взвешенной.</w:t>
      </w: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rPr>
        <w:t xml:space="preserve">Экономический смысл этого показателя заключается в следующем: предприятие может принимать любые решения инвестиционного характера, уровень рентабельности которых не ниже текущего значения показателя СС (или цены источника средств для данного проекта, если он имеет целевой источник). Именно с ним сравнивается показатель </w:t>
      </w:r>
      <w:r w:rsidRPr="00F61289">
        <w:rPr>
          <w:sz w:val="28"/>
          <w:szCs w:val="28"/>
          <w:lang w:val="en-US"/>
        </w:rPr>
        <w:t>IRR</w:t>
      </w:r>
      <w:r w:rsidRPr="00F61289">
        <w:rPr>
          <w:sz w:val="28"/>
          <w:szCs w:val="28"/>
        </w:rPr>
        <w:t>, рассчитанный для конкретного проекта, п</w:t>
      </w:r>
      <w:r w:rsidR="006D341F" w:rsidRPr="00F61289">
        <w:rPr>
          <w:sz w:val="28"/>
          <w:szCs w:val="28"/>
        </w:rPr>
        <w:t>ри этом связь между ними такова:</w:t>
      </w:r>
    </w:p>
    <w:p w:rsidR="002E3311" w:rsidRDefault="002E3311" w:rsidP="00F61289">
      <w:pPr>
        <w:widowControl w:val="0"/>
        <w:autoSpaceDE w:val="0"/>
        <w:autoSpaceDN w:val="0"/>
        <w:adjustRightInd w:val="0"/>
        <w:spacing w:line="360" w:lineRule="auto"/>
        <w:ind w:firstLine="709"/>
        <w:jc w:val="both"/>
        <w:rPr>
          <w:sz w:val="28"/>
          <w:szCs w:val="28"/>
        </w:rPr>
      </w:pPr>
    </w:p>
    <w:p w:rsidR="006D341F" w:rsidRPr="00F61289" w:rsidRDefault="006D341F" w:rsidP="00F61289">
      <w:pPr>
        <w:widowControl w:val="0"/>
        <w:autoSpaceDE w:val="0"/>
        <w:autoSpaceDN w:val="0"/>
        <w:adjustRightInd w:val="0"/>
        <w:spacing w:line="360" w:lineRule="auto"/>
        <w:ind w:firstLine="709"/>
        <w:jc w:val="both"/>
        <w:rPr>
          <w:sz w:val="28"/>
          <w:szCs w:val="28"/>
        </w:rPr>
      </w:pPr>
      <w:r w:rsidRPr="00F61289">
        <w:rPr>
          <w:sz w:val="28"/>
          <w:szCs w:val="28"/>
        </w:rPr>
        <w:t>если</w:t>
      </w:r>
      <w:r w:rsidR="00371F46" w:rsidRPr="00F61289">
        <w:rPr>
          <w:sz w:val="28"/>
          <w:szCs w:val="28"/>
        </w:rPr>
        <w:t xml:space="preserve">: </w:t>
      </w:r>
      <w:r w:rsidR="00371F46" w:rsidRPr="00F61289">
        <w:rPr>
          <w:sz w:val="28"/>
          <w:szCs w:val="28"/>
          <w:lang w:val="en-US"/>
        </w:rPr>
        <w:t>IRR</w:t>
      </w:r>
      <w:r w:rsidR="00371F46" w:rsidRPr="00F61289">
        <w:rPr>
          <w:sz w:val="28"/>
          <w:szCs w:val="28"/>
        </w:rPr>
        <w:t xml:space="preserve"> </w:t>
      </w:r>
      <w:r w:rsidRPr="00F61289">
        <w:rPr>
          <w:sz w:val="28"/>
          <w:szCs w:val="28"/>
        </w:rPr>
        <w:t>&gt; СС,</w:t>
      </w:r>
      <w:r w:rsidR="00371F46" w:rsidRPr="00F61289">
        <w:rPr>
          <w:sz w:val="28"/>
          <w:szCs w:val="28"/>
        </w:rPr>
        <w:t xml:space="preserve"> то проект следует принять; </w:t>
      </w:r>
    </w:p>
    <w:p w:rsidR="006D341F"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lang w:val="en-US"/>
        </w:rPr>
        <w:t>IRR</w:t>
      </w:r>
      <w:r w:rsidRPr="00F61289">
        <w:rPr>
          <w:sz w:val="28"/>
          <w:szCs w:val="28"/>
        </w:rPr>
        <w:t xml:space="preserve"> &lt; СС, то проект следует отвергнуть; </w:t>
      </w: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lang w:val="en-US"/>
        </w:rPr>
        <w:t>IRR</w:t>
      </w:r>
      <w:r w:rsidRPr="00F61289">
        <w:rPr>
          <w:sz w:val="28"/>
          <w:szCs w:val="28"/>
        </w:rPr>
        <w:t xml:space="preserve"> = СС, то проект ни прибыльный, ни убыточный.</w:t>
      </w:r>
    </w:p>
    <w:p w:rsidR="002E3311" w:rsidRDefault="002E3311" w:rsidP="00F61289">
      <w:pPr>
        <w:widowControl w:val="0"/>
        <w:autoSpaceDE w:val="0"/>
        <w:autoSpaceDN w:val="0"/>
        <w:adjustRightInd w:val="0"/>
        <w:spacing w:line="360" w:lineRule="auto"/>
        <w:ind w:firstLine="709"/>
        <w:jc w:val="both"/>
        <w:rPr>
          <w:sz w:val="28"/>
          <w:szCs w:val="28"/>
        </w:rPr>
      </w:pP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rPr>
        <w:t xml:space="preserve">Практическое применение данного метода осложнено, если в распоряжении аналитика нет специализированного финансового калькулятора. </w:t>
      </w: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bCs/>
          <w:sz w:val="28"/>
          <w:szCs w:val="28"/>
        </w:rPr>
        <w:t xml:space="preserve">Область применения и трудности </w:t>
      </w:r>
      <w:r w:rsidRPr="00F61289">
        <w:rPr>
          <w:bCs/>
          <w:sz w:val="28"/>
          <w:szCs w:val="28"/>
          <w:lang w:val="en-US"/>
        </w:rPr>
        <w:t>IRR</w:t>
      </w:r>
      <w:r w:rsidRPr="00F61289">
        <w:rPr>
          <w:bCs/>
          <w:sz w:val="28"/>
          <w:szCs w:val="28"/>
        </w:rPr>
        <w:t xml:space="preserve">-метода. </w:t>
      </w:r>
      <w:r w:rsidRPr="00F61289">
        <w:rPr>
          <w:sz w:val="28"/>
          <w:szCs w:val="28"/>
        </w:rPr>
        <w:t xml:space="preserve">При анализе условий применения </w:t>
      </w:r>
      <w:r w:rsidRPr="00F61289">
        <w:rPr>
          <w:sz w:val="28"/>
          <w:szCs w:val="28"/>
          <w:lang w:val="en-US"/>
        </w:rPr>
        <w:t>IRR</w:t>
      </w:r>
      <w:r w:rsidRPr="00F61289">
        <w:rPr>
          <w:sz w:val="28"/>
          <w:szCs w:val="28"/>
        </w:rPr>
        <w:t>-метода в литературе выделяются два типа инвестиционных проектов: изолированно проводимые, или чистые инвестиции (</w:t>
      </w:r>
      <w:r w:rsidRPr="00F61289">
        <w:rPr>
          <w:sz w:val="28"/>
          <w:szCs w:val="28"/>
          <w:lang w:val="en-US"/>
        </w:rPr>
        <w:t>pure</w:t>
      </w:r>
      <w:r w:rsidRPr="00F61289">
        <w:rPr>
          <w:sz w:val="28"/>
          <w:szCs w:val="28"/>
        </w:rPr>
        <w:t xml:space="preserve"> </w:t>
      </w:r>
      <w:r w:rsidRPr="00F61289">
        <w:rPr>
          <w:sz w:val="28"/>
          <w:szCs w:val="28"/>
          <w:lang w:val="en-US"/>
        </w:rPr>
        <w:t>investments</w:t>
      </w:r>
      <w:r w:rsidRPr="00F61289">
        <w:rPr>
          <w:sz w:val="28"/>
          <w:szCs w:val="28"/>
        </w:rPr>
        <w:t>), и смешанные (</w:t>
      </w:r>
      <w:r w:rsidRPr="00F61289">
        <w:rPr>
          <w:sz w:val="28"/>
          <w:szCs w:val="28"/>
          <w:lang w:val="en-US"/>
        </w:rPr>
        <w:t>mixed</w:t>
      </w:r>
      <w:r w:rsidRPr="00F61289">
        <w:rPr>
          <w:sz w:val="28"/>
          <w:szCs w:val="28"/>
        </w:rPr>
        <w:t xml:space="preserve"> </w:t>
      </w:r>
      <w:r w:rsidRPr="00F61289">
        <w:rPr>
          <w:sz w:val="28"/>
          <w:szCs w:val="28"/>
          <w:lang w:val="en-US"/>
        </w:rPr>
        <w:t>investments</w:t>
      </w:r>
      <w:r w:rsidRPr="00F61289">
        <w:rPr>
          <w:sz w:val="28"/>
          <w:szCs w:val="28"/>
        </w:rPr>
        <w:t>).</w:t>
      </w: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rPr>
        <w:t>Под чистыми инвестициями понимаются инвестиции, которые не требуют промежуточных капиталовложений, а полученные от реализации проекта средства направляются на амортизацию вложенного капитала и в</w:t>
      </w:r>
      <w:r w:rsidR="008A39DE" w:rsidRPr="00F61289">
        <w:rPr>
          <w:sz w:val="28"/>
          <w:szCs w:val="28"/>
        </w:rPr>
        <w:t xml:space="preserve"> </w:t>
      </w:r>
      <w:r w:rsidRPr="00F61289">
        <w:rPr>
          <w:sz w:val="28"/>
          <w:szCs w:val="28"/>
        </w:rPr>
        <w:t>доход. Нормальным признаком чистых инвестиций является характер динамики сальдо денежных потоков: до определенного момента времени только отрицательные сальдо (т.е. превышения расходов над доходами), а затем - только положительные сальдо (чистый доход), причем итоговое сальдо денежных потоков должно быть неотрицательным (т.е. проект должен быть номинально прибыльным).</w:t>
      </w: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rPr>
        <w:t xml:space="preserve">Формальным признаком смешанных инвестиций является чередование положительных и отрицательных сальдо денежных потоков в ходе реализации проекта. Однозначное определение показателя </w:t>
      </w:r>
      <w:r w:rsidRPr="00F61289">
        <w:rPr>
          <w:sz w:val="28"/>
          <w:szCs w:val="28"/>
          <w:lang w:val="en-US"/>
        </w:rPr>
        <w:t>IRR</w:t>
      </w:r>
      <w:r w:rsidRPr="00F61289">
        <w:rPr>
          <w:sz w:val="28"/>
          <w:szCs w:val="28"/>
        </w:rPr>
        <w:t xml:space="preserve"> становится невозможным, а применение </w:t>
      </w:r>
      <w:r w:rsidRPr="00F61289">
        <w:rPr>
          <w:sz w:val="28"/>
          <w:szCs w:val="28"/>
          <w:lang w:val="en-US"/>
        </w:rPr>
        <w:t>IRR</w:t>
      </w:r>
      <w:r w:rsidRPr="00F61289">
        <w:rPr>
          <w:sz w:val="28"/>
          <w:szCs w:val="28"/>
        </w:rPr>
        <w:t>-метода дл</w:t>
      </w:r>
      <w:r w:rsidR="00B46CCB">
        <w:rPr>
          <w:sz w:val="28"/>
          <w:szCs w:val="28"/>
        </w:rPr>
        <w:t>я анализа смешанных инвестиций</w:t>
      </w:r>
      <w:r w:rsidRPr="00F61289">
        <w:rPr>
          <w:sz w:val="28"/>
          <w:szCs w:val="28"/>
        </w:rPr>
        <w:t xml:space="preserve"> нецелесообразным. Эффективность смешанных инвестиций рассчитывается при помощи применения </w:t>
      </w:r>
      <w:r w:rsidRPr="00F61289">
        <w:rPr>
          <w:sz w:val="28"/>
          <w:szCs w:val="28"/>
          <w:lang w:val="en-US"/>
        </w:rPr>
        <w:t>NPV</w:t>
      </w:r>
      <w:r w:rsidRPr="00F61289">
        <w:rPr>
          <w:sz w:val="28"/>
          <w:szCs w:val="28"/>
        </w:rPr>
        <w:t xml:space="preserve">-метода или одного из специальных методов расчета эффективности. Поэтому, говоря далее об </w:t>
      </w:r>
      <w:r w:rsidRPr="00F61289">
        <w:rPr>
          <w:sz w:val="28"/>
          <w:szCs w:val="28"/>
          <w:lang w:val="en-US"/>
        </w:rPr>
        <w:t>IRR</w:t>
      </w:r>
      <w:r w:rsidRPr="00F61289">
        <w:rPr>
          <w:sz w:val="28"/>
          <w:szCs w:val="28"/>
        </w:rPr>
        <w:t>-методе, будет иметься в виду анализ только чистых инвестиций.</w:t>
      </w: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rPr>
        <w:t xml:space="preserve">Для определения эффективности инвестиционного проекта при помощи расчета внутренней нормы рентабельности используется сравнение полученного значения с базовой ставкой процента, характеризующей эффективность альтернативного использования финансовых средств. Проект считается эффективным, если выполняется следующее неравенство: </w:t>
      </w:r>
      <w:r w:rsidRPr="00F61289">
        <w:rPr>
          <w:sz w:val="28"/>
          <w:szCs w:val="28"/>
          <w:lang w:val="en-US"/>
        </w:rPr>
        <w:t>IRR</w:t>
      </w:r>
      <w:r w:rsidRPr="00F61289">
        <w:rPr>
          <w:sz w:val="28"/>
          <w:szCs w:val="28"/>
        </w:rPr>
        <w:t xml:space="preserve"> &gt; </w:t>
      </w:r>
      <w:r w:rsidRPr="00F61289">
        <w:rPr>
          <w:sz w:val="28"/>
          <w:szCs w:val="28"/>
          <w:lang w:val="en-US"/>
        </w:rPr>
        <w:t>i</w:t>
      </w:r>
      <w:r w:rsidRPr="00F61289">
        <w:rPr>
          <w:sz w:val="28"/>
          <w:szCs w:val="28"/>
        </w:rPr>
        <w:t xml:space="preserve">, где </w:t>
      </w:r>
      <w:r w:rsidRPr="00F61289">
        <w:rPr>
          <w:sz w:val="28"/>
          <w:szCs w:val="28"/>
          <w:lang w:val="en-US"/>
        </w:rPr>
        <w:t>i</w:t>
      </w:r>
      <w:r w:rsidRPr="00F61289">
        <w:rPr>
          <w:sz w:val="28"/>
          <w:szCs w:val="28"/>
        </w:rPr>
        <w:t xml:space="preserve"> - некоторая базовая ставка процента.</w:t>
      </w: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rPr>
        <w:t xml:space="preserve">Этот критерий также ориентирован в первую очередь на учет возможностей альтернативного вложения финансовых средств, поскольку он показывает не абсолютную эффективность проекта как таковую (для этого было бы достаточно неотрицательной ставки </w:t>
      </w:r>
      <w:r w:rsidRPr="00F61289">
        <w:rPr>
          <w:sz w:val="28"/>
          <w:szCs w:val="28"/>
          <w:lang w:val="en-US"/>
        </w:rPr>
        <w:t>IRR</w:t>
      </w:r>
      <w:r w:rsidRPr="00F61289">
        <w:rPr>
          <w:sz w:val="28"/>
          <w:szCs w:val="28"/>
        </w:rPr>
        <w:t>), а относительную - по сравнению с операциями на финансовом рынке.</w:t>
      </w: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rPr>
        <w:t xml:space="preserve">Показатель </w:t>
      </w:r>
      <w:r w:rsidRPr="00F61289">
        <w:rPr>
          <w:sz w:val="28"/>
          <w:szCs w:val="28"/>
          <w:lang w:val="en-US"/>
        </w:rPr>
        <w:t>IRR</w:t>
      </w:r>
      <w:r w:rsidRPr="00F61289">
        <w:rPr>
          <w:sz w:val="28"/>
          <w:szCs w:val="28"/>
        </w:rPr>
        <w:t xml:space="preserve"> может применяться также и для сравнения эффективности различных инвестиционных проектов между собой. Однако здесь простого сопоставления значений внутренней нормы рентабельности сравниваемых проектов может оказаться недостаточно. В частности, результаты, полученные при сравнении эффективности инвестиционных</w:t>
      </w:r>
      <w:r w:rsidR="008A39DE" w:rsidRPr="00F61289">
        <w:rPr>
          <w:sz w:val="28"/>
          <w:szCs w:val="28"/>
        </w:rPr>
        <w:t xml:space="preserve"> </w:t>
      </w:r>
      <w:r w:rsidRPr="00F61289">
        <w:rPr>
          <w:sz w:val="28"/>
          <w:szCs w:val="28"/>
        </w:rPr>
        <w:t xml:space="preserve">проектов при помощи </w:t>
      </w:r>
      <w:r w:rsidRPr="00F61289">
        <w:rPr>
          <w:sz w:val="28"/>
          <w:szCs w:val="28"/>
          <w:lang w:val="en-US"/>
        </w:rPr>
        <w:t>NPV</w:t>
      </w:r>
      <w:r w:rsidRPr="00F61289">
        <w:rPr>
          <w:sz w:val="28"/>
          <w:szCs w:val="28"/>
        </w:rPr>
        <w:t xml:space="preserve">- и </w:t>
      </w:r>
      <w:r w:rsidRPr="00F61289">
        <w:rPr>
          <w:sz w:val="28"/>
          <w:szCs w:val="28"/>
          <w:lang w:val="en-US"/>
        </w:rPr>
        <w:t>IRR</w:t>
      </w:r>
      <w:r w:rsidRPr="00F61289">
        <w:rPr>
          <w:sz w:val="28"/>
          <w:szCs w:val="28"/>
        </w:rPr>
        <w:t xml:space="preserve">-методов, могут привести к принципиально различным результатам. Это обусловлено следующими обстоятельствами: для достижения абсолютной сопоставимости проектов необходимо применение т.н. дополнительных инвестиций, позволяющих устранить различия в объеме инвестированного капитала и сроках реализации проектов. При использовании </w:t>
      </w:r>
      <w:r w:rsidRPr="00F61289">
        <w:rPr>
          <w:sz w:val="28"/>
          <w:szCs w:val="28"/>
          <w:lang w:val="en-US"/>
        </w:rPr>
        <w:t>NPV</w:t>
      </w:r>
      <w:r w:rsidRPr="00F61289">
        <w:rPr>
          <w:sz w:val="28"/>
          <w:szCs w:val="28"/>
        </w:rPr>
        <w:t xml:space="preserve">-метода предполагается, что дополнительные инвестиции также дисконтируются по базовой ставке процента </w:t>
      </w:r>
      <w:r w:rsidRPr="00F61289">
        <w:rPr>
          <w:sz w:val="28"/>
          <w:szCs w:val="28"/>
          <w:lang w:val="en-US"/>
        </w:rPr>
        <w:t>i</w:t>
      </w:r>
      <w:r w:rsidRPr="00F61289">
        <w:rPr>
          <w:sz w:val="28"/>
          <w:szCs w:val="28"/>
        </w:rPr>
        <w:t xml:space="preserve">, в то время как использование </w:t>
      </w:r>
      <w:r w:rsidRPr="00F61289">
        <w:rPr>
          <w:sz w:val="28"/>
          <w:szCs w:val="28"/>
          <w:lang w:val="en-US"/>
        </w:rPr>
        <w:t>IRR</w:t>
      </w:r>
      <w:r w:rsidRPr="00F61289">
        <w:rPr>
          <w:sz w:val="28"/>
          <w:szCs w:val="28"/>
        </w:rPr>
        <w:t>-метода предполагает, что дополнительные инвестиции также обладают доходностью, равной внутренней норме рентабельности анализируемого проекта и которая заведомо выше, чем базовая ставка дисконта</w:t>
      </w:r>
      <w:r w:rsidR="008A39DE" w:rsidRPr="00F61289">
        <w:rPr>
          <w:sz w:val="28"/>
          <w:szCs w:val="28"/>
        </w:rPr>
        <w:t>.</w:t>
      </w: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rPr>
        <w:t xml:space="preserve">В целом по сравнению с </w:t>
      </w:r>
      <w:r w:rsidRPr="00F61289">
        <w:rPr>
          <w:sz w:val="28"/>
          <w:szCs w:val="28"/>
          <w:lang w:val="en-US"/>
        </w:rPr>
        <w:t>NPV</w:t>
      </w:r>
      <w:r w:rsidRPr="00F61289">
        <w:rPr>
          <w:sz w:val="28"/>
          <w:szCs w:val="28"/>
        </w:rPr>
        <w:t>-методом использование показателя внутренней нормы рентабельности связано с большими ограничениями.</w:t>
      </w: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rPr>
        <w:t xml:space="preserve">Во-первых, для </w:t>
      </w:r>
      <w:r w:rsidRPr="00F61289">
        <w:rPr>
          <w:sz w:val="28"/>
          <w:szCs w:val="28"/>
          <w:lang w:val="en-US"/>
        </w:rPr>
        <w:t>IRR</w:t>
      </w:r>
      <w:r w:rsidRPr="00F61289">
        <w:rPr>
          <w:sz w:val="28"/>
          <w:szCs w:val="28"/>
        </w:rPr>
        <w:t xml:space="preserve">-метода действительны все ограничения </w:t>
      </w:r>
      <w:r w:rsidRPr="00F61289">
        <w:rPr>
          <w:sz w:val="28"/>
          <w:szCs w:val="28"/>
          <w:lang w:val="en-US"/>
        </w:rPr>
        <w:t>NPV</w:t>
      </w:r>
      <w:r w:rsidRPr="00F61289">
        <w:rPr>
          <w:sz w:val="28"/>
          <w:szCs w:val="28"/>
        </w:rPr>
        <w:t>-метода, т.е. необходимость изолированного рассмотрения инвестиционного проекта, необходимость прогнозирования денежных потоков на весь период реализации проекта и т.д.</w:t>
      </w: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rPr>
        <w:t xml:space="preserve">Во-вторых, сфера применения </w:t>
      </w:r>
      <w:r w:rsidRPr="00F61289">
        <w:rPr>
          <w:sz w:val="28"/>
          <w:szCs w:val="28"/>
          <w:lang w:val="en-US"/>
        </w:rPr>
        <w:t>IRR</w:t>
      </w:r>
      <w:r w:rsidRPr="00F61289">
        <w:rPr>
          <w:sz w:val="28"/>
          <w:szCs w:val="28"/>
        </w:rPr>
        <w:t>-метода ограничена только областью чистых инвестиций.</w:t>
      </w:r>
    </w:p>
    <w:p w:rsidR="00371F46" w:rsidRPr="00F61289" w:rsidRDefault="008A39DE" w:rsidP="00F61289">
      <w:pPr>
        <w:widowControl w:val="0"/>
        <w:autoSpaceDE w:val="0"/>
        <w:autoSpaceDN w:val="0"/>
        <w:adjustRightInd w:val="0"/>
        <w:spacing w:line="360" w:lineRule="auto"/>
        <w:ind w:firstLine="709"/>
        <w:jc w:val="both"/>
        <w:rPr>
          <w:sz w:val="28"/>
          <w:szCs w:val="28"/>
        </w:rPr>
      </w:pPr>
      <w:r w:rsidRPr="00F61289">
        <w:rPr>
          <w:bCs/>
          <w:sz w:val="28"/>
          <w:szCs w:val="28"/>
        </w:rPr>
        <w:t>Срок окупаемости инвестиций</w:t>
      </w:r>
      <w:r w:rsidR="00163AEC" w:rsidRPr="00F61289">
        <w:rPr>
          <w:bCs/>
          <w:sz w:val="28"/>
          <w:szCs w:val="28"/>
        </w:rPr>
        <w:t xml:space="preserve"> </w:t>
      </w:r>
      <w:r w:rsidR="00371F46" w:rsidRPr="00F61289">
        <w:rPr>
          <w:bCs/>
          <w:sz w:val="28"/>
          <w:szCs w:val="28"/>
        </w:rPr>
        <w:t xml:space="preserve">(РР). </w:t>
      </w:r>
      <w:r w:rsidR="00371F46" w:rsidRPr="00F61289">
        <w:rPr>
          <w:sz w:val="28"/>
          <w:szCs w:val="28"/>
        </w:rPr>
        <w:t xml:space="preserve">Этот метод - один из самых простых и широко распространен в мировой практике, не предполагает временной упорядоченности денежных поступлений. Алгоритм расчета срока окупаемости (РР) зависит от равномерности распределения прогнозируемых доходов от инвестиции. Если доход распределен по годам равномерно, то срок окупаемости рассчитывается делением единовременных затрат на величину годового дохода, обусловленного ими. При получении дробного числа оно округляется в сторону увеличения до ближайшего целого. Если прибыль распределена неравномерно, то срок окупаемости рассчитывается прямым подсчетом числа лет, в течение которых инвестиция будет погашена кумулятивным доходом. </w:t>
      </w: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rPr>
        <w:t>Показатель срока окупаемости инвестиций очень прост в расчетах, вместе с тем он имеет ряд недостатков, которые необходимо учитывать в анализе.</w:t>
      </w: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rPr>
        <w:t>Во-первых, он не учитывает влияние доходов последних периодов. Во-вторых, поскольку этот метод основан на не дисконтированных оценках, он не делает различия между проектами с одинаковой суммой кумулятивных доходов, но различным распределением их по годам.</w:t>
      </w: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rPr>
        <w:t>Существует ряд ситуаций, при которых применение метода, основанного на расчете срока окупаемости затрат, может быть целесообразным. В частности, это ситуация, когда руководство предприятия в большей степени озабочено решением проблемы ликвидности, а не прибыльности проекта - главное, чтобы инвестиции окупились как можно скорее. Метод также хорош в ситуации, когда инвестиции сопряжены с высокой степенью риска, поэтому, чем короче срок окупаемости, тем менее рискованным является проект. Такая ситуация характерна для отраслей или видов деятельности, которым присуща большая вероятность достаточно быстрых технологических изменений.</w:t>
      </w: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bCs/>
          <w:sz w:val="28"/>
          <w:szCs w:val="28"/>
        </w:rPr>
        <w:t>Коэфф</w:t>
      </w:r>
      <w:r w:rsidR="008A39DE" w:rsidRPr="00F61289">
        <w:rPr>
          <w:bCs/>
          <w:sz w:val="28"/>
          <w:szCs w:val="28"/>
        </w:rPr>
        <w:t>ициент эффективности инвестиций (A</w:t>
      </w:r>
      <w:r w:rsidR="008A39DE" w:rsidRPr="00F61289">
        <w:rPr>
          <w:bCs/>
          <w:sz w:val="28"/>
          <w:szCs w:val="28"/>
          <w:lang w:val="en-US"/>
        </w:rPr>
        <w:t>RR</w:t>
      </w:r>
      <w:r w:rsidRPr="00F61289">
        <w:rPr>
          <w:bCs/>
          <w:sz w:val="28"/>
          <w:szCs w:val="28"/>
        </w:rPr>
        <w:t>)</w:t>
      </w:r>
      <w:r w:rsidR="008A39DE" w:rsidRPr="00F61289">
        <w:rPr>
          <w:bCs/>
          <w:sz w:val="28"/>
          <w:szCs w:val="28"/>
        </w:rPr>
        <w:t>.</w:t>
      </w:r>
      <w:r w:rsidRPr="00F61289">
        <w:rPr>
          <w:bCs/>
          <w:sz w:val="28"/>
          <w:szCs w:val="28"/>
        </w:rPr>
        <w:t xml:space="preserve"> </w:t>
      </w:r>
      <w:r w:rsidRPr="00F61289">
        <w:rPr>
          <w:sz w:val="28"/>
          <w:szCs w:val="28"/>
        </w:rPr>
        <w:t xml:space="preserve">Этот метод имеет две характерные черты: он не предполагает дисконтирования показателей дохода; доход характеризуется показателем чистой прибыли </w:t>
      </w:r>
      <w:r w:rsidRPr="00F61289">
        <w:rPr>
          <w:sz w:val="28"/>
          <w:szCs w:val="28"/>
          <w:lang w:val="en-US"/>
        </w:rPr>
        <w:t>PN</w:t>
      </w:r>
      <w:r w:rsidRPr="00F61289">
        <w:rPr>
          <w:sz w:val="28"/>
          <w:szCs w:val="28"/>
        </w:rPr>
        <w:t xml:space="preserve"> (балансовая прибыль за вычетом отчислений в бюджет). Алгоритм расчета исключительно прост, что и предопределяет широкое использование этого показателя на практике: коэффициент эффективности инвестиции (</w:t>
      </w:r>
      <w:r w:rsidRPr="00F61289">
        <w:rPr>
          <w:sz w:val="28"/>
          <w:szCs w:val="28"/>
          <w:lang w:val="en-US"/>
        </w:rPr>
        <w:t>ARR</w:t>
      </w:r>
      <w:r w:rsidRPr="00F61289">
        <w:rPr>
          <w:sz w:val="28"/>
          <w:szCs w:val="28"/>
        </w:rPr>
        <w:t xml:space="preserve">) рассчитывается делением среднегодовой прибыли </w:t>
      </w:r>
      <w:r w:rsidRPr="00F61289">
        <w:rPr>
          <w:sz w:val="28"/>
          <w:szCs w:val="28"/>
          <w:lang w:val="en-US"/>
        </w:rPr>
        <w:t>PN</w:t>
      </w:r>
      <w:r w:rsidRPr="00F61289">
        <w:rPr>
          <w:sz w:val="28"/>
          <w:szCs w:val="28"/>
        </w:rPr>
        <w:t xml:space="preserve"> на среднюю величину инвестиции (коэффициент берется в процентах). Средняя величина инвестиции находится делением</w:t>
      </w:r>
      <w:r w:rsidR="00F61289">
        <w:rPr>
          <w:sz w:val="28"/>
          <w:szCs w:val="28"/>
        </w:rPr>
        <w:t xml:space="preserve"> </w:t>
      </w:r>
      <w:r w:rsidRPr="00F61289">
        <w:rPr>
          <w:sz w:val="28"/>
          <w:szCs w:val="28"/>
        </w:rPr>
        <w:t>исходной</w:t>
      </w:r>
      <w:r w:rsidR="00F61289">
        <w:rPr>
          <w:sz w:val="28"/>
          <w:szCs w:val="28"/>
        </w:rPr>
        <w:t xml:space="preserve"> </w:t>
      </w:r>
      <w:r w:rsidRPr="00F61289">
        <w:rPr>
          <w:sz w:val="28"/>
          <w:szCs w:val="28"/>
        </w:rPr>
        <w:t>суммы</w:t>
      </w:r>
      <w:r w:rsidR="00F61289">
        <w:rPr>
          <w:sz w:val="28"/>
          <w:szCs w:val="28"/>
        </w:rPr>
        <w:t xml:space="preserve"> </w:t>
      </w:r>
      <w:r w:rsidRPr="00F61289">
        <w:rPr>
          <w:sz w:val="28"/>
          <w:szCs w:val="28"/>
        </w:rPr>
        <w:t>капитальных</w:t>
      </w:r>
      <w:r w:rsidR="00F61289">
        <w:rPr>
          <w:sz w:val="28"/>
          <w:szCs w:val="28"/>
        </w:rPr>
        <w:t xml:space="preserve"> </w:t>
      </w:r>
      <w:r w:rsidRPr="00F61289">
        <w:rPr>
          <w:sz w:val="28"/>
          <w:szCs w:val="28"/>
        </w:rPr>
        <w:t>вложений</w:t>
      </w:r>
      <w:r w:rsidR="00F61289">
        <w:rPr>
          <w:sz w:val="28"/>
          <w:szCs w:val="28"/>
        </w:rPr>
        <w:t xml:space="preserve"> </w:t>
      </w:r>
      <w:r w:rsidRPr="00F61289">
        <w:rPr>
          <w:sz w:val="28"/>
          <w:szCs w:val="28"/>
        </w:rPr>
        <w:t>на</w:t>
      </w:r>
      <w:r w:rsidR="00F61289">
        <w:rPr>
          <w:sz w:val="28"/>
          <w:szCs w:val="28"/>
        </w:rPr>
        <w:t xml:space="preserve"> </w:t>
      </w:r>
      <w:r w:rsidRPr="00F61289">
        <w:rPr>
          <w:sz w:val="28"/>
          <w:szCs w:val="28"/>
        </w:rPr>
        <w:t>два,</w:t>
      </w:r>
      <w:r w:rsidR="00F61289">
        <w:rPr>
          <w:sz w:val="28"/>
          <w:szCs w:val="28"/>
        </w:rPr>
        <w:t xml:space="preserve"> </w:t>
      </w:r>
      <w:r w:rsidRPr="00F61289">
        <w:rPr>
          <w:sz w:val="28"/>
          <w:szCs w:val="28"/>
        </w:rPr>
        <w:t>если</w:t>
      </w:r>
      <w:r w:rsidR="008A39DE" w:rsidRPr="00F61289">
        <w:rPr>
          <w:bCs/>
          <w:sz w:val="28"/>
          <w:szCs w:val="28"/>
        </w:rPr>
        <w:t xml:space="preserve"> </w:t>
      </w:r>
      <w:r w:rsidRPr="00F61289">
        <w:rPr>
          <w:sz w:val="28"/>
          <w:szCs w:val="28"/>
        </w:rPr>
        <w:t>предполагается, что по истечении срока реализации анализируемого проекта все капитальные затраты будут списаны; если допускается наличие остаточной стоимости (</w:t>
      </w:r>
      <w:r w:rsidRPr="00F61289">
        <w:rPr>
          <w:sz w:val="28"/>
          <w:szCs w:val="28"/>
          <w:lang w:val="en-US"/>
        </w:rPr>
        <w:t>RV</w:t>
      </w:r>
      <w:r w:rsidRPr="00F61289">
        <w:rPr>
          <w:sz w:val="28"/>
          <w:szCs w:val="28"/>
        </w:rPr>
        <w:t>), то ее оценка должна быть исключена.</w:t>
      </w:r>
      <w:r w:rsidR="00700B89" w:rsidRPr="00F61289">
        <w:rPr>
          <w:sz w:val="28"/>
          <w:szCs w:val="28"/>
        </w:rPr>
        <w:t xml:space="preserve"> Далее приведена формула для расчета </w:t>
      </w:r>
      <w:r w:rsidR="00700B89" w:rsidRPr="00F61289">
        <w:rPr>
          <w:bCs/>
          <w:sz w:val="28"/>
          <w:szCs w:val="28"/>
        </w:rPr>
        <w:t>коэффициента эффективности инвестиций.</w:t>
      </w:r>
    </w:p>
    <w:p w:rsidR="00163AEC" w:rsidRPr="00F61289" w:rsidRDefault="00163AEC" w:rsidP="00F61289">
      <w:pPr>
        <w:widowControl w:val="0"/>
        <w:autoSpaceDE w:val="0"/>
        <w:autoSpaceDN w:val="0"/>
        <w:adjustRightInd w:val="0"/>
        <w:spacing w:line="360" w:lineRule="auto"/>
        <w:ind w:firstLine="709"/>
        <w:jc w:val="both"/>
        <w:rPr>
          <w:sz w:val="28"/>
          <w:szCs w:val="28"/>
        </w:rPr>
      </w:pPr>
    </w:p>
    <w:p w:rsidR="00163AEC" w:rsidRPr="00F61289" w:rsidRDefault="007178C2" w:rsidP="00F61289">
      <w:pPr>
        <w:widowControl w:val="0"/>
        <w:autoSpaceDE w:val="0"/>
        <w:autoSpaceDN w:val="0"/>
        <w:adjustRightInd w:val="0"/>
        <w:spacing w:line="360" w:lineRule="auto"/>
        <w:ind w:firstLine="709"/>
        <w:jc w:val="both"/>
        <w:rPr>
          <w:sz w:val="28"/>
          <w:szCs w:val="28"/>
        </w:rPr>
      </w:pPr>
      <w:r>
        <w:rPr>
          <w:sz w:val="28"/>
          <w:szCs w:val="28"/>
          <w:lang w:val="en-US"/>
        </w:rPr>
        <w:pict>
          <v:shape id="_x0000_i1030" type="#_x0000_t75" style="width:188.25pt;height:42pt">
            <v:imagedata r:id="rId12" o:title=""/>
          </v:shape>
        </w:pict>
      </w:r>
      <w:r w:rsidR="002E3311">
        <w:rPr>
          <w:sz w:val="28"/>
          <w:szCs w:val="28"/>
        </w:rPr>
        <w:tab/>
      </w:r>
      <w:r w:rsidR="002E3311">
        <w:rPr>
          <w:sz w:val="28"/>
          <w:szCs w:val="28"/>
        </w:rPr>
        <w:tab/>
      </w:r>
      <w:r w:rsidR="002E3311">
        <w:rPr>
          <w:sz w:val="28"/>
          <w:szCs w:val="28"/>
        </w:rPr>
        <w:tab/>
      </w:r>
      <w:r w:rsidR="002E3311">
        <w:rPr>
          <w:sz w:val="28"/>
          <w:szCs w:val="28"/>
        </w:rPr>
        <w:tab/>
      </w:r>
      <w:r w:rsidR="002E3311">
        <w:rPr>
          <w:sz w:val="28"/>
          <w:szCs w:val="28"/>
        </w:rPr>
        <w:tab/>
      </w:r>
      <w:r w:rsidR="002E3311">
        <w:rPr>
          <w:sz w:val="28"/>
          <w:szCs w:val="28"/>
        </w:rPr>
        <w:tab/>
      </w:r>
      <w:r w:rsidR="003271E5" w:rsidRPr="00F61289">
        <w:rPr>
          <w:sz w:val="28"/>
          <w:szCs w:val="28"/>
        </w:rPr>
        <w:t>(1.6</w:t>
      </w:r>
      <w:r w:rsidR="00700B89" w:rsidRPr="00F61289">
        <w:rPr>
          <w:sz w:val="28"/>
          <w:szCs w:val="28"/>
        </w:rPr>
        <w:t>)</w:t>
      </w:r>
    </w:p>
    <w:p w:rsidR="00163AEC" w:rsidRPr="00F61289" w:rsidRDefault="00163AEC" w:rsidP="00F61289">
      <w:pPr>
        <w:widowControl w:val="0"/>
        <w:autoSpaceDE w:val="0"/>
        <w:autoSpaceDN w:val="0"/>
        <w:adjustRightInd w:val="0"/>
        <w:spacing w:line="360" w:lineRule="auto"/>
        <w:ind w:firstLine="709"/>
        <w:jc w:val="both"/>
        <w:rPr>
          <w:sz w:val="28"/>
          <w:szCs w:val="28"/>
          <w:lang w:val="en-US"/>
        </w:rPr>
      </w:pP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rPr>
        <w:t>Данный показатель сравнивается с коэффициентом рентабельности авансированного капитала, рассчитываемого делением общей чистой прибыли предприятия на общую сумму средств, авансированных в его деятельность (итог среднего баланса нетто).</w:t>
      </w: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rPr>
        <w:t>Так же для оценки инвестиционных проектов используются специальные методы, основанные на определении конечной стоимости инвестиционного проекта, и методы представляющие собой модификацию традиционных схем расчета.</w:t>
      </w: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rPr>
        <w:t>Принятие решения по инвестиционной стратегии</w:t>
      </w: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rPr>
        <w:t>После расчета значений всех необходимых показателей и моделирования максимальной эффективности принимается решение о принятии или отклонении инвестиционного решения.</w:t>
      </w: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rPr>
        <w:t>В деловой практике инвестиционные инструменты анализируются в следующем порядке:</w:t>
      </w: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rPr>
        <w:t>1. сравнивается среднегодовая рентабельность инструментов со средней ставкой банковского процента.</w:t>
      </w: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rPr>
        <w:t>2. инструменты</w:t>
      </w:r>
      <w:r w:rsidR="00F61289">
        <w:rPr>
          <w:sz w:val="28"/>
          <w:szCs w:val="28"/>
        </w:rPr>
        <w:t xml:space="preserve"> </w:t>
      </w:r>
      <w:r w:rsidRPr="00F61289">
        <w:rPr>
          <w:sz w:val="28"/>
          <w:szCs w:val="28"/>
        </w:rPr>
        <w:t>сравниваются</w:t>
      </w:r>
      <w:r w:rsidR="00F61289">
        <w:rPr>
          <w:sz w:val="28"/>
          <w:szCs w:val="28"/>
        </w:rPr>
        <w:t xml:space="preserve"> </w:t>
      </w:r>
      <w:r w:rsidRPr="00F61289">
        <w:rPr>
          <w:sz w:val="28"/>
          <w:szCs w:val="28"/>
        </w:rPr>
        <w:t>с</w:t>
      </w:r>
      <w:r w:rsidR="00F61289">
        <w:rPr>
          <w:sz w:val="28"/>
          <w:szCs w:val="28"/>
        </w:rPr>
        <w:t xml:space="preserve"> </w:t>
      </w:r>
      <w:r w:rsidRPr="00F61289">
        <w:rPr>
          <w:sz w:val="28"/>
          <w:szCs w:val="28"/>
        </w:rPr>
        <w:t>точки</w:t>
      </w:r>
      <w:r w:rsidR="00F61289">
        <w:rPr>
          <w:sz w:val="28"/>
          <w:szCs w:val="28"/>
        </w:rPr>
        <w:t xml:space="preserve"> </w:t>
      </w:r>
      <w:r w:rsidRPr="00F61289">
        <w:rPr>
          <w:sz w:val="28"/>
          <w:szCs w:val="28"/>
        </w:rPr>
        <w:t>зрения</w:t>
      </w:r>
      <w:r w:rsidR="00F61289">
        <w:rPr>
          <w:sz w:val="28"/>
          <w:szCs w:val="28"/>
        </w:rPr>
        <w:t xml:space="preserve"> </w:t>
      </w:r>
      <w:r w:rsidRPr="00F61289">
        <w:rPr>
          <w:sz w:val="28"/>
          <w:szCs w:val="28"/>
        </w:rPr>
        <w:t>страхования</w:t>
      </w:r>
      <w:r w:rsidR="00F61289">
        <w:rPr>
          <w:sz w:val="28"/>
          <w:szCs w:val="28"/>
        </w:rPr>
        <w:t xml:space="preserve"> </w:t>
      </w:r>
      <w:r w:rsidRPr="00F61289">
        <w:rPr>
          <w:sz w:val="28"/>
          <w:szCs w:val="28"/>
        </w:rPr>
        <w:t>от инвестиционных потерь.</w:t>
      </w: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rPr>
        <w:t>3. сравниваются периоды окупаемости инвестиций.</w:t>
      </w: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rPr>
        <w:t>4. сравниваются размеры требуемых инвестиций.</w:t>
      </w:r>
    </w:p>
    <w:p w:rsidR="00F60704"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rPr>
        <w:t>5. инвестиционные</w:t>
      </w:r>
      <w:r w:rsidR="00F61289">
        <w:rPr>
          <w:sz w:val="28"/>
          <w:szCs w:val="28"/>
        </w:rPr>
        <w:t xml:space="preserve"> </w:t>
      </w:r>
      <w:r w:rsidRPr="00F61289">
        <w:rPr>
          <w:sz w:val="28"/>
          <w:szCs w:val="28"/>
        </w:rPr>
        <w:t>инструменты</w:t>
      </w:r>
      <w:r w:rsidR="00F61289">
        <w:rPr>
          <w:sz w:val="28"/>
          <w:szCs w:val="28"/>
        </w:rPr>
        <w:t xml:space="preserve"> </w:t>
      </w:r>
      <w:r w:rsidRPr="00F61289">
        <w:rPr>
          <w:sz w:val="28"/>
          <w:szCs w:val="28"/>
        </w:rPr>
        <w:t>рассматриваются</w:t>
      </w:r>
      <w:r w:rsidR="00F61289">
        <w:rPr>
          <w:sz w:val="28"/>
          <w:szCs w:val="28"/>
        </w:rPr>
        <w:t xml:space="preserve"> </w:t>
      </w:r>
      <w:r w:rsidRPr="00F61289">
        <w:rPr>
          <w:sz w:val="28"/>
          <w:szCs w:val="28"/>
        </w:rPr>
        <w:t>с</w:t>
      </w:r>
      <w:r w:rsidR="00F61289">
        <w:rPr>
          <w:sz w:val="28"/>
          <w:szCs w:val="28"/>
        </w:rPr>
        <w:t xml:space="preserve"> </w:t>
      </w:r>
      <w:r w:rsidRPr="00F61289">
        <w:rPr>
          <w:sz w:val="28"/>
          <w:szCs w:val="28"/>
        </w:rPr>
        <w:t>точки</w:t>
      </w:r>
      <w:r w:rsidR="00F61289">
        <w:rPr>
          <w:sz w:val="28"/>
          <w:szCs w:val="28"/>
        </w:rPr>
        <w:t xml:space="preserve"> </w:t>
      </w:r>
      <w:r w:rsidRPr="00F61289">
        <w:rPr>
          <w:sz w:val="28"/>
          <w:szCs w:val="28"/>
        </w:rPr>
        <w:t>зрения стабильности денежных поступлений.</w:t>
      </w: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rPr>
        <w:t>6. сравнивается</w:t>
      </w:r>
      <w:r w:rsidR="00F61289">
        <w:rPr>
          <w:sz w:val="28"/>
          <w:szCs w:val="28"/>
        </w:rPr>
        <w:t xml:space="preserve"> </w:t>
      </w:r>
      <w:r w:rsidRPr="00F61289">
        <w:rPr>
          <w:sz w:val="28"/>
          <w:szCs w:val="28"/>
        </w:rPr>
        <w:t>рентабельность</w:t>
      </w:r>
      <w:r w:rsidR="00F61289">
        <w:rPr>
          <w:sz w:val="28"/>
          <w:szCs w:val="28"/>
        </w:rPr>
        <w:t xml:space="preserve"> </w:t>
      </w:r>
      <w:r w:rsidRPr="00F61289">
        <w:rPr>
          <w:sz w:val="28"/>
          <w:szCs w:val="28"/>
        </w:rPr>
        <w:t>инструмента</w:t>
      </w:r>
      <w:r w:rsidR="00F61289">
        <w:rPr>
          <w:sz w:val="28"/>
          <w:szCs w:val="28"/>
        </w:rPr>
        <w:t xml:space="preserve"> </w:t>
      </w:r>
      <w:r w:rsidRPr="00F61289">
        <w:rPr>
          <w:sz w:val="28"/>
          <w:szCs w:val="28"/>
        </w:rPr>
        <w:t>в</w:t>
      </w:r>
      <w:r w:rsidR="00F61289">
        <w:rPr>
          <w:sz w:val="28"/>
          <w:szCs w:val="28"/>
        </w:rPr>
        <w:t xml:space="preserve"> </w:t>
      </w:r>
      <w:r w:rsidRPr="00F61289">
        <w:rPr>
          <w:sz w:val="28"/>
          <w:szCs w:val="28"/>
        </w:rPr>
        <w:t>целом</w:t>
      </w:r>
      <w:r w:rsidR="00F61289">
        <w:rPr>
          <w:sz w:val="28"/>
          <w:szCs w:val="28"/>
        </w:rPr>
        <w:t xml:space="preserve"> </w:t>
      </w:r>
      <w:r w:rsidRPr="00F61289">
        <w:rPr>
          <w:sz w:val="28"/>
          <w:szCs w:val="28"/>
        </w:rPr>
        <w:t>за</w:t>
      </w:r>
      <w:r w:rsidR="00F61289">
        <w:rPr>
          <w:sz w:val="28"/>
          <w:szCs w:val="28"/>
        </w:rPr>
        <w:t xml:space="preserve"> </w:t>
      </w:r>
      <w:r w:rsidRPr="00F61289">
        <w:rPr>
          <w:sz w:val="28"/>
          <w:szCs w:val="28"/>
        </w:rPr>
        <w:t>весь</w:t>
      </w:r>
      <w:r w:rsidR="00F61289">
        <w:rPr>
          <w:sz w:val="28"/>
          <w:szCs w:val="28"/>
        </w:rPr>
        <w:t xml:space="preserve"> </w:t>
      </w:r>
      <w:r w:rsidRPr="00F61289">
        <w:rPr>
          <w:sz w:val="28"/>
          <w:szCs w:val="28"/>
        </w:rPr>
        <w:t>срок осуществления инвестиций.</w:t>
      </w:r>
    </w:p>
    <w:p w:rsidR="00371F46"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rPr>
        <w:t>7. сравнивается</w:t>
      </w:r>
      <w:r w:rsidR="00F61289">
        <w:rPr>
          <w:sz w:val="28"/>
          <w:szCs w:val="28"/>
        </w:rPr>
        <w:t xml:space="preserve"> </w:t>
      </w:r>
      <w:r w:rsidRPr="00F61289">
        <w:rPr>
          <w:sz w:val="28"/>
          <w:szCs w:val="28"/>
        </w:rPr>
        <w:t>рентабельность</w:t>
      </w:r>
      <w:r w:rsidR="00F61289">
        <w:rPr>
          <w:sz w:val="28"/>
          <w:szCs w:val="28"/>
        </w:rPr>
        <w:t xml:space="preserve"> </w:t>
      </w:r>
      <w:r w:rsidRPr="00F61289">
        <w:rPr>
          <w:sz w:val="28"/>
          <w:szCs w:val="28"/>
        </w:rPr>
        <w:t>инвестиций</w:t>
      </w:r>
      <w:r w:rsidR="00F61289">
        <w:rPr>
          <w:sz w:val="28"/>
          <w:szCs w:val="28"/>
        </w:rPr>
        <w:t xml:space="preserve"> </w:t>
      </w:r>
      <w:r w:rsidRPr="00F61289">
        <w:rPr>
          <w:sz w:val="28"/>
          <w:szCs w:val="28"/>
        </w:rPr>
        <w:t>в</w:t>
      </w:r>
      <w:r w:rsidR="00F61289">
        <w:rPr>
          <w:sz w:val="28"/>
          <w:szCs w:val="28"/>
        </w:rPr>
        <w:t xml:space="preserve"> </w:t>
      </w:r>
      <w:r w:rsidRPr="00F61289">
        <w:rPr>
          <w:sz w:val="28"/>
          <w:szCs w:val="28"/>
        </w:rPr>
        <w:t>целом</w:t>
      </w:r>
      <w:r w:rsidR="00F61289">
        <w:rPr>
          <w:sz w:val="28"/>
          <w:szCs w:val="28"/>
        </w:rPr>
        <w:t xml:space="preserve"> </w:t>
      </w:r>
      <w:r w:rsidRPr="00F61289">
        <w:rPr>
          <w:sz w:val="28"/>
          <w:szCs w:val="28"/>
        </w:rPr>
        <w:t>с</w:t>
      </w:r>
      <w:r w:rsidR="00F61289">
        <w:rPr>
          <w:sz w:val="28"/>
          <w:szCs w:val="28"/>
        </w:rPr>
        <w:t xml:space="preserve"> </w:t>
      </w:r>
      <w:r w:rsidRPr="00F61289">
        <w:rPr>
          <w:sz w:val="28"/>
          <w:szCs w:val="28"/>
        </w:rPr>
        <w:t>учетом дисконтирования.</w:t>
      </w:r>
    </w:p>
    <w:p w:rsidR="00163AEC" w:rsidRPr="00F61289" w:rsidRDefault="00371F46" w:rsidP="00F61289">
      <w:pPr>
        <w:widowControl w:val="0"/>
        <w:autoSpaceDE w:val="0"/>
        <w:autoSpaceDN w:val="0"/>
        <w:adjustRightInd w:val="0"/>
        <w:spacing w:line="360" w:lineRule="auto"/>
        <w:ind w:firstLine="709"/>
        <w:jc w:val="both"/>
        <w:rPr>
          <w:sz w:val="28"/>
          <w:szCs w:val="28"/>
        </w:rPr>
      </w:pPr>
      <w:r w:rsidRPr="00F61289">
        <w:rPr>
          <w:sz w:val="28"/>
          <w:szCs w:val="28"/>
        </w:rPr>
        <w:t xml:space="preserve">Таким образом, можно выделить следующие критерии принятия инвестиционных решений: </w:t>
      </w:r>
    </w:p>
    <w:p w:rsidR="00163AEC" w:rsidRPr="00F61289" w:rsidRDefault="00371F46" w:rsidP="002E3311">
      <w:pPr>
        <w:widowControl w:val="0"/>
        <w:numPr>
          <w:ilvl w:val="0"/>
          <w:numId w:val="36"/>
        </w:numPr>
        <w:tabs>
          <w:tab w:val="clear" w:pos="1428"/>
          <w:tab w:val="num" w:pos="1134"/>
        </w:tabs>
        <w:autoSpaceDE w:val="0"/>
        <w:autoSpaceDN w:val="0"/>
        <w:adjustRightInd w:val="0"/>
        <w:spacing w:line="360" w:lineRule="auto"/>
        <w:ind w:left="0" w:firstLine="709"/>
        <w:jc w:val="both"/>
        <w:rPr>
          <w:sz w:val="28"/>
          <w:szCs w:val="28"/>
        </w:rPr>
      </w:pPr>
      <w:r w:rsidRPr="00F61289">
        <w:rPr>
          <w:sz w:val="28"/>
          <w:szCs w:val="28"/>
        </w:rPr>
        <w:t>отсутс</w:t>
      </w:r>
      <w:r w:rsidR="00163AEC" w:rsidRPr="00F61289">
        <w:rPr>
          <w:sz w:val="28"/>
          <w:szCs w:val="28"/>
        </w:rPr>
        <w:t>твие более выгодных альтернатив,</w:t>
      </w:r>
    </w:p>
    <w:p w:rsidR="00163AEC" w:rsidRPr="00F61289" w:rsidRDefault="00371F46" w:rsidP="002E3311">
      <w:pPr>
        <w:widowControl w:val="0"/>
        <w:numPr>
          <w:ilvl w:val="0"/>
          <w:numId w:val="36"/>
        </w:numPr>
        <w:tabs>
          <w:tab w:val="clear" w:pos="1428"/>
          <w:tab w:val="num" w:pos="1134"/>
        </w:tabs>
        <w:autoSpaceDE w:val="0"/>
        <w:autoSpaceDN w:val="0"/>
        <w:adjustRightInd w:val="0"/>
        <w:spacing w:line="360" w:lineRule="auto"/>
        <w:ind w:left="0" w:firstLine="709"/>
        <w:jc w:val="both"/>
        <w:rPr>
          <w:sz w:val="28"/>
          <w:szCs w:val="28"/>
        </w:rPr>
      </w:pPr>
      <w:r w:rsidRPr="00F61289">
        <w:rPr>
          <w:sz w:val="28"/>
          <w:szCs w:val="28"/>
        </w:rPr>
        <w:t>миним</w:t>
      </w:r>
      <w:r w:rsidR="00163AEC" w:rsidRPr="00F61289">
        <w:rPr>
          <w:sz w:val="28"/>
          <w:szCs w:val="28"/>
        </w:rPr>
        <w:t>изация риска потерь от инфляции,</w:t>
      </w:r>
    </w:p>
    <w:p w:rsidR="00371F46" w:rsidRPr="00F61289" w:rsidRDefault="00371F46" w:rsidP="002E3311">
      <w:pPr>
        <w:widowControl w:val="0"/>
        <w:numPr>
          <w:ilvl w:val="0"/>
          <w:numId w:val="36"/>
        </w:numPr>
        <w:tabs>
          <w:tab w:val="clear" w:pos="1428"/>
          <w:tab w:val="num" w:pos="1134"/>
        </w:tabs>
        <w:autoSpaceDE w:val="0"/>
        <w:autoSpaceDN w:val="0"/>
        <w:adjustRightInd w:val="0"/>
        <w:spacing w:line="360" w:lineRule="auto"/>
        <w:ind w:left="0" w:firstLine="709"/>
        <w:jc w:val="both"/>
        <w:rPr>
          <w:sz w:val="28"/>
          <w:szCs w:val="28"/>
        </w:rPr>
      </w:pPr>
      <w:r w:rsidRPr="00F61289">
        <w:rPr>
          <w:sz w:val="28"/>
          <w:szCs w:val="28"/>
        </w:rPr>
        <w:t>кра</w:t>
      </w:r>
      <w:r w:rsidR="00163AEC" w:rsidRPr="00F61289">
        <w:rPr>
          <w:sz w:val="28"/>
          <w:szCs w:val="28"/>
        </w:rPr>
        <w:t>ткость срока окупаемости затрат,</w:t>
      </w:r>
    </w:p>
    <w:p w:rsidR="00163AEC" w:rsidRPr="002E3311" w:rsidRDefault="00371F46" w:rsidP="00F61289">
      <w:pPr>
        <w:widowControl w:val="0"/>
        <w:numPr>
          <w:ilvl w:val="0"/>
          <w:numId w:val="36"/>
        </w:numPr>
        <w:tabs>
          <w:tab w:val="clear" w:pos="1428"/>
          <w:tab w:val="num" w:pos="1134"/>
        </w:tabs>
        <w:autoSpaceDE w:val="0"/>
        <w:autoSpaceDN w:val="0"/>
        <w:adjustRightInd w:val="0"/>
        <w:spacing w:line="360" w:lineRule="auto"/>
        <w:ind w:left="0" w:firstLine="709"/>
        <w:jc w:val="both"/>
        <w:rPr>
          <w:sz w:val="28"/>
          <w:szCs w:val="28"/>
        </w:rPr>
      </w:pPr>
      <w:r w:rsidRPr="002E3311">
        <w:rPr>
          <w:sz w:val="28"/>
          <w:szCs w:val="28"/>
        </w:rPr>
        <w:t>относительно</w:t>
      </w:r>
      <w:r w:rsidR="00F61289" w:rsidRPr="002E3311">
        <w:rPr>
          <w:sz w:val="28"/>
          <w:szCs w:val="28"/>
        </w:rPr>
        <w:t xml:space="preserve"> </w:t>
      </w:r>
      <w:r w:rsidRPr="002E3311">
        <w:rPr>
          <w:sz w:val="28"/>
          <w:szCs w:val="28"/>
        </w:rPr>
        <w:t>небольшая</w:t>
      </w:r>
      <w:r w:rsidR="00F61289" w:rsidRPr="002E3311">
        <w:rPr>
          <w:sz w:val="28"/>
          <w:szCs w:val="28"/>
        </w:rPr>
        <w:t xml:space="preserve"> </w:t>
      </w:r>
      <w:r w:rsidRPr="002E3311">
        <w:rPr>
          <w:sz w:val="28"/>
          <w:szCs w:val="28"/>
        </w:rPr>
        <w:t>по</w:t>
      </w:r>
      <w:r w:rsidR="00F61289" w:rsidRPr="002E3311">
        <w:rPr>
          <w:sz w:val="28"/>
          <w:szCs w:val="28"/>
        </w:rPr>
        <w:t xml:space="preserve"> </w:t>
      </w:r>
      <w:r w:rsidRPr="002E3311">
        <w:rPr>
          <w:sz w:val="28"/>
          <w:szCs w:val="28"/>
        </w:rPr>
        <w:t>отношению</w:t>
      </w:r>
      <w:r w:rsidR="00F61289" w:rsidRPr="002E3311">
        <w:rPr>
          <w:sz w:val="28"/>
          <w:szCs w:val="28"/>
        </w:rPr>
        <w:t xml:space="preserve"> </w:t>
      </w:r>
      <w:r w:rsidRPr="002E3311">
        <w:rPr>
          <w:sz w:val="28"/>
          <w:szCs w:val="28"/>
        </w:rPr>
        <w:t>к</w:t>
      </w:r>
      <w:r w:rsidR="00F61289" w:rsidRPr="002E3311">
        <w:rPr>
          <w:sz w:val="28"/>
          <w:szCs w:val="28"/>
        </w:rPr>
        <w:t xml:space="preserve"> </w:t>
      </w:r>
      <w:r w:rsidRPr="002E3311">
        <w:rPr>
          <w:sz w:val="28"/>
          <w:szCs w:val="28"/>
        </w:rPr>
        <w:t>стоимости</w:t>
      </w:r>
      <w:r w:rsidR="00F61289" w:rsidRPr="002E3311">
        <w:rPr>
          <w:sz w:val="28"/>
          <w:szCs w:val="28"/>
        </w:rPr>
        <w:t xml:space="preserve"> </w:t>
      </w:r>
      <w:r w:rsidRPr="002E3311">
        <w:rPr>
          <w:sz w:val="28"/>
          <w:szCs w:val="28"/>
        </w:rPr>
        <w:t>инвестицио</w:t>
      </w:r>
      <w:r w:rsidR="00163AEC" w:rsidRPr="002E3311">
        <w:rPr>
          <w:sz w:val="28"/>
          <w:szCs w:val="28"/>
        </w:rPr>
        <w:t>нного портфеля сумма инвестиций,</w:t>
      </w:r>
    </w:p>
    <w:p w:rsidR="00371F46" w:rsidRPr="00F61289" w:rsidRDefault="00163AEC" w:rsidP="00F61289">
      <w:pPr>
        <w:widowControl w:val="0"/>
        <w:autoSpaceDE w:val="0"/>
        <w:autoSpaceDN w:val="0"/>
        <w:adjustRightInd w:val="0"/>
        <w:spacing w:line="360" w:lineRule="auto"/>
        <w:ind w:firstLine="709"/>
        <w:jc w:val="both"/>
        <w:rPr>
          <w:sz w:val="28"/>
          <w:szCs w:val="28"/>
        </w:rPr>
      </w:pPr>
      <w:r w:rsidRPr="00F61289">
        <w:rPr>
          <w:sz w:val="28"/>
          <w:szCs w:val="28"/>
        </w:rPr>
        <w:t>5.</w:t>
      </w:r>
      <w:r w:rsidR="00F61289">
        <w:rPr>
          <w:sz w:val="28"/>
          <w:szCs w:val="28"/>
        </w:rPr>
        <w:t xml:space="preserve"> </w:t>
      </w:r>
      <w:r w:rsidR="00371F46" w:rsidRPr="00F61289">
        <w:rPr>
          <w:sz w:val="28"/>
          <w:szCs w:val="28"/>
        </w:rPr>
        <w:t>обеспечение концентрации (стабильности) поступлений.</w:t>
      </w:r>
    </w:p>
    <w:p w:rsidR="00163AEC" w:rsidRPr="00F61289" w:rsidRDefault="00163AEC" w:rsidP="00F61289">
      <w:pPr>
        <w:widowControl w:val="0"/>
        <w:autoSpaceDE w:val="0"/>
        <w:autoSpaceDN w:val="0"/>
        <w:adjustRightInd w:val="0"/>
        <w:spacing w:line="360" w:lineRule="auto"/>
        <w:ind w:firstLine="709"/>
        <w:jc w:val="both"/>
        <w:rPr>
          <w:sz w:val="28"/>
          <w:szCs w:val="28"/>
        </w:rPr>
      </w:pPr>
      <w:r w:rsidRPr="00F61289">
        <w:rPr>
          <w:sz w:val="28"/>
          <w:szCs w:val="28"/>
        </w:rPr>
        <w:t xml:space="preserve">6. </w:t>
      </w:r>
      <w:r w:rsidR="00371F46" w:rsidRPr="00F61289">
        <w:rPr>
          <w:sz w:val="28"/>
          <w:szCs w:val="28"/>
        </w:rPr>
        <w:t>высокая рентабельность с учетом дисконтирования.</w:t>
      </w:r>
    </w:p>
    <w:p w:rsidR="003271E5" w:rsidRPr="00F61289" w:rsidRDefault="003271E5" w:rsidP="00F61289">
      <w:pPr>
        <w:widowControl w:val="0"/>
        <w:autoSpaceDE w:val="0"/>
        <w:autoSpaceDN w:val="0"/>
        <w:adjustRightInd w:val="0"/>
        <w:spacing w:line="360" w:lineRule="auto"/>
        <w:ind w:firstLine="709"/>
        <w:jc w:val="both"/>
        <w:rPr>
          <w:sz w:val="28"/>
          <w:szCs w:val="28"/>
        </w:rPr>
      </w:pPr>
    </w:p>
    <w:p w:rsidR="00163AEC" w:rsidRPr="00F61289" w:rsidRDefault="00FA4904" w:rsidP="00F61289">
      <w:pPr>
        <w:widowControl w:val="0"/>
        <w:numPr>
          <w:ilvl w:val="1"/>
          <w:numId w:val="38"/>
        </w:numPr>
        <w:autoSpaceDE w:val="0"/>
        <w:autoSpaceDN w:val="0"/>
        <w:adjustRightInd w:val="0"/>
        <w:spacing w:line="360" w:lineRule="auto"/>
        <w:ind w:left="0" w:firstLine="709"/>
        <w:jc w:val="both"/>
        <w:rPr>
          <w:sz w:val="28"/>
          <w:szCs w:val="28"/>
        </w:rPr>
      </w:pPr>
      <w:r w:rsidRPr="00F61289">
        <w:rPr>
          <w:sz w:val="28"/>
          <w:szCs w:val="28"/>
        </w:rPr>
        <w:t>Реализация бизнес-плана</w:t>
      </w:r>
    </w:p>
    <w:p w:rsidR="002E3311" w:rsidRDefault="002E3311" w:rsidP="00F61289">
      <w:pPr>
        <w:widowControl w:val="0"/>
        <w:autoSpaceDE w:val="0"/>
        <w:autoSpaceDN w:val="0"/>
        <w:adjustRightInd w:val="0"/>
        <w:spacing w:line="360" w:lineRule="auto"/>
        <w:ind w:firstLine="709"/>
        <w:jc w:val="both"/>
        <w:rPr>
          <w:bCs/>
          <w:iCs/>
          <w:sz w:val="28"/>
          <w:szCs w:val="28"/>
        </w:rPr>
      </w:pPr>
    </w:p>
    <w:p w:rsidR="004A64F5" w:rsidRPr="00F61289" w:rsidRDefault="00FA4904" w:rsidP="00F61289">
      <w:pPr>
        <w:widowControl w:val="0"/>
        <w:autoSpaceDE w:val="0"/>
        <w:autoSpaceDN w:val="0"/>
        <w:adjustRightInd w:val="0"/>
        <w:spacing w:line="360" w:lineRule="auto"/>
        <w:ind w:firstLine="709"/>
        <w:jc w:val="both"/>
        <w:rPr>
          <w:sz w:val="28"/>
          <w:szCs w:val="28"/>
        </w:rPr>
      </w:pPr>
      <w:r w:rsidRPr="00F61289">
        <w:rPr>
          <w:bCs/>
          <w:iCs/>
          <w:sz w:val="28"/>
          <w:szCs w:val="28"/>
        </w:rPr>
        <w:t xml:space="preserve">Реализовать бизнес-план - </w:t>
      </w:r>
      <w:r w:rsidR="004F7B5E" w:rsidRPr="00F61289">
        <w:rPr>
          <w:bCs/>
          <w:iCs/>
          <w:sz w:val="28"/>
          <w:szCs w:val="28"/>
        </w:rPr>
        <w:t>значит,</w:t>
      </w:r>
      <w:r w:rsidRPr="00F61289">
        <w:rPr>
          <w:bCs/>
          <w:iCs/>
          <w:sz w:val="28"/>
          <w:szCs w:val="28"/>
        </w:rPr>
        <w:t xml:space="preserve"> выполнить все рабочие задачи на фирме и вне ее, н</w:t>
      </w:r>
      <w:r w:rsidR="000C50D1" w:rsidRPr="00F61289">
        <w:rPr>
          <w:bCs/>
          <w:iCs/>
          <w:sz w:val="28"/>
          <w:szCs w:val="28"/>
        </w:rPr>
        <w:t>еобходимые для того, чтобы пере</w:t>
      </w:r>
      <w:r w:rsidRPr="00F61289">
        <w:rPr>
          <w:bCs/>
          <w:iCs/>
          <w:sz w:val="28"/>
          <w:szCs w:val="28"/>
        </w:rPr>
        <w:t>вести бизнес-проект из ста</w:t>
      </w:r>
      <w:r w:rsidR="000C50D1" w:rsidRPr="00F61289">
        <w:rPr>
          <w:bCs/>
          <w:iCs/>
          <w:sz w:val="28"/>
          <w:szCs w:val="28"/>
        </w:rPr>
        <w:t>дии бизнес-плана в реальную про</w:t>
      </w:r>
      <w:r w:rsidRPr="00F61289">
        <w:rPr>
          <w:bCs/>
          <w:iCs/>
          <w:sz w:val="28"/>
          <w:szCs w:val="28"/>
        </w:rPr>
        <w:t xml:space="preserve">изводственную стадию. </w:t>
      </w:r>
      <w:r w:rsidRPr="00F61289">
        <w:rPr>
          <w:sz w:val="28"/>
          <w:szCs w:val="28"/>
        </w:rPr>
        <w:t>Необходимо сост</w:t>
      </w:r>
      <w:r w:rsidR="000C50D1" w:rsidRPr="00F61289">
        <w:rPr>
          <w:sz w:val="28"/>
          <w:szCs w:val="28"/>
        </w:rPr>
        <w:t>авить реальный гра</w:t>
      </w:r>
      <w:r w:rsidRPr="00F61289">
        <w:rPr>
          <w:sz w:val="28"/>
          <w:szCs w:val="28"/>
        </w:rPr>
        <w:t xml:space="preserve">фик для различных стадий внедрения проекта. Такой график должен первоначально определить различные стадии реализации и продолжительность каждой стадии. </w:t>
      </w:r>
    </w:p>
    <w:p w:rsidR="004F7B5E" w:rsidRPr="00F61289" w:rsidRDefault="00FA4904" w:rsidP="00F61289">
      <w:pPr>
        <w:widowControl w:val="0"/>
        <w:autoSpaceDE w:val="0"/>
        <w:autoSpaceDN w:val="0"/>
        <w:adjustRightInd w:val="0"/>
        <w:spacing w:line="360" w:lineRule="auto"/>
        <w:ind w:firstLine="709"/>
        <w:jc w:val="both"/>
        <w:rPr>
          <w:sz w:val="28"/>
          <w:szCs w:val="28"/>
        </w:rPr>
      </w:pPr>
      <w:r w:rsidRPr="00F61289">
        <w:rPr>
          <w:sz w:val="28"/>
          <w:szCs w:val="28"/>
        </w:rPr>
        <w:t xml:space="preserve">План реализации должен содержать график, объединяющий различные стадии реализации в последовательную схему действий. </w:t>
      </w:r>
    </w:p>
    <w:p w:rsidR="00F60704" w:rsidRPr="00F61289" w:rsidRDefault="00F60704" w:rsidP="00F61289">
      <w:pPr>
        <w:widowControl w:val="0"/>
        <w:tabs>
          <w:tab w:val="left" w:pos="720"/>
        </w:tabs>
        <w:autoSpaceDE w:val="0"/>
        <w:autoSpaceDN w:val="0"/>
        <w:adjustRightInd w:val="0"/>
        <w:spacing w:line="360" w:lineRule="auto"/>
        <w:ind w:firstLine="709"/>
        <w:jc w:val="both"/>
        <w:rPr>
          <w:sz w:val="28"/>
          <w:szCs w:val="28"/>
        </w:rPr>
      </w:pPr>
      <w:r w:rsidRPr="00F61289">
        <w:rPr>
          <w:sz w:val="28"/>
          <w:szCs w:val="28"/>
        </w:rPr>
        <w:t>Рассмотрим участников бизнес-проекта.</w:t>
      </w:r>
    </w:p>
    <w:p w:rsidR="00F60704" w:rsidRPr="00F61289" w:rsidRDefault="00F60704" w:rsidP="00F61289">
      <w:pPr>
        <w:widowControl w:val="0"/>
        <w:autoSpaceDE w:val="0"/>
        <w:autoSpaceDN w:val="0"/>
        <w:adjustRightInd w:val="0"/>
        <w:spacing w:line="360" w:lineRule="auto"/>
        <w:ind w:firstLine="709"/>
        <w:jc w:val="both"/>
        <w:rPr>
          <w:sz w:val="28"/>
          <w:szCs w:val="28"/>
        </w:rPr>
      </w:pPr>
      <w:r w:rsidRPr="00F61289">
        <w:rPr>
          <w:sz w:val="28"/>
          <w:szCs w:val="28"/>
        </w:rPr>
        <w:t>Состав участников проекта, их роли, распределение функций и ответственности зависят от типа, вида, масштаба и сложности проекта, а также от фаз его жизненного цикла.</w:t>
      </w:r>
    </w:p>
    <w:p w:rsidR="00F60704" w:rsidRPr="00F61289" w:rsidRDefault="00F60704" w:rsidP="00F61289">
      <w:pPr>
        <w:widowControl w:val="0"/>
        <w:autoSpaceDE w:val="0"/>
        <w:autoSpaceDN w:val="0"/>
        <w:adjustRightInd w:val="0"/>
        <w:spacing w:line="360" w:lineRule="auto"/>
        <w:ind w:firstLine="709"/>
        <w:jc w:val="both"/>
        <w:rPr>
          <w:sz w:val="28"/>
          <w:szCs w:val="28"/>
        </w:rPr>
      </w:pPr>
      <w:r w:rsidRPr="00F61289">
        <w:rPr>
          <w:sz w:val="28"/>
          <w:szCs w:val="28"/>
        </w:rPr>
        <w:t>Таким образом, постоянными являются функции по реализации проекта на протяжении его жизненного цикла, а состав участников, их роли, распределение ответственности и обязанностей могут меняться. Здесь не существует общепринятых жестких регламентов.</w:t>
      </w:r>
    </w:p>
    <w:p w:rsidR="00B46CCB" w:rsidRDefault="00B46CCB" w:rsidP="00F61289">
      <w:pPr>
        <w:widowControl w:val="0"/>
        <w:autoSpaceDE w:val="0"/>
        <w:autoSpaceDN w:val="0"/>
        <w:adjustRightInd w:val="0"/>
        <w:spacing w:line="360" w:lineRule="auto"/>
        <w:ind w:firstLine="709"/>
        <w:jc w:val="both"/>
        <w:rPr>
          <w:bCs/>
          <w:sz w:val="28"/>
          <w:szCs w:val="28"/>
        </w:rPr>
      </w:pPr>
    </w:p>
    <w:p w:rsidR="00F60704" w:rsidRPr="00F61289" w:rsidRDefault="00D62286" w:rsidP="00F61289">
      <w:pPr>
        <w:widowControl w:val="0"/>
        <w:autoSpaceDE w:val="0"/>
        <w:autoSpaceDN w:val="0"/>
        <w:adjustRightInd w:val="0"/>
        <w:spacing w:line="360" w:lineRule="auto"/>
        <w:ind w:firstLine="709"/>
        <w:jc w:val="both"/>
        <w:rPr>
          <w:bCs/>
          <w:sz w:val="28"/>
          <w:szCs w:val="28"/>
        </w:rPr>
      </w:pPr>
      <w:r w:rsidRPr="00F61289">
        <w:rPr>
          <w:bCs/>
          <w:sz w:val="28"/>
          <w:szCs w:val="28"/>
        </w:rPr>
        <w:t xml:space="preserve">1.6.1 </w:t>
      </w:r>
      <w:r w:rsidR="00F60704" w:rsidRPr="00F61289">
        <w:rPr>
          <w:bCs/>
          <w:sz w:val="28"/>
          <w:szCs w:val="28"/>
        </w:rPr>
        <w:t>Основные участники бизнес-проекта и их функции</w:t>
      </w:r>
    </w:p>
    <w:p w:rsidR="00F60704" w:rsidRPr="00F61289" w:rsidRDefault="00F60704" w:rsidP="00F61289">
      <w:pPr>
        <w:widowControl w:val="0"/>
        <w:autoSpaceDE w:val="0"/>
        <w:autoSpaceDN w:val="0"/>
        <w:adjustRightInd w:val="0"/>
        <w:spacing w:line="360" w:lineRule="auto"/>
        <w:ind w:firstLine="709"/>
        <w:jc w:val="both"/>
        <w:rPr>
          <w:sz w:val="28"/>
          <w:szCs w:val="28"/>
        </w:rPr>
      </w:pPr>
      <w:r w:rsidRPr="00F61289">
        <w:rPr>
          <w:iCs/>
          <w:sz w:val="28"/>
          <w:szCs w:val="28"/>
        </w:rPr>
        <w:t xml:space="preserve">Инициатор </w:t>
      </w:r>
      <w:r w:rsidRPr="00F61289">
        <w:rPr>
          <w:sz w:val="28"/>
          <w:szCs w:val="28"/>
        </w:rPr>
        <w:t>- сторона, являющаяся автором главной идеи проекта, его предварительного обоснования и предложений по осуществлению проекта.</w:t>
      </w:r>
    </w:p>
    <w:p w:rsidR="00F60704" w:rsidRPr="00F61289" w:rsidRDefault="00F60704" w:rsidP="00F61289">
      <w:pPr>
        <w:widowControl w:val="0"/>
        <w:autoSpaceDE w:val="0"/>
        <w:autoSpaceDN w:val="0"/>
        <w:adjustRightInd w:val="0"/>
        <w:spacing w:line="360" w:lineRule="auto"/>
        <w:ind w:firstLine="709"/>
        <w:jc w:val="both"/>
        <w:rPr>
          <w:sz w:val="28"/>
          <w:szCs w:val="28"/>
        </w:rPr>
      </w:pPr>
      <w:r w:rsidRPr="00F61289">
        <w:rPr>
          <w:iCs/>
          <w:sz w:val="28"/>
          <w:szCs w:val="28"/>
        </w:rPr>
        <w:t xml:space="preserve">Заказчик </w:t>
      </w:r>
      <w:r w:rsidRPr="00F61289">
        <w:rPr>
          <w:sz w:val="28"/>
          <w:szCs w:val="28"/>
        </w:rPr>
        <w:t>- главная сторона, заинтересованная в осуществлении проекта и достижении его результатов, будущий владелец и пользователь результатов проекта. Он определяет основные требования и масштабы проекта, обеспечивает финансирование проекта за счет своих средств или средств привлекаемых инвесторов, заключает контракты с основными исполнителями проекта, несет ответственность по этим контрактам, управляет процессом взаимодействия между всеми участниками проекта, несет ответственность за проект в целом перед обществом и законом.</w:t>
      </w:r>
    </w:p>
    <w:p w:rsidR="00F60704" w:rsidRPr="00F61289" w:rsidRDefault="00F60704" w:rsidP="00F61289">
      <w:pPr>
        <w:widowControl w:val="0"/>
        <w:autoSpaceDE w:val="0"/>
        <w:autoSpaceDN w:val="0"/>
        <w:adjustRightInd w:val="0"/>
        <w:spacing w:line="360" w:lineRule="auto"/>
        <w:ind w:firstLine="709"/>
        <w:jc w:val="both"/>
        <w:rPr>
          <w:sz w:val="28"/>
          <w:szCs w:val="28"/>
        </w:rPr>
      </w:pPr>
      <w:r w:rsidRPr="00F61289">
        <w:rPr>
          <w:iCs/>
          <w:sz w:val="28"/>
          <w:szCs w:val="28"/>
        </w:rPr>
        <w:t xml:space="preserve">Инвесторы </w:t>
      </w:r>
      <w:r w:rsidRPr="00F61289">
        <w:rPr>
          <w:sz w:val="28"/>
          <w:szCs w:val="28"/>
        </w:rPr>
        <w:t>– стороны, вкладывающие инвестиции в проект, например, посредством кредитов. Цель инвесторов - максимизация прибыли на свои инвестиции от реализации проекта. Инвесторы являются полноправными партнерами проекта и владельцами всего имущества, которое приобретается за счет их инвестиций, пока им не будут выплачены все средства по контракту с заказчиком или кредитному соглашению.</w:t>
      </w:r>
    </w:p>
    <w:p w:rsidR="00F60704" w:rsidRPr="00F61289" w:rsidRDefault="00F60704" w:rsidP="00F61289">
      <w:pPr>
        <w:widowControl w:val="0"/>
        <w:autoSpaceDE w:val="0"/>
        <w:autoSpaceDN w:val="0"/>
        <w:adjustRightInd w:val="0"/>
        <w:spacing w:line="360" w:lineRule="auto"/>
        <w:ind w:firstLine="709"/>
        <w:jc w:val="both"/>
        <w:rPr>
          <w:sz w:val="28"/>
          <w:szCs w:val="28"/>
        </w:rPr>
      </w:pPr>
      <w:r w:rsidRPr="00F61289">
        <w:rPr>
          <w:iCs/>
          <w:sz w:val="28"/>
          <w:szCs w:val="28"/>
        </w:rPr>
        <w:t xml:space="preserve">Руководитель проекта — </w:t>
      </w:r>
      <w:r w:rsidRPr="00F61289">
        <w:rPr>
          <w:sz w:val="28"/>
          <w:szCs w:val="28"/>
        </w:rPr>
        <w:t>лицо, которому заказчик и инвестор делегируют полномочия по руководству работами по осуществлению проекта: планированию, контролю и координации работ всех участников проекта, мониторингу на протяжении жизненного цикла проекта до достижения определенных в проекте целей и результатов при соблюдении установленных сроков, бюджета и качества.</w:t>
      </w:r>
    </w:p>
    <w:p w:rsidR="00F60704" w:rsidRPr="00F61289" w:rsidRDefault="00F60704" w:rsidP="00F61289">
      <w:pPr>
        <w:widowControl w:val="0"/>
        <w:autoSpaceDE w:val="0"/>
        <w:autoSpaceDN w:val="0"/>
        <w:adjustRightInd w:val="0"/>
        <w:spacing w:line="360" w:lineRule="auto"/>
        <w:ind w:firstLine="709"/>
        <w:jc w:val="both"/>
        <w:rPr>
          <w:sz w:val="28"/>
          <w:szCs w:val="28"/>
        </w:rPr>
      </w:pPr>
      <w:r w:rsidRPr="00F61289">
        <w:rPr>
          <w:iCs/>
          <w:sz w:val="28"/>
          <w:szCs w:val="28"/>
        </w:rPr>
        <w:t xml:space="preserve">Команда проекта - </w:t>
      </w:r>
      <w:r w:rsidRPr="00F61289">
        <w:rPr>
          <w:sz w:val="28"/>
          <w:szCs w:val="28"/>
        </w:rPr>
        <w:t>специфическая организационная структура, возглавляемая руководителем проекта и создаваемая на период осуществления проекта. Задача команды проекта состоит в осуществлении функций управления проектом до эффективного достижения целей проекта.</w:t>
      </w:r>
    </w:p>
    <w:p w:rsidR="00F60704" w:rsidRPr="00F61289" w:rsidRDefault="00F60704" w:rsidP="00F61289">
      <w:pPr>
        <w:widowControl w:val="0"/>
        <w:autoSpaceDE w:val="0"/>
        <w:autoSpaceDN w:val="0"/>
        <w:adjustRightInd w:val="0"/>
        <w:spacing w:line="360" w:lineRule="auto"/>
        <w:ind w:firstLine="709"/>
        <w:jc w:val="both"/>
        <w:rPr>
          <w:iCs/>
          <w:sz w:val="28"/>
          <w:szCs w:val="28"/>
        </w:rPr>
      </w:pPr>
      <w:r w:rsidRPr="00F61289">
        <w:rPr>
          <w:iCs/>
          <w:sz w:val="28"/>
          <w:szCs w:val="28"/>
        </w:rPr>
        <w:t xml:space="preserve">Различные консалтинговые, инжиниринговые, юридические организации, вовлеченные в процесс осуществления проекта </w:t>
      </w:r>
    </w:p>
    <w:p w:rsidR="00F60704" w:rsidRPr="00F61289" w:rsidRDefault="00F60704" w:rsidP="00F61289">
      <w:pPr>
        <w:widowControl w:val="0"/>
        <w:autoSpaceDE w:val="0"/>
        <w:autoSpaceDN w:val="0"/>
        <w:adjustRightInd w:val="0"/>
        <w:spacing w:line="360" w:lineRule="auto"/>
        <w:ind w:firstLine="709"/>
        <w:jc w:val="both"/>
        <w:rPr>
          <w:sz w:val="28"/>
          <w:szCs w:val="28"/>
        </w:rPr>
      </w:pPr>
      <w:r w:rsidRPr="00F61289">
        <w:rPr>
          <w:sz w:val="28"/>
          <w:szCs w:val="28"/>
        </w:rPr>
        <w:t>Для определения полного состава участников проекта, построения его функциональной и организационной структур для каждого проекта на стадии разработки его концепции необходимо определить:</w:t>
      </w:r>
    </w:p>
    <w:p w:rsidR="00F60704" w:rsidRPr="00F61289" w:rsidRDefault="00F60704" w:rsidP="00F61289">
      <w:pPr>
        <w:widowControl w:val="0"/>
        <w:autoSpaceDE w:val="0"/>
        <w:autoSpaceDN w:val="0"/>
        <w:adjustRightInd w:val="0"/>
        <w:spacing w:line="360" w:lineRule="auto"/>
        <w:ind w:firstLine="709"/>
        <w:jc w:val="both"/>
        <w:rPr>
          <w:sz w:val="28"/>
          <w:szCs w:val="28"/>
        </w:rPr>
      </w:pPr>
      <w:r w:rsidRPr="00F61289">
        <w:rPr>
          <w:sz w:val="28"/>
          <w:szCs w:val="28"/>
        </w:rPr>
        <w:t>• предметную область - цели, задачи, работы и основные результаты (т. е. что нужно сделать, чтобы реализовать проект), а также его масштабы, сложность, допустимые сроки;</w:t>
      </w:r>
    </w:p>
    <w:p w:rsidR="004A64F5" w:rsidRPr="00F61289" w:rsidRDefault="00F60704" w:rsidP="00F61289">
      <w:pPr>
        <w:widowControl w:val="0"/>
        <w:autoSpaceDE w:val="0"/>
        <w:autoSpaceDN w:val="0"/>
        <w:adjustRightInd w:val="0"/>
        <w:spacing w:line="360" w:lineRule="auto"/>
        <w:ind w:firstLine="709"/>
        <w:jc w:val="both"/>
        <w:rPr>
          <w:sz w:val="28"/>
          <w:szCs w:val="28"/>
        </w:rPr>
      </w:pPr>
      <w:r w:rsidRPr="00F61289">
        <w:rPr>
          <w:sz w:val="28"/>
          <w:szCs w:val="28"/>
        </w:rPr>
        <w:t xml:space="preserve">• отношение собственности, вовлеченной в </w:t>
      </w:r>
      <w:r w:rsidR="004A64F5" w:rsidRPr="00F61289">
        <w:rPr>
          <w:sz w:val="28"/>
          <w:szCs w:val="28"/>
        </w:rPr>
        <w:t xml:space="preserve">процесс осуществления проекта </w:t>
      </w:r>
    </w:p>
    <w:p w:rsidR="00F60704" w:rsidRPr="00F61289" w:rsidRDefault="00F60704" w:rsidP="00F61289">
      <w:pPr>
        <w:widowControl w:val="0"/>
        <w:autoSpaceDE w:val="0"/>
        <w:autoSpaceDN w:val="0"/>
        <w:adjustRightInd w:val="0"/>
        <w:spacing w:line="360" w:lineRule="auto"/>
        <w:ind w:firstLine="709"/>
        <w:jc w:val="both"/>
        <w:rPr>
          <w:sz w:val="28"/>
          <w:szCs w:val="28"/>
        </w:rPr>
      </w:pPr>
      <w:r w:rsidRPr="00F61289">
        <w:rPr>
          <w:sz w:val="28"/>
          <w:szCs w:val="28"/>
        </w:rPr>
        <w:t>• основные идеи реализации проекта (Как сделать?);</w:t>
      </w:r>
    </w:p>
    <w:p w:rsidR="00F60704" w:rsidRPr="00F61289" w:rsidRDefault="00F60704" w:rsidP="00F61289">
      <w:pPr>
        <w:widowControl w:val="0"/>
        <w:autoSpaceDE w:val="0"/>
        <w:autoSpaceDN w:val="0"/>
        <w:adjustRightInd w:val="0"/>
        <w:spacing w:line="360" w:lineRule="auto"/>
        <w:ind w:firstLine="709"/>
        <w:jc w:val="both"/>
        <w:rPr>
          <w:sz w:val="28"/>
          <w:szCs w:val="28"/>
        </w:rPr>
      </w:pPr>
      <w:r w:rsidRPr="00F61289">
        <w:rPr>
          <w:sz w:val="28"/>
          <w:szCs w:val="28"/>
        </w:rPr>
        <w:t>• основных активных участников проекта (Кто будет делать?);</w:t>
      </w:r>
    </w:p>
    <w:p w:rsidR="00F60704" w:rsidRPr="00F61289" w:rsidRDefault="00F60704" w:rsidP="00F61289">
      <w:pPr>
        <w:widowControl w:val="0"/>
        <w:autoSpaceDE w:val="0"/>
        <w:autoSpaceDN w:val="0"/>
        <w:adjustRightInd w:val="0"/>
        <w:spacing w:line="360" w:lineRule="auto"/>
        <w:ind w:firstLine="709"/>
        <w:jc w:val="both"/>
        <w:rPr>
          <w:sz w:val="28"/>
          <w:szCs w:val="28"/>
        </w:rPr>
      </w:pPr>
      <w:r w:rsidRPr="00F61289">
        <w:rPr>
          <w:sz w:val="28"/>
          <w:szCs w:val="28"/>
        </w:rPr>
        <w:t>• основных пассивных участников проекта (Кого касается проект?);</w:t>
      </w:r>
    </w:p>
    <w:p w:rsidR="00F60704" w:rsidRDefault="00F60704" w:rsidP="00F61289">
      <w:pPr>
        <w:widowControl w:val="0"/>
        <w:autoSpaceDE w:val="0"/>
        <w:autoSpaceDN w:val="0"/>
        <w:adjustRightInd w:val="0"/>
        <w:spacing w:line="360" w:lineRule="auto"/>
        <w:ind w:firstLine="709"/>
        <w:jc w:val="both"/>
        <w:rPr>
          <w:sz w:val="28"/>
          <w:szCs w:val="28"/>
        </w:rPr>
      </w:pPr>
      <w:r w:rsidRPr="00F61289">
        <w:rPr>
          <w:sz w:val="28"/>
          <w:szCs w:val="28"/>
        </w:rPr>
        <w:t>• мотивации участников проекта (возможный доход, ущерб, риск)</w:t>
      </w:r>
    </w:p>
    <w:p w:rsidR="002E3311" w:rsidRPr="00F61289" w:rsidRDefault="002E3311" w:rsidP="00F61289">
      <w:pPr>
        <w:widowControl w:val="0"/>
        <w:autoSpaceDE w:val="0"/>
        <w:autoSpaceDN w:val="0"/>
        <w:adjustRightInd w:val="0"/>
        <w:spacing w:line="360" w:lineRule="auto"/>
        <w:ind w:firstLine="709"/>
        <w:jc w:val="both"/>
        <w:rPr>
          <w:sz w:val="28"/>
          <w:szCs w:val="32"/>
        </w:rPr>
      </w:pPr>
    </w:p>
    <w:p w:rsidR="00FA4904" w:rsidRPr="00F61289" w:rsidRDefault="003271E5" w:rsidP="00F61289">
      <w:pPr>
        <w:widowControl w:val="0"/>
        <w:autoSpaceDE w:val="0"/>
        <w:autoSpaceDN w:val="0"/>
        <w:adjustRightInd w:val="0"/>
        <w:spacing w:line="360" w:lineRule="auto"/>
        <w:ind w:firstLine="709"/>
        <w:jc w:val="both"/>
        <w:rPr>
          <w:bCs/>
          <w:sz w:val="28"/>
          <w:szCs w:val="28"/>
        </w:rPr>
      </w:pPr>
      <w:r w:rsidRPr="00F61289">
        <w:rPr>
          <w:bCs/>
          <w:sz w:val="28"/>
          <w:szCs w:val="28"/>
        </w:rPr>
        <w:t>1.6.</w:t>
      </w:r>
      <w:r w:rsidR="00D62286" w:rsidRPr="00F61289">
        <w:rPr>
          <w:bCs/>
          <w:sz w:val="28"/>
          <w:szCs w:val="28"/>
        </w:rPr>
        <w:t>2</w:t>
      </w:r>
      <w:r w:rsidRPr="00F61289">
        <w:rPr>
          <w:bCs/>
          <w:sz w:val="28"/>
          <w:szCs w:val="28"/>
        </w:rPr>
        <w:t xml:space="preserve"> </w:t>
      </w:r>
      <w:r w:rsidR="00FA4904" w:rsidRPr="00F61289">
        <w:rPr>
          <w:bCs/>
          <w:sz w:val="28"/>
          <w:szCs w:val="28"/>
        </w:rPr>
        <w:t>Стадии реализации бизнес-плана</w:t>
      </w:r>
    </w:p>
    <w:p w:rsidR="00FA4904" w:rsidRPr="00F61289" w:rsidRDefault="00FA4904" w:rsidP="00F61289">
      <w:pPr>
        <w:widowControl w:val="0"/>
        <w:autoSpaceDE w:val="0"/>
        <w:autoSpaceDN w:val="0"/>
        <w:adjustRightInd w:val="0"/>
        <w:spacing w:line="360" w:lineRule="auto"/>
        <w:ind w:firstLine="709"/>
        <w:jc w:val="both"/>
        <w:rPr>
          <w:bCs/>
          <w:iCs/>
          <w:sz w:val="28"/>
          <w:szCs w:val="28"/>
        </w:rPr>
      </w:pPr>
      <w:r w:rsidRPr="00F61289">
        <w:rPr>
          <w:sz w:val="28"/>
          <w:szCs w:val="28"/>
        </w:rPr>
        <w:t>Назначение ко</w:t>
      </w:r>
      <w:r w:rsidR="00E70531" w:rsidRPr="00F61289">
        <w:rPr>
          <w:sz w:val="28"/>
          <w:szCs w:val="28"/>
        </w:rPr>
        <w:t>манды реализации бизнес-проекта</w:t>
      </w:r>
      <w:r w:rsidRPr="00F61289">
        <w:rPr>
          <w:sz w:val="28"/>
          <w:szCs w:val="28"/>
        </w:rPr>
        <w:t xml:space="preserve">. </w:t>
      </w:r>
      <w:r w:rsidRPr="00F61289">
        <w:rPr>
          <w:bCs/>
          <w:iCs/>
          <w:sz w:val="28"/>
          <w:szCs w:val="28"/>
        </w:rPr>
        <w:t>Главная цель назначения команды проекта - дать гарантию тому, что выполнение всех работ находится в соответствии с планом и бюджетом реализации и что имеется возможность проведения соответствующих контрмер в случае, если работы по реализации и издержки отклоняются от плана.</w:t>
      </w:r>
    </w:p>
    <w:p w:rsidR="00E70531" w:rsidRPr="00F61289" w:rsidRDefault="00FA4904" w:rsidP="00F61289">
      <w:pPr>
        <w:widowControl w:val="0"/>
        <w:autoSpaceDE w:val="0"/>
        <w:autoSpaceDN w:val="0"/>
        <w:adjustRightInd w:val="0"/>
        <w:spacing w:line="360" w:lineRule="auto"/>
        <w:ind w:firstLine="709"/>
        <w:jc w:val="both"/>
        <w:rPr>
          <w:bCs/>
          <w:sz w:val="28"/>
          <w:szCs w:val="28"/>
        </w:rPr>
      </w:pPr>
      <w:r w:rsidRPr="00F61289">
        <w:rPr>
          <w:bCs/>
          <w:sz w:val="28"/>
          <w:szCs w:val="28"/>
        </w:rPr>
        <w:t>Правительственное санкционирование.</w:t>
      </w:r>
      <w:r w:rsidR="003271E5" w:rsidRPr="00F61289">
        <w:rPr>
          <w:bCs/>
          <w:sz w:val="28"/>
          <w:szCs w:val="28"/>
        </w:rPr>
        <w:t xml:space="preserve"> </w:t>
      </w:r>
      <w:r w:rsidRPr="00F61289">
        <w:rPr>
          <w:sz w:val="28"/>
          <w:szCs w:val="28"/>
        </w:rPr>
        <w:t>Во многих сл</w:t>
      </w:r>
      <w:r w:rsidR="00E70531" w:rsidRPr="00F61289">
        <w:rPr>
          <w:sz w:val="28"/>
          <w:szCs w:val="28"/>
        </w:rPr>
        <w:t>уча</w:t>
      </w:r>
      <w:r w:rsidRPr="00F61289">
        <w:rPr>
          <w:sz w:val="28"/>
          <w:szCs w:val="28"/>
        </w:rPr>
        <w:t>ях правительственное одобрен</w:t>
      </w:r>
      <w:r w:rsidR="00E70531" w:rsidRPr="00F61289">
        <w:rPr>
          <w:sz w:val="28"/>
          <w:szCs w:val="28"/>
        </w:rPr>
        <w:t>ие требуется для того, чтобы им</w:t>
      </w:r>
      <w:r w:rsidRPr="00F61289">
        <w:rPr>
          <w:sz w:val="28"/>
          <w:szCs w:val="28"/>
        </w:rPr>
        <w:t>портировать машины, оборуд</w:t>
      </w:r>
      <w:r w:rsidR="00E70531" w:rsidRPr="00F61289">
        <w:rPr>
          <w:sz w:val="28"/>
          <w:szCs w:val="28"/>
        </w:rPr>
        <w:t>ование и проводить меры по обес</w:t>
      </w:r>
      <w:r w:rsidRPr="00F61289">
        <w:rPr>
          <w:sz w:val="28"/>
          <w:szCs w:val="28"/>
        </w:rPr>
        <w:t xml:space="preserve">печению технологией. </w:t>
      </w:r>
    </w:p>
    <w:p w:rsidR="00E70531" w:rsidRPr="00F61289" w:rsidRDefault="00FA4904" w:rsidP="00F61289">
      <w:pPr>
        <w:widowControl w:val="0"/>
        <w:autoSpaceDE w:val="0"/>
        <w:autoSpaceDN w:val="0"/>
        <w:adjustRightInd w:val="0"/>
        <w:spacing w:line="360" w:lineRule="auto"/>
        <w:ind w:firstLine="709"/>
        <w:jc w:val="both"/>
        <w:rPr>
          <w:sz w:val="28"/>
          <w:szCs w:val="28"/>
        </w:rPr>
      </w:pPr>
      <w:r w:rsidRPr="00F61289">
        <w:rPr>
          <w:bCs/>
          <w:sz w:val="28"/>
          <w:szCs w:val="28"/>
        </w:rPr>
        <w:t xml:space="preserve">Организация и менеджмент. </w:t>
      </w:r>
      <w:r w:rsidRPr="00F61289">
        <w:rPr>
          <w:sz w:val="28"/>
          <w:szCs w:val="28"/>
        </w:rPr>
        <w:t>План и график реализации, подготовленные в бизнес-п</w:t>
      </w:r>
      <w:r w:rsidR="00E70531" w:rsidRPr="00F61289">
        <w:rPr>
          <w:sz w:val="28"/>
          <w:szCs w:val="28"/>
        </w:rPr>
        <w:t>лане, обычно формируют основу бу</w:t>
      </w:r>
      <w:r w:rsidRPr="00F61289">
        <w:rPr>
          <w:sz w:val="28"/>
          <w:szCs w:val="28"/>
        </w:rPr>
        <w:t xml:space="preserve">дущей работы команды внедрения. </w:t>
      </w:r>
    </w:p>
    <w:p w:rsidR="00E70531" w:rsidRPr="00F61289" w:rsidRDefault="00FA4904" w:rsidP="00F61289">
      <w:pPr>
        <w:widowControl w:val="0"/>
        <w:autoSpaceDE w:val="0"/>
        <w:autoSpaceDN w:val="0"/>
        <w:adjustRightInd w:val="0"/>
        <w:spacing w:line="360" w:lineRule="auto"/>
        <w:ind w:firstLine="709"/>
        <w:jc w:val="both"/>
        <w:rPr>
          <w:sz w:val="28"/>
          <w:szCs w:val="28"/>
        </w:rPr>
      </w:pPr>
      <w:r w:rsidRPr="00F61289">
        <w:rPr>
          <w:bCs/>
          <w:sz w:val="28"/>
          <w:szCs w:val="28"/>
        </w:rPr>
        <w:t xml:space="preserve">Организационное построение. </w:t>
      </w:r>
      <w:r w:rsidRPr="00F61289">
        <w:rPr>
          <w:sz w:val="28"/>
          <w:szCs w:val="28"/>
        </w:rPr>
        <w:t xml:space="preserve">График пополнения зависит от типа производства и доступности нужных работников. </w:t>
      </w:r>
    </w:p>
    <w:p w:rsidR="00E70531" w:rsidRPr="00F61289" w:rsidRDefault="00FA4904" w:rsidP="00F61289">
      <w:pPr>
        <w:widowControl w:val="0"/>
        <w:autoSpaceDE w:val="0"/>
        <w:autoSpaceDN w:val="0"/>
        <w:adjustRightInd w:val="0"/>
        <w:spacing w:line="360" w:lineRule="auto"/>
        <w:ind w:firstLine="709"/>
        <w:jc w:val="both"/>
        <w:rPr>
          <w:sz w:val="28"/>
          <w:szCs w:val="28"/>
        </w:rPr>
      </w:pPr>
      <w:r w:rsidRPr="00F61289">
        <w:rPr>
          <w:bCs/>
          <w:sz w:val="28"/>
          <w:szCs w:val="28"/>
        </w:rPr>
        <w:t xml:space="preserve">Приобретение и передача технологии. </w:t>
      </w:r>
      <w:r w:rsidR="00E70531" w:rsidRPr="00F61289">
        <w:rPr>
          <w:sz w:val="28"/>
          <w:szCs w:val="28"/>
        </w:rPr>
        <w:t>Приобретение технологии</w:t>
      </w:r>
      <w:r w:rsidR="00F61289">
        <w:rPr>
          <w:sz w:val="28"/>
          <w:szCs w:val="28"/>
        </w:rPr>
        <w:t xml:space="preserve"> </w:t>
      </w:r>
      <w:r w:rsidR="00E70531" w:rsidRPr="00F61289">
        <w:rPr>
          <w:sz w:val="28"/>
          <w:szCs w:val="28"/>
        </w:rPr>
        <w:t>-</w:t>
      </w:r>
      <w:r w:rsidRPr="00F61289">
        <w:rPr>
          <w:sz w:val="28"/>
          <w:szCs w:val="28"/>
        </w:rPr>
        <w:t xml:space="preserve">ключевой элемент фазы реализации бизнес-плана. </w:t>
      </w:r>
    </w:p>
    <w:p w:rsidR="00FA4904" w:rsidRPr="00F61289" w:rsidRDefault="00FA4904" w:rsidP="00F61289">
      <w:pPr>
        <w:widowControl w:val="0"/>
        <w:autoSpaceDE w:val="0"/>
        <w:autoSpaceDN w:val="0"/>
        <w:adjustRightInd w:val="0"/>
        <w:spacing w:line="360" w:lineRule="auto"/>
        <w:ind w:firstLine="709"/>
        <w:jc w:val="both"/>
        <w:rPr>
          <w:sz w:val="28"/>
          <w:szCs w:val="28"/>
        </w:rPr>
      </w:pPr>
      <w:r w:rsidRPr="00F61289">
        <w:rPr>
          <w:bCs/>
          <w:sz w:val="28"/>
          <w:szCs w:val="28"/>
        </w:rPr>
        <w:t xml:space="preserve">Детальный инжиниринг и заключение контрактов. </w:t>
      </w:r>
      <w:r w:rsidR="00E70531" w:rsidRPr="00F61289">
        <w:rPr>
          <w:sz w:val="28"/>
          <w:szCs w:val="28"/>
        </w:rPr>
        <w:t>Окон</w:t>
      </w:r>
      <w:r w:rsidRPr="00F61289">
        <w:rPr>
          <w:sz w:val="28"/>
          <w:szCs w:val="28"/>
        </w:rPr>
        <w:t>чательные планировка предпр</w:t>
      </w:r>
      <w:r w:rsidR="00E70531" w:rsidRPr="00F61289">
        <w:rPr>
          <w:sz w:val="28"/>
          <w:szCs w:val="28"/>
        </w:rPr>
        <w:t>иятия и его дизайн, подготовлен</w:t>
      </w:r>
      <w:r w:rsidRPr="00F61289">
        <w:rPr>
          <w:sz w:val="28"/>
          <w:szCs w:val="28"/>
        </w:rPr>
        <w:t>ные в бизнес-плане, являются отправной точкой для детального инжиниринга. Во время фазы</w:t>
      </w:r>
      <w:r w:rsidR="00E70531" w:rsidRPr="00F61289">
        <w:rPr>
          <w:sz w:val="28"/>
          <w:szCs w:val="28"/>
        </w:rPr>
        <w:t xml:space="preserve"> реализации тщательно разрабаты</w:t>
      </w:r>
      <w:r w:rsidRPr="00F61289">
        <w:rPr>
          <w:sz w:val="28"/>
          <w:szCs w:val="28"/>
        </w:rPr>
        <w:t>вают полную документацию подготовки площадки, заказывают машины и заводское оборудо</w:t>
      </w:r>
      <w:r w:rsidR="00E70531" w:rsidRPr="00F61289">
        <w:rPr>
          <w:sz w:val="28"/>
          <w:szCs w:val="28"/>
        </w:rPr>
        <w:t>вание, для чего привлекают инже</w:t>
      </w:r>
      <w:r w:rsidRPr="00F61289">
        <w:rPr>
          <w:sz w:val="28"/>
          <w:szCs w:val="28"/>
        </w:rPr>
        <w:t xml:space="preserve">неров, архитекторов и плановиков, совместная работа которых требует эффективной координации. </w:t>
      </w:r>
    </w:p>
    <w:p w:rsidR="00F60704" w:rsidRPr="00F61289" w:rsidRDefault="00FA4904" w:rsidP="00F61289">
      <w:pPr>
        <w:widowControl w:val="0"/>
        <w:autoSpaceDE w:val="0"/>
        <w:autoSpaceDN w:val="0"/>
        <w:adjustRightInd w:val="0"/>
        <w:spacing w:line="360" w:lineRule="auto"/>
        <w:ind w:firstLine="709"/>
        <w:jc w:val="both"/>
        <w:rPr>
          <w:sz w:val="28"/>
          <w:szCs w:val="28"/>
        </w:rPr>
      </w:pPr>
      <w:r w:rsidRPr="00F61289">
        <w:rPr>
          <w:bCs/>
          <w:sz w:val="28"/>
          <w:szCs w:val="28"/>
        </w:rPr>
        <w:t xml:space="preserve">Представление предложений, переговоры и заключение контрактов. </w:t>
      </w:r>
      <w:r w:rsidRPr="00F61289">
        <w:rPr>
          <w:sz w:val="28"/>
          <w:szCs w:val="28"/>
        </w:rPr>
        <w:t xml:space="preserve">Эта стадия включает: определение подрядчиков, консультантов и поставщиков; подготовку, представление и оценку предложений; переговоры и заключение </w:t>
      </w:r>
      <w:r w:rsidR="00E70531" w:rsidRPr="00F61289">
        <w:rPr>
          <w:sz w:val="28"/>
          <w:szCs w:val="28"/>
        </w:rPr>
        <w:t xml:space="preserve">контрактов. </w:t>
      </w:r>
    </w:p>
    <w:p w:rsidR="00215526" w:rsidRPr="00F61289" w:rsidRDefault="00FA4904" w:rsidP="00F61289">
      <w:pPr>
        <w:widowControl w:val="0"/>
        <w:autoSpaceDE w:val="0"/>
        <w:autoSpaceDN w:val="0"/>
        <w:adjustRightInd w:val="0"/>
        <w:spacing w:line="360" w:lineRule="auto"/>
        <w:ind w:firstLine="709"/>
        <w:jc w:val="both"/>
        <w:rPr>
          <w:sz w:val="28"/>
          <w:szCs w:val="28"/>
        </w:rPr>
      </w:pPr>
      <w:r w:rsidRPr="00F61289">
        <w:rPr>
          <w:sz w:val="28"/>
          <w:szCs w:val="28"/>
        </w:rPr>
        <w:t>Приобретение земли.</w:t>
      </w:r>
      <w:r w:rsidR="003271E5" w:rsidRPr="00F61289">
        <w:rPr>
          <w:sz w:val="28"/>
          <w:szCs w:val="28"/>
        </w:rPr>
        <w:t xml:space="preserve"> </w:t>
      </w:r>
      <w:r w:rsidRPr="00F61289">
        <w:rPr>
          <w:sz w:val="28"/>
          <w:szCs w:val="28"/>
        </w:rPr>
        <w:t xml:space="preserve">Возможности для приобретения земли могут быть рассмотрены на ранней стадии, но следует иметь в виду, что </w:t>
      </w:r>
      <w:r w:rsidRPr="00F61289">
        <w:rPr>
          <w:iCs/>
          <w:sz w:val="28"/>
          <w:szCs w:val="28"/>
        </w:rPr>
        <w:t>для каждой возмо</w:t>
      </w:r>
      <w:r w:rsidR="00E70531" w:rsidRPr="00F61289">
        <w:rPr>
          <w:iCs/>
          <w:sz w:val="28"/>
          <w:szCs w:val="28"/>
        </w:rPr>
        <w:t>жной площадки должен быть приго</w:t>
      </w:r>
      <w:r w:rsidRPr="00F61289">
        <w:rPr>
          <w:iCs/>
          <w:sz w:val="28"/>
          <w:szCs w:val="28"/>
        </w:rPr>
        <w:t>товлен всесторонний план ис</w:t>
      </w:r>
      <w:r w:rsidR="00E70531" w:rsidRPr="00F61289">
        <w:rPr>
          <w:iCs/>
          <w:sz w:val="28"/>
          <w:szCs w:val="28"/>
        </w:rPr>
        <w:t>пользования, предусмотрен надле</w:t>
      </w:r>
      <w:r w:rsidRPr="00F61289">
        <w:rPr>
          <w:iCs/>
          <w:sz w:val="28"/>
          <w:szCs w:val="28"/>
        </w:rPr>
        <w:t xml:space="preserve">жащий доступ на участок предприятия, а транспортные пути разработаны так, чтобы выдерживать нагрузку интенсивного движения во время строительства и перевозки товаров, произведенных на предприятии. </w:t>
      </w:r>
    </w:p>
    <w:p w:rsidR="00E70531" w:rsidRPr="00F61289" w:rsidRDefault="00FA4904" w:rsidP="00F61289">
      <w:pPr>
        <w:widowControl w:val="0"/>
        <w:autoSpaceDE w:val="0"/>
        <w:autoSpaceDN w:val="0"/>
        <w:adjustRightInd w:val="0"/>
        <w:spacing w:line="360" w:lineRule="auto"/>
        <w:ind w:firstLine="709"/>
        <w:jc w:val="both"/>
        <w:rPr>
          <w:sz w:val="28"/>
          <w:szCs w:val="28"/>
        </w:rPr>
      </w:pPr>
      <w:r w:rsidRPr="00F61289">
        <w:rPr>
          <w:sz w:val="28"/>
          <w:szCs w:val="28"/>
        </w:rPr>
        <w:t>Строительство и монтаж оборудования.</w:t>
      </w:r>
      <w:r w:rsidR="003271E5" w:rsidRPr="00F61289">
        <w:rPr>
          <w:sz w:val="28"/>
          <w:szCs w:val="28"/>
        </w:rPr>
        <w:t xml:space="preserve"> </w:t>
      </w:r>
      <w:r w:rsidRPr="00F61289">
        <w:rPr>
          <w:sz w:val="28"/>
          <w:szCs w:val="28"/>
        </w:rPr>
        <w:t>Пр</w:t>
      </w:r>
      <w:r w:rsidR="00E70531" w:rsidRPr="00F61289">
        <w:rPr>
          <w:sz w:val="28"/>
          <w:szCs w:val="28"/>
        </w:rPr>
        <w:t>и составлении графика строитель</w:t>
      </w:r>
      <w:r w:rsidRPr="00F61289">
        <w:rPr>
          <w:sz w:val="28"/>
          <w:szCs w:val="28"/>
        </w:rPr>
        <w:t>ных и монтажных работ необходимо учитывать, что они могут начаться только тогда, когда будет подготовлен окончательный макет предприятия (участка</w:t>
      </w:r>
      <w:r w:rsidR="00E70531" w:rsidRPr="00F61289">
        <w:rPr>
          <w:sz w:val="28"/>
          <w:szCs w:val="28"/>
        </w:rPr>
        <w:t>), приобретена выбранная площад</w:t>
      </w:r>
      <w:r w:rsidRPr="00F61289">
        <w:rPr>
          <w:sz w:val="28"/>
          <w:szCs w:val="28"/>
        </w:rPr>
        <w:t>ка и получены все необход</w:t>
      </w:r>
      <w:r w:rsidR="00E70531" w:rsidRPr="00F61289">
        <w:rPr>
          <w:sz w:val="28"/>
          <w:szCs w:val="28"/>
        </w:rPr>
        <w:t>имые разрешения от местных влас</w:t>
      </w:r>
      <w:r w:rsidRPr="00F61289">
        <w:rPr>
          <w:sz w:val="28"/>
          <w:szCs w:val="28"/>
        </w:rPr>
        <w:t xml:space="preserve">тей. </w:t>
      </w:r>
      <w:r w:rsidR="00E70531" w:rsidRPr="00F61289">
        <w:rPr>
          <w:sz w:val="28"/>
          <w:szCs w:val="28"/>
        </w:rPr>
        <w:t>Необходимо тщательно оп</w:t>
      </w:r>
      <w:r w:rsidRPr="00F61289">
        <w:rPr>
          <w:sz w:val="28"/>
          <w:szCs w:val="28"/>
        </w:rPr>
        <w:t xml:space="preserve">ределить последовательность гражданских работ и строительной деятельности в соответствии с требованиями инфраструктуры и ее доступностью, а также графиком поступления и установки различных типов оборудования. </w:t>
      </w:r>
    </w:p>
    <w:p w:rsidR="00FA4904" w:rsidRPr="00F61289" w:rsidRDefault="00FA4904" w:rsidP="00F61289">
      <w:pPr>
        <w:widowControl w:val="0"/>
        <w:autoSpaceDE w:val="0"/>
        <w:autoSpaceDN w:val="0"/>
        <w:adjustRightInd w:val="0"/>
        <w:spacing w:line="360" w:lineRule="auto"/>
        <w:ind w:firstLine="709"/>
        <w:jc w:val="both"/>
        <w:rPr>
          <w:sz w:val="28"/>
          <w:szCs w:val="28"/>
        </w:rPr>
      </w:pPr>
      <w:r w:rsidRPr="00F61289">
        <w:rPr>
          <w:sz w:val="28"/>
          <w:szCs w:val="28"/>
        </w:rPr>
        <w:t>Обеспечение сырьем и обслуживанием.</w:t>
      </w:r>
      <w:r w:rsidR="003271E5" w:rsidRPr="00F61289">
        <w:rPr>
          <w:sz w:val="28"/>
          <w:szCs w:val="28"/>
        </w:rPr>
        <w:t xml:space="preserve"> </w:t>
      </w:r>
      <w:r w:rsidR="00E70531" w:rsidRPr="00F61289">
        <w:rPr>
          <w:sz w:val="28"/>
          <w:szCs w:val="28"/>
        </w:rPr>
        <w:t>Во время реализа</w:t>
      </w:r>
      <w:r w:rsidRPr="00F61289">
        <w:rPr>
          <w:sz w:val="28"/>
          <w:szCs w:val="28"/>
        </w:rPr>
        <w:t xml:space="preserve">ции бизнес-плана необходимо завершить мероприятия по поставке основных производственных материалов. </w:t>
      </w:r>
    </w:p>
    <w:p w:rsidR="00DC0F43" w:rsidRPr="00F61289" w:rsidRDefault="00FA4904" w:rsidP="00F61289">
      <w:pPr>
        <w:widowControl w:val="0"/>
        <w:autoSpaceDE w:val="0"/>
        <w:autoSpaceDN w:val="0"/>
        <w:adjustRightInd w:val="0"/>
        <w:spacing w:line="360" w:lineRule="auto"/>
        <w:ind w:firstLine="709"/>
        <w:jc w:val="both"/>
        <w:rPr>
          <w:sz w:val="28"/>
          <w:szCs w:val="28"/>
        </w:rPr>
      </w:pPr>
      <w:r w:rsidRPr="00F61289">
        <w:rPr>
          <w:sz w:val="28"/>
          <w:szCs w:val="28"/>
        </w:rPr>
        <w:t>Предпроизводственный маркетинг.</w:t>
      </w:r>
      <w:r w:rsidR="003271E5" w:rsidRPr="00F61289">
        <w:rPr>
          <w:sz w:val="28"/>
          <w:szCs w:val="28"/>
        </w:rPr>
        <w:t xml:space="preserve"> </w:t>
      </w:r>
      <w:r w:rsidR="00353044" w:rsidRPr="00F61289">
        <w:rPr>
          <w:sz w:val="28"/>
          <w:szCs w:val="28"/>
        </w:rPr>
        <w:t>Подготовка рынка про</w:t>
      </w:r>
      <w:r w:rsidRPr="00F61289">
        <w:rPr>
          <w:sz w:val="28"/>
          <w:szCs w:val="28"/>
        </w:rPr>
        <w:t xml:space="preserve">даж должна начинаться заблаговременно, с </w:t>
      </w:r>
      <w:r w:rsidR="003271E5" w:rsidRPr="00F61289">
        <w:rPr>
          <w:sz w:val="28"/>
          <w:szCs w:val="28"/>
        </w:rPr>
        <w:t>тем,</w:t>
      </w:r>
      <w:r w:rsidRPr="00F61289">
        <w:rPr>
          <w:sz w:val="28"/>
          <w:szCs w:val="28"/>
        </w:rPr>
        <w:t xml:space="preserve"> чтобы продукция могла быть продана в заплани</w:t>
      </w:r>
      <w:r w:rsidR="003271E5" w:rsidRPr="00F61289">
        <w:rPr>
          <w:sz w:val="28"/>
          <w:szCs w:val="28"/>
        </w:rPr>
        <w:t>рованные сроки</w:t>
      </w:r>
      <w:r w:rsidRPr="00F61289">
        <w:rPr>
          <w:sz w:val="28"/>
          <w:szCs w:val="28"/>
        </w:rPr>
        <w:t>. Подготовка рынка заключается в рекламе и обучении продавцов и дилеров, а также в организации сети сбыта и обеспечения специальным оборудованием по продаже товаров.</w:t>
      </w:r>
    </w:p>
    <w:p w:rsidR="00FA4904" w:rsidRPr="00F61289" w:rsidRDefault="00FA4904" w:rsidP="00F61289">
      <w:pPr>
        <w:widowControl w:val="0"/>
        <w:autoSpaceDE w:val="0"/>
        <w:autoSpaceDN w:val="0"/>
        <w:adjustRightInd w:val="0"/>
        <w:spacing w:line="360" w:lineRule="auto"/>
        <w:ind w:firstLine="709"/>
        <w:jc w:val="both"/>
        <w:rPr>
          <w:sz w:val="28"/>
          <w:szCs w:val="28"/>
        </w:rPr>
      </w:pPr>
      <w:r w:rsidRPr="00F61289">
        <w:rPr>
          <w:sz w:val="28"/>
          <w:szCs w:val="28"/>
        </w:rPr>
        <w:t>При реализации бизнес-плана важно, чтобы руководители организации четко представляли цели, которые они</w:t>
      </w:r>
      <w:r w:rsidR="00353044" w:rsidRPr="00F61289">
        <w:rPr>
          <w:sz w:val="28"/>
          <w:szCs w:val="28"/>
        </w:rPr>
        <w:t xml:space="preserve"> могут дос</w:t>
      </w:r>
      <w:r w:rsidRPr="00F61289">
        <w:rPr>
          <w:sz w:val="28"/>
          <w:szCs w:val="28"/>
        </w:rPr>
        <w:t>тигнуть в конкретной ситуации</w:t>
      </w:r>
      <w:r w:rsidR="00353044" w:rsidRPr="00F61289">
        <w:rPr>
          <w:sz w:val="28"/>
          <w:szCs w:val="28"/>
        </w:rPr>
        <w:t>. Это позволит руководителю оце</w:t>
      </w:r>
      <w:r w:rsidRPr="00F61289">
        <w:rPr>
          <w:sz w:val="28"/>
          <w:szCs w:val="28"/>
        </w:rPr>
        <w:t>нить, а при необходимости и уточнить исходные стратегические позиции</w:t>
      </w:r>
      <w:r w:rsidR="002E3311">
        <w:rPr>
          <w:sz w:val="28"/>
          <w:szCs w:val="28"/>
        </w:rPr>
        <w:t>.</w:t>
      </w:r>
    </w:p>
    <w:p w:rsidR="00356CC7" w:rsidRPr="00D10994" w:rsidRDefault="00B46CCB" w:rsidP="00B46CCB">
      <w:pPr>
        <w:widowControl w:val="0"/>
        <w:autoSpaceDE w:val="0"/>
        <w:autoSpaceDN w:val="0"/>
        <w:adjustRightInd w:val="0"/>
        <w:spacing w:line="360" w:lineRule="auto"/>
        <w:ind w:firstLine="709"/>
        <w:jc w:val="center"/>
        <w:rPr>
          <w:color w:val="FFFFFF"/>
          <w:sz w:val="28"/>
          <w:szCs w:val="28"/>
        </w:rPr>
      </w:pPr>
      <w:r w:rsidRPr="00D10994">
        <w:rPr>
          <w:color w:val="FFFFFF"/>
          <w:sz w:val="28"/>
          <w:szCs w:val="28"/>
        </w:rPr>
        <w:t>бизнес планирование инвестиционный</w:t>
      </w:r>
    </w:p>
    <w:p w:rsidR="00215526" w:rsidRPr="00F61289" w:rsidRDefault="002E3311" w:rsidP="00F61289">
      <w:pPr>
        <w:widowControl w:val="0"/>
        <w:spacing w:line="360" w:lineRule="auto"/>
        <w:ind w:firstLine="709"/>
        <w:jc w:val="both"/>
        <w:rPr>
          <w:sz w:val="28"/>
          <w:szCs w:val="32"/>
        </w:rPr>
      </w:pPr>
      <w:r>
        <w:rPr>
          <w:sz w:val="28"/>
          <w:szCs w:val="32"/>
        </w:rPr>
        <w:br w:type="page"/>
      </w:r>
      <w:r w:rsidR="00215526" w:rsidRPr="00F61289">
        <w:rPr>
          <w:sz w:val="28"/>
          <w:szCs w:val="32"/>
        </w:rPr>
        <w:t>Глава 2. Бизнес-планирование на ЗАО «Вентиляционный завод ЛИССАНТ»</w:t>
      </w:r>
    </w:p>
    <w:p w:rsidR="002E3311" w:rsidRDefault="002E3311" w:rsidP="00F61289">
      <w:pPr>
        <w:widowControl w:val="0"/>
        <w:spacing w:line="360" w:lineRule="auto"/>
        <w:ind w:firstLine="709"/>
        <w:jc w:val="both"/>
        <w:rPr>
          <w:sz w:val="28"/>
          <w:szCs w:val="28"/>
        </w:rPr>
      </w:pPr>
    </w:p>
    <w:p w:rsidR="00215526" w:rsidRPr="00F61289" w:rsidRDefault="002E3311" w:rsidP="00F61289">
      <w:pPr>
        <w:widowControl w:val="0"/>
        <w:spacing w:line="360" w:lineRule="auto"/>
        <w:ind w:firstLine="709"/>
        <w:jc w:val="both"/>
        <w:rPr>
          <w:sz w:val="28"/>
          <w:szCs w:val="28"/>
        </w:rPr>
      </w:pPr>
      <w:r>
        <w:rPr>
          <w:sz w:val="28"/>
          <w:szCs w:val="28"/>
        </w:rPr>
        <w:t>2.1</w:t>
      </w:r>
      <w:r w:rsidR="00215526" w:rsidRPr="00F61289">
        <w:rPr>
          <w:sz w:val="28"/>
          <w:szCs w:val="28"/>
        </w:rPr>
        <w:t xml:space="preserve"> Краткая характеристика ЗАО «»Вентиляционный завод ЛИССАНТ»</w:t>
      </w:r>
    </w:p>
    <w:p w:rsidR="002E3311" w:rsidRDefault="002E3311" w:rsidP="00F61289">
      <w:pPr>
        <w:pStyle w:val="a3"/>
        <w:widowControl w:val="0"/>
        <w:spacing w:before="0" w:beforeAutospacing="0" w:after="0" w:afterAutospacing="0" w:line="360" w:lineRule="auto"/>
        <w:ind w:firstLine="709"/>
        <w:jc w:val="both"/>
        <w:rPr>
          <w:rStyle w:val="a8"/>
          <w:b w:val="0"/>
          <w:bCs/>
          <w:sz w:val="28"/>
          <w:szCs w:val="28"/>
        </w:rPr>
      </w:pPr>
    </w:p>
    <w:p w:rsidR="00CC5E22" w:rsidRPr="00F61289" w:rsidRDefault="00CC5E22" w:rsidP="00F61289">
      <w:pPr>
        <w:pStyle w:val="a3"/>
        <w:widowControl w:val="0"/>
        <w:spacing w:before="0" w:beforeAutospacing="0" w:after="0" w:afterAutospacing="0" w:line="360" w:lineRule="auto"/>
        <w:ind w:firstLine="709"/>
        <w:jc w:val="both"/>
        <w:rPr>
          <w:sz w:val="28"/>
          <w:szCs w:val="28"/>
        </w:rPr>
      </w:pPr>
      <w:r w:rsidRPr="00F61289">
        <w:rPr>
          <w:rStyle w:val="a8"/>
          <w:b w:val="0"/>
          <w:bCs/>
          <w:sz w:val="28"/>
          <w:szCs w:val="28"/>
        </w:rPr>
        <w:t>ЗАО «Вентиляционный завод Лиссант»</w:t>
      </w:r>
      <w:r w:rsidRPr="00F61289">
        <w:rPr>
          <w:sz w:val="28"/>
          <w:szCs w:val="28"/>
        </w:rPr>
        <w:t xml:space="preserve"> образовался в результате распада компании «Сантехоборудование», в результате чего образовались три независимые компании Совплим, Сантех и </w:t>
      </w:r>
      <w:r w:rsidRPr="00F61289">
        <w:rPr>
          <w:rStyle w:val="a8"/>
          <w:b w:val="0"/>
          <w:bCs/>
          <w:sz w:val="28"/>
          <w:szCs w:val="28"/>
        </w:rPr>
        <w:t>завод «Лиссант».</w:t>
      </w:r>
    </w:p>
    <w:p w:rsidR="00CC5E22" w:rsidRPr="00F61289" w:rsidRDefault="00CC5E22" w:rsidP="00F61289">
      <w:pPr>
        <w:widowControl w:val="0"/>
        <w:spacing w:line="360" w:lineRule="auto"/>
        <w:ind w:firstLine="709"/>
        <w:jc w:val="both"/>
        <w:rPr>
          <w:sz w:val="28"/>
          <w:szCs w:val="28"/>
        </w:rPr>
      </w:pPr>
      <w:r w:rsidRPr="00F61289">
        <w:rPr>
          <w:sz w:val="28"/>
          <w:szCs w:val="28"/>
        </w:rPr>
        <w:t>Дата образования – 14.07.2003г. ЗАО «ВЗЛ» создано путем реорганизации в форме слияния ЗАО «Лиссант» и ЗАО «Лиссант и Ко» на основании решения внеочередного общего собрания акционеров ЗАО «Лиссант» и решения внеочередного общего собрания акционеров ЗАО «Лиссант и Ко», зарегистрировано 14.07.2009 г. ИМНС РФ по Красногвардейскому району Санкт-Петербурга за основным государственным регистрационным номером 1037816048115.</w:t>
      </w:r>
      <w:r w:rsidR="00F97DE3" w:rsidRPr="00F61289">
        <w:rPr>
          <w:sz w:val="28"/>
          <w:szCs w:val="28"/>
        </w:rPr>
        <w:t xml:space="preserve"> </w:t>
      </w:r>
      <w:r w:rsidRPr="00F61289">
        <w:rPr>
          <w:sz w:val="28"/>
          <w:szCs w:val="28"/>
        </w:rPr>
        <w:t>Общество учреждено на неограниченный срок деятельности.</w:t>
      </w:r>
    </w:p>
    <w:p w:rsidR="00CC5E22" w:rsidRPr="00F61289" w:rsidRDefault="00CC5E22" w:rsidP="00F61289">
      <w:pPr>
        <w:widowControl w:val="0"/>
        <w:spacing w:line="360" w:lineRule="auto"/>
        <w:ind w:firstLine="709"/>
        <w:jc w:val="both"/>
        <w:rPr>
          <w:sz w:val="28"/>
          <w:szCs w:val="28"/>
        </w:rPr>
      </w:pPr>
      <w:r w:rsidRPr="00F61289">
        <w:rPr>
          <w:sz w:val="28"/>
          <w:szCs w:val="28"/>
        </w:rPr>
        <w:t>Органами общества являются:</w:t>
      </w:r>
    </w:p>
    <w:p w:rsidR="004E184A" w:rsidRPr="00F61289" w:rsidRDefault="004E184A" w:rsidP="00F61289">
      <w:pPr>
        <w:widowControl w:val="0"/>
        <w:spacing w:line="360" w:lineRule="auto"/>
        <w:ind w:firstLine="709"/>
        <w:jc w:val="both"/>
        <w:rPr>
          <w:sz w:val="28"/>
          <w:szCs w:val="28"/>
        </w:rPr>
      </w:pPr>
      <w:r w:rsidRPr="00F61289">
        <w:rPr>
          <w:sz w:val="28"/>
          <w:szCs w:val="28"/>
        </w:rPr>
        <w:t xml:space="preserve">1. </w:t>
      </w:r>
      <w:r w:rsidR="00CC5E22" w:rsidRPr="00F61289">
        <w:rPr>
          <w:sz w:val="28"/>
          <w:szCs w:val="28"/>
        </w:rPr>
        <w:t>Общее собрание акционеров</w:t>
      </w:r>
    </w:p>
    <w:p w:rsidR="00CC5E22" w:rsidRPr="00F61289" w:rsidRDefault="004E184A" w:rsidP="00F61289">
      <w:pPr>
        <w:widowControl w:val="0"/>
        <w:spacing w:line="360" w:lineRule="auto"/>
        <w:ind w:firstLine="709"/>
        <w:jc w:val="both"/>
        <w:rPr>
          <w:sz w:val="28"/>
          <w:szCs w:val="28"/>
        </w:rPr>
      </w:pPr>
      <w:r w:rsidRPr="00F61289">
        <w:rPr>
          <w:sz w:val="28"/>
          <w:szCs w:val="28"/>
        </w:rPr>
        <w:t xml:space="preserve">2. </w:t>
      </w:r>
      <w:r w:rsidR="00CC5E22" w:rsidRPr="00F61289">
        <w:rPr>
          <w:sz w:val="28"/>
          <w:szCs w:val="28"/>
        </w:rPr>
        <w:t>Совет директоров</w:t>
      </w:r>
    </w:p>
    <w:p w:rsidR="00CC5E22" w:rsidRPr="00F61289" w:rsidRDefault="004E184A" w:rsidP="00F61289">
      <w:pPr>
        <w:widowControl w:val="0"/>
        <w:spacing w:line="360" w:lineRule="auto"/>
        <w:ind w:firstLine="709"/>
        <w:jc w:val="both"/>
        <w:rPr>
          <w:sz w:val="28"/>
          <w:szCs w:val="28"/>
        </w:rPr>
      </w:pPr>
      <w:r w:rsidRPr="00F61289">
        <w:rPr>
          <w:sz w:val="28"/>
          <w:szCs w:val="28"/>
        </w:rPr>
        <w:t xml:space="preserve">3. </w:t>
      </w:r>
      <w:r w:rsidR="00CC5E22" w:rsidRPr="00F61289">
        <w:rPr>
          <w:sz w:val="28"/>
          <w:szCs w:val="28"/>
        </w:rPr>
        <w:t>Генеральный директор</w:t>
      </w:r>
    </w:p>
    <w:p w:rsidR="004E184A" w:rsidRPr="00F61289" w:rsidRDefault="004E184A" w:rsidP="00F61289">
      <w:pPr>
        <w:widowControl w:val="0"/>
        <w:spacing w:line="360" w:lineRule="auto"/>
        <w:ind w:firstLine="709"/>
        <w:jc w:val="both"/>
        <w:rPr>
          <w:sz w:val="28"/>
          <w:szCs w:val="28"/>
        </w:rPr>
      </w:pPr>
      <w:r w:rsidRPr="00F61289">
        <w:rPr>
          <w:sz w:val="28"/>
          <w:szCs w:val="28"/>
        </w:rPr>
        <w:t>Руководитель организации – генеральный директор Сомов А. М.</w:t>
      </w:r>
    </w:p>
    <w:p w:rsidR="004E184A" w:rsidRPr="00F61289" w:rsidRDefault="00A73F51" w:rsidP="00F61289">
      <w:pPr>
        <w:widowControl w:val="0"/>
        <w:spacing w:line="360" w:lineRule="auto"/>
        <w:ind w:firstLine="709"/>
        <w:jc w:val="both"/>
        <w:rPr>
          <w:sz w:val="28"/>
          <w:szCs w:val="28"/>
        </w:rPr>
      </w:pPr>
      <w:r w:rsidRPr="00F61289">
        <w:rPr>
          <w:sz w:val="28"/>
          <w:szCs w:val="28"/>
        </w:rPr>
        <w:t>Лица, распределяющие прибыль и активы – 7 акционеров</w:t>
      </w:r>
    </w:p>
    <w:p w:rsidR="00A73F51" w:rsidRPr="00F61289" w:rsidRDefault="00A73F51" w:rsidP="00F61289">
      <w:pPr>
        <w:widowControl w:val="0"/>
        <w:spacing w:line="360" w:lineRule="auto"/>
        <w:ind w:firstLine="709"/>
        <w:jc w:val="both"/>
        <w:rPr>
          <w:sz w:val="28"/>
          <w:szCs w:val="28"/>
        </w:rPr>
      </w:pPr>
      <w:r w:rsidRPr="00F61289">
        <w:rPr>
          <w:sz w:val="28"/>
          <w:szCs w:val="28"/>
        </w:rPr>
        <w:t>Уставный фонд – 116 тыс. руб.</w:t>
      </w:r>
    </w:p>
    <w:p w:rsidR="00A73F51" w:rsidRPr="00F61289" w:rsidRDefault="00A73F51" w:rsidP="00F61289">
      <w:pPr>
        <w:widowControl w:val="0"/>
        <w:spacing w:line="360" w:lineRule="auto"/>
        <w:ind w:firstLine="709"/>
        <w:jc w:val="both"/>
        <w:rPr>
          <w:sz w:val="28"/>
          <w:szCs w:val="28"/>
        </w:rPr>
      </w:pPr>
      <w:r w:rsidRPr="00F61289">
        <w:rPr>
          <w:sz w:val="28"/>
          <w:szCs w:val="28"/>
        </w:rPr>
        <w:t>Количество работающих – 729 человек, в т. ч. ИТР - 256</w:t>
      </w:r>
    </w:p>
    <w:p w:rsidR="00CC5E22" w:rsidRPr="00F61289" w:rsidRDefault="00CC5E22" w:rsidP="00F61289">
      <w:pPr>
        <w:widowControl w:val="0"/>
        <w:spacing w:line="360" w:lineRule="auto"/>
        <w:ind w:firstLine="709"/>
        <w:jc w:val="both"/>
        <w:rPr>
          <w:sz w:val="28"/>
          <w:szCs w:val="28"/>
        </w:rPr>
      </w:pPr>
      <w:r w:rsidRPr="00F61289">
        <w:rPr>
          <w:rStyle w:val="a8"/>
          <w:b w:val="0"/>
          <w:bCs/>
          <w:sz w:val="28"/>
          <w:szCs w:val="28"/>
        </w:rPr>
        <w:t>ЗАО “Вентиляционный завод Лиссант»</w:t>
      </w:r>
      <w:r w:rsidRPr="00F61289">
        <w:rPr>
          <w:sz w:val="28"/>
          <w:szCs w:val="28"/>
        </w:rPr>
        <w:t xml:space="preserve"> специализируется в области изготовления и монтажа систем вентиляции в промышленном и гражданском строительстве.</w:t>
      </w:r>
    </w:p>
    <w:p w:rsidR="00CC5E22" w:rsidRPr="00F61289" w:rsidRDefault="00CC5E22" w:rsidP="00F61289">
      <w:pPr>
        <w:widowControl w:val="0"/>
        <w:spacing w:line="360" w:lineRule="auto"/>
        <w:ind w:firstLine="709"/>
        <w:jc w:val="both"/>
        <w:rPr>
          <w:sz w:val="28"/>
          <w:szCs w:val="28"/>
        </w:rPr>
      </w:pPr>
      <w:r w:rsidRPr="00F61289">
        <w:rPr>
          <w:sz w:val="28"/>
          <w:szCs w:val="28"/>
        </w:rPr>
        <w:t>Отрасль производства, вид деятельности, продукция (услуги), выпускаемая (предоставляемые) организацией в настоящее время: промышленная вентиляция, сендвич-панели, металлочерепица, профиль, кровельные панели, стойки-прогоны, вентиляторы.</w:t>
      </w:r>
    </w:p>
    <w:p w:rsidR="00CC5E22" w:rsidRPr="00F61289" w:rsidRDefault="00CC5E22" w:rsidP="00F61289">
      <w:pPr>
        <w:widowControl w:val="0"/>
        <w:spacing w:line="360" w:lineRule="auto"/>
        <w:ind w:firstLine="709"/>
        <w:jc w:val="both"/>
        <w:rPr>
          <w:sz w:val="28"/>
          <w:szCs w:val="28"/>
        </w:rPr>
      </w:pPr>
      <w:r w:rsidRPr="00F61289">
        <w:rPr>
          <w:sz w:val="28"/>
          <w:szCs w:val="28"/>
        </w:rPr>
        <w:t>Продукция завода пользуется устойчивым потребительским спросом. Оборудование и технология, которыми обладает завод «Лиссант», позволяют изготавливать системы вентиляции, соответствующие европейскому стандарту</w:t>
      </w:r>
      <w:r w:rsidRPr="00F61289">
        <w:rPr>
          <w:rStyle w:val="a8"/>
          <w:b w:val="0"/>
          <w:bCs/>
          <w:sz w:val="28"/>
          <w:szCs w:val="28"/>
        </w:rPr>
        <w:t xml:space="preserve"> «Evrovent».</w:t>
      </w:r>
    </w:p>
    <w:p w:rsidR="00CC5E22" w:rsidRPr="00F61289" w:rsidRDefault="00CC5E22" w:rsidP="00F61289">
      <w:pPr>
        <w:widowControl w:val="0"/>
        <w:spacing w:line="360" w:lineRule="auto"/>
        <w:ind w:firstLine="709"/>
        <w:jc w:val="both"/>
        <w:rPr>
          <w:sz w:val="28"/>
          <w:szCs w:val="28"/>
        </w:rPr>
      </w:pPr>
      <w:r w:rsidRPr="00F61289">
        <w:rPr>
          <w:sz w:val="28"/>
          <w:szCs w:val="28"/>
        </w:rPr>
        <w:t>Сегодня завод имеет разветвленную сеть дилеров на территории РФ и ближнего зарубежья и более 800 сотрудников. Головной офис, а также крупнейшее производство, расположены в Санкт-Петербурге</w:t>
      </w:r>
      <w:r w:rsidR="00F61289">
        <w:rPr>
          <w:sz w:val="28"/>
          <w:szCs w:val="28"/>
        </w:rPr>
        <w:t xml:space="preserve"> </w:t>
      </w:r>
      <w:r w:rsidRPr="00F61289">
        <w:rPr>
          <w:sz w:val="28"/>
          <w:szCs w:val="28"/>
        </w:rPr>
        <w:t>и занимают площадь около 40 000 м2. Объем инвестиций в развитие на заводе «Лиссант» составляет 12 % от годового оборота.</w:t>
      </w:r>
    </w:p>
    <w:p w:rsidR="00CC5E22" w:rsidRPr="00F61289" w:rsidRDefault="00CC5E22" w:rsidP="00F61289">
      <w:pPr>
        <w:widowControl w:val="0"/>
        <w:spacing w:line="360" w:lineRule="auto"/>
        <w:ind w:firstLine="709"/>
        <w:jc w:val="both"/>
        <w:rPr>
          <w:sz w:val="28"/>
          <w:szCs w:val="28"/>
        </w:rPr>
      </w:pPr>
      <w:r w:rsidRPr="00F61289">
        <w:rPr>
          <w:sz w:val="28"/>
          <w:szCs w:val="28"/>
        </w:rPr>
        <w:t xml:space="preserve">Продукция соответствует всем запросам рынка. Завод постоянно совершенствует качество продукции. Главная цель – высокое качество, точное соответствие заявленным техническим характеристикам и гарантия быстрой доставки продукции. </w:t>
      </w:r>
    </w:p>
    <w:p w:rsidR="00CC5E22" w:rsidRPr="00F61289" w:rsidRDefault="00CC5E22" w:rsidP="00F61289">
      <w:pPr>
        <w:widowControl w:val="0"/>
        <w:spacing w:line="360" w:lineRule="auto"/>
        <w:ind w:firstLine="709"/>
        <w:jc w:val="both"/>
        <w:rPr>
          <w:sz w:val="28"/>
          <w:szCs w:val="28"/>
        </w:rPr>
      </w:pPr>
      <w:r w:rsidRPr="00F61289">
        <w:rPr>
          <w:sz w:val="28"/>
          <w:szCs w:val="28"/>
        </w:rPr>
        <w:t>Строительно-монтажное управление завода предлагает широкий спектр услуг. Профессиональный монтаж обеспечивает надежность работы системы вентиляции. От специалистов требуется знание специфики и многих тонкостей монтажа, необходимо наличие навыков и специальных инструментов.</w:t>
      </w:r>
    </w:p>
    <w:p w:rsidR="00CC5E22" w:rsidRPr="00F61289" w:rsidRDefault="00CC5E22" w:rsidP="00F61289">
      <w:pPr>
        <w:widowControl w:val="0"/>
        <w:spacing w:line="360" w:lineRule="auto"/>
        <w:ind w:firstLine="709"/>
        <w:jc w:val="both"/>
        <w:rPr>
          <w:sz w:val="28"/>
          <w:szCs w:val="28"/>
        </w:rPr>
      </w:pPr>
      <w:r w:rsidRPr="00F61289">
        <w:rPr>
          <w:sz w:val="28"/>
          <w:szCs w:val="28"/>
        </w:rPr>
        <w:t>Все работы по монтажу имеют соответствующие сертификаты и лиценции.</w:t>
      </w:r>
    </w:p>
    <w:p w:rsidR="00CC5E22" w:rsidRPr="00F61289" w:rsidRDefault="00CC5E22" w:rsidP="00F61289">
      <w:pPr>
        <w:widowControl w:val="0"/>
        <w:spacing w:line="360" w:lineRule="auto"/>
        <w:ind w:firstLine="709"/>
        <w:jc w:val="both"/>
        <w:rPr>
          <w:sz w:val="28"/>
          <w:szCs w:val="28"/>
        </w:rPr>
      </w:pPr>
      <w:r w:rsidRPr="00F61289">
        <w:rPr>
          <w:sz w:val="28"/>
          <w:szCs w:val="28"/>
        </w:rPr>
        <w:t xml:space="preserve">Завод осуществляет комплекс работ также по проектированию систем вентиляции по объектам любого уровня. </w:t>
      </w:r>
    </w:p>
    <w:p w:rsidR="00CC5E22" w:rsidRPr="00F61289" w:rsidRDefault="00CC5E22" w:rsidP="00F61289">
      <w:pPr>
        <w:widowControl w:val="0"/>
        <w:spacing w:line="360" w:lineRule="auto"/>
        <w:ind w:firstLine="709"/>
        <w:jc w:val="both"/>
        <w:rPr>
          <w:sz w:val="28"/>
          <w:szCs w:val="28"/>
        </w:rPr>
      </w:pPr>
      <w:r w:rsidRPr="00F61289">
        <w:rPr>
          <w:sz w:val="28"/>
          <w:szCs w:val="28"/>
        </w:rPr>
        <w:t>Завод «Лиссант» получил сертификат соответствия стандартам ISO 9001. Благодаря системе контроля качества постоянно совершенствуется организация производственных процессов. Организация поддерживает высокое качество производимой продукции, используя комплектующие известных западных производителей.</w:t>
      </w:r>
    </w:p>
    <w:p w:rsidR="00CC5E22" w:rsidRPr="00F61289" w:rsidRDefault="00CC5E22" w:rsidP="00F61289">
      <w:pPr>
        <w:widowControl w:val="0"/>
        <w:spacing w:line="360" w:lineRule="auto"/>
        <w:ind w:firstLine="709"/>
        <w:jc w:val="both"/>
        <w:rPr>
          <w:sz w:val="28"/>
          <w:szCs w:val="28"/>
        </w:rPr>
      </w:pPr>
      <w:r w:rsidRPr="00F61289">
        <w:rPr>
          <w:sz w:val="28"/>
          <w:szCs w:val="28"/>
        </w:rPr>
        <w:t>Миссия заключается в том, чтобы отвечать требованиям рынка и предоставлять полный спектр оборудования по системам вентиляции и кондиционированию воздуха, в соответствии с принципом комплексности и быстроты облуживания клиентов.</w:t>
      </w:r>
    </w:p>
    <w:p w:rsidR="004E184A" w:rsidRPr="00F61289" w:rsidRDefault="00CC5E22" w:rsidP="00F61289">
      <w:pPr>
        <w:widowControl w:val="0"/>
        <w:spacing w:line="360" w:lineRule="auto"/>
        <w:ind w:firstLine="709"/>
        <w:jc w:val="both"/>
        <w:rPr>
          <w:sz w:val="28"/>
          <w:szCs w:val="28"/>
        </w:rPr>
      </w:pPr>
      <w:r w:rsidRPr="00F61289">
        <w:rPr>
          <w:sz w:val="28"/>
          <w:szCs w:val="28"/>
        </w:rPr>
        <w:t>Организация стремится решать любые проблемы, с которыми сталкиваются клиенты на рынке систем вентиляции и строительства, предоставляя ему дополнительно сопутствующие услуги от проектирования до монтажа.</w:t>
      </w:r>
    </w:p>
    <w:p w:rsidR="004E184A" w:rsidRPr="00F61289" w:rsidRDefault="004E184A" w:rsidP="00F61289">
      <w:pPr>
        <w:widowControl w:val="0"/>
        <w:spacing w:line="360" w:lineRule="auto"/>
        <w:ind w:firstLine="709"/>
        <w:jc w:val="both"/>
        <w:rPr>
          <w:sz w:val="28"/>
          <w:szCs w:val="28"/>
        </w:rPr>
      </w:pPr>
      <w:r w:rsidRPr="00F61289">
        <w:rPr>
          <w:sz w:val="28"/>
          <w:szCs w:val="28"/>
        </w:rPr>
        <w:t>Основными поставщиками ЗАО «ВЗЛ» являются:</w:t>
      </w:r>
      <w:r w:rsidR="00F97DE3" w:rsidRPr="00F61289">
        <w:rPr>
          <w:sz w:val="28"/>
          <w:szCs w:val="28"/>
        </w:rPr>
        <w:t xml:space="preserve"> </w:t>
      </w:r>
      <w:r w:rsidRPr="00F61289">
        <w:rPr>
          <w:sz w:val="28"/>
          <w:szCs w:val="28"/>
        </w:rPr>
        <w:t>ООО «Техно-Юнион», ООО «Изопол-кемикал», ООО «Санторио», ООО «Оксервис», ООО «Эластокам», ООО «Сервопривод Белимо», ООО «Прайн», Завод Этон, Могилевский завод «Электродвигатель», ОАО «Петербургская сбытовая компания», ООО «Регион», ООО «Рубеж», ЗАО «СП</w:t>
      </w:r>
      <w:r w:rsidR="00A73F51" w:rsidRPr="00F61289">
        <w:rPr>
          <w:sz w:val="28"/>
          <w:szCs w:val="28"/>
        </w:rPr>
        <w:t>б Метком».</w:t>
      </w:r>
    </w:p>
    <w:p w:rsidR="004E184A" w:rsidRPr="00F61289" w:rsidRDefault="004E184A" w:rsidP="00F61289">
      <w:pPr>
        <w:widowControl w:val="0"/>
        <w:spacing w:line="360" w:lineRule="auto"/>
        <w:ind w:firstLine="709"/>
        <w:jc w:val="both"/>
        <w:rPr>
          <w:sz w:val="28"/>
          <w:szCs w:val="28"/>
        </w:rPr>
      </w:pPr>
      <w:r w:rsidRPr="00F61289">
        <w:rPr>
          <w:sz w:val="28"/>
          <w:szCs w:val="28"/>
        </w:rPr>
        <w:t>Основные потребители: ЗАО «НЭПТ», ЗАО «СовПлим», ООО «АСМ технология», ООО «Интерстрой», ООО «Оргтехстрой», «Лиссант-комплект», «Климат-проф», «СКС», «Виско», «Юнивент», ЗАО «Балтик мастер», ООО «Интерстрой», ООО «Ирест Строй», ООО «Лайт», ЗАО «Невские берега», ЗАО «РСУ Северное», ООО «Строитель», ОО</w:t>
      </w:r>
      <w:r w:rsidR="00F97DE3" w:rsidRPr="00F61289">
        <w:rPr>
          <w:sz w:val="28"/>
          <w:szCs w:val="28"/>
        </w:rPr>
        <w:t>О «Строймаркет», ООО «ТрейдКом».</w:t>
      </w:r>
    </w:p>
    <w:p w:rsidR="004E184A" w:rsidRPr="00F61289" w:rsidRDefault="004E184A" w:rsidP="00F61289">
      <w:pPr>
        <w:widowControl w:val="0"/>
        <w:spacing w:line="360" w:lineRule="auto"/>
        <w:ind w:firstLine="709"/>
        <w:jc w:val="both"/>
        <w:rPr>
          <w:sz w:val="28"/>
          <w:szCs w:val="28"/>
        </w:rPr>
      </w:pPr>
      <w:r w:rsidRPr="00F61289">
        <w:rPr>
          <w:sz w:val="28"/>
          <w:szCs w:val="28"/>
        </w:rPr>
        <w:t>Монтажное управление завода выполняет весь комплекс работ по инженерному обеспечению зданий. Системами вентиляции оснащены такие компании как Gillette, Coca Cola, Wrigley, Ледовый Дворец, фабрика Госзнака, терминал «Пулково-2», Сенной рынок, Ледовый дворец спорта, стройбаза Рыбинская, Банк Петровский, Константиновский дворец в Стрельне, завод Nokian во Всеволожске</w:t>
      </w:r>
      <w:r w:rsidR="00F61289">
        <w:rPr>
          <w:sz w:val="28"/>
          <w:szCs w:val="28"/>
        </w:rPr>
        <w:t xml:space="preserve"> </w:t>
      </w:r>
      <w:r w:rsidR="00A73F51" w:rsidRPr="00F61289">
        <w:rPr>
          <w:sz w:val="28"/>
          <w:szCs w:val="28"/>
        </w:rPr>
        <w:t>и др</w:t>
      </w:r>
      <w:r w:rsidR="00C8584A" w:rsidRPr="00F61289">
        <w:rPr>
          <w:sz w:val="28"/>
          <w:szCs w:val="28"/>
        </w:rPr>
        <w:t>. [10]</w:t>
      </w:r>
      <w:r w:rsidR="00A73F51" w:rsidRPr="00F61289">
        <w:rPr>
          <w:sz w:val="28"/>
          <w:szCs w:val="28"/>
        </w:rPr>
        <w:t>.</w:t>
      </w:r>
    </w:p>
    <w:p w:rsidR="00F97DE3" w:rsidRPr="00F61289" w:rsidRDefault="00F97DE3" w:rsidP="00F61289">
      <w:pPr>
        <w:widowControl w:val="0"/>
        <w:spacing w:line="360" w:lineRule="auto"/>
        <w:ind w:firstLine="709"/>
        <w:jc w:val="both"/>
        <w:rPr>
          <w:sz w:val="28"/>
          <w:szCs w:val="28"/>
        </w:rPr>
      </w:pPr>
      <w:r w:rsidRPr="00F61289">
        <w:rPr>
          <w:sz w:val="28"/>
          <w:szCs w:val="28"/>
        </w:rPr>
        <w:t xml:space="preserve">Главной целью ЗАО «Вентиляционный завод </w:t>
      </w:r>
      <w:r w:rsidR="00DC7E86" w:rsidRPr="00F61289">
        <w:rPr>
          <w:sz w:val="28"/>
          <w:szCs w:val="28"/>
        </w:rPr>
        <w:t>«</w:t>
      </w:r>
      <w:r w:rsidRPr="00F61289">
        <w:rPr>
          <w:sz w:val="28"/>
          <w:szCs w:val="28"/>
        </w:rPr>
        <w:t>Лиссант» является получение максимальной прибыли</w:t>
      </w:r>
      <w:r w:rsidR="00F61289">
        <w:rPr>
          <w:sz w:val="28"/>
          <w:szCs w:val="28"/>
        </w:rPr>
        <w:t xml:space="preserve"> </w:t>
      </w:r>
      <w:r w:rsidRPr="00F61289">
        <w:rPr>
          <w:sz w:val="28"/>
          <w:szCs w:val="28"/>
        </w:rPr>
        <w:t>путем совершенствования</w:t>
      </w:r>
      <w:r w:rsidR="00F61289">
        <w:rPr>
          <w:sz w:val="28"/>
          <w:szCs w:val="28"/>
        </w:rPr>
        <w:t xml:space="preserve"> </w:t>
      </w:r>
      <w:r w:rsidRPr="00F61289">
        <w:rPr>
          <w:sz w:val="28"/>
          <w:szCs w:val="28"/>
        </w:rPr>
        <w:t>технологических процессов, использования современного оборудования, увеличения объема продаж, улучшения качества продукции и технического обслуживания.</w:t>
      </w:r>
      <w:r w:rsidR="00F61289">
        <w:rPr>
          <w:sz w:val="28"/>
          <w:szCs w:val="28"/>
        </w:rPr>
        <w:t xml:space="preserve"> </w:t>
      </w:r>
      <w:r w:rsidRPr="00F61289">
        <w:rPr>
          <w:sz w:val="28"/>
          <w:szCs w:val="28"/>
        </w:rPr>
        <w:t>В настоящее время завод ведет активное расширение производства.</w:t>
      </w:r>
    </w:p>
    <w:p w:rsidR="00F97DE3" w:rsidRPr="00F61289" w:rsidRDefault="00F97DE3" w:rsidP="00F61289">
      <w:pPr>
        <w:widowControl w:val="0"/>
        <w:spacing w:line="360" w:lineRule="auto"/>
        <w:ind w:firstLine="709"/>
        <w:jc w:val="both"/>
        <w:rPr>
          <w:sz w:val="28"/>
          <w:szCs w:val="28"/>
        </w:rPr>
      </w:pPr>
      <w:r w:rsidRPr="00F61289">
        <w:rPr>
          <w:sz w:val="28"/>
          <w:szCs w:val="28"/>
        </w:rPr>
        <w:t>Продукция ЗАО «В</w:t>
      </w:r>
      <w:r w:rsidR="00DC7E86" w:rsidRPr="00F61289">
        <w:rPr>
          <w:sz w:val="28"/>
          <w:szCs w:val="28"/>
        </w:rPr>
        <w:t>ЗЛ</w:t>
      </w:r>
      <w:r w:rsidRPr="00F61289">
        <w:rPr>
          <w:sz w:val="28"/>
          <w:szCs w:val="28"/>
        </w:rPr>
        <w:t>»</w:t>
      </w:r>
      <w:r w:rsidR="00F61289">
        <w:rPr>
          <w:sz w:val="28"/>
          <w:szCs w:val="28"/>
        </w:rPr>
        <w:t xml:space="preserve"> </w:t>
      </w:r>
      <w:r w:rsidRPr="00F61289">
        <w:rPr>
          <w:sz w:val="28"/>
          <w:szCs w:val="28"/>
        </w:rPr>
        <w:t>соответствует всем стандартам качества, что подтверждено соответствующими сертификатами и лицензиями.</w:t>
      </w:r>
    </w:p>
    <w:p w:rsidR="00F97DE3" w:rsidRPr="00F61289" w:rsidRDefault="00F97DE3" w:rsidP="00F61289">
      <w:pPr>
        <w:widowControl w:val="0"/>
        <w:spacing w:line="360" w:lineRule="auto"/>
        <w:ind w:firstLine="709"/>
        <w:jc w:val="both"/>
        <w:rPr>
          <w:sz w:val="28"/>
          <w:szCs w:val="28"/>
        </w:rPr>
      </w:pPr>
      <w:r w:rsidRPr="00F61289">
        <w:rPr>
          <w:sz w:val="28"/>
          <w:szCs w:val="28"/>
        </w:rPr>
        <w:t>На заводе налажено массовое производство по следующим направлениям:</w:t>
      </w:r>
      <w:r w:rsidRPr="00F61289">
        <w:rPr>
          <w:rStyle w:val="a8"/>
          <w:b w:val="0"/>
          <w:bCs/>
          <w:sz w:val="28"/>
          <w:szCs w:val="28"/>
        </w:rPr>
        <w:t xml:space="preserve"> вентиляция, строительство, производство сэндвич-панелей из пенополиуретана.</w:t>
      </w:r>
    </w:p>
    <w:p w:rsidR="00F97DE3" w:rsidRPr="00F61289" w:rsidRDefault="00F97DE3" w:rsidP="00F61289">
      <w:pPr>
        <w:widowControl w:val="0"/>
        <w:spacing w:line="360" w:lineRule="auto"/>
        <w:ind w:firstLine="709"/>
        <w:jc w:val="both"/>
        <w:rPr>
          <w:rStyle w:val="content"/>
          <w:sz w:val="28"/>
          <w:szCs w:val="28"/>
        </w:rPr>
      </w:pPr>
      <w:r w:rsidRPr="00F61289">
        <w:rPr>
          <w:rStyle w:val="content"/>
          <w:sz w:val="28"/>
          <w:szCs w:val="28"/>
        </w:rPr>
        <w:t>Исследовательские подразделения проводят постоянно измерения и проверки выпускаемой продукции по аэродинамическим, акустическим, тепловым и другим характеристикам. Все измерения проводятся согласно требованиям стандартов ISO.</w:t>
      </w:r>
    </w:p>
    <w:p w:rsidR="00CE65AF" w:rsidRPr="00F61289" w:rsidRDefault="00F97DE3" w:rsidP="00F61289">
      <w:pPr>
        <w:widowControl w:val="0"/>
        <w:spacing w:line="360" w:lineRule="auto"/>
        <w:ind w:firstLine="709"/>
        <w:jc w:val="both"/>
        <w:rPr>
          <w:sz w:val="28"/>
          <w:szCs w:val="28"/>
        </w:rPr>
      </w:pPr>
      <w:r w:rsidRPr="00F61289">
        <w:rPr>
          <w:rStyle w:val="content"/>
          <w:sz w:val="28"/>
          <w:szCs w:val="28"/>
        </w:rPr>
        <w:t>ЗАО «Вентиляционный завод</w:t>
      </w:r>
      <w:r w:rsidR="00DC7E86" w:rsidRPr="00F61289">
        <w:rPr>
          <w:rStyle w:val="content"/>
          <w:sz w:val="28"/>
          <w:szCs w:val="28"/>
        </w:rPr>
        <w:t xml:space="preserve"> «Лиссант</w:t>
      </w:r>
      <w:r w:rsidRPr="00F61289">
        <w:rPr>
          <w:rStyle w:val="content"/>
          <w:sz w:val="28"/>
          <w:szCs w:val="28"/>
        </w:rPr>
        <w:t xml:space="preserve">» изготавливает </w:t>
      </w:r>
      <w:r w:rsidRPr="00F61289">
        <w:rPr>
          <w:rStyle w:val="content"/>
          <w:bCs/>
          <w:sz w:val="28"/>
          <w:szCs w:val="28"/>
        </w:rPr>
        <w:t>вентиляторы</w:t>
      </w:r>
      <w:r w:rsidRPr="00F61289">
        <w:rPr>
          <w:rStyle w:val="content"/>
          <w:sz w:val="28"/>
          <w:szCs w:val="28"/>
        </w:rPr>
        <w:t xml:space="preserve"> различных модификаций, которые</w:t>
      </w:r>
      <w:r w:rsidR="00CE65AF" w:rsidRPr="00F61289">
        <w:rPr>
          <w:rStyle w:val="content"/>
          <w:sz w:val="28"/>
          <w:szCs w:val="28"/>
        </w:rPr>
        <w:t xml:space="preserve"> используются для вывода из помещения загрязненного воздуха</w:t>
      </w:r>
      <w:r w:rsidRPr="00F61289">
        <w:rPr>
          <w:rStyle w:val="content"/>
          <w:sz w:val="28"/>
          <w:szCs w:val="28"/>
        </w:rPr>
        <w:t>.</w:t>
      </w:r>
      <w:r w:rsidR="00CE65AF" w:rsidRPr="00F61289">
        <w:rPr>
          <w:rStyle w:val="content"/>
          <w:sz w:val="28"/>
          <w:szCs w:val="28"/>
        </w:rPr>
        <w:t xml:space="preserve"> Производятся также вентиляторы, </w:t>
      </w:r>
      <w:r w:rsidR="009F090A" w:rsidRPr="00F61289">
        <w:rPr>
          <w:rStyle w:val="content"/>
          <w:sz w:val="28"/>
          <w:szCs w:val="28"/>
        </w:rPr>
        <w:t>предназначенные</w:t>
      </w:r>
      <w:r w:rsidR="00CE65AF" w:rsidRPr="00F61289">
        <w:rPr>
          <w:rStyle w:val="content"/>
          <w:sz w:val="28"/>
          <w:szCs w:val="28"/>
        </w:rPr>
        <w:t xml:space="preserve"> для надувания батутов. Они пользуются большим спросом, так как </w:t>
      </w:r>
      <w:r w:rsidR="009F090A" w:rsidRPr="00F61289">
        <w:rPr>
          <w:rStyle w:val="content"/>
          <w:sz w:val="28"/>
          <w:szCs w:val="28"/>
        </w:rPr>
        <w:t xml:space="preserve">в настоящее время детские аттракционы в виде батутов широко распространены. </w:t>
      </w:r>
      <w:r w:rsidRPr="00F61289">
        <w:rPr>
          <w:rStyle w:val="content"/>
          <w:sz w:val="28"/>
          <w:szCs w:val="28"/>
        </w:rPr>
        <w:t xml:space="preserve">Для изготовления </w:t>
      </w:r>
      <w:r w:rsidRPr="00F61289">
        <w:rPr>
          <w:rStyle w:val="content"/>
          <w:bCs/>
          <w:sz w:val="28"/>
          <w:szCs w:val="28"/>
        </w:rPr>
        <w:t>вентиляторов</w:t>
      </w:r>
      <w:r w:rsidRPr="00F61289">
        <w:rPr>
          <w:rStyle w:val="content"/>
          <w:sz w:val="28"/>
          <w:szCs w:val="28"/>
        </w:rPr>
        <w:t xml:space="preserve"> используются высококачественные материалы и комплектующие, обеспечивающие надежную работу оборудования на долгие годы. </w:t>
      </w:r>
      <w:r w:rsidRPr="00F61289">
        <w:rPr>
          <w:rStyle w:val="content"/>
          <w:bCs/>
          <w:sz w:val="28"/>
          <w:szCs w:val="28"/>
        </w:rPr>
        <w:t>Вентиляторы</w:t>
      </w:r>
      <w:r w:rsidRPr="00F61289">
        <w:rPr>
          <w:rStyle w:val="content"/>
          <w:sz w:val="28"/>
          <w:szCs w:val="28"/>
        </w:rPr>
        <w:t xml:space="preserve"> комплектуются электродвигателями с</w:t>
      </w:r>
      <w:r w:rsidR="00CE65AF" w:rsidRPr="00F61289">
        <w:rPr>
          <w:rStyle w:val="content"/>
          <w:sz w:val="28"/>
          <w:szCs w:val="28"/>
        </w:rPr>
        <w:t>о</w:t>
      </w:r>
      <w:r w:rsidRPr="00F61289">
        <w:rPr>
          <w:rStyle w:val="content"/>
          <w:sz w:val="28"/>
          <w:szCs w:val="28"/>
        </w:rPr>
        <w:t xml:space="preserve"> встроенной термозащитой для надежной защиты от перегрева. Все оборудование проходит пооперационный контроль качества</w:t>
      </w:r>
      <w:r w:rsidR="00C8584A" w:rsidRPr="00F61289">
        <w:rPr>
          <w:rStyle w:val="content"/>
          <w:sz w:val="28"/>
          <w:szCs w:val="28"/>
        </w:rPr>
        <w:t xml:space="preserve"> </w:t>
      </w:r>
      <w:r w:rsidR="00C8584A" w:rsidRPr="00F61289">
        <w:rPr>
          <w:sz w:val="28"/>
          <w:szCs w:val="28"/>
        </w:rPr>
        <w:t>[10]</w:t>
      </w:r>
      <w:r w:rsidRPr="00F61289">
        <w:rPr>
          <w:rStyle w:val="content"/>
          <w:sz w:val="28"/>
          <w:szCs w:val="28"/>
        </w:rPr>
        <w:t>.</w:t>
      </w:r>
    </w:p>
    <w:p w:rsidR="00F97DE3" w:rsidRPr="00F61289" w:rsidRDefault="00F97DE3" w:rsidP="00F61289">
      <w:pPr>
        <w:widowControl w:val="0"/>
        <w:spacing w:line="360" w:lineRule="auto"/>
        <w:ind w:firstLine="709"/>
        <w:jc w:val="both"/>
        <w:rPr>
          <w:sz w:val="28"/>
          <w:szCs w:val="28"/>
        </w:rPr>
      </w:pPr>
      <w:r w:rsidRPr="00F61289">
        <w:rPr>
          <w:sz w:val="28"/>
          <w:szCs w:val="28"/>
        </w:rPr>
        <w:t>ЗАО «В</w:t>
      </w:r>
      <w:r w:rsidR="00DC7E86" w:rsidRPr="00F61289">
        <w:rPr>
          <w:sz w:val="28"/>
          <w:szCs w:val="28"/>
        </w:rPr>
        <w:t>ЗЛ</w:t>
      </w:r>
      <w:r w:rsidRPr="00F61289">
        <w:rPr>
          <w:sz w:val="28"/>
          <w:szCs w:val="28"/>
        </w:rPr>
        <w:t>»</w:t>
      </w:r>
      <w:r w:rsidR="00F61289">
        <w:rPr>
          <w:sz w:val="28"/>
          <w:szCs w:val="28"/>
        </w:rPr>
        <w:t xml:space="preserve"> </w:t>
      </w:r>
      <w:r w:rsidRPr="00F61289">
        <w:rPr>
          <w:sz w:val="28"/>
          <w:szCs w:val="28"/>
        </w:rPr>
        <w:t>является самым крупным заводом в России по производству сэндвич-панелей.</w:t>
      </w:r>
    </w:p>
    <w:p w:rsidR="00F97DE3" w:rsidRPr="00F61289" w:rsidRDefault="00F97DE3" w:rsidP="00F61289">
      <w:pPr>
        <w:widowControl w:val="0"/>
        <w:spacing w:line="360" w:lineRule="auto"/>
        <w:ind w:firstLine="709"/>
        <w:jc w:val="both"/>
        <w:rPr>
          <w:sz w:val="28"/>
          <w:szCs w:val="28"/>
        </w:rPr>
      </w:pPr>
      <w:r w:rsidRPr="00F61289">
        <w:rPr>
          <w:sz w:val="28"/>
          <w:szCs w:val="28"/>
        </w:rPr>
        <w:t>В</w:t>
      </w:r>
      <w:r w:rsidRPr="00F61289">
        <w:rPr>
          <w:bCs/>
          <w:sz w:val="28"/>
          <w:szCs w:val="28"/>
        </w:rPr>
        <w:t xml:space="preserve"> 2001</w:t>
      </w:r>
      <w:r w:rsidRPr="00F61289">
        <w:rPr>
          <w:sz w:val="28"/>
          <w:szCs w:val="28"/>
        </w:rPr>
        <w:t xml:space="preserve"> году </w:t>
      </w:r>
      <w:r w:rsidRPr="00F61289">
        <w:rPr>
          <w:bCs/>
          <w:sz w:val="28"/>
          <w:szCs w:val="28"/>
        </w:rPr>
        <w:t xml:space="preserve">завод </w:t>
      </w:r>
      <w:r w:rsidRPr="00F61289">
        <w:rPr>
          <w:sz w:val="28"/>
          <w:szCs w:val="28"/>
        </w:rPr>
        <w:t xml:space="preserve">запустил производство сэндвич-панелей с наполнителем из пенополиуретана. Сотрудничество с ведущими мировыми фирмами (BASF, Dow и др.) позволило достигнуть высочайшего качества продукции. Высокое качество и оптимальные цены продукции нашли признание со стороны клиентов по всей России от Владивостока до </w:t>
      </w:r>
      <w:r w:rsidR="00DC7E86" w:rsidRPr="00F61289">
        <w:rPr>
          <w:sz w:val="28"/>
          <w:szCs w:val="28"/>
        </w:rPr>
        <w:t>Калининграда</w:t>
      </w:r>
      <w:r w:rsidRPr="00F61289">
        <w:rPr>
          <w:sz w:val="28"/>
          <w:szCs w:val="28"/>
        </w:rPr>
        <w:t>.</w:t>
      </w:r>
      <w:r w:rsidRPr="00F61289">
        <w:rPr>
          <w:sz w:val="28"/>
          <w:szCs w:val="28"/>
        </w:rPr>
        <w:br/>
      </w:r>
      <w:r w:rsidR="00F61289">
        <w:rPr>
          <w:sz w:val="28"/>
          <w:szCs w:val="28"/>
        </w:rPr>
        <w:t xml:space="preserve"> </w:t>
      </w:r>
      <w:r w:rsidRPr="00F61289">
        <w:rPr>
          <w:sz w:val="28"/>
          <w:szCs w:val="28"/>
        </w:rPr>
        <w:t xml:space="preserve">Летом </w:t>
      </w:r>
      <w:r w:rsidRPr="00F61289">
        <w:rPr>
          <w:bCs/>
          <w:sz w:val="28"/>
          <w:szCs w:val="28"/>
        </w:rPr>
        <w:t xml:space="preserve">2004 </w:t>
      </w:r>
      <w:r w:rsidRPr="00F61289">
        <w:rPr>
          <w:sz w:val="28"/>
          <w:szCs w:val="28"/>
        </w:rPr>
        <w:t xml:space="preserve">года завод осуществил </w:t>
      </w:r>
      <w:r w:rsidRPr="00F61289">
        <w:rPr>
          <w:bCs/>
          <w:sz w:val="28"/>
          <w:szCs w:val="28"/>
        </w:rPr>
        <w:t>запуск линии по производству сэндвич-панелей непрерывным способом.</w:t>
      </w:r>
      <w:r w:rsidRPr="00F61289">
        <w:rPr>
          <w:sz w:val="28"/>
          <w:szCs w:val="28"/>
        </w:rPr>
        <w:t xml:space="preserve"> Оборудование закуплено у итальянской фирмы Cannon. Cannon – это мировой лидер по производству оборудования по переработке пенополиуретана. Сеть дилеров и представительств делает сотрудничество с заводом максимально удобным для клиентов в любой точке России.</w:t>
      </w:r>
    </w:p>
    <w:p w:rsidR="00F97DE3" w:rsidRPr="00F61289" w:rsidRDefault="00DC7E86" w:rsidP="00F61289">
      <w:pPr>
        <w:widowControl w:val="0"/>
        <w:spacing w:line="360" w:lineRule="auto"/>
        <w:ind w:firstLine="709"/>
        <w:jc w:val="both"/>
        <w:rPr>
          <w:sz w:val="28"/>
          <w:szCs w:val="28"/>
        </w:rPr>
      </w:pPr>
      <w:r w:rsidRPr="00F61289">
        <w:rPr>
          <w:sz w:val="28"/>
          <w:szCs w:val="28"/>
        </w:rPr>
        <w:t>ЗАО «ВЗЛ »</w:t>
      </w:r>
      <w:r w:rsidR="00F97DE3" w:rsidRPr="00F61289">
        <w:rPr>
          <w:sz w:val="28"/>
          <w:szCs w:val="28"/>
        </w:rPr>
        <w:t xml:space="preserve"> активно развивает направление строительство.</w:t>
      </w:r>
    </w:p>
    <w:p w:rsidR="00F97DE3" w:rsidRPr="00F61289" w:rsidRDefault="00F97DE3" w:rsidP="00F61289">
      <w:pPr>
        <w:widowControl w:val="0"/>
        <w:spacing w:line="360" w:lineRule="auto"/>
        <w:ind w:firstLine="709"/>
        <w:jc w:val="both"/>
        <w:rPr>
          <w:sz w:val="28"/>
          <w:szCs w:val="28"/>
        </w:rPr>
      </w:pPr>
      <w:r w:rsidRPr="00F61289">
        <w:rPr>
          <w:bCs/>
          <w:sz w:val="28"/>
          <w:szCs w:val="28"/>
        </w:rPr>
        <w:t>На заводе</w:t>
      </w:r>
      <w:r w:rsidRPr="00F61289">
        <w:rPr>
          <w:sz w:val="28"/>
          <w:szCs w:val="28"/>
        </w:rPr>
        <w:t xml:space="preserve"> производится разнообразная продукция, что позволяет предложить клиентам оптимальное по цене, качественное и сбалансированное решение в области вентиляции, кондиционирования и строительства. С 2000 года на заводе изготавливается металлочерепица, профнастил и легкие балки для строительства.</w:t>
      </w:r>
    </w:p>
    <w:p w:rsidR="00F97DE3" w:rsidRPr="00F61289" w:rsidRDefault="00F97DE3" w:rsidP="00F61289">
      <w:pPr>
        <w:widowControl w:val="0"/>
        <w:spacing w:line="360" w:lineRule="auto"/>
        <w:ind w:firstLine="709"/>
        <w:jc w:val="both"/>
        <w:rPr>
          <w:sz w:val="28"/>
          <w:szCs w:val="28"/>
        </w:rPr>
      </w:pPr>
      <w:r w:rsidRPr="00F61289">
        <w:rPr>
          <w:sz w:val="28"/>
          <w:szCs w:val="28"/>
        </w:rPr>
        <w:t>На заводе производятся беcкаркасные арочные сооружения из рулонной оцинкованной стали.</w:t>
      </w:r>
      <w:r w:rsidR="00DC7E86" w:rsidRPr="00F61289">
        <w:rPr>
          <w:sz w:val="28"/>
          <w:szCs w:val="28"/>
        </w:rPr>
        <w:t xml:space="preserve"> </w:t>
      </w:r>
      <w:r w:rsidRPr="00F61289">
        <w:rPr>
          <w:rStyle w:val="a8"/>
          <w:b w:val="0"/>
          <w:bCs/>
          <w:sz w:val="28"/>
          <w:szCs w:val="28"/>
        </w:rPr>
        <w:t>Уникальность проекта –</w:t>
      </w:r>
      <w:r w:rsidR="00F61289">
        <w:rPr>
          <w:rStyle w:val="a8"/>
          <w:b w:val="0"/>
          <w:bCs/>
          <w:sz w:val="28"/>
          <w:szCs w:val="28"/>
        </w:rPr>
        <w:t xml:space="preserve"> </w:t>
      </w:r>
      <w:r w:rsidRPr="00F61289">
        <w:rPr>
          <w:sz w:val="28"/>
          <w:szCs w:val="28"/>
        </w:rPr>
        <w:t>автоматизированный строительный комплекс, производящий металлические арочные здания непосредственно на строительной площадке из оцинкованной рулонной стали толщиной 0.9-1.7 мм. Преимущества данной технологии:</w:t>
      </w:r>
    </w:p>
    <w:p w:rsidR="00F97DE3" w:rsidRPr="00F61289" w:rsidRDefault="00F97DE3" w:rsidP="00F61289">
      <w:pPr>
        <w:widowControl w:val="0"/>
        <w:spacing w:line="360" w:lineRule="auto"/>
        <w:ind w:firstLine="709"/>
        <w:jc w:val="both"/>
        <w:rPr>
          <w:sz w:val="28"/>
          <w:szCs w:val="28"/>
        </w:rPr>
      </w:pPr>
      <w:r w:rsidRPr="00F61289">
        <w:rPr>
          <w:bCs/>
          <w:sz w:val="28"/>
          <w:szCs w:val="28"/>
        </w:rPr>
        <w:t>Быстрота:</w:t>
      </w:r>
    </w:p>
    <w:p w:rsidR="00F97DE3" w:rsidRPr="00F61289" w:rsidRDefault="00F97DE3" w:rsidP="00F61289">
      <w:pPr>
        <w:widowControl w:val="0"/>
        <w:spacing w:line="360" w:lineRule="auto"/>
        <w:ind w:firstLine="709"/>
        <w:jc w:val="both"/>
        <w:rPr>
          <w:sz w:val="28"/>
          <w:szCs w:val="28"/>
        </w:rPr>
      </w:pPr>
      <w:r w:rsidRPr="00F61289">
        <w:rPr>
          <w:sz w:val="28"/>
          <w:szCs w:val="28"/>
        </w:rPr>
        <w:t xml:space="preserve">- возводится без опорных конструкций, балок, ферм, опор </w:t>
      </w:r>
    </w:p>
    <w:p w:rsidR="00F97DE3" w:rsidRPr="00F61289" w:rsidRDefault="00F97DE3" w:rsidP="00F61289">
      <w:pPr>
        <w:widowControl w:val="0"/>
        <w:spacing w:line="360" w:lineRule="auto"/>
        <w:ind w:firstLine="709"/>
        <w:jc w:val="both"/>
        <w:rPr>
          <w:sz w:val="28"/>
          <w:szCs w:val="28"/>
        </w:rPr>
      </w:pPr>
      <w:r w:rsidRPr="00F61289">
        <w:rPr>
          <w:sz w:val="28"/>
          <w:szCs w:val="28"/>
        </w:rPr>
        <w:t xml:space="preserve">- панели сооружения формируются на месте </w:t>
      </w:r>
    </w:p>
    <w:p w:rsidR="00F97DE3" w:rsidRPr="00F61289" w:rsidRDefault="00F97DE3" w:rsidP="00F61289">
      <w:pPr>
        <w:widowControl w:val="0"/>
        <w:spacing w:line="360" w:lineRule="auto"/>
        <w:ind w:firstLine="709"/>
        <w:jc w:val="both"/>
        <w:rPr>
          <w:sz w:val="28"/>
          <w:szCs w:val="28"/>
        </w:rPr>
      </w:pPr>
      <w:r w:rsidRPr="00F61289">
        <w:rPr>
          <w:sz w:val="28"/>
          <w:szCs w:val="28"/>
        </w:rPr>
        <w:t xml:space="preserve">- не требуется возведения дорогостоящих фундаментов </w:t>
      </w:r>
    </w:p>
    <w:p w:rsidR="00F97DE3" w:rsidRPr="00F61289" w:rsidRDefault="00F97DE3" w:rsidP="00F61289">
      <w:pPr>
        <w:widowControl w:val="0"/>
        <w:spacing w:line="360" w:lineRule="auto"/>
        <w:ind w:firstLine="709"/>
        <w:jc w:val="both"/>
        <w:rPr>
          <w:sz w:val="28"/>
          <w:szCs w:val="28"/>
        </w:rPr>
      </w:pPr>
      <w:r w:rsidRPr="00F61289">
        <w:rPr>
          <w:sz w:val="28"/>
          <w:szCs w:val="28"/>
        </w:rPr>
        <w:t xml:space="preserve">- высокие темпы строительства </w:t>
      </w:r>
    </w:p>
    <w:p w:rsidR="00F97DE3" w:rsidRPr="00F61289" w:rsidRDefault="00F97DE3" w:rsidP="00F61289">
      <w:pPr>
        <w:widowControl w:val="0"/>
        <w:spacing w:line="360" w:lineRule="auto"/>
        <w:ind w:firstLine="709"/>
        <w:jc w:val="both"/>
        <w:rPr>
          <w:sz w:val="28"/>
          <w:szCs w:val="28"/>
        </w:rPr>
      </w:pPr>
      <w:r w:rsidRPr="00F61289">
        <w:rPr>
          <w:sz w:val="28"/>
          <w:szCs w:val="28"/>
        </w:rPr>
        <w:t>- пролет ангара от 6 до 4</w:t>
      </w:r>
      <w:r w:rsidR="00DC7E86" w:rsidRPr="00F61289">
        <w:rPr>
          <w:sz w:val="28"/>
          <w:szCs w:val="28"/>
        </w:rPr>
        <w:t>0 метров и неограниченной длины</w:t>
      </w:r>
    </w:p>
    <w:p w:rsidR="00F97DE3" w:rsidRPr="00F61289" w:rsidRDefault="00F97DE3" w:rsidP="00F61289">
      <w:pPr>
        <w:widowControl w:val="0"/>
        <w:spacing w:line="360" w:lineRule="auto"/>
        <w:ind w:firstLine="709"/>
        <w:jc w:val="both"/>
        <w:rPr>
          <w:sz w:val="28"/>
          <w:szCs w:val="28"/>
        </w:rPr>
      </w:pPr>
      <w:r w:rsidRPr="00F61289">
        <w:rPr>
          <w:bCs/>
          <w:sz w:val="28"/>
          <w:szCs w:val="28"/>
        </w:rPr>
        <w:t>Качество:</w:t>
      </w:r>
    </w:p>
    <w:p w:rsidR="00F97DE3" w:rsidRPr="00F61289" w:rsidRDefault="00F97DE3" w:rsidP="00F61289">
      <w:pPr>
        <w:widowControl w:val="0"/>
        <w:spacing w:line="360" w:lineRule="auto"/>
        <w:ind w:firstLine="709"/>
        <w:jc w:val="both"/>
        <w:rPr>
          <w:sz w:val="28"/>
          <w:szCs w:val="28"/>
        </w:rPr>
      </w:pPr>
      <w:r w:rsidRPr="00F61289">
        <w:rPr>
          <w:sz w:val="28"/>
          <w:szCs w:val="28"/>
        </w:rPr>
        <w:t xml:space="preserve">- применяется оцинкованная рулонная сталь </w:t>
      </w:r>
    </w:p>
    <w:p w:rsidR="00F97DE3" w:rsidRPr="00F61289" w:rsidRDefault="00F97DE3" w:rsidP="00F61289">
      <w:pPr>
        <w:widowControl w:val="0"/>
        <w:spacing w:line="360" w:lineRule="auto"/>
        <w:ind w:firstLine="709"/>
        <w:jc w:val="both"/>
        <w:rPr>
          <w:sz w:val="28"/>
          <w:szCs w:val="28"/>
        </w:rPr>
      </w:pPr>
      <w:r w:rsidRPr="00F61289">
        <w:rPr>
          <w:sz w:val="28"/>
          <w:szCs w:val="28"/>
        </w:rPr>
        <w:t>- высокая герметичность на долгие годы, так как исключено применение -</w:t>
      </w:r>
      <w:r w:rsidR="00F61289">
        <w:rPr>
          <w:sz w:val="28"/>
          <w:szCs w:val="28"/>
        </w:rPr>
        <w:t xml:space="preserve"> </w:t>
      </w:r>
      <w:r w:rsidRPr="00F61289">
        <w:rPr>
          <w:sz w:val="28"/>
          <w:szCs w:val="28"/>
        </w:rPr>
        <w:t xml:space="preserve">болтов, гаек, заклепок и уплотнительных материалов </w:t>
      </w:r>
    </w:p>
    <w:p w:rsidR="00F97DE3" w:rsidRPr="00F61289" w:rsidRDefault="00F97DE3" w:rsidP="00F61289">
      <w:pPr>
        <w:widowControl w:val="0"/>
        <w:spacing w:line="360" w:lineRule="auto"/>
        <w:ind w:firstLine="709"/>
        <w:jc w:val="both"/>
        <w:rPr>
          <w:sz w:val="28"/>
          <w:szCs w:val="28"/>
        </w:rPr>
      </w:pPr>
      <w:r w:rsidRPr="00F61289">
        <w:rPr>
          <w:sz w:val="28"/>
          <w:szCs w:val="28"/>
        </w:rPr>
        <w:t xml:space="preserve">- высокая прочность здания выдерживают снеговую нагрузку до 180 кг/кв.м. и ветровую до 30 м/с </w:t>
      </w:r>
    </w:p>
    <w:p w:rsidR="00F97DE3" w:rsidRPr="00F61289" w:rsidRDefault="00A02B5E" w:rsidP="00F61289">
      <w:pPr>
        <w:widowControl w:val="0"/>
        <w:spacing w:line="360" w:lineRule="auto"/>
        <w:ind w:firstLine="709"/>
        <w:jc w:val="both"/>
        <w:rPr>
          <w:sz w:val="28"/>
          <w:szCs w:val="28"/>
        </w:rPr>
      </w:pPr>
      <w:r w:rsidRPr="00F61289">
        <w:rPr>
          <w:rStyle w:val="a8"/>
          <w:b w:val="0"/>
          <w:bCs/>
          <w:sz w:val="28"/>
          <w:szCs w:val="28"/>
        </w:rPr>
        <w:t>- п</w:t>
      </w:r>
      <w:r w:rsidR="00F97DE3" w:rsidRPr="00F61289">
        <w:rPr>
          <w:rStyle w:val="a8"/>
          <w:b w:val="0"/>
          <w:bCs/>
          <w:sz w:val="28"/>
          <w:szCs w:val="28"/>
        </w:rPr>
        <w:t>олезный срок службы 30-40 лет.</w:t>
      </w:r>
      <w:r w:rsidR="00F97DE3" w:rsidRPr="00F61289">
        <w:rPr>
          <w:sz w:val="28"/>
          <w:szCs w:val="28"/>
        </w:rPr>
        <w:t xml:space="preserve"> </w:t>
      </w:r>
    </w:p>
    <w:p w:rsidR="00F84C6D" w:rsidRPr="00F61289" w:rsidRDefault="00F97DE3" w:rsidP="00F61289">
      <w:pPr>
        <w:widowControl w:val="0"/>
        <w:spacing w:line="360" w:lineRule="auto"/>
        <w:ind w:firstLine="709"/>
        <w:jc w:val="both"/>
        <w:rPr>
          <w:rStyle w:val="a8"/>
          <w:b w:val="0"/>
          <w:sz w:val="28"/>
          <w:szCs w:val="28"/>
        </w:rPr>
      </w:pPr>
      <w:r w:rsidRPr="00F61289">
        <w:rPr>
          <w:rStyle w:val="a8"/>
          <w:b w:val="0"/>
          <w:bCs/>
          <w:sz w:val="28"/>
          <w:szCs w:val="28"/>
        </w:rPr>
        <w:t>Низкая цена</w:t>
      </w:r>
      <w:r w:rsidR="00A02B5E" w:rsidRPr="00F61289">
        <w:rPr>
          <w:rStyle w:val="a8"/>
          <w:b w:val="0"/>
          <w:bCs/>
          <w:sz w:val="28"/>
          <w:szCs w:val="28"/>
        </w:rPr>
        <w:t xml:space="preserve">. </w:t>
      </w:r>
      <w:r w:rsidRPr="00F61289">
        <w:rPr>
          <w:sz w:val="28"/>
          <w:szCs w:val="28"/>
        </w:rPr>
        <w:t>Низкая себестоимость ввиду отсутствия каркасов, ферм, балок и несущих элементов. Здания и сооружения могут быть смонтированы как в холодном, так и в теплом варианте. В качестве утеплителя используются минеральная вата и напыление пенополиуретаном, толщина утепления от назначения сооружения и от климатических условий региона. Комплекс автономный не требует внешних источников подключения.</w:t>
      </w:r>
    </w:p>
    <w:p w:rsidR="00F97DE3" w:rsidRPr="00F61289" w:rsidRDefault="00F97DE3" w:rsidP="00F61289">
      <w:pPr>
        <w:widowControl w:val="0"/>
        <w:spacing w:line="360" w:lineRule="auto"/>
        <w:ind w:firstLine="709"/>
        <w:jc w:val="both"/>
        <w:rPr>
          <w:sz w:val="28"/>
          <w:szCs w:val="28"/>
        </w:rPr>
      </w:pPr>
      <w:r w:rsidRPr="00F61289">
        <w:rPr>
          <w:rStyle w:val="a8"/>
          <w:b w:val="0"/>
          <w:bCs/>
          <w:sz w:val="28"/>
          <w:szCs w:val="28"/>
        </w:rPr>
        <w:t>Услуги</w:t>
      </w:r>
      <w:r w:rsidR="00A02B5E" w:rsidRPr="00F61289">
        <w:rPr>
          <w:rStyle w:val="a8"/>
          <w:b w:val="0"/>
          <w:bCs/>
          <w:sz w:val="28"/>
          <w:szCs w:val="28"/>
        </w:rPr>
        <w:t xml:space="preserve">. </w:t>
      </w:r>
      <w:r w:rsidRPr="00F61289">
        <w:rPr>
          <w:sz w:val="28"/>
          <w:szCs w:val="28"/>
        </w:rPr>
        <w:t xml:space="preserve">Предлагается полный набор услуг по проектированию и инженерному оформлению зданий, конструкторские детали, инженерные сети. </w:t>
      </w:r>
    </w:p>
    <w:p w:rsidR="00F97DE3" w:rsidRPr="00F61289" w:rsidRDefault="00F97DE3" w:rsidP="00F61289">
      <w:pPr>
        <w:widowControl w:val="0"/>
        <w:spacing w:line="360" w:lineRule="auto"/>
        <w:ind w:firstLine="709"/>
        <w:jc w:val="both"/>
        <w:rPr>
          <w:sz w:val="28"/>
          <w:szCs w:val="28"/>
        </w:rPr>
      </w:pPr>
      <w:r w:rsidRPr="00F61289">
        <w:rPr>
          <w:sz w:val="28"/>
          <w:szCs w:val="28"/>
        </w:rPr>
        <w:t xml:space="preserve">Технология бескаркасного арочного строительства не имеет ограничений. </w:t>
      </w:r>
    </w:p>
    <w:p w:rsidR="00F97DE3" w:rsidRPr="00F61289" w:rsidRDefault="00F97DE3" w:rsidP="00F61289">
      <w:pPr>
        <w:widowControl w:val="0"/>
        <w:spacing w:line="360" w:lineRule="auto"/>
        <w:ind w:firstLine="709"/>
        <w:jc w:val="both"/>
        <w:rPr>
          <w:sz w:val="28"/>
          <w:szCs w:val="28"/>
        </w:rPr>
      </w:pPr>
      <w:r w:rsidRPr="00F61289">
        <w:rPr>
          <w:rStyle w:val="a8"/>
          <w:b w:val="0"/>
          <w:bCs/>
          <w:sz w:val="28"/>
          <w:szCs w:val="28"/>
        </w:rPr>
        <w:t>Примеры сооружений:</w:t>
      </w:r>
      <w:r w:rsidR="00DC7E86" w:rsidRPr="00F61289">
        <w:rPr>
          <w:sz w:val="28"/>
          <w:szCs w:val="28"/>
        </w:rPr>
        <w:t xml:space="preserve"> холодильные камеры, торговые центры, крытые и открытые рынки, выставочные павильоны, спортивные сооружения, плавательные бассейны, гаражи и автостоянки автобусные станции, заводские корпуса, склады, зерно и овоще хранилища, школы, казармы, самолетные ангары</w:t>
      </w:r>
    </w:p>
    <w:p w:rsidR="00F97DE3" w:rsidRPr="00F61289" w:rsidRDefault="00F97DE3" w:rsidP="00F61289">
      <w:pPr>
        <w:widowControl w:val="0"/>
        <w:spacing w:line="360" w:lineRule="auto"/>
        <w:ind w:firstLine="709"/>
        <w:jc w:val="both"/>
        <w:rPr>
          <w:sz w:val="28"/>
          <w:szCs w:val="28"/>
        </w:rPr>
      </w:pPr>
      <w:r w:rsidRPr="00F61289">
        <w:rPr>
          <w:sz w:val="28"/>
          <w:szCs w:val="28"/>
        </w:rPr>
        <w:t>По расходу металла и срокам строительства такие здания значительно экономичнее, чем их аналоги (зарубежные и отечественные) из металлических конструкций каркасного типа. Высокая мобильность панелеформовочной машины позволяет вести работы в любых доступных автотранспорту местах. Прочный и герметичный шов между панелями обеспечивает полную гидроизоляцию от атмосферных осадков.</w:t>
      </w:r>
    </w:p>
    <w:p w:rsidR="00F97DE3" w:rsidRPr="00F61289" w:rsidRDefault="00DC7E86" w:rsidP="00F61289">
      <w:pPr>
        <w:widowControl w:val="0"/>
        <w:spacing w:line="360" w:lineRule="auto"/>
        <w:ind w:firstLine="709"/>
        <w:jc w:val="both"/>
        <w:rPr>
          <w:sz w:val="28"/>
          <w:szCs w:val="28"/>
        </w:rPr>
      </w:pPr>
      <w:r w:rsidRPr="00F61289">
        <w:rPr>
          <w:bCs/>
          <w:sz w:val="28"/>
          <w:szCs w:val="28"/>
        </w:rPr>
        <w:t>З</w:t>
      </w:r>
      <w:r w:rsidR="00F97DE3" w:rsidRPr="00F61289">
        <w:rPr>
          <w:bCs/>
          <w:sz w:val="28"/>
          <w:szCs w:val="28"/>
        </w:rPr>
        <w:t xml:space="preserve">авод </w:t>
      </w:r>
      <w:r w:rsidR="00F97DE3" w:rsidRPr="00F61289">
        <w:rPr>
          <w:sz w:val="28"/>
          <w:szCs w:val="28"/>
        </w:rPr>
        <w:t>выпускает легкие несущие балки для строительства</w:t>
      </w:r>
      <w:r w:rsidRPr="00F61289">
        <w:rPr>
          <w:sz w:val="28"/>
          <w:szCs w:val="28"/>
        </w:rPr>
        <w:t xml:space="preserve">, которые </w:t>
      </w:r>
      <w:r w:rsidR="00F97DE3" w:rsidRPr="00F61289">
        <w:rPr>
          <w:sz w:val="28"/>
          <w:szCs w:val="28"/>
        </w:rPr>
        <w:t>широко применяются в качестве балок фахверка наружных и внутренних стен при каркасном строительстве, а также как самостоятельные несущие конструкции стен и кровли.</w:t>
      </w:r>
      <w:r w:rsidR="00DF4CCA" w:rsidRPr="00F61289">
        <w:rPr>
          <w:sz w:val="28"/>
          <w:szCs w:val="28"/>
        </w:rPr>
        <w:t xml:space="preserve"> </w:t>
      </w:r>
      <w:r w:rsidR="00F97DE3" w:rsidRPr="00F61289">
        <w:rPr>
          <w:sz w:val="28"/>
          <w:szCs w:val="28"/>
        </w:rPr>
        <w:t xml:space="preserve">На заводе </w:t>
      </w:r>
      <w:r w:rsidR="003441CC" w:rsidRPr="00F61289">
        <w:rPr>
          <w:sz w:val="28"/>
          <w:szCs w:val="28"/>
        </w:rPr>
        <w:t xml:space="preserve">также </w:t>
      </w:r>
      <w:r w:rsidR="00F97DE3" w:rsidRPr="00F61289">
        <w:rPr>
          <w:sz w:val="28"/>
          <w:szCs w:val="28"/>
        </w:rPr>
        <w:t>налажено производство металлочерепицы и профнастила</w:t>
      </w:r>
      <w:r w:rsidR="00C8584A" w:rsidRPr="00F61289">
        <w:rPr>
          <w:sz w:val="28"/>
          <w:szCs w:val="28"/>
        </w:rPr>
        <w:t>.</w:t>
      </w:r>
    </w:p>
    <w:p w:rsidR="00F97DE3" w:rsidRPr="00F61289" w:rsidRDefault="00F97DE3" w:rsidP="00F61289">
      <w:pPr>
        <w:widowControl w:val="0"/>
        <w:spacing w:line="360" w:lineRule="auto"/>
        <w:ind w:firstLine="709"/>
        <w:jc w:val="both"/>
        <w:rPr>
          <w:sz w:val="28"/>
          <w:szCs w:val="28"/>
        </w:rPr>
      </w:pPr>
      <w:r w:rsidRPr="00F61289">
        <w:rPr>
          <w:sz w:val="28"/>
          <w:szCs w:val="28"/>
        </w:rPr>
        <w:t>Пр</w:t>
      </w:r>
      <w:r w:rsidR="003441CC" w:rsidRPr="00F61289">
        <w:rPr>
          <w:sz w:val="28"/>
          <w:szCs w:val="28"/>
        </w:rPr>
        <w:t>еимущества металлочерепицы ЗАО «ВЗЛ»</w:t>
      </w:r>
      <w:r w:rsidRPr="00F61289">
        <w:rPr>
          <w:sz w:val="28"/>
          <w:szCs w:val="28"/>
        </w:rPr>
        <w:t>:</w:t>
      </w:r>
    </w:p>
    <w:p w:rsidR="003441CC" w:rsidRPr="00F61289" w:rsidRDefault="00F97DE3" w:rsidP="00F61289">
      <w:pPr>
        <w:widowControl w:val="0"/>
        <w:spacing w:line="360" w:lineRule="auto"/>
        <w:ind w:firstLine="709"/>
        <w:jc w:val="both"/>
        <w:rPr>
          <w:bCs/>
          <w:sz w:val="28"/>
          <w:szCs w:val="28"/>
        </w:rPr>
      </w:pPr>
      <w:r w:rsidRPr="00F61289">
        <w:rPr>
          <w:bCs/>
          <w:sz w:val="28"/>
          <w:szCs w:val="28"/>
        </w:rPr>
        <w:t xml:space="preserve">- простота монтажа </w:t>
      </w:r>
    </w:p>
    <w:p w:rsidR="00F97DE3" w:rsidRPr="00F61289" w:rsidRDefault="003441CC" w:rsidP="00F61289">
      <w:pPr>
        <w:widowControl w:val="0"/>
        <w:spacing w:line="360" w:lineRule="auto"/>
        <w:ind w:firstLine="709"/>
        <w:jc w:val="both"/>
        <w:rPr>
          <w:sz w:val="28"/>
          <w:szCs w:val="28"/>
        </w:rPr>
      </w:pPr>
      <w:r w:rsidRPr="00F61289">
        <w:rPr>
          <w:bCs/>
          <w:sz w:val="28"/>
          <w:szCs w:val="28"/>
        </w:rPr>
        <w:t>- пожаробезопас</w:t>
      </w:r>
      <w:r w:rsidR="00F97DE3" w:rsidRPr="00F61289">
        <w:rPr>
          <w:bCs/>
          <w:sz w:val="28"/>
          <w:szCs w:val="28"/>
        </w:rPr>
        <w:t>ность</w:t>
      </w:r>
    </w:p>
    <w:p w:rsidR="00F97DE3" w:rsidRPr="00F61289" w:rsidRDefault="00F97DE3" w:rsidP="00F61289">
      <w:pPr>
        <w:widowControl w:val="0"/>
        <w:spacing w:line="360" w:lineRule="auto"/>
        <w:ind w:firstLine="709"/>
        <w:jc w:val="both"/>
        <w:rPr>
          <w:bCs/>
          <w:sz w:val="28"/>
          <w:szCs w:val="28"/>
        </w:rPr>
      </w:pPr>
      <w:r w:rsidRPr="00F61289">
        <w:rPr>
          <w:bCs/>
          <w:sz w:val="28"/>
          <w:szCs w:val="28"/>
        </w:rPr>
        <w:t>- экологическая чистота</w:t>
      </w:r>
    </w:p>
    <w:p w:rsidR="00F97DE3" w:rsidRPr="00F61289" w:rsidRDefault="00F97DE3" w:rsidP="00F61289">
      <w:pPr>
        <w:widowControl w:val="0"/>
        <w:spacing w:line="360" w:lineRule="auto"/>
        <w:ind w:firstLine="709"/>
        <w:jc w:val="both"/>
        <w:rPr>
          <w:bCs/>
          <w:sz w:val="28"/>
          <w:szCs w:val="28"/>
        </w:rPr>
      </w:pPr>
      <w:r w:rsidRPr="00F61289">
        <w:rPr>
          <w:bCs/>
          <w:sz w:val="28"/>
          <w:szCs w:val="28"/>
        </w:rPr>
        <w:t>- небольшой вес от 4,63 - 4,73 кг/м2</w:t>
      </w:r>
    </w:p>
    <w:p w:rsidR="00F97DE3" w:rsidRPr="00F61289" w:rsidRDefault="00F97DE3" w:rsidP="00F61289">
      <w:pPr>
        <w:widowControl w:val="0"/>
        <w:spacing w:line="360" w:lineRule="auto"/>
        <w:ind w:firstLine="709"/>
        <w:jc w:val="both"/>
        <w:rPr>
          <w:bCs/>
          <w:sz w:val="28"/>
          <w:szCs w:val="28"/>
        </w:rPr>
      </w:pPr>
      <w:r w:rsidRPr="00F61289">
        <w:rPr>
          <w:bCs/>
          <w:sz w:val="28"/>
          <w:szCs w:val="28"/>
        </w:rPr>
        <w:t>- высокая производительность при укладке</w:t>
      </w:r>
    </w:p>
    <w:p w:rsidR="00F97DE3" w:rsidRPr="00F61289" w:rsidRDefault="00F97DE3" w:rsidP="00F61289">
      <w:pPr>
        <w:widowControl w:val="0"/>
        <w:spacing w:line="360" w:lineRule="auto"/>
        <w:ind w:firstLine="709"/>
        <w:jc w:val="both"/>
        <w:rPr>
          <w:bCs/>
          <w:sz w:val="28"/>
          <w:szCs w:val="28"/>
        </w:rPr>
      </w:pPr>
      <w:r w:rsidRPr="00F61289">
        <w:rPr>
          <w:bCs/>
          <w:sz w:val="28"/>
          <w:szCs w:val="28"/>
        </w:rPr>
        <w:t>- возможность работы с материалом при отрицательной температуре</w:t>
      </w:r>
    </w:p>
    <w:p w:rsidR="00F97DE3" w:rsidRPr="00F61289" w:rsidRDefault="00F97DE3" w:rsidP="00F61289">
      <w:pPr>
        <w:widowControl w:val="0"/>
        <w:spacing w:line="360" w:lineRule="auto"/>
        <w:ind w:firstLine="709"/>
        <w:jc w:val="both"/>
        <w:rPr>
          <w:bCs/>
          <w:sz w:val="28"/>
          <w:szCs w:val="28"/>
        </w:rPr>
      </w:pPr>
      <w:r w:rsidRPr="00F61289">
        <w:rPr>
          <w:bCs/>
          <w:sz w:val="28"/>
          <w:szCs w:val="28"/>
        </w:rPr>
        <w:t>- надежность</w:t>
      </w:r>
    </w:p>
    <w:p w:rsidR="00F97DE3" w:rsidRPr="00F61289" w:rsidRDefault="00F97DE3" w:rsidP="00F61289">
      <w:pPr>
        <w:widowControl w:val="0"/>
        <w:spacing w:line="360" w:lineRule="auto"/>
        <w:ind w:firstLine="709"/>
        <w:jc w:val="both"/>
        <w:rPr>
          <w:bCs/>
          <w:sz w:val="28"/>
          <w:szCs w:val="28"/>
        </w:rPr>
      </w:pPr>
      <w:r w:rsidRPr="00F61289">
        <w:rPr>
          <w:bCs/>
          <w:sz w:val="28"/>
          <w:szCs w:val="28"/>
        </w:rPr>
        <w:t xml:space="preserve">- экономия материала для обрешетки </w:t>
      </w:r>
    </w:p>
    <w:p w:rsidR="00F97DE3" w:rsidRPr="00F61289" w:rsidRDefault="00F97DE3" w:rsidP="00F61289">
      <w:pPr>
        <w:widowControl w:val="0"/>
        <w:spacing w:line="360" w:lineRule="auto"/>
        <w:ind w:firstLine="709"/>
        <w:jc w:val="both"/>
        <w:rPr>
          <w:bCs/>
          <w:sz w:val="28"/>
          <w:szCs w:val="28"/>
        </w:rPr>
      </w:pPr>
      <w:r w:rsidRPr="00F61289">
        <w:rPr>
          <w:bCs/>
          <w:sz w:val="28"/>
          <w:szCs w:val="28"/>
        </w:rPr>
        <w:t xml:space="preserve">- механическая прочность </w:t>
      </w:r>
    </w:p>
    <w:p w:rsidR="00F97DE3" w:rsidRPr="00F61289" w:rsidRDefault="00F97DE3" w:rsidP="00F61289">
      <w:pPr>
        <w:widowControl w:val="0"/>
        <w:spacing w:line="360" w:lineRule="auto"/>
        <w:ind w:firstLine="709"/>
        <w:jc w:val="both"/>
        <w:rPr>
          <w:bCs/>
          <w:sz w:val="28"/>
          <w:szCs w:val="28"/>
        </w:rPr>
      </w:pPr>
      <w:r w:rsidRPr="00F61289">
        <w:rPr>
          <w:bCs/>
          <w:sz w:val="28"/>
          <w:szCs w:val="28"/>
        </w:rPr>
        <w:t>- разнообразная цветовая гамма</w:t>
      </w:r>
    </w:p>
    <w:p w:rsidR="00F97DE3" w:rsidRPr="00F61289" w:rsidRDefault="00F97DE3" w:rsidP="00F61289">
      <w:pPr>
        <w:widowControl w:val="0"/>
        <w:spacing w:line="360" w:lineRule="auto"/>
        <w:ind w:firstLine="709"/>
        <w:jc w:val="both"/>
        <w:rPr>
          <w:sz w:val="28"/>
          <w:szCs w:val="28"/>
        </w:rPr>
      </w:pPr>
      <w:r w:rsidRPr="00F61289">
        <w:rPr>
          <w:bCs/>
          <w:sz w:val="28"/>
          <w:szCs w:val="28"/>
        </w:rPr>
        <w:t>ЗАО «Лиссант»</w:t>
      </w:r>
      <w:r w:rsidRPr="00F61289">
        <w:rPr>
          <w:sz w:val="28"/>
          <w:szCs w:val="28"/>
        </w:rPr>
        <w:t xml:space="preserve"> успешно производит металлические кровли, широко применяющиеся для общественных зданий, производственных сооружений и малоэтажных домов.</w:t>
      </w:r>
      <w:r w:rsidR="003441CC" w:rsidRPr="00F61289">
        <w:rPr>
          <w:sz w:val="28"/>
          <w:szCs w:val="28"/>
        </w:rPr>
        <w:t xml:space="preserve"> </w:t>
      </w:r>
      <w:r w:rsidRPr="00F61289">
        <w:rPr>
          <w:sz w:val="28"/>
          <w:szCs w:val="28"/>
        </w:rPr>
        <w:t>Металл закупается у европейских производителей и соответствует всем стандартам качества.</w:t>
      </w:r>
    </w:p>
    <w:p w:rsidR="00F97DE3" w:rsidRPr="00F61289" w:rsidRDefault="00F97DE3" w:rsidP="00F61289">
      <w:pPr>
        <w:widowControl w:val="0"/>
        <w:spacing w:line="360" w:lineRule="auto"/>
        <w:ind w:firstLine="709"/>
        <w:jc w:val="both"/>
        <w:rPr>
          <w:sz w:val="28"/>
          <w:szCs w:val="28"/>
        </w:rPr>
      </w:pPr>
      <w:r w:rsidRPr="00F61289">
        <w:rPr>
          <w:sz w:val="28"/>
          <w:szCs w:val="28"/>
        </w:rPr>
        <w:t>Преимущества профнастила ЗАО "ВЗЛ":</w:t>
      </w:r>
    </w:p>
    <w:p w:rsidR="00F97DE3" w:rsidRPr="00F61289" w:rsidRDefault="00F97DE3" w:rsidP="00F61289">
      <w:pPr>
        <w:widowControl w:val="0"/>
        <w:spacing w:line="360" w:lineRule="auto"/>
        <w:ind w:firstLine="709"/>
        <w:jc w:val="both"/>
        <w:rPr>
          <w:bCs/>
          <w:sz w:val="28"/>
          <w:szCs w:val="28"/>
        </w:rPr>
      </w:pPr>
      <w:r w:rsidRPr="00F61289">
        <w:rPr>
          <w:bCs/>
          <w:sz w:val="28"/>
          <w:szCs w:val="28"/>
        </w:rPr>
        <w:t>- долговечность</w:t>
      </w:r>
    </w:p>
    <w:p w:rsidR="00F97DE3" w:rsidRPr="00F61289" w:rsidRDefault="00F97DE3" w:rsidP="00F61289">
      <w:pPr>
        <w:widowControl w:val="0"/>
        <w:spacing w:line="360" w:lineRule="auto"/>
        <w:ind w:firstLine="709"/>
        <w:jc w:val="both"/>
        <w:rPr>
          <w:bCs/>
          <w:sz w:val="28"/>
          <w:szCs w:val="28"/>
        </w:rPr>
      </w:pPr>
      <w:r w:rsidRPr="00F61289">
        <w:rPr>
          <w:bCs/>
          <w:sz w:val="28"/>
          <w:szCs w:val="28"/>
        </w:rPr>
        <w:t xml:space="preserve">- простота монтажа </w:t>
      </w:r>
    </w:p>
    <w:p w:rsidR="00F97DE3" w:rsidRPr="00F61289" w:rsidRDefault="00F97DE3" w:rsidP="00F61289">
      <w:pPr>
        <w:widowControl w:val="0"/>
        <w:spacing w:line="360" w:lineRule="auto"/>
        <w:ind w:firstLine="709"/>
        <w:jc w:val="both"/>
        <w:rPr>
          <w:bCs/>
          <w:sz w:val="28"/>
          <w:szCs w:val="28"/>
        </w:rPr>
      </w:pPr>
      <w:r w:rsidRPr="00F61289">
        <w:rPr>
          <w:bCs/>
          <w:sz w:val="28"/>
          <w:szCs w:val="28"/>
        </w:rPr>
        <w:t xml:space="preserve">- удобство транспортировки </w:t>
      </w:r>
    </w:p>
    <w:p w:rsidR="00F97DE3" w:rsidRPr="00F61289" w:rsidRDefault="00F97DE3" w:rsidP="00F61289">
      <w:pPr>
        <w:widowControl w:val="0"/>
        <w:spacing w:line="360" w:lineRule="auto"/>
        <w:ind w:firstLine="709"/>
        <w:jc w:val="both"/>
        <w:rPr>
          <w:bCs/>
          <w:sz w:val="28"/>
          <w:szCs w:val="28"/>
        </w:rPr>
      </w:pPr>
      <w:r w:rsidRPr="00F61289">
        <w:rPr>
          <w:bCs/>
          <w:sz w:val="28"/>
          <w:szCs w:val="28"/>
        </w:rPr>
        <w:t xml:space="preserve">- небольшой вес 4,4-4,5 кг </w:t>
      </w:r>
    </w:p>
    <w:p w:rsidR="00F97DE3" w:rsidRPr="00F61289" w:rsidRDefault="00F97DE3" w:rsidP="00F61289">
      <w:pPr>
        <w:widowControl w:val="0"/>
        <w:spacing w:line="360" w:lineRule="auto"/>
        <w:ind w:firstLine="709"/>
        <w:jc w:val="both"/>
        <w:rPr>
          <w:bCs/>
          <w:sz w:val="28"/>
          <w:szCs w:val="28"/>
        </w:rPr>
      </w:pPr>
      <w:r w:rsidRPr="00F61289">
        <w:rPr>
          <w:bCs/>
          <w:sz w:val="28"/>
          <w:szCs w:val="28"/>
        </w:rPr>
        <w:t xml:space="preserve">- низкие эксплуатационные расходы </w:t>
      </w:r>
    </w:p>
    <w:p w:rsidR="00F97DE3" w:rsidRPr="00F61289" w:rsidRDefault="00F97DE3" w:rsidP="00F61289">
      <w:pPr>
        <w:widowControl w:val="0"/>
        <w:spacing w:line="360" w:lineRule="auto"/>
        <w:ind w:firstLine="709"/>
        <w:jc w:val="both"/>
        <w:rPr>
          <w:sz w:val="28"/>
          <w:szCs w:val="28"/>
        </w:rPr>
      </w:pPr>
      <w:r w:rsidRPr="00F61289">
        <w:rPr>
          <w:bCs/>
          <w:sz w:val="28"/>
          <w:szCs w:val="28"/>
        </w:rPr>
        <w:t>- эстетичный внешний вид</w:t>
      </w:r>
      <w:r w:rsidRPr="00F61289">
        <w:rPr>
          <w:sz w:val="28"/>
          <w:szCs w:val="28"/>
        </w:rPr>
        <w:t xml:space="preserve"> </w:t>
      </w:r>
    </w:p>
    <w:p w:rsidR="00F97DE3" w:rsidRPr="00F61289" w:rsidRDefault="00F97DE3" w:rsidP="00F61289">
      <w:pPr>
        <w:widowControl w:val="0"/>
        <w:spacing w:line="360" w:lineRule="auto"/>
        <w:ind w:firstLine="709"/>
        <w:jc w:val="both"/>
        <w:rPr>
          <w:sz w:val="28"/>
          <w:szCs w:val="28"/>
        </w:rPr>
      </w:pPr>
      <w:r w:rsidRPr="00F61289">
        <w:rPr>
          <w:sz w:val="28"/>
          <w:szCs w:val="28"/>
        </w:rPr>
        <w:t>ЗАО «ВЗЛ» производит профилированный лист марки ПН-13;</w:t>
      </w:r>
    </w:p>
    <w:p w:rsidR="00F97DE3" w:rsidRPr="00F61289" w:rsidRDefault="00F97DE3" w:rsidP="00F61289">
      <w:pPr>
        <w:widowControl w:val="0"/>
        <w:spacing w:line="360" w:lineRule="auto"/>
        <w:ind w:firstLine="709"/>
        <w:jc w:val="both"/>
        <w:rPr>
          <w:sz w:val="28"/>
          <w:szCs w:val="28"/>
        </w:rPr>
      </w:pPr>
      <w:r w:rsidRPr="00F61289">
        <w:rPr>
          <w:bCs/>
          <w:sz w:val="28"/>
          <w:szCs w:val="28"/>
        </w:rPr>
        <w:t>Профнастил</w:t>
      </w:r>
      <w:r w:rsidRPr="00F61289">
        <w:rPr>
          <w:sz w:val="28"/>
          <w:szCs w:val="28"/>
        </w:rPr>
        <w:t xml:space="preserve"> применяется в кровельных, фасадных, облицовочных работах на </w:t>
      </w:r>
      <w:r w:rsidR="003441CC" w:rsidRPr="00F61289">
        <w:rPr>
          <w:sz w:val="28"/>
          <w:szCs w:val="28"/>
        </w:rPr>
        <w:t xml:space="preserve">объектах различного назначения и </w:t>
      </w:r>
      <w:r w:rsidRPr="00F61289">
        <w:rPr>
          <w:sz w:val="28"/>
          <w:szCs w:val="28"/>
        </w:rPr>
        <w:t xml:space="preserve">является на сегодня одним из самых популярных строительных материалов. </w:t>
      </w:r>
    </w:p>
    <w:p w:rsidR="00F97DE3" w:rsidRPr="00F61289" w:rsidRDefault="00F97DE3" w:rsidP="00F61289">
      <w:pPr>
        <w:widowControl w:val="0"/>
        <w:spacing w:line="360" w:lineRule="auto"/>
        <w:ind w:firstLine="709"/>
        <w:jc w:val="both"/>
        <w:rPr>
          <w:sz w:val="28"/>
          <w:szCs w:val="28"/>
        </w:rPr>
      </w:pPr>
      <w:r w:rsidRPr="00F61289">
        <w:rPr>
          <w:sz w:val="28"/>
          <w:szCs w:val="28"/>
        </w:rPr>
        <w:t>Дома эконом-класса</w:t>
      </w:r>
      <w:r w:rsidR="004A64F5" w:rsidRPr="00F61289">
        <w:rPr>
          <w:sz w:val="28"/>
          <w:szCs w:val="28"/>
        </w:rPr>
        <w:t xml:space="preserve">. </w:t>
      </w:r>
      <w:r w:rsidRPr="00F61289">
        <w:rPr>
          <w:sz w:val="28"/>
          <w:szCs w:val="28"/>
        </w:rPr>
        <w:t>В рамках развития всероссийской программы «доступное жилье» заводом «Лиссант» разработана технология строительства домов коттеджного типа из сэндвич-панелей собственного производства.</w:t>
      </w:r>
    </w:p>
    <w:p w:rsidR="00F97DE3" w:rsidRPr="00F61289" w:rsidRDefault="00F97DE3" w:rsidP="00F61289">
      <w:pPr>
        <w:widowControl w:val="0"/>
        <w:spacing w:line="360" w:lineRule="auto"/>
        <w:ind w:firstLine="709"/>
        <w:jc w:val="both"/>
        <w:rPr>
          <w:sz w:val="28"/>
          <w:szCs w:val="28"/>
        </w:rPr>
      </w:pPr>
      <w:r w:rsidRPr="00F61289">
        <w:rPr>
          <w:sz w:val="28"/>
          <w:szCs w:val="28"/>
        </w:rPr>
        <w:t xml:space="preserve">Использование каркасной технологии и отсутствие «мокрых» процессов позволяет вести строительство в любое время года. Малый вес деталей дает возможность собирать дома без подъемного крана. Дома из пенополиуретановых сэндвич-панелей обладают прекрасной звукоизоляцией. Такие здания строятся в Европе уже более тридцати лет и являются экологически безопасными для здоровья человека. В настоящее время полиуретан широко применяется в изготовлении одежды, предметов гигиены, мебели, детских игрушек, пластиковой посуды, ортопедических товаров для сна (подушки, матрацы), автомобилей, бытовой техники. При этом по данным ученых-экологов из-за выпыливания сухих строительных материалов загрязненность воздуха в городских квартирах в четыре раза выше, чем на улице. Пенополиуритан не подвержен выпыливанию, не впитывает влагу, сохраняя свою структуру и свойства в течение долгих лет. </w:t>
      </w:r>
    </w:p>
    <w:p w:rsidR="00F97DE3" w:rsidRPr="00F61289" w:rsidRDefault="00F97DE3" w:rsidP="00F61289">
      <w:pPr>
        <w:widowControl w:val="0"/>
        <w:spacing w:line="360" w:lineRule="auto"/>
        <w:ind w:firstLine="709"/>
        <w:jc w:val="both"/>
        <w:rPr>
          <w:sz w:val="28"/>
          <w:szCs w:val="28"/>
        </w:rPr>
      </w:pPr>
      <w:r w:rsidRPr="00F61289">
        <w:rPr>
          <w:rStyle w:val="a8"/>
          <w:b w:val="0"/>
          <w:bCs/>
          <w:sz w:val="28"/>
          <w:szCs w:val="28"/>
        </w:rPr>
        <w:t>Преимущества технологии строительства домов Завода «Лиссант»:</w:t>
      </w:r>
    </w:p>
    <w:p w:rsidR="00F97DE3" w:rsidRPr="00F61289" w:rsidRDefault="00F97DE3" w:rsidP="00F61289">
      <w:pPr>
        <w:widowControl w:val="0"/>
        <w:spacing w:line="360" w:lineRule="auto"/>
        <w:ind w:firstLine="709"/>
        <w:jc w:val="both"/>
        <w:rPr>
          <w:sz w:val="28"/>
          <w:szCs w:val="28"/>
        </w:rPr>
      </w:pPr>
      <w:r w:rsidRPr="00F61289">
        <w:rPr>
          <w:sz w:val="28"/>
          <w:szCs w:val="28"/>
        </w:rPr>
        <w:t xml:space="preserve">Скорость строительства из сэндвич-панелей в 80 раз выше, чем из кирпича. Дом из сэндвич-панелей возводится в течение двух – четырех недель. </w:t>
      </w:r>
    </w:p>
    <w:p w:rsidR="00F97DE3" w:rsidRPr="00F61289" w:rsidRDefault="00F97DE3" w:rsidP="00F61289">
      <w:pPr>
        <w:widowControl w:val="0"/>
        <w:spacing w:line="360" w:lineRule="auto"/>
        <w:ind w:firstLine="709"/>
        <w:jc w:val="both"/>
        <w:rPr>
          <w:sz w:val="28"/>
          <w:szCs w:val="28"/>
        </w:rPr>
      </w:pPr>
      <w:r w:rsidRPr="00F61289">
        <w:rPr>
          <w:sz w:val="28"/>
          <w:szCs w:val="28"/>
        </w:rPr>
        <w:t xml:space="preserve">Стена из сэндвич-панелей толщиной всего 100мм делает дом таким же теплым, как и кирпичная кладка толщиной 2 метра, а значит и стоимость стен снижается на 30-50%, транспортные расходы уменьшаются в 50 раз. </w:t>
      </w:r>
    </w:p>
    <w:p w:rsidR="00F97DE3" w:rsidRPr="00F61289" w:rsidRDefault="00F97DE3" w:rsidP="00F61289">
      <w:pPr>
        <w:widowControl w:val="0"/>
        <w:spacing w:line="360" w:lineRule="auto"/>
        <w:ind w:firstLine="709"/>
        <w:jc w:val="both"/>
        <w:rPr>
          <w:sz w:val="28"/>
          <w:szCs w:val="28"/>
        </w:rPr>
      </w:pPr>
      <w:r w:rsidRPr="00F61289">
        <w:rPr>
          <w:sz w:val="28"/>
          <w:szCs w:val="28"/>
        </w:rPr>
        <w:t>Малый вес здания не требует массивной несущей конструкции и фундамента, что позволяет сэкономить только</w:t>
      </w:r>
      <w:r w:rsidR="002E3311">
        <w:rPr>
          <w:sz w:val="28"/>
          <w:szCs w:val="28"/>
        </w:rPr>
        <w:t xml:space="preserve"> на стоимости фундамента 30-50%</w:t>
      </w:r>
      <w:r w:rsidR="003441CC" w:rsidRPr="00F61289">
        <w:rPr>
          <w:sz w:val="28"/>
          <w:szCs w:val="28"/>
        </w:rPr>
        <w:t xml:space="preserve">. </w:t>
      </w:r>
      <w:r w:rsidRPr="00F61289">
        <w:rPr>
          <w:sz w:val="28"/>
          <w:szCs w:val="28"/>
        </w:rPr>
        <w:t xml:space="preserve">Благодаря уникальным теплоизоляционным свойствам пенополиуретана, на обогрев дома из сэндвич-панелей «Лиссант» потребуется в 2-3 раза меньше энергии, чем аналогичных строений из кирпича. Эстетичный внешний вид не требует дополнительной отделки и расходов на обслуживание фасадов. </w:t>
      </w:r>
    </w:p>
    <w:p w:rsidR="00F97DE3" w:rsidRPr="00F61289" w:rsidRDefault="00F97DE3" w:rsidP="00F61289">
      <w:pPr>
        <w:widowControl w:val="0"/>
        <w:spacing w:line="360" w:lineRule="auto"/>
        <w:ind w:firstLine="709"/>
        <w:jc w:val="both"/>
        <w:rPr>
          <w:sz w:val="28"/>
          <w:szCs w:val="28"/>
        </w:rPr>
      </w:pPr>
      <w:r w:rsidRPr="00F61289">
        <w:rPr>
          <w:sz w:val="28"/>
          <w:szCs w:val="28"/>
        </w:rPr>
        <w:t xml:space="preserve">Стоимость одного квадратного метра городского жилья значительно выше чем у коттеджа из сэндвич-панелей «Лиссант». </w:t>
      </w:r>
    </w:p>
    <w:p w:rsidR="00F97DE3" w:rsidRPr="00F61289" w:rsidRDefault="00F97DE3" w:rsidP="00F61289">
      <w:pPr>
        <w:widowControl w:val="0"/>
        <w:spacing w:line="360" w:lineRule="auto"/>
        <w:ind w:firstLine="709"/>
        <w:jc w:val="both"/>
        <w:rPr>
          <w:sz w:val="28"/>
          <w:szCs w:val="28"/>
        </w:rPr>
      </w:pPr>
      <w:r w:rsidRPr="00F61289">
        <w:rPr>
          <w:sz w:val="28"/>
          <w:szCs w:val="28"/>
        </w:rPr>
        <w:t>Строительно-монтажное управление завода предлагает широкий спектр услуг. Профессиональный монтаж обеспечивает надежность работы системы вентиляции. От специалистов требуется знание специфики и многих тонкостей монтажа, необходимо наличие навыков и специальных инструментов.</w:t>
      </w:r>
    </w:p>
    <w:p w:rsidR="00F97DE3" w:rsidRPr="00F61289" w:rsidRDefault="00F97DE3" w:rsidP="00F61289">
      <w:pPr>
        <w:widowControl w:val="0"/>
        <w:spacing w:line="360" w:lineRule="auto"/>
        <w:ind w:firstLine="709"/>
        <w:jc w:val="both"/>
        <w:rPr>
          <w:sz w:val="28"/>
          <w:szCs w:val="28"/>
        </w:rPr>
      </w:pPr>
      <w:r w:rsidRPr="00F61289">
        <w:rPr>
          <w:sz w:val="28"/>
          <w:szCs w:val="28"/>
        </w:rPr>
        <w:t>Все работы по монтажу имеют соот</w:t>
      </w:r>
      <w:r w:rsidR="00C8584A" w:rsidRPr="00F61289">
        <w:rPr>
          <w:sz w:val="28"/>
          <w:szCs w:val="28"/>
        </w:rPr>
        <w:t>ветствующие сертификаты и лиценз</w:t>
      </w:r>
      <w:r w:rsidRPr="00F61289">
        <w:rPr>
          <w:sz w:val="28"/>
          <w:szCs w:val="28"/>
        </w:rPr>
        <w:t>ии.</w:t>
      </w:r>
    </w:p>
    <w:p w:rsidR="00F97DE3" w:rsidRPr="00F61289" w:rsidRDefault="00F97DE3" w:rsidP="00F61289">
      <w:pPr>
        <w:widowControl w:val="0"/>
        <w:spacing w:line="360" w:lineRule="auto"/>
        <w:ind w:firstLine="709"/>
        <w:jc w:val="both"/>
        <w:rPr>
          <w:sz w:val="28"/>
          <w:szCs w:val="28"/>
        </w:rPr>
      </w:pPr>
      <w:r w:rsidRPr="00F61289">
        <w:rPr>
          <w:sz w:val="28"/>
          <w:szCs w:val="28"/>
        </w:rPr>
        <w:t xml:space="preserve">Завод осуществляет комплекс работ также по проектированию систем вентиляции по объектам любого уровня. </w:t>
      </w:r>
    </w:p>
    <w:p w:rsidR="00F97DE3" w:rsidRPr="00F61289" w:rsidRDefault="00F97DE3" w:rsidP="00F61289">
      <w:pPr>
        <w:widowControl w:val="0"/>
        <w:spacing w:line="360" w:lineRule="auto"/>
        <w:ind w:firstLine="709"/>
        <w:jc w:val="both"/>
        <w:rPr>
          <w:sz w:val="28"/>
          <w:szCs w:val="28"/>
        </w:rPr>
      </w:pPr>
      <w:r w:rsidRPr="00F61289">
        <w:rPr>
          <w:sz w:val="28"/>
          <w:szCs w:val="28"/>
        </w:rPr>
        <w:t xml:space="preserve">Один из дополнительных видов деятельности </w:t>
      </w:r>
      <w:r w:rsidRPr="00F61289">
        <w:rPr>
          <w:bCs/>
          <w:sz w:val="28"/>
          <w:szCs w:val="28"/>
        </w:rPr>
        <w:t xml:space="preserve">организации </w:t>
      </w:r>
      <w:r w:rsidRPr="00F61289">
        <w:rPr>
          <w:sz w:val="28"/>
          <w:szCs w:val="28"/>
        </w:rPr>
        <w:t xml:space="preserve">- предоставление услуг в сфере </w:t>
      </w:r>
      <w:r w:rsidRPr="00F61289">
        <w:rPr>
          <w:rStyle w:val="a8"/>
          <w:b w:val="0"/>
          <w:bCs/>
          <w:sz w:val="28"/>
          <w:szCs w:val="28"/>
        </w:rPr>
        <w:t>автотранспортных грузоперевозок</w:t>
      </w:r>
      <w:r w:rsidRPr="00F61289">
        <w:rPr>
          <w:sz w:val="28"/>
          <w:szCs w:val="28"/>
        </w:rPr>
        <w:t xml:space="preserve"> в городском и междугородном сообщении в пределах РФ. Автопарк </w:t>
      </w:r>
      <w:r w:rsidRPr="00F61289">
        <w:rPr>
          <w:bCs/>
          <w:sz w:val="28"/>
          <w:szCs w:val="28"/>
        </w:rPr>
        <w:t>«Лиссант»</w:t>
      </w:r>
      <w:r w:rsidRPr="00F61289">
        <w:rPr>
          <w:sz w:val="28"/>
          <w:szCs w:val="28"/>
        </w:rPr>
        <w:t xml:space="preserve"> — это большой выбор автомобилей — от «Газели» до «Еврофуры», которые доставят товар в оговоренные сроки</w:t>
      </w:r>
      <w:r w:rsidR="00C8584A" w:rsidRPr="00F61289">
        <w:rPr>
          <w:sz w:val="28"/>
          <w:szCs w:val="28"/>
        </w:rPr>
        <w:t xml:space="preserve"> [10]</w:t>
      </w:r>
      <w:r w:rsidRPr="00F61289">
        <w:rPr>
          <w:sz w:val="28"/>
          <w:szCs w:val="28"/>
        </w:rPr>
        <w:t>.</w:t>
      </w:r>
    </w:p>
    <w:p w:rsidR="00F97DE3" w:rsidRPr="00F61289" w:rsidRDefault="00F97DE3" w:rsidP="00F61289">
      <w:pPr>
        <w:widowControl w:val="0"/>
        <w:spacing w:line="360" w:lineRule="auto"/>
        <w:ind w:firstLine="709"/>
        <w:jc w:val="both"/>
        <w:rPr>
          <w:sz w:val="28"/>
          <w:szCs w:val="28"/>
        </w:rPr>
      </w:pPr>
      <w:r w:rsidRPr="00F61289">
        <w:rPr>
          <w:sz w:val="28"/>
          <w:szCs w:val="28"/>
        </w:rPr>
        <w:t>Большое внимание компания уделяет не только качеству продукции, но и качественному техническому обслуживанию, удобному и быстрому сервису для покупателей, мотивации продавцов и дистрибьюторов. Как результат -</w:t>
      </w:r>
      <w:r w:rsidR="00F61289">
        <w:rPr>
          <w:sz w:val="28"/>
          <w:szCs w:val="28"/>
        </w:rPr>
        <w:t xml:space="preserve"> </w:t>
      </w:r>
      <w:r w:rsidRPr="00F61289">
        <w:rPr>
          <w:sz w:val="28"/>
          <w:szCs w:val="28"/>
        </w:rPr>
        <w:t>полная вовлеченность и слаженная работа всех подразделений компании, начиная от отдела проектирования, отдела логистики, администрации до коммерческой службы.</w:t>
      </w:r>
    </w:p>
    <w:p w:rsidR="00F97DE3" w:rsidRPr="00F61289" w:rsidRDefault="00F97DE3" w:rsidP="00F61289">
      <w:pPr>
        <w:widowControl w:val="0"/>
        <w:spacing w:line="360" w:lineRule="auto"/>
        <w:ind w:firstLine="709"/>
        <w:jc w:val="both"/>
        <w:rPr>
          <w:sz w:val="28"/>
          <w:szCs w:val="28"/>
        </w:rPr>
      </w:pPr>
      <w:r w:rsidRPr="00F61289">
        <w:rPr>
          <w:sz w:val="28"/>
          <w:szCs w:val="28"/>
        </w:rPr>
        <w:t>Производственные мощности</w:t>
      </w:r>
      <w:r w:rsidRPr="00F61289">
        <w:rPr>
          <w:rStyle w:val="a8"/>
          <w:b w:val="0"/>
          <w:bCs/>
          <w:sz w:val="28"/>
          <w:szCs w:val="28"/>
        </w:rPr>
        <w:t xml:space="preserve"> ЗАО «Вентиляционный завод Лиссант»</w:t>
      </w:r>
      <w:r w:rsidRPr="00F61289">
        <w:rPr>
          <w:sz w:val="28"/>
          <w:szCs w:val="28"/>
        </w:rPr>
        <w:t xml:space="preserve"> позволяют выпускать вентиляционное оборудование в комплексе, включая и предоставление таких дополнительных сервисов как проектирование и монтаж.</w:t>
      </w:r>
    </w:p>
    <w:p w:rsidR="00F97DE3" w:rsidRPr="00F61289" w:rsidRDefault="00F97DE3" w:rsidP="00F61289">
      <w:pPr>
        <w:widowControl w:val="0"/>
        <w:spacing w:line="360" w:lineRule="auto"/>
        <w:ind w:firstLine="709"/>
        <w:jc w:val="both"/>
        <w:rPr>
          <w:sz w:val="28"/>
          <w:szCs w:val="28"/>
        </w:rPr>
      </w:pPr>
      <w:r w:rsidRPr="00F61289">
        <w:rPr>
          <w:sz w:val="28"/>
          <w:szCs w:val="28"/>
        </w:rPr>
        <w:t xml:space="preserve">В настоящее время </w:t>
      </w:r>
      <w:r w:rsidRPr="00F61289">
        <w:rPr>
          <w:rStyle w:val="a8"/>
          <w:b w:val="0"/>
          <w:bCs/>
          <w:sz w:val="28"/>
          <w:szCs w:val="28"/>
        </w:rPr>
        <w:t>ЗАО “Вентиляционный завод Лиссант»</w:t>
      </w:r>
      <w:r w:rsidRPr="00F61289">
        <w:rPr>
          <w:sz w:val="28"/>
          <w:szCs w:val="28"/>
        </w:rPr>
        <w:t xml:space="preserve"> поставляет любое оборудование для систем кондиционирования и вентиляции, позволяющее полностью укомплектовать объект.</w:t>
      </w:r>
    </w:p>
    <w:p w:rsidR="00F97DE3" w:rsidRPr="00F61289" w:rsidRDefault="00F97DE3" w:rsidP="00F61289">
      <w:pPr>
        <w:widowControl w:val="0"/>
        <w:spacing w:line="360" w:lineRule="auto"/>
        <w:ind w:firstLine="709"/>
        <w:jc w:val="both"/>
        <w:rPr>
          <w:sz w:val="28"/>
          <w:szCs w:val="28"/>
        </w:rPr>
      </w:pPr>
      <w:r w:rsidRPr="00F61289">
        <w:rPr>
          <w:rStyle w:val="a8"/>
          <w:b w:val="0"/>
          <w:bCs/>
          <w:sz w:val="28"/>
          <w:szCs w:val="28"/>
        </w:rPr>
        <w:t>ЗАО «</w:t>
      </w:r>
      <w:r w:rsidR="003441CC" w:rsidRPr="00F61289">
        <w:rPr>
          <w:rStyle w:val="a8"/>
          <w:b w:val="0"/>
          <w:bCs/>
          <w:sz w:val="28"/>
          <w:szCs w:val="28"/>
        </w:rPr>
        <w:t>ВЗЛ</w:t>
      </w:r>
      <w:r w:rsidRPr="00F61289">
        <w:rPr>
          <w:rStyle w:val="a8"/>
          <w:b w:val="0"/>
          <w:bCs/>
          <w:sz w:val="28"/>
          <w:szCs w:val="28"/>
        </w:rPr>
        <w:t>»</w:t>
      </w:r>
      <w:r w:rsidRPr="00F61289">
        <w:rPr>
          <w:sz w:val="28"/>
          <w:szCs w:val="28"/>
        </w:rPr>
        <w:t xml:space="preserve"> имеет государственную лицензию на осуществление строительной деятельности, которая позволяет решать вопросы заказчиков от консультирования и проектирования до поставки, монтажа и сервисного обслуживания; с 2000 года - лицензии на право конструирования и изготовления вентиляционного оборудования.</w:t>
      </w:r>
    </w:p>
    <w:p w:rsidR="00F97DE3" w:rsidRPr="00F61289" w:rsidRDefault="00F97DE3" w:rsidP="00F61289">
      <w:pPr>
        <w:widowControl w:val="0"/>
        <w:spacing w:line="360" w:lineRule="auto"/>
        <w:ind w:firstLine="709"/>
        <w:jc w:val="both"/>
        <w:rPr>
          <w:sz w:val="28"/>
          <w:szCs w:val="28"/>
        </w:rPr>
      </w:pPr>
      <w:r w:rsidRPr="00F61289">
        <w:rPr>
          <w:sz w:val="28"/>
          <w:szCs w:val="28"/>
        </w:rPr>
        <w:t xml:space="preserve">В мае 2002 года система управления качеством </w:t>
      </w:r>
      <w:r w:rsidRPr="00F61289">
        <w:rPr>
          <w:rStyle w:val="a8"/>
          <w:b w:val="0"/>
          <w:bCs/>
          <w:sz w:val="28"/>
          <w:szCs w:val="28"/>
        </w:rPr>
        <w:t>ЗАО «Вентиляционный завод Лиссанта»</w:t>
      </w:r>
      <w:r w:rsidRPr="00F61289">
        <w:rPr>
          <w:sz w:val="28"/>
          <w:szCs w:val="28"/>
        </w:rPr>
        <w:t xml:space="preserve"> сертифицирована в соответствии с международным стандартом ИСО 9001. Оборудование </w:t>
      </w:r>
      <w:r w:rsidRPr="00F61289">
        <w:rPr>
          <w:rStyle w:val="a8"/>
          <w:b w:val="0"/>
          <w:bCs/>
          <w:sz w:val="28"/>
          <w:szCs w:val="28"/>
        </w:rPr>
        <w:t>ЗАО «Вентиляционный завод Лиссант»</w:t>
      </w:r>
      <w:r w:rsidRPr="00F61289">
        <w:rPr>
          <w:sz w:val="28"/>
          <w:szCs w:val="28"/>
        </w:rPr>
        <w:t xml:space="preserve"> имеет сертификаты соответствия Госстандарта России.</w:t>
      </w:r>
    </w:p>
    <w:p w:rsidR="00F97DE3" w:rsidRPr="00F61289" w:rsidRDefault="00F97DE3" w:rsidP="00F61289">
      <w:pPr>
        <w:widowControl w:val="0"/>
        <w:spacing w:line="360" w:lineRule="auto"/>
        <w:ind w:firstLine="709"/>
        <w:jc w:val="both"/>
        <w:rPr>
          <w:sz w:val="28"/>
          <w:szCs w:val="28"/>
        </w:rPr>
      </w:pPr>
      <w:r w:rsidRPr="00F61289">
        <w:rPr>
          <w:sz w:val="28"/>
          <w:szCs w:val="28"/>
        </w:rPr>
        <w:t>В течение трех лет подряд, начиная с 2003 года, фирма является обладателем диплома "Лучшей строительной организации".</w:t>
      </w:r>
    </w:p>
    <w:p w:rsidR="00F97DE3" w:rsidRPr="00F61289" w:rsidRDefault="00F97DE3" w:rsidP="00F61289">
      <w:pPr>
        <w:widowControl w:val="0"/>
        <w:spacing w:line="360" w:lineRule="auto"/>
        <w:ind w:firstLine="709"/>
        <w:jc w:val="both"/>
        <w:rPr>
          <w:sz w:val="28"/>
          <w:szCs w:val="28"/>
        </w:rPr>
      </w:pPr>
      <w:r w:rsidRPr="00F61289">
        <w:rPr>
          <w:rStyle w:val="a8"/>
          <w:b w:val="0"/>
          <w:bCs/>
          <w:sz w:val="28"/>
          <w:szCs w:val="28"/>
        </w:rPr>
        <w:t>ЗАО «Вентиляционный завод Лиссант»</w:t>
      </w:r>
      <w:r w:rsidRPr="00F61289">
        <w:rPr>
          <w:sz w:val="28"/>
          <w:szCs w:val="28"/>
        </w:rPr>
        <w:t xml:space="preserve"> - член Российской Ассоциации вентиляции, отопления и кондиционирования (АВОК Северо-Запад). </w:t>
      </w:r>
    </w:p>
    <w:p w:rsidR="003441CC" w:rsidRPr="00F61289" w:rsidRDefault="00F97DE3" w:rsidP="00F61289">
      <w:pPr>
        <w:widowControl w:val="0"/>
        <w:spacing w:line="360" w:lineRule="auto"/>
        <w:ind w:firstLine="709"/>
        <w:jc w:val="both"/>
        <w:rPr>
          <w:sz w:val="28"/>
          <w:szCs w:val="28"/>
        </w:rPr>
      </w:pPr>
      <w:r w:rsidRPr="00F61289">
        <w:rPr>
          <w:sz w:val="28"/>
          <w:szCs w:val="28"/>
        </w:rPr>
        <w:t>Продукция поставляется во все регионы России и СНГ. Заказчиками являются более 5000 фирм</w:t>
      </w:r>
      <w:r w:rsidR="00146FFC" w:rsidRPr="00F61289">
        <w:rPr>
          <w:sz w:val="28"/>
          <w:szCs w:val="28"/>
        </w:rPr>
        <w:t>.</w:t>
      </w:r>
    </w:p>
    <w:p w:rsidR="00A02B5E" w:rsidRPr="00F61289" w:rsidRDefault="00A02B5E" w:rsidP="00F61289">
      <w:pPr>
        <w:widowControl w:val="0"/>
        <w:spacing w:line="360" w:lineRule="auto"/>
        <w:ind w:firstLine="709"/>
        <w:jc w:val="both"/>
        <w:rPr>
          <w:sz w:val="28"/>
          <w:szCs w:val="28"/>
        </w:rPr>
      </w:pPr>
    </w:p>
    <w:p w:rsidR="00CC5E22" w:rsidRPr="00F61289" w:rsidRDefault="002E3311" w:rsidP="00F61289">
      <w:pPr>
        <w:widowControl w:val="0"/>
        <w:spacing w:line="360" w:lineRule="auto"/>
        <w:ind w:firstLine="709"/>
        <w:jc w:val="both"/>
        <w:rPr>
          <w:sz w:val="28"/>
          <w:szCs w:val="28"/>
        </w:rPr>
      </w:pPr>
      <w:r>
        <w:rPr>
          <w:sz w:val="28"/>
          <w:szCs w:val="28"/>
        </w:rPr>
        <w:t>2.2</w:t>
      </w:r>
      <w:r w:rsidR="00A73F51" w:rsidRPr="00F61289">
        <w:rPr>
          <w:sz w:val="28"/>
          <w:szCs w:val="28"/>
        </w:rPr>
        <w:t xml:space="preserve"> Анализ производственно-хозяйственной деятельности предприятия</w:t>
      </w:r>
    </w:p>
    <w:p w:rsidR="002E3311" w:rsidRDefault="002E3311" w:rsidP="00F61289">
      <w:pPr>
        <w:widowControl w:val="0"/>
        <w:spacing w:line="360" w:lineRule="auto"/>
        <w:ind w:firstLine="709"/>
        <w:jc w:val="both"/>
        <w:rPr>
          <w:sz w:val="28"/>
          <w:szCs w:val="28"/>
        </w:rPr>
      </w:pPr>
    </w:p>
    <w:p w:rsidR="00A73F51" w:rsidRPr="00F61289" w:rsidRDefault="003441CC" w:rsidP="00F61289">
      <w:pPr>
        <w:widowControl w:val="0"/>
        <w:spacing w:line="360" w:lineRule="auto"/>
        <w:ind w:firstLine="709"/>
        <w:jc w:val="both"/>
        <w:rPr>
          <w:sz w:val="28"/>
          <w:szCs w:val="28"/>
        </w:rPr>
      </w:pPr>
      <w:r w:rsidRPr="00F61289">
        <w:rPr>
          <w:sz w:val="28"/>
          <w:szCs w:val="28"/>
        </w:rPr>
        <w:t xml:space="preserve">Рассмотрим динамику прибыли и источников ее формирования за 2005- 2008 гг. Оценка и анализ </w:t>
      </w:r>
      <w:r w:rsidR="0014385B" w:rsidRPr="00F61289">
        <w:rPr>
          <w:sz w:val="28"/>
          <w:szCs w:val="28"/>
        </w:rPr>
        <w:t>изменения показателей производятся в таблице 2.1</w:t>
      </w:r>
    </w:p>
    <w:p w:rsidR="002E3311" w:rsidRDefault="002E3311" w:rsidP="00F61289">
      <w:pPr>
        <w:widowControl w:val="0"/>
        <w:spacing w:line="360" w:lineRule="auto"/>
        <w:ind w:firstLine="709"/>
        <w:jc w:val="both"/>
        <w:rPr>
          <w:sz w:val="28"/>
          <w:szCs w:val="28"/>
        </w:rPr>
      </w:pPr>
    </w:p>
    <w:p w:rsidR="0014385B" w:rsidRPr="00F61289" w:rsidRDefault="0014385B" w:rsidP="00F61289">
      <w:pPr>
        <w:widowControl w:val="0"/>
        <w:spacing w:line="360" w:lineRule="auto"/>
        <w:ind w:firstLine="709"/>
        <w:jc w:val="both"/>
        <w:rPr>
          <w:sz w:val="28"/>
          <w:szCs w:val="28"/>
        </w:rPr>
      </w:pPr>
      <w:r w:rsidRPr="00F61289">
        <w:rPr>
          <w:sz w:val="28"/>
          <w:szCs w:val="28"/>
        </w:rPr>
        <w:t>Таблица 2.1</w:t>
      </w:r>
      <w:r w:rsidR="0048243D" w:rsidRPr="00F61289">
        <w:rPr>
          <w:sz w:val="28"/>
          <w:szCs w:val="28"/>
        </w:rPr>
        <w:t xml:space="preserve"> - </w:t>
      </w:r>
      <w:r w:rsidR="00EE42E9" w:rsidRPr="00F61289">
        <w:rPr>
          <w:sz w:val="28"/>
          <w:szCs w:val="28"/>
        </w:rPr>
        <w:t>Динамик</w:t>
      </w:r>
      <w:r w:rsidR="002E53FD" w:rsidRPr="00F61289">
        <w:rPr>
          <w:sz w:val="28"/>
          <w:szCs w:val="28"/>
        </w:rPr>
        <w:t>а</w:t>
      </w:r>
      <w:r w:rsidRPr="00F61289">
        <w:rPr>
          <w:sz w:val="28"/>
          <w:szCs w:val="28"/>
        </w:rPr>
        <w:t xml:space="preserve"> </w:t>
      </w:r>
      <w:r w:rsidR="002E53FD" w:rsidRPr="00F61289">
        <w:rPr>
          <w:sz w:val="28"/>
          <w:szCs w:val="28"/>
        </w:rPr>
        <w:t>экономических</w:t>
      </w:r>
      <w:r w:rsidRPr="00F61289">
        <w:rPr>
          <w:sz w:val="28"/>
          <w:szCs w:val="28"/>
        </w:rPr>
        <w:t xml:space="preserve"> показателей</w:t>
      </w:r>
      <w:r w:rsidR="00EE42E9" w:rsidRPr="00F61289">
        <w:rPr>
          <w:sz w:val="28"/>
          <w:szCs w:val="28"/>
        </w:rPr>
        <w:t xml:space="preserve"> предприятия</w:t>
      </w:r>
    </w:p>
    <w:tbl>
      <w:tblPr>
        <w:tblW w:w="882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424"/>
        <w:gridCol w:w="941"/>
        <w:gridCol w:w="1134"/>
        <w:gridCol w:w="1134"/>
        <w:gridCol w:w="1134"/>
      </w:tblGrid>
      <w:tr w:rsidR="00EA4534" w:rsidRPr="002E3311" w:rsidTr="002E3311">
        <w:tc>
          <w:tcPr>
            <w:tcW w:w="3060" w:type="dxa"/>
            <w:vMerge w:val="restart"/>
          </w:tcPr>
          <w:p w:rsidR="00EA4534" w:rsidRPr="002E3311" w:rsidRDefault="00EA4534" w:rsidP="002E3311">
            <w:pPr>
              <w:widowControl w:val="0"/>
              <w:spacing w:line="360" w:lineRule="auto"/>
              <w:jc w:val="both"/>
              <w:rPr>
                <w:sz w:val="20"/>
                <w:szCs w:val="20"/>
              </w:rPr>
            </w:pPr>
            <w:r w:rsidRPr="002E3311">
              <w:rPr>
                <w:sz w:val="20"/>
                <w:szCs w:val="20"/>
              </w:rPr>
              <w:t>Наименование показателя</w:t>
            </w:r>
          </w:p>
        </w:tc>
        <w:tc>
          <w:tcPr>
            <w:tcW w:w="1424" w:type="dxa"/>
            <w:vMerge w:val="restart"/>
          </w:tcPr>
          <w:p w:rsidR="00EA4534" w:rsidRPr="002E3311" w:rsidRDefault="00EA4534" w:rsidP="002E3311">
            <w:pPr>
              <w:widowControl w:val="0"/>
              <w:spacing w:line="360" w:lineRule="auto"/>
              <w:jc w:val="both"/>
              <w:rPr>
                <w:sz w:val="20"/>
                <w:szCs w:val="20"/>
              </w:rPr>
            </w:pPr>
            <w:r w:rsidRPr="002E3311">
              <w:rPr>
                <w:sz w:val="20"/>
                <w:szCs w:val="20"/>
              </w:rPr>
              <w:t>Ед. изм.</w:t>
            </w:r>
          </w:p>
        </w:tc>
        <w:tc>
          <w:tcPr>
            <w:tcW w:w="4343" w:type="dxa"/>
            <w:gridSpan w:val="4"/>
          </w:tcPr>
          <w:p w:rsidR="00EA4534" w:rsidRPr="002E3311" w:rsidRDefault="00EA4534" w:rsidP="002E3311">
            <w:pPr>
              <w:widowControl w:val="0"/>
              <w:spacing w:line="360" w:lineRule="auto"/>
              <w:jc w:val="both"/>
              <w:rPr>
                <w:sz w:val="20"/>
                <w:szCs w:val="20"/>
              </w:rPr>
            </w:pPr>
            <w:r w:rsidRPr="002E3311">
              <w:rPr>
                <w:sz w:val="20"/>
                <w:szCs w:val="20"/>
              </w:rPr>
              <w:t xml:space="preserve">Значение </w:t>
            </w:r>
            <w:r w:rsidR="00EE42E9" w:rsidRPr="002E3311">
              <w:rPr>
                <w:sz w:val="20"/>
                <w:szCs w:val="20"/>
              </w:rPr>
              <w:t>экономического</w:t>
            </w:r>
            <w:r w:rsidRPr="002E3311">
              <w:rPr>
                <w:sz w:val="20"/>
                <w:szCs w:val="20"/>
              </w:rPr>
              <w:t xml:space="preserve"> показателя</w:t>
            </w:r>
          </w:p>
        </w:tc>
      </w:tr>
      <w:tr w:rsidR="00EA4534" w:rsidRPr="002E3311" w:rsidTr="002E3311">
        <w:tc>
          <w:tcPr>
            <w:tcW w:w="3060" w:type="dxa"/>
            <w:vMerge/>
          </w:tcPr>
          <w:p w:rsidR="00EA4534" w:rsidRPr="002E3311" w:rsidRDefault="00EA4534" w:rsidP="002E3311">
            <w:pPr>
              <w:widowControl w:val="0"/>
              <w:spacing w:line="360" w:lineRule="auto"/>
              <w:jc w:val="both"/>
              <w:rPr>
                <w:sz w:val="20"/>
                <w:szCs w:val="20"/>
              </w:rPr>
            </w:pPr>
          </w:p>
        </w:tc>
        <w:tc>
          <w:tcPr>
            <w:tcW w:w="1424" w:type="dxa"/>
            <w:vMerge/>
            <w:vAlign w:val="center"/>
          </w:tcPr>
          <w:p w:rsidR="00EA4534" w:rsidRPr="002E3311" w:rsidRDefault="00EA4534" w:rsidP="002E3311">
            <w:pPr>
              <w:widowControl w:val="0"/>
              <w:spacing w:line="360" w:lineRule="auto"/>
              <w:jc w:val="both"/>
              <w:rPr>
                <w:sz w:val="20"/>
                <w:szCs w:val="20"/>
              </w:rPr>
            </w:pPr>
          </w:p>
        </w:tc>
        <w:tc>
          <w:tcPr>
            <w:tcW w:w="941" w:type="dxa"/>
          </w:tcPr>
          <w:p w:rsidR="00EA4534" w:rsidRPr="002E3311" w:rsidRDefault="00EA4534" w:rsidP="002E3311">
            <w:pPr>
              <w:widowControl w:val="0"/>
              <w:spacing w:line="360" w:lineRule="auto"/>
              <w:jc w:val="both"/>
              <w:rPr>
                <w:sz w:val="20"/>
                <w:szCs w:val="20"/>
              </w:rPr>
            </w:pPr>
            <w:r w:rsidRPr="002E3311">
              <w:rPr>
                <w:sz w:val="20"/>
                <w:szCs w:val="20"/>
              </w:rPr>
              <w:t>2005 г.</w:t>
            </w:r>
          </w:p>
        </w:tc>
        <w:tc>
          <w:tcPr>
            <w:tcW w:w="1134" w:type="dxa"/>
          </w:tcPr>
          <w:p w:rsidR="00EA4534" w:rsidRPr="002E3311" w:rsidRDefault="00EA4534" w:rsidP="002E3311">
            <w:pPr>
              <w:widowControl w:val="0"/>
              <w:spacing w:line="360" w:lineRule="auto"/>
              <w:jc w:val="both"/>
              <w:rPr>
                <w:sz w:val="20"/>
                <w:szCs w:val="20"/>
              </w:rPr>
            </w:pPr>
            <w:r w:rsidRPr="002E3311">
              <w:rPr>
                <w:sz w:val="20"/>
                <w:szCs w:val="20"/>
              </w:rPr>
              <w:t>2006г.</w:t>
            </w:r>
          </w:p>
        </w:tc>
        <w:tc>
          <w:tcPr>
            <w:tcW w:w="1134" w:type="dxa"/>
          </w:tcPr>
          <w:p w:rsidR="00EA4534" w:rsidRPr="002E3311" w:rsidRDefault="00EA4534" w:rsidP="002E3311">
            <w:pPr>
              <w:widowControl w:val="0"/>
              <w:spacing w:line="360" w:lineRule="auto"/>
              <w:jc w:val="both"/>
              <w:rPr>
                <w:sz w:val="20"/>
                <w:szCs w:val="20"/>
              </w:rPr>
            </w:pPr>
            <w:r w:rsidRPr="002E3311">
              <w:rPr>
                <w:sz w:val="20"/>
                <w:szCs w:val="20"/>
              </w:rPr>
              <w:t>2007г.</w:t>
            </w:r>
          </w:p>
        </w:tc>
        <w:tc>
          <w:tcPr>
            <w:tcW w:w="1134" w:type="dxa"/>
          </w:tcPr>
          <w:p w:rsidR="00EA4534" w:rsidRPr="002E3311" w:rsidRDefault="00EA4534" w:rsidP="002E3311">
            <w:pPr>
              <w:widowControl w:val="0"/>
              <w:spacing w:line="360" w:lineRule="auto"/>
              <w:jc w:val="both"/>
              <w:rPr>
                <w:sz w:val="20"/>
                <w:szCs w:val="20"/>
              </w:rPr>
            </w:pPr>
            <w:r w:rsidRPr="002E3311">
              <w:rPr>
                <w:sz w:val="20"/>
                <w:szCs w:val="20"/>
              </w:rPr>
              <w:t>2008г.</w:t>
            </w:r>
          </w:p>
        </w:tc>
      </w:tr>
      <w:tr w:rsidR="00EA4534" w:rsidRPr="002E3311" w:rsidTr="002E3311">
        <w:tc>
          <w:tcPr>
            <w:tcW w:w="3060" w:type="dxa"/>
          </w:tcPr>
          <w:p w:rsidR="00EA4534" w:rsidRPr="002E3311" w:rsidRDefault="00EA4534" w:rsidP="002E3311">
            <w:pPr>
              <w:widowControl w:val="0"/>
              <w:spacing w:line="360" w:lineRule="auto"/>
              <w:jc w:val="both"/>
              <w:rPr>
                <w:sz w:val="20"/>
                <w:szCs w:val="20"/>
              </w:rPr>
            </w:pPr>
            <w:r w:rsidRPr="002E3311">
              <w:rPr>
                <w:sz w:val="20"/>
                <w:szCs w:val="20"/>
              </w:rPr>
              <w:t>Выручка от продажи товаров, продукции, работ, услуг</w:t>
            </w:r>
          </w:p>
        </w:tc>
        <w:tc>
          <w:tcPr>
            <w:tcW w:w="1424" w:type="dxa"/>
            <w:vAlign w:val="center"/>
          </w:tcPr>
          <w:p w:rsidR="00EA4534" w:rsidRPr="002E3311" w:rsidRDefault="00EA4534" w:rsidP="002E3311">
            <w:pPr>
              <w:widowControl w:val="0"/>
              <w:spacing w:line="360" w:lineRule="auto"/>
              <w:jc w:val="both"/>
              <w:rPr>
                <w:sz w:val="20"/>
                <w:szCs w:val="20"/>
              </w:rPr>
            </w:pPr>
            <w:r w:rsidRPr="002E3311">
              <w:rPr>
                <w:sz w:val="20"/>
                <w:szCs w:val="20"/>
              </w:rPr>
              <w:t>тыс. руб.</w:t>
            </w:r>
          </w:p>
        </w:tc>
        <w:tc>
          <w:tcPr>
            <w:tcW w:w="941" w:type="dxa"/>
            <w:vAlign w:val="center"/>
          </w:tcPr>
          <w:p w:rsidR="00EA4534" w:rsidRPr="002E3311" w:rsidRDefault="00EA4534" w:rsidP="002E3311">
            <w:pPr>
              <w:widowControl w:val="0"/>
              <w:spacing w:line="360" w:lineRule="auto"/>
              <w:jc w:val="both"/>
              <w:rPr>
                <w:sz w:val="20"/>
                <w:szCs w:val="20"/>
              </w:rPr>
            </w:pPr>
            <w:r w:rsidRPr="002E3311">
              <w:rPr>
                <w:sz w:val="20"/>
                <w:szCs w:val="20"/>
              </w:rPr>
              <w:t>835 534</w:t>
            </w:r>
          </w:p>
        </w:tc>
        <w:tc>
          <w:tcPr>
            <w:tcW w:w="1134" w:type="dxa"/>
            <w:vAlign w:val="center"/>
          </w:tcPr>
          <w:p w:rsidR="00EA4534" w:rsidRPr="002E3311" w:rsidRDefault="00EA4534" w:rsidP="002E3311">
            <w:pPr>
              <w:widowControl w:val="0"/>
              <w:spacing w:line="360" w:lineRule="auto"/>
              <w:jc w:val="both"/>
              <w:rPr>
                <w:sz w:val="20"/>
                <w:szCs w:val="20"/>
              </w:rPr>
            </w:pPr>
            <w:r w:rsidRPr="002E3311">
              <w:rPr>
                <w:sz w:val="20"/>
                <w:szCs w:val="20"/>
              </w:rPr>
              <w:t>1 223 773</w:t>
            </w:r>
          </w:p>
        </w:tc>
        <w:tc>
          <w:tcPr>
            <w:tcW w:w="1134" w:type="dxa"/>
            <w:vAlign w:val="center"/>
          </w:tcPr>
          <w:p w:rsidR="00EA4534" w:rsidRPr="002E3311" w:rsidRDefault="00EA4534" w:rsidP="002E3311">
            <w:pPr>
              <w:widowControl w:val="0"/>
              <w:spacing w:line="360" w:lineRule="auto"/>
              <w:jc w:val="both"/>
              <w:rPr>
                <w:sz w:val="20"/>
                <w:szCs w:val="20"/>
              </w:rPr>
            </w:pPr>
            <w:r w:rsidRPr="002E3311">
              <w:rPr>
                <w:sz w:val="20"/>
                <w:szCs w:val="20"/>
              </w:rPr>
              <w:t>1 522 383</w:t>
            </w:r>
          </w:p>
        </w:tc>
        <w:tc>
          <w:tcPr>
            <w:tcW w:w="1134" w:type="dxa"/>
            <w:vAlign w:val="center"/>
          </w:tcPr>
          <w:p w:rsidR="00EA4534" w:rsidRPr="002E3311" w:rsidRDefault="00EA4534" w:rsidP="002E3311">
            <w:pPr>
              <w:widowControl w:val="0"/>
              <w:spacing w:line="360" w:lineRule="auto"/>
              <w:jc w:val="both"/>
              <w:rPr>
                <w:sz w:val="20"/>
                <w:szCs w:val="20"/>
              </w:rPr>
            </w:pPr>
            <w:r w:rsidRPr="002E3311">
              <w:rPr>
                <w:sz w:val="20"/>
                <w:szCs w:val="20"/>
              </w:rPr>
              <w:t>1 880 278</w:t>
            </w:r>
          </w:p>
        </w:tc>
      </w:tr>
      <w:tr w:rsidR="00EA4534" w:rsidRPr="002E3311" w:rsidTr="002E3311">
        <w:tc>
          <w:tcPr>
            <w:tcW w:w="3060" w:type="dxa"/>
          </w:tcPr>
          <w:p w:rsidR="00EA4534" w:rsidRPr="002E3311" w:rsidRDefault="00EA4534" w:rsidP="002E3311">
            <w:pPr>
              <w:widowControl w:val="0"/>
              <w:spacing w:line="360" w:lineRule="auto"/>
              <w:jc w:val="both"/>
              <w:rPr>
                <w:sz w:val="20"/>
                <w:szCs w:val="20"/>
              </w:rPr>
            </w:pPr>
            <w:r w:rsidRPr="002E3311">
              <w:rPr>
                <w:sz w:val="20"/>
                <w:szCs w:val="20"/>
              </w:rPr>
              <w:t xml:space="preserve">Себестоимость проданных </w:t>
            </w:r>
            <w:r w:rsidR="00A37FBC" w:rsidRPr="002E3311">
              <w:rPr>
                <w:sz w:val="20"/>
                <w:szCs w:val="20"/>
              </w:rPr>
              <w:t>товаров, продукции, работ, услуг</w:t>
            </w:r>
          </w:p>
        </w:tc>
        <w:tc>
          <w:tcPr>
            <w:tcW w:w="1424" w:type="dxa"/>
            <w:vAlign w:val="center"/>
          </w:tcPr>
          <w:p w:rsidR="00EA4534" w:rsidRPr="002E3311" w:rsidRDefault="00EA4534" w:rsidP="002E3311">
            <w:pPr>
              <w:widowControl w:val="0"/>
              <w:spacing w:line="360" w:lineRule="auto"/>
              <w:jc w:val="both"/>
              <w:rPr>
                <w:sz w:val="20"/>
                <w:szCs w:val="20"/>
              </w:rPr>
            </w:pPr>
            <w:r w:rsidRPr="002E3311">
              <w:rPr>
                <w:sz w:val="20"/>
                <w:szCs w:val="20"/>
              </w:rPr>
              <w:t>тыс. руб.</w:t>
            </w:r>
          </w:p>
        </w:tc>
        <w:tc>
          <w:tcPr>
            <w:tcW w:w="941" w:type="dxa"/>
            <w:vAlign w:val="center"/>
          </w:tcPr>
          <w:p w:rsidR="00EA4534" w:rsidRPr="002E3311" w:rsidRDefault="00EA4534" w:rsidP="002E3311">
            <w:pPr>
              <w:widowControl w:val="0"/>
              <w:spacing w:line="360" w:lineRule="auto"/>
              <w:jc w:val="both"/>
              <w:rPr>
                <w:sz w:val="20"/>
                <w:szCs w:val="20"/>
              </w:rPr>
            </w:pPr>
            <w:r w:rsidRPr="002E3311">
              <w:rPr>
                <w:sz w:val="20"/>
                <w:szCs w:val="20"/>
              </w:rPr>
              <w:t>736 295</w:t>
            </w:r>
          </w:p>
        </w:tc>
        <w:tc>
          <w:tcPr>
            <w:tcW w:w="1134" w:type="dxa"/>
            <w:vAlign w:val="center"/>
          </w:tcPr>
          <w:p w:rsidR="00EA4534" w:rsidRPr="002E3311" w:rsidRDefault="00EA4534" w:rsidP="002E3311">
            <w:pPr>
              <w:widowControl w:val="0"/>
              <w:spacing w:line="360" w:lineRule="auto"/>
              <w:jc w:val="both"/>
              <w:rPr>
                <w:sz w:val="20"/>
                <w:szCs w:val="20"/>
              </w:rPr>
            </w:pPr>
            <w:r w:rsidRPr="002E3311">
              <w:rPr>
                <w:sz w:val="20"/>
                <w:szCs w:val="20"/>
              </w:rPr>
              <w:t>1 023 031</w:t>
            </w:r>
          </w:p>
        </w:tc>
        <w:tc>
          <w:tcPr>
            <w:tcW w:w="1134" w:type="dxa"/>
            <w:vAlign w:val="center"/>
          </w:tcPr>
          <w:p w:rsidR="00EA4534" w:rsidRPr="002E3311" w:rsidRDefault="00EA4534" w:rsidP="002E3311">
            <w:pPr>
              <w:widowControl w:val="0"/>
              <w:spacing w:line="360" w:lineRule="auto"/>
              <w:jc w:val="both"/>
              <w:rPr>
                <w:sz w:val="20"/>
                <w:szCs w:val="20"/>
              </w:rPr>
            </w:pPr>
            <w:r w:rsidRPr="002E3311">
              <w:rPr>
                <w:sz w:val="20"/>
                <w:szCs w:val="20"/>
              </w:rPr>
              <w:t>1 313 266</w:t>
            </w:r>
          </w:p>
        </w:tc>
        <w:tc>
          <w:tcPr>
            <w:tcW w:w="1134" w:type="dxa"/>
            <w:vAlign w:val="center"/>
          </w:tcPr>
          <w:p w:rsidR="00EA4534" w:rsidRPr="002E3311" w:rsidRDefault="00EA4534" w:rsidP="002E3311">
            <w:pPr>
              <w:widowControl w:val="0"/>
              <w:spacing w:line="360" w:lineRule="auto"/>
              <w:jc w:val="both"/>
              <w:rPr>
                <w:sz w:val="20"/>
                <w:szCs w:val="20"/>
              </w:rPr>
            </w:pPr>
            <w:r w:rsidRPr="002E3311">
              <w:rPr>
                <w:sz w:val="20"/>
                <w:szCs w:val="20"/>
              </w:rPr>
              <w:t>1 632 440</w:t>
            </w:r>
          </w:p>
        </w:tc>
      </w:tr>
      <w:tr w:rsidR="00EA4534" w:rsidRPr="002E3311" w:rsidTr="002E3311">
        <w:trPr>
          <w:trHeight w:val="107"/>
        </w:trPr>
        <w:tc>
          <w:tcPr>
            <w:tcW w:w="3060" w:type="dxa"/>
          </w:tcPr>
          <w:p w:rsidR="00EA4534" w:rsidRPr="002E3311" w:rsidRDefault="00EA4534" w:rsidP="002E3311">
            <w:pPr>
              <w:widowControl w:val="0"/>
              <w:spacing w:line="360" w:lineRule="auto"/>
              <w:jc w:val="both"/>
              <w:rPr>
                <w:sz w:val="20"/>
                <w:szCs w:val="20"/>
              </w:rPr>
            </w:pPr>
            <w:r w:rsidRPr="002E3311">
              <w:rPr>
                <w:sz w:val="20"/>
                <w:szCs w:val="20"/>
              </w:rPr>
              <w:t>Валовая прибыль</w:t>
            </w:r>
          </w:p>
        </w:tc>
        <w:tc>
          <w:tcPr>
            <w:tcW w:w="1424" w:type="dxa"/>
            <w:vAlign w:val="center"/>
          </w:tcPr>
          <w:p w:rsidR="00EA4534" w:rsidRPr="002E3311" w:rsidRDefault="00EA4534" w:rsidP="002E3311">
            <w:pPr>
              <w:widowControl w:val="0"/>
              <w:spacing w:line="360" w:lineRule="auto"/>
              <w:jc w:val="both"/>
              <w:rPr>
                <w:sz w:val="20"/>
                <w:szCs w:val="20"/>
              </w:rPr>
            </w:pPr>
            <w:r w:rsidRPr="002E3311">
              <w:rPr>
                <w:sz w:val="20"/>
                <w:szCs w:val="20"/>
              </w:rPr>
              <w:t>руб./руб.</w:t>
            </w:r>
          </w:p>
        </w:tc>
        <w:tc>
          <w:tcPr>
            <w:tcW w:w="941" w:type="dxa"/>
            <w:vAlign w:val="center"/>
          </w:tcPr>
          <w:p w:rsidR="00EA4534" w:rsidRPr="002E3311" w:rsidRDefault="00EA4534" w:rsidP="002E3311">
            <w:pPr>
              <w:widowControl w:val="0"/>
              <w:spacing w:line="360" w:lineRule="auto"/>
              <w:jc w:val="both"/>
              <w:rPr>
                <w:sz w:val="20"/>
                <w:szCs w:val="20"/>
              </w:rPr>
            </w:pPr>
            <w:r w:rsidRPr="002E3311">
              <w:rPr>
                <w:sz w:val="20"/>
                <w:szCs w:val="20"/>
              </w:rPr>
              <w:t>99 239</w:t>
            </w:r>
          </w:p>
        </w:tc>
        <w:tc>
          <w:tcPr>
            <w:tcW w:w="1134" w:type="dxa"/>
            <w:vAlign w:val="center"/>
          </w:tcPr>
          <w:p w:rsidR="00EA4534" w:rsidRPr="002E3311" w:rsidRDefault="00EA4534" w:rsidP="002E3311">
            <w:pPr>
              <w:widowControl w:val="0"/>
              <w:spacing w:line="360" w:lineRule="auto"/>
              <w:jc w:val="both"/>
              <w:rPr>
                <w:sz w:val="20"/>
                <w:szCs w:val="20"/>
              </w:rPr>
            </w:pPr>
            <w:r w:rsidRPr="002E3311">
              <w:rPr>
                <w:sz w:val="20"/>
                <w:szCs w:val="20"/>
              </w:rPr>
              <w:t>200 742</w:t>
            </w:r>
          </w:p>
        </w:tc>
        <w:tc>
          <w:tcPr>
            <w:tcW w:w="1134" w:type="dxa"/>
            <w:vAlign w:val="center"/>
          </w:tcPr>
          <w:p w:rsidR="00EA4534" w:rsidRPr="002E3311" w:rsidRDefault="00EA4534" w:rsidP="002E3311">
            <w:pPr>
              <w:widowControl w:val="0"/>
              <w:spacing w:line="360" w:lineRule="auto"/>
              <w:jc w:val="both"/>
              <w:rPr>
                <w:sz w:val="20"/>
                <w:szCs w:val="20"/>
              </w:rPr>
            </w:pPr>
            <w:r w:rsidRPr="002E3311">
              <w:rPr>
                <w:sz w:val="20"/>
                <w:szCs w:val="20"/>
              </w:rPr>
              <w:t>209 117</w:t>
            </w:r>
          </w:p>
        </w:tc>
        <w:tc>
          <w:tcPr>
            <w:tcW w:w="1134" w:type="dxa"/>
            <w:vAlign w:val="center"/>
          </w:tcPr>
          <w:p w:rsidR="00EA4534" w:rsidRPr="002E3311" w:rsidRDefault="00EA4534" w:rsidP="002E3311">
            <w:pPr>
              <w:widowControl w:val="0"/>
              <w:spacing w:line="360" w:lineRule="auto"/>
              <w:jc w:val="both"/>
              <w:rPr>
                <w:sz w:val="20"/>
                <w:szCs w:val="20"/>
              </w:rPr>
            </w:pPr>
            <w:r w:rsidRPr="002E3311">
              <w:rPr>
                <w:sz w:val="20"/>
                <w:szCs w:val="20"/>
              </w:rPr>
              <w:t>247 828</w:t>
            </w:r>
          </w:p>
        </w:tc>
      </w:tr>
      <w:tr w:rsidR="00EA4534" w:rsidRPr="002E3311" w:rsidTr="002E3311">
        <w:trPr>
          <w:trHeight w:val="184"/>
        </w:trPr>
        <w:tc>
          <w:tcPr>
            <w:tcW w:w="3060" w:type="dxa"/>
          </w:tcPr>
          <w:p w:rsidR="00EA4534" w:rsidRPr="002E3311" w:rsidRDefault="00DF4CCA" w:rsidP="002E3311">
            <w:pPr>
              <w:widowControl w:val="0"/>
              <w:spacing w:line="360" w:lineRule="auto"/>
              <w:jc w:val="both"/>
              <w:rPr>
                <w:sz w:val="20"/>
                <w:szCs w:val="20"/>
              </w:rPr>
            </w:pPr>
            <w:r w:rsidRPr="002E3311">
              <w:rPr>
                <w:sz w:val="20"/>
                <w:szCs w:val="20"/>
              </w:rPr>
              <w:t>Затраты на рубль выручки</w:t>
            </w:r>
          </w:p>
        </w:tc>
        <w:tc>
          <w:tcPr>
            <w:tcW w:w="1424" w:type="dxa"/>
            <w:vAlign w:val="center"/>
          </w:tcPr>
          <w:p w:rsidR="00EA4534" w:rsidRPr="002E3311" w:rsidRDefault="006B0C0D" w:rsidP="002E3311">
            <w:pPr>
              <w:widowControl w:val="0"/>
              <w:spacing w:line="360" w:lineRule="auto"/>
              <w:jc w:val="both"/>
              <w:rPr>
                <w:sz w:val="20"/>
                <w:szCs w:val="20"/>
              </w:rPr>
            </w:pPr>
            <w:r w:rsidRPr="002E3311">
              <w:rPr>
                <w:sz w:val="20"/>
                <w:szCs w:val="20"/>
              </w:rPr>
              <w:t>руб./</w:t>
            </w:r>
            <w:r w:rsidR="00EA4534" w:rsidRPr="002E3311">
              <w:rPr>
                <w:sz w:val="20"/>
                <w:szCs w:val="20"/>
              </w:rPr>
              <w:t xml:space="preserve"> руб.</w:t>
            </w:r>
          </w:p>
        </w:tc>
        <w:tc>
          <w:tcPr>
            <w:tcW w:w="941" w:type="dxa"/>
            <w:vAlign w:val="center"/>
          </w:tcPr>
          <w:p w:rsidR="00EA4534" w:rsidRPr="002E3311" w:rsidRDefault="00EA4534" w:rsidP="002E3311">
            <w:pPr>
              <w:widowControl w:val="0"/>
              <w:spacing w:line="360" w:lineRule="auto"/>
              <w:jc w:val="both"/>
              <w:rPr>
                <w:sz w:val="20"/>
                <w:szCs w:val="20"/>
              </w:rPr>
            </w:pPr>
            <w:r w:rsidRPr="002E3311">
              <w:rPr>
                <w:sz w:val="20"/>
                <w:szCs w:val="20"/>
              </w:rPr>
              <w:t>0,88</w:t>
            </w:r>
          </w:p>
        </w:tc>
        <w:tc>
          <w:tcPr>
            <w:tcW w:w="1134" w:type="dxa"/>
            <w:vAlign w:val="center"/>
          </w:tcPr>
          <w:p w:rsidR="00EA4534" w:rsidRPr="002E3311" w:rsidRDefault="00EA4534" w:rsidP="002E3311">
            <w:pPr>
              <w:widowControl w:val="0"/>
              <w:spacing w:line="360" w:lineRule="auto"/>
              <w:jc w:val="both"/>
              <w:rPr>
                <w:sz w:val="20"/>
                <w:szCs w:val="20"/>
              </w:rPr>
            </w:pPr>
            <w:r w:rsidRPr="002E3311">
              <w:rPr>
                <w:sz w:val="20"/>
                <w:szCs w:val="20"/>
              </w:rPr>
              <w:t>0,84</w:t>
            </w:r>
          </w:p>
        </w:tc>
        <w:tc>
          <w:tcPr>
            <w:tcW w:w="1134" w:type="dxa"/>
            <w:vAlign w:val="center"/>
          </w:tcPr>
          <w:p w:rsidR="00EA4534" w:rsidRPr="002E3311" w:rsidRDefault="00EA4534" w:rsidP="002E3311">
            <w:pPr>
              <w:widowControl w:val="0"/>
              <w:spacing w:line="360" w:lineRule="auto"/>
              <w:jc w:val="both"/>
              <w:rPr>
                <w:sz w:val="20"/>
                <w:szCs w:val="20"/>
              </w:rPr>
            </w:pPr>
            <w:r w:rsidRPr="002E3311">
              <w:rPr>
                <w:sz w:val="20"/>
                <w:szCs w:val="20"/>
              </w:rPr>
              <w:t>0,86</w:t>
            </w:r>
          </w:p>
        </w:tc>
        <w:tc>
          <w:tcPr>
            <w:tcW w:w="1134" w:type="dxa"/>
            <w:vAlign w:val="center"/>
          </w:tcPr>
          <w:p w:rsidR="00EA4534" w:rsidRPr="002E3311" w:rsidRDefault="00EA4534" w:rsidP="002E3311">
            <w:pPr>
              <w:widowControl w:val="0"/>
              <w:spacing w:line="360" w:lineRule="auto"/>
              <w:jc w:val="both"/>
              <w:rPr>
                <w:sz w:val="20"/>
                <w:szCs w:val="20"/>
              </w:rPr>
            </w:pPr>
            <w:r w:rsidRPr="002E3311">
              <w:rPr>
                <w:sz w:val="20"/>
                <w:szCs w:val="20"/>
              </w:rPr>
              <w:t>0,8</w:t>
            </w:r>
            <w:r w:rsidR="00DF4CCA" w:rsidRPr="002E3311">
              <w:rPr>
                <w:sz w:val="20"/>
                <w:szCs w:val="20"/>
              </w:rPr>
              <w:t>5</w:t>
            </w:r>
          </w:p>
        </w:tc>
      </w:tr>
      <w:tr w:rsidR="00EA4534" w:rsidRPr="002E3311" w:rsidTr="002E3311">
        <w:tc>
          <w:tcPr>
            <w:tcW w:w="3060" w:type="dxa"/>
          </w:tcPr>
          <w:p w:rsidR="00EA4534" w:rsidRPr="002E3311" w:rsidRDefault="00EA4534" w:rsidP="002E3311">
            <w:pPr>
              <w:widowControl w:val="0"/>
              <w:spacing w:line="360" w:lineRule="auto"/>
              <w:jc w:val="both"/>
              <w:rPr>
                <w:sz w:val="20"/>
                <w:szCs w:val="20"/>
              </w:rPr>
            </w:pPr>
            <w:r w:rsidRPr="002E3311">
              <w:rPr>
                <w:sz w:val="20"/>
                <w:szCs w:val="20"/>
              </w:rPr>
              <w:t>Прибыль (убыток) от продаж</w:t>
            </w:r>
          </w:p>
        </w:tc>
        <w:tc>
          <w:tcPr>
            <w:tcW w:w="1424" w:type="dxa"/>
            <w:vAlign w:val="center"/>
          </w:tcPr>
          <w:p w:rsidR="00EA4534" w:rsidRPr="002E3311" w:rsidRDefault="00EA4534" w:rsidP="002E3311">
            <w:pPr>
              <w:widowControl w:val="0"/>
              <w:spacing w:line="360" w:lineRule="auto"/>
              <w:jc w:val="both"/>
              <w:rPr>
                <w:sz w:val="20"/>
                <w:szCs w:val="20"/>
              </w:rPr>
            </w:pPr>
            <w:r w:rsidRPr="002E3311">
              <w:rPr>
                <w:sz w:val="20"/>
                <w:szCs w:val="20"/>
              </w:rPr>
              <w:t>тыс. руб.</w:t>
            </w:r>
          </w:p>
        </w:tc>
        <w:tc>
          <w:tcPr>
            <w:tcW w:w="941" w:type="dxa"/>
            <w:vAlign w:val="center"/>
          </w:tcPr>
          <w:p w:rsidR="00EA4534" w:rsidRPr="002E3311" w:rsidRDefault="00EA4534" w:rsidP="002E3311">
            <w:pPr>
              <w:widowControl w:val="0"/>
              <w:spacing w:line="360" w:lineRule="auto"/>
              <w:jc w:val="both"/>
              <w:rPr>
                <w:sz w:val="20"/>
                <w:szCs w:val="20"/>
              </w:rPr>
            </w:pPr>
            <w:r w:rsidRPr="002E3311">
              <w:rPr>
                <w:sz w:val="20"/>
                <w:szCs w:val="20"/>
              </w:rPr>
              <w:t>37 240</w:t>
            </w:r>
          </w:p>
        </w:tc>
        <w:tc>
          <w:tcPr>
            <w:tcW w:w="1134" w:type="dxa"/>
            <w:vAlign w:val="center"/>
          </w:tcPr>
          <w:p w:rsidR="00EA4534" w:rsidRPr="002E3311" w:rsidRDefault="00EA4534" w:rsidP="002E3311">
            <w:pPr>
              <w:widowControl w:val="0"/>
              <w:spacing w:line="360" w:lineRule="auto"/>
              <w:jc w:val="both"/>
              <w:rPr>
                <w:sz w:val="20"/>
                <w:szCs w:val="20"/>
              </w:rPr>
            </w:pPr>
            <w:r w:rsidRPr="002E3311">
              <w:rPr>
                <w:sz w:val="20"/>
                <w:szCs w:val="20"/>
              </w:rPr>
              <w:t>111 825</w:t>
            </w:r>
          </w:p>
        </w:tc>
        <w:tc>
          <w:tcPr>
            <w:tcW w:w="1134" w:type="dxa"/>
            <w:vAlign w:val="center"/>
          </w:tcPr>
          <w:p w:rsidR="00EA4534" w:rsidRPr="002E3311" w:rsidRDefault="00EA4534" w:rsidP="002E3311">
            <w:pPr>
              <w:widowControl w:val="0"/>
              <w:spacing w:line="360" w:lineRule="auto"/>
              <w:jc w:val="both"/>
              <w:rPr>
                <w:sz w:val="20"/>
                <w:szCs w:val="20"/>
              </w:rPr>
            </w:pPr>
            <w:r w:rsidRPr="002E3311">
              <w:rPr>
                <w:sz w:val="20"/>
                <w:szCs w:val="20"/>
              </w:rPr>
              <w:t>136 607</w:t>
            </w:r>
          </w:p>
        </w:tc>
        <w:tc>
          <w:tcPr>
            <w:tcW w:w="1134" w:type="dxa"/>
            <w:vAlign w:val="center"/>
          </w:tcPr>
          <w:p w:rsidR="00EA4534" w:rsidRPr="002E3311" w:rsidRDefault="00EA4534" w:rsidP="002E3311">
            <w:pPr>
              <w:widowControl w:val="0"/>
              <w:spacing w:line="360" w:lineRule="auto"/>
              <w:jc w:val="both"/>
              <w:rPr>
                <w:sz w:val="20"/>
                <w:szCs w:val="20"/>
              </w:rPr>
            </w:pPr>
            <w:r w:rsidRPr="002E3311">
              <w:rPr>
                <w:sz w:val="20"/>
                <w:szCs w:val="20"/>
              </w:rPr>
              <w:t>151 093</w:t>
            </w:r>
          </w:p>
        </w:tc>
      </w:tr>
      <w:tr w:rsidR="00EA4534" w:rsidRPr="002E3311" w:rsidTr="002E3311">
        <w:tc>
          <w:tcPr>
            <w:tcW w:w="3060" w:type="dxa"/>
          </w:tcPr>
          <w:p w:rsidR="00EA4534" w:rsidRPr="002E3311" w:rsidRDefault="00EA4534" w:rsidP="002E3311">
            <w:pPr>
              <w:widowControl w:val="0"/>
              <w:spacing w:line="360" w:lineRule="auto"/>
              <w:jc w:val="both"/>
              <w:rPr>
                <w:sz w:val="20"/>
                <w:szCs w:val="20"/>
              </w:rPr>
            </w:pPr>
            <w:r w:rsidRPr="002E3311">
              <w:rPr>
                <w:sz w:val="20"/>
                <w:szCs w:val="20"/>
              </w:rPr>
              <w:t>Прибыль (убыток) до налогообложения</w:t>
            </w:r>
          </w:p>
        </w:tc>
        <w:tc>
          <w:tcPr>
            <w:tcW w:w="1424" w:type="dxa"/>
            <w:vAlign w:val="center"/>
          </w:tcPr>
          <w:p w:rsidR="00EA4534" w:rsidRPr="002E3311" w:rsidRDefault="00EA4534" w:rsidP="002E3311">
            <w:pPr>
              <w:widowControl w:val="0"/>
              <w:spacing w:line="360" w:lineRule="auto"/>
              <w:jc w:val="both"/>
              <w:rPr>
                <w:sz w:val="20"/>
                <w:szCs w:val="20"/>
              </w:rPr>
            </w:pPr>
            <w:r w:rsidRPr="002E3311">
              <w:rPr>
                <w:sz w:val="20"/>
                <w:szCs w:val="20"/>
              </w:rPr>
              <w:t>тыс. руб.</w:t>
            </w:r>
          </w:p>
        </w:tc>
        <w:tc>
          <w:tcPr>
            <w:tcW w:w="941" w:type="dxa"/>
            <w:vAlign w:val="center"/>
          </w:tcPr>
          <w:p w:rsidR="00EA4534" w:rsidRPr="002E3311" w:rsidRDefault="00EA4534" w:rsidP="002E3311">
            <w:pPr>
              <w:widowControl w:val="0"/>
              <w:spacing w:line="360" w:lineRule="auto"/>
              <w:jc w:val="both"/>
              <w:rPr>
                <w:sz w:val="20"/>
                <w:szCs w:val="20"/>
              </w:rPr>
            </w:pPr>
            <w:r w:rsidRPr="002E3311">
              <w:rPr>
                <w:sz w:val="20"/>
                <w:szCs w:val="20"/>
              </w:rPr>
              <w:t>27 450</w:t>
            </w:r>
          </w:p>
        </w:tc>
        <w:tc>
          <w:tcPr>
            <w:tcW w:w="1134" w:type="dxa"/>
            <w:vAlign w:val="center"/>
          </w:tcPr>
          <w:p w:rsidR="00EA4534" w:rsidRPr="002E3311" w:rsidRDefault="00EA4534" w:rsidP="002E3311">
            <w:pPr>
              <w:widowControl w:val="0"/>
              <w:spacing w:line="360" w:lineRule="auto"/>
              <w:jc w:val="both"/>
              <w:rPr>
                <w:sz w:val="20"/>
                <w:szCs w:val="20"/>
              </w:rPr>
            </w:pPr>
            <w:r w:rsidRPr="002E3311">
              <w:rPr>
                <w:sz w:val="20"/>
                <w:szCs w:val="20"/>
              </w:rPr>
              <w:t>71 995</w:t>
            </w:r>
          </w:p>
        </w:tc>
        <w:tc>
          <w:tcPr>
            <w:tcW w:w="1134" w:type="dxa"/>
            <w:vAlign w:val="center"/>
          </w:tcPr>
          <w:p w:rsidR="00EA4534" w:rsidRPr="002E3311" w:rsidRDefault="00EA4534" w:rsidP="002E3311">
            <w:pPr>
              <w:widowControl w:val="0"/>
              <w:spacing w:line="360" w:lineRule="auto"/>
              <w:jc w:val="both"/>
              <w:rPr>
                <w:sz w:val="20"/>
                <w:szCs w:val="20"/>
              </w:rPr>
            </w:pPr>
            <w:r w:rsidRPr="002E3311">
              <w:rPr>
                <w:sz w:val="20"/>
                <w:szCs w:val="20"/>
              </w:rPr>
              <w:t>89 376</w:t>
            </w:r>
          </w:p>
        </w:tc>
        <w:tc>
          <w:tcPr>
            <w:tcW w:w="1134" w:type="dxa"/>
            <w:vAlign w:val="center"/>
          </w:tcPr>
          <w:p w:rsidR="00EA4534" w:rsidRPr="002E3311" w:rsidRDefault="00EA4534" w:rsidP="002E3311">
            <w:pPr>
              <w:widowControl w:val="0"/>
              <w:spacing w:line="360" w:lineRule="auto"/>
              <w:jc w:val="both"/>
              <w:rPr>
                <w:sz w:val="20"/>
                <w:szCs w:val="20"/>
              </w:rPr>
            </w:pPr>
            <w:r w:rsidRPr="002E3311">
              <w:rPr>
                <w:sz w:val="20"/>
                <w:szCs w:val="20"/>
              </w:rPr>
              <w:t>90 997</w:t>
            </w:r>
          </w:p>
        </w:tc>
      </w:tr>
      <w:tr w:rsidR="00EA4534" w:rsidRPr="002E3311" w:rsidTr="002E3311">
        <w:trPr>
          <w:trHeight w:val="189"/>
        </w:trPr>
        <w:tc>
          <w:tcPr>
            <w:tcW w:w="3060" w:type="dxa"/>
          </w:tcPr>
          <w:p w:rsidR="00EA4534" w:rsidRPr="002E3311" w:rsidRDefault="00EA4534" w:rsidP="002E3311">
            <w:pPr>
              <w:widowControl w:val="0"/>
              <w:spacing w:line="360" w:lineRule="auto"/>
              <w:jc w:val="both"/>
              <w:rPr>
                <w:sz w:val="20"/>
                <w:szCs w:val="20"/>
              </w:rPr>
            </w:pPr>
            <w:r w:rsidRPr="002E3311">
              <w:rPr>
                <w:sz w:val="20"/>
                <w:szCs w:val="20"/>
              </w:rPr>
              <w:t>Чистая прибыль (убыток)</w:t>
            </w:r>
          </w:p>
        </w:tc>
        <w:tc>
          <w:tcPr>
            <w:tcW w:w="1424" w:type="dxa"/>
            <w:vAlign w:val="center"/>
          </w:tcPr>
          <w:p w:rsidR="00EA4534" w:rsidRPr="002E3311" w:rsidRDefault="00EA4534" w:rsidP="002E3311">
            <w:pPr>
              <w:widowControl w:val="0"/>
              <w:spacing w:line="360" w:lineRule="auto"/>
              <w:jc w:val="both"/>
              <w:rPr>
                <w:sz w:val="20"/>
                <w:szCs w:val="20"/>
              </w:rPr>
            </w:pPr>
            <w:r w:rsidRPr="002E3311">
              <w:rPr>
                <w:sz w:val="20"/>
                <w:szCs w:val="20"/>
              </w:rPr>
              <w:t>тыс. руб.</w:t>
            </w:r>
          </w:p>
        </w:tc>
        <w:tc>
          <w:tcPr>
            <w:tcW w:w="941" w:type="dxa"/>
            <w:vAlign w:val="center"/>
          </w:tcPr>
          <w:p w:rsidR="00EA4534" w:rsidRPr="002E3311" w:rsidRDefault="00EA4534" w:rsidP="002E3311">
            <w:pPr>
              <w:widowControl w:val="0"/>
              <w:spacing w:line="360" w:lineRule="auto"/>
              <w:jc w:val="both"/>
              <w:rPr>
                <w:sz w:val="20"/>
                <w:szCs w:val="20"/>
              </w:rPr>
            </w:pPr>
            <w:r w:rsidRPr="002E3311">
              <w:rPr>
                <w:sz w:val="20"/>
                <w:szCs w:val="20"/>
              </w:rPr>
              <w:t>20 540</w:t>
            </w:r>
          </w:p>
        </w:tc>
        <w:tc>
          <w:tcPr>
            <w:tcW w:w="1134" w:type="dxa"/>
            <w:vAlign w:val="center"/>
          </w:tcPr>
          <w:p w:rsidR="00EA4534" w:rsidRPr="002E3311" w:rsidRDefault="00EA4534" w:rsidP="002E3311">
            <w:pPr>
              <w:widowControl w:val="0"/>
              <w:spacing w:line="360" w:lineRule="auto"/>
              <w:jc w:val="both"/>
              <w:rPr>
                <w:sz w:val="20"/>
                <w:szCs w:val="20"/>
              </w:rPr>
            </w:pPr>
            <w:r w:rsidRPr="002E3311">
              <w:rPr>
                <w:sz w:val="20"/>
                <w:szCs w:val="20"/>
              </w:rPr>
              <w:t>51 926</w:t>
            </w:r>
          </w:p>
        </w:tc>
        <w:tc>
          <w:tcPr>
            <w:tcW w:w="1134" w:type="dxa"/>
            <w:vAlign w:val="center"/>
          </w:tcPr>
          <w:p w:rsidR="00EA4534" w:rsidRPr="002E3311" w:rsidRDefault="00EA4534" w:rsidP="002E3311">
            <w:pPr>
              <w:widowControl w:val="0"/>
              <w:spacing w:line="360" w:lineRule="auto"/>
              <w:jc w:val="both"/>
              <w:rPr>
                <w:sz w:val="20"/>
                <w:szCs w:val="20"/>
              </w:rPr>
            </w:pPr>
            <w:r w:rsidRPr="002E3311">
              <w:rPr>
                <w:sz w:val="20"/>
                <w:szCs w:val="20"/>
              </w:rPr>
              <w:t>61 280</w:t>
            </w:r>
          </w:p>
        </w:tc>
        <w:tc>
          <w:tcPr>
            <w:tcW w:w="1134" w:type="dxa"/>
            <w:vAlign w:val="center"/>
          </w:tcPr>
          <w:p w:rsidR="00EA4534" w:rsidRPr="002E3311" w:rsidRDefault="00EA4534" w:rsidP="002E3311">
            <w:pPr>
              <w:widowControl w:val="0"/>
              <w:spacing w:line="360" w:lineRule="auto"/>
              <w:jc w:val="both"/>
              <w:rPr>
                <w:sz w:val="20"/>
                <w:szCs w:val="20"/>
              </w:rPr>
            </w:pPr>
            <w:r w:rsidRPr="002E3311">
              <w:rPr>
                <w:sz w:val="20"/>
                <w:szCs w:val="20"/>
              </w:rPr>
              <w:t>67 040</w:t>
            </w:r>
          </w:p>
        </w:tc>
      </w:tr>
      <w:tr w:rsidR="00EA4534" w:rsidRPr="002E3311" w:rsidTr="002E3311">
        <w:tc>
          <w:tcPr>
            <w:tcW w:w="3060" w:type="dxa"/>
          </w:tcPr>
          <w:p w:rsidR="00EA4534" w:rsidRPr="002E3311" w:rsidRDefault="00EA4534" w:rsidP="002E3311">
            <w:pPr>
              <w:widowControl w:val="0"/>
              <w:spacing w:line="360" w:lineRule="auto"/>
              <w:jc w:val="both"/>
              <w:rPr>
                <w:sz w:val="20"/>
                <w:szCs w:val="20"/>
              </w:rPr>
            </w:pPr>
            <w:r w:rsidRPr="002E3311">
              <w:rPr>
                <w:sz w:val="20"/>
                <w:szCs w:val="20"/>
              </w:rPr>
              <w:t>Численность производственного персонала</w:t>
            </w:r>
          </w:p>
        </w:tc>
        <w:tc>
          <w:tcPr>
            <w:tcW w:w="1424" w:type="dxa"/>
            <w:vAlign w:val="center"/>
          </w:tcPr>
          <w:p w:rsidR="00EA4534" w:rsidRPr="002E3311" w:rsidRDefault="00EA4534" w:rsidP="002E3311">
            <w:pPr>
              <w:widowControl w:val="0"/>
              <w:spacing w:line="360" w:lineRule="auto"/>
              <w:jc w:val="both"/>
              <w:rPr>
                <w:sz w:val="20"/>
                <w:szCs w:val="20"/>
              </w:rPr>
            </w:pPr>
            <w:r w:rsidRPr="002E3311">
              <w:rPr>
                <w:sz w:val="20"/>
                <w:szCs w:val="20"/>
              </w:rPr>
              <w:t>чел</w:t>
            </w:r>
          </w:p>
        </w:tc>
        <w:tc>
          <w:tcPr>
            <w:tcW w:w="941" w:type="dxa"/>
            <w:vAlign w:val="center"/>
          </w:tcPr>
          <w:p w:rsidR="00EA4534" w:rsidRPr="002E3311" w:rsidRDefault="00EA4534" w:rsidP="002E3311">
            <w:pPr>
              <w:widowControl w:val="0"/>
              <w:spacing w:line="360" w:lineRule="auto"/>
              <w:jc w:val="both"/>
              <w:rPr>
                <w:sz w:val="20"/>
                <w:szCs w:val="20"/>
              </w:rPr>
            </w:pPr>
            <w:r w:rsidRPr="002E3311">
              <w:rPr>
                <w:sz w:val="20"/>
                <w:szCs w:val="20"/>
              </w:rPr>
              <w:t>564</w:t>
            </w:r>
          </w:p>
        </w:tc>
        <w:tc>
          <w:tcPr>
            <w:tcW w:w="1134" w:type="dxa"/>
            <w:vAlign w:val="center"/>
          </w:tcPr>
          <w:p w:rsidR="00EA4534" w:rsidRPr="002E3311" w:rsidRDefault="00EA4534" w:rsidP="002E3311">
            <w:pPr>
              <w:widowControl w:val="0"/>
              <w:spacing w:line="360" w:lineRule="auto"/>
              <w:jc w:val="both"/>
              <w:rPr>
                <w:sz w:val="20"/>
                <w:szCs w:val="20"/>
              </w:rPr>
            </w:pPr>
            <w:r w:rsidRPr="002E3311">
              <w:rPr>
                <w:sz w:val="20"/>
                <w:szCs w:val="20"/>
              </w:rPr>
              <w:t>529</w:t>
            </w:r>
          </w:p>
        </w:tc>
        <w:tc>
          <w:tcPr>
            <w:tcW w:w="1134" w:type="dxa"/>
            <w:vAlign w:val="center"/>
          </w:tcPr>
          <w:p w:rsidR="00EA4534" w:rsidRPr="002E3311" w:rsidRDefault="00EA4534" w:rsidP="002E3311">
            <w:pPr>
              <w:widowControl w:val="0"/>
              <w:spacing w:line="360" w:lineRule="auto"/>
              <w:jc w:val="both"/>
              <w:rPr>
                <w:sz w:val="20"/>
                <w:szCs w:val="20"/>
              </w:rPr>
            </w:pPr>
            <w:r w:rsidRPr="002E3311">
              <w:rPr>
                <w:sz w:val="20"/>
                <w:szCs w:val="20"/>
              </w:rPr>
              <w:t>495</w:t>
            </w:r>
          </w:p>
        </w:tc>
        <w:tc>
          <w:tcPr>
            <w:tcW w:w="1134" w:type="dxa"/>
            <w:vAlign w:val="center"/>
          </w:tcPr>
          <w:p w:rsidR="00EA4534" w:rsidRPr="002E3311" w:rsidRDefault="00EA4534" w:rsidP="002E3311">
            <w:pPr>
              <w:widowControl w:val="0"/>
              <w:spacing w:line="360" w:lineRule="auto"/>
              <w:jc w:val="both"/>
              <w:rPr>
                <w:sz w:val="20"/>
                <w:szCs w:val="20"/>
              </w:rPr>
            </w:pPr>
            <w:r w:rsidRPr="002E3311">
              <w:rPr>
                <w:sz w:val="20"/>
                <w:szCs w:val="20"/>
              </w:rPr>
              <w:t>473</w:t>
            </w:r>
          </w:p>
        </w:tc>
      </w:tr>
      <w:tr w:rsidR="00EA4534" w:rsidRPr="002E3311" w:rsidTr="002E3311">
        <w:tc>
          <w:tcPr>
            <w:tcW w:w="3060" w:type="dxa"/>
          </w:tcPr>
          <w:p w:rsidR="00EA4534" w:rsidRPr="002E3311" w:rsidRDefault="00EA4534" w:rsidP="002E3311">
            <w:pPr>
              <w:widowControl w:val="0"/>
              <w:spacing w:line="360" w:lineRule="auto"/>
              <w:jc w:val="both"/>
              <w:rPr>
                <w:sz w:val="20"/>
                <w:szCs w:val="20"/>
              </w:rPr>
            </w:pPr>
            <w:r w:rsidRPr="002E3311">
              <w:rPr>
                <w:sz w:val="20"/>
                <w:szCs w:val="20"/>
              </w:rPr>
              <w:t>Производительность труда 1 работника за год</w:t>
            </w:r>
          </w:p>
        </w:tc>
        <w:tc>
          <w:tcPr>
            <w:tcW w:w="1424" w:type="dxa"/>
            <w:vAlign w:val="center"/>
          </w:tcPr>
          <w:p w:rsidR="00EA4534" w:rsidRPr="002E3311" w:rsidRDefault="00EA4534" w:rsidP="002E3311">
            <w:pPr>
              <w:widowControl w:val="0"/>
              <w:spacing w:line="360" w:lineRule="auto"/>
              <w:jc w:val="both"/>
              <w:rPr>
                <w:sz w:val="20"/>
                <w:szCs w:val="20"/>
              </w:rPr>
            </w:pPr>
            <w:r w:rsidRPr="002E3311">
              <w:rPr>
                <w:sz w:val="20"/>
                <w:szCs w:val="20"/>
              </w:rPr>
              <w:t>тыс. руб./ чел.</w:t>
            </w:r>
          </w:p>
        </w:tc>
        <w:tc>
          <w:tcPr>
            <w:tcW w:w="941" w:type="dxa"/>
            <w:vAlign w:val="center"/>
          </w:tcPr>
          <w:p w:rsidR="00EA4534" w:rsidRPr="002E3311" w:rsidRDefault="00EA4534" w:rsidP="002E3311">
            <w:pPr>
              <w:widowControl w:val="0"/>
              <w:spacing w:line="360" w:lineRule="auto"/>
              <w:jc w:val="both"/>
              <w:rPr>
                <w:sz w:val="20"/>
                <w:szCs w:val="20"/>
              </w:rPr>
            </w:pPr>
            <w:r w:rsidRPr="002E3311">
              <w:rPr>
                <w:sz w:val="20"/>
                <w:szCs w:val="20"/>
              </w:rPr>
              <w:t>1481,44</w:t>
            </w:r>
          </w:p>
        </w:tc>
        <w:tc>
          <w:tcPr>
            <w:tcW w:w="1134" w:type="dxa"/>
            <w:vAlign w:val="center"/>
          </w:tcPr>
          <w:p w:rsidR="00EA4534" w:rsidRPr="002E3311" w:rsidRDefault="00EA4534" w:rsidP="002E3311">
            <w:pPr>
              <w:widowControl w:val="0"/>
              <w:spacing w:line="360" w:lineRule="auto"/>
              <w:jc w:val="both"/>
              <w:rPr>
                <w:sz w:val="20"/>
                <w:szCs w:val="20"/>
              </w:rPr>
            </w:pPr>
            <w:r w:rsidRPr="002E3311">
              <w:rPr>
                <w:sz w:val="20"/>
                <w:szCs w:val="20"/>
              </w:rPr>
              <w:t>2313,37</w:t>
            </w:r>
          </w:p>
        </w:tc>
        <w:tc>
          <w:tcPr>
            <w:tcW w:w="1134" w:type="dxa"/>
            <w:vAlign w:val="center"/>
          </w:tcPr>
          <w:p w:rsidR="00EA4534" w:rsidRPr="002E3311" w:rsidRDefault="00EA4534" w:rsidP="002E3311">
            <w:pPr>
              <w:widowControl w:val="0"/>
              <w:spacing w:line="360" w:lineRule="auto"/>
              <w:jc w:val="both"/>
              <w:rPr>
                <w:sz w:val="20"/>
                <w:szCs w:val="20"/>
              </w:rPr>
            </w:pPr>
            <w:r w:rsidRPr="002E3311">
              <w:rPr>
                <w:sz w:val="20"/>
                <w:szCs w:val="20"/>
              </w:rPr>
              <w:t>3075,52</w:t>
            </w:r>
          </w:p>
        </w:tc>
        <w:tc>
          <w:tcPr>
            <w:tcW w:w="1134" w:type="dxa"/>
            <w:vAlign w:val="center"/>
          </w:tcPr>
          <w:p w:rsidR="00EA4534" w:rsidRPr="002E3311" w:rsidRDefault="00EA4534" w:rsidP="002E3311">
            <w:pPr>
              <w:widowControl w:val="0"/>
              <w:spacing w:line="360" w:lineRule="auto"/>
              <w:jc w:val="both"/>
              <w:rPr>
                <w:sz w:val="20"/>
                <w:szCs w:val="20"/>
              </w:rPr>
            </w:pPr>
            <w:r w:rsidRPr="002E3311">
              <w:rPr>
                <w:sz w:val="20"/>
                <w:szCs w:val="20"/>
              </w:rPr>
              <w:t>3975,22</w:t>
            </w:r>
          </w:p>
        </w:tc>
      </w:tr>
      <w:tr w:rsidR="00EA4534" w:rsidRPr="002E3311" w:rsidTr="002E3311">
        <w:tc>
          <w:tcPr>
            <w:tcW w:w="3060" w:type="dxa"/>
          </w:tcPr>
          <w:p w:rsidR="00EA4534" w:rsidRPr="002E3311" w:rsidRDefault="00EA4534" w:rsidP="002E3311">
            <w:pPr>
              <w:widowControl w:val="0"/>
              <w:spacing w:line="360" w:lineRule="auto"/>
              <w:jc w:val="both"/>
              <w:rPr>
                <w:sz w:val="20"/>
                <w:szCs w:val="20"/>
              </w:rPr>
            </w:pPr>
            <w:r w:rsidRPr="002E3311">
              <w:rPr>
                <w:sz w:val="20"/>
                <w:szCs w:val="20"/>
              </w:rPr>
              <w:t>Стоимость основных производственных фондов</w:t>
            </w:r>
          </w:p>
        </w:tc>
        <w:tc>
          <w:tcPr>
            <w:tcW w:w="1424" w:type="dxa"/>
            <w:vAlign w:val="center"/>
          </w:tcPr>
          <w:p w:rsidR="00EA4534" w:rsidRPr="002E3311" w:rsidRDefault="00EA4534" w:rsidP="002E3311">
            <w:pPr>
              <w:widowControl w:val="0"/>
              <w:spacing w:line="360" w:lineRule="auto"/>
              <w:jc w:val="both"/>
              <w:rPr>
                <w:sz w:val="20"/>
                <w:szCs w:val="20"/>
              </w:rPr>
            </w:pPr>
            <w:r w:rsidRPr="002E3311">
              <w:rPr>
                <w:sz w:val="20"/>
                <w:szCs w:val="20"/>
              </w:rPr>
              <w:t>тыс. руб.</w:t>
            </w:r>
          </w:p>
        </w:tc>
        <w:tc>
          <w:tcPr>
            <w:tcW w:w="941" w:type="dxa"/>
            <w:vAlign w:val="center"/>
          </w:tcPr>
          <w:p w:rsidR="00EA4534" w:rsidRPr="002E3311" w:rsidRDefault="00EA4534" w:rsidP="002E3311">
            <w:pPr>
              <w:widowControl w:val="0"/>
              <w:spacing w:line="360" w:lineRule="auto"/>
              <w:jc w:val="both"/>
              <w:rPr>
                <w:sz w:val="20"/>
                <w:szCs w:val="20"/>
              </w:rPr>
            </w:pPr>
            <w:r w:rsidRPr="002E3311">
              <w:rPr>
                <w:sz w:val="20"/>
                <w:szCs w:val="20"/>
              </w:rPr>
              <w:t>66181</w:t>
            </w:r>
          </w:p>
        </w:tc>
        <w:tc>
          <w:tcPr>
            <w:tcW w:w="1134" w:type="dxa"/>
            <w:vAlign w:val="center"/>
          </w:tcPr>
          <w:p w:rsidR="00EA4534" w:rsidRPr="002E3311" w:rsidRDefault="00EA4534" w:rsidP="002E3311">
            <w:pPr>
              <w:widowControl w:val="0"/>
              <w:spacing w:line="360" w:lineRule="auto"/>
              <w:jc w:val="both"/>
              <w:rPr>
                <w:sz w:val="20"/>
                <w:szCs w:val="20"/>
              </w:rPr>
            </w:pPr>
            <w:r w:rsidRPr="002E3311">
              <w:rPr>
                <w:sz w:val="20"/>
                <w:szCs w:val="20"/>
              </w:rPr>
              <w:t>70307</w:t>
            </w:r>
          </w:p>
        </w:tc>
        <w:tc>
          <w:tcPr>
            <w:tcW w:w="1134" w:type="dxa"/>
            <w:vAlign w:val="center"/>
          </w:tcPr>
          <w:p w:rsidR="00EA4534" w:rsidRPr="002E3311" w:rsidRDefault="00EA4534" w:rsidP="002E3311">
            <w:pPr>
              <w:widowControl w:val="0"/>
              <w:spacing w:line="360" w:lineRule="auto"/>
              <w:jc w:val="both"/>
              <w:rPr>
                <w:sz w:val="20"/>
                <w:szCs w:val="20"/>
              </w:rPr>
            </w:pPr>
            <w:r w:rsidRPr="002E3311">
              <w:rPr>
                <w:sz w:val="20"/>
                <w:szCs w:val="20"/>
              </w:rPr>
              <w:t>96843</w:t>
            </w:r>
          </w:p>
        </w:tc>
        <w:tc>
          <w:tcPr>
            <w:tcW w:w="1134" w:type="dxa"/>
            <w:vAlign w:val="center"/>
          </w:tcPr>
          <w:p w:rsidR="00EA4534" w:rsidRPr="002E3311" w:rsidRDefault="00EA4534" w:rsidP="002E3311">
            <w:pPr>
              <w:widowControl w:val="0"/>
              <w:spacing w:line="360" w:lineRule="auto"/>
              <w:jc w:val="both"/>
              <w:rPr>
                <w:sz w:val="20"/>
                <w:szCs w:val="20"/>
              </w:rPr>
            </w:pPr>
            <w:r w:rsidRPr="002E3311">
              <w:rPr>
                <w:sz w:val="20"/>
                <w:szCs w:val="20"/>
              </w:rPr>
              <w:t>115282</w:t>
            </w:r>
          </w:p>
        </w:tc>
      </w:tr>
      <w:tr w:rsidR="00EA4534" w:rsidRPr="002E3311" w:rsidTr="002E3311">
        <w:trPr>
          <w:trHeight w:val="282"/>
        </w:trPr>
        <w:tc>
          <w:tcPr>
            <w:tcW w:w="3060" w:type="dxa"/>
          </w:tcPr>
          <w:p w:rsidR="00EA4534" w:rsidRPr="002E3311" w:rsidRDefault="00EA4534" w:rsidP="002E3311">
            <w:pPr>
              <w:widowControl w:val="0"/>
              <w:spacing w:line="360" w:lineRule="auto"/>
              <w:jc w:val="both"/>
              <w:rPr>
                <w:sz w:val="20"/>
                <w:szCs w:val="20"/>
              </w:rPr>
            </w:pPr>
            <w:r w:rsidRPr="002E3311">
              <w:rPr>
                <w:sz w:val="20"/>
                <w:szCs w:val="20"/>
              </w:rPr>
              <w:t>Фондоотдача</w:t>
            </w:r>
          </w:p>
        </w:tc>
        <w:tc>
          <w:tcPr>
            <w:tcW w:w="1424" w:type="dxa"/>
            <w:vAlign w:val="center"/>
          </w:tcPr>
          <w:p w:rsidR="00EA4534" w:rsidRPr="002E3311" w:rsidRDefault="00EA4534" w:rsidP="002E3311">
            <w:pPr>
              <w:widowControl w:val="0"/>
              <w:spacing w:line="360" w:lineRule="auto"/>
              <w:jc w:val="both"/>
              <w:rPr>
                <w:sz w:val="20"/>
                <w:szCs w:val="20"/>
              </w:rPr>
            </w:pPr>
            <w:r w:rsidRPr="002E3311">
              <w:rPr>
                <w:sz w:val="20"/>
                <w:szCs w:val="20"/>
              </w:rPr>
              <w:t>руб./руб.</w:t>
            </w:r>
          </w:p>
        </w:tc>
        <w:tc>
          <w:tcPr>
            <w:tcW w:w="941" w:type="dxa"/>
            <w:vAlign w:val="center"/>
          </w:tcPr>
          <w:p w:rsidR="00EA4534" w:rsidRPr="002E3311" w:rsidRDefault="00EA4534" w:rsidP="002E3311">
            <w:pPr>
              <w:widowControl w:val="0"/>
              <w:spacing w:line="360" w:lineRule="auto"/>
              <w:jc w:val="both"/>
              <w:rPr>
                <w:sz w:val="20"/>
                <w:szCs w:val="20"/>
              </w:rPr>
            </w:pPr>
            <w:r w:rsidRPr="002E3311">
              <w:rPr>
                <w:sz w:val="20"/>
                <w:szCs w:val="20"/>
              </w:rPr>
              <w:t>12,62</w:t>
            </w:r>
          </w:p>
        </w:tc>
        <w:tc>
          <w:tcPr>
            <w:tcW w:w="1134" w:type="dxa"/>
            <w:vAlign w:val="center"/>
          </w:tcPr>
          <w:p w:rsidR="00EA4534" w:rsidRPr="002E3311" w:rsidRDefault="00EA4534" w:rsidP="002E3311">
            <w:pPr>
              <w:widowControl w:val="0"/>
              <w:spacing w:line="360" w:lineRule="auto"/>
              <w:jc w:val="both"/>
              <w:rPr>
                <w:sz w:val="20"/>
                <w:szCs w:val="20"/>
              </w:rPr>
            </w:pPr>
            <w:r w:rsidRPr="002E3311">
              <w:rPr>
                <w:sz w:val="20"/>
                <w:szCs w:val="20"/>
              </w:rPr>
              <w:t>17,41</w:t>
            </w:r>
          </w:p>
        </w:tc>
        <w:tc>
          <w:tcPr>
            <w:tcW w:w="1134" w:type="dxa"/>
            <w:vAlign w:val="center"/>
          </w:tcPr>
          <w:p w:rsidR="00EA4534" w:rsidRPr="002E3311" w:rsidRDefault="00EA4534" w:rsidP="002E3311">
            <w:pPr>
              <w:widowControl w:val="0"/>
              <w:spacing w:line="360" w:lineRule="auto"/>
              <w:jc w:val="both"/>
              <w:rPr>
                <w:sz w:val="20"/>
                <w:szCs w:val="20"/>
              </w:rPr>
            </w:pPr>
            <w:r w:rsidRPr="002E3311">
              <w:rPr>
                <w:sz w:val="20"/>
                <w:szCs w:val="20"/>
              </w:rPr>
              <w:t>15,72</w:t>
            </w:r>
          </w:p>
        </w:tc>
        <w:tc>
          <w:tcPr>
            <w:tcW w:w="1134" w:type="dxa"/>
            <w:vAlign w:val="center"/>
          </w:tcPr>
          <w:p w:rsidR="00EA4534" w:rsidRPr="002E3311" w:rsidRDefault="00EA4534" w:rsidP="002E3311">
            <w:pPr>
              <w:widowControl w:val="0"/>
              <w:spacing w:line="360" w:lineRule="auto"/>
              <w:jc w:val="both"/>
              <w:rPr>
                <w:sz w:val="20"/>
                <w:szCs w:val="20"/>
              </w:rPr>
            </w:pPr>
            <w:r w:rsidRPr="002E3311">
              <w:rPr>
                <w:sz w:val="20"/>
                <w:szCs w:val="20"/>
              </w:rPr>
              <w:t>16,31</w:t>
            </w:r>
          </w:p>
        </w:tc>
      </w:tr>
      <w:tr w:rsidR="00EA4534" w:rsidRPr="002E3311" w:rsidTr="002E3311">
        <w:trPr>
          <w:trHeight w:val="70"/>
        </w:trPr>
        <w:tc>
          <w:tcPr>
            <w:tcW w:w="3060" w:type="dxa"/>
          </w:tcPr>
          <w:p w:rsidR="00EA4534" w:rsidRPr="002E3311" w:rsidRDefault="00EA4534" w:rsidP="002E3311">
            <w:pPr>
              <w:widowControl w:val="0"/>
              <w:spacing w:line="360" w:lineRule="auto"/>
              <w:jc w:val="both"/>
              <w:rPr>
                <w:sz w:val="20"/>
                <w:szCs w:val="20"/>
              </w:rPr>
            </w:pPr>
            <w:r w:rsidRPr="002E3311">
              <w:rPr>
                <w:sz w:val="20"/>
                <w:szCs w:val="20"/>
              </w:rPr>
              <w:t>Рентабельность продукции</w:t>
            </w:r>
          </w:p>
        </w:tc>
        <w:tc>
          <w:tcPr>
            <w:tcW w:w="1424" w:type="dxa"/>
            <w:vAlign w:val="center"/>
          </w:tcPr>
          <w:p w:rsidR="00EA4534" w:rsidRPr="002E3311" w:rsidRDefault="00EA4534" w:rsidP="002E3311">
            <w:pPr>
              <w:widowControl w:val="0"/>
              <w:spacing w:line="360" w:lineRule="auto"/>
              <w:jc w:val="both"/>
              <w:rPr>
                <w:sz w:val="20"/>
                <w:szCs w:val="20"/>
              </w:rPr>
            </w:pPr>
            <w:r w:rsidRPr="002E3311">
              <w:rPr>
                <w:sz w:val="20"/>
                <w:szCs w:val="20"/>
              </w:rPr>
              <w:t>%</w:t>
            </w:r>
          </w:p>
        </w:tc>
        <w:tc>
          <w:tcPr>
            <w:tcW w:w="941" w:type="dxa"/>
            <w:vAlign w:val="center"/>
          </w:tcPr>
          <w:p w:rsidR="00EA4534" w:rsidRPr="002E3311" w:rsidRDefault="00EA4534" w:rsidP="002E3311">
            <w:pPr>
              <w:widowControl w:val="0"/>
              <w:spacing w:line="360" w:lineRule="auto"/>
              <w:jc w:val="both"/>
              <w:rPr>
                <w:sz w:val="20"/>
                <w:szCs w:val="20"/>
              </w:rPr>
            </w:pPr>
            <w:r w:rsidRPr="002E3311">
              <w:rPr>
                <w:sz w:val="20"/>
                <w:szCs w:val="20"/>
              </w:rPr>
              <w:t>5,06</w:t>
            </w:r>
          </w:p>
        </w:tc>
        <w:tc>
          <w:tcPr>
            <w:tcW w:w="1134" w:type="dxa"/>
            <w:vAlign w:val="center"/>
          </w:tcPr>
          <w:p w:rsidR="00EA4534" w:rsidRPr="002E3311" w:rsidRDefault="00EA4534" w:rsidP="002E3311">
            <w:pPr>
              <w:widowControl w:val="0"/>
              <w:spacing w:line="360" w:lineRule="auto"/>
              <w:jc w:val="both"/>
              <w:rPr>
                <w:sz w:val="20"/>
                <w:szCs w:val="20"/>
              </w:rPr>
            </w:pPr>
            <w:r w:rsidRPr="002E3311">
              <w:rPr>
                <w:sz w:val="20"/>
                <w:szCs w:val="20"/>
              </w:rPr>
              <w:t>10,93</w:t>
            </w:r>
          </w:p>
        </w:tc>
        <w:tc>
          <w:tcPr>
            <w:tcW w:w="1134" w:type="dxa"/>
            <w:vAlign w:val="center"/>
          </w:tcPr>
          <w:p w:rsidR="00EA4534" w:rsidRPr="002E3311" w:rsidRDefault="004A64F5" w:rsidP="002E3311">
            <w:pPr>
              <w:widowControl w:val="0"/>
              <w:spacing w:line="360" w:lineRule="auto"/>
              <w:jc w:val="both"/>
              <w:rPr>
                <w:sz w:val="20"/>
                <w:szCs w:val="20"/>
              </w:rPr>
            </w:pPr>
            <w:r w:rsidRPr="002E3311">
              <w:rPr>
                <w:sz w:val="20"/>
                <w:szCs w:val="20"/>
              </w:rPr>
              <w:t>9,26</w:t>
            </w:r>
          </w:p>
        </w:tc>
        <w:tc>
          <w:tcPr>
            <w:tcW w:w="1134" w:type="dxa"/>
            <w:vAlign w:val="center"/>
          </w:tcPr>
          <w:p w:rsidR="00EA4534" w:rsidRPr="002E3311" w:rsidRDefault="004A64F5" w:rsidP="002E3311">
            <w:pPr>
              <w:widowControl w:val="0"/>
              <w:spacing w:line="360" w:lineRule="auto"/>
              <w:jc w:val="both"/>
              <w:rPr>
                <w:sz w:val="20"/>
                <w:szCs w:val="20"/>
              </w:rPr>
            </w:pPr>
            <w:r w:rsidRPr="002E3311">
              <w:rPr>
                <w:sz w:val="20"/>
                <w:szCs w:val="20"/>
              </w:rPr>
              <w:t>10,40</w:t>
            </w:r>
          </w:p>
        </w:tc>
      </w:tr>
    </w:tbl>
    <w:p w:rsidR="002E3311" w:rsidRDefault="002E3311" w:rsidP="00F61289">
      <w:pPr>
        <w:widowControl w:val="0"/>
        <w:spacing w:line="360" w:lineRule="auto"/>
        <w:ind w:firstLine="709"/>
        <w:jc w:val="both"/>
        <w:rPr>
          <w:sz w:val="28"/>
          <w:szCs w:val="28"/>
        </w:rPr>
      </w:pPr>
    </w:p>
    <w:p w:rsidR="006B0C0D" w:rsidRPr="00F61289" w:rsidRDefault="006B0C0D" w:rsidP="00F61289">
      <w:pPr>
        <w:widowControl w:val="0"/>
        <w:spacing w:line="360" w:lineRule="auto"/>
        <w:ind w:firstLine="709"/>
        <w:jc w:val="both"/>
        <w:rPr>
          <w:sz w:val="28"/>
          <w:szCs w:val="28"/>
        </w:rPr>
      </w:pPr>
      <w:r w:rsidRPr="00F61289">
        <w:rPr>
          <w:sz w:val="28"/>
          <w:szCs w:val="28"/>
        </w:rPr>
        <w:t>Далее проанализируем изменение по</w:t>
      </w:r>
      <w:r w:rsidR="00DF4CCA" w:rsidRPr="00F61289">
        <w:rPr>
          <w:sz w:val="28"/>
          <w:szCs w:val="28"/>
        </w:rPr>
        <w:t>казателей за последние два года, представленных в таблице 2.2</w:t>
      </w:r>
    </w:p>
    <w:p w:rsidR="006B0C0D" w:rsidRPr="00F61289" w:rsidRDefault="006B0C0D" w:rsidP="00F61289">
      <w:pPr>
        <w:widowControl w:val="0"/>
        <w:spacing w:line="360" w:lineRule="auto"/>
        <w:ind w:firstLine="709"/>
        <w:jc w:val="both"/>
        <w:rPr>
          <w:sz w:val="28"/>
          <w:szCs w:val="28"/>
        </w:rPr>
      </w:pPr>
    </w:p>
    <w:p w:rsidR="006B0C0D" w:rsidRPr="00F61289" w:rsidRDefault="00EE42E9" w:rsidP="00F61289">
      <w:pPr>
        <w:widowControl w:val="0"/>
        <w:spacing w:line="360" w:lineRule="auto"/>
        <w:ind w:firstLine="709"/>
        <w:jc w:val="both"/>
        <w:rPr>
          <w:sz w:val="28"/>
          <w:szCs w:val="28"/>
        </w:rPr>
      </w:pPr>
      <w:r w:rsidRPr="00F61289">
        <w:rPr>
          <w:sz w:val="28"/>
          <w:szCs w:val="28"/>
        </w:rPr>
        <w:t>Таблица 2.2 – Анализ экономических показателей предприятия</w:t>
      </w:r>
    </w:p>
    <w:tbl>
      <w:tblPr>
        <w:tblW w:w="8708" w:type="dxa"/>
        <w:tblInd w:w="250" w:type="dxa"/>
        <w:tblLayout w:type="fixed"/>
        <w:tblLook w:val="0000" w:firstRow="0" w:lastRow="0" w:firstColumn="0" w:lastColumn="0" w:noHBand="0" w:noVBand="0"/>
      </w:tblPr>
      <w:tblGrid>
        <w:gridCol w:w="3060"/>
        <w:gridCol w:w="1236"/>
        <w:gridCol w:w="1026"/>
        <w:gridCol w:w="992"/>
        <w:gridCol w:w="1134"/>
        <w:gridCol w:w="1260"/>
      </w:tblGrid>
      <w:tr w:rsidR="00EE42E9" w:rsidRPr="002E3311" w:rsidTr="002E3311">
        <w:trPr>
          <w:trHeight w:val="108"/>
        </w:trPr>
        <w:tc>
          <w:tcPr>
            <w:tcW w:w="3060" w:type="dxa"/>
            <w:vMerge w:val="restart"/>
            <w:tcBorders>
              <w:top w:val="single" w:sz="4" w:space="0" w:color="auto"/>
              <w:left w:val="single" w:sz="4" w:space="0" w:color="auto"/>
              <w:bottom w:val="single" w:sz="4" w:space="0" w:color="auto"/>
              <w:right w:val="single" w:sz="4" w:space="0" w:color="auto"/>
            </w:tcBorders>
          </w:tcPr>
          <w:p w:rsidR="00EE42E9" w:rsidRPr="002E3311" w:rsidRDefault="00EE42E9" w:rsidP="002E3311">
            <w:pPr>
              <w:widowControl w:val="0"/>
              <w:spacing w:line="360" w:lineRule="auto"/>
              <w:jc w:val="both"/>
              <w:rPr>
                <w:sz w:val="20"/>
                <w:szCs w:val="20"/>
              </w:rPr>
            </w:pPr>
            <w:r w:rsidRPr="002E3311">
              <w:rPr>
                <w:sz w:val="20"/>
                <w:szCs w:val="20"/>
              </w:rPr>
              <w:t>Наименование показателя</w:t>
            </w:r>
          </w:p>
        </w:tc>
        <w:tc>
          <w:tcPr>
            <w:tcW w:w="1236" w:type="dxa"/>
            <w:vMerge w:val="restart"/>
            <w:tcBorders>
              <w:top w:val="single" w:sz="4" w:space="0" w:color="auto"/>
              <w:left w:val="single" w:sz="4" w:space="0" w:color="auto"/>
              <w:bottom w:val="single" w:sz="4" w:space="0" w:color="auto"/>
              <w:right w:val="single" w:sz="4" w:space="0" w:color="auto"/>
            </w:tcBorders>
          </w:tcPr>
          <w:p w:rsidR="00EE42E9" w:rsidRPr="002E3311" w:rsidRDefault="00EE42E9" w:rsidP="002E3311">
            <w:pPr>
              <w:widowControl w:val="0"/>
              <w:spacing w:line="360" w:lineRule="auto"/>
              <w:jc w:val="both"/>
              <w:rPr>
                <w:sz w:val="20"/>
                <w:szCs w:val="20"/>
              </w:rPr>
            </w:pPr>
            <w:r w:rsidRPr="002E3311">
              <w:rPr>
                <w:sz w:val="20"/>
                <w:szCs w:val="20"/>
              </w:rPr>
              <w:t>Ед.</w:t>
            </w:r>
            <w:r w:rsidR="002E3311">
              <w:rPr>
                <w:sz w:val="20"/>
                <w:szCs w:val="20"/>
              </w:rPr>
              <w:t xml:space="preserve"> </w:t>
            </w:r>
            <w:r w:rsidRPr="002E3311">
              <w:rPr>
                <w:sz w:val="20"/>
                <w:szCs w:val="20"/>
              </w:rPr>
              <w:t>изм.</w:t>
            </w:r>
          </w:p>
        </w:tc>
        <w:tc>
          <w:tcPr>
            <w:tcW w:w="2018" w:type="dxa"/>
            <w:gridSpan w:val="2"/>
            <w:tcBorders>
              <w:top w:val="single" w:sz="4" w:space="0" w:color="auto"/>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Значение показателя</w:t>
            </w:r>
          </w:p>
        </w:tc>
        <w:tc>
          <w:tcPr>
            <w:tcW w:w="2394" w:type="dxa"/>
            <w:gridSpan w:val="2"/>
            <w:tcBorders>
              <w:top w:val="single" w:sz="4" w:space="0" w:color="auto"/>
              <w:left w:val="nil"/>
              <w:bottom w:val="single" w:sz="4" w:space="0" w:color="auto"/>
              <w:right w:val="single" w:sz="4" w:space="0" w:color="000000"/>
            </w:tcBorders>
            <w:vAlign w:val="center"/>
          </w:tcPr>
          <w:p w:rsidR="00EE42E9" w:rsidRPr="002E3311" w:rsidRDefault="00EE42E9" w:rsidP="002E3311">
            <w:pPr>
              <w:widowControl w:val="0"/>
              <w:spacing w:line="360" w:lineRule="auto"/>
              <w:jc w:val="both"/>
              <w:rPr>
                <w:sz w:val="20"/>
                <w:szCs w:val="20"/>
              </w:rPr>
            </w:pPr>
            <w:r w:rsidRPr="002E3311">
              <w:rPr>
                <w:sz w:val="20"/>
                <w:szCs w:val="20"/>
              </w:rPr>
              <w:t>Отклонение</w:t>
            </w:r>
          </w:p>
        </w:tc>
      </w:tr>
      <w:tr w:rsidR="00EE42E9" w:rsidRPr="002E3311" w:rsidTr="002E3311">
        <w:trPr>
          <w:trHeight w:val="70"/>
        </w:trPr>
        <w:tc>
          <w:tcPr>
            <w:tcW w:w="3060" w:type="dxa"/>
            <w:vMerge/>
            <w:tcBorders>
              <w:top w:val="single" w:sz="4" w:space="0" w:color="auto"/>
              <w:left w:val="single" w:sz="4" w:space="0" w:color="auto"/>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p>
        </w:tc>
        <w:tc>
          <w:tcPr>
            <w:tcW w:w="1236" w:type="dxa"/>
            <w:vMerge/>
            <w:tcBorders>
              <w:top w:val="single" w:sz="4" w:space="0" w:color="auto"/>
              <w:left w:val="single" w:sz="4" w:space="0" w:color="auto"/>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p>
        </w:tc>
        <w:tc>
          <w:tcPr>
            <w:tcW w:w="1026" w:type="dxa"/>
            <w:tcBorders>
              <w:top w:val="nil"/>
              <w:left w:val="nil"/>
              <w:bottom w:val="single" w:sz="4" w:space="0" w:color="auto"/>
              <w:right w:val="single" w:sz="4" w:space="0" w:color="auto"/>
            </w:tcBorders>
          </w:tcPr>
          <w:p w:rsidR="00EE42E9" w:rsidRPr="002E3311" w:rsidRDefault="00EE42E9" w:rsidP="002E3311">
            <w:pPr>
              <w:widowControl w:val="0"/>
              <w:spacing w:line="360" w:lineRule="auto"/>
              <w:jc w:val="both"/>
              <w:rPr>
                <w:sz w:val="20"/>
                <w:szCs w:val="20"/>
              </w:rPr>
            </w:pPr>
            <w:r w:rsidRPr="002E3311">
              <w:rPr>
                <w:sz w:val="20"/>
                <w:szCs w:val="20"/>
              </w:rPr>
              <w:t>2007г.</w:t>
            </w:r>
          </w:p>
        </w:tc>
        <w:tc>
          <w:tcPr>
            <w:tcW w:w="992" w:type="dxa"/>
            <w:tcBorders>
              <w:top w:val="nil"/>
              <w:left w:val="nil"/>
              <w:bottom w:val="single" w:sz="4" w:space="0" w:color="auto"/>
              <w:right w:val="single" w:sz="4" w:space="0" w:color="auto"/>
            </w:tcBorders>
          </w:tcPr>
          <w:p w:rsidR="00EE42E9" w:rsidRPr="002E3311" w:rsidRDefault="00EE42E9" w:rsidP="002E3311">
            <w:pPr>
              <w:widowControl w:val="0"/>
              <w:spacing w:line="360" w:lineRule="auto"/>
              <w:jc w:val="both"/>
              <w:rPr>
                <w:sz w:val="20"/>
                <w:szCs w:val="20"/>
              </w:rPr>
            </w:pPr>
            <w:r w:rsidRPr="002E3311">
              <w:rPr>
                <w:sz w:val="20"/>
                <w:szCs w:val="20"/>
              </w:rPr>
              <w:t>2008г.</w:t>
            </w:r>
          </w:p>
        </w:tc>
        <w:tc>
          <w:tcPr>
            <w:tcW w:w="1134" w:type="dxa"/>
            <w:tcBorders>
              <w:top w:val="nil"/>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абсолют.</w:t>
            </w:r>
          </w:p>
        </w:tc>
        <w:tc>
          <w:tcPr>
            <w:tcW w:w="1260" w:type="dxa"/>
            <w:tcBorders>
              <w:top w:val="nil"/>
              <w:left w:val="nil"/>
              <w:bottom w:val="single" w:sz="4" w:space="0" w:color="auto"/>
              <w:right w:val="single" w:sz="4" w:space="0" w:color="auto"/>
            </w:tcBorders>
            <w:vAlign w:val="center"/>
          </w:tcPr>
          <w:p w:rsidR="00EE42E9" w:rsidRPr="002E3311" w:rsidRDefault="00DF4CCA" w:rsidP="002E3311">
            <w:pPr>
              <w:widowControl w:val="0"/>
              <w:spacing w:line="360" w:lineRule="auto"/>
              <w:jc w:val="both"/>
              <w:rPr>
                <w:sz w:val="20"/>
                <w:szCs w:val="20"/>
              </w:rPr>
            </w:pPr>
            <w:r w:rsidRPr="002E3311">
              <w:rPr>
                <w:sz w:val="20"/>
                <w:szCs w:val="20"/>
              </w:rPr>
              <w:t>относит,</w:t>
            </w:r>
            <w:r w:rsidR="002E3311">
              <w:rPr>
                <w:sz w:val="20"/>
                <w:szCs w:val="20"/>
              </w:rPr>
              <w:t xml:space="preserve"> </w:t>
            </w:r>
            <w:r w:rsidRPr="002E3311">
              <w:rPr>
                <w:sz w:val="20"/>
                <w:szCs w:val="20"/>
              </w:rPr>
              <w:t>%</w:t>
            </w:r>
          </w:p>
        </w:tc>
      </w:tr>
      <w:tr w:rsidR="00EE42E9" w:rsidRPr="002E3311" w:rsidTr="002E3311">
        <w:trPr>
          <w:trHeight w:val="104"/>
        </w:trPr>
        <w:tc>
          <w:tcPr>
            <w:tcW w:w="3060" w:type="dxa"/>
            <w:tcBorders>
              <w:top w:val="single" w:sz="4" w:space="0" w:color="auto"/>
              <w:left w:val="single" w:sz="4" w:space="0" w:color="auto"/>
              <w:bottom w:val="single" w:sz="4" w:space="0" w:color="auto"/>
              <w:right w:val="single" w:sz="4" w:space="0" w:color="auto"/>
            </w:tcBorders>
          </w:tcPr>
          <w:p w:rsidR="00EE42E9" w:rsidRPr="002E3311" w:rsidRDefault="00EE42E9" w:rsidP="002E3311">
            <w:pPr>
              <w:widowControl w:val="0"/>
              <w:spacing w:line="360" w:lineRule="auto"/>
              <w:jc w:val="both"/>
              <w:rPr>
                <w:sz w:val="20"/>
                <w:szCs w:val="20"/>
              </w:rPr>
            </w:pPr>
            <w:r w:rsidRPr="002E3311">
              <w:rPr>
                <w:sz w:val="20"/>
                <w:szCs w:val="20"/>
              </w:rPr>
              <w:t>Выручка от продажи товаров, продукции, работ, услуг</w:t>
            </w:r>
          </w:p>
        </w:tc>
        <w:tc>
          <w:tcPr>
            <w:tcW w:w="1236" w:type="dxa"/>
            <w:tcBorders>
              <w:top w:val="single" w:sz="4" w:space="0" w:color="auto"/>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тыс. руб.</w:t>
            </w:r>
          </w:p>
        </w:tc>
        <w:tc>
          <w:tcPr>
            <w:tcW w:w="1026" w:type="dxa"/>
            <w:tcBorders>
              <w:top w:val="single" w:sz="4" w:space="0" w:color="auto"/>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1522383</w:t>
            </w:r>
          </w:p>
        </w:tc>
        <w:tc>
          <w:tcPr>
            <w:tcW w:w="992" w:type="dxa"/>
            <w:tcBorders>
              <w:top w:val="single" w:sz="4" w:space="0" w:color="auto"/>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1880278</w:t>
            </w:r>
          </w:p>
        </w:tc>
        <w:tc>
          <w:tcPr>
            <w:tcW w:w="1134" w:type="dxa"/>
            <w:tcBorders>
              <w:top w:val="single" w:sz="4" w:space="0" w:color="auto"/>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357895</w:t>
            </w:r>
          </w:p>
        </w:tc>
        <w:tc>
          <w:tcPr>
            <w:tcW w:w="1260" w:type="dxa"/>
            <w:tcBorders>
              <w:top w:val="nil"/>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123,5</w:t>
            </w:r>
          </w:p>
        </w:tc>
      </w:tr>
      <w:tr w:rsidR="00EE42E9" w:rsidRPr="002E3311" w:rsidTr="002E3311">
        <w:trPr>
          <w:trHeight w:val="403"/>
        </w:trPr>
        <w:tc>
          <w:tcPr>
            <w:tcW w:w="3060" w:type="dxa"/>
            <w:tcBorders>
              <w:top w:val="single" w:sz="4" w:space="0" w:color="auto"/>
              <w:left w:val="single" w:sz="4" w:space="0" w:color="auto"/>
              <w:bottom w:val="single" w:sz="4" w:space="0" w:color="auto"/>
              <w:right w:val="single" w:sz="4" w:space="0" w:color="auto"/>
            </w:tcBorders>
          </w:tcPr>
          <w:p w:rsidR="00EE42E9" w:rsidRPr="002E3311" w:rsidRDefault="00EE42E9" w:rsidP="002E3311">
            <w:pPr>
              <w:widowControl w:val="0"/>
              <w:spacing w:line="360" w:lineRule="auto"/>
              <w:jc w:val="both"/>
              <w:rPr>
                <w:sz w:val="20"/>
                <w:szCs w:val="20"/>
              </w:rPr>
            </w:pPr>
            <w:r w:rsidRPr="002E3311">
              <w:rPr>
                <w:sz w:val="20"/>
                <w:szCs w:val="20"/>
              </w:rPr>
              <w:t>Себестоимость проданных товаров, продукции, работ, услуг</w:t>
            </w:r>
          </w:p>
        </w:tc>
        <w:tc>
          <w:tcPr>
            <w:tcW w:w="1236" w:type="dxa"/>
            <w:tcBorders>
              <w:top w:val="single" w:sz="4" w:space="0" w:color="auto"/>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тыс. руб.</w:t>
            </w:r>
          </w:p>
        </w:tc>
        <w:tc>
          <w:tcPr>
            <w:tcW w:w="1026" w:type="dxa"/>
            <w:tcBorders>
              <w:top w:val="single" w:sz="4" w:space="0" w:color="auto"/>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1313266</w:t>
            </w:r>
          </w:p>
        </w:tc>
        <w:tc>
          <w:tcPr>
            <w:tcW w:w="992" w:type="dxa"/>
            <w:tcBorders>
              <w:top w:val="single" w:sz="4" w:space="0" w:color="auto"/>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1632440</w:t>
            </w:r>
          </w:p>
        </w:tc>
        <w:tc>
          <w:tcPr>
            <w:tcW w:w="1134" w:type="dxa"/>
            <w:tcBorders>
              <w:top w:val="single" w:sz="4" w:space="0" w:color="auto"/>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319174</w:t>
            </w:r>
          </w:p>
        </w:tc>
        <w:tc>
          <w:tcPr>
            <w:tcW w:w="1260" w:type="dxa"/>
            <w:tcBorders>
              <w:top w:val="nil"/>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124,3</w:t>
            </w:r>
          </w:p>
        </w:tc>
      </w:tr>
      <w:tr w:rsidR="00EE42E9" w:rsidRPr="002E3311" w:rsidTr="002E3311">
        <w:trPr>
          <w:trHeight w:val="250"/>
        </w:trPr>
        <w:tc>
          <w:tcPr>
            <w:tcW w:w="3060" w:type="dxa"/>
            <w:tcBorders>
              <w:top w:val="single" w:sz="4" w:space="0" w:color="auto"/>
              <w:left w:val="single" w:sz="4" w:space="0" w:color="auto"/>
              <w:bottom w:val="single" w:sz="4" w:space="0" w:color="auto"/>
              <w:right w:val="single" w:sz="4" w:space="0" w:color="auto"/>
            </w:tcBorders>
          </w:tcPr>
          <w:p w:rsidR="00EE42E9" w:rsidRPr="002E3311" w:rsidRDefault="00EE42E9" w:rsidP="002E3311">
            <w:pPr>
              <w:widowControl w:val="0"/>
              <w:spacing w:line="360" w:lineRule="auto"/>
              <w:jc w:val="both"/>
              <w:rPr>
                <w:sz w:val="20"/>
                <w:szCs w:val="20"/>
              </w:rPr>
            </w:pPr>
            <w:r w:rsidRPr="002E3311">
              <w:rPr>
                <w:sz w:val="20"/>
                <w:szCs w:val="20"/>
              </w:rPr>
              <w:t>Затраты на рубль выручки</w:t>
            </w:r>
          </w:p>
        </w:tc>
        <w:tc>
          <w:tcPr>
            <w:tcW w:w="1236" w:type="dxa"/>
            <w:tcBorders>
              <w:top w:val="single" w:sz="4" w:space="0" w:color="auto"/>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руб./руб.</w:t>
            </w:r>
          </w:p>
        </w:tc>
        <w:tc>
          <w:tcPr>
            <w:tcW w:w="1026" w:type="dxa"/>
            <w:tcBorders>
              <w:top w:val="single" w:sz="4" w:space="0" w:color="auto"/>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0,86</w:t>
            </w:r>
          </w:p>
        </w:tc>
        <w:tc>
          <w:tcPr>
            <w:tcW w:w="992" w:type="dxa"/>
            <w:tcBorders>
              <w:top w:val="single" w:sz="4" w:space="0" w:color="auto"/>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0,8</w:t>
            </w:r>
            <w:r w:rsidR="00DF4CCA" w:rsidRPr="002E3311">
              <w:rPr>
                <w:sz w:val="20"/>
                <w:szCs w:val="20"/>
              </w:rPr>
              <w:t>5</w:t>
            </w:r>
          </w:p>
        </w:tc>
        <w:tc>
          <w:tcPr>
            <w:tcW w:w="1134" w:type="dxa"/>
            <w:tcBorders>
              <w:top w:val="single" w:sz="4" w:space="0" w:color="auto"/>
              <w:left w:val="nil"/>
              <w:bottom w:val="single" w:sz="4" w:space="0" w:color="auto"/>
              <w:right w:val="single" w:sz="4" w:space="0" w:color="auto"/>
            </w:tcBorders>
            <w:vAlign w:val="center"/>
          </w:tcPr>
          <w:p w:rsidR="00EE42E9" w:rsidRPr="002E3311" w:rsidRDefault="00DF4CCA" w:rsidP="002E3311">
            <w:pPr>
              <w:widowControl w:val="0"/>
              <w:spacing w:line="360" w:lineRule="auto"/>
              <w:jc w:val="both"/>
              <w:rPr>
                <w:sz w:val="20"/>
                <w:szCs w:val="20"/>
              </w:rPr>
            </w:pPr>
            <w:r w:rsidRPr="002E3311">
              <w:rPr>
                <w:sz w:val="20"/>
                <w:szCs w:val="20"/>
              </w:rPr>
              <w:t>-0,01</w:t>
            </w:r>
          </w:p>
        </w:tc>
        <w:tc>
          <w:tcPr>
            <w:tcW w:w="1260" w:type="dxa"/>
            <w:tcBorders>
              <w:top w:val="nil"/>
              <w:left w:val="nil"/>
              <w:bottom w:val="single" w:sz="4" w:space="0" w:color="auto"/>
              <w:right w:val="single" w:sz="4" w:space="0" w:color="auto"/>
            </w:tcBorders>
            <w:vAlign w:val="center"/>
          </w:tcPr>
          <w:p w:rsidR="00EE42E9" w:rsidRPr="002E3311" w:rsidRDefault="00DF4CCA" w:rsidP="002E3311">
            <w:pPr>
              <w:widowControl w:val="0"/>
              <w:spacing w:line="360" w:lineRule="auto"/>
              <w:jc w:val="both"/>
              <w:rPr>
                <w:sz w:val="20"/>
                <w:szCs w:val="20"/>
              </w:rPr>
            </w:pPr>
            <w:r w:rsidRPr="002E3311">
              <w:rPr>
                <w:sz w:val="20"/>
                <w:szCs w:val="20"/>
              </w:rPr>
              <w:t>0,99</w:t>
            </w:r>
          </w:p>
        </w:tc>
      </w:tr>
      <w:tr w:rsidR="00EE42E9" w:rsidRPr="002E3311" w:rsidTr="002E3311">
        <w:trPr>
          <w:trHeight w:val="142"/>
        </w:trPr>
        <w:tc>
          <w:tcPr>
            <w:tcW w:w="3060" w:type="dxa"/>
            <w:tcBorders>
              <w:top w:val="single" w:sz="4" w:space="0" w:color="auto"/>
              <w:left w:val="single" w:sz="4" w:space="0" w:color="auto"/>
              <w:bottom w:val="single" w:sz="4" w:space="0" w:color="auto"/>
              <w:right w:val="single" w:sz="4" w:space="0" w:color="auto"/>
            </w:tcBorders>
          </w:tcPr>
          <w:p w:rsidR="00EE42E9" w:rsidRPr="002E3311" w:rsidRDefault="00EE42E9" w:rsidP="002E3311">
            <w:pPr>
              <w:widowControl w:val="0"/>
              <w:spacing w:line="360" w:lineRule="auto"/>
              <w:jc w:val="both"/>
              <w:rPr>
                <w:sz w:val="20"/>
                <w:szCs w:val="20"/>
              </w:rPr>
            </w:pPr>
            <w:r w:rsidRPr="002E3311">
              <w:rPr>
                <w:sz w:val="20"/>
                <w:szCs w:val="20"/>
              </w:rPr>
              <w:t>Валовая прибыль</w:t>
            </w:r>
          </w:p>
        </w:tc>
        <w:tc>
          <w:tcPr>
            <w:tcW w:w="1236" w:type="dxa"/>
            <w:tcBorders>
              <w:top w:val="single" w:sz="4" w:space="0" w:color="auto"/>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тыс. руб.</w:t>
            </w:r>
          </w:p>
        </w:tc>
        <w:tc>
          <w:tcPr>
            <w:tcW w:w="1026" w:type="dxa"/>
            <w:tcBorders>
              <w:top w:val="single" w:sz="4" w:space="0" w:color="auto"/>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209 117</w:t>
            </w:r>
          </w:p>
        </w:tc>
        <w:tc>
          <w:tcPr>
            <w:tcW w:w="992" w:type="dxa"/>
            <w:tcBorders>
              <w:top w:val="single" w:sz="4" w:space="0" w:color="auto"/>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247 828</w:t>
            </w:r>
          </w:p>
        </w:tc>
        <w:tc>
          <w:tcPr>
            <w:tcW w:w="1134" w:type="dxa"/>
            <w:tcBorders>
              <w:top w:val="single" w:sz="4" w:space="0" w:color="auto"/>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38711</w:t>
            </w:r>
          </w:p>
        </w:tc>
        <w:tc>
          <w:tcPr>
            <w:tcW w:w="1260" w:type="dxa"/>
            <w:tcBorders>
              <w:top w:val="nil"/>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118,5</w:t>
            </w:r>
          </w:p>
        </w:tc>
      </w:tr>
      <w:tr w:rsidR="00EE42E9" w:rsidRPr="002E3311" w:rsidTr="002E3311">
        <w:trPr>
          <w:trHeight w:val="194"/>
        </w:trPr>
        <w:tc>
          <w:tcPr>
            <w:tcW w:w="3060" w:type="dxa"/>
            <w:tcBorders>
              <w:top w:val="single" w:sz="4" w:space="0" w:color="auto"/>
              <w:left w:val="single" w:sz="4" w:space="0" w:color="auto"/>
              <w:bottom w:val="single" w:sz="4" w:space="0" w:color="auto"/>
              <w:right w:val="single" w:sz="4" w:space="0" w:color="auto"/>
            </w:tcBorders>
          </w:tcPr>
          <w:p w:rsidR="00EE42E9" w:rsidRPr="002E3311" w:rsidRDefault="00EE42E9" w:rsidP="002E3311">
            <w:pPr>
              <w:widowControl w:val="0"/>
              <w:spacing w:line="360" w:lineRule="auto"/>
              <w:jc w:val="both"/>
              <w:rPr>
                <w:sz w:val="20"/>
                <w:szCs w:val="20"/>
              </w:rPr>
            </w:pPr>
            <w:r w:rsidRPr="002E3311">
              <w:rPr>
                <w:sz w:val="20"/>
                <w:szCs w:val="20"/>
              </w:rPr>
              <w:t>Прибыль (убыток) от продаж</w:t>
            </w:r>
          </w:p>
        </w:tc>
        <w:tc>
          <w:tcPr>
            <w:tcW w:w="1236" w:type="dxa"/>
            <w:tcBorders>
              <w:top w:val="single" w:sz="4" w:space="0" w:color="auto"/>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тыс. руб.</w:t>
            </w:r>
          </w:p>
        </w:tc>
        <w:tc>
          <w:tcPr>
            <w:tcW w:w="1026" w:type="dxa"/>
            <w:tcBorders>
              <w:top w:val="single" w:sz="4" w:space="0" w:color="auto"/>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136 607</w:t>
            </w:r>
          </w:p>
        </w:tc>
        <w:tc>
          <w:tcPr>
            <w:tcW w:w="992" w:type="dxa"/>
            <w:tcBorders>
              <w:top w:val="single" w:sz="4" w:space="0" w:color="auto"/>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151 093</w:t>
            </w:r>
          </w:p>
        </w:tc>
        <w:tc>
          <w:tcPr>
            <w:tcW w:w="1134" w:type="dxa"/>
            <w:tcBorders>
              <w:top w:val="single" w:sz="4" w:space="0" w:color="auto"/>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14486</w:t>
            </w:r>
          </w:p>
        </w:tc>
        <w:tc>
          <w:tcPr>
            <w:tcW w:w="1260" w:type="dxa"/>
            <w:tcBorders>
              <w:top w:val="nil"/>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110,6</w:t>
            </w:r>
          </w:p>
        </w:tc>
      </w:tr>
      <w:tr w:rsidR="00EE42E9" w:rsidRPr="002E3311" w:rsidTr="002E3311">
        <w:trPr>
          <w:trHeight w:val="370"/>
        </w:trPr>
        <w:tc>
          <w:tcPr>
            <w:tcW w:w="3060" w:type="dxa"/>
            <w:tcBorders>
              <w:top w:val="single" w:sz="4" w:space="0" w:color="auto"/>
              <w:left w:val="single" w:sz="4" w:space="0" w:color="auto"/>
              <w:bottom w:val="single" w:sz="4" w:space="0" w:color="auto"/>
              <w:right w:val="single" w:sz="4" w:space="0" w:color="auto"/>
            </w:tcBorders>
          </w:tcPr>
          <w:p w:rsidR="00EE42E9" w:rsidRPr="002E3311" w:rsidRDefault="00EE42E9" w:rsidP="002E3311">
            <w:pPr>
              <w:widowControl w:val="0"/>
              <w:spacing w:line="360" w:lineRule="auto"/>
              <w:jc w:val="both"/>
              <w:rPr>
                <w:sz w:val="20"/>
                <w:szCs w:val="20"/>
              </w:rPr>
            </w:pPr>
            <w:r w:rsidRPr="002E3311">
              <w:rPr>
                <w:sz w:val="20"/>
                <w:szCs w:val="20"/>
              </w:rPr>
              <w:t>Прибыль (убыток) до налогообложения</w:t>
            </w:r>
          </w:p>
        </w:tc>
        <w:tc>
          <w:tcPr>
            <w:tcW w:w="1236" w:type="dxa"/>
            <w:tcBorders>
              <w:top w:val="single" w:sz="4" w:space="0" w:color="auto"/>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тыс. руб.</w:t>
            </w:r>
          </w:p>
        </w:tc>
        <w:tc>
          <w:tcPr>
            <w:tcW w:w="1026" w:type="dxa"/>
            <w:tcBorders>
              <w:top w:val="single" w:sz="4" w:space="0" w:color="auto"/>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89 376</w:t>
            </w:r>
          </w:p>
        </w:tc>
        <w:tc>
          <w:tcPr>
            <w:tcW w:w="992" w:type="dxa"/>
            <w:tcBorders>
              <w:top w:val="single" w:sz="4" w:space="0" w:color="auto"/>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90 997</w:t>
            </w:r>
          </w:p>
        </w:tc>
        <w:tc>
          <w:tcPr>
            <w:tcW w:w="1134" w:type="dxa"/>
            <w:tcBorders>
              <w:top w:val="single" w:sz="4" w:space="0" w:color="auto"/>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1621</w:t>
            </w:r>
          </w:p>
        </w:tc>
        <w:tc>
          <w:tcPr>
            <w:tcW w:w="1260" w:type="dxa"/>
            <w:tcBorders>
              <w:top w:val="nil"/>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101,8</w:t>
            </w:r>
          </w:p>
        </w:tc>
      </w:tr>
      <w:tr w:rsidR="00EE42E9" w:rsidRPr="002E3311" w:rsidTr="002E3311">
        <w:trPr>
          <w:trHeight w:val="70"/>
        </w:trPr>
        <w:tc>
          <w:tcPr>
            <w:tcW w:w="3060" w:type="dxa"/>
            <w:tcBorders>
              <w:top w:val="single" w:sz="4" w:space="0" w:color="auto"/>
              <w:left w:val="single" w:sz="4" w:space="0" w:color="auto"/>
              <w:bottom w:val="single" w:sz="4" w:space="0" w:color="auto"/>
              <w:right w:val="single" w:sz="4" w:space="0" w:color="auto"/>
            </w:tcBorders>
          </w:tcPr>
          <w:p w:rsidR="00EE42E9" w:rsidRPr="002E3311" w:rsidRDefault="00EE42E9" w:rsidP="002E3311">
            <w:pPr>
              <w:widowControl w:val="0"/>
              <w:spacing w:line="360" w:lineRule="auto"/>
              <w:jc w:val="both"/>
              <w:rPr>
                <w:sz w:val="20"/>
                <w:szCs w:val="20"/>
              </w:rPr>
            </w:pPr>
            <w:r w:rsidRPr="002E3311">
              <w:rPr>
                <w:sz w:val="20"/>
                <w:szCs w:val="20"/>
              </w:rPr>
              <w:t>Чистая прибыль (убыток)</w:t>
            </w:r>
          </w:p>
        </w:tc>
        <w:tc>
          <w:tcPr>
            <w:tcW w:w="1236" w:type="dxa"/>
            <w:tcBorders>
              <w:top w:val="single" w:sz="4" w:space="0" w:color="auto"/>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тыс. руб.</w:t>
            </w:r>
          </w:p>
        </w:tc>
        <w:tc>
          <w:tcPr>
            <w:tcW w:w="1026" w:type="dxa"/>
            <w:tcBorders>
              <w:top w:val="single" w:sz="4" w:space="0" w:color="auto"/>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61 280</w:t>
            </w:r>
          </w:p>
        </w:tc>
        <w:tc>
          <w:tcPr>
            <w:tcW w:w="992" w:type="dxa"/>
            <w:tcBorders>
              <w:top w:val="single" w:sz="4" w:space="0" w:color="auto"/>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67 040</w:t>
            </w:r>
          </w:p>
        </w:tc>
        <w:tc>
          <w:tcPr>
            <w:tcW w:w="1134" w:type="dxa"/>
            <w:tcBorders>
              <w:top w:val="single" w:sz="4" w:space="0" w:color="auto"/>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5760</w:t>
            </w:r>
          </w:p>
        </w:tc>
        <w:tc>
          <w:tcPr>
            <w:tcW w:w="1260" w:type="dxa"/>
            <w:tcBorders>
              <w:top w:val="nil"/>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109,4</w:t>
            </w:r>
          </w:p>
        </w:tc>
      </w:tr>
      <w:tr w:rsidR="00EE42E9" w:rsidRPr="002E3311" w:rsidTr="002E3311">
        <w:trPr>
          <w:trHeight w:val="277"/>
        </w:trPr>
        <w:tc>
          <w:tcPr>
            <w:tcW w:w="3060" w:type="dxa"/>
            <w:tcBorders>
              <w:top w:val="single" w:sz="4" w:space="0" w:color="auto"/>
              <w:left w:val="single" w:sz="4" w:space="0" w:color="auto"/>
              <w:bottom w:val="single" w:sz="4" w:space="0" w:color="auto"/>
              <w:right w:val="single" w:sz="4" w:space="0" w:color="auto"/>
            </w:tcBorders>
          </w:tcPr>
          <w:p w:rsidR="00EE42E9" w:rsidRPr="002E3311" w:rsidRDefault="00EE42E9" w:rsidP="002E3311">
            <w:pPr>
              <w:widowControl w:val="0"/>
              <w:spacing w:line="360" w:lineRule="auto"/>
              <w:jc w:val="both"/>
              <w:rPr>
                <w:sz w:val="20"/>
                <w:szCs w:val="20"/>
              </w:rPr>
            </w:pPr>
            <w:r w:rsidRPr="002E3311">
              <w:rPr>
                <w:sz w:val="20"/>
                <w:szCs w:val="20"/>
              </w:rPr>
              <w:t>Численность производственного персонала</w:t>
            </w:r>
          </w:p>
        </w:tc>
        <w:tc>
          <w:tcPr>
            <w:tcW w:w="1236" w:type="dxa"/>
            <w:tcBorders>
              <w:top w:val="single" w:sz="4" w:space="0" w:color="auto"/>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чел</w:t>
            </w:r>
          </w:p>
        </w:tc>
        <w:tc>
          <w:tcPr>
            <w:tcW w:w="1026" w:type="dxa"/>
            <w:tcBorders>
              <w:top w:val="single" w:sz="4" w:space="0" w:color="auto"/>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495</w:t>
            </w:r>
          </w:p>
        </w:tc>
        <w:tc>
          <w:tcPr>
            <w:tcW w:w="992" w:type="dxa"/>
            <w:tcBorders>
              <w:top w:val="single" w:sz="4" w:space="0" w:color="auto"/>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473</w:t>
            </w:r>
          </w:p>
        </w:tc>
        <w:tc>
          <w:tcPr>
            <w:tcW w:w="1134" w:type="dxa"/>
            <w:tcBorders>
              <w:top w:val="single" w:sz="4" w:space="0" w:color="auto"/>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-22</w:t>
            </w:r>
          </w:p>
        </w:tc>
        <w:tc>
          <w:tcPr>
            <w:tcW w:w="1260" w:type="dxa"/>
            <w:tcBorders>
              <w:top w:val="nil"/>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95,6</w:t>
            </w:r>
          </w:p>
        </w:tc>
      </w:tr>
      <w:tr w:rsidR="00EE42E9" w:rsidRPr="002E3311" w:rsidTr="002E3311">
        <w:trPr>
          <w:trHeight w:val="360"/>
        </w:trPr>
        <w:tc>
          <w:tcPr>
            <w:tcW w:w="3060" w:type="dxa"/>
            <w:tcBorders>
              <w:top w:val="single" w:sz="4" w:space="0" w:color="auto"/>
              <w:left w:val="single" w:sz="4" w:space="0" w:color="auto"/>
              <w:bottom w:val="single" w:sz="4" w:space="0" w:color="auto"/>
              <w:right w:val="single" w:sz="4" w:space="0" w:color="auto"/>
            </w:tcBorders>
          </w:tcPr>
          <w:p w:rsidR="00EE42E9" w:rsidRPr="002E3311" w:rsidRDefault="00EE42E9" w:rsidP="002E3311">
            <w:pPr>
              <w:widowControl w:val="0"/>
              <w:spacing w:line="360" w:lineRule="auto"/>
              <w:jc w:val="both"/>
              <w:rPr>
                <w:sz w:val="20"/>
                <w:szCs w:val="20"/>
              </w:rPr>
            </w:pPr>
            <w:r w:rsidRPr="002E3311">
              <w:rPr>
                <w:sz w:val="20"/>
                <w:szCs w:val="20"/>
              </w:rPr>
              <w:t>Производительность труда 1 работника за год</w:t>
            </w:r>
          </w:p>
        </w:tc>
        <w:tc>
          <w:tcPr>
            <w:tcW w:w="1236" w:type="dxa"/>
            <w:tcBorders>
              <w:top w:val="single" w:sz="4" w:space="0" w:color="auto"/>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тыс. руб. / чел.</w:t>
            </w:r>
          </w:p>
        </w:tc>
        <w:tc>
          <w:tcPr>
            <w:tcW w:w="1026" w:type="dxa"/>
            <w:tcBorders>
              <w:top w:val="single" w:sz="4" w:space="0" w:color="auto"/>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3075,52</w:t>
            </w:r>
          </w:p>
        </w:tc>
        <w:tc>
          <w:tcPr>
            <w:tcW w:w="992" w:type="dxa"/>
            <w:tcBorders>
              <w:top w:val="single" w:sz="4" w:space="0" w:color="auto"/>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3975,22</w:t>
            </w:r>
          </w:p>
        </w:tc>
        <w:tc>
          <w:tcPr>
            <w:tcW w:w="1134" w:type="dxa"/>
            <w:tcBorders>
              <w:top w:val="single" w:sz="4" w:space="0" w:color="auto"/>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899,7</w:t>
            </w:r>
          </w:p>
        </w:tc>
        <w:tc>
          <w:tcPr>
            <w:tcW w:w="1260" w:type="dxa"/>
            <w:tcBorders>
              <w:top w:val="nil"/>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129,3</w:t>
            </w:r>
          </w:p>
        </w:tc>
      </w:tr>
      <w:tr w:rsidR="00EE42E9" w:rsidRPr="002E3311" w:rsidTr="002E3311">
        <w:trPr>
          <w:trHeight w:val="220"/>
        </w:trPr>
        <w:tc>
          <w:tcPr>
            <w:tcW w:w="3060" w:type="dxa"/>
            <w:tcBorders>
              <w:top w:val="single" w:sz="4" w:space="0" w:color="auto"/>
              <w:left w:val="single" w:sz="4" w:space="0" w:color="auto"/>
              <w:bottom w:val="single" w:sz="4" w:space="0" w:color="auto"/>
              <w:right w:val="single" w:sz="4" w:space="0" w:color="auto"/>
            </w:tcBorders>
          </w:tcPr>
          <w:p w:rsidR="00EE42E9" w:rsidRPr="002E3311" w:rsidRDefault="00EE42E9" w:rsidP="002E3311">
            <w:pPr>
              <w:widowControl w:val="0"/>
              <w:spacing w:line="360" w:lineRule="auto"/>
              <w:jc w:val="both"/>
              <w:rPr>
                <w:sz w:val="20"/>
                <w:szCs w:val="20"/>
              </w:rPr>
            </w:pPr>
            <w:r w:rsidRPr="002E3311">
              <w:rPr>
                <w:sz w:val="20"/>
                <w:szCs w:val="20"/>
              </w:rPr>
              <w:t>Стоимость основных производственных фондов</w:t>
            </w:r>
          </w:p>
        </w:tc>
        <w:tc>
          <w:tcPr>
            <w:tcW w:w="1236" w:type="dxa"/>
            <w:tcBorders>
              <w:top w:val="single" w:sz="4" w:space="0" w:color="auto"/>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тыс. руб.</w:t>
            </w:r>
          </w:p>
        </w:tc>
        <w:tc>
          <w:tcPr>
            <w:tcW w:w="1026" w:type="dxa"/>
            <w:tcBorders>
              <w:top w:val="single" w:sz="4" w:space="0" w:color="auto"/>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96843</w:t>
            </w:r>
          </w:p>
        </w:tc>
        <w:tc>
          <w:tcPr>
            <w:tcW w:w="992" w:type="dxa"/>
            <w:tcBorders>
              <w:top w:val="single" w:sz="4" w:space="0" w:color="auto"/>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115282</w:t>
            </w:r>
          </w:p>
        </w:tc>
        <w:tc>
          <w:tcPr>
            <w:tcW w:w="1134" w:type="dxa"/>
            <w:tcBorders>
              <w:top w:val="single" w:sz="4" w:space="0" w:color="auto"/>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18439</w:t>
            </w:r>
          </w:p>
        </w:tc>
        <w:tc>
          <w:tcPr>
            <w:tcW w:w="1260" w:type="dxa"/>
            <w:tcBorders>
              <w:top w:val="nil"/>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119,0</w:t>
            </w:r>
          </w:p>
        </w:tc>
      </w:tr>
      <w:tr w:rsidR="00EE42E9" w:rsidRPr="002E3311" w:rsidTr="002E3311">
        <w:trPr>
          <w:trHeight w:val="174"/>
        </w:trPr>
        <w:tc>
          <w:tcPr>
            <w:tcW w:w="3060" w:type="dxa"/>
            <w:tcBorders>
              <w:top w:val="nil"/>
              <w:left w:val="single" w:sz="4" w:space="0" w:color="auto"/>
              <w:bottom w:val="single" w:sz="4" w:space="0" w:color="auto"/>
              <w:right w:val="single" w:sz="4" w:space="0" w:color="auto"/>
            </w:tcBorders>
          </w:tcPr>
          <w:p w:rsidR="00EE42E9" w:rsidRPr="002E3311" w:rsidRDefault="00EE42E9" w:rsidP="002E3311">
            <w:pPr>
              <w:widowControl w:val="0"/>
              <w:spacing w:line="360" w:lineRule="auto"/>
              <w:jc w:val="both"/>
              <w:rPr>
                <w:sz w:val="20"/>
                <w:szCs w:val="20"/>
              </w:rPr>
            </w:pPr>
            <w:r w:rsidRPr="002E3311">
              <w:rPr>
                <w:sz w:val="20"/>
                <w:szCs w:val="20"/>
              </w:rPr>
              <w:t>Фондоотдача</w:t>
            </w:r>
          </w:p>
        </w:tc>
        <w:tc>
          <w:tcPr>
            <w:tcW w:w="1236" w:type="dxa"/>
            <w:tcBorders>
              <w:top w:val="nil"/>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руб./руб.</w:t>
            </w:r>
          </w:p>
        </w:tc>
        <w:tc>
          <w:tcPr>
            <w:tcW w:w="1026" w:type="dxa"/>
            <w:tcBorders>
              <w:top w:val="nil"/>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15,72</w:t>
            </w:r>
          </w:p>
        </w:tc>
        <w:tc>
          <w:tcPr>
            <w:tcW w:w="992" w:type="dxa"/>
            <w:tcBorders>
              <w:top w:val="nil"/>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16,31</w:t>
            </w:r>
          </w:p>
        </w:tc>
        <w:tc>
          <w:tcPr>
            <w:tcW w:w="1134" w:type="dxa"/>
            <w:tcBorders>
              <w:top w:val="nil"/>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0,6</w:t>
            </w:r>
          </w:p>
        </w:tc>
        <w:tc>
          <w:tcPr>
            <w:tcW w:w="1260" w:type="dxa"/>
            <w:tcBorders>
              <w:top w:val="nil"/>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103,8</w:t>
            </w:r>
          </w:p>
        </w:tc>
      </w:tr>
      <w:tr w:rsidR="00EE42E9" w:rsidRPr="002E3311" w:rsidTr="002E3311">
        <w:trPr>
          <w:trHeight w:val="212"/>
        </w:trPr>
        <w:tc>
          <w:tcPr>
            <w:tcW w:w="3060" w:type="dxa"/>
            <w:tcBorders>
              <w:top w:val="nil"/>
              <w:left w:val="single" w:sz="4" w:space="0" w:color="auto"/>
              <w:bottom w:val="single" w:sz="4" w:space="0" w:color="auto"/>
              <w:right w:val="single" w:sz="4" w:space="0" w:color="auto"/>
            </w:tcBorders>
          </w:tcPr>
          <w:p w:rsidR="00EE42E9" w:rsidRPr="002E3311" w:rsidRDefault="00EE42E9" w:rsidP="002E3311">
            <w:pPr>
              <w:widowControl w:val="0"/>
              <w:spacing w:line="360" w:lineRule="auto"/>
              <w:jc w:val="both"/>
              <w:rPr>
                <w:sz w:val="20"/>
                <w:szCs w:val="20"/>
              </w:rPr>
            </w:pPr>
            <w:r w:rsidRPr="002E3311">
              <w:rPr>
                <w:sz w:val="20"/>
                <w:szCs w:val="20"/>
              </w:rPr>
              <w:t>Рентабельность продукции</w:t>
            </w:r>
          </w:p>
        </w:tc>
        <w:tc>
          <w:tcPr>
            <w:tcW w:w="1236" w:type="dxa"/>
            <w:tcBorders>
              <w:top w:val="nil"/>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w:t>
            </w:r>
          </w:p>
        </w:tc>
        <w:tc>
          <w:tcPr>
            <w:tcW w:w="1026" w:type="dxa"/>
            <w:tcBorders>
              <w:top w:val="nil"/>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9,26</w:t>
            </w:r>
          </w:p>
        </w:tc>
        <w:tc>
          <w:tcPr>
            <w:tcW w:w="992" w:type="dxa"/>
            <w:tcBorders>
              <w:top w:val="nil"/>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10,40</w:t>
            </w:r>
          </w:p>
        </w:tc>
        <w:tc>
          <w:tcPr>
            <w:tcW w:w="1134" w:type="dxa"/>
            <w:tcBorders>
              <w:top w:val="nil"/>
              <w:left w:val="nil"/>
              <w:bottom w:val="single" w:sz="4" w:space="0" w:color="auto"/>
              <w:right w:val="single" w:sz="4" w:space="0" w:color="auto"/>
            </w:tcBorders>
            <w:vAlign w:val="center"/>
          </w:tcPr>
          <w:p w:rsidR="00EE42E9" w:rsidRPr="002E3311" w:rsidRDefault="00EE42E9" w:rsidP="002E3311">
            <w:pPr>
              <w:widowControl w:val="0"/>
              <w:spacing w:line="360" w:lineRule="auto"/>
              <w:jc w:val="both"/>
              <w:rPr>
                <w:sz w:val="20"/>
                <w:szCs w:val="20"/>
              </w:rPr>
            </w:pPr>
            <w:r w:rsidRPr="002E3311">
              <w:rPr>
                <w:sz w:val="20"/>
                <w:szCs w:val="20"/>
              </w:rPr>
              <w:t>1,1</w:t>
            </w:r>
            <w:r w:rsidR="004A64F5" w:rsidRPr="002E3311">
              <w:rPr>
                <w:sz w:val="20"/>
                <w:szCs w:val="20"/>
              </w:rPr>
              <w:t>4</w:t>
            </w:r>
          </w:p>
        </w:tc>
        <w:tc>
          <w:tcPr>
            <w:tcW w:w="1260" w:type="dxa"/>
            <w:tcBorders>
              <w:top w:val="nil"/>
              <w:left w:val="nil"/>
              <w:bottom w:val="single" w:sz="4" w:space="0" w:color="auto"/>
              <w:right w:val="single" w:sz="4" w:space="0" w:color="auto"/>
            </w:tcBorders>
            <w:vAlign w:val="center"/>
          </w:tcPr>
          <w:p w:rsidR="00EE42E9" w:rsidRPr="002E3311" w:rsidRDefault="00A02B5E" w:rsidP="002E3311">
            <w:pPr>
              <w:widowControl w:val="0"/>
              <w:spacing w:line="360" w:lineRule="auto"/>
              <w:jc w:val="both"/>
              <w:rPr>
                <w:sz w:val="20"/>
                <w:szCs w:val="20"/>
              </w:rPr>
            </w:pPr>
            <w:r w:rsidRPr="002E3311">
              <w:rPr>
                <w:sz w:val="20"/>
                <w:szCs w:val="20"/>
              </w:rPr>
              <w:t>1,12</w:t>
            </w:r>
          </w:p>
        </w:tc>
      </w:tr>
    </w:tbl>
    <w:p w:rsidR="002E3311" w:rsidRDefault="002E3311" w:rsidP="00F61289">
      <w:pPr>
        <w:widowControl w:val="0"/>
        <w:spacing w:line="360" w:lineRule="auto"/>
        <w:ind w:firstLine="709"/>
        <w:jc w:val="both"/>
        <w:rPr>
          <w:sz w:val="28"/>
          <w:szCs w:val="28"/>
        </w:rPr>
      </w:pPr>
    </w:p>
    <w:p w:rsidR="00EE42E9" w:rsidRPr="00F61289" w:rsidRDefault="000D6621" w:rsidP="00F61289">
      <w:pPr>
        <w:widowControl w:val="0"/>
        <w:spacing w:line="360" w:lineRule="auto"/>
        <w:ind w:firstLine="709"/>
        <w:jc w:val="both"/>
        <w:rPr>
          <w:sz w:val="28"/>
          <w:szCs w:val="28"/>
        </w:rPr>
      </w:pPr>
      <w:r w:rsidRPr="00F61289">
        <w:rPr>
          <w:sz w:val="28"/>
          <w:szCs w:val="28"/>
        </w:rPr>
        <w:t>За последние 2 года заметно увеличились такие важные показатели как выручка от реализации, чистая прибыль, производительность труда, фондоотдача, и в то же время снизилась себестоимость продукции.</w:t>
      </w:r>
    </w:p>
    <w:p w:rsidR="00A37FBC" w:rsidRPr="00F61289" w:rsidRDefault="00A37FBC" w:rsidP="00F61289">
      <w:pPr>
        <w:widowControl w:val="0"/>
        <w:spacing w:line="360" w:lineRule="auto"/>
        <w:ind w:firstLine="709"/>
        <w:jc w:val="both"/>
        <w:rPr>
          <w:sz w:val="28"/>
          <w:szCs w:val="28"/>
        </w:rPr>
      </w:pPr>
      <w:r w:rsidRPr="00F61289">
        <w:rPr>
          <w:sz w:val="28"/>
          <w:szCs w:val="28"/>
        </w:rPr>
        <w:t>Рассмотрим подробнее наиболее знач</w:t>
      </w:r>
      <w:r w:rsidR="0060298F" w:rsidRPr="00F61289">
        <w:rPr>
          <w:sz w:val="28"/>
          <w:szCs w:val="28"/>
        </w:rPr>
        <w:t xml:space="preserve">имые для предприятия показатели, </w:t>
      </w:r>
      <w:r w:rsidR="001C0C06" w:rsidRPr="00F61289">
        <w:rPr>
          <w:sz w:val="28"/>
          <w:szCs w:val="28"/>
        </w:rPr>
        <w:t>которые были приведены</w:t>
      </w:r>
      <w:r w:rsidR="0060298F" w:rsidRPr="00F61289">
        <w:rPr>
          <w:sz w:val="28"/>
          <w:szCs w:val="28"/>
        </w:rPr>
        <w:t xml:space="preserve"> в таблице </w:t>
      </w:r>
      <w:r w:rsidR="001C0C06" w:rsidRPr="00F61289">
        <w:rPr>
          <w:sz w:val="28"/>
          <w:szCs w:val="28"/>
        </w:rPr>
        <w:t>(</w:t>
      </w:r>
      <w:r w:rsidR="0060298F" w:rsidRPr="00F61289">
        <w:rPr>
          <w:sz w:val="28"/>
          <w:szCs w:val="28"/>
        </w:rPr>
        <w:t>2.1</w:t>
      </w:r>
      <w:r w:rsidR="001C0C06" w:rsidRPr="00F61289">
        <w:rPr>
          <w:sz w:val="28"/>
          <w:szCs w:val="28"/>
        </w:rPr>
        <w:t>)</w:t>
      </w:r>
      <w:r w:rsidR="0060298F" w:rsidRPr="00F61289">
        <w:rPr>
          <w:sz w:val="28"/>
          <w:szCs w:val="28"/>
        </w:rPr>
        <w:t>.</w:t>
      </w:r>
    </w:p>
    <w:p w:rsidR="00CF2564" w:rsidRDefault="00A37FBC" w:rsidP="00F61289">
      <w:pPr>
        <w:widowControl w:val="0"/>
        <w:spacing w:line="360" w:lineRule="auto"/>
        <w:ind w:firstLine="709"/>
        <w:jc w:val="both"/>
        <w:rPr>
          <w:sz w:val="28"/>
          <w:szCs w:val="28"/>
        </w:rPr>
      </w:pPr>
      <w:r w:rsidRPr="00F61289">
        <w:rPr>
          <w:sz w:val="28"/>
          <w:szCs w:val="28"/>
        </w:rPr>
        <w:t>Динамика выручки, чистой при</w:t>
      </w:r>
      <w:r w:rsidR="007625F7" w:rsidRPr="00F61289">
        <w:rPr>
          <w:sz w:val="28"/>
          <w:szCs w:val="28"/>
        </w:rPr>
        <w:t>были и производительности труда показана на рисунках (1), (2), (3).</w:t>
      </w:r>
    </w:p>
    <w:p w:rsidR="002E3311" w:rsidRDefault="002E3311" w:rsidP="00F61289">
      <w:pPr>
        <w:widowControl w:val="0"/>
        <w:spacing w:line="360" w:lineRule="auto"/>
        <w:ind w:firstLine="709"/>
        <w:jc w:val="both"/>
        <w:rPr>
          <w:sz w:val="28"/>
          <w:szCs w:val="28"/>
        </w:rPr>
      </w:pPr>
    </w:p>
    <w:p w:rsidR="00CF2564" w:rsidRPr="00F61289" w:rsidRDefault="002E3311" w:rsidP="002E3311">
      <w:pPr>
        <w:widowControl w:val="0"/>
        <w:spacing w:line="360" w:lineRule="auto"/>
        <w:jc w:val="both"/>
        <w:rPr>
          <w:sz w:val="28"/>
        </w:rPr>
      </w:pPr>
      <w:r>
        <w:rPr>
          <w:sz w:val="28"/>
          <w:szCs w:val="28"/>
        </w:rPr>
        <w:br w:type="page"/>
      </w:r>
      <w:r w:rsidR="007178C2">
        <w:rPr>
          <w:sz w:val="28"/>
        </w:rPr>
        <w:pict>
          <v:shape id="_x0000_i1031" type="#_x0000_t75" style="width:448.5pt;height:276pt">
            <v:imagedata r:id="rId13" o:title=""/>
          </v:shape>
        </w:pict>
      </w:r>
    </w:p>
    <w:p w:rsidR="00CF2564" w:rsidRPr="00F61289" w:rsidRDefault="00CF2564" w:rsidP="00F61289">
      <w:pPr>
        <w:widowControl w:val="0"/>
        <w:spacing w:line="360" w:lineRule="auto"/>
        <w:ind w:firstLine="709"/>
        <w:jc w:val="both"/>
        <w:rPr>
          <w:sz w:val="28"/>
          <w:szCs w:val="28"/>
        </w:rPr>
      </w:pPr>
      <w:r w:rsidRPr="00F61289">
        <w:rPr>
          <w:sz w:val="28"/>
          <w:szCs w:val="28"/>
        </w:rPr>
        <w:t>Рисунок 1 – Динамика изменения выручки от реализации</w:t>
      </w:r>
    </w:p>
    <w:p w:rsidR="006B0C0D" w:rsidRPr="00F61289" w:rsidRDefault="006B0C0D" w:rsidP="00F61289">
      <w:pPr>
        <w:widowControl w:val="0"/>
        <w:spacing w:line="360" w:lineRule="auto"/>
        <w:ind w:firstLine="709"/>
        <w:jc w:val="both"/>
        <w:rPr>
          <w:sz w:val="28"/>
          <w:szCs w:val="28"/>
        </w:rPr>
      </w:pPr>
    </w:p>
    <w:p w:rsidR="006B0C0D" w:rsidRPr="00F61289" w:rsidRDefault="007178C2" w:rsidP="002E3311">
      <w:pPr>
        <w:widowControl w:val="0"/>
        <w:spacing w:line="360" w:lineRule="auto"/>
        <w:jc w:val="both"/>
        <w:rPr>
          <w:sz w:val="28"/>
          <w:szCs w:val="28"/>
        </w:rPr>
      </w:pPr>
      <w:r>
        <w:rPr>
          <w:sz w:val="28"/>
        </w:rPr>
        <w:pict>
          <v:shape id="_x0000_i1032" type="#_x0000_t75" style="width:435pt;height:290.25pt">
            <v:imagedata r:id="rId14" o:title=""/>
          </v:shape>
        </w:pict>
      </w:r>
    </w:p>
    <w:p w:rsidR="00CF2564" w:rsidRDefault="006862E6" w:rsidP="00F61289">
      <w:pPr>
        <w:widowControl w:val="0"/>
        <w:spacing w:line="360" w:lineRule="auto"/>
        <w:ind w:firstLine="709"/>
        <w:jc w:val="both"/>
        <w:rPr>
          <w:sz w:val="28"/>
          <w:szCs w:val="28"/>
        </w:rPr>
      </w:pPr>
      <w:r w:rsidRPr="00F61289">
        <w:rPr>
          <w:sz w:val="28"/>
          <w:szCs w:val="28"/>
        </w:rPr>
        <w:t>Рисунок 2 – Динамика изменения чистой прибыли</w:t>
      </w:r>
    </w:p>
    <w:p w:rsidR="002E3311" w:rsidRDefault="002E3311" w:rsidP="00F61289">
      <w:pPr>
        <w:widowControl w:val="0"/>
        <w:spacing w:line="360" w:lineRule="auto"/>
        <w:ind w:firstLine="709"/>
        <w:jc w:val="both"/>
        <w:rPr>
          <w:sz w:val="28"/>
          <w:szCs w:val="28"/>
        </w:rPr>
      </w:pPr>
    </w:p>
    <w:p w:rsidR="00CF2564" w:rsidRPr="00F61289" w:rsidRDefault="002E3311" w:rsidP="002E3311">
      <w:pPr>
        <w:widowControl w:val="0"/>
        <w:spacing w:line="360" w:lineRule="auto"/>
        <w:jc w:val="both"/>
        <w:rPr>
          <w:sz w:val="28"/>
          <w:szCs w:val="32"/>
        </w:rPr>
      </w:pPr>
      <w:r>
        <w:rPr>
          <w:sz w:val="28"/>
          <w:szCs w:val="28"/>
        </w:rPr>
        <w:br w:type="page"/>
      </w:r>
      <w:r w:rsidR="007178C2">
        <w:rPr>
          <w:sz w:val="28"/>
        </w:rPr>
        <w:pict>
          <v:shape id="_x0000_i1033" type="#_x0000_t75" style="width:443.25pt;height:297pt">
            <v:imagedata r:id="rId15" o:title=""/>
          </v:shape>
        </w:pict>
      </w:r>
    </w:p>
    <w:p w:rsidR="00CF2564" w:rsidRPr="00F61289" w:rsidRDefault="00EA4534" w:rsidP="00F61289">
      <w:pPr>
        <w:widowControl w:val="0"/>
        <w:spacing w:line="360" w:lineRule="auto"/>
        <w:ind w:firstLine="709"/>
        <w:jc w:val="both"/>
        <w:rPr>
          <w:sz w:val="28"/>
          <w:szCs w:val="28"/>
        </w:rPr>
      </w:pPr>
      <w:r w:rsidRPr="00F61289">
        <w:rPr>
          <w:sz w:val="28"/>
          <w:szCs w:val="28"/>
        </w:rPr>
        <w:t>Рисунок 3 – Динамика изменения производительности труда</w:t>
      </w:r>
    </w:p>
    <w:p w:rsidR="009F090A" w:rsidRPr="00F61289" w:rsidRDefault="009F090A" w:rsidP="00F61289">
      <w:pPr>
        <w:widowControl w:val="0"/>
        <w:spacing w:line="360" w:lineRule="auto"/>
        <w:ind w:firstLine="709"/>
        <w:jc w:val="both"/>
        <w:rPr>
          <w:sz w:val="28"/>
          <w:szCs w:val="28"/>
        </w:rPr>
      </w:pPr>
    </w:p>
    <w:p w:rsidR="003150E7" w:rsidRPr="00F61289" w:rsidRDefault="007625F7" w:rsidP="00F61289">
      <w:pPr>
        <w:widowControl w:val="0"/>
        <w:spacing w:line="360" w:lineRule="auto"/>
        <w:ind w:firstLine="709"/>
        <w:jc w:val="both"/>
        <w:rPr>
          <w:sz w:val="28"/>
          <w:szCs w:val="28"/>
        </w:rPr>
      </w:pPr>
      <w:r w:rsidRPr="00F61289">
        <w:rPr>
          <w:sz w:val="28"/>
          <w:szCs w:val="28"/>
        </w:rPr>
        <w:t xml:space="preserve">Приведенные выше данные свидетельствуют о том, что </w:t>
      </w:r>
      <w:r w:rsidR="000D6621" w:rsidRPr="00F61289">
        <w:rPr>
          <w:sz w:val="28"/>
          <w:szCs w:val="28"/>
        </w:rPr>
        <w:t>предприятие</w:t>
      </w:r>
      <w:r w:rsidRPr="00F61289">
        <w:rPr>
          <w:sz w:val="28"/>
          <w:szCs w:val="28"/>
        </w:rPr>
        <w:t xml:space="preserve"> находится на стадии роста. </w:t>
      </w:r>
      <w:r w:rsidR="00D2533C" w:rsidRPr="00F61289">
        <w:rPr>
          <w:sz w:val="28"/>
          <w:szCs w:val="28"/>
        </w:rPr>
        <w:t xml:space="preserve">С каждым годом увеличивается выручка от реализации и чистая прибыль, а значит, растет объем произведенной и проданной продукции, повышается спрос на товары и снижается себестоимость. </w:t>
      </w:r>
      <w:r w:rsidR="00C2351D" w:rsidRPr="00F61289">
        <w:rPr>
          <w:sz w:val="28"/>
          <w:szCs w:val="28"/>
        </w:rPr>
        <w:t xml:space="preserve">Повышение производительности труда </w:t>
      </w:r>
      <w:r w:rsidR="004376CA" w:rsidRPr="00F61289">
        <w:rPr>
          <w:sz w:val="28"/>
          <w:szCs w:val="28"/>
        </w:rPr>
        <w:t>показывает, что улучшается эффективность производства за счет экономии затрат труда (рабочего времени)</w:t>
      </w:r>
      <w:r w:rsidR="00C2351D" w:rsidRPr="00F61289">
        <w:rPr>
          <w:sz w:val="28"/>
          <w:szCs w:val="28"/>
        </w:rPr>
        <w:t xml:space="preserve"> </w:t>
      </w:r>
      <w:r w:rsidR="004376CA" w:rsidRPr="00F61289">
        <w:rPr>
          <w:sz w:val="28"/>
          <w:szCs w:val="28"/>
        </w:rPr>
        <w:t xml:space="preserve">на </w:t>
      </w:r>
      <w:r w:rsidR="00990302" w:rsidRPr="00F61289">
        <w:rPr>
          <w:sz w:val="28"/>
          <w:szCs w:val="28"/>
        </w:rPr>
        <w:t>изготовление единицы продукции, а следовательно сокращения текущих издержек на производство единицы продукции по статье «Заработная плата основных производственных рабочих»</w:t>
      </w:r>
      <w:r w:rsidR="00F61289">
        <w:rPr>
          <w:sz w:val="28"/>
          <w:szCs w:val="28"/>
        </w:rPr>
        <w:t xml:space="preserve"> </w:t>
      </w:r>
      <w:r w:rsidR="00990302" w:rsidRPr="00F61289">
        <w:rPr>
          <w:sz w:val="28"/>
          <w:szCs w:val="28"/>
        </w:rPr>
        <w:t xml:space="preserve">или за счет дополнительного количества произведенной продукции в единицу времени. </w:t>
      </w:r>
      <w:r w:rsidR="004376CA" w:rsidRPr="00F61289">
        <w:rPr>
          <w:sz w:val="28"/>
          <w:szCs w:val="28"/>
        </w:rPr>
        <w:t xml:space="preserve">Значительное влияние на рост производительности труда оказывает </w:t>
      </w:r>
      <w:r w:rsidR="00990302" w:rsidRPr="00F61289">
        <w:rPr>
          <w:sz w:val="28"/>
          <w:szCs w:val="28"/>
        </w:rPr>
        <w:t xml:space="preserve">также </w:t>
      </w:r>
      <w:r w:rsidR="004376CA" w:rsidRPr="00F61289">
        <w:rPr>
          <w:sz w:val="28"/>
          <w:szCs w:val="28"/>
        </w:rPr>
        <w:t>внедрение достижений научно-технического прогресса, которое проявляется в использовании экономичного оборудования и современн</w:t>
      </w:r>
      <w:r w:rsidR="00990302" w:rsidRPr="00F61289">
        <w:rPr>
          <w:sz w:val="28"/>
          <w:szCs w:val="28"/>
        </w:rPr>
        <w:t>ых технологий.</w:t>
      </w:r>
    </w:p>
    <w:p w:rsidR="000D6621" w:rsidRPr="00F61289" w:rsidRDefault="000D6621" w:rsidP="00F61289">
      <w:pPr>
        <w:widowControl w:val="0"/>
        <w:spacing w:line="360" w:lineRule="auto"/>
        <w:ind w:firstLine="709"/>
        <w:jc w:val="both"/>
        <w:rPr>
          <w:sz w:val="28"/>
          <w:szCs w:val="32"/>
        </w:rPr>
      </w:pPr>
    </w:p>
    <w:p w:rsidR="00DD2C03" w:rsidRPr="00F61289" w:rsidRDefault="002E3311" w:rsidP="00F61289">
      <w:pPr>
        <w:widowControl w:val="0"/>
        <w:spacing w:line="360" w:lineRule="auto"/>
        <w:ind w:firstLine="709"/>
        <w:jc w:val="both"/>
        <w:rPr>
          <w:sz w:val="28"/>
          <w:szCs w:val="28"/>
        </w:rPr>
      </w:pPr>
      <w:r>
        <w:rPr>
          <w:sz w:val="28"/>
          <w:szCs w:val="28"/>
        </w:rPr>
        <w:br w:type="page"/>
        <w:t>2.3</w:t>
      </w:r>
      <w:r w:rsidR="00F027CE" w:rsidRPr="00F61289">
        <w:rPr>
          <w:sz w:val="28"/>
          <w:szCs w:val="28"/>
        </w:rPr>
        <w:t xml:space="preserve"> Обоснование бизнес-</w:t>
      </w:r>
      <w:r w:rsidR="00DD2C03" w:rsidRPr="00F61289">
        <w:rPr>
          <w:sz w:val="28"/>
          <w:szCs w:val="28"/>
        </w:rPr>
        <w:t>проекта</w:t>
      </w:r>
      <w:r w:rsidR="00F027CE" w:rsidRPr="00F61289">
        <w:rPr>
          <w:sz w:val="28"/>
          <w:szCs w:val="28"/>
        </w:rPr>
        <w:t xml:space="preserve"> предприятия</w:t>
      </w:r>
    </w:p>
    <w:p w:rsidR="002E3311" w:rsidRDefault="002E3311" w:rsidP="00F61289">
      <w:pPr>
        <w:widowControl w:val="0"/>
        <w:spacing w:line="360" w:lineRule="auto"/>
        <w:ind w:firstLine="709"/>
        <w:jc w:val="both"/>
        <w:rPr>
          <w:sz w:val="28"/>
          <w:szCs w:val="28"/>
        </w:rPr>
      </w:pPr>
    </w:p>
    <w:p w:rsidR="0057550A" w:rsidRPr="00F61289" w:rsidRDefault="00F027CE" w:rsidP="00F61289">
      <w:pPr>
        <w:widowControl w:val="0"/>
        <w:spacing w:line="360" w:lineRule="auto"/>
        <w:ind w:firstLine="709"/>
        <w:jc w:val="both"/>
        <w:rPr>
          <w:sz w:val="28"/>
          <w:szCs w:val="28"/>
        </w:rPr>
      </w:pPr>
      <w:r w:rsidRPr="00F61289">
        <w:rPr>
          <w:sz w:val="28"/>
          <w:szCs w:val="28"/>
        </w:rPr>
        <w:t xml:space="preserve">В связи с приведенным анализом можно сделать вывод, что предприятие имеет резервы по улучшению своей деятельности. </w:t>
      </w:r>
    </w:p>
    <w:p w:rsidR="00C24457" w:rsidRPr="00F61289" w:rsidRDefault="009F090A" w:rsidP="00F61289">
      <w:pPr>
        <w:pStyle w:val="a3"/>
        <w:widowControl w:val="0"/>
        <w:spacing w:before="0" w:beforeAutospacing="0" w:after="0" w:afterAutospacing="0" w:line="360" w:lineRule="auto"/>
        <w:ind w:firstLine="709"/>
        <w:jc w:val="both"/>
        <w:rPr>
          <w:sz w:val="28"/>
          <w:szCs w:val="28"/>
        </w:rPr>
      </w:pPr>
      <w:r w:rsidRPr="00F61289">
        <w:rPr>
          <w:sz w:val="28"/>
          <w:szCs w:val="28"/>
        </w:rPr>
        <w:t>Ежегодный рост</w:t>
      </w:r>
      <w:r w:rsidR="00C57AE3" w:rsidRPr="00F61289">
        <w:rPr>
          <w:sz w:val="28"/>
          <w:szCs w:val="28"/>
        </w:rPr>
        <w:t xml:space="preserve"> выручки</w:t>
      </w:r>
      <w:r w:rsidR="00F61289">
        <w:rPr>
          <w:sz w:val="28"/>
          <w:szCs w:val="28"/>
        </w:rPr>
        <w:t xml:space="preserve"> </w:t>
      </w:r>
      <w:r w:rsidR="00C57AE3" w:rsidRPr="00F61289">
        <w:rPr>
          <w:sz w:val="28"/>
          <w:szCs w:val="28"/>
        </w:rPr>
        <w:t>говорит об увеличении объема п</w:t>
      </w:r>
      <w:r w:rsidR="00905988" w:rsidRPr="00F61289">
        <w:rPr>
          <w:sz w:val="28"/>
          <w:szCs w:val="28"/>
        </w:rPr>
        <w:t xml:space="preserve">родаж, </w:t>
      </w:r>
      <w:r w:rsidR="00C24457" w:rsidRPr="00F61289">
        <w:rPr>
          <w:sz w:val="28"/>
          <w:szCs w:val="28"/>
        </w:rPr>
        <w:t xml:space="preserve">а это </w:t>
      </w:r>
      <w:r w:rsidR="00990302" w:rsidRPr="00F61289">
        <w:rPr>
          <w:sz w:val="28"/>
          <w:szCs w:val="28"/>
        </w:rPr>
        <w:t>означает</w:t>
      </w:r>
      <w:r w:rsidR="00905988" w:rsidRPr="00F61289">
        <w:rPr>
          <w:sz w:val="28"/>
          <w:szCs w:val="28"/>
        </w:rPr>
        <w:t xml:space="preserve">, что спрос на продукцию и услуги ЗАО «Вентиляционный завод «ЛИССАНТ» возрастает. Для большего увеличения объема производства необходимо расширение предприятия. Поскольку собственных средств организации не достаточно для строительства новых цехов и покупки оборудования, то </w:t>
      </w:r>
      <w:r w:rsidR="00990302" w:rsidRPr="00F61289">
        <w:rPr>
          <w:sz w:val="28"/>
          <w:szCs w:val="28"/>
        </w:rPr>
        <w:t>оправдано привлечение инвестиций</w:t>
      </w:r>
      <w:r w:rsidR="00905988" w:rsidRPr="00F61289">
        <w:rPr>
          <w:sz w:val="28"/>
          <w:szCs w:val="28"/>
        </w:rPr>
        <w:t xml:space="preserve"> </w:t>
      </w:r>
      <w:r w:rsidR="000D6621" w:rsidRPr="00F61289">
        <w:rPr>
          <w:sz w:val="28"/>
          <w:szCs w:val="28"/>
        </w:rPr>
        <w:t xml:space="preserve">со стороны </w:t>
      </w:r>
      <w:r w:rsidR="00905988" w:rsidRPr="00F61289">
        <w:rPr>
          <w:sz w:val="28"/>
          <w:szCs w:val="28"/>
        </w:rPr>
        <w:t>и лизинга.</w:t>
      </w:r>
      <w:r w:rsidRPr="00F61289">
        <w:rPr>
          <w:sz w:val="28"/>
          <w:szCs w:val="28"/>
        </w:rPr>
        <w:t xml:space="preserve"> </w:t>
      </w:r>
    </w:p>
    <w:p w:rsidR="006A3610" w:rsidRPr="00F61289" w:rsidRDefault="006A3610" w:rsidP="00F61289">
      <w:pPr>
        <w:pStyle w:val="a3"/>
        <w:widowControl w:val="0"/>
        <w:spacing w:before="0" w:beforeAutospacing="0" w:after="0" w:afterAutospacing="0" w:line="360" w:lineRule="auto"/>
        <w:ind w:firstLine="709"/>
        <w:jc w:val="both"/>
        <w:rPr>
          <w:sz w:val="28"/>
          <w:szCs w:val="28"/>
        </w:rPr>
      </w:pPr>
      <w:r w:rsidRPr="00F61289">
        <w:rPr>
          <w:sz w:val="28"/>
          <w:szCs w:val="28"/>
        </w:rPr>
        <w:t>Для обоснования бизнес-проекта рассмотрим подробнее план маркетинга и производственный план.</w:t>
      </w:r>
      <w:r w:rsidR="00D67C7A" w:rsidRPr="00F61289">
        <w:rPr>
          <w:sz w:val="28"/>
          <w:szCs w:val="28"/>
        </w:rPr>
        <w:t xml:space="preserve"> </w:t>
      </w:r>
    </w:p>
    <w:p w:rsidR="00DB7656" w:rsidRPr="00F61289" w:rsidRDefault="00D67C7A" w:rsidP="00F61289">
      <w:pPr>
        <w:pStyle w:val="a3"/>
        <w:widowControl w:val="0"/>
        <w:spacing w:before="0" w:beforeAutospacing="0" w:after="0" w:afterAutospacing="0" w:line="360" w:lineRule="auto"/>
        <w:ind w:firstLine="709"/>
        <w:jc w:val="both"/>
        <w:rPr>
          <w:sz w:val="28"/>
          <w:szCs w:val="28"/>
        </w:rPr>
      </w:pPr>
      <w:r w:rsidRPr="00F61289">
        <w:rPr>
          <w:sz w:val="28"/>
          <w:szCs w:val="28"/>
        </w:rPr>
        <w:t>План маркетинга предусматривает, во-первых, изучение рынка, что позволит определить реальных и потенциальных потребителей, во-вторых, возможные цены на производимую продукцию, в</w:t>
      </w:r>
      <w:r w:rsidR="003D298F" w:rsidRPr="00F61289">
        <w:rPr>
          <w:sz w:val="28"/>
          <w:szCs w:val="28"/>
        </w:rPr>
        <w:t>-</w:t>
      </w:r>
      <w:r w:rsidRPr="00F61289">
        <w:rPr>
          <w:sz w:val="28"/>
          <w:szCs w:val="28"/>
        </w:rPr>
        <w:t>третьих</w:t>
      </w:r>
      <w:r w:rsidR="003D298F" w:rsidRPr="00F61289">
        <w:rPr>
          <w:sz w:val="28"/>
          <w:szCs w:val="28"/>
        </w:rPr>
        <w:t xml:space="preserve">, необходимо определить форму рекламы и способы её </w:t>
      </w:r>
      <w:r w:rsidR="000619BD" w:rsidRPr="00F61289">
        <w:rPr>
          <w:sz w:val="28"/>
          <w:szCs w:val="28"/>
        </w:rPr>
        <w:t>распространения. Кроме того, рассматриваются каналы распределения продукции, а также организация послепродажного сервиса.</w:t>
      </w:r>
    </w:p>
    <w:p w:rsidR="00116868" w:rsidRPr="00F61289" w:rsidRDefault="00444DDE" w:rsidP="00F61289">
      <w:pPr>
        <w:pStyle w:val="a3"/>
        <w:widowControl w:val="0"/>
        <w:spacing w:before="0" w:beforeAutospacing="0" w:after="0" w:afterAutospacing="0" w:line="360" w:lineRule="auto"/>
        <w:ind w:firstLine="709"/>
        <w:jc w:val="both"/>
        <w:rPr>
          <w:sz w:val="28"/>
          <w:szCs w:val="28"/>
        </w:rPr>
      </w:pPr>
      <w:r w:rsidRPr="00F61289">
        <w:rPr>
          <w:sz w:val="28"/>
          <w:szCs w:val="28"/>
        </w:rPr>
        <w:t xml:space="preserve">На основании полученных данных можно сказать, что </w:t>
      </w:r>
      <w:r w:rsidR="00116868" w:rsidRPr="00F61289">
        <w:rPr>
          <w:sz w:val="28"/>
          <w:szCs w:val="28"/>
        </w:rPr>
        <w:t>ЗАО «ВЗЛ» охватывает северо-запад и центральную часть России. Прод</w:t>
      </w:r>
      <w:r w:rsidR="00BD771E" w:rsidRPr="00F61289">
        <w:rPr>
          <w:sz w:val="28"/>
          <w:szCs w:val="28"/>
        </w:rPr>
        <w:t>укция предприятия распространяется во многие города за счет региональных сбытовых сетей и посредников. Для освоения южной части страны и для уменьшения издержек на транспортировку в 2005 году в городе Армавир построился новый филиал компании.</w:t>
      </w:r>
    </w:p>
    <w:p w:rsidR="00BD771E" w:rsidRPr="00F61289" w:rsidRDefault="00BD771E" w:rsidP="00F61289">
      <w:pPr>
        <w:pStyle w:val="a3"/>
        <w:widowControl w:val="0"/>
        <w:spacing w:before="0" w:beforeAutospacing="0" w:after="0" w:afterAutospacing="0" w:line="360" w:lineRule="auto"/>
        <w:ind w:firstLine="709"/>
        <w:jc w:val="both"/>
        <w:rPr>
          <w:sz w:val="28"/>
          <w:szCs w:val="28"/>
        </w:rPr>
      </w:pPr>
      <w:r w:rsidRPr="00F61289">
        <w:rPr>
          <w:sz w:val="28"/>
          <w:szCs w:val="28"/>
        </w:rPr>
        <w:t>В качестве рекламы предприятие использует статьи в специализированных журналах, интернет-статьи, а также различные выставки.</w:t>
      </w:r>
    </w:p>
    <w:p w:rsidR="008D7C95" w:rsidRPr="00F61289" w:rsidRDefault="009F090A" w:rsidP="00F61289">
      <w:pPr>
        <w:pStyle w:val="a3"/>
        <w:widowControl w:val="0"/>
        <w:spacing w:before="0" w:beforeAutospacing="0" w:after="0" w:afterAutospacing="0" w:line="360" w:lineRule="auto"/>
        <w:ind w:firstLine="709"/>
        <w:jc w:val="both"/>
        <w:rPr>
          <w:sz w:val="28"/>
          <w:szCs w:val="28"/>
        </w:rPr>
      </w:pPr>
      <w:r w:rsidRPr="00F61289">
        <w:rPr>
          <w:sz w:val="28"/>
          <w:szCs w:val="28"/>
        </w:rPr>
        <w:t>Для увеличения доли рынка</w:t>
      </w:r>
      <w:r w:rsidR="000619BD" w:rsidRPr="00F61289">
        <w:rPr>
          <w:sz w:val="28"/>
          <w:szCs w:val="28"/>
        </w:rPr>
        <w:t xml:space="preserve"> ЗАО «ВЗЛ»</w:t>
      </w:r>
      <w:r w:rsidR="00DF2EDC" w:rsidRPr="00F61289">
        <w:rPr>
          <w:sz w:val="28"/>
          <w:szCs w:val="28"/>
        </w:rPr>
        <w:t xml:space="preserve"> </w:t>
      </w:r>
      <w:r w:rsidRPr="00F61289">
        <w:rPr>
          <w:sz w:val="28"/>
          <w:szCs w:val="28"/>
        </w:rPr>
        <w:t>планируется строительство цеха по производству вентиляторов.</w:t>
      </w:r>
      <w:r w:rsidR="008D7C95" w:rsidRPr="00F61289">
        <w:rPr>
          <w:sz w:val="28"/>
          <w:szCs w:val="28"/>
        </w:rPr>
        <w:t xml:space="preserve"> Целесообразность </w:t>
      </w:r>
      <w:r w:rsidR="000619BD" w:rsidRPr="00F61289">
        <w:rPr>
          <w:sz w:val="28"/>
          <w:szCs w:val="28"/>
        </w:rPr>
        <w:t>проекта</w:t>
      </w:r>
      <w:r w:rsidR="008D7C95" w:rsidRPr="00F61289">
        <w:rPr>
          <w:sz w:val="28"/>
          <w:szCs w:val="28"/>
        </w:rPr>
        <w:t xml:space="preserve"> обуславливается тем, что </w:t>
      </w:r>
      <w:r w:rsidR="008D7C95" w:rsidRPr="00F61289">
        <w:rPr>
          <w:rStyle w:val="a8"/>
          <w:b w:val="0"/>
          <w:bCs/>
          <w:sz w:val="28"/>
          <w:szCs w:val="28"/>
        </w:rPr>
        <w:t xml:space="preserve">ежегодный рост рынка вентиляционного оборудования для нужд промышленного и гражданского строительства оценивается в 20–25%. </w:t>
      </w:r>
      <w:r w:rsidR="000619BD" w:rsidRPr="00F61289">
        <w:rPr>
          <w:rStyle w:val="a8"/>
          <w:b w:val="0"/>
          <w:bCs/>
          <w:sz w:val="28"/>
          <w:szCs w:val="28"/>
        </w:rPr>
        <w:t xml:space="preserve">В настоящее время широко распространено строительство торговых центров, гипермаркетов, </w:t>
      </w:r>
      <w:r w:rsidR="00116868" w:rsidRPr="00F61289">
        <w:rPr>
          <w:rStyle w:val="a8"/>
          <w:b w:val="0"/>
          <w:bCs/>
          <w:sz w:val="28"/>
          <w:szCs w:val="28"/>
        </w:rPr>
        <w:t xml:space="preserve">продуктовых сетевых магазинов, </w:t>
      </w:r>
      <w:r w:rsidR="00116868" w:rsidRPr="00F61289">
        <w:rPr>
          <w:sz w:val="28"/>
          <w:szCs w:val="28"/>
        </w:rPr>
        <w:t>вследствие</w:t>
      </w:r>
      <w:r w:rsidR="00DF2EDC" w:rsidRPr="00F61289">
        <w:rPr>
          <w:sz w:val="28"/>
          <w:szCs w:val="28"/>
        </w:rPr>
        <w:t xml:space="preserve"> </w:t>
      </w:r>
      <w:r w:rsidR="00116868" w:rsidRPr="00F61289">
        <w:rPr>
          <w:sz w:val="28"/>
          <w:szCs w:val="28"/>
        </w:rPr>
        <w:t xml:space="preserve">чего </w:t>
      </w:r>
      <w:r w:rsidR="00DF2EDC" w:rsidRPr="00F61289">
        <w:rPr>
          <w:sz w:val="28"/>
          <w:szCs w:val="28"/>
        </w:rPr>
        <w:t>возрастают</w:t>
      </w:r>
      <w:r w:rsidR="00DD2C03" w:rsidRPr="00F61289">
        <w:rPr>
          <w:sz w:val="28"/>
          <w:szCs w:val="28"/>
        </w:rPr>
        <w:t xml:space="preserve"> </w:t>
      </w:r>
      <w:r w:rsidR="00DF2EDC" w:rsidRPr="00F61289">
        <w:rPr>
          <w:sz w:val="28"/>
          <w:szCs w:val="28"/>
        </w:rPr>
        <w:t>продажи</w:t>
      </w:r>
      <w:r w:rsidR="00DD2C03" w:rsidRPr="00F61289">
        <w:rPr>
          <w:sz w:val="28"/>
          <w:szCs w:val="28"/>
        </w:rPr>
        <w:t xml:space="preserve"> </w:t>
      </w:r>
      <w:r w:rsidR="00DF2EDC" w:rsidRPr="00F61289">
        <w:rPr>
          <w:sz w:val="28"/>
          <w:szCs w:val="28"/>
        </w:rPr>
        <w:t>вентиляторов и вентиляционных систем всех предприятий-производителей данного вида продукции, в частности ЗАО «ВЗЛ». И</w:t>
      </w:r>
      <w:r w:rsidR="00DD2C03" w:rsidRPr="00F61289">
        <w:rPr>
          <w:sz w:val="28"/>
          <w:szCs w:val="28"/>
        </w:rPr>
        <w:t>менно б</w:t>
      </w:r>
      <w:r w:rsidR="008D7C95" w:rsidRPr="00F61289">
        <w:rPr>
          <w:sz w:val="28"/>
          <w:szCs w:val="28"/>
        </w:rPr>
        <w:t>лагодаря растущему спросу вентиляционный рынок становится привлекательным для инвестирования в производство</w:t>
      </w:r>
      <w:r w:rsidR="00DD2C03" w:rsidRPr="00F61289">
        <w:rPr>
          <w:sz w:val="28"/>
          <w:szCs w:val="28"/>
        </w:rPr>
        <w:t>.</w:t>
      </w:r>
    </w:p>
    <w:p w:rsidR="00116868" w:rsidRPr="00F61289" w:rsidRDefault="00927344" w:rsidP="00F61289">
      <w:pPr>
        <w:pStyle w:val="a3"/>
        <w:widowControl w:val="0"/>
        <w:spacing w:before="0" w:beforeAutospacing="0" w:after="0" w:afterAutospacing="0" w:line="360" w:lineRule="auto"/>
        <w:ind w:firstLine="709"/>
        <w:jc w:val="both"/>
        <w:rPr>
          <w:sz w:val="28"/>
          <w:szCs w:val="28"/>
        </w:rPr>
      </w:pPr>
      <w:r w:rsidRPr="00F61289">
        <w:rPr>
          <w:sz w:val="28"/>
          <w:szCs w:val="28"/>
        </w:rPr>
        <w:t>Главной задачей п</w:t>
      </w:r>
      <w:r w:rsidR="00BD771E" w:rsidRPr="00F61289">
        <w:rPr>
          <w:sz w:val="28"/>
          <w:szCs w:val="28"/>
        </w:rPr>
        <w:t>роизводственн</w:t>
      </w:r>
      <w:r w:rsidRPr="00F61289">
        <w:rPr>
          <w:sz w:val="28"/>
          <w:szCs w:val="28"/>
        </w:rPr>
        <w:t>ого</w:t>
      </w:r>
      <w:r w:rsidR="00BD771E" w:rsidRPr="00F61289">
        <w:rPr>
          <w:sz w:val="28"/>
          <w:szCs w:val="28"/>
        </w:rPr>
        <w:t xml:space="preserve"> план</w:t>
      </w:r>
      <w:r w:rsidRPr="00F61289">
        <w:rPr>
          <w:sz w:val="28"/>
          <w:szCs w:val="28"/>
        </w:rPr>
        <w:t>а</w:t>
      </w:r>
      <w:r w:rsidR="00BD771E" w:rsidRPr="00F61289">
        <w:rPr>
          <w:sz w:val="28"/>
          <w:szCs w:val="28"/>
        </w:rPr>
        <w:t xml:space="preserve"> </w:t>
      </w:r>
      <w:r w:rsidRPr="00F61289">
        <w:rPr>
          <w:sz w:val="28"/>
          <w:szCs w:val="28"/>
        </w:rPr>
        <w:t>является доказательство партнерам и инвесторам эффективности будущего проекта. Другими словами</w:t>
      </w:r>
      <w:r w:rsidR="00444DDE" w:rsidRPr="00F61289">
        <w:rPr>
          <w:sz w:val="28"/>
          <w:szCs w:val="28"/>
        </w:rPr>
        <w:t>,</w:t>
      </w:r>
      <w:r w:rsidRPr="00F61289">
        <w:rPr>
          <w:sz w:val="28"/>
          <w:szCs w:val="28"/>
        </w:rPr>
        <w:t xml:space="preserve"> в данном разделе необходимо привести данные, которые подтвердят, что компания будет в состоянии реально производить необходимое количество товаров требуемого качества в нужные сроки. </w:t>
      </w:r>
      <w:r w:rsidR="00444DDE" w:rsidRPr="00F61289">
        <w:rPr>
          <w:sz w:val="28"/>
          <w:szCs w:val="28"/>
        </w:rPr>
        <w:t>Расчеты по возможности должны быть приведены в перспективе на 5-6 лет. Здесь же указываются источники сырья, материалов и комплектующих деталей.</w:t>
      </w:r>
    </w:p>
    <w:p w:rsidR="00CF2907" w:rsidRPr="00F61289" w:rsidRDefault="00DF2EDC" w:rsidP="00F61289">
      <w:pPr>
        <w:widowControl w:val="0"/>
        <w:spacing w:line="360" w:lineRule="auto"/>
        <w:ind w:firstLine="709"/>
        <w:jc w:val="both"/>
        <w:rPr>
          <w:sz w:val="28"/>
          <w:szCs w:val="28"/>
        </w:rPr>
      </w:pPr>
      <w:r w:rsidRPr="00F61289">
        <w:rPr>
          <w:sz w:val="28"/>
          <w:szCs w:val="28"/>
        </w:rPr>
        <w:t>Р</w:t>
      </w:r>
      <w:r w:rsidR="00C24457" w:rsidRPr="00F61289">
        <w:rPr>
          <w:sz w:val="28"/>
          <w:szCs w:val="28"/>
        </w:rPr>
        <w:t xml:space="preserve">азмер цеха </w:t>
      </w:r>
      <w:r w:rsidRPr="00F61289">
        <w:rPr>
          <w:sz w:val="28"/>
          <w:szCs w:val="28"/>
        </w:rPr>
        <w:t xml:space="preserve">на </w:t>
      </w:r>
      <w:r w:rsidR="003150E7" w:rsidRPr="00F61289">
        <w:rPr>
          <w:sz w:val="28"/>
          <w:szCs w:val="28"/>
        </w:rPr>
        <w:t xml:space="preserve">ЗАО «ВЗЛ» </w:t>
      </w:r>
      <w:r w:rsidR="00C24457" w:rsidRPr="00F61289">
        <w:rPr>
          <w:sz w:val="28"/>
          <w:szCs w:val="28"/>
        </w:rPr>
        <w:t xml:space="preserve">не позволяет </w:t>
      </w:r>
      <w:r w:rsidR="001032EF" w:rsidRPr="00F61289">
        <w:rPr>
          <w:sz w:val="28"/>
          <w:szCs w:val="28"/>
        </w:rPr>
        <w:t>приобрести и установить новое оборудование для более активного увеличения</w:t>
      </w:r>
      <w:r w:rsidR="00C24457" w:rsidRPr="00F61289">
        <w:rPr>
          <w:sz w:val="28"/>
          <w:szCs w:val="28"/>
        </w:rPr>
        <w:t xml:space="preserve"> </w:t>
      </w:r>
      <w:r w:rsidR="004E1738" w:rsidRPr="00F61289">
        <w:rPr>
          <w:sz w:val="28"/>
          <w:szCs w:val="28"/>
        </w:rPr>
        <w:t xml:space="preserve">объема </w:t>
      </w:r>
      <w:r w:rsidR="003150E7" w:rsidRPr="00F61289">
        <w:rPr>
          <w:sz w:val="28"/>
          <w:szCs w:val="28"/>
        </w:rPr>
        <w:t xml:space="preserve">производства. Поэтому </w:t>
      </w:r>
      <w:r w:rsidR="001032EF" w:rsidRPr="00F61289">
        <w:rPr>
          <w:sz w:val="28"/>
          <w:szCs w:val="28"/>
        </w:rPr>
        <w:t>п</w:t>
      </w:r>
      <w:r w:rsidR="00C24457" w:rsidRPr="00F61289">
        <w:rPr>
          <w:sz w:val="28"/>
          <w:szCs w:val="28"/>
        </w:rPr>
        <w:t xml:space="preserve">ланируется за 2 года построить новый цех и ввести в эксплуатацию </w:t>
      </w:r>
      <w:r w:rsidR="004E1738" w:rsidRPr="00F61289">
        <w:rPr>
          <w:sz w:val="28"/>
          <w:szCs w:val="28"/>
        </w:rPr>
        <w:t xml:space="preserve">усовершенствованное </w:t>
      </w:r>
      <w:r w:rsidR="00C24457" w:rsidRPr="00F61289">
        <w:rPr>
          <w:sz w:val="28"/>
          <w:szCs w:val="28"/>
        </w:rPr>
        <w:t>оборудов</w:t>
      </w:r>
      <w:r w:rsidR="006A3610" w:rsidRPr="00F61289">
        <w:rPr>
          <w:sz w:val="28"/>
          <w:szCs w:val="28"/>
        </w:rPr>
        <w:t xml:space="preserve">ание аналогичное уже </w:t>
      </w:r>
      <w:r w:rsidR="00927344" w:rsidRPr="00F61289">
        <w:rPr>
          <w:sz w:val="28"/>
          <w:szCs w:val="28"/>
        </w:rPr>
        <w:t>существующему</w:t>
      </w:r>
      <w:r w:rsidR="006A3610" w:rsidRPr="00F61289">
        <w:rPr>
          <w:sz w:val="28"/>
          <w:szCs w:val="28"/>
        </w:rPr>
        <w:t xml:space="preserve"> на предприятии.</w:t>
      </w:r>
      <w:r w:rsidR="00444DDE" w:rsidRPr="00F61289">
        <w:rPr>
          <w:sz w:val="28"/>
          <w:szCs w:val="28"/>
        </w:rPr>
        <w:t xml:space="preserve"> </w:t>
      </w:r>
    </w:p>
    <w:p w:rsidR="0057550A" w:rsidRPr="00F61289" w:rsidRDefault="004E1738" w:rsidP="00F61289">
      <w:pPr>
        <w:widowControl w:val="0"/>
        <w:spacing w:line="360" w:lineRule="auto"/>
        <w:ind w:firstLine="709"/>
        <w:jc w:val="both"/>
        <w:rPr>
          <w:sz w:val="28"/>
          <w:szCs w:val="28"/>
        </w:rPr>
      </w:pPr>
      <w:r w:rsidRPr="00F61289">
        <w:rPr>
          <w:sz w:val="28"/>
          <w:szCs w:val="28"/>
        </w:rPr>
        <w:t>Планируемые затраты при этом составят 1</w:t>
      </w:r>
      <w:r w:rsidR="00C071B3" w:rsidRPr="00F61289">
        <w:rPr>
          <w:sz w:val="28"/>
          <w:szCs w:val="28"/>
        </w:rPr>
        <w:t>53 023</w:t>
      </w:r>
      <w:r w:rsidRPr="00F61289">
        <w:rPr>
          <w:sz w:val="28"/>
          <w:szCs w:val="28"/>
        </w:rPr>
        <w:t xml:space="preserve"> тыс. руб., 18023 тыс. руб. из которых</w:t>
      </w:r>
      <w:r w:rsidR="00C071B3" w:rsidRPr="00F61289">
        <w:rPr>
          <w:sz w:val="28"/>
          <w:szCs w:val="28"/>
        </w:rPr>
        <w:t xml:space="preserve"> – собственные средства предприятия, направленные в оборотный капитал, а 135000 тыс. руб. – заемные средства в виде банковского кредита. Из них сумма активов составляет 120150 тыс. руб., а затраты на</w:t>
      </w:r>
      <w:r w:rsidR="00F61289">
        <w:rPr>
          <w:sz w:val="28"/>
          <w:szCs w:val="28"/>
        </w:rPr>
        <w:t xml:space="preserve"> </w:t>
      </w:r>
      <w:r w:rsidR="00C071B3" w:rsidRPr="00F61289">
        <w:rPr>
          <w:sz w:val="28"/>
          <w:szCs w:val="28"/>
        </w:rPr>
        <w:t>строительно-монтажные работы 14850 тыс. руб.</w:t>
      </w:r>
      <w:r w:rsidR="000536A8" w:rsidRPr="00F61289">
        <w:rPr>
          <w:sz w:val="28"/>
          <w:szCs w:val="28"/>
        </w:rPr>
        <w:t xml:space="preserve"> Предполагаемый объем продаж в третьем году освоения проекта равен </w:t>
      </w:r>
      <w:r w:rsidR="00CF2907" w:rsidRPr="00F61289">
        <w:rPr>
          <w:sz w:val="28"/>
          <w:szCs w:val="28"/>
        </w:rPr>
        <w:t>8571</w:t>
      </w:r>
      <w:r w:rsidR="000536A8" w:rsidRPr="00F61289">
        <w:rPr>
          <w:sz w:val="28"/>
          <w:szCs w:val="28"/>
        </w:rPr>
        <w:t xml:space="preserve"> шт.</w:t>
      </w:r>
      <w:r w:rsidR="00CF2907" w:rsidRPr="00F61289">
        <w:rPr>
          <w:sz w:val="28"/>
          <w:szCs w:val="28"/>
        </w:rPr>
        <w:t xml:space="preserve">, а начиная с четвертого года – 17143 шт. </w:t>
      </w:r>
      <w:r w:rsidR="00CF1450" w:rsidRPr="00F61289">
        <w:rPr>
          <w:sz w:val="28"/>
          <w:szCs w:val="28"/>
        </w:rPr>
        <w:t>Планируемая рентабельность выпускаемой продукции 30% к себестоимости, тогда как с</w:t>
      </w:r>
      <w:r w:rsidR="00CF2907" w:rsidRPr="00F61289">
        <w:rPr>
          <w:sz w:val="28"/>
          <w:szCs w:val="28"/>
        </w:rPr>
        <w:t>ебестоимость будет составлять в третьем году 215000 тыс. руб.,</w:t>
      </w:r>
      <w:r w:rsidR="00F61289">
        <w:rPr>
          <w:sz w:val="28"/>
          <w:szCs w:val="28"/>
        </w:rPr>
        <w:t xml:space="preserve"> </w:t>
      </w:r>
      <w:r w:rsidR="00CF2907" w:rsidRPr="00F61289">
        <w:rPr>
          <w:sz w:val="28"/>
          <w:szCs w:val="28"/>
        </w:rPr>
        <w:t>а в четвертом соответственно в два раза больше. Средняя оптовая цена, по которой будут продаваться вентиляторы – 35 тыс. руб./шт. Ожидаемая выручка при этом будет равна 600 000 тыс. руб.</w:t>
      </w:r>
    </w:p>
    <w:p w:rsidR="00C24457" w:rsidRPr="00F61289" w:rsidRDefault="00C24457" w:rsidP="00F61289">
      <w:pPr>
        <w:widowControl w:val="0"/>
        <w:spacing w:line="360" w:lineRule="auto"/>
        <w:ind w:firstLine="709"/>
        <w:jc w:val="both"/>
        <w:rPr>
          <w:sz w:val="28"/>
          <w:szCs w:val="28"/>
        </w:rPr>
      </w:pPr>
    </w:p>
    <w:p w:rsidR="00F97DE3" w:rsidRPr="00F61289" w:rsidRDefault="00990302" w:rsidP="00F61289">
      <w:pPr>
        <w:widowControl w:val="0"/>
        <w:spacing w:line="360" w:lineRule="auto"/>
        <w:ind w:firstLine="709"/>
        <w:jc w:val="both"/>
        <w:rPr>
          <w:sz w:val="28"/>
          <w:szCs w:val="28"/>
        </w:rPr>
      </w:pPr>
      <w:r w:rsidRPr="00F61289">
        <w:rPr>
          <w:sz w:val="28"/>
          <w:szCs w:val="28"/>
        </w:rPr>
        <w:t xml:space="preserve">2.4 Бизнес-проект по </w:t>
      </w:r>
      <w:r w:rsidR="00146438" w:rsidRPr="00F61289">
        <w:rPr>
          <w:sz w:val="28"/>
          <w:szCs w:val="28"/>
        </w:rPr>
        <w:t>введению в строй нового цеха</w:t>
      </w:r>
    </w:p>
    <w:p w:rsidR="002E3311" w:rsidRDefault="002E3311" w:rsidP="00F61289">
      <w:pPr>
        <w:widowControl w:val="0"/>
        <w:spacing w:line="360" w:lineRule="auto"/>
        <w:ind w:firstLine="709"/>
        <w:jc w:val="both"/>
        <w:rPr>
          <w:sz w:val="28"/>
          <w:szCs w:val="28"/>
        </w:rPr>
      </w:pPr>
    </w:p>
    <w:p w:rsidR="002930F3" w:rsidRPr="00F61289" w:rsidRDefault="005D6625" w:rsidP="00F61289">
      <w:pPr>
        <w:widowControl w:val="0"/>
        <w:spacing w:line="360" w:lineRule="auto"/>
        <w:ind w:firstLine="709"/>
        <w:jc w:val="both"/>
        <w:rPr>
          <w:sz w:val="28"/>
          <w:szCs w:val="28"/>
        </w:rPr>
      </w:pPr>
      <w:r w:rsidRPr="00F61289">
        <w:rPr>
          <w:sz w:val="28"/>
          <w:szCs w:val="28"/>
        </w:rPr>
        <w:t xml:space="preserve">Объем выпускной работы не позволяет </w:t>
      </w:r>
      <w:r w:rsidR="00055F58" w:rsidRPr="00F61289">
        <w:rPr>
          <w:sz w:val="28"/>
          <w:szCs w:val="28"/>
        </w:rPr>
        <w:t>подробно</w:t>
      </w:r>
      <w:r w:rsidR="00146438" w:rsidRPr="00F61289">
        <w:rPr>
          <w:sz w:val="28"/>
          <w:szCs w:val="28"/>
        </w:rPr>
        <w:t xml:space="preserve"> разработать </w:t>
      </w:r>
      <w:r w:rsidRPr="00F61289">
        <w:rPr>
          <w:sz w:val="28"/>
          <w:szCs w:val="28"/>
        </w:rPr>
        <w:t xml:space="preserve">все разделы бизнес-плана. Поэтому </w:t>
      </w:r>
      <w:r w:rsidR="00055F58" w:rsidRPr="00F61289">
        <w:rPr>
          <w:sz w:val="28"/>
          <w:szCs w:val="28"/>
        </w:rPr>
        <w:t>на основании указанных выше данных рассмотрим</w:t>
      </w:r>
      <w:r w:rsidRPr="00F61289">
        <w:rPr>
          <w:sz w:val="28"/>
          <w:szCs w:val="28"/>
        </w:rPr>
        <w:t xml:space="preserve"> </w:t>
      </w:r>
      <w:r w:rsidR="007C6C50" w:rsidRPr="00F61289">
        <w:rPr>
          <w:sz w:val="28"/>
          <w:szCs w:val="28"/>
        </w:rPr>
        <w:t>финансовый</w:t>
      </w:r>
      <w:r w:rsidR="00DD2C03" w:rsidRPr="00F61289">
        <w:rPr>
          <w:sz w:val="28"/>
          <w:szCs w:val="28"/>
        </w:rPr>
        <w:t xml:space="preserve"> </w:t>
      </w:r>
      <w:r w:rsidR="007C6C50" w:rsidRPr="00F61289">
        <w:rPr>
          <w:sz w:val="28"/>
          <w:szCs w:val="28"/>
        </w:rPr>
        <w:t>план, связанный</w:t>
      </w:r>
      <w:r w:rsidR="00F61289">
        <w:rPr>
          <w:sz w:val="28"/>
          <w:szCs w:val="28"/>
        </w:rPr>
        <w:t xml:space="preserve"> </w:t>
      </w:r>
      <w:r w:rsidR="00146438" w:rsidRPr="00F61289">
        <w:rPr>
          <w:sz w:val="28"/>
          <w:szCs w:val="28"/>
        </w:rPr>
        <w:t>с построением нового цеха</w:t>
      </w:r>
      <w:r w:rsidR="00DD2C03" w:rsidRPr="00F61289">
        <w:rPr>
          <w:sz w:val="28"/>
          <w:szCs w:val="28"/>
        </w:rPr>
        <w:t xml:space="preserve"> по производству вентиляторов</w:t>
      </w:r>
      <w:r w:rsidR="00146438" w:rsidRPr="00F61289">
        <w:rPr>
          <w:sz w:val="28"/>
          <w:szCs w:val="28"/>
        </w:rPr>
        <w:t xml:space="preserve"> и введением </w:t>
      </w:r>
      <w:r w:rsidR="002930F3" w:rsidRPr="00F61289">
        <w:rPr>
          <w:sz w:val="28"/>
          <w:szCs w:val="28"/>
        </w:rPr>
        <w:t xml:space="preserve">в эксплуатацию </w:t>
      </w:r>
      <w:r w:rsidR="00055F58" w:rsidRPr="00F61289">
        <w:rPr>
          <w:sz w:val="28"/>
          <w:szCs w:val="28"/>
        </w:rPr>
        <w:t xml:space="preserve">современного </w:t>
      </w:r>
      <w:r w:rsidR="00146438" w:rsidRPr="00F61289">
        <w:rPr>
          <w:sz w:val="28"/>
          <w:szCs w:val="28"/>
        </w:rPr>
        <w:t>оборудования.</w:t>
      </w:r>
      <w:r w:rsidR="002930F3" w:rsidRPr="00F61289">
        <w:rPr>
          <w:sz w:val="28"/>
          <w:szCs w:val="28"/>
        </w:rPr>
        <w:t xml:space="preserve"> </w:t>
      </w:r>
    </w:p>
    <w:p w:rsidR="00E00ABA" w:rsidRPr="00F61289" w:rsidRDefault="00146438" w:rsidP="00F61289">
      <w:pPr>
        <w:widowControl w:val="0"/>
        <w:spacing w:line="360" w:lineRule="auto"/>
        <w:ind w:firstLine="709"/>
        <w:jc w:val="both"/>
        <w:rPr>
          <w:sz w:val="28"/>
          <w:szCs w:val="28"/>
        </w:rPr>
      </w:pPr>
      <w:r w:rsidRPr="00F61289">
        <w:rPr>
          <w:sz w:val="28"/>
          <w:szCs w:val="28"/>
        </w:rPr>
        <w:t>Для выплат сумм по кредиту используются собственные средства (прибыль) в размере</w:t>
      </w:r>
      <w:r w:rsidR="00B43F83" w:rsidRPr="00F61289">
        <w:rPr>
          <w:sz w:val="28"/>
          <w:szCs w:val="28"/>
        </w:rPr>
        <w:t xml:space="preserve"> </w:t>
      </w:r>
      <w:r w:rsidR="00CF1450" w:rsidRPr="00F61289">
        <w:rPr>
          <w:sz w:val="28"/>
          <w:szCs w:val="28"/>
        </w:rPr>
        <w:t>18023</w:t>
      </w:r>
      <w:r w:rsidR="00B43F83" w:rsidRPr="00F61289">
        <w:rPr>
          <w:sz w:val="28"/>
          <w:szCs w:val="28"/>
        </w:rPr>
        <w:t xml:space="preserve"> тыс. руб., а также заемные средства </w:t>
      </w:r>
      <w:r w:rsidR="00C8585E" w:rsidRPr="00F61289">
        <w:rPr>
          <w:sz w:val="28"/>
          <w:szCs w:val="28"/>
        </w:rPr>
        <w:t xml:space="preserve">в размере </w:t>
      </w:r>
      <w:r w:rsidR="00CF1450" w:rsidRPr="00F61289">
        <w:rPr>
          <w:sz w:val="28"/>
          <w:szCs w:val="28"/>
        </w:rPr>
        <w:t>135000</w:t>
      </w:r>
      <w:r w:rsidR="00C8585E" w:rsidRPr="00F61289">
        <w:rPr>
          <w:sz w:val="28"/>
          <w:szCs w:val="28"/>
        </w:rPr>
        <w:t xml:space="preserve"> тыс. руб.</w:t>
      </w:r>
      <w:r w:rsidR="004875B4" w:rsidRPr="00F61289">
        <w:rPr>
          <w:sz w:val="28"/>
          <w:szCs w:val="28"/>
        </w:rPr>
        <w:t xml:space="preserve"> </w:t>
      </w:r>
    </w:p>
    <w:p w:rsidR="00F97DE3" w:rsidRPr="00F61289" w:rsidRDefault="003F3565" w:rsidP="00F61289">
      <w:pPr>
        <w:widowControl w:val="0"/>
        <w:spacing w:line="360" w:lineRule="auto"/>
        <w:ind w:firstLine="709"/>
        <w:jc w:val="both"/>
        <w:rPr>
          <w:sz w:val="28"/>
          <w:szCs w:val="28"/>
        </w:rPr>
      </w:pPr>
      <w:r w:rsidRPr="00F61289">
        <w:rPr>
          <w:sz w:val="28"/>
          <w:szCs w:val="28"/>
        </w:rPr>
        <w:t>Условия кредитования и выплаты по кредитам:</w:t>
      </w:r>
    </w:p>
    <w:p w:rsidR="003F3565" w:rsidRPr="00F61289" w:rsidRDefault="003F3565" w:rsidP="002E3311">
      <w:pPr>
        <w:widowControl w:val="0"/>
        <w:numPr>
          <w:ilvl w:val="0"/>
          <w:numId w:val="39"/>
        </w:numPr>
        <w:tabs>
          <w:tab w:val="left" w:pos="1276"/>
        </w:tabs>
        <w:spacing w:line="360" w:lineRule="auto"/>
        <w:ind w:left="0" w:firstLine="709"/>
        <w:jc w:val="both"/>
        <w:rPr>
          <w:sz w:val="28"/>
          <w:szCs w:val="28"/>
        </w:rPr>
      </w:pPr>
      <w:r w:rsidRPr="00F61289">
        <w:rPr>
          <w:sz w:val="28"/>
          <w:szCs w:val="28"/>
        </w:rPr>
        <w:t xml:space="preserve">Сумма кредита = </w:t>
      </w:r>
      <w:r w:rsidR="00CF1450" w:rsidRPr="00F61289">
        <w:rPr>
          <w:sz w:val="28"/>
          <w:szCs w:val="28"/>
        </w:rPr>
        <w:t>135000</w:t>
      </w:r>
      <w:r w:rsidRPr="00F61289">
        <w:rPr>
          <w:sz w:val="28"/>
          <w:szCs w:val="28"/>
        </w:rPr>
        <w:t xml:space="preserve"> тыс. руб.</w:t>
      </w:r>
    </w:p>
    <w:p w:rsidR="003F3565" w:rsidRPr="00F61289" w:rsidRDefault="003F3565" w:rsidP="002E3311">
      <w:pPr>
        <w:widowControl w:val="0"/>
        <w:numPr>
          <w:ilvl w:val="0"/>
          <w:numId w:val="39"/>
        </w:numPr>
        <w:tabs>
          <w:tab w:val="left" w:pos="1276"/>
        </w:tabs>
        <w:spacing w:line="360" w:lineRule="auto"/>
        <w:ind w:left="0" w:firstLine="709"/>
        <w:jc w:val="both"/>
        <w:rPr>
          <w:sz w:val="28"/>
          <w:szCs w:val="28"/>
        </w:rPr>
      </w:pPr>
      <w:r w:rsidRPr="00F61289">
        <w:rPr>
          <w:sz w:val="28"/>
          <w:szCs w:val="28"/>
        </w:rPr>
        <w:t>Номинальная процентная ставка 13%</w:t>
      </w:r>
    </w:p>
    <w:p w:rsidR="003F3565" w:rsidRPr="00F61289" w:rsidRDefault="003F3565" w:rsidP="002E3311">
      <w:pPr>
        <w:widowControl w:val="0"/>
        <w:numPr>
          <w:ilvl w:val="0"/>
          <w:numId w:val="39"/>
        </w:numPr>
        <w:tabs>
          <w:tab w:val="left" w:pos="1276"/>
        </w:tabs>
        <w:spacing w:line="360" w:lineRule="auto"/>
        <w:ind w:left="0" w:firstLine="709"/>
        <w:jc w:val="both"/>
        <w:rPr>
          <w:sz w:val="28"/>
          <w:szCs w:val="28"/>
        </w:rPr>
      </w:pPr>
      <w:r w:rsidRPr="00F61289">
        <w:rPr>
          <w:sz w:val="28"/>
          <w:szCs w:val="28"/>
        </w:rPr>
        <w:t>Срок погашения 2 года</w:t>
      </w:r>
    </w:p>
    <w:p w:rsidR="003F3565" w:rsidRPr="00F61289" w:rsidRDefault="003F3565" w:rsidP="002E3311">
      <w:pPr>
        <w:widowControl w:val="0"/>
        <w:numPr>
          <w:ilvl w:val="0"/>
          <w:numId w:val="39"/>
        </w:numPr>
        <w:tabs>
          <w:tab w:val="left" w:pos="1276"/>
        </w:tabs>
        <w:spacing w:line="360" w:lineRule="auto"/>
        <w:ind w:left="0" w:firstLine="709"/>
        <w:jc w:val="both"/>
        <w:rPr>
          <w:sz w:val="28"/>
          <w:szCs w:val="28"/>
        </w:rPr>
      </w:pPr>
      <w:r w:rsidRPr="00F61289">
        <w:rPr>
          <w:sz w:val="28"/>
          <w:szCs w:val="28"/>
        </w:rPr>
        <w:t>Условия погашения – ежегодно равномерными выплатами</w:t>
      </w:r>
    </w:p>
    <w:p w:rsidR="002930F3" w:rsidRPr="00F61289" w:rsidRDefault="00AA1F62" w:rsidP="00F61289">
      <w:pPr>
        <w:widowControl w:val="0"/>
        <w:spacing w:line="360" w:lineRule="auto"/>
        <w:ind w:firstLine="709"/>
        <w:jc w:val="both"/>
        <w:rPr>
          <w:sz w:val="28"/>
          <w:szCs w:val="28"/>
        </w:rPr>
      </w:pPr>
      <w:r w:rsidRPr="00F61289">
        <w:rPr>
          <w:sz w:val="28"/>
          <w:szCs w:val="28"/>
        </w:rPr>
        <w:t xml:space="preserve">Далее в таблице </w:t>
      </w:r>
      <w:r w:rsidR="00C8585E" w:rsidRPr="00F61289">
        <w:rPr>
          <w:sz w:val="28"/>
          <w:szCs w:val="28"/>
        </w:rPr>
        <w:t>(</w:t>
      </w:r>
      <w:r w:rsidR="005A1D1D" w:rsidRPr="00F61289">
        <w:rPr>
          <w:sz w:val="28"/>
          <w:szCs w:val="28"/>
        </w:rPr>
        <w:t>2.3) и (2.4</w:t>
      </w:r>
      <w:r w:rsidR="00C8585E" w:rsidRPr="00F61289">
        <w:rPr>
          <w:sz w:val="28"/>
          <w:szCs w:val="28"/>
        </w:rPr>
        <w:t xml:space="preserve">) </w:t>
      </w:r>
      <w:r w:rsidR="00B43F83" w:rsidRPr="00F61289">
        <w:rPr>
          <w:sz w:val="28"/>
          <w:szCs w:val="28"/>
        </w:rPr>
        <w:t>представлена сумма</w:t>
      </w:r>
      <w:r w:rsidR="00C8585E" w:rsidRPr="00F61289">
        <w:rPr>
          <w:sz w:val="28"/>
          <w:szCs w:val="28"/>
        </w:rPr>
        <w:t xml:space="preserve"> инвестиций по </w:t>
      </w:r>
      <w:r w:rsidR="00CF1450" w:rsidRPr="00F61289">
        <w:rPr>
          <w:sz w:val="28"/>
          <w:szCs w:val="28"/>
        </w:rPr>
        <w:t>годам</w:t>
      </w:r>
      <w:r w:rsidR="00C8585E" w:rsidRPr="00F61289">
        <w:rPr>
          <w:sz w:val="28"/>
          <w:szCs w:val="28"/>
        </w:rPr>
        <w:t xml:space="preserve"> освоения</w:t>
      </w:r>
      <w:r w:rsidR="00F61289">
        <w:rPr>
          <w:sz w:val="28"/>
          <w:szCs w:val="28"/>
        </w:rPr>
        <w:t xml:space="preserve"> </w:t>
      </w:r>
      <w:r w:rsidR="00B43F83" w:rsidRPr="00F61289">
        <w:rPr>
          <w:sz w:val="28"/>
          <w:szCs w:val="28"/>
        </w:rPr>
        <w:t>выплат</w:t>
      </w:r>
      <w:r w:rsidRPr="00F61289">
        <w:rPr>
          <w:sz w:val="28"/>
          <w:szCs w:val="28"/>
        </w:rPr>
        <w:t xml:space="preserve"> по кредиту.</w:t>
      </w:r>
    </w:p>
    <w:p w:rsidR="002E3311" w:rsidRDefault="002E3311" w:rsidP="00F61289">
      <w:pPr>
        <w:widowControl w:val="0"/>
        <w:spacing w:line="360" w:lineRule="auto"/>
        <w:ind w:firstLine="709"/>
        <w:jc w:val="both"/>
        <w:rPr>
          <w:sz w:val="28"/>
          <w:szCs w:val="28"/>
        </w:rPr>
      </w:pPr>
    </w:p>
    <w:p w:rsidR="00C8585E" w:rsidRPr="00F61289" w:rsidRDefault="005A1D1D" w:rsidP="00F61289">
      <w:pPr>
        <w:widowControl w:val="0"/>
        <w:spacing w:line="360" w:lineRule="auto"/>
        <w:ind w:firstLine="709"/>
        <w:jc w:val="both"/>
        <w:rPr>
          <w:sz w:val="28"/>
          <w:szCs w:val="28"/>
        </w:rPr>
      </w:pPr>
      <w:r w:rsidRPr="00F61289">
        <w:rPr>
          <w:sz w:val="28"/>
          <w:szCs w:val="28"/>
        </w:rPr>
        <w:t>Таблица 2.3</w:t>
      </w:r>
      <w:r w:rsidR="00C8585E" w:rsidRPr="00F61289">
        <w:rPr>
          <w:sz w:val="28"/>
          <w:szCs w:val="28"/>
        </w:rPr>
        <w:t xml:space="preserve"> – Сумма инвестиций по </w:t>
      </w:r>
      <w:r w:rsidR="002930F3" w:rsidRPr="00F61289">
        <w:rPr>
          <w:sz w:val="28"/>
          <w:szCs w:val="28"/>
        </w:rPr>
        <w:t>годам</w:t>
      </w:r>
      <w:r w:rsidR="00C8585E" w:rsidRPr="00F61289">
        <w:rPr>
          <w:sz w:val="28"/>
          <w:szCs w:val="28"/>
        </w:rPr>
        <w:t xml:space="preserve"> освоения</w:t>
      </w:r>
      <w:r w:rsidR="00B43F83" w:rsidRPr="00F61289">
        <w:rPr>
          <w:sz w:val="28"/>
          <w:szCs w:val="28"/>
        </w:rPr>
        <w:t xml:space="preserve"> проекта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449"/>
        <w:gridCol w:w="993"/>
        <w:gridCol w:w="850"/>
        <w:gridCol w:w="851"/>
        <w:gridCol w:w="850"/>
        <w:gridCol w:w="851"/>
      </w:tblGrid>
      <w:tr w:rsidR="00055F58" w:rsidRPr="002E3311" w:rsidTr="002E3311">
        <w:trPr>
          <w:trHeight w:val="557"/>
        </w:trPr>
        <w:tc>
          <w:tcPr>
            <w:tcW w:w="2628" w:type="dxa"/>
            <w:vAlign w:val="center"/>
          </w:tcPr>
          <w:p w:rsidR="00055F58" w:rsidRPr="002E3311" w:rsidRDefault="00055F58" w:rsidP="002E3311">
            <w:pPr>
              <w:widowControl w:val="0"/>
              <w:spacing w:line="360" w:lineRule="auto"/>
              <w:jc w:val="both"/>
              <w:rPr>
                <w:sz w:val="20"/>
                <w:szCs w:val="20"/>
              </w:rPr>
            </w:pPr>
            <w:r w:rsidRPr="002E3311">
              <w:rPr>
                <w:sz w:val="20"/>
                <w:szCs w:val="20"/>
              </w:rPr>
              <w:t>Наименование позиции</w:t>
            </w:r>
          </w:p>
        </w:tc>
        <w:tc>
          <w:tcPr>
            <w:tcW w:w="1449" w:type="dxa"/>
            <w:vAlign w:val="center"/>
          </w:tcPr>
          <w:p w:rsidR="00055F58" w:rsidRPr="002E3311" w:rsidRDefault="00055F58" w:rsidP="002E3311">
            <w:pPr>
              <w:widowControl w:val="0"/>
              <w:spacing w:line="360" w:lineRule="auto"/>
              <w:jc w:val="both"/>
              <w:rPr>
                <w:sz w:val="20"/>
                <w:szCs w:val="20"/>
              </w:rPr>
            </w:pPr>
            <w:r w:rsidRPr="002E3311">
              <w:rPr>
                <w:sz w:val="20"/>
                <w:szCs w:val="20"/>
              </w:rPr>
              <w:t>Общая сумма инвестиций, тыс. руб.</w:t>
            </w:r>
          </w:p>
        </w:tc>
        <w:tc>
          <w:tcPr>
            <w:tcW w:w="993" w:type="dxa"/>
            <w:vAlign w:val="center"/>
          </w:tcPr>
          <w:p w:rsidR="00055F58" w:rsidRPr="002E3311" w:rsidRDefault="00055F58" w:rsidP="002E3311">
            <w:pPr>
              <w:widowControl w:val="0"/>
              <w:spacing w:line="360" w:lineRule="auto"/>
              <w:jc w:val="both"/>
              <w:rPr>
                <w:sz w:val="20"/>
                <w:szCs w:val="20"/>
              </w:rPr>
            </w:pPr>
            <w:r w:rsidRPr="002E3311">
              <w:rPr>
                <w:sz w:val="20"/>
                <w:szCs w:val="20"/>
                <w:lang w:val="en-US"/>
              </w:rPr>
              <w:t>t</w:t>
            </w:r>
            <w:r w:rsidRPr="002E3311">
              <w:rPr>
                <w:sz w:val="20"/>
                <w:szCs w:val="20"/>
                <w:vertAlign w:val="subscript"/>
              </w:rPr>
              <w:t>0</w:t>
            </w:r>
          </w:p>
        </w:tc>
        <w:tc>
          <w:tcPr>
            <w:tcW w:w="850" w:type="dxa"/>
            <w:vAlign w:val="center"/>
          </w:tcPr>
          <w:p w:rsidR="00055F58" w:rsidRPr="002E3311" w:rsidRDefault="00055F58" w:rsidP="002E3311">
            <w:pPr>
              <w:widowControl w:val="0"/>
              <w:spacing w:line="360" w:lineRule="auto"/>
              <w:jc w:val="both"/>
              <w:rPr>
                <w:sz w:val="20"/>
                <w:szCs w:val="20"/>
                <w:lang w:val="en-US"/>
              </w:rPr>
            </w:pPr>
            <w:r w:rsidRPr="002E3311">
              <w:rPr>
                <w:sz w:val="20"/>
                <w:szCs w:val="20"/>
                <w:lang w:val="en-US"/>
              </w:rPr>
              <w:t>t</w:t>
            </w:r>
            <w:r w:rsidRPr="002E3311">
              <w:rPr>
                <w:sz w:val="20"/>
                <w:szCs w:val="20"/>
                <w:vertAlign w:val="subscript"/>
              </w:rPr>
              <w:t>1</w:t>
            </w:r>
          </w:p>
        </w:tc>
        <w:tc>
          <w:tcPr>
            <w:tcW w:w="851" w:type="dxa"/>
            <w:vAlign w:val="center"/>
          </w:tcPr>
          <w:p w:rsidR="00055F58" w:rsidRPr="002E3311" w:rsidRDefault="00055F58" w:rsidP="002E3311">
            <w:pPr>
              <w:widowControl w:val="0"/>
              <w:spacing w:line="360" w:lineRule="auto"/>
              <w:jc w:val="both"/>
              <w:rPr>
                <w:sz w:val="20"/>
                <w:szCs w:val="20"/>
                <w:lang w:val="en-US"/>
              </w:rPr>
            </w:pPr>
            <w:r w:rsidRPr="002E3311">
              <w:rPr>
                <w:sz w:val="20"/>
                <w:szCs w:val="20"/>
                <w:lang w:val="en-US"/>
              </w:rPr>
              <w:t>t</w:t>
            </w:r>
            <w:r w:rsidRPr="002E3311">
              <w:rPr>
                <w:sz w:val="20"/>
                <w:szCs w:val="20"/>
                <w:vertAlign w:val="subscript"/>
              </w:rPr>
              <w:t>2</w:t>
            </w:r>
          </w:p>
        </w:tc>
        <w:tc>
          <w:tcPr>
            <w:tcW w:w="850" w:type="dxa"/>
            <w:vAlign w:val="center"/>
          </w:tcPr>
          <w:p w:rsidR="00055F58" w:rsidRPr="002E3311" w:rsidRDefault="00055F58" w:rsidP="002E3311">
            <w:pPr>
              <w:widowControl w:val="0"/>
              <w:spacing w:line="360" w:lineRule="auto"/>
              <w:jc w:val="both"/>
              <w:rPr>
                <w:sz w:val="20"/>
                <w:szCs w:val="20"/>
                <w:lang w:val="en-US"/>
              </w:rPr>
            </w:pPr>
            <w:r w:rsidRPr="002E3311">
              <w:rPr>
                <w:sz w:val="20"/>
                <w:szCs w:val="20"/>
                <w:lang w:val="en-US"/>
              </w:rPr>
              <w:t>t</w:t>
            </w:r>
            <w:r w:rsidRPr="002E3311">
              <w:rPr>
                <w:sz w:val="20"/>
                <w:szCs w:val="20"/>
                <w:vertAlign w:val="subscript"/>
              </w:rPr>
              <w:t>3</w:t>
            </w:r>
          </w:p>
        </w:tc>
        <w:tc>
          <w:tcPr>
            <w:tcW w:w="851" w:type="dxa"/>
            <w:vAlign w:val="center"/>
          </w:tcPr>
          <w:p w:rsidR="00055F58" w:rsidRPr="002E3311" w:rsidRDefault="00055F58" w:rsidP="002E3311">
            <w:pPr>
              <w:widowControl w:val="0"/>
              <w:spacing w:line="360" w:lineRule="auto"/>
              <w:jc w:val="both"/>
              <w:rPr>
                <w:sz w:val="20"/>
                <w:szCs w:val="20"/>
                <w:lang w:val="en-US"/>
              </w:rPr>
            </w:pPr>
            <w:r w:rsidRPr="002E3311">
              <w:rPr>
                <w:sz w:val="20"/>
                <w:szCs w:val="20"/>
                <w:lang w:val="en-US"/>
              </w:rPr>
              <w:t>t</w:t>
            </w:r>
            <w:r w:rsidRPr="002E3311">
              <w:rPr>
                <w:sz w:val="20"/>
                <w:szCs w:val="20"/>
                <w:vertAlign w:val="subscript"/>
              </w:rPr>
              <w:t>4</w:t>
            </w:r>
          </w:p>
        </w:tc>
      </w:tr>
      <w:tr w:rsidR="00055F58" w:rsidRPr="002E3311" w:rsidTr="002E3311">
        <w:trPr>
          <w:trHeight w:val="84"/>
        </w:trPr>
        <w:tc>
          <w:tcPr>
            <w:tcW w:w="2628" w:type="dxa"/>
          </w:tcPr>
          <w:p w:rsidR="00055F58" w:rsidRPr="002E3311" w:rsidRDefault="00055F58" w:rsidP="002E3311">
            <w:pPr>
              <w:widowControl w:val="0"/>
              <w:spacing w:line="360" w:lineRule="auto"/>
              <w:jc w:val="both"/>
              <w:rPr>
                <w:sz w:val="20"/>
                <w:szCs w:val="20"/>
              </w:rPr>
            </w:pPr>
            <w:r w:rsidRPr="002E3311">
              <w:rPr>
                <w:sz w:val="20"/>
                <w:szCs w:val="20"/>
              </w:rPr>
              <w:t>Всего инвестиций, в т.ч.</w:t>
            </w:r>
          </w:p>
        </w:tc>
        <w:tc>
          <w:tcPr>
            <w:tcW w:w="1449" w:type="dxa"/>
            <w:vAlign w:val="center"/>
          </w:tcPr>
          <w:p w:rsidR="00055F58" w:rsidRPr="002E3311" w:rsidRDefault="00055F58" w:rsidP="002E3311">
            <w:pPr>
              <w:widowControl w:val="0"/>
              <w:spacing w:line="360" w:lineRule="auto"/>
              <w:jc w:val="both"/>
              <w:rPr>
                <w:sz w:val="20"/>
                <w:szCs w:val="20"/>
              </w:rPr>
            </w:pPr>
            <w:r w:rsidRPr="002E3311">
              <w:rPr>
                <w:sz w:val="20"/>
                <w:szCs w:val="20"/>
              </w:rPr>
              <w:t>135000</w:t>
            </w:r>
          </w:p>
        </w:tc>
        <w:tc>
          <w:tcPr>
            <w:tcW w:w="993" w:type="dxa"/>
            <w:vAlign w:val="center"/>
          </w:tcPr>
          <w:p w:rsidR="00055F58" w:rsidRPr="002E3311" w:rsidRDefault="00055F58" w:rsidP="002E3311">
            <w:pPr>
              <w:widowControl w:val="0"/>
              <w:spacing w:line="360" w:lineRule="auto"/>
              <w:jc w:val="both"/>
              <w:rPr>
                <w:sz w:val="20"/>
                <w:szCs w:val="20"/>
              </w:rPr>
            </w:pPr>
            <w:r w:rsidRPr="002E3311">
              <w:rPr>
                <w:sz w:val="20"/>
                <w:szCs w:val="20"/>
              </w:rPr>
              <w:t>135000</w:t>
            </w:r>
          </w:p>
        </w:tc>
        <w:tc>
          <w:tcPr>
            <w:tcW w:w="850" w:type="dxa"/>
            <w:vAlign w:val="center"/>
          </w:tcPr>
          <w:p w:rsidR="00055F58" w:rsidRPr="002E3311" w:rsidRDefault="00055F58" w:rsidP="002E3311">
            <w:pPr>
              <w:widowControl w:val="0"/>
              <w:spacing w:line="360" w:lineRule="auto"/>
              <w:jc w:val="both"/>
              <w:rPr>
                <w:sz w:val="20"/>
                <w:szCs w:val="20"/>
              </w:rPr>
            </w:pPr>
            <w:r w:rsidRPr="002E3311">
              <w:rPr>
                <w:sz w:val="20"/>
                <w:szCs w:val="20"/>
              </w:rPr>
              <w:t>45000</w:t>
            </w:r>
          </w:p>
        </w:tc>
        <w:tc>
          <w:tcPr>
            <w:tcW w:w="851" w:type="dxa"/>
            <w:vAlign w:val="center"/>
          </w:tcPr>
          <w:p w:rsidR="00055F58" w:rsidRPr="002E3311" w:rsidRDefault="00055F58" w:rsidP="002E3311">
            <w:pPr>
              <w:widowControl w:val="0"/>
              <w:spacing w:line="360" w:lineRule="auto"/>
              <w:jc w:val="both"/>
              <w:rPr>
                <w:sz w:val="20"/>
                <w:szCs w:val="20"/>
              </w:rPr>
            </w:pPr>
            <w:r w:rsidRPr="002E3311">
              <w:rPr>
                <w:sz w:val="20"/>
                <w:szCs w:val="20"/>
              </w:rPr>
              <w:t>90000</w:t>
            </w:r>
          </w:p>
        </w:tc>
        <w:tc>
          <w:tcPr>
            <w:tcW w:w="850" w:type="dxa"/>
            <w:vAlign w:val="center"/>
          </w:tcPr>
          <w:p w:rsidR="00055F58" w:rsidRPr="002E3311" w:rsidRDefault="00055F58" w:rsidP="002E3311">
            <w:pPr>
              <w:widowControl w:val="0"/>
              <w:spacing w:line="360" w:lineRule="auto"/>
              <w:jc w:val="both"/>
              <w:rPr>
                <w:sz w:val="20"/>
                <w:szCs w:val="20"/>
              </w:rPr>
            </w:pPr>
            <w:r w:rsidRPr="002E3311">
              <w:rPr>
                <w:sz w:val="20"/>
                <w:szCs w:val="20"/>
              </w:rPr>
              <w:t>0</w:t>
            </w:r>
          </w:p>
        </w:tc>
        <w:tc>
          <w:tcPr>
            <w:tcW w:w="851" w:type="dxa"/>
            <w:vAlign w:val="center"/>
          </w:tcPr>
          <w:p w:rsidR="00055F58" w:rsidRPr="002E3311" w:rsidRDefault="00055F58" w:rsidP="002E3311">
            <w:pPr>
              <w:widowControl w:val="0"/>
              <w:spacing w:line="360" w:lineRule="auto"/>
              <w:jc w:val="both"/>
              <w:rPr>
                <w:sz w:val="20"/>
                <w:szCs w:val="20"/>
              </w:rPr>
            </w:pPr>
            <w:r w:rsidRPr="002E3311">
              <w:rPr>
                <w:sz w:val="20"/>
                <w:szCs w:val="20"/>
              </w:rPr>
              <w:t>0</w:t>
            </w:r>
          </w:p>
        </w:tc>
      </w:tr>
      <w:tr w:rsidR="00055F58" w:rsidRPr="002E3311" w:rsidTr="002E3311">
        <w:trPr>
          <w:trHeight w:val="519"/>
        </w:trPr>
        <w:tc>
          <w:tcPr>
            <w:tcW w:w="2628" w:type="dxa"/>
          </w:tcPr>
          <w:p w:rsidR="00055F58" w:rsidRPr="002E3311" w:rsidRDefault="00055F58" w:rsidP="002E3311">
            <w:pPr>
              <w:widowControl w:val="0"/>
              <w:spacing w:line="360" w:lineRule="auto"/>
              <w:jc w:val="both"/>
              <w:rPr>
                <w:sz w:val="20"/>
                <w:szCs w:val="20"/>
              </w:rPr>
            </w:pPr>
            <w:r w:rsidRPr="002E3311">
              <w:rPr>
                <w:sz w:val="20"/>
                <w:szCs w:val="20"/>
              </w:rPr>
              <w:t>капитальные затраты, в т. ч.</w:t>
            </w:r>
            <w:r w:rsidR="002E3311">
              <w:rPr>
                <w:sz w:val="20"/>
                <w:szCs w:val="20"/>
              </w:rPr>
              <w:t xml:space="preserve"> </w:t>
            </w:r>
            <w:r w:rsidRPr="002E3311">
              <w:rPr>
                <w:sz w:val="20"/>
                <w:szCs w:val="20"/>
              </w:rPr>
              <w:t>строит - монтажные работы</w:t>
            </w:r>
          </w:p>
        </w:tc>
        <w:tc>
          <w:tcPr>
            <w:tcW w:w="1449" w:type="dxa"/>
          </w:tcPr>
          <w:p w:rsidR="00055F58" w:rsidRPr="002E3311" w:rsidRDefault="00055F58" w:rsidP="002E3311">
            <w:pPr>
              <w:widowControl w:val="0"/>
              <w:spacing w:line="360" w:lineRule="auto"/>
              <w:jc w:val="both"/>
              <w:rPr>
                <w:sz w:val="20"/>
                <w:szCs w:val="20"/>
              </w:rPr>
            </w:pPr>
            <w:r w:rsidRPr="002E3311">
              <w:rPr>
                <w:sz w:val="20"/>
                <w:szCs w:val="20"/>
              </w:rPr>
              <w:t>120150</w:t>
            </w:r>
          </w:p>
          <w:p w:rsidR="00055F58" w:rsidRPr="002E3311" w:rsidRDefault="00055F58" w:rsidP="002E3311">
            <w:pPr>
              <w:widowControl w:val="0"/>
              <w:spacing w:line="360" w:lineRule="auto"/>
              <w:jc w:val="both"/>
              <w:rPr>
                <w:sz w:val="20"/>
                <w:szCs w:val="20"/>
              </w:rPr>
            </w:pPr>
            <w:r w:rsidRPr="002E3311">
              <w:rPr>
                <w:sz w:val="20"/>
                <w:szCs w:val="20"/>
              </w:rPr>
              <w:t>14850</w:t>
            </w:r>
          </w:p>
        </w:tc>
        <w:tc>
          <w:tcPr>
            <w:tcW w:w="993" w:type="dxa"/>
          </w:tcPr>
          <w:p w:rsidR="00055F58" w:rsidRPr="002E3311" w:rsidRDefault="00055F58" w:rsidP="002E3311">
            <w:pPr>
              <w:widowControl w:val="0"/>
              <w:spacing w:line="360" w:lineRule="auto"/>
              <w:jc w:val="both"/>
              <w:rPr>
                <w:sz w:val="20"/>
                <w:szCs w:val="20"/>
              </w:rPr>
            </w:pPr>
            <w:r w:rsidRPr="002E3311">
              <w:rPr>
                <w:sz w:val="20"/>
                <w:szCs w:val="20"/>
              </w:rPr>
              <w:t>120150</w:t>
            </w:r>
          </w:p>
          <w:p w:rsidR="00055F58" w:rsidRPr="002E3311" w:rsidRDefault="00055F58" w:rsidP="002E3311">
            <w:pPr>
              <w:widowControl w:val="0"/>
              <w:spacing w:line="360" w:lineRule="auto"/>
              <w:jc w:val="both"/>
              <w:rPr>
                <w:sz w:val="20"/>
                <w:szCs w:val="20"/>
              </w:rPr>
            </w:pPr>
            <w:r w:rsidRPr="002E3311">
              <w:rPr>
                <w:sz w:val="20"/>
                <w:szCs w:val="20"/>
              </w:rPr>
              <w:t>14850</w:t>
            </w:r>
          </w:p>
        </w:tc>
        <w:tc>
          <w:tcPr>
            <w:tcW w:w="850" w:type="dxa"/>
          </w:tcPr>
          <w:p w:rsidR="00055F58" w:rsidRPr="002E3311" w:rsidRDefault="00055F58" w:rsidP="002E3311">
            <w:pPr>
              <w:widowControl w:val="0"/>
              <w:spacing w:line="360" w:lineRule="auto"/>
              <w:jc w:val="both"/>
              <w:rPr>
                <w:sz w:val="20"/>
                <w:szCs w:val="20"/>
              </w:rPr>
            </w:pPr>
            <w:r w:rsidRPr="002E3311">
              <w:rPr>
                <w:sz w:val="20"/>
                <w:szCs w:val="20"/>
              </w:rPr>
              <w:t>40050</w:t>
            </w:r>
          </w:p>
          <w:p w:rsidR="00055F58" w:rsidRPr="002E3311" w:rsidRDefault="00055F58" w:rsidP="002E3311">
            <w:pPr>
              <w:widowControl w:val="0"/>
              <w:spacing w:line="360" w:lineRule="auto"/>
              <w:jc w:val="both"/>
              <w:rPr>
                <w:sz w:val="20"/>
                <w:szCs w:val="20"/>
              </w:rPr>
            </w:pPr>
            <w:r w:rsidRPr="002E3311">
              <w:rPr>
                <w:sz w:val="20"/>
                <w:szCs w:val="20"/>
              </w:rPr>
              <w:t>4950</w:t>
            </w:r>
          </w:p>
        </w:tc>
        <w:tc>
          <w:tcPr>
            <w:tcW w:w="851" w:type="dxa"/>
          </w:tcPr>
          <w:p w:rsidR="00055F58" w:rsidRPr="002E3311" w:rsidRDefault="00055F58" w:rsidP="002E3311">
            <w:pPr>
              <w:widowControl w:val="0"/>
              <w:spacing w:line="360" w:lineRule="auto"/>
              <w:jc w:val="both"/>
              <w:rPr>
                <w:sz w:val="20"/>
                <w:szCs w:val="20"/>
              </w:rPr>
            </w:pPr>
            <w:r w:rsidRPr="002E3311">
              <w:rPr>
                <w:sz w:val="20"/>
                <w:szCs w:val="20"/>
              </w:rPr>
              <w:t>80100</w:t>
            </w:r>
          </w:p>
          <w:p w:rsidR="00055F58" w:rsidRPr="002E3311" w:rsidRDefault="00055F58" w:rsidP="002E3311">
            <w:pPr>
              <w:widowControl w:val="0"/>
              <w:spacing w:line="360" w:lineRule="auto"/>
              <w:jc w:val="both"/>
              <w:rPr>
                <w:sz w:val="20"/>
                <w:szCs w:val="20"/>
              </w:rPr>
            </w:pPr>
            <w:r w:rsidRPr="002E3311">
              <w:rPr>
                <w:sz w:val="20"/>
                <w:szCs w:val="20"/>
              </w:rPr>
              <w:t>9900</w:t>
            </w:r>
          </w:p>
        </w:tc>
        <w:tc>
          <w:tcPr>
            <w:tcW w:w="850" w:type="dxa"/>
          </w:tcPr>
          <w:p w:rsidR="00055F58" w:rsidRPr="002E3311" w:rsidRDefault="00055F58" w:rsidP="002E3311">
            <w:pPr>
              <w:widowControl w:val="0"/>
              <w:spacing w:line="360" w:lineRule="auto"/>
              <w:jc w:val="both"/>
              <w:rPr>
                <w:sz w:val="20"/>
                <w:szCs w:val="20"/>
              </w:rPr>
            </w:pPr>
            <w:r w:rsidRPr="002E3311">
              <w:rPr>
                <w:sz w:val="20"/>
                <w:szCs w:val="20"/>
              </w:rPr>
              <w:t>0</w:t>
            </w:r>
          </w:p>
          <w:p w:rsidR="00055F58" w:rsidRPr="002E3311" w:rsidRDefault="00055F58" w:rsidP="002E3311">
            <w:pPr>
              <w:widowControl w:val="0"/>
              <w:spacing w:line="360" w:lineRule="auto"/>
              <w:jc w:val="both"/>
              <w:rPr>
                <w:sz w:val="20"/>
                <w:szCs w:val="20"/>
              </w:rPr>
            </w:pPr>
            <w:r w:rsidRPr="002E3311">
              <w:rPr>
                <w:sz w:val="20"/>
                <w:szCs w:val="20"/>
              </w:rPr>
              <w:t>0</w:t>
            </w:r>
          </w:p>
        </w:tc>
        <w:tc>
          <w:tcPr>
            <w:tcW w:w="851" w:type="dxa"/>
          </w:tcPr>
          <w:p w:rsidR="00055F58" w:rsidRPr="002E3311" w:rsidRDefault="00055F58" w:rsidP="002E3311">
            <w:pPr>
              <w:widowControl w:val="0"/>
              <w:spacing w:line="360" w:lineRule="auto"/>
              <w:jc w:val="both"/>
              <w:rPr>
                <w:sz w:val="20"/>
                <w:szCs w:val="20"/>
              </w:rPr>
            </w:pPr>
            <w:r w:rsidRPr="002E3311">
              <w:rPr>
                <w:sz w:val="20"/>
                <w:szCs w:val="20"/>
              </w:rPr>
              <w:t>0</w:t>
            </w:r>
          </w:p>
          <w:p w:rsidR="00055F58" w:rsidRPr="002E3311" w:rsidRDefault="00055F58" w:rsidP="002E3311">
            <w:pPr>
              <w:widowControl w:val="0"/>
              <w:spacing w:line="360" w:lineRule="auto"/>
              <w:jc w:val="both"/>
              <w:rPr>
                <w:sz w:val="20"/>
                <w:szCs w:val="20"/>
              </w:rPr>
            </w:pPr>
            <w:r w:rsidRPr="002E3311">
              <w:rPr>
                <w:sz w:val="20"/>
                <w:szCs w:val="20"/>
              </w:rPr>
              <w:t>0</w:t>
            </w:r>
          </w:p>
        </w:tc>
      </w:tr>
      <w:tr w:rsidR="00055F58" w:rsidRPr="002E3311" w:rsidTr="002E3311">
        <w:trPr>
          <w:trHeight w:val="312"/>
        </w:trPr>
        <w:tc>
          <w:tcPr>
            <w:tcW w:w="2628" w:type="dxa"/>
          </w:tcPr>
          <w:p w:rsidR="00055F58" w:rsidRPr="002E3311" w:rsidRDefault="00055F58" w:rsidP="002E3311">
            <w:pPr>
              <w:widowControl w:val="0"/>
              <w:spacing w:line="360" w:lineRule="auto"/>
              <w:jc w:val="both"/>
              <w:rPr>
                <w:sz w:val="20"/>
                <w:szCs w:val="20"/>
              </w:rPr>
            </w:pPr>
            <w:r w:rsidRPr="002E3311">
              <w:rPr>
                <w:sz w:val="20"/>
                <w:szCs w:val="20"/>
              </w:rPr>
              <w:t>оборотный капитал</w:t>
            </w:r>
          </w:p>
        </w:tc>
        <w:tc>
          <w:tcPr>
            <w:tcW w:w="1449" w:type="dxa"/>
            <w:vAlign w:val="center"/>
          </w:tcPr>
          <w:p w:rsidR="00055F58" w:rsidRPr="002E3311" w:rsidRDefault="00055F58" w:rsidP="002E3311">
            <w:pPr>
              <w:widowControl w:val="0"/>
              <w:spacing w:line="360" w:lineRule="auto"/>
              <w:jc w:val="both"/>
              <w:rPr>
                <w:sz w:val="20"/>
                <w:szCs w:val="20"/>
              </w:rPr>
            </w:pPr>
            <w:r w:rsidRPr="002E3311">
              <w:rPr>
                <w:sz w:val="20"/>
                <w:szCs w:val="20"/>
              </w:rPr>
              <w:t>18 023</w:t>
            </w:r>
          </w:p>
        </w:tc>
        <w:tc>
          <w:tcPr>
            <w:tcW w:w="993" w:type="dxa"/>
            <w:vAlign w:val="center"/>
          </w:tcPr>
          <w:p w:rsidR="00055F58" w:rsidRPr="002E3311" w:rsidRDefault="00055F58" w:rsidP="002E3311">
            <w:pPr>
              <w:widowControl w:val="0"/>
              <w:spacing w:line="360" w:lineRule="auto"/>
              <w:jc w:val="both"/>
              <w:rPr>
                <w:sz w:val="20"/>
                <w:szCs w:val="20"/>
              </w:rPr>
            </w:pPr>
            <w:r w:rsidRPr="002E3311">
              <w:rPr>
                <w:sz w:val="20"/>
                <w:szCs w:val="20"/>
              </w:rPr>
              <w:t>0</w:t>
            </w:r>
          </w:p>
        </w:tc>
        <w:tc>
          <w:tcPr>
            <w:tcW w:w="850" w:type="dxa"/>
            <w:vAlign w:val="center"/>
          </w:tcPr>
          <w:p w:rsidR="00055F58" w:rsidRPr="002E3311" w:rsidRDefault="00055F58" w:rsidP="002E3311">
            <w:pPr>
              <w:widowControl w:val="0"/>
              <w:spacing w:line="360" w:lineRule="auto"/>
              <w:jc w:val="both"/>
              <w:rPr>
                <w:sz w:val="20"/>
                <w:szCs w:val="20"/>
              </w:rPr>
            </w:pPr>
            <w:r w:rsidRPr="002E3311">
              <w:rPr>
                <w:sz w:val="20"/>
                <w:szCs w:val="20"/>
              </w:rPr>
              <w:t>0</w:t>
            </w:r>
          </w:p>
        </w:tc>
        <w:tc>
          <w:tcPr>
            <w:tcW w:w="851" w:type="dxa"/>
            <w:vAlign w:val="center"/>
          </w:tcPr>
          <w:p w:rsidR="00055F58" w:rsidRPr="002E3311" w:rsidRDefault="00055F58" w:rsidP="002E3311">
            <w:pPr>
              <w:widowControl w:val="0"/>
              <w:spacing w:line="360" w:lineRule="auto"/>
              <w:jc w:val="both"/>
              <w:rPr>
                <w:sz w:val="20"/>
                <w:szCs w:val="20"/>
              </w:rPr>
            </w:pPr>
            <w:r w:rsidRPr="002E3311">
              <w:rPr>
                <w:sz w:val="20"/>
                <w:szCs w:val="20"/>
              </w:rPr>
              <w:t>0</w:t>
            </w:r>
          </w:p>
        </w:tc>
        <w:tc>
          <w:tcPr>
            <w:tcW w:w="850" w:type="dxa"/>
            <w:vAlign w:val="center"/>
          </w:tcPr>
          <w:p w:rsidR="00055F58" w:rsidRPr="002E3311" w:rsidRDefault="00055F58" w:rsidP="002E3311">
            <w:pPr>
              <w:widowControl w:val="0"/>
              <w:spacing w:line="360" w:lineRule="auto"/>
              <w:jc w:val="both"/>
              <w:rPr>
                <w:sz w:val="20"/>
                <w:szCs w:val="20"/>
              </w:rPr>
            </w:pPr>
            <w:r w:rsidRPr="002E3311">
              <w:rPr>
                <w:sz w:val="20"/>
                <w:szCs w:val="20"/>
              </w:rPr>
              <w:t>6008</w:t>
            </w:r>
          </w:p>
        </w:tc>
        <w:tc>
          <w:tcPr>
            <w:tcW w:w="851" w:type="dxa"/>
            <w:vAlign w:val="center"/>
          </w:tcPr>
          <w:p w:rsidR="00055F58" w:rsidRPr="002E3311" w:rsidRDefault="00055F58" w:rsidP="002E3311">
            <w:pPr>
              <w:widowControl w:val="0"/>
              <w:spacing w:line="360" w:lineRule="auto"/>
              <w:jc w:val="both"/>
              <w:rPr>
                <w:sz w:val="20"/>
                <w:szCs w:val="20"/>
              </w:rPr>
            </w:pPr>
            <w:r w:rsidRPr="002E3311">
              <w:rPr>
                <w:sz w:val="20"/>
                <w:szCs w:val="20"/>
              </w:rPr>
              <w:t>12015</w:t>
            </w:r>
          </w:p>
        </w:tc>
      </w:tr>
    </w:tbl>
    <w:p w:rsidR="00055F58" w:rsidRPr="00F61289" w:rsidRDefault="00055F58" w:rsidP="00F61289">
      <w:pPr>
        <w:widowControl w:val="0"/>
        <w:spacing w:line="360" w:lineRule="auto"/>
        <w:ind w:firstLine="709"/>
        <w:jc w:val="both"/>
        <w:rPr>
          <w:sz w:val="28"/>
          <w:szCs w:val="28"/>
        </w:rPr>
      </w:pPr>
    </w:p>
    <w:p w:rsidR="00AA1F62" w:rsidRPr="00F61289" w:rsidRDefault="002E3311" w:rsidP="00F61289">
      <w:pPr>
        <w:widowControl w:val="0"/>
        <w:spacing w:line="360" w:lineRule="auto"/>
        <w:ind w:firstLine="709"/>
        <w:jc w:val="both"/>
        <w:rPr>
          <w:sz w:val="28"/>
          <w:szCs w:val="28"/>
        </w:rPr>
      </w:pPr>
      <w:r>
        <w:rPr>
          <w:sz w:val="28"/>
          <w:szCs w:val="28"/>
        </w:rPr>
        <w:br w:type="page"/>
      </w:r>
      <w:r w:rsidR="005A1D1D" w:rsidRPr="00F61289">
        <w:rPr>
          <w:sz w:val="28"/>
          <w:szCs w:val="28"/>
        </w:rPr>
        <w:t>Таблица 2.4</w:t>
      </w:r>
      <w:r>
        <w:rPr>
          <w:sz w:val="28"/>
          <w:szCs w:val="28"/>
        </w:rPr>
        <w:t xml:space="preserve"> – Выплаты по кредиту</w:t>
      </w:r>
    </w:p>
    <w:tbl>
      <w:tblPr>
        <w:tblW w:w="76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4"/>
        <w:gridCol w:w="1279"/>
        <w:gridCol w:w="1559"/>
        <w:gridCol w:w="1559"/>
      </w:tblGrid>
      <w:tr w:rsidR="00055F58" w:rsidRPr="002E3311" w:rsidTr="002E3311">
        <w:tc>
          <w:tcPr>
            <w:tcW w:w="3224" w:type="dxa"/>
          </w:tcPr>
          <w:p w:rsidR="00055F58" w:rsidRPr="002E3311" w:rsidRDefault="00055F58" w:rsidP="002E3311">
            <w:pPr>
              <w:widowControl w:val="0"/>
              <w:spacing w:line="360" w:lineRule="auto"/>
              <w:jc w:val="both"/>
              <w:rPr>
                <w:sz w:val="20"/>
                <w:szCs w:val="20"/>
              </w:rPr>
            </w:pPr>
            <w:r w:rsidRPr="002E3311">
              <w:rPr>
                <w:sz w:val="20"/>
                <w:szCs w:val="20"/>
              </w:rPr>
              <w:t>Наименование позиции</w:t>
            </w:r>
          </w:p>
        </w:tc>
        <w:tc>
          <w:tcPr>
            <w:tcW w:w="1279" w:type="dxa"/>
            <w:vAlign w:val="center"/>
          </w:tcPr>
          <w:p w:rsidR="00055F58" w:rsidRPr="002E3311" w:rsidRDefault="00055F58" w:rsidP="002E3311">
            <w:pPr>
              <w:widowControl w:val="0"/>
              <w:spacing w:line="360" w:lineRule="auto"/>
              <w:jc w:val="both"/>
              <w:rPr>
                <w:sz w:val="20"/>
                <w:szCs w:val="20"/>
                <w:vertAlign w:val="subscript"/>
              </w:rPr>
            </w:pPr>
            <w:r w:rsidRPr="002E3311">
              <w:rPr>
                <w:sz w:val="20"/>
                <w:szCs w:val="20"/>
                <w:lang w:val="en-US"/>
              </w:rPr>
              <w:t>t</w:t>
            </w:r>
            <w:r w:rsidRPr="002E3311">
              <w:rPr>
                <w:sz w:val="20"/>
                <w:szCs w:val="20"/>
                <w:vertAlign w:val="subscript"/>
              </w:rPr>
              <w:t>0</w:t>
            </w:r>
          </w:p>
        </w:tc>
        <w:tc>
          <w:tcPr>
            <w:tcW w:w="1559" w:type="dxa"/>
            <w:vAlign w:val="center"/>
          </w:tcPr>
          <w:p w:rsidR="00055F58" w:rsidRPr="002E3311" w:rsidRDefault="00055F58" w:rsidP="002E3311">
            <w:pPr>
              <w:widowControl w:val="0"/>
              <w:spacing w:line="360" w:lineRule="auto"/>
              <w:jc w:val="both"/>
              <w:rPr>
                <w:sz w:val="20"/>
                <w:szCs w:val="20"/>
              </w:rPr>
            </w:pPr>
            <w:r w:rsidRPr="002E3311">
              <w:rPr>
                <w:sz w:val="20"/>
                <w:szCs w:val="20"/>
                <w:lang w:val="en-US"/>
              </w:rPr>
              <w:t>t</w:t>
            </w:r>
            <w:r w:rsidRPr="002E3311">
              <w:rPr>
                <w:sz w:val="20"/>
                <w:szCs w:val="20"/>
                <w:vertAlign w:val="subscript"/>
              </w:rPr>
              <w:t>1</w:t>
            </w:r>
          </w:p>
        </w:tc>
        <w:tc>
          <w:tcPr>
            <w:tcW w:w="1559" w:type="dxa"/>
            <w:vAlign w:val="center"/>
          </w:tcPr>
          <w:p w:rsidR="00055F58" w:rsidRPr="002E3311" w:rsidRDefault="00055F58" w:rsidP="002E3311">
            <w:pPr>
              <w:widowControl w:val="0"/>
              <w:spacing w:line="360" w:lineRule="auto"/>
              <w:jc w:val="both"/>
              <w:rPr>
                <w:sz w:val="20"/>
                <w:szCs w:val="20"/>
              </w:rPr>
            </w:pPr>
            <w:r w:rsidRPr="002E3311">
              <w:rPr>
                <w:sz w:val="20"/>
                <w:szCs w:val="20"/>
                <w:lang w:val="en-US"/>
              </w:rPr>
              <w:t>t</w:t>
            </w:r>
            <w:r w:rsidRPr="002E3311">
              <w:rPr>
                <w:sz w:val="20"/>
                <w:szCs w:val="20"/>
                <w:vertAlign w:val="subscript"/>
              </w:rPr>
              <w:t>2</w:t>
            </w:r>
          </w:p>
        </w:tc>
      </w:tr>
      <w:tr w:rsidR="00055F58" w:rsidRPr="002E3311" w:rsidTr="002E3311">
        <w:trPr>
          <w:trHeight w:val="70"/>
        </w:trPr>
        <w:tc>
          <w:tcPr>
            <w:tcW w:w="3224" w:type="dxa"/>
          </w:tcPr>
          <w:p w:rsidR="00055F58" w:rsidRPr="002E3311" w:rsidRDefault="00055F58" w:rsidP="002E3311">
            <w:pPr>
              <w:widowControl w:val="0"/>
              <w:spacing w:line="360" w:lineRule="auto"/>
              <w:jc w:val="both"/>
              <w:rPr>
                <w:sz w:val="20"/>
                <w:szCs w:val="20"/>
              </w:rPr>
            </w:pPr>
            <w:r w:rsidRPr="002E3311">
              <w:rPr>
                <w:sz w:val="20"/>
                <w:szCs w:val="20"/>
              </w:rPr>
              <w:t>1. Получение кредита, тыс. руб.</w:t>
            </w:r>
          </w:p>
        </w:tc>
        <w:tc>
          <w:tcPr>
            <w:tcW w:w="1279" w:type="dxa"/>
            <w:vAlign w:val="center"/>
          </w:tcPr>
          <w:p w:rsidR="00055F58" w:rsidRPr="002E3311" w:rsidRDefault="00055F58" w:rsidP="002E3311">
            <w:pPr>
              <w:widowControl w:val="0"/>
              <w:spacing w:line="360" w:lineRule="auto"/>
              <w:jc w:val="both"/>
              <w:rPr>
                <w:sz w:val="20"/>
                <w:szCs w:val="20"/>
              </w:rPr>
            </w:pPr>
            <w:r w:rsidRPr="002E3311">
              <w:rPr>
                <w:sz w:val="20"/>
                <w:szCs w:val="20"/>
              </w:rPr>
              <w:t>135000</w:t>
            </w:r>
          </w:p>
        </w:tc>
        <w:tc>
          <w:tcPr>
            <w:tcW w:w="1559" w:type="dxa"/>
            <w:vAlign w:val="center"/>
          </w:tcPr>
          <w:p w:rsidR="00055F58" w:rsidRPr="002E3311" w:rsidRDefault="00055F58" w:rsidP="002E3311">
            <w:pPr>
              <w:widowControl w:val="0"/>
              <w:spacing w:line="360" w:lineRule="auto"/>
              <w:jc w:val="both"/>
              <w:rPr>
                <w:sz w:val="20"/>
                <w:szCs w:val="20"/>
              </w:rPr>
            </w:pPr>
            <w:r w:rsidRPr="002E3311">
              <w:rPr>
                <w:sz w:val="20"/>
                <w:szCs w:val="20"/>
              </w:rPr>
              <w:t>-</w:t>
            </w:r>
          </w:p>
        </w:tc>
        <w:tc>
          <w:tcPr>
            <w:tcW w:w="1559" w:type="dxa"/>
            <w:vAlign w:val="center"/>
          </w:tcPr>
          <w:p w:rsidR="00055F58" w:rsidRPr="002E3311" w:rsidRDefault="00055F58" w:rsidP="002E3311">
            <w:pPr>
              <w:widowControl w:val="0"/>
              <w:spacing w:line="360" w:lineRule="auto"/>
              <w:jc w:val="both"/>
              <w:rPr>
                <w:sz w:val="20"/>
                <w:szCs w:val="20"/>
              </w:rPr>
            </w:pPr>
            <w:r w:rsidRPr="002E3311">
              <w:rPr>
                <w:sz w:val="20"/>
                <w:szCs w:val="20"/>
              </w:rPr>
              <w:t>-</w:t>
            </w:r>
          </w:p>
        </w:tc>
      </w:tr>
      <w:tr w:rsidR="00055F58" w:rsidRPr="002E3311" w:rsidTr="002E3311">
        <w:trPr>
          <w:trHeight w:val="70"/>
        </w:trPr>
        <w:tc>
          <w:tcPr>
            <w:tcW w:w="3224" w:type="dxa"/>
          </w:tcPr>
          <w:p w:rsidR="00055F58" w:rsidRPr="002E3311" w:rsidRDefault="00055F58" w:rsidP="002E3311">
            <w:pPr>
              <w:widowControl w:val="0"/>
              <w:spacing w:line="360" w:lineRule="auto"/>
              <w:jc w:val="both"/>
              <w:rPr>
                <w:sz w:val="20"/>
                <w:szCs w:val="20"/>
              </w:rPr>
            </w:pPr>
            <w:r w:rsidRPr="002E3311">
              <w:rPr>
                <w:sz w:val="20"/>
                <w:szCs w:val="20"/>
              </w:rPr>
              <w:t>2. Погашение кредита, тыс. руб.</w:t>
            </w:r>
          </w:p>
        </w:tc>
        <w:tc>
          <w:tcPr>
            <w:tcW w:w="1279" w:type="dxa"/>
            <w:vAlign w:val="center"/>
          </w:tcPr>
          <w:p w:rsidR="00055F58" w:rsidRPr="002E3311" w:rsidRDefault="00055F58" w:rsidP="002E3311">
            <w:pPr>
              <w:widowControl w:val="0"/>
              <w:spacing w:line="360" w:lineRule="auto"/>
              <w:jc w:val="both"/>
              <w:rPr>
                <w:sz w:val="20"/>
                <w:szCs w:val="20"/>
              </w:rPr>
            </w:pPr>
          </w:p>
        </w:tc>
        <w:tc>
          <w:tcPr>
            <w:tcW w:w="1559" w:type="dxa"/>
            <w:vAlign w:val="center"/>
          </w:tcPr>
          <w:p w:rsidR="00055F58" w:rsidRPr="002E3311" w:rsidRDefault="00055F58" w:rsidP="002E3311">
            <w:pPr>
              <w:widowControl w:val="0"/>
              <w:spacing w:line="360" w:lineRule="auto"/>
              <w:jc w:val="both"/>
              <w:rPr>
                <w:sz w:val="20"/>
                <w:szCs w:val="20"/>
              </w:rPr>
            </w:pPr>
            <w:r w:rsidRPr="002E3311">
              <w:rPr>
                <w:sz w:val="20"/>
                <w:szCs w:val="20"/>
              </w:rPr>
              <w:t>67500</w:t>
            </w:r>
          </w:p>
        </w:tc>
        <w:tc>
          <w:tcPr>
            <w:tcW w:w="1559" w:type="dxa"/>
            <w:vAlign w:val="center"/>
          </w:tcPr>
          <w:p w:rsidR="00055F58" w:rsidRPr="002E3311" w:rsidRDefault="00055F58" w:rsidP="002E3311">
            <w:pPr>
              <w:widowControl w:val="0"/>
              <w:spacing w:line="360" w:lineRule="auto"/>
              <w:jc w:val="both"/>
              <w:rPr>
                <w:sz w:val="20"/>
                <w:szCs w:val="20"/>
              </w:rPr>
            </w:pPr>
            <w:r w:rsidRPr="002E3311">
              <w:rPr>
                <w:sz w:val="20"/>
                <w:szCs w:val="20"/>
              </w:rPr>
              <w:t>67500</w:t>
            </w:r>
          </w:p>
        </w:tc>
      </w:tr>
      <w:tr w:rsidR="00055F58" w:rsidRPr="002E3311" w:rsidTr="002E3311">
        <w:tc>
          <w:tcPr>
            <w:tcW w:w="3224" w:type="dxa"/>
          </w:tcPr>
          <w:p w:rsidR="00055F58" w:rsidRPr="002E3311" w:rsidRDefault="00055F58" w:rsidP="002E3311">
            <w:pPr>
              <w:widowControl w:val="0"/>
              <w:spacing w:line="360" w:lineRule="auto"/>
              <w:jc w:val="both"/>
              <w:rPr>
                <w:sz w:val="20"/>
                <w:szCs w:val="20"/>
              </w:rPr>
            </w:pPr>
            <w:r w:rsidRPr="002E3311">
              <w:rPr>
                <w:sz w:val="20"/>
                <w:szCs w:val="20"/>
              </w:rPr>
              <w:t>3. Задолженность на конец года, тыс. руб.</w:t>
            </w:r>
          </w:p>
        </w:tc>
        <w:tc>
          <w:tcPr>
            <w:tcW w:w="1279" w:type="dxa"/>
            <w:vAlign w:val="center"/>
          </w:tcPr>
          <w:p w:rsidR="00055F58" w:rsidRPr="002E3311" w:rsidRDefault="00055F58" w:rsidP="002E3311">
            <w:pPr>
              <w:widowControl w:val="0"/>
              <w:spacing w:line="360" w:lineRule="auto"/>
              <w:jc w:val="both"/>
              <w:rPr>
                <w:sz w:val="20"/>
                <w:szCs w:val="20"/>
              </w:rPr>
            </w:pPr>
            <w:r w:rsidRPr="002E3311">
              <w:rPr>
                <w:sz w:val="20"/>
                <w:szCs w:val="20"/>
              </w:rPr>
              <w:t>135000</w:t>
            </w:r>
          </w:p>
        </w:tc>
        <w:tc>
          <w:tcPr>
            <w:tcW w:w="1559" w:type="dxa"/>
            <w:vAlign w:val="center"/>
          </w:tcPr>
          <w:p w:rsidR="00055F58" w:rsidRPr="002E3311" w:rsidRDefault="00055F58" w:rsidP="002E3311">
            <w:pPr>
              <w:widowControl w:val="0"/>
              <w:spacing w:line="360" w:lineRule="auto"/>
              <w:jc w:val="both"/>
              <w:rPr>
                <w:sz w:val="20"/>
                <w:szCs w:val="20"/>
              </w:rPr>
            </w:pPr>
            <w:r w:rsidRPr="002E3311">
              <w:rPr>
                <w:sz w:val="20"/>
                <w:szCs w:val="20"/>
              </w:rPr>
              <w:t>67500</w:t>
            </w:r>
          </w:p>
        </w:tc>
        <w:tc>
          <w:tcPr>
            <w:tcW w:w="1559" w:type="dxa"/>
            <w:vAlign w:val="center"/>
          </w:tcPr>
          <w:p w:rsidR="00055F58" w:rsidRPr="002E3311" w:rsidRDefault="00055F58" w:rsidP="002E3311">
            <w:pPr>
              <w:widowControl w:val="0"/>
              <w:spacing w:line="360" w:lineRule="auto"/>
              <w:jc w:val="both"/>
              <w:rPr>
                <w:sz w:val="20"/>
                <w:szCs w:val="20"/>
              </w:rPr>
            </w:pPr>
            <w:r w:rsidRPr="002E3311">
              <w:rPr>
                <w:sz w:val="20"/>
                <w:szCs w:val="20"/>
              </w:rPr>
              <w:t>-</w:t>
            </w:r>
          </w:p>
        </w:tc>
      </w:tr>
      <w:tr w:rsidR="00055F58" w:rsidRPr="002E3311" w:rsidTr="002E3311">
        <w:tc>
          <w:tcPr>
            <w:tcW w:w="3224" w:type="dxa"/>
          </w:tcPr>
          <w:p w:rsidR="00055F58" w:rsidRPr="002E3311" w:rsidRDefault="00055F58" w:rsidP="002E3311">
            <w:pPr>
              <w:widowControl w:val="0"/>
              <w:spacing w:line="360" w:lineRule="auto"/>
              <w:jc w:val="both"/>
              <w:rPr>
                <w:sz w:val="20"/>
                <w:szCs w:val="20"/>
              </w:rPr>
            </w:pPr>
            <w:r w:rsidRPr="002E3311">
              <w:rPr>
                <w:sz w:val="20"/>
                <w:szCs w:val="20"/>
              </w:rPr>
              <w:t>4. Процент за пользование кредитом,%</w:t>
            </w:r>
          </w:p>
        </w:tc>
        <w:tc>
          <w:tcPr>
            <w:tcW w:w="1279" w:type="dxa"/>
            <w:vAlign w:val="center"/>
          </w:tcPr>
          <w:p w:rsidR="00055F58" w:rsidRPr="002E3311" w:rsidRDefault="00055F58" w:rsidP="002E3311">
            <w:pPr>
              <w:widowControl w:val="0"/>
              <w:spacing w:line="360" w:lineRule="auto"/>
              <w:jc w:val="both"/>
              <w:rPr>
                <w:sz w:val="20"/>
                <w:szCs w:val="20"/>
              </w:rPr>
            </w:pPr>
            <w:r w:rsidRPr="002E3311">
              <w:rPr>
                <w:sz w:val="20"/>
                <w:szCs w:val="20"/>
              </w:rPr>
              <w:t>-</w:t>
            </w:r>
          </w:p>
        </w:tc>
        <w:tc>
          <w:tcPr>
            <w:tcW w:w="1559" w:type="dxa"/>
            <w:vAlign w:val="center"/>
          </w:tcPr>
          <w:p w:rsidR="00055F58" w:rsidRPr="002E3311" w:rsidRDefault="00055F58" w:rsidP="002E3311">
            <w:pPr>
              <w:widowControl w:val="0"/>
              <w:spacing w:line="360" w:lineRule="auto"/>
              <w:jc w:val="both"/>
              <w:rPr>
                <w:sz w:val="20"/>
                <w:szCs w:val="20"/>
              </w:rPr>
            </w:pPr>
            <w:r w:rsidRPr="002E3311">
              <w:rPr>
                <w:sz w:val="20"/>
                <w:szCs w:val="20"/>
              </w:rPr>
              <w:t>17550</w:t>
            </w:r>
          </w:p>
        </w:tc>
        <w:tc>
          <w:tcPr>
            <w:tcW w:w="1559" w:type="dxa"/>
            <w:vAlign w:val="center"/>
          </w:tcPr>
          <w:p w:rsidR="00055F58" w:rsidRPr="002E3311" w:rsidRDefault="00055F58" w:rsidP="002E3311">
            <w:pPr>
              <w:widowControl w:val="0"/>
              <w:spacing w:line="360" w:lineRule="auto"/>
              <w:jc w:val="both"/>
              <w:rPr>
                <w:sz w:val="20"/>
                <w:szCs w:val="20"/>
              </w:rPr>
            </w:pPr>
            <w:r w:rsidRPr="002E3311">
              <w:rPr>
                <w:sz w:val="20"/>
                <w:szCs w:val="20"/>
              </w:rPr>
              <w:t>8775</w:t>
            </w:r>
          </w:p>
        </w:tc>
      </w:tr>
      <w:tr w:rsidR="00055F58" w:rsidRPr="002E3311" w:rsidTr="002E3311">
        <w:tc>
          <w:tcPr>
            <w:tcW w:w="3224" w:type="dxa"/>
          </w:tcPr>
          <w:p w:rsidR="00055F58" w:rsidRPr="002E3311" w:rsidRDefault="00055F58" w:rsidP="002E3311">
            <w:pPr>
              <w:widowControl w:val="0"/>
              <w:spacing w:line="360" w:lineRule="auto"/>
              <w:jc w:val="both"/>
              <w:rPr>
                <w:sz w:val="20"/>
                <w:szCs w:val="20"/>
              </w:rPr>
            </w:pPr>
            <w:r w:rsidRPr="002E3311">
              <w:rPr>
                <w:sz w:val="20"/>
                <w:szCs w:val="20"/>
              </w:rPr>
              <w:t>5. Итого выплаты по кредиту, тыс. руб.</w:t>
            </w:r>
          </w:p>
        </w:tc>
        <w:tc>
          <w:tcPr>
            <w:tcW w:w="1279" w:type="dxa"/>
            <w:vAlign w:val="center"/>
          </w:tcPr>
          <w:p w:rsidR="00055F58" w:rsidRPr="002E3311" w:rsidRDefault="00055F58" w:rsidP="002E3311">
            <w:pPr>
              <w:widowControl w:val="0"/>
              <w:spacing w:line="360" w:lineRule="auto"/>
              <w:jc w:val="both"/>
              <w:rPr>
                <w:sz w:val="20"/>
                <w:szCs w:val="20"/>
              </w:rPr>
            </w:pPr>
            <w:r w:rsidRPr="002E3311">
              <w:rPr>
                <w:sz w:val="20"/>
                <w:szCs w:val="20"/>
              </w:rPr>
              <w:t>-</w:t>
            </w:r>
          </w:p>
        </w:tc>
        <w:tc>
          <w:tcPr>
            <w:tcW w:w="1559" w:type="dxa"/>
            <w:vAlign w:val="center"/>
          </w:tcPr>
          <w:p w:rsidR="00055F58" w:rsidRPr="002E3311" w:rsidRDefault="00055F58" w:rsidP="002E3311">
            <w:pPr>
              <w:widowControl w:val="0"/>
              <w:spacing w:line="360" w:lineRule="auto"/>
              <w:jc w:val="both"/>
              <w:rPr>
                <w:sz w:val="20"/>
                <w:szCs w:val="20"/>
              </w:rPr>
            </w:pPr>
            <w:r w:rsidRPr="002E3311">
              <w:rPr>
                <w:sz w:val="20"/>
                <w:szCs w:val="20"/>
              </w:rPr>
              <w:t>85050</w:t>
            </w:r>
          </w:p>
        </w:tc>
        <w:tc>
          <w:tcPr>
            <w:tcW w:w="1559" w:type="dxa"/>
            <w:vAlign w:val="center"/>
          </w:tcPr>
          <w:p w:rsidR="00055F58" w:rsidRPr="002E3311" w:rsidRDefault="00055F58" w:rsidP="002E3311">
            <w:pPr>
              <w:widowControl w:val="0"/>
              <w:spacing w:line="360" w:lineRule="auto"/>
              <w:jc w:val="both"/>
              <w:rPr>
                <w:sz w:val="20"/>
                <w:szCs w:val="20"/>
              </w:rPr>
            </w:pPr>
            <w:r w:rsidRPr="002E3311">
              <w:rPr>
                <w:sz w:val="20"/>
                <w:szCs w:val="20"/>
              </w:rPr>
              <w:t>76275</w:t>
            </w:r>
          </w:p>
        </w:tc>
      </w:tr>
    </w:tbl>
    <w:p w:rsidR="002E3311" w:rsidRDefault="002E3311" w:rsidP="00F61289">
      <w:pPr>
        <w:widowControl w:val="0"/>
        <w:spacing w:line="360" w:lineRule="auto"/>
        <w:ind w:firstLine="709"/>
        <w:jc w:val="both"/>
        <w:rPr>
          <w:sz w:val="28"/>
          <w:szCs w:val="28"/>
        </w:rPr>
      </w:pPr>
    </w:p>
    <w:p w:rsidR="00D3625F" w:rsidRPr="00F61289" w:rsidRDefault="00D3625F" w:rsidP="00F61289">
      <w:pPr>
        <w:widowControl w:val="0"/>
        <w:spacing w:line="360" w:lineRule="auto"/>
        <w:ind w:firstLine="709"/>
        <w:jc w:val="both"/>
        <w:rPr>
          <w:sz w:val="28"/>
          <w:szCs w:val="28"/>
        </w:rPr>
      </w:pPr>
      <w:r w:rsidRPr="00F61289">
        <w:rPr>
          <w:sz w:val="28"/>
          <w:szCs w:val="28"/>
        </w:rPr>
        <w:t>Для оценки финансовой самостоятельности инвестиционного проекта определяется прогноз прибыли и прогноз движения денежных средств по каждому шагу расчетов.</w:t>
      </w:r>
    </w:p>
    <w:p w:rsidR="00D3625F" w:rsidRPr="00F61289" w:rsidRDefault="00D3625F" w:rsidP="00F61289">
      <w:pPr>
        <w:widowControl w:val="0"/>
        <w:spacing w:line="360" w:lineRule="auto"/>
        <w:ind w:firstLine="709"/>
        <w:jc w:val="both"/>
        <w:rPr>
          <w:sz w:val="28"/>
          <w:szCs w:val="28"/>
        </w:rPr>
      </w:pPr>
      <w:r w:rsidRPr="00F61289">
        <w:rPr>
          <w:sz w:val="28"/>
          <w:szCs w:val="28"/>
        </w:rPr>
        <w:t>Назначение прогноза прибыли – сопоставление доходов, полученных в процессе производственной деятельности предприятия с расходами, произведенными в тот же период. Прогноз прибыли необходим для оценки текущей хозяйственной деятельности предприятия. При выполнении прогноза последовательно определяются:</w:t>
      </w:r>
    </w:p>
    <w:p w:rsidR="00D3625F" w:rsidRPr="00F61289" w:rsidRDefault="00D3625F" w:rsidP="002E3311">
      <w:pPr>
        <w:widowControl w:val="0"/>
        <w:numPr>
          <w:ilvl w:val="0"/>
          <w:numId w:val="44"/>
        </w:numPr>
        <w:tabs>
          <w:tab w:val="left" w:pos="993"/>
        </w:tabs>
        <w:spacing w:line="360" w:lineRule="auto"/>
        <w:ind w:left="0" w:firstLine="709"/>
        <w:jc w:val="both"/>
        <w:rPr>
          <w:sz w:val="28"/>
          <w:szCs w:val="28"/>
        </w:rPr>
      </w:pPr>
      <w:r w:rsidRPr="00F61289">
        <w:rPr>
          <w:sz w:val="28"/>
          <w:szCs w:val="28"/>
        </w:rPr>
        <w:t>прибыль от реализации продукции, как разность между выручкой от реализации, исчисленной без налога на добавленную стоимость и налога с продаж, и эксплуатационными затратами;</w:t>
      </w:r>
    </w:p>
    <w:p w:rsidR="00D3625F" w:rsidRPr="00F61289" w:rsidRDefault="00D3625F" w:rsidP="002E3311">
      <w:pPr>
        <w:widowControl w:val="0"/>
        <w:numPr>
          <w:ilvl w:val="0"/>
          <w:numId w:val="44"/>
        </w:numPr>
        <w:tabs>
          <w:tab w:val="left" w:pos="993"/>
        </w:tabs>
        <w:spacing w:line="360" w:lineRule="auto"/>
        <w:ind w:left="0" w:firstLine="709"/>
        <w:jc w:val="both"/>
        <w:rPr>
          <w:sz w:val="28"/>
          <w:szCs w:val="28"/>
        </w:rPr>
      </w:pPr>
      <w:r w:rsidRPr="00F61289">
        <w:rPr>
          <w:sz w:val="28"/>
          <w:szCs w:val="28"/>
        </w:rPr>
        <w:t>прибыль от финансово-хозяйственной деятельности, которая меньше прибыли от реализации продукции на финансовые обязательства по кредиту и перед бюджетом. Финансовые обязательства по кредиту – проценты за пользование кредитом, финансовые обязательства перед бюджетом – налог на имущество, исчисляемый в размере 2 % от стоимости собственности предприятия;</w:t>
      </w:r>
    </w:p>
    <w:p w:rsidR="00D3625F" w:rsidRPr="00F61289" w:rsidRDefault="00D3625F" w:rsidP="002E3311">
      <w:pPr>
        <w:widowControl w:val="0"/>
        <w:numPr>
          <w:ilvl w:val="0"/>
          <w:numId w:val="44"/>
        </w:numPr>
        <w:tabs>
          <w:tab w:val="left" w:pos="993"/>
        </w:tabs>
        <w:spacing w:line="360" w:lineRule="auto"/>
        <w:ind w:left="0" w:firstLine="709"/>
        <w:jc w:val="both"/>
        <w:rPr>
          <w:sz w:val="28"/>
          <w:szCs w:val="28"/>
        </w:rPr>
      </w:pPr>
      <w:r w:rsidRPr="00F61289">
        <w:rPr>
          <w:sz w:val="28"/>
          <w:szCs w:val="28"/>
        </w:rPr>
        <w:t>налогооблагаемая прибыль, которая совпадает с прибылью от финансово-хозяйственной деятельности;</w:t>
      </w:r>
    </w:p>
    <w:p w:rsidR="00D3625F" w:rsidRPr="00F61289" w:rsidRDefault="00D3625F" w:rsidP="002E3311">
      <w:pPr>
        <w:widowControl w:val="0"/>
        <w:numPr>
          <w:ilvl w:val="0"/>
          <w:numId w:val="44"/>
        </w:numPr>
        <w:tabs>
          <w:tab w:val="left" w:pos="993"/>
        </w:tabs>
        <w:spacing w:line="360" w:lineRule="auto"/>
        <w:ind w:left="0" w:firstLine="709"/>
        <w:jc w:val="both"/>
        <w:rPr>
          <w:sz w:val="28"/>
          <w:szCs w:val="28"/>
        </w:rPr>
      </w:pPr>
      <w:r w:rsidRPr="00F61289">
        <w:rPr>
          <w:sz w:val="28"/>
          <w:szCs w:val="28"/>
        </w:rPr>
        <w:t>чистая прибыль, как разность между налогооблагаемой прибылью и величиной налога на прибыль, который составляет 24%</w:t>
      </w:r>
      <w:r w:rsidR="00146FFC" w:rsidRPr="00F61289">
        <w:rPr>
          <w:sz w:val="28"/>
          <w:szCs w:val="28"/>
        </w:rPr>
        <w:t xml:space="preserve"> [9].</w:t>
      </w:r>
    </w:p>
    <w:p w:rsidR="00D3625F" w:rsidRPr="00F61289" w:rsidRDefault="00D3625F" w:rsidP="00F61289">
      <w:pPr>
        <w:widowControl w:val="0"/>
        <w:spacing w:line="360" w:lineRule="auto"/>
        <w:ind w:firstLine="709"/>
        <w:jc w:val="both"/>
        <w:rPr>
          <w:sz w:val="28"/>
          <w:szCs w:val="28"/>
        </w:rPr>
      </w:pPr>
      <w:r w:rsidRPr="00F61289">
        <w:rPr>
          <w:sz w:val="28"/>
          <w:szCs w:val="28"/>
        </w:rPr>
        <w:t>Прогноз денежных средств показывает соотношение источников и направлений использования финансовых ресурсов проекта. Наличие прибыли не является единственным критерием эффективности инвестиционных проектов. Необходимость данного раздела диктуется тем, что понятия доходов и расходов, используемые в предыдущем разделе, не совпадают с движением денежных средств.</w:t>
      </w:r>
    </w:p>
    <w:p w:rsidR="00D3625F" w:rsidRPr="00F61289" w:rsidRDefault="00D3625F" w:rsidP="00F61289">
      <w:pPr>
        <w:widowControl w:val="0"/>
        <w:spacing w:line="360" w:lineRule="auto"/>
        <w:ind w:firstLine="709"/>
        <w:jc w:val="both"/>
        <w:rPr>
          <w:sz w:val="28"/>
          <w:szCs w:val="28"/>
        </w:rPr>
      </w:pPr>
      <w:r w:rsidRPr="00F61289">
        <w:rPr>
          <w:sz w:val="28"/>
          <w:szCs w:val="28"/>
        </w:rPr>
        <w:t>Кроме того, прогноз движения денежных средств шире, чем прогноз прибыли за счет того, что в нем освящается не только операционная, но и финансовая и инвестиционная деятельности предприятия.</w:t>
      </w:r>
    </w:p>
    <w:p w:rsidR="00D3625F" w:rsidRPr="00F61289" w:rsidRDefault="00D3625F" w:rsidP="00F61289">
      <w:pPr>
        <w:widowControl w:val="0"/>
        <w:spacing w:line="360" w:lineRule="auto"/>
        <w:ind w:firstLine="709"/>
        <w:jc w:val="both"/>
        <w:rPr>
          <w:sz w:val="28"/>
          <w:szCs w:val="28"/>
        </w:rPr>
      </w:pPr>
      <w:r w:rsidRPr="00F61289">
        <w:rPr>
          <w:sz w:val="28"/>
          <w:szCs w:val="28"/>
        </w:rPr>
        <w:t>К притоку денежных средств относятся:</w:t>
      </w:r>
    </w:p>
    <w:p w:rsidR="00D3625F" w:rsidRPr="00F61289" w:rsidRDefault="00D3625F" w:rsidP="002E3311">
      <w:pPr>
        <w:widowControl w:val="0"/>
        <w:numPr>
          <w:ilvl w:val="0"/>
          <w:numId w:val="47"/>
        </w:numPr>
        <w:tabs>
          <w:tab w:val="left" w:pos="1134"/>
        </w:tabs>
        <w:spacing w:line="360" w:lineRule="auto"/>
        <w:ind w:left="0" w:firstLine="709"/>
        <w:jc w:val="both"/>
        <w:rPr>
          <w:sz w:val="28"/>
          <w:szCs w:val="28"/>
        </w:rPr>
      </w:pPr>
      <w:r w:rsidRPr="00F61289">
        <w:rPr>
          <w:sz w:val="28"/>
          <w:szCs w:val="28"/>
        </w:rPr>
        <w:t>выручка от реализации продукции,</w:t>
      </w:r>
    </w:p>
    <w:p w:rsidR="00D3625F" w:rsidRPr="00F61289" w:rsidRDefault="00D3625F" w:rsidP="002E3311">
      <w:pPr>
        <w:widowControl w:val="0"/>
        <w:numPr>
          <w:ilvl w:val="0"/>
          <w:numId w:val="47"/>
        </w:numPr>
        <w:tabs>
          <w:tab w:val="left" w:pos="1134"/>
        </w:tabs>
        <w:spacing w:line="360" w:lineRule="auto"/>
        <w:ind w:left="0" w:firstLine="709"/>
        <w:jc w:val="both"/>
        <w:rPr>
          <w:sz w:val="28"/>
          <w:szCs w:val="28"/>
        </w:rPr>
      </w:pPr>
      <w:r w:rsidRPr="00F61289">
        <w:rPr>
          <w:sz w:val="28"/>
          <w:szCs w:val="28"/>
        </w:rPr>
        <w:t>привлечение кредита,</w:t>
      </w:r>
    </w:p>
    <w:p w:rsidR="00D3625F" w:rsidRPr="00F61289" w:rsidRDefault="00D3625F" w:rsidP="002E3311">
      <w:pPr>
        <w:widowControl w:val="0"/>
        <w:numPr>
          <w:ilvl w:val="0"/>
          <w:numId w:val="47"/>
        </w:numPr>
        <w:tabs>
          <w:tab w:val="left" w:pos="1134"/>
        </w:tabs>
        <w:spacing w:line="360" w:lineRule="auto"/>
        <w:ind w:left="0" w:firstLine="709"/>
        <w:jc w:val="both"/>
        <w:rPr>
          <w:sz w:val="28"/>
          <w:szCs w:val="28"/>
        </w:rPr>
      </w:pPr>
      <w:r w:rsidRPr="00F61289">
        <w:rPr>
          <w:sz w:val="28"/>
          <w:szCs w:val="28"/>
        </w:rPr>
        <w:t>привлечение средств сторонних инвесторов,</w:t>
      </w:r>
    </w:p>
    <w:p w:rsidR="00D3625F" w:rsidRPr="00F61289" w:rsidRDefault="00D3625F" w:rsidP="002E3311">
      <w:pPr>
        <w:widowControl w:val="0"/>
        <w:numPr>
          <w:ilvl w:val="0"/>
          <w:numId w:val="47"/>
        </w:numPr>
        <w:tabs>
          <w:tab w:val="left" w:pos="1134"/>
        </w:tabs>
        <w:spacing w:line="360" w:lineRule="auto"/>
        <w:ind w:left="0" w:firstLine="709"/>
        <w:jc w:val="both"/>
        <w:rPr>
          <w:sz w:val="28"/>
          <w:szCs w:val="28"/>
        </w:rPr>
      </w:pPr>
      <w:r w:rsidRPr="00F61289">
        <w:rPr>
          <w:sz w:val="28"/>
          <w:szCs w:val="28"/>
        </w:rPr>
        <w:t>амортизационные отчисления.</w:t>
      </w:r>
    </w:p>
    <w:p w:rsidR="00D3625F" w:rsidRPr="00F61289" w:rsidRDefault="00D3625F" w:rsidP="002E3311">
      <w:pPr>
        <w:widowControl w:val="0"/>
        <w:tabs>
          <w:tab w:val="left" w:pos="1134"/>
        </w:tabs>
        <w:spacing w:line="360" w:lineRule="auto"/>
        <w:ind w:firstLine="709"/>
        <w:jc w:val="both"/>
        <w:rPr>
          <w:sz w:val="28"/>
          <w:szCs w:val="28"/>
        </w:rPr>
      </w:pPr>
      <w:r w:rsidRPr="00F61289">
        <w:rPr>
          <w:sz w:val="28"/>
          <w:szCs w:val="28"/>
        </w:rPr>
        <w:t>К оттоку денежных средств относятся:</w:t>
      </w:r>
    </w:p>
    <w:p w:rsidR="00D3625F" w:rsidRPr="00F61289" w:rsidRDefault="00D3625F" w:rsidP="002E3311">
      <w:pPr>
        <w:widowControl w:val="0"/>
        <w:numPr>
          <w:ilvl w:val="0"/>
          <w:numId w:val="48"/>
        </w:numPr>
        <w:tabs>
          <w:tab w:val="left" w:pos="1134"/>
        </w:tabs>
        <w:spacing w:line="360" w:lineRule="auto"/>
        <w:ind w:left="0" w:firstLine="709"/>
        <w:jc w:val="both"/>
        <w:rPr>
          <w:sz w:val="28"/>
          <w:szCs w:val="28"/>
        </w:rPr>
      </w:pPr>
      <w:r w:rsidRPr="00F61289">
        <w:rPr>
          <w:sz w:val="28"/>
          <w:szCs w:val="28"/>
        </w:rPr>
        <w:t>инвестиции в постоянные активы и на пополнение оборотных средств,</w:t>
      </w:r>
    </w:p>
    <w:p w:rsidR="00D3625F" w:rsidRPr="00F61289" w:rsidRDefault="00D3625F" w:rsidP="002E3311">
      <w:pPr>
        <w:widowControl w:val="0"/>
        <w:numPr>
          <w:ilvl w:val="0"/>
          <w:numId w:val="48"/>
        </w:numPr>
        <w:tabs>
          <w:tab w:val="left" w:pos="1134"/>
        </w:tabs>
        <w:spacing w:line="360" w:lineRule="auto"/>
        <w:ind w:left="0" w:firstLine="709"/>
        <w:jc w:val="both"/>
        <w:rPr>
          <w:sz w:val="28"/>
          <w:szCs w:val="28"/>
        </w:rPr>
      </w:pPr>
      <w:r w:rsidRPr="00F61289">
        <w:rPr>
          <w:sz w:val="28"/>
          <w:szCs w:val="28"/>
        </w:rPr>
        <w:t>эксплуатационные издержки, связанные с осуществлением текущей деятельности предприятия,</w:t>
      </w:r>
    </w:p>
    <w:p w:rsidR="00D3625F" w:rsidRPr="00F61289" w:rsidRDefault="00D3625F" w:rsidP="002E3311">
      <w:pPr>
        <w:widowControl w:val="0"/>
        <w:numPr>
          <w:ilvl w:val="0"/>
          <w:numId w:val="48"/>
        </w:numPr>
        <w:tabs>
          <w:tab w:val="left" w:pos="1134"/>
        </w:tabs>
        <w:spacing w:line="360" w:lineRule="auto"/>
        <w:ind w:left="0" w:firstLine="709"/>
        <w:jc w:val="both"/>
        <w:rPr>
          <w:sz w:val="28"/>
          <w:szCs w:val="28"/>
        </w:rPr>
      </w:pPr>
      <w:r w:rsidRPr="00F61289">
        <w:rPr>
          <w:sz w:val="28"/>
          <w:szCs w:val="28"/>
        </w:rPr>
        <w:t>кредитные издержки,</w:t>
      </w:r>
    </w:p>
    <w:p w:rsidR="00D3625F" w:rsidRPr="00F61289" w:rsidRDefault="00D3625F" w:rsidP="002E3311">
      <w:pPr>
        <w:widowControl w:val="0"/>
        <w:numPr>
          <w:ilvl w:val="0"/>
          <w:numId w:val="48"/>
        </w:numPr>
        <w:tabs>
          <w:tab w:val="left" w:pos="1134"/>
        </w:tabs>
        <w:spacing w:line="360" w:lineRule="auto"/>
        <w:ind w:left="0" w:firstLine="709"/>
        <w:jc w:val="both"/>
        <w:rPr>
          <w:sz w:val="28"/>
          <w:szCs w:val="28"/>
        </w:rPr>
      </w:pPr>
      <w:r w:rsidRPr="00F61289">
        <w:rPr>
          <w:sz w:val="28"/>
          <w:szCs w:val="28"/>
        </w:rPr>
        <w:t>расчеты с бюджетом (налоговые изъятия)</w:t>
      </w:r>
      <w:r w:rsidR="00146FFC" w:rsidRPr="00F61289">
        <w:rPr>
          <w:sz w:val="28"/>
          <w:szCs w:val="28"/>
        </w:rPr>
        <w:t xml:space="preserve"> [9].</w:t>
      </w:r>
    </w:p>
    <w:p w:rsidR="00A23EBA" w:rsidRPr="00F61289" w:rsidRDefault="001C0C06" w:rsidP="00F61289">
      <w:pPr>
        <w:widowControl w:val="0"/>
        <w:spacing w:line="360" w:lineRule="auto"/>
        <w:ind w:firstLine="709"/>
        <w:jc w:val="both"/>
        <w:rPr>
          <w:sz w:val="28"/>
          <w:szCs w:val="28"/>
        </w:rPr>
      </w:pPr>
      <w:r w:rsidRPr="00F61289">
        <w:rPr>
          <w:sz w:val="28"/>
          <w:szCs w:val="28"/>
        </w:rPr>
        <w:t>Расчет эффективности бизнес-проекта будет выполнен в третьей главе.</w:t>
      </w:r>
    </w:p>
    <w:p w:rsidR="00D3625F" w:rsidRPr="00F61289" w:rsidRDefault="00D3625F" w:rsidP="00F61289">
      <w:pPr>
        <w:widowControl w:val="0"/>
        <w:spacing w:line="360" w:lineRule="auto"/>
        <w:ind w:firstLine="709"/>
        <w:jc w:val="both"/>
        <w:rPr>
          <w:sz w:val="28"/>
          <w:szCs w:val="28"/>
        </w:rPr>
      </w:pPr>
    </w:p>
    <w:p w:rsidR="00990302" w:rsidRPr="00F61289" w:rsidRDefault="00990302" w:rsidP="00F61289">
      <w:pPr>
        <w:widowControl w:val="0"/>
        <w:spacing w:line="360" w:lineRule="auto"/>
        <w:ind w:firstLine="709"/>
        <w:jc w:val="both"/>
        <w:rPr>
          <w:sz w:val="28"/>
          <w:szCs w:val="28"/>
        </w:rPr>
      </w:pPr>
    </w:p>
    <w:p w:rsidR="008D0D23" w:rsidRPr="00F61289" w:rsidRDefault="008D0D23" w:rsidP="00F61289">
      <w:pPr>
        <w:widowControl w:val="0"/>
        <w:spacing w:line="360" w:lineRule="auto"/>
        <w:ind w:firstLine="709"/>
        <w:jc w:val="both"/>
        <w:rPr>
          <w:sz w:val="28"/>
          <w:szCs w:val="28"/>
        </w:rPr>
        <w:sectPr w:rsidR="008D0D23" w:rsidRPr="00F61289" w:rsidSect="00F61289">
          <w:headerReference w:type="even" r:id="rId16"/>
          <w:headerReference w:type="default" r:id="rId17"/>
          <w:headerReference w:type="first" r:id="rId18"/>
          <w:pgSz w:w="11906" w:h="16838" w:code="9"/>
          <w:pgMar w:top="1134" w:right="851" w:bottom="1134" w:left="1701" w:header="709" w:footer="709" w:gutter="0"/>
          <w:cols w:space="708"/>
          <w:titlePg/>
          <w:docGrid w:linePitch="360"/>
        </w:sectPr>
      </w:pPr>
    </w:p>
    <w:p w:rsidR="00990302" w:rsidRPr="00F61289" w:rsidRDefault="005A1D1D" w:rsidP="00F61289">
      <w:pPr>
        <w:widowControl w:val="0"/>
        <w:spacing w:line="360" w:lineRule="auto"/>
        <w:ind w:firstLine="709"/>
        <w:jc w:val="both"/>
        <w:rPr>
          <w:sz w:val="28"/>
          <w:szCs w:val="26"/>
        </w:rPr>
      </w:pPr>
      <w:r w:rsidRPr="00F61289">
        <w:rPr>
          <w:sz w:val="28"/>
          <w:szCs w:val="28"/>
        </w:rPr>
        <w:t>Таблица 2.5</w:t>
      </w:r>
      <w:r w:rsidR="008D3B0B" w:rsidRPr="00F61289">
        <w:rPr>
          <w:sz w:val="28"/>
          <w:szCs w:val="28"/>
        </w:rPr>
        <w:t xml:space="preserve"> </w:t>
      </w:r>
      <w:r w:rsidR="001C0C06" w:rsidRPr="00F61289">
        <w:rPr>
          <w:sz w:val="28"/>
          <w:szCs w:val="28"/>
        </w:rPr>
        <w:t>–</w:t>
      </w:r>
      <w:r w:rsidR="008D3B0B" w:rsidRPr="00F61289">
        <w:rPr>
          <w:sz w:val="28"/>
          <w:szCs w:val="28"/>
        </w:rPr>
        <w:t xml:space="preserve"> </w:t>
      </w:r>
      <w:r w:rsidR="008D0D23" w:rsidRPr="00F61289">
        <w:rPr>
          <w:sz w:val="28"/>
          <w:szCs w:val="28"/>
        </w:rPr>
        <w:t>Прогноз прибыли</w:t>
      </w:r>
    </w:p>
    <w:tbl>
      <w:tblPr>
        <w:tblW w:w="14580" w:type="dxa"/>
        <w:tblInd w:w="103" w:type="dxa"/>
        <w:tblLayout w:type="fixed"/>
        <w:tblLook w:val="0000" w:firstRow="0" w:lastRow="0" w:firstColumn="0" w:lastColumn="0" w:noHBand="0" w:noVBand="0"/>
      </w:tblPr>
      <w:tblGrid>
        <w:gridCol w:w="3245"/>
        <w:gridCol w:w="900"/>
        <w:gridCol w:w="900"/>
        <w:gridCol w:w="938"/>
        <w:gridCol w:w="1191"/>
        <w:gridCol w:w="1321"/>
        <w:gridCol w:w="1191"/>
        <w:gridCol w:w="1191"/>
        <w:gridCol w:w="1191"/>
        <w:gridCol w:w="1191"/>
        <w:gridCol w:w="1321"/>
      </w:tblGrid>
      <w:tr w:rsidR="00CF1450" w:rsidRPr="002E3311">
        <w:trPr>
          <w:trHeight w:val="315"/>
        </w:trPr>
        <w:tc>
          <w:tcPr>
            <w:tcW w:w="3245" w:type="dxa"/>
            <w:tcBorders>
              <w:top w:val="single" w:sz="4" w:space="0" w:color="auto"/>
              <w:left w:val="single" w:sz="4" w:space="0" w:color="auto"/>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 xml:space="preserve">Показатели </w:t>
            </w:r>
          </w:p>
        </w:tc>
        <w:tc>
          <w:tcPr>
            <w:tcW w:w="11335" w:type="dxa"/>
            <w:gridSpan w:val="10"/>
            <w:tcBorders>
              <w:top w:val="single" w:sz="4" w:space="0" w:color="auto"/>
              <w:left w:val="nil"/>
              <w:bottom w:val="nil"/>
              <w:right w:val="single" w:sz="4" w:space="0" w:color="auto"/>
            </w:tcBorders>
            <w:vAlign w:val="center"/>
          </w:tcPr>
          <w:p w:rsidR="00CF1450" w:rsidRPr="002E3311" w:rsidRDefault="00CF1450" w:rsidP="002E3311">
            <w:pPr>
              <w:widowControl w:val="0"/>
              <w:spacing w:line="360" w:lineRule="auto"/>
              <w:jc w:val="both"/>
              <w:rPr>
                <w:sz w:val="20"/>
                <w:szCs w:val="20"/>
              </w:rPr>
            </w:pPr>
            <w:r w:rsidRPr="002E3311">
              <w:rPr>
                <w:sz w:val="20"/>
                <w:szCs w:val="20"/>
              </w:rPr>
              <w:t>Горизонт расчета, год</w:t>
            </w:r>
          </w:p>
        </w:tc>
      </w:tr>
      <w:tr w:rsidR="00CF1450" w:rsidRPr="002E3311">
        <w:trPr>
          <w:trHeight w:val="375"/>
        </w:trPr>
        <w:tc>
          <w:tcPr>
            <w:tcW w:w="3245" w:type="dxa"/>
            <w:tcBorders>
              <w:top w:val="nil"/>
              <w:left w:val="single" w:sz="4" w:space="0" w:color="auto"/>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 </w:t>
            </w:r>
          </w:p>
        </w:tc>
        <w:tc>
          <w:tcPr>
            <w:tcW w:w="900"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sz w:val="20"/>
                <w:szCs w:val="20"/>
              </w:rPr>
            </w:pPr>
            <w:r w:rsidRPr="002E3311">
              <w:rPr>
                <w:sz w:val="20"/>
                <w:szCs w:val="20"/>
              </w:rPr>
              <w:t>t0</w:t>
            </w:r>
          </w:p>
        </w:tc>
        <w:tc>
          <w:tcPr>
            <w:tcW w:w="900"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sz w:val="20"/>
                <w:szCs w:val="20"/>
              </w:rPr>
            </w:pPr>
            <w:r w:rsidRPr="002E3311">
              <w:rPr>
                <w:sz w:val="20"/>
                <w:szCs w:val="20"/>
              </w:rPr>
              <w:t>t1</w:t>
            </w:r>
          </w:p>
        </w:tc>
        <w:tc>
          <w:tcPr>
            <w:tcW w:w="938"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sz w:val="20"/>
                <w:szCs w:val="20"/>
              </w:rPr>
            </w:pPr>
            <w:r w:rsidRPr="002E3311">
              <w:rPr>
                <w:sz w:val="20"/>
                <w:szCs w:val="20"/>
              </w:rPr>
              <w:t>t2</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sz w:val="20"/>
                <w:szCs w:val="20"/>
              </w:rPr>
            </w:pPr>
            <w:r w:rsidRPr="002E3311">
              <w:rPr>
                <w:sz w:val="20"/>
                <w:szCs w:val="20"/>
              </w:rPr>
              <w:t>t3</w:t>
            </w:r>
          </w:p>
        </w:tc>
        <w:tc>
          <w:tcPr>
            <w:tcW w:w="132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sz w:val="20"/>
                <w:szCs w:val="20"/>
              </w:rPr>
            </w:pPr>
            <w:r w:rsidRPr="002E3311">
              <w:rPr>
                <w:sz w:val="20"/>
                <w:szCs w:val="20"/>
              </w:rPr>
              <w:t>t4</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sz w:val="20"/>
                <w:szCs w:val="20"/>
              </w:rPr>
            </w:pPr>
            <w:r w:rsidRPr="002E3311">
              <w:rPr>
                <w:sz w:val="20"/>
                <w:szCs w:val="20"/>
              </w:rPr>
              <w:t>t5</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sz w:val="20"/>
                <w:szCs w:val="20"/>
              </w:rPr>
            </w:pPr>
            <w:r w:rsidRPr="002E3311">
              <w:rPr>
                <w:sz w:val="20"/>
                <w:szCs w:val="20"/>
              </w:rPr>
              <w:t>t6</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sz w:val="20"/>
                <w:szCs w:val="20"/>
              </w:rPr>
            </w:pPr>
            <w:r w:rsidRPr="002E3311">
              <w:rPr>
                <w:sz w:val="20"/>
                <w:szCs w:val="20"/>
              </w:rPr>
              <w:t>t7</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sz w:val="20"/>
                <w:szCs w:val="20"/>
              </w:rPr>
            </w:pPr>
            <w:r w:rsidRPr="002E3311">
              <w:rPr>
                <w:sz w:val="20"/>
                <w:szCs w:val="20"/>
              </w:rPr>
              <w:t>t8</w:t>
            </w:r>
          </w:p>
        </w:tc>
        <w:tc>
          <w:tcPr>
            <w:tcW w:w="132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sz w:val="20"/>
                <w:szCs w:val="20"/>
              </w:rPr>
            </w:pPr>
            <w:r w:rsidRPr="002E3311">
              <w:rPr>
                <w:sz w:val="20"/>
                <w:szCs w:val="20"/>
              </w:rPr>
              <w:t>t9</w:t>
            </w:r>
          </w:p>
        </w:tc>
      </w:tr>
      <w:tr w:rsidR="00CF1450" w:rsidRPr="002E3311" w:rsidTr="00A94ED7">
        <w:trPr>
          <w:trHeight w:val="153"/>
        </w:trPr>
        <w:tc>
          <w:tcPr>
            <w:tcW w:w="3245" w:type="dxa"/>
            <w:tcBorders>
              <w:top w:val="nil"/>
              <w:left w:val="single" w:sz="4" w:space="0" w:color="auto"/>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1. Объем продаж, шт.</w:t>
            </w:r>
          </w:p>
        </w:tc>
        <w:tc>
          <w:tcPr>
            <w:tcW w:w="900" w:type="dxa"/>
            <w:tcBorders>
              <w:top w:val="nil"/>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w:t>
            </w:r>
          </w:p>
        </w:tc>
        <w:tc>
          <w:tcPr>
            <w:tcW w:w="900" w:type="dxa"/>
            <w:tcBorders>
              <w:top w:val="nil"/>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w:t>
            </w:r>
          </w:p>
        </w:tc>
        <w:tc>
          <w:tcPr>
            <w:tcW w:w="938" w:type="dxa"/>
            <w:tcBorders>
              <w:top w:val="nil"/>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w:t>
            </w:r>
          </w:p>
        </w:tc>
        <w:tc>
          <w:tcPr>
            <w:tcW w:w="1191" w:type="dxa"/>
            <w:tcBorders>
              <w:top w:val="nil"/>
              <w:left w:val="nil"/>
              <w:bottom w:val="single" w:sz="4" w:space="0" w:color="auto"/>
              <w:right w:val="single" w:sz="4" w:space="0" w:color="auto"/>
            </w:tcBorders>
            <w:noWrap/>
            <w:vAlign w:val="bottom"/>
          </w:tcPr>
          <w:p w:rsidR="00CF1450" w:rsidRPr="002E3311" w:rsidRDefault="00CF1450" w:rsidP="002E3311">
            <w:pPr>
              <w:widowControl w:val="0"/>
              <w:spacing w:line="360" w:lineRule="auto"/>
              <w:jc w:val="both"/>
              <w:rPr>
                <w:bCs/>
                <w:sz w:val="20"/>
                <w:szCs w:val="20"/>
              </w:rPr>
            </w:pPr>
            <w:r w:rsidRPr="002E3311">
              <w:rPr>
                <w:bCs/>
                <w:sz w:val="20"/>
                <w:szCs w:val="20"/>
              </w:rPr>
              <w:t>8571,4</w:t>
            </w:r>
          </w:p>
        </w:tc>
        <w:tc>
          <w:tcPr>
            <w:tcW w:w="1321" w:type="dxa"/>
            <w:tcBorders>
              <w:top w:val="nil"/>
              <w:left w:val="nil"/>
              <w:bottom w:val="single" w:sz="4" w:space="0" w:color="auto"/>
              <w:right w:val="single" w:sz="4" w:space="0" w:color="auto"/>
            </w:tcBorders>
            <w:noWrap/>
            <w:vAlign w:val="bottom"/>
          </w:tcPr>
          <w:p w:rsidR="00CF1450" w:rsidRPr="002E3311" w:rsidRDefault="00CF1450" w:rsidP="002E3311">
            <w:pPr>
              <w:widowControl w:val="0"/>
              <w:spacing w:line="360" w:lineRule="auto"/>
              <w:jc w:val="both"/>
              <w:rPr>
                <w:bCs/>
                <w:sz w:val="20"/>
                <w:szCs w:val="20"/>
              </w:rPr>
            </w:pPr>
            <w:r w:rsidRPr="002E3311">
              <w:rPr>
                <w:bCs/>
                <w:sz w:val="20"/>
                <w:szCs w:val="20"/>
              </w:rPr>
              <w:t>17142,9</w:t>
            </w:r>
          </w:p>
        </w:tc>
        <w:tc>
          <w:tcPr>
            <w:tcW w:w="1191" w:type="dxa"/>
            <w:tcBorders>
              <w:top w:val="nil"/>
              <w:left w:val="nil"/>
              <w:bottom w:val="single" w:sz="4" w:space="0" w:color="auto"/>
              <w:right w:val="single" w:sz="4" w:space="0" w:color="auto"/>
            </w:tcBorders>
            <w:noWrap/>
            <w:vAlign w:val="bottom"/>
          </w:tcPr>
          <w:p w:rsidR="00CF1450" w:rsidRPr="002E3311" w:rsidRDefault="00CF1450" w:rsidP="002E3311">
            <w:pPr>
              <w:widowControl w:val="0"/>
              <w:spacing w:line="360" w:lineRule="auto"/>
              <w:jc w:val="both"/>
              <w:rPr>
                <w:bCs/>
                <w:sz w:val="20"/>
                <w:szCs w:val="20"/>
              </w:rPr>
            </w:pPr>
            <w:r w:rsidRPr="002E3311">
              <w:rPr>
                <w:bCs/>
                <w:sz w:val="20"/>
                <w:szCs w:val="20"/>
              </w:rPr>
              <w:t>17142,9</w:t>
            </w:r>
          </w:p>
        </w:tc>
        <w:tc>
          <w:tcPr>
            <w:tcW w:w="1191" w:type="dxa"/>
            <w:tcBorders>
              <w:top w:val="nil"/>
              <w:left w:val="nil"/>
              <w:bottom w:val="single" w:sz="4" w:space="0" w:color="auto"/>
              <w:right w:val="single" w:sz="4" w:space="0" w:color="auto"/>
            </w:tcBorders>
            <w:noWrap/>
            <w:vAlign w:val="bottom"/>
          </w:tcPr>
          <w:p w:rsidR="00CF1450" w:rsidRPr="002E3311" w:rsidRDefault="00CF1450" w:rsidP="002E3311">
            <w:pPr>
              <w:widowControl w:val="0"/>
              <w:spacing w:line="360" w:lineRule="auto"/>
              <w:jc w:val="both"/>
              <w:rPr>
                <w:bCs/>
                <w:sz w:val="20"/>
                <w:szCs w:val="20"/>
              </w:rPr>
            </w:pPr>
            <w:r w:rsidRPr="002E3311">
              <w:rPr>
                <w:bCs/>
                <w:sz w:val="20"/>
                <w:szCs w:val="20"/>
              </w:rPr>
              <w:t>17142,9</w:t>
            </w:r>
          </w:p>
        </w:tc>
        <w:tc>
          <w:tcPr>
            <w:tcW w:w="1191" w:type="dxa"/>
            <w:tcBorders>
              <w:top w:val="nil"/>
              <w:left w:val="nil"/>
              <w:bottom w:val="single" w:sz="4" w:space="0" w:color="auto"/>
              <w:right w:val="single" w:sz="4" w:space="0" w:color="auto"/>
            </w:tcBorders>
            <w:noWrap/>
            <w:vAlign w:val="bottom"/>
          </w:tcPr>
          <w:p w:rsidR="00CF1450" w:rsidRPr="002E3311" w:rsidRDefault="00CF1450" w:rsidP="002E3311">
            <w:pPr>
              <w:widowControl w:val="0"/>
              <w:spacing w:line="360" w:lineRule="auto"/>
              <w:jc w:val="both"/>
              <w:rPr>
                <w:bCs/>
                <w:sz w:val="20"/>
                <w:szCs w:val="20"/>
              </w:rPr>
            </w:pPr>
            <w:r w:rsidRPr="002E3311">
              <w:rPr>
                <w:bCs/>
                <w:sz w:val="20"/>
                <w:szCs w:val="20"/>
              </w:rPr>
              <w:t>17142,9</w:t>
            </w:r>
          </w:p>
        </w:tc>
        <w:tc>
          <w:tcPr>
            <w:tcW w:w="1191" w:type="dxa"/>
            <w:tcBorders>
              <w:top w:val="nil"/>
              <w:left w:val="nil"/>
              <w:bottom w:val="single" w:sz="4" w:space="0" w:color="auto"/>
              <w:right w:val="single" w:sz="4" w:space="0" w:color="auto"/>
            </w:tcBorders>
            <w:noWrap/>
            <w:vAlign w:val="bottom"/>
          </w:tcPr>
          <w:p w:rsidR="00CF1450" w:rsidRPr="002E3311" w:rsidRDefault="00CF1450" w:rsidP="002E3311">
            <w:pPr>
              <w:widowControl w:val="0"/>
              <w:spacing w:line="360" w:lineRule="auto"/>
              <w:jc w:val="both"/>
              <w:rPr>
                <w:bCs/>
                <w:sz w:val="20"/>
                <w:szCs w:val="20"/>
              </w:rPr>
            </w:pPr>
            <w:r w:rsidRPr="002E3311">
              <w:rPr>
                <w:bCs/>
                <w:sz w:val="20"/>
                <w:szCs w:val="20"/>
              </w:rPr>
              <w:t>17142,9</w:t>
            </w:r>
          </w:p>
        </w:tc>
        <w:tc>
          <w:tcPr>
            <w:tcW w:w="1321" w:type="dxa"/>
            <w:tcBorders>
              <w:top w:val="nil"/>
              <w:left w:val="nil"/>
              <w:bottom w:val="single" w:sz="4" w:space="0" w:color="auto"/>
              <w:right w:val="single" w:sz="4" w:space="0" w:color="auto"/>
            </w:tcBorders>
            <w:noWrap/>
            <w:vAlign w:val="bottom"/>
          </w:tcPr>
          <w:p w:rsidR="00CF1450" w:rsidRPr="002E3311" w:rsidRDefault="00CF1450" w:rsidP="002E3311">
            <w:pPr>
              <w:widowControl w:val="0"/>
              <w:spacing w:line="360" w:lineRule="auto"/>
              <w:jc w:val="both"/>
              <w:rPr>
                <w:bCs/>
                <w:sz w:val="20"/>
                <w:szCs w:val="20"/>
              </w:rPr>
            </w:pPr>
            <w:r w:rsidRPr="002E3311">
              <w:rPr>
                <w:bCs/>
                <w:sz w:val="20"/>
                <w:szCs w:val="20"/>
              </w:rPr>
              <w:t>17142,9</w:t>
            </w:r>
          </w:p>
        </w:tc>
      </w:tr>
      <w:tr w:rsidR="00CF1450" w:rsidRPr="002E3311">
        <w:trPr>
          <w:trHeight w:val="364"/>
        </w:trPr>
        <w:tc>
          <w:tcPr>
            <w:tcW w:w="3245" w:type="dxa"/>
            <w:tcBorders>
              <w:top w:val="nil"/>
              <w:left w:val="single" w:sz="4" w:space="0" w:color="auto"/>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 xml:space="preserve">2. Оптовая цена, тыс. руб. </w:t>
            </w:r>
          </w:p>
        </w:tc>
        <w:tc>
          <w:tcPr>
            <w:tcW w:w="900" w:type="dxa"/>
            <w:tcBorders>
              <w:top w:val="nil"/>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w:t>
            </w:r>
          </w:p>
        </w:tc>
        <w:tc>
          <w:tcPr>
            <w:tcW w:w="900" w:type="dxa"/>
            <w:tcBorders>
              <w:top w:val="nil"/>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w:t>
            </w:r>
          </w:p>
        </w:tc>
        <w:tc>
          <w:tcPr>
            <w:tcW w:w="938" w:type="dxa"/>
            <w:tcBorders>
              <w:top w:val="nil"/>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w:t>
            </w:r>
          </w:p>
        </w:tc>
        <w:tc>
          <w:tcPr>
            <w:tcW w:w="1191" w:type="dxa"/>
            <w:tcBorders>
              <w:top w:val="nil"/>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35</w:t>
            </w:r>
          </w:p>
        </w:tc>
        <w:tc>
          <w:tcPr>
            <w:tcW w:w="1321" w:type="dxa"/>
            <w:tcBorders>
              <w:top w:val="nil"/>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35</w:t>
            </w:r>
          </w:p>
        </w:tc>
        <w:tc>
          <w:tcPr>
            <w:tcW w:w="1191" w:type="dxa"/>
            <w:tcBorders>
              <w:top w:val="nil"/>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35</w:t>
            </w:r>
          </w:p>
        </w:tc>
        <w:tc>
          <w:tcPr>
            <w:tcW w:w="1191" w:type="dxa"/>
            <w:tcBorders>
              <w:top w:val="nil"/>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35</w:t>
            </w:r>
          </w:p>
        </w:tc>
        <w:tc>
          <w:tcPr>
            <w:tcW w:w="1191" w:type="dxa"/>
            <w:tcBorders>
              <w:top w:val="nil"/>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35</w:t>
            </w:r>
          </w:p>
        </w:tc>
        <w:tc>
          <w:tcPr>
            <w:tcW w:w="1191" w:type="dxa"/>
            <w:tcBorders>
              <w:top w:val="nil"/>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35</w:t>
            </w:r>
          </w:p>
        </w:tc>
        <w:tc>
          <w:tcPr>
            <w:tcW w:w="1321" w:type="dxa"/>
            <w:tcBorders>
              <w:top w:val="nil"/>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35</w:t>
            </w:r>
          </w:p>
        </w:tc>
      </w:tr>
      <w:tr w:rsidR="00CF1450" w:rsidRPr="002E3311" w:rsidTr="00A94ED7">
        <w:trPr>
          <w:trHeight w:val="263"/>
        </w:trPr>
        <w:tc>
          <w:tcPr>
            <w:tcW w:w="3245" w:type="dxa"/>
            <w:tcBorders>
              <w:top w:val="nil"/>
              <w:left w:val="single" w:sz="4" w:space="0" w:color="auto"/>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3. Выручка, тыс. руб.</w:t>
            </w:r>
          </w:p>
        </w:tc>
        <w:tc>
          <w:tcPr>
            <w:tcW w:w="900" w:type="dxa"/>
            <w:tcBorders>
              <w:top w:val="nil"/>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w:t>
            </w:r>
          </w:p>
        </w:tc>
        <w:tc>
          <w:tcPr>
            <w:tcW w:w="900" w:type="dxa"/>
            <w:tcBorders>
              <w:top w:val="nil"/>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w:t>
            </w:r>
          </w:p>
        </w:tc>
        <w:tc>
          <w:tcPr>
            <w:tcW w:w="938" w:type="dxa"/>
            <w:tcBorders>
              <w:top w:val="nil"/>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w:t>
            </w:r>
          </w:p>
        </w:tc>
        <w:tc>
          <w:tcPr>
            <w:tcW w:w="1191" w:type="dxa"/>
            <w:tcBorders>
              <w:top w:val="nil"/>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300000</w:t>
            </w:r>
          </w:p>
        </w:tc>
        <w:tc>
          <w:tcPr>
            <w:tcW w:w="1321" w:type="dxa"/>
            <w:tcBorders>
              <w:top w:val="nil"/>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600000</w:t>
            </w:r>
          </w:p>
        </w:tc>
        <w:tc>
          <w:tcPr>
            <w:tcW w:w="1191" w:type="dxa"/>
            <w:tcBorders>
              <w:top w:val="nil"/>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600000</w:t>
            </w:r>
          </w:p>
        </w:tc>
        <w:tc>
          <w:tcPr>
            <w:tcW w:w="1191" w:type="dxa"/>
            <w:tcBorders>
              <w:top w:val="nil"/>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600000</w:t>
            </w:r>
          </w:p>
        </w:tc>
        <w:tc>
          <w:tcPr>
            <w:tcW w:w="1191" w:type="dxa"/>
            <w:tcBorders>
              <w:top w:val="nil"/>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600000</w:t>
            </w:r>
          </w:p>
        </w:tc>
        <w:tc>
          <w:tcPr>
            <w:tcW w:w="1191" w:type="dxa"/>
            <w:tcBorders>
              <w:top w:val="nil"/>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600000</w:t>
            </w:r>
          </w:p>
        </w:tc>
        <w:tc>
          <w:tcPr>
            <w:tcW w:w="1321" w:type="dxa"/>
            <w:tcBorders>
              <w:top w:val="nil"/>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600000</w:t>
            </w:r>
          </w:p>
        </w:tc>
      </w:tr>
      <w:tr w:rsidR="00CF1450" w:rsidRPr="002E3311">
        <w:trPr>
          <w:trHeight w:val="570"/>
        </w:trPr>
        <w:tc>
          <w:tcPr>
            <w:tcW w:w="3245" w:type="dxa"/>
            <w:tcBorders>
              <w:top w:val="nil"/>
              <w:left w:val="single" w:sz="4" w:space="0" w:color="auto"/>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4. Эксплуатационные затраты, тыс. руб.</w:t>
            </w:r>
          </w:p>
        </w:tc>
        <w:tc>
          <w:tcPr>
            <w:tcW w:w="900" w:type="dxa"/>
            <w:tcBorders>
              <w:top w:val="nil"/>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w:t>
            </w:r>
          </w:p>
        </w:tc>
        <w:tc>
          <w:tcPr>
            <w:tcW w:w="900" w:type="dxa"/>
            <w:tcBorders>
              <w:top w:val="nil"/>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w:t>
            </w:r>
          </w:p>
        </w:tc>
        <w:tc>
          <w:tcPr>
            <w:tcW w:w="938" w:type="dxa"/>
            <w:tcBorders>
              <w:top w:val="nil"/>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w:t>
            </w:r>
          </w:p>
        </w:tc>
        <w:tc>
          <w:tcPr>
            <w:tcW w:w="1191" w:type="dxa"/>
            <w:tcBorders>
              <w:top w:val="nil"/>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215000</w:t>
            </w:r>
          </w:p>
        </w:tc>
        <w:tc>
          <w:tcPr>
            <w:tcW w:w="1321" w:type="dxa"/>
            <w:tcBorders>
              <w:top w:val="nil"/>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430000</w:t>
            </w:r>
          </w:p>
        </w:tc>
        <w:tc>
          <w:tcPr>
            <w:tcW w:w="1191" w:type="dxa"/>
            <w:tcBorders>
              <w:top w:val="nil"/>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430000</w:t>
            </w:r>
          </w:p>
        </w:tc>
        <w:tc>
          <w:tcPr>
            <w:tcW w:w="1191" w:type="dxa"/>
            <w:tcBorders>
              <w:top w:val="nil"/>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430000</w:t>
            </w:r>
          </w:p>
        </w:tc>
        <w:tc>
          <w:tcPr>
            <w:tcW w:w="1191" w:type="dxa"/>
            <w:tcBorders>
              <w:top w:val="nil"/>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430000</w:t>
            </w:r>
          </w:p>
        </w:tc>
        <w:tc>
          <w:tcPr>
            <w:tcW w:w="1191" w:type="dxa"/>
            <w:tcBorders>
              <w:top w:val="nil"/>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430000</w:t>
            </w:r>
          </w:p>
        </w:tc>
        <w:tc>
          <w:tcPr>
            <w:tcW w:w="1321" w:type="dxa"/>
            <w:tcBorders>
              <w:top w:val="nil"/>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430000</w:t>
            </w:r>
          </w:p>
        </w:tc>
      </w:tr>
      <w:tr w:rsidR="00CF1450" w:rsidRPr="002E3311">
        <w:trPr>
          <w:trHeight w:val="630"/>
        </w:trPr>
        <w:tc>
          <w:tcPr>
            <w:tcW w:w="3245" w:type="dxa"/>
            <w:tcBorders>
              <w:top w:val="single" w:sz="4" w:space="0" w:color="auto"/>
              <w:left w:val="single" w:sz="4" w:space="0" w:color="auto"/>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 xml:space="preserve">в т. ч. амортизационные отчисления </w:t>
            </w:r>
          </w:p>
        </w:tc>
        <w:tc>
          <w:tcPr>
            <w:tcW w:w="900"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w:t>
            </w:r>
          </w:p>
        </w:tc>
        <w:tc>
          <w:tcPr>
            <w:tcW w:w="900"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w:t>
            </w:r>
          </w:p>
        </w:tc>
        <w:tc>
          <w:tcPr>
            <w:tcW w:w="938"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24030</w:t>
            </w:r>
          </w:p>
        </w:tc>
        <w:tc>
          <w:tcPr>
            <w:tcW w:w="132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19224</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15379,2</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12303,36</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9842,69</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7874,15</w:t>
            </w:r>
          </w:p>
        </w:tc>
        <w:tc>
          <w:tcPr>
            <w:tcW w:w="132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6299,32</w:t>
            </w:r>
          </w:p>
        </w:tc>
      </w:tr>
      <w:tr w:rsidR="00CF1450" w:rsidRPr="002E3311" w:rsidTr="00A94ED7">
        <w:trPr>
          <w:trHeight w:val="75"/>
        </w:trPr>
        <w:tc>
          <w:tcPr>
            <w:tcW w:w="3245" w:type="dxa"/>
            <w:tcBorders>
              <w:top w:val="single" w:sz="4" w:space="0" w:color="auto"/>
              <w:left w:val="single" w:sz="4" w:space="0" w:color="auto"/>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5. Прибыль от реализации</w:t>
            </w:r>
          </w:p>
        </w:tc>
        <w:tc>
          <w:tcPr>
            <w:tcW w:w="900"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w:t>
            </w:r>
          </w:p>
        </w:tc>
        <w:tc>
          <w:tcPr>
            <w:tcW w:w="900"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w:t>
            </w:r>
          </w:p>
        </w:tc>
        <w:tc>
          <w:tcPr>
            <w:tcW w:w="938"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85000</w:t>
            </w:r>
          </w:p>
        </w:tc>
        <w:tc>
          <w:tcPr>
            <w:tcW w:w="132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170000</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170000</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170000</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170000</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170000</w:t>
            </w:r>
          </w:p>
        </w:tc>
        <w:tc>
          <w:tcPr>
            <w:tcW w:w="132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170000</w:t>
            </w:r>
          </w:p>
        </w:tc>
      </w:tr>
      <w:tr w:rsidR="00CF1450" w:rsidRPr="002E3311" w:rsidTr="00A94ED7">
        <w:trPr>
          <w:trHeight w:val="137"/>
        </w:trPr>
        <w:tc>
          <w:tcPr>
            <w:tcW w:w="3245" w:type="dxa"/>
            <w:tcBorders>
              <w:top w:val="single" w:sz="4" w:space="0" w:color="auto"/>
              <w:left w:val="single" w:sz="4" w:space="0" w:color="auto"/>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6. Проценты по кредиту</w:t>
            </w:r>
          </w:p>
        </w:tc>
        <w:tc>
          <w:tcPr>
            <w:tcW w:w="900"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w:t>
            </w:r>
          </w:p>
        </w:tc>
        <w:tc>
          <w:tcPr>
            <w:tcW w:w="900"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w:t>
            </w:r>
          </w:p>
        </w:tc>
        <w:tc>
          <w:tcPr>
            <w:tcW w:w="938"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0</w:t>
            </w:r>
          </w:p>
        </w:tc>
        <w:tc>
          <w:tcPr>
            <w:tcW w:w="132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0</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0</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0</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0</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0</w:t>
            </w:r>
          </w:p>
        </w:tc>
        <w:tc>
          <w:tcPr>
            <w:tcW w:w="132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0</w:t>
            </w:r>
          </w:p>
        </w:tc>
      </w:tr>
      <w:tr w:rsidR="00CF1450" w:rsidRPr="002E3311" w:rsidTr="00A94ED7">
        <w:trPr>
          <w:trHeight w:val="71"/>
        </w:trPr>
        <w:tc>
          <w:tcPr>
            <w:tcW w:w="3245" w:type="dxa"/>
            <w:tcBorders>
              <w:top w:val="single" w:sz="4" w:space="0" w:color="auto"/>
              <w:left w:val="single" w:sz="4" w:space="0" w:color="auto"/>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7. Налог на имущество</w:t>
            </w:r>
          </w:p>
        </w:tc>
        <w:tc>
          <w:tcPr>
            <w:tcW w:w="900"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w:t>
            </w:r>
          </w:p>
        </w:tc>
        <w:tc>
          <w:tcPr>
            <w:tcW w:w="900"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w:t>
            </w:r>
          </w:p>
        </w:tc>
        <w:tc>
          <w:tcPr>
            <w:tcW w:w="938"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2403</w:t>
            </w:r>
          </w:p>
        </w:tc>
        <w:tc>
          <w:tcPr>
            <w:tcW w:w="132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2354,9</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2307,8</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2261,7</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2216,5</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2172,1</w:t>
            </w:r>
          </w:p>
        </w:tc>
        <w:tc>
          <w:tcPr>
            <w:tcW w:w="132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2128,7</w:t>
            </w:r>
          </w:p>
        </w:tc>
      </w:tr>
      <w:tr w:rsidR="00CF1450" w:rsidRPr="002E3311" w:rsidTr="00A94ED7">
        <w:trPr>
          <w:trHeight w:val="417"/>
        </w:trPr>
        <w:tc>
          <w:tcPr>
            <w:tcW w:w="3245" w:type="dxa"/>
            <w:tcBorders>
              <w:top w:val="single" w:sz="4" w:space="0" w:color="auto"/>
              <w:left w:val="single" w:sz="4" w:space="0" w:color="auto"/>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8. Прибыль от финансово-хозяйственной деятельности</w:t>
            </w:r>
          </w:p>
        </w:tc>
        <w:tc>
          <w:tcPr>
            <w:tcW w:w="900"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w:t>
            </w:r>
          </w:p>
        </w:tc>
        <w:tc>
          <w:tcPr>
            <w:tcW w:w="900"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w:t>
            </w:r>
          </w:p>
        </w:tc>
        <w:tc>
          <w:tcPr>
            <w:tcW w:w="938"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82597</w:t>
            </w:r>
          </w:p>
        </w:tc>
        <w:tc>
          <w:tcPr>
            <w:tcW w:w="132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167645,1</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167692,2</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167738,3</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167783,5</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167827,9</w:t>
            </w:r>
          </w:p>
        </w:tc>
        <w:tc>
          <w:tcPr>
            <w:tcW w:w="132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167871,3</w:t>
            </w:r>
          </w:p>
        </w:tc>
      </w:tr>
      <w:tr w:rsidR="00CF1450" w:rsidRPr="002E3311" w:rsidTr="00A94ED7">
        <w:trPr>
          <w:trHeight w:val="143"/>
        </w:trPr>
        <w:tc>
          <w:tcPr>
            <w:tcW w:w="3245" w:type="dxa"/>
            <w:tcBorders>
              <w:top w:val="single" w:sz="4" w:space="0" w:color="auto"/>
              <w:left w:val="single" w:sz="4" w:space="0" w:color="auto"/>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9. Налогооблагаемая прибыль</w:t>
            </w:r>
          </w:p>
        </w:tc>
        <w:tc>
          <w:tcPr>
            <w:tcW w:w="900"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w:t>
            </w:r>
          </w:p>
        </w:tc>
        <w:tc>
          <w:tcPr>
            <w:tcW w:w="900"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w:t>
            </w:r>
          </w:p>
        </w:tc>
        <w:tc>
          <w:tcPr>
            <w:tcW w:w="938"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82597</w:t>
            </w:r>
          </w:p>
        </w:tc>
        <w:tc>
          <w:tcPr>
            <w:tcW w:w="132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167645,1</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167692,2</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167738,3</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167783,5</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167827,9</w:t>
            </w:r>
          </w:p>
        </w:tc>
        <w:tc>
          <w:tcPr>
            <w:tcW w:w="132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167871,3</w:t>
            </w:r>
          </w:p>
        </w:tc>
      </w:tr>
      <w:tr w:rsidR="00CF1450" w:rsidRPr="002E3311" w:rsidTr="00A94ED7">
        <w:trPr>
          <w:trHeight w:val="78"/>
        </w:trPr>
        <w:tc>
          <w:tcPr>
            <w:tcW w:w="3245" w:type="dxa"/>
            <w:tcBorders>
              <w:top w:val="single" w:sz="4" w:space="0" w:color="auto"/>
              <w:left w:val="single" w:sz="4" w:space="0" w:color="auto"/>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10. Налог на</w:t>
            </w:r>
            <w:r w:rsidR="00F61289" w:rsidRPr="002E3311">
              <w:rPr>
                <w:bCs/>
                <w:sz w:val="20"/>
                <w:szCs w:val="20"/>
              </w:rPr>
              <w:t xml:space="preserve"> </w:t>
            </w:r>
            <w:r w:rsidRPr="002E3311">
              <w:rPr>
                <w:bCs/>
                <w:sz w:val="20"/>
                <w:szCs w:val="20"/>
              </w:rPr>
              <w:t>прибыль (24 %)</w:t>
            </w:r>
          </w:p>
        </w:tc>
        <w:tc>
          <w:tcPr>
            <w:tcW w:w="900"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w:t>
            </w:r>
          </w:p>
        </w:tc>
        <w:tc>
          <w:tcPr>
            <w:tcW w:w="900"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w:t>
            </w:r>
          </w:p>
        </w:tc>
        <w:tc>
          <w:tcPr>
            <w:tcW w:w="938"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19823,28</w:t>
            </w:r>
          </w:p>
        </w:tc>
        <w:tc>
          <w:tcPr>
            <w:tcW w:w="132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40234,824</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40246,13</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40257,19</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40268,04</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40278,7</w:t>
            </w:r>
          </w:p>
        </w:tc>
        <w:tc>
          <w:tcPr>
            <w:tcW w:w="132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40289,112</w:t>
            </w:r>
          </w:p>
        </w:tc>
      </w:tr>
      <w:tr w:rsidR="00CF1450" w:rsidRPr="002E3311" w:rsidTr="00A94ED7">
        <w:trPr>
          <w:trHeight w:val="70"/>
        </w:trPr>
        <w:tc>
          <w:tcPr>
            <w:tcW w:w="3245" w:type="dxa"/>
            <w:tcBorders>
              <w:top w:val="single" w:sz="4" w:space="0" w:color="auto"/>
              <w:left w:val="single" w:sz="4" w:space="0" w:color="auto"/>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11. Чистая прибыль</w:t>
            </w:r>
          </w:p>
        </w:tc>
        <w:tc>
          <w:tcPr>
            <w:tcW w:w="900"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w:t>
            </w:r>
          </w:p>
        </w:tc>
        <w:tc>
          <w:tcPr>
            <w:tcW w:w="900"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w:t>
            </w:r>
          </w:p>
        </w:tc>
        <w:tc>
          <w:tcPr>
            <w:tcW w:w="938"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62773,72</w:t>
            </w:r>
          </w:p>
        </w:tc>
        <w:tc>
          <w:tcPr>
            <w:tcW w:w="132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127410,28</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127446,1</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127481,1</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127515,5</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127549,2</w:t>
            </w:r>
          </w:p>
        </w:tc>
        <w:tc>
          <w:tcPr>
            <w:tcW w:w="132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127582,19</w:t>
            </w:r>
          </w:p>
        </w:tc>
      </w:tr>
      <w:tr w:rsidR="00CF1450" w:rsidRPr="002E3311" w:rsidTr="00A94ED7">
        <w:trPr>
          <w:trHeight w:val="70"/>
        </w:trPr>
        <w:tc>
          <w:tcPr>
            <w:tcW w:w="3245" w:type="dxa"/>
            <w:tcBorders>
              <w:top w:val="single" w:sz="4" w:space="0" w:color="auto"/>
              <w:left w:val="single" w:sz="4" w:space="0" w:color="auto"/>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12. Накопленная ЧП</w:t>
            </w:r>
          </w:p>
        </w:tc>
        <w:tc>
          <w:tcPr>
            <w:tcW w:w="900"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w:t>
            </w:r>
          </w:p>
        </w:tc>
        <w:tc>
          <w:tcPr>
            <w:tcW w:w="900"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w:t>
            </w:r>
          </w:p>
        </w:tc>
        <w:tc>
          <w:tcPr>
            <w:tcW w:w="938"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 </w:t>
            </w:r>
          </w:p>
        </w:tc>
        <w:tc>
          <w:tcPr>
            <w:tcW w:w="132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190184</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317630,1</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445111,2</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572626,6</w:t>
            </w:r>
          </w:p>
        </w:tc>
        <w:tc>
          <w:tcPr>
            <w:tcW w:w="119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700175,8</w:t>
            </w:r>
          </w:p>
        </w:tc>
        <w:tc>
          <w:tcPr>
            <w:tcW w:w="1321" w:type="dxa"/>
            <w:tcBorders>
              <w:top w:val="single" w:sz="4" w:space="0" w:color="auto"/>
              <w:left w:val="nil"/>
              <w:bottom w:val="single" w:sz="4" w:space="0" w:color="auto"/>
              <w:right w:val="single" w:sz="4" w:space="0" w:color="auto"/>
            </w:tcBorders>
            <w:vAlign w:val="center"/>
          </w:tcPr>
          <w:p w:rsidR="00CF1450" w:rsidRPr="002E3311" w:rsidRDefault="00CF1450" w:rsidP="002E3311">
            <w:pPr>
              <w:widowControl w:val="0"/>
              <w:spacing w:line="360" w:lineRule="auto"/>
              <w:jc w:val="both"/>
              <w:rPr>
                <w:bCs/>
                <w:sz w:val="20"/>
                <w:szCs w:val="20"/>
              </w:rPr>
            </w:pPr>
            <w:r w:rsidRPr="002E3311">
              <w:rPr>
                <w:bCs/>
                <w:sz w:val="20"/>
                <w:szCs w:val="20"/>
              </w:rPr>
              <w:t>827758,03</w:t>
            </w:r>
          </w:p>
        </w:tc>
      </w:tr>
    </w:tbl>
    <w:p w:rsidR="005A1D1D" w:rsidRPr="00F61289" w:rsidRDefault="005A1D1D" w:rsidP="00F61289">
      <w:pPr>
        <w:widowControl w:val="0"/>
        <w:spacing w:line="360" w:lineRule="auto"/>
        <w:ind w:firstLine="709"/>
        <w:jc w:val="both"/>
        <w:rPr>
          <w:sz w:val="28"/>
          <w:szCs w:val="28"/>
        </w:rPr>
      </w:pPr>
    </w:p>
    <w:p w:rsidR="005A1D1D" w:rsidRPr="00F61289" w:rsidRDefault="005A1D1D" w:rsidP="00F61289">
      <w:pPr>
        <w:widowControl w:val="0"/>
        <w:spacing w:line="360" w:lineRule="auto"/>
        <w:ind w:firstLine="709"/>
        <w:jc w:val="both"/>
        <w:rPr>
          <w:sz w:val="28"/>
          <w:szCs w:val="28"/>
        </w:rPr>
      </w:pPr>
      <w:r w:rsidRPr="00F61289">
        <w:rPr>
          <w:sz w:val="28"/>
          <w:szCs w:val="28"/>
        </w:rPr>
        <w:t>Таблица 2.6</w:t>
      </w:r>
      <w:r w:rsidR="008D3B0B" w:rsidRPr="00F61289">
        <w:rPr>
          <w:sz w:val="28"/>
          <w:szCs w:val="28"/>
        </w:rPr>
        <w:t xml:space="preserve"> </w:t>
      </w:r>
      <w:r w:rsidR="001C0C06" w:rsidRPr="00F61289">
        <w:rPr>
          <w:sz w:val="28"/>
          <w:szCs w:val="28"/>
        </w:rPr>
        <w:t>–</w:t>
      </w:r>
      <w:r w:rsidR="008D3B0B" w:rsidRPr="00F61289">
        <w:rPr>
          <w:sz w:val="28"/>
          <w:szCs w:val="28"/>
        </w:rPr>
        <w:t xml:space="preserve"> </w:t>
      </w:r>
      <w:r w:rsidR="008D0D23" w:rsidRPr="00F61289">
        <w:rPr>
          <w:sz w:val="28"/>
          <w:szCs w:val="28"/>
        </w:rPr>
        <w:t>Прогноз движения денежных средств</w:t>
      </w:r>
    </w:p>
    <w:tbl>
      <w:tblPr>
        <w:tblW w:w="1458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1"/>
        <w:gridCol w:w="1103"/>
        <w:gridCol w:w="1038"/>
        <w:gridCol w:w="1220"/>
        <w:gridCol w:w="1236"/>
        <w:gridCol w:w="1236"/>
        <w:gridCol w:w="1120"/>
        <w:gridCol w:w="1120"/>
        <w:gridCol w:w="1120"/>
        <w:gridCol w:w="1120"/>
        <w:gridCol w:w="1236"/>
      </w:tblGrid>
      <w:tr w:rsidR="005A1D1D" w:rsidRPr="00A94ED7" w:rsidTr="00A94ED7">
        <w:trPr>
          <w:trHeight w:val="360"/>
        </w:trPr>
        <w:tc>
          <w:tcPr>
            <w:tcW w:w="3031" w:type="dxa"/>
            <w:vAlign w:val="center"/>
          </w:tcPr>
          <w:p w:rsidR="005A1D1D" w:rsidRPr="00A94ED7" w:rsidRDefault="005A1D1D" w:rsidP="00A94ED7">
            <w:pPr>
              <w:widowControl w:val="0"/>
              <w:spacing w:line="360" w:lineRule="auto"/>
              <w:jc w:val="both"/>
              <w:rPr>
                <w:bCs/>
                <w:sz w:val="20"/>
                <w:szCs w:val="20"/>
              </w:rPr>
            </w:pPr>
            <w:r w:rsidRPr="00A94ED7">
              <w:rPr>
                <w:bCs/>
                <w:sz w:val="20"/>
                <w:szCs w:val="20"/>
              </w:rPr>
              <w:t>Показатели</w:t>
            </w:r>
          </w:p>
        </w:tc>
        <w:tc>
          <w:tcPr>
            <w:tcW w:w="1103" w:type="dxa"/>
            <w:vAlign w:val="center"/>
          </w:tcPr>
          <w:p w:rsidR="005A1D1D" w:rsidRPr="00A94ED7" w:rsidRDefault="005A1D1D" w:rsidP="00A94ED7">
            <w:pPr>
              <w:widowControl w:val="0"/>
              <w:spacing w:line="360" w:lineRule="auto"/>
              <w:jc w:val="both"/>
              <w:rPr>
                <w:rFonts w:cs="Arial CYR"/>
                <w:sz w:val="20"/>
                <w:szCs w:val="20"/>
              </w:rPr>
            </w:pPr>
            <w:r w:rsidRPr="00A94ED7">
              <w:rPr>
                <w:rFonts w:cs="Arial CYR"/>
                <w:sz w:val="20"/>
                <w:szCs w:val="20"/>
              </w:rPr>
              <w:t>t0</w:t>
            </w:r>
          </w:p>
        </w:tc>
        <w:tc>
          <w:tcPr>
            <w:tcW w:w="1038" w:type="dxa"/>
            <w:vAlign w:val="center"/>
          </w:tcPr>
          <w:p w:rsidR="005A1D1D" w:rsidRPr="00A94ED7" w:rsidRDefault="005A1D1D" w:rsidP="00A94ED7">
            <w:pPr>
              <w:widowControl w:val="0"/>
              <w:spacing w:line="360" w:lineRule="auto"/>
              <w:jc w:val="both"/>
              <w:rPr>
                <w:rFonts w:cs="Arial CYR"/>
                <w:sz w:val="20"/>
                <w:szCs w:val="20"/>
              </w:rPr>
            </w:pPr>
            <w:r w:rsidRPr="00A94ED7">
              <w:rPr>
                <w:rFonts w:cs="Arial CYR"/>
                <w:sz w:val="20"/>
                <w:szCs w:val="20"/>
              </w:rPr>
              <w:t>t1</w:t>
            </w:r>
          </w:p>
        </w:tc>
        <w:tc>
          <w:tcPr>
            <w:tcW w:w="1220" w:type="dxa"/>
            <w:vAlign w:val="center"/>
          </w:tcPr>
          <w:p w:rsidR="005A1D1D" w:rsidRPr="00A94ED7" w:rsidRDefault="005A1D1D" w:rsidP="00A94ED7">
            <w:pPr>
              <w:widowControl w:val="0"/>
              <w:spacing w:line="360" w:lineRule="auto"/>
              <w:jc w:val="both"/>
              <w:rPr>
                <w:rFonts w:cs="Arial CYR"/>
                <w:sz w:val="20"/>
                <w:szCs w:val="20"/>
              </w:rPr>
            </w:pPr>
            <w:r w:rsidRPr="00A94ED7">
              <w:rPr>
                <w:rFonts w:cs="Arial CYR"/>
                <w:sz w:val="20"/>
                <w:szCs w:val="20"/>
              </w:rPr>
              <w:t>t2</w:t>
            </w:r>
          </w:p>
        </w:tc>
        <w:tc>
          <w:tcPr>
            <w:tcW w:w="1236" w:type="dxa"/>
            <w:vAlign w:val="center"/>
          </w:tcPr>
          <w:p w:rsidR="005A1D1D" w:rsidRPr="00A94ED7" w:rsidRDefault="005A1D1D" w:rsidP="00A94ED7">
            <w:pPr>
              <w:widowControl w:val="0"/>
              <w:spacing w:line="360" w:lineRule="auto"/>
              <w:jc w:val="both"/>
              <w:rPr>
                <w:rFonts w:cs="Arial CYR"/>
                <w:sz w:val="20"/>
                <w:szCs w:val="20"/>
              </w:rPr>
            </w:pPr>
            <w:r w:rsidRPr="00A94ED7">
              <w:rPr>
                <w:rFonts w:cs="Arial CYR"/>
                <w:sz w:val="20"/>
                <w:szCs w:val="20"/>
              </w:rPr>
              <w:t>t3</w:t>
            </w:r>
          </w:p>
        </w:tc>
        <w:tc>
          <w:tcPr>
            <w:tcW w:w="1236" w:type="dxa"/>
            <w:vAlign w:val="center"/>
          </w:tcPr>
          <w:p w:rsidR="005A1D1D" w:rsidRPr="00A94ED7" w:rsidRDefault="005A1D1D" w:rsidP="00A94ED7">
            <w:pPr>
              <w:widowControl w:val="0"/>
              <w:spacing w:line="360" w:lineRule="auto"/>
              <w:jc w:val="both"/>
              <w:rPr>
                <w:rFonts w:cs="Arial CYR"/>
                <w:sz w:val="20"/>
                <w:szCs w:val="20"/>
              </w:rPr>
            </w:pPr>
            <w:r w:rsidRPr="00A94ED7">
              <w:rPr>
                <w:rFonts w:cs="Arial CYR"/>
                <w:sz w:val="20"/>
                <w:szCs w:val="20"/>
              </w:rPr>
              <w:t>t4</w:t>
            </w:r>
          </w:p>
        </w:tc>
        <w:tc>
          <w:tcPr>
            <w:tcW w:w="1120" w:type="dxa"/>
            <w:vAlign w:val="center"/>
          </w:tcPr>
          <w:p w:rsidR="005A1D1D" w:rsidRPr="00A94ED7" w:rsidRDefault="005A1D1D" w:rsidP="00A94ED7">
            <w:pPr>
              <w:widowControl w:val="0"/>
              <w:spacing w:line="360" w:lineRule="auto"/>
              <w:jc w:val="both"/>
              <w:rPr>
                <w:rFonts w:cs="Arial CYR"/>
                <w:sz w:val="20"/>
                <w:szCs w:val="20"/>
              </w:rPr>
            </w:pPr>
            <w:r w:rsidRPr="00A94ED7">
              <w:rPr>
                <w:rFonts w:cs="Arial CYR"/>
                <w:sz w:val="20"/>
                <w:szCs w:val="20"/>
              </w:rPr>
              <w:t>t5</w:t>
            </w:r>
          </w:p>
        </w:tc>
        <w:tc>
          <w:tcPr>
            <w:tcW w:w="1120" w:type="dxa"/>
            <w:vAlign w:val="center"/>
          </w:tcPr>
          <w:p w:rsidR="005A1D1D" w:rsidRPr="00A94ED7" w:rsidRDefault="005A1D1D" w:rsidP="00A94ED7">
            <w:pPr>
              <w:widowControl w:val="0"/>
              <w:spacing w:line="360" w:lineRule="auto"/>
              <w:jc w:val="both"/>
              <w:rPr>
                <w:rFonts w:cs="Arial CYR"/>
                <w:sz w:val="20"/>
                <w:szCs w:val="20"/>
              </w:rPr>
            </w:pPr>
            <w:r w:rsidRPr="00A94ED7">
              <w:rPr>
                <w:rFonts w:cs="Arial CYR"/>
                <w:sz w:val="20"/>
                <w:szCs w:val="20"/>
              </w:rPr>
              <w:t>t6</w:t>
            </w:r>
          </w:p>
        </w:tc>
        <w:tc>
          <w:tcPr>
            <w:tcW w:w="1120" w:type="dxa"/>
            <w:vAlign w:val="center"/>
          </w:tcPr>
          <w:p w:rsidR="005A1D1D" w:rsidRPr="00A94ED7" w:rsidRDefault="005A1D1D" w:rsidP="00A94ED7">
            <w:pPr>
              <w:widowControl w:val="0"/>
              <w:spacing w:line="360" w:lineRule="auto"/>
              <w:jc w:val="both"/>
              <w:rPr>
                <w:sz w:val="20"/>
                <w:szCs w:val="20"/>
              </w:rPr>
            </w:pPr>
            <w:r w:rsidRPr="00A94ED7">
              <w:rPr>
                <w:sz w:val="20"/>
                <w:szCs w:val="20"/>
              </w:rPr>
              <w:t>t7</w:t>
            </w:r>
          </w:p>
        </w:tc>
        <w:tc>
          <w:tcPr>
            <w:tcW w:w="1120" w:type="dxa"/>
            <w:vAlign w:val="center"/>
          </w:tcPr>
          <w:p w:rsidR="005A1D1D" w:rsidRPr="00A94ED7" w:rsidRDefault="005A1D1D" w:rsidP="00A94ED7">
            <w:pPr>
              <w:widowControl w:val="0"/>
              <w:spacing w:line="360" w:lineRule="auto"/>
              <w:jc w:val="both"/>
              <w:rPr>
                <w:sz w:val="20"/>
                <w:szCs w:val="20"/>
              </w:rPr>
            </w:pPr>
            <w:r w:rsidRPr="00A94ED7">
              <w:rPr>
                <w:sz w:val="20"/>
                <w:szCs w:val="20"/>
              </w:rPr>
              <w:t>t8</w:t>
            </w:r>
          </w:p>
        </w:tc>
        <w:tc>
          <w:tcPr>
            <w:tcW w:w="1236" w:type="dxa"/>
            <w:vAlign w:val="center"/>
          </w:tcPr>
          <w:p w:rsidR="005A1D1D" w:rsidRPr="00A94ED7" w:rsidRDefault="005A1D1D" w:rsidP="00A94ED7">
            <w:pPr>
              <w:widowControl w:val="0"/>
              <w:spacing w:line="360" w:lineRule="auto"/>
              <w:jc w:val="both"/>
              <w:rPr>
                <w:sz w:val="20"/>
                <w:szCs w:val="20"/>
              </w:rPr>
            </w:pPr>
            <w:r w:rsidRPr="00A94ED7">
              <w:rPr>
                <w:sz w:val="20"/>
                <w:szCs w:val="20"/>
              </w:rPr>
              <w:t>t9</w:t>
            </w:r>
          </w:p>
        </w:tc>
      </w:tr>
      <w:tr w:rsidR="00371D4B" w:rsidRPr="00A94ED7" w:rsidTr="00A94ED7">
        <w:trPr>
          <w:trHeight w:val="70"/>
        </w:trPr>
        <w:tc>
          <w:tcPr>
            <w:tcW w:w="3031" w:type="dxa"/>
            <w:vAlign w:val="center"/>
          </w:tcPr>
          <w:p w:rsidR="00371D4B" w:rsidRPr="00A94ED7" w:rsidRDefault="00371D4B" w:rsidP="00A94ED7">
            <w:pPr>
              <w:widowControl w:val="0"/>
              <w:spacing w:line="360" w:lineRule="auto"/>
              <w:jc w:val="both"/>
              <w:rPr>
                <w:bCs/>
                <w:iCs/>
                <w:sz w:val="20"/>
                <w:szCs w:val="20"/>
              </w:rPr>
            </w:pPr>
            <w:r w:rsidRPr="00A94ED7">
              <w:rPr>
                <w:bCs/>
                <w:iCs/>
                <w:sz w:val="20"/>
                <w:szCs w:val="20"/>
              </w:rPr>
              <w:t>Приток денежных средств</w:t>
            </w:r>
          </w:p>
        </w:tc>
        <w:tc>
          <w:tcPr>
            <w:tcW w:w="1103"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 </w:t>
            </w:r>
          </w:p>
        </w:tc>
        <w:tc>
          <w:tcPr>
            <w:tcW w:w="1038"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 </w:t>
            </w:r>
          </w:p>
        </w:tc>
        <w:tc>
          <w:tcPr>
            <w:tcW w:w="12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 </w:t>
            </w:r>
          </w:p>
        </w:tc>
        <w:tc>
          <w:tcPr>
            <w:tcW w:w="1236"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 </w:t>
            </w:r>
          </w:p>
        </w:tc>
        <w:tc>
          <w:tcPr>
            <w:tcW w:w="1236"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 </w:t>
            </w:r>
          </w:p>
        </w:tc>
        <w:tc>
          <w:tcPr>
            <w:tcW w:w="11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 </w:t>
            </w:r>
          </w:p>
        </w:tc>
        <w:tc>
          <w:tcPr>
            <w:tcW w:w="11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 </w:t>
            </w:r>
          </w:p>
        </w:tc>
        <w:tc>
          <w:tcPr>
            <w:tcW w:w="1120" w:type="dxa"/>
            <w:vAlign w:val="center"/>
          </w:tcPr>
          <w:p w:rsidR="00371D4B" w:rsidRPr="00A94ED7" w:rsidRDefault="00371D4B" w:rsidP="00A94ED7">
            <w:pPr>
              <w:widowControl w:val="0"/>
              <w:spacing w:line="360" w:lineRule="auto"/>
              <w:jc w:val="both"/>
              <w:rPr>
                <w:rFonts w:cs="Arial CYR"/>
                <w:sz w:val="20"/>
                <w:szCs w:val="20"/>
              </w:rPr>
            </w:pPr>
            <w:r w:rsidRPr="00A94ED7">
              <w:rPr>
                <w:rFonts w:cs="Arial CYR"/>
                <w:sz w:val="20"/>
                <w:szCs w:val="20"/>
              </w:rPr>
              <w:t> </w:t>
            </w:r>
          </w:p>
        </w:tc>
        <w:tc>
          <w:tcPr>
            <w:tcW w:w="1120" w:type="dxa"/>
            <w:vAlign w:val="center"/>
          </w:tcPr>
          <w:p w:rsidR="00371D4B" w:rsidRPr="00A94ED7" w:rsidRDefault="00371D4B" w:rsidP="00A94ED7">
            <w:pPr>
              <w:widowControl w:val="0"/>
              <w:spacing w:line="360" w:lineRule="auto"/>
              <w:jc w:val="both"/>
              <w:rPr>
                <w:rFonts w:cs="Arial CYR"/>
                <w:sz w:val="20"/>
                <w:szCs w:val="20"/>
              </w:rPr>
            </w:pPr>
            <w:r w:rsidRPr="00A94ED7">
              <w:rPr>
                <w:rFonts w:cs="Arial CYR"/>
                <w:sz w:val="20"/>
                <w:szCs w:val="20"/>
              </w:rPr>
              <w:t> </w:t>
            </w:r>
          </w:p>
        </w:tc>
        <w:tc>
          <w:tcPr>
            <w:tcW w:w="1236" w:type="dxa"/>
            <w:vAlign w:val="center"/>
          </w:tcPr>
          <w:p w:rsidR="00371D4B" w:rsidRPr="00A94ED7" w:rsidRDefault="00371D4B" w:rsidP="00A94ED7">
            <w:pPr>
              <w:widowControl w:val="0"/>
              <w:spacing w:line="360" w:lineRule="auto"/>
              <w:jc w:val="both"/>
              <w:rPr>
                <w:rFonts w:cs="Arial CYR"/>
                <w:sz w:val="20"/>
                <w:szCs w:val="20"/>
              </w:rPr>
            </w:pPr>
            <w:r w:rsidRPr="00A94ED7">
              <w:rPr>
                <w:rFonts w:cs="Arial CYR"/>
                <w:sz w:val="20"/>
                <w:szCs w:val="20"/>
              </w:rPr>
              <w:t> </w:t>
            </w:r>
          </w:p>
        </w:tc>
      </w:tr>
      <w:tr w:rsidR="00371D4B" w:rsidRPr="00A94ED7" w:rsidTr="00A94ED7">
        <w:trPr>
          <w:trHeight w:val="70"/>
        </w:trPr>
        <w:tc>
          <w:tcPr>
            <w:tcW w:w="3031"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1. Собственные средства</w:t>
            </w:r>
          </w:p>
        </w:tc>
        <w:tc>
          <w:tcPr>
            <w:tcW w:w="1103"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w:t>
            </w:r>
          </w:p>
        </w:tc>
        <w:tc>
          <w:tcPr>
            <w:tcW w:w="1038"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85050</w:t>
            </w:r>
          </w:p>
        </w:tc>
        <w:tc>
          <w:tcPr>
            <w:tcW w:w="12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76275</w:t>
            </w:r>
          </w:p>
        </w:tc>
        <w:tc>
          <w:tcPr>
            <w:tcW w:w="1236"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6008</w:t>
            </w:r>
          </w:p>
        </w:tc>
        <w:tc>
          <w:tcPr>
            <w:tcW w:w="1236"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12015</w:t>
            </w:r>
          </w:p>
        </w:tc>
        <w:tc>
          <w:tcPr>
            <w:tcW w:w="11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w:t>
            </w:r>
          </w:p>
        </w:tc>
        <w:tc>
          <w:tcPr>
            <w:tcW w:w="11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w:t>
            </w:r>
          </w:p>
        </w:tc>
        <w:tc>
          <w:tcPr>
            <w:tcW w:w="11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w:t>
            </w:r>
          </w:p>
        </w:tc>
        <w:tc>
          <w:tcPr>
            <w:tcW w:w="11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w:t>
            </w:r>
          </w:p>
        </w:tc>
        <w:tc>
          <w:tcPr>
            <w:tcW w:w="1236"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w:t>
            </w:r>
          </w:p>
        </w:tc>
      </w:tr>
      <w:tr w:rsidR="00371D4B" w:rsidRPr="00A94ED7" w:rsidTr="00A94ED7">
        <w:trPr>
          <w:trHeight w:val="345"/>
        </w:trPr>
        <w:tc>
          <w:tcPr>
            <w:tcW w:w="3031"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2. Заемные средства</w:t>
            </w:r>
          </w:p>
        </w:tc>
        <w:tc>
          <w:tcPr>
            <w:tcW w:w="1103"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135000</w:t>
            </w:r>
          </w:p>
        </w:tc>
        <w:tc>
          <w:tcPr>
            <w:tcW w:w="1038"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 </w:t>
            </w:r>
          </w:p>
        </w:tc>
        <w:tc>
          <w:tcPr>
            <w:tcW w:w="12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 </w:t>
            </w:r>
          </w:p>
        </w:tc>
        <w:tc>
          <w:tcPr>
            <w:tcW w:w="1236"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 </w:t>
            </w:r>
          </w:p>
        </w:tc>
        <w:tc>
          <w:tcPr>
            <w:tcW w:w="1236"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 </w:t>
            </w:r>
          </w:p>
        </w:tc>
        <w:tc>
          <w:tcPr>
            <w:tcW w:w="11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 </w:t>
            </w:r>
          </w:p>
        </w:tc>
        <w:tc>
          <w:tcPr>
            <w:tcW w:w="11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 </w:t>
            </w:r>
          </w:p>
        </w:tc>
        <w:tc>
          <w:tcPr>
            <w:tcW w:w="1120" w:type="dxa"/>
            <w:vAlign w:val="center"/>
          </w:tcPr>
          <w:p w:rsidR="00371D4B" w:rsidRPr="00A94ED7" w:rsidRDefault="00371D4B" w:rsidP="00A94ED7">
            <w:pPr>
              <w:widowControl w:val="0"/>
              <w:spacing w:line="360" w:lineRule="auto"/>
              <w:jc w:val="both"/>
              <w:rPr>
                <w:rFonts w:cs="Arial CYR"/>
                <w:sz w:val="20"/>
                <w:szCs w:val="20"/>
              </w:rPr>
            </w:pPr>
            <w:r w:rsidRPr="00A94ED7">
              <w:rPr>
                <w:rFonts w:cs="Arial CYR"/>
                <w:sz w:val="20"/>
                <w:szCs w:val="20"/>
              </w:rPr>
              <w:t>- </w:t>
            </w:r>
          </w:p>
        </w:tc>
        <w:tc>
          <w:tcPr>
            <w:tcW w:w="1120" w:type="dxa"/>
            <w:vAlign w:val="center"/>
          </w:tcPr>
          <w:p w:rsidR="00371D4B" w:rsidRPr="00A94ED7" w:rsidRDefault="00371D4B" w:rsidP="00A94ED7">
            <w:pPr>
              <w:widowControl w:val="0"/>
              <w:spacing w:line="360" w:lineRule="auto"/>
              <w:jc w:val="both"/>
              <w:rPr>
                <w:rFonts w:cs="Arial CYR"/>
                <w:sz w:val="20"/>
                <w:szCs w:val="20"/>
              </w:rPr>
            </w:pPr>
            <w:r w:rsidRPr="00A94ED7">
              <w:rPr>
                <w:rFonts w:cs="Arial CYR"/>
                <w:sz w:val="20"/>
                <w:szCs w:val="20"/>
              </w:rPr>
              <w:t>- </w:t>
            </w:r>
          </w:p>
        </w:tc>
        <w:tc>
          <w:tcPr>
            <w:tcW w:w="1236" w:type="dxa"/>
            <w:vAlign w:val="center"/>
          </w:tcPr>
          <w:p w:rsidR="00371D4B" w:rsidRPr="00A94ED7" w:rsidRDefault="00371D4B" w:rsidP="00A94ED7">
            <w:pPr>
              <w:widowControl w:val="0"/>
              <w:spacing w:line="360" w:lineRule="auto"/>
              <w:jc w:val="both"/>
              <w:rPr>
                <w:rFonts w:cs="Arial CYR"/>
                <w:sz w:val="20"/>
                <w:szCs w:val="20"/>
              </w:rPr>
            </w:pPr>
            <w:r w:rsidRPr="00A94ED7">
              <w:rPr>
                <w:rFonts w:cs="Arial CYR"/>
                <w:sz w:val="20"/>
                <w:szCs w:val="20"/>
              </w:rPr>
              <w:t>- </w:t>
            </w:r>
          </w:p>
        </w:tc>
      </w:tr>
      <w:tr w:rsidR="00371D4B" w:rsidRPr="00A94ED7" w:rsidTr="00A94ED7">
        <w:trPr>
          <w:trHeight w:val="375"/>
        </w:trPr>
        <w:tc>
          <w:tcPr>
            <w:tcW w:w="3031"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3. Выручка от продаж</w:t>
            </w:r>
          </w:p>
        </w:tc>
        <w:tc>
          <w:tcPr>
            <w:tcW w:w="1103"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w:t>
            </w:r>
          </w:p>
        </w:tc>
        <w:tc>
          <w:tcPr>
            <w:tcW w:w="1038"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w:t>
            </w:r>
          </w:p>
        </w:tc>
        <w:tc>
          <w:tcPr>
            <w:tcW w:w="12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w:t>
            </w:r>
          </w:p>
        </w:tc>
        <w:tc>
          <w:tcPr>
            <w:tcW w:w="1236"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300000</w:t>
            </w:r>
          </w:p>
        </w:tc>
        <w:tc>
          <w:tcPr>
            <w:tcW w:w="1236"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600000</w:t>
            </w:r>
          </w:p>
        </w:tc>
        <w:tc>
          <w:tcPr>
            <w:tcW w:w="11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600000</w:t>
            </w:r>
          </w:p>
        </w:tc>
        <w:tc>
          <w:tcPr>
            <w:tcW w:w="11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600000</w:t>
            </w:r>
          </w:p>
        </w:tc>
        <w:tc>
          <w:tcPr>
            <w:tcW w:w="11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600000</w:t>
            </w:r>
          </w:p>
        </w:tc>
        <w:tc>
          <w:tcPr>
            <w:tcW w:w="11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600000</w:t>
            </w:r>
          </w:p>
        </w:tc>
        <w:tc>
          <w:tcPr>
            <w:tcW w:w="1236"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600000</w:t>
            </w:r>
          </w:p>
        </w:tc>
      </w:tr>
      <w:tr w:rsidR="00371D4B" w:rsidRPr="00A94ED7" w:rsidTr="00A94ED7">
        <w:trPr>
          <w:trHeight w:val="76"/>
        </w:trPr>
        <w:tc>
          <w:tcPr>
            <w:tcW w:w="3031"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4. Амортизационные отчисления</w:t>
            </w:r>
          </w:p>
        </w:tc>
        <w:tc>
          <w:tcPr>
            <w:tcW w:w="1103"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w:t>
            </w:r>
          </w:p>
        </w:tc>
        <w:tc>
          <w:tcPr>
            <w:tcW w:w="1038"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w:t>
            </w:r>
          </w:p>
        </w:tc>
        <w:tc>
          <w:tcPr>
            <w:tcW w:w="12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w:t>
            </w:r>
          </w:p>
        </w:tc>
        <w:tc>
          <w:tcPr>
            <w:tcW w:w="1236"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24030</w:t>
            </w:r>
          </w:p>
        </w:tc>
        <w:tc>
          <w:tcPr>
            <w:tcW w:w="1236"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19224</w:t>
            </w:r>
          </w:p>
        </w:tc>
        <w:tc>
          <w:tcPr>
            <w:tcW w:w="11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15379,2</w:t>
            </w:r>
          </w:p>
        </w:tc>
        <w:tc>
          <w:tcPr>
            <w:tcW w:w="11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12303,36</w:t>
            </w:r>
          </w:p>
        </w:tc>
        <w:tc>
          <w:tcPr>
            <w:tcW w:w="11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9842,69</w:t>
            </w:r>
          </w:p>
        </w:tc>
        <w:tc>
          <w:tcPr>
            <w:tcW w:w="11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7874,15</w:t>
            </w:r>
          </w:p>
        </w:tc>
        <w:tc>
          <w:tcPr>
            <w:tcW w:w="1236"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6299,32</w:t>
            </w:r>
          </w:p>
        </w:tc>
      </w:tr>
      <w:tr w:rsidR="00371D4B" w:rsidRPr="00A94ED7" w:rsidTr="00A94ED7">
        <w:trPr>
          <w:trHeight w:val="70"/>
        </w:trPr>
        <w:tc>
          <w:tcPr>
            <w:tcW w:w="3031"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Итого:</w:t>
            </w:r>
          </w:p>
        </w:tc>
        <w:tc>
          <w:tcPr>
            <w:tcW w:w="1103"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135000</w:t>
            </w:r>
          </w:p>
        </w:tc>
        <w:tc>
          <w:tcPr>
            <w:tcW w:w="1038"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85050</w:t>
            </w:r>
          </w:p>
        </w:tc>
        <w:tc>
          <w:tcPr>
            <w:tcW w:w="12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76275</w:t>
            </w:r>
          </w:p>
        </w:tc>
        <w:tc>
          <w:tcPr>
            <w:tcW w:w="1236"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330038</w:t>
            </w:r>
          </w:p>
        </w:tc>
        <w:tc>
          <w:tcPr>
            <w:tcW w:w="1236"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631239</w:t>
            </w:r>
          </w:p>
        </w:tc>
        <w:tc>
          <w:tcPr>
            <w:tcW w:w="11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615379,2</w:t>
            </w:r>
          </w:p>
        </w:tc>
        <w:tc>
          <w:tcPr>
            <w:tcW w:w="11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612303,4</w:t>
            </w:r>
          </w:p>
        </w:tc>
        <w:tc>
          <w:tcPr>
            <w:tcW w:w="11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609842,7</w:t>
            </w:r>
          </w:p>
        </w:tc>
        <w:tc>
          <w:tcPr>
            <w:tcW w:w="11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607874,2</w:t>
            </w:r>
          </w:p>
        </w:tc>
        <w:tc>
          <w:tcPr>
            <w:tcW w:w="1236"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606299,32</w:t>
            </w:r>
          </w:p>
        </w:tc>
      </w:tr>
      <w:tr w:rsidR="00371D4B" w:rsidRPr="00A94ED7" w:rsidTr="00A94ED7">
        <w:trPr>
          <w:trHeight w:val="360"/>
        </w:trPr>
        <w:tc>
          <w:tcPr>
            <w:tcW w:w="3031" w:type="dxa"/>
            <w:vAlign w:val="center"/>
          </w:tcPr>
          <w:p w:rsidR="00371D4B" w:rsidRPr="00A94ED7" w:rsidRDefault="00371D4B" w:rsidP="00A94ED7">
            <w:pPr>
              <w:widowControl w:val="0"/>
              <w:spacing w:line="360" w:lineRule="auto"/>
              <w:jc w:val="both"/>
              <w:rPr>
                <w:bCs/>
                <w:iCs/>
                <w:sz w:val="20"/>
                <w:szCs w:val="20"/>
              </w:rPr>
            </w:pPr>
            <w:r w:rsidRPr="00A94ED7">
              <w:rPr>
                <w:bCs/>
                <w:iCs/>
                <w:sz w:val="20"/>
                <w:szCs w:val="20"/>
              </w:rPr>
              <w:t>Отток денежных средств</w:t>
            </w:r>
          </w:p>
        </w:tc>
        <w:tc>
          <w:tcPr>
            <w:tcW w:w="1103"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 </w:t>
            </w:r>
          </w:p>
        </w:tc>
        <w:tc>
          <w:tcPr>
            <w:tcW w:w="1038"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 </w:t>
            </w:r>
          </w:p>
        </w:tc>
        <w:tc>
          <w:tcPr>
            <w:tcW w:w="12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 </w:t>
            </w:r>
          </w:p>
        </w:tc>
        <w:tc>
          <w:tcPr>
            <w:tcW w:w="1236"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 </w:t>
            </w:r>
          </w:p>
        </w:tc>
        <w:tc>
          <w:tcPr>
            <w:tcW w:w="1236"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 </w:t>
            </w:r>
          </w:p>
        </w:tc>
        <w:tc>
          <w:tcPr>
            <w:tcW w:w="11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 </w:t>
            </w:r>
          </w:p>
        </w:tc>
        <w:tc>
          <w:tcPr>
            <w:tcW w:w="11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 </w:t>
            </w:r>
          </w:p>
        </w:tc>
        <w:tc>
          <w:tcPr>
            <w:tcW w:w="1120" w:type="dxa"/>
            <w:vAlign w:val="center"/>
          </w:tcPr>
          <w:p w:rsidR="00371D4B" w:rsidRPr="00A94ED7" w:rsidRDefault="00371D4B" w:rsidP="00A94ED7">
            <w:pPr>
              <w:widowControl w:val="0"/>
              <w:spacing w:line="360" w:lineRule="auto"/>
              <w:jc w:val="both"/>
              <w:rPr>
                <w:rFonts w:cs="Arial CYR"/>
                <w:sz w:val="20"/>
                <w:szCs w:val="20"/>
              </w:rPr>
            </w:pPr>
            <w:r w:rsidRPr="00A94ED7">
              <w:rPr>
                <w:rFonts w:cs="Arial CYR"/>
                <w:sz w:val="20"/>
                <w:szCs w:val="20"/>
              </w:rPr>
              <w:t> </w:t>
            </w:r>
          </w:p>
        </w:tc>
        <w:tc>
          <w:tcPr>
            <w:tcW w:w="1120" w:type="dxa"/>
            <w:vAlign w:val="center"/>
          </w:tcPr>
          <w:p w:rsidR="00371D4B" w:rsidRPr="00A94ED7" w:rsidRDefault="00371D4B" w:rsidP="00A94ED7">
            <w:pPr>
              <w:widowControl w:val="0"/>
              <w:spacing w:line="360" w:lineRule="auto"/>
              <w:jc w:val="both"/>
              <w:rPr>
                <w:rFonts w:cs="Arial CYR"/>
                <w:sz w:val="20"/>
                <w:szCs w:val="20"/>
              </w:rPr>
            </w:pPr>
            <w:r w:rsidRPr="00A94ED7">
              <w:rPr>
                <w:rFonts w:cs="Arial CYR"/>
                <w:sz w:val="20"/>
                <w:szCs w:val="20"/>
              </w:rPr>
              <w:t> </w:t>
            </w:r>
          </w:p>
        </w:tc>
        <w:tc>
          <w:tcPr>
            <w:tcW w:w="1236" w:type="dxa"/>
            <w:vAlign w:val="center"/>
          </w:tcPr>
          <w:p w:rsidR="00371D4B" w:rsidRPr="00A94ED7" w:rsidRDefault="00371D4B" w:rsidP="00A94ED7">
            <w:pPr>
              <w:widowControl w:val="0"/>
              <w:spacing w:line="360" w:lineRule="auto"/>
              <w:jc w:val="both"/>
              <w:rPr>
                <w:rFonts w:cs="Arial CYR"/>
                <w:sz w:val="20"/>
                <w:szCs w:val="20"/>
              </w:rPr>
            </w:pPr>
            <w:r w:rsidRPr="00A94ED7">
              <w:rPr>
                <w:rFonts w:cs="Arial CYR"/>
                <w:sz w:val="20"/>
                <w:szCs w:val="20"/>
              </w:rPr>
              <w:t> </w:t>
            </w:r>
          </w:p>
        </w:tc>
      </w:tr>
      <w:tr w:rsidR="00371D4B" w:rsidRPr="00A94ED7" w:rsidTr="00A94ED7">
        <w:trPr>
          <w:trHeight w:val="70"/>
        </w:trPr>
        <w:tc>
          <w:tcPr>
            <w:tcW w:w="3031"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1. Инвестиции в активы</w:t>
            </w:r>
          </w:p>
        </w:tc>
        <w:tc>
          <w:tcPr>
            <w:tcW w:w="1103"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135000</w:t>
            </w:r>
          </w:p>
        </w:tc>
        <w:tc>
          <w:tcPr>
            <w:tcW w:w="1038"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 </w:t>
            </w:r>
          </w:p>
        </w:tc>
        <w:tc>
          <w:tcPr>
            <w:tcW w:w="12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 </w:t>
            </w:r>
          </w:p>
        </w:tc>
        <w:tc>
          <w:tcPr>
            <w:tcW w:w="1236"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 </w:t>
            </w:r>
          </w:p>
        </w:tc>
        <w:tc>
          <w:tcPr>
            <w:tcW w:w="1236"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 </w:t>
            </w:r>
          </w:p>
        </w:tc>
        <w:tc>
          <w:tcPr>
            <w:tcW w:w="11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 </w:t>
            </w:r>
          </w:p>
        </w:tc>
        <w:tc>
          <w:tcPr>
            <w:tcW w:w="11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 </w:t>
            </w:r>
          </w:p>
        </w:tc>
        <w:tc>
          <w:tcPr>
            <w:tcW w:w="1120" w:type="dxa"/>
            <w:vAlign w:val="center"/>
          </w:tcPr>
          <w:p w:rsidR="00371D4B" w:rsidRPr="00A94ED7" w:rsidRDefault="00371D4B" w:rsidP="00A94ED7">
            <w:pPr>
              <w:widowControl w:val="0"/>
              <w:spacing w:line="360" w:lineRule="auto"/>
              <w:jc w:val="both"/>
              <w:rPr>
                <w:rFonts w:cs="Arial CYR"/>
                <w:sz w:val="20"/>
                <w:szCs w:val="20"/>
              </w:rPr>
            </w:pPr>
            <w:r w:rsidRPr="00A94ED7">
              <w:rPr>
                <w:rFonts w:cs="Arial CYR"/>
                <w:sz w:val="20"/>
                <w:szCs w:val="20"/>
              </w:rPr>
              <w:t>- </w:t>
            </w:r>
          </w:p>
        </w:tc>
        <w:tc>
          <w:tcPr>
            <w:tcW w:w="1120" w:type="dxa"/>
            <w:vAlign w:val="center"/>
          </w:tcPr>
          <w:p w:rsidR="00371D4B" w:rsidRPr="00A94ED7" w:rsidRDefault="00371D4B" w:rsidP="00A94ED7">
            <w:pPr>
              <w:widowControl w:val="0"/>
              <w:spacing w:line="360" w:lineRule="auto"/>
              <w:jc w:val="both"/>
              <w:rPr>
                <w:rFonts w:cs="Arial CYR"/>
                <w:sz w:val="20"/>
                <w:szCs w:val="20"/>
              </w:rPr>
            </w:pPr>
            <w:r w:rsidRPr="00A94ED7">
              <w:rPr>
                <w:rFonts w:cs="Arial CYR"/>
                <w:sz w:val="20"/>
                <w:szCs w:val="20"/>
              </w:rPr>
              <w:t>- </w:t>
            </w:r>
          </w:p>
        </w:tc>
        <w:tc>
          <w:tcPr>
            <w:tcW w:w="1236" w:type="dxa"/>
            <w:vAlign w:val="center"/>
          </w:tcPr>
          <w:p w:rsidR="00371D4B" w:rsidRPr="00A94ED7" w:rsidRDefault="00371D4B" w:rsidP="00A94ED7">
            <w:pPr>
              <w:widowControl w:val="0"/>
              <w:spacing w:line="360" w:lineRule="auto"/>
              <w:jc w:val="both"/>
              <w:rPr>
                <w:rFonts w:cs="Arial CYR"/>
                <w:sz w:val="20"/>
                <w:szCs w:val="20"/>
              </w:rPr>
            </w:pPr>
            <w:r w:rsidRPr="00A94ED7">
              <w:rPr>
                <w:rFonts w:cs="Arial CYR"/>
                <w:sz w:val="20"/>
                <w:szCs w:val="20"/>
              </w:rPr>
              <w:t>- </w:t>
            </w:r>
          </w:p>
        </w:tc>
      </w:tr>
      <w:tr w:rsidR="00371D4B" w:rsidRPr="00A94ED7" w:rsidTr="00A94ED7">
        <w:trPr>
          <w:trHeight w:val="70"/>
        </w:trPr>
        <w:tc>
          <w:tcPr>
            <w:tcW w:w="3031"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2. Эксплуатационные затраты</w:t>
            </w:r>
          </w:p>
        </w:tc>
        <w:tc>
          <w:tcPr>
            <w:tcW w:w="1103"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 -</w:t>
            </w:r>
          </w:p>
        </w:tc>
        <w:tc>
          <w:tcPr>
            <w:tcW w:w="1038"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w:t>
            </w:r>
          </w:p>
        </w:tc>
        <w:tc>
          <w:tcPr>
            <w:tcW w:w="12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w:t>
            </w:r>
          </w:p>
        </w:tc>
        <w:tc>
          <w:tcPr>
            <w:tcW w:w="1236"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215000</w:t>
            </w:r>
          </w:p>
        </w:tc>
        <w:tc>
          <w:tcPr>
            <w:tcW w:w="1236"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430000</w:t>
            </w:r>
          </w:p>
        </w:tc>
        <w:tc>
          <w:tcPr>
            <w:tcW w:w="11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430000</w:t>
            </w:r>
          </w:p>
        </w:tc>
        <w:tc>
          <w:tcPr>
            <w:tcW w:w="11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430000</w:t>
            </w:r>
          </w:p>
        </w:tc>
        <w:tc>
          <w:tcPr>
            <w:tcW w:w="11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430000</w:t>
            </w:r>
          </w:p>
        </w:tc>
        <w:tc>
          <w:tcPr>
            <w:tcW w:w="11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430000</w:t>
            </w:r>
          </w:p>
        </w:tc>
        <w:tc>
          <w:tcPr>
            <w:tcW w:w="1236"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430000</w:t>
            </w:r>
          </w:p>
        </w:tc>
      </w:tr>
      <w:tr w:rsidR="00371D4B" w:rsidRPr="00A94ED7" w:rsidTr="00A94ED7">
        <w:trPr>
          <w:trHeight w:val="70"/>
        </w:trPr>
        <w:tc>
          <w:tcPr>
            <w:tcW w:w="3031"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3. Кредитные издержки</w:t>
            </w:r>
          </w:p>
        </w:tc>
        <w:tc>
          <w:tcPr>
            <w:tcW w:w="1103"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 </w:t>
            </w:r>
          </w:p>
        </w:tc>
        <w:tc>
          <w:tcPr>
            <w:tcW w:w="1038"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85050</w:t>
            </w:r>
          </w:p>
        </w:tc>
        <w:tc>
          <w:tcPr>
            <w:tcW w:w="12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76275</w:t>
            </w:r>
          </w:p>
        </w:tc>
        <w:tc>
          <w:tcPr>
            <w:tcW w:w="1236"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 </w:t>
            </w:r>
          </w:p>
        </w:tc>
        <w:tc>
          <w:tcPr>
            <w:tcW w:w="1236"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 </w:t>
            </w:r>
          </w:p>
        </w:tc>
        <w:tc>
          <w:tcPr>
            <w:tcW w:w="11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 </w:t>
            </w:r>
          </w:p>
        </w:tc>
        <w:tc>
          <w:tcPr>
            <w:tcW w:w="11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 </w:t>
            </w:r>
          </w:p>
        </w:tc>
        <w:tc>
          <w:tcPr>
            <w:tcW w:w="1120" w:type="dxa"/>
            <w:vAlign w:val="center"/>
          </w:tcPr>
          <w:p w:rsidR="00371D4B" w:rsidRPr="00A94ED7" w:rsidRDefault="00371D4B" w:rsidP="00A94ED7">
            <w:pPr>
              <w:widowControl w:val="0"/>
              <w:spacing w:line="360" w:lineRule="auto"/>
              <w:jc w:val="both"/>
              <w:rPr>
                <w:rFonts w:cs="Arial CYR"/>
                <w:sz w:val="20"/>
                <w:szCs w:val="20"/>
              </w:rPr>
            </w:pPr>
            <w:r w:rsidRPr="00A94ED7">
              <w:rPr>
                <w:rFonts w:cs="Arial CYR"/>
                <w:sz w:val="20"/>
                <w:szCs w:val="20"/>
              </w:rPr>
              <w:t>- </w:t>
            </w:r>
          </w:p>
        </w:tc>
        <w:tc>
          <w:tcPr>
            <w:tcW w:w="1120" w:type="dxa"/>
            <w:vAlign w:val="center"/>
          </w:tcPr>
          <w:p w:rsidR="00371D4B" w:rsidRPr="00A94ED7" w:rsidRDefault="00371D4B" w:rsidP="00A94ED7">
            <w:pPr>
              <w:widowControl w:val="0"/>
              <w:spacing w:line="360" w:lineRule="auto"/>
              <w:jc w:val="both"/>
              <w:rPr>
                <w:rFonts w:cs="Arial CYR"/>
                <w:sz w:val="20"/>
                <w:szCs w:val="20"/>
              </w:rPr>
            </w:pPr>
            <w:r w:rsidRPr="00A94ED7">
              <w:rPr>
                <w:rFonts w:cs="Arial CYR"/>
                <w:sz w:val="20"/>
                <w:szCs w:val="20"/>
              </w:rPr>
              <w:t>- </w:t>
            </w:r>
          </w:p>
        </w:tc>
        <w:tc>
          <w:tcPr>
            <w:tcW w:w="1236" w:type="dxa"/>
            <w:vAlign w:val="center"/>
          </w:tcPr>
          <w:p w:rsidR="00371D4B" w:rsidRPr="00A94ED7" w:rsidRDefault="00371D4B" w:rsidP="00A94ED7">
            <w:pPr>
              <w:widowControl w:val="0"/>
              <w:spacing w:line="360" w:lineRule="auto"/>
              <w:jc w:val="both"/>
              <w:rPr>
                <w:rFonts w:cs="Arial CYR"/>
                <w:sz w:val="20"/>
                <w:szCs w:val="20"/>
              </w:rPr>
            </w:pPr>
            <w:r w:rsidRPr="00A94ED7">
              <w:rPr>
                <w:rFonts w:cs="Arial CYR"/>
                <w:sz w:val="20"/>
                <w:szCs w:val="20"/>
              </w:rPr>
              <w:t>- </w:t>
            </w:r>
          </w:p>
        </w:tc>
      </w:tr>
      <w:tr w:rsidR="00371D4B" w:rsidRPr="00A94ED7" w:rsidTr="00A94ED7">
        <w:trPr>
          <w:trHeight w:val="70"/>
        </w:trPr>
        <w:tc>
          <w:tcPr>
            <w:tcW w:w="3031"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 xml:space="preserve">4. Налоги </w:t>
            </w:r>
          </w:p>
        </w:tc>
        <w:tc>
          <w:tcPr>
            <w:tcW w:w="1103"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 -</w:t>
            </w:r>
          </w:p>
        </w:tc>
        <w:tc>
          <w:tcPr>
            <w:tcW w:w="1038"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 </w:t>
            </w:r>
          </w:p>
        </w:tc>
        <w:tc>
          <w:tcPr>
            <w:tcW w:w="12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 </w:t>
            </w:r>
          </w:p>
        </w:tc>
        <w:tc>
          <w:tcPr>
            <w:tcW w:w="1236"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19823,28</w:t>
            </w:r>
          </w:p>
        </w:tc>
        <w:tc>
          <w:tcPr>
            <w:tcW w:w="1236"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40234,824</w:t>
            </w:r>
          </w:p>
        </w:tc>
        <w:tc>
          <w:tcPr>
            <w:tcW w:w="11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40246,13</w:t>
            </w:r>
          </w:p>
        </w:tc>
        <w:tc>
          <w:tcPr>
            <w:tcW w:w="11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40257,19</w:t>
            </w:r>
          </w:p>
        </w:tc>
        <w:tc>
          <w:tcPr>
            <w:tcW w:w="11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40268,04</w:t>
            </w:r>
          </w:p>
        </w:tc>
        <w:tc>
          <w:tcPr>
            <w:tcW w:w="11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40278,7</w:t>
            </w:r>
          </w:p>
        </w:tc>
        <w:tc>
          <w:tcPr>
            <w:tcW w:w="1236"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40289,112</w:t>
            </w:r>
          </w:p>
        </w:tc>
      </w:tr>
      <w:tr w:rsidR="00371D4B" w:rsidRPr="00A94ED7" w:rsidTr="00A94ED7">
        <w:trPr>
          <w:trHeight w:val="70"/>
        </w:trPr>
        <w:tc>
          <w:tcPr>
            <w:tcW w:w="3031"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Итого:</w:t>
            </w:r>
          </w:p>
        </w:tc>
        <w:tc>
          <w:tcPr>
            <w:tcW w:w="1103"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135000</w:t>
            </w:r>
          </w:p>
        </w:tc>
        <w:tc>
          <w:tcPr>
            <w:tcW w:w="1038"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85050</w:t>
            </w:r>
          </w:p>
        </w:tc>
        <w:tc>
          <w:tcPr>
            <w:tcW w:w="12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76275</w:t>
            </w:r>
          </w:p>
        </w:tc>
        <w:tc>
          <w:tcPr>
            <w:tcW w:w="1236"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234823,28</w:t>
            </w:r>
          </w:p>
        </w:tc>
        <w:tc>
          <w:tcPr>
            <w:tcW w:w="1236"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470234,82</w:t>
            </w:r>
          </w:p>
        </w:tc>
        <w:tc>
          <w:tcPr>
            <w:tcW w:w="11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470246,1</w:t>
            </w:r>
          </w:p>
        </w:tc>
        <w:tc>
          <w:tcPr>
            <w:tcW w:w="11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470257,2</w:t>
            </w:r>
          </w:p>
        </w:tc>
        <w:tc>
          <w:tcPr>
            <w:tcW w:w="11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470268</w:t>
            </w:r>
          </w:p>
        </w:tc>
        <w:tc>
          <w:tcPr>
            <w:tcW w:w="11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470278,7</w:t>
            </w:r>
          </w:p>
        </w:tc>
        <w:tc>
          <w:tcPr>
            <w:tcW w:w="1236"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470289,11</w:t>
            </w:r>
          </w:p>
        </w:tc>
      </w:tr>
      <w:tr w:rsidR="00371D4B" w:rsidRPr="00A94ED7" w:rsidTr="00A94ED7">
        <w:trPr>
          <w:trHeight w:val="70"/>
        </w:trPr>
        <w:tc>
          <w:tcPr>
            <w:tcW w:w="3031"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Сальдо денежного потока</w:t>
            </w:r>
          </w:p>
        </w:tc>
        <w:tc>
          <w:tcPr>
            <w:tcW w:w="1103"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0</w:t>
            </w:r>
          </w:p>
        </w:tc>
        <w:tc>
          <w:tcPr>
            <w:tcW w:w="1038"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0</w:t>
            </w:r>
          </w:p>
        </w:tc>
        <w:tc>
          <w:tcPr>
            <w:tcW w:w="12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0</w:t>
            </w:r>
          </w:p>
        </w:tc>
        <w:tc>
          <w:tcPr>
            <w:tcW w:w="1236"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95214,72</w:t>
            </w:r>
          </w:p>
        </w:tc>
        <w:tc>
          <w:tcPr>
            <w:tcW w:w="1236"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161004,18</w:t>
            </w:r>
          </w:p>
        </w:tc>
        <w:tc>
          <w:tcPr>
            <w:tcW w:w="11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145133,1</w:t>
            </w:r>
          </w:p>
        </w:tc>
        <w:tc>
          <w:tcPr>
            <w:tcW w:w="11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142046,2</w:t>
            </w:r>
          </w:p>
        </w:tc>
        <w:tc>
          <w:tcPr>
            <w:tcW w:w="11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139574,7</w:t>
            </w:r>
          </w:p>
        </w:tc>
        <w:tc>
          <w:tcPr>
            <w:tcW w:w="1120"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137595,5</w:t>
            </w:r>
          </w:p>
        </w:tc>
        <w:tc>
          <w:tcPr>
            <w:tcW w:w="1236" w:type="dxa"/>
            <w:vAlign w:val="center"/>
          </w:tcPr>
          <w:p w:rsidR="00371D4B" w:rsidRPr="00A94ED7" w:rsidRDefault="00371D4B" w:rsidP="00A94ED7">
            <w:pPr>
              <w:widowControl w:val="0"/>
              <w:spacing w:line="360" w:lineRule="auto"/>
              <w:jc w:val="both"/>
              <w:rPr>
                <w:bCs/>
                <w:sz w:val="20"/>
                <w:szCs w:val="20"/>
              </w:rPr>
            </w:pPr>
            <w:r w:rsidRPr="00A94ED7">
              <w:rPr>
                <w:bCs/>
                <w:sz w:val="20"/>
                <w:szCs w:val="20"/>
              </w:rPr>
              <w:t>136010,21</w:t>
            </w:r>
          </w:p>
        </w:tc>
      </w:tr>
    </w:tbl>
    <w:p w:rsidR="002E3311" w:rsidRDefault="002E3311" w:rsidP="00F61289">
      <w:pPr>
        <w:widowControl w:val="0"/>
        <w:spacing w:line="360" w:lineRule="auto"/>
        <w:ind w:firstLine="709"/>
        <w:jc w:val="both"/>
        <w:rPr>
          <w:sz w:val="28"/>
          <w:szCs w:val="28"/>
        </w:rPr>
      </w:pPr>
    </w:p>
    <w:p w:rsidR="002E3311" w:rsidRDefault="002E3311" w:rsidP="00F61289">
      <w:pPr>
        <w:widowControl w:val="0"/>
        <w:spacing w:line="360" w:lineRule="auto"/>
        <w:ind w:firstLine="709"/>
        <w:jc w:val="both"/>
        <w:rPr>
          <w:sz w:val="28"/>
          <w:szCs w:val="28"/>
        </w:rPr>
      </w:pPr>
    </w:p>
    <w:p w:rsidR="002E3311" w:rsidRPr="00F61289" w:rsidRDefault="002E3311" w:rsidP="00F61289">
      <w:pPr>
        <w:widowControl w:val="0"/>
        <w:spacing w:line="360" w:lineRule="auto"/>
        <w:ind w:firstLine="709"/>
        <w:jc w:val="both"/>
        <w:rPr>
          <w:sz w:val="28"/>
          <w:szCs w:val="28"/>
        </w:rPr>
        <w:sectPr w:rsidR="002E3311" w:rsidRPr="00F61289" w:rsidSect="002E3311">
          <w:pgSz w:w="16838" w:h="11906" w:orient="landscape" w:code="9"/>
          <w:pgMar w:top="851" w:right="1134" w:bottom="1701" w:left="1134" w:header="709" w:footer="709" w:gutter="0"/>
          <w:cols w:space="708"/>
          <w:docGrid w:linePitch="360"/>
        </w:sectPr>
      </w:pPr>
    </w:p>
    <w:p w:rsidR="008D0D23" w:rsidRPr="00F61289" w:rsidRDefault="001C0C06" w:rsidP="00F61289">
      <w:pPr>
        <w:widowControl w:val="0"/>
        <w:spacing w:line="360" w:lineRule="auto"/>
        <w:ind w:firstLine="709"/>
        <w:jc w:val="both"/>
        <w:rPr>
          <w:sz w:val="28"/>
          <w:szCs w:val="32"/>
        </w:rPr>
      </w:pPr>
      <w:r w:rsidRPr="00F61289">
        <w:rPr>
          <w:sz w:val="28"/>
          <w:szCs w:val="32"/>
        </w:rPr>
        <w:t xml:space="preserve">Глава 3. </w:t>
      </w:r>
      <w:r w:rsidR="00F84C6D" w:rsidRPr="00F61289">
        <w:rPr>
          <w:sz w:val="28"/>
          <w:szCs w:val="32"/>
        </w:rPr>
        <w:t xml:space="preserve">Оценка экономической эффективности </w:t>
      </w:r>
      <w:r w:rsidRPr="00F61289">
        <w:rPr>
          <w:sz w:val="28"/>
          <w:szCs w:val="32"/>
        </w:rPr>
        <w:t>бизнес-</w:t>
      </w:r>
      <w:r w:rsidR="00F84C6D" w:rsidRPr="00F61289">
        <w:rPr>
          <w:sz w:val="28"/>
          <w:szCs w:val="32"/>
        </w:rPr>
        <w:t>проекта</w:t>
      </w:r>
    </w:p>
    <w:p w:rsidR="00A94ED7" w:rsidRDefault="00A94ED7" w:rsidP="00F61289">
      <w:pPr>
        <w:widowControl w:val="0"/>
        <w:spacing w:line="360" w:lineRule="auto"/>
        <w:ind w:firstLine="709"/>
        <w:jc w:val="both"/>
        <w:rPr>
          <w:sz w:val="28"/>
          <w:szCs w:val="28"/>
        </w:rPr>
      </w:pPr>
    </w:p>
    <w:p w:rsidR="007A7F5B" w:rsidRPr="00F61289" w:rsidRDefault="007A7F5B" w:rsidP="00F61289">
      <w:pPr>
        <w:widowControl w:val="0"/>
        <w:spacing w:line="360" w:lineRule="auto"/>
        <w:ind w:firstLine="709"/>
        <w:jc w:val="both"/>
        <w:rPr>
          <w:sz w:val="28"/>
          <w:szCs w:val="28"/>
        </w:rPr>
      </w:pPr>
      <w:r w:rsidRPr="00F61289">
        <w:rPr>
          <w:sz w:val="28"/>
          <w:szCs w:val="28"/>
        </w:rPr>
        <w:t>Для подтверждения экономической эффективности инвестиций рассчитываются такие интегральные показатели как чистый дисконтированный доход и чистая текущая стоимость</w:t>
      </w:r>
      <w:r w:rsidR="003E7EEA" w:rsidRPr="00F61289">
        <w:rPr>
          <w:sz w:val="28"/>
          <w:szCs w:val="28"/>
        </w:rPr>
        <w:t>.</w:t>
      </w:r>
    </w:p>
    <w:p w:rsidR="003E7EEA" w:rsidRPr="00F61289" w:rsidRDefault="003E7EEA" w:rsidP="00F61289">
      <w:pPr>
        <w:widowControl w:val="0"/>
        <w:spacing w:line="360" w:lineRule="auto"/>
        <w:ind w:firstLine="709"/>
        <w:jc w:val="both"/>
        <w:rPr>
          <w:sz w:val="28"/>
          <w:szCs w:val="28"/>
        </w:rPr>
      </w:pPr>
      <w:r w:rsidRPr="00F61289">
        <w:rPr>
          <w:sz w:val="28"/>
          <w:szCs w:val="28"/>
        </w:rPr>
        <w:t>Коэффициент дисконтирования учит</w:t>
      </w:r>
      <w:r w:rsidR="005A1D1D" w:rsidRPr="00F61289">
        <w:rPr>
          <w:sz w:val="28"/>
          <w:szCs w:val="28"/>
        </w:rPr>
        <w:t xml:space="preserve">ывает норму дисконта Е = 25%, в </w:t>
      </w:r>
      <w:r w:rsidRPr="00F61289">
        <w:rPr>
          <w:sz w:val="28"/>
          <w:szCs w:val="28"/>
        </w:rPr>
        <w:t>том числе:</w:t>
      </w:r>
    </w:p>
    <w:p w:rsidR="003E7EEA" w:rsidRPr="00F61289" w:rsidRDefault="003E7EEA" w:rsidP="00A94ED7">
      <w:pPr>
        <w:widowControl w:val="0"/>
        <w:numPr>
          <w:ilvl w:val="0"/>
          <w:numId w:val="41"/>
        </w:numPr>
        <w:tabs>
          <w:tab w:val="left" w:pos="1134"/>
        </w:tabs>
        <w:spacing w:line="360" w:lineRule="auto"/>
        <w:ind w:left="0" w:firstLine="709"/>
        <w:jc w:val="both"/>
        <w:rPr>
          <w:sz w:val="28"/>
          <w:szCs w:val="28"/>
        </w:rPr>
      </w:pPr>
      <w:r w:rsidRPr="00F61289">
        <w:rPr>
          <w:sz w:val="28"/>
          <w:szCs w:val="28"/>
        </w:rPr>
        <w:t>процентная ставка за пользование кредитом – 13%;</w:t>
      </w:r>
    </w:p>
    <w:p w:rsidR="003E7EEA" w:rsidRPr="00F61289" w:rsidRDefault="003E7EEA" w:rsidP="00A94ED7">
      <w:pPr>
        <w:widowControl w:val="0"/>
        <w:numPr>
          <w:ilvl w:val="0"/>
          <w:numId w:val="41"/>
        </w:numPr>
        <w:tabs>
          <w:tab w:val="left" w:pos="1134"/>
        </w:tabs>
        <w:spacing w:line="360" w:lineRule="auto"/>
        <w:ind w:left="0" w:firstLine="709"/>
        <w:jc w:val="both"/>
        <w:rPr>
          <w:sz w:val="28"/>
          <w:szCs w:val="28"/>
        </w:rPr>
      </w:pPr>
      <w:r w:rsidRPr="00F61289">
        <w:rPr>
          <w:sz w:val="28"/>
          <w:szCs w:val="28"/>
        </w:rPr>
        <w:t>инфляционные ожидания – 7%;</w:t>
      </w:r>
    </w:p>
    <w:p w:rsidR="003E7EEA" w:rsidRDefault="003E7EEA" w:rsidP="00A94ED7">
      <w:pPr>
        <w:widowControl w:val="0"/>
        <w:numPr>
          <w:ilvl w:val="0"/>
          <w:numId w:val="41"/>
        </w:numPr>
        <w:tabs>
          <w:tab w:val="left" w:pos="1134"/>
        </w:tabs>
        <w:spacing w:line="360" w:lineRule="auto"/>
        <w:ind w:left="0" w:firstLine="709"/>
        <w:jc w:val="both"/>
        <w:rPr>
          <w:sz w:val="28"/>
          <w:szCs w:val="28"/>
        </w:rPr>
      </w:pPr>
      <w:r w:rsidRPr="00F61289">
        <w:rPr>
          <w:sz w:val="28"/>
          <w:szCs w:val="28"/>
        </w:rPr>
        <w:t>страхование коммерческих рисков – 5%</w:t>
      </w:r>
    </w:p>
    <w:p w:rsidR="00A94ED7" w:rsidRDefault="00A94ED7" w:rsidP="00A94ED7">
      <w:pPr>
        <w:widowControl w:val="0"/>
        <w:tabs>
          <w:tab w:val="left" w:pos="1134"/>
        </w:tabs>
        <w:spacing w:line="360" w:lineRule="auto"/>
        <w:ind w:left="709"/>
        <w:jc w:val="both"/>
        <w:rPr>
          <w:sz w:val="28"/>
          <w:szCs w:val="28"/>
        </w:rPr>
      </w:pPr>
    </w:p>
    <w:p w:rsidR="00A94ED7" w:rsidRPr="00F61289" w:rsidRDefault="00A94ED7" w:rsidP="00A94ED7">
      <w:pPr>
        <w:widowControl w:val="0"/>
        <w:spacing w:line="360" w:lineRule="auto"/>
        <w:ind w:firstLine="709"/>
        <w:jc w:val="both"/>
        <w:rPr>
          <w:sz w:val="28"/>
          <w:szCs w:val="28"/>
        </w:rPr>
      </w:pPr>
      <w:r w:rsidRPr="00F61289">
        <w:rPr>
          <w:sz w:val="28"/>
          <w:szCs w:val="28"/>
        </w:rPr>
        <w:t>Таблица 3.1 – Расчет Ч</w:t>
      </w:r>
      <w:r>
        <w:rPr>
          <w:sz w:val="28"/>
          <w:szCs w:val="28"/>
        </w:rPr>
        <w:t>ДД</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56"/>
        <w:gridCol w:w="1156"/>
        <w:gridCol w:w="1733"/>
        <w:gridCol w:w="1314"/>
        <w:gridCol w:w="1403"/>
        <w:gridCol w:w="866"/>
      </w:tblGrid>
      <w:tr w:rsidR="00A94ED7" w:rsidRPr="00D10994" w:rsidTr="00D10994">
        <w:tc>
          <w:tcPr>
            <w:tcW w:w="992"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Шаги расчета</w:t>
            </w:r>
          </w:p>
        </w:tc>
        <w:tc>
          <w:tcPr>
            <w:tcW w:w="1156"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Чистый приток средств</w:t>
            </w:r>
          </w:p>
        </w:tc>
        <w:tc>
          <w:tcPr>
            <w:tcW w:w="1156"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Чистый отток средств</w:t>
            </w:r>
          </w:p>
        </w:tc>
        <w:tc>
          <w:tcPr>
            <w:tcW w:w="1733"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Дисконтирование при n = 25%</w:t>
            </w:r>
          </w:p>
        </w:tc>
        <w:tc>
          <w:tcPr>
            <w:tcW w:w="1314"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ЧДД по каждому шагу расчета</w:t>
            </w:r>
          </w:p>
        </w:tc>
        <w:tc>
          <w:tcPr>
            <w:tcW w:w="1403"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ЧДД нарастающим итогом</w:t>
            </w:r>
          </w:p>
        </w:tc>
        <w:tc>
          <w:tcPr>
            <w:tcW w:w="866" w:type="dxa"/>
            <w:shd w:val="clear" w:color="auto" w:fill="auto"/>
          </w:tcPr>
          <w:p w:rsidR="00A94ED7" w:rsidRPr="00D10994" w:rsidRDefault="00A94ED7" w:rsidP="00D10994">
            <w:pPr>
              <w:widowControl w:val="0"/>
              <w:spacing w:line="360" w:lineRule="auto"/>
              <w:rPr>
                <w:bCs/>
                <w:sz w:val="20"/>
                <w:szCs w:val="20"/>
              </w:rPr>
            </w:pPr>
          </w:p>
        </w:tc>
      </w:tr>
      <w:tr w:rsidR="00A94ED7" w:rsidRPr="00D10994" w:rsidTr="00D10994">
        <w:tc>
          <w:tcPr>
            <w:tcW w:w="992" w:type="dxa"/>
            <w:shd w:val="clear" w:color="auto" w:fill="auto"/>
          </w:tcPr>
          <w:p w:rsidR="00A94ED7" w:rsidRPr="00D10994" w:rsidRDefault="00A94ED7" w:rsidP="00D10994">
            <w:pPr>
              <w:widowControl w:val="0"/>
              <w:spacing w:line="360" w:lineRule="auto"/>
              <w:rPr>
                <w:bCs/>
                <w:sz w:val="20"/>
                <w:szCs w:val="20"/>
              </w:rPr>
            </w:pPr>
          </w:p>
        </w:tc>
        <w:tc>
          <w:tcPr>
            <w:tcW w:w="1156" w:type="dxa"/>
            <w:shd w:val="clear" w:color="auto" w:fill="auto"/>
          </w:tcPr>
          <w:p w:rsidR="00A94ED7" w:rsidRPr="00D10994" w:rsidRDefault="00A94ED7" w:rsidP="00D10994">
            <w:pPr>
              <w:widowControl w:val="0"/>
              <w:spacing w:line="360" w:lineRule="auto"/>
              <w:rPr>
                <w:bCs/>
                <w:sz w:val="20"/>
                <w:szCs w:val="20"/>
              </w:rPr>
            </w:pPr>
          </w:p>
        </w:tc>
        <w:tc>
          <w:tcPr>
            <w:tcW w:w="1156" w:type="dxa"/>
            <w:shd w:val="clear" w:color="auto" w:fill="auto"/>
          </w:tcPr>
          <w:p w:rsidR="00A94ED7" w:rsidRPr="00D10994" w:rsidRDefault="00A94ED7" w:rsidP="00D10994">
            <w:pPr>
              <w:widowControl w:val="0"/>
              <w:spacing w:line="360" w:lineRule="auto"/>
              <w:rPr>
                <w:bCs/>
                <w:sz w:val="20"/>
                <w:szCs w:val="20"/>
              </w:rPr>
            </w:pPr>
          </w:p>
        </w:tc>
        <w:tc>
          <w:tcPr>
            <w:tcW w:w="1733"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притоков</w:t>
            </w:r>
          </w:p>
        </w:tc>
        <w:tc>
          <w:tcPr>
            <w:tcW w:w="1314"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оттоков</w:t>
            </w:r>
          </w:p>
        </w:tc>
        <w:tc>
          <w:tcPr>
            <w:tcW w:w="1403" w:type="dxa"/>
            <w:shd w:val="clear" w:color="auto" w:fill="auto"/>
          </w:tcPr>
          <w:p w:rsidR="00A94ED7" w:rsidRPr="00D10994" w:rsidRDefault="00A94ED7" w:rsidP="00D10994">
            <w:pPr>
              <w:widowControl w:val="0"/>
              <w:spacing w:line="360" w:lineRule="auto"/>
              <w:rPr>
                <w:bCs/>
                <w:sz w:val="20"/>
                <w:szCs w:val="20"/>
              </w:rPr>
            </w:pPr>
          </w:p>
        </w:tc>
        <w:tc>
          <w:tcPr>
            <w:tcW w:w="866" w:type="dxa"/>
            <w:shd w:val="clear" w:color="auto" w:fill="auto"/>
          </w:tcPr>
          <w:p w:rsidR="00A94ED7" w:rsidRPr="00D10994" w:rsidRDefault="00A94ED7" w:rsidP="00D10994">
            <w:pPr>
              <w:widowControl w:val="0"/>
              <w:spacing w:line="360" w:lineRule="auto"/>
              <w:rPr>
                <w:bCs/>
                <w:sz w:val="20"/>
                <w:szCs w:val="20"/>
              </w:rPr>
            </w:pPr>
          </w:p>
        </w:tc>
      </w:tr>
      <w:tr w:rsidR="00A94ED7" w:rsidRPr="00D10994" w:rsidTr="00D10994">
        <w:tc>
          <w:tcPr>
            <w:tcW w:w="992"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t0</w:t>
            </w:r>
          </w:p>
        </w:tc>
        <w:tc>
          <w:tcPr>
            <w:tcW w:w="1156"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w:t>
            </w:r>
          </w:p>
        </w:tc>
        <w:tc>
          <w:tcPr>
            <w:tcW w:w="1156"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-135000</w:t>
            </w:r>
          </w:p>
        </w:tc>
        <w:tc>
          <w:tcPr>
            <w:tcW w:w="1733"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w:t>
            </w:r>
          </w:p>
        </w:tc>
        <w:tc>
          <w:tcPr>
            <w:tcW w:w="1314"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-135000</w:t>
            </w:r>
          </w:p>
        </w:tc>
        <w:tc>
          <w:tcPr>
            <w:tcW w:w="1403"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-135000</w:t>
            </w:r>
          </w:p>
        </w:tc>
        <w:tc>
          <w:tcPr>
            <w:tcW w:w="866"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-135000</w:t>
            </w:r>
          </w:p>
        </w:tc>
      </w:tr>
      <w:tr w:rsidR="00A94ED7" w:rsidRPr="00D10994" w:rsidTr="00D10994">
        <w:tc>
          <w:tcPr>
            <w:tcW w:w="992"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t1</w:t>
            </w:r>
          </w:p>
        </w:tc>
        <w:tc>
          <w:tcPr>
            <w:tcW w:w="1156"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w:t>
            </w:r>
          </w:p>
        </w:tc>
        <w:tc>
          <w:tcPr>
            <w:tcW w:w="1156"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w:t>
            </w:r>
          </w:p>
        </w:tc>
        <w:tc>
          <w:tcPr>
            <w:tcW w:w="1733"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w:t>
            </w:r>
          </w:p>
        </w:tc>
        <w:tc>
          <w:tcPr>
            <w:tcW w:w="1314"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w:t>
            </w:r>
          </w:p>
        </w:tc>
        <w:tc>
          <w:tcPr>
            <w:tcW w:w="1403"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w:t>
            </w:r>
          </w:p>
        </w:tc>
        <w:tc>
          <w:tcPr>
            <w:tcW w:w="866"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-135000</w:t>
            </w:r>
          </w:p>
        </w:tc>
      </w:tr>
      <w:tr w:rsidR="00A94ED7" w:rsidRPr="00D10994" w:rsidTr="00D10994">
        <w:tc>
          <w:tcPr>
            <w:tcW w:w="992"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t2</w:t>
            </w:r>
          </w:p>
        </w:tc>
        <w:tc>
          <w:tcPr>
            <w:tcW w:w="1156"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w:t>
            </w:r>
          </w:p>
        </w:tc>
        <w:tc>
          <w:tcPr>
            <w:tcW w:w="1156"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w:t>
            </w:r>
          </w:p>
        </w:tc>
        <w:tc>
          <w:tcPr>
            <w:tcW w:w="1733"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w:t>
            </w:r>
          </w:p>
        </w:tc>
        <w:tc>
          <w:tcPr>
            <w:tcW w:w="1314"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w:t>
            </w:r>
          </w:p>
        </w:tc>
        <w:tc>
          <w:tcPr>
            <w:tcW w:w="1403"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w:t>
            </w:r>
          </w:p>
        </w:tc>
        <w:tc>
          <w:tcPr>
            <w:tcW w:w="866"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-135000</w:t>
            </w:r>
          </w:p>
        </w:tc>
      </w:tr>
      <w:tr w:rsidR="00A94ED7" w:rsidRPr="00D10994" w:rsidTr="00D10994">
        <w:tc>
          <w:tcPr>
            <w:tcW w:w="992"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t3</w:t>
            </w:r>
          </w:p>
        </w:tc>
        <w:tc>
          <w:tcPr>
            <w:tcW w:w="1156"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86803,7</w:t>
            </w:r>
          </w:p>
        </w:tc>
        <w:tc>
          <w:tcPr>
            <w:tcW w:w="1156"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w:t>
            </w:r>
          </w:p>
        </w:tc>
        <w:tc>
          <w:tcPr>
            <w:tcW w:w="1733"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44443,5</w:t>
            </w:r>
          </w:p>
        </w:tc>
        <w:tc>
          <w:tcPr>
            <w:tcW w:w="1314"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w:t>
            </w:r>
          </w:p>
        </w:tc>
        <w:tc>
          <w:tcPr>
            <w:tcW w:w="1403"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44443,5</w:t>
            </w:r>
          </w:p>
        </w:tc>
        <w:tc>
          <w:tcPr>
            <w:tcW w:w="866"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-90556</w:t>
            </w:r>
          </w:p>
        </w:tc>
      </w:tr>
      <w:tr w:rsidR="00A94ED7" w:rsidRPr="00D10994" w:rsidTr="00D10994">
        <w:tc>
          <w:tcPr>
            <w:tcW w:w="992"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t4</w:t>
            </w:r>
          </w:p>
        </w:tc>
        <w:tc>
          <w:tcPr>
            <w:tcW w:w="1156"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146634</w:t>
            </w:r>
          </w:p>
        </w:tc>
        <w:tc>
          <w:tcPr>
            <w:tcW w:w="1156"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w:t>
            </w:r>
          </w:p>
        </w:tc>
        <w:tc>
          <w:tcPr>
            <w:tcW w:w="1733"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60061,4</w:t>
            </w:r>
          </w:p>
        </w:tc>
        <w:tc>
          <w:tcPr>
            <w:tcW w:w="1314"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w:t>
            </w:r>
          </w:p>
        </w:tc>
        <w:tc>
          <w:tcPr>
            <w:tcW w:w="1403"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60061,4</w:t>
            </w:r>
          </w:p>
        </w:tc>
        <w:tc>
          <w:tcPr>
            <w:tcW w:w="866"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-30495</w:t>
            </w:r>
          </w:p>
        </w:tc>
      </w:tr>
      <w:tr w:rsidR="00A94ED7" w:rsidRPr="00D10994" w:rsidTr="00D10994">
        <w:tc>
          <w:tcPr>
            <w:tcW w:w="992"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t5</w:t>
            </w:r>
          </w:p>
        </w:tc>
        <w:tc>
          <w:tcPr>
            <w:tcW w:w="1156"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142825</w:t>
            </w:r>
          </w:p>
        </w:tc>
        <w:tc>
          <w:tcPr>
            <w:tcW w:w="1156"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w:t>
            </w:r>
          </w:p>
        </w:tc>
        <w:tc>
          <w:tcPr>
            <w:tcW w:w="1733"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46803,84</w:t>
            </w:r>
          </w:p>
        </w:tc>
        <w:tc>
          <w:tcPr>
            <w:tcW w:w="1314"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w:t>
            </w:r>
          </w:p>
        </w:tc>
        <w:tc>
          <w:tcPr>
            <w:tcW w:w="1403"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46803,84</w:t>
            </w:r>
          </w:p>
        </w:tc>
        <w:tc>
          <w:tcPr>
            <w:tcW w:w="866"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16308,7</w:t>
            </w:r>
          </w:p>
        </w:tc>
      </w:tr>
      <w:tr w:rsidR="00A94ED7" w:rsidRPr="00D10994" w:rsidTr="00D10994">
        <w:tc>
          <w:tcPr>
            <w:tcW w:w="992"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t6</w:t>
            </w:r>
          </w:p>
        </w:tc>
        <w:tc>
          <w:tcPr>
            <w:tcW w:w="1156"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139784</w:t>
            </w:r>
          </w:p>
        </w:tc>
        <w:tc>
          <w:tcPr>
            <w:tcW w:w="1156"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w:t>
            </w:r>
          </w:p>
        </w:tc>
        <w:tc>
          <w:tcPr>
            <w:tcW w:w="1733"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36637,51</w:t>
            </w:r>
          </w:p>
        </w:tc>
        <w:tc>
          <w:tcPr>
            <w:tcW w:w="1314"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w:t>
            </w:r>
          </w:p>
        </w:tc>
        <w:tc>
          <w:tcPr>
            <w:tcW w:w="1403"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36637,51</w:t>
            </w:r>
          </w:p>
        </w:tc>
        <w:tc>
          <w:tcPr>
            <w:tcW w:w="866"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52946,3</w:t>
            </w:r>
          </w:p>
        </w:tc>
      </w:tr>
      <w:tr w:rsidR="00A94ED7" w:rsidRPr="00D10994" w:rsidTr="00D10994">
        <w:tc>
          <w:tcPr>
            <w:tcW w:w="992"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t7</w:t>
            </w:r>
          </w:p>
        </w:tc>
        <w:tc>
          <w:tcPr>
            <w:tcW w:w="1156"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137358</w:t>
            </w:r>
          </w:p>
        </w:tc>
        <w:tc>
          <w:tcPr>
            <w:tcW w:w="1156"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w:t>
            </w:r>
          </w:p>
        </w:tc>
        <w:tc>
          <w:tcPr>
            <w:tcW w:w="1733"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28804</w:t>
            </w:r>
          </w:p>
        </w:tc>
        <w:tc>
          <w:tcPr>
            <w:tcW w:w="1314"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w:t>
            </w:r>
          </w:p>
        </w:tc>
        <w:tc>
          <w:tcPr>
            <w:tcW w:w="1403"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28804</w:t>
            </w:r>
          </w:p>
        </w:tc>
        <w:tc>
          <w:tcPr>
            <w:tcW w:w="866"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81750,3</w:t>
            </w:r>
          </w:p>
        </w:tc>
      </w:tr>
      <w:tr w:rsidR="00A94ED7" w:rsidRPr="00D10994" w:rsidTr="00D10994">
        <w:tc>
          <w:tcPr>
            <w:tcW w:w="992"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t8</w:t>
            </w:r>
          </w:p>
        </w:tc>
        <w:tc>
          <w:tcPr>
            <w:tcW w:w="1156"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135423</w:t>
            </w:r>
          </w:p>
        </w:tc>
        <w:tc>
          <w:tcPr>
            <w:tcW w:w="1156"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w:t>
            </w:r>
          </w:p>
        </w:tc>
        <w:tc>
          <w:tcPr>
            <w:tcW w:w="1733"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22656,33</w:t>
            </w:r>
          </w:p>
        </w:tc>
        <w:tc>
          <w:tcPr>
            <w:tcW w:w="1314"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w:t>
            </w:r>
          </w:p>
        </w:tc>
        <w:tc>
          <w:tcPr>
            <w:tcW w:w="1403"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22656,33</w:t>
            </w:r>
          </w:p>
        </w:tc>
        <w:tc>
          <w:tcPr>
            <w:tcW w:w="866"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104407</w:t>
            </w:r>
          </w:p>
        </w:tc>
      </w:tr>
      <w:tr w:rsidR="00A94ED7" w:rsidRPr="00D10994" w:rsidTr="00D10994">
        <w:tc>
          <w:tcPr>
            <w:tcW w:w="992"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t9</w:t>
            </w:r>
          </w:p>
        </w:tc>
        <w:tc>
          <w:tcPr>
            <w:tcW w:w="1156"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133882</w:t>
            </w:r>
          </w:p>
        </w:tc>
        <w:tc>
          <w:tcPr>
            <w:tcW w:w="1156"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w:t>
            </w:r>
          </w:p>
        </w:tc>
        <w:tc>
          <w:tcPr>
            <w:tcW w:w="1733"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17966,9</w:t>
            </w:r>
          </w:p>
        </w:tc>
        <w:tc>
          <w:tcPr>
            <w:tcW w:w="1314"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w:t>
            </w:r>
          </w:p>
        </w:tc>
        <w:tc>
          <w:tcPr>
            <w:tcW w:w="1403"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17966,9</w:t>
            </w:r>
          </w:p>
        </w:tc>
        <w:tc>
          <w:tcPr>
            <w:tcW w:w="866"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122373</w:t>
            </w:r>
          </w:p>
        </w:tc>
      </w:tr>
      <w:tr w:rsidR="00A94ED7" w:rsidRPr="00D10994" w:rsidTr="00D10994">
        <w:tc>
          <w:tcPr>
            <w:tcW w:w="992"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Итого:</w:t>
            </w:r>
          </w:p>
        </w:tc>
        <w:tc>
          <w:tcPr>
            <w:tcW w:w="1156"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653406</w:t>
            </w:r>
          </w:p>
        </w:tc>
        <w:tc>
          <w:tcPr>
            <w:tcW w:w="1156"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-135000</w:t>
            </w:r>
          </w:p>
        </w:tc>
        <w:tc>
          <w:tcPr>
            <w:tcW w:w="1733"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216750,3</w:t>
            </w:r>
          </w:p>
        </w:tc>
        <w:tc>
          <w:tcPr>
            <w:tcW w:w="1314"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-135000</w:t>
            </w:r>
          </w:p>
        </w:tc>
        <w:tc>
          <w:tcPr>
            <w:tcW w:w="1403" w:type="dxa"/>
            <w:shd w:val="clear" w:color="auto" w:fill="auto"/>
          </w:tcPr>
          <w:p w:rsidR="00A94ED7" w:rsidRPr="00D10994" w:rsidRDefault="00A94ED7" w:rsidP="00D10994">
            <w:pPr>
              <w:widowControl w:val="0"/>
              <w:spacing w:line="360" w:lineRule="auto"/>
              <w:rPr>
                <w:bCs/>
                <w:sz w:val="20"/>
                <w:szCs w:val="20"/>
              </w:rPr>
            </w:pPr>
            <w:r w:rsidRPr="00D10994">
              <w:rPr>
                <w:bCs/>
                <w:sz w:val="20"/>
                <w:szCs w:val="20"/>
              </w:rPr>
              <w:t>122373</w:t>
            </w:r>
          </w:p>
        </w:tc>
        <w:tc>
          <w:tcPr>
            <w:tcW w:w="866" w:type="dxa"/>
            <w:shd w:val="clear" w:color="auto" w:fill="auto"/>
          </w:tcPr>
          <w:p w:rsidR="00A94ED7" w:rsidRPr="00D10994" w:rsidRDefault="00A94ED7" w:rsidP="00D10994">
            <w:pPr>
              <w:widowControl w:val="0"/>
              <w:spacing w:line="360" w:lineRule="auto"/>
              <w:rPr>
                <w:bCs/>
                <w:sz w:val="20"/>
                <w:szCs w:val="20"/>
              </w:rPr>
            </w:pPr>
          </w:p>
        </w:tc>
      </w:tr>
    </w:tbl>
    <w:p w:rsidR="00371D4B" w:rsidRPr="00F61289" w:rsidRDefault="00371D4B" w:rsidP="00F61289">
      <w:pPr>
        <w:widowControl w:val="0"/>
        <w:spacing w:line="360" w:lineRule="auto"/>
        <w:ind w:firstLine="709"/>
        <w:jc w:val="both"/>
        <w:rPr>
          <w:sz w:val="28"/>
          <w:szCs w:val="28"/>
        </w:rPr>
      </w:pPr>
    </w:p>
    <w:p w:rsidR="008D0D23" w:rsidRPr="00F61289" w:rsidRDefault="00A94ED7" w:rsidP="00F61289">
      <w:pPr>
        <w:widowControl w:val="0"/>
        <w:spacing w:line="360" w:lineRule="auto"/>
        <w:ind w:firstLine="709"/>
        <w:jc w:val="both"/>
        <w:rPr>
          <w:sz w:val="28"/>
          <w:szCs w:val="28"/>
        </w:rPr>
      </w:pPr>
      <w:r>
        <w:rPr>
          <w:sz w:val="28"/>
          <w:szCs w:val="28"/>
        </w:rPr>
        <w:t>Индекс доходности</w:t>
      </w:r>
    </w:p>
    <w:p w:rsidR="00A94ED7" w:rsidRDefault="00A94ED7" w:rsidP="00F61289">
      <w:pPr>
        <w:widowControl w:val="0"/>
        <w:spacing w:line="360" w:lineRule="auto"/>
        <w:ind w:firstLine="709"/>
        <w:jc w:val="both"/>
        <w:rPr>
          <w:sz w:val="28"/>
          <w:szCs w:val="28"/>
        </w:rPr>
      </w:pPr>
    </w:p>
    <w:p w:rsidR="0063109B" w:rsidRPr="00F61289" w:rsidRDefault="0063109B" w:rsidP="00F61289">
      <w:pPr>
        <w:widowControl w:val="0"/>
        <w:spacing w:line="360" w:lineRule="auto"/>
        <w:ind w:firstLine="709"/>
        <w:jc w:val="both"/>
        <w:rPr>
          <w:sz w:val="28"/>
          <w:szCs w:val="28"/>
        </w:rPr>
      </w:pPr>
      <w:r w:rsidRPr="00F61289">
        <w:rPr>
          <w:sz w:val="28"/>
          <w:szCs w:val="28"/>
        </w:rPr>
        <w:t xml:space="preserve">ИД = </w:t>
      </w:r>
      <w:r w:rsidR="005A1D1D" w:rsidRPr="00F61289">
        <w:rPr>
          <w:bCs/>
          <w:sz w:val="28"/>
          <w:szCs w:val="26"/>
        </w:rPr>
        <w:t>216750,3</w:t>
      </w:r>
      <w:r w:rsidRPr="00F61289">
        <w:rPr>
          <w:bCs/>
          <w:sz w:val="28"/>
          <w:szCs w:val="26"/>
        </w:rPr>
        <w:t xml:space="preserve"> / </w:t>
      </w:r>
      <w:r w:rsidR="005A1D1D" w:rsidRPr="00F61289">
        <w:rPr>
          <w:bCs/>
          <w:sz w:val="28"/>
          <w:szCs w:val="26"/>
        </w:rPr>
        <w:t>135000</w:t>
      </w:r>
      <w:r w:rsidRPr="00F61289">
        <w:rPr>
          <w:bCs/>
          <w:sz w:val="28"/>
          <w:szCs w:val="26"/>
        </w:rPr>
        <w:t xml:space="preserve"> = </w:t>
      </w:r>
      <w:r w:rsidR="008D3B0B" w:rsidRPr="00F61289">
        <w:rPr>
          <w:bCs/>
          <w:sz w:val="28"/>
          <w:szCs w:val="26"/>
        </w:rPr>
        <w:t>1,</w:t>
      </w:r>
      <w:r w:rsidR="005A1D1D" w:rsidRPr="00F61289">
        <w:rPr>
          <w:bCs/>
          <w:sz w:val="28"/>
          <w:szCs w:val="26"/>
        </w:rPr>
        <w:t>61</w:t>
      </w:r>
      <w:r w:rsidR="008D3B0B" w:rsidRPr="00F61289">
        <w:rPr>
          <w:bCs/>
          <w:sz w:val="28"/>
          <w:szCs w:val="26"/>
        </w:rPr>
        <w:t xml:space="preserve"> = </w:t>
      </w:r>
      <w:r w:rsidR="005A1D1D" w:rsidRPr="00F61289">
        <w:rPr>
          <w:bCs/>
          <w:sz w:val="28"/>
          <w:szCs w:val="26"/>
        </w:rPr>
        <w:t>61</w:t>
      </w:r>
      <w:r w:rsidR="008D3B0B" w:rsidRPr="00F61289">
        <w:rPr>
          <w:bCs/>
          <w:sz w:val="28"/>
          <w:szCs w:val="26"/>
        </w:rPr>
        <w:t>%</w:t>
      </w:r>
    </w:p>
    <w:p w:rsidR="0063109B" w:rsidRPr="00F61289" w:rsidRDefault="008D3B0B" w:rsidP="00F61289">
      <w:pPr>
        <w:widowControl w:val="0"/>
        <w:spacing w:line="360" w:lineRule="auto"/>
        <w:ind w:firstLine="709"/>
        <w:jc w:val="both"/>
        <w:rPr>
          <w:sz w:val="28"/>
          <w:szCs w:val="28"/>
        </w:rPr>
      </w:pPr>
      <w:r w:rsidRPr="00F61289">
        <w:rPr>
          <w:sz w:val="28"/>
          <w:szCs w:val="28"/>
        </w:rPr>
        <w:t>Срок окупаемости инвестиций</w:t>
      </w:r>
    </w:p>
    <w:p w:rsidR="008D3B0B" w:rsidRPr="00F61289" w:rsidRDefault="008D3B0B" w:rsidP="00F61289">
      <w:pPr>
        <w:widowControl w:val="0"/>
        <w:spacing w:line="360" w:lineRule="auto"/>
        <w:ind w:firstLine="709"/>
        <w:jc w:val="both"/>
        <w:rPr>
          <w:sz w:val="28"/>
          <w:szCs w:val="28"/>
        </w:rPr>
      </w:pPr>
      <w:r w:rsidRPr="00F61289">
        <w:rPr>
          <w:sz w:val="28"/>
          <w:szCs w:val="28"/>
        </w:rPr>
        <w:t>К</w:t>
      </w:r>
      <w:r w:rsidR="005A1D1D" w:rsidRPr="00F61289">
        <w:rPr>
          <w:sz w:val="28"/>
          <w:szCs w:val="28"/>
        </w:rPr>
        <w:t xml:space="preserve">ак видно из таблицы </w:t>
      </w:r>
      <w:r w:rsidR="00146FFC" w:rsidRPr="00F61289">
        <w:rPr>
          <w:sz w:val="28"/>
          <w:szCs w:val="28"/>
        </w:rPr>
        <w:t>3.1</w:t>
      </w:r>
      <w:r w:rsidRPr="00F61289">
        <w:rPr>
          <w:sz w:val="28"/>
          <w:szCs w:val="28"/>
        </w:rPr>
        <w:t xml:space="preserve"> срок окупаемости инвестиций наступает на </w:t>
      </w:r>
      <w:r w:rsidR="005A1D1D" w:rsidRPr="00F61289">
        <w:rPr>
          <w:sz w:val="28"/>
          <w:szCs w:val="28"/>
        </w:rPr>
        <w:t>пятом</w:t>
      </w:r>
      <w:r w:rsidRPr="00F61289">
        <w:rPr>
          <w:sz w:val="28"/>
          <w:szCs w:val="28"/>
        </w:rPr>
        <w:t xml:space="preserve"> году осуществления проекта. Более точное определение срока окупаемости:</w:t>
      </w:r>
    </w:p>
    <w:p w:rsidR="00A94ED7" w:rsidRDefault="00A94ED7" w:rsidP="00F61289">
      <w:pPr>
        <w:widowControl w:val="0"/>
        <w:spacing w:line="360" w:lineRule="auto"/>
        <w:ind w:firstLine="709"/>
        <w:jc w:val="both"/>
        <w:rPr>
          <w:sz w:val="28"/>
          <w:szCs w:val="28"/>
        </w:rPr>
      </w:pPr>
    </w:p>
    <w:p w:rsidR="00A02B5E" w:rsidRPr="00F61289" w:rsidRDefault="005A1D1D" w:rsidP="00F61289">
      <w:pPr>
        <w:widowControl w:val="0"/>
        <w:spacing w:line="360" w:lineRule="auto"/>
        <w:ind w:firstLine="709"/>
        <w:jc w:val="both"/>
        <w:rPr>
          <w:sz w:val="28"/>
          <w:szCs w:val="28"/>
        </w:rPr>
      </w:pPr>
      <w:r w:rsidRPr="00F61289">
        <w:rPr>
          <w:sz w:val="28"/>
          <w:szCs w:val="28"/>
        </w:rPr>
        <w:t>Т ок = 5</w:t>
      </w:r>
      <w:r w:rsidR="008D3B0B" w:rsidRPr="00F61289">
        <w:rPr>
          <w:sz w:val="28"/>
          <w:szCs w:val="28"/>
        </w:rPr>
        <w:t>+</w:t>
      </w:r>
      <w:r w:rsidRPr="00F61289">
        <w:rPr>
          <w:sz w:val="28"/>
          <w:szCs w:val="28"/>
        </w:rPr>
        <w:t>30495</w:t>
      </w:r>
      <w:r w:rsidR="008D3B0B" w:rsidRPr="00F61289">
        <w:rPr>
          <w:sz w:val="28"/>
          <w:szCs w:val="28"/>
        </w:rPr>
        <w:t>/</w:t>
      </w:r>
      <w:r w:rsidRPr="00F61289">
        <w:rPr>
          <w:sz w:val="28"/>
          <w:szCs w:val="28"/>
        </w:rPr>
        <w:t>46803,84</w:t>
      </w:r>
      <w:r w:rsidR="008D3B0B" w:rsidRPr="00F61289">
        <w:rPr>
          <w:sz w:val="28"/>
          <w:szCs w:val="28"/>
        </w:rPr>
        <w:t xml:space="preserve"> = 5,</w:t>
      </w:r>
      <w:r w:rsidRPr="00F61289">
        <w:rPr>
          <w:sz w:val="28"/>
          <w:szCs w:val="28"/>
        </w:rPr>
        <w:t>5</w:t>
      </w:r>
      <w:r w:rsidR="008D3B0B" w:rsidRPr="00F61289">
        <w:rPr>
          <w:sz w:val="28"/>
          <w:szCs w:val="28"/>
        </w:rPr>
        <w:t xml:space="preserve"> года</w:t>
      </w:r>
    </w:p>
    <w:p w:rsidR="00371D4B" w:rsidRPr="00F61289" w:rsidRDefault="00371D4B" w:rsidP="00F61289">
      <w:pPr>
        <w:widowControl w:val="0"/>
        <w:spacing w:line="360" w:lineRule="auto"/>
        <w:ind w:firstLine="709"/>
        <w:jc w:val="both"/>
        <w:rPr>
          <w:sz w:val="28"/>
          <w:szCs w:val="28"/>
        </w:rPr>
      </w:pPr>
    </w:p>
    <w:p w:rsidR="008D0D23" w:rsidRPr="00F61289" w:rsidRDefault="00A02B5E" w:rsidP="00F61289">
      <w:pPr>
        <w:widowControl w:val="0"/>
        <w:spacing w:line="360" w:lineRule="auto"/>
        <w:ind w:firstLine="709"/>
        <w:jc w:val="both"/>
        <w:rPr>
          <w:sz w:val="28"/>
          <w:szCs w:val="28"/>
        </w:rPr>
      </w:pPr>
      <w:r w:rsidRPr="00F61289">
        <w:rPr>
          <w:sz w:val="28"/>
          <w:szCs w:val="28"/>
        </w:rPr>
        <w:t>Нормированный срок окупаемости:</w:t>
      </w:r>
    </w:p>
    <w:p w:rsidR="00A94ED7" w:rsidRDefault="00A94ED7" w:rsidP="00F61289">
      <w:pPr>
        <w:widowControl w:val="0"/>
        <w:spacing w:line="360" w:lineRule="auto"/>
        <w:ind w:firstLine="709"/>
        <w:jc w:val="both"/>
        <w:rPr>
          <w:sz w:val="28"/>
          <w:szCs w:val="28"/>
        </w:rPr>
      </w:pPr>
    </w:p>
    <w:p w:rsidR="008D3B0B" w:rsidRPr="00F61289" w:rsidRDefault="00A02B5E" w:rsidP="00F61289">
      <w:pPr>
        <w:widowControl w:val="0"/>
        <w:spacing w:line="360" w:lineRule="auto"/>
        <w:ind w:firstLine="709"/>
        <w:jc w:val="both"/>
        <w:rPr>
          <w:sz w:val="28"/>
          <w:szCs w:val="28"/>
        </w:rPr>
      </w:pPr>
      <w:r w:rsidRPr="00F61289">
        <w:rPr>
          <w:sz w:val="28"/>
          <w:szCs w:val="28"/>
        </w:rPr>
        <w:t>Т ок</w:t>
      </w:r>
      <w:r w:rsidRPr="00F61289">
        <w:rPr>
          <w:sz w:val="28"/>
          <w:szCs w:val="28"/>
          <w:vertAlign w:val="subscript"/>
        </w:rPr>
        <w:t>норм</w:t>
      </w:r>
      <w:r w:rsidRPr="00F61289">
        <w:rPr>
          <w:sz w:val="28"/>
          <w:szCs w:val="28"/>
        </w:rPr>
        <w:t xml:space="preserve"> = 135000/127582,2 = 1,05</w:t>
      </w:r>
    </w:p>
    <w:p w:rsidR="00A94ED7" w:rsidRDefault="00A94ED7" w:rsidP="00F61289">
      <w:pPr>
        <w:widowControl w:val="0"/>
        <w:spacing w:line="360" w:lineRule="auto"/>
        <w:ind w:firstLine="709"/>
        <w:jc w:val="both"/>
        <w:rPr>
          <w:sz w:val="28"/>
          <w:szCs w:val="28"/>
        </w:rPr>
      </w:pPr>
    </w:p>
    <w:p w:rsidR="00371D4B" w:rsidRPr="00F61289" w:rsidRDefault="00146FFC" w:rsidP="00F61289">
      <w:pPr>
        <w:widowControl w:val="0"/>
        <w:spacing w:line="360" w:lineRule="auto"/>
        <w:ind w:firstLine="709"/>
        <w:jc w:val="both"/>
        <w:rPr>
          <w:sz w:val="28"/>
          <w:szCs w:val="28"/>
        </w:rPr>
      </w:pPr>
      <w:r w:rsidRPr="00F61289">
        <w:rPr>
          <w:sz w:val="28"/>
          <w:szCs w:val="28"/>
        </w:rPr>
        <w:t xml:space="preserve">Проведенные расчеты показали, что предлагаемый проект является эффективным. Срок окупаемости инвестиций равен пяти годам с учетом того, что в течение двух лет будет идти строительство цеха. </w:t>
      </w:r>
    </w:p>
    <w:p w:rsidR="00A94ED7" w:rsidRDefault="00A94ED7" w:rsidP="00F61289">
      <w:pPr>
        <w:widowControl w:val="0"/>
        <w:spacing w:line="360" w:lineRule="auto"/>
        <w:ind w:firstLine="709"/>
        <w:jc w:val="both"/>
        <w:rPr>
          <w:sz w:val="28"/>
          <w:szCs w:val="32"/>
        </w:rPr>
      </w:pPr>
    </w:p>
    <w:p w:rsidR="00146FFC" w:rsidRPr="00F61289" w:rsidRDefault="00A94ED7" w:rsidP="00F61289">
      <w:pPr>
        <w:widowControl w:val="0"/>
        <w:spacing w:line="360" w:lineRule="auto"/>
        <w:ind w:firstLine="709"/>
        <w:jc w:val="both"/>
        <w:rPr>
          <w:sz w:val="28"/>
          <w:szCs w:val="32"/>
        </w:rPr>
      </w:pPr>
      <w:r>
        <w:rPr>
          <w:sz w:val="28"/>
          <w:szCs w:val="32"/>
        </w:rPr>
        <w:br w:type="page"/>
      </w:r>
      <w:r w:rsidR="00146FFC" w:rsidRPr="00F61289">
        <w:rPr>
          <w:sz w:val="28"/>
          <w:szCs w:val="32"/>
        </w:rPr>
        <w:t>Заключение</w:t>
      </w:r>
    </w:p>
    <w:p w:rsidR="00A94ED7" w:rsidRDefault="00A94ED7" w:rsidP="00F61289">
      <w:pPr>
        <w:widowControl w:val="0"/>
        <w:spacing w:line="360" w:lineRule="auto"/>
        <w:ind w:firstLine="709"/>
        <w:jc w:val="both"/>
        <w:rPr>
          <w:sz w:val="28"/>
          <w:szCs w:val="28"/>
        </w:rPr>
      </w:pPr>
    </w:p>
    <w:p w:rsidR="00C8584A" w:rsidRPr="00F61289" w:rsidRDefault="00146FFC" w:rsidP="00F61289">
      <w:pPr>
        <w:widowControl w:val="0"/>
        <w:spacing w:line="360" w:lineRule="auto"/>
        <w:ind w:firstLine="709"/>
        <w:jc w:val="both"/>
        <w:rPr>
          <w:sz w:val="28"/>
          <w:szCs w:val="28"/>
        </w:rPr>
      </w:pPr>
      <w:r w:rsidRPr="00F61289">
        <w:rPr>
          <w:sz w:val="28"/>
          <w:szCs w:val="28"/>
        </w:rPr>
        <w:t>В данной работе были рассмотрены теоретические аспекты бизнес-планирования</w:t>
      </w:r>
      <w:r w:rsidR="004D6697" w:rsidRPr="00F61289">
        <w:rPr>
          <w:sz w:val="28"/>
          <w:szCs w:val="28"/>
        </w:rPr>
        <w:t xml:space="preserve">, структура бизнес-плана, инвестиционная деятельность в процессе бизнес-планирования, инвестиции, субъекты и объекты инвестирования, определены главные цели, объекты и задачи бизнес-планирования. </w:t>
      </w:r>
    </w:p>
    <w:p w:rsidR="00146FFC" w:rsidRPr="00F61289" w:rsidRDefault="004D6697" w:rsidP="00F61289">
      <w:pPr>
        <w:widowControl w:val="0"/>
        <w:spacing w:line="360" w:lineRule="auto"/>
        <w:ind w:firstLine="709"/>
        <w:jc w:val="both"/>
        <w:rPr>
          <w:sz w:val="28"/>
          <w:szCs w:val="28"/>
        </w:rPr>
      </w:pPr>
      <w:r w:rsidRPr="00F61289">
        <w:rPr>
          <w:sz w:val="28"/>
          <w:szCs w:val="28"/>
        </w:rPr>
        <w:t>В ходе работы были решены следующие</w:t>
      </w:r>
      <w:r w:rsidR="00DB7259" w:rsidRPr="00F61289">
        <w:rPr>
          <w:sz w:val="28"/>
          <w:szCs w:val="28"/>
        </w:rPr>
        <w:t xml:space="preserve"> задачи: </w:t>
      </w:r>
    </w:p>
    <w:p w:rsidR="00DB7259" w:rsidRPr="00F61289" w:rsidRDefault="00DB7259" w:rsidP="00F61289">
      <w:pPr>
        <w:widowControl w:val="0"/>
        <w:spacing w:line="360" w:lineRule="auto"/>
        <w:ind w:firstLine="709"/>
        <w:jc w:val="both"/>
        <w:rPr>
          <w:sz w:val="28"/>
          <w:szCs w:val="28"/>
        </w:rPr>
      </w:pPr>
      <w:r w:rsidRPr="00F61289">
        <w:rPr>
          <w:sz w:val="28"/>
          <w:szCs w:val="28"/>
        </w:rPr>
        <w:t>- проведен анализ производственно-хозяйственной деятельности, который показал, что предприятие находится на стадии роста, о чем свидетельствует ежегодный рост таких экономических показателей, как выручка, чистая прибыль, производительность труда, фондоотдача</w:t>
      </w:r>
      <w:r w:rsidR="00A55273" w:rsidRPr="00F61289">
        <w:rPr>
          <w:sz w:val="28"/>
          <w:szCs w:val="28"/>
        </w:rPr>
        <w:t>;</w:t>
      </w:r>
    </w:p>
    <w:p w:rsidR="00A55273" w:rsidRPr="00F61289" w:rsidRDefault="00A55273" w:rsidP="00F61289">
      <w:pPr>
        <w:widowControl w:val="0"/>
        <w:spacing w:line="360" w:lineRule="auto"/>
        <w:ind w:firstLine="709"/>
        <w:jc w:val="both"/>
        <w:rPr>
          <w:sz w:val="28"/>
          <w:szCs w:val="28"/>
        </w:rPr>
      </w:pPr>
      <w:r w:rsidRPr="00F61289">
        <w:rPr>
          <w:sz w:val="28"/>
          <w:szCs w:val="28"/>
        </w:rPr>
        <w:t>- обоснована необходимость осуществления бизнес-проект</w:t>
      </w:r>
      <w:r w:rsidR="00C8584A" w:rsidRPr="00F61289">
        <w:rPr>
          <w:sz w:val="28"/>
          <w:szCs w:val="28"/>
        </w:rPr>
        <w:t>а</w:t>
      </w:r>
      <w:r w:rsidRPr="00F61289">
        <w:rPr>
          <w:sz w:val="28"/>
          <w:szCs w:val="28"/>
        </w:rPr>
        <w:t xml:space="preserve"> на ЗАО «Вентиляционный завод «Лиссант»;</w:t>
      </w:r>
    </w:p>
    <w:p w:rsidR="00A55273" w:rsidRPr="00F61289" w:rsidRDefault="00A55273" w:rsidP="00F61289">
      <w:pPr>
        <w:widowControl w:val="0"/>
        <w:spacing w:line="360" w:lineRule="auto"/>
        <w:ind w:firstLine="709"/>
        <w:jc w:val="both"/>
        <w:rPr>
          <w:sz w:val="28"/>
          <w:szCs w:val="28"/>
        </w:rPr>
      </w:pPr>
      <w:r w:rsidRPr="00F61289">
        <w:rPr>
          <w:sz w:val="28"/>
          <w:szCs w:val="28"/>
        </w:rPr>
        <w:t>-</w:t>
      </w:r>
      <w:r w:rsidR="00F61289">
        <w:rPr>
          <w:sz w:val="28"/>
          <w:szCs w:val="28"/>
        </w:rPr>
        <w:t xml:space="preserve"> </w:t>
      </w:r>
      <w:r w:rsidRPr="00F61289">
        <w:rPr>
          <w:sz w:val="28"/>
          <w:szCs w:val="28"/>
        </w:rPr>
        <w:t>выполнена оценка экономической эффективности бизнес-проекта, на основании которой можно сделать вывод о целесообразности привлечения заемных средств в виде кредита на строительство нового цеха по производству вентиляторов и установку усовершенствованного оборудования</w:t>
      </w:r>
      <w:r w:rsidR="00C8584A" w:rsidRPr="00F61289">
        <w:rPr>
          <w:sz w:val="28"/>
          <w:szCs w:val="28"/>
        </w:rPr>
        <w:t>.</w:t>
      </w:r>
    </w:p>
    <w:p w:rsidR="00C8584A" w:rsidRPr="00F61289" w:rsidRDefault="00C8584A" w:rsidP="00F61289">
      <w:pPr>
        <w:widowControl w:val="0"/>
        <w:spacing w:line="360" w:lineRule="auto"/>
        <w:ind w:firstLine="709"/>
        <w:jc w:val="both"/>
        <w:rPr>
          <w:sz w:val="28"/>
          <w:szCs w:val="28"/>
        </w:rPr>
      </w:pPr>
      <w:r w:rsidRPr="00F61289">
        <w:rPr>
          <w:sz w:val="28"/>
          <w:szCs w:val="28"/>
        </w:rPr>
        <w:t>Таким образом, цель выпускной бакалаврской работы была достигнута.</w:t>
      </w:r>
    </w:p>
    <w:p w:rsidR="00A55273" w:rsidRPr="00F61289" w:rsidRDefault="00A55273" w:rsidP="00F61289">
      <w:pPr>
        <w:widowControl w:val="0"/>
        <w:spacing w:line="360" w:lineRule="auto"/>
        <w:ind w:firstLine="709"/>
        <w:jc w:val="both"/>
        <w:rPr>
          <w:sz w:val="28"/>
          <w:szCs w:val="28"/>
        </w:rPr>
      </w:pPr>
    </w:p>
    <w:p w:rsidR="00C20FB0" w:rsidRDefault="00A94ED7" w:rsidP="00F61289">
      <w:pPr>
        <w:widowControl w:val="0"/>
        <w:spacing w:line="360" w:lineRule="auto"/>
        <w:ind w:firstLine="709"/>
        <w:jc w:val="both"/>
        <w:rPr>
          <w:sz w:val="28"/>
          <w:szCs w:val="32"/>
        </w:rPr>
      </w:pPr>
      <w:r>
        <w:rPr>
          <w:sz w:val="28"/>
          <w:szCs w:val="32"/>
        </w:rPr>
        <w:br w:type="page"/>
      </w:r>
      <w:r w:rsidR="00C20FB0" w:rsidRPr="00F61289">
        <w:rPr>
          <w:sz w:val="28"/>
          <w:szCs w:val="32"/>
        </w:rPr>
        <w:t>Список использованных источников</w:t>
      </w:r>
    </w:p>
    <w:p w:rsidR="00A94ED7" w:rsidRPr="00F61289" w:rsidRDefault="00A94ED7" w:rsidP="00F61289">
      <w:pPr>
        <w:widowControl w:val="0"/>
        <w:spacing w:line="360" w:lineRule="auto"/>
        <w:ind w:firstLine="709"/>
        <w:jc w:val="both"/>
        <w:rPr>
          <w:sz w:val="28"/>
          <w:szCs w:val="32"/>
        </w:rPr>
      </w:pPr>
    </w:p>
    <w:p w:rsidR="00C20FB0" w:rsidRPr="00F61289" w:rsidRDefault="00C20FB0" w:rsidP="00A94ED7">
      <w:pPr>
        <w:widowControl w:val="0"/>
        <w:numPr>
          <w:ilvl w:val="0"/>
          <w:numId w:val="31"/>
        </w:numPr>
        <w:tabs>
          <w:tab w:val="clear" w:pos="720"/>
          <w:tab w:val="num" w:pos="426"/>
        </w:tabs>
        <w:spacing w:line="360" w:lineRule="auto"/>
        <w:ind w:left="0" w:firstLine="0"/>
        <w:jc w:val="both"/>
        <w:rPr>
          <w:sz w:val="28"/>
          <w:szCs w:val="28"/>
        </w:rPr>
      </w:pPr>
      <w:r w:rsidRPr="00F61289">
        <w:rPr>
          <w:sz w:val="28"/>
          <w:szCs w:val="28"/>
        </w:rPr>
        <w:t>Ляпунов С. И., Попов В. М. Бизнес-планирование: Учебник – М.: Издательство «Финансы и статистика», 2003.- 672 с.</w:t>
      </w:r>
    </w:p>
    <w:p w:rsidR="00CA79A8" w:rsidRPr="00F61289" w:rsidRDefault="00CA79A8" w:rsidP="00A94ED7">
      <w:pPr>
        <w:widowControl w:val="0"/>
        <w:numPr>
          <w:ilvl w:val="0"/>
          <w:numId w:val="31"/>
        </w:numPr>
        <w:tabs>
          <w:tab w:val="clear" w:pos="720"/>
          <w:tab w:val="num" w:pos="426"/>
        </w:tabs>
        <w:spacing w:line="360" w:lineRule="auto"/>
        <w:ind w:left="0" w:firstLine="0"/>
        <w:jc w:val="both"/>
        <w:rPr>
          <w:sz w:val="28"/>
          <w:szCs w:val="28"/>
        </w:rPr>
      </w:pPr>
      <w:r w:rsidRPr="00F61289">
        <w:rPr>
          <w:sz w:val="28"/>
          <w:szCs w:val="28"/>
        </w:rPr>
        <w:t>Черняк В.З. Бизнес-планирование: Учебник – М.: ЮНИТИ-ДАНА, 2003. – 470 с.</w:t>
      </w:r>
    </w:p>
    <w:p w:rsidR="002620CF" w:rsidRPr="00F61289" w:rsidRDefault="002620CF" w:rsidP="00A94ED7">
      <w:pPr>
        <w:widowControl w:val="0"/>
        <w:numPr>
          <w:ilvl w:val="0"/>
          <w:numId w:val="31"/>
        </w:numPr>
        <w:tabs>
          <w:tab w:val="clear" w:pos="720"/>
          <w:tab w:val="num" w:pos="426"/>
        </w:tabs>
        <w:spacing w:line="360" w:lineRule="auto"/>
        <w:ind w:left="0" w:firstLine="0"/>
        <w:jc w:val="both"/>
        <w:rPr>
          <w:sz w:val="28"/>
          <w:szCs w:val="28"/>
        </w:rPr>
      </w:pPr>
      <w:r w:rsidRPr="00F61289">
        <w:rPr>
          <w:sz w:val="28"/>
          <w:szCs w:val="28"/>
        </w:rPr>
        <w:t>Анискин Ю.П., Павлова А. М. Планирование и контролинг: Учебник – М.: Омега – Л, 2003. - 280с.</w:t>
      </w:r>
    </w:p>
    <w:p w:rsidR="00C20FB0" w:rsidRPr="00F61289" w:rsidRDefault="00C20FB0" w:rsidP="00A94ED7">
      <w:pPr>
        <w:widowControl w:val="0"/>
        <w:numPr>
          <w:ilvl w:val="0"/>
          <w:numId w:val="31"/>
        </w:numPr>
        <w:tabs>
          <w:tab w:val="clear" w:pos="720"/>
          <w:tab w:val="num" w:pos="426"/>
        </w:tabs>
        <w:spacing w:line="360" w:lineRule="auto"/>
        <w:ind w:left="0" w:firstLine="0"/>
        <w:jc w:val="both"/>
        <w:rPr>
          <w:sz w:val="28"/>
          <w:szCs w:val="28"/>
        </w:rPr>
      </w:pPr>
      <w:r w:rsidRPr="00F61289">
        <w:rPr>
          <w:sz w:val="28"/>
          <w:szCs w:val="28"/>
        </w:rPr>
        <w:t>Поляков О. В. Бизнес-планирование: Уч</w:t>
      </w:r>
      <w:r w:rsidR="00CA79A8" w:rsidRPr="00F61289">
        <w:rPr>
          <w:sz w:val="28"/>
          <w:szCs w:val="28"/>
        </w:rPr>
        <w:t>.</w:t>
      </w:r>
      <w:r w:rsidRPr="00F61289">
        <w:rPr>
          <w:sz w:val="28"/>
          <w:szCs w:val="28"/>
        </w:rPr>
        <w:t xml:space="preserve"> пособие – М.: ММИЭИФП, 2005. – 170 с.</w:t>
      </w:r>
    </w:p>
    <w:p w:rsidR="00C20FB0" w:rsidRPr="00F61289" w:rsidRDefault="00C20FB0" w:rsidP="00A94ED7">
      <w:pPr>
        <w:widowControl w:val="0"/>
        <w:numPr>
          <w:ilvl w:val="0"/>
          <w:numId w:val="31"/>
        </w:numPr>
        <w:tabs>
          <w:tab w:val="clear" w:pos="720"/>
          <w:tab w:val="num" w:pos="426"/>
        </w:tabs>
        <w:spacing w:line="360" w:lineRule="auto"/>
        <w:ind w:left="0" w:firstLine="0"/>
        <w:jc w:val="both"/>
        <w:rPr>
          <w:sz w:val="28"/>
          <w:szCs w:val="28"/>
        </w:rPr>
      </w:pPr>
      <w:r w:rsidRPr="00F61289">
        <w:rPr>
          <w:sz w:val="28"/>
          <w:szCs w:val="28"/>
        </w:rPr>
        <w:t>Попов В. М. Бизнес-план инвестиционного проекта предпринимателя: Учебно-практическое пособие/ С. И. Ляпунов, И. Ю. Криночкин – М.: Издательство «КноРус», 2005. – 480 с.</w:t>
      </w:r>
    </w:p>
    <w:p w:rsidR="00C20FB0" w:rsidRPr="00F61289" w:rsidRDefault="00C20FB0" w:rsidP="00A94ED7">
      <w:pPr>
        <w:widowControl w:val="0"/>
        <w:numPr>
          <w:ilvl w:val="0"/>
          <w:numId w:val="31"/>
        </w:numPr>
        <w:tabs>
          <w:tab w:val="clear" w:pos="720"/>
          <w:tab w:val="num" w:pos="426"/>
        </w:tabs>
        <w:spacing w:line="360" w:lineRule="auto"/>
        <w:ind w:left="0" w:firstLine="0"/>
        <w:jc w:val="both"/>
        <w:rPr>
          <w:sz w:val="28"/>
          <w:szCs w:val="28"/>
        </w:rPr>
      </w:pPr>
      <w:r w:rsidRPr="00F61289">
        <w:rPr>
          <w:sz w:val="28"/>
          <w:szCs w:val="28"/>
        </w:rPr>
        <w:t>Попов В. М., Ляпунов С. И. Финансовый бизнес-план – М.: Издательство «Финансы и статистика», 2007. – 464 с.</w:t>
      </w:r>
    </w:p>
    <w:p w:rsidR="001B781C" w:rsidRPr="00F61289" w:rsidRDefault="00CA79A8" w:rsidP="00A94ED7">
      <w:pPr>
        <w:widowControl w:val="0"/>
        <w:numPr>
          <w:ilvl w:val="0"/>
          <w:numId w:val="31"/>
        </w:numPr>
        <w:tabs>
          <w:tab w:val="clear" w:pos="720"/>
          <w:tab w:val="num" w:pos="426"/>
        </w:tabs>
        <w:spacing w:line="360" w:lineRule="auto"/>
        <w:ind w:left="0" w:firstLine="0"/>
        <w:jc w:val="both"/>
        <w:rPr>
          <w:sz w:val="28"/>
          <w:szCs w:val="28"/>
        </w:rPr>
      </w:pPr>
      <w:r w:rsidRPr="00F61289">
        <w:rPr>
          <w:sz w:val="28"/>
          <w:szCs w:val="28"/>
        </w:rPr>
        <w:t xml:space="preserve">Шепеленко Г.И. Экономика, организация и планирование производства на предприятии: Уч. </w:t>
      </w:r>
      <w:r w:rsidR="002620CF" w:rsidRPr="00F61289">
        <w:rPr>
          <w:sz w:val="28"/>
          <w:szCs w:val="28"/>
        </w:rPr>
        <w:t>пособие - М.: ИКЦ «Март», 2003. – 592 с.</w:t>
      </w:r>
    </w:p>
    <w:p w:rsidR="007F7A57" w:rsidRPr="00F61289" w:rsidRDefault="007F7A57" w:rsidP="00A94ED7">
      <w:pPr>
        <w:widowControl w:val="0"/>
        <w:numPr>
          <w:ilvl w:val="0"/>
          <w:numId w:val="31"/>
        </w:numPr>
        <w:tabs>
          <w:tab w:val="clear" w:pos="720"/>
          <w:tab w:val="num" w:pos="426"/>
        </w:tabs>
        <w:spacing w:line="360" w:lineRule="auto"/>
        <w:ind w:left="0" w:firstLine="0"/>
        <w:jc w:val="both"/>
        <w:rPr>
          <w:sz w:val="28"/>
          <w:szCs w:val="28"/>
        </w:rPr>
      </w:pPr>
      <w:r w:rsidRPr="00F61289">
        <w:rPr>
          <w:sz w:val="28"/>
          <w:szCs w:val="28"/>
        </w:rPr>
        <w:t>Головань С. И., Спиридонов М. А. Бизнес-планирование и инвестирование – М.: Издательство Феникс, 2008. – 358 с.</w:t>
      </w:r>
    </w:p>
    <w:p w:rsidR="002620CF" w:rsidRDefault="002620CF" w:rsidP="00A94ED7">
      <w:pPr>
        <w:widowControl w:val="0"/>
        <w:numPr>
          <w:ilvl w:val="0"/>
          <w:numId w:val="31"/>
        </w:numPr>
        <w:tabs>
          <w:tab w:val="clear" w:pos="720"/>
          <w:tab w:val="num" w:pos="426"/>
        </w:tabs>
        <w:spacing w:line="360" w:lineRule="auto"/>
        <w:ind w:left="0" w:firstLine="0"/>
        <w:jc w:val="both"/>
        <w:rPr>
          <w:sz w:val="28"/>
          <w:szCs w:val="28"/>
        </w:rPr>
      </w:pPr>
      <w:r w:rsidRPr="00F61289">
        <w:rPr>
          <w:sz w:val="28"/>
          <w:szCs w:val="28"/>
        </w:rPr>
        <w:t>Евдокимова М.</w:t>
      </w:r>
      <w:r w:rsidR="009C4367" w:rsidRPr="00F61289">
        <w:rPr>
          <w:sz w:val="28"/>
          <w:szCs w:val="28"/>
        </w:rPr>
        <w:t xml:space="preserve"> </w:t>
      </w:r>
      <w:r w:rsidRPr="00F61289">
        <w:rPr>
          <w:sz w:val="28"/>
          <w:szCs w:val="28"/>
        </w:rPr>
        <w:t>А. Разработка бизнес-плана организации нового целлюлозно-бумажного производства: Методические указания – С</w:t>
      </w:r>
      <w:r w:rsidR="00A94ED7">
        <w:rPr>
          <w:sz w:val="28"/>
          <w:szCs w:val="28"/>
        </w:rPr>
        <w:t xml:space="preserve"> </w:t>
      </w:r>
      <w:r w:rsidRPr="00F61289">
        <w:rPr>
          <w:sz w:val="28"/>
          <w:szCs w:val="28"/>
        </w:rPr>
        <w:t>-</w:t>
      </w:r>
      <w:r w:rsidR="00A94ED7">
        <w:rPr>
          <w:sz w:val="28"/>
          <w:szCs w:val="28"/>
        </w:rPr>
        <w:t xml:space="preserve"> </w:t>
      </w:r>
      <w:r w:rsidRPr="00F61289">
        <w:rPr>
          <w:sz w:val="28"/>
          <w:szCs w:val="28"/>
        </w:rPr>
        <w:t>Пб., 2000. – 52 с.</w:t>
      </w:r>
    </w:p>
    <w:p w:rsidR="00A94ED7" w:rsidRPr="00D10994" w:rsidRDefault="00A94ED7" w:rsidP="00A94ED7">
      <w:pPr>
        <w:widowControl w:val="0"/>
        <w:spacing w:line="360" w:lineRule="auto"/>
        <w:jc w:val="center"/>
        <w:rPr>
          <w:color w:val="FFFFFF"/>
          <w:sz w:val="28"/>
          <w:szCs w:val="28"/>
        </w:rPr>
      </w:pPr>
      <w:bookmarkStart w:id="1" w:name="_GoBack"/>
      <w:bookmarkEnd w:id="1"/>
    </w:p>
    <w:sectPr w:rsidR="00A94ED7" w:rsidRPr="00D10994" w:rsidSect="00F6128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994" w:rsidRDefault="00D10994">
      <w:r>
        <w:separator/>
      </w:r>
    </w:p>
  </w:endnote>
  <w:endnote w:type="continuationSeparator" w:id="0">
    <w:p w:rsidR="00D10994" w:rsidRDefault="00D1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994" w:rsidRDefault="00D10994">
      <w:r>
        <w:separator/>
      </w:r>
    </w:p>
  </w:footnote>
  <w:footnote w:type="continuationSeparator" w:id="0">
    <w:p w:rsidR="00D10994" w:rsidRDefault="00D10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D4B" w:rsidRDefault="00371D4B" w:rsidP="005C4143">
    <w:pPr>
      <w:pStyle w:val="a9"/>
      <w:framePr w:wrap="around" w:vAnchor="text" w:hAnchor="margin" w:xAlign="right" w:y="1"/>
      <w:rPr>
        <w:rStyle w:val="ab"/>
      </w:rPr>
    </w:pPr>
  </w:p>
  <w:p w:rsidR="00371D4B" w:rsidRDefault="00371D4B" w:rsidP="00353044">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289" w:rsidRPr="00F61289" w:rsidRDefault="00F61289" w:rsidP="00F61289">
    <w:pPr>
      <w:pStyle w:val="a9"/>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289" w:rsidRPr="00F61289" w:rsidRDefault="00F61289" w:rsidP="00F61289">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35E6E08"/>
    <w:multiLevelType w:val="hybridMultilevel"/>
    <w:tmpl w:val="C75C20FE"/>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5028EB"/>
    <w:multiLevelType w:val="multilevel"/>
    <w:tmpl w:val="B14E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16373A"/>
    <w:multiLevelType w:val="hybridMultilevel"/>
    <w:tmpl w:val="A3300A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25E0589"/>
    <w:multiLevelType w:val="multilevel"/>
    <w:tmpl w:val="2BC6AAD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28020DB"/>
    <w:multiLevelType w:val="hybridMultilevel"/>
    <w:tmpl w:val="F87692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39A474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069407BB"/>
    <w:multiLevelType w:val="hybridMultilevel"/>
    <w:tmpl w:val="7910FEE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0F17258B"/>
    <w:multiLevelType w:val="hybridMultilevel"/>
    <w:tmpl w:val="3C609E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11C0CE5"/>
    <w:multiLevelType w:val="hybridMultilevel"/>
    <w:tmpl w:val="416C1ED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2161527"/>
    <w:multiLevelType w:val="hybridMultilevel"/>
    <w:tmpl w:val="0AB8A4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5E06B60"/>
    <w:multiLevelType w:val="hybridMultilevel"/>
    <w:tmpl w:val="4EA0A08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250F715B"/>
    <w:multiLevelType w:val="hybridMultilevel"/>
    <w:tmpl w:val="DD14CC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59A4297"/>
    <w:multiLevelType w:val="hybridMultilevel"/>
    <w:tmpl w:val="A79C80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C4803FB"/>
    <w:multiLevelType w:val="hybridMultilevel"/>
    <w:tmpl w:val="BB54F7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D637B91"/>
    <w:multiLevelType w:val="hybridMultilevel"/>
    <w:tmpl w:val="548C043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02D57DD"/>
    <w:multiLevelType w:val="hybridMultilevel"/>
    <w:tmpl w:val="26328FF4"/>
    <w:lvl w:ilvl="0" w:tplc="43C8A1B8">
      <w:start w:val="1"/>
      <w:numFmt w:val="bullet"/>
      <w:lvlText w:val=""/>
      <w:lvlJc w:val="left"/>
      <w:pPr>
        <w:tabs>
          <w:tab w:val="num" w:pos="851"/>
        </w:tabs>
        <w:ind w:left="567"/>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6">
    <w:nsid w:val="311945F4"/>
    <w:multiLevelType w:val="multilevel"/>
    <w:tmpl w:val="01463478"/>
    <w:lvl w:ilvl="0">
      <w:start w:val="1"/>
      <w:numFmt w:val="decimal"/>
      <w:lvlText w:val="%1."/>
      <w:lvlJc w:val="left"/>
      <w:pPr>
        <w:tabs>
          <w:tab w:val="num" w:pos="1068"/>
        </w:tabs>
        <w:ind w:left="1068" w:hanging="360"/>
      </w:pPr>
      <w:rPr>
        <w:rFonts w:cs="Times New Roman" w:hint="default"/>
      </w:rPr>
    </w:lvl>
    <w:lvl w:ilvl="1">
      <w:start w:val="6"/>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430"/>
        </w:tabs>
        <w:ind w:left="1430" w:hanging="720"/>
      </w:pPr>
      <w:rPr>
        <w:rFonts w:cs="Times New Roman" w:hint="default"/>
      </w:rPr>
    </w:lvl>
    <w:lvl w:ilvl="3">
      <w:start w:val="1"/>
      <w:numFmt w:val="decimal"/>
      <w:isLgl/>
      <w:lvlText w:val="%1.%2.%3.%4."/>
      <w:lvlJc w:val="left"/>
      <w:pPr>
        <w:tabs>
          <w:tab w:val="num" w:pos="1791"/>
        </w:tabs>
        <w:ind w:left="1791" w:hanging="1080"/>
      </w:pPr>
      <w:rPr>
        <w:rFonts w:cs="Times New Roman" w:hint="default"/>
      </w:rPr>
    </w:lvl>
    <w:lvl w:ilvl="4">
      <w:start w:val="1"/>
      <w:numFmt w:val="decimal"/>
      <w:isLgl/>
      <w:lvlText w:val="%1.%2.%3.%4.%5."/>
      <w:lvlJc w:val="left"/>
      <w:pPr>
        <w:tabs>
          <w:tab w:val="num" w:pos="1792"/>
        </w:tabs>
        <w:ind w:left="1792" w:hanging="1080"/>
      </w:pPr>
      <w:rPr>
        <w:rFonts w:cs="Times New Roman" w:hint="default"/>
      </w:rPr>
    </w:lvl>
    <w:lvl w:ilvl="5">
      <w:start w:val="1"/>
      <w:numFmt w:val="decimal"/>
      <w:isLgl/>
      <w:lvlText w:val="%1.%2.%3.%4.%5.%6."/>
      <w:lvlJc w:val="left"/>
      <w:pPr>
        <w:tabs>
          <w:tab w:val="num" w:pos="2153"/>
        </w:tabs>
        <w:ind w:left="2153" w:hanging="1440"/>
      </w:pPr>
      <w:rPr>
        <w:rFonts w:cs="Times New Roman" w:hint="default"/>
      </w:rPr>
    </w:lvl>
    <w:lvl w:ilvl="6">
      <w:start w:val="1"/>
      <w:numFmt w:val="decimal"/>
      <w:isLgl/>
      <w:lvlText w:val="%1.%2.%3.%4.%5.%6.%7."/>
      <w:lvlJc w:val="left"/>
      <w:pPr>
        <w:tabs>
          <w:tab w:val="num" w:pos="2514"/>
        </w:tabs>
        <w:ind w:left="2514" w:hanging="1800"/>
      </w:pPr>
      <w:rPr>
        <w:rFonts w:cs="Times New Roman" w:hint="default"/>
      </w:rPr>
    </w:lvl>
    <w:lvl w:ilvl="7">
      <w:start w:val="1"/>
      <w:numFmt w:val="decimal"/>
      <w:isLgl/>
      <w:lvlText w:val="%1.%2.%3.%4.%5.%6.%7.%8."/>
      <w:lvlJc w:val="left"/>
      <w:pPr>
        <w:tabs>
          <w:tab w:val="num" w:pos="2515"/>
        </w:tabs>
        <w:ind w:left="2515" w:hanging="1800"/>
      </w:pPr>
      <w:rPr>
        <w:rFonts w:cs="Times New Roman" w:hint="default"/>
      </w:rPr>
    </w:lvl>
    <w:lvl w:ilvl="8">
      <w:start w:val="1"/>
      <w:numFmt w:val="decimal"/>
      <w:isLgl/>
      <w:lvlText w:val="%1.%2.%3.%4.%5.%6.%7.%8.%9."/>
      <w:lvlJc w:val="left"/>
      <w:pPr>
        <w:tabs>
          <w:tab w:val="num" w:pos="2876"/>
        </w:tabs>
        <w:ind w:left="2876" w:hanging="2160"/>
      </w:pPr>
      <w:rPr>
        <w:rFonts w:cs="Times New Roman" w:hint="default"/>
      </w:rPr>
    </w:lvl>
  </w:abstractNum>
  <w:abstractNum w:abstractNumId="17">
    <w:nsid w:val="320C24E2"/>
    <w:multiLevelType w:val="hybridMultilevel"/>
    <w:tmpl w:val="96B2AA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2E13080"/>
    <w:multiLevelType w:val="singleLevel"/>
    <w:tmpl w:val="7B0CF308"/>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9">
    <w:nsid w:val="34D0BE32"/>
    <w:multiLevelType w:val="hybridMultilevel"/>
    <w:tmpl w:val="DAE2D74A"/>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377667A3"/>
    <w:multiLevelType w:val="multilevel"/>
    <w:tmpl w:val="3BEC530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B2E18EE"/>
    <w:multiLevelType w:val="hybridMultilevel"/>
    <w:tmpl w:val="4628E040"/>
    <w:lvl w:ilvl="0" w:tplc="0419000B">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2">
    <w:nsid w:val="3CA667DA"/>
    <w:multiLevelType w:val="hybridMultilevel"/>
    <w:tmpl w:val="4DDECA18"/>
    <w:lvl w:ilvl="0" w:tplc="69F68508">
      <w:start w:val="1"/>
      <w:numFmt w:val="decimal"/>
      <w:lvlText w:val="%1."/>
      <w:lvlJc w:val="left"/>
      <w:pPr>
        <w:tabs>
          <w:tab w:val="num" w:pos="1068"/>
        </w:tabs>
        <w:ind w:left="1068" w:hanging="360"/>
      </w:pPr>
      <w:rPr>
        <w:rFonts w:cs="Times New Roman" w:hint="default"/>
      </w:rPr>
    </w:lvl>
    <w:lvl w:ilvl="1" w:tplc="69F68508">
      <w:start w:val="1"/>
      <w:numFmt w:val="decimal"/>
      <w:lvlText w:val="%2."/>
      <w:lvlJc w:val="left"/>
      <w:pPr>
        <w:tabs>
          <w:tab w:val="num" w:pos="1068"/>
        </w:tabs>
        <w:ind w:left="1068" w:hanging="360"/>
      </w:pPr>
      <w:rPr>
        <w:rFonts w:cs="Times New Roman" w:hint="default"/>
      </w:rPr>
    </w:lvl>
    <w:lvl w:ilvl="2" w:tplc="ACBE8B02">
      <w:start w:val="5"/>
      <w:numFmt w:val="decimal"/>
      <w:lvlText w:val="%3"/>
      <w:lvlJc w:val="left"/>
      <w:pPr>
        <w:tabs>
          <w:tab w:val="num" w:pos="2688"/>
        </w:tabs>
        <w:ind w:left="2688" w:hanging="360"/>
      </w:pPr>
      <w:rPr>
        <w:rFonts w:cs="Times New Roman" w:hint="default"/>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3">
    <w:nsid w:val="3CFE159B"/>
    <w:multiLevelType w:val="hybridMultilevel"/>
    <w:tmpl w:val="308CFAD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4">
    <w:nsid w:val="3D495897"/>
    <w:multiLevelType w:val="hybridMultilevel"/>
    <w:tmpl w:val="ACDADC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38343FE"/>
    <w:multiLevelType w:val="hybridMultilevel"/>
    <w:tmpl w:val="2F7CF3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4FE7C0C"/>
    <w:multiLevelType w:val="hybridMultilevel"/>
    <w:tmpl w:val="40D47BE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7">
    <w:nsid w:val="45203124"/>
    <w:multiLevelType w:val="hybridMultilevel"/>
    <w:tmpl w:val="14B6D08E"/>
    <w:lvl w:ilvl="0" w:tplc="D39A76D4">
      <w:start w:val="1"/>
      <w:numFmt w:val="bullet"/>
      <w:lvlText w:val=""/>
      <w:lvlJc w:val="left"/>
      <w:pPr>
        <w:tabs>
          <w:tab w:val="num" w:pos="1134"/>
        </w:tabs>
        <w:ind w:left="1134" w:hanging="850"/>
      </w:pPr>
      <w:rPr>
        <w:rFonts w:ascii="Symbol" w:hAnsi="Symbol" w:hint="default"/>
      </w:rPr>
    </w:lvl>
    <w:lvl w:ilvl="1" w:tplc="74F0AEE2">
      <w:start w:val="1"/>
      <w:numFmt w:val="bullet"/>
      <w:lvlText w:val=""/>
      <w:lvlJc w:val="left"/>
      <w:pPr>
        <w:tabs>
          <w:tab w:val="num" w:pos="1134"/>
        </w:tabs>
        <w:ind w:left="1134" w:hanging="567"/>
      </w:pPr>
      <w:rPr>
        <w:rFonts w:ascii="Symbol" w:hAnsi="Symbol" w:hint="default"/>
      </w:rPr>
    </w:lvl>
    <w:lvl w:ilvl="2" w:tplc="802CA2F2">
      <w:start w:val="2"/>
      <w:numFmt w:val="bullet"/>
      <w:lvlText w:val="-"/>
      <w:lvlJc w:val="left"/>
      <w:pPr>
        <w:tabs>
          <w:tab w:val="num" w:pos="2805"/>
        </w:tabs>
        <w:ind w:left="2805" w:hanging="1005"/>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476B28E0"/>
    <w:multiLevelType w:val="hybridMultilevel"/>
    <w:tmpl w:val="32D69BD4"/>
    <w:lvl w:ilvl="0" w:tplc="78D29C7E">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9">
    <w:nsid w:val="509108A6"/>
    <w:multiLevelType w:val="hybridMultilevel"/>
    <w:tmpl w:val="D966ADD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559F00CF"/>
    <w:multiLevelType w:val="multilevel"/>
    <w:tmpl w:val="B14E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B84390"/>
    <w:multiLevelType w:val="hybridMultilevel"/>
    <w:tmpl w:val="5C1C16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56374EA9"/>
    <w:multiLevelType w:val="hybridMultilevel"/>
    <w:tmpl w:val="EB2EC6B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nsid w:val="56C80DE2"/>
    <w:multiLevelType w:val="hybridMultilevel"/>
    <w:tmpl w:val="9C5604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81A166C"/>
    <w:multiLevelType w:val="multilevel"/>
    <w:tmpl w:val="E4C298C4"/>
    <w:lvl w:ilvl="0">
      <w:start w:val="1"/>
      <w:numFmt w:val="decimal"/>
      <w:lvlText w:val="%1."/>
      <w:lvlJc w:val="left"/>
      <w:pPr>
        <w:tabs>
          <w:tab w:val="num" w:pos="480"/>
        </w:tabs>
        <w:ind w:left="480" w:hanging="48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1827B97"/>
    <w:multiLevelType w:val="hybridMultilevel"/>
    <w:tmpl w:val="3E803FD8"/>
    <w:lvl w:ilvl="0" w:tplc="0419000B">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6">
    <w:nsid w:val="638065D8"/>
    <w:multiLevelType w:val="hybridMultilevel"/>
    <w:tmpl w:val="6FCEA0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5780972"/>
    <w:multiLevelType w:val="hybridMultilevel"/>
    <w:tmpl w:val="177420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C111001"/>
    <w:multiLevelType w:val="hybridMultilevel"/>
    <w:tmpl w:val="414C510E"/>
    <w:lvl w:ilvl="0" w:tplc="0419000F">
      <w:start w:val="1"/>
      <w:numFmt w:val="decimal"/>
      <w:lvlText w:val="%1."/>
      <w:lvlJc w:val="left"/>
      <w:pPr>
        <w:tabs>
          <w:tab w:val="num" w:pos="1620"/>
        </w:tabs>
        <w:ind w:left="162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39">
    <w:nsid w:val="6CB812D0"/>
    <w:multiLevelType w:val="hybridMultilevel"/>
    <w:tmpl w:val="9210F9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03D28E1"/>
    <w:multiLevelType w:val="multilevel"/>
    <w:tmpl w:val="2C9CE0E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1">
    <w:nsid w:val="7272575D"/>
    <w:multiLevelType w:val="hybridMultilevel"/>
    <w:tmpl w:val="BB4E157C"/>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nsid w:val="72CC4A15"/>
    <w:multiLevelType w:val="hybridMultilevel"/>
    <w:tmpl w:val="BF80289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42C0740"/>
    <w:multiLevelType w:val="multilevel"/>
    <w:tmpl w:val="A6046E2E"/>
    <w:lvl w:ilvl="0">
      <w:start w:val="1"/>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4">
    <w:nsid w:val="78757166"/>
    <w:multiLevelType w:val="hybridMultilevel"/>
    <w:tmpl w:val="2D1622CA"/>
    <w:lvl w:ilvl="0" w:tplc="0419000F">
      <w:start w:val="1"/>
      <w:numFmt w:val="decimal"/>
      <w:lvlText w:val="%1."/>
      <w:lvlJc w:val="left"/>
      <w:pPr>
        <w:tabs>
          <w:tab w:val="num" w:pos="1500"/>
        </w:tabs>
        <w:ind w:left="1500" w:hanging="360"/>
      </w:pPr>
      <w:rPr>
        <w:rFonts w:cs="Times New Roman"/>
      </w:rPr>
    </w:lvl>
    <w:lvl w:ilvl="1" w:tplc="04190019">
      <w:start w:val="1"/>
      <w:numFmt w:val="lowerLetter"/>
      <w:lvlText w:val="%2."/>
      <w:lvlJc w:val="left"/>
      <w:pPr>
        <w:tabs>
          <w:tab w:val="num" w:pos="2220"/>
        </w:tabs>
        <w:ind w:left="2220" w:hanging="360"/>
      </w:pPr>
      <w:rPr>
        <w:rFonts w:cs="Times New Roman"/>
      </w:rPr>
    </w:lvl>
    <w:lvl w:ilvl="2" w:tplc="0419001B">
      <w:start w:val="1"/>
      <w:numFmt w:val="lowerRoman"/>
      <w:lvlText w:val="%3."/>
      <w:lvlJc w:val="right"/>
      <w:pPr>
        <w:tabs>
          <w:tab w:val="num" w:pos="2940"/>
        </w:tabs>
        <w:ind w:left="2940" w:hanging="180"/>
      </w:pPr>
      <w:rPr>
        <w:rFonts w:cs="Times New Roman"/>
      </w:rPr>
    </w:lvl>
    <w:lvl w:ilvl="3" w:tplc="0419000F">
      <w:start w:val="1"/>
      <w:numFmt w:val="decimal"/>
      <w:lvlText w:val="%4."/>
      <w:lvlJc w:val="left"/>
      <w:pPr>
        <w:tabs>
          <w:tab w:val="num" w:pos="3660"/>
        </w:tabs>
        <w:ind w:left="3660" w:hanging="360"/>
      </w:pPr>
      <w:rPr>
        <w:rFonts w:cs="Times New Roman"/>
      </w:rPr>
    </w:lvl>
    <w:lvl w:ilvl="4" w:tplc="04190019">
      <w:start w:val="1"/>
      <w:numFmt w:val="lowerLetter"/>
      <w:lvlText w:val="%5."/>
      <w:lvlJc w:val="left"/>
      <w:pPr>
        <w:tabs>
          <w:tab w:val="num" w:pos="4380"/>
        </w:tabs>
        <w:ind w:left="4380" w:hanging="360"/>
      </w:pPr>
      <w:rPr>
        <w:rFonts w:cs="Times New Roman"/>
      </w:rPr>
    </w:lvl>
    <w:lvl w:ilvl="5" w:tplc="0419001B">
      <w:start w:val="1"/>
      <w:numFmt w:val="lowerRoman"/>
      <w:lvlText w:val="%6."/>
      <w:lvlJc w:val="right"/>
      <w:pPr>
        <w:tabs>
          <w:tab w:val="num" w:pos="5100"/>
        </w:tabs>
        <w:ind w:left="5100" w:hanging="180"/>
      </w:pPr>
      <w:rPr>
        <w:rFonts w:cs="Times New Roman"/>
      </w:rPr>
    </w:lvl>
    <w:lvl w:ilvl="6" w:tplc="0419000F">
      <w:start w:val="1"/>
      <w:numFmt w:val="decimal"/>
      <w:lvlText w:val="%7."/>
      <w:lvlJc w:val="left"/>
      <w:pPr>
        <w:tabs>
          <w:tab w:val="num" w:pos="5820"/>
        </w:tabs>
        <w:ind w:left="5820" w:hanging="360"/>
      </w:pPr>
      <w:rPr>
        <w:rFonts w:cs="Times New Roman"/>
      </w:rPr>
    </w:lvl>
    <w:lvl w:ilvl="7" w:tplc="04190019">
      <w:start w:val="1"/>
      <w:numFmt w:val="lowerLetter"/>
      <w:lvlText w:val="%8."/>
      <w:lvlJc w:val="left"/>
      <w:pPr>
        <w:tabs>
          <w:tab w:val="num" w:pos="6540"/>
        </w:tabs>
        <w:ind w:left="6540" w:hanging="360"/>
      </w:pPr>
      <w:rPr>
        <w:rFonts w:cs="Times New Roman"/>
      </w:rPr>
    </w:lvl>
    <w:lvl w:ilvl="8" w:tplc="0419001B">
      <w:start w:val="1"/>
      <w:numFmt w:val="lowerRoman"/>
      <w:lvlText w:val="%9."/>
      <w:lvlJc w:val="right"/>
      <w:pPr>
        <w:tabs>
          <w:tab w:val="num" w:pos="7260"/>
        </w:tabs>
        <w:ind w:left="7260" w:hanging="180"/>
      </w:pPr>
      <w:rPr>
        <w:rFonts w:cs="Times New Roman"/>
      </w:rPr>
    </w:lvl>
  </w:abstractNum>
  <w:abstractNum w:abstractNumId="45">
    <w:nsid w:val="7C9B266F"/>
    <w:multiLevelType w:val="hybridMultilevel"/>
    <w:tmpl w:val="2F8200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E2352CF"/>
    <w:multiLevelType w:val="hybridMultilevel"/>
    <w:tmpl w:val="87AEBF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7FE54E6A"/>
    <w:multiLevelType w:val="hybridMultilevel"/>
    <w:tmpl w:val="2E76E59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19"/>
  </w:num>
  <w:num w:numId="3">
    <w:abstractNumId w:val="0"/>
  </w:num>
  <w:num w:numId="4">
    <w:abstractNumId w:val="3"/>
  </w:num>
  <w:num w:numId="5">
    <w:abstractNumId w:val="15"/>
  </w:num>
  <w:num w:numId="6">
    <w:abstractNumId w:val="44"/>
  </w:num>
  <w:num w:numId="7">
    <w:abstractNumId w:val="30"/>
  </w:num>
  <w:num w:numId="8">
    <w:abstractNumId w:val="40"/>
  </w:num>
  <w:num w:numId="9">
    <w:abstractNumId w:val="5"/>
  </w:num>
  <w:num w:numId="10">
    <w:abstractNumId w:val="18"/>
  </w:num>
  <w:num w:numId="11">
    <w:abstractNumId w:val="14"/>
  </w:num>
  <w:num w:numId="12">
    <w:abstractNumId w:val="28"/>
  </w:num>
  <w:num w:numId="13">
    <w:abstractNumId w:val="16"/>
  </w:num>
  <w:num w:numId="14">
    <w:abstractNumId w:val="22"/>
  </w:num>
  <w:num w:numId="15">
    <w:abstractNumId w:val="31"/>
  </w:num>
  <w:num w:numId="16">
    <w:abstractNumId w:val="8"/>
  </w:num>
  <w:num w:numId="17">
    <w:abstractNumId w:val="10"/>
  </w:num>
  <w:num w:numId="18">
    <w:abstractNumId w:val="27"/>
  </w:num>
  <w:num w:numId="19">
    <w:abstractNumId w:val="38"/>
  </w:num>
  <w:num w:numId="20">
    <w:abstractNumId w:val="43"/>
  </w:num>
  <w:num w:numId="21">
    <w:abstractNumId w:val="47"/>
  </w:num>
  <w:num w:numId="22">
    <w:abstractNumId w:val="29"/>
  </w:num>
  <w:num w:numId="23">
    <w:abstractNumId w:val="2"/>
  </w:num>
  <w:num w:numId="24">
    <w:abstractNumId w:val="39"/>
  </w:num>
  <w:num w:numId="25">
    <w:abstractNumId w:val="41"/>
  </w:num>
  <w:num w:numId="26">
    <w:abstractNumId w:val="25"/>
  </w:num>
  <w:num w:numId="27">
    <w:abstractNumId w:val="7"/>
  </w:num>
  <w:num w:numId="28">
    <w:abstractNumId w:val="42"/>
  </w:num>
  <w:num w:numId="29">
    <w:abstractNumId w:val="9"/>
  </w:num>
  <w:num w:numId="30">
    <w:abstractNumId w:val="36"/>
  </w:num>
  <w:num w:numId="31">
    <w:abstractNumId w:val="13"/>
  </w:num>
  <w:num w:numId="32">
    <w:abstractNumId w:val="46"/>
  </w:num>
  <w:num w:numId="33">
    <w:abstractNumId w:val="1"/>
  </w:num>
  <w:num w:numId="34">
    <w:abstractNumId w:val="35"/>
  </w:num>
  <w:num w:numId="35">
    <w:abstractNumId w:val="21"/>
  </w:num>
  <w:num w:numId="36">
    <w:abstractNumId w:val="23"/>
  </w:num>
  <w:num w:numId="37">
    <w:abstractNumId w:val="26"/>
  </w:num>
  <w:num w:numId="38">
    <w:abstractNumId w:val="34"/>
  </w:num>
  <w:num w:numId="39">
    <w:abstractNumId w:val="17"/>
  </w:num>
  <w:num w:numId="40">
    <w:abstractNumId w:val="11"/>
  </w:num>
  <w:num w:numId="41">
    <w:abstractNumId w:val="24"/>
  </w:num>
  <w:num w:numId="42">
    <w:abstractNumId w:val="4"/>
  </w:num>
  <w:num w:numId="43">
    <w:abstractNumId w:val="32"/>
  </w:num>
  <w:num w:numId="44">
    <w:abstractNumId w:val="37"/>
  </w:num>
  <w:num w:numId="45">
    <w:abstractNumId w:val="6"/>
  </w:num>
  <w:num w:numId="46">
    <w:abstractNumId w:val="45"/>
  </w:num>
  <w:num w:numId="47">
    <w:abstractNumId w:val="33"/>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6EA4"/>
    <w:rsid w:val="000016D9"/>
    <w:rsid w:val="00020767"/>
    <w:rsid w:val="000272B4"/>
    <w:rsid w:val="000372BD"/>
    <w:rsid w:val="00042B1D"/>
    <w:rsid w:val="000448BE"/>
    <w:rsid w:val="00046695"/>
    <w:rsid w:val="00051157"/>
    <w:rsid w:val="000536A8"/>
    <w:rsid w:val="00055F58"/>
    <w:rsid w:val="0006120B"/>
    <w:rsid w:val="000619BD"/>
    <w:rsid w:val="00065BE2"/>
    <w:rsid w:val="00082070"/>
    <w:rsid w:val="00082F8C"/>
    <w:rsid w:val="00087146"/>
    <w:rsid w:val="00097F7F"/>
    <w:rsid w:val="000A302E"/>
    <w:rsid w:val="000A51D2"/>
    <w:rsid w:val="000C50D1"/>
    <w:rsid w:val="000C53F0"/>
    <w:rsid w:val="000D6621"/>
    <w:rsid w:val="000E046D"/>
    <w:rsid w:val="000F4363"/>
    <w:rsid w:val="001032EF"/>
    <w:rsid w:val="00111FC2"/>
    <w:rsid w:val="00116868"/>
    <w:rsid w:val="00126DA2"/>
    <w:rsid w:val="0014385B"/>
    <w:rsid w:val="00146438"/>
    <w:rsid w:val="00146FFC"/>
    <w:rsid w:val="001526C2"/>
    <w:rsid w:val="00163AEC"/>
    <w:rsid w:val="00182091"/>
    <w:rsid w:val="001874B6"/>
    <w:rsid w:val="00190C95"/>
    <w:rsid w:val="001A7868"/>
    <w:rsid w:val="001A7C76"/>
    <w:rsid w:val="001B5F70"/>
    <w:rsid w:val="001B781C"/>
    <w:rsid w:val="001C0C06"/>
    <w:rsid w:val="001C357A"/>
    <w:rsid w:val="001D7A67"/>
    <w:rsid w:val="001F37B8"/>
    <w:rsid w:val="00210CA7"/>
    <w:rsid w:val="00215526"/>
    <w:rsid w:val="002169D9"/>
    <w:rsid w:val="0022373E"/>
    <w:rsid w:val="002376C5"/>
    <w:rsid w:val="002562A5"/>
    <w:rsid w:val="002620CF"/>
    <w:rsid w:val="002669F9"/>
    <w:rsid w:val="00285514"/>
    <w:rsid w:val="002930F3"/>
    <w:rsid w:val="002A3811"/>
    <w:rsid w:val="002B6FA5"/>
    <w:rsid w:val="002D6E96"/>
    <w:rsid w:val="002D70D8"/>
    <w:rsid w:val="002E3311"/>
    <w:rsid w:val="002E53FD"/>
    <w:rsid w:val="002F24AB"/>
    <w:rsid w:val="003150E7"/>
    <w:rsid w:val="003271E5"/>
    <w:rsid w:val="00332F08"/>
    <w:rsid w:val="00334A12"/>
    <w:rsid w:val="003441CC"/>
    <w:rsid w:val="00353044"/>
    <w:rsid w:val="00356CC7"/>
    <w:rsid w:val="00371D4B"/>
    <w:rsid w:val="00371F46"/>
    <w:rsid w:val="00394E1E"/>
    <w:rsid w:val="00396B21"/>
    <w:rsid w:val="003A4B2C"/>
    <w:rsid w:val="003C69E4"/>
    <w:rsid w:val="003C7591"/>
    <w:rsid w:val="003D298F"/>
    <w:rsid w:val="003D5DB2"/>
    <w:rsid w:val="003E38D6"/>
    <w:rsid w:val="003E7EEA"/>
    <w:rsid w:val="003F3565"/>
    <w:rsid w:val="00430E84"/>
    <w:rsid w:val="004376CA"/>
    <w:rsid w:val="0044185B"/>
    <w:rsid w:val="00444DDE"/>
    <w:rsid w:val="00454525"/>
    <w:rsid w:val="0048243D"/>
    <w:rsid w:val="004875B4"/>
    <w:rsid w:val="004925E9"/>
    <w:rsid w:val="0049427C"/>
    <w:rsid w:val="004A64F5"/>
    <w:rsid w:val="004B0B85"/>
    <w:rsid w:val="004D6697"/>
    <w:rsid w:val="004E1738"/>
    <w:rsid w:val="004E184A"/>
    <w:rsid w:val="004E2626"/>
    <w:rsid w:val="004F6823"/>
    <w:rsid w:val="004F7B5E"/>
    <w:rsid w:val="005144BE"/>
    <w:rsid w:val="00537B92"/>
    <w:rsid w:val="005436B8"/>
    <w:rsid w:val="0057101C"/>
    <w:rsid w:val="00571EB6"/>
    <w:rsid w:val="0057550A"/>
    <w:rsid w:val="00591698"/>
    <w:rsid w:val="005A1D1D"/>
    <w:rsid w:val="005C4143"/>
    <w:rsid w:val="005D6625"/>
    <w:rsid w:val="005E5B70"/>
    <w:rsid w:val="005F1264"/>
    <w:rsid w:val="00601C58"/>
    <w:rsid w:val="0060298F"/>
    <w:rsid w:val="00614B3B"/>
    <w:rsid w:val="0063109B"/>
    <w:rsid w:val="00634ED3"/>
    <w:rsid w:val="0067019E"/>
    <w:rsid w:val="006862E6"/>
    <w:rsid w:val="0069236F"/>
    <w:rsid w:val="006A3610"/>
    <w:rsid w:val="006B0C0D"/>
    <w:rsid w:val="006D341F"/>
    <w:rsid w:val="006F65DC"/>
    <w:rsid w:val="00700B89"/>
    <w:rsid w:val="00712664"/>
    <w:rsid w:val="007178C2"/>
    <w:rsid w:val="00722801"/>
    <w:rsid w:val="00747B6A"/>
    <w:rsid w:val="007625F7"/>
    <w:rsid w:val="007814FE"/>
    <w:rsid w:val="007818F0"/>
    <w:rsid w:val="007873BC"/>
    <w:rsid w:val="00794AD9"/>
    <w:rsid w:val="0079687C"/>
    <w:rsid w:val="007A7F5B"/>
    <w:rsid w:val="007B75A9"/>
    <w:rsid w:val="007C6C50"/>
    <w:rsid w:val="007F7A57"/>
    <w:rsid w:val="00845176"/>
    <w:rsid w:val="008613A0"/>
    <w:rsid w:val="00880FB3"/>
    <w:rsid w:val="00881CA4"/>
    <w:rsid w:val="008A39DE"/>
    <w:rsid w:val="008A5EF8"/>
    <w:rsid w:val="008B69DB"/>
    <w:rsid w:val="008B7673"/>
    <w:rsid w:val="008D0D23"/>
    <w:rsid w:val="008D3019"/>
    <w:rsid w:val="008D3B0B"/>
    <w:rsid w:val="008D7C95"/>
    <w:rsid w:val="00905988"/>
    <w:rsid w:val="00927344"/>
    <w:rsid w:val="009353EF"/>
    <w:rsid w:val="00944D08"/>
    <w:rsid w:val="00952235"/>
    <w:rsid w:val="0096538F"/>
    <w:rsid w:val="00972696"/>
    <w:rsid w:val="00990302"/>
    <w:rsid w:val="009B55A5"/>
    <w:rsid w:val="009C2DC1"/>
    <w:rsid w:val="009C3009"/>
    <w:rsid w:val="009C4367"/>
    <w:rsid w:val="009D2475"/>
    <w:rsid w:val="009F090A"/>
    <w:rsid w:val="009F6EA4"/>
    <w:rsid w:val="00A02B5E"/>
    <w:rsid w:val="00A22FA1"/>
    <w:rsid w:val="00A23EBA"/>
    <w:rsid w:val="00A33936"/>
    <w:rsid w:val="00A37FBC"/>
    <w:rsid w:val="00A40016"/>
    <w:rsid w:val="00A55273"/>
    <w:rsid w:val="00A73F51"/>
    <w:rsid w:val="00A92506"/>
    <w:rsid w:val="00A94ED7"/>
    <w:rsid w:val="00AA1F62"/>
    <w:rsid w:val="00AB1DA7"/>
    <w:rsid w:val="00AC006C"/>
    <w:rsid w:val="00AE4F33"/>
    <w:rsid w:val="00B07187"/>
    <w:rsid w:val="00B337A6"/>
    <w:rsid w:val="00B43F83"/>
    <w:rsid w:val="00B46CCB"/>
    <w:rsid w:val="00B47737"/>
    <w:rsid w:val="00BD771E"/>
    <w:rsid w:val="00BE1CCC"/>
    <w:rsid w:val="00BF2F89"/>
    <w:rsid w:val="00C0269D"/>
    <w:rsid w:val="00C0515C"/>
    <w:rsid w:val="00C071B3"/>
    <w:rsid w:val="00C17E04"/>
    <w:rsid w:val="00C20FB0"/>
    <w:rsid w:val="00C2351D"/>
    <w:rsid w:val="00C24457"/>
    <w:rsid w:val="00C41E9D"/>
    <w:rsid w:val="00C47459"/>
    <w:rsid w:val="00C51A30"/>
    <w:rsid w:val="00C57AE3"/>
    <w:rsid w:val="00C733D5"/>
    <w:rsid w:val="00C8584A"/>
    <w:rsid w:val="00C8585E"/>
    <w:rsid w:val="00C90A6B"/>
    <w:rsid w:val="00CA79A8"/>
    <w:rsid w:val="00CB0762"/>
    <w:rsid w:val="00CC156C"/>
    <w:rsid w:val="00CC5E22"/>
    <w:rsid w:val="00CC6B51"/>
    <w:rsid w:val="00CD49EC"/>
    <w:rsid w:val="00CD6D30"/>
    <w:rsid w:val="00CE65AF"/>
    <w:rsid w:val="00CF1450"/>
    <w:rsid w:val="00CF2564"/>
    <w:rsid w:val="00CF2907"/>
    <w:rsid w:val="00D05FA7"/>
    <w:rsid w:val="00D10994"/>
    <w:rsid w:val="00D12DA4"/>
    <w:rsid w:val="00D2533C"/>
    <w:rsid w:val="00D262D9"/>
    <w:rsid w:val="00D35576"/>
    <w:rsid w:val="00D3625F"/>
    <w:rsid w:val="00D50D97"/>
    <w:rsid w:val="00D6037E"/>
    <w:rsid w:val="00D62286"/>
    <w:rsid w:val="00D67C7A"/>
    <w:rsid w:val="00D737BE"/>
    <w:rsid w:val="00D775E8"/>
    <w:rsid w:val="00D800B6"/>
    <w:rsid w:val="00D93295"/>
    <w:rsid w:val="00DB7259"/>
    <w:rsid w:val="00DB7656"/>
    <w:rsid w:val="00DB7752"/>
    <w:rsid w:val="00DC0F43"/>
    <w:rsid w:val="00DC7E86"/>
    <w:rsid w:val="00DD2C03"/>
    <w:rsid w:val="00DD2DF3"/>
    <w:rsid w:val="00DF2EDC"/>
    <w:rsid w:val="00DF33EF"/>
    <w:rsid w:val="00DF4CCA"/>
    <w:rsid w:val="00E00ABA"/>
    <w:rsid w:val="00E4601C"/>
    <w:rsid w:val="00E70531"/>
    <w:rsid w:val="00E83770"/>
    <w:rsid w:val="00EA01E4"/>
    <w:rsid w:val="00EA4534"/>
    <w:rsid w:val="00EB0BB2"/>
    <w:rsid w:val="00EC1DA8"/>
    <w:rsid w:val="00EC4D17"/>
    <w:rsid w:val="00ED107A"/>
    <w:rsid w:val="00EE42E9"/>
    <w:rsid w:val="00F0059B"/>
    <w:rsid w:val="00F027CE"/>
    <w:rsid w:val="00F22B04"/>
    <w:rsid w:val="00F4597D"/>
    <w:rsid w:val="00F60624"/>
    <w:rsid w:val="00F60704"/>
    <w:rsid w:val="00F61289"/>
    <w:rsid w:val="00F718C1"/>
    <w:rsid w:val="00F774FE"/>
    <w:rsid w:val="00F77599"/>
    <w:rsid w:val="00F84C6D"/>
    <w:rsid w:val="00F97DE3"/>
    <w:rsid w:val="00FA4904"/>
    <w:rsid w:val="00FD70BD"/>
    <w:rsid w:val="00FE0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24D575C9-6AC1-42A4-A0A9-577C10AF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C733D5"/>
    <w:pPr>
      <w:keepNext/>
      <w:spacing w:before="240" w:after="60"/>
      <w:outlineLvl w:val="1"/>
    </w:pPr>
    <w:rPr>
      <w:rFonts w:ascii="Arial" w:eastAsia="MS Mincho" w:hAnsi="Arial" w:cs="Arial"/>
      <w:b/>
      <w:bCs/>
      <w:i/>
      <w:iCs/>
      <w:sz w:val="28"/>
      <w:szCs w:val="28"/>
    </w:rPr>
  </w:style>
  <w:style w:type="paragraph" w:styleId="3">
    <w:name w:val="heading 3"/>
    <w:basedOn w:val="a"/>
    <w:next w:val="a"/>
    <w:link w:val="30"/>
    <w:uiPriority w:val="9"/>
    <w:qFormat/>
    <w:rsid w:val="00CC5E2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D12DA4"/>
    <w:pPr>
      <w:spacing w:before="100" w:beforeAutospacing="1" w:after="100" w:afterAutospacing="1"/>
    </w:pPr>
  </w:style>
  <w:style w:type="paragraph" w:styleId="a4">
    <w:name w:val="Body Text Indent"/>
    <w:basedOn w:val="a"/>
    <w:link w:val="a5"/>
    <w:uiPriority w:val="99"/>
    <w:rsid w:val="00C733D5"/>
    <w:pPr>
      <w:ind w:right="43" w:firstLine="360"/>
    </w:pPr>
    <w:rPr>
      <w:rFonts w:eastAsia="MS Mincho"/>
    </w:rPr>
  </w:style>
  <w:style w:type="character" w:customStyle="1" w:styleId="a5">
    <w:name w:val="Основной текст с отступом Знак"/>
    <w:link w:val="a4"/>
    <w:uiPriority w:val="99"/>
    <w:semiHidden/>
    <w:rPr>
      <w:sz w:val="24"/>
      <w:szCs w:val="24"/>
    </w:rPr>
  </w:style>
  <w:style w:type="paragraph" w:styleId="21">
    <w:name w:val="toc 2"/>
    <w:basedOn w:val="a"/>
    <w:next w:val="a"/>
    <w:autoRedefine/>
    <w:uiPriority w:val="39"/>
    <w:semiHidden/>
    <w:rsid w:val="0006120B"/>
    <w:pPr>
      <w:ind w:left="240"/>
    </w:pPr>
    <w:rPr>
      <w:rFonts w:ascii="Arial" w:eastAsia="MS Mincho" w:hAnsi="Arial" w:cs="Arial"/>
    </w:rPr>
  </w:style>
  <w:style w:type="paragraph" w:styleId="31">
    <w:name w:val="Body Text Indent 3"/>
    <w:basedOn w:val="a"/>
    <w:link w:val="32"/>
    <w:uiPriority w:val="99"/>
    <w:rsid w:val="00C733D5"/>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6">
    <w:name w:val="Body Text"/>
    <w:basedOn w:val="a"/>
    <w:link w:val="a7"/>
    <w:uiPriority w:val="99"/>
    <w:rsid w:val="001D7A67"/>
    <w:pPr>
      <w:spacing w:after="120"/>
    </w:pPr>
    <w:rPr>
      <w:rFonts w:ascii="Arial" w:eastAsia="MS Mincho" w:hAnsi="Arial" w:cs="Arial"/>
    </w:rPr>
  </w:style>
  <w:style w:type="character" w:customStyle="1" w:styleId="a7">
    <w:name w:val="Основной текст Знак"/>
    <w:link w:val="a6"/>
    <w:uiPriority w:val="99"/>
    <w:semiHidden/>
    <w:rPr>
      <w:sz w:val="24"/>
      <w:szCs w:val="24"/>
    </w:rPr>
  </w:style>
  <w:style w:type="character" w:styleId="a8">
    <w:name w:val="Strong"/>
    <w:uiPriority w:val="22"/>
    <w:qFormat/>
    <w:rsid w:val="00CC5E22"/>
    <w:rPr>
      <w:b/>
    </w:rPr>
  </w:style>
  <w:style w:type="character" w:customStyle="1" w:styleId="content">
    <w:name w:val="content"/>
    <w:rsid w:val="00A73F51"/>
    <w:rPr>
      <w:rFonts w:cs="Times New Roman"/>
    </w:rPr>
  </w:style>
  <w:style w:type="paragraph" w:styleId="a9">
    <w:name w:val="header"/>
    <w:basedOn w:val="a"/>
    <w:link w:val="aa"/>
    <w:uiPriority w:val="99"/>
    <w:rsid w:val="001C357A"/>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1C357A"/>
    <w:rPr>
      <w:rFonts w:cs="Times New Roman"/>
    </w:rPr>
  </w:style>
  <w:style w:type="paragraph" w:styleId="ac">
    <w:name w:val="footer"/>
    <w:basedOn w:val="a"/>
    <w:link w:val="ad"/>
    <w:uiPriority w:val="99"/>
    <w:rsid w:val="001C357A"/>
    <w:pPr>
      <w:tabs>
        <w:tab w:val="center" w:pos="4677"/>
        <w:tab w:val="right" w:pos="9355"/>
      </w:tabs>
    </w:pPr>
  </w:style>
  <w:style w:type="character" w:customStyle="1" w:styleId="ad">
    <w:name w:val="Нижний колонтитул Знак"/>
    <w:link w:val="ac"/>
    <w:uiPriority w:val="99"/>
    <w:semiHidden/>
    <w:rPr>
      <w:sz w:val="24"/>
      <w:szCs w:val="24"/>
    </w:rPr>
  </w:style>
  <w:style w:type="table" w:styleId="ae">
    <w:name w:val="Table Grid"/>
    <w:basedOn w:val="a1"/>
    <w:uiPriority w:val="59"/>
    <w:rsid w:val="002376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2669F9"/>
    <w:rPr>
      <w:color w:val="333333"/>
      <w:u w:val="none"/>
      <w:effect w:val="none"/>
    </w:rPr>
  </w:style>
  <w:style w:type="character" w:styleId="af0">
    <w:name w:val="FollowedHyperlink"/>
    <w:uiPriority w:val="99"/>
    <w:rsid w:val="00AE4F33"/>
    <w:rPr>
      <w:color w:val="800080"/>
      <w:u w:val="single"/>
    </w:rPr>
  </w:style>
  <w:style w:type="paragraph" w:styleId="22">
    <w:name w:val="Body Text Indent 2"/>
    <w:basedOn w:val="a"/>
    <w:link w:val="23"/>
    <w:uiPriority w:val="99"/>
    <w:rsid w:val="000A302E"/>
    <w:pPr>
      <w:spacing w:after="120" w:line="480" w:lineRule="auto"/>
      <w:ind w:left="283"/>
    </w:pPr>
  </w:style>
  <w:style w:type="character" w:customStyle="1" w:styleId="23">
    <w:name w:val="Основной текст с отступом 2 Знак"/>
    <w:link w:val="2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382318">
      <w:marLeft w:val="0"/>
      <w:marRight w:val="0"/>
      <w:marTop w:val="0"/>
      <w:marBottom w:val="0"/>
      <w:divBdr>
        <w:top w:val="none" w:sz="0" w:space="0" w:color="auto"/>
        <w:left w:val="none" w:sz="0" w:space="0" w:color="auto"/>
        <w:bottom w:val="none" w:sz="0" w:space="0" w:color="auto"/>
        <w:right w:val="none" w:sz="0" w:space="0" w:color="auto"/>
      </w:divBdr>
    </w:div>
    <w:div w:id="940382319">
      <w:marLeft w:val="0"/>
      <w:marRight w:val="0"/>
      <w:marTop w:val="0"/>
      <w:marBottom w:val="0"/>
      <w:divBdr>
        <w:top w:val="none" w:sz="0" w:space="0" w:color="auto"/>
        <w:left w:val="none" w:sz="0" w:space="0" w:color="auto"/>
        <w:bottom w:val="none" w:sz="0" w:space="0" w:color="auto"/>
        <w:right w:val="none" w:sz="0" w:space="0" w:color="auto"/>
      </w:divBdr>
    </w:div>
    <w:div w:id="940382321">
      <w:marLeft w:val="0"/>
      <w:marRight w:val="0"/>
      <w:marTop w:val="0"/>
      <w:marBottom w:val="0"/>
      <w:divBdr>
        <w:top w:val="none" w:sz="0" w:space="0" w:color="auto"/>
        <w:left w:val="none" w:sz="0" w:space="0" w:color="auto"/>
        <w:bottom w:val="none" w:sz="0" w:space="0" w:color="auto"/>
        <w:right w:val="none" w:sz="0" w:space="0" w:color="auto"/>
      </w:divBdr>
      <w:divsChild>
        <w:div w:id="940382320">
          <w:marLeft w:val="0"/>
          <w:marRight w:val="0"/>
          <w:marTop w:val="0"/>
          <w:marBottom w:val="0"/>
          <w:divBdr>
            <w:top w:val="none" w:sz="0" w:space="0" w:color="auto"/>
            <w:left w:val="none" w:sz="0" w:space="0" w:color="auto"/>
            <w:bottom w:val="none" w:sz="0" w:space="0" w:color="auto"/>
            <w:right w:val="none" w:sz="0" w:space="0" w:color="auto"/>
          </w:divBdr>
        </w:div>
      </w:divsChild>
    </w:div>
    <w:div w:id="940382322">
      <w:marLeft w:val="0"/>
      <w:marRight w:val="0"/>
      <w:marTop w:val="0"/>
      <w:marBottom w:val="0"/>
      <w:divBdr>
        <w:top w:val="none" w:sz="0" w:space="0" w:color="auto"/>
        <w:left w:val="none" w:sz="0" w:space="0" w:color="auto"/>
        <w:bottom w:val="none" w:sz="0" w:space="0" w:color="auto"/>
        <w:right w:val="none" w:sz="0" w:space="0" w:color="auto"/>
      </w:divBdr>
    </w:div>
    <w:div w:id="940382323">
      <w:marLeft w:val="0"/>
      <w:marRight w:val="0"/>
      <w:marTop w:val="0"/>
      <w:marBottom w:val="0"/>
      <w:divBdr>
        <w:top w:val="none" w:sz="0" w:space="0" w:color="auto"/>
        <w:left w:val="none" w:sz="0" w:space="0" w:color="auto"/>
        <w:bottom w:val="none" w:sz="0" w:space="0" w:color="auto"/>
        <w:right w:val="none" w:sz="0" w:space="0" w:color="auto"/>
      </w:divBdr>
    </w:div>
    <w:div w:id="940382324">
      <w:marLeft w:val="0"/>
      <w:marRight w:val="0"/>
      <w:marTop w:val="0"/>
      <w:marBottom w:val="0"/>
      <w:divBdr>
        <w:top w:val="none" w:sz="0" w:space="0" w:color="auto"/>
        <w:left w:val="none" w:sz="0" w:space="0" w:color="auto"/>
        <w:bottom w:val="none" w:sz="0" w:space="0" w:color="auto"/>
        <w:right w:val="none" w:sz="0" w:space="0" w:color="auto"/>
      </w:divBdr>
    </w:div>
    <w:div w:id="940382325">
      <w:marLeft w:val="0"/>
      <w:marRight w:val="0"/>
      <w:marTop w:val="0"/>
      <w:marBottom w:val="0"/>
      <w:divBdr>
        <w:top w:val="none" w:sz="0" w:space="0" w:color="auto"/>
        <w:left w:val="none" w:sz="0" w:space="0" w:color="auto"/>
        <w:bottom w:val="none" w:sz="0" w:space="0" w:color="auto"/>
        <w:right w:val="none" w:sz="0" w:space="0" w:color="auto"/>
      </w:divBdr>
    </w:div>
    <w:div w:id="940382326">
      <w:marLeft w:val="0"/>
      <w:marRight w:val="0"/>
      <w:marTop w:val="0"/>
      <w:marBottom w:val="0"/>
      <w:divBdr>
        <w:top w:val="none" w:sz="0" w:space="0" w:color="auto"/>
        <w:left w:val="none" w:sz="0" w:space="0" w:color="auto"/>
        <w:bottom w:val="none" w:sz="0" w:space="0" w:color="auto"/>
        <w:right w:val="none" w:sz="0" w:space="0" w:color="auto"/>
      </w:divBdr>
    </w:div>
    <w:div w:id="940382327">
      <w:marLeft w:val="0"/>
      <w:marRight w:val="0"/>
      <w:marTop w:val="0"/>
      <w:marBottom w:val="0"/>
      <w:divBdr>
        <w:top w:val="none" w:sz="0" w:space="0" w:color="auto"/>
        <w:left w:val="none" w:sz="0" w:space="0" w:color="auto"/>
        <w:bottom w:val="none" w:sz="0" w:space="0" w:color="auto"/>
        <w:right w:val="none" w:sz="0" w:space="0" w:color="auto"/>
      </w:divBdr>
    </w:div>
    <w:div w:id="940382329">
      <w:marLeft w:val="0"/>
      <w:marRight w:val="0"/>
      <w:marTop w:val="0"/>
      <w:marBottom w:val="0"/>
      <w:divBdr>
        <w:top w:val="none" w:sz="0" w:space="0" w:color="auto"/>
        <w:left w:val="none" w:sz="0" w:space="0" w:color="auto"/>
        <w:bottom w:val="none" w:sz="0" w:space="0" w:color="auto"/>
        <w:right w:val="none" w:sz="0" w:space="0" w:color="auto"/>
      </w:divBdr>
    </w:div>
    <w:div w:id="940382330">
      <w:marLeft w:val="0"/>
      <w:marRight w:val="0"/>
      <w:marTop w:val="0"/>
      <w:marBottom w:val="0"/>
      <w:divBdr>
        <w:top w:val="none" w:sz="0" w:space="0" w:color="auto"/>
        <w:left w:val="none" w:sz="0" w:space="0" w:color="auto"/>
        <w:bottom w:val="none" w:sz="0" w:space="0" w:color="auto"/>
        <w:right w:val="none" w:sz="0" w:space="0" w:color="auto"/>
      </w:divBdr>
    </w:div>
    <w:div w:id="940382331">
      <w:marLeft w:val="0"/>
      <w:marRight w:val="0"/>
      <w:marTop w:val="0"/>
      <w:marBottom w:val="0"/>
      <w:divBdr>
        <w:top w:val="none" w:sz="0" w:space="0" w:color="auto"/>
        <w:left w:val="none" w:sz="0" w:space="0" w:color="auto"/>
        <w:bottom w:val="none" w:sz="0" w:space="0" w:color="auto"/>
        <w:right w:val="none" w:sz="0" w:space="0" w:color="auto"/>
      </w:divBdr>
    </w:div>
    <w:div w:id="940382332">
      <w:marLeft w:val="0"/>
      <w:marRight w:val="0"/>
      <w:marTop w:val="0"/>
      <w:marBottom w:val="0"/>
      <w:divBdr>
        <w:top w:val="none" w:sz="0" w:space="0" w:color="auto"/>
        <w:left w:val="none" w:sz="0" w:space="0" w:color="auto"/>
        <w:bottom w:val="none" w:sz="0" w:space="0" w:color="auto"/>
        <w:right w:val="none" w:sz="0" w:space="0" w:color="auto"/>
      </w:divBdr>
      <w:divsChild>
        <w:div w:id="940382328">
          <w:marLeft w:val="0"/>
          <w:marRight w:val="0"/>
          <w:marTop w:val="0"/>
          <w:marBottom w:val="0"/>
          <w:divBdr>
            <w:top w:val="none" w:sz="0" w:space="0" w:color="auto"/>
            <w:left w:val="none" w:sz="0" w:space="0" w:color="auto"/>
            <w:bottom w:val="none" w:sz="0" w:space="0" w:color="auto"/>
            <w:right w:val="none" w:sz="0" w:space="0" w:color="auto"/>
          </w:divBdr>
        </w:div>
      </w:divsChild>
    </w:div>
    <w:div w:id="940382333">
      <w:marLeft w:val="0"/>
      <w:marRight w:val="0"/>
      <w:marTop w:val="0"/>
      <w:marBottom w:val="0"/>
      <w:divBdr>
        <w:top w:val="none" w:sz="0" w:space="0" w:color="auto"/>
        <w:left w:val="none" w:sz="0" w:space="0" w:color="auto"/>
        <w:bottom w:val="none" w:sz="0" w:space="0" w:color="auto"/>
        <w:right w:val="none" w:sz="0" w:space="0" w:color="auto"/>
      </w:divBdr>
    </w:div>
    <w:div w:id="940382334">
      <w:marLeft w:val="0"/>
      <w:marRight w:val="0"/>
      <w:marTop w:val="0"/>
      <w:marBottom w:val="0"/>
      <w:divBdr>
        <w:top w:val="none" w:sz="0" w:space="0" w:color="auto"/>
        <w:left w:val="none" w:sz="0" w:space="0" w:color="auto"/>
        <w:bottom w:val="none" w:sz="0" w:space="0" w:color="auto"/>
        <w:right w:val="none" w:sz="0" w:space="0" w:color="auto"/>
      </w:divBdr>
    </w:div>
    <w:div w:id="9403823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emf"/><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15736</Words>
  <Characters>89701</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105227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Оля</dc:creator>
  <cp:keywords/>
  <dc:description/>
  <cp:lastModifiedBy>admin</cp:lastModifiedBy>
  <cp:revision>2</cp:revision>
  <cp:lastPrinted>2009-06-23T19:54:00Z</cp:lastPrinted>
  <dcterms:created xsi:type="dcterms:W3CDTF">2014-03-25T10:06:00Z</dcterms:created>
  <dcterms:modified xsi:type="dcterms:W3CDTF">2014-03-25T10:06:00Z</dcterms:modified>
</cp:coreProperties>
</file>