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435" w:rsidRPr="00285A99" w:rsidRDefault="00A74FB4" w:rsidP="00285A99">
      <w:pPr>
        <w:spacing w:line="360" w:lineRule="auto"/>
        <w:ind w:firstLine="709"/>
        <w:jc w:val="center"/>
        <w:rPr>
          <w:b/>
          <w:sz w:val="28"/>
          <w:szCs w:val="28"/>
        </w:rPr>
      </w:pPr>
      <w:r w:rsidRPr="00285A99">
        <w:rPr>
          <w:b/>
          <w:sz w:val="28"/>
          <w:szCs w:val="28"/>
        </w:rPr>
        <w:t>ЮФ КАТУ НУБИП</w:t>
      </w:r>
    </w:p>
    <w:p w:rsidR="00A74FB4" w:rsidRPr="00285A99" w:rsidRDefault="00A74FB4" w:rsidP="00285A99">
      <w:pPr>
        <w:spacing w:line="360" w:lineRule="auto"/>
        <w:ind w:firstLine="709"/>
        <w:jc w:val="both"/>
        <w:rPr>
          <w:b/>
          <w:sz w:val="28"/>
          <w:szCs w:val="28"/>
        </w:rPr>
      </w:pPr>
    </w:p>
    <w:p w:rsidR="00A74FB4" w:rsidRPr="00285A99" w:rsidRDefault="00A74FB4" w:rsidP="00285A99">
      <w:pPr>
        <w:spacing w:line="360" w:lineRule="auto"/>
        <w:ind w:firstLine="709"/>
        <w:jc w:val="both"/>
        <w:rPr>
          <w:b/>
          <w:sz w:val="28"/>
          <w:szCs w:val="28"/>
        </w:rPr>
      </w:pPr>
    </w:p>
    <w:p w:rsidR="00A74FB4" w:rsidRPr="00285A99" w:rsidRDefault="00A74FB4" w:rsidP="00285A99">
      <w:pPr>
        <w:spacing w:line="360" w:lineRule="auto"/>
        <w:ind w:firstLine="709"/>
        <w:jc w:val="both"/>
        <w:rPr>
          <w:b/>
          <w:sz w:val="28"/>
          <w:szCs w:val="28"/>
        </w:rPr>
      </w:pPr>
    </w:p>
    <w:p w:rsidR="00A74FB4" w:rsidRPr="00285A99" w:rsidRDefault="00A74FB4" w:rsidP="00285A99">
      <w:pPr>
        <w:spacing w:line="360" w:lineRule="auto"/>
        <w:ind w:firstLine="709"/>
        <w:jc w:val="both"/>
        <w:rPr>
          <w:b/>
          <w:sz w:val="28"/>
          <w:szCs w:val="28"/>
        </w:rPr>
      </w:pPr>
    </w:p>
    <w:p w:rsidR="00285A99" w:rsidRDefault="00285A99" w:rsidP="00285A99">
      <w:pPr>
        <w:spacing w:line="360" w:lineRule="auto"/>
        <w:ind w:firstLine="709"/>
        <w:jc w:val="both"/>
        <w:rPr>
          <w:b/>
          <w:sz w:val="28"/>
          <w:szCs w:val="28"/>
          <w:lang w:val="en-US"/>
        </w:rPr>
      </w:pPr>
    </w:p>
    <w:p w:rsidR="00285A99" w:rsidRDefault="00285A99" w:rsidP="00285A99">
      <w:pPr>
        <w:spacing w:line="360" w:lineRule="auto"/>
        <w:ind w:firstLine="709"/>
        <w:jc w:val="both"/>
        <w:rPr>
          <w:b/>
          <w:sz w:val="28"/>
          <w:szCs w:val="28"/>
          <w:lang w:val="en-US"/>
        </w:rPr>
      </w:pPr>
    </w:p>
    <w:p w:rsidR="00A74FB4" w:rsidRPr="00285A99" w:rsidRDefault="00A74FB4" w:rsidP="00285A99">
      <w:pPr>
        <w:spacing w:line="360" w:lineRule="auto"/>
        <w:ind w:firstLine="709"/>
        <w:jc w:val="center"/>
        <w:rPr>
          <w:b/>
          <w:sz w:val="28"/>
          <w:szCs w:val="28"/>
        </w:rPr>
      </w:pPr>
      <w:r w:rsidRPr="00285A99">
        <w:rPr>
          <w:b/>
          <w:sz w:val="28"/>
          <w:szCs w:val="28"/>
        </w:rPr>
        <w:t>ДИПЛОМНАЯ РАБОТА СПЕЦИАЛИСТА НА ТЕМУ:</w:t>
      </w:r>
    </w:p>
    <w:p w:rsidR="00A74FB4" w:rsidRPr="00285A99" w:rsidRDefault="00A74FB4" w:rsidP="00285A99">
      <w:pPr>
        <w:spacing w:line="360" w:lineRule="auto"/>
        <w:ind w:firstLine="709"/>
        <w:jc w:val="center"/>
        <w:rPr>
          <w:b/>
          <w:sz w:val="28"/>
          <w:szCs w:val="28"/>
        </w:rPr>
      </w:pPr>
    </w:p>
    <w:p w:rsidR="00A74FB4" w:rsidRPr="00285A99" w:rsidRDefault="00A74FB4" w:rsidP="00285A99">
      <w:pPr>
        <w:spacing w:line="360" w:lineRule="auto"/>
        <w:ind w:firstLine="709"/>
        <w:jc w:val="center"/>
        <w:rPr>
          <w:b/>
          <w:sz w:val="28"/>
          <w:szCs w:val="28"/>
          <w:lang w:val="en-US"/>
        </w:rPr>
      </w:pPr>
      <w:r w:rsidRPr="00285A99">
        <w:rPr>
          <w:b/>
          <w:sz w:val="28"/>
          <w:szCs w:val="28"/>
        </w:rPr>
        <w:t>МН</w:t>
      </w:r>
      <w:r w:rsidR="00285A99">
        <w:rPr>
          <w:b/>
          <w:sz w:val="28"/>
          <w:szCs w:val="28"/>
        </w:rPr>
        <w:t>ОГОЛЕТНИЕ ТРАВЫ НА ЗЕЛЕНЫЙ КОРМ</w:t>
      </w:r>
    </w:p>
    <w:p w:rsidR="00A74FB4" w:rsidRPr="00285A99" w:rsidRDefault="00A74FB4" w:rsidP="00285A99">
      <w:pPr>
        <w:spacing w:line="360" w:lineRule="auto"/>
        <w:ind w:firstLine="709"/>
        <w:jc w:val="both"/>
        <w:rPr>
          <w:b/>
          <w:sz w:val="28"/>
          <w:szCs w:val="28"/>
        </w:rPr>
      </w:pPr>
    </w:p>
    <w:p w:rsidR="00A74FB4" w:rsidRPr="00285A99" w:rsidRDefault="00A74FB4" w:rsidP="00285A99">
      <w:pPr>
        <w:spacing w:line="360" w:lineRule="auto"/>
        <w:ind w:firstLine="709"/>
        <w:jc w:val="both"/>
        <w:rPr>
          <w:b/>
          <w:sz w:val="28"/>
          <w:szCs w:val="28"/>
        </w:rPr>
      </w:pPr>
    </w:p>
    <w:p w:rsidR="00A74FB4" w:rsidRPr="00285A99" w:rsidRDefault="00A74FB4" w:rsidP="00285A99">
      <w:pPr>
        <w:spacing w:line="360" w:lineRule="auto"/>
        <w:ind w:firstLine="709"/>
        <w:jc w:val="both"/>
        <w:rPr>
          <w:b/>
          <w:sz w:val="28"/>
          <w:szCs w:val="28"/>
        </w:rPr>
      </w:pPr>
    </w:p>
    <w:p w:rsidR="00A74FB4" w:rsidRPr="00285A99" w:rsidRDefault="00A74FB4" w:rsidP="00285A99">
      <w:pPr>
        <w:spacing w:line="360" w:lineRule="auto"/>
        <w:ind w:firstLine="709"/>
        <w:jc w:val="both"/>
        <w:rPr>
          <w:b/>
          <w:sz w:val="28"/>
          <w:szCs w:val="28"/>
        </w:rPr>
      </w:pPr>
    </w:p>
    <w:p w:rsidR="00A74FB4" w:rsidRPr="00285A99" w:rsidRDefault="00A74FB4" w:rsidP="00285A99">
      <w:pPr>
        <w:spacing w:line="360" w:lineRule="auto"/>
        <w:ind w:firstLine="709"/>
        <w:jc w:val="both"/>
        <w:rPr>
          <w:b/>
          <w:sz w:val="28"/>
          <w:szCs w:val="28"/>
        </w:rPr>
      </w:pPr>
      <w:r w:rsidRPr="00285A99">
        <w:rPr>
          <w:b/>
          <w:sz w:val="28"/>
          <w:szCs w:val="28"/>
        </w:rPr>
        <w:t>ВЫПОЛНИЛ:</w:t>
      </w:r>
    </w:p>
    <w:p w:rsidR="00A74FB4" w:rsidRPr="00285A99" w:rsidRDefault="00A74FB4" w:rsidP="00285A99">
      <w:pPr>
        <w:spacing w:line="360" w:lineRule="auto"/>
        <w:ind w:firstLine="709"/>
        <w:jc w:val="both"/>
        <w:rPr>
          <w:b/>
          <w:sz w:val="28"/>
          <w:szCs w:val="28"/>
        </w:rPr>
      </w:pPr>
      <w:r w:rsidRPr="00285A99">
        <w:rPr>
          <w:b/>
          <w:sz w:val="28"/>
          <w:szCs w:val="28"/>
        </w:rPr>
        <w:t xml:space="preserve">СТУДЕНТ 5 –ГО КУРСА </w:t>
      </w:r>
    </w:p>
    <w:p w:rsidR="00A74FB4" w:rsidRPr="00285A99" w:rsidRDefault="00A74FB4" w:rsidP="00285A99">
      <w:pPr>
        <w:spacing w:line="360" w:lineRule="auto"/>
        <w:ind w:firstLine="709"/>
        <w:jc w:val="both"/>
        <w:rPr>
          <w:b/>
          <w:sz w:val="28"/>
          <w:szCs w:val="28"/>
        </w:rPr>
      </w:pPr>
      <w:r w:rsidRPr="00285A99">
        <w:rPr>
          <w:b/>
          <w:sz w:val="28"/>
          <w:szCs w:val="28"/>
        </w:rPr>
        <w:t>АГРОНОМИЧЕСКОГО ФАКУЛЬТЕТА</w:t>
      </w:r>
    </w:p>
    <w:p w:rsidR="00A74FB4" w:rsidRPr="00285A99" w:rsidRDefault="00A74FB4" w:rsidP="00285A99">
      <w:pPr>
        <w:spacing w:line="360" w:lineRule="auto"/>
        <w:ind w:firstLine="709"/>
        <w:jc w:val="both"/>
        <w:rPr>
          <w:b/>
          <w:sz w:val="28"/>
          <w:szCs w:val="28"/>
        </w:rPr>
      </w:pPr>
      <w:r w:rsidRPr="00285A99">
        <w:rPr>
          <w:b/>
          <w:sz w:val="28"/>
          <w:szCs w:val="28"/>
        </w:rPr>
        <w:t>ШЕВЧЕНКО АНДРЕЙ</w:t>
      </w:r>
    </w:p>
    <w:p w:rsidR="00A74FB4" w:rsidRPr="00285A99" w:rsidRDefault="00A74FB4" w:rsidP="00285A99">
      <w:pPr>
        <w:spacing w:line="360" w:lineRule="auto"/>
        <w:ind w:firstLine="709"/>
        <w:jc w:val="both"/>
        <w:rPr>
          <w:b/>
          <w:sz w:val="28"/>
          <w:szCs w:val="28"/>
        </w:rPr>
      </w:pPr>
    </w:p>
    <w:p w:rsidR="00A74FB4" w:rsidRPr="00285A99" w:rsidRDefault="00A74FB4" w:rsidP="00285A99">
      <w:pPr>
        <w:spacing w:line="360" w:lineRule="auto"/>
        <w:ind w:firstLine="709"/>
        <w:jc w:val="both"/>
        <w:rPr>
          <w:b/>
          <w:sz w:val="28"/>
          <w:szCs w:val="28"/>
        </w:rPr>
      </w:pPr>
    </w:p>
    <w:p w:rsidR="00A74FB4" w:rsidRPr="00285A99" w:rsidRDefault="00A74FB4" w:rsidP="00285A99">
      <w:pPr>
        <w:spacing w:line="360" w:lineRule="auto"/>
        <w:ind w:firstLine="709"/>
        <w:jc w:val="both"/>
        <w:rPr>
          <w:b/>
          <w:sz w:val="28"/>
          <w:szCs w:val="28"/>
        </w:rPr>
      </w:pPr>
    </w:p>
    <w:p w:rsidR="00A74FB4" w:rsidRPr="00285A99" w:rsidRDefault="00A74FB4" w:rsidP="00285A99">
      <w:pPr>
        <w:spacing w:line="360" w:lineRule="auto"/>
        <w:ind w:firstLine="709"/>
        <w:jc w:val="both"/>
        <w:rPr>
          <w:b/>
          <w:sz w:val="28"/>
          <w:szCs w:val="28"/>
        </w:rPr>
      </w:pPr>
    </w:p>
    <w:p w:rsidR="00A74FB4" w:rsidRPr="00285A99" w:rsidRDefault="00A74FB4" w:rsidP="00285A99">
      <w:pPr>
        <w:spacing w:line="360" w:lineRule="auto"/>
        <w:ind w:firstLine="709"/>
        <w:jc w:val="both"/>
        <w:rPr>
          <w:b/>
          <w:sz w:val="28"/>
          <w:szCs w:val="28"/>
        </w:rPr>
      </w:pPr>
    </w:p>
    <w:p w:rsidR="00A74FB4" w:rsidRPr="00285A99" w:rsidRDefault="00A74FB4" w:rsidP="00285A99">
      <w:pPr>
        <w:spacing w:line="360" w:lineRule="auto"/>
        <w:ind w:firstLine="709"/>
        <w:jc w:val="both"/>
        <w:rPr>
          <w:b/>
          <w:sz w:val="28"/>
          <w:szCs w:val="28"/>
        </w:rPr>
      </w:pPr>
    </w:p>
    <w:p w:rsidR="00A74FB4" w:rsidRPr="00285A99" w:rsidRDefault="00A74FB4" w:rsidP="00285A99">
      <w:pPr>
        <w:spacing w:line="360" w:lineRule="auto"/>
        <w:ind w:firstLine="709"/>
        <w:jc w:val="both"/>
        <w:rPr>
          <w:b/>
          <w:sz w:val="28"/>
          <w:szCs w:val="28"/>
        </w:rPr>
      </w:pPr>
    </w:p>
    <w:p w:rsidR="00A74FB4" w:rsidRPr="00285A99" w:rsidRDefault="00A74FB4" w:rsidP="00285A99">
      <w:pPr>
        <w:spacing w:line="360" w:lineRule="auto"/>
        <w:ind w:firstLine="709"/>
        <w:jc w:val="both"/>
        <w:rPr>
          <w:b/>
          <w:sz w:val="28"/>
          <w:szCs w:val="28"/>
        </w:rPr>
      </w:pPr>
    </w:p>
    <w:p w:rsidR="00A74FB4" w:rsidRPr="00285A99" w:rsidRDefault="00A74FB4" w:rsidP="00285A99">
      <w:pPr>
        <w:spacing w:line="360" w:lineRule="auto"/>
        <w:ind w:firstLine="709"/>
        <w:jc w:val="both"/>
        <w:rPr>
          <w:b/>
          <w:sz w:val="28"/>
          <w:szCs w:val="28"/>
        </w:rPr>
      </w:pPr>
    </w:p>
    <w:p w:rsidR="00A74FB4" w:rsidRPr="00285A99" w:rsidRDefault="00A74FB4" w:rsidP="00285A99">
      <w:pPr>
        <w:spacing w:line="360" w:lineRule="auto"/>
        <w:ind w:firstLine="709"/>
        <w:jc w:val="both"/>
        <w:rPr>
          <w:b/>
          <w:sz w:val="28"/>
          <w:szCs w:val="28"/>
        </w:rPr>
      </w:pPr>
    </w:p>
    <w:p w:rsidR="00285A99" w:rsidRDefault="00A74FB4" w:rsidP="00285A99">
      <w:pPr>
        <w:spacing w:line="360" w:lineRule="auto"/>
        <w:ind w:firstLine="709"/>
        <w:jc w:val="center"/>
        <w:rPr>
          <w:b/>
          <w:sz w:val="28"/>
          <w:szCs w:val="28"/>
          <w:lang w:val="en-US"/>
        </w:rPr>
      </w:pPr>
      <w:r w:rsidRPr="00285A99">
        <w:rPr>
          <w:b/>
          <w:sz w:val="28"/>
          <w:szCs w:val="28"/>
        </w:rPr>
        <w:t>СИМФЕРОПОЛЬ, 2011</w:t>
      </w:r>
    </w:p>
    <w:p w:rsidR="00A74FB4" w:rsidRPr="00285A99" w:rsidRDefault="00A74FB4" w:rsidP="00285A99">
      <w:pPr>
        <w:spacing w:line="360" w:lineRule="auto"/>
        <w:ind w:firstLine="709"/>
        <w:jc w:val="both"/>
        <w:rPr>
          <w:b/>
          <w:sz w:val="28"/>
          <w:szCs w:val="28"/>
        </w:rPr>
        <w:sectPr w:rsidR="00A74FB4" w:rsidRPr="00285A99" w:rsidSect="00285A99">
          <w:headerReference w:type="even" r:id="rId7"/>
          <w:headerReference w:type="default" r:id="rId8"/>
          <w:pgSz w:w="11906" w:h="16838"/>
          <w:pgMar w:top="1134" w:right="851" w:bottom="1134" w:left="1701" w:header="708" w:footer="708" w:gutter="0"/>
          <w:cols w:space="708"/>
          <w:docGrid w:linePitch="360"/>
        </w:sectPr>
      </w:pPr>
      <w:r w:rsidRPr="00285A99">
        <w:rPr>
          <w:b/>
          <w:sz w:val="28"/>
          <w:szCs w:val="28"/>
        </w:rPr>
        <w:t xml:space="preserve"> </w:t>
      </w:r>
    </w:p>
    <w:p w:rsidR="00ED7A3C" w:rsidRPr="00285A99" w:rsidRDefault="00ED7A3C" w:rsidP="00285A99">
      <w:pPr>
        <w:pStyle w:val="a3"/>
        <w:spacing w:line="360" w:lineRule="auto"/>
        <w:ind w:firstLine="709"/>
        <w:jc w:val="both"/>
        <w:rPr>
          <w:rFonts w:ascii="Times New Roman" w:hAnsi="Times New Roman" w:cs="Times New Roman"/>
          <w:b/>
          <w:sz w:val="28"/>
          <w:szCs w:val="28"/>
        </w:rPr>
      </w:pPr>
      <w:r w:rsidRPr="00285A99">
        <w:rPr>
          <w:rFonts w:ascii="Times New Roman" w:hAnsi="Times New Roman" w:cs="Times New Roman"/>
          <w:b/>
          <w:sz w:val="28"/>
          <w:szCs w:val="28"/>
        </w:rPr>
        <w:t>Введение</w:t>
      </w:r>
    </w:p>
    <w:p w:rsidR="00285A99" w:rsidRDefault="00285A99" w:rsidP="00285A99">
      <w:pPr>
        <w:spacing w:line="360" w:lineRule="auto"/>
        <w:ind w:firstLine="709"/>
        <w:jc w:val="both"/>
        <w:rPr>
          <w:sz w:val="28"/>
          <w:szCs w:val="28"/>
          <w:lang w:val="en-US"/>
        </w:rPr>
      </w:pPr>
    </w:p>
    <w:p w:rsidR="0031657E" w:rsidRPr="00285A99" w:rsidRDefault="00EA2FCC" w:rsidP="00285A99">
      <w:pPr>
        <w:spacing w:line="360" w:lineRule="auto"/>
        <w:ind w:firstLine="709"/>
        <w:jc w:val="both"/>
        <w:rPr>
          <w:sz w:val="28"/>
          <w:szCs w:val="28"/>
        </w:rPr>
      </w:pPr>
      <w:r w:rsidRPr="00285A99">
        <w:rPr>
          <w:sz w:val="28"/>
          <w:szCs w:val="28"/>
        </w:rPr>
        <w:t>Основным источником получения кормовых средств в современном кормопроизводстве должны стать многолетние травы.</w:t>
      </w:r>
      <w:r w:rsidR="0031657E" w:rsidRPr="00285A99">
        <w:rPr>
          <w:sz w:val="28"/>
          <w:szCs w:val="28"/>
        </w:rPr>
        <w:t xml:space="preserve"> Биологические особенности этой группы культур - высокая продуктивность, их соответствие физиологическим особенностям различных видов животных удачно сочетаются с целым рядом ценных хозяйственных качеств - высокой адаптивностью, способностью наиболее полно и рационально использовать условия произрастания. Следует отметить высокую ресурсосберегаемость этих культур, так как они растут на одном месте несколько лет, поэтому не требуются ежегодные значительные затраты энергии на их возделывание. В соответствии с этим себестоимость кормовой единицы многолетних трав самая низкая среди других культур. Велика также и агротехническая роль многолетних трав – они обогащают почву органическим веществом, посевы многолетних трав является радикальным средством борьбы с эрозией. Кроме того возделывание трав не только не наносит ущерба окружающей среде, но и способствует улучшению экологической обстановки в регионе, так как снижает распаханность территории и уменьшает применение пестицидов, что особенно актуально в нашем регионе.</w:t>
      </w:r>
    </w:p>
    <w:p w:rsidR="00EA2FCC" w:rsidRPr="00285A99" w:rsidRDefault="00EA2FCC" w:rsidP="00285A99">
      <w:pPr>
        <w:spacing w:line="360" w:lineRule="auto"/>
        <w:ind w:firstLine="709"/>
        <w:jc w:val="both"/>
        <w:rPr>
          <w:sz w:val="28"/>
          <w:szCs w:val="28"/>
        </w:rPr>
      </w:pPr>
      <w:r w:rsidRPr="00285A99">
        <w:rPr>
          <w:sz w:val="28"/>
          <w:szCs w:val="28"/>
        </w:rPr>
        <w:t>Среди многолетних трав на полях Крыма возделываются в основном культуры семейства бобовых – люцерна и эспарцет. Но эти культуры содержат в зеленой массе много протеина и ограниченное количество легкоусвояемого сахара. Кормление таким кормом не только не повышает их продуктивности, но и зачастую приводит к заболеванию животных. Таким образом, возникает потребность в поиске злакового компонента, богатого сахаром. Что касается многолетних злаковых трав, то их доля в травосеянии Крыма ничтожна, в основном из-за их низкой продуктивности.</w:t>
      </w:r>
    </w:p>
    <w:p w:rsidR="00EA2FCC" w:rsidRPr="00285A99" w:rsidRDefault="00EA2FCC" w:rsidP="00285A99">
      <w:pPr>
        <w:spacing w:line="360" w:lineRule="auto"/>
        <w:ind w:firstLine="709"/>
        <w:jc w:val="both"/>
        <w:rPr>
          <w:sz w:val="28"/>
          <w:szCs w:val="28"/>
        </w:rPr>
      </w:pPr>
      <w:r w:rsidRPr="00285A99">
        <w:rPr>
          <w:sz w:val="28"/>
          <w:szCs w:val="28"/>
        </w:rPr>
        <w:t>Основной причиной этого является то, что технологии, применяемые для возделывания этих культур, механически перенесены из северных регионов страны и далеко не всегда подходят для условий Крыма, а разработанной технологии возделывания этих культур для данных условий практически нет. Кроме того, используются культуры лесостепного и лесного экотипа совершенно не приспособленные к произрастанию в засушливых условиях юга. Эти причины и обуславливают те неудачи, которые возникают при возделывании злаковых трав в Крыму.</w:t>
      </w:r>
      <w:r w:rsidR="0031657E" w:rsidRPr="00285A99">
        <w:rPr>
          <w:sz w:val="28"/>
          <w:szCs w:val="28"/>
        </w:rPr>
        <w:t xml:space="preserve"> Поиску злаковых трав наиболее адаптивных к условиям произростания в предгорном Крыму, совершенствованию технологий их возделывания и были посвящены наши исследования. </w:t>
      </w:r>
    </w:p>
    <w:p w:rsidR="0031657E" w:rsidRPr="00285A99" w:rsidRDefault="0031657E" w:rsidP="00285A99">
      <w:pPr>
        <w:spacing w:line="360" w:lineRule="auto"/>
        <w:ind w:firstLine="709"/>
        <w:jc w:val="both"/>
        <w:rPr>
          <w:sz w:val="28"/>
          <w:szCs w:val="28"/>
        </w:rPr>
        <w:sectPr w:rsidR="0031657E" w:rsidRPr="00285A99" w:rsidSect="00285A99">
          <w:pgSz w:w="11906" w:h="16838"/>
          <w:pgMar w:top="1134" w:right="851" w:bottom="1134" w:left="1701" w:header="708" w:footer="708" w:gutter="0"/>
          <w:cols w:space="708"/>
          <w:docGrid w:linePitch="360"/>
        </w:sectPr>
      </w:pPr>
    </w:p>
    <w:p w:rsidR="0031657E" w:rsidRPr="00285A99" w:rsidRDefault="0031657E" w:rsidP="00285A99">
      <w:pPr>
        <w:spacing w:line="360" w:lineRule="auto"/>
        <w:ind w:firstLine="709"/>
        <w:jc w:val="both"/>
        <w:rPr>
          <w:b/>
          <w:caps/>
          <w:sz w:val="28"/>
          <w:szCs w:val="28"/>
        </w:rPr>
      </w:pPr>
      <w:r w:rsidRPr="00285A99">
        <w:rPr>
          <w:b/>
          <w:caps/>
          <w:sz w:val="28"/>
          <w:szCs w:val="28"/>
        </w:rPr>
        <w:t>1. Обзор литературы</w:t>
      </w:r>
    </w:p>
    <w:p w:rsidR="005470BE" w:rsidRPr="00285A99" w:rsidRDefault="005470BE" w:rsidP="00285A99">
      <w:pPr>
        <w:spacing w:line="360" w:lineRule="auto"/>
        <w:ind w:firstLine="709"/>
        <w:jc w:val="both"/>
        <w:rPr>
          <w:b/>
          <w:sz w:val="28"/>
          <w:szCs w:val="28"/>
        </w:rPr>
      </w:pPr>
    </w:p>
    <w:p w:rsidR="0032192C" w:rsidRPr="00285A99" w:rsidRDefault="0032192C" w:rsidP="00285A99">
      <w:pPr>
        <w:spacing w:line="360" w:lineRule="auto"/>
        <w:ind w:firstLine="709"/>
        <w:jc w:val="both"/>
        <w:rPr>
          <w:spacing w:val="4"/>
          <w:sz w:val="28"/>
          <w:szCs w:val="28"/>
        </w:rPr>
      </w:pPr>
      <w:r w:rsidRPr="00285A99">
        <w:rPr>
          <w:spacing w:val="4"/>
          <w:sz w:val="28"/>
          <w:szCs w:val="28"/>
        </w:rPr>
        <w:t xml:space="preserve">В настоящее время </w:t>
      </w:r>
      <w:r w:rsidR="008F4483" w:rsidRPr="00285A99">
        <w:rPr>
          <w:spacing w:val="4"/>
          <w:sz w:val="28"/>
          <w:szCs w:val="28"/>
        </w:rPr>
        <w:t>наиболее</w:t>
      </w:r>
      <w:r w:rsidRPr="00285A99">
        <w:rPr>
          <w:spacing w:val="4"/>
          <w:sz w:val="28"/>
          <w:szCs w:val="28"/>
        </w:rPr>
        <w:t xml:space="preserve"> распространёнными многолетними кормовыми </w:t>
      </w:r>
      <w:r w:rsidR="00EB720F" w:rsidRPr="00285A99">
        <w:rPr>
          <w:spacing w:val="4"/>
          <w:sz w:val="28"/>
          <w:szCs w:val="28"/>
        </w:rPr>
        <w:t>видами</w:t>
      </w:r>
      <w:r w:rsidRPr="00285A99">
        <w:rPr>
          <w:spacing w:val="4"/>
          <w:sz w:val="28"/>
          <w:szCs w:val="28"/>
        </w:rPr>
        <w:t xml:space="preserve">, используемыми в суходольных условиях </w:t>
      </w:r>
      <w:r w:rsidR="005470BE" w:rsidRPr="00285A99">
        <w:rPr>
          <w:spacing w:val="4"/>
          <w:sz w:val="28"/>
          <w:szCs w:val="28"/>
        </w:rPr>
        <w:t xml:space="preserve">юга Украины </w:t>
      </w:r>
      <w:r w:rsidRPr="00285A99">
        <w:rPr>
          <w:spacing w:val="4"/>
          <w:sz w:val="28"/>
          <w:szCs w:val="28"/>
        </w:rPr>
        <w:t>являются житняк, пырей и кострец [1]. Приведём краткую характеристику этих культур</w:t>
      </w:r>
      <w:r w:rsidR="005470BE" w:rsidRPr="00285A99">
        <w:rPr>
          <w:spacing w:val="4"/>
          <w:sz w:val="28"/>
          <w:szCs w:val="28"/>
        </w:rPr>
        <w:t>.</w:t>
      </w:r>
    </w:p>
    <w:p w:rsidR="00A661B0" w:rsidRPr="00285A99" w:rsidRDefault="00A661B0" w:rsidP="00285A99">
      <w:pPr>
        <w:spacing w:line="360" w:lineRule="auto"/>
        <w:ind w:firstLine="709"/>
        <w:jc w:val="both"/>
        <w:rPr>
          <w:sz w:val="28"/>
          <w:szCs w:val="28"/>
        </w:rPr>
      </w:pPr>
      <w:r w:rsidRPr="00285A99">
        <w:rPr>
          <w:b/>
          <w:sz w:val="28"/>
          <w:szCs w:val="28"/>
        </w:rPr>
        <w:t>Житняк (Agropyrum Gaertn.)</w:t>
      </w:r>
      <w:r w:rsidRPr="00285A99">
        <w:rPr>
          <w:sz w:val="28"/>
          <w:szCs w:val="28"/>
        </w:rPr>
        <w:t xml:space="preserve"> — многолетнее кормовое растение. Возделывается глазным образом в засушливых районах</w:t>
      </w:r>
      <w:r w:rsidR="0032192C" w:rsidRPr="00285A99">
        <w:rPr>
          <w:sz w:val="28"/>
          <w:szCs w:val="28"/>
        </w:rPr>
        <w:t xml:space="preserve"> бывшего СССР[2]. </w:t>
      </w:r>
      <w:r w:rsidRPr="00285A99">
        <w:rPr>
          <w:sz w:val="28"/>
          <w:szCs w:val="28"/>
        </w:rPr>
        <w:t>Он имеет рыхлый куст, мощную мочковатую корневую систему, отличается высокой</w:t>
      </w:r>
      <w:r w:rsidR="00285A99">
        <w:rPr>
          <w:sz w:val="28"/>
          <w:szCs w:val="28"/>
        </w:rPr>
        <w:t xml:space="preserve"> </w:t>
      </w:r>
      <w:r w:rsidRPr="00285A99">
        <w:rPr>
          <w:sz w:val="28"/>
          <w:szCs w:val="28"/>
        </w:rPr>
        <w:t>засухоустойчивостью и зимостойкостью,</w:t>
      </w:r>
      <w:r w:rsidR="00285A99">
        <w:rPr>
          <w:sz w:val="28"/>
          <w:szCs w:val="28"/>
        </w:rPr>
        <w:t xml:space="preserve"> </w:t>
      </w:r>
      <w:r w:rsidRPr="00285A99">
        <w:rPr>
          <w:sz w:val="28"/>
          <w:szCs w:val="28"/>
        </w:rPr>
        <w:t>хорошо мирится с повышенной засоленностью почвы. По своей природе житняк озимое растение и при позднелетнем и осеннем сроках посева колосится, если всходы успеют раскуститься осенью. Житняк дает невысокие, но устойчивые урожаи сена. Так, на Крымской государственной сельскохозяйственной опытной станции урожай сена житняка колебался в пределах 15,1—22,4 ц с гектара</w:t>
      </w:r>
      <w:r w:rsidR="0032192C" w:rsidRPr="00285A99">
        <w:rPr>
          <w:sz w:val="28"/>
          <w:szCs w:val="28"/>
        </w:rPr>
        <w:t xml:space="preserve">[3]. </w:t>
      </w:r>
    </w:p>
    <w:p w:rsidR="00A661B0" w:rsidRPr="00285A99" w:rsidRDefault="00A661B0" w:rsidP="00285A99">
      <w:pPr>
        <w:spacing w:line="360" w:lineRule="auto"/>
        <w:ind w:firstLine="709"/>
        <w:jc w:val="both"/>
        <w:rPr>
          <w:sz w:val="28"/>
          <w:szCs w:val="28"/>
        </w:rPr>
      </w:pPr>
      <w:r w:rsidRPr="00285A99">
        <w:rPr>
          <w:sz w:val="28"/>
          <w:szCs w:val="28"/>
        </w:rPr>
        <w:t>Кормовое достоинство сена житняка выше, чем сена других злаковых кормовых трав. В этом отношении он уступает только пырею бескорневищевому. По данным бывшей Крымской</w:t>
      </w:r>
      <w:r w:rsidR="00285A99">
        <w:rPr>
          <w:sz w:val="28"/>
          <w:szCs w:val="28"/>
        </w:rPr>
        <w:t xml:space="preserve"> </w:t>
      </w:r>
      <w:r w:rsidRPr="00285A99">
        <w:rPr>
          <w:sz w:val="28"/>
          <w:szCs w:val="28"/>
        </w:rPr>
        <w:t>опытной станции животноводства (А. П. Шаров)</w:t>
      </w:r>
      <w:r w:rsidR="00EB720F" w:rsidRPr="00285A99">
        <w:rPr>
          <w:sz w:val="28"/>
          <w:szCs w:val="28"/>
        </w:rPr>
        <w:t xml:space="preserve">[4]. </w:t>
      </w:r>
      <w:r w:rsidRPr="00285A99">
        <w:rPr>
          <w:sz w:val="28"/>
          <w:szCs w:val="28"/>
        </w:rPr>
        <w:t>, в абсолютно сухом веществе житняка в фазе колошения содержалось:</w:t>
      </w:r>
      <w:r w:rsidR="00285A99">
        <w:rPr>
          <w:sz w:val="28"/>
          <w:szCs w:val="28"/>
        </w:rPr>
        <w:t xml:space="preserve"> </w:t>
      </w:r>
      <w:r w:rsidRPr="00285A99">
        <w:rPr>
          <w:sz w:val="28"/>
          <w:szCs w:val="28"/>
        </w:rPr>
        <w:t>протеина</w:t>
      </w:r>
      <w:r w:rsidR="00285A99">
        <w:rPr>
          <w:sz w:val="28"/>
          <w:szCs w:val="28"/>
        </w:rPr>
        <w:t xml:space="preserve"> </w:t>
      </w:r>
      <w:r w:rsidRPr="00285A99">
        <w:rPr>
          <w:sz w:val="28"/>
          <w:szCs w:val="28"/>
        </w:rPr>
        <w:t>—11,7%, жира—3,19%, золы—10,65%, безазотистых веществ—43,4% и клетчатки—31,98%</w:t>
      </w:r>
      <w:r w:rsidR="00897FB4" w:rsidRPr="00285A99">
        <w:rPr>
          <w:sz w:val="28"/>
          <w:szCs w:val="28"/>
        </w:rPr>
        <w:t xml:space="preserve">[4]. </w:t>
      </w:r>
      <w:r w:rsidRPr="00285A99">
        <w:rPr>
          <w:sz w:val="28"/>
          <w:szCs w:val="28"/>
        </w:rPr>
        <w:t>.</w:t>
      </w:r>
    </w:p>
    <w:p w:rsidR="00A661B0" w:rsidRPr="00285A99" w:rsidRDefault="00897FB4" w:rsidP="00285A99">
      <w:pPr>
        <w:spacing w:line="360" w:lineRule="auto"/>
        <w:ind w:firstLine="709"/>
        <w:jc w:val="both"/>
        <w:rPr>
          <w:sz w:val="28"/>
          <w:szCs w:val="28"/>
        </w:rPr>
      </w:pPr>
      <w:r w:rsidRPr="00285A99">
        <w:rPr>
          <w:sz w:val="28"/>
          <w:szCs w:val="28"/>
        </w:rPr>
        <w:t>Ц</w:t>
      </w:r>
      <w:r w:rsidR="00A661B0" w:rsidRPr="00285A99">
        <w:rPr>
          <w:sz w:val="28"/>
          <w:szCs w:val="28"/>
        </w:rPr>
        <w:t>ветение житняка ширококолосого в разные годы</w:t>
      </w:r>
      <w:r w:rsidRPr="00285A99">
        <w:rPr>
          <w:sz w:val="28"/>
          <w:szCs w:val="28"/>
        </w:rPr>
        <w:t xml:space="preserve"> в Крыму</w:t>
      </w:r>
      <w:r w:rsidR="00A661B0" w:rsidRPr="00285A99">
        <w:rPr>
          <w:sz w:val="28"/>
          <w:szCs w:val="28"/>
        </w:rPr>
        <w:t xml:space="preserve"> наступает с 6 до 16 мая. Житняк раньше других злаковых трав отрастает весной и прекрасно переносит выпас</w:t>
      </w:r>
      <w:r w:rsidRPr="00285A99">
        <w:rPr>
          <w:sz w:val="28"/>
          <w:szCs w:val="28"/>
        </w:rPr>
        <w:t>[5].</w:t>
      </w:r>
    </w:p>
    <w:p w:rsidR="00A661B0" w:rsidRPr="00285A99" w:rsidRDefault="00A661B0" w:rsidP="00285A99">
      <w:pPr>
        <w:spacing w:line="360" w:lineRule="auto"/>
        <w:ind w:firstLine="709"/>
        <w:jc w:val="both"/>
        <w:rPr>
          <w:sz w:val="28"/>
          <w:szCs w:val="28"/>
        </w:rPr>
      </w:pPr>
      <w:r w:rsidRPr="00285A99">
        <w:rPr>
          <w:sz w:val="28"/>
          <w:szCs w:val="28"/>
        </w:rPr>
        <w:t>В первый и даже, во второй год жизни житняк имеет мало побегов и плохо противостоит сорнякам. Полного развития он достигает на третий год, и до пятого года его развитие усиливается. Затем он начинает изреживаться.</w:t>
      </w:r>
    </w:p>
    <w:p w:rsidR="00A661B0" w:rsidRPr="00285A99" w:rsidRDefault="00A661B0" w:rsidP="00285A99">
      <w:pPr>
        <w:spacing w:line="360" w:lineRule="auto"/>
        <w:ind w:firstLine="709"/>
        <w:jc w:val="both"/>
        <w:rPr>
          <w:sz w:val="28"/>
          <w:szCs w:val="28"/>
        </w:rPr>
      </w:pPr>
      <w:r w:rsidRPr="00285A99">
        <w:rPr>
          <w:sz w:val="28"/>
          <w:szCs w:val="28"/>
        </w:rPr>
        <w:t>Производственное значение имеют два вида житняка: узкоколосый и ширококолосый. Более высокие урожаи сена дает узкоколосый житняк. На Крымской государственной сельскохозяйственной опытной станции средний урожай сена узкоколосого житняка за три года составил 17,7 ц, а ширококолосого — 16,4 ц с гектара. Но ширококолосый житняк выколашивается на 3—4 дня раньше узкоколосого.</w:t>
      </w:r>
    </w:p>
    <w:p w:rsidR="00A661B0" w:rsidRPr="00285A99" w:rsidRDefault="00A661B0" w:rsidP="00285A99">
      <w:pPr>
        <w:spacing w:line="360" w:lineRule="auto"/>
        <w:ind w:firstLine="709"/>
        <w:jc w:val="both"/>
        <w:rPr>
          <w:sz w:val="28"/>
          <w:szCs w:val="28"/>
        </w:rPr>
      </w:pPr>
      <w:r w:rsidRPr="00285A99">
        <w:rPr>
          <w:sz w:val="28"/>
          <w:szCs w:val="28"/>
        </w:rPr>
        <w:t>Для Крыма представляет интерес местный житняк из Ленинского района, устойчивый против ржавчины. На полях Крымской государственной сельскохозяйственной опытной</w:t>
      </w:r>
      <w:r w:rsidR="00285A99">
        <w:rPr>
          <w:sz w:val="28"/>
          <w:szCs w:val="28"/>
        </w:rPr>
        <w:t xml:space="preserve"> </w:t>
      </w:r>
      <w:r w:rsidRPr="00285A99">
        <w:rPr>
          <w:sz w:val="28"/>
          <w:szCs w:val="28"/>
        </w:rPr>
        <w:t>станции</w:t>
      </w:r>
      <w:r w:rsidR="00285A99">
        <w:rPr>
          <w:sz w:val="28"/>
          <w:szCs w:val="28"/>
        </w:rPr>
        <w:t xml:space="preserve"> </w:t>
      </w:r>
      <w:r w:rsidRPr="00285A99">
        <w:rPr>
          <w:sz w:val="28"/>
          <w:szCs w:val="28"/>
        </w:rPr>
        <w:t>он дал</w:t>
      </w:r>
      <w:r w:rsidR="00285A99">
        <w:rPr>
          <w:sz w:val="28"/>
          <w:szCs w:val="28"/>
        </w:rPr>
        <w:t xml:space="preserve"> </w:t>
      </w:r>
      <w:r w:rsidRPr="00285A99">
        <w:rPr>
          <w:sz w:val="28"/>
          <w:szCs w:val="28"/>
        </w:rPr>
        <w:t>до 100 ц зеленой массы с гектара.</w:t>
      </w:r>
    </w:p>
    <w:p w:rsidR="00A661B0" w:rsidRPr="00285A99" w:rsidRDefault="00A661B0" w:rsidP="00285A99">
      <w:pPr>
        <w:spacing w:line="360" w:lineRule="auto"/>
        <w:ind w:firstLine="709"/>
        <w:jc w:val="both"/>
        <w:rPr>
          <w:sz w:val="28"/>
          <w:szCs w:val="28"/>
        </w:rPr>
      </w:pPr>
      <w:r w:rsidRPr="00285A99">
        <w:rPr>
          <w:sz w:val="28"/>
          <w:szCs w:val="28"/>
        </w:rPr>
        <w:t>Заслуживает широкого производственного испытания и внедрения в производство новый сорт житняка— Крымский 2, выведенный на Крымской государственной сельскохозяйственной опытной станции.</w:t>
      </w:r>
    </w:p>
    <w:p w:rsidR="00AF1498" w:rsidRPr="00285A99" w:rsidRDefault="00AF1498" w:rsidP="00285A99">
      <w:pPr>
        <w:spacing w:line="360" w:lineRule="auto"/>
        <w:ind w:firstLine="709"/>
        <w:jc w:val="both"/>
        <w:rPr>
          <w:sz w:val="28"/>
          <w:szCs w:val="28"/>
        </w:rPr>
      </w:pPr>
      <w:r w:rsidRPr="00285A99">
        <w:rPr>
          <w:b/>
          <w:i/>
          <w:sz w:val="28"/>
          <w:szCs w:val="28"/>
        </w:rPr>
        <w:t>Технология возделывания</w:t>
      </w:r>
      <w:r w:rsidRPr="00285A99">
        <w:rPr>
          <w:i/>
          <w:sz w:val="28"/>
          <w:szCs w:val="28"/>
        </w:rPr>
        <w:t>.</w:t>
      </w:r>
      <w:r w:rsidRPr="00285A99">
        <w:rPr>
          <w:sz w:val="28"/>
          <w:szCs w:val="28"/>
        </w:rPr>
        <w:t xml:space="preserve"> При севе в чистом виде или в смеси посевы житняка следует размещать в выводном поле. Житняк в смеси с люцерной может служить хорошим предшественником для зерновых культур, в частности, для озимой пшеницы.</w:t>
      </w:r>
    </w:p>
    <w:p w:rsidR="00AF1498" w:rsidRPr="00285A99" w:rsidRDefault="00AF1498" w:rsidP="00285A99">
      <w:pPr>
        <w:spacing w:line="360" w:lineRule="auto"/>
        <w:ind w:firstLine="709"/>
        <w:jc w:val="both"/>
        <w:rPr>
          <w:sz w:val="28"/>
          <w:szCs w:val="28"/>
        </w:rPr>
      </w:pPr>
      <w:r w:rsidRPr="00285A99">
        <w:rPr>
          <w:sz w:val="28"/>
          <w:szCs w:val="28"/>
        </w:rPr>
        <w:t>Подготовка почвы — общепринятая, при севе осенью - как под озимые культуры. При севе весной — как под яровые культуры по типу полупара. После уборки предшественника проводят лущение на глубину 6-</w:t>
      </w:r>
      <w:smartTag w:uri="urn:schemas-microsoft-com:office:smarttags" w:element="metricconverter">
        <w:smartTagPr>
          <w:attr w:name="ProductID" w:val="8 см"/>
        </w:smartTagPr>
        <w:r w:rsidRPr="00285A99">
          <w:rPr>
            <w:sz w:val="28"/>
            <w:szCs w:val="28"/>
          </w:rPr>
          <w:t>8 см</w:t>
        </w:r>
      </w:smartTag>
      <w:r w:rsidRPr="00285A99">
        <w:rPr>
          <w:sz w:val="28"/>
          <w:szCs w:val="28"/>
        </w:rPr>
        <w:t>, после отрастания сорняков, поле пашут на глубину 20-</w:t>
      </w:r>
      <w:smartTag w:uri="urn:schemas-microsoft-com:office:smarttags" w:element="metricconverter">
        <w:smartTagPr>
          <w:attr w:name="ProductID" w:val="22 см"/>
        </w:smartTagPr>
        <w:r w:rsidRPr="00285A99">
          <w:rPr>
            <w:sz w:val="28"/>
            <w:szCs w:val="28"/>
          </w:rPr>
          <w:t>22 см</w:t>
        </w:r>
      </w:smartTag>
      <w:r w:rsidRPr="00285A99">
        <w:rPr>
          <w:sz w:val="28"/>
          <w:szCs w:val="28"/>
        </w:rPr>
        <w:t>. Предпосевную культивацию проводят на глубину 4-</w:t>
      </w:r>
      <w:smartTag w:uri="urn:schemas-microsoft-com:office:smarttags" w:element="metricconverter">
        <w:smartTagPr>
          <w:attr w:name="ProductID" w:val="5 см"/>
        </w:smartTagPr>
        <w:r w:rsidRPr="00285A99">
          <w:rPr>
            <w:sz w:val="28"/>
            <w:szCs w:val="28"/>
          </w:rPr>
          <w:t>5 см</w:t>
        </w:r>
      </w:smartTag>
      <w:r w:rsidRPr="00285A99">
        <w:rPr>
          <w:sz w:val="28"/>
          <w:szCs w:val="28"/>
        </w:rPr>
        <w:t>. Для получения дружных и полных всходов поле перед и до сева прикатывается кольчато-шпоровыми катками.</w:t>
      </w:r>
    </w:p>
    <w:p w:rsidR="00AF1498" w:rsidRPr="00285A99" w:rsidRDefault="00AF1498" w:rsidP="00285A99">
      <w:pPr>
        <w:spacing w:line="360" w:lineRule="auto"/>
        <w:ind w:firstLine="709"/>
        <w:jc w:val="both"/>
        <w:rPr>
          <w:sz w:val="28"/>
          <w:szCs w:val="28"/>
        </w:rPr>
      </w:pPr>
      <w:r w:rsidRPr="00285A99">
        <w:rPr>
          <w:sz w:val="28"/>
          <w:szCs w:val="28"/>
        </w:rPr>
        <w:t>Житняк высевают как осенью, так и вес- -ной, можно проводить также и подзимний сев. Осенний сев житняка приурочивается к оптимальным срокам сева озимых, весенние посевы — к срокам сева ранних яровых культур.</w:t>
      </w:r>
    </w:p>
    <w:p w:rsidR="00AF1498" w:rsidRPr="00285A99" w:rsidRDefault="00AF1498" w:rsidP="00285A99">
      <w:pPr>
        <w:spacing w:line="360" w:lineRule="auto"/>
        <w:ind w:firstLine="709"/>
        <w:jc w:val="both"/>
        <w:rPr>
          <w:sz w:val="28"/>
          <w:szCs w:val="28"/>
        </w:rPr>
      </w:pPr>
      <w:r w:rsidRPr="00285A99">
        <w:rPr>
          <w:sz w:val="28"/>
          <w:szCs w:val="28"/>
        </w:rPr>
        <w:t>При весеннем севе верхний слой почвы быстро высыхает, поэтому мелко заделанные семена попадают в неблагоприятные условия и могут не прорасти. Поэтому весной семена нужно заделывать во влажный слой на глубину 2-</w:t>
      </w:r>
      <w:smartTag w:uri="urn:schemas-microsoft-com:office:smarttags" w:element="metricconverter">
        <w:smartTagPr>
          <w:attr w:name="ProductID" w:val="3 см"/>
        </w:smartTagPr>
        <w:r w:rsidRPr="00285A99">
          <w:rPr>
            <w:sz w:val="28"/>
            <w:szCs w:val="28"/>
          </w:rPr>
          <w:t>3 см</w:t>
        </w:r>
      </w:smartTag>
      <w:r w:rsidRPr="00285A99">
        <w:rPr>
          <w:sz w:val="28"/>
          <w:szCs w:val="28"/>
        </w:rPr>
        <w:t>. Осенью глубина заделки семян составляет 1-</w:t>
      </w:r>
      <w:smartTag w:uri="urn:schemas-microsoft-com:office:smarttags" w:element="metricconverter">
        <w:smartTagPr>
          <w:attr w:name="ProductID" w:val="2 см"/>
        </w:smartTagPr>
        <w:r w:rsidRPr="00285A99">
          <w:rPr>
            <w:sz w:val="28"/>
            <w:szCs w:val="28"/>
          </w:rPr>
          <w:t>2 см</w:t>
        </w:r>
      </w:smartTag>
      <w:r w:rsidRPr="00285A99">
        <w:rPr>
          <w:sz w:val="28"/>
          <w:szCs w:val="28"/>
        </w:rPr>
        <w:t>, но чтобы они оказались во влажном слое почвы и смогли прорасти. Норма высева семян при обычном рядовом посеве в чистом виде в засушливых районах юга Украины составляет 10-12 кг/га. Семена должны иметь всхожесть не менее 75%. Сев житняка производится рядовыми сеялками.</w:t>
      </w:r>
    </w:p>
    <w:p w:rsidR="00AF1498" w:rsidRPr="00285A99" w:rsidRDefault="00AF1498" w:rsidP="00285A99">
      <w:pPr>
        <w:spacing w:line="360" w:lineRule="auto"/>
        <w:ind w:firstLine="709"/>
        <w:jc w:val="both"/>
        <w:rPr>
          <w:sz w:val="28"/>
          <w:szCs w:val="28"/>
        </w:rPr>
      </w:pPr>
      <w:r w:rsidRPr="00285A99">
        <w:rPr>
          <w:sz w:val="28"/>
          <w:szCs w:val="28"/>
        </w:rPr>
        <w:t>В год посева житняк растет чрезвычайно медленно. После появления первых двух листочков он на 1-1,5 месяца почти приостанавливается в росте, развивая в это время корневую систему. Поэтому посевы житняка требуют тщательного ухода, заключающегося в уничтожении сорняков. Для этого необходимо провести подкашивание высокорослых сорняков на высоте побегов житняка. Уход за житняком в первый и последующий годы пользования заключается в бороновании посевов весной и подкормке азотными удобрениями после каждого укоса. Поливы житняка проводятся по мере снижения влажности метрового слоя почвы ниже 70-75% НВ.</w:t>
      </w:r>
    </w:p>
    <w:p w:rsidR="00AF1498" w:rsidRPr="00285A99" w:rsidRDefault="00AF1498" w:rsidP="00285A99">
      <w:pPr>
        <w:spacing w:line="360" w:lineRule="auto"/>
        <w:ind w:firstLine="709"/>
        <w:jc w:val="both"/>
        <w:rPr>
          <w:sz w:val="28"/>
          <w:szCs w:val="28"/>
        </w:rPr>
      </w:pPr>
      <w:r w:rsidRPr="00285A99">
        <w:rPr>
          <w:sz w:val="28"/>
          <w:szCs w:val="28"/>
        </w:rPr>
        <w:t>Пастбищное использование житняка (обычно в смеси с другими травами) можно начинать с третьего года. Скороспелость житняка дает возможность использовать его для ранних выпасов. Ценное свойство житняка произрастать на солонцах дает полную возможность улучшения естественных пастбищ на этих почвах путем подсева житняка в естественные травостои. Уборку житняка на сено производят перед началом цветения.</w:t>
      </w:r>
    </w:p>
    <w:p w:rsidR="00AF1498" w:rsidRPr="00285A99" w:rsidRDefault="00AF1498" w:rsidP="00285A99">
      <w:pPr>
        <w:spacing w:line="360" w:lineRule="auto"/>
        <w:ind w:firstLine="709"/>
        <w:jc w:val="both"/>
        <w:rPr>
          <w:sz w:val="28"/>
          <w:szCs w:val="28"/>
        </w:rPr>
      </w:pPr>
      <w:r w:rsidRPr="00285A99">
        <w:rPr>
          <w:sz w:val="28"/>
          <w:szCs w:val="28"/>
        </w:rPr>
        <w:t xml:space="preserve">На семенные пели рекомендуется высевать житняк широкорядно, с шириной междурядий </w:t>
      </w:r>
      <w:smartTag w:uri="urn:schemas-microsoft-com:office:smarttags" w:element="metricconverter">
        <w:smartTagPr>
          <w:attr w:name="ProductID" w:val="70 см"/>
        </w:smartTagPr>
        <w:r w:rsidRPr="00285A99">
          <w:rPr>
            <w:sz w:val="28"/>
            <w:szCs w:val="28"/>
          </w:rPr>
          <w:t>70 см</w:t>
        </w:r>
      </w:smartTag>
      <w:r w:rsidRPr="00285A99">
        <w:rPr>
          <w:sz w:val="28"/>
          <w:szCs w:val="28"/>
        </w:rPr>
        <w:t>. Средняя урожайность семян житняка 3-4 ц/га. Уборку семян проводят прямым комбайнированием в конце восковой спелости семян. Травостой в это время становится буро-желтым. Уборку следует проводить своевременно, так как при созревании семена легко осыпаются.</w:t>
      </w:r>
    </w:p>
    <w:p w:rsidR="00AF1498" w:rsidRPr="00285A99" w:rsidRDefault="00AF1498" w:rsidP="00285A99">
      <w:pPr>
        <w:spacing w:line="360" w:lineRule="auto"/>
        <w:ind w:firstLine="709"/>
        <w:jc w:val="both"/>
        <w:rPr>
          <w:sz w:val="28"/>
          <w:szCs w:val="28"/>
        </w:rPr>
      </w:pPr>
      <w:r w:rsidRPr="00285A99">
        <w:rPr>
          <w:sz w:val="28"/>
          <w:szCs w:val="28"/>
        </w:rPr>
        <w:t>Для возделывания в Украине рекомендован сорт житняка узкоколосого — Днепровский узкоколосый, районированных сортов житняка ширококолосого в Украине нет.</w:t>
      </w:r>
    </w:p>
    <w:p w:rsidR="00A661B0" w:rsidRPr="00285A99" w:rsidRDefault="00A661B0" w:rsidP="00285A99">
      <w:pPr>
        <w:spacing w:line="360" w:lineRule="auto"/>
        <w:ind w:firstLine="709"/>
        <w:jc w:val="both"/>
        <w:rPr>
          <w:sz w:val="28"/>
          <w:szCs w:val="28"/>
        </w:rPr>
      </w:pPr>
      <w:r w:rsidRPr="00285A99">
        <w:rPr>
          <w:b/>
          <w:sz w:val="28"/>
          <w:szCs w:val="28"/>
        </w:rPr>
        <w:t>Костер безостый (Bromus inermis L,)</w:t>
      </w:r>
      <w:r w:rsidRPr="00285A99">
        <w:rPr>
          <w:sz w:val="28"/>
          <w:szCs w:val="28"/>
        </w:rPr>
        <w:t xml:space="preserve"> — многолетнее корневищевое растение, имеет подземные побеги, на</w:t>
      </w:r>
      <w:r w:rsidR="00897FB4" w:rsidRPr="00285A99">
        <w:rPr>
          <w:sz w:val="28"/>
          <w:szCs w:val="28"/>
        </w:rPr>
        <w:t xml:space="preserve"> </w:t>
      </w:r>
      <w:r w:rsidR="00C469C7">
        <w:rPr>
          <w:noProof/>
        </w:rPr>
        <w:pict>
          <v:line id="_x0000_s1026" style="position:absolute;left:0;text-align:left;z-index:251657728;mso-position-horizontal-relative:margin;mso-position-vertical-relative:text" from="-38.4pt,230.4pt" to="-38.4pt,255.85pt" o:allowincell="f" strokeweight=".25pt">
            <w10:wrap anchorx="margin"/>
          </v:line>
        </w:pict>
      </w:r>
      <w:r w:rsidRPr="00285A99">
        <w:rPr>
          <w:sz w:val="28"/>
          <w:szCs w:val="28"/>
        </w:rPr>
        <w:t>узлах которых образуются стебли и многочисленные мочковатые кор</w:t>
      </w:r>
      <w:r w:rsidR="00897FB4" w:rsidRPr="00285A99">
        <w:rPr>
          <w:sz w:val="28"/>
          <w:szCs w:val="28"/>
        </w:rPr>
        <w:t>ни, уходящие в глубь почвы</w:t>
      </w:r>
      <w:r w:rsidRPr="00285A99">
        <w:rPr>
          <w:sz w:val="28"/>
          <w:szCs w:val="28"/>
        </w:rPr>
        <w:t>. Корневища располагаются в почве в зависимости от ее плотности и влажности на глубине 8—20 см. Мочковатые корни уходят иа значительно большую глубину.</w:t>
      </w:r>
    </w:p>
    <w:p w:rsidR="00A661B0" w:rsidRPr="00285A99" w:rsidRDefault="00A661B0" w:rsidP="00285A99">
      <w:pPr>
        <w:spacing w:line="360" w:lineRule="auto"/>
        <w:ind w:firstLine="709"/>
        <w:jc w:val="both"/>
        <w:rPr>
          <w:sz w:val="28"/>
          <w:szCs w:val="28"/>
        </w:rPr>
      </w:pPr>
      <w:r w:rsidRPr="00285A99">
        <w:rPr>
          <w:sz w:val="28"/>
          <w:szCs w:val="28"/>
        </w:rPr>
        <w:t>Костер удовлетворительно (но хуже житняка) переносит засуху в степной части Крыма.</w:t>
      </w:r>
    </w:p>
    <w:p w:rsidR="00A661B0" w:rsidRPr="00285A99" w:rsidRDefault="00A661B0" w:rsidP="00285A99">
      <w:pPr>
        <w:spacing w:line="360" w:lineRule="auto"/>
        <w:ind w:firstLine="709"/>
        <w:jc w:val="both"/>
        <w:rPr>
          <w:sz w:val="28"/>
          <w:szCs w:val="28"/>
        </w:rPr>
      </w:pPr>
      <w:r w:rsidRPr="00285A99">
        <w:rPr>
          <w:sz w:val="28"/>
          <w:szCs w:val="28"/>
        </w:rPr>
        <w:t xml:space="preserve">В </w:t>
      </w:r>
      <w:smartTag w:uri="urn:schemas-microsoft-com:office:smarttags" w:element="metricconverter">
        <w:smartTagPr>
          <w:attr w:name="ProductID" w:val="1952 г"/>
        </w:smartTagPr>
        <w:r w:rsidRPr="00285A99">
          <w:rPr>
            <w:sz w:val="28"/>
            <w:szCs w:val="28"/>
          </w:rPr>
          <w:t>1952 г</w:t>
        </w:r>
      </w:smartTag>
      <w:r w:rsidRPr="00285A99">
        <w:rPr>
          <w:sz w:val="28"/>
          <w:szCs w:val="28"/>
        </w:rPr>
        <w:t>. на Крымской государственной сельскохозяйственной опытной станции ж</w:t>
      </w:r>
      <w:r w:rsidR="00897FB4" w:rsidRPr="00285A99">
        <w:rPr>
          <w:sz w:val="28"/>
          <w:szCs w:val="28"/>
        </w:rPr>
        <w:t>и</w:t>
      </w:r>
      <w:r w:rsidRPr="00285A99">
        <w:rPr>
          <w:sz w:val="28"/>
          <w:szCs w:val="28"/>
        </w:rPr>
        <w:t>тня</w:t>
      </w:r>
      <w:r w:rsidR="00897FB4" w:rsidRPr="00285A99">
        <w:rPr>
          <w:sz w:val="28"/>
          <w:szCs w:val="28"/>
        </w:rPr>
        <w:t>к</w:t>
      </w:r>
      <w:r w:rsidRPr="00285A99">
        <w:rPr>
          <w:sz w:val="28"/>
          <w:szCs w:val="28"/>
        </w:rPr>
        <w:t xml:space="preserve"> дал урожай сена 35,8 ц, а костер—25,5 ц с гектара.</w:t>
      </w:r>
    </w:p>
    <w:p w:rsidR="00A661B0" w:rsidRPr="00285A99" w:rsidRDefault="00A661B0" w:rsidP="00285A99">
      <w:pPr>
        <w:spacing w:line="360" w:lineRule="auto"/>
        <w:ind w:firstLine="709"/>
        <w:jc w:val="both"/>
        <w:rPr>
          <w:sz w:val="28"/>
          <w:szCs w:val="28"/>
        </w:rPr>
      </w:pPr>
      <w:r w:rsidRPr="00285A99">
        <w:rPr>
          <w:sz w:val="28"/>
          <w:szCs w:val="28"/>
        </w:rPr>
        <w:t>В предгорной зоне (совхоз «Красный» Симферопольского района) урожай зеленой массы костра безостого был выше, чем житняка. Костер дал урожай зеленой массы 47 ц, а житняк—36 ц с гектара. Во влажные годы костер безостый дает второй укос или же отаву для выпаса. Он отличается долголетием, но наиболее высокий урожай дает на второй и третий год жизни.</w:t>
      </w:r>
    </w:p>
    <w:p w:rsidR="00A661B0" w:rsidRPr="00285A99" w:rsidRDefault="00A661B0" w:rsidP="00285A99">
      <w:pPr>
        <w:spacing w:line="360" w:lineRule="auto"/>
        <w:ind w:firstLine="709"/>
        <w:jc w:val="both"/>
        <w:rPr>
          <w:sz w:val="28"/>
          <w:szCs w:val="28"/>
        </w:rPr>
      </w:pPr>
      <w:r w:rsidRPr="00285A99">
        <w:rPr>
          <w:sz w:val="28"/>
          <w:szCs w:val="28"/>
        </w:rPr>
        <w:t>Кормовое достоинство сена костра безостого хуже, чем сена житняка. По данным бывшей Крымской опытной станции животноводства, в абсолютно сухом веществе костра безостого в начале цветения содержалось протеина 10,53%, жира — 3,44%, золы — 9.31 %, безазотистых экстрактивных веществ — 40,89% и клетчатки — 35,83%.</w:t>
      </w:r>
    </w:p>
    <w:p w:rsidR="00A661B0" w:rsidRPr="00285A99" w:rsidRDefault="00A661B0" w:rsidP="00285A99">
      <w:pPr>
        <w:spacing w:line="360" w:lineRule="auto"/>
        <w:ind w:firstLine="709"/>
        <w:jc w:val="both"/>
        <w:rPr>
          <w:sz w:val="28"/>
          <w:szCs w:val="28"/>
        </w:rPr>
      </w:pPr>
      <w:r w:rsidRPr="00285A99">
        <w:rPr>
          <w:sz w:val="28"/>
          <w:szCs w:val="28"/>
        </w:rPr>
        <w:t xml:space="preserve">Костер безостый — озимое растение и при весеннем посеве укоса не дает. Он выносит значительное понижение температур зимой и </w:t>
      </w:r>
      <w:r w:rsidR="00897FB4" w:rsidRPr="00285A99">
        <w:rPr>
          <w:sz w:val="28"/>
          <w:szCs w:val="28"/>
        </w:rPr>
        <w:t>в</w:t>
      </w:r>
      <w:r w:rsidRPr="00285A99">
        <w:rPr>
          <w:sz w:val="28"/>
          <w:szCs w:val="28"/>
        </w:rPr>
        <w:t xml:space="preserve">есной. Так, в </w:t>
      </w:r>
      <w:smartTag w:uri="urn:schemas-microsoft-com:office:smarttags" w:element="metricconverter">
        <w:smartTagPr>
          <w:attr w:name="ProductID" w:val="1947 г"/>
        </w:smartTagPr>
        <w:r w:rsidRPr="00285A99">
          <w:rPr>
            <w:sz w:val="28"/>
            <w:szCs w:val="28"/>
          </w:rPr>
          <w:t>1947 г</w:t>
        </w:r>
      </w:smartTag>
      <w:r w:rsidRPr="00285A99">
        <w:rPr>
          <w:sz w:val="28"/>
          <w:szCs w:val="28"/>
        </w:rPr>
        <w:t>. на Крымской государственной опытной сельскохозяйственной станции костер хорошо перезимовал, хотя температура на поверхности почвы снижалась до —33,8°</w:t>
      </w:r>
      <w:r w:rsidR="002D5109" w:rsidRPr="00285A99">
        <w:rPr>
          <w:sz w:val="28"/>
          <w:szCs w:val="28"/>
        </w:rPr>
        <w:t>С</w:t>
      </w:r>
      <w:r w:rsidRPr="00285A99">
        <w:rPr>
          <w:sz w:val="28"/>
          <w:szCs w:val="28"/>
        </w:rPr>
        <w:t>, не пострадал от весенних заморозков в марте при снижении температуры до —14,1°, когда он уже начал вегетировать</w:t>
      </w:r>
      <w:r w:rsidR="00EB720F" w:rsidRPr="00285A99">
        <w:rPr>
          <w:sz w:val="28"/>
          <w:szCs w:val="28"/>
        </w:rPr>
        <w:t>.</w:t>
      </w:r>
    </w:p>
    <w:p w:rsidR="00A661B0" w:rsidRPr="00285A99" w:rsidRDefault="00A661B0" w:rsidP="00285A99">
      <w:pPr>
        <w:spacing w:line="360" w:lineRule="auto"/>
        <w:ind w:firstLine="709"/>
        <w:jc w:val="both"/>
        <w:rPr>
          <w:sz w:val="28"/>
          <w:szCs w:val="28"/>
        </w:rPr>
      </w:pPr>
      <w:r w:rsidRPr="00285A99">
        <w:rPr>
          <w:sz w:val="28"/>
          <w:szCs w:val="28"/>
        </w:rPr>
        <w:t>Костер безостый хорошо растет на черноземных почвах. Плотная почва затрудняет разрастание корневищ.</w:t>
      </w:r>
    </w:p>
    <w:p w:rsidR="00A661B0" w:rsidRPr="00285A99" w:rsidRDefault="00A661B0" w:rsidP="00285A99">
      <w:pPr>
        <w:spacing w:line="360" w:lineRule="auto"/>
        <w:ind w:firstLine="709"/>
        <w:jc w:val="both"/>
        <w:rPr>
          <w:sz w:val="28"/>
          <w:szCs w:val="28"/>
        </w:rPr>
      </w:pPr>
      <w:r w:rsidRPr="00285A99">
        <w:rPr>
          <w:sz w:val="28"/>
          <w:szCs w:val="28"/>
        </w:rPr>
        <w:t>Он используется на сено и выпас. При совместном посеве с люцерной образует хороший пласт.</w:t>
      </w:r>
    </w:p>
    <w:p w:rsidR="00EB720F" w:rsidRPr="00285A99" w:rsidRDefault="00EB720F" w:rsidP="00285A99">
      <w:pPr>
        <w:spacing w:line="360" w:lineRule="auto"/>
        <w:ind w:firstLine="709"/>
        <w:jc w:val="both"/>
        <w:rPr>
          <w:sz w:val="28"/>
          <w:szCs w:val="28"/>
        </w:rPr>
      </w:pPr>
      <w:r w:rsidRPr="00285A99">
        <w:rPr>
          <w:sz w:val="28"/>
          <w:szCs w:val="28"/>
        </w:rPr>
        <w:t>Кострец как корневищный злак не засоряет последующие культуры. При вспашке поля на глубину 20-</w:t>
      </w:r>
      <w:smartTag w:uri="urn:schemas-microsoft-com:office:smarttags" w:element="metricconverter">
        <w:smartTagPr>
          <w:attr w:name="ProductID" w:val="22 см"/>
        </w:smartTagPr>
        <w:r w:rsidRPr="00285A99">
          <w:rPr>
            <w:sz w:val="28"/>
            <w:szCs w:val="28"/>
          </w:rPr>
          <w:t>22 см</w:t>
        </w:r>
      </w:smartTag>
      <w:r w:rsidRPr="00285A99">
        <w:rPr>
          <w:sz w:val="28"/>
          <w:szCs w:val="28"/>
        </w:rPr>
        <w:t xml:space="preserve"> его корневища не отрастают. В чистом виде кострец можно сеять осенью и рано весной. В смешанных посевах лучшие результаты получаются при весеннем севе.</w:t>
      </w:r>
    </w:p>
    <w:p w:rsidR="00EB720F" w:rsidRPr="00285A99" w:rsidRDefault="00AF1498" w:rsidP="00285A99">
      <w:pPr>
        <w:spacing w:line="360" w:lineRule="auto"/>
        <w:ind w:firstLine="709"/>
        <w:jc w:val="both"/>
        <w:rPr>
          <w:spacing w:val="-4"/>
          <w:sz w:val="28"/>
          <w:szCs w:val="28"/>
        </w:rPr>
      </w:pPr>
      <w:r w:rsidRPr="00285A99">
        <w:rPr>
          <w:b/>
          <w:i/>
          <w:sz w:val="28"/>
          <w:szCs w:val="28"/>
        </w:rPr>
        <w:t>Технология возделывания</w:t>
      </w:r>
      <w:r w:rsidRPr="00285A99">
        <w:rPr>
          <w:i/>
          <w:sz w:val="28"/>
          <w:szCs w:val="28"/>
        </w:rPr>
        <w:t>.</w:t>
      </w:r>
      <w:r w:rsidRPr="00285A99">
        <w:rPr>
          <w:sz w:val="28"/>
          <w:szCs w:val="28"/>
        </w:rPr>
        <w:t xml:space="preserve"> </w:t>
      </w:r>
      <w:r w:rsidR="00EB720F" w:rsidRPr="00285A99">
        <w:rPr>
          <w:sz w:val="28"/>
          <w:szCs w:val="28"/>
        </w:rPr>
        <w:t>Подготовка почвы традиционная — лущение стерни, вспашка на зябь. Весной зябь боронуют тяжелыми боронами. Перед севом проводят предпосевную культивацию на глубину 5-</w:t>
      </w:r>
      <w:smartTag w:uri="urn:schemas-microsoft-com:office:smarttags" w:element="metricconverter">
        <w:smartTagPr>
          <w:attr w:name="ProductID" w:val="6 см"/>
        </w:smartTagPr>
        <w:r w:rsidR="00EB720F" w:rsidRPr="00285A99">
          <w:rPr>
            <w:sz w:val="28"/>
            <w:szCs w:val="28"/>
          </w:rPr>
          <w:t>6 см</w:t>
        </w:r>
      </w:smartTag>
      <w:r w:rsidR="00EB720F" w:rsidRPr="00285A99">
        <w:rPr>
          <w:sz w:val="28"/>
          <w:szCs w:val="28"/>
        </w:rPr>
        <w:t xml:space="preserve">. Перед и после сева поле прикатывают кольчато-шпоровыми катками. Высокие урожаи зеленой массы и </w:t>
      </w:r>
      <w:r w:rsidR="00EB720F" w:rsidRPr="00285A99">
        <w:rPr>
          <w:spacing w:val="-4"/>
          <w:sz w:val="28"/>
          <w:szCs w:val="28"/>
        </w:rPr>
        <w:t>семян получают при соблюдении основных требований агротехники ~ внесение органических (25-40 т/га) или минеральных (Р</w:t>
      </w:r>
      <w:r w:rsidR="00EB720F" w:rsidRPr="00285A99">
        <w:rPr>
          <w:spacing w:val="-4"/>
          <w:sz w:val="28"/>
          <w:szCs w:val="28"/>
          <w:vertAlign w:val="subscript"/>
        </w:rPr>
        <w:t>2</w:t>
      </w:r>
      <w:r w:rsidR="00EB720F" w:rsidRPr="00285A99">
        <w:rPr>
          <w:spacing w:val="-4"/>
          <w:sz w:val="28"/>
          <w:szCs w:val="28"/>
        </w:rPr>
        <w:t>О</w:t>
      </w:r>
      <w:r w:rsidR="00EB720F" w:rsidRPr="00285A99">
        <w:rPr>
          <w:spacing w:val="-4"/>
          <w:sz w:val="28"/>
          <w:szCs w:val="28"/>
          <w:vertAlign w:val="subscript"/>
        </w:rPr>
        <w:t>5</w:t>
      </w:r>
      <w:r w:rsidR="00EB720F" w:rsidRPr="00285A99">
        <w:rPr>
          <w:spacing w:val="-4"/>
          <w:sz w:val="28"/>
          <w:szCs w:val="28"/>
        </w:rPr>
        <w:t>-60-</w:t>
      </w:r>
      <w:smartTag w:uri="urn:schemas-microsoft-com:office:smarttags" w:element="metricconverter">
        <w:smartTagPr>
          <w:attr w:name="ProductID" w:val="80 кг"/>
        </w:smartTagPr>
        <w:r w:rsidR="00EB720F" w:rsidRPr="00285A99">
          <w:rPr>
            <w:spacing w:val="-4"/>
            <w:sz w:val="28"/>
            <w:szCs w:val="28"/>
          </w:rPr>
          <w:t>80 кг</w:t>
        </w:r>
      </w:smartTag>
      <w:r w:rsidR="00EB720F" w:rsidRPr="00285A99">
        <w:rPr>
          <w:spacing w:val="-4"/>
          <w:sz w:val="28"/>
          <w:szCs w:val="28"/>
        </w:rPr>
        <w:t xml:space="preserve"> д.в. на га) удобрений. Под предпосевную культивацию и после каждого укоса вносят 30-</w:t>
      </w:r>
      <w:smartTag w:uri="urn:schemas-microsoft-com:office:smarttags" w:element="metricconverter">
        <w:smartTagPr>
          <w:attr w:name="ProductID" w:val="40 кг"/>
        </w:smartTagPr>
        <w:r w:rsidR="00EB720F" w:rsidRPr="00285A99">
          <w:rPr>
            <w:spacing w:val="-4"/>
            <w:sz w:val="28"/>
            <w:szCs w:val="28"/>
          </w:rPr>
          <w:t>40 кг</w:t>
        </w:r>
      </w:smartTag>
      <w:r w:rsidR="00EB720F" w:rsidRPr="00285A99">
        <w:rPr>
          <w:spacing w:val="-4"/>
          <w:sz w:val="28"/>
          <w:szCs w:val="28"/>
        </w:rPr>
        <w:t xml:space="preserve"> д.в. на га азота.</w:t>
      </w:r>
    </w:p>
    <w:p w:rsidR="00EB720F" w:rsidRPr="00285A99" w:rsidRDefault="00EB720F" w:rsidP="00285A99">
      <w:pPr>
        <w:spacing w:line="360" w:lineRule="auto"/>
        <w:ind w:firstLine="709"/>
        <w:jc w:val="both"/>
        <w:rPr>
          <w:spacing w:val="-4"/>
          <w:sz w:val="28"/>
          <w:szCs w:val="28"/>
        </w:rPr>
      </w:pPr>
      <w:r w:rsidRPr="00285A99">
        <w:rPr>
          <w:spacing w:val="-4"/>
          <w:sz w:val="28"/>
          <w:szCs w:val="28"/>
        </w:rPr>
        <w:t xml:space="preserve">Семена перед севом пропускают через клеверные и овощные терки и обеззараживают. Сев костреца весной должен производиться рядовым способом как можно раньше, так как семена его трудно набухают. Норма высева семян на </w:t>
      </w:r>
      <w:smartTag w:uri="urn:schemas-microsoft-com:office:smarttags" w:element="metricconverter">
        <w:smartTagPr>
          <w:attr w:name="ProductID" w:val="1 га"/>
        </w:smartTagPr>
        <w:r w:rsidRPr="00285A99">
          <w:rPr>
            <w:spacing w:val="-4"/>
            <w:sz w:val="28"/>
            <w:szCs w:val="28"/>
          </w:rPr>
          <w:t>1 га</w:t>
        </w:r>
      </w:smartTag>
      <w:r w:rsidRPr="00285A99">
        <w:rPr>
          <w:spacing w:val="-4"/>
          <w:sz w:val="28"/>
          <w:szCs w:val="28"/>
        </w:rPr>
        <w:t xml:space="preserve"> — на корм в чистом виде -18-</w:t>
      </w:r>
      <w:smartTag w:uri="urn:schemas-microsoft-com:office:smarttags" w:element="metricconverter">
        <w:smartTagPr>
          <w:attr w:name="ProductID" w:val="22 кг"/>
        </w:smartTagPr>
        <w:r w:rsidRPr="00285A99">
          <w:rPr>
            <w:spacing w:val="-4"/>
            <w:sz w:val="28"/>
            <w:szCs w:val="28"/>
          </w:rPr>
          <w:t>22 кг</w:t>
        </w:r>
      </w:smartTag>
      <w:r w:rsidRPr="00285A99">
        <w:rPr>
          <w:spacing w:val="-4"/>
          <w:sz w:val="28"/>
          <w:szCs w:val="28"/>
        </w:rPr>
        <w:t>, в смеси с люцерной 10-</w:t>
      </w:r>
      <w:smartTag w:uri="urn:schemas-microsoft-com:office:smarttags" w:element="metricconverter">
        <w:smartTagPr>
          <w:attr w:name="ProductID" w:val="12 кг"/>
        </w:smartTagPr>
        <w:r w:rsidRPr="00285A99">
          <w:rPr>
            <w:spacing w:val="-4"/>
            <w:sz w:val="28"/>
            <w:szCs w:val="28"/>
          </w:rPr>
          <w:t>12 кг</w:t>
        </w:r>
      </w:smartTag>
      <w:r w:rsidRPr="00285A99">
        <w:rPr>
          <w:spacing w:val="-4"/>
          <w:sz w:val="28"/>
          <w:szCs w:val="28"/>
        </w:rPr>
        <w:t xml:space="preserve"> и 5-</w:t>
      </w:r>
      <w:smartTag w:uri="urn:schemas-microsoft-com:office:smarttags" w:element="metricconverter">
        <w:smartTagPr>
          <w:attr w:name="ProductID" w:val="6 кг"/>
        </w:smartTagPr>
        <w:r w:rsidRPr="00285A99">
          <w:rPr>
            <w:spacing w:val="-4"/>
            <w:sz w:val="28"/>
            <w:szCs w:val="28"/>
          </w:rPr>
          <w:t>6 кг</w:t>
        </w:r>
      </w:smartTag>
      <w:r w:rsidRPr="00285A99">
        <w:rPr>
          <w:spacing w:val="-4"/>
          <w:sz w:val="28"/>
          <w:szCs w:val="28"/>
        </w:rPr>
        <w:t xml:space="preserve"> люцерны.</w:t>
      </w:r>
    </w:p>
    <w:p w:rsidR="00EB720F" w:rsidRPr="00285A99" w:rsidRDefault="00EB720F" w:rsidP="00285A99">
      <w:pPr>
        <w:spacing w:line="360" w:lineRule="auto"/>
        <w:ind w:firstLine="709"/>
        <w:jc w:val="both"/>
        <w:rPr>
          <w:sz w:val="28"/>
          <w:szCs w:val="28"/>
        </w:rPr>
      </w:pPr>
      <w:r w:rsidRPr="00285A99">
        <w:rPr>
          <w:sz w:val="28"/>
          <w:szCs w:val="28"/>
        </w:rPr>
        <w:t>Глубина заделки семян 3-</w:t>
      </w:r>
      <w:smartTag w:uri="urn:schemas-microsoft-com:office:smarttags" w:element="metricconverter">
        <w:smartTagPr>
          <w:attr w:name="ProductID" w:val="4 см"/>
        </w:smartTagPr>
        <w:r w:rsidRPr="00285A99">
          <w:rPr>
            <w:sz w:val="28"/>
            <w:szCs w:val="28"/>
          </w:rPr>
          <w:t>4 см</w:t>
        </w:r>
      </w:smartTag>
      <w:r w:rsidRPr="00285A99">
        <w:rPr>
          <w:sz w:val="28"/>
          <w:szCs w:val="28"/>
        </w:rPr>
        <w:t>. Семена для сева должны иметь всхожесть не менее 80 %. Благоприятное влияние на урожайность костреца оказывает боронование, проводимое как после снятия укоса, так и весной. Поливы при возделывании на орошении проводятся при снижении влажности метрового слоя почвы ниже 75 % от НВ.</w:t>
      </w:r>
    </w:p>
    <w:p w:rsidR="00EB720F" w:rsidRPr="00285A99" w:rsidRDefault="00EB720F" w:rsidP="00285A99">
      <w:pPr>
        <w:spacing w:line="360" w:lineRule="auto"/>
        <w:ind w:firstLine="709"/>
        <w:jc w:val="both"/>
        <w:rPr>
          <w:sz w:val="28"/>
          <w:szCs w:val="28"/>
        </w:rPr>
      </w:pPr>
      <w:r w:rsidRPr="00285A99">
        <w:rPr>
          <w:sz w:val="28"/>
          <w:szCs w:val="28"/>
        </w:rPr>
        <w:t>Сроки уборки: на зеленый корм — в фазе стеблевания и в начале выметывания, на сено — при массовом образовании метелок, на сенаж - в начале цветения. Кострец безостый скашивают на высоте среза 12-</w:t>
      </w:r>
      <w:smartTag w:uri="urn:schemas-microsoft-com:office:smarttags" w:element="metricconverter">
        <w:smartTagPr>
          <w:attr w:name="ProductID" w:val="15 см"/>
        </w:smartTagPr>
        <w:r w:rsidRPr="00285A99">
          <w:rPr>
            <w:sz w:val="28"/>
            <w:szCs w:val="28"/>
          </w:rPr>
          <w:t>15 см</w:t>
        </w:r>
      </w:smartTag>
      <w:r w:rsidRPr="00285A99">
        <w:rPr>
          <w:sz w:val="28"/>
          <w:szCs w:val="28"/>
        </w:rPr>
        <w:t>. Уборку на семена проводят прямым комбайнированием в фазу полной спелости семян. Скашивание проводят на высоком срезе, так как вегетативная масса в это время зеленая и может способствовать большой потере семян. Урожайность семян 4-5 ц/га.</w:t>
      </w:r>
    </w:p>
    <w:tbl>
      <w:tblPr>
        <w:tblW w:w="5000" w:type="pct"/>
        <w:tblCellSpacing w:w="0" w:type="dxa"/>
        <w:tblCellMar>
          <w:top w:w="100" w:type="dxa"/>
          <w:left w:w="100" w:type="dxa"/>
          <w:bottom w:w="100" w:type="dxa"/>
          <w:right w:w="100" w:type="dxa"/>
        </w:tblCellMar>
        <w:tblLook w:val="0000" w:firstRow="0" w:lastRow="0" w:firstColumn="0" w:lastColumn="0" w:noHBand="0" w:noVBand="0"/>
      </w:tblPr>
      <w:tblGrid>
        <w:gridCol w:w="9548"/>
      </w:tblGrid>
      <w:tr w:rsidR="0001569E" w:rsidRPr="00285A99" w:rsidTr="007074C4">
        <w:trPr>
          <w:trHeight w:val="300"/>
          <w:tblCellSpacing w:w="0" w:type="dxa"/>
        </w:trPr>
        <w:tc>
          <w:tcPr>
            <w:tcW w:w="0" w:type="auto"/>
          </w:tcPr>
          <w:p w:rsidR="0001569E" w:rsidRPr="00285A99" w:rsidRDefault="00EB720F" w:rsidP="00285A99">
            <w:pPr>
              <w:spacing w:line="360" w:lineRule="auto"/>
              <w:ind w:firstLine="709"/>
              <w:jc w:val="both"/>
              <w:rPr>
                <w:sz w:val="28"/>
                <w:szCs w:val="28"/>
              </w:rPr>
            </w:pPr>
            <w:r w:rsidRPr="00285A99">
              <w:rPr>
                <w:sz w:val="28"/>
                <w:szCs w:val="28"/>
              </w:rPr>
              <w:t>Для возделывания в Крыму рекомендованы сорта костреца безостого: Днепровский, Скиф, Ставропольский 43, Топаз и Таврийский.</w:t>
            </w:r>
          </w:p>
        </w:tc>
      </w:tr>
      <w:tr w:rsidR="0001569E" w:rsidRPr="00285A99" w:rsidTr="007074C4">
        <w:trPr>
          <w:tblCellSpacing w:w="0" w:type="dxa"/>
        </w:trPr>
        <w:tc>
          <w:tcPr>
            <w:tcW w:w="0" w:type="auto"/>
          </w:tcPr>
          <w:p w:rsidR="007F0CA8" w:rsidRPr="00285A99" w:rsidRDefault="001F4178" w:rsidP="00285A99">
            <w:pPr>
              <w:pStyle w:val="a8"/>
              <w:spacing w:before="0" w:beforeAutospacing="0" w:after="0" w:afterAutospacing="0" w:line="360" w:lineRule="auto"/>
              <w:ind w:firstLine="709"/>
              <w:rPr>
                <w:rFonts w:ascii="Times New Roman" w:hAnsi="Times New Roman" w:cs="Times New Roman"/>
                <w:color w:val="auto"/>
                <w:sz w:val="28"/>
                <w:szCs w:val="28"/>
                <w:lang w:val="en-US"/>
              </w:rPr>
            </w:pPr>
            <w:r w:rsidRPr="00285A99">
              <w:rPr>
                <w:rFonts w:ascii="Times New Roman" w:hAnsi="Times New Roman" w:cs="Times New Roman"/>
                <w:b/>
                <w:color w:val="auto"/>
                <w:sz w:val="28"/>
                <w:szCs w:val="28"/>
              </w:rPr>
              <w:t xml:space="preserve">Пырей удлинённый солончаковый(Agropyrum </w:t>
            </w:r>
            <w:r w:rsidRPr="00285A99">
              <w:rPr>
                <w:rFonts w:ascii="Times New Roman" w:hAnsi="Times New Roman" w:cs="Times New Roman"/>
                <w:b/>
                <w:color w:val="auto"/>
                <w:sz w:val="28"/>
                <w:szCs w:val="28"/>
                <w:lang w:val="en-US"/>
              </w:rPr>
              <w:t>elangatum</w:t>
            </w:r>
            <w:r w:rsidRPr="00285A99">
              <w:rPr>
                <w:rFonts w:ascii="Times New Roman" w:hAnsi="Times New Roman" w:cs="Times New Roman"/>
                <w:b/>
                <w:color w:val="auto"/>
                <w:sz w:val="28"/>
                <w:szCs w:val="28"/>
              </w:rPr>
              <w:t xml:space="preserve">) </w:t>
            </w:r>
            <w:r w:rsidRPr="00285A99">
              <w:rPr>
                <w:rFonts w:ascii="Times New Roman" w:hAnsi="Times New Roman" w:cs="Times New Roman"/>
                <w:color w:val="auto"/>
                <w:sz w:val="28"/>
                <w:szCs w:val="28"/>
              </w:rPr>
              <w:t>- о</w:t>
            </w:r>
            <w:r w:rsidR="0001569E" w:rsidRPr="00285A99">
              <w:rPr>
                <w:rFonts w:ascii="Times New Roman" w:hAnsi="Times New Roman" w:cs="Times New Roman"/>
                <w:color w:val="auto"/>
                <w:sz w:val="28"/>
                <w:szCs w:val="28"/>
              </w:rPr>
              <w:t>тносится к верховым высокорослым рыхлокустовым дерновинным многолетним злакам озимого типа развития. Он имеет мощную, хорошо разветвленную мочковатую корневую систему. Куст плотный, прямостоячий, высокий (в генеративной фазе – до 160-</w:t>
            </w:r>
            <w:smartTag w:uri="urn:schemas-microsoft-com:office:smarttags" w:element="metricconverter">
              <w:smartTagPr>
                <w:attr w:name="ProductID" w:val="200 см"/>
              </w:smartTagPr>
              <w:r w:rsidR="0001569E" w:rsidRPr="00285A99">
                <w:rPr>
                  <w:rFonts w:ascii="Times New Roman" w:hAnsi="Times New Roman" w:cs="Times New Roman"/>
                  <w:color w:val="auto"/>
                  <w:sz w:val="28"/>
                  <w:szCs w:val="28"/>
                </w:rPr>
                <w:t>200 см</w:t>
              </w:r>
            </w:smartTag>
            <w:r w:rsidR="0001569E" w:rsidRPr="00285A99">
              <w:rPr>
                <w:rFonts w:ascii="Times New Roman" w:hAnsi="Times New Roman" w:cs="Times New Roman"/>
                <w:color w:val="auto"/>
                <w:sz w:val="28"/>
                <w:szCs w:val="28"/>
              </w:rPr>
              <w:t>.). Кустистость средняя 80 – 100 стеблей. При скашивании отрастает хорошо. Ширина листа – 8-</w:t>
            </w:r>
            <w:smartTag w:uri="urn:schemas-microsoft-com:office:smarttags" w:element="metricconverter">
              <w:smartTagPr>
                <w:attr w:name="ProductID" w:val="12 мм"/>
              </w:smartTagPr>
              <w:r w:rsidR="0001569E" w:rsidRPr="00285A99">
                <w:rPr>
                  <w:rFonts w:ascii="Times New Roman" w:hAnsi="Times New Roman" w:cs="Times New Roman"/>
                  <w:color w:val="auto"/>
                  <w:sz w:val="28"/>
                  <w:szCs w:val="28"/>
                </w:rPr>
                <w:t>12 мм</w:t>
              </w:r>
            </w:smartTag>
            <w:r w:rsidR="0001569E" w:rsidRPr="00285A99">
              <w:rPr>
                <w:rFonts w:ascii="Times New Roman" w:hAnsi="Times New Roman" w:cs="Times New Roman"/>
                <w:color w:val="auto"/>
                <w:sz w:val="28"/>
                <w:szCs w:val="28"/>
              </w:rPr>
              <w:t>, длина – 45-</w:t>
            </w:r>
            <w:smartTag w:uri="urn:schemas-microsoft-com:office:smarttags" w:element="metricconverter">
              <w:smartTagPr>
                <w:attr w:name="ProductID" w:val="65 см"/>
              </w:smartTagPr>
              <w:r w:rsidR="0001569E" w:rsidRPr="00285A99">
                <w:rPr>
                  <w:rFonts w:ascii="Times New Roman" w:hAnsi="Times New Roman" w:cs="Times New Roman"/>
                  <w:color w:val="auto"/>
                  <w:sz w:val="28"/>
                  <w:szCs w:val="28"/>
                </w:rPr>
                <w:t>65 см</w:t>
              </w:r>
            </w:smartTag>
            <w:r w:rsidR="0001569E" w:rsidRPr="00285A99">
              <w:rPr>
                <w:rFonts w:ascii="Times New Roman" w:hAnsi="Times New Roman" w:cs="Times New Roman"/>
                <w:color w:val="auto"/>
                <w:sz w:val="28"/>
                <w:szCs w:val="28"/>
              </w:rPr>
              <w:t>. Листья линейные, голые, шероховатые, сизовато-темнозеленые, средней жесткости. Соцветие – сложный колос, удлиненный или линейный, рыхлый, длина – 25-</w:t>
            </w:r>
            <w:smartTag w:uri="urn:schemas-microsoft-com:office:smarttags" w:element="metricconverter">
              <w:smartTagPr>
                <w:attr w:name="ProductID" w:val="40 см"/>
              </w:smartTagPr>
              <w:r w:rsidR="0001569E" w:rsidRPr="00285A99">
                <w:rPr>
                  <w:rFonts w:ascii="Times New Roman" w:hAnsi="Times New Roman" w:cs="Times New Roman"/>
                  <w:color w:val="auto"/>
                  <w:sz w:val="28"/>
                  <w:szCs w:val="28"/>
                </w:rPr>
                <w:t>40 см</w:t>
              </w:r>
            </w:smartTag>
            <w:r w:rsidR="0001569E" w:rsidRPr="00285A99">
              <w:rPr>
                <w:rFonts w:ascii="Times New Roman" w:hAnsi="Times New Roman" w:cs="Times New Roman"/>
                <w:color w:val="auto"/>
                <w:sz w:val="28"/>
                <w:szCs w:val="28"/>
              </w:rPr>
              <w:t>, безостый. Колоски продолговато-ланцетные, число цветков – 10-15, колосковые чешуи тупые, цвет</w:t>
            </w:r>
            <w:r w:rsidR="0001569E" w:rsidRPr="00285A99">
              <w:rPr>
                <w:rFonts w:ascii="Times New Roman" w:hAnsi="Times New Roman" w:cs="Times New Roman"/>
                <w:color w:val="auto"/>
                <w:spacing w:val="-4"/>
                <w:sz w:val="28"/>
                <w:szCs w:val="28"/>
              </w:rPr>
              <w:t>ковые – тупые продолговатые. Семена ланцетные, 11-</w:t>
            </w:r>
            <w:smartTag w:uri="urn:schemas-microsoft-com:office:smarttags" w:element="metricconverter">
              <w:smartTagPr>
                <w:attr w:name="ProductID" w:val="12 мм"/>
              </w:smartTagPr>
              <w:r w:rsidR="0001569E" w:rsidRPr="00285A99">
                <w:rPr>
                  <w:rFonts w:ascii="Times New Roman" w:hAnsi="Times New Roman" w:cs="Times New Roman"/>
                  <w:color w:val="auto"/>
                  <w:spacing w:val="-4"/>
                  <w:sz w:val="28"/>
                  <w:szCs w:val="28"/>
                </w:rPr>
                <w:t>12 мм</w:t>
              </w:r>
            </w:smartTag>
            <w:r w:rsidR="0001569E" w:rsidRPr="00285A99">
              <w:rPr>
                <w:rFonts w:ascii="Times New Roman" w:hAnsi="Times New Roman" w:cs="Times New Roman"/>
                <w:color w:val="auto"/>
                <w:spacing w:val="-4"/>
                <w:sz w:val="28"/>
                <w:szCs w:val="28"/>
              </w:rPr>
              <w:t xml:space="preserve"> длины, желто-бурые. Колоски отстоят в своей верхней части от стержня колоса под углом до 30 градусов.</w:t>
            </w:r>
            <w:r w:rsidR="0001569E" w:rsidRPr="00285A99">
              <w:rPr>
                <w:rFonts w:ascii="Times New Roman" w:hAnsi="Times New Roman" w:cs="Times New Roman"/>
                <w:color w:val="auto"/>
                <w:sz w:val="28"/>
                <w:szCs w:val="28"/>
              </w:rPr>
              <w:t xml:space="preserve"> </w:t>
            </w:r>
          </w:p>
          <w:p w:rsidR="0001569E" w:rsidRPr="00285A99" w:rsidRDefault="0001569E" w:rsidP="00285A99">
            <w:pPr>
              <w:pStyle w:val="a8"/>
              <w:spacing w:before="0" w:beforeAutospacing="0" w:after="0" w:afterAutospacing="0" w:line="360" w:lineRule="auto"/>
              <w:ind w:firstLine="709"/>
              <w:rPr>
                <w:rFonts w:ascii="Times New Roman" w:hAnsi="Times New Roman" w:cs="Times New Roman"/>
                <w:color w:val="auto"/>
                <w:sz w:val="28"/>
                <w:szCs w:val="28"/>
              </w:rPr>
            </w:pPr>
            <w:r w:rsidRPr="00285A99">
              <w:rPr>
                <w:rFonts w:ascii="Times New Roman" w:hAnsi="Times New Roman" w:cs="Times New Roman"/>
                <w:color w:val="auto"/>
                <w:sz w:val="28"/>
                <w:szCs w:val="28"/>
              </w:rPr>
              <w:t xml:space="preserve">Вегетационный период на сено: от начала весеннего отрастания до первого укоса – 85 дней, от первого укоса до второго – 87 дней; на семена – 154 дня. Характеризуется высокой степенью адаптации к природным условиям: зимостойкость и морозостойкость высокие, засухоустойчив, солеустойчив. Сорт пырея удлиненного Солончаковый устойчив к септориозу, ржавчинам, мучнистой росе. </w:t>
            </w:r>
          </w:p>
          <w:p w:rsidR="0001569E" w:rsidRPr="00285A99" w:rsidRDefault="007F0CA8" w:rsidP="00285A99">
            <w:pPr>
              <w:pStyle w:val="a8"/>
              <w:spacing w:before="0" w:beforeAutospacing="0" w:after="0" w:afterAutospacing="0" w:line="360" w:lineRule="auto"/>
              <w:ind w:firstLine="709"/>
              <w:rPr>
                <w:rFonts w:ascii="Times New Roman" w:hAnsi="Times New Roman" w:cs="Times New Roman"/>
                <w:color w:val="auto"/>
                <w:sz w:val="28"/>
                <w:szCs w:val="28"/>
              </w:rPr>
            </w:pPr>
            <w:r w:rsidRPr="00285A99">
              <w:rPr>
                <w:rFonts w:ascii="Times New Roman" w:hAnsi="Times New Roman" w:cs="Times New Roman"/>
                <w:color w:val="auto"/>
                <w:sz w:val="28"/>
                <w:szCs w:val="28"/>
              </w:rPr>
              <w:t>Растение с</w:t>
            </w:r>
            <w:r w:rsidR="0001569E" w:rsidRPr="00285A99">
              <w:rPr>
                <w:rFonts w:ascii="Times New Roman" w:hAnsi="Times New Roman" w:cs="Times New Roman"/>
                <w:color w:val="auto"/>
                <w:sz w:val="28"/>
                <w:szCs w:val="28"/>
              </w:rPr>
              <w:t xml:space="preserve">енокосно-пастбищного типа использования. Хорошо растет на солончаковых, солонцеватых, вторичного засоления почвах, и, даже, на майкопских глинах и грунтах. Выдерживает сульфатное и хлоридное засоление до 2 %, подтопление минерализованными грунтовыми водами до критических величин – до </w:t>
            </w:r>
            <w:smartTag w:uri="urn:schemas-microsoft-com:office:smarttags" w:element="metricconverter">
              <w:smartTagPr>
                <w:attr w:name="ProductID" w:val="0,8 м"/>
              </w:smartTagPr>
              <w:r w:rsidR="0001569E" w:rsidRPr="00285A99">
                <w:rPr>
                  <w:rFonts w:ascii="Times New Roman" w:hAnsi="Times New Roman" w:cs="Times New Roman"/>
                  <w:color w:val="auto"/>
                  <w:sz w:val="28"/>
                  <w:szCs w:val="28"/>
                </w:rPr>
                <w:t>0,8 м</w:t>
              </w:r>
            </w:smartTag>
            <w:r w:rsidR="0001569E" w:rsidRPr="00285A99">
              <w:rPr>
                <w:rFonts w:ascii="Times New Roman" w:hAnsi="Times New Roman" w:cs="Times New Roman"/>
                <w:color w:val="auto"/>
                <w:sz w:val="28"/>
                <w:szCs w:val="28"/>
              </w:rPr>
              <w:t xml:space="preserve"> и затопление морской водой до 3-х месяцев. Урожайность зеленой массы </w:t>
            </w:r>
            <w:r w:rsidRPr="00285A99">
              <w:rPr>
                <w:rFonts w:ascii="Times New Roman" w:hAnsi="Times New Roman" w:cs="Times New Roman"/>
                <w:color w:val="auto"/>
                <w:sz w:val="28"/>
                <w:szCs w:val="28"/>
              </w:rPr>
              <w:t>до</w:t>
            </w:r>
            <w:r w:rsidR="0001569E" w:rsidRPr="00285A99">
              <w:rPr>
                <w:rFonts w:ascii="Times New Roman" w:hAnsi="Times New Roman" w:cs="Times New Roman"/>
                <w:color w:val="auto"/>
                <w:sz w:val="28"/>
                <w:szCs w:val="28"/>
              </w:rPr>
              <w:t xml:space="preserve"> 385 ц/га, сена – 113 ц/га, семян – 8,3 ц/га. Облиственность растений в первом укосе 50-53 %, во втором – 77-81 %. Содержание протеина в сене – 13%. </w:t>
            </w:r>
          </w:p>
        </w:tc>
      </w:tr>
    </w:tbl>
    <w:p w:rsidR="004E0ACF" w:rsidRPr="00285A99" w:rsidRDefault="004E0ACF" w:rsidP="00285A99">
      <w:pPr>
        <w:shd w:val="clear" w:color="auto" w:fill="FFFFFF"/>
        <w:spacing w:line="360" w:lineRule="auto"/>
        <w:ind w:firstLine="709"/>
        <w:jc w:val="both"/>
        <w:rPr>
          <w:sz w:val="28"/>
          <w:szCs w:val="28"/>
        </w:rPr>
      </w:pPr>
      <w:r w:rsidRPr="00A7566F">
        <w:rPr>
          <w:b/>
          <w:sz w:val="28"/>
          <w:szCs w:val="28"/>
        </w:rPr>
        <w:t>Пырей солончаковый (</w:t>
      </w:r>
      <w:r w:rsidRPr="00A7566F">
        <w:rPr>
          <w:b/>
          <w:sz w:val="28"/>
          <w:szCs w:val="28"/>
          <w:lang w:val="en-US"/>
        </w:rPr>
        <w:t>Agrapvrum</w:t>
      </w:r>
      <w:r w:rsidRPr="00A7566F">
        <w:rPr>
          <w:b/>
          <w:sz w:val="28"/>
          <w:szCs w:val="28"/>
        </w:rPr>
        <w:t xml:space="preserve"> </w:t>
      </w:r>
      <w:r w:rsidRPr="00A7566F">
        <w:rPr>
          <w:b/>
          <w:sz w:val="28"/>
          <w:szCs w:val="28"/>
          <w:lang w:val="en-US"/>
        </w:rPr>
        <w:t>elangata</w:t>
      </w:r>
      <w:r w:rsidRPr="00A7566F">
        <w:rPr>
          <w:b/>
          <w:sz w:val="28"/>
          <w:szCs w:val="28"/>
        </w:rPr>
        <w:t>)-</w:t>
      </w:r>
      <w:r w:rsidRPr="00285A99">
        <w:rPr>
          <w:sz w:val="28"/>
          <w:szCs w:val="28"/>
        </w:rPr>
        <w:t xml:space="preserve"> многолетнее, засухоустойчивое растение, хорошо произрастающее на</w:t>
      </w:r>
      <w:r w:rsidR="00285A99">
        <w:rPr>
          <w:sz w:val="28"/>
          <w:szCs w:val="28"/>
        </w:rPr>
        <w:t xml:space="preserve"> </w:t>
      </w:r>
      <w:r w:rsidRPr="00285A99">
        <w:rPr>
          <w:sz w:val="28"/>
          <w:szCs w:val="28"/>
        </w:rPr>
        <w:t>засоленных почвах. Культура может расти и давать неплохой урожай</w:t>
      </w:r>
      <w:r w:rsidR="00285A99">
        <w:rPr>
          <w:sz w:val="28"/>
          <w:szCs w:val="28"/>
        </w:rPr>
        <w:t xml:space="preserve"> </w:t>
      </w:r>
      <w:r w:rsidRPr="00285A99">
        <w:rPr>
          <w:sz w:val="28"/>
          <w:szCs w:val="28"/>
        </w:rPr>
        <w:t>там, где из-за наличия солей в почве не может продуктивно вегетировать ни одно из культивируемых в настоящее время кормовых растений. На одном поле может бессменно произрастать до 8-10 лет .</w:t>
      </w:r>
      <w:r w:rsidR="00285A99">
        <w:rPr>
          <w:sz w:val="28"/>
          <w:szCs w:val="28"/>
        </w:rPr>
        <w:t xml:space="preserve"> </w:t>
      </w:r>
    </w:p>
    <w:p w:rsidR="004E0ACF" w:rsidRPr="00285A99" w:rsidRDefault="00AF1498" w:rsidP="00285A99">
      <w:pPr>
        <w:spacing w:line="360" w:lineRule="auto"/>
        <w:ind w:firstLine="709"/>
        <w:jc w:val="both"/>
        <w:rPr>
          <w:sz w:val="28"/>
          <w:szCs w:val="28"/>
        </w:rPr>
      </w:pPr>
      <w:r w:rsidRPr="00285A99">
        <w:rPr>
          <w:b/>
          <w:i/>
          <w:sz w:val="28"/>
          <w:szCs w:val="28"/>
        </w:rPr>
        <w:t>Технология возделывания</w:t>
      </w:r>
      <w:r w:rsidRPr="00285A99">
        <w:rPr>
          <w:i/>
          <w:sz w:val="28"/>
          <w:szCs w:val="28"/>
        </w:rPr>
        <w:t>.</w:t>
      </w:r>
      <w:r w:rsidRPr="00285A99">
        <w:rPr>
          <w:sz w:val="28"/>
          <w:szCs w:val="28"/>
        </w:rPr>
        <w:t xml:space="preserve"> </w:t>
      </w:r>
      <w:r w:rsidR="004E0ACF" w:rsidRPr="00285A99">
        <w:rPr>
          <w:sz w:val="28"/>
          <w:szCs w:val="28"/>
        </w:rPr>
        <w:t>Пыре</w:t>
      </w:r>
      <w:r w:rsidR="00F46452" w:rsidRPr="00285A99">
        <w:rPr>
          <w:sz w:val="28"/>
          <w:szCs w:val="28"/>
        </w:rPr>
        <w:t>й</w:t>
      </w:r>
      <w:r w:rsidR="004E0ACF" w:rsidRPr="00285A99">
        <w:rPr>
          <w:sz w:val="28"/>
          <w:szCs w:val="28"/>
        </w:rPr>
        <w:t xml:space="preserve"> солончаковый рекомендуется высевать в чистом виде. Сев можно проводить осенью и весной. Весенние посевы предпочтительнее, так как в засушливых районах Крыма осенью редко складываются благоприятные условия для получения полных всходов и их укоренения. Почву готовят по обычной для зяби технологии - лущение стерни после уборки предшественника, вспашка на 20-</w:t>
      </w:r>
      <w:smartTag w:uri="urn:schemas-microsoft-com:office:smarttags" w:element="metricconverter">
        <w:smartTagPr>
          <w:attr w:name="ProductID" w:val="22 см"/>
        </w:smartTagPr>
        <w:r w:rsidR="004E0ACF" w:rsidRPr="00285A99">
          <w:rPr>
            <w:sz w:val="28"/>
            <w:szCs w:val="28"/>
          </w:rPr>
          <w:t>22 см</w:t>
        </w:r>
      </w:smartTag>
      <w:r w:rsidR="004E0ACF" w:rsidRPr="00285A99">
        <w:rPr>
          <w:sz w:val="28"/>
          <w:szCs w:val="28"/>
        </w:rPr>
        <w:t>. Под основную обработку вносят 80-100 кг/га фосфорных удобрений. В случае необходимости поверхность поля выравнивают. Весной на чистом от сорняков поле проводят боронование и сев. Если поле засорено озимыми и зимующими сорняками, проводят предпосевную культивацию на 4-</w:t>
      </w:r>
      <w:smartTag w:uri="urn:schemas-microsoft-com:office:smarttags" w:element="metricconverter">
        <w:smartTagPr>
          <w:attr w:name="ProductID" w:val="5 см"/>
        </w:smartTagPr>
        <w:r w:rsidR="004E0ACF" w:rsidRPr="00285A99">
          <w:rPr>
            <w:sz w:val="28"/>
            <w:szCs w:val="28"/>
          </w:rPr>
          <w:t>5 см</w:t>
        </w:r>
      </w:smartTag>
      <w:r w:rsidR="004E0ACF" w:rsidRPr="00285A99">
        <w:rPr>
          <w:sz w:val="28"/>
          <w:szCs w:val="28"/>
        </w:rPr>
        <w:t xml:space="preserve"> и прикатывание почвы. Под предпосевную культивацию вносят азот 30-40 кг/га. Районированных сортов этой культуры в Крыму нет, однако в производственных условиях хорошо зарекомендовал себя сорт </w:t>
      </w:r>
      <w:r w:rsidR="004E0ACF" w:rsidRPr="00285A99">
        <w:rPr>
          <w:iCs/>
          <w:sz w:val="28"/>
          <w:szCs w:val="28"/>
        </w:rPr>
        <w:t xml:space="preserve">Ставропольский 10 </w:t>
      </w:r>
      <w:r w:rsidR="004E0ACF" w:rsidRPr="00285A99">
        <w:rPr>
          <w:sz w:val="28"/>
          <w:szCs w:val="28"/>
        </w:rPr>
        <w:t>селекции Ставропольского НИИ сельского хозяйства, который и рекомендуется к использованию. Посев производят в самые ранние сроки, чтобы не упустить влагу из верхних горизонтов почвы, так как глубина заделки семян 2-</w:t>
      </w:r>
      <w:smartTag w:uri="urn:schemas-microsoft-com:office:smarttags" w:element="metricconverter">
        <w:smartTagPr>
          <w:attr w:name="ProductID" w:val="3 см"/>
        </w:smartTagPr>
        <w:r w:rsidR="004E0ACF" w:rsidRPr="00285A99">
          <w:rPr>
            <w:sz w:val="28"/>
            <w:szCs w:val="28"/>
          </w:rPr>
          <w:t>3 см</w:t>
        </w:r>
      </w:smartTag>
      <w:r w:rsidR="004E0ACF" w:rsidRPr="00285A99">
        <w:rPr>
          <w:sz w:val="28"/>
          <w:szCs w:val="28"/>
        </w:rPr>
        <w:t>. Норма высева 18-20 кг/га. После посева, для создания надежного контакта семян с почвой, поле прикатывают кольчато-шпоровыми катками. В последующие годы рано весной пырей подкармливают азотом из расчета 30-40 кг/га и боронуют. Стравливание травостоя начинают при отрастании растений до 5-</w:t>
      </w:r>
      <w:smartTag w:uri="urn:schemas-microsoft-com:office:smarttags" w:element="metricconverter">
        <w:smartTagPr>
          <w:attr w:name="ProductID" w:val="7 см"/>
        </w:smartTagPr>
        <w:r w:rsidR="004E0ACF" w:rsidRPr="00285A99">
          <w:rPr>
            <w:sz w:val="28"/>
            <w:szCs w:val="28"/>
          </w:rPr>
          <w:t>7 см</w:t>
        </w:r>
      </w:smartTag>
      <w:r w:rsidR="004E0ACF" w:rsidRPr="00285A99">
        <w:rPr>
          <w:sz w:val="28"/>
          <w:szCs w:val="28"/>
        </w:rPr>
        <w:t xml:space="preserve"> и продолжают до достижения им высоты 25-</w:t>
      </w:r>
      <w:smartTag w:uri="urn:schemas-microsoft-com:office:smarttags" w:element="metricconverter">
        <w:smartTagPr>
          <w:attr w:name="ProductID" w:val="30 см"/>
        </w:smartTagPr>
        <w:r w:rsidR="004E0ACF" w:rsidRPr="00285A99">
          <w:rPr>
            <w:sz w:val="28"/>
            <w:szCs w:val="28"/>
          </w:rPr>
          <w:t>30 см</w:t>
        </w:r>
      </w:smartTag>
      <w:r w:rsidR="004E0ACF" w:rsidRPr="00285A99">
        <w:rPr>
          <w:sz w:val="28"/>
          <w:szCs w:val="28"/>
        </w:rPr>
        <w:t>. После этого нескормленный животным травостой, во избежание больших потерь от вытаптывания, следует скосить на сено. Повторное скармливание начинаю по мере отрастания растений - через 10-15 дней. При уборки на сено или зеленую массу скашивание производят в конце фазы выхода растений в трубку. При более поздней уборк</w:t>
      </w:r>
      <w:r w:rsidR="001F4178" w:rsidRPr="00285A99">
        <w:rPr>
          <w:sz w:val="28"/>
          <w:szCs w:val="28"/>
        </w:rPr>
        <w:t>е</w:t>
      </w:r>
      <w:r w:rsidR="004E0ACF" w:rsidRPr="00285A99">
        <w:rPr>
          <w:sz w:val="28"/>
          <w:szCs w:val="28"/>
        </w:rPr>
        <w:t xml:space="preserve"> растения пырея грубеют, их питательность, поедаемость и усвояемость резко снижается. Хороший опыт по возделыванию пырея солончакового в Крыму имеют хозяйства Ленинского (КСП "Батальное", птицефабрика им.Кирова), Первомайского и Черноморского районов. На засоленных, бедных почвах, которые по сути дела являются улучшенными пастбищами, в условиях суходола они получают ежегодно по</w:t>
      </w:r>
      <w:r w:rsidR="004E0ACF" w:rsidRPr="00285A99">
        <w:rPr>
          <w:sz w:val="28"/>
          <w:szCs w:val="28"/>
          <w:vertAlign w:val="superscript"/>
        </w:rPr>
        <w:t xml:space="preserve"> </w:t>
      </w:r>
      <w:r w:rsidR="004E0ACF" w:rsidRPr="00285A99">
        <w:rPr>
          <w:sz w:val="28"/>
          <w:szCs w:val="28"/>
        </w:rPr>
        <w:t>150-250 ц/г</w:t>
      </w:r>
      <w:r w:rsidR="004E0ACF" w:rsidRPr="00285A99">
        <w:rPr>
          <w:sz w:val="28"/>
          <w:szCs w:val="28"/>
          <w:lang w:val="en-US"/>
        </w:rPr>
        <w:t>a</w:t>
      </w:r>
      <w:r w:rsidR="004E0ACF" w:rsidRPr="00285A99">
        <w:rPr>
          <w:sz w:val="28"/>
          <w:szCs w:val="28"/>
        </w:rPr>
        <w:t xml:space="preserve"> зеленой массы или по 40-50 ц/г</w:t>
      </w:r>
      <w:r w:rsidR="004E0ACF" w:rsidRPr="00285A99">
        <w:rPr>
          <w:sz w:val="28"/>
          <w:szCs w:val="28"/>
          <w:lang w:val="en-US"/>
        </w:rPr>
        <w:t>a</w:t>
      </w:r>
      <w:r w:rsidR="004E0ACF" w:rsidRPr="00285A99">
        <w:rPr>
          <w:sz w:val="28"/>
          <w:szCs w:val="28"/>
        </w:rPr>
        <w:t xml:space="preserve"> сена. В настоящее время пырей солончаковый выращивается в</w:t>
      </w:r>
      <w:r w:rsidR="00B652B9" w:rsidRPr="00285A99">
        <w:rPr>
          <w:sz w:val="28"/>
          <w:szCs w:val="28"/>
        </w:rPr>
        <w:t xml:space="preserve"> </w:t>
      </w:r>
      <w:r w:rsidR="004E0ACF" w:rsidRPr="00285A99">
        <w:rPr>
          <w:sz w:val="28"/>
          <w:szCs w:val="28"/>
        </w:rPr>
        <w:t xml:space="preserve">Крыму на площади около </w:t>
      </w:r>
      <w:smartTag w:uri="urn:schemas-microsoft-com:office:smarttags" w:element="metricconverter">
        <w:smartTagPr>
          <w:attr w:name="ProductID" w:val="1500 га"/>
        </w:smartTagPr>
        <w:r w:rsidR="004E0ACF" w:rsidRPr="00285A99">
          <w:rPr>
            <w:sz w:val="28"/>
            <w:szCs w:val="28"/>
          </w:rPr>
          <w:t>1500 га</w:t>
        </w:r>
      </w:smartTag>
      <w:r w:rsidR="004E0ACF" w:rsidRPr="00285A99">
        <w:rPr>
          <w:sz w:val="28"/>
          <w:szCs w:val="28"/>
        </w:rPr>
        <w:t>. Учитывая наличие засоленных малопродуктивных земель на полуострове, площади под этой</w:t>
      </w:r>
      <w:r w:rsidR="004E0ACF" w:rsidRPr="00285A99">
        <w:rPr>
          <w:sz w:val="28"/>
          <w:szCs w:val="28"/>
          <w:vertAlign w:val="superscript"/>
        </w:rPr>
        <w:t xml:space="preserve"> </w:t>
      </w:r>
      <w:r w:rsidR="004E0ACF" w:rsidRPr="00285A99">
        <w:rPr>
          <w:sz w:val="28"/>
          <w:szCs w:val="28"/>
        </w:rPr>
        <w:t>культурой должны быть расширены до 50 тысяч га. Это позволит значительно укрепить кормовую базу в наиболее засушливых районах Крыма, улучшить экологическую обстановку, снизить опасность возникно</w:t>
      </w:r>
      <w:r w:rsidR="001F4178" w:rsidRPr="00285A99">
        <w:rPr>
          <w:sz w:val="28"/>
          <w:szCs w:val="28"/>
        </w:rPr>
        <w:t>вения пыльных бурь. Ос</w:t>
      </w:r>
      <w:r w:rsidR="004E0ACF" w:rsidRPr="00285A99">
        <w:rPr>
          <w:sz w:val="28"/>
          <w:szCs w:val="28"/>
        </w:rPr>
        <w:t>новным местом выращивания этой культуры должны стать так называемые улучшенные пастбища - площади с бедными, неглубокими почвами повышенной засоленности.</w:t>
      </w:r>
    </w:p>
    <w:p w:rsidR="00F46452" w:rsidRPr="00285A99" w:rsidRDefault="00F46452" w:rsidP="00285A99">
      <w:pPr>
        <w:spacing w:line="360" w:lineRule="auto"/>
        <w:ind w:firstLine="709"/>
        <w:jc w:val="both"/>
        <w:rPr>
          <w:sz w:val="28"/>
          <w:szCs w:val="28"/>
        </w:rPr>
      </w:pPr>
      <w:r w:rsidRPr="00285A99">
        <w:rPr>
          <w:sz w:val="28"/>
          <w:szCs w:val="28"/>
        </w:rPr>
        <w:t>Как уже отмечалось, одной из проблем расширения площадей возделывания многолетних трав является отсутствие адаптивных технологий их возделывания.</w:t>
      </w:r>
    </w:p>
    <w:p w:rsidR="00457186" w:rsidRPr="00285A99" w:rsidRDefault="00F46452" w:rsidP="00285A99">
      <w:pPr>
        <w:widowControl w:val="0"/>
        <w:autoSpaceDE w:val="0"/>
        <w:autoSpaceDN w:val="0"/>
        <w:adjustRightInd w:val="0"/>
        <w:spacing w:line="360" w:lineRule="auto"/>
        <w:ind w:firstLine="709"/>
        <w:jc w:val="both"/>
        <w:rPr>
          <w:sz w:val="28"/>
          <w:szCs w:val="28"/>
        </w:rPr>
      </w:pPr>
      <w:r w:rsidRPr="00285A99">
        <w:rPr>
          <w:sz w:val="28"/>
          <w:szCs w:val="28"/>
        </w:rPr>
        <w:t xml:space="preserve">Поэтому </w:t>
      </w:r>
      <w:r w:rsidR="00457186" w:rsidRPr="00285A99">
        <w:rPr>
          <w:sz w:val="28"/>
          <w:szCs w:val="28"/>
        </w:rPr>
        <w:t xml:space="preserve">целью наших исследований </w:t>
      </w:r>
      <w:r w:rsidRPr="00285A99">
        <w:rPr>
          <w:sz w:val="28"/>
          <w:szCs w:val="28"/>
        </w:rPr>
        <w:t>было</w:t>
      </w:r>
      <w:r w:rsidR="00457186" w:rsidRPr="00285A99">
        <w:rPr>
          <w:sz w:val="28"/>
          <w:szCs w:val="28"/>
        </w:rPr>
        <w:t xml:space="preserve"> совершенствование технологии их возделывания путем адаптирования ее элементов к природно-климатическим условиям Крыма. </w:t>
      </w:r>
    </w:p>
    <w:p w:rsidR="00457186" w:rsidRPr="00285A99" w:rsidRDefault="00457186" w:rsidP="00285A99">
      <w:pPr>
        <w:spacing w:line="360" w:lineRule="auto"/>
        <w:ind w:firstLine="709"/>
        <w:jc w:val="both"/>
        <w:rPr>
          <w:sz w:val="28"/>
          <w:szCs w:val="28"/>
        </w:rPr>
      </w:pPr>
      <w:r w:rsidRPr="00285A99">
        <w:rPr>
          <w:sz w:val="28"/>
          <w:szCs w:val="28"/>
        </w:rPr>
        <w:t xml:space="preserve">Одним из приемов повышения продуктивности многолетних злаковых трав, является своевременное скашивание зеленой массы. </w:t>
      </w:r>
    </w:p>
    <w:p w:rsidR="00457186" w:rsidRPr="00285A99" w:rsidRDefault="00457186" w:rsidP="00285A99">
      <w:pPr>
        <w:widowControl w:val="0"/>
        <w:autoSpaceDE w:val="0"/>
        <w:autoSpaceDN w:val="0"/>
        <w:adjustRightInd w:val="0"/>
        <w:spacing w:line="360" w:lineRule="auto"/>
        <w:ind w:firstLine="709"/>
        <w:jc w:val="both"/>
        <w:rPr>
          <w:sz w:val="28"/>
          <w:szCs w:val="28"/>
        </w:rPr>
      </w:pPr>
      <w:r w:rsidRPr="00285A99">
        <w:rPr>
          <w:sz w:val="28"/>
          <w:szCs w:val="28"/>
        </w:rPr>
        <w:t>Единого мнения ученых по этому вопросу нет. По мнению В.Ф.Корякиной лучший срок скашивания костреца - фаза выбрасывания метелок, этого же мнения придерживается и Андреев Н.Г. [</w:t>
      </w:r>
      <w:r w:rsidRPr="00285A99">
        <w:rPr>
          <w:sz w:val="28"/>
          <w:szCs w:val="28"/>
          <w:lang w:val="uk-UA"/>
        </w:rPr>
        <w:t>1</w:t>
      </w:r>
      <w:r w:rsidRPr="00285A99">
        <w:rPr>
          <w:sz w:val="28"/>
          <w:szCs w:val="28"/>
        </w:rPr>
        <w:t>]</w:t>
      </w:r>
    </w:p>
    <w:p w:rsidR="00457186" w:rsidRPr="00285A99" w:rsidRDefault="00457186" w:rsidP="00285A99">
      <w:pPr>
        <w:widowControl w:val="0"/>
        <w:tabs>
          <w:tab w:val="left" w:pos="5580"/>
        </w:tabs>
        <w:autoSpaceDE w:val="0"/>
        <w:autoSpaceDN w:val="0"/>
        <w:adjustRightInd w:val="0"/>
        <w:spacing w:line="360" w:lineRule="auto"/>
        <w:ind w:firstLine="709"/>
        <w:jc w:val="both"/>
        <w:rPr>
          <w:sz w:val="28"/>
          <w:szCs w:val="28"/>
        </w:rPr>
      </w:pPr>
      <w:r w:rsidRPr="00285A99">
        <w:rPr>
          <w:sz w:val="28"/>
          <w:szCs w:val="28"/>
        </w:rPr>
        <w:t>Николаев Е.В. считает оптимальным сроком скашивания - фазу стеблевания начало выметывания, а Адамень Ф.Ф. рекомендует скашивать кострец в более поздний срок – в фазу цветения растений.[</w:t>
      </w:r>
      <w:r w:rsidRPr="00285A99">
        <w:rPr>
          <w:sz w:val="28"/>
          <w:szCs w:val="28"/>
          <w:lang w:val="uk-UA"/>
        </w:rPr>
        <w:t>2</w:t>
      </w:r>
      <w:r w:rsidRPr="00285A99">
        <w:rPr>
          <w:sz w:val="28"/>
          <w:szCs w:val="28"/>
        </w:rPr>
        <w:t>]</w:t>
      </w:r>
    </w:p>
    <w:p w:rsidR="00457186" w:rsidRPr="00285A99" w:rsidRDefault="00457186" w:rsidP="00285A99">
      <w:pPr>
        <w:spacing w:line="360" w:lineRule="auto"/>
        <w:ind w:firstLine="709"/>
        <w:jc w:val="both"/>
        <w:rPr>
          <w:sz w:val="28"/>
          <w:szCs w:val="28"/>
        </w:rPr>
      </w:pPr>
      <w:r w:rsidRPr="00285A99">
        <w:rPr>
          <w:sz w:val="28"/>
          <w:szCs w:val="28"/>
        </w:rPr>
        <w:t>Немаловажное значение в повышении продуктивности зеленой массы многолетних злаковых трав играет применение удобрений. Удобрения являются – одним из мощных и быстродействующих приемов повышения продуктивности многолетних трав. При чем следует отметить, что многолетние злаки очень отзывчивы на внесение азотных удобрений. [</w:t>
      </w:r>
      <w:r w:rsidRPr="00285A99">
        <w:rPr>
          <w:sz w:val="28"/>
          <w:szCs w:val="28"/>
          <w:lang w:val="uk-UA"/>
        </w:rPr>
        <w:t>4</w:t>
      </w:r>
      <w:r w:rsidRPr="00285A99">
        <w:rPr>
          <w:sz w:val="28"/>
          <w:szCs w:val="28"/>
        </w:rPr>
        <w:t xml:space="preserve">] </w:t>
      </w:r>
    </w:p>
    <w:p w:rsidR="00457186" w:rsidRPr="00285A99" w:rsidRDefault="00457186" w:rsidP="00285A99">
      <w:pPr>
        <w:spacing w:line="360" w:lineRule="auto"/>
        <w:ind w:firstLine="709"/>
        <w:jc w:val="both"/>
        <w:rPr>
          <w:sz w:val="28"/>
          <w:szCs w:val="28"/>
        </w:rPr>
      </w:pPr>
      <w:r w:rsidRPr="00285A99">
        <w:rPr>
          <w:sz w:val="28"/>
          <w:szCs w:val="28"/>
        </w:rPr>
        <w:t>Однако вопрос применения азотных удобрений на посевах многолетних злаковых трав в</w:t>
      </w:r>
      <w:r w:rsidR="00F46452" w:rsidRPr="00285A99">
        <w:rPr>
          <w:sz w:val="28"/>
          <w:szCs w:val="28"/>
        </w:rPr>
        <w:t xml:space="preserve"> суходольных</w:t>
      </w:r>
      <w:r w:rsidRPr="00285A99">
        <w:rPr>
          <w:sz w:val="28"/>
          <w:szCs w:val="28"/>
        </w:rPr>
        <w:t xml:space="preserve"> условиях Крыма не изучен, отсюда и очень скудная освещенность данной проблемы в научной литературе. Изучение данного вопроса в основном проводились в северных регионах страны резко отличающихся по почвенно-климатическим условиям от засушливого южного региона, а также в условиях орошения. При этом рекомендованные дозы азотных удобрений доходили до 240–300 кг/га по действующему веществу, что в современных условиях засушливого климата Крыма просто необоснованно.</w:t>
      </w:r>
    </w:p>
    <w:p w:rsidR="00457186" w:rsidRPr="00285A99" w:rsidRDefault="00457186" w:rsidP="00285A99">
      <w:pPr>
        <w:spacing w:line="360" w:lineRule="auto"/>
        <w:ind w:firstLine="709"/>
        <w:jc w:val="both"/>
        <w:rPr>
          <w:sz w:val="28"/>
          <w:szCs w:val="28"/>
        </w:rPr>
      </w:pPr>
      <w:r w:rsidRPr="00285A99">
        <w:rPr>
          <w:sz w:val="28"/>
          <w:szCs w:val="28"/>
        </w:rPr>
        <w:t xml:space="preserve">В опытах К.А.Федотовой наибольший сбор зеленой массы был получен на вариантах с применением высоких доз азотных удобрений </w:t>
      </w:r>
      <w:r w:rsidRPr="00285A99">
        <w:rPr>
          <w:sz w:val="28"/>
          <w:szCs w:val="28"/>
          <w:lang w:val="de-DE"/>
        </w:rPr>
        <w:t>N</w:t>
      </w:r>
      <w:r w:rsidRPr="00285A99">
        <w:rPr>
          <w:sz w:val="28"/>
          <w:szCs w:val="28"/>
          <w:vertAlign w:val="subscript"/>
        </w:rPr>
        <w:t>120</w:t>
      </w:r>
      <w:r w:rsidRPr="00285A99">
        <w:rPr>
          <w:sz w:val="28"/>
          <w:szCs w:val="28"/>
        </w:rPr>
        <w:t>-</w:t>
      </w:r>
      <w:r w:rsidRPr="00285A99">
        <w:rPr>
          <w:sz w:val="28"/>
          <w:szCs w:val="28"/>
          <w:lang w:val="de-DE"/>
        </w:rPr>
        <w:t>N</w:t>
      </w:r>
      <w:r w:rsidRPr="00285A99">
        <w:rPr>
          <w:sz w:val="28"/>
          <w:szCs w:val="28"/>
          <w:vertAlign w:val="subscript"/>
        </w:rPr>
        <w:t>180</w:t>
      </w:r>
      <w:r w:rsidRPr="00285A99">
        <w:rPr>
          <w:sz w:val="28"/>
          <w:szCs w:val="28"/>
        </w:rPr>
        <w:t>, при чем при увеличении дозы азота с 60 до 180 кг/га, урожайность костреца безостого повышается в 2 раза.[</w:t>
      </w:r>
      <w:r w:rsidRPr="00285A99">
        <w:rPr>
          <w:sz w:val="28"/>
          <w:szCs w:val="28"/>
          <w:lang w:val="uk-UA"/>
        </w:rPr>
        <w:t>1</w:t>
      </w:r>
      <w:r w:rsidRPr="00285A99">
        <w:rPr>
          <w:sz w:val="28"/>
          <w:szCs w:val="28"/>
        </w:rPr>
        <w:t xml:space="preserve">] </w:t>
      </w:r>
    </w:p>
    <w:p w:rsidR="00457186" w:rsidRPr="00285A99" w:rsidRDefault="00457186" w:rsidP="00285A99">
      <w:pPr>
        <w:spacing w:line="360" w:lineRule="auto"/>
        <w:ind w:firstLine="709"/>
        <w:jc w:val="both"/>
        <w:rPr>
          <w:sz w:val="28"/>
          <w:szCs w:val="28"/>
        </w:rPr>
      </w:pPr>
      <w:r w:rsidRPr="00285A99">
        <w:rPr>
          <w:sz w:val="28"/>
          <w:szCs w:val="28"/>
        </w:rPr>
        <w:t>По мнению Мовсисянц А.П., Петрушина В.А., Осокина И.В., применение азотных удобрений не только увеличивает урожайность зеленой массы, но и улучшает ее кормовую ценность</w:t>
      </w:r>
      <w:r w:rsidR="00655717" w:rsidRPr="00285A99">
        <w:rPr>
          <w:sz w:val="28"/>
          <w:szCs w:val="28"/>
        </w:rPr>
        <w:t>. Т</w:t>
      </w:r>
      <w:r w:rsidRPr="00285A99">
        <w:rPr>
          <w:sz w:val="28"/>
          <w:szCs w:val="28"/>
        </w:rPr>
        <w:t>ак каждый килограмм азота, внесенного под злаковые травы, дает дополнительно в урожае 2,5-</w:t>
      </w:r>
      <w:smartTag w:uri="urn:schemas-microsoft-com:office:smarttags" w:element="metricconverter">
        <w:smartTagPr>
          <w:attr w:name="ProductID" w:val="3,8 кг"/>
        </w:smartTagPr>
        <w:r w:rsidRPr="00285A99">
          <w:rPr>
            <w:sz w:val="28"/>
            <w:szCs w:val="28"/>
          </w:rPr>
          <w:t>3,8 кг</w:t>
        </w:r>
      </w:smartTag>
      <w:r w:rsidRPr="00285A99">
        <w:rPr>
          <w:sz w:val="28"/>
          <w:szCs w:val="28"/>
        </w:rPr>
        <w:t xml:space="preserve"> сырого протеина. Савицкая В.А. также отмечает, положительное действие азота на улучшение качества зеленой массы, особенно в ранние фазы развития костреца безостого. [</w:t>
      </w:r>
      <w:r w:rsidRPr="00285A99">
        <w:rPr>
          <w:sz w:val="28"/>
          <w:szCs w:val="28"/>
          <w:lang w:val="uk-UA"/>
        </w:rPr>
        <w:t>1,4</w:t>
      </w:r>
      <w:r w:rsidRPr="00285A99">
        <w:rPr>
          <w:sz w:val="28"/>
          <w:szCs w:val="28"/>
        </w:rPr>
        <w:t xml:space="preserve">] </w:t>
      </w:r>
    </w:p>
    <w:p w:rsidR="00457186" w:rsidRPr="00285A99" w:rsidRDefault="00457186" w:rsidP="00285A99">
      <w:pPr>
        <w:spacing w:line="360" w:lineRule="auto"/>
        <w:ind w:firstLine="709"/>
        <w:jc w:val="both"/>
        <w:rPr>
          <w:sz w:val="28"/>
          <w:szCs w:val="28"/>
        </w:rPr>
      </w:pPr>
      <w:r w:rsidRPr="00285A99">
        <w:rPr>
          <w:sz w:val="28"/>
          <w:szCs w:val="28"/>
        </w:rPr>
        <w:t>Таким образом, по этим двум важным приемам агротехники – срокам скашивания и нормам удобрений у ученых нет единого мнения. Кроме того, эти опыты проводились в других</w:t>
      </w:r>
      <w:r w:rsidR="00655717" w:rsidRPr="00285A99">
        <w:rPr>
          <w:sz w:val="28"/>
          <w:szCs w:val="28"/>
        </w:rPr>
        <w:t>,</w:t>
      </w:r>
      <w:r w:rsidRPr="00285A99">
        <w:rPr>
          <w:sz w:val="28"/>
          <w:szCs w:val="28"/>
        </w:rPr>
        <w:t xml:space="preserve"> отличных от Крыма природных условиях, что и вызвало необходимость проведения наших исследований.</w:t>
      </w:r>
    </w:p>
    <w:p w:rsidR="0001569E" w:rsidRPr="00285A99" w:rsidRDefault="0001569E" w:rsidP="00285A99">
      <w:pPr>
        <w:spacing w:line="360" w:lineRule="auto"/>
        <w:ind w:firstLine="709"/>
        <w:jc w:val="both"/>
        <w:rPr>
          <w:sz w:val="28"/>
          <w:szCs w:val="28"/>
        </w:rPr>
      </w:pPr>
    </w:p>
    <w:p w:rsidR="005C65B2" w:rsidRPr="00285A99" w:rsidRDefault="00210AF1" w:rsidP="00285A99">
      <w:pPr>
        <w:pStyle w:val="ac"/>
        <w:spacing w:line="360" w:lineRule="auto"/>
        <w:ind w:left="0" w:firstLine="709"/>
        <w:jc w:val="both"/>
        <w:rPr>
          <w:b/>
          <w:bCs/>
        </w:rPr>
      </w:pPr>
      <w:r w:rsidRPr="00285A99">
        <w:br w:type="page"/>
      </w:r>
      <w:r w:rsidR="005C65B2" w:rsidRPr="00285A99">
        <w:rPr>
          <w:b/>
          <w:bCs/>
        </w:rPr>
        <w:t>2.</w:t>
      </w:r>
      <w:r w:rsidR="005C65B2" w:rsidRPr="00285A99">
        <w:rPr>
          <w:b/>
          <w:bCs/>
        </w:rPr>
        <w:tab/>
        <w:t>МЕСТО И УСЛОВИЯ ПРОВЕДЕНИЯ ИССЛЕДОВАНИЙ</w:t>
      </w:r>
    </w:p>
    <w:p w:rsidR="001F4A05" w:rsidRPr="00285A99" w:rsidRDefault="001F4A05" w:rsidP="00285A99">
      <w:pPr>
        <w:pStyle w:val="ac"/>
        <w:spacing w:line="360" w:lineRule="auto"/>
        <w:ind w:left="0" w:firstLine="709"/>
        <w:jc w:val="both"/>
        <w:rPr>
          <w:b/>
          <w:bCs/>
        </w:rPr>
      </w:pPr>
    </w:p>
    <w:p w:rsidR="005C65B2" w:rsidRPr="00285A99" w:rsidRDefault="005C65B2" w:rsidP="00285A99">
      <w:pPr>
        <w:pStyle w:val="2"/>
        <w:spacing w:line="360" w:lineRule="auto"/>
        <w:ind w:left="0" w:firstLine="709"/>
        <w:jc w:val="both"/>
        <w:rPr>
          <w:b/>
          <w:bCs/>
          <w:lang w:val="en-US"/>
        </w:rPr>
      </w:pPr>
      <w:r w:rsidRPr="00285A99">
        <w:rPr>
          <w:b/>
          <w:bCs/>
        </w:rPr>
        <w:t>2.1.</w:t>
      </w:r>
      <w:r w:rsidRPr="00285A99">
        <w:rPr>
          <w:b/>
          <w:bCs/>
        </w:rPr>
        <w:tab/>
        <w:t>Ха</w:t>
      </w:r>
      <w:r w:rsidR="00285A99">
        <w:rPr>
          <w:b/>
          <w:bCs/>
        </w:rPr>
        <w:t>рактеристика почвенного покрова</w:t>
      </w:r>
    </w:p>
    <w:p w:rsidR="00285A99" w:rsidRDefault="00285A99" w:rsidP="00285A99">
      <w:pPr>
        <w:pStyle w:val="a5"/>
        <w:spacing w:line="360" w:lineRule="auto"/>
        <w:ind w:firstLine="709"/>
        <w:jc w:val="both"/>
        <w:rPr>
          <w:b w:val="0"/>
          <w:bCs w:val="0"/>
          <w:szCs w:val="28"/>
          <w:lang w:val="en-US"/>
        </w:rPr>
      </w:pPr>
    </w:p>
    <w:p w:rsidR="005C65B2" w:rsidRPr="00285A99" w:rsidRDefault="005C65B2" w:rsidP="00285A99">
      <w:pPr>
        <w:pStyle w:val="a5"/>
        <w:spacing w:line="360" w:lineRule="auto"/>
        <w:ind w:firstLine="709"/>
        <w:jc w:val="both"/>
        <w:rPr>
          <w:b w:val="0"/>
          <w:bCs w:val="0"/>
          <w:szCs w:val="28"/>
        </w:rPr>
      </w:pPr>
      <w:r w:rsidRPr="00285A99">
        <w:rPr>
          <w:b w:val="0"/>
          <w:bCs w:val="0"/>
          <w:szCs w:val="28"/>
        </w:rPr>
        <w:t>Поверхность</w:t>
      </w:r>
      <w:r w:rsidR="00655717" w:rsidRPr="00285A99">
        <w:rPr>
          <w:b w:val="0"/>
          <w:bCs w:val="0"/>
          <w:szCs w:val="28"/>
        </w:rPr>
        <w:t xml:space="preserve"> зоны исследований</w:t>
      </w:r>
      <w:r w:rsidRPr="00285A99">
        <w:rPr>
          <w:b w:val="0"/>
          <w:bCs w:val="0"/>
          <w:szCs w:val="28"/>
        </w:rPr>
        <w:t xml:space="preserve"> представляет собой возвышенную увалисто-холмистую равнину.</w:t>
      </w:r>
    </w:p>
    <w:p w:rsidR="005C65B2" w:rsidRPr="00285A99" w:rsidRDefault="005C65B2" w:rsidP="00285A99">
      <w:pPr>
        <w:pStyle w:val="a5"/>
        <w:spacing w:line="360" w:lineRule="auto"/>
        <w:ind w:firstLine="709"/>
        <w:jc w:val="both"/>
        <w:rPr>
          <w:b w:val="0"/>
          <w:bCs w:val="0"/>
          <w:szCs w:val="28"/>
        </w:rPr>
      </w:pPr>
      <w:r w:rsidRPr="00285A99">
        <w:rPr>
          <w:b w:val="0"/>
          <w:bCs w:val="0"/>
          <w:szCs w:val="28"/>
        </w:rPr>
        <w:t xml:space="preserve">Почвенный покров </w:t>
      </w:r>
      <w:r w:rsidR="00655717" w:rsidRPr="00285A99">
        <w:rPr>
          <w:b w:val="0"/>
          <w:bCs w:val="0"/>
          <w:szCs w:val="28"/>
        </w:rPr>
        <w:t>опытного поля</w:t>
      </w:r>
      <w:r w:rsidRPr="00285A99">
        <w:rPr>
          <w:b w:val="0"/>
          <w:bCs w:val="0"/>
          <w:szCs w:val="28"/>
        </w:rPr>
        <w:t xml:space="preserve"> по совокупности генетических и морфологических признаков относится к южным карбонатным малогумусным черноземам средней мощности, сформированным на желто - бурых лесовидных суглинках и красно-бурых плиоценовых глинах.</w:t>
      </w:r>
    </w:p>
    <w:p w:rsidR="005C65B2" w:rsidRPr="00285A99" w:rsidRDefault="005C65B2" w:rsidP="00285A99">
      <w:pPr>
        <w:pStyle w:val="a5"/>
        <w:spacing w:line="360" w:lineRule="auto"/>
        <w:ind w:firstLine="709"/>
        <w:jc w:val="both"/>
        <w:rPr>
          <w:b w:val="0"/>
          <w:bCs w:val="0"/>
          <w:szCs w:val="28"/>
        </w:rPr>
      </w:pPr>
      <w:r w:rsidRPr="00285A99">
        <w:rPr>
          <w:b w:val="0"/>
          <w:bCs w:val="0"/>
          <w:szCs w:val="28"/>
        </w:rPr>
        <w:t xml:space="preserve">Содержание гумуса в пахотном слое колеблется от 3,5 до 4 %, мощность горизонта А составляет 22-25см, горизонта А+В – колеблется в пределах от 40 до </w:t>
      </w:r>
      <w:smartTag w:uri="urn:schemas-microsoft-com:office:smarttags" w:element="metricconverter">
        <w:smartTagPr>
          <w:attr w:name="ProductID" w:val="50 см"/>
        </w:smartTagPr>
        <w:r w:rsidRPr="00285A99">
          <w:rPr>
            <w:b w:val="0"/>
            <w:bCs w:val="0"/>
            <w:szCs w:val="28"/>
          </w:rPr>
          <w:t>50 см</w:t>
        </w:r>
      </w:smartTag>
      <w:r w:rsidRPr="00285A99">
        <w:rPr>
          <w:b w:val="0"/>
          <w:bCs w:val="0"/>
          <w:szCs w:val="28"/>
        </w:rPr>
        <w:t>. Запасы гумуса составляют 240 т/га. (В.Н.Иванов, 1976)</w:t>
      </w:r>
      <w:r w:rsidR="00655717" w:rsidRPr="00285A99">
        <w:rPr>
          <w:b w:val="0"/>
          <w:szCs w:val="28"/>
        </w:rPr>
        <w:t>. [</w:t>
      </w:r>
      <w:r w:rsidR="00655717" w:rsidRPr="00285A99">
        <w:rPr>
          <w:b w:val="0"/>
          <w:szCs w:val="28"/>
          <w:lang w:val="uk-UA"/>
        </w:rPr>
        <w:t>1,4</w:t>
      </w:r>
      <w:r w:rsidR="00655717" w:rsidRPr="00285A99">
        <w:rPr>
          <w:b w:val="0"/>
          <w:szCs w:val="28"/>
        </w:rPr>
        <w:t xml:space="preserve">] </w:t>
      </w:r>
      <w:r w:rsidRPr="00285A99">
        <w:rPr>
          <w:b w:val="0"/>
          <w:bCs w:val="0"/>
          <w:szCs w:val="28"/>
        </w:rPr>
        <w:t>. Из-за длительного безморозного периода зимой и недостаточного увлажнения летом, биохимические процессы в почве не прекращаются в течение круглого года, лишь несколько ослабевая в названные периоды.</w:t>
      </w:r>
    </w:p>
    <w:p w:rsidR="005C65B2" w:rsidRPr="00285A99" w:rsidRDefault="005C65B2" w:rsidP="00285A99">
      <w:pPr>
        <w:pStyle w:val="a5"/>
        <w:spacing w:line="360" w:lineRule="auto"/>
        <w:ind w:firstLine="709"/>
        <w:jc w:val="both"/>
        <w:rPr>
          <w:b w:val="0"/>
          <w:bCs w:val="0"/>
          <w:szCs w:val="28"/>
        </w:rPr>
      </w:pPr>
      <w:r w:rsidRPr="00285A99">
        <w:rPr>
          <w:b w:val="0"/>
          <w:bCs w:val="0"/>
          <w:szCs w:val="28"/>
        </w:rPr>
        <w:t>Почва отличается высокой карбонатностью (вскипает от соляной кислоты с поверхности)</w:t>
      </w:r>
      <w:r w:rsidR="00655717" w:rsidRPr="00285A99">
        <w:rPr>
          <w:b w:val="0"/>
          <w:bCs w:val="0"/>
          <w:szCs w:val="28"/>
        </w:rPr>
        <w:t>.</w:t>
      </w:r>
      <w:r w:rsidRPr="00285A99">
        <w:rPr>
          <w:b w:val="0"/>
          <w:bCs w:val="0"/>
          <w:szCs w:val="28"/>
        </w:rPr>
        <w:t xml:space="preserve"> Содержание карбонатов кальция с глубиной резко возрастает, что объясняется характером подстилающих материнских пород, состоящих из карбонатных суглинков и глин. На глубине 1,5-</w:t>
      </w:r>
      <w:smartTag w:uri="urn:schemas-microsoft-com:office:smarttags" w:element="metricconverter">
        <w:smartTagPr>
          <w:attr w:name="ProductID" w:val="2 м"/>
        </w:smartTagPr>
        <w:r w:rsidRPr="00285A99">
          <w:rPr>
            <w:b w:val="0"/>
            <w:bCs w:val="0"/>
            <w:szCs w:val="28"/>
          </w:rPr>
          <w:t>2 м</w:t>
        </w:r>
      </w:smartTag>
      <w:r w:rsidRPr="00285A99">
        <w:rPr>
          <w:b w:val="0"/>
          <w:bCs w:val="0"/>
          <w:szCs w:val="28"/>
        </w:rPr>
        <w:t xml:space="preserve"> находятся вкрапления гипса в виде мелких кристаллов заполняющих поры породы, иногда на этой глубине отмечается повышенное содержание легкорастворимых солей. Реакция почвы слабощелочная, рН = 7,1-7,3. </w:t>
      </w:r>
    </w:p>
    <w:p w:rsidR="005C65B2" w:rsidRPr="00285A99" w:rsidRDefault="005C65B2" w:rsidP="00285A99">
      <w:pPr>
        <w:pStyle w:val="a5"/>
        <w:spacing w:line="360" w:lineRule="auto"/>
        <w:ind w:firstLine="709"/>
        <w:jc w:val="both"/>
        <w:rPr>
          <w:b w:val="0"/>
          <w:bCs w:val="0"/>
          <w:szCs w:val="28"/>
        </w:rPr>
      </w:pPr>
      <w:r w:rsidRPr="00285A99">
        <w:rPr>
          <w:b w:val="0"/>
          <w:bCs w:val="0"/>
          <w:szCs w:val="28"/>
        </w:rPr>
        <w:t>Данная почва характеризуется легкоглинистым механическим составом. Структура пахотного горизонта несколько хуже, чем подпахотного, что указывает на значительную распаханность, распыленность и слабую устойчивость почвы к ветровой эрозии. Равновесная плотность почвы составляет в слоях 0-10, 10-20 и 20-</w:t>
      </w:r>
      <w:smartTag w:uri="urn:schemas-microsoft-com:office:smarttags" w:element="metricconverter">
        <w:smartTagPr>
          <w:attr w:name="ProductID" w:val="30 см"/>
        </w:smartTagPr>
        <w:r w:rsidRPr="00285A99">
          <w:rPr>
            <w:b w:val="0"/>
            <w:bCs w:val="0"/>
            <w:szCs w:val="28"/>
          </w:rPr>
          <w:t>30 см</w:t>
        </w:r>
      </w:smartTag>
      <w:r w:rsidRPr="00285A99">
        <w:rPr>
          <w:b w:val="0"/>
          <w:bCs w:val="0"/>
          <w:szCs w:val="28"/>
        </w:rPr>
        <w:t xml:space="preserve"> соответственно 1,17-1,19; 1,24-1,26 и 1,26-1,29 г/см</w:t>
      </w:r>
      <w:r w:rsidRPr="00285A99">
        <w:rPr>
          <w:b w:val="0"/>
          <w:bCs w:val="0"/>
          <w:szCs w:val="28"/>
          <w:vertAlign w:val="superscript"/>
        </w:rPr>
        <w:t>3</w:t>
      </w:r>
      <w:r w:rsidRPr="00285A99">
        <w:rPr>
          <w:b w:val="0"/>
          <w:bCs w:val="0"/>
          <w:szCs w:val="28"/>
        </w:rPr>
        <w:t>. (В.П.Гордиенко,1981)</w:t>
      </w:r>
      <w:r w:rsidR="00655717" w:rsidRPr="00285A99">
        <w:rPr>
          <w:szCs w:val="28"/>
        </w:rPr>
        <w:t>. [</w:t>
      </w:r>
      <w:r w:rsidR="00655717" w:rsidRPr="00285A99">
        <w:rPr>
          <w:szCs w:val="28"/>
          <w:lang w:val="uk-UA"/>
        </w:rPr>
        <w:t>1,4</w:t>
      </w:r>
      <w:r w:rsidR="00655717" w:rsidRPr="00285A99">
        <w:rPr>
          <w:szCs w:val="28"/>
        </w:rPr>
        <w:t xml:space="preserve">] </w:t>
      </w:r>
      <w:r w:rsidRPr="00285A99">
        <w:rPr>
          <w:b w:val="0"/>
          <w:bCs w:val="0"/>
          <w:szCs w:val="28"/>
        </w:rPr>
        <w:t>. С глубиной, в связи с уменьшением гумуса и увеличением глинистых фракций, плотность почвы возрастает. Общая пористость высокая и с глубиной постепенно уменьшается.</w:t>
      </w:r>
    </w:p>
    <w:p w:rsidR="005C65B2" w:rsidRPr="00285A99" w:rsidRDefault="005C65B2" w:rsidP="00285A99">
      <w:pPr>
        <w:pStyle w:val="a5"/>
        <w:spacing w:line="360" w:lineRule="auto"/>
        <w:ind w:firstLine="709"/>
        <w:jc w:val="both"/>
        <w:rPr>
          <w:b w:val="0"/>
          <w:bCs w:val="0"/>
          <w:szCs w:val="28"/>
        </w:rPr>
      </w:pPr>
      <w:r w:rsidRPr="00285A99">
        <w:rPr>
          <w:b w:val="0"/>
          <w:bCs w:val="0"/>
          <w:szCs w:val="28"/>
        </w:rPr>
        <w:t>Данные по водно-физическим свойствам, полученные В.В.Паршиковым (1970)</w:t>
      </w:r>
      <w:r w:rsidR="00655717" w:rsidRPr="00285A99">
        <w:rPr>
          <w:szCs w:val="28"/>
        </w:rPr>
        <w:t>. [</w:t>
      </w:r>
      <w:r w:rsidR="00655717" w:rsidRPr="00285A99">
        <w:rPr>
          <w:szCs w:val="28"/>
          <w:lang w:val="uk-UA"/>
        </w:rPr>
        <w:t>1,4</w:t>
      </w:r>
      <w:r w:rsidR="00655717" w:rsidRPr="00285A99">
        <w:rPr>
          <w:szCs w:val="28"/>
        </w:rPr>
        <w:t xml:space="preserve">] </w:t>
      </w:r>
      <w:r w:rsidRPr="00285A99">
        <w:rPr>
          <w:b w:val="0"/>
          <w:bCs w:val="0"/>
          <w:szCs w:val="28"/>
        </w:rPr>
        <w:t>, свидетельствуют о высокой влагоемкости и водопроницаемости этих почв, что способствует накоплению влаги в зимний период. В метровом слое может удерживаться до 360-</w:t>
      </w:r>
      <w:smartTag w:uri="urn:schemas-microsoft-com:office:smarttags" w:element="metricconverter">
        <w:smartTagPr>
          <w:attr w:name="ProductID" w:val="380 мм"/>
        </w:smartTagPr>
        <w:r w:rsidRPr="00285A99">
          <w:rPr>
            <w:b w:val="0"/>
            <w:bCs w:val="0"/>
            <w:szCs w:val="28"/>
          </w:rPr>
          <w:t>380 мм</w:t>
        </w:r>
      </w:smartTag>
      <w:r w:rsidRPr="00285A99">
        <w:rPr>
          <w:b w:val="0"/>
          <w:bCs w:val="0"/>
          <w:szCs w:val="28"/>
        </w:rPr>
        <w:t xml:space="preserve"> осадков, однако из-за высокого уровня влажности завядания, только около половины общего запаса может быть доступна для растений.</w:t>
      </w:r>
    </w:p>
    <w:p w:rsidR="005C65B2" w:rsidRPr="00285A99" w:rsidRDefault="005C65B2" w:rsidP="00285A99">
      <w:pPr>
        <w:pStyle w:val="a5"/>
        <w:spacing w:line="360" w:lineRule="auto"/>
        <w:ind w:firstLine="709"/>
        <w:jc w:val="both"/>
        <w:rPr>
          <w:b w:val="0"/>
          <w:bCs w:val="0"/>
          <w:szCs w:val="28"/>
        </w:rPr>
      </w:pPr>
      <w:r w:rsidRPr="00285A99">
        <w:rPr>
          <w:b w:val="0"/>
          <w:bCs w:val="0"/>
          <w:szCs w:val="28"/>
        </w:rPr>
        <w:t>Содержание гумуса в верхних слоях почвы</w:t>
      </w:r>
      <w:r w:rsidR="001F4A05" w:rsidRPr="00285A99">
        <w:rPr>
          <w:b w:val="0"/>
          <w:bCs w:val="0"/>
          <w:szCs w:val="28"/>
        </w:rPr>
        <w:t xml:space="preserve"> опытного поля</w:t>
      </w:r>
      <w:r w:rsidRPr="00285A99">
        <w:rPr>
          <w:b w:val="0"/>
          <w:bCs w:val="0"/>
          <w:szCs w:val="28"/>
        </w:rPr>
        <w:t xml:space="preserve"> невелико и колеблется пределах 3-3,9% с глубиной, содержание его постепенно снижается. Валового азота</w:t>
      </w:r>
      <w:r w:rsidR="00285A99">
        <w:rPr>
          <w:b w:val="0"/>
          <w:bCs w:val="0"/>
          <w:szCs w:val="28"/>
        </w:rPr>
        <w:t xml:space="preserve"> </w:t>
      </w:r>
      <w:r w:rsidRPr="00285A99">
        <w:rPr>
          <w:b w:val="0"/>
          <w:bCs w:val="0"/>
          <w:szCs w:val="28"/>
        </w:rPr>
        <w:t xml:space="preserve">0,21-0,25 %, фосфора 0,10-0,11%, калия 2,0-2,1%. Доступные для растений подвижные формы фосфатов находятся в минимуме, так как содержание их в пахотном слое составляет всего 0,7-1,0 мг/100г почвы. Запасы подвижного калия большие – 18-28 мг/на </w:t>
      </w:r>
      <w:smartTag w:uri="urn:schemas-microsoft-com:office:smarttags" w:element="metricconverter">
        <w:smartTagPr>
          <w:attr w:name="ProductID" w:val="100 г"/>
        </w:smartTagPr>
        <w:r w:rsidRPr="00285A99">
          <w:rPr>
            <w:b w:val="0"/>
            <w:bCs w:val="0"/>
            <w:szCs w:val="28"/>
          </w:rPr>
          <w:t>100 г</w:t>
        </w:r>
      </w:smartTag>
      <w:r w:rsidRPr="00285A99">
        <w:rPr>
          <w:b w:val="0"/>
          <w:bCs w:val="0"/>
          <w:szCs w:val="28"/>
        </w:rPr>
        <w:t>. абсолютно сухой почвы.</w:t>
      </w:r>
    </w:p>
    <w:p w:rsidR="005C65B2" w:rsidRPr="00285A99" w:rsidRDefault="005C65B2" w:rsidP="00285A99">
      <w:pPr>
        <w:pStyle w:val="a5"/>
        <w:spacing w:line="360" w:lineRule="auto"/>
        <w:ind w:firstLine="709"/>
        <w:jc w:val="both"/>
        <w:rPr>
          <w:b w:val="0"/>
          <w:bCs w:val="0"/>
          <w:szCs w:val="28"/>
        </w:rPr>
      </w:pPr>
      <w:r w:rsidRPr="00285A99">
        <w:rPr>
          <w:b w:val="0"/>
          <w:bCs w:val="0"/>
          <w:szCs w:val="28"/>
        </w:rPr>
        <w:t>По водно-физическим и агрохимическим свойствам данные почвы вполне пригодны для возделывания сельскохозяйственных культур.</w:t>
      </w:r>
    </w:p>
    <w:p w:rsidR="001F4A05" w:rsidRPr="00285A99" w:rsidRDefault="001F4A05" w:rsidP="00285A99">
      <w:pPr>
        <w:pStyle w:val="a5"/>
        <w:spacing w:line="360" w:lineRule="auto"/>
        <w:ind w:firstLine="709"/>
        <w:jc w:val="both"/>
        <w:rPr>
          <w:b w:val="0"/>
          <w:bCs w:val="0"/>
          <w:szCs w:val="28"/>
        </w:rPr>
      </w:pPr>
    </w:p>
    <w:p w:rsidR="005C65B2" w:rsidRPr="00285A99" w:rsidRDefault="005C65B2" w:rsidP="00285A99">
      <w:pPr>
        <w:pStyle w:val="a5"/>
        <w:spacing w:line="360" w:lineRule="auto"/>
        <w:ind w:firstLine="709"/>
        <w:jc w:val="both"/>
        <w:rPr>
          <w:szCs w:val="28"/>
        </w:rPr>
      </w:pPr>
      <w:r w:rsidRPr="00285A99">
        <w:rPr>
          <w:szCs w:val="28"/>
        </w:rPr>
        <w:t>2.2 Климатические условия зоны проведения опыта</w:t>
      </w:r>
    </w:p>
    <w:p w:rsidR="008F4483" w:rsidRDefault="008F4483" w:rsidP="00285A99">
      <w:pPr>
        <w:pStyle w:val="a5"/>
        <w:spacing w:line="360" w:lineRule="auto"/>
        <w:ind w:firstLine="709"/>
        <w:jc w:val="both"/>
        <w:rPr>
          <w:b w:val="0"/>
          <w:bCs w:val="0"/>
          <w:szCs w:val="28"/>
          <w:lang w:val="en-US"/>
        </w:rPr>
      </w:pPr>
    </w:p>
    <w:p w:rsidR="005C65B2" w:rsidRPr="00285A99" w:rsidRDefault="005C65B2" w:rsidP="00285A99">
      <w:pPr>
        <w:pStyle w:val="a5"/>
        <w:spacing w:line="360" w:lineRule="auto"/>
        <w:ind w:firstLine="709"/>
        <w:jc w:val="both"/>
        <w:rPr>
          <w:b w:val="0"/>
          <w:bCs w:val="0"/>
          <w:szCs w:val="28"/>
        </w:rPr>
      </w:pPr>
      <w:r w:rsidRPr="00285A99">
        <w:rPr>
          <w:b w:val="0"/>
          <w:bCs w:val="0"/>
          <w:szCs w:val="28"/>
        </w:rPr>
        <w:t>По природно-климатическим условиям Крым относится к зоне недостаточного увлажнения и по классификации Д.И.Шашко (1967)</w:t>
      </w:r>
      <w:r w:rsidR="001F4A05" w:rsidRPr="00285A99">
        <w:rPr>
          <w:szCs w:val="28"/>
        </w:rPr>
        <w:t>. [</w:t>
      </w:r>
      <w:r w:rsidR="001F4A05" w:rsidRPr="00285A99">
        <w:rPr>
          <w:szCs w:val="28"/>
          <w:lang w:val="uk-UA"/>
        </w:rPr>
        <w:t>1,4</w:t>
      </w:r>
      <w:r w:rsidR="001F4A05" w:rsidRPr="00285A99">
        <w:rPr>
          <w:szCs w:val="28"/>
        </w:rPr>
        <w:t>]</w:t>
      </w:r>
      <w:r w:rsidR="00285A99">
        <w:rPr>
          <w:szCs w:val="28"/>
        </w:rPr>
        <w:t xml:space="preserve"> </w:t>
      </w:r>
      <w:r w:rsidRPr="00285A99">
        <w:rPr>
          <w:b w:val="0"/>
          <w:bCs w:val="0"/>
          <w:szCs w:val="28"/>
        </w:rPr>
        <w:t>выделен в отдельную (Крымскую) агроклиматическую провинцию. Опытное поле КАТУ на котором проводились наши исследования, расположено в типичных условиях нижней предгорной зоны Крыма.</w:t>
      </w:r>
    </w:p>
    <w:p w:rsidR="005C65B2" w:rsidRPr="00285A99" w:rsidRDefault="005C65B2" w:rsidP="00285A99">
      <w:pPr>
        <w:pStyle w:val="a5"/>
        <w:spacing w:line="360" w:lineRule="auto"/>
        <w:ind w:firstLine="709"/>
        <w:jc w:val="both"/>
        <w:rPr>
          <w:b w:val="0"/>
          <w:bCs w:val="0"/>
          <w:szCs w:val="28"/>
        </w:rPr>
      </w:pPr>
      <w:r w:rsidRPr="00285A99">
        <w:rPr>
          <w:b w:val="0"/>
          <w:bCs w:val="0"/>
          <w:szCs w:val="28"/>
        </w:rPr>
        <w:t xml:space="preserve">Климат умеренно-континентальный, характеризуется недостаточным увлажнением. Среднемноголетняя сумма осадков за год, по данным метеостанции Симферополь, составляет </w:t>
      </w:r>
      <w:smartTag w:uri="urn:schemas-microsoft-com:office:smarttags" w:element="metricconverter">
        <w:smartTagPr>
          <w:attr w:name="ProductID" w:val="501 мм"/>
        </w:smartTagPr>
        <w:r w:rsidRPr="00285A99">
          <w:rPr>
            <w:b w:val="0"/>
            <w:bCs w:val="0"/>
            <w:szCs w:val="28"/>
          </w:rPr>
          <w:t>501 мм</w:t>
        </w:r>
      </w:smartTag>
      <w:r w:rsidRPr="00285A99">
        <w:rPr>
          <w:b w:val="0"/>
          <w:bCs w:val="0"/>
          <w:szCs w:val="28"/>
        </w:rPr>
        <w:t xml:space="preserve"> с колебанием по годам от 318 до 765мм (Краткий агроклиматический справочник Украины, 1976)</w:t>
      </w:r>
      <w:r w:rsidR="001F4A05" w:rsidRPr="00285A99">
        <w:rPr>
          <w:szCs w:val="28"/>
        </w:rPr>
        <w:t>. [</w:t>
      </w:r>
      <w:r w:rsidR="001F4A05" w:rsidRPr="00285A99">
        <w:rPr>
          <w:szCs w:val="28"/>
          <w:lang w:val="uk-UA"/>
        </w:rPr>
        <w:t>1,4</w:t>
      </w:r>
      <w:r w:rsidR="001F4A05" w:rsidRPr="00285A99">
        <w:rPr>
          <w:szCs w:val="28"/>
        </w:rPr>
        <w:t xml:space="preserve">] </w:t>
      </w:r>
      <w:r w:rsidRPr="00285A99">
        <w:rPr>
          <w:b w:val="0"/>
          <w:bCs w:val="0"/>
          <w:szCs w:val="28"/>
        </w:rPr>
        <w:t>. В течение года осадки распределяются равномерно, однако из-за высокого потребления и испарения недостаточное их колич6ество выпадает в марте – октябре, т.е. тогда, когда они особенно нужны для получения хороших всходов и нормального развития озимых и яровых культур. Главной особенностью агроклиматических условий зоны является диспропорция между количеством осадков и обилием солнечной радиации в летний период. Гидротермический коэффициент во время вегетации культур составляет 0,87.</w:t>
      </w:r>
    </w:p>
    <w:p w:rsidR="005C65B2" w:rsidRPr="00285A99" w:rsidRDefault="005C65B2" w:rsidP="00285A99">
      <w:pPr>
        <w:pStyle w:val="a5"/>
        <w:spacing w:line="360" w:lineRule="auto"/>
        <w:ind w:firstLine="709"/>
        <w:jc w:val="both"/>
        <w:rPr>
          <w:b w:val="0"/>
          <w:bCs w:val="0"/>
          <w:szCs w:val="28"/>
        </w:rPr>
      </w:pPr>
      <w:r w:rsidRPr="00285A99">
        <w:rPr>
          <w:b w:val="0"/>
          <w:bCs w:val="0"/>
          <w:szCs w:val="28"/>
        </w:rPr>
        <w:t>За год наблюдается в среднем 312 дней с положительной среднесуточной температурой. Среднегодовая температура воздуха составляет 10,9</w:t>
      </w:r>
      <w:r w:rsidRPr="00285A99">
        <w:rPr>
          <w:b w:val="0"/>
          <w:bCs w:val="0"/>
          <w:szCs w:val="28"/>
          <w:vertAlign w:val="superscript"/>
        </w:rPr>
        <w:t>0</w:t>
      </w:r>
      <w:r w:rsidRPr="00285A99">
        <w:rPr>
          <w:b w:val="0"/>
          <w:bCs w:val="0"/>
          <w:szCs w:val="28"/>
        </w:rPr>
        <w:t>С, наиболее низкая среднемесячная температура в январе – 0,6</w:t>
      </w:r>
      <w:r w:rsidRPr="00285A99">
        <w:rPr>
          <w:b w:val="0"/>
          <w:bCs w:val="0"/>
          <w:szCs w:val="28"/>
          <w:vertAlign w:val="superscript"/>
        </w:rPr>
        <w:t>0</w:t>
      </w:r>
      <w:r w:rsidRPr="00285A99">
        <w:rPr>
          <w:b w:val="0"/>
          <w:bCs w:val="0"/>
          <w:szCs w:val="28"/>
        </w:rPr>
        <w:t>С, наиболее высокая в июле +21,3</w:t>
      </w:r>
      <w:r w:rsidRPr="00285A99">
        <w:rPr>
          <w:b w:val="0"/>
          <w:bCs w:val="0"/>
          <w:szCs w:val="28"/>
          <w:vertAlign w:val="superscript"/>
        </w:rPr>
        <w:t>0</w:t>
      </w:r>
      <w:r w:rsidRPr="00285A99">
        <w:rPr>
          <w:b w:val="0"/>
          <w:bCs w:val="0"/>
          <w:szCs w:val="28"/>
        </w:rPr>
        <w:t>С. Сумма эффективных температур составляет 3100-3300</w:t>
      </w:r>
      <w:r w:rsidRPr="00285A99">
        <w:rPr>
          <w:b w:val="0"/>
          <w:bCs w:val="0"/>
          <w:szCs w:val="28"/>
          <w:vertAlign w:val="superscript"/>
        </w:rPr>
        <w:t>0</w:t>
      </w:r>
      <w:r w:rsidRPr="00285A99">
        <w:rPr>
          <w:b w:val="0"/>
          <w:bCs w:val="0"/>
          <w:szCs w:val="28"/>
        </w:rPr>
        <w:t>. Продолжитель-ность безморозного периода достигает 200-210 дней. Относительная влажность воздуха весной находится в пределах 75-80%, летом она снижается до 20-30, а иногда до 8-10%.</w:t>
      </w:r>
    </w:p>
    <w:p w:rsidR="005C65B2" w:rsidRPr="00285A99" w:rsidRDefault="005C65B2" w:rsidP="00285A99">
      <w:pPr>
        <w:pStyle w:val="a5"/>
        <w:spacing w:line="360" w:lineRule="auto"/>
        <w:ind w:firstLine="709"/>
        <w:jc w:val="both"/>
        <w:rPr>
          <w:b w:val="0"/>
          <w:bCs w:val="0"/>
          <w:szCs w:val="28"/>
        </w:rPr>
      </w:pPr>
      <w:r w:rsidRPr="00285A99">
        <w:rPr>
          <w:b w:val="0"/>
          <w:bCs w:val="0"/>
          <w:szCs w:val="28"/>
        </w:rPr>
        <w:t>Климатические условия по периодам года складываются следующим образом:</w:t>
      </w:r>
    </w:p>
    <w:p w:rsidR="005C65B2" w:rsidRPr="00285A99" w:rsidRDefault="005C65B2" w:rsidP="00285A99">
      <w:pPr>
        <w:pStyle w:val="a5"/>
        <w:spacing w:line="360" w:lineRule="auto"/>
        <w:ind w:firstLine="709"/>
        <w:jc w:val="both"/>
        <w:rPr>
          <w:b w:val="0"/>
          <w:bCs w:val="0"/>
          <w:szCs w:val="28"/>
        </w:rPr>
      </w:pPr>
      <w:r w:rsidRPr="00285A99">
        <w:rPr>
          <w:szCs w:val="28"/>
          <w:u w:val="single"/>
        </w:rPr>
        <w:t>Осень</w:t>
      </w:r>
      <w:r w:rsidRPr="00285A99">
        <w:rPr>
          <w:szCs w:val="28"/>
        </w:rPr>
        <w:t xml:space="preserve"> </w:t>
      </w:r>
      <w:r w:rsidRPr="00285A99">
        <w:rPr>
          <w:b w:val="0"/>
          <w:bCs w:val="0"/>
          <w:szCs w:val="28"/>
        </w:rPr>
        <w:t xml:space="preserve">теплая, сухая, особенно первые два месяца. Сумма осадков за сезон составляет </w:t>
      </w:r>
      <w:smartTag w:uri="urn:schemas-microsoft-com:office:smarttags" w:element="metricconverter">
        <w:smartTagPr>
          <w:attr w:name="ProductID" w:val="116 мм"/>
        </w:smartTagPr>
        <w:r w:rsidRPr="00285A99">
          <w:rPr>
            <w:b w:val="0"/>
            <w:bCs w:val="0"/>
            <w:szCs w:val="28"/>
          </w:rPr>
          <w:t>116 мм</w:t>
        </w:r>
      </w:smartTag>
      <w:r w:rsidRPr="00285A99">
        <w:rPr>
          <w:b w:val="0"/>
          <w:bCs w:val="0"/>
          <w:szCs w:val="28"/>
        </w:rPr>
        <w:t xml:space="preserve">, однако, большая их часть выпадает во второй половине осени. В сентябре количество осадков равно </w:t>
      </w:r>
      <w:smartTag w:uri="urn:schemas-microsoft-com:office:smarttags" w:element="metricconverter">
        <w:smartTagPr>
          <w:attr w:name="ProductID" w:val="35 мм"/>
        </w:smartTagPr>
        <w:r w:rsidRPr="00285A99">
          <w:rPr>
            <w:b w:val="0"/>
            <w:bCs w:val="0"/>
            <w:szCs w:val="28"/>
          </w:rPr>
          <w:t>35 мм</w:t>
        </w:r>
      </w:smartTag>
      <w:r w:rsidRPr="00285A99">
        <w:rPr>
          <w:b w:val="0"/>
          <w:bCs w:val="0"/>
          <w:szCs w:val="28"/>
        </w:rPr>
        <w:t xml:space="preserve">, а иногда и меньше. Их обычно не хватает для получения дружных всходов </w:t>
      </w:r>
      <w:r w:rsidR="001F4A05" w:rsidRPr="00285A99">
        <w:rPr>
          <w:b w:val="0"/>
          <w:bCs w:val="0"/>
          <w:szCs w:val="28"/>
        </w:rPr>
        <w:t>многолетних кормовых культур</w:t>
      </w:r>
      <w:r w:rsidRPr="00285A99">
        <w:rPr>
          <w:b w:val="0"/>
          <w:bCs w:val="0"/>
          <w:szCs w:val="28"/>
        </w:rPr>
        <w:t xml:space="preserve">, особенно </w:t>
      </w:r>
      <w:r w:rsidR="001F4A05" w:rsidRPr="00285A99">
        <w:rPr>
          <w:b w:val="0"/>
          <w:bCs w:val="0"/>
          <w:szCs w:val="28"/>
        </w:rPr>
        <w:t>если их высевают по</w:t>
      </w:r>
      <w:r w:rsidRPr="00285A99">
        <w:rPr>
          <w:b w:val="0"/>
          <w:bCs w:val="0"/>
          <w:szCs w:val="28"/>
        </w:rPr>
        <w:t xml:space="preserve"> непаровым предшественникам. В этих случаях приходится</w:t>
      </w:r>
      <w:r w:rsidR="00285A99">
        <w:rPr>
          <w:b w:val="0"/>
          <w:bCs w:val="0"/>
          <w:szCs w:val="28"/>
        </w:rPr>
        <w:t xml:space="preserve"> </w:t>
      </w:r>
      <w:r w:rsidRPr="00285A99">
        <w:rPr>
          <w:b w:val="0"/>
          <w:bCs w:val="0"/>
          <w:szCs w:val="28"/>
        </w:rPr>
        <w:t>проводить посев в сухую почву, либо откладывать сев на более поздние сроки</w:t>
      </w:r>
      <w:r w:rsidR="001F4A05" w:rsidRPr="00285A99">
        <w:rPr>
          <w:b w:val="0"/>
          <w:bCs w:val="0"/>
          <w:szCs w:val="28"/>
        </w:rPr>
        <w:t xml:space="preserve"> (под зиму)</w:t>
      </w:r>
      <w:r w:rsidRPr="00285A99">
        <w:rPr>
          <w:b w:val="0"/>
          <w:bCs w:val="0"/>
          <w:szCs w:val="28"/>
        </w:rPr>
        <w:t>.</w:t>
      </w:r>
    </w:p>
    <w:p w:rsidR="005C65B2" w:rsidRPr="00285A99" w:rsidRDefault="005C65B2" w:rsidP="00285A99">
      <w:pPr>
        <w:pStyle w:val="a5"/>
        <w:spacing w:line="360" w:lineRule="auto"/>
        <w:ind w:firstLine="709"/>
        <w:jc w:val="both"/>
        <w:rPr>
          <w:b w:val="0"/>
          <w:bCs w:val="0"/>
          <w:szCs w:val="28"/>
        </w:rPr>
      </w:pPr>
      <w:r w:rsidRPr="00285A99">
        <w:rPr>
          <w:szCs w:val="28"/>
          <w:u w:val="single"/>
        </w:rPr>
        <w:t xml:space="preserve">Зима </w:t>
      </w:r>
      <w:r w:rsidRPr="00285A99">
        <w:rPr>
          <w:b w:val="0"/>
          <w:bCs w:val="0"/>
          <w:szCs w:val="28"/>
        </w:rPr>
        <w:t>обычно мягкая. В отдельные годы умеренно – холодная. Самые низкие температуры (-22</w:t>
      </w:r>
      <w:r w:rsidRPr="00285A99">
        <w:rPr>
          <w:b w:val="0"/>
          <w:bCs w:val="0"/>
          <w:szCs w:val="28"/>
          <w:vertAlign w:val="superscript"/>
        </w:rPr>
        <w:t>0</w:t>
      </w:r>
      <w:r w:rsidRPr="00285A99">
        <w:rPr>
          <w:b w:val="0"/>
          <w:bCs w:val="0"/>
          <w:szCs w:val="28"/>
        </w:rPr>
        <w:t xml:space="preserve"> – 25</w:t>
      </w:r>
      <w:r w:rsidRPr="00285A99">
        <w:rPr>
          <w:b w:val="0"/>
          <w:bCs w:val="0"/>
          <w:szCs w:val="28"/>
          <w:vertAlign w:val="superscript"/>
        </w:rPr>
        <w:t>0</w:t>
      </w:r>
      <w:r w:rsidRPr="00285A99">
        <w:rPr>
          <w:b w:val="0"/>
          <w:bCs w:val="0"/>
          <w:szCs w:val="28"/>
        </w:rPr>
        <w:t xml:space="preserve">С) наблюдаются в январе, реже в феврале. Температура почвы на глубине узла кущения практически не опускается ниже критической для </w:t>
      </w:r>
      <w:r w:rsidR="001F4A05" w:rsidRPr="00285A99">
        <w:rPr>
          <w:b w:val="0"/>
          <w:bCs w:val="0"/>
          <w:szCs w:val="28"/>
        </w:rPr>
        <w:t>многолетних трав</w:t>
      </w:r>
      <w:r w:rsidRPr="00285A99">
        <w:rPr>
          <w:b w:val="0"/>
          <w:bCs w:val="0"/>
          <w:szCs w:val="28"/>
        </w:rPr>
        <w:t xml:space="preserve"> (-1</w:t>
      </w:r>
      <w:r w:rsidR="001F4A05" w:rsidRPr="00285A99">
        <w:rPr>
          <w:b w:val="0"/>
          <w:bCs w:val="0"/>
          <w:szCs w:val="28"/>
        </w:rPr>
        <w:t>8</w:t>
      </w:r>
      <w:r w:rsidRPr="00285A99">
        <w:rPr>
          <w:b w:val="0"/>
          <w:bCs w:val="0"/>
          <w:szCs w:val="28"/>
          <w:vertAlign w:val="superscript"/>
        </w:rPr>
        <w:t>0</w:t>
      </w:r>
      <w:r w:rsidRPr="00285A99">
        <w:rPr>
          <w:b w:val="0"/>
          <w:bCs w:val="0"/>
          <w:szCs w:val="28"/>
        </w:rPr>
        <w:t xml:space="preserve">С). Характерной особенностью зимнего периода являются частые оттепели, что вызывает возобновление вегетации </w:t>
      </w:r>
      <w:r w:rsidR="001F4A05" w:rsidRPr="00285A99">
        <w:rPr>
          <w:b w:val="0"/>
          <w:bCs w:val="0"/>
          <w:szCs w:val="28"/>
        </w:rPr>
        <w:t>многолетних трав</w:t>
      </w:r>
      <w:r w:rsidRPr="00285A99">
        <w:rPr>
          <w:b w:val="0"/>
          <w:bCs w:val="0"/>
          <w:szCs w:val="28"/>
        </w:rPr>
        <w:t xml:space="preserve">. Сумма осадков составляет </w:t>
      </w:r>
      <w:smartTag w:uri="urn:schemas-microsoft-com:office:smarttags" w:element="metricconverter">
        <w:smartTagPr>
          <w:attr w:name="ProductID" w:val="121 мм"/>
        </w:smartTagPr>
        <w:r w:rsidRPr="00285A99">
          <w:rPr>
            <w:b w:val="0"/>
            <w:bCs w:val="0"/>
            <w:szCs w:val="28"/>
          </w:rPr>
          <w:t>121 мм</w:t>
        </w:r>
      </w:smartTag>
      <w:r w:rsidRPr="00285A99">
        <w:rPr>
          <w:b w:val="0"/>
          <w:bCs w:val="0"/>
          <w:szCs w:val="28"/>
        </w:rPr>
        <w:t xml:space="preserve">, большая часть которых выпадает в виде дождя. Снежный покров обычно неустойчивый, маломощный (10-15см). Часто на растениях может быть ледяная корка, однако перезимовка </w:t>
      </w:r>
      <w:r w:rsidR="001F4A05" w:rsidRPr="00285A99">
        <w:rPr>
          <w:b w:val="0"/>
          <w:bCs w:val="0"/>
          <w:szCs w:val="28"/>
        </w:rPr>
        <w:t>трав</w:t>
      </w:r>
      <w:r w:rsidRPr="00285A99">
        <w:rPr>
          <w:b w:val="0"/>
          <w:bCs w:val="0"/>
          <w:szCs w:val="28"/>
        </w:rPr>
        <w:t xml:space="preserve"> обычно проходит благополучно. В отдельные годы наблюдается изреживание и гибель растений вследствие резкого похолодания в конце зимы или начале весны.</w:t>
      </w:r>
    </w:p>
    <w:p w:rsidR="005C65B2" w:rsidRPr="00285A99" w:rsidRDefault="005C65B2" w:rsidP="00285A99">
      <w:pPr>
        <w:pStyle w:val="a5"/>
        <w:spacing w:line="360" w:lineRule="auto"/>
        <w:ind w:firstLine="709"/>
        <w:jc w:val="both"/>
        <w:rPr>
          <w:b w:val="0"/>
          <w:bCs w:val="0"/>
          <w:szCs w:val="28"/>
        </w:rPr>
      </w:pPr>
      <w:r w:rsidRPr="00285A99">
        <w:rPr>
          <w:szCs w:val="28"/>
          <w:u w:val="single"/>
        </w:rPr>
        <w:t xml:space="preserve">Весна </w:t>
      </w:r>
      <w:r w:rsidRPr="00285A99">
        <w:rPr>
          <w:b w:val="0"/>
          <w:bCs w:val="0"/>
          <w:szCs w:val="28"/>
        </w:rPr>
        <w:t>характеризуется медленным нарастанием температур, частыми похолоданиями (в марте морозы</w:t>
      </w:r>
      <w:r w:rsidR="00991A11" w:rsidRPr="00285A99">
        <w:rPr>
          <w:b w:val="0"/>
          <w:bCs w:val="0"/>
          <w:szCs w:val="28"/>
        </w:rPr>
        <w:t xml:space="preserve"> иногда</w:t>
      </w:r>
      <w:r w:rsidRPr="00285A99">
        <w:rPr>
          <w:b w:val="0"/>
          <w:bCs w:val="0"/>
          <w:szCs w:val="28"/>
        </w:rPr>
        <w:t xml:space="preserve"> достигают –12-15</w:t>
      </w:r>
      <w:r w:rsidRPr="00285A99">
        <w:rPr>
          <w:b w:val="0"/>
          <w:bCs w:val="0"/>
          <w:szCs w:val="28"/>
          <w:vertAlign w:val="superscript"/>
        </w:rPr>
        <w:t>0</w:t>
      </w:r>
      <w:r w:rsidRPr="00285A99">
        <w:rPr>
          <w:b w:val="0"/>
          <w:bCs w:val="0"/>
          <w:szCs w:val="28"/>
        </w:rPr>
        <w:t>С). При среднесуточной температуре +15-16</w:t>
      </w:r>
      <w:r w:rsidRPr="00285A99">
        <w:rPr>
          <w:b w:val="0"/>
          <w:bCs w:val="0"/>
          <w:szCs w:val="28"/>
          <w:vertAlign w:val="superscript"/>
        </w:rPr>
        <w:t>0</w:t>
      </w:r>
      <w:r w:rsidRPr="00285A99">
        <w:rPr>
          <w:b w:val="0"/>
          <w:bCs w:val="0"/>
          <w:szCs w:val="28"/>
        </w:rPr>
        <w:t xml:space="preserve">С в середине апреля начинается активная вегетация растений. Весной </w:t>
      </w:r>
      <w:r w:rsidR="00991A11" w:rsidRPr="00285A99">
        <w:rPr>
          <w:b w:val="0"/>
          <w:bCs w:val="0"/>
          <w:szCs w:val="28"/>
        </w:rPr>
        <w:t xml:space="preserve">в среднем </w:t>
      </w:r>
      <w:r w:rsidRPr="00285A99">
        <w:rPr>
          <w:b w:val="0"/>
          <w:bCs w:val="0"/>
          <w:szCs w:val="28"/>
        </w:rPr>
        <w:t xml:space="preserve">выпадает всего </w:t>
      </w:r>
      <w:smartTag w:uri="urn:schemas-microsoft-com:office:smarttags" w:element="metricconverter">
        <w:smartTagPr>
          <w:attr w:name="ProductID" w:val="107 мм"/>
        </w:smartTagPr>
        <w:r w:rsidRPr="00285A99">
          <w:rPr>
            <w:b w:val="0"/>
            <w:bCs w:val="0"/>
            <w:szCs w:val="28"/>
          </w:rPr>
          <w:t>107 мм</w:t>
        </w:r>
      </w:smartTag>
      <w:r w:rsidRPr="00285A99">
        <w:rPr>
          <w:b w:val="0"/>
          <w:bCs w:val="0"/>
          <w:szCs w:val="28"/>
        </w:rPr>
        <w:t xml:space="preserve"> осадков. Ветра со средней скоростью более 15м/сек в начале весны,</w:t>
      </w:r>
      <w:r w:rsidR="00285A99">
        <w:rPr>
          <w:b w:val="0"/>
          <w:bCs w:val="0"/>
          <w:szCs w:val="28"/>
        </w:rPr>
        <w:t xml:space="preserve"> </w:t>
      </w:r>
      <w:r w:rsidRPr="00285A99">
        <w:rPr>
          <w:b w:val="0"/>
          <w:bCs w:val="0"/>
          <w:szCs w:val="28"/>
        </w:rPr>
        <w:t>приводят к пыльным бурям. В этих случаях посевы сельскохозяйственных культур страдают от выдувания, засыхания и засыпания растений почвой.</w:t>
      </w:r>
    </w:p>
    <w:p w:rsidR="005C65B2" w:rsidRPr="00285A99" w:rsidRDefault="005C65B2" w:rsidP="00285A99">
      <w:pPr>
        <w:pStyle w:val="a5"/>
        <w:spacing w:line="360" w:lineRule="auto"/>
        <w:ind w:firstLine="709"/>
        <w:jc w:val="both"/>
        <w:rPr>
          <w:b w:val="0"/>
          <w:bCs w:val="0"/>
          <w:szCs w:val="28"/>
        </w:rPr>
      </w:pPr>
      <w:r w:rsidRPr="00285A99">
        <w:rPr>
          <w:szCs w:val="28"/>
          <w:u w:val="single"/>
        </w:rPr>
        <w:t>Лето</w:t>
      </w:r>
      <w:r w:rsidRPr="00285A99">
        <w:rPr>
          <w:b w:val="0"/>
          <w:bCs w:val="0"/>
          <w:szCs w:val="28"/>
        </w:rPr>
        <w:t xml:space="preserve"> теплое, зачастую знойное с суховеями. В июле начале августа дневная температура может достигать 38-40</w:t>
      </w:r>
      <w:r w:rsidRPr="00285A99">
        <w:rPr>
          <w:b w:val="0"/>
          <w:bCs w:val="0"/>
          <w:szCs w:val="28"/>
          <w:vertAlign w:val="superscript"/>
        </w:rPr>
        <w:t>0</w:t>
      </w:r>
      <w:r w:rsidRPr="00285A99">
        <w:rPr>
          <w:b w:val="0"/>
          <w:bCs w:val="0"/>
          <w:szCs w:val="28"/>
        </w:rPr>
        <w:t>С. Сумма осадков за сезон –160 мм, однако они выпадают в виде ливней, плохо используются растениями, а большая их часть теряется из-за поверхностного стока. Высокая температура в сочетании с низкой влажностью воздуха и дефицитом почвенной влаги в первой половине лета способствует быстрому созреванию культур.</w:t>
      </w:r>
    </w:p>
    <w:p w:rsidR="005C65B2" w:rsidRPr="00285A99" w:rsidRDefault="005C65B2" w:rsidP="00285A99">
      <w:pPr>
        <w:pStyle w:val="a5"/>
        <w:spacing w:line="360" w:lineRule="auto"/>
        <w:ind w:firstLine="709"/>
        <w:jc w:val="both"/>
        <w:rPr>
          <w:b w:val="0"/>
          <w:bCs w:val="0"/>
          <w:spacing w:val="-4"/>
          <w:szCs w:val="28"/>
        </w:rPr>
      </w:pPr>
      <w:r w:rsidRPr="00285A99">
        <w:rPr>
          <w:b w:val="0"/>
          <w:bCs w:val="0"/>
          <w:szCs w:val="28"/>
        </w:rPr>
        <w:t xml:space="preserve"> В целом почвенно-климатические условия благоприятны</w:t>
      </w:r>
      <w:r w:rsidR="00285A99">
        <w:rPr>
          <w:b w:val="0"/>
          <w:bCs w:val="0"/>
          <w:szCs w:val="28"/>
        </w:rPr>
        <w:t xml:space="preserve"> </w:t>
      </w:r>
      <w:r w:rsidRPr="00285A99">
        <w:rPr>
          <w:b w:val="0"/>
          <w:bCs w:val="0"/>
          <w:szCs w:val="28"/>
        </w:rPr>
        <w:t xml:space="preserve">для выращивания большинства сельскохозяйственных культур. При таких условиях хорошо произрастают сорняки следующих агробиологических групп: озимые, зимующие, </w:t>
      </w:r>
      <w:r w:rsidRPr="00285A99">
        <w:rPr>
          <w:b w:val="0"/>
          <w:bCs w:val="0"/>
          <w:spacing w:val="-4"/>
          <w:szCs w:val="28"/>
        </w:rPr>
        <w:t>яровые ранние, корнеотпрысковые и корневищные.</w:t>
      </w:r>
    </w:p>
    <w:p w:rsidR="005C65B2" w:rsidRPr="00285A99" w:rsidRDefault="005C65B2" w:rsidP="00285A99">
      <w:pPr>
        <w:pStyle w:val="a5"/>
        <w:spacing w:line="360" w:lineRule="auto"/>
        <w:ind w:firstLine="709"/>
        <w:jc w:val="both"/>
        <w:rPr>
          <w:b w:val="0"/>
          <w:bCs w:val="0"/>
          <w:spacing w:val="-6"/>
          <w:szCs w:val="28"/>
        </w:rPr>
      </w:pPr>
      <w:r w:rsidRPr="00285A99">
        <w:rPr>
          <w:b w:val="0"/>
          <w:bCs w:val="0"/>
          <w:spacing w:val="-6"/>
          <w:szCs w:val="28"/>
        </w:rPr>
        <w:t>Климатические условия позволяют получать высокие урожаи сельскохозяйственных культур, однако лимитирующим фактором является влага, поэтому необходимо проводить мероприятия по накоплению, лучшему использованию и сохранению ее растениями. Экономно используется влага только тогда, когда поля не засорены.</w:t>
      </w:r>
    </w:p>
    <w:p w:rsidR="005C65B2" w:rsidRPr="00285A99" w:rsidRDefault="00991A11" w:rsidP="00285A99">
      <w:pPr>
        <w:pStyle w:val="a5"/>
        <w:spacing w:line="360" w:lineRule="auto"/>
        <w:ind w:firstLine="709"/>
        <w:jc w:val="both"/>
        <w:rPr>
          <w:b w:val="0"/>
          <w:szCs w:val="28"/>
        </w:rPr>
      </w:pPr>
      <w:r w:rsidRPr="00285A99">
        <w:rPr>
          <w:b w:val="0"/>
          <w:szCs w:val="28"/>
        </w:rPr>
        <w:t>Погодные условия лет исследований значительно отличались. Так, наибольшее количество осадков выпало за 2008 календарный год, минимальное в 2009 году( табл. 2.1)</w:t>
      </w:r>
    </w:p>
    <w:p w:rsidR="00991A11" w:rsidRPr="00285A99" w:rsidRDefault="00991A11" w:rsidP="00285A99">
      <w:pPr>
        <w:pStyle w:val="aa"/>
        <w:spacing w:after="0" w:line="360" w:lineRule="auto"/>
        <w:ind w:left="0" w:firstLine="709"/>
        <w:jc w:val="both"/>
        <w:rPr>
          <w:b/>
          <w:bCs/>
          <w:sz w:val="28"/>
          <w:szCs w:val="28"/>
        </w:rPr>
        <w:sectPr w:rsidR="00991A11" w:rsidRPr="00285A99" w:rsidSect="00285A99">
          <w:pgSz w:w="11900" w:h="16820"/>
          <w:pgMar w:top="1134" w:right="851" w:bottom="1134" w:left="1701" w:header="720" w:footer="720" w:gutter="0"/>
          <w:cols w:space="720"/>
        </w:sectPr>
      </w:pPr>
    </w:p>
    <w:p w:rsidR="00453E48" w:rsidRPr="00285A99" w:rsidRDefault="00453E48" w:rsidP="00285A99">
      <w:pPr>
        <w:widowControl w:val="0"/>
        <w:autoSpaceDE w:val="0"/>
        <w:autoSpaceDN w:val="0"/>
        <w:adjustRightInd w:val="0"/>
        <w:spacing w:line="360" w:lineRule="auto"/>
        <w:ind w:firstLine="709"/>
        <w:jc w:val="both"/>
        <w:rPr>
          <w:i/>
          <w:sz w:val="28"/>
          <w:szCs w:val="28"/>
        </w:rPr>
      </w:pPr>
      <w:r w:rsidRPr="00285A99">
        <w:rPr>
          <w:i/>
          <w:sz w:val="28"/>
          <w:szCs w:val="28"/>
        </w:rPr>
        <w:t>Таблица 2.1</w:t>
      </w:r>
    </w:p>
    <w:p w:rsidR="005C65B2" w:rsidRPr="00285A99" w:rsidRDefault="005C65B2" w:rsidP="00285A99">
      <w:pPr>
        <w:widowControl w:val="0"/>
        <w:autoSpaceDE w:val="0"/>
        <w:autoSpaceDN w:val="0"/>
        <w:adjustRightInd w:val="0"/>
        <w:spacing w:line="360" w:lineRule="auto"/>
        <w:ind w:firstLine="709"/>
        <w:jc w:val="both"/>
        <w:rPr>
          <w:b/>
          <w:sz w:val="28"/>
          <w:szCs w:val="28"/>
        </w:rPr>
      </w:pPr>
      <w:r w:rsidRPr="00285A99">
        <w:rPr>
          <w:b/>
          <w:sz w:val="28"/>
          <w:szCs w:val="28"/>
        </w:rPr>
        <w:t>Метеорологические условия в годы исследований</w:t>
      </w:r>
    </w:p>
    <w:p w:rsidR="005C65B2" w:rsidRPr="00285A99" w:rsidRDefault="00453E48" w:rsidP="00285A99">
      <w:pPr>
        <w:widowControl w:val="0"/>
        <w:autoSpaceDE w:val="0"/>
        <w:autoSpaceDN w:val="0"/>
        <w:adjustRightInd w:val="0"/>
        <w:spacing w:line="360" w:lineRule="auto"/>
        <w:ind w:firstLine="709"/>
        <w:jc w:val="both"/>
        <w:rPr>
          <w:b/>
          <w:sz w:val="28"/>
          <w:szCs w:val="28"/>
        </w:rPr>
      </w:pPr>
      <w:r w:rsidRPr="00285A99">
        <w:rPr>
          <w:b/>
          <w:sz w:val="28"/>
          <w:szCs w:val="28"/>
        </w:rPr>
        <w:t>(</w:t>
      </w:r>
      <w:r w:rsidR="005C65B2" w:rsidRPr="00285A99">
        <w:rPr>
          <w:b/>
          <w:sz w:val="28"/>
          <w:szCs w:val="28"/>
        </w:rPr>
        <w:t>метеостанция Симферополь</w:t>
      </w:r>
      <w:r w:rsidRPr="00285A99">
        <w:rPr>
          <w:b/>
          <w:sz w:val="28"/>
          <w:szCs w:val="28"/>
        </w:rPr>
        <w:t>)</w:t>
      </w:r>
    </w:p>
    <w:tbl>
      <w:tblPr>
        <w:tblW w:w="0" w:type="auto"/>
        <w:jc w:val="center"/>
        <w:tblLayout w:type="fixed"/>
        <w:tblLook w:val="0000" w:firstRow="0" w:lastRow="0" w:firstColumn="0" w:lastColumn="0" w:noHBand="0" w:noVBand="0"/>
      </w:tblPr>
      <w:tblGrid>
        <w:gridCol w:w="1578"/>
        <w:gridCol w:w="1417"/>
        <w:gridCol w:w="1418"/>
        <w:gridCol w:w="1701"/>
        <w:gridCol w:w="1559"/>
        <w:gridCol w:w="1276"/>
        <w:gridCol w:w="1275"/>
        <w:gridCol w:w="1418"/>
        <w:gridCol w:w="1276"/>
      </w:tblGrid>
      <w:tr w:rsidR="005C65B2" w:rsidRPr="008F4483" w:rsidTr="008F4483">
        <w:trPr>
          <w:cantSplit/>
          <w:trHeight w:val="255"/>
          <w:jc w:val="center"/>
        </w:trPr>
        <w:tc>
          <w:tcPr>
            <w:tcW w:w="1578" w:type="dxa"/>
            <w:vMerge w:val="restart"/>
            <w:tcBorders>
              <w:top w:val="single" w:sz="8" w:space="0" w:color="auto"/>
              <w:left w:val="single" w:sz="8" w:space="0" w:color="auto"/>
              <w:bottom w:val="single" w:sz="4" w:space="0" w:color="auto"/>
              <w:right w:val="single" w:sz="4" w:space="0" w:color="auto"/>
            </w:tcBorders>
            <w:vAlign w:val="center"/>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Месяцы</w:t>
            </w:r>
          </w:p>
        </w:tc>
        <w:tc>
          <w:tcPr>
            <w:tcW w:w="6095" w:type="dxa"/>
            <w:gridSpan w:val="4"/>
            <w:tcBorders>
              <w:top w:val="single" w:sz="8" w:space="0" w:color="auto"/>
              <w:left w:val="nil"/>
              <w:bottom w:val="single" w:sz="4" w:space="0" w:color="auto"/>
              <w:right w:val="single" w:sz="8" w:space="0" w:color="000000"/>
            </w:tcBorders>
            <w:vAlign w:val="center"/>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Осадки, мм</w:t>
            </w:r>
          </w:p>
        </w:tc>
        <w:tc>
          <w:tcPr>
            <w:tcW w:w="5245" w:type="dxa"/>
            <w:gridSpan w:val="4"/>
            <w:tcBorders>
              <w:top w:val="single" w:sz="8" w:space="0" w:color="auto"/>
              <w:left w:val="nil"/>
              <w:bottom w:val="single" w:sz="4" w:space="0" w:color="auto"/>
              <w:right w:val="single" w:sz="8" w:space="0" w:color="000000"/>
            </w:tcBorders>
            <w:vAlign w:val="center"/>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 xml:space="preserve">Температура воздуха, </w:t>
            </w:r>
            <w:r w:rsidRPr="008F4483">
              <w:rPr>
                <w:sz w:val="20"/>
                <w:szCs w:val="20"/>
                <w:vertAlign w:val="superscript"/>
              </w:rPr>
              <w:t>◦</w:t>
            </w:r>
            <w:r w:rsidRPr="008F4483">
              <w:rPr>
                <w:sz w:val="20"/>
                <w:szCs w:val="20"/>
              </w:rPr>
              <w:t>С</w:t>
            </w:r>
          </w:p>
        </w:tc>
      </w:tr>
      <w:tr w:rsidR="005C65B2" w:rsidRPr="008F4483" w:rsidTr="008F4483">
        <w:trPr>
          <w:cantSplit/>
          <w:trHeight w:val="255"/>
          <w:jc w:val="center"/>
        </w:trPr>
        <w:tc>
          <w:tcPr>
            <w:tcW w:w="1578" w:type="dxa"/>
            <w:vMerge/>
            <w:tcBorders>
              <w:top w:val="single" w:sz="8" w:space="0" w:color="auto"/>
              <w:left w:val="single" w:sz="8" w:space="0" w:color="auto"/>
              <w:bottom w:val="single" w:sz="4" w:space="0" w:color="auto"/>
              <w:right w:val="single" w:sz="4" w:space="0" w:color="auto"/>
            </w:tcBorders>
            <w:vAlign w:val="center"/>
          </w:tcPr>
          <w:p w:rsidR="005C65B2" w:rsidRPr="008F4483" w:rsidRDefault="005C65B2" w:rsidP="008F4483">
            <w:pPr>
              <w:spacing w:line="360" w:lineRule="auto"/>
              <w:jc w:val="both"/>
              <w:rPr>
                <w:sz w:val="20"/>
                <w:szCs w:val="20"/>
              </w:rPr>
            </w:pPr>
          </w:p>
        </w:tc>
        <w:tc>
          <w:tcPr>
            <w:tcW w:w="1417" w:type="dxa"/>
            <w:tcBorders>
              <w:top w:val="single" w:sz="4" w:space="0" w:color="auto"/>
              <w:left w:val="nil"/>
              <w:bottom w:val="single" w:sz="4" w:space="0" w:color="auto"/>
              <w:right w:val="single" w:sz="4" w:space="0" w:color="auto"/>
            </w:tcBorders>
            <w:vAlign w:val="center"/>
          </w:tcPr>
          <w:p w:rsidR="005C65B2" w:rsidRPr="008F4483" w:rsidRDefault="005C65B2" w:rsidP="008F4483">
            <w:pPr>
              <w:widowControl w:val="0"/>
              <w:autoSpaceDE w:val="0"/>
              <w:autoSpaceDN w:val="0"/>
              <w:adjustRightInd w:val="0"/>
              <w:spacing w:line="360" w:lineRule="auto"/>
              <w:jc w:val="both"/>
              <w:rPr>
                <w:sz w:val="20"/>
                <w:szCs w:val="20"/>
                <w:lang w:val="en-US"/>
              </w:rPr>
            </w:pPr>
            <w:r w:rsidRPr="008F4483">
              <w:rPr>
                <w:sz w:val="20"/>
                <w:szCs w:val="20"/>
              </w:rPr>
              <w:t>200</w:t>
            </w:r>
            <w:r w:rsidRPr="008F4483">
              <w:rPr>
                <w:sz w:val="20"/>
                <w:szCs w:val="20"/>
                <w:lang w:val="en-US"/>
              </w:rPr>
              <w:t>6</w:t>
            </w:r>
          </w:p>
        </w:tc>
        <w:tc>
          <w:tcPr>
            <w:tcW w:w="1418" w:type="dxa"/>
            <w:tcBorders>
              <w:top w:val="single" w:sz="4" w:space="0" w:color="auto"/>
              <w:left w:val="nil"/>
              <w:bottom w:val="single" w:sz="4" w:space="0" w:color="auto"/>
              <w:right w:val="single" w:sz="4" w:space="0" w:color="auto"/>
            </w:tcBorders>
            <w:vAlign w:val="center"/>
          </w:tcPr>
          <w:p w:rsidR="005C65B2" w:rsidRPr="008F4483" w:rsidRDefault="005C65B2" w:rsidP="008F4483">
            <w:pPr>
              <w:widowControl w:val="0"/>
              <w:autoSpaceDE w:val="0"/>
              <w:autoSpaceDN w:val="0"/>
              <w:adjustRightInd w:val="0"/>
              <w:spacing w:line="360" w:lineRule="auto"/>
              <w:jc w:val="both"/>
              <w:rPr>
                <w:sz w:val="20"/>
                <w:szCs w:val="20"/>
                <w:lang w:val="en-US"/>
              </w:rPr>
            </w:pPr>
            <w:r w:rsidRPr="008F4483">
              <w:rPr>
                <w:sz w:val="20"/>
                <w:szCs w:val="20"/>
              </w:rPr>
              <w:t>200</w:t>
            </w:r>
            <w:r w:rsidRPr="008F4483">
              <w:rPr>
                <w:sz w:val="20"/>
                <w:szCs w:val="20"/>
                <w:lang w:val="en-US"/>
              </w:rPr>
              <w:t>7</w:t>
            </w:r>
          </w:p>
        </w:tc>
        <w:tc>
          <w:tcPr>
            <w:tcW w:w="1701" w:type="dxa"/>
            <w:tcBorders>
              <w:top w:val="single" w:sz="4" w:space="0" w:color="auto"/>
              <w:left w:val="nil"/>
              <w:bottom w:val="single" w:sz="4" w:space="0" w:color="auto"/>
              <w:right w:val="single" w:sz="4" w:space="0" w:color="auto"/>
            </w:tcBorders>
            <w:vAlign w:val="center"/>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200</w:t>
            </w:r>
            <w:r w:rsidRPr="008F4483">
              <w:rPr>
                <w:sz w:val="20"/>
                <w:szCs w:val="20"/>
                <w:lang w:val="en-US"/>
              </w:rPr>
              <w:t>8</w:t>
            </w:r>
            <w:r w:rsidRPr="008F4483">
              <w:rPr>
                <w:sz w:val="20"/>
                <w:szCs w:val="20"/>
              </w:rPr>
              <w:t>год</w:t>
            </w:r>
          </w:p>
        </w:tc>
        <w:tc>
          <w:tcPr>
            <w:tcW w:w="1559" w:type="dxa"/>
            <w:tcBorders>
              <w:top w:val="single" w:sz="4" w:space="0" w:color="auto"/>
              <w:left w:val="nil"/>
              <w:bottom w:val="single" w:sz="4" w:space="0" w:color="auto"/>
              <w:right w:val="single" w:sz="8" w:space="0" w:color="000000"/>
            </w:tcBorders>
            <w:vAlign w:val="center"/>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200</w:t>
            </w:r>
            <w:r w:rsidRPr="008F4483">
              <w:rPr>
                <w:sz w:val="20"/>
                <w:szCs w:val="20"/>
                <w:lang w:val="en-US"/>
              </w:rPr>
              <w:t>9</w:t>
            </w:r>
            <w:r w:rsidRPr="008F4483">
              <w:rPr>
                <w:sz w:val="20"/>
                <w:szCs w:val="20"/>
              </w:rPr>
              <w:t xml:space="preserve"> год</w:t>
            </w:r>
          </w:p>
        </w:tc>
        <w:tc>
          <w:tcPr>
            <w:tcW w:w="1276" w:type="dxa"/>
            <w:tcBorders>
              <w:top w:val="single" w:sz="4" w:space="0" w:color="auto"/>
              <w:left w:val="nil"/>
              <w:bottom w:val="single" w:sz="4" w:space="0" w:color="auto"/>
              <w:right w:val="single" w:sz="4" w:space="0" w:color="auto"/>
            </w:tcBorders>
            <w:vAlign w:val="center"/>
          </w:tcPr>
          <w:p w:rsidR="005C65B2" w:rsidRPr="008F4483" w:rsidRDefault="005C65B2" w:rsidP="008F4483">
            <w:pPr>
              <w:widowControl w:val="0"/>
              <w:autoSpaceDE w:val="0"/>
              <w:autoSpaceDN w:val="0"/>
              <w:adjustRightInd w:val="0"/>
              <w:spacing w:line="360" w:lineRule="auto"/>
              <w:jc w:val="both"/>
              <w:rPr>
                <w:sz w:val="20"/>
                <w:szCs w:val="20"/>
                <w:lang w:val="en-US"/>
              </w:rPr>
            </w:pPr>
            <w:r w:rsidRPr="008F4483">
              <w:rPr>
                <w:sz w:val="20"/>
                <w:szCs w:val="20"/>
              </w:rPr>
              <w:t>200</w:t>
            </w:r>
            <w:r w:rsidRPr="008F4483">
              <w:rPr>
                <w:sz w:val="20"/>
                <w:szCs w:val="20"/>
                <w:lang w:val="en-US"/>
              </w:rPr>
              <w:t>6</w:t>
            </w:r>
          </w:p>
        </w:tc>
        <w:tc>
          <w:tcPr>
            <w:tcW w:w="1275" w:type="dxa"/>
            <w:tcBorders>
              <w:top w:val="single" w:sz="4" w:space="0" w:color="auto"/>
              <w:left w:val="nil"/>
              <w:bottom w:val="single" w:sz="4" w:space="0" w:color="auto"/>
              <w:right w:val="single" w:sz="4" w:space="0" w:color="auto"/>
            </w:tcBorders>
            <w:vAlign w:val="center"/>
          </w:tcPr>
          <w:p w:rsidR="005C65B2" w:rsidRPr="008F4483" w:rsidRDefault="005C65B2" w:rsidP="008F4483">
            <w:pPr>
              <w:widowControl w:val="0"/>
              <w:autoSpaceDE w:val="0"/>
              <w:autoSpaceDN w:val="0"/>
              <w:adjustRightInd w:val="0"/>
              <w:spacing w:line="360" w:lineRule="auto"/>
              <w:jc w:val="both"/>
              <w:rPr>
                <w:sz w:val="20"/>
                <w:szCs w:val="20"/>
                <w:lang w:val="en-US"/>
              </w:rPr>
            </w:pPr>
            <w:r w:rsidRPr="008F4483">
              <w:rPr>
                <w:sz w:val="20"/>
                <w:szCs w:val="20"/>
              </w:rPr>
              <w:t>200</w:t>
            </w:r>
            <w:r w:rsidRPr="008F4483">
              <w:rPr>
                <w:sz w:val="20"/>
                <w:szCs w:val="20"/>
                <w:lang w:val="en-US"/>
              </w:rPr>
              <w:t>7</w:t>
            </w:r>
          </w:p>
        </w:tc>
        <w:tc>
          <w:tcPr>
            <w:tcW w:w="1418" w:type="dxa"/>
            <w:tcBorders>
              <w:top w:val="single" w:sz="4" w:space="0" w:color="auto"/>
              <w:left w:val="nil"/>
              <w:bottom w:val="single" w:sz="4" w:space="0" w:color="auto"/>
              <w:right w:val="single" w:sz="4" w:space="0" w:color="auto"/>
            </w:tcBorders>
            <w:vAlign w:val="center"/>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200</w:t>
            </w:r>
            <w:r w:rsidRPr="008F4483">
              <w:rPr>
                <w:sz w:val="20"/>
                <w:szCs w:val="20"/>
                <w:lang w:val="en-US"/>
              </w:rPr>
              <w:t>8</w:t>
            </w:r>
            <w:r w:rsidRPr="008F4483">
              <w:rPr>
                <w:sz w:val="20"/>
                <w:szCs w:val="20"/>
              </w:rPr>
              <w:t xml:space="preserve"> год</w:t>
            </w:r>
          </w:p>
        </w:tc>
        <w:tc>
          <w:tcPr>
            <w:tcW w:w="1276" w:type="dxa"/>
            <w:tcBorders>
              <w:top w:val="single" w:sz="4" w:space="0" w:color="auto"/>
              <w:left w:val="nil"/>
              <w:bottom w:val="single" w:sz="4" w:space="0" w:color="auto"/>
              <w:right w:val="single" w:sz="8" w:space="0" w:color="000000"/>
            </w:tcBorders>
            <w:vAlign w:val="center"/>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200</w:t>
            </w:r>
            <w:r w:rsidRPr="008F4483">
              <w:rPr>
                <w:sz w:val="20"/>
                <w:szCs w:val="20"/>
                <w:lang w:val="en-US"/>
              </w:rPr>
              <w:t>9</w:t>
            </w:r>
            <w:r w:rsidRPr="008F4483">
              <w:rPr>
                <w:sz w:val="20"/>
                <w:szCs w:val="20"/>
              </w:rPr>
              <w:t xml:space="preserve"> год</w:t>
            </w:r>
          </w:p>
        </w:tc>
      </w:tr>
      <w:tr w:rsidR="00DB2129" w:rsidRPr="008F4483" w:rsidTr="008F4483">
        <w:trPr>
          <w:cantSplit/>
          <w:trHeight w:val="255"/>
          <w:jc w:val="center"/>
        </w:trPr>
        <w:tc>
          <w:tcPr>
            <w:tcW w:w="1578" w:type="dxa"/>
            <w:vMerge/>
            <w:tcBorders>
              <w:top w:val="single" w:sz="8" w:space="0" w:color="auto"/>
              <w:left w:val="single" w:sz="8" w:space="0" w:color="auto"/>
              <w:bottom w:val="single" w:sz="4" w:space="0" w:color="auto"/>
              <w:right w:val="single" w:sz="4" w:space="0" w:color="auto"/>
            </w:tcBorders>
            <w:vAlign w:val="center"/>
          </w:tcPr>
          <w:p w:rsidR="00DB2129" w:rsidRPr="008F4483" w:rsidRDefault="00DB2129" w:rsidP="008F4483">
            <w:pPr>
              <w:spacing w:line="360" w:lineRule="auto"/>
              <w:jc w:val="both"/>
              <w:rPr>
                <w:sz w:val="20"/>
                <w:szCs w:val="20"/>
              </w:rPr>
            </w:pPr>
          </w:p>
        </w:tc>
        <w:tc>
          <w:tcPr>
            <w:tcW w:w="6095" w:type="dxa"/>
            <w:gridSpan w:val="4"/>
            <w:tcBorders>
              <w:top w:val="nil"/>
              <w:left w:val="nil"/>
              <w:bottom w:val="single" w:sz="4" w:space="0" w:color="auto"/>
              <w:right w:val="single" w:sz="8" w:space="0" w:color="auto"/>
            </w:tcBorders>
            <w:vAlign w:val="center"/>
          </w:tcPr>
          <w:p w:rsidR="00DB2129" w:rsidRPr="008F4483" w:rsidRDefault="00DB2129" w:rsidP="008F4483">
            <w:pPr>
              <w:widowControl w:val="0"/>
              <w:autoSpaceDE w:val="0"/>
              <w:autoSpaceDN w:val="0"/>
              <w:adjustRightInd w:val="0"/>
              <w:spacing w:line="360" w:lineRule="auto"/>
              <w:jc w:val="both"/>
              <w:rPr>
                <w:sz w:val="20"/>
                <w:szCs w:val="20"/>
              </w:rPr>
            </w:pPr>
            <w:r w:rsidRPr="008F4483">
              <w:rPr>
                <w:sz w:val="20"/>
                <w:szCs w:val="20"/>
              </w:rPr>
              <w:t>мм</w:t>
            </w:r>
          </w:p>
        </w:tc>
        <w:tc>
          <w:tcPr>
            <w:tcW w:w="5245" w:type="dxa"/>
            <w:gridSpan w:val="4"/>
            <w:tcBorders>
              <w:top w:val="nil"/>
              <w:left w:val="nil"/>
              <w:bottom w:val="single" w:sz="4" w:space="0" w:color="auto"/>
              <w:right w:val="single" w:sz="8" w:space="0" w:color="auto"/>
            </w:tcBorders>
            <w:vAlign w:val="center"/>
          </w:tcPr>
          <w:p w:rsidR="00DB2129" w:rsidRPr="008F4483" w:rsidRDefault="00DB2129" w:rsidP="008F4483">
            <w:pPr>
              <w:widowControl w:val="0"/>
              <w:autoSpaceDE w:val="0"/>
              <w:autoSpaceDN w:val="0"/>
              <w:adjustRightInd w:val="0"/>
              <w:spacing w:line="360" w:lineRule="auto"/>
              <w:jc w:val="both"/>
              <w:rPr>
                <w:sz w:val="20"/>
                <w:szCs w:val="20"/>
              </w:rPr>
            </w:pPr>
            <w:r w:rsidRPr="008F4483">
              <w:rPr>
                <w:sz w:val="20"/>
                <w:szCs w:val="20"/>
                <w:vertAlign w:val="superscript"/>
              </w:rPr>
              <w:t>◦</w:t>
            </w:r>
            <w:r w:rsidRPr="008F4483">
              <w:rPr>
                <w:sz w:val="20"/>
                <w:szCs w:val="20"/>
              </w:rPr>
              <w:t>С</w:t>
            </w:r>
          </w:p>
        </w:tc>
      </w:tr>
      <w:tr w:rsidR="005C65B2" w:rsidRPr="008F4483" w:rsidTr="008F4483">
        <w:trPr>
          <w:trHeight w:val="255"/>
          <w:jc w:val="center"/>
        </w:trPr>
        <w:tc>
          <w:tcPr>
            <w:tcW w:w="1578" w:type="dxa"/>
            <w:tcBorders>
              <w:top w:val="nil"/>
              <w:left w:val="single" w:sz="8" w:space="0" w:color="auto"/>
              <w:bottom w:val="single" w:sz="4" w:space="0" w:color="auto"/>
              <w:right w:val="single" w:sz="4" w:space="0" w:color="auto"/>
            </w:tcBorders>
            <w:vAlign w:val="center"/>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Январь</w:t>
            </w:r>
          </w:p>
        </w:tc>
        <w:tc>
          <w:tcPr>
            <w:tcW w:w="1417"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14</w:t>
            </w:r>
          </w:p>
        </w:tc>
        <w:tc>
          <w:tcPr>
            <w:tcW w:w="1418"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81</w:t>
            </w:r>
          </w:p>
        </w:tc>
        <w:tc>
          <w:tcPr>
            <w:tcW w:w="1701"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24</w:t>
            </w:r>
          </w:p>
        </w:tc>
        <w:tc>
          <w:tcPr>
            <w:tcW w:w="1559" w:type="dxa"/>
            <w:tcBorders>
              <w:top w:val="nil"/>
              <w:left w:val="nil"/>
              <w:bottom w:val="single" w:sz="4" w:space="0" w:color="auto"/>
              <w:right w:val="single" w:sz="8"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44</w:t>
            </w:r>
          </w:p>
        </w:tc>
        <w:tc>
          <w:tcPr>
            <w:tcW w:w="1276"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-5,2</w:t>
            </w:r>
          </w:p>
        </w:tc>
        <w:tc>
          <w:tcPr>
            <w:tcW w:w="1275"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4,8</w:t>
            </w:r>
          </w:p>
        </w:tc>
        <w:tc>
          <w:tcPr>
            <w:tcW w:w="1418"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-2,9</w:t>
            </w:r>
          </w:p>
        </w:tc>
        <w:tc>
          <w:tcPr>
            <w:tcW w:w="1276" w:type="dxa"/>
            <w:tcBorders>
              <w:top w:val="nil"/>
              <w:left w:val="nil"/>
              <w:bottom w:val="single" w:sz="4" w:space="0" w:color="auto"/>
              <w:right w:val="single" w:sz="8"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0,9</w:t>
            </w:r>
          </w:p>
        </w:tc>
      </w:tr>
      <w:tr w:rsidR="005C65B2" w:rsidRPr="008F4483" w:rsidTr="008F4483">
        <w:trPr>
          <w:trHeight w:val="255"/>
          <w:jc w:val="center"/>
        </w:trPr>
        <w:tc>
          <w:tcPr>
            <w:tcW w:w="1578" w:type="dxa"/>
            <w:tcBorders>
              <w:top w:val="nil"/>
              <w:left w:val="single" w:sz="8" w:space="0" w:color="auto"/>
              <w:bottom w:val="single" w:sz="4" w:space="0" w:color="auto"/>
              <w:right w:val="single" w:sz="4" w:space="0" w:color="auto"/>
            </w:tcBorders>
            <w:vAlign w:val="center"/>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Февраль</w:t>
            </w:r>
          </w:p>
        </w:tc>
        <w:tc>
          <w:tcPr>
            <w:tcW w:w="1417"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31</w:t>
            </w:r>
          </w:p>
        </w:tc>
        <w:tc>
          <w:tcPr>
            <w:tcW w:w="1418"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18</w:t>
            </w:r>
          </w:p>
        </w:tc>
        <w:tc>
          <w:tcPr>
            <w:tcW w:w="1701"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23</w:t>
            </w:r>
          </w:p>
        </w:tc>
        <w:tc>
          <w:tcPr>
            <w:tcW w:w="1559" w:type="dxa"/>
            <w:tcBorders>
              <w:top w:val="nil"/>
              <w:left w:val="nil"/>
              <w:bottom w:val="single" w:sz="4" w:space="0" w:color="auto"/>
              <w:right w:val="single" w:sz="8"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22</w:t>
            </w:r>
          </w:p>
        </w:tc>
        <w:tc>
          <w:tcPr>
            <w:tcW w:w="1276"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-0,4</w:t>
            </w:r>
          </w:p>
        </w:tc>
        <w:tc>
          <w:tcPr>
            <w:tcW w:w="1275"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0,7</w:t>
            </w:r>
          </w:p>
        </w:tc>
        <w:tc>
          <w:tcPr>
            <w:tcW w:w="1418"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1,0</w:t>
            </w:r>
          </w:p>
        </w:tc>
        <w:tc>
          <w:tcPr>
            <w:tcW w:w="1276" w:type="dxa"/>
            <w:tcBorders>
              <w:top w:val="nil"/>
              <w:left w:val="nil"/>
              <w:bottom w:val="single" w:sz="4" w:space="0" w:color="auto"/>
              <w:right w:val="single" w:sz="8"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3,2</w:t>
            </w:r>
          </w:p>
        </w:tc>
      </w:tr>
      <w:tr w:rsidR="005C65B2" w:rsidRPr="008F4483" w:rsidTr="008F4483">
        <w:trPr>
          <w:trHeight w:val="255"/>
          <w:jc w:val="center"/>
        </w:trPr>
        <w:tc>
          <w:tcPr>
            <w:tcW w:w="1578" w:type="dxa"/>
            <w:tcBorders>
              <w:top w:val="nil"/>
              <w:left w:val="single" w:sz="8" w:space="0" w:color="auto"/>
              <w:bottom w:val="single" w:sz="4" w:space="0" w:color="auto"/>
              <w:right w:val="single" w:sz="4" w:space="0" w:color="auto"/>
            </w:tcBorders>
            <w:vAlign w:val="center"/>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Март</w:t>
            </w:r>
          </w:p>
        </w:tc>
        <w:tc>
          <w:tcPr>
            <w:tcW w:w="1417"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45,6</w:t>
            </w:r>
          </w:p>
        </w:tc>
        <w:tc>
          <w:tcPr>
            <w:tcW w:w="1418"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53</w:t>
            </w:r>
          </w:p>
        </w:tc>
        <w:tc>
          <w:tcPr>
            <w:tcW w:w="1701"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57</w:t>
            </w:r>
          </w:p>
        </w:tc>
        <w:tc>
          <w:tcPr>
            <w:tcW w:w="1559" w:type="dxa"/>
            <w:tcBorders>
              <w:top w:val="nil"/>
              <w:left w:val="nil"/>
              <w:bottom w:val="single" w:sz="4" w:space="0" w:color="auto"/>
              <w:right w:val="single" w:sz="8"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25</w:t>
            </w:r>
          </w:p>
        </w:tc>
        <w:tc>
          <w:tcPr>
            <w:tcW w:w="1276"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5,4</w:t>
            </w:r>
          </w:p>
        </w:tc>
        <w:tc>
          <w:tcPr>
            <w:tcW w:w="1275"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5,8</w:t>
            </w:r>
          </w:p>
        </w:tc>
        <w:tc>
          <w:tcPr>
            <w:tcW w:w="1418"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7,7</w:t>
            </w:r>
          </w:p>
        </w:tc>
        <w:tc>
          <w:tcPr>
            <w:tcW w:w="1276" w:type="dxa"/>
            <w:tcBorders>
              <w:top w:val="nil"/>
              <w:left w:val="nil"/>
              <w:bottom w:val="single" w:sz="4" w:space="0" w:color="auto"/>
              <w:right w:val="single" w:sz="8"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4,9</w:t>
            </w:r>
          </w:p>
        </w:tc>
      </w:tr>
      <w:tr w:rsidR="005C65B2" w:rsidRPr="008F4483" w:rsidTr="008F4483">
        <w:trPr>
          <w:trHeight w:val="255"/>
          <w:jc w:val="center"/>
        </w:trPr>
        <w:tc>
          <w:tcPr>
            <w:tcW w:w="1578" w:type="dxa"/>
            <w:tcBorders>
              <w:top w:val="nil"/>
              <w:left w:val="single" w:sz="8" w:space="0" w:color="auto"/>
              <w:bottom w:val="single" w:sz="4" w:space="0" w:color="auto"/>
              <w:right w:val="single" w:sz="4" w:space="0" w:color="auto"/>
            </w:tcBorders>
            <w:vAlign w:val="center"/>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Апрель</w:t>
            </w:r>
          </w:p>
        </w:tc>
        <w:tc>
          <w:tcPr>
            <w:tcW w:w="1417"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13</w:t>
            </w:r>
          </w:p>
        </w:tc>
        <w:tc>
          <w:tcPr>
            <w:tcW w:w="1418"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25</w:t>
            </w:r>
          </w:p>
        </w:tc>
        <w:tc>
          <w:tcPr>
            <w:tcW w:w="1701"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36,1</w:t>
            </w:r>
          </w:p>
        </w:tc>
        <w:tc>
          <w:tcPr>
            <w:tcW w:w="1559" w:type="dxa"/>
            <w:tcBorders>
              <w:top w:val="nil"/>
              <w:left w:val="nil"/>
              <w:bottom w:val="single" w:sz="4" w:space="0" w:color="auto"/>
              <w:right w:val="single" w:sz="8"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w:t>
            </w:r>
          </w:p>
        </w:tc>
        <w:tc>
          <w:tcPr>
            <w:tcW w:w="1276"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9,9</w:t>
            </w:r>
          </w:p>
        </w:tc>
        <w:tc>
          <w:tcPr>
            <w:tcW w:w="1275"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8,1</w:t>
            </w:r>
          </w:p>
        </w:tc>
        <w:tc>
          <w:tcPr>
            <w:tcW w:w="1418"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11,4</w:t>
            </w:r>
          </w:p>
        </w:tc>
        <w:tc>
          <w:tcPr>
            <w:tcW w:w="1276" w:type="dxa"/>
            <w:tcBorders>
              <w:top w:val="nil"/>
              <w:left w:val="nil"/>
              <w:bottom w:val="single" w:sz="4" w:space="0" w:color="auto"/>
              <w:right w:val="single" w:sz="8"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9,2</w:t>
            </w:r>
          </w:p>
        </w:tc>
      </w:tr>
      <w:tr w:rsidR="005C65B2" w:rsidRPr="008F4483" w:rsidTr="008F4483">
        <w:trPr>
          <w:trHeight w:val="255"/>
          <w:jc w:val="center"/>
        </w:trPr>
        <w:tc>
          <w:tcPr>
            <w:tcW w:w="1578" w:type="dxa"/>
            <w:tcBorders>
              <w:top w:val="nil"/>
              <w:left w:val="single" w:sz="8" w:space="0" w:color="auto"/>
              <w:bottom w:val="single" w:sz="4" w:space="0" w:color="auto"/>
              <w:right w:val="single" w:sz="4" w:space="0" w:color="auto"/>
            </w:tcBorders>
            <w:vAlign w:val="center"/>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Май</w:t>
            </w:r>
          </w:p>
        </w:tc>
        <w:tc>
          <w:tcPr>
            <w:tcW w:w="1417"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48</w:t>
            </w:r>
          </w:p>
        </w:tc>
        <w:tc>
          <w:tcPr>
            <w:tcW w:w="1418"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3,1</w:t>
            </w:r>
          </w:p>
        </w:tc>
        <w:tc>
          <w:tcPr>
            <w:tcW w:w="1701"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48</w:t>
            </w:r>
          </w:p>
        </w:tc>
        <w:tc>
          <w:tcPr>
            <w:tcW w:w="1559" w:type="dxa"/>
            <w:tcBorders>
              <w:top w:val="nil"/>
              <w:left w:val="nil"/>
              <w:bottom w:val="single" w:sz="4" w:space="0" w:color="auto"/>
              <w:right w:val="single" w:sz="8"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53</w:t>
            </w:r>
          </w:p>
        </w:tc>
        <w:tc>
          <w:tcPr>
            <w:tcW w:w="1276"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14,5</w:t>
            </w:r>
          </w:p>
        </w:tc>
        <w:tc>
          <w:tcPr>
            <w:tcW w:w="1275"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17,2</w:t>
            </w:r>
          </w:p>
        </w:tc>
        <w:tc>
          <w:tcPr>
            <w:tcW w:w="1418"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13,9</w:t>
            </w:r>
          </w:p>
        </w:tc>
        <w:tc>
          <w:tcPr>
            <w:tcW w:w="1276" w:type="dxa"/>
            <w:tcBorders>
              <w:top w:val="nil"/>
              <w:left w:val="nil"/>
              <w:bottom w:val="single" w:sz="4" w:space="0" w:color="auto"/>
              <w:right w:val="single" w:sz="8"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15,3</w:t>
            </w:r>
          </w:p>
        </w:tc>
      </w:tr>
      <w:tr w:rsidR="005C65B2" w:rsidRPr="008F4483" w:rsidTr="008F4483">
        <w:trPr>
          <w:trHeight w:val="255"/>
          <w:jc w:val="center"/>
        </w:trPr>
        <w:tc>
          <w:tcPr>
            <w:tcW w:w="1578" w:type="dxa"/>
            <w:tcBorders>
              <w:top w:val="nil"/>
              <w:left w:val="single" w:sz="8" w:space="0" w:color="auto"/>
              <w:bottom w:val="single" w:sz="4" w:space="0" w:color="auto"/>
              <w:right w:val="single" w:sz="4" w:space="0" w:color="auto"/>
            </w:tcBorders>
            <w:vAlign w:val="center"/>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Июнь</w:t>
            </w:r>
          </w:p>
        </w:tc>
        <w:tc>
          <w:tcPr>
            <w:tcW w:w="1417"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31</w:t>
            </w:r>
          </w:p>
        </w:tc>
        <w:tc>
          <w:tcPr>
            <w:tcW w:w="1418"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4</w:t>
            </w:r>
          </w:p>
        </w:tc>
        <w:tc>
          <w:tcPr>
            <w:tcW w:w="1701"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58</w:t>
            </w:r>
          </w:p>
        </w:tc>
        <w:tc>
          <w:tcPr>
            <w:tcW w:w="1559" w:type="dxa"/>
            <w:tcBorders>
              <w:top w:val="nil"/>
              <w:left w:val="nil"/>
              <w:bottom w:val="single" w:sz="4" w:space="0" w:color="auto"/>
              <w:right w:val="single" w:sz="8"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4</w:t>
            </w:r>
          </w:p>
        </w:tc>
        <w:tc>
          <w:tcPr>
            <w:tcW w:w="1276"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20,2</w:t>
            </w:r>
          </w:p>
        </w:tc>
        <w:tc>
          <w:tcPr>
            <w:tcW w:w="1275"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22,0</w:t>
            </w:r>
          </w:p>
        </w:tc>
        <w:tc>
          <w:tcPr>
            <w:tcW w:w="1418"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19,8</w:t>
            </w:r>
          </w:p>
        </w:tc>
        <w:tc>
          <w:tcPr>
            <w:tcW w:w="1276" w:type="dxa"/>
            <w:tcBorders>
              <w:top w:val="nil"/>
              <w:left w:val="nil"/>
              <w:bottom w:val="single" w:sz="4" w:space="0" w:color="auto"/>
              <w:right w:val="single" w:sz="8"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22,3</w:t>
            </w:r>
          </w:p>
        </w:tc>
      </w:tr>
      <w:tr w:rsidR="005C65B2" w:rsidRPr="008F4483" w:rsidTr="008F4483">
        <w:trPr>
          <w:trHeight w:val="255"/>
          <w:jc w:val="center"/>
        </w:trPr>
        <w:tc>
          <w:tcPr>
            <w:tcW w:w="1578" w:type="dxa"/>
            <w:tcBorders>
              <w:top w:val="nil"/>
              <w:left w:val="single" w:sz="8" w:space="0" w:color="auto"/>
              <w:bottom w:val="single" w:sz="4" w:space="0" w:color="auto"/>
              <w:right w:val="single" w:sz="4" w:space="0" w:color="auto"/>
            </w:tcBorders>
            <w:vAlign w:val="center"/>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Июль</w:t>
            </w:r>
          </w:p>
        </w:tc>
        <w:tc>
          <w:tcPr>
            <w:tcW w:w="1417"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36</w:t>
            </w:r>
          </w:p>
        </w:tc>
        <w:tc>
          <w:tcPr>
            <w:tcW w:w="1418"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6</w:t>
            </w:r>
          </w:p>
        </w:tc>
        <w:tc>
          <w:tcPr>
            <w:tcW w:w="1701"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21</w:t>
            </w:r>
          </w:p>
        </w:tc>
        <w:tc>
          <w:tcPr>
            <w:tcW w:w="1559" w:type="dxa"/>
            <w:tcBorders>
              <w:top w:val="nil"/>
              <w:left w:val="nil"/>
              <w:bottom w:val="single" w:sz="4" w:space="0" w:color="auto"/>
              <w:right w:val="single" w:sz="8"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43</w:t>
            </w:r>
          </w:p>
        </w:tc>
        <w:tc>
          <w:tcPr>
            <w:tcW w:w="1276"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21,2</w:t>
            </w:r>
          </w:p>
        </w:tc>
        <w:tc>
          <w:tcPr>
            <w:tcW w:w="1275"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24,6</w:t>
            </w:r>
          </w:p>
        </w:tc>
        <w:tc>
          <w:tcPr>
            <w:tcW w:w="1418"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22,6</w:t>
            </w:r>
          </w:p>
        </w:tc>
        <w:tc>
          <w:tcPr>
            <w:tcW w:w="1276" w:type="dxa"/>
            <w:tcBorders>
              <w:top w:val="nil"/>
              <w:left w:val="nil"/>
              <w:bottom w:val="single" w:sz="4" w:space="0" w:color="auto"/>
              <w:right w:val="single" w:sz="8"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23,6</w:t>
            </w:r>
          </w:p>
        </w:tc>
      </w:tr>
      <w:tr w:rsidR="005C65B2" w:rsidRPr="008F4483" w:rsidTr="008F4483">
        <w:trPr>
          <w:trHeight w:val="255"/>
          <w:jc w:val="center"/>
        </w:trPr>
        <w:tc>
          <w:tcPr>
            <w:tcW w:w="1578" w:type="dxa"/>
            <w:tcBorders>
              <w:top w:val="nil"/>
              <w:left w:val="single" w:sz="8" w:space="0" w:color="auto"/>
              <w:bottom w:val="single" w:sz="4" w:space="0" w:color="auto"/>
              <w:right w:val="single" w:sz="4" w:space="0" w:color="auto"/>
            </w:tcBorders>
            <w:vAlign w:val="center"/>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Август</w:t>
            </w:r>
          </w:p>
        </w:tc>
        <w:tc>
          <w:tcPr>
            <w:tcW w:w="1417"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9,5</w:t>
            </w:r>
          </w:p>
        </w:tc>
        <w:tc>
          <w:tcPr>
            <w:tcW w:w="1418"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31</w:t>
            </w:r>
          </w:p>
        </w:tc>
        <w:tc>
          <w:tcPr>
            <w:tcW w:w="1701"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10</w:t>
            </w:r>
          </w:p>
        </w:tc>
        <w:tc>
          <w:tcPr>
            <w:tcW w:w="1559" w:type="dxa"/>
            <w:tcBorders>
              <w:top w:val="nil"/>
              <w:left w:val="nil"/>
              <w:bottom w:val="single" w:sz="4" w:space="0" w:color="auto"/>
              <w:right w:val="single" w:sz="8"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w:t>
            </w:r>
          </w:p>
        </w:tc>
        <w:tc>
          <w:tcPr>
            <w:tcW w:w="1276"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24,3</w:t>
            </w:r>
          </w:p>
        </w:tc>
        <w:tc>
          <w:tcPr>
            <w:tcW w:w="1275"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24,9</w:t>
            </w:r>
          </w:p>
        </w:tc>
        <w:tc>
          <w:tcPr>
            <w:tcW w:w="1418"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24,2</w:t>
            </w:r>
          </w:p>
        </w:tc>
        <w:tc>
          <w:tcPr>
            <w:tcW w:w="1276" w:type="dxa"/>
            <w:tcBorders>
              <w:top w:val="nil"/>
              <w:left w:val="nil"/>
              <w:bottom w:val="single" w:sz="4" w:space="0" w:color="auto"/>
              <w:right w:val="single" w:sz="8"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21,5</w:t>
            </w:r>
          </w:p>
        </w:tc>
      </w:tr>
      <w:tr w:rsidR="005C65B2" w:rsidRPr="008F4483" w:rsidTr="008F4483">
        <w:trPr>
          <w:trHeight w:val="255"/>
          <w:jc w:val="center"/>
        </w:trPr>
        <w:tc>
          <w:tcPr>
            <w:tcW w:w="1578" w:type="dxa"/>
            <w:tcBorders>
              <w:top w:val="nil"/>
              <w:left w:val="single" w:sz="8" w:space="0" w:color="auto"/>
              <w:bottom w:val="single" w:sz="4" w:space="0" w:color="auto"/>
              <w:right w:val="single" w:sz="4" w:space="0" w:color="auto"/>
            </w:tcBorders>
            <w:vAlign w:val="center"/>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Сентябрь</w:t>
            </w:r>
          </w:p>
        </w:tc>
        <w:tc>
          <w:tcPr>
            <w:tcW w:w="1417"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50,5</w:t>
            </w:r>
          </w:p>
        </w:tc>
        <w:tc>
          <w:tcPr>
            <w:tcW w:w="1418"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35</w:t>
            </w:r>
          </w:p>
        </w:tc>
        <w:tc>
          <w:tcPr>
            <w:tcW w:w="1701"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56,9</w:t>
            </w:r>
          </w:p>
        </w:tc>
        <w:tc>
          <w:tcPr>
            <w:tcW w:w="1559" w:type="dxa"/>
            <w:tcBorders>
              <w:top w:val="nil"/>
              <w:left w:val="nil"/>
              <w:bottom w:val="single" w:sz="4" w:space="0" w:color="auto"/>
              <w:right w:val="single" w:sz="8"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23,9</w:t>
            </w:r>
          </w:p>
        </w:tc>
        <w:tc>
          <w:tcPr>
            <w:tcW w:w="1276"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17,6</w:t>
            </w:r>
          </w:p>
        </w:tc>
        <w:tc>
          <w:tcPr>
            <w:tcW w:w="1275"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18,1</w:t>
            </w:r>
          </w:p>
        </w:tc>
        <w:tc>
          <w:tcPr>
            <w:tcW w:w="1418"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12,1</w:t>
            </w:r>
          </w:p>
        </w:tc>
        <w:tc>
          <w:tcPr>
            <w:tcW w:w="1276" w:type="dxa"/>
            <w:tcBorders>
              <w:top w:val="nil"/>
              <w:left w:val="nil"/>
              <w:bottom w:val="single" w:sz="4" w:space="0" w:color="auto"/>
              <w:right w:val="single" w:sz="8"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17,8</w:t>
            </w:r>
          </w:p>
        </w:tc>
      </w:tr>
      <w:tr w:rsidR="005C65B2" w:rsidRPr="008F4483" w:rsidTr="008F4483">
        <w:trPr>
          <w:trHeight w:val="255"/>
          <w:jc w:val="center"/>
        </w:trPr>
        <w:tc>
          <w:tcPr>
            <w:tcW w:w="1578" w:type="dxa"/>
            <w:tcBorders>
              <w:top w:val="nil"/>
              <w:left w:val="single" w:sz="8" w:space="0" w:color="auto"/>
              <w:bottom w:val="single" w:sz="4" w:space="0" w:color="auto"/>
              <w:right w:val="single" w:sz="4" w:space="0" w:color="auto"/>
            </w:tcBorders>
            <w:vAlign w:val="center"/>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Октябрь</w:t>
            </w:r>
          </w:p>
        </w:tc>
        <w:tc>
          <w:tcPr>
            <w:tcW w:w="1417"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62</w:t>
            </w:r>
          </w:p>
        </w:tc>
        <w:tc>
          <w:tcPr>
            <w:tcW w:w="1418"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29,7</w:t>
            </w:r>
          </w:p>
        </w:tc>
        <w:tc>
          <w:tcPr>
            <w:tcW w:w="1701"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37,1</w:t>
            </w:r>
          </w:p>
        </w:tc>
        <w:tc>
          <w:tcPr>
            <w:tcW w:w="1559" w:type="dxa"/>
            <w:tcBorders>
              <w:top w:val="nil"/>
              <w:left w:val="nil"/>
              <w:bottom w:val="single" w:sz="4" w:space="0" w:color="auto"/>
              <w:right w:val="single" w:sz="8"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11,8</w:t>
            </w:r>
          </w:p>
        </w:tc>
        <w:tc>
          <w:tcPr>
            <w:tcW w:w="1276"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12,3</w:t>
            </w:r>
          </w:p>
        </w:tc>
        <w:tc>
          <w:tcPr>
            <w:tcW w:w="1275"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13,6</w:t>
            </w:r>
          </w:p>
        </w:tc>
        <w:tc>
          <w:tcPr>
            <w:tcW w:w="1418"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12,9</w:t>
            </w:r>
          </w:p>
        </w:tc>
        <w:tc>
          <w:tcPr>
            <w:tcW w:w="1276" w:type="dxa"/>
            <w:tcBorders>
              <w:top w:val="nil"/>
              <w:left w:val="nil"/>
              <w:bottom w:val="single" w:sz="4" w:space="0" w:color="auto"/>
              <w:right w:val="single" w:sz="8"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14,7</w:t>
            </w:r>
          </w:p>
        </w:tc>
      </w:tr>
      <w:tr w:rsidR="005C65B2" w:rsidRPr="008F4483" w:rsidTr="008F4483">
        <w:trPr>
          <w:trHeight w:val="255"/>
          <w:jc w:val="center"/>
        </w:trPr>
        <w:tc>
          <w:tcPr>
            <w:tcW w:w="1578" w:type="dxa"/>
            <w:tcBorders>
              <w:top w:val="nil"/>
              <w:left w:val="single" w:sz="8" w:space="0" w:color="auto"/>
              <w:bottom w:val="single" w:sz="4" w:space="0" w:color="auto"/>
              <w:right w:val="single" w:sz="4" w:space="0" w:color="auto"/>
            </w:tcBorders>
            <w:vAlign w:val="center"/>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Ноябрь</w:t>
            </w:r>
          </w:p>
        </w:tc>
        <w:tc>
          <w:tcPr>
            <w:tcW w:w="1417"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12,1</w:t>
            </w:r>
          </w:p>
        </w:tc>
        <w:tc>
          <w:tcPr>
            <w:tcW w:w="1418"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91</w:t>
            </w:r>
          </w:p>
        </w:tc>
        <w:tc>
          <w:tcPr>
            <w:tcW w:w="1701"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24</w:t>
            </w:r>
          </w:p>
        </w:tc>
        <w:tc>
          <w:tcPr>
            <w:tcW w:w="1559" w:type="dxa"/>
            <w:tcBorders>
              <w:top w:val="nil"/>
              <w:left w:val="nil"/>
              <w:bottom w:val="single" w:sz="4" w:space="0" w:color="auto"/>
              <w:right w:val="single" w:sz="8"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34</w:t>
            </w:r>
          </w:p>
        </w:tc>
        <w:tc>
          <w:tcPr>
            <w:tcW w:w="1276"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6,7</w:t>
            </w:r>
          </w:p>
        </w:tc>
        <w:tc>
          <w:tcPr>
            <w:tcW w:w="1275"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4,5</w:t>
            </w:r>
          </w:p>
        </w:tc>
        <w:tc>
          <w:tcPr>
            <w:tcW w:w="1418" w:type="dxa"/>
            <w:tcBorders>
              <w:top w:val="nil"/>
              <w:left w:val="nil"/>
              <w:bottom w:val="single" w:sz="4"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7,5</w:t>
            </w:r>
          </w:p>
        </w:tc>
        <w:tc>
          <w:tcPr>
            <w:tcW w:w="1276" w:type="dxa"/>
            <w:tcBorders>
              <w:top w:val="nil"/>
              <w:left w:val="nil"/>
              <w:bottom w:val="single" w:sz="4" w:space="0" w:color="auto"/>
              <w:right w:val="single" w:sz="8"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8,2</w:t>
            </w:r>
          </w:p>
        </w:tc>
      </w:tr>
      <w:tr w:rsidR="005C65B2" w:rsidRPr="008F4483" w:rsidTr="008F4483">
        <w:trPr>
          <w:trHeight w:val="270"/>
          <w:jc w:val="center"/>
        </w:trPr>
        <w:tc>
          <w:tcPr>
            <w:tcW w:w="1578" w:type="dxa"/>
            <w:tcBorders>
              <w:top w:val="nil"/>
              <w:left w:val="single" w:sz="8" w:space="0" w:color="auto"/>
              <w:bottom w:val="double" w:sz="6" w:space="0" w:color="auto"/>
              <w:right w:val="single" w:sz="4" w:space="0" w:color="auto"/>
            </w:tcBorders>
            <w:vAlign w:val="center"/>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Декабрь</w:t>
            </w:r>
          </w:p>
        </w:tc>
        <w:tc>
          <w:tcPr>
            <w:tcW w:w="1417" w:type="dxa"/>
            <w:tcBorders>
              <w:top w:val="nil"/>
              <w:left w:val="nil"/>
              <w:bottom w:val="double" w:sz="6"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13</w:t>
            </w:r>
          </w:p>
        </w:tc>
        <w:tc>
          <w:tcPr>
            <w:tcW w:w="1418" w:type="dxa"/>
            <w:tcBorders>
              <w:top w:val="nil"/>
              <w:left w:val="nil"/>
              <w:bottom w:val="double" w:sz="6"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26</w:t>
            </w:r>
          </w:p>
        </w:tc>
        <w:tc>
          <w:tcPr>
            <w:tcW w:w="1701" w:type="dxa"/>
            <w:tcBorders>
              <w:top w:val="nil"/>
              <w:left w:val="nil"/>
              <w:bottom w:val="double" w:sz="6"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18</w:t>
            </w:r>
          </w:p>
        </w:tc>
        <w:tc>
          <w:tcPr>
            <w:tcW w:w="1559" w:type="dxa"/>
            <w:tcBorders>
              <w:top w:val="nil"/>
              <w:left w:val="nil"/>
              <w:bottom w:val="double" w:sz="6" w:space="0" w:color="auto"/>
              <w:right w:val="single" w:sz="8"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15</w:t>
            </w:r>
          </w:p>
        </w:tc>
        <w:tc>
          <w:tcPr>
            <w:tcW w:w="1276" w:type="dxa"/>
            <w:tcBorders>
              <w:top w:val="nil"/>
              <w:left w:val="nil"/>
              <w:bottom w:val="double" w:sz="6"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2,9</w:t>
            </w:r>
          </w:p>
        </w:tc>
        <w:tc>
          <w:tcPr>
            <w:tcW w:w="1275" w:type="dxa"/>
            <w:tcBorders>
              <w:top w:val="nil"/>
              <w:left w:val="nil"/>
              <w:bottom w:val="double" w:sz="6"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2,0</w:t>
            </w:r>
          </w:p>
        </w:tc>
        <w:tc>
          <w:tcPr>
            <w:tcW w:w="1418" w:type="dxa"/>
            <w:tcBorders>
              <w:top w:val="nil"/>
              <w:left w:val="nil"/>
              <w:bottom w:val="double" w:sz="6" w:space="0" w:color="auto"/>
              <w:right w:val="single" w:sz="4"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2,8</w:t>
            </w:r>
          </w:p>
        </w:tc>
        <w:tc>
          <w:tcPr>
            <w:tcW w:w="1276" w:type="dxa"/>
            <w:tcBorders>
              <w:top w:val="nil"/>
              <w:left w:val="nil"/>
              <w:bottom w:val="double" w:sz="6" w:space="0" w:color="auto"/>
              <w:right w:val="single" w:sz="8" w:space="0" w:color="auto"/>
            </w:tcBorders>
            <w:vAlign w:val="bottom"/>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w:t>
            </w:r>
          </w:p>
        </w:tc>
      </w:tr>
      <w:tr w:rsidR="005C65B2" w:rsidRPr="008F4483" w:rsidTr="008F4483">
        <w:trPr>
          <w:trHeight w:val="285"/>
          <w:jc w:val="center"/>
        </w:trPr>
        <w:tc>
          <w:tcPr>
            <w:tcW w:w="1578" w:type="dxa"/>
            <w:tcBorders>
              <w:top w:val="nil"/>
              <w:left w:val="single" w:sz="8" w:space="0" w:color="auto"/>
              <w:bottom w:val="single" w:sz="8" w:space="0" w:color="auto"/>
              <w:right w:val="single" w:sz="4" w:space="0" w:color="auto"/>
            </w:tcBorders>
            <w:vAlign w:val="center"/>
          </w:tcPr>
          <w:p w:rsidR="005C65B2" w:rsidRPr="008F4483" w:rsidRDefault="005C65B2" w:rsidP="008F4483">
            <w:pPr>
              <w:widowControl w:val="0"/>
              <w:autoSpaceDE w:val="0"/>
              <w:autoSpaceDN w:val="0"/>
              <w:adjustRightInd w:val="0"/>
              <w:spacing w:line="360" w:lineRule="auto"/>
              <w:jc w:val="both"/>
              <w:rPr>
                <w:sz w:val="20"/>
                <w:szCs w:val="20"/>
              </w:rPr>
            </w:pPr>
            <w:r w:rsidRPr="008F4483">
              <w:rPr>
                <w:sz w:val="20"/>
                <w:szCs w:val="20"/>
              </w:rPr>
              <w:t>За год</w:t>
            </w:r>
          </w:p>
        </w:tc>
        <w:tc>
          <w:tcPr>
            <w:tcW w:w="1417" w:type="dxa"/>
            <w:tcBorders>
              <w:top w:val="nil"/>
              <w:left w:val="nil"/>
              <w:bottom w:val="single" w:sz="8" w:space="0" w:color="auto"/>
              <w:right w:val="single" w:sz="4" w:space="0" w:color="auto"/>
            </w:tcBorders>
            <w:vAlign w:val="center"/>
          </w:tcPr>
          <w:p w:rsidR="005C65B2" w:rsidRPr="008F4483" w:rsidRDefault="005C65B2" w:rsidP="008F4483">
            <w:pPr>
              <w:widowControl w:val="0"/>
              <w:autoSpaceDE w:val="0"/>
              <w:autoSpaceDN w:val="0"/>
              <w:adjustRightInd w:val="0"/>
              <w:spacing w:line="360" w:lineRule="auto"/>
              <w:jc w:val="both"/>
              <w:rPr>
                <w:sz w:val="20"/>
                <w:szCs w:val="20"/>
                <w:lang w:val="en-US"/>
              </w:rPr>
            </w:pPr>
            <w:r w:rsidRPr="008F4483">
              <w:rPr>
                <w:sz w:val="20"/>
                <w:szCs w:val="20"/>
                <w:lang w:val="en-US"/>
              </w:rPr>
              <w:t>365</w:t>
            </w:r>
            <w:r w:rsidR="00453E48" w:rsidRPr="008F4483">
              <w:rPr>
                <w:sz w:val="20"/>
                <w:szCs w:val="20"/>
              </w:rPr>
              <w:t>,</w:t>
            </w:r>
            <w:r w:rsidRPr="008F4483">
              <w:rPr>
                <w:sz w:val="20"/>
                <w:szCs w:val="20"/>
                <w:lang w:val="en-US"/>
              </w:rPr>
              <w:t>7</w:t>
            </w:r>
          </w:p>
        </w:tc>
        <w:tc>
          <w:tcPr>
            <w:tcW w:w="1418" w:type="dxa"/>
            <w:tcBorders>
              <w:top w:val="nil"/>
              <w:left w:val="nil"/>
              <w:bottom w:val="single" w:sz="8" w:space="0" w:color="auto"/>
              <w:right w:val="single" w:sz="4" w:space="0" w:color="auto"/>
            </w:tcBorders>
            <w:vAlign w:val="center"/>
          </w:tcPr>
          <w:p w:rsidR="005C65B2" w:rsidRPr="008F4483" w:rsidRDefault="005C65B2" w:rsidP="008F4483">
            <w:pPr>
              <w:widowControl w:val="0"/>
              <w:autoSpaceDE w:val="0"/>
              <w:autoSpaceDN w:val="0"/>
              <w:adjustRightInd w:val="0"/>
              <w:spacing w:line="360" w:lineRule="auto"/>
              <w:jc w:val="both"/>
              <w:rPr>
                <w:sz w:val="20"/>
                <w:szCs w:val="20"/>
                <w:lang w:val="en-US"/>
              </w:rPr>
            </w:pPr>
            <w:r w:rsidRPr="008F4483">
              <w:rPr>
                <w:sz w:val="20"/>
                <w:szCs w:val="20"/>
                <w:lang w:val="en-US"/>
              </w:rPr>
              <w:t>402</w:t>
            </w:r>
            <w:r w:rsidR="00453E48" w:rsidRPr="008F4483">
              <w:rPr>
                <w:sz w:val="20"/>
                <w:szCs w:val="20"/>
              </w:rPr>
              <w:t>,</w:t>
            </w:r>
            <w:r w:rsidRPr="008F4483">
              <w:rPr>
                <w:sz w:val="20"/>
                <w:szCs w:val="20"/>
                <w:lang w:val="en-US"/>
              </w:rPr>
              <w:t>8</w:t>
            </w:r>
          </w:p>
        </w:tc>
        <w:tc>
          <w:tcPr>
            <w:tcW w:w="1701" w:type="dxa"/>
            <w:tcBorders>
              <w:top w:val="nil"/>
              <w:left w:val="nil"/>
              <w:bottom w:val="single" w:sz="8" w:space="0" w:color="auto"/>
              <w:right w:val="single" w:sz="4" w:space="0" w:color="auto"/>
            </w:tcBorders>
            <w:vAlign w:val="center"/>
          </w:tcPr>
          <w:p w:rsidR="005C65B2" w:rsidRPr="008F4483" w:rsidRDefault="005C65B2" w:rsidP="008F4483">
            <w:pPr>
              <w:widowControl w:val="0"/>
              <w:autoSpaceDE w:val="0"/>
              <w:autoSpaceDN w:val="0"/>
              <w:adjustRightInd w:val="0"/>
              <w:spacing w:line="360" w:lineRule="auto"/>
              <w:jc w:val="both"/>
              <w:rPr>
                <w:sz w:val="20"/>
                <w:szCs w:val="20"/>
                <w:lang w:val="en-US"/>
              </w:rPr>
            </w:pPr>
            <w:r w:rsidRPr="008F4483">
              <w:rPr>
                <w:sz w:val="20"/>
                <w:szCs w:val="20"/>
                <w:lang w:val="en-US"/>
              </w:rPr>
              <w:t>413</w:t>
            </w:r>
            <w:r w:rsidR="00453E48" w:rsidRPr="008F4483">
              <w:rPr>
                <w:sz w:val="20"/>
                <w:szCs w:val="20"/>
              </w:rPr>
              <w:t>,</w:t>
            </w:r>
            <w:r w:rsidRPr="008F4483">
              <w:rPr>
                <w:sz w:val="20"/>
                <w:szCs w:val="20"/>
                <w:lang w:val="en-US"/>
              </w:rPr>
              <w:t>4</w:t>
            </w:r>
          </w:p>
        </w:tc>
        <w:tc>
          <w:tcPr>
            <w:tcW w:w="1559" w:type="dxa"/>
            <w:tcBorders>
              <w:top w:val="nil"/>
              <w:left w:val="nil"/>
              <w:bottom w:val="single" w:sz="8" w:space="0" w:color="auto"/>
              <w:right w:val="single" w:sz="8" w:space="0" w:color="auto"/>
            </w:tcBorders>
            <w:vAlign w:val="center"/>
          </w:tcPr>
          <w:p w:rsidR="005C65B2" w:rsidRPr="008F4483" w:rsidRDefault="005C65B2" w:rsidP="008F4483">
            <w:pPr>
              <w:widowControl w:val="0"/>
              <w:autoSpaceDE w:val="0"/>
              <w:autoSpaceDN w:val="0"/>
              <w:adjustRightInd w:val="0"/>
              <w:spacing w:line="360" w:lineRule="auto"/>
              <w:jc w:val="both"/>
              <w:rPr>
                <w:sz w:val="20"/>
                <w:szCs w:val="20"/>
                <w:lang w:val="en-US"/>
              </w:rPr>
            </w:pPr>
            <w:r w:rsidRPr="008F4483">
              <w:rPr>
                <w:sz w:val="20"/>
                <w:szCs w:val="20"/>
                <w:lang w:val="en-US"/>
              </w:rPr>
              <w:t>279</w:t>
            </w:r>
            <w:r w:rsidR="00453E48" w:rsidRPr="008F4483">
              <w:rPr>
                <w:sz w:val="20"/>
                <w:szCs w:val="20"/>
              </w:rPr>
              <w:t>,</w:t>
            </w:r>
            <w:r w:rsidRPr="008F4483">
              <w:rPr>
                <w:sz w:val="20"/>
                <w:szCs w:val="20"/>
                <w:lang w:val="en-US"/>
              </w:rPr>
              <w:t>7</w:t>
            </w:r>
          </w:p>
        </w:tc>
        <w:tc>
          <w:tcPr>
            <w:tcW w:w="1276" w:type="dxa"/>
            <w:tcBorders>
              <w:top w:val="nil"/>
              <w:left w:val="nil"/>
              <w:bottom w:val="single" w:sz="8" w:space="0" w:color="auto"/>
              <w:right w:val="single" w:sz="4" w:space="0" w:color="auto"/>
            </w:tcBorders>
            <w:vAlign w:val="center"/>
          </w:tcPr>
          <w:p w:rsidR="005C65B2" w:rsidRPr="008F4483" w:rsidRDefault="005C65B2" w:rsidP="008F4483">
            <w:pPr>
              <w:widowControl w:val="0"/>
              <w:autoSpaceDE w:val="0"/>
              <w:autoSpaceDN w:val="0"/>
              <w:adjustRightInd w:val="0"/>
              <w:spacing w:line="360" w:lineRule="auto"/>
              <w:jc w:val="both"/>
              <w:rPr>
                <w:sz w:val="20"/>
                <w:szCs w:val="20"/>
                <w:lang w:val="en-US"/>
              </w:rPr>
            </w:pPr>
            <w:r w:rsidRPr="008F4483">
              <w:rPr>
                <w:sz w:val="20"/>
                <w:szCs w:val="20"/>
                <w:lang w:val="en-US"/>
              </w:rPr>
              <w:t>10</w:t>
            </w:r>
            <w:r w:rsidR="00453E48" w:rsidRPr="008F4483">
              <w:rPr>
                <w:sz w:val="20"/>
                <w:szCs w:val="20"/>
              </w:rPr>
              <w:t>,</w:t>
            </w:r>
            <w:r w:rsidRPr="008F4483">
              <w:rPr>
                <w:sz w:val="20"/>
                <w:szCs w:val="20"/>
                <w:lang w:val="en-US"/>
              </w:rPr>
              <w:t>8</w:t>
            </w:r>
          </w:p>
        </w:tc>
        <w:tc>
          <w:tcPr>
            <w:tcW w:w="1275" w:type="dxa"/>
            <w:tcBorders>
              <w:top w:val="nil"/>
              <w:left w:val="nil"/>
              <w:bottom w:val="single" w:sz="8" w:space="0" w:color="auto"/>
              <w:right w:val="single" w:sz="4" w:space="0" w:color="auto"/>
            </w:tcBorders>
            <w:vAlign w:val="center"/>
          </w:tcPr>
          <w:p w:rsidR="005C65B2" w:rsidRPr="008F4483" w:rsidRDefault="005C65B2" w:rsidP="008F4483">
            <w:pPr>
              <w:widowControl w:val="0"/>
              <w:autoSpaceDE w:val="0"/>
              <w:autoSpaceDN w:val="0"/>
              <w:adjustRightInd w:val="0"/>
              <w:spacing w:line="360" w:lineRule="auto"/>
              <w:jc w:val="both"/>
              <w:rPr>
                <w:sz w:val="20"/>
                <w:szCs w:val="20"/>
                <w:lang w:val="en-US"/>
              </w:rPr>
            </w:pPr>
            <w:r w:rsidRPr="008F4483">
              <w:rPr>
                <w:sz w:val="20"/>
                <w:szCs w:val="20"/>
                <w:lang w:val="en-US"/>
              </w:rPr>
              <w:t>12</w:t>
            </w:r>
            <w:r w:rsidR="00453E48" w:rsidRPr="008F4483">
              <w:rPr>
                <w:sz w:val="20"/>
                <w:szCs w:val="20"/>
              </w:rPr>
              <w:t>,</w:t>
            </w:r>
            <w:r w:rsidRPr="008F4483">
              <w:rPr>
                <w:sz w:val="20"/>
                <w:szCs w:val="20"/>
                <w:lang w:val="en-US"/>
              </w:rPr>
              <w:t>2</w:t>
            </w:r>
          </w:p>
        </w:tc>
        <w:tc>
          <w:tcPr>
            <w:tcW w:w="1418" w:type="dxa"/>
            <w:tcBorders>
              <w:top w:val="nil"/>
              <w:left w:val="nil"/>
              <w:bottom w:val="single" w:sz="8" w:space="0" w:color="auto"/>
              <w:right w:val="single" w:sz="4" w:space="0" w:color="auto"/>
            </w:tcBorders>
            <w:vAlign w:val="center"/>
          </w:tcPr>
          <w:p w:rsidR="005C65B2" w:rsidRPr="008F4483" w:rsidRDefault="003178B5" w:rsidP="008F4483">
            <w:pPr>
              <w:widowControl w:val="0"/>
              <w:autoSpaceDE w:val="0"/>
              <w:autoSpaceDN w:val="0"/>
              <w:adjustRightInd w:val="0"/>
              <w:spacing w:line="360" w:lineRule="auto"/>
              <w:jc w:val="both"/>
              <w:rPr>
                <w:sz w:val="20"/>
                <w:szCs w:val="20"/>
              </w:rPr>
            </w:pPr>
            <w:r w:rsidRPr="008F4483">
              <w:rPr>
                <w:sz w:val="20"/>
                <w:szCs w:val="20"/>
              </w:rPr>
              <w:t>11,1</w:t>
            </w:r>
          </w:p>
        </w:tc>
        <w:tc>
          <w:tcPr>
            <w:tcW w:w="1276" w:type="dxa"/>
            <w:tcBorders>
              <w:top w:val="nil"/>
              <w:left w:val="nil"/>
              <w:bottom w:val="single" w:sz="8" w:space="0" w:color="auto"/>
              <w:right w:val="single" w:sz="8" w:space="0" w:color="auto"/>
            </w:tcBorders>
            <w:vAlign w:val="center"/>
          </w:tcPr>
          <w:p w:rsidR="005C65B2" w:rsidRPr="008F4483" w:rsidRDefault="005C65B2" w:rsidP="008F4483">
            <w:pPr>
              <w:widowControl w:val="0"/>
              <w:autoSpaceDE w:val="0"/>
              <w:autoSpaceDN w:val="0"/>
              <w:adjustRightInd w:val="0"/>
              <w:spacing w:line="360" w:lineRule="auto"/>
              <w:jc w:val="both"/>
              <w:rPr>
                <w:sz w:val="20"/>
                <w:szCs w:val="20"/>
                <w:lang w:val="en-US"/>
              </w:rPr>
            </w:pPr>
            <w:r w:rsidRPr="008F4483">
              <w:rPr>
                <w:sz w:val="20"/>
                <w:szCs w:val="20"/>
                <w:lang w:val="en-US"/>
              </w:rPr>
              <w:t>11</w:t>
            </w:r>
            <w:r w:rsidR="00453E48" w:rsidRPr="008F4483">
              <w:rPr>
                <w:sz w:val="20"/>
                <w:szCs w:val="20"/>
              </w:rPr>
              <w:t>,</w:t>
            </w:r>
            <w:r w:rsidRPr="008F4483">
              <w:rPr>
                <w:sz w:val="20"/>
                <w:szCs w:val="20"/>
                <w:lang w:val="en-US"/>
              </w:rPr>
              <w:t>8</w:t>
            </w:r>
          </w:p>
        </w:tc>
      </w:tr>
    </w:tbl>
    <w:p w:rsidR="00453E48" w:rsidRPr="00285A99" w:rsidRDefault="00453E48" w:rsidP="00285A99">
      <w:pPr>
        <w:spacing w:line="360" w:lineRule="auto"/>
        <w:ind w:firstLine="709"/>
        <w:jc w:val="both"/>
        <w:rPr>
          <w:sz w:val="28"/>
          <w:szCs w:val="28"/>
        </w:rPr>
        <w:sectPr w:rsidR="00453E48" w:rsidRPr="00285A99" w:rsidSect="00285A99">
          <w:pgSz w:w="16820" w:h="11900" w:orient="landscape"/>
          <w:pgMar w:top="1134" w:right="851" w:bottom="1134" w:left="1701" w:header="720" w:footer="720" w:gutter="0"/>
          <w:cols w:space="720"/>
        </w:sectPr>
      </w:pPr>
    </w:p>
    <w:p w:rsidR="003178B5" w:rsidRPr="00285A99" w:rsidRDefault="00DB2129" w:rsidP="00285A99">
      <w:pPr>
        <w:spacing w:line="360" w:lineRule="auto"/>
        <w:ind w:firstLine="709"/>
        <w:jc w:val="both"/>
        <w:rPr>
          <w:sz w:val="28"/>
          <w:szCs w:val="28"/>
        </w:rPr>
      </w:pPr>
      <w:r w:rsidRPr="00285A99">
        <w:rPr>
          <w:sz w:val="28"/>
          <w:szCs w:val="28"/>
        </w:rPr>
        <w:t xml:space="preserve">При </w:t>
      </w:r>
      <w:r w:rsidR="0021467E" w:rsidRPr="00285A99">
        <w:rPr>
          <w:sz w:val="28"/>
          <w:szCs w:val="28"/>
        </w:rPr>
        <w:t>этом</w:t>
      </w:r>
      <w:r w:rsidRPr="00285A99">
        <w:rPr>
          <w:sz w:val="28"/>
          <w:szCs w:val="28"/>
        </w:rPr>
        <w:t xml:space="preserve"> отличия между годами довольно значительны – в 1,5 раза. Несомненно в условиях Крыма это сыграло существенное влияние.</w:t>
      </w:r>
      <w:r w:rsidR="003178B5" w:rsidRPr="00285A99">
        <w:rPr>
          <w:sz w:val="28"/>
          <w:szCs w:val="28"/>
        </w:rPr>
        <w:t xml:space="preserve"> Следует обратить внимание, что ни в один год исследований количество осодков не достигало среднемноголетнего значения(</w:t>
      </w:r>
      <w:smartTag w:uri="urn:schemas-microsoft-com:office:smarttags" w:element="metricconverter">
        <w:smartTagPr>
          <w:attr w:name="ProductID" w:val="501 мм"/>
        </w:smartTagPr>
        <w:r w:rsidR="003178B5" w:rsidRPr="00285A99">
          <w:rPr>
            <w:sz w:val="28"/>
            <w:szCs w:val="28"/>
          </w:rPr>
          <w:t>501 мм</w:t>
        </w:r>
      </w:smartTag>
      <w:r w:rsidR="003178B5" w:rsidRPr="00285A99">
        <w:rPr>
          <w:sz w:val="28"/>
          <w:szCs w:val="28"/>
        </w:rPr>
        <w:t>)</w:t>
      </w:r>
    </w:p>
    <w:p w:rsidR="00FA0D33" w:rsidRDefault="00DB2129" w:rsidP="00285A99">
      <w:pPr>
        <w:spacing w:line="360" w:lineRule="auto"/>
        <w:ind w:firstLine="709"/>
        <w:jc w:val="both"/>
        <w:rPr>
          <w:sz w:val="28"/>
          <w:szCs w:val="28"/>
          <w:lang w:val="en-US"/>
        </w:rPr>
      </w:pPr>
      <w:r w:rsidRPr="00285A99">
        <w:rPr>
          <w:sz w:val="28"/>
          <w:szCs w:val="28"/>
        </w:rPr>
        <w:t>Температурный режим лет исследований также отличался</w:t>
      </w:r>
      <w:r w:rsidR="003178B5" w:rsidRPr="00285A99">
        <w:rPr>
          <w:sz w:val="28"/>
          <w:szCs w:val="28"/>
        </w:rPr>
        <w:t>, одноко менее значительно</w:t>
      </w:r>
      <w:r w:rsidRPr="00285A99">
        <w:rPr>
          <w:sz w:val="28"/>
          <w:szCs w:val="28"/>
        </w:rPr>
        <w:t xml:space="preserve">. </w:t>
      </w:r>
      <w:r w:rsidR="003178B5" w:rsidRPr="00285A99">
        <w:rPr>
          <w:sz w:val="28"/>
          <w:szCs w:val="28"/>
        </w:rPr>
        <w:t>Превышение между минимальным (2006) и максимальным значением( 2007 год)</w:t>
      </w:r>
      <w:r w:rsidR="00FA0D33" w:rsidRPr="00285A99">
        <w:rPr>
          <w:sz w:val="28"/>
          <w:szCs w:val="28"/>
        </w:rPr>
        <w:t xml:space="preserve"> составило в 1,13 раза. Только в 2006 году среднесуточная годовая температура была близка к среднемноголетней(10,9</w:t>
      </w:r>
      <w:r w:rsidR="00FA0D33" w:rsidRPr="00285A99">
        <w:rPr>
          <w:sz w:val="28"/>
          <w:szCs w:val="28"/>
          <w:vertAlign w:val="superscript"/>
        </w:rPr>
        <w:t>0</w:t>
      </w:r>
      <w:r w:rsidR="00FA0D33" w:rsidRPr="00285A99">
        <w:rPr>
          <w:sz w:val="28"/>
          <w:szCs w:val="28"/>
        </w:rPr>
        <w:t>С). В остальные годы она превышала среднемноголетние показатели.</w:t>
      </w:r>
    </w:p>
    <w:p w:rsidR="008F4483" w:rsidRPr="008F4483" w:rsidRDefault="008F4483" w:rsidP="00285A99">
      <w:pPr>
        <w:spacing w:line="360" w:lineRule="auto"/>
        <w:ind w:firstLine="709"/>
        <w:jc w:val="both"/>
        <w:rPr>
          <w:sz w:val="28"/>
          <w:szCs w:val="28"/>
          <w:lang w:val="en-US"/>
        </w:rPr>
        <w:sectPr w:rsidR="008F4483" w:rsidRPr="008F4483" w:rsidSect="00285A99">
          <w:pgSz w:w="11906" w:h="16838"/>
          <w:pgMar w:top="1134" w:right="851" w:bottom="1134" w:left="1701" w:header="708" w:footer="708" w:gutter="0"/>
          <w:cols w:space="708"/>
          <w:docGrid w:linePitch="360"/>
        </w:sectPr>
      </w:pPr>
    </w:p>
    <w:p w:rsidR="00453E48" w:rsidRPr="00285A99" w:rsidRDefault="00FA0D33" w:rsidP="00285A99">
      <w:pPr>
        <w:spacing w:line="360" w:lineRule="auto"/>
        <w:ind w:firstLine="709"/>
        <w:jc w:val="both"/>
        <w:rPr>
          <w:b/>
          <w:sz w:val="28"/>
          <w:szCs w:val="28"/>
        </w:rPr>
      </w:pPr>
      <w:r w:rsidRPr="00285A99">
        <w:rPr>
          <w:b/>
          <w:sz w:val="28"/>
          <w:szCs w:val="28"/>
        </w:rPr>
        <w:t>3. РЕЗУЛЬТАТЫ ИССЛЕДОВАНИЙ</w:t>
      </w:r>
    </w:p>
    <w:p w:rsidR="00FA0D33" w:rsidRPr="00285A99" w:rsidRDefault="00FA0D33" w:rsidP="00285A99">
      <w:pPr>
        <w:spacing w:line="360" w:lineRule="auto"/>
        <w:ind w:firstLine="709"/>
        <w:jc w:val="both"/>
        <w:rPr>
          <w:b/>
          <w:sz w:val="28"/>
          <w:szCs w:val="28"/>
        </w:rPr>
      </w:pPr>
    </w:p>
    <w:p w:rsidR="00457186" w:rsidRPr="00285A99" w:rsidRDefault="00B652B9" w:rsidP="00285A99">
      <w:pPr>
        <w:spacing w:line="360" w:lineRule="auto"/>
        <w:ind w:firstLine="709"/>
        <w:jc w:val="both"/>
        <w:rPr>
          <w:b/>
          <w:sz w:val="28"/>
          <w:szCs w:val="28"/>
        </w:rPr>
      </w:pPr>
      <w:r w:rsidRPr="00285A99">
        <w:rPr>
          <w:b/>
          <w:sz w:val="28"/>
          <w:szCs w:val="28"/>
        </w:rPr>
        <w:t>3</w:t>
      </w:r>
      <w:r w:rsidR="00457186" w:rsidRPr="00285A99">
        <w:rPr>
          <w:b/>
          <w:sz w:val="28"/>
          <w:szCs w:val="28"/>
        </w:rPr>
        <w:t>.1 Эффективность возделывания различных многолетних злаковых трав в суходольных условиях предгорного Крыма</w:t>
      </w:r>
    </w:p>
    <w:p w:rsidR="00017ECC" w:rsidRPr="00285A99" w:rsidRDefault="00017ECC" w:rsidP="00285A99">
      <w:pPr>
        <w:spacing w:line="360" w:lineRule="auto"/>
        <w:ind w:firstLine="709"/>
        <w:jc w:val="both"/>
        <w:rPr>
          <w:b/>
          <w:sz w:val="28"/>
          <w:szCs w:val="28"/>
        </w:rPr>
      </w:pPr>
    </w:p>
    <w:p w:rsidR="00457186" w:rsidRPr="008F4483" w:rsidRDefault="00B652B9" w:rsidP="00285A99">
      <w:pPr>
        <w:spacing w:line="360" w:lineRule="auto"/>
        <w:ind w:firstLine="709"/>
        <w:jc w:val="both"/>
        <w:rPr>
          <w:sz w:val="28"/>
          <w:szCs w:val="28"/>
          <w:lang w:val="en-US"/>
        </w:rPr>
      </w:pPr>
      <w:r w:rsidRPr="00285A99">
        <w:rPr>
          <w:b/>
          <w:sz w:val="28"/>
          <w:szCs w:val="28"/>
        </w:rPr>
        <w:t xml:space="preserve">3.1.1 </w:t>
      </w:r>
      <w:r w:rsidR="00457186" w:rsidRPr="00285A99">
        <w:rPr>
          <w:b/>
          <w:sz w:val="28"/>
          <w:szCs w:val="28"/>
        </w:rPr>
        <w:t>Методика исследования</w:t>
      </w:r>
    </w:p>
    <w:p w:rsidR="00457186" w:rsidRPr="00285A99" w:rsidRDefault="00457186" w:rsidP="00285A99">
      <w:pPr>
        <w:pStyle w:val="3"/>
        <w:spacing w:after="0" w:line="360" w:lineRule="auto"/>
        <w:ind w:left="0" w:firstLine="709"/>
        <w:jc w:val="both"/>
        <w:rPr>
          <w:sz w:val="28"/>
          <w:szCs w:val="28"/>
        </w:rPr>
      </w:pPr>
      <w:r w:rsidRPr="00285A99">
        <w:rPr>
          <w:sz w:val="28"/>
          <w:szCs w:val="28"/>
        </w:rPr>
        <w:t xml:space="preserve">С целью изучения продуктивности многолетних злаковых трав на опытном поле КАТУ в 2004 году был заложен однофакторный опыт (методом рендомизированных повторений), в четырехкратной повторности. Почва опытного участка чернозем предгорный мицелярно-карбонатный. Для сева использовались кострец безостый (сорт Таврийский), житняк гребневидный (биотип), пырей удлиненный (сорт Солончаковый 10). Предшественник - озимая пшеница. Сев беспокровный, сплошной, норма высева костреца 20 кг/га, житняка - 10 кг/га, пырея – 14 кг/га. Срок сева подзимний. До и после сева проводилось прикатывание кольчато-шпоровыми катками. Общая площадь делянки </w:t>
      </w:r>
      <w:smartTag w:uri="urn:schemas-microsoft-com:office:smarttags" w:element="metricconverter">
        <w:smartTagPr>
          <w:attr w:name="ProductID" w:val="50 м2"/>
        </w:smartTagPr>
        <w:r w:rsidRPr="00285A99">
          <w:rPr>
            <w:sz w:val="28"/>
            <w:szCs w:val="28"/>
          </w:rPr>
          <w:t>50 м</w:t>
        </w:r>
        <w:r w:rsidRPr="00285A99">
          <w:rPr>
            <w:sz w:val="28"/>
            <w:szCs w:val="28"/>
            <w:vertAlign w:val="superscript"/>
          </w:rPr>
          <w:t>2</w:t>
        </w:r>
      </w:smartTag>
      <w:r w:rsidRPr="00285A99">
        <w:rPr>
          <w:sz w:val="28"/>
          <w:szCs w:val="28"/>
        </w:rPr>
        <w:t xml:space="preserve">, учетная площадь – </w:t>
      </w:r>
      <w:smartTag w:uri="urn:schemas-microsoft-com:office:smarttags" w:element="metricconverter">
        <w:smartTagPr>
          <w:attr w:name="ProductID" w:val="40 м2"/>
        </w:smartTagPr>
        <w:r w:rsidRPr="00285A99">
          <w:rPr>
            <w:sz w:val="28"/>
            <w:szCs w:val="28"/>
          </w:rPr>
          <w:t>40 м</w:t>
        </w:r>
        <w:r w:rsidRPr="00285A99">
          <w:rPr>
            <w:sz w:val="28"/>
            <w:szCs w:val="28"/>
            <w:vertAlign w:val="superscript"/>
          </w:rPr>
          <w:t>2</w:t>
        </w:r>
      </w:smartTag>
      <w:r w:rsidRPr="00285A99">
        <w:rPr>
          <w:sz w:val="28"/>
          <w:szCs w:val="28"/>
        </w:rPr>
        <w:t xml:space="preserve">. Ранней весной посевы ежегодно подкармливались азотом из расчета 45 кг/га по д.в. </w:t>
      </w:r>
    </w:p>
    <w:p w:rsidR="00457186" w:rsidRPr="00285A99" w:rsidRDefault="002A67FB" w:rsidP="00285A99">
      <w:pPr>
        <w:pStyle w:val="3"/>
        <w:spacing w:after="0" w:line="360" w:lineRule="auto"/>
        <w:ind w:left="0" w:firstLine="709"/>
        <w:jc w:val="both"/>
        <w:rPr>
          <w:sz w:val="28"/>
          <w:szCs w:val="28"/>
        </w:rPr>
      </w:pPr>
      <w:r w:rsidRPr="00285A99">
        <w:rPr>
          <w:sz w:val="28"/>
          <w:szCs w:val="28"/>
        </w:rPr>
        <w:t>Нами у</w:t>
      </w:r>
      <w:r w:rsidR="00457186" w:rsidRPr="00285A99">
        <w:rPr>
          <w:sz w:val="28"/>
          <w:szCs w:val="28"/>
        </w:rPr>
        <w:t>рожай учитывался</w:t>
      </w:r>
      <w:r w:rsidR="00E2567B" w:rsidRPr="00285A99">
        <w:rPr>
          <w:sz w:val="28"/>
          <w:szCs w:val="28"/>
        </w:rPr>
        <w:t xml:space="preserve"> на 3, 4 и 5 года </w:t>
      </w:r>
      <w:r w:rsidRPr="00285A99">
        <w:rPr>
          <w:sz w:val="28"/>
          <w:szCs w:val="28"/>
        </w:rPr>
        <w:t>использования многолетних трав путём</w:t>
      </w:r>
      <w:r w:rsidR="00457186" w:rsidRPr="00285A99">
        <w:rPr>
          <w:sz w:val="28"/>
          <w:szCs w:val="28"/>
        </w:rPr>
        <w:t xml:space="preserve"> скашиванием зеленой массы в фазу колошения растений. Математическая обработка данных производилась методом дисперсионного анализа (Т.Литтл, Ф.Хиллз, 1981).</w:t>
      </w:r>
    </w:p>
    <w:p w:rsidR="00017ECC" w:rsidRPr="00285A99" w:rsidRDefault="00017ECC" w:rsidP="00285A99">
      <w:pPr>
        <w:pStyle w:val="3"/>
        <w:spacing w:after="0" w:line="360" w:lineRule="auto"/>
        <w:ind w:left="0" w:firstLine="709"/>
        <w:jc w:val="both"/>
        <w:rPr>
          <w:sz w:val="28"/>
          <w:szCs w:val="28"/>
        </w:rPr>
      </w:pPr>
    </w:p>
    <w:p w:rsidR="00B652B9" w:rsidRPr="00285A99" w:rsidRDefault="00B652B9" w:rsidP="00285A99">
      <w:pPr>
        <w:pStyle w:val="3"/>
        <w:spacing w:after="0" w:line="360" w:lineRule="auto"/>
        <w:ind w:left="0" w:firstLine="709"/>
        <w:jc w:val="both"/>
        <w:rPr>
          <w:b/>
          <w:bCs/>
          <w:sz w:val="28"/>
          <w:szCs w:val="28"/>
        </w:rPr>
      </w:pPr>
      <w:r w:rsidRPr="00285A99">
        <w:rPr>
          <w:b/>
          <w:sz w:val="28"/>
          <w:szCs w:val="28"/>
        </w:rPr>
        <w:t>3.1.2 Результаты исследований</w:t>
      </w:r>
    </w:p>
    <w:p w:rsidR="00457186" w:rsidRPr="00285A99" w:rsidRDefault="00017ECC" w:rsidP="00285A99">
      <w:pPr>
        <w:spacing w:line="360" w:lineRule="auto"/>
        <w:ind w:firstLine="709"/>
        <w:jc w:val="both"/>
        <w:outlineLvl w:val="0"/>
        <w:rPr>
          <w:sz w:val="28"/>
          <w:szCs w:val="28"/>
        </w:rPr>
      </w:pPr>
      <w:r w:rsidRPr="00285A99">
        <w:rPr>
          <w:sz w:val="28"/>
          <w:szCs w:val="28"/>
        </w:rPr>
        <w:t>Результаты постановки опыта свидетельствуют о том, что во все годы</w:t>
      </w:r>
      <w:r w:rsidR="00285A99">
        <w:rPr>
          <w:sz w:val="28"/>
          <w:szCs w:val="28"/>
        </w:rPr>
        <w:t xml:space="preserve"> </w:t>
      </w:r>
      <w:r w:rsidR="002A67FB" w:rsidRPr="00285A99">
        <w:rPr>
          <w:sz w:val="28"/>
          <w:szCs w:val="28"/>
        </w:rPr>
        <w:t xml:space="preserve">нащих </w:t>
      </w:r>
      <w:r w:rsidRPr="00285A99">
        <w:rPr>
          <w:sz w:val="28"/>
          <w:szCs w:val="28"/>
        </w:rPr>
        <w:t>исследований (3, 4 и 5 годы использования многолетних трав)</w:t>
      </w:r>
      <w:r w:rsidR="00457186" w:rsidRPr="00285A99">
        <w:rPr>
          <w:sz w:val="28"/>
          <w:szCs w:val="28"/>
        </w:rPr>
        <w:t xml:space="preserve"> наибольшая урожайность по опыту была сформирована кострецом безостым – </w:t>
      </w:r>
      <w:r w:rsidRPr="00285A99">
        <w:rPr>
          <w:sz w:val="28"/>
          <w:szCs w:val="28"/>
        </w:rPr>
        <w:t>16,3</w:t>
      </w:r>
      <w:r w:rsidR="00457186" w:rsidRPr="00285A99">
        <w:rPr>
          <w:sz w:val="28"/>
          <w:szCs w:val="28"/>
        </w:rPr>
        <w:t xml:space="preserve"> т/га, менее продуктивным оказался пыре</w:t>
      </w:r>
      <w:r w:rsidR="002A67FB" w:rsidRPr="00285A99">
        <w:rPr>
          <w:sz w:val="28"/>
          <w:szCs w:val="28"/>
        </w:rPr>
        <w:t>ем</w:t>
      </w:r>
      <w:r w:rsidR="00457186" w:rsidRPr="00285A99">
        <w:rPr>
          <w:sz w:val="28"/>
          <w:szCs w:val="28"/>
        </w:rPr>
        <w:t xml:space="preserve"> солончаковы</w:t>
      </w:r>
      <w:r w:rsidR="002A67FB" w:rsidRPr="00285A99">
        <w:rPr>
          <w:sz w:val="28"/>
          <w:szCs w:val="28"/>
        </w:rPr>
        <w:t>м</w:t>
      </w:r>
      <w:r w:rsidR="00457186" w:rsidRPr="00285A99">
        <w:rPr>
          <w:sz w:val="28"/>
          <w:szCs w:val="28"/>
        </w:rPr>
        <w:t xml:space="preserve"> – </w:t>
      </w:r>
      <w:r w:rsidRPr="00285A99">
        <w:rPr>
          <w:sz w:val="28"/>
          <w:szCs w:val="28"/>
        </w:rPr>
        <w:t>14,1</w:t>
      </w:r>
      <w:r w:rsidR="00457186" w:rsidRPr="00285A99">
        <w:rPr>
          <w:sz w:val="28"/>
          <w:szCs w:val="28"/>
        </w:rPr>
        <w:t xml:space="preserve"> т/га</w:t>
      </w:r>
      <w:r w:rsidR="002A67FB" w:rsidRPr="00285A99">
        <w:rPr>
          <w:sz w:val="28"/>
          <w:szCs w:val="28"/>
        </w:rPr>
        <w:t>(табл. 3.1)</w:t>
      </w:r>
      <w:r w:rsidR="00457186" w:rsidRPr="00285A99">
        <w:rPr>
          <w:sz w:val="28"/>
          <w:szCs w:val="28"/>
        </w:rPr>
        <w:t>. Наименьшую урожайность</w:t>
      </w:r>
      <w:r w:rsidR="002A67FB" w:rsidRPr="00285A99">
        <w:rPr>
          <w:sz w:val="28"/>
          <w:szCs w:val="28"/>
        </w:rPr>
        <w:t xml:space="preserve"> в опыте в годы исследований</w:t>
      </w:r>
      <w:r w:rsidR="00457186" w:rsidRPr="00285A99">
        <w:rPr>
          <w:sz w:val="28"/>
          <w:szCs w:val="28"/>
        </w:rPr>
        <w:t xml:space="preserve"> сформировал житняк гребневидный – </w:t>
      </w:r>
      <w:r w:rsidRPr="00285A99">
        <w:rPr>
          <w:sz w:val="28"/>
          <w:szCs w:val="28"/>
        </w:rPr>
        <w:t>11,6</w:t>
      </w:r>
      <w:r w:rsidR="00457186" w:rsidRPr="00285A99">
        <w:rPr>
          <w:sz w:val="28"/>
          <w:szCs w:val="28"/>
        </w:rPr>
        <w:t xml:space="preserve"> т/га.</w:t>
      </w:r>
    </w:p>
    <w:p w:rsidR="00E2567B" w:rsidRPr="00285A99" w:rsidRDefault="00E2567B" w:rsidP="00285A99">
      <w:pPr>
        <w:spacing w:line="360" w:lineRule="auto"/>
        <w:ind w:firstLine="709"/>
        <w:jc w:val="both"/>
        <w:rPr>
          <w:i/>
          <w:sz w:val="28"/>
          <w:szCs w:val="28"/>
        </w:rPr>
      </w:pPr>
      <w:r w:rsidRPr="00285A99">
        <w:rPr>
          <w:i/>
          <w:sz w:val="28"/>
          <w:szCs w:val="28"/>
        </w:rPr>
        <w:t>Таблица.3.1</w:t>
      </w:r>
    </w:p>
    <w:p w:rsidR="00E2567B" w:rsidRPr="00285A99" w:rsidRDefault="00E2567B" w:rsidP="00285A99">
      <w:pPr>
        <w:spacing w:line="360" w:lineRule="auto"/>
        <w:ind w:firstLine="709"/>
        <w:jc w:val="both"/>
        <w:rPr>
          <w:b/>
          <w:sz w:val="28"/>
          <w:szCs w:val="28"/>
        </w:rPr>
      </w:pPr>
      <w:r w:rsidRPr="00285A99">
        <w:rPr>
          <w:b/>
          <w:sz w:val="28"/>
          <w:szCs w:val="28"/>
        </w:rPr>
        <w:t>Продуктивность зеленой массы многолетних злаковых трав в</w:t>
      </w:r>
      <w:r w:rsidR="008F4483" w:rsidRPr="008F4483">
        <w:rPr>
          <w:b/>
          <w:sz w:val="28"/>
          <w:szCs w:val="28"/>
        </w:rPr>
        <w:t xml:space="preserve"> </w:t>
      </w:r>
      <w:r w:rsidRPr="00285A99">
        <w:rPr>
          <w:b/>
          <w:sz w:val="28"/>
          <w:szCs w:val="28"/>
        </w:rPr>
        <w:t>суходольных условиях Крыма, т/га</w:t>
      </w:r>
    </w:p>
    <w:tbl>
      <w:tblPr>
        <w:tblW w:w="45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2"/>
        <w:gridCol w:w="897"/>
        <w:gridCol w:w="899"/>
        <w:gridCol w:w="899"/>
        <w:gridCol w:w="2880"/>
      </w:tblGrid>
      <w:tr w:rsidR="00E2567B" w:rsidRPr="008F4483" w:rsidTr="008F4483">
        <w:trPr>
          <w:jc w:val="center"/>
        </w:trPr>
        <w:tc>
          <w:tcPr>
            <w:tcW w:w="1813" w:type="pct"/>
            <w:vMerge w:val="restart"/>
            <w:vAlign w:val="center"/>
          </w:tcPr>
          <w:p w:rsidR="00E2567B" w:rsidRPr="008F4483" w:rsidRDefault="00E2567B" w:rsidP="008F4483">
            <w:pPr>
              <w:spacing w:line="360" w:lineRule="auto"/>
              <w:rPr>
                <w:sz w:val="20"/>
                <w:szCs w:val="20"/>
              </w:rPr>
            </w:pPr>
            <w:r w:rsidRPr="008F4483">
              <w:rPr>
                <w:sz w:val="20"/>
                <w:szCs w:val="20"/>
              </w:rPr>
              <w:t>Культура</w:t>
            </w:r>
          </w:p>
        </w:tc>
        <w:tc>
          <w:tcPr>
            <w:tcW w:w="1541" w:type="pct"/>
            <w:gridSpan w:val="3"/>
            <w:vAlign w:val="center"/>
          </w:tcPr>
          <w:p w:rsidR="00E2567B" w:rsidRPr="008F4483" w:rsidRDefault="00E2567B" w:rsidP="008F4483">
            <w:pPr>
              <w:spacing w:line="360" w:lineRule="auto"/>
              <w:rPr>
                <w:sz w:val="20"/>
                <w:szCs w:val="20"/>
              </w:rPr>
            </w:pPr>
            <w:r w:rsidRPr="008F4483">
              <w:rPr>
                <w:sz w:val="20"/>
                <w:szCs w:val="20"/>
              </w:rPr>
              <w:t>Годы вегетации</w:t>
            </w:r>
          </w:p>
        </w:tc>
        <w:tc>
          <w:tcPr>
            <w:tcW w:w="1646" w:type="pct"/>
            <w:vMerge w:val="restart"/>
            <w:vAlign w:val="center"/>
          </w:tcPr>
          <w:p w:rsidR="00E2567B" w:rsidRPr="008F4483" w:rsidRDefault="00E2567B" w:rsidP="008F4483">
            <w:pPr>
              <w:spacing w:line="360" w:lineRule="auto"/>
              <w:rPr>
                <w:sz w:val="20"/>
                <w:szCs w:val="20"/>
              </w:rPr>
            </w:pPr>
            <w:r w:rsidRPr="008F4483">
              <w:rPr>
                <w:sz w:val="20"/>
                <w:szCs w:val="20"/>
              </w:rPr>
              <w:t>В среднем за три последних года использования</w:t>
            </w:r>
          </w:p>
        </w:tc>
      </w:tr>
      <w:tr w:rsidR="00E2567B" w:rsidRPr="008F4483" w:rsidTr="008F4483">
        <w:trPr>
          <w:jc w:val="center"/>
        </w:trPr>
        <w:tc>
          <w:tcPr>
            <w:tcW w:w="1813" w:type="pct"/>
            <w:vMerge/>
            <w:vAlign w:val="center"/>
          </w:tcPr>
          <w:p w:rsidR="00E2567B" w:rsidRPr="008F4483" w:rsidRDefault="00E2567B" w:rsidP="008F4483">
            <w:pPr>
              <w:spacing w:line="360" w:lineRule="auto"/>
              <w:rPr>
                <w:sz w:val="20"/>
                <w:szCs w:val="20"/>
              </w:rPr>
            </w:pPr>
          </w:p>
        </w:tc>
        <w:tc>
          <w:tcPr>
            <w:tcW w:w="513" w:type="pct"/>
            <w:vAlign w:val="center"/>
          </w:tcPr>
          <w:p w:rsidR="00E2567B" w:rsidRPr="008F4483" w:rsidRDefault="00E2567B" w:rsidP="008F4483">
            <w:pPr>
              <w:spacing w:line="360" w:lineRule="auto"/>
              <w:rPr>
                <w:sz w:val="20"/>
                <w:szCs w:val="20"/>
              </w:rPr>
            </w:pPr>
            <w:r w:rsidRPr="008F4483">
              <w:rPr>
                <w:sz w:val="20"/>
                <w:szCs w:val="20"/>
              </w:rPr>
              <w:t>2007</w:t>
            </w:r>
          </w:p>
        </w:tc>
        <w:tc>
          <w:tcPr>
            <w:tcW w:w="514" w:type="pct"/>
            <w:vAlign w:val="center"/>
          </w:tcPr>
          <w:p w:rsidR="00E2567B" w:rsidRPr="008F4483" w:rsidRDefault="00E2567B" w:rsidP="008F4483">
            <w:pPr>
              <w:spacing w:line="360" w:lineRule="auto"/>
              <w:rPr>
                <w:sz w:val="20"/>
                <w:szCs w:val="20"/>
              </w:rPr>
            </w:pPr>
            <w:r w:rsidRPr="008F4483">
              <w:rPr>
                <w:sz w:val="20"/>
                <w:szCs w:val="20"/>
              </w:rPr>
              <w:t>2008</w:t>
            </w:r>
          </w:p>
        </w:tc>
        <w:tc>
          <w:tcPr>
            <w:tcW w:w="514" w:type="pct"/>
            <w:vAlign w:val="center"/>
          </w:tcPr>
          <w:p w:rsidR="00E2567B" w:rsidRPr="008F4483" w:rsidRDefault="00E2567B" w:rsidP="008F4483">
            <w:pPr>
              <w:spacing w:line="360" w:lineRule="auto"/>
              <w:rPr>
                <w:sz w:val="20"/>
                <w:szCs w:val="20"/>
              </w:rPr>
            </w:pPr>
            <w:r w:rsidRPr="008F4483">
              <w:rPr>
                <w:sz w:val="20"/>
                <w:szCs w:val="20"/>
              </w:rPr>
              <w:t>2009</w:t>
            </w:r>
          </w:p>
        </w:tc>
        <w:tc>
          <w:tcPr>
            <w:tcW w:w="1646" w:type="pct"/>
            <w:vMerge/>
            <w:vAlign w:val="center"/>
          </w:tcPr>
          <w:p w:rsidR="00E2567B" w:rsidRPr="008F4483" w:rsidRDefault="00E2567B" w:rsidP="008F4483">
            <w:pPr>
              <w:spacing w:line="360" w:lineRule="auto"/>
              <w:rPr>
                <w:sz w:val="20"/>
                <w:szCs w:val="20"/>
              </w:rPr>
            </w:pPr>
          </w:p>
        </w:tc>
      </w:tr>
      <w:tr w:rsidR="00E2567B" w:rsidRPr="008F4483" w:rsidTr="008F4483">
        <w:trPr>
          <w:jc w:val="center"/>
        </w:trPr>
        <w:tc>
          <w:tcPr>
            <w:tcW w:w="1813" w:type="pct"/>
            <w:vAlign w:val="center"/>
          </w:tcPr>
          <w:p w:rsidR="00E2567B" w:rsidRPr="008F4483" w:rsidRDefault="00E2567B" w:rsidP="008F4483">
            <w:pPr>
              <w:spacing w:line="360" w:lineRule="auto"/>
              <w:rPr>
                <w:sz w:val="20"/>
                <w:szCs w:val="20"/>
              </w:rPr>
            </w:pPr>
            <w:r w:rsidRPr="008F4483">
              <w:rPr>
                <w:sz w:val="20"/>
                <w:szCs w:val="20"/>
              </w:rPr>
              <w:t>Житняк гребневидный</w:t>
            </w:r>
          </w:p>
        </w:tc>
        <w:tc>
          <w:tcPr>
            <w:tcW w:w="513" w:type="pct"/>
            <w:vAlign w:val="center"/>
          </w:tcPr>
          <w:p w:rsidR="00E2567B" w:rsidRPr="008F4483" w:rsidRDefault="00E2567B" w:rsidP="008F4483">
            <w:pPr>
              <w:spacing w:line="360" w:lineRule="auto"/>
              <w:rPr>
                <w:sz w:val="20"/>
                <w:szCs w:val="20"/>
              </w:rPr>
            </w:pPr>
            <w:r w:rsidRPr="008F4483">
              <w:rPr>
                <w:sz w:val="20"/>
                <w:szCs w:val="20"/>
              </w:rPr>
              <w:t>12,3</w:t>
            </w:r>
          </w:p>
        </w:tc>
        <w:tc>
          <w:tcPr>
            <w:tcW w:w="514" w:type="pct"/>
            <w:vAlign w:val="center"/>
          </w:tcPr>
          <w:p w:rsidR="00E2567B" w:rsidRPr="008F4483" w:rsidRDefault="00E2567B" w:rsidP="008F4483">
            <w:pPr>
              <w:spacing w:line="360" w:lineRule="auto"/>
              <w:rPr>
                <w:sz w:val="20"/>
                <w:szCs w:val="20"/>
              </w:rPr>
            </w:pPr>
            <w:r w:rsidRPr="008F4483">
              <w:rPr>
                <w:sz w:val="20"/>
                <w:szCs w:val="20"/>
              </w:rPr>
              <w:t>15,3</w:t>
            </w:r>
          </w:p>
        </w:tc>
        <w:tc>
          <w:tcPr>
            <w:tcW w:w="514" w:type="pct"/>
            <w:vAlign w:val="center"/>
          </w:tcPr>
          <w:p w:rsidR="00E2567B" w:rsidRPr="008F4483" w:rsidRDefault="00E2567B" w:rsidP="008F4483">
            <w:pPr>
              <w:spacing w:line="360" w:lineRule="auto"/>
              <w:rPr>
                <w:sz w:val="20"/>
                <w:szCs w:val="20"/>
              </w:rPr>
            </w:pPr>
            <w:r w:rsidRPr="008F4483">
              <w:rPr>
                <w:sz w:val="20"/>
                <w:szCs w:val="20"/>
              </w:rPr>
              <w:t>7,2</w:t>
            </w:r>
          </w:p>
        </w:tc>
        <w:tc>
          <w:tcPr>
            <w:tcW w:w="1646" w:type="pct"/>
            <w:vAlign w:val="center"/>
          </w:tcPr>
          <w:p w:rsidR="00E2567B" w:rsidRPr="008F4483" w:rsidRDefault="00E2567B" w:rsidP="008F4483">
            <w:pPr>
              <w:spacing w:line="360" w:lineRule="auto"/>
              <w:rPr>
                <w:sz w:val="20"/>
                <w:szCs w:val="20"/>
              </w:rPr>
            </w:pPr>
            <w:r w:rsidRPr="008F4483">
              <w:rPr>
                <w:sz w:val="20"/>
                <w:szCs w:val="20"/>
              </w:rPr>
              <w:t>11,6</w:t>
            </w:r>
          </w:p>
        </w:tc>
      </w:tr>
      <w:tr w:rsidR="00E2567B" w:rsidRPr="008F4483" w:rsidTr="008F4483">
        <w:trPr>
          <w:jc w:val="center"/>
        </w:trPr>
        <w:tc>
          <w:tcPr>
            <w:tcW w:w="1813" w:type="pct"/>
            <w:vAlign w:val="center"/>
          </w:tcPr>
          <w:p w:rsidR="00E2567B" w:rsidRPr="008F4483" w:rsidRDefault="00E2567B" w:rsidP="008F4483">
            <w:pPr>
              <w:spacing w:line="360" w:lineRule="auto"/>
              <w:rPr>
                <w:sz w:val="20"/>
                <w:szCs w:val="20"/>
              </w:rPr>
            </w:pPr>
            <w:r w:rsidRPr="008F4483">
              <w:rPr>
                <w:sz w:val="20"/>
                <w:szCs w:val="20"/>
              </w:rPr>
              <w:t>Кострец безостый</w:t>
            </w:r>
          </w:p>
        </w:tc>
        <w:tc>
          <w:tcPr>
            <w:tcW w:w="513" w:type="pct"/>
            <w:vAlign w:val="center"/>
          </w:tcPr>
          <w:p w:rsidR="00E2567B" w:rsidRPr="008F4483" w:rsidRDefault="00E2567B" w:rsidP="008F4483">
            <w:pPr>
              <w:spacing w:line="360" w:lineRule="auto"/>
              <w:rPr>
                <w:sz w:val="20"/>
                <w:szCs w:val="20"/>
              </w:rPr>
            </w:pPr>
            <w:r w:rsidRPr="008F4483">
              <w:rPr>
                <w:sz w:val="20"/>
                <w:szCs w:val="20"/>
              </w:rPr>
              <w:t>17,6</w:t>
            </w:r>
          </w:p>
        </w:tc>
        <w:tc>
          <w:tcPr>
            <w:tcW w:w="514" w:type="pct"/>
            <w:vAlign w:val="center"/>
          </w:tcPr>
          <w:p w:rsidR="00E2567B" w:rsidRPr="008F4483" w:rsidRDefault="00E2567B" w:rsidP="008F4483">
            <w:pPr>
              <w:spacing w:line="360" w:lineRule="auto"/>
              <w:rPr>
                <w:sz w:val="20"/>
                <w:szCs w:val="20"/>
              </w:rPr>
            </w:pPr>
            <w:r w:rsidRPr="008F4483">
              <w:rPr>
                <w:sz w:val="20"/>
                <w:szCs w:val="20"/>
              </w:rPr>
              <w:t>21,4</w:t>
            </w:r>
          </w:p>
        </w:tc>
        <w:tc>
          <w:tcPr>
            <w:tcW w:w="514" w:type="pct"/>
            <w:vAlign w:val="center"/>
          </w:tcPr>
          <w:p w:rsidR="00E2567B" w:rsidRPr="008F4483" w:rsidRDefault="00E2567B" w:rsidP="008F4483">
            <w:pPr>
              <w:spacing w:line="360" w:lineRule="auto"/>
              <w:rPr>
                <w:sz w:val="20"/>
                <w:szCs w:val="20"/>
              </w:rPr>
            </w:pPr>
            <w:r w:rsidRPr="008F4483">
              <w:rPr>
                <w:sz w:val="20"/>
                <w:szCs w:val="20"/>
              </w:rPr>
              <w:t>10,0</w:t>
            </w:r>
          </w:p>
        </w:tc>
        <w:tc>
          <w:tcPr>
            <w:tcW w:w="1646" w:type="pct"/>
            <w:vAlign w:val="center"/>
          </w:tcPr>
          <w:p w:rsidR="00E2567B" w:rsidRPr="008F4483" w:rsidRDefault="00E2567B" w:rsidP="008F4483">
            <w:pPr>
              <w:spacing w:line="360" w:lineRule="auto"/>
              <w:rPr>
                <w:sz w:val="20"/>
                <w:szCs w:val="20"/>
              </w:rPr>
            </w:pPr>
            <w:r w:rsidRPr="008F4483">
              <w:rPr>
                <w:sz w:val="20"/>
                <w:szCs w:val="20"/>
              </w:rPr>
              <w:t>16,3</w:t>
            </w:r>
          </w:p>
        </w:tc>
      </w:tr>
      <w:tr w:rsidR="00E2567B" w:rsidRPr="008F4483" w:rsidTr="008F4483">
        <w:trPr>
          <w:jc w:val="center"/>
        </w:trPr>
        <w:tc>
          <w:tcPr>
            <w:tcW w:w="1813" w:type="pct"/>
            <w:vAlign w:val="center"/>
          </w:tcPr>
          <w:p w:rsidR="00E2567B" w:rsidRPr="008F4483" w:rsidRDefault="00E2567B" w:rsidP="008F4483">
            <w:pPr>
              <w:spacing w:line="360" w:lineRule="auto"/>
              <w:rPr>
                <w:sz w:val="20"/>
                <w:szCs w:val="20"/>
              </w:rPr>
            </w:pPr>
            <w:r w:rsidRPr="008F4483">
              <w:rPr>
                <w:sz w:val="20"/>
                <w:szCs w:val="20"/>
              </w:rPr>
              <w:t>Пырей солончаковый</w:t>
            </w:r>
          </w:p>
        </w:tc>
        <w:tc>
          <w:tcPr>
            <w:tcW w:w="513" w:type="pct"/>
            <w:vAlign w:val="center"/>
          </w:tcPr>
          <w:p w:rsidR="00E2567B" w:rsidRPr="008F4483" w:rsidRDefault="00E2567B" w:rsidP="008F4483">
            <w:pPr>
              <w:spacing w:line="360" w:lineRule="auto"/>
              <w:rPr>
                <w:sz w:val="20"/>
                <w:szCs w:val="20"/>
              </w:rPr>
            </w:pPr>
            <w:r w:rsidRPr="008F4483">
              <w:rPr>
                <w:sz w:val="20"/>
                <w:szCs w:val="20"/>
              </w:rPr>
              <w:t>15,9</w:t>
            </w:r>
          </w:p>
        </w:tc>
        <w:tc>
          <w:tcPr>
            <w:tcW w:w="514" w:type="pct"/>
            <w:vAlign w:val="center"/>
          </w:tcPr>
          <w:p w:rsidR="00E2567B" w:rsidRPr="008F4483" w:rsidRDefault="00E2567B" w:rsidP="008F4483">
            <w:pPr>
              <w:spacing w:line="360" w:lineRule="auto"/>
              <w:rPr>
                <w:sz w:val="20"/>
                <w:szCs w:val="20"/>
              </w:rPr>
            </w:pPr>
            <w:r w:rsidRPr="008F4483">
              <w:rPr>
                <w:sz w:val="20"/>
                <w:szCs w:val="20"/>
              </w:rPr>
              <w:t>18,0</w:t>
            </w:r>
          </w:p>
        </w:tc>
        <w:tc>
          <w:tcPr>
            <w:tcW w:w="514" w:type="pct"/>
            <w:vAlign w:val="center"/>
          </w:tcPr>
          <w:p w:rsidR="00E2567B" w:rsidRPr="008F4483" w:rsidRDefault="00E2567B" w:rsidP="008F4483">
            <w:pPr>
              <w:spacing w:line="360" w:lineRule="auto"/>
              <w:rPr>
                <w:sz w:val="20"/>
                <w:szCs w:val="20"/>
              </w:rPr>
            </w:pPr>
            <w:r w:rsidRPr="008F4483">
              <w:rPr>
                <w:sz w:val="20"/>
                <w:szCs w:val="20"/>
              </w:rPr>
              <w:t>8,4</w:t>
            </w:r>
          </w:p>
        </w:tc>
        <w:tc>
          <w:tcPr>
            <w:tcW w:w="1646" w:type="pct"/>
            <w:vAlign w:val="center"/>
          </w:tcPr>
          <w:p w:rsidR="00E2567B" w:rsidRPr="008F4483" w:rsidRDefault="00E2567B" w:rsidP="008F4483">
            <w:pPr>
              <w:spacing w:line="360" w:lineRule="auto"/>
              <w:rPr>
                <w:sz w:val="20"/>
                <w:szCs w:val="20"/>
              </w:rPr>
            </w:pPr>
            <w:r w:rsidRPr="008F4483">
              <w:rPr>
                <w:sz w:val="20"/>
                <w:szCs w:val="20"/>
              </w:rPr>
              <w:t>14,1</w:t>
            </w:r>
          </w:p>
        </w:tc>
      </w:tr>
      <w:tr w:rsidR="00E2567B" w:rsidRPr="008F4483" w:rsidTr="008F4483">
        <w:trPr>
          <w:jc w:val="center"/>
        </w:trPr>
        <w:tc>
          <w:tcPr>
            <w:tcW w:w="1813" w:type="pct"/>
            <w:vAlign w:val="center"/>
          </w:tcPr>
          <w:p w:rsidR="00E2567B" w:rsidRPr="008F4483" w:rsidRDefault="00E2567B" w:rsidP="008F4483">
            <w:pPr>
              <w:spacing w:line="360" w:lineRule="auto"/>
              <w:rPr>
                <w:sz w:val="20"/>
                <w:szCs w:val="20"/>
              </w:rPr>
            </w:pPr>
            <w:r w:rsidRPr="008F4483">
              <w:rPr>
                <w:sz w:val="20"/>
                <w:szCs w:val="20"/>
              </w:rPr>
              <w:t xml:space="preserve">НСР </w:t>
            </w:r>
            <w:r w:rsidRPr="008F4483">
              <w:rPr>
                <w:sz w:val="20"/>
                <w:szCs w:val="20"/>
                <w:vertAlign w:val="subscript"/>
              </w:rPr>
              <w:t>0,5</w:t>
            </w:r>
          </w:p>
        </w:tc>
        <w:tc>
          <w:tcPr>
            <w:tcW w:w="513" w:type="pct"/>
            <w:vAlign w:val="center"/>
          </w:tcPr>
          <w:p w:rsidR="00E2567B" w:rsidRPr="008F4483" w:rsidRDefault="00E2567B" w:rsidP="008F4483">
            <w:pPr>
              <w:spacing w:line="360" w:lineRule="auto"/>
              <w:rPr>
                <w:sz w:val="20"/>
                <w:szCs w:val="20"/>
              </w:rPr>
            </w:pPr>
            <w:r w:rsidRPr="008F4483">
              <w:rPr>
                <w:sz w:val="20"/>
                <w:szCs w:val="20"/>
              </w:rPr>
              <w:t>0,44</w:t>
            </w:r>
          </w:p>
        </w:tc>
        <w:tc>
          <w:tcPr>
            <w:tcW w:w="514" w:type="pct"/>
            <w:vAlign w:val="center"/>
          </w:tcPr>
          <w:p w:rsidR="00E2567B" w:rsidRPr="008F4483" w:rsidRDefault="00E2567B" w:rsidP="008F4483">
            <w:pPr>
              <w:spacing w:line="360" w:lineRule="auto"/>
              <w:rPr>
                <w:sz w:val="20"/>
                <w:szCs w:val="20"/>
              </w:rPr>
            </w:pPr>
            <w:r w:rsidRPr="008F4483">
              <w:rPr>
                <w:sz w:val="20"/>
                <w:szCs w:val="20"/>
              </w:rPr>
              <w:t>0,74</w:t>
            </w:r>
          </w:p>
        </w:tc>
        <w:tc>
          <w:tcPr>
            <w:tcW w:w="514" w:type="pct"/>
            <w:vAlign w:val="center"/>
          </w:tcPr>
          <w:p w:rsidR="00E2567B" w:rsidRPr="008F4483" w:rsidRDefault="00E2567B" w:rsidP="008F4483">
            <w:pPr>
              <w:spacing w:line="360" w:lineRule="auto"/>
              <w:rPr>
                <w:sz w:val="20"/>
                <w:szCs w:val="20"/>
              </w:rPr>
            </w:pPr>
            <w:r w:rsidRPr="008F4483">
              <w:rPr>
                <w:sz w:val="20"/>
                <w:szCs w:val="20"/>
              </w:rPr>
              <w:t>0,47</w:t>
            </w:r>
          </w:p>
        </w:tc>
        <w:tc>
          <w:tcPr>
            <w:tcW w:w="1646" w:type="pct"/>
            <w:vAlign w:val="center"/>
          </w:tcPr>
          <w:p w:rsidR="00E2567B" w:rsidRPr="008F4483" w:rsidRDefault="00E2567B" w:rsidP="008F4483">
            <w:pPr>
              <w:spacing w:line="360" w:lineRule="auto"/>
              <w:rPr>
                <w:sz w:val="20"/>
                <w:szCs w:val="20"/>
              </w:rPr>
            </w:pPr>
            <w:r w:rsidRPr="008F4483">
              <w:rPr>
                <w:sz w:val="20"/>
                <w:szCs w:val="20"/>
              </w:rPr>
              <w:t>0,48</w:t>
            </w:r>
          </w:p>
        </w:tc>
      </w:tr>
    </w:tbl>
    <w:p w:rsidR="00457186" w:rsidRPr="00285A99" w:rsidRDefault="00457186" w:rsidP="00285A99">
      <w:pPr>
        <w:spacing w:line="360" w:lineRule="auto"/>
        <w:ind w:firstLine="709"/>
        <w:jc w:val="both"/>
        <w:rPr>
          <w:sz w:val="28"/>
          <w:szCs w:val="28"/>
        </w:rPr>
      </w:pPr>
    </w:p>
    <w:p w:rsidR="00017ECC" w:rsidRPr="00285A99" w:rsidRDefault="00017ECC" w:rsidP="00285A99">
      <w:pPr>
        <w:spacing w:line="360" w:lineRule="auto"/>
        <w:ind w:firstLine="709"/>
        <w:jc w:val="both"/>
        <w:rPr>
          <w:spacing w:val="-2"/>
          <w:sz w:val="28"/>
          <w:szCs w:val="28"/>
        </w:rPr>
      </w:pPr>
      <w:r w:rsidRPr="00285A99">
        <w:rPr>
          <w:spacing w:val="-2"/>
          <w:sz w:val="28"/>
          <w:szCs w:val="28"/>
        </w:rPr>
        <w:t>Если рассмотреть урожайность многолетних злаков</w:t>
      </w:r>
      <w:r w:rsidR="00285A99">
        <w:rPr>
          <w:spacing w:val="-2"/>
          <w:sz w:val="28"/>
          <w:szCs w:val="28"/>
        </w:rPr>
        <w:t xml:space="preserve"> </w:t>
      </w:r>
      <w:r w:rsidRPr="00285A99">
        <w:rPr>
          <w:spacing w:val="-2"/>
          <w:sz w:val="28"/>
          <w:szCs w:val="28"/>
        </w:rPr>
        <w:t xml:space="preserve">по годам, то видна прямая зависимость от величины выпавших за зимне- весенний период осадков до уборки трав. Так, под урожай 2007 года выпало </w:t>
      </w:r>
      <w:smartTag w:uri="urn:schemas-microsoft-com:office:smarttags" w:element="metricconverter">
        <w:smartTagPr>
          <w:attr w:name="ProductID" w:val="193 мм"/>
        </w:smartTagPr>
        <w:r w:rsidRPr="00285A99">
          <w:rPr>
            <w:spacing w:val="-2"/>
            <w:sz w:val="28"/>
            <w:szCs w:val="28"/>
          </w:rPr>
          <w:t>193 мм</w:t>
        </w:r>
      </w:smartTag>
      <w:r w:rsidRPr="00285A99">
        <w:rPr>
          <w:spacing w:val="-2"/>
          <w:sz w:val="28"/>
          <w:szCs w:val="28"/>
        </w:rPr>
        <w:t xml:space="preserve"> осадков, под урожай 2008 года – </w:t>
      </w:r>
      <w:smartTag w:uri="urn:schemas-microsoft-com:office:smarttags" w:element="metricconverter">
        <w:smartTagPr>
          <w:attr w:name="ProductID" w:val="214 мм"/>
        </w:smartTagPr>
        <w:r w:rsidRPr="00285A99">
          <w:rPr>
            <w:spacing w:val="-2"/>
            <w:sz w:val="28"/>
            <w:szCs w:val="28"/>
          </w:rPr>
          <w:t>214 мм</w:t>
        </w:r>
      </w:smartTag>
      <w:r w:rsidRPr="00285A99">
        <w:rPr>
          <w:spacing w:val="-2"/>
          <w:sz w:val="28"/>
          <w:szCs w:val="28"/>
        </w:rPr>
        <w:t xml:space="preserve"> и в засушливый год 2009</w:t>
      </w:r>
      <w:r w:rsidR="00285A99">
        <w:rPr>
          <w:spacing w:val="-2"/>
          <w:sz w:val="28"/>
          <w:szCs w:val="28"/>
        </w:rPr>
        <w:t xml:space="preserve"> </w:t>
      </w:r>
      <w:r w:rsidRPr="00285A99">
        <w:rPr>
          <w:spacing w:val="-2"/>
          <w:sz w:val="28"/>
          <w:szCs w:val="28"/>
        </w:rPr>
        <w:t xml:space="preserve">- </w:t>
      </w:r>
      <w:smartTag w:uri="urn:schemas-microsoft-com:office:smarttags" w:element="metricconverter">
        <w:smartTagPr>
          <w:attr w:name="ProductID" w:val="164 мм"/>
        </w:smartTagPr>
        <w:r w:rsidRPr="00285A99">
          <w:rPr>
            <w:spacing w:val="-2"/>
            <w:sz w:val="28"/>
            <w:szCs w:val="28"/>
          </w:rPr>
          <w:t>164 мм</w:t>
        </w:r>
      </w:smartTag>
      <w:r w:rsidRPr="00285A99">
        <w:rPr>
          <w:spacing w:val="-2"/>
          <w:sz w:val="28"/>
          <w:szCs w:val="28"/>
        </w:rPr>
        <w:t>. Соответственно и урожайность – максимальная в 2008, минимальная в 2009 году.</w:t>
      </w:r>
    </w:p>
    <w:p w:rsidR="00874C42" w:rsidRPr="00285A99" w:rsidRDefault="00874C42" w:rsidP="00285A99">
      <w:pPr>
        <w:spacing w:line="360" w:lineRule="auto"/>
        <w:ind w:firstLine="709"/>
        <w:jc w:val="both"/>
        <w:rPr>
          <w:spacing w:val="-2"/>
          <w:sz w:val="28"/>
          <w:szCs w:val="28"/>
        </w:rPr>
      </w:pPr>
      <w:r w:rsidRPr="00285A99">
        <w:rPr>
          <w:spacing w:val="-2"/>
          <w:sz w:val="28"/>
          <w:szCs w:val="28"/>
        </w:rPr>
        <w:t>Возможно на 5 годвегетации на резкое снижение продуктивносьти многолетних трав оказало не только снижение влагообеспеченности растений влагой, но и продолжительность роста растений на одном месте.</w:t>
      </w:r>
      <w:r w:rsidR="00EE1154" w:rsidRPr="00285A99">
        <w:rPr>
          <w:spacing w:val="-2"/>
          <w:sz w:val="28"/>
          <w:szCs w:val="28"/>
        </w:rPr>
        <w:t xml:space="preserve"> Это предположэение может подтвердить следующий факт: обеспеченность влагой растений за зимне-весенний период вегетации в 2009 году по сравнению и 2008 годом уменьшилось в 1,3 раза, урожайность зелёной массы в 2,1 раза.</w:t>
      </w:r>
    </w:p>
    <w:p w:rsidR="00874C42" w:rsidRPr="00285A99" w:rsidRDefault="00874C42" w:rsidP="00285A99">
      <w:pPr>
        <w:spacing w:line="360" w:lineRule="auto"/>
        <w:ind w:firstLine="709"/>
        <w:jc w:val="both"/>
        <w:rPr>
          <w:sz w:val="28"/>
          <w:szCs w:val="28"/>
        </w:rPr>
      </w:pPr>
      <w:r w:rsidRPr="00285A99">
        <w:rPr>
          <w:sz w:val="28"/>
          <w:szCs w:val="28"/>
        </w:rPr>
        <w:t>Немаловажным показателем, по которому следует оценивать продуктивность культуры, является комплексный показатель - выход кормопротеиновых единиц (КПЕ), который характеризует не только выход кормовых единицс единицы площади, но и выход переваримого протеина.</w:t>
      </w:r>
    </w:p>
    <w:p w:rsidR="00017ECC" w:rsidRPr="00285A99" w:rsidRDefault="00017ECC" w:rsidP="00285A99">
      <w:pPr>
        <w:spacing w:line="360" w:lineRule="auto"/>
        <w:ind w:firstLine="709"/>
        <w:jc w:val="both"/>
        <w:rPr>
          <w:sz w:val="28"/>
          <w:szCs w:val="28"/>
        </w:rPr>
      </w:pPr>
      <w:r w:rsidRPr="00285A99">
        <w:rPr>
          <w:sz w:val="28"/>
          <w:szCs w:val="28"/>
        </w:rPr>
        <w:t>Наибольшая урожайность кормопротеиновых единиц была также получена при возделывании костреца безостого</w:t>
      </w:r>
      <w:r w:rsidR="00EE1154" w:rsidRPr="00285A99">
        <w:rPr>
          <w:sz w:val="28"/>
          <w:szCs w:val="28"/>
        </w:rPr>
        <w:t xml:space="preserve"> </w:t>
      </w:r>
      <w:r w:rsidRPr="00285A99">
        <w:rPr>
          <w:sz w:val="28"/>
          <w:szCs w:val="28"/>
        </w:rPr>
        <w:t>(табл.2)</w:t>
      </w:r>
      <w:r w:rsidR="002A67FB" w:rsidRPr="00285A99">
        <w:rPr>
          <w:sz w:val="28"/>
          <w:szCs w:val="28"/>
        </w:rPr>
        <w:t>.</w:t>
      </w:r>
    </w:p>
    <w:p w:rsidR="00EE1154" w:rsidRPr="00285A99" w:rsidRDefault="00EE1154" w:rsidP="00285A99">
      <w:pPr>
        <w:spacing w:line="360" w:lineRule="auto"/>
        <w:ind w:firstLine="709"/>
        <w:jc w:val="both"/>
        <w:rPr>
          <w:sz w:val="28"/>
          <w:szCs w:val="28"/>
        </w:rPr>
      </w:pPr>
      <w:r w:rsidRPr="00285A99">
        <w:rPr>
          <w:sz w:val="28"/>
          <w:szCs w:val="28"/>
        </w:rPr>
        <w:t>В основном значительное превосходство этой культуры было обеспечено за счёт высокой урожайности зелёной массы.</w:t>
      </w:r>
    </w:p>
    <w:p w:rsidR="00017ECC" w:rsidRPr="00285A99" w:rsidRDefault="008F4483" w:rsidP="00285A99">
      <w:pPr>
        <w:spacing w:line="360" w:lineRule="auto"/>
        <w:ind w:firstLine="709"/>
        <w:jc w:val="both"/>
        <w:rPr>
          <w:i/>
          <w:sz w:val="28"/>
          <w:szCs w:val="28"/>
        </w:rPr>
      </w:pPr>
      <w:r>
        <w:rPr>
          <w:sz w:val="28"/>
          <w:szCs w:val="28"/>
        </w:rPr>
        <w:br w:type="page"/>
      </w:r>
      <w:r w:rsidR="00017ECC" w:rsidRPr="00285A99">
        <w:rPr>
          <w:i/>
          <w:sz w:val="28"/>
          <w:szCs w:val="28"/>
        </w:rPr>
        <w:t>Таблица</w:t>
      </w:r>
      <w:r w:rsidR="00F91DEF" w:rsidRPr="00285A99">
        <w:rPr>
          <w:i/>
          <w:sz w:val="28"/>
          <w:szCs w:val="28"/>
        </w:rPr>
        <w:t xml:space="preserve"> 3</w:t>
      </w:r>
      <w:r w:rsidR="00017ECC" w:rsidRPr="00285A99">
        <w:rPr>
          <w:i/>
          <w:sz w:val="28"/>
          <w:szCs w:val="28"/>
        </w:rPr>
        <w:t>.2</w:t>
      </w:r>
    </w:p>
    <w:p w:rsidR="00017ECC" w:rsidRPr="00285A99" w:rsidRDefault="00017ECC" w:rsidP="00285A99">
      <w:pPr>
        <w:spacing w:line="360" w:lineRule="auto"/>
        <w:ind w:firstLine="709"/>
        <w:jc w:val="both"/>
        <w:rPr>
          <w:b/>
          <w:sz w:val="28"/>
          <w:szCs w:val="28"/>
        </w:rPr>
      </w:pPr>
      <w:r w:rsidRPr="00285A99">
        <w:rPr>
          <w:b/>
          <w:sz w:val="28"/>
          <w:szCs w:val="28"/>
        </w:rPr>
        <w:t>Продуктивность многолетних злаковых трав в суходольных условиях Крыма( КПЕ т/га).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3"/>
        <w:gridCol w:w="1080"/>
        <w:gridCol w:w="1080"/>
        <w:gridCol w:w="1080"/>
        <w:gridCol w:w="2478"/>
      </w:tblGrid>
      <w:tr w:rsidR="00017ECC" w:rsidRPr="008F4483" w:rsidTr="00BF4F33">
        <w:trPr>
          <w:jc w:val="center"/>
        </w:trPr>
        <w:tc>
          <w:tcPr>
            <w:tcW w:w="3203" w:type="dxa"/>
            <w:vMerge w:val="restart"/>
            <w:vAlign w:val="center"/>
          </w:tcPr>
          <w:p w:rsidR="00017ECC" w:rsidRPr="008F4483" w:rsidRDefault="00017ECC" w:rsidP="008F4483">
            <w:pPr>
              <w:spacing w:line="360" w:lineRule="auto"/>
              <w:rPr>
                <w:sz w:val="20"/>
                <w:szCs w:val="20"/>
              </w:rPr>
            </w:pPr>
            <w:r w:rsidRPr="008F4483">
              <w:rPr>
                <w:sz w:val="20"/>
                <w:szCs w:val="20"/>
              </w:rPr>
              <w:t>Культура</w:t>
            </w:r>
          </w:p>
        </w:tc>
        <w:tc>
          <w:tcPr>
            <w:tcW w:w="3240" w:type="dxa"/>
            <w:gridSpan w:val="3"/>
            <w:vAlign w:val="center"/>
          </w:tcPr>
          <w:p w:rsidR="00017ECC" w:rsidRPr="008F4483" w:rsidRDefault="00017ECC" w:rsidP="008F4483">
            <w:pPr>
              <w:spacing w:line="360" w:lineRule="auto"/>
              <w:rPr>
                <w:sz w:val="20"/>
                <w:szCs w:val="20"/>
              </w:rPr>
            </w:pPr>
            <w:r w:rsidRPr="008F4483">
              <w:rPr>
                <w:sz w:val="20"/>
                <w:szCs w:val="20"/>
              </w:rPr>
              <w:t>Годы вегетации</w:t>
            </w:r>
          </w:p>
        </w:tc>
        <w:tc>
          <w:tcPr>
            <w:tcW w:w="2478" w:type="dxa"/>
            <w:vMerge w:val="restart"/>
            <w:vAlign w:val="center"/>
          </w:tcPr>
          <w:p w:rsidR="00017ECC" w:rsidRPr="008F4483" w:rsidRDefault="00017ECC" w:rsidP="008F4483">
            <w:pPr>
              <w:spacing w:line="360" w:lineRule="auto"/>
              <w:rPr>
                <w:sz w:val="20"/>
                <w:szCs w:val="20"/>
              </w:rPr>
            </w:pPr>
            <w:r w:rsidRPr="008F4483">
              <w:rPr>
                <w:sz w:val="20"/>
                <w:szCs w:val="20"/>
              </w:rPr>
              <w:t>В среднем за три года использования т/га</w:t>
            </w:r>
          </w:p>
        </w:tc>
      </w:tr>
      <w:tr w:rsidR="00017ECC" w:rsidRPr="008F4483" w:rsidTr="00BF4F33">
        <w:trPr>
          <w:trHeight w:val="543"/>
          <w:jc w:val="center"/>
        </w:trPr>
        <w:tc>
          <w:tcPr>
            <w:tcW w:w="3203" w:type="dxa"/>
            <w:vMerge/>
            <w:vAlign w:val="center"/>
          </w:tcPr>
          <w:p w:rsidR="00017ECC" w:rsidRPr="008F4483" w:rsidRDefault="00017ECC" w:rsidP="008F4483">
            <w:pPr>
              <w:spacing w:line="360" w:lineRule="auto"/>
              <w:rPr>
                <w:sz w:val="20"/>
                <w:szCs w:val="20"/>
              </w:rPr>
            </w:pPr>
          </w:p>
        </w:tc>
        <w:tc>
          <w:tcPr>
            <w:tcW w:w="1080" w:type="dxa"/>
            <w:vAlign w:val="center"/>
          </w:tcPr>
          <w:p w:rsidR="00017ECC" w:rsidRPr="008F4483" w:rsidRDefault="00017ECC" w:rsidP="008F4483">
            <w:pPr>
              <w:spacing w:line="360" w:lineRule="auto"/>
              <w:rPr>
                <w:sz w:val="20"/>
                <w:szCs w:val="20"/>
              </w:rPr>
            </w:pPr>
            <w:r w:rsidRPr="008F4483">
              <w:rPr>
                <w:sz w:val="20"/>
                <w:szCs w:val="20"/>
              </w:rPr>
              <w:t>2007</w:t>
            </w:r>
          </w:p>
        </w:tc>
        <w:tc>
          <w:tcPr>
            <w:tcW w:w="1080" w:type="dxa"/>
            <w:vAlign w:val="center"/>
          </w:tcPr>
          <w:p w:rsidR="00017ECC" w:rsidRPr="008F4483" w:rsidRDefault="00017ECC" w:rsidP="008F4483">
            <w:pPr>
              <w:spacing w:line="360" w:lineRule="auto"/>
              <w:rPr>
                <w:sz w:val="20"/>
                <w:szCs w:val="20"/>
              </w:rPr>
            </w:pPr>
            <w:r w:rsidRPr="008F4483">
              <w:rPr>
                <w:sz w:val="20"/>
                <w:szCs w:val="20"/>
              </w:rPr>
              <w:t>2008</w:t>
            </w:r>
          </w:p>
        </w:tc>
        <w:tc>
          <w:tcPr>
            <w:tcW w:w="1080" w:type="dxa"/>
            <w:vAlign w:val="center"/>
          </w:tcPr>
          <w:p w:rsidR="00017ECC" w:rsidRPr="008F4483" w:rsidRDefault="00017ECC" w:rsidP="008F4483">
            <w:pPr>
              <w:spacing w:line="360" w:lineRule="auto"/>
              <w:rPr>
                <w:sz w:val="20"/>
                <w:szCs w:val="20"/>
              </w:rPr>
            </w:pPr>
            <w:r w:rsidRPr="008F4483">
              <w:rPr>
                <w:sz w:val="20"/>
                <w:szCs w:val="20"/>
              </w:rPr>
              <w:t>2009</w:t>
            </w:r>
          </w:p>
        </w:tc>
        <w:tc>
          <w:tcPr>
            <w:tcW w:w="2478" w:type="dxa"/>
            <w:vMerge/>
            <w:vAlign w:val="center"/>
          </w:tcPr>
          <w:p w:rsidR="00017ECC" w:rsidRPr="008F4483" w:rsidRDefault="00017ECC" w:rsidP="008F4483">
            <w:pPr>
              <w:spacing w:line="360" w:lineRule="auto"/>
              <w:rPr>
                <w:sz w:val="20"/>
                <w:szCs w:val="20"/>
              </w:rPr>
            </w:pPr>
          </w:p>
        </w:tc>
      </w:tr>
      <w:tr w:rsidR="00017ECC" w:rsidRPr="008F4483" w:rsidTr="00BF4F33">
        <w:trPr>
          <w:jc w:val="center"/>
        </w:trPr>
        <w:tc>
          <w:tcPr>
            <w:tcW w:w="3203" w:type="dxa"/>
            <w:vAlign w:val="center"/>
          </w:tcPr>
          <w:p w:rsidR="00017ECC" w:rsidRPr="008F4483" w:rsidRDefault="00017ECC" w:rsidP="008F4483">
            <w:pPr>
              <w:spacing w:line="360" w:lineRule="auto"/>
              <w:rPr>
                <w:sz w:val="20"/>
                <w:szCs w:val="20"/>
              </w:rPr>
            </w:pPr>
            <w:r w:rsidRPr="008F4483">
              <w:rPr>
                <w:sz w:val="20"/>
                <w:szCs w:val="20"/>
              </w:rPr>
              <w:t>Житняк гребневидный</w:t>
            </w:r>
          </w:p>
        </w:tc>
        <w:tc>
          <w:tcPr>
            <w:tcW w:w="1080" w:type="dxa"/>
            <w:vAlign w:val="center"/>
          </w:tcPr>
          <w:p w:rsidR="00017ECC" w:rsidRPr="008F4483" w:rsidRDefault="00017ECC" w:rsidP="008F4483">
            <w:pPr>
              <w:spacing w:line="360" w:lineRule="auto"/>
              <w:rPr>
                <w:sz w:val="20"/>
                <w:szCs w:val="20"/>
              </w:rPr>
            </w:pPr>
            <w:r w:rsidRPr="008F4483">
              <w:rPr>
                <w:sz w:val="20"/>
                <w:szCs w:val="20"/>
              </w:rPr>
              <w:t>1,77</w:t>
            </w:r>
          </w:p>
        </w:tc>
        <w:tc>
          <w:tcPr>
            <w:tcW w:w="1080" w:type="dxa"/>
            <w:vAlign w:val="center"/>
          </w:tcPr>
          <w:p w:rsidR="00017ECC" w:rsidRPr="008F4483" w:rsidRDefault="00017ECC" w:rsidP="008F4483">
            <w:pPr>
              <w:spacing w:line="360" w:lineRule="auto"/>
              <w:rPr>
                <w:sz w:val="20"/>
                <w:szCs w:val="20"/>
              </w:rPr>
            </w:pPr>
            <w:r w:rsidRPr="008F4483">
              <w:rPr>
                <w:sz w:val="20"/>
                <w:szCs w:val="20"/>
              </w:rPr>
              <w:t>2,00</w:t>
            </w:r>
          </w:p>
        </w:tc>
        <w:tc>
          <w:tcPr>
            <w:tcW w:w="1080" w:type="dxa"/>
            <w:vAlign w:val="center"/>
          </w:tcPr>
          <w:p w:rsidR="00017ECC" w:rsidRPr="008F4483" w:rsidRDefault="00017ECC" w:rsidP="008F4483">
            <w:pPr>
              <w:spacing w:line="360" w:lineRule="auto"/>
              <w:rPr>
                <w:sz w:val="20"/>
                <w:szCs w:val="20"/>
              </w:rPr>
            </w:pPr>
            <w:r w:rsidRPr="008F4483">
              <w:rPr>
                <w:sz w:val="20"/>
                <w:szCs w:val="20"/>
              </w:rPr>
              <w:t>0,92</w:t>
            </w:r>
          </w:p>
        </w:tc>
        <w:tc>
          <w:tcPr>
            <w:tcW w:w="2478" w:type="dxa"/>
            <w:vAlign w:val="center"/>
          </w:tcPr>
          <w:p w:rsidR="00017ECC" w:rsidRPr="008F4483" w:rsidRDefault="00017ECC" w:rsidP="008F4483">
            <w:pPr>
              <w:spacing w:line="360" w:lineRule="auto"/>
              <w:rPr>
                <w:sz w:val="20"/>
                <w:szCs w:val="20"/>
              </w:rPr>
            </w:pPr>
            <w:r w:rsidRPr="008F4483">
              <w:rPr>
                <w:sz w:val="20"/>
                <w:szCs w:val="20"/>
              </w:rPr>
              <w:t>1,56</w:t>
            </w:r>
          </w:p>
        </w:tc>
      </w:tr>
      <w:tr w:rsidR="00017ECC" w:rsidRPr="008F4483" w:rsidTr="00BF4F33">
        <w:trPr>
          <w:jc w:val="center"/>
        </w:trPr>
        <w:tc>
          <w:tcPr>
            <w:tcW w:w="3203" w:type="dxa"/>
            <w:vAlign w:val="center"/>
          </w:tcPr>
          <w:p w:rsidR="00017ECC" w:rsidRPr="008F4483" w:rsidRDefault="00017ECC" w:rsidP="008F4483">
            <w:pPr>
              <w:spacing w:line="360" w:lineRule="auto"/>
              <w:rPr>
                <w:sz w:val="20"/>
                <w:szCs w:val="20"/>
              </w:rPr>
            </w:pPr>
            <w:r w:rsidRPr="008F4483">
              <w:rPr>
                <w:sz w:val="20"/>
                <w:szCs w:val="20"/>
              </w:rPr>
              <w:t>Кострец безостый</w:t>
            </w:r>
          </w:p>
        </w:tc>
        <w:tc>
          <w:tcPr>
            <w:tcW w:w="1080" w:type="dxa"/>
            <w:vAlign w:val="center"/>
          </w:tcPr>
          <w:p w:rsidR="00017ECC" w:rsidRPr="008F4483" w:rsidRDefault="00017ECC" w:rsidP="008F4483">
            <w:pPr>
              <w:spacing w:line="360" w:lineRule="auto"/>
              <w:rPr>
                <w:sz w:val="20"/>
                <w:szCs w:val="20"/>
              </w:rPr>
            </w:pPr>
            <w:r w:rsidRPr="008F4483">
              <w:rPr>
                <w:sz w:val="20"/>
                <w:szCs w:val="20"/>
              </w:rPr>
              <w:t>2,06</w:t>
            </w:r>
          </w:p>
        </w:tc>
        <w:tc>
          <w:tcPr>
            <w:tcW w:w="1080" w:type="dxa"/>
            <w:vAlign w:val="center"/>
          </w:tcPr>
          <w:p w:rsidR="00017ECC" w:rsidRPr="008F4483" w:rsidRDefault="00017ECC" w:rsidP="008F4483">
            <w:pPr>
              <w:spacing w:line="360" w:lineRule="auto"/>
              <w:rPr>
                <w:sz w:val="20"/>
                <w:szCs w:val="20"/>
              </w:rPr>
            </w:pPr>
            <w:r w:rsidRPr="008F4483">
              <w:rPr>
                <w:sz w:val="20"/>
                <w:szCs w:val="20"/>
              </w:rPr>
              <w:t>2,56</w:t>
            </w:r>
          </w:p>
        </w:tc>
        <w:tc>
          <w:tcPr>
            <w:tcW w:w="1080" w:type="dxa"/>
            <w:vAlign w:val="center"/>
          </w:tcPr>
          <w:p w:rsidR="00017ECC" w:rsidRPr="008F4483" w:rsidRDefault="00017ECC" w:rsidP="008F4483">
            <w:pPr>
              <w:spacing w:line="360" w:lineRule="auto"/>
              <w:rPr>
                <w:sz w:val="20"/>
                <w:szCs w:val="20"/>
              </w:rPr>
            </w:pPr>
            <w:r w:rsidRPr="008F4483">
              <w:rPr>
                <w:sz w:val="20"/>
                <w:szCs w:val="20"/>
              </w:rPr>
              <w:t>1,10</w:t>
            </w:r>
          </w:p>
        </w:tc>
        <w:tc>
          <w:tcPr>
            <w:tcW w:w="2478" w:type="dxa"/>
            <w:vAlign w:val="center"/>
          </w:tcPr>
          <w:p w:rsidR="00017ECC" w:rsidRPr="008F4483" w:rsidRDefault="00017ECC" w:rsidP="008F4483">
            <w:pPr>
              <w:spacing w:line="360" w:lineRule="auto"/>
              <w:rPr>
                <w:sz w:val="20"/>
                <w:szCs w:val="20"/>
              </w:rPr>
            </w:pPr>
            <w:r w:rsidRPr="008F4483">
              <w:rPr>
                <w:sz w:val="20"/>
                <w:szCs w:val="20"/>
              </w:rPr>
              <w:t>1,91</w:t>
            </w:r>
          </w:p>
        </w:tc>
      </w:tr>
      <w:tr w:rsidR="00017ECC" w:rsidRPr="008F4483" w:rsidTr="00BF4F33">
        <w:trPr>
          <w:jc w:val="center"/>
        </w:trPr>
        <w:tc>
          <w:tcPr>
            <w:tcW w:w="3203" w:type="dxa"/>
            <w:vAlign w:val="center"/>
          </w:tcPr>
          <w:p w:rsidR="00017ECC" w:rsidRPr="008F4483" w:rsidRDefault="00017ECC" w:rsidP="008F4483">
            <w:pPr>
              <w:spacing w:line="360" w:lineRule="auto"/>
              <w:rPr>
                <w:sz w:val="20"/>
                <w:szCs w:val="20"/>
              </w:rPr>
            </w:pPr>
            <w:r w:rsidRPr="008F4483">
              <w:rPr>
                <w:sz w:val="20"/>
                <w:szCs w:val="20"/>
              </w:rPr>
              <w:t>Пырей солончаковый</w:t>
            </w:r>
          </w:p>
        </w:tc>
        <w:tc>
          <w:tcPr>
            <w:tcW w:w="1080" w:type="dxa"/>
            <w:vAlign w:val="center"/>
          </w:tcPr>
          <w:p w:rsidR="00017ECC" w:rsidRPr="008F4483" w:rsidRDefault="00017ECC" w:rsidP="008F4483">
            <w:pPr>
              <w:spacing w:line="360" w:lineRule="auto"/>
              <w:rPr>
                <w:sz w:val="20"/>
                <w:szCs w:val="20"/>
              </w:rPr>
            </w:pPr>
            <w:r w:rsidRPr="008F4483">
              <w:rPr>
                <w:sz w:val="20"/>
                <w:szCs w:val="20"/>
              </w:rPr>
              <w:t>1,84</w:t>
            </w:r>
          </w:p>
        </w:tc>
        <w:tc>
          <w:tcPr>
            <w:tcW w:w="1080" w:type="dxa"/>
            <w:vAlign w:val="center"/>
          </w:tcPr>
          <w:p w:rsidR="00017ECC" w:rsidRPr="008F4483" w:rsidRDefault="00017ECC" w:rsidP="008F4483">
            <w:pPr>
              <w:spacing w:line="360" w:lineRule="auto"/>
              <w:rPr>
                <w:sz w:val="20"/>
                <w:szCs w:val="20"/>
              </w:rPr>
            </w:pPr>
            <w:r w:rsidRPr="008F4483">
              <w:rPr>
                <w:sz w:val="20"/>
                <w:szCs w:val="20"/>
              </w:rPr>
              <w:t>1,98</w:t>
            </w:r>
          </w:p>
        </w:tc>
        <w:tc>
          <w:tcPr>
            <w:tcW w:w="1080" w:type="dxa"/>
            <w:vAlign w:val="center"/>
          </w:tcPr>
          <w:p w:rsidR="00017ECC" w:rsidRPr="008F4483" w:rsidRDefault="00017ECC" w:rsidP="008F4483">
            <w:pPr>
              <w:spacing w:line="360" w:lineRule="auto"/>
              <w:rPr>
                <w:sz w:val="20"/>
                <w:szCs w:val="20"/>
              </w:rPr>
            </w:pPr>
            <w:r w:rsidRPr="008F4483">
              <w:rPr>
                <w:sz w:val="20"/>
                <w:szCs w:val="20"/>
              </w:rPr>
              <w:t>0,92</w:t>
            </w:r>
          </w:p>
        </w:tc>
        <w:tc>
          <w:tcPr>
            <w:tcW w:w="2478" w:type="dxa"/>
            <w:vAlign w:val="center"/>
          </w:tcPr>
          <w:p w:rsidR="00017ECC" w:rsidRPr="008F4483" w:rsidRDefault="00017ECC" w:rsidP="008F4483">
            <w:pPr>
              <w:spacing w:line="360" w:lineRule="auto"/>
              <w:rPr>
                <w:sz w:val="20"/>
                <w:szCs w:val="20"/>
              </w:rPr>
            </w:pPr>
            <w:r w:rsidRPr="008F4483">
              <w:rPr>
                <w:sz w:val="20"/>
                <w:szCs w:val="20"/>
              </w:rPr>
              <w:t>1,58</w:t>
            </w:r>
          </w:p>
        </w:tc>
      </w:tr>
      <w:tr w:rsidR="00017ECC" w:rsidRPr="008F4483" w:rsidTr="00BF4F33">
        <w:trPr>
          <w:jc w:val="center"/>
        </w:trPr>
        <w:tc>
          <w:tcPr>
            <w:tcW w:w="3203" w:type="dxa"/>
            <w:vAlign w:val="center"/>
          </w:tcPr>
          <w:p w:rsidR="00017ECC" w:rsidRPr="008F4483" w:rsidRDefault="00017ECC" w:rsidP="008F4483">
            <w:pPr>
              <w:spacing w:line="360" w:lineRule="auto"/>
              <w:rPr>
                <w:sz w:val="20"/>
                <w:szCs w:val="20"/>
              </w:rPr>
            </w:pPr>
            <w:r w:rsidRPr="008F4483">
              <w:rPr>
                <w:sz w:val="20"/>
                <w:szCs w:val="20"/>
              </w:rPr>
              <w:t>НСР</w:t>
            </w:r>
            <w:r w:rsidRPr="008F4483">
              <w:rPr>
                <w:sz w:val="20"/>
                <w:szCs w:val="20"/>
                <w:vertAlign w:val="subscript"/>
              </w:rPr>
              <w:t>0,5</w:t>
            </w:r>
          </w:p>
        </w:tc>
        <w:tc>
          <w:tcPr>
            <w:tcW w:w="1080" w:type="dxa"/>
            <w:vAlign w:val="center"/>
          </w:tcPr>
          <w:p w:rsidR="00017ECC" w:rsidRPr="008F4483" w:rsidRDefault="00017ECC" w:rsidP="008F4483">
            <w:pPr>
              <w:spacing w:line="360" w:lineRule="auto"/>
              <w:rPr>
                <w:sz w:val="20"/>
                <w:szCs w:val="20"/>
              </w:rPr>
            </w:pPr>
            <w:r w:rsidRPr="008F4483">
              <w:rPr>
                <w:sz w:val="20"/>
                <w:szCs w:val="20"/>
              </w:rPr>
              <w:t>0,053</w:t>
            </w:r>
          </w:p>
        </w:tc>
        <w:tc>
          <w:tcPr>
            <w:tcW w:w="1080" w:type="dxa"/>
            <w:vAlign w:val="center"/>
          </w:tcPr>
          <w:p w:rsidR="00017ECC" w:rsidRPr="008F4483" w:rsidRDefault="00017ECC" w:rsidP="008F4483">
            <w:pPr>
              <w:spacing w:line="360" w:lineRule="auto"/>
              <w:rPr>
                <w:sz w:val="20"/>
                <w:szCs w:val="20"/>
              </w:rPr>
            </w:pPr>
            <w:r w:rsidRPr="008F4483">
              <w:rPr>
                <w:sz w:val="20"/>
                <w:szCs w:val="20"/>
              </w:rPr>
              <w:t>0,089</w:t>
            </w:r>
          </w:p>
        </w:tc>
        <w:tc>
          <w:tcPr>
            <w:tcW w:w="1080" w:type="dxa"/>
            <w:vAlign w:val="center"/>
          </w:tcPr>
          <w:p w:rsidR="00017ECC" w:rsidRPr="008F4483" w:rsidRDefault="00017ECC" w:rsidP="008F4483">
            <w:pPr>
              <w:spacing w:line="360" w:lineRule="auto"/>
              <w:rPr>
                <w:sz w:val="20"/>
                <w:szCs w:val="20"/>
              </w:rPr>
            </w:pPr>
            <w:r w:rsidRPr="008F4483">
              <w:rPr>
                <w:sz w:val="20"/>
                <w:szCs w:val="20"/>
              </w:rPr>
              <w:t>0,055</w:t>
            </w:r>
          </w:p>
        </w:tc>
        <w:tc>
          <w:tcPr>
            <w:tcW w:w="2478" w:type="dxa"/>
            <w:vAlign w:val="center"/>
          </w:tcPr>
          <w:p w:rsidR="00017ECC" w:rsidRPr="008F4483" w:rsidRDefault="00017ECC" w:rsidP="008F4483">
            <w:pPr>
              <w:spacing w:line="360" w:lineRule="auto"/>
              <w:rPr>
                <w:sz w:val="20"/>
                <w:szCs w:val="20"/>
              </w:rPr>
            </w:pPr>
            <w:r w:rsidRPr="008F4483">
              <w:rPr>
                <w:sz w:val="20"/>
                <w:szCs w:val="20"/>
              </w:rPr>
              <w:t>0,058</w:t>
            </w:r>
          </w:p>
        </w:tc>
      </w:tr>
    </w:tbl>
    <w:p w:rsidR="00017ECC" w:rsidRPr="00285A99" w:rsidRDefault="00017ECC" w:rsidP="00285A99">
      <w:pPr>
        <w:spacing w:line="360" w:lineRule="auto"/>
        <w:ind w:firstLine="709"/>
        <w:jc w:val="both"/>
        <w:rPr>
          <w:sz w:val="28"/>
          <w:szCs w:val="28"/>
        </w:rPr>
      </w:pPr>
    </w:p>
    <w:p w:rsidR="00017ECC" w:rsidRPr="00285A99" w:rsidRDefault="00017ECC" w:rsidP="00285A99">
      <w:pPr>
        <w:spacing w:line="360" w:lineRule="auto"/>
        <w:ind w:firstLine="709"/>
        <w:jc w:val="both"/>
        <w:rPr>
          <w:sz w:val="28"/>
          <w:szCs w:val="28"/>
        </w:rPr>
      </w:pPr>
      <w:r w:rsidRPr="00285A99">
        <w:rPr>
          <w:sz w:val="28"/>
          <w:szCs w:val="28"/>
        </w:rPr>
        <w:t>Содержание КПЕ в урожае пырея и житняка, несмотря на меньшую урожайность зелёной массы последнего, было одинаковым, что объясняется несколько повышенным содержанием кормовых единиц и переваримого протеина в житняке.</w:t>
      </w:r>
    </w:p>
    <w:p w:rsidR="00457186" w:rsidRPr="00285A99" w:rsidRDefault="00457186" w:rsidP="00285A99">
      <w:pPr>
        <w:spacing w:line="360" w:lineRule="auto"/>
        <w:ind w:firstLine="709"/>
        <w:jc w:val="both"/>
        <w:rPr>
          <w:spacing w:val="-4"/>
          <w:sz w:val="28"/>
          <w:szCs w:val="28"/>
        </w:rPr>
      </w:pPr>
      <w:r w:rsidRPr="00285A99">
        <w:rPr>
          <w:spacing w:val="-4"/>
          <w:sz w:val="28"/>
          <w:szCs w:val="28"/>
        </w:rPr>
        <w:t xml:space="preserve">Перспективность той или иной культуры должна основываться не только на урожайности и качестве получаемого корма, но и, в первую очередь, на экономических показателях. Главным показателем является </w:t>
      </w:r>
      <w:r w:rsidR="00A61CA8" w:rsidRPr="00285A99">
        <w:rPr>
          <w:spacing w:val="-4"/>
          <w:sz w:val="28"/>
          <w:szCs w:val="28"/>
        </w:rPr>
        <w:t>себестоимость корма и, если корм будет продаваться, рентабельность его получения</w:t>
      </w:r>
      <w:r w:rsidR="00942A8B" w:rsidRPr="00285A99">
        <w:rPr>
          <w:spacing w:val="-4"/>
          <w:sz w:val="28"/>
          <w:szCs w:val="28"/>
        </w:rPr>
        <w:t>.</w:t>
      </w:r>
    </w:p>
    <w:p w:rsidR="00457186" w:rsidRPr="00285A99" w:rsidRDefault="00457186" w:rsidP="00285A99">
      <w:pPr>
        <w:spacing w:line="360" w:lineRule="auto"/>
        <w:ind w:firstLine="709"/>
        <w:jc w:val="both"/>
        <w:rPr>
          <w:sz w:val="28"/>
          <w:szCs w:val="28"/>
        </w:rPr>
      </w:pPr>
      <w:r w:rsidRPr="00285A99">
        <w:rPr>
          <w:sz w:val="28"/>
          <w:szCs w:val="28"/>
        </w:rPr>
        <w:t xml:space="preserve">Затраты на закладку плантации были </w:t>
      </w:r>
      <w:r w:rsidR="00F91DEF" w:rsidRPr="00285A99">
        <w:rPr>
          <w:sz w:val="28"/>
          <w:szCs w:val="28"/>
        </w:rPr>
        <w:t>учтены за последних</w:t>
      </w:r>
      <w:r w:rsidRPr="00285A99">
        <w:rPr>
          <w:sz w:val="28"/>
          <w:szCs w:val="28"/>
        </w:rPr>
        <w:t xml:space="preserve"> три года вегетации. Полученные результаты представлены в таблиц</w:t>
      </w:r>
      <w:r w:rsidR="002D4599" w:rsidRPr="00285A99">
        <w:rPr>
          <w:sz w:val="28"/>
          <w:szCs w:val="28"/>
        </w:rPr>
        <w:t>е</w:t>
      </w:r>
      <w:r w:rsidRPr="00285A99">
        <w:rPr>
          <w:sz w:val="28"/>
          <w:szCs w:val="28"/>
        </w:rPr>
        <w:t xml:space="preserve"> 3.</w:t>
      </w:r>
      <w:r w:rsidR="002D4599" w:rsidRPr="00285A99">
        <w:rPr>
          <w:sz w:val="28"/>
          <w:szCs w:val="28"/>
        </w:rPr>
        <w:t>3</w:t>
      </w:r>
    </w:p>
    <w:p w:rsidR="008F4483" w:rsidRDefault="008F4483" w:rsidP="00285A99">
      <w:pPr>
        <w:spacing w:line="360" w:lineRule="auto"/>
        <w:ind w:firstLine="709"/>
        <w:jc w:val="both"/>
        <w:rPr>
          <w:i/>
          <w:sz w:val="28"/>
          <w:szCs w:val="28"/>
          <w:lang w:val="en-US"/>
        </w:rPr>
      </w:pPr>
    </w:p>
    <w:p w:rsidR="002D4599" w:rsidRPr="00285A99" w:rsidRDefault="002D4599" w:rsidP="00285A99">
      <w:pPr>
        <w:spacing w:line="360" w:lineRule="auto"/>
        <w:ind w:firstLine="709"/>
        <w:jc w:val="both"/>
        <w:rPr>
          <w:i/>
          <w:sz w:val="28"/>
          <w:szCs w:val="28"/>
        </w:rPr>
      </w:pPr>
      <w:r w:rsidRPr="00285A99">
        <w:rPr>
          <w:i/>
          <w:sz w:val="28"/>
          <w:szCs w:val="28"/>
        </w:rPr>
        <w:t>Таблица 3.3</w:t>
      </w:r>
    </w:p>
    <w:p w:rsidR="00457186" w:rsidRPr="00285A99" w:rsidRDefault="0025609B" w:rsidP="00285A99">
      <w:pPr>
        <w:spacing w:line="360" w:lineRule="auto"/>
        <w:ind w:firstLine="709"/>
        <w:jc w:val="both"/>
        <w:rPr>
          <w:b/>
          <w:sz w:val="28"/>
          <w:szCs w:val="28"/>
        </w:rPr>
      </w:pPr>
      <w:r w:rsidRPr="00285A99">
        <w:rPr>
          <w:b/>
          <w:sz w:val="28"/>
          <w:szCs w:val="28"/>
        </w:rPr>
        <w:t>Экономическая эффективность выращивания</w:t>
      </w:r>
      <w:r w:rsidR="008F4483" w:rsidRPr="008F4483">
        <w:rPr>
          <w:b/>
          <w:sz w:val="28"/>
          <w:szCs w:val="28"/>
        </w:rPr>
        <w:t xml:space="preserve"> </w:t>
      </w:r>
      <w:r w:rsidRPr="00285A99">
        <w:rPr>
          <w:b/>
          <w:sz w:val="28"/>
          <w:szCs w:val="28"/>
        </w:rPr>
        <w:t>многолетних злаковых трав(</w:t>
      </w:r>
      <w:r w:rsidR="00A52859" w:rsidRPr="00285A99">
        <w:rPr>
          <w:b/>
          <w:sz w:val="28"/>
          <w:szCs w:val="28"/>
        </w:rPr>
        <w:t xml:space="preserve">в целом за </w:t>
      </w:r>
      <w:r w:rsidRPr="00285A99">
        <w:rPr>
          <w:b/>
          <w:sz w:val="28"/>
          <w:szCs w:val="28"/>
        </w:rPr>
        <w:t>2007-</w:t>
      </w:r>
      <w:smartTag w:uri="urn:schemas-microsoft-com:office:smarttags" w:element="metricconverter">
        <w:smartTagPr>
          <w:attr w:name="ProductID" w:val="2009 г"/>
        </w:smartTagPr>
        <w:r w:rsidRPr="00285A99">
          <w:rPr>
            <w:b/>
            <w:sz w:val="28"/>
            <w:szCs w:val="28"/>
          </w:rPr>
          <w:t>2009 г</w:t>
        </w:r>
      </w:smartTag>
      <w:r w:rsidRPr="00285A99">
        <w:rPr>
          <w:b/>
          <w:sz w:val="28"/>
          <w:szCs w:val="28"/>
        </w:rPr>
        <w:t>.г.)</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260"/>
        <w:gridCol w:w="1080"/>
        <w:gridCol w:w="1260"/>
        <w:gridCol w:w="1080"/>
        <w:gridCol w:w="900"/>
        <w:gridCol w:w="1260"/>
      </w:tblGrid>
      <w:tr w:rsidR="00395154" w:rsidRPr="008F4483" w:rsidTr="008F4483">
        <w:trPr>
          <w:trHeight w:val="934"/>
          <w:jc w:val="center"/>
        </w:trPr>
        <w:tc>
          <w:tcPr>
            <w:tcW w:w="2988" w:type="dxa"/>
            <w:vMerge w:val="restart"/>
            <w:vAlign w:val="center"/>
          </w:tcPr>
          <w:p w:rsidR="00395154" w:rsidRPr="008F4483" w:rsidRDefault="00395154" w:rsidP="008F4483">
            <w:pPr>
              <w:spacing w:line="360" w:lineRule="auto"/>
              <w:rPr>
                <w:sz w:val="20"/>
                <w:szCs w:val="20"/>
              </w:rPr>
            </w:pPr>
            <w:r w:rsidRPr="008F4483">
              <w:rPr>
                <w:sz w:val="20"/>
                <w:szCs w:val="20"/>
              </w:rPr>
              <w:t>Культуры</w:t>
            </w:r>
          </w:p>
        </w:tc>
        <w:tc>
          <w:tcPr>
            <w:tcW w:w="1260" w:type="dxa"/>
            <w:vMerge w:val="restart"/>
            <w:vAlign w:val="center"/>
          </w:tcPr>
          <w:p w:rsidR="00395154" w:rsidRPr="008F4483" w:rsidRDefault="00395154" w:rsidP="008F4483">
            <w:pPr>
              <w:spacing w:line="360" w:lineRule="auto"/>
              <w:rPr>
                <w:sz w:val="20"/>
                <w:szCs w:val="20"/>
              </w:rPr>
            </w:pPr>
            <w:r w:rsidRPr="008F4483">
              <w:rPr>
                <w:sz w:val="20"/>
                <w:szCs w:val="20"/>
              </w:rPr>
              <w:t>Затраты, грн/га</w:t>
            </w:r>
          </w:p>
        </w:tc>
        <w:tc>
          <w:tcPr>
            <w:tcW w:w="2340" w:type="dxa"/>
            <w:gridSpan w:val="2"/>
            <w:vAlign w:val="center"/>
          </w:tcPr>
          <w:p w:rsidR="00395154" w:rsidRPr="008F4483" w:rsidRDefault="00395154" w:rsidP="008F4483">
            <w:pPr>
              <w:spacing w:line="360" w:lineRule="auto"/>
              <w:rPr>
                <w:sz w:val="20"/>
                <w:szCs w:val="20"/>
              </w:rPr>
            </w:pPr>
            <w:r w:rsidRPr="008F4483">
              <w:rPr>
                <w:sz w:val="20"/>
                <w:szCs w:val="20"/>
              </w:rPr>
              <w:t>Урожайность, т/га</w:t>
            </w:r>
          </w:p>
        </w:tc>
        <w:tc>
          <w:tcPr>
            <w:tcW w:w="1980" w:type="dxa"/>
            <w:gridSpan w:val="2"/>
            <w:vAlign w:val="center"/>
          </w:tcPr>
          <w:p w:rsidR="00395154" w:rsidRPr="008F4483" w:rsidRDefault="00395154" w:rsidP="008F4483">
            <w:pPr>
              <w:spacing w:line="360" w:lineRule="auto"/>
              <w:rPr>
                <w:sz w:val="20"/>
                <w:szCs w:val="20"/>
              </w:rPr>
            </w:pPr>
            <w:r w:rsidRPr="008F4483">
              <w:rPr>
                <w:sz w:val="20"/>
                <w:szCs w:val="20"/>
              </w:rPr>
              <w:t>Себестоимость, грн/т</w:t>
            </w:r>
          </w:p>
        </w:tc>
        <w:tc>
          <w:tcPr>
            <w:tcW w:w="1260" w:type="dxa"/>
            <w:vMerge w:val="restart"/>
            <w:vAlign w:val="center"/>
          </w:tcPr>
          <w:p w:rsidR="00395154" w:rsidRPr="008F4483" w:rsidRDefault="00395154" w:rsidP="008F4483">
            <w:pPr>
              <w:spacing w:line="360" w:lineRule="auto"/>
              <w:rPr>
                <w:sz w:val="20"/>
                <w:szCs w:val="20"/>
              </w:rPr>
            </w:pPr>
            <w:r w:rsidRPr="008F4483">
              <w:rPr>
                <w:sz w:val="20"/>
                <w:szCs w:val="20"/>
              </w:rPr>
              <w:t>Рентабельность, %</w:t>
            </w:r>
          </w:p>
        </w:tc>
      </w:tr>
      <w:tr w:rsidR="00395154" w:rsidRPr="008F4483" w:rsidTr="008F4483">
        <w:trPr>
          <w:trHeight w:val="316"/>
          <w:jc w:val="center"/>
        </w:trPr>
        <w:tc>
          <w:tcPr>
            <w:tcW w:w="2988" w:type="dxa"/>
            <w:vMerge/>
          </w:tcPr>
          <w:p w:rsidR="00395154" w:rsidRPr="008F4483" w:rsidRDefault="00395154" w:rsidP="008F4483">
            <w:pPr>
              <w:spacing w:line="360" w:lineRule="auto"/>
              <w:rPr>
                <w:sz w:val="20"/>
                <w:szCs w:val="20"/>
              </w:rPr>
            </w:pPr>
          </w:p>
        </w:tc>
        <w:tc>
          <w:tcPr>
            <w:tcW w:w="1260" w:type="dxa"/>
            <w:vMerge/>
          </w:tcPr>
          <w:p w:rsidR="00395154" w:rsidRPr="008F4483" w:rsidRDefault="00395154" w:rsidP="008F4483">
            <w:pPr>
              <w:spacing w:line="360" w:lineRule="auto"/>
              <w:rPr>
                <w:sz w:val="20"/>
                <w:szCs w:val="20"/>
              </w:rPr>
            </w:pPr>
          </w:p>
        </w:tc>
        <w:tc>
          <w:tcPr>
            <w:tcW w:w="1080" w:type="dxa"/>
          </w:tcPr>
          <w:p w:rsidR="00395154" w:rsidRPr="008F4483" w:rsidRDefault="00395154" w:rsidP="008F4483">
            <w:pPr>
              <w:spacing w:line="360" w:lineRule="auto"/>
              <w:rPr>
                <w:sz w:val="20"/>
                <w:szCs w:val="20"/>
              </w:rPr>
            </w:pPr>
            <w:r w:rsidRPr="008F4483">
              <w:rPr>
                <w:sz w:val="20"/>
                <w:szCs w:val="20"/>
              </w:rPr>
              <w:t>з/м</w:t>
            </w:r>
          </w:p>
        </w:tc>
        <w:tc>
          <w:tcPr>
            <w:tcW w:w="1260" w:type="dxa"/>
          </w:tcPr>
          <w:p w:rsidR="00395154" w:rsidRPr="008F4483" w:rsidRDefault="00395154" w:rsidP="008F4483">
            <w:pPr>
              <w:spacing w:line="360" w:lineRule="auto"/>
              <w:rPr>
                <w:sz w:val="20"/>
                <w:szCs w:val="20"/>
              </w:rPr>
            </w:pPr>
            <w:r w:rsidRPr="008F4483">
              <w:rPr>
                <w:sz w:val="20"/>
                <w:szCs w:val="20"/>
              </w:rPr>
              <w:t>КПЕ</w:t>
            </w:r>
          </w:p>
        </w:tc>
        <w:tc>
          <w:tcPr>
            <w:tcW w:w="1080" w:type="dxa"/>
          </w:tcPr>
          <w:p w:rsidR="00395154" w:rsidRPr="008F4483" w:rsidRDefault="00395154" w:rsidP="008F4483">
            <w:pPr>
              <w:spacing w:line="360" w:lineRule="auto"/>
              <w:rPr>
                <w:sz w:val="20"/>
                <w:szCs w:val="20"/>
              </w:rPr>
            </w:pPr>
            <w:r w:rsidRPr="008F4483">
              <w:rPr>
                <w:sz w:val="20"/>
                <w:szCs w:val="20"/>
              </w:rPr>
              <w:t>з/м</w:t>
            </w:r>
          </w:p>
        </w:tc>
        <w:tc>
          <w:tcPr>
            <w:tcW w:w="900" w:type="dxa"/>
          </w:tcPr>
          <w:p w:rsidR="00395154" w:rsidRPr="008F4483" w:rsidRDefault="00395154" w:rsidP="008F4483">
            <w:pPr>
              <w:spacing w:line="360" w:lineRule="auto"/>
              <w:rPr>
                <w:sz w:val="20"/>
                <w:szCs w:val="20"/>
              </w:rPr>
            </w:pPr>
            <w:r w:rsidRPr="008F4483">
              <w:rPr>
                <w:sz w:val="20"/>
                <w:szCs w:val="20"/>
              </w:rPr>
              <w:t>КПЕ</w:t>
            </w:r>
          </w:p>
        </w:tc>
        <w:tc>
          <w:tcPr>
            <w:tcW w:w="1260" w:type="dxa"/>
            <w:vMerge/>
          </w:tcPr>
          <w:p w:rsidR="00395154" w:rsidRPr="008F4483" w:rsidRDefault="00395154" w:rsidP="008F4483">
            <w:pPr>
              <w:spacing w:line="360" w:lineRule="auto"/>
              <w:rPr>
                <w:sz w:val="20"/>
                <w:szCs w:val="20"/>
              </w:rPr>
            </w:pPr>
          </w:p>
        </w:tc>
      </w:tr>
      <w:tr w:rsidR="00826197" w:rsidRPr="008F4483" w:rsidTr="008F4483">
        <w:trPr>
          <w:jc w:val="center"/>
        </w:trPr>
        <w:tc>
          <w:tcPr>
            <w:tcW w:w="2988" w:type="dxa"/>
            <w:vAlign w:val="center"/>
          </w:tcPr>
          <w:p w:rsidR="00826197" w:rsidRPr="008F4483" w:rsidRDefault="00826197" w:rsidP="008F4483">
            <w:pPr>
              <w:spacing w:line="360" w:lineRule="auto"/>
              <w:rPr>
                <w:sz w:val="20"/>
                <w:szCs w:val="20"/>
              </w:rPr>
            </w:pPr>
            <w:r w:rsidRPr="008F4483">
              <w:rPr>
                <w:sz w:val="20"/>
                <w:szCs w:val="20"/>
              </w:rPr>
              <w:t>Житняк гребневидный</w:t>
            </w:r>
          </w:p>
        </w:tc>
        <w:tc>
          <w:tcPr>
            <w:tcW w:w="1260" w:type="dxa"/>
          </w:tcPr>
          <w:p w:rsidR="00826197" w:rsidRPr="008F4483" w:rsidRDefault="00BC5A0B" w:rsidP="008F4483">
            <w:pPr>
              <w:spacing w:line="360" w:lineRule="auto"/>
              <w:rPr>
                <w:sz w:val="20"/>
                <w:szCs w:val="20"/>
              </w:rPr>
            </w:pPr>
            <w:r w:rsidRPr="008F4483">
              <w:rPr>
                <w:sz w:val="20"/>
                <w:szCs w:val="20"/>
              </w:rPr>
              <w:t>2143,75</w:t>
            </w:r>
          </w:p>
        </w:tc>
        <w:tc>
          <w:tcPr>
            <w:tcW w:w="1080" w:type="dxa"/>
          </w:tcPr>
          <w:p w:rsidR="00826197" w:rsidRPr="008F4483" w:rsidRDefault="00617846" w:rsidP="008F4483">
            <w:pPr>
              <w:spacing w:line="360" w:lineRule="auto"/>
              <w:rPr>
                <w:sz w:val="20"/>
                <w:szCs w:val="20"/>
              </w:rPr>
            </w:pPr>
            <w:r w:rsidRPr="008F4483">
              <w:rPr>
                <w:sz w:val="20"/>
                <w:szCs w:val="20"/>
              </w:rPr>
              <w:t>34,8</w:t>
            </w:r>
          </w:p>
        </w:tc>
        <w:tc>
          <w:tcPr>
            <w:tcW w:w="1260" w:type="dxa"/>
          </w:tcPr>
          <w:p w:rsidR="00826197" w:rsidRPr="008F4483" w:rsidRDefault="00A52859" w:rsidP="008F4483">
            <w:pPr>
              <w:spacing w:line="360" w:lineRule="auto"/>
              <w:rPr>
                <w:sz w:val="20"/>
                <w:szCs w:val="20"/>
              </w:rPr>
            </w:pPr>
            <w:r w:rsidRPr="008F4483">
              <w:rPr>
                <w:sz w:val="20"/>
                <w:szCs w:val="20"/>
              </w:rPr>
              <w:t>4,68</w:t>
            </w:r>
          </w:p>
        </w:tc>
        <w:tc>
          <w:tcPr>
            <w:tcW w:w="1080" w:type="dxa"/>
          </w:tcPr>
          <w:p w:rsidR="00826197" w:rsidRPr="008F4483" w:rsidRDefault="00395154" w:rsidP="008F4483">
            <w:pPr>
              <w:spacing w:line="360" w:lineRule="auto"/>
              <w:rPr>
                <w:sz w:val="20"/>
                <w:szCs w:val="20"/>
              </w:rPr>
            </w:pPr>
            <w:r w:rsidRPr="008F4483">
              <w:rPr>
                <w:sz w:val="20"/>
                <w:szCs w:val="20"/>
              </w:rPr>
              <w:t>61,6</w:t>
            </w:r>
          </w:p>
        </w:tc>
        <w:tc>
          <w:tcPr>
            <w:tcW w:w="900" w:type="dxa"/>
          </w:tcPr>
          <w:p w:rsidR="00826197" w:rsidRPr="008F4483" w:rsidRDefault="00395154" w:rsidP="008F4483">
            <w:pPr>
              <w:spacing w:line="360" w:lineRule="auto"/>
              <w:rPr>
                <w:sz w:val="20"/>
                <w:szCs w:val="20"/>
              </w:rPr>
            </w:pPr>
            <w:r w:rsidRPr="008F4483">
              <w:rPr>
                <w:sz w:val="20"/>
                <w:szCs w:val="20"/>
              </w:rPr>
              <w:t>458,1</w:t>
            </w:r>
          </w:p>
        </w:tc>
        <w:tc>
          <w:tcPr>
            <w:tcW w:w="1260" w:type="dxa"/>
          </w:tcPr>
          <w:p w:rsidR="00826197" w:rsidRPr="008F4483" w:rsidRDefault="00BA0B3A" w:rsidP="008F4483">
            <w:pPr>
              <w:spacing w:line="360" w:lineRule="auto"/>
              <w:rPr>
                <w:sz w:val="20"/>
                <w:szCs w:val="20"/>
              </w:rPr>
            </w:pPr>
            <w:r w:rsidRPr="008F4483">
              <w:rPr>
                <w:sz w:val="20"/>
                <w:szCs w:val="20"/>
              </w:rPr>
              <w:t>85,6</w:t>
            </w:r>
          </w:p>
        </w:tc>
      </w:tr>
      <w:tr w:rsidR="00826197" w:rsidRPr="008F4483" w:rsidTr="008F4483">
        <w:trPr>
          <w:jc w:val="center"/>
        </w:trPr>
        <w:tc>
          <w:tcPr>
            <w:tcW w:w="2988" w:type="dxa"/>
            <w:vAlign w:val="center"/>
          </w:tcPr>
          <w:p w:rsidR="00826197" w:rsidRPr="008F4483" w:rsidRDefault="00826197" w:rsidP="008F4483">
            <w:pPr>
              <w:spacing w:line="360" w:lineRule="auto"/>
              <w:rPr>
                <w:sz w:val="20"/>
                <w:szCs w:val="20"/>
              </w:rPr>
            </w:pPr>
            <w:r w:rsidRPr="008F4483">
              <w:rPr>
                <w:sz w:val="20"/>
                <w:szCs w:val="20"/>
              </w:rPr>
              <w:t>Кострец безостый</w:t>
            </w:r>
          </w:p>
        </w:tc>
        <w:tc>
          <w:tcPr>
            <w:tcW w:w="1260" w:type="dxa"/>
          </w:tcPr>
          <w:p w:rsidR="00826197" w:rsidRPr="008F4483" w:rsidRDefault="00617846" w:rsidP="008F4483">
            <w:pPr>
              <w:spacing w:line="360" w:lineRule="auto"/>
              <w:rPr>
                <w:sz w:val="20"/>
                <w:szCs w:val="20"/>
              </w:rPr>
            </w:pPr>
            <w:r w:rsidRPr="008F4483">
              <w:rPr>
                <w:sz w:val="20"/>
                <w:szCs w:val="20"/>
              </w:rPr>
              <w:t>2426,25</w:t>
            </w:r>
          </w:p>
        </w:tc>
        <w:tc>
          <w:tcPr>
            <w:tcW w:w="1080" w:type="dxa"/>
          </w:tcPr>
          <w:p w:rsidR="00826197" w:rsidRPr="008F4483" w:rsidRDefault="00617846" w:rsidP="008F4483">
            <w:pPr>
              <w:spacing w:line="360" w:lineRule="auto"/>
              <w:rPr>
                <w:sz w:val="20"/>
                <w:szCs w:val="20"/>
              </w:rPr>
            </w:pPr>
            <w:r w:rsidRPr="008F4483">
              <w:rPr>
                <w:sz w:val="20"/>
                <w:szCs w:val="20"/>
              </w:rPr>
              <w:t>48,9</w:t>
            </w:r>
          </w:p>
        </w:tc>
        <w:tc>
          <w:tcPr>
            <w:tcW w:w="1260" w:type="dxa"/>
          </w:tcPr>
          <w:p w:rsidR="00826197" w:rsidRPr="008F4483" w:rsidRDefault="00A52859" w:rsidP="008F4483">
            <w:pPr>
              <w:spacing w:line="360" w:lineRule="auto"/>
              <w:rPr>
                <w:sz w:val="20"/>
                <w:szCs w:val="20"/>
              </w:rPr>
            </w:pPr>
            <w:r w:rsidRPr="008F4483">
              <w:rPr>
                <w:sz w:val="20"/>
                <w:szCs w:val="20"/>
              </w:rPr>
              <w:t>5,73</w:t>
            </w:r>
          </w:p>
        </w:tc>
        <w:tc>
          <w:tcPr>
            <w:tcW w:w="1080" w:type="dxa"/>
          </w:tcPr>
          <w:p w:rsidR="00826197" w:rsidRPr="008F4483" w:rsidRDefault="00395154" w:rsidP="008F4483">
            <w:pPr>
              <w:spacing w:line="360" w:lineRule="auto"/>
              <w:rPr>
                <w:sz w:val="20"/>
                <w:szCs w:val="20"/>
              </w:rPr>
            </w:pPr>
            <w:r w:rsidRPr="008F4483">
              <w:rPr>
                <w:sz w:val="20"/>
                <w:szCs w:val="20"/>
              </w:rPr>
              <w:t>49,62</w:t>
            </w:r>
          </w:p>
        </w:tc>
        <w:tc>
          <w:tcPr>
            <w:tcW w:w="900" w:type="dxa"/>
          </w:tcPr>
          <w:p w:rsidR="00826197" w:rsidRPr="008F4483" w:rsidRDefault="00395154" w:rsidP="008F4483">
            <w:pPr>
              <w:spacing w:line="360" w:lineRule="auto"/>
              <w:rPr>
                <w:sz w:val="20"/>
                <w:szCs w:val="20"/>
              </w:rPr>
            </w:pPr>
            <w:r w:rsidRPr="008F4483">
              <w:rPr>
                <w:sz w:val="20"/>
                <w:szCs w:val="20"/>
              </w:rPr>
              <w:t>423,4</w:t>
            </w:r>
          </w:p>
        </w:tc>
        <w:tc>
          <w:tcPr>
            <w:tcW w:w="1260" w:type="dxa"/>
          </w:tcPr>
          <w:p w:rsidR="00826197" w:rsidRPr="008F4483" w:rsidRDefault="00BA0B3A" w:rsidP="008F4483">
            <w:pPr>
              <w:spacing w:line="360" w:lineRule="auto"/>
              <w:rPr>
                <w:sz w:val="20"/>
                <w:szCs w:val="20"/>
              </w:rPr>
            </w:pPr>
            <w:r w:rsidRPr="008F4483">
              <w:rPr>
                <w:sz w:val="20"/>
                <w:szCs w:val="20"/>
              </w:rPr>
              <w:t>100,7</w:t>
            </w:r>
          </w:p>
        </w:tc>
      </w:tr>
      <w:tr w:rsidR="00826197" w:rsidRPr="008F4483" w:rsidTr="008F4483">
        <w:trPr>
          <w:jc w:val="center"/>
        </w:trPr>
        <w:tc>
          <w:tcPr>
            <w:tcW w:w="2988" w:type="dxa"/>
            <w:vAlign w:val="center"/>
          </w:tcPr>
          <w:p w:rsidR="00826197" w:rsidRPr="008F4483" w:rsidRDefault="00826197" w:rsidP="008F4483">
            <w:pPr>
              <w:spacing w:line="360" w:lineRule="auto"/>
              <w:rPr>
                <w:sz w:val="20"/>
                <w:szCs w:val="20"/>
              </w:rPr>
            </w:pPr>
            <w:r w:rsidRPr="008F4483">
              <w:rPr>
                <w:sz w:val="20"/>
                <w:szCs w:val="20"/>
              </w:rPr>
              <w:t>Пырей солончаковый</w:t>
            </w:r>
          </w:p>
        </w:tc>
        <w:tc>
          <w:tcPr>
            <w:tcW w:w="1260" w:type="dxa"/>
          </w:tcPr>
          <w:p w:rsidR="00826197" w:rsidRPr="008F4483" w:rsidRDefault="00617846" w:rsidP="008F4483">
            <w:pPr>
              <w:spacing w:line="360" w:lineRule="auto"/>
              <w:rPr>
                <w:sz w:val="20"/>
                <w:szCs w:val="20"/>
              </w:rPr>
            </w:pPr>
            <w:r w:rsidRPr="008F4483">
              <w:rPr>
                <w:sz w:val="20"/>
                <w:szCs w:val="20"/>
              </w:rPr>
              <w:t>2293,13</w:t>
            </w:r>
          </w:p>
        </w:tc>
        <w:tc>
          <w:tcPr>
            <w:tcW w:w="1080" w:type="dxa"/>
          </w:tcPr>
          <w:p w:rsidR="00826197" w:rsidRPr="008F4483" w:rsidRDefault="00A52859" w:rsidP="008F4483">
            <w:pPr>
              <w:spacing w:line="360" w:lineRule="auto"/>
              <w:rPr>
                <w:sz w:val="20"/>
                <w:szCs w:val="20"/>
              </w:rPr>
            </w:pPr>
            <w:r w:rsidRPr="008F4483">
              <w:rPr>
                <w:sz w:val="20"/>
                <w:szCs w:val="20"/>
              </w:rPr>
              <w:t>42,3</w:t>
            </w:r>
          </w:p>
        </w:tc>
        <w:tc>
          <w:tcPr>
            <w:tcW w:w="1260" w:type="dxa"/>
          </w:tcPr>
          <w:p w:rsidR="00826197" w:rsidRPr="008F4483" w:rsidRDefault="00A52859" w:rsidP="008F4483">
            <w:pPr>
              <w:spacing w:line="360" w:lineRule="auto"/>
              <w:rPr>
                <w:sz w:val="20"/>
                <w:szCs w:val="20"/>
              </w:rPr>
            </w:pPr>
            <w:r w:rsidRPr="008F4483">
              <w:rPr>
                <w:sz w:val="20"/>
                <w:szCs w:val="20"/>
              </w:rPr>
              <w:t>4,74</w:t>
            </w:r>
          </w:p>
        </w:tc>
        <w:tc>
          <w:tcPr>
            <w:tcW w:w="1080" w:type="dxa"/>
          </w:tcPr>
          <w:p w:rsidR="00826197" w:rsidRPr="008F4483" w:rsidRDefault="00395154" w:rsidP="008F4483">
            <w:pPr>
              <w:spacing w:line="360" w:lineRule="auto"/>
              <w:rPr>
                <w:sz w:val="20"/>
                <w:szCs w:val="20"/>
              </w:rPr>
            </w:pPr>
            <w:r w:rsidRPr="008F4483">
              <w:rPr>
                <w:sz w:val="20"/>
                <w:szCs w:val="20"/>
              </w:rPr>
              <w:t>54,21</w:t>
            </w:r>
          </w:p>
        </w:tc>
        <w:tc>
          <w:tcPr>
            <w:tcW w:w="900" w:type="dxa"/>
          </w:tcPr>
          <w:p w:rsidR="00826197" w:rsidRPr="008F4483" w:rsidRDefault="00395154" w:rsidP="008F4483">
            <w:pPr>
              <w:spacing w:line="360" w:lineRule="auto"/>
              <w:rPr>
                <w:sz w:val="20"/>
                <w:szCs w:val="20"/>
              </w:rPr>
            </w:pPr>
            <w:r w:rsidRPr="008F4483">
              <w:rPr>
                <w:sz w:val="20"/>
                <w:szCs w:val="20"/>
              </w:rPr>
              <w:t>483,8</w:t>
            </w:r>
          </w:p>
        </w:tc>
        <w:tc>
          <w:tcPr>
            <w:tcW w:w="1260" w:type="dxa"/>
          </w:tcPr>
          <w:p w:rsidR="00826197" w:rsidRPr="008F4483" w:rsidRDefault="00BA0B3A" w:rsidP="008F4483">
            <w:pPr>
              <w:spacing w:line="360" w:lineRule="auto"/>
              <w:rPr>
                <w:sz w:val="20"/>
                <w:szCs w:val="20"/>
              </w:rPr>
            </w:pPr>
            <w:r w:rsidRPr="008F4483">
              <w:rPr>
                <w:sz w:val="20"/>
                <w:szCs w:val="20"/>
              </w:rPr>
              <w:t>75,7</w:t>
            </w:r>
          </w:p>
        </w:tc>
      </w:tr>
    </w:tbl>
    <w:p w:rsidR="00457186" w:rsidRPr="00285A99" w:rsidRDefault="00457186" w:rsidP="00285A99">
      <w:pPr>
        <w:spacing w:line="360" w:lineRule="auto"/>
        <w:ind w:firstLine="709"/>
        <w:jc w:val="both"/>
        <w:rPr>
          <w:sz w:val="28"/>
          <w:szCs w:val="28"/>
        </w:rPr>
      </w:pPr>
    </w:p>
    <w:p w:rsidR="00457186" w:rsidRPr="00285A99" w:rsidRDefault="00335853" w:rsidP="00285A99">
      <w:pPr>
        <w:spacing w:line="360" w:lineRule="auto"/>
        <w:ind w:firstLine="709"/>
        <w:jc w:val="both"/>
        <w:rPr>
          <w:sz w:val="28"/>
          <w:szCs w:val="28"/>
        </w:rPr>
      </w:pPr>
      <w:r w:rsidRPr="00285A99">
        <w:rPr>
          <w:sz w:val="28"/>
          <w:szCs w:val="28"/>
        </w:rPr>
        <w:t xml:space="preserve">Наибольшие в опыте затраты были при возделывании костреца безостого. Учитывая, что агротехнические работы проводились на всех вариантах одинаково, </w:t>
      </w:r>
      <w:r w:rsidR="001A51B7" w:rsidRPr="00285A99">
        <w:rPr>
          <w:sz w:val="28"/>
          <w:szCs w:val="28"/>
        </w:rPr>
        <w:t xml:space="preserve">разница в затратах наблюдалась в связи с разной урожайностью трав и соответственно в затратах на уборку и транспортировку этих более урожайных </w:t>
      </w:r>
      <w:r w:rsidR="00AA39F5" w:rsidRPr="00285A99">
        <w:rPr>
          <w:sz w:val="28"/>
          <w:szCs w:val="28"/>
        </w:rPr>
        <w:t>культур</w:t>
      </w:r>
      <w:r w:rsidR="001A51B7" w:rsidRPr="00285A99">
        <w:rPr>
          <w:sz w:val="28"/>
          <w:szCs w:val="28"/>
        </w:rPr>
        <w:t>.</w:t>
      </w:r>
      <w:r w:rsidR="002B0022" w:rsidRPr="00285A99">
        <w:rPr>
          <w:sz w:val="28"/>
          <w:szCs w:val="28"/>
        </w:rPr>
        <w:t xml:space="preserve"> При этом</w:t>
      </w:r>
      <w:r w:rsidR="00AA39F5" w:rsidRPr="00285A99">
        <w:rPr>
          <w:sz w:val="28"/>
          <w:szCs w:val="28"/>
        </w:rPr>
        <w:t xml:space="preserve"> эффективность роста урожайности повлияла на рентабельность возделывания </w:t>
      </w:r>
      <w:r w:rsidR="00FB005A" w:rsidRPr="00285A99">
        <w:rPr>
          <w:sz w:val="28"/>
          <w:szCs w:val="28"/>
        </w:rPr>
        <w:t>трав в большей мере, чем рост затрат. В связи с этим и себестоимость ниже и рентабельность выше у наиболее продуктивной злаковой кормовой культуры – костреца безостого.</w:t>
      </w:r>
    </w:p>
    <w:p w:rsidR="00457186" w:rsidRPr="00285A99" w:rsidRDefault="002E1F25" w:rsidP="00285A99">
      <w:pPr>
        <w:spacing w:line="360" w:lineRule="auto"/>
        <w:ind w:firstLine="709"/>
        <w:jc w:val="both"/>
        <w:rPr>
          <w:sz w:val="28"/>
          <w:szCs w:val="28"/>
        </w:rPr>
      </w:pPr>
      <w:r w:rsidRPr="00285A99">
        <w:rPr>
          <w:sz w:val="28"/>
          <w:szCs w:val="28"/>
        </w:rPr>
        <w:t>В связи с этим мы разрабатывали технологию возделывания именно наиболее эффективной кормовой многолетней травы – костреца безостого.</w:t>
      </w:r>
    </w:p>
    <w:p w:rsidR="002E1F25" w:rsidRPr="00285A99" w:rsidRDefault="002E1F25" w:rsidP="00285A99">
      <w:pPr>
        <w:spacing w:line="360" w:lineRule="auto"/>
        <w:ind w:firstLine="709"/>
        <w:jc w:val="both"/>
        <w:rPr>
          <w:sz w:val="28"/>
          <w:szCs w:val="28"/>
        </w:rPr>
      </w:pPr>
    </w:p>
    <w:p w:rsidR="00210AF1" w:rsidRPr="00285A99" w:rsidRDefault="00457186" w:rsidP="00285A99">
      <w:pPr>
        <w:spacing w:line="360" w:lineRule="auto"/>
        <w:ind w:firstLine="709"/>
        <w:jc w:val="both"/>
        <w:rPr>
          <w:b/>
          <w:sz w:val="28"/>
          <w:szCs w:val="28"/>
        </w:rPr>
      </w:pPr>
      <w:r w:rsidRPr="00285A99">
        <w:rPr>
          <w:b/>
          <w:sz w:val="28"/>
          <w:szCs w:val="28"/>
        </w:rPr>
        <w:t>3.2</w:t>
      </w:r>
      <w:r w:rsidR="00210AF1" w:rsidRPr="00285A99">
        <w:rPr>
          <w:b/>
          <w:sz w:val="28"/>
          <w:szCs w:val="28"/>
        </w:rPr>
        <w:t xml:space="preserve"> Влияние уровня азотного питания и срока скашивания на урожайность зеленой массы костреца безостого</w:t>
      </w:r>
    </w:p>
    <w:p w:rsidR="00B146F5" w:rsidRPr="00285A99" w:rsidRDefault="00B146F5" w:rsidP="00285A99">
      <w:pPr>
        <w:spacing w:line="360" w:lineRule="auto"/>
        <w:ind w:firstLine="709"/>
        <w:jc w:val="both"/>
        <w:rPr>
          <w:b/>
          <w:sz w:val="28"/>
          <w:szCs w:val="28"/>
        </w:rPr>
      </w:pPr>
    </w:p>
    <w:p w:rsidR="00210AF1" w:rsidRPr="00285A99" w:rsidRDefault="00525FFB" w:rsidP="00285A99">
      <w:pPr>
        <w:spacing w:line="360" w:lineRule="auto"/>
        <w:ind w:firstLine="709"/>
        <w:jc w:val="both"/>
        <w:rPr>
          <w:b/>
          <w:sz w:val="28"/>
          <w:szCs w:val="28"/>
        </w:rPr>
      </w:pPr>
      <w:r w:rsidRPr="00285A99">
        <w:rPr>
          <w:b/>
          <w:sz w:val="28"/>
          <w:szCs w:val="28"/>
        </w:rPr>
        <w:t>3.2.1</w:t>
      </w:r>
      <w:r w:rsidR="008F4483">
        <w:rPr>
          <w:b/>
          <w:sz w:val="28"/>
          <w:szCs w:val="28"/>
          <w:lang w:val="en-US"/>
        </w:rPr>
        <w:t xml:space="preserve"> </w:t>
      </w:r>
      <w:r w:rsidRPr="00285A99">
        <w:rPr>
          <w:b/>
          <w:sz w:val="28"/>
          <w:szCs w:val="28"/>
        </w:rPr>
        <w:t>Методика исследований</w:t>
      </w:r>
    </w:p>
    <w:p w:rsidR="00210AF1" w:rsidRPr="00285A99" w:rsidRDefault="00210AF1" w:rsidP="00285A99">
      <w:pPr>
        <w:pStyle w:val="3"/>
        <w:spacing w:after="0" w:line="360" w:lineRule="auto"/>
        <w:ind w:left="0" w:firstLine="709"/>
        <w:jc w:val="both"/>
        <w:rPr>
          <w:sz w:val="28"/>
          <w:szCs w:val="28"/>
        </w:rPr>
      </w:pPr>
      <w:r w:rsidRPr="00285A99">
        <w:rPr>
          <w:sz w:val="28"/>
          <w:szCs w:val="28"/>
        </w:rPr>
        <w:t>Для изучения влияния сроков скашивания и нормы азотного питания на продуктивность зеленой массы костреца безостого в период с 2004 по 200</w:t>
      </w:r>
      <w:r w:rsidR="00525FFB" w:rsidRPr="00285A99">
        <w:rPr>
          <w:sz w:val="28"/>
          <w:szCs w:val="28"/>
        </w:rPr>
        <w:t>9</w:t>
      </w:r>
      <w:r w:rsidRPr="00285A99">
        <w:rPr>
          <w:sz w:val="28"/>
          <w:szCs w:val="28"/>
        </w:rPr>
        <w:t xml:space="preserve"> годы на опытном поле КАТУ был заложен 2х факторный опыт (методом расщепленных делянок), в четырехкратной повторности. Общая площадь делянки </w:t>
      </w:r>
      <w:smartTag w:uri="urn:schemas-microsoft-com:office:smarttags" w:element="metricconverter">
        <w:smartTagPr>
          <w:attr w:name="ProductID" w:val="50 м2"/>
        </w:smartTagPr>
        <w:r w:rsidRPr="00285A99">
          <w:rPr>
            <w:sz w:val="28"/>
            <w:szCs w:val="28"/>
          </w:rPr>
          <w:t>50 м</w:t>
        </w:r>
        <w:r w:rsidRPr="00285A99">
          <w:rPr>
            <w:sz w:val="28"/>
            <w:szCs w:val="28"/>
            <w:vertAlign w:val="superscript"/>
          </w:rPr>
          <w:t>2</w:t>
        </w:r>
      </w:smartTag>
      <w:r w:rsidRPr="00285A99">
        <w:rPr>
          <w:sz w:val="28"/>
          <w:szCs w:val="28"/>
        </w:rPr>
        <w:t xml:space="preserve">, учетная площадь – </w:t>
      </w:r>
      <w:smartTag w:uri="urn:schemas-microsoft-com:office:smarttags" w:element="metricconverter">
        <w:smartTagPr>
          <w:attr w:name="ProductID" w:val="40 м2"/>
        </w:smartTagPr>
        <w:r w:rsidRPr="00285A99">
          <w:rPr>
            <w:sz w:val="28"/>
            <w:szCs w:val="28"/>
          </w:rPr>
          <w:t>40 м</w:t>
        </w:r>
        <w:r w:rsidRPr="00285A99">
          <w:rPr>
            <w:sz w:val="28"/>
            <w:szCs w:val="28"/>
            <w:vertAlign w:val="superscript"/>
          </w:rPr>
          <w:t>2</w:t>
        </w:r>
      </w:smartTag>
      <w:r w:rsidRPr="00285A99">
        <w:rPr>
          <w:sz w:val="28"/>
          <w:szCs w:val="28"/>
        </w:rPr>
        <w:t xml:space="preserve">. Фактор С - срок скашивания: </w:t>
      </w:r>
    </w:p>
    <w:p w:rsidR="00210AF1" w:rsidRPr="00285A99" w:rsidRDefault="00210AF1" w:rsidP="00285A99">
      <w:pPr>
        <w:pStyle w:val="3"/>
        <w:spacing w:after="0" w:line="360" w:lineRule="auto"/>
        <w:ind w:left="0" w:firstLine="709"/>
        <w:jc w:val="both"/>
        <w:rPr>
          <w:sz w:val="28"/>
          <w:szCs w:val="28"/>
        </w:rPr>
      </w:pPr>
      <w:r w:rsidRPr="00285A99">
        <w:rPr>
          <w:sz w:val="28"/>
          <w:szCs w:val="28"/>
        </w:rPr>
        <w:t>1)до выметывания (единичные метелки);</w:t>
      </w:r>
    </w:p>
    <w:p w:rsidR="00210AF1" w:rsidRPr="00285A99" w:rsidRDefault="00210AF1" w:rsidP="00285A99">
      <w:pPr>
        <w:pStyle w:val="3"/>
        <w:spacing w:after="0" w:line="360" w:lineRule="auto"/>
        <w:ind w:left="0" w:firstLine="709"/>
        <w:jc w:val="both"/>
        <w:rPr>
          <w:sz w:val="28"/>
          <w:szCs w:val="28"/>
        </w:rPr>
      </w:pPr>
      <w:r w:rsidRPr="00285A99">
        <w:rPr>
          <w:sz w:val="28"/>
          <w:szCs w:val="28"/>
        </w:rPr>
        <w:t xml:space="preserve">2)начало выметывания (метелка у 10% растений); </w:t>
      </w:r>
    </w:p>
    <w:p w:rsidR="00210AF1" w:rsidRPr="00285A99" w:rsidRDefault="00210AF1" w:rsidP="00285A99">
      <w:pPr>
        <w:pStyle w:val="3"/>
        <w:spacing w:after="0" w:line="360" w:lineRule="auto"/>
        <w:ind w:left="0" w:firstLine="709"/>
        <w:jc w:val="both"/>
        <w:rPr>
          <w:sz w:val="28"/>
          <w:szCs w:val="28"/>
        </w:rPr>
      </w:pPr>
      <w:r w:rsidRPr="00285A99">
        <w:rPr>
          <w:sz w:val="28"/>
          <w:szCs w:val="28"/>
        </w:rPr>
        <w:t>3)полное выметывание (метелка у 75% растений).</w:t>
      </w:r>
    </w:p>
    <w:p w:rsidR="00210AF1" w:rsidRPr="00285A99" w:rsidRDefault="00210AF1" w:rsidP="00285A99">
      <w:pPr>
        <w:pStyle w:val="3"/>
        <w:spacing w:after="0" w:line="360" w:lineRule="auto"/>
        <w:ind w:left="0" w:firstLine="709"/>
        <w:jc w:val="both"/>
        <w:rPr>
          <w:sz w:val="28"/>
          <w:szCs w:val="28"/>
        </w:rPr>
      </w:pPr>
      <w:r w:rsidRPr="00285A99">
        <w:rPr>
          <w:sz w:val="28"/>
          <w:szCs w:val="28"/>
        </w:rPr>
        <w:t xml:space="preserve">Фактор </w:t>
      </w:r>
      <w:r w:rsidRPr="00285A99">
        <w:rPr>
          <w:sz w:val="28"/>
          <w:szCs w:val="28"/>
          <w:lang w:val="de-DE"/>
        </w:rPr>
        <w:t>N</w:t>
      </w:r>
      <w:r w:rsidRPr="00285A99">
        <w:rPr>
          <w:sz w:val="28"/>
          <w:szCs w:val="28"/>
        </w:rPr>
        <w:t xml:space="preserve"> – норма азота: </w:t>
      </w:r>
    </w:p>
    <w:p w:rsidR="00210AF1" w:rsidRPr="00285A99" w:rsidRDefault="00210AF1" w:rsidP="00285A99">
      <w:pPr>
        <w:pStyle w:val="3"/>
        <w:numPr>
          <w:ilvl w:val="0"/>
          <w:numId w:val="2"/>
        </w:numPr>
        <w:spacing w:after="0" w:line="360" w:lineRule="auto"/>
        <w:ind w:left="0" w:firstLine="709"/>
        <w:jc w:val="both"/>
        <w:rPr>
          <w:sz w:val="28"/>
          <w:szCs w:val="28"/>
        </w:rPr>
      </w:pPr>
      <w:r w:rsidRPr="00285A99">
        <w:rPr>
          <w:sz w:val="28"/>
          <w:szCs w:val="28"/>
          <w:lang w:val="en-US"/>
        </w:rPr>
        <w:t>N</w:t>
      </w:r>
      <w:r w:rsidRPr="00285A99">
        <w:rPr>
          <w:sz w:val="28"/>
          <w:szCs w:val="28"/>
          <w:vertAlign w:val="subscript"/>
        </w:rPr>
        <w:t xml:space="preserve">0 </w:t>
      </w:r>
      <w:r w:rsidRPr="00285A99">
        <w:rPr>
          <w:sz w:val="28"/>
          <w:szCs w:val="28"/>
        </w:rPr>
        <w:t xml:space="preserve">(контроль); </w:t>
      </w:r>
    </w:p>
    <w:p w:rsidR="00210AF1" w:rsidRPr="00285A99" w:rsidRDefault="00210AF1" w:rsidP="00285A99">
      <w:pPr>
        <w:pStyle w:val="3"/>
        <w:numPr>
          <w:ilvl w:val="0"/>
          <w:numId w:val="2"/>
        </w:numPr>
        <w:spacing w:after="0" w:line="360" w:lineRule="auto"/>
        <w:ind w:left="0" w:firstLine="709"/>
        <w:jc w:val="both"/>
        <w:rPr>
          <w:sz w:val="28"/>
          <w:szCs w:val="28"/>
        </w:rPr>
      </w:pPr>
      <w:r w:rsidRPr="00285A99">
        <w:rPr>
          <w:sz w:val="28"/>
          <w:szCs w:val="28"/>
          <w:lang w:val="en-US"/>
        </w:rPr>
        <w:t>N</w:t>
      </w:r>
      <w:r w:rsidRPr="00285A99">
        <w:rPr>
          <w:sz w:val="28"/>
          <w:szCs w:val="28"/>
          <w:vertAlign w:val="subscript"/>
        </w:rPr>
        <w:t>30</w:t>
      </w:r>
      <w:r w:rsidRPr="00285A99">
        <w:rPr>
          <w:sz w:val="28"/>
          <w:szCs w:val="28"/>
        </w:rPr>
        <w:t>;</w:t>
      </w:r>
    </w:p>
    <w:p w:rsidR="00210AF1" w:rsidRPr="00285A99" w:rsidRDefault="00210AF1" w:rsidP="00285A99">
      <w:pPr>
        <w:pStyle w:val="3"/>
        <w:numPr>
          <w:ilvl w:val="0"/>
          <w:numId w:val="2"/>
        </w:numPr>
        <w:spacing w:after="0" w:line="360" w:lineRule="auto"/>
        <w:ind w:left="0" w:firstLine="709"/>
        <w:jc w:val="both"/>
        <w:rPr>
          <w:sz w:val="28"/>
          <w:szCs w:val="28"/>
        </w:rPr>
      </w:pPr>
      <w:r w:rsidRPr="00285A99">
        <w:rPr>
          <w:sz w:val="28"/>
          <w:szCs w:val="28"/>
          <w:lang w:val="en-US"/>
        </w:rPr>
        <w:t>N</w:t>
      </w:r>
      <w:r w:rsidRPr="00285A99">
        <w:rPr>
          <w:sz w:val="28"/>
          <w:szCs w:val="28"/>
          <w:vertAlign w:val="subscript"/>
        </w:rPr>
        <w:t>60</w:t>
      </w:r>
      <w:r w:rsidRPr="00285A99">
        <w:rPr>
          <w:sz w:val="28"/>
          <w:szCs w:val="28"/>
        </w:rPr>
        <w:t>;</w:t>
      </w:r>
    </w:p>
    <w:p w:rsidR="00210AF1" w:rsidRPr="00285A99" w:rsidRDefault="00210AF1" w:rsidP="00285A99">
      <w:pPr>
        <w:pStyle w:val="3"/>
        <w:numPr>
          <w:ilvl w:val="0"/>
          <w:numId w:val="2"/>
        </w:numPr>
        <w:spacing w:after="0" w:line="360" w:lineRule="auto"/>
        <w:ind w:left="0" w:firstLine="709"/>
        <w:jc w:val="both"/>
        <w:rPr>
          <w:sz w:val="28"/>
          <w:szCs w:val="28"/>
        </w:rPr>
      </w:pPr>
      <w:r w:rsidRPr="00285A99">
        <w:rPr>
          <w:sz w:val="28"/>
          <w:szCs w:val="28"/>
          <w:lang w:val="en-US"/>
        </w:rPr>
        <w:t>N</w:t>
      </w:r>
      <w:r w:rsidRPr="00285A99">
        <w:rPr>
          <w:sz w:val="28"/>
          <w:szCs w:val="28"/>
          <w:vertAlign w:val="subscript"/>
        </w:rPr>
        <w:t>90</w:t>
      </w:r>
      <w:r w:rsidRPr="00285A99">
        <w:rPr>
          <w:sz w:val="28"/>
          <w:szCs w:val="28"/>
        </w:rPr>
        <w:t xml:space="preserve">. </w:t>
      </w:r>
    </w:p>
    <w:p w:rsidR="00210AF1" w:rsidRPr="00285A99" w:rsidRDefault="00210AF1" w:rsidP="00285A99">
      <w:pPr>
        <w:pStyle w:val="3"/>
        <w:spacing w:after="0" w:line="360" w:lineRule="auto"/>
        <w:ind w:left="0" w:firstLine="709"/>
        <w:jc w:val="both"/>
        <w:rPr>
          <w:sz w:val="28"/>
          <w:szCs w:val="28"/>
        </w:rPr>
      </w:pPr>
      <w:r w:rsidRPr="00285A99">
        <w:rPr>
          <w:sz w:val="28"/>
          <w:szCs w:val="28"/>
        </w:rPr>
        <w:t>Срок сева ранневесенний (при первой возможности выхода в поле). Исследуемая культура: кострец безостый – сорт Таврийский. Способ сева сплошной, сеялкой СН-16, глубина заделки семян 3-</w:t>
      </w:r>
      <w:smartTag w:uri="urn:schemas-microsoft-com:office:smarttags" w:element="metricconverter">
        <w:smartTagPr>
          <w:attr w:name="ProductID" w:val="4 см"/>
        </w:smartTagPr>
        <w:r w:rsidRPr="00285A99">
          <w:rPr>
            <w:sz w:val="28"/>
            <w:szCs w:val="28"/>
          </w:rPr>
          <w:t>4 см</w:t>
        </w:r>
      </w:smartTag>
      <w:r w:rsidRPr="00285A99">
        <w:rPr>
          <w:sz w:val="28"/>
          <w:szCs w:val="28"/>
        </w:rPr>
        <w:t xml:space="preserve">. Норма высева семян костреца безостого - 20 кг/га. После сева проводилось прикатывание поля кольчато-шпоровыми катками. </w:t>
      </w:r>
    </w:p>
    <w:p w:rsidR="00210AF1" w:rsidRPr="00285A99" w:rsidRDefault="00210AF1" w:rsidP="00285A99">
      <w:pPr>
        <w:spacing w:line="360" w:lineRule="auto"/>
        <w:ind w:firstLine="709"/>
        <w:jc w:val="both"/>
        <w:rPr>
          <w:sz w:val="28"/>
          <w:szCs w:val="28"/>
        </w:rPr>
      </w:pPr>
      <w:r w:rsidRPr="00285A99">
        <w:rPr>
          <w:sz w:val="28"/>
          <w:szCs w:val="28"/>
        </w:rPr>
        <w:t xml:space="preserve">Предшественник костреца безостого – озимая пшеница. Почва опытного участка – чернозем южный мицелярно-карбонатный. Урожай учитывался скашиванием зеленой массы в валки при помощи самоходной косилки Е-302. </w:t>
      </w:r>
    </w:p>
    <w:p w:rsidR="00210AF1" w:rsidRPr="00285A99" w:rsidRDefault="00210AF1" w:rsidP="00285A99">
      <w:pPr>
        <w:spacing w:line="360" w:lineRule="auto"/>
        <w:ind w:firstLine="709"/>
        <w:jc w:val="both"/>
        <w:rPr>
          <w:sz w:val="28"/>
          <w:szCs w:val="28"/>
        </w:rPr>
      </w:pPr>
      <w:r w:rsidRPr="00285A99">
        <w:rPr>
          <w:sz w:val="28"/>
          <w:szCs w:val="28"/>
        </w:rPr>
        <w:t>В год сева изучение влияния технологических приемов на урожайность не проводилось, был получен незначительный урожай зеленой массы - 7 т/га. Математическая обработка данных урожайности зеленой массы производилась на основе общепринятой методики методом дисперсионного анализа (Т.Литтл, Ф.Хиллз, 1981).</w:t>
      </w:r>
    </w:p>
    <w:p w:rsidR="00B146F5" w:rsidRPr="00285A99" w:rsidRDefault="00B146F5" w:rsidP="00285A99">
      <w:pPr>
        <w:spacing w:line="360" w:lineRule="auto"/>
        <w:ind w:firstLine="709"/>
        <w:jc w:val="both"/>
        <w:rPr>
          <w:sz w:val="28"/>
          <w:szCs w:val="28"/>
        </w:rPr>
      </w:pPr>
    </w:p>
    <w:p w:rsidR="00210AF1" w:rsidRPr="00285A99" w:rsidRDefault="00B146F5" w:rsidP="00285A99">
      <w:pPr>
        <w:spacing w:line="360" w:lineRule="auto"/>
        <w:ind w:firstLine="709"/>
        <w:jc w:val="both"/>
        <w:outlineLvl w:val="0"/>
        <w:rPr>
          <w:sz w:val="28"/>
          <w:szCs w:val="28"/>
        </w:rPr>
      </w:pPr>
      <w:r w:rsidRPr="00285A99">
        <w:rPr>
          <w:b/>
          <w:sz w:val="28"/>
          <w:szCs w:val="28"/>
        </w:rPr>
        <w:t>3.2.2 Результаты исследований</w:t>
      </w:r>
      <w:r w:rsidRPr="00285A99">
        <w:rPr>
          <w:sz w:val="28"/>
          <w:szCs w:val="28"/>
        </w:rPr>
        <w:t xml:space="preserve">. </w:t>
      </w:r>
      <w:r w:rsidR="00210AF1" w:rsidRPr="00285A99">
        <w:rPr>
          <w:sz w:val="28"/>
          <w:szCs w:val="28"/>
        </w:rPr>
        <w:t xml:space="preserve">Так как большинство авторов сходятся во мнении, что наилучшим сроком скашивания костреца безостого является фаза выметывания, а это достаточно длительный период, поэтому этот период был разделен нами на три срока, в которые и проводили укосы. </w:t>
      </w:r>
    </w:p>
    <w:p w:rsidR="00571BD6" w:rsidRPr="00285A99" w:rsidRDefault="00210AF1" w:rsidP="00285A99">
      <w:pPr>
        <w:spacing w:line="360" w:lineRule="auto"/>
        <w:ind w:firstLine="709"/>
        <w:jc w:val="both"/>
        <w:outlineLvl w:val="0"/>
        <w:rPr>
          <w:sz w:val="28"/>
          <w:szCs w:val="28"/>
        </w:rPr>
      </w:pPr>
      <w:r w:rsidRPr="00285A99">
        <w:rPr>
          <w:sz w:val="28"/>
          <w:szCs w:val="28"/>
        </w:rPr>
        <w:t>В среднем за два года наименьшая урожайность зеленой массы была получена на контроле (без применения азотных удобрений) – 7,17 т/га</w:t>
      </w:r>
      <w:r w:rsidR="00C55737" w:rsidRPr="00285A99">
        <w:rPr>
          <w:sz w:val="28"/>
          <w:szCs w:val="28"/>
        </w:rPr>
        <w:t xml:space="preserve"> </w:t>
      </w:r>
      <w:r w:rsidR="00504B6C" w:rsidRPr="00285A99">
        <w:rPr>
          <w:sz w:val="28"/>
          <w:szCs w:val="28"/>
        </w:rPr>
        <w:t>(табл.3.4)</w:t>
      </w:r>
      <w:r w:rsidRPr="00285A99">
        <w:rPr>
          <w:sz w:val="28"/>
          <w:szCs w:val="28"/>
        </w:rPr>
        <w:t xml:space="preserve">. </w:t>
      </w:r>
    </w:p>
    <w:p w:rsidR="008F4483" w:rsidRPr="00163F09" w:rsidRDefault="00EF45C4" w:rsidP="00285A99">
      <w:pPr>
        <w:tabs>
          <w:tab w:val="left" w:pos="7860"/>
          <w:tab w:val="left" w:pos="7890"/>
          <w:tab w:val="left" w:pos="7965"/>
          <w:tab w:val="right" w:pos="9355"/>
        </w:tabs>
        <w:spacing w:line="360" w:lineRule="auto"/>
        <w:ind w:firstLine="709"/>
        <w:jc w:val="both"/>
        <w:rPr>
          <w:b/>
          <w:color w:val="FFFFFF"/>
          <w:sz w:val="28"/>
          <w:szCs w:val="28"/>
          <w:lang w:val="en-US"/>
        </w:rPr>
      </w:pPr>
      <w:r w:rsidRPr="00163F09">
        <w:rPr>
          <w:b/>
          <w:color w:val="FFFFFF"/>
          <w:sz w:val="28"/>
          <w:szCs w:val="28"/>
          <w:lang w:val="en-US"/>
        </w:rPr>
        <w:t>кормовой злаковый трава урожайность возделывание</w:t>
      </w:r>
    </w:p>
    <w:p w:rsidR="00210AF1" w:rsidRPr="00285A99" w:rsidRDefault="00210AF1" w:rsidP="00285A99">
      <w:pPr>
        <w:tabs>
          <w:tab w:val="left" w:pos="7860"/>
          <w:tab w:val="left" w:pos="7890"/>
          <w:tab w:val="left" w:pos="7965"/>
          <w:tab w:val="right" w:pos="9355"/>
        </w:tabs>
        <w:spacing w:line="360" w:lineRule="auto"/>
        <w:ind w:firstLine="709"/>
        <w:jc w:val="both"/>
        <w:rPr>
          <w:i/>
          <w:sz w:val="28"/>
          <w:szCs w:val="28"/>
        </w:rPr>
      </w:pPr>
      <w:r w:rsidRPr="00285A99">
        <w:rPr>
          <w:i/>
          <w:sz w:val="28"/>
          <w:szCs w:val="28"/>
        </w:rPr>
        <w:t xml:space="preserve">Таблица </w:t>
      </w:r>
      <w:r w:rsidR="00504B6C" w:rsidRPr="00285A99">
        <w:rPr>
          <w:i/>
          <w:sz w:val="28"/>
          <w:szCs w:val="28"/>
        </w:rPr>
        <w:t>3</w:t>
      </w:r>
      <w:r w:rsidRPr="00285A99">
        <w:rPr>
          <w:i/>
          <w:sz w:val="28"/>
          <w:szCs w:val="28"/>
        </w:rPr>
        <w:t>.</w:t>
      </w:r>
      <w:r w:rsidR="00504B6C" w:rsidRPr="00285A99">
        <w:rPr>
          <w:i/>
          <w:sz w:val="28"/>
          <w:szCs w:val="28"/>
        </w:rPr>
        <w:t>4</w:t>
      </w:r>
    </w:p>
    <w:p w:rsidR="00210AF1" w:rsidRPr="00285A99" w:rsidRDefault="00210AF1" w:rsidP="00285A99">
      <w:pPr>
        <w:spacing w:line="360" w:lineRule="auto"/>
        <w:ind w:firstLine="709"/>
        <w:jc w:val="both"/>
        <w:rPr>
          <w:b/>
          <w:sz w:val="28"/>
          <w:szCs w:val="28"/>
        </w:rPr>
      </w:pPr>
      <w:r w:rsidRPr="00285A99">
        <w:rPr>
          <w:b/>
          <w:sz w:val="28"/>
          <w:szCs w:val="28"/>
        </w:rPr>
        <w:t>Влияние азотного питания и срока скашивания</w:t>
      </w:r>
      <w:r w:rsidR="00571BD6" w:rsidRPr="00285A99">
        <w:rPr>
          <w:b/>
          <w:sz w:val="28"/>
          <w:szCs w:val="28"/>
        </w:rPr>
        <w:t xml:space="preserve"> </w:t>
      </w:r>
      <w:r w:rsidRPr="00285A99">
        <w:rPr>
          <w:b/>
          <w:sz w:val="28"/>
          <w:szCs w:val="28"/>
        </w:rPr>
        <w:t>на урожайность зеленой массы костреца безостого, т/га</w:t>
      </w:r>
      <w:r w:rsidR="00571BD6" w:rsidRPr="00285A99">
        <w:rPr>
          <w:b/>
          <w:sz w:val="28"/>
          <w:szCs w:val="28"/>
        </w:rPr>
        <w:t>(среднее за 2007-</w:t>
      </w:r>
      <w:smartTag w:uri="urn:schemas-microsoft-com:office:smarttags" w:element="metricconverter">
        <w:smartTagPr>
          <w:attr w:name="ProductID" w:val="2009 г"/>
        </w:smartTagPr>
        <w:r w:rsidR="00571BD6" w:rsidRPr="00285A99">
          <w:rPr>
            <w:b/>
            <w:sz w:val="28"/>
            <w:szCs w:val="28"/>
          </w:rPr>
          <w:t>2009 г</w:t>
        </w:r>
      </w:smartTag>
      <w:r w:rsidR="00571BD6" w:rsidRPr="00285A99">
        <w:rPr>
          <w:b/>
          <w:sz w:val="28"/>
          <w:szCs w:val="28"/>
        </w:rPr>
        <w:t>.г.)</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7"/>
        <w:gridCol w:w="1707"/>
        <w:gridCol w:w="1708"/>
        <w:gridCol w:w="1709"/>
        <w:gridCol w:w="1521"/>
      </w:tblGrid>
      <w:tr w:rsidR="00210AF1" w:rsidRPr="008F4483" w:rsidTr="008F4483">
        <w:trPr>
          <w:trHeight w:val="332"/>
          <w:jc w:val="center"/>
        </w:trPr>
        <w:tc>
          <w:tcPr>
            <w:tcW w:w="2637" w:type="dxa"/>
            <w:vMerge w:val="restart"/>
            <w:vAlign w:val="center"/>
          </w:tcPr>
          <w:p w:rsidR="00210AF1" w:rsidRPr="008F4483" w:rsidRDefault="00210AF1" w:rsidP="008F4483">
            <w:pPr>
              <w:spacing w:line="360" w:lineRule="auto"/>
              <w:rPr>
                <w:sz w:val="20"/>
                <w:szCs w:val="20"/>
              </w:rPr>
            </w:pPr>
            <w:r w:rsidRPr="008F4483">
              <w:rPr>
                <w:sz w:val="20"/>
                <w:szCs w:val="20"/>
              </w:rPr>
              <w:t>Норма азота (</w:t>
            </w:r>
            <w:r w:rsidRPr="008F4483">
              <w:rPr>
                <w:sz w:val="20"/>
                <w:szCs w:val="20"/>
                <w:lang w:val="en-US"/>
              </w:rPr>
              <w:t>N</w:t>
            </w:r>
            <w:r w:rsidRPr="008F4483">
              <w:rPr>
                <w:sz w:val="20"/>
                <w:szCs w:val="20"/>
              </w:rPr>
              <w:t>), кг/га</w:t>
            </w:r>
          </w:p>
        </w:tc>
        <w:tc>
          <w:tcPr>
            <w:tcW w:w="5124" w:type="dxa"/>
            <w:gridSpan w:val="3"/>
            <w:vAlign w:val="center"/>
          </w:tcPr>
          <w:p w:rsidR="00210AF1" w:rsidRPr="008F4483" w:rsidRDefault="00210AF1" w:rsidP="008F4483">
            <w:pPr>
              <w:spacing w:line="360" w:lineRule="auto"/>
              <w:rPr>
                <w:sz w:val="20"/>
                <w:szCs w:val="20"/>
              </w:rPr>
            </w:pPr>
            <w:r w:rsidRPr="008F4483">
              <w:rPr>
                <w:sz w:val="20"/>
                <w:szCs w:val="20"/>
              </w:rPr>
              <w:t>Срок скашивания (С)</w:t>
            </w:r>
          </w:p>
        </w:tc>
        <w:tc>
          <w:tcPr>
            <w:tcW w:w="1521" w:type="dxa"/>
            <w:vMerge w:val="restart"/>
            <w:vAlign w:val="center"/>
          </w:tcPr>
          <w:p w:rsidR="00210AF1" w:rsidRPr="008F4483" w:rsidRDefault="00210AF1" w:rsidP="008F4483">
            <w:pPr>
              <w:spacing w:line="360" w:lineRule="auto"/>
              <w:rPr>
                <w:sz w:val="20"/>
                <w:szCs w:val="20"/>
              </w:rPr>
            </w:pPr>
            <w:r w:rsidRPr="008F4483">
              <w:rPr>
                <w:sz w:val="20"/>
                <w:szCs w:val="20"/>
              </w:rPr>
              <w:t xml:space="preserve">Среднее по фактору </w:t>
            </w:r>
            <w:r w:rsidRPr="008F4483">
              <w:rPr>
                <w:sz w:val="20"/>
                <w:szCs w:val="20"/>
                <w:lang w:val="en-US"/>
              </w:rPr>
              <w:t>N</w:t>
            </w:r>
            <w:r w:rsidRPr="008F4483">
              <w:rPr>
                <w:sz w:val="20"/>
                <w:szCs w:val="20"/>
              </w:rPr>
              <w:t xml:space="preserve"> НСР</w:t>
            </w:r>
            <w:r w:rsidRPr="008F4483">
              <w:rPr>
                <w:sz w:val="20"/>
                <w:szCs w:val="20"/>
                <w:vertAlign w:val="subscript"/>
                <w:lang w:val="en-US"/>
              </w:rPr>
              <w:t>N</w:t>
            </w:r>
            <w:r w:rsidRPr="008F4483">
              <w:rPr>
                <w:sz w:val="20"/>
                <w:szCs w:val="20"/>
              </w:rPr>
              <w:t>=</w:t>
            </w:r>
          </w:p>
          <w:p w:rsidR="00210AF1" w:rsidRPr="008F4483" w:rsidRDefault="00210AF1" w:rsidP="008F4483">
            <w:pPr>
              <w:spacing w:line="360" w:lineRule="auto"/>
              <w:rPr>
                <w:sz w:val="20"/>
                <w:szCs w:val="20"/>
              </w:rPr>
            </w:pPr>
            <w:r w:rsidRPr="008F4483">
              <w:rPr>
                <w:sz w:val="20"/>
                <w:szCs w:val="20"/>
              </w:rPr>
              <w:t>0,20</w:t>
            </w:r>
          </w:p>
        </w:tc>
      </w:tr>
      <w:tr w:rsidR="00210AF1" w:rsidRPr="008F4483" w:rsidTr="008F4483">
        <w:trPr>
          <w:trHeight w:val="1031"/>
          <w:jc w:val="center"/>
        </w:trPr>
        <w:tc>
          <w:tcPr>
            <w:tcW w:w="2637" w:type="dxa"/>
            <w:vMerge/>
            <w:vAlign w:val="center"/>
          </w:tcPr>
          <w:p w:rsidR="00210AF1" w:rsidRPr="008F4483" w:rsidRDefault="00210AF1" w:rsidP="008F4483">
            <w:pPr>
              <w:spacing w:line="360" w:lineRule="auto"/>
              <w:rPr>
                <w:sz w:val="20"/>
                <w:szCs w:val="20"/>
              </w:rPr>
            </w:pPr>
          </w:p>
        </w:tc>
        <w:tc>
          <w:tcPr>
            <w:tcW w:w="1707" w:type="dxa"/>
            <w:vAlign w:val="center"/>
          </w:tcPr>
          <w:p w:rsidR="00210AF1" w:rsidRPr="008F4483" w:rsidRDefault="00210AF1" w:rsidP="008F4483">
            <w:pPr>
              <w:spacing w:line="360" w:lineRule="auto"/>
              <w:rPr>
                <w:sz w:val="20"/>
                <w:szCs w:val="20"/>
              </w:rPr>
            </w:pPr>
            <w:r w:rsidRPr="008F4483">
              <w:rPr>
                <w:sz w:val="20"/>
                <w:szCs w:val="20"/>
              </w:rPr>
              <w:t>До выметывания</w:t>
            </w:r>
          </w:p>
        </w:tc>
        <w:tc>
          <w:tcPr>
            <w:tcW w:w="1708" w:type="dxa"/>
            <w:vAlign w:val="center"/>
          </w:tcPr>
          <w:p w:rsidR="00210AF1" w:rsidRPr="008F4483" w:rsidRDefault="00210AF1" w:rsidP="008F4483">
            <w:pPr>
              <w:spacing w:line="360" w:lineRule="auto"/>
              <w:rPr>
                <w:sz w:val="20"/>
                <w:szCs w:val="20"/>
              </w:rPr>
            </w:pPr>
            <w:r w:rsidRPr="008F4483">
              <w:rPr>
                <w:sz w:val="20"/>
                <w:szCs w:val="20"/>
              </w:rPr>
              <w:t>Начало выметывания</w:t>
            </w:r>
          </w:p>
        </w:tc>
        <w:tc>
          <w:tcPr>
            <w:tcW w:w="1708" w:type="dxa"/>
            <w:vAlign w:val="center"/>
          </w:tcPr>
          <w:p w:rsidR="00210AF1" w:rsidRPr="008F4483" w:rsidRDefault="00210AF1" w:rsidP="008F4483">
            <w:pPr>
              <w:spacing w:line="360" w:lineRule="auto"/>
              <w:rPr>
                <w:sz w:val="20"/>
                <w:szCs w:val="20"/>
              </w:rPr>
            </w:pPr>
            <w:r w:rsidRPr="008F4483">
              <w:rPr>
                <w:sz w:val="20"/>
                <w:szCs w:val="20"/>
              </w:rPr>
              <w:t>Полное выметывание</w:t>
            </w:r>
          </w:p>
        </w:tc>
        <w:tc>
          <w:tcPr>
            <w:tcW w:w="1521" w:type="dxa"/>
            <w:vMerge/>
            <w:vAlign w:val="center"/>
          </w:tcPr>
          <w:p w:rsidR="00210AF1" w:rsidRPr="008F4483" w:rsidRDefault="00210AF1" w:rsidP="008F4483">
            <w:pPr>
              <w:spacing w:line="360" w:lineRule="auto"/>
              <w:rPr>
                <w:sz w:val="20"/>
                <w:szCs w:val="20"/>
              </w:rPr>
            </w:pPr>
          </w:p>
        </w:tc>
      </w:tr>
      <w:tr w:rsidR="00210AF1" w:rsidRPr="008F4483" w:rsidTr="008F4483">
        <w:trPr>
          <w:trHeight w:val="279"/>
          <w:jc w:val="center"/>
        </w:trPr>
        <w:tc>
          <w:tcPr>
            <w:tcW w:w="2637" w:type="dxa"/>
            <w:vAlign w:val="center"/>
          </w:tcPr>
          <w:p w:rsidR="00210AF1" w:rsidRPr="008F4483" w:rsidRDefault="00210AF1" w:rsidP="008F4483">
            <w:pPr>
              <w:spacing w:line="360" w:lineRule="auto"/>
              <w:rPr>
                <w:sz w:val="20"/>
                <w:szCs w:val="20"/>
              </w:rPr>
            </w:pPr>
            <w:r w:rsidRPr="008F4483">
              <w:rPr>
                <w:sz w:val="20"/>
                <w:szCs w:val="20"/>
                <w:lang w:val="en-US"/>
              </w:rPr>
              <w:t>N</w:t>
            </w:r>
            <w:r w:rsidRPr="008F4483">
              <w:rPr>
                <w:sz w:val="20"/>
                <w:szCs w:val="20"/>
                <w:vertAlign w:val="subscript"/>
              </w:rPr>
              <w:t>0</w:t>
            </w:r>
          </w:p>
        </w:tc>
        <w:tc>
          <w:tcPr>
            <w:tcW w:w="1707" w:type="dxa"/>
            <w:vAlign w:val="center"/>
          </w:tcPr>
          <w:p w:rsidR="00210AF1" w:rsidRPr="008F4483" w:rsidRDefault="00210AF1" w:rsidP="008F4483">
            <w:pPr>
              <w:spacing w:line="360" w:lineRule="auto"/>
              <w:rPr>
                <w:sz w:val="20"/>
                <w:szCs w:val="20"/>
              </w:rPr>
            </w:pPr>
            <w:r w:rsidRPr="008F4483">
              <w:rPr>
                <w:sz w:val="20"/>
                <w:szCs w:val="20"/>
              </w:rPr>
              <w:t>5,89</w:t>
            </w:r>
          </w:p>
        </w:tc>
        <w:tc>
          <w:tcPr>
            <w:tcW w:w="1708" w:type="dxa"/>
            <w:vAlign w:val="center"/>
          </w:tcPr>
          <w:p w:rsidR="00210AF1" w:rsidRPr="008F4483" w:rsidRDefault="00210AF1" w:rsidP="008F4483">
            <w:pPr>
              <w:spacing w:line="360" w:lineRule="auto"/>
              <w:rPr>
                <w:sz w:val="20"/>
                <w:szCs w:val="20"/>
              </w:rPr>
            </w:pPr>
            <w:r w:rsidRPr="008F4483">
              <w:rPr>
                <w:sz w:val="20"/>
                <w:szCs w:val="20"/>
              </w:rPr>
              <w:t>6,92</w:t>
            </w:r>
          </w:p>
        </w:tc>
        <w:tc>
          <w:tcPr>
            <w:tcW w:w="1708" w:type="dxa"/>
            <w:vAlign w:val="center"/>
          </w:tcPr>
          <w:p w:rsidR="00210AF1" w:rsidRPr="008F4483" w:rsidRDefault="00210AF1" w:rsidP="008F4483">
            <w:pPr>
              <w:spacing w:line="360" w:lineRule="auto"/>
              <w:rPr>
                <w:sz w:val="20"/>
                <w:szCs w:val="20"/>
              </w:rPr>
            </w:pPr>
            <w:r w:rsidRPr="008F4483">
              <w:rPr>
                <w:sz w:val="20"/>
                <w:szCs w:val="20"/>
              </w:rPr>
              <w:t>8,70</w:t>
            </w:r>
          </w:p>
        </w:tc>
        <w:tc>
          <w:tcPr>
            <w:tcW w:w="1521" w:type="dxa"/>
            <w:vAlign w:val="center"/>
          </w:tcPr>
          <w:p w:rsidR="00210AF1" w:rsidRPr="008F4483" w:rsidRDefault="00210AF1" w:rsidP="008F4483">
            <w:pPr>
              <w:spacing w:line="360" w:lineRule="auto"/>
              <w:rPr>
                <w:sz w:val="20"/>
                <w:szCs w:val="20"/>
              </w:rPr>
            </w:pPr>
            <w:r w:rsidRPr="008F4483">
              <w:rPr>
                <w:sz w:val="20"/>
                <w:szCs w:val="20"/>
              </w:rPr>
              <w:t>7,17</w:t>
            </w:r>
          </w:p>
        </w:tc>
      </w:tr>
      <w:tr w:rsidR="00210AF1" w:rsidRPr="008F4483" w:rsidTr="008F4483">
        <w:trPr>
          <w:trHeight w:val="304"/>
          <w:jc w:val="center"/>
        </w:trPr>
        <w:tc>
          <w:tcPr>
            <w:tcW w:w="2637" w:type="dxa"/>
            <w:vAlign w:val="center"/>
          </w:tcPr>
          <w:p w:rsidR="00210AF1" w:rsidRPr="008F4483" w:rsidRDefault="00210AF1" w:rsidP="008F4483">
            <w:pPr>
              <w:spacing w:line="360" w:lineRule="auto"/>
              <w:rPr>
                <w:sz w:val="20"/>
                <w:szCs w:val="20"/>
              </w:rPr>
            </w:pPr>
            <w:r w:rsidRPr="008F4483">
              <w:rPr>
                <w:sz w:val="20"/>
                <w:szCs w:val="20"/>
                <w:lang w:val="en-US"/>
              </w:rPr>
              <w:t>N</w:t>
            </w:r>
            <w:r w:rsidRPr="008F4483">
              <w:rPr>
                <w:sz w:val="20"/>
                <w:szCs w:val="20"/>
                <w:vertAlign w:val="subscript"/>
              </w:rPr>
              <w:t>30</w:t>
            </w:r>
          </w:p>
        </w:tc>
        <w:tc>
          <w:tcPr>
            <w:tcW w:w="1707" w:type="dxa"/>
            <w:vAlign w:val="center"/>
          </w:tcPr>
          <w:p w:rsidR="00210AF1" w:rsidRPr="008F4483" w:rsidRDefault="00210AF1" w:rsidP="008F4483">
            <w:pPr>
              <w:spacing w:line="360" w:lineRule="auto"/>
              <w:rPr>
                <w:sz w:val="20"/>
                <w:szCs w:val="20"/>
              </w:rPr>
            </w:pPr>
            <w:r w:rsidRPr="008F4483">
              <w:rPr>
                <w:sz w:val="20"/>
                <w:szCs w:val="20"/>
              </w:rPr>
              <w:t>11,04</w:t>
            </w:r>
          </w:p>
        </w:tc>
        <w:tc>
          <w:tcPr>
            <w:tcW w:w="1708" w:type="dxa"/>
            <w:vAlign w:val="center"/>
          </w:tcPr>
          <w:p w:rsidR="00210AF1" w:rsidRPr="008F4483" w:rsidRDefault="00210AF1" w:rsidP="008F4483">
            <w:pPr>
              <w:spacing w:line="360" w:lineRule="auto"/>
              <w:rPr>
                <w:sz w:val="20"/>
                <w:szCs w:val="20"/>
              </w:rPr>
            </w:pPr>
            <w:r w:rsidRPr="008F4483">
              <w:rPr>
                <w:sz w:val="20"/>
                <w:szCs w:val="20"/>
              </w:rPr>
              <w:t>12,39</w:t>
            </w:r>
          </w:p>
        </w:tc>
        <w:tc>
          <w:tcPr>
            <w:tcW w:w="1708" w:type="dxa"/>
            <w:vAlign w:val="center"/>
          </w:tcPr>
          <w:p w:rsidR="00210AF1" w:rsidRPr="008F4483" w:rsidRDefault="00210AF1" w:rsidP="008F4483">
            <w:pPr>
              <w:spacing w:line="360" w:lineRule="auto"/>
              <w:rPr>
                <w:sz w:val="20"/>
                <w:szCs w:val="20"/>
              </w:rPr>
            </w:pPr>
            <w:r w:rsidRPr="008F4483">
              <w:rPr>
                <w:sz w:val="20"/>
                <w:szCs w:val="20"/>
              </w:rPr>
              <w:t>14,19</w:t>
            </w:r>
          </w:p>
        </w:tc>
        <w:tc>
          <w:tcPr>
            <w:tcW w:w="1521" w:type="dxa"/>
            <w:vAlign w:val="center"/>
          </w:tcPr>
          <w:p w:rsidR="00210AF1" w:rsidRPr="008F4483" w:rsidRDefault="00210AF1" w:rsidP="008F4483">
            <w:pPr>
              <w:spacing w:line="360" w:lineRule="auto"/>
              <w:rPr>
                <w:sz w:val="20"/>
                <w:szCs w:val="20"/>
              </w:rPr>
            </w:pPr>
            <w:r w:rsidRPr="008F4483">
              <w:rPr>
                <w:sz w:val="20"/>
                <w:szCs w:val="20"/>
              </w:rPr>
              <w:t>12,54</w:t>
            </w:r>
          </w:p>
        </w:tc>
      </w:tr>
      <w:tr w:rsidR="00210AF1" w:rsidRPr="008F4483" w:rsidTr="008F4483">
        <w:trPr>
          <w:trHeight w:val="341"/>
          <w:jc w:val="center"/>
        </w:trPr>
        <w:tc>
          <w:tcPr>
            <w:tcW w:w="2637" w:type="dxa"/>
            <w:vAlign w:val="center"/>
          </w:tcPr>
          <w:p w:rsidR="00210AF1" w:rsidRPr="008F4483" w:rsidRDefault="00210AF1" w:rsidP="008F4483">
            <w:pPr>
              <w:spacing w:line="360" w:lineRule="auto"/>
              <w:rPr>
                <w:sz w:val="20"/>
                <w:szCs w:val="20"/>
              </w:rPr>
            </w:pPr>
            <w:r w:rsidRPr="008F4483">
              <w:rPr>
                <w:sz w:val="20"/>
                <w:szCs w:val="20"/>
                <w:lang w:val="en-US"/>
              </w:rPr>
              <w:t>N</w:t>
            </w:r>
            <w:r w:rsidRPr="008F4483">
              <w:rPr>
                <w:sz w:val="20"/>
                <w:szCs w:val="20"/>
                <w:vertAlign w:val="subscript"/>
              </w:rPr>
              <w:t>60</w:t>
            </w:r>
          </w:p>
        </w:tc>
        <w:tc>
          <w:tcPr>
            <w:tcW w:w="1707" w:type="dxa"/>
            <w:vAlign w:val="center"/>
          </w:tcPr>
          <w:p w:rsidR="00210AF1" w:rsidRPr="008F4483" w:rsidRDefault="00210AF1" w:rsidP="008F4483">
            <w:pPr>
              <w:spacing w:line="360" w:lineRule="auto"/>
              <w:rPr>
                <w:sz w:val="20"/>
                <w:szCs w:val="20"/>
              </w:rPr>
            </w:pPr>
            <w:r w:rsidRPr="008F4483">
              <w:rPr>
                <w:sz w:val="20"/>
                <w:szCs w:val="20"/>
              </w:rPr>
              <w:t>11,35</w:t>
            </w:r>
          </w:p>
        </w:tc>
        <w:tc>
          <w:tcPr>
            <w:tcW w:w="1708" w:type="dxa"/>
            <w:vAlign w:val="center"/>
          </w:tcPr>
          <w:p w:rsidR="00210AF1" w:rsidRPr="008F4483" w:rsidRDefault="00210AF1" w:rsidP="008F4483">
            <w:pPr>
              <w:spacing w:line="360" w:lineRule="auto"/>
              <w:rPr>
                <w:sz w:val="20"/>
                <w:szCs w:val="20"/>
              </w:rPr>
            </w:pPr>
            <w:r w:rsidRPr="008F4483">
              <w:rPr>
                <w:sz w:val="20"/>
                <w:szCs w:val="20"/>
              </w:rPr>
              <w:t>13,23</w:t>
            </w:r>
          </w:p>
        </w:tc>
        <w:tc>
          <w:tcPr>
            <w:tcW w:w="1708" w:type="dxa"/>
            <w:vAlign w:val="center"/>
          </w:tcPr>
          <w:p w:rsidR="00210AF1" w:rsidRPr="008F4483" w:rsidRDefault="00210AF1" w:rsidP="008F4483">
            <w:pPr>
              <w:spacing w:line="360" w:lineRule="auto"/>
              <w:rPr>
                <w:sz w:val="20"/>
                <w:szCs w:val="20"/>
              </w:rPr>
            </w:pPr>
            <w:r w:rsidRPr="008F4483">
              <w:rPr>
                <w:sz w:val="20"/>
                <w:szCs w:val="20"/>
              </w:rPr>
              <w:t>15,62</w:t>
            </w:r>
          </w:p>
        </w:tc>
        <w:tc>
          <w:tcPr>
            <w:tcW w:w="1521" w:type="dxa"/>
            <w:vAlign w:val="center"/>
          </w:tcPr>
          <w:p w:rsidR="00210AF1" w:rsidRPr="008F4483" w:rsidRDefault="00210AF1" w:rsidP="008F4483">
            <w:pPr>
              <w:spacing w:line="360" w:lineRule="auto"/>
              <w:rPr>
                <w:sz w:val="20"/>
                <w:szCs w:val="20"/>
              </w:rPr>
            </w:pPr>
            <w:r w:rsidRPr="008F4483">
              <w:rPr>
                <w:sz w:val="20"/>
                <w:szCs w:val="20"/>
              </w:rPr>
              <w:t>13,40</w:t>
            </w:r>
          </w:p>
        </w:tc>
      </w:tr>
      <w:tr w:rsidR="00210AF1" w:rsidRPr="008F4483" w:rsidTr="008F4483">
        <w:trPr>
          <w:trHeight w:val="353"/>
          <w:jc w:val="center"/>
        </w:trPr>
        <w:tc>
          <w:tcPr>
            <w:tcW w:w="2637" w:type="dxa"/>
            <w:vAlign w:val="center"/>
          </w:tcPr>
          <w:p w:rsidR="00210AF1" w:rsidRPr="008F4483" w:rsidRDefault="00210AF1" w:rsidP="008F4483">
            <w:pPr>
              <w:spacing w:line="360" w:lineRule="auto"/>
              <w:rPr>
                <w:sz w:val="20"/>
                <w:szCs w:val="20"/>
              </w:rPr>
            </w:pPr>
            <w:r w:rsidRPr="008F4483">
              <w:rPr>
                <w:sz w:val="20"/>
                <w:szCs w:val="20"/>
                <w:lang w:val="en-US"/>
              </w:rPr>
              <w:t>N</w:t>
            </w:r>
            <w:r w:rsidRPr="008F4483">
              <w:rPr>
                <w:sz w:val="20"/>
                <w:szCs w:val="20"/>
                <w:vertAlign w:val="subscript"/>
              </w:rPr>
              <w:t>90</w:t>
            </w:r>
          </w:p>
        </w:tc>
        <w:tc>
          <w:tcPr>
            <w:tcW w:w="1707" w:type="dxa"/>
            <w:vAlign w:val="center"/>
          </w:tcPr>
          <w:p w:rsidR="00210AF1" w:rsidRPr="008F4483" w:rsidRDefault="00210AF1" w:rsidP="008F4483">
            <w:pPr>
              <w:spacing w:line="360" w:lineRule="auto"/>
              <w:rPr>
                <w:sz w:val="20"/>
                <w:szCs w:val="20"/>
              </w:rPr>
            </w:pPr>
            <w:r w:rsidRPr="008F4483">
              <w:rPr>
                <w:sz w:val="20"/>
                <w:szCs w:val="20"/>
              </w:rPr>
              <w:t>11,81</w:t>
            </w:r>
          </w:p>
        </w:tc>
        <w:tc>
          <w:tcPr>
            <w:tcW w:w="1708" w:type="dxa"/>
            <w:vAlign w:val="center"/>
          </w:tcPr>
          <w:p w:rsidR="00210AF1" w:rsidRPr="008F4483" w:rsidRDefault="00210AF1" w:rsidP="008F4483">
            <w:pPr>
              <w:spacing w:line="360" w:lineRule="auto"/>
              <w:rPr>
                <w:sz w:val="20"/>
                <w:szCs w:val="20"/>
              </w:rPr>
            </w:pPr>
            <w:r w:rsidRPr="008F4483">
              <w:rPr>
                <w:sz w:val="20"/>
                <w:szCs w:val="20"/>
              </w:rPr>
              <w:t>14,22</w:t>
            </w:r>
          </w:p>
        </w:tc>
        <w:tc>
          <w:tcPr>
            <w:tcW w:w="1708" w:type="dxa"/>
            <w:vAlign w:val="center"/>
          </w:tcPr>
          <w:p w:rsidR="00210AF1" w:rsidRPr="008F4483" w:rsidRDefault="00210AF1" w:rsidP="008F4483">
            <w:pPr>
              <w:spacing w:line="360" w:lineRule="auto"/>
              <w:rPr>
                <w:sz w:val="20"/>
                <w:szCs w:val="20"/>
              </w:rPr>
            </w:pPr>
            <w:r w:rsidRPr="008F4483">
              <w:rPr>
                <w:sz w:val="20"/>
                <w:szCs w:val="20"/>
              </w:rPr>
              <w:t>17,41</w:t>
            </w:r>
          </w:p>
        </w:tc>
        <w:tc>
          <w:tcPr>
            <w:tcW w:w="1521" w:type="dxa"/>
            <w:vAlign w:val="center"/>
          </w:tcPr>
          <w:p w:rsidR="00210AF1" w:rsidRPr="008F4483" w:rsidRDefault="00210AF1" w:rsidP="008F4483">
            <w:pPr>
              <w:spacing w:line="360" w:lineRule="auto"/>
              <w:rPr>
                <w:sz w:val="20"/>
                <w:szCs w:val="20"/>
              </w:rPr>
            </w:pPr>
            <w:r w:rsidRPr="008F4483">
              <w:rPr>
                <w:sz w:val="20"/>
                <w:szCs w:val="20"/>
              </w:rPr>
              <w:t>14,48</w:t>
            </w:r>
          </w:p>
        </w:tc>
      </w:tr>
      <w:tr w:rsidR="00210AF1" w:rsidRPr="008F4483" w:rsidTr="008F4483">
        <w:trPr>
          <w:trHeight w:val="601"/>
          <w:jc w:val="center"/>
        </w:trPr>
        <w:tc>
          <w:tcPr>
            <w:tcW w:w="2637" w:type="dxa"/>
            <w:vAlign w:val="center"/>
          </w:tcPr>
          <w:p w:rsidR="00210AF1" w:rsidRPr="008F4483" w:rsidRDefault="00210AF1" w:rsidP="008F4483">
            <w:pPr>
              <w:spacing w:line="360" w:lineRule="auto"/>
              <w:rPr>
                <w:sz w:val="20"/>
                <w:szCs w:val="20"/>
              </w:rPr>
            </w:pPr>
            <w:r w:rsidRPr="008F4483">
              <w:rPr>
                <w:sz w:val="20"/>
                <w:szCs w:val="20"/>
              </w:rPr>
              <w:t>Среднее по фактору С НСР</w:t>
            </w:r>
            <w:r w:rsidRPr="008F4483">
              <w:rPr>
                <w:sz w:val="20"/>
                <w:szCs w:val="20"/>
                <w:vertAlign w:val="subscript"/>
              </w:rPr>
              <w:t>С</w:t>
            </w:r>
            <w:r w:rsidRPr="008F4483">
              <w:rPr>
                <w:sz w:val="20"/>
                <w:szCs w:val="20"/>
              </w:rPr>
              <w:t>= 0,50</w:t>
            </w:r>
          </w:p>
        </w:tc>
        <w:tc>
          <w:tcPr>
            <w:tcW w:w="1707" w:type="dxa"/>
            <w:vAlign w:val="center"/>
          </w:tcPr>
          <w:p w:rsidR="00210AF1" w:rsidRPr="008F4483" w:rsidRDefault="00210AF1" w:rsidP="008F4483">
            <w:pPr>
              <w:spacing w:line="360" w:lineRule="auto"/>
              <w:rPr>
                <w:sz w:val="20"/>
                <w:szCs w:val="20"/>
              </w:rPr>
            </w:pPr>
            <w:r w:rsidRPr="008F4483">
              <w:rPr>
                <w:sz w:val="20"/>
                <w:szCs w:val="20"/>
              </w:rPr>
              <w:t>10,02</w:t>
            </w:r>
          </w:p>
        </w:tc>
        <w:tc>
          <w:tcPr>
            <w:tcW w:w="1708" w:type="dxa"/>
            <w:vAlign w:val="center"/>
          </w:tcPr>
          <w:p w:rsidR="00210AF1" w:rsidRPr="008F4483" w:rsidRDefault="00210AF1" w:rsidP="008F4483">
            <w:pPr>
              <w:spacing w:line="360" w:lineRule="auto"/>
              <w:rPr>
                <w:sz w:val="20"/>
                <w:szCs w:val="20"/>
              </w:rPr>
            </w:pPr>
            <w:r w:rsidRPr="008F4483">
              <w:rPr>
                <w:sz w:val="20"/>
                <w:szCs w:val="20"/>
              </w:rPr>
              <w:t>11,69</w:t>
            </w:r>
          </w:p>
        </w:tc>
        <w:tc>
          <w:tcPr>
            <w:tcW w:w="1708" w:type="dxa"/>
            <w:vAlign w:val="center"/>
          </w:tcPr>
          <w:p w:rsidR="00210AF1" w:rsidRPr="008F4483" w:rsidRDefault="00210AF1" w:rsidP="008F4483">
            <w:pPr>
              <w:spacing w:line="360" w:lineRule="auto"/>
              <w:rPr>
                <w:sz w:val="20"/>
                <w:szCs w:val="20"/>
              </w:rPr>
            </w:pPr>
            <w:r w:rsidRPr="008F4483">
              <w:rPr>
                <w:sz w:val="20"/>
                <w:szCs w:val="20"/>
              </w:rPr>
              <w:t>13,98</w:t>
            </w:r>
          </w:p>
        </w:tc>
        <w:tc>
          <w:tcPr>
            <w:tcW w:w="1521" w:type="dxa"/>
            <w:vAlign w:val="center"/>
          </w:tcPr>
          <w:p w:rsidR="00210AF1" w:rsidRPr="008F4483" w:rsidRDefault="00210AF1" w:rsidP="008F4483">
            <w:pPr>
              <w:spacing w:line="360" w:lineRule="auto"/>
              <w:rPr>
                <w:sz w:val="20"/>
                <w:szCs w:val="20"/>
              </w:rPr>
            </w:pPr>
            <w:r w:rsidRPr="008F4483">
              <w:rPr>
                <w:sz w:val="20"/>
                <w:szCs w:val="20"/>
              </w:rPr>
              <w:t>11,90</w:t>
            </w:r>
          </w:p>
          <w:p w:rsidR="00210AF1" w:rsidRPr="008F4483" w:rsidRDefault="00210AF1" w:rsidP="008F4483">
            <w:pPr>
              <w:spacing w:line="360" w:lineRule="auto"/>
              <w:rPr>
                <w:sz w:val="20"/>
                <w:szCs w:val="20"/>
              </w:rPr>
            </w:pPr>
            <w:r w:rsidRPr="008F4483">
              <w:rPr>
                <w:sz w:val="20"/>
                <w:szCs w:val="20"/>
              </w:rPr>
              <w:t>= Х ср</w:t>
            </w:r>
          </w:p>
        </w:tc>
      </w:tr>
    </w:tbl>
    <w:p w:rsidR="008F4483" w:rsidRDefault="008F4483" w:rsidP="00285A99">
      <w:pPr>
        <w:spacing w:line="360" w:lineRule="auto"/>
        <w:ind w:firstLine="709"/>
        <w:jc w:val="both"/>
        <w:rPr>
          <w:sz w:val="28"/>
          <w:szCs w:val="28"/>
          <w:lang w:val="en-US"/>
        </w:rPr>
      </w:pPr>
    </w:p>
    <w:p w:rsidR="00210AF1" w:rsidRPr="00285A99" w:rsidRDefault="00210AF1" w:rsidP="00285A99">
      <w:pPr>
        <w:spacing w:line="360" w:lineRule="auto"/>
        <w:ind w:firstLine="709"/>
        <w:jc w:val="both"/>
        <w:rPr>
          <w:sz w:val="28"/>
          <w:szCs w:val="28"/>
        </w:rPr>
      </w:pPr>
      <w:r w:rsidRPr="00285A99">
        <w:rPr>
          <w:sz w:val="28"/>
          <w:szCs w:val="28"/>
        </w:rPr>
        <w:t>НСРч = 0,61</w:t>
      </w:r>
    </w:p>
    <w:p w:rsidR="00C55737" w:rsidRPr="00285A99" w:rsidRDefault="00C55737" w:rsidP="00285A99">
      <w:pPr>
        <w:spacing w:line="360" w:lineRule="auto"/>
        <w:ind w:firstLine="709"/>
        <w:jc w:val="both"/>
        <w:outlineLvl w:val="0"/>
        <w:rPr>
          <w:sz w:val="28"/>
          <w:szCs w:val="28"/>
        </w:rPr>
      </w:pPr>
      <w:r w:rsidRPr="00285A99">
        <w:rPr>
          <w:sz w:val="28"/>
          <w:szCs w:val="28"/>
        </w:rPr>
        <w:t xml:space="preserve">В вариантах с применением азотных удобрений урожайность зеленой массы повышалась и была достоверно выше, чем на контроле. Наибольшая урожайность в опыте сформирована на вариантах с внесением </w:t>
      </w:r>
      <w:smartTag w:uri="urn:schemas-microsoft-com:office:smarttags" w:element="metricconverter">
        <w:smartTagPr>
          <w:attr w:name="ProductID" w:val="90 кг"/>
        </w:smartTagPr>
        <w:r w:rsidRPr="00285A99">
          <w:rPr>
            <w:sz w:val="28"/>
            <w:szCs w:val="28"/>
          </w:rPr>
          <w:t>90 кг</w:t>
        </w:r>
      </w:smartTag>
      <w:r w:rsidRPr="00285A99">
        <w:rPr>
          <w:sz w:val="28"/>
          <w:szCs w:val="28"/>
        </w:rPr>
        <w:t xml:space="preserve"> азота на га, и в среднем по опыту она составила – 14,48 т/га. </w:t>
      </w:r>
    </w:p>
    <w:p w:rsidR="00C55737" w:rsidRPr="00285A99" w:rsidRDefault="00C55737" w:rsidP="00285A99">
      <w:pPr>
        <w:spacing w:line="360" w:lineRule="auto"/>
        <w:ind w:firstLine="709"/>
        <w:jc w:val="both"/>
        <w:rPr>
          <w:sz w:val="28"/>
          <w:szCs w:val="28"/>
        </w:rPr>
      </w:pPr>
      <w:r w:rsidRPr="00285A99">
        <w:rPr>
          <w:sz w:val="28"/>
          <w:szCs w:val="28"/>
        </w:rPr>
        <w:t>Срок скашивания также оказывал влияние на урожайность зеленой массы костреца безостого. Так наименьшая урожайность была сформирована в среднем по опыту на варианте с ранним сроком скашивания (до выметывания) и составила – 10,</w:t>
      </w:r>
      <w:r w:rsidR="007B09B9" w:rsidRPr="00285A99">
        <w:rPr>
          <w:sz w:val="28"/>
          <w:szCs w:val="28"/>
        </w:rPr>
        <w:t>0</w:t>
      </w:r>
      <w:r w:rsidRPr="00285A99">
        <w:rPr>
          <w:sz w:val="28"/>
          <w:szCs w:val="28"/>
        </w:rPr>
        <w:t>2 т/га, в более поздние сроки скашивания урожайность увеличивалась. Наибольшая урожайность в среднем по опыту наблюдалась при укосе в фазу полного выметывания – 13,98 т/га. Прирост урожайности в последующие сроки скашивания объясняется увеличением в биомассе доли соцветий и генеративных побегов.</w:t>
      </w:r>
    </w:p>
    <w:p w:rsidR="00210AF1" w:rsidRPr="00285A99" w:rsidRDefault="00210AF1" w:rsidP="00285A99">
      <w:pPr>
        <w:spacing w:line="360" w:lineRule="auto"/>
        <w:ind w:firstLine="709"/>
        <w:jc w:val="both"/>
        <w:rPr>
          <w:sz w:val="28"/>
          <w:szCs w:val="28"/>
        </w:rPr>
      </w:pPr>
      <w:r w:rsidRPr="00285A99">
        <w:rPr>
          <w:sz w:val="28"/>
          <w:szCs w:val="28"/>
        </w:rPr>
        <w:t>Применение азотных подкормок увеличивает урожайность зеленого корма на всех вариантах с применением удобрений. Наибольшая урожайность была получена при внесении 90 кг/га азота при скашивании в фазу полного выметывания и составила – 14,48 т/га, а наименьшая - на контроле без применения удобрений при скашивании до выметывания – 5,89 т/га. В более поздние сроки скашивания урожайность достоверно повышалась с применением более высоких норм азота.</w:t>
      </w:r>
    </w:p>
    <w:p w:rsidR="00210AF1" w:rsidRPr="00285A99" w:rsidRDefault="00210AF1" w:rsidP="00285A99">
      <w:pPr>
        <w:pStyle w:val="3"/>
        <w:spacing w:after="0" w:line="360" w:lineRule="auto"/>
        <w:ind w:left="0" w:firstLine="709"/>
        <w:jc w:val="both"/>
        <w:rPr>
          <w:sz w:val="28"/>
          <w:szCs w:val="28"/>
        </w:rPr>
      </w:pPr>
      <w:r w:rsidRPr="00285A99">
        <w:rPr>
          <w:sz w:val="28"/>
          <w:szCs w:val="28"/>
        </w:rPr>
        <w:t xml:space="preserve">При выявлении оптимального срока скашивания наряду с урожайностью важную роль играет качество получаемого зеленого корма. </w:t>
      </w:r>
    </w:p>
    <w:p w:rsidR="00B801C8" w:rsidRPr="00285A99" w:rsidRDefault="00B801C8" w:rsidP="00285A99">
      <w:pPr>
        <w:pStyle w:val="3"/>
        <w:spacing w:after="0" w:line="360" w:lineRule="auto"/>
        <w:ind w:left="0" w:firstLine="709"/>
        <w:jc w:val="both"/>
        <w:rPr>
          <w:sz w:val="28"/>
          <w:szCs w:val="28"/>
        </w:rPr>
      </w:pPr>
      <w:r w:rsidRPr="00285A99">
        <w:rPr>
          <w:sz w:val="28"/>
          <w:szCs w:val="28"/>
        </w:rPr>
        <w:t xml:space="preserve">Применение азотных удобрений на посевах костреца безостого, не только увеличивает урожайность зеленой массы, но повышает содержание сырого протеина в биомассе. В среднем по опыту за </w:t>
      </w:r>
      <w:r w:rsidR="00467F35" w:rsidRPr="00285A99">
        <w:rPr>
          <w:sz w:val="28"/>
          <w:szCs w:val="28"/>
        </w:rPr>
        <w:t>три</w:t>
      </w:r>
      <w:r w:rsidRPr="00285A99">
        <w:rPr>
          <w:sz w:val="28"/>
          <w:szCs w:val="28"/>
        </w:rPr>
        <w:t xml:space="preserve"> года исследований содержание сырого протеина возраста</w:t>
      </w:r>
      <w:r w:rsidR="00467F35" w:rsidRPr="00285A99">
        <w:rPr>
          <w:sz w:val="28"/>
          <w:szCs w:val="28"/>
        </w:rPr>
        <w:t>ло</w:t>
      </w:r>
      <w:r w:rsidRPr="00285A99">
        <w:rPr>
          <w:sz w:val="28"/>
          <w:szCs w:val="28"/>
        </w:rPr>
        <w:t xml:space="preserve"> с увеличением нормы азотной подкормки на всех исследуемых вариантах</w:t>
      </w:r>
      <w:r w:rsidR="00467F35" w:rsidRPr="00285A99">
        <w:rPr>
          <w:sz w:val="28"/>
          <w:szCs w:val="28"/>
        </w:rPr>
        <w:t xml:space="preserve"> (табл. 3.5)</w:t>
      </w:r>
      <w:r w:rsidRPr="00285A99">
        <w:rPr>
          <w:sz w:val="28"/>
          <w:szCs w:val="28"/>
        </w:rPr>
        <w:t>.</w:t>
      </w:r>
    </w:p>
    <w:p w:rsidR="00B801C8" w:rsidRPr="00285A99" w:rsidRDefault="00B801C8" w:rsidP="00285A99">
      <w:pPr>
        <w:pStyle w:val="3"/>
        <w:spacing w:after="0" w:line="360" w:lineRule="auto"/>
        <w:ind w:left="0" w:firstLine="709"/>
        <w:jc w:val="both"/>
        <w:rPr>
          <w:sz w:val="28"/>
          <w:szCs w:val="28"/>
        </w:rPr>
      </w:pPr>
    </w:p>
    <w:p w:rsidR="00210AF1" w:rsidRPr="00285A99" w:rsidRDefault="00210AF1" w:rsidP="00285A99">
      <w:pPr>
        <w:pStyle w:val="3"/>
        <w:spacing w:after="0" w:line="360" w:lineRule="auto"/>
        <w:ind w:left="0" w:firstLine="709"/>
        <w:jc w:val="both"/>
        <w:rPr>
          <w:i/>
          <w:sz w:val="28"/>
          <w:szCs w:val="28"/>
        </w:rPr>
      </w:pPr>
      <w:r w:rsidRPr="00285A99">
        <w:rPr>
          <w:i/>
          <w:sz w:val="28"/>
          <w:szCs w:val="28"/>
        </w:rPr>
        <w:t xml:space="preserve">Таблица </w:t>
      </w:r>
      <w:r w:rsidR="00CB228D" w:rsidRPr="00285A99">
        <w:rPr>
          <w:i/>
          <w:sz w:val="28"/>
          <w:szCs w:val="28"/>
        </w:rPr>
        <w:t>3</w:t>
      </w:r>
      <w:r w:rsidRPr="00285A99">
        <w:rPr>
          <w:i/>
          <w:sz w:val="28"/>
          <w:szCs w:val="28"/>
        </w:rPr>
        <w:t>.</w:t>
      </w:r>
      <w:r w:rsidR="00CB228D" w:rsidRPr="00285A99">
        <w:rPr>
          <w:i/>
          <w:sz w:val="28"/>
          <w:szCs w:val="28"/>
        </w:rPr>
        <w:t>5</w:t>
      </w:r>
    </w:p>
    <w:p w:rsidR="00210AF1" w:rsidRPr="00285A99" w:rsidRDefault="00210AF1" w:rsidP="00285A99">
      <w:pPr>
        <w:spacing w:line="360" w:lineRule="auto"/>
        <w:ind w:firstLine="709"/>
        <w:jc w:val="both"/>
        <w:rPr>
          <w:b/>
          <w:sz w:val="28"/>
          <w:szCs w:val="28"/>
        </w:rPr>
      </w:pPr>
      <w:r w:rsidRPr="00285A99">
        <w:rPr>
          <w:b/>
          <w:sz w:val="28"/>
          <w:szCs w:val="28"/>
        </w:rPr>
        <w:t>Влияние азотного питания и срока скашивания на содержание сырого протеина в зеленой массе костреца, %</w:t>
      </w:r>
      <w:r w:rsidR="00CB228D" w:rsidRPr="00285A99">
        <w:rPr>
          <w:b/>
          <w:sz w:val="28"/>
          <w:szCs w:val="28"/>
        </w:rPr>
        <w:t>(среднее за 2007-</w:t>
      </w:r>
      <w:smartTag w:uri="urn:schemas-microsoft-com:office:smarttags" w:element="metricconverter">
        <w:smartTagPr>
          <w:attr w:name="ProductID" w:val="2009 г"/>
        </w:smartTagPr>
        <w:r w:rsidR="00CB228D" w:rsidRPr="00285A99">
          <w:rPr>
            <w:b/>
            <w:sz w:val="28"/>
            <w:szCs w:val="28"/>
          </w:rPr>
          <w:t>2009 г</w:t>
        </w:r>
      </w:smartTag>
      <w:r w:rsidR="00CB228D" w:rsidRPr="00285A99">
        <w:rPr>
          <w:b/>
          <w:sz w:val="28"/>
          <w:szCs w:val="28"/>
        </w:rPr>
        <w:t>.г.)</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1691"/>
        <w:gridCol w:w="1692"/>
        <w:gridCol w:w="1692"/>
        <w:gridCol w:w="1507"/>
      </w:tblGrid>
      <w:tr w:rsidR="00210AF1" w:rsidRPr="008F4483" w:rsidTr="008F4483">
        <w:trPr>
          <w:trHeight w:val="338"/>
          <w:jc w:val="center"/>
        </w:trPr>
        <w:tc>
          <w:tcPr>
            <w:tcW w:w="2611" w:type="dxa"/>
            <w:vMerge w:val="restart"/>
            <w:vAlign w:val="center"/>
          </w:tcPr>
          <w:p w:rsidR="00210AF1" w:rsidRPr="008F4483" w:rsidRDefault="00210AF1" w:rsidP="008F4483">
            <w:pPr>
              <w:spacing w:line="360" w:lineRule="auto"/>
              <w:rPr>
                <w:sz w:val="20"/>
                <w:szCs w:val="20"/>
              </w:rPr>
            </w:pPr>
            <w:r w:rsidRPr="008F4483">
              <w:rPr>
                <w:sz w:val="20"/>
                <w:szCs w:val="20"/>
              </w:rPr>
              <w:t>Норма азота (</w:t>
            </w:r>
            <w:r w:rsidRPr="008F4483">
              <w:rPr>
                <w:sz w:val="20"/>
                <w:szCs w:val="20"/>
                <w:lang w:val="en-US"/>
              </w:rPr>
              <w:t>N</w:t>
            </w:r>
            <w:r w:rsidRPr="008F4483">
              <w:rPr>
                <w:sz w:val="20"/>
                <w:szCs w:val="20"/>
              </w:rPr>
              <w:t>), кг/га</w:t>
            </w:r>
          </w:p>
        </w:tc>
        <w:tc>
          <w:tcPr>
            <w:tcW w:w="5074" w:type="dxa"/>
            <w:gridSpan w:val="3"/>
            <w:vAlign w:val="center"/>
          </w:tcPr>
          <w:p w:rsidR="00210AF1" w:rsidRPr="008F4483" w:rsidRDefault="00210AF1" w:rsidP="008F4483">
            <w:pPr>
              <w:spacing w:line="360" w:lineRule="auto"/>
              <w:rPr>
                <w:sz w:val="20"/>
                <w:szCs w:val="20"/>
              </w:rPr>
            </w:pPr>
            <w:r w:rsidRPr="008F4483">
              <w:rPr>
                <w:sz w:val="20"/>
                <w:szCs w:val="20"/>
              </w:rPr>
              <w:t>Срок скашивания (</w:t>
            </w:r>
            <w:r w:rsidRPr="008F4483">
              <w:rPr>
                <w:sz w:val="20"/>
                <w:szCs w:val="20"/>
                <w:lang w:val="en-US"/>
              </w:rPr>
              <w:t>C</w:t>
            </w:r>
            <w:r w:rsidRPr="008F4483">
              <w:rPr>
                <w:sz w:val="20"/>
                <w:szCs w:val="20"/>
              </w:rPr>
              <w:t>)</w:t>
            </w:r>
          </w:p>
        </w:tc>
        <w:tc>
          <w:tcPr>
            <w:tcW w:w="1507" w:type="dxa"/>
            <w:vMerge w:val="restart"/>
            <w:vAlign w:val="center"/>
          </w:tcPr>
          <w:p w:rsidR="00210AF1" w:rsidRPr="008F4483" w:rsidRDefault="00210AF1" w:rsidP="008F4483">
            <w:pPr>
              <w:spacing w:line="360" w:lineRule="auto"/>
              <w:rPr>
                <w:sz w:val="20"/>
                <w:szCs w:val="20"/>
              </w:rPr>
            </w:pPr>
            <w:r w:rsidRPr="008F4483">
              <w:rPr>
                <w:sz w:val="20"/>
                <w:szCs w:val="20"/>
              </w:rPr>
              <w:t xml:space="preserve">Среднее по фактору </w:t>
            </w:r>
            <w:r w:rsidRPr="008F4483">
              <w:rPr>
                <w:sz w:val="20"/>
                <w:szCs w:val="20"/>
                <w:lang w:val="en-US"/>
              </w:rPr>
              <w:t>N</w:t>
            </w:r>
            <w:r w:rsidRPr="008F4483">
              <w:rPr>
                <w:sz w:val="20"/>
                <w:szCs w:val="20"/>
              </w:rPr>
              <w:t xml:space="preserve"> НСР</w:t>
            </w:r>
            <w:r w:rsidRPr="008F4483">
              <w:rPr>
                <w:sz w:val="20"/>
                <w:szCs w:val="20"/>
                <w:vertAlign w:val="subscript"/>
                <w:lang w:val="en-US"/>
              </w:rPr>
              <w:t>N</w:t>
            </w:r>
            <w:r w:rsidRPr="008F4483">
              <w:rPr>
                <w:sz w:val="20"/>
                <w:szCs w:val="20"/>
              </w:rPr>
              <w:t>= 0,14</w:t>
            </w:r>
          </w:p>
        </w:tc>
      </w:tr>
      <w:tr w:rsidR="00210AF1" w:rsidRPr="008F4483" w:rsidTr="008F4483">
        <w:trPr>
          <w:trHeight w:val="685"/>
          <w:jc w:val="center"/>
        </w:trPr>
        <w:tc>
          <w:tcPr>
            <w:tcW w:w="2611" w:type="dxa"/>
            <w:vMerge/>
            <w:vAlign w:val="center"/>
          </w:tcPr>
          <w:p w:rsidR="00210AF1" w:rsidRPr="008F4483" w:rsidRDefault="00210AF1" w:rsidP="008F4483">
            <w:pPr>
              <w:spacing w:line="360" w:lineRule="auto"/>
              <w:rPr>
                <w:sz w:val="20"/>
                <w:szCs w:val="20"/>
              </w:rPr>
            </w:pPr>
          </w:p>
        </w:tc>
        <w:tc>
          <w:tcPr>
            <w:tcW w:w="1691" w:type="dxa"/>
            <w:vAlign w:val="center"/>
          </w:tcPr>
          <w:p w:rsidR="00210AF1" w:rsidRPr="008F4483" w:rsidRDefault="00210AF1" w:rsidP="008F4483">
            <w:pPr>
              <w:spacing w:line="360" w:lineRule="auto"/>
              <w:rPr>
                <w:sz w:val="20"/>
                <w:szCs w:val="20"/>
              </w:rPr>
            </w:pPr>
            <w:r w:rsidRPr="008F4483">
              <w:rPr>
                <w:sz w:val="20"/>
                <w:szCs w:val="20"/>
              </w:rPr>
              <w:t>До выметывания</w:t>
            </w:r>
          </w:p>
        </w:tc>
        <w:tc>
          <w:tcPr>
            <w:tcW w:w="1692" w:type="dxa"/>
            <w:vAlign w:val="center"/>
          </w:tcPr>
          <w:p w:rsidR="00210AF1" w:rsidRPr="008F4483" w:rsidRDefault="00210AF1" w:rsidP="008F4483">
            <w:pPr>
              <w:spacing w:line="360" w:lineRule="auto"/>
              <w:rPr>
                <w:sz w:val="20"/>
                <w:szCs w:val="20"/>
              </w:rPr>
            </w:pPr>
            <w:r w:rsidRPr="008F4483">
              <w:rPr>
                <w:sz w:val="20"/>
                <w:szCs w:val="20"/>
              </w:rPr>
              <w:t>Начало выметывания</w:t>
            </w:r>
          </w:p>
        </w:tc>
        <w:tc>
          <w:tcPr>
            <w:tcW w:w="1692" w:type="dxa"/>
            <w:vAlign w:val="center"/>
          </w:tcPr>
          <w:p w:rsidR="00210AF1" w:rsidRPr="008F4483" w:rsidRDefault="00210AF1" w:rsidP="008F4483">
            <w:pPr>
              <w:spacing w:line="360" w:lineRule="auto"/>
              <w:rPr>
                <w:sz w:val="20"/>
                <w:szCs w:val="20"/>
              </w:rPr>
            </w:pPr>
            <w:r w:rsidRPr="008F4483">
              <w:rPr>
                <w:sz w:val="20"/>
                <w:szCs w:val="20"/>
              </w:rPr>
              <w:t>Полное выметывание</w:t>
            </w:r>
          </w:p>
        </w:tc>
        <w:tc>
          <w:tcPr>
            <w:tcW w:w="1507" w:type="dxa"/>
            <w:vMerge/>
            <w:vAlign w:val="center"/>
          </w:tcPr>
          <w:p w:rsidR="00210AF1" w:rsidRPr="008F4483" w:rsidRDefault="00210AF1" w:rsidP="008F4483">
            <w:pPr>
              <w:spacing w:line="360" w:lineRule="auto"/>
              <w:rPr>
                <w:sz w:val="20"/>
                <w:szCs w:val="20"/>
              </w:rPr>
            </w:pPr>
          </w:p>
        </w:tc>
      </w:tr>
      <w:tr w:rsidR="00210AF1" w:rsidRPr="008F4483" w:rsidTr="008F4483">
        <w:trPr>
          <w:trHeight w:val="286"/>
          <w:jc w:val="center"/>
        </w:trPr>
        <w:tc>
          <w:tcPr>
            <w:tcW w:w="2611" w:type="dxa"/>
            <w:vAlign w:val="center"/>
          </w:tcPr>
          <w:p w:rsidR="00210AF1" w:rsidRPr="008F4483" w:rsidRDefault="00210AF1" w:rsidP="008F4483">
            <w:pPr>
              <w:spacing w:line="360" w:lineRule="auto"/>
              <w:rPr>
                <w:sz w:val="20"/>
                <w:szCs w:val="20"/>
              </w:rPr>
            </w:pPr>
            <w:r w:rsidRPr="008F4483">
              <w:rPr>
                <w:sz w:val="20"/>
                <w:szCs w:val="20"/>
                <w:lang w:val="en-US"/>
              </w:rPr>
              <w:t>N</w:t>
            </w:r>
            <w:r w:rsidRPr="008F4483">
              <w:rPr>
                <w:sz w:val="20"/>
                <w:szCs w:val="20"/>
                <w:vertAlign w:val="subscript"/>
              </w:rPr>
              <w:t>0</w:t>
            </w:r>
          </w:p>
        </w:tc>
        <w:tc>
          <w:tcPr>
            <w:tcW w:w="1691" w:type="dxa"/>
            <w:vAlign w:val="center"/>
          </w:tcPr>
          <w:p w:rsidR="00210AF1" w:rsidRPr="008F4483" w:rsidRDefault="00210AF1" w:rsidP="008F4483">
            <w:pPr>
              <w:spacing w:line="360" w:lineRule="auto"/>
              <w:rPr>
                <w:sz w:val="20"/>
                <w:szCs w:val="20"/>
              </w:rPr>
            </w:pPr>
            <w:r w:rsidRPr="008F4483">
              <w:rPr>
                <w:sz w:val="20"/>
                <w:szCs w:val="20"/>
              </w:rPr>
              <w:t>8,31</w:t>
            </w:r>
          </w:p>
        </w:tc>
        <w:tc>
          <w:tcPr>
            <w:tcW w:w="1692" w:type="dxa"/>
            <w:vAlign w:val="center"/>
          </w:tcPr>
          <w:p w:rsidR="00210AF1" w:rsidRPr="008F4483" w:rsidRDefault="00210AF1" w:rsidP="008F4483">
            <w:pPr>
              <w:spacing w:line="360" w:lineRule="auto"/>
              <w:rPr>
                <w:sz w:val="20"/>
                <w:szCs w:val="20"/>
              </w:rPr>
            </w:pPr>
            <w:r w:rsidRPr="008F4483">
              <w:rPr>
                <w:sz w:val="20"/>
                <w:szCs w:val="20"/>
              </w:rPr>
              <w:t>7,70</w:t>
            </w:r>
          </w:p>
        </w:tc>
        <w:tc>
          <w:tcPr>
            <w:tcW w:w="1692" w:type="dxa"/>
            <w:vAlign w:val="center"/>
          </w:tcPr>
          <w:p w:rsidR="00210AF1" w:rsidRPr="008F4483" w:rsidRDefault="00210AF1" w:rsidP="008F4483">
            <w:pPr>
              <w:spacing w:line="360" w:lineRule="auto"/>
              <w:rPr>
                <w:sz w:val="20"/>
                <w:szCs w:val="20"/>
              </w:rPr>
            </w:pPr>
            <w:r w:rsidRPr="008F4483">
              <w:rPr>
                <w:sz w:val="20"/>
                <w:szCs w:val="20"/>
              </w:rPr>
              <w:t>5,67</w:t>
            </w:r>
          </w:p>
        </w:tc>
        <w:tc>
          <w:tcPr>
            <w:tcW w:w="1507" w:type="dxa"/>
            <w:vAlign w:val="center"/>
          </w:tcPr>
          <w:p w:rsidR="00210AF1" w:rsidRPr="008F4483" w:rsidRDefault="00210AF1" w:rsidP="008F4483">
            <w:pPr>
              <w:spacing w:line="360" w:lineRule="auto"/>
              <w:rPr>
                <w:sz w:val="20"/>
                <w:szCs w:val="20"/>
              </w:rPr>
            </w:pPr>
            <w:r w:rsidRPr="008F4483">
              <w:rPr>
                <w:sz w:val="20"/>
                <w:szCs w:val="20"/>
              </w:rPr>
              <w:t>7,23</w:t>
            </w:r>
          </w:p>
        </w:tc>
      </w:tr>
      <w:tr w:rsidR="00210AF1" w:rsidRPr="008F4483" w:rsidTr="008F4483">
        <w:trPr>
          <w:trHeight w:val="297"/>
          <w:jc w:val="center"/>
        </w:trPr>
        <w:tc>
          <w:tcPr>
            <w:tcW w:w="2611" w:type="dxa"/>
            <w:vAlign w:val="center"/>
          </w:tcPr>
          <w:p w:rsidR="00210AF1" w:rsidRPr="008F4483" w:rsidRDefault="00210AF1" w:rsidP="008F4483">
            <w:pPr>
              <w:spacing w:line="360" w:lineRule="auto"/>
              <w:rPr>
                <w:sz w:val="20"/>
                <w:szCs w:val="20"/>
              </w:rPr>
            </w:pPr>
            <w:r w:rsidRPr="008F4483">
              <w:rPr>
                <w:sz w:val="20"/>
                <w:szCs w:val="20"/>
                <w:lang w:val="en-US"/>
              </w:rPr>
              <w:t>N</w:t>
            </w:r>
            <w:r w:rsidRPr="008F4483">
              <w:rPr>
                <w:sz w:val="20"/>
                <w:szCs w:val="20"/>
                <w:vertAlign w:val="subscript"/>
              </w:rPr>
              <w:t>30</w:t>
            </w:r>
          </w:p>
        </w:tc>
        <w:tc>
          <w:tcPr>
            <w:tcW w:w="1691" w:type="dxa"/>
            <w:vAlign w:val="center"/>
          </w:tcPr>
          <w:p w:rsidR="00210AF1" w:rsidRPr="008F4483" w:rsidRDefault="00210AF1" w:rsidP="008F4483">
            <w:pPr>
              <w:spacing w:line="360" w:lineRule="auto"/>
              <w:rPr>
                <w:sz w:val="20"/>
                <w:szCs w:val="20"/>
              </w:rPr>
            </w:pPr>
            <w:r w:rsidRPr="008F4483">
              <w:rPr>
                <w:sz w:val="20"/>
                <w:szCs w:val="20"/>
              </w:rPr>
              <w:t>10,93</w:t>
            </w:r>
          </w:p>
        </w:tc>
        <w:tc>
          <w:tcPr>
            <w:tcW w:w="1692" w:type="dxa"/>
            <w:vAlign w:val="center"/>
          </w:tcPr>
          <w:p w:rsidR="00210AF1" w:rsidRPr="008F4483" w:rsidRDefault="00210AF1" w:rsidP="008F4483">
            <w:pPr>
              <w:spacing w:line="360" w:lineRule="auto"/>
              <w:rPr>
                <w:sz w:val="20"/>
                <w:szCs w:val="20"/>
              </w:rPr>
            </w:pPr>
            <w:r w:rsidRPr="008F4483">
              <w:rPr>
                <w:sz w:val="20"/>
                <w:szCs w:val="20"/>
              </w:rPr>
              <w:t>8,54</w:t>
            </w:r>
          </w:p>
        </w:tc>
        <w:tc>
          <w:tcPr>
            <w:tcW w:w="1692" w:type="dxa"/>
            <w:vAlign w:val="center"/>
          </w:tcPr>
          <w:p w:rsidR="00210AF1" w:rsidRPr="008F4483" w:rsidRDefault="00210AF1" w:rsidP="008F4483">
            <w:pPr>
              <w:spacing w:line="360" w:lineRule="auto"/>
              <w:rPr>
                <w:sz w:val="20"/>
                <w:szCs w:val="20"/>
              </w:rPr>
            </w:pPr>
            <w:r w:rsidRPr="008F4483">
              <w:rPr>
                <w:sz w:val="20"/>
                <w:szCs w:val="20"/>
              </w:rPr>
              <w:t>6,76</w:t>
            </w:r>
          </w:p>
        </w:tc>
        <w:tc>
          <w:tcPr>
            <w:tcW w:w="1507" w:type="dxa"/>
            <w:vAlign w:val="center"/>
          </w:tcPr>
          <w:p w:rsidR="00210AF1" w:rsidRPr="008F4483" w:rsidRDefault="00210AF1" w:rsidP="008F4483">
            <w:pPr>
              <w:spacing w:line="360" w:lineRule="auto"/>
              <w:rPr>
                <w:sz w:val="20"/>
                <w:szCs w:val="20"/>
              </w:rPr>
            </w:pPr>
            <w:r w:rsidRPr="008F4483">
              <w:rPr>
                <w:sz w:val="20"/>
                <w:szCs w:val="20"/>
              </w:rPr>
              <w:t>8,74</w:t>
            </w:r>
          </w:p>
        </w:tc>
      </w:tr>
      <w:tr w:rsidR="00210AF1" w:rsidRPr="008F4483" w:rsidTr="008F4483">
        <w:trPr>
          <w:trHeight w:val="335"/>
          <w:jc w:val="center"/>
        </w:trPr>
        <w:tc>
          <w:tcPr>
            <w:tcW w:w="2611" w:type="dxa"/>
            <w:vAlign w:val="center"/>
          </w:tcPr>
          <w:p w:rsidR="00210AF1" w:rsidRPr="008F4483" w:rsidRDefault="00210AF1" w:rsidP="008F4483">
            <w:pPr>
              <w:spacing w:line="360" w:lineRule="auto"/>
              <w:rPr>
                <w:sz w:val="20"/>
                <w:szCs w:val="20"/>
              </w:rPr>
            </w:pPr>
            <w:r w:rsidRPr="008F4483">
              <w:rPr>
                <w:sz w:val="20"/>
                <w:szCs w:val="20"/>
                <w:lang w:val="en-US"/>
              </w:rPr>
              <w:t>N</w:t>
            </w:r>
            <w:r w:rsidRPr="008F4483">
              <w:rPr>
                <w:sz w:val="20"/>
                <w:szCs w:val="20"/>
                <w:vertAlign w:val="subscript"/>
              </w:rPr>
              <w:t>60</w:t>
            </w:r>
          </w:p>
        </w:tc>
        <w:tc>
          <w:tcPr>
            <w:tcW w:w="1691" w:type="dxa"/>
            <w:vAlign w:val="center"/>
          </w:tcPr>
          <w:p w:rsidR="00210AF1" w:rsidRPr="008F4483" w:rsidRDefault="00210AF1" w:rsidP="008F4483">
            <w:pPr>
              <w:spacing w:line="360" w:lineRule="auto"/>
              <w:rPr>
                <w:sz w:val="20"/>
                <w:szCs w:val="20"/>
              </w:rPr>
            </w:pPr>
            <w:r w:rsidRPr="008F4483">
              <w:rPr>
                <w:sz w:val="20"/>
                <w:szCs w:val="20"/>
              </w:rPr>
              <w:t>11,04</w:t>
            </w:r>
          </w:p>
        </w:tc>
        <w:tc>
          <w:tcPr>
            <w:tcW w:w="1692" w:type="dxa"/>
            <w:vAlign w:val="center"/>
          </w:tcPr>
          <w:p w:rsidR="00210AF1" w:rsidRPr="008F4483" w:rsidRDefault="00210AF1" w:rsidP="008F4483">
            <w:pPr>
              <w:spacing w:line="360" w:lineRule="auto"/>
              <w:rPr>
                <w:sz w:val="20"/>
                <w:szCs w:val="20"/>
              </w:rPr>
            </w:pPr>
            <w:r w:rsidRPr="008F4483">
              <w:rPr>
                <w:sz w:val="20"/>
                <w:szCs w:val="20"/>
              </w:rPr>
              <w:t>8,25</w:t>
            </w:r>
          </w:p>
        </w:tc>
        <w:tc>
          <w:tcPr>
            <w:tcW w:w="1692" w:type="dxa"/>
            <w:vAlign w:val="center"/>
          </w:tcPr>
          <w:p w:rsidR="00210AF1" w:rsidRPr="008F4483" w:rsidRDefault="00210AF1" w:rsidP="008F4483">
            <w:pPr>
              <w:spacing w:line="360" w:lineRule="auto"/>
              <w:rPr>
                <w:sz w:val="20"/>
                <w:szCs w:val="20"/>
              </w:rPr>
            </w:pPr>
            <w:r w:rsidRPr="008F4483">
              <w:rPr>
                <w:sz w:val="20"/>
                <w:szCs w:val="20"/>
              </w:rPr>
              <w:t>6,40</w:t>
            </w:r>
          </w:p>
        </w:tc>
        <w:tc>
          <w:tcPr>
            <w:tcW w:w="1507" w:type="dxa"/>
            <w:vAlign w:val="center"/>
          </w:tcPr>
          <w:p w:rsidR="00210AF1" w:rsidRPr="008F4483" w:rsidRDefault="00210AF1" w:rsidP="008F4483">
            <w:pPr>
              <w:spacing w:line="360" w:lineRule="auto"/>
              <w:rPr>
                <w:sz w:val="20"/>
                <w:szCs w:val="20"/>
              </w:rPr>
            </w:pPr>
            <w:r w:rsidRPr="008F4483">
              <w:rPr>
                <w:sz w:val="20"/>
                <w:szCs w:val="20"/>
              </w:rPr>
              <w:t>8,56</w:t>
            </w:r>
          </w:p>
        </w:tc>
      </w:tr>
      <w:tr w:rsidR="00210AF1" w:rsidRPr="008F4483" w:rsidTr="008F4483">
        <w:trPr>
          <w:trHeight w:val="359"/>
          <w:jc w:val="center"/>
        </w:trPr>
        <w:tc>
          <w:tcPr>
            <w:tcW w:w="2611" w:type="dxa"/>
            <w:vAlign w:val="center"/>
          </w:tcPr>
          <w:p w:rsidR="00210AF1" w:rsidRPr="008F4483" w:rsidRDefault="00210AF1" w:rsidP="008F4483">
            <w:pPr>
              <w:spacing w:line="360" w:lineRule="auto"/>
              <w:rPr>
                <w:sz w:val="20"/>
                <w:szCs w:val="20"/>
              </w:rPr>
            </w:pPr>
            <w:r w:rsidRPr="008F4483">
              <w:rPr>
                <w:sz w:val="20"/>
                <w:szCs w:val="20"/>
                <w:lang w:val="en-US"/>
              </w:rPr>
              <w:t>N</w:t>
            </w:r>
            <w:r w:rsidRPr="008F4483">
              <w:rPr>
                <w:sz w:val="20"/>
                <w:szCs w:val="20"/>
                <w:vertAlign w:val="subscript"/>
              </w:rPr>
              <w:t>90</w:t>
            </w:r>
          </w:p>
        </w:tc>
        <w:tc>
          <w:tcPr>
            <w:tcW w:w="1691" w:type="dxa"/>
            <w:vAlign w:val="center"/>
          </w:tcPr>
          <w:p w:rsidR="00210AF1" w:rsidRPr="008F4483" w:rsidRDefault="00210AF1" w:rsidP="008F4483">
            <w:pPr>
              <w:spacing w:line="360" w:lineRule="auto"/>
              <w:rPr>
                <w:sz w:val="20"/>
                <w:szCs w:val="20"/>
              </w:rPr>
            </w:pPr>
            <w:r w:rsidRPr="008F4483">
              <w:rPr>
                <w:sz w:val="20"/>
                <w:szCs w:val="20"/>
              </w:rPr>
              <w:t>10,</w:t>
            </w:r>
            <w:r w:rsidR="003D0600" w:rsidRPr="008F4483">
              <w:rPr>
                <w:sz w:val="20"/>
                <w:szCs w:val="20"/>
              </w:rPr>
              <w:t>9</w:t>
            </w:r>
            <w:r w:rsidRPr="008F4483">
              <w:rPr>
                <w:sz w:val="20"/>
                <w:szCs w:val="20"/>
              </w:rPr>
              <w:t>6</w:t>
            </w:r>
          </w:p>
        </w:tc>
        <w:tc>
          <w:tcPr>
            <w:tcW w:w="1692" w:type="dxa"/>
            <w:vAlign w:val="center"/>
          </w:tcPr>
          <w:p w:rsidR="00210AF1" w:rsidRPr="008F4483" w:rsidRDefault="00210AF1" w:rsidP="008F4483">
            <w:pPr>
              <w:spacing w:line="360" w:lineRule="auto"/>
              <w:rPr>
                <w:sz w:val="20"/>
                <w:szCs w:val="20"/>
              </w:rPr>
            </w:pPr>
            <w:r w:rsidRPr="008F4483">
              <w:rPr>
                <w:sz w:val="20"/>
                <w:szCs w:val="20"/>
              </w:rPr>
              <w:t>10,32</w:t>
            </w:r>
          </w:p>
        </w:tc>
        <w:tc>
          <w:tcPr>
            <w:tcW w:w="1692" w:type="dxa"/>
            <w:vAlign w:val="center"/>
          </w:tcPr>
          <w:p w:rsidR="00210AF1" w:rsidRPr="008F4483" w:rsidRDefault="00210AF1" w:rsidP="008F4483">
            <w:pPr>
              <w:spacing w:line="360" w:lineRule="auto"/>
              <w:rPr>
                <w:sz w:val="20"/>
                <w:szCs w:val="20"/>
              </w:rPr>
            </w:pPr>
            <w:r w:rsidRPr="008F4483">
              <w:rPr>
                <w:sz w:val="20"/>
                <w:szCs w:val="20"/>
              </w:rPr>
              <w:t>7,84</w:t>
            </w:r>
          </w:p>
        </w:tc>
        <w:tc>
          <w:tcPr>
            <w:tcW w:w="1507" w:type="dxa"/>
            <w:vAlign w:val="center"/>
          </w:tcPr>
          <w:p w:rsidR="00210AF1" w:rsidRPr="008F4483" w:rsidRDefault="00210AF1" w:rsidP="008F4483">
            <w:pPr>
              <w:spacing w:line="360" w:lineRule="auto"/>
              <w:rPr>
                <w:sz w:val="20"/>
                <w:szCs w:val="20"/>
              </w:rPr>
            </w:pPr>
            <w:r w:rsidRPr="008F4483">
              <w:rPr>
                <w:sz w:val="20"/>
                <w:szCs w:val="20"/>
              </w:rPr>
              <w:t>9,</w:t>
            </w:r>
            <w:r w:rsidR="003D0600" w:rsidRPr="008F4483">
              <w:rPr>
                <w:sz w:val="20"/>
                <w:szCs w:val="20"/>
              </w:rPr>
              <w:t>7</w:t>
            </w:r>
            <w:r w:rsidRPr="008F4483">
              <w:rPr>
                <w:sz w:val="20"/>
                <w:szCs w:val="20"/>
              </w:rPr>
              <w:t>1р</w:t>
            </w:r>
          </w:p>
        </w:tc>
      </w:tr>
      <w:tr w:rsidR="00210AF1" w:rsidRPr="008F4483" w:rsidTr="008F4483">
        <w:trPr>
          <w:trHeight w:val="539"/>
          <w:jc w:val="center"/>
        </w:trPr>
        <w:tc>
          <w:tcPr>
            <w:tcW w:w="2611" w:type="dxa"/>
            <w:vAlign w:val="center"/>
          </w:tcPr>
          <w:p w:rsidR="00210AF1" w:rsidRPr="008F4483" w:rsidRDefault="00210AF1" w:rsidP="008F4483">
            <w:pPr>
              <w:spacing w:line="360" w:lineRule="auto"/>
              <w:rPr>
                <w:sz w:val="20"/>
                <w:szCs w:val="20"/>
              </w:rPr>
            </w:pPr>
            <w:r w:rsidRPr="008F4483">
              <w:rPr>
                <w:sz w:val="20"/>
                <w:szCs w:val="20"/>
              </w:rPr>
              <w:t xml:space="preserve">Среднее по фактору </w:t>
            </w:r>
            <w:r w:rsidRPr="008F4483">
              <w:rPr>
                <w:sz w:val="20"/>
                <w:szCs w:val="20"/>
                <w:lang w:val="en-US"/>
              </w:rPr>
              <w:t>C</w:t>
            </w:r>
            <w:r w:rsidRPr="008F4483">
              <w:rPr>
                <w:sz w:val="20"/>
                <w:szCs w:val="20"/>
              </w:rPr>
              <w:t xml:space="preserve"> НСР</w:t>
            </w:r>
            <w:r w:rsidRPr="008F4483">
              <w:rPr>
                <w:sz w:val="20"/>
                <w:szCs w:val="20"/>
                <w:vertAlign w:val="subscript"/>
                <w:lang w:val="en-US"/>
              </w:rPr>
              <w:t>C</w:t>
            </w:r>
            <w:r w:rsidRPr="008F4483">
              <w:rPr>
                <w:sz w:val="20"/>
                <w:szCs w:val="20"/>
              </w:rPr>
              <w:t>= 0,40</w:t>
            </w:r>
          </w:p>
        </w:tc>
        <w:tc>
          <w:tcPr>
            <w:tcW w:w="1691" w:type="dxa"/>
            <w:vAlign w:val="center"/>
          </w:tcPr>
          <w:p w:rsidR="00210AF1" w:rsidRPr="008F4483" w:rsidRDefault="00210AF1" w:rsidP="008F4483">
            <w:pPr>
              <w:spacing w:line="360" w:lineRule="auto"/>
              <w:rPr>
                <w:sz w:val="20"/>
                <w:szCs w:val="20"/>
              </w:rPr>
            </w:pPr>
            <w:r w:rsidRPr="008F4483">
              <w:rPr>
                <w:sz w:val="20"/>
                <w:szCs w:val="20"/>
              </w:rPr>
              <w:t>10,16</w:t>
            </w:r>
          </w:p>
        </w:tc>
        <w:tc>
          <w:tcPr>
            <w:tcW w:w="1692" w:type="dxa"/>
            <w:vAlign w:val="center"/>
          </w:tcPr>
          <w:p w:rsidR="00210AF1" w:rsidRPr="008F4483" w:rsidRDefault="00210AF1" w:rsidP="008F4483">
            <w:pPr>
              <w:spacing w:line="360" w:lineRule="auto"/>
              <w:rPr>
                <w:sz w:val="20"/>
                <w:szCs w:val="20"/>
              </w:rPr>
            </w:pPr>
            <w:r w:rsidRPr="008F4483">
              <w:rPr>
                <w:sz w:val="20"/>
                <w:szCs w:val="20"/>
              </w:rPr>
              <w:t>8,70</w:t>
            </w:r>
          </w:p>
        </w:tc>
        <w:tc>
          <w:tcPr>
            <w:tcW w:w="1692" w:type="dxa"/>
            <w:vAlign w:val="center"/>
          </w:tcPr>
          <w:p w:rsidR="00210AF1" w:rsidRPr="008F4483" w:rsidRDefault="00210AF1" w:rsidP="008F4483">
            <w:pPr>
              <w:spacing w:line="360" w:lineRule="auto"/>
              <w:rPr>
                <w:sz w:val="20"/>
                <w:szCs w:val="20"/>
              </w:rPr>
            </w:pPr>
            <w:r w:rsidRPr="008F4483">
              <w:rPr>
                <w:sz w:val="20"/>
                <w:szCs w:val="20"/>
              </w:rPr>
              <w:t>6,66</w:t>
            </w:r>
          </w:p>
        </w:tc>
        <w:tc>
          <w:tcPr>
            <w:tcW w:w="1507" w:type="dxa"/>
            <w:vAlign w:val="center"/>
          </w:tcPr>
          <w:p w:rsidR="00210AF1" w:rsidRPr="008F4483" w:rsidRDefault="00210AF1" w:rsidP="008F4483">
            <w:pPr>
              <w:spacing w:line="360" w:lineRule="auto"/>
              <w:rPr>
                <w:sz w:val="20"/>
                <w:szCs w:val="20"/>
              </w:rPr>
            </w:pPr>
            <w:r w:rsidRPr="008F4483">
              <w:rPr>
                <w:sz w:val="20"/>
                <w:szCs w:val="20"/>
              </w:rPr>
              <w:t>8,51</w:t>
            </w:r>
          </w:p>
          <w:p w:rsidR="00210AF1" w:rsidRPr="008F4483" w:rsidRDefault="00210AF1" w:rsidP="008F4483">
            <w:pPr>
              <w:spacing w:line="360" w:lineRule="auto"/>
              <w:rPr>
                <w:sz w:val="20"/>
                <w:szCs w:val="20"/>
              </w:rPr>
            </w:pPr>
            <w:r w:rsidRPr="008F4483">
              <w:rPr>
                <w:sz w:val="20"/>
                <w:szCs w:val="20"/>
              </w:rPr>
              <w:t>= Х ср</w:t>
            </w:r>
          </w:p>
        </w:tc>
      </w:tr>
    </w:tbl>
    <w:p w:rsidR="00210AF1" w:rsidRPr="00285A99" w:rsidRDefault="00210AF1" w:rsidP="00285A99">
      <w:pPr>
        <w:spacing w:line="360" w:lineRule="auto"/>
        <w:ind w:firstLine="709"/>
        <w:jc w:val="both"/>
        <w:rPr>
          <w:sz w:val="28"/>
          <w:szCs w:val="28"/>
        </w:rPr>
      </w:pPr>
      <w:r w:rsidRPr="00285A99">
        <w:rPr>
          <w:sz w:val="28"/>
          <w:szCs w:val="28"/>
        </w:rPr>
        <w:t>НСРч = 0,51</w:t>
      </w:r>
    </w:p>
    <w:p w:rsidR="004B3F4B" w:rsidRPr="00285A99" w:rsidRDefault="004B3F4B" w:rsidP="00285A99">
      <w:pPr>
        <w:pStyle w:val="3"/>
        <w:spacing w:after="0" w:line="360" w:lineRule="auto"/>
        <w:ind w:left="0" w:firstLine="709"/>
        <w:jc w:val="both"/>
        <w:rPr>
          <w:sz w:val="28"/>
          <w:szCs w:val="28"/>
        </w:rPr>
      </w:pPr>
    </w:p>
    <w:p w:rsidR="00210AF1" w:rsidRPr="00285A99" w:rsidRDefault="00210AF1" w:rsidP="00285A99">
      <w:pPr>
        <w:pStyle w:val="3"/>
        <w:spacing w:after="0" w:line="360" w:lineRule="auto"/>
        <w:ind w:left="0" w:firstLine="709"/>
        <w:jc w:val="both"/>
        <w:rPr>
          <w:spacing w:val="4"/>
          <w:sz w:val="28"/>
          <w:szCs w:val="28"/>
        </w:rPr>
      </w:pPr>
      <w:r w:rsidRPr="00285A99">
        <w:rPr>
          <w:spacing w:val="4"/>
          <w:sz w:val="28"/>
          <w:szCs w:val="28"/>
        </w:rPr>
        <w:t>Наибольшее его количество содержится в биомассе в фазу стеблевания – 10,16 %, а наименьшее в фазу полного выметывания - 6,66 %. С увеличением нормы азота содержание протеина в биомассе растет, больше всего его содержится в среднем по опыту при подкормке нормой 90 кг/га – 9,51 %, а меньше всего содержится на контроле – 7,23 %. Увеличение нормы внесения азота с 30 до 60 кг/га в пределах сроков скашивания не привела к существенному увеличению содержания сырого протеина, разница между этими вариантами была в пределах ошибки опыта. Так при скашивании до выметывания подкормка 90 кг/га азота не вызвала увеличения содержания сырого протеи</w:t>
      </w:r>
      <w:r w:rsidR="003D0600" w:rsidRPr="00285A99">
        <w:rPr>
          <w:spacing w:val="4"/>
          <w:sz w:val="28"/>
          <w:szCs w:val="28"/>
        </w:rPr>
        <w:t>на, а была на уровне</w:t>
      </w:r>
      <w:r w:rsidR="0059232A" w:rsidRPr="00285A99">
        <w:rPr>
          <w:spacing w:val="4"/>
          <w:sz w:val="28"/>
          <w:szCs w:val="28"/>
        </w:rPr>
        <w:t xml:space="preserve"> </w:t>
      </w:r>
      <w:r w:rsidR="00673D07" w:rsidRPr="00285A99">
        <w:rPr>
          <w:spacing w:val="4"/>
          <w:sz w:val="28"/>
          <w:szCs w:val="28"/>
        </w:rPr>
        <w:t>варианта, предусматривающего внесени</w:t>
      </w:r>
      <w:r w:rsidR="0059232A" w:rsidRPr="00285A99">
        <w:rPr>
          <w:spacing w:val="4"/>
          <w:sz w:val="28"/>
          <w:szCs w:val="28"/>
        </w:rPr>
        <w:t xml:space="preserve">е </w:t>
      </w:r>
      <w:smartTag w:uri="urn:schemas-microsoft-com:office:smarttags" w:element="metricconverter">
        <w:smartTagPr>
          <w:attr w:name="ProductID" w:val="60 кг"/>
        </w:smartTagPr>
        <w:r w:rsidR="0059232A" w:rsidRPr="00285A99">
          <w:rPr>
            <w:spacing w:val="4"/>
            <w:sz w:val="28"/>
            <w:szCs w:val="28"/>
          </w:rPr>
          <w:t>60 кг</w:t>
        </w:r>
      </w:smartTag>
      <w:r w:rsidR="0059232A" w:rsidRPr="00285A99">
        <w:rPr>
          <w:spacing w:val="4"/>
          <w:sz w:val="28"/>
          <w:szCs w:val="28"/>
        </w:rPr>
        <w:t xml:space="preserve"> азота на </w:t>
      </w:r>
      <w:smartTag w:uri="urn:schemas-microsoft-com:office:smarttags" w:element="metricconverter">
        <w:smartTagPr>
          <w:attr w:name="ProductID" w:val="1 га"/>
        </w:smartTagPr>
        <w:r w:rsidR="0059232A" w:rsidRPr="00285A99">
          <w:rPr>
            <w:spacing w:val="4"/>
            <w:sz w:val="28"/>
            <w:szCs w:val="28"/>
          </w:rPr>
          <w:t>1 га</w:t>
        </w:r>
      </w:smartTag>
      <w:r w:rsidR="0059232A" w:rsidRPr="00285A99">
        <w:rPr>
          <w:spacing w:val="4"/>
          <w:sz w:val="28"/>
          <w:szCs w:val="28"/>
        </w:rPr>
        <w:t>.</w:t>
      </w:r>
      <w:r w:rsidRPr="00285A99">
        <w:rPr>
          <w:spacing w:val="4"/>
          <w:sz w:val="28"/>
          <w:szCs w:val="28"/>
        </w:rPr>
        <w:t>, однако в более поздние сроки скашивания эффект от применения повышенной нормы азота был доказуемым.</w:t>
      </w:r>
    </w:p>
    <w:p w:rsidR="00210AF1" w:rsidRPr="00285A99" w:rsidRDefault="00210AF1" w:rsidP="00285A99">
      <w:pPr>
        <w:pStyle w:val="3"/>
        <w:spacing w:after="0" w:line="360" w:lineRule="auto"/>
        <w:ind w:left="0" w:firstLine="709"/>
        <w:jc w:val="both"/>
        <w:rPr>
          <w:sz w:val="28"/>
          <w:szCs w:val="28"/>
        </w:rPr>
      </w:pPr>
      <w:r w:rsidRPr="00285A99">
        <w:rPr>
          <w:sz w:val="28"/>
          <w:szCs w:val="28"/>
        </w:rPr>
        <w:t>Немаловажным показателем качества</w:t>
      </w:r>
      <w:r w:rsidR="004722C6" w:rsidRPr="00285A99">
        <w:rPr>
          <w:sz w:val="28"/>
          <w:szCs w:val="28"/>
        </w:rPr>
        <w:t>,</w:t>
      </w:r>
      <w:r w:rsidRPr="00285A99">
        <w:rPr>
          <w:sz w:val="28"/>
          <w:szCs w:val="28"/>
        </w:rPr>
        <w:t xml:space="preserve"> наряду с содержанием питательных веществ</w:t>
      </w:r>
      <w:r w:rsidR="004722C6" w:rsidRPr="00285A99">
        <w:rPr>
          <w:sz w:val="28"/>
          <w:szCs w:val="28"/>
        </w:rPr>
        <w:t>,</w:t>
      </w:r>
      <w:r w:rsidRPr="00285A99">
        <w:rPr>
          <w:sz w:val="28"/>
          <w:szCs w:val="28"/>
        </w:rPr>
        <w:t xml:space="preserve"> является облиственность получаемой зеленой массы</w:t>
      </w:r>
      <w:r w:rsidR="004722C6" w:rsidRPr="00285A99">
        <w:rPr>
          <w:sz w:val="28"/>
          <w:szCs w:val="28"/>
        </w:rPr>
        <w:t xml:space="preserve">, от которой </w:t>
      </w:r>
      <w:r w:rsidR="00C06777" w:rsidRPr="00285A99">
        <w:rPr>
          <w:sz w:val="28"/>
          <w:szCs w:val="28"/>
        </w:rPr>
        <w:t xml:space="preserve">во многом </w:t>
      </w:r>
      <w:r w:rsidR="004722C6" w:rsidRPr="00285A99">
        <w:rPr>
          <w:sz w:val="28"/>
          <w:szCs w:val="28"/>
        </w:rPr>
        <w:t xml:space="preserve">зависит </w:t>
      </w:r>
      <w:r w:rsidR="00C06777" w:rsidRPr="00285A99">
        <w:rPr>
          <w:sz w:val="28"/>
          <w:szCs w:val="28"/>
        </w:rPr>
        <w:t>питательность корма (табл. 3.6)</w:t>
      </w:r>
      <w:r w:rsidRPr="00285A99">
        <w:rPr>
          <w:sz w:val="28"/>
          <w:szCs w:val="28"/>
        </w:rPr>
        <w:t xml:space="preserve">. </w:t>
      </w:r>
    </w:p>
    <w:p w:rsidR="00C06777" w:rsidRPr="00285A99" w:rsidRDefault="00C06777" w:rsidP="00285A99">
      <w:pPr>
        <w:pStyle w:val="3"/>
        <w:spacing w:after="0" w:line="360" w:lineRule="auto"/>
        <w:ind w:left="0" w:firstLine="709"/>
        <w:jc w:val="both"/>
        <w:rPr>
          <w:sz w:val="28"/>
          <w:szCs w:val="28"/>
        </w:rPr>
      </w:pPr>
    </w:p>
    <w:p w:rsidR="00210AF1" w:rsidRPr="00285A99" w:rsidRDefault="00210AF1" w:rsidP="00285A99">
      <w:pPr>
        <w:pStyle w:val="3"/>
        <w:spacing w:after="0" w:line="360" w:lineRule="auto"/>
        <w:ind w:left="0" w:firstLine="709"/>
        <w:jc w:val="both"/>
        <w:rPr>
          <w:i/>
          <w:sz w:val="28"/>
          <w:szCs w:val="28"/>
        </w:rPr>
      </w:pPr>
      <w:r w:rsidRPr="00285A99">
        <w:rPr>
          <w:i/>
          <w:sz w:val="28"/>
          <w:szCs w:val="28"/>
        </w:rPr>
        <w:t>Таблица 3</w:t>
      </w:r>
      <w:r w:rsidR="004A7677" w:rsidRPr="00285A99">
        <w:rPr>
          <w:i/>
          <w:sz w:val="28"/>
          <w:szCs w:val="28"/>
        </w:rPr>
        <w:t>.6</w:t>
      </w:r>
    </w:p>
    <w:p w:rsidR="00210AF1" w:rsidRPr="00285A99" w:rsidRDefault="00210AF1" w:rsidP="00285A99">
      <w:pPr>
        <w:pStyle w:val="3"/>
        <w:spacing w:after="0" w:line="360" w:lineRule="auto"/>
        <w:ind w:left="0" w:firstLine="709"/>
        <w:jc w:val="both"/>
        <w:rPr>
          <w:b/>
          <w:sz w:val="28"/>
          <w:szCs w:val="28"/>
        </w:rPr>
      </w:pPr>
      <w:r w:rsidRPr="00285A99">
        <w:rPr>
          <w:b/>
          <w:sz w:val="28"/>
          <w:szCs w:val="28"/>
        </w:rPr>
        <w:t>Влияние азотного питания и срока скашивания на облиственность растений костреца безостого, %</w:t>
      </w:r>
      <w:r w:rsidR="00BF5B58" w:rsidRPr="00285A99">
        <w:rPr>
          <w:b/>
          <w:sz w:val="28"/>
          <w:szCs w:val="28"/>
        </w:rPr>
        <w:t>(среднее за 2007-2009 годы)</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597"/>
        <w:gridCol w:w="1800"/>
        <w:gridCol w:w="2059"/>
        <w:gridCol w:w="1357"/>
      </w:tblGrid>
      <w:tr w:rsidR="00210AF1" w:rsidRPr="008F4483" w:rsidTr="008F4483">
        <w:trPr>
          <w:jc w:val="center"/>
        </w:trPr>
        <w:tc>
          <w:tcPr>
            <w:tcW w:w="2808" w:type="dxa"/>
            <w:vMerge w:val="restart"/>
            <w:vAlign w:val="center"/>
          </w:tcPr>
          <w:p w:rsidR="00210AF1" w:rsidRPr="008F4483" w:rsidRDefault="00210AF1" w:rsidP="008F4483">
            <w:pPr>
              <w:spacing w:line="360" w:lineRule="auto"/>
              <w:rPr>
                <w:sz w:val="20"/>
                <w:szCs w:val="20"/>
              </w:rPr>
            </w:pPr>
            <w:r w:rsidRPr="008F4483">
              <w:rPr>
                <w:sz w:val="20"/>
                <w:szCs w:val="20"/>
              </w:rPr>
              <w:t>Норма азота (</w:t>
            </w:r>
            <w:r w:rsidRPr="008F4483">
              <w:rPr>
                <w:sz w:val="20"/>
                <w:szCs w:val="20"/>
                <w:lang w:val="en-US"/>
              </w:rPr>
              <w:t>N</w:t>
            </w:r>
            <w:r w:rsidRPr="008F4483">
              <w:rPr>
                <w:sz w:val="20"/>
                <w:szCs w:val="20"/>
              </w:rPr>
              <w:t>), кг/га</w:t>
            </w:r>
          </w:p>
        </w:tc>
        <w:tc>
          <w:tcPr>
            <w:tcW w:w="5456" w:type="dxa"/>
            <w:gridSpan w:val="3"/>
            <w:vAlign w:val="center"/>
          </w:tcPr>
          <w:p w:rsidR="00210AF1" w:rsidRPr="008F4483" w:rsidRDefault="00210AF1" w:rsidP="008F4483">
            <w:pPr>
              <w:spacing w:line="360" w:lineRule="auto"/>
              <w:rPr>
                <w:sz w:val="20"/>
                <w:szCs w:val="20"/>
              </w:rPr>
            </w:pPr>
            <w:r w:rsidRPr="008F4483">
              <w:rPr>
                <w:sz w:val="20"/>
                <w:szCs w:val="20"/>
              </w:rPr>
              <w:t>Срок скашивания (</w:t>
            </w:r>
            <w:r w:rsidRPr="008F4483">
              <w:rPr>
                <w:sz w:val="20"/>
                <w:szCs w:val="20"/>
                <w:lang w:val="en-US"/>
              </w:rPr>
              <w:t>C</w:t>
            </w:r>
            <w:r w:rsidRPr="008F4483">
              <w:rPr>
                <w:sz w:val="20"/>
                <w:szCs w:val="20"/>
              </w:rPr>
              <w:t>)</w:t>
            </w:r>
          </w:p>
        </w:tc>
        <w:tc>
          <w:tcPr>
            <w:tcW w:w="1357" w:type="dxa"/>
            <w:vMerge w:val="restart"/>
            <w:vAlign w:val="center"/>
          </w:tcPr>
          <w:p w:rsidR="00210AF1" w:rsidRPr="008F4483" w:rsidRDefault="00210AF1" w:rsidP="008F4483">
            <w:pPr>
              <w:spacing w:line="360" w:lineRule="auto"/>
              <w:rPr>
                <w:sz w:val="20"/>
                <w:szCs w:val="20"/>
              </w:rPr>
            </w:pPr>
            <w:r w:rsidRPr="008F4483">
              <w:rPr>
                <w:sz w:val="20"/>
                <w:szCs w:val="20"/>
              </w:rPr>
              <w:t xml:space="preserve">Среднее по фактору </w:t>
            </w:r>
            <w:r w:rsidRPr="008F4483">
              <w:rPr>
                <w:sz w:val="20"/>
                <w:szCs w:val="20"/>
                <w:lang w:val="en-US"/>
              </w:rPr>
              <w:t>N</w:t>
            </w:r>
            <w:r w:rsidRPr="008F4483">
              <w:rPr>
                <w:sz w:val="20"/>
                <w:szCs w:val="20"/>
              </w:rPr>
              <w:t xml:space="preserve"> НСР</w:t>
            </w:r>
            <w:r w:rsidRPr="008F4483">
              <w:rPr>
                <w:sz w:val="20"/>
                <w:szCs w:val="20"/>
                <w:vertAlign w:val="subscript"/>
                <w:lang w:val="en-US"/>
              </w:rPr>
              <w:t>N</w:t>
            </w:r>
            <w:r w:rsidRPr="008F4483">
              <w:rPr>
                <w:sz w:val="20"/>
                <w:szCs w:val="20"/>
              </w:rPr>
              <w:t>= 0,63</w:t>
            </w:r>
          </w:p>
        </w:tc>
      </w:tr>
      <w:tr w:rsidR="00210AF1" w:rsidRPr="008F4483" w:rsidTr="008F4483">
        <w:trPr>
          <w:trHeight w:val="689"/>
          <w:jc w:val="center"/>
        </w:trPr>
        <w:tc>
          <w:tcPr>
            <w:tcW w:w="2808" w:type="dxa"/>
            <w:vMerge/>
            <w:vAlign w:val="center"/>
          </w:tcPr>
          <w:p w:rsidR="00210AF1" w:rsidRPr="008F4483" w:rsidRDefault="00210AF1" w:rsidP="008F4483">
            <w:pPr>
              <w:spacing w:line="360" w:lineRule="auto"/>
              <w:rPr>
                <w:sz w:val="20"/>
                <w:szCs w:val="20"/>
              </w:rPr>
            </w:pPr>
          </w:p>
        </w:tc>
        <w:tc>
          <w:tcPr>
            <w:tcW w:w="1597" w:type="dxa"/>
            <w:vAlign w:val="center"/>
          </w:tcPr>
          <w:p w:rsidR="00210AF1" w:rsidRPr="008F4483" w:rsidRDefault="00210AF1" w:rsidP="008F4483">
            <w:pPr>
              <w:spacing w:line="360" w:lineRule="auto"/>
              <w:rPr>
                <w:sz w:val="20"/>
                <w:szCs w:val="20"/>
              </w:rPr>
            </w:pPr>
            <w:r w:rsidRPr="008F4483">
              <w:rPr>
                <w:sz w:val="20"/>
                <w:szCs w:val="20"/>
              </w:rPr>
              <w:t>До выметывания</w:t>
            </w:r>
          </w:p>
        </w:tc>
        <w:tc>
          <w:tcPr>
            <w:tcW w:w="1800" w:type="dxa"/>
            <w:vAlign w:val="center"/>
          </w:tcPr>
          <w:p w:rsidR="00210AF1" w:rsidRPr="008F4483" w:rsidRDefault="00210AF1" w:rsidP="008F4483">
            <w:pPr>
              <w:spacing w:line="360" w:lineRule="auto"/>
              <w:rPr>
                <w:sz w:val="20"/>
                <w:szCs w:val="20"/>
              </w:rPr>
            </w:pPr>
            <w:r w:rsidRPr="008F4483">
              <w:rPr>
                <w:sz w:val="20"/>
                <w:szCs w:val="20"/>
              </w:rPr>
              <w:t>Начало выметывания</w:t>
            </w:r>
          </w:p>
        </w:tc>
        <w:tc>
          <w:tcPr>
            <w:tcW w:w="2059" w:type="dxa"/>
            <w:vAlign w:val="center"/>
          </w:tcPr>
          <w:p w:rsidR="00210AF1" w:rsidRPr="008F4483" w:rsidRDefault="00210AF1" w:rsidP="008F4483">
            <w:pPr>
              <w:spacing w:line="360" w:lineRule="auto"/>
              <w:rPr>
                <w:sz w:val="20"/>
                <w:szCs w:val="20"/>
              </w:rPr>
            </w:pPr>
            <w:r w:rsidRPr="008F4483">
              <w:rPr>
                <w:sz w:val="20"/>
                <w:szCs w:val="20"/>
              </w:rPr>
              <w:t>Полное выметывание</w:t>
            </w:r>
          </w:p>
        </w:tc>
        <w:tc>
          <w:tcPr>
            <w:tcW w:w="1357" w:type="dxa"/>
            <w:vMerge/>
            <w:vAlign w:val="center"/>
          </w:tcPr>
          <w:p w:rsidR="00210AF1" w:rsidRPr="008F4483" w:rsidRDefault="00210AF1" w:rsidP="008F4483">
            <w:pPr>
              <w:spacing w:line="360" w:lineRule="auto"/>
              <w:rPr>
                <w:sz w:val="20"/>
                <w:szCs w:val="20"/>
              </w:rPr>
            </w:pPr>
          </w:p>
        </w:tc>
      </w:tr>
      <w:tr w:rsidR="00210AF1" w:rsidRPr="008F4483" w:rsidTr="008F4483">
        <w:trPr>
          <w:trHeight w:val="336"/>
          <w:jc w:val="center"/>
        </w:trPr>
        <w:tc>
          <w:tcPr>
            <w:tcW w:w="2808" w:type="dxa"/>
            <w:vAlign w:val="center"/>
          </w:tcPr>
          <w:p w:rsidR="00210AF1" w:rsidRPr="008F4483" w:rsidRDefault="00210AF1" w:rsidP="008F4483">
            <w:pPr>
              <w:spacing w:line="360" w:lineRule="auto"/>
              <w:rPr>
                <w:sz w:val="20"/>
                <w:szCs w:val="20"/>
              </w:rPr>
            </w:pPr>
            <w:r w:rsidRPr="008F4483">
              <w:rPr>
                <w:sz w:val="20"/>
                <w:szCs w:val="20"/>
                <w:lang w:val="en-US"/>
              </w:rPr>
              <w:t>N</w:t>
            </w:r>
            <w:r w:rsidRPr="008F4483">
              <w:rPr>
                <w:sz w:val="20"/>
                <w:szCs w:val="20"/>
                <w:vertAlign w:val="subscript"/>
              </w:rPr>
              <w:t>0</w:t>
            </w:r>
          </w:p>
        </w:tc>
        <w:tc>
          <w:tcPr>
            <w:tcW w:w="1597" w:type="dxa"/>
            <w:vAlign w:val="center"/>
          </w:tcPr>
          <w:p w:rsidR="00210AF1" w:rsidRPr="008F4483" w:rsidRDefault="00210AF1" w:rsidP="008F4483">
            <w:pPr>
              <w:spacing w:line="360" w:lineRule="auto"/>
              <w:rPr>
                <w:sz w:val="20"/>
                <w:szCs w:val="20"/>
              </w:rPr>
            </w:pPr>
            <w:r w:rsidRPr="008F4483">
              <w:rPr>
                <w:sz w:val="20"/>
                <w:szCs w:val="20"/>
              </w:rPr>
              <w:t>51,06</w:t>
            </w:r>
          </w:p>
        </w:tc>
        <w:tc>
          <w:tcPr>
            <w:tcW w:w="1800" w:type="dxa"/>
            <w:vAlign w:val="center"/>
          </w:tcPr>
          <w:p w:rsidR="00210AF1" w:rsidRPr="008F4483" w:rsidRDefault="00210AF1" w:rsidP="008F4483">
            <w:pPr>
              <w:spacing w:line="360" w:lineRule="auto"/>
              <w:rPr>
                <w:sz w:val="20"/>
                <w:szCs w:val="20"/>
              </w:rPr>
            </w:pPr>
            <w:r w:rsidRPr="008F4483">
              <w:rPr>
                <w:sz w:val="20"/>
                <w:szCs w:val="20"/>
              </w:rPr>
              <w:t>49,44</w:t>
            </w:r>
          </w:p>
        </w:tc>
        <w:tc>
          <w:tcPr>
            <w:tcW w:w="2059" w:type="dxa"/>
            <w:vAlign w:val="center"/>
          </w:tcPr>
          <w:p w:rsidR="00210AF1" w:rsidRPr="008F4483" w:rsidRDefault="00210AF1" w:rsidP="008F4483">
            <w:pPr>
              <w:spacing w:line="360" w:lineRule="auto"/>
              <w:rPr>
                <w:sz w:val="20"/>
                <w:szCs w:val="20"/>
              </w:rPr>
            </w:pPr>
            <w:r w:rsidRPr="008F4483">
              <w:rPr>
                <w:sz w:val="20"/>
                <w:szCs w:val="20"/>
              </w:rPr>
              <w:t>38,59</w:t>
            </w:r>
          </w:p>
        </w:tc>
        <w:tc>
          <w:tcPr>
            <w:tcW w:w="1357" w:type="dxa"/>
            <w:vAlign w:val="center"/>
          </w:tcPr>
          <w:p w:rsidR="00210AF1" w:rsidRPr="008F4483" w:rsidRDefault="00210AF1" w:rsidP="008F4483">
            <w:pPr>
              <w:spacing w:line="360" w:lineRule="auto"/>
              <w:rPr>
                <w:sz w:val="20"/>
                <w:szCs w:val="20"/>
              </w:rPr>
            </w:pPr>
            <w:r w:rsidRPr="008F4483">
              <w:rPr>
                <w:sz w:val="20"/>
                <w:szCs w:val="20"/>
              </w:rPr>
              <w:t>46,36</w:t>
            </w:r>
          </w:p>
        </w:tc>
      </w:tr>
      <w:tr w:rsidR="00210AF1" w:rsidRPr="008F4483" w:rsidTr="008F4483">
        <w:trPr>
          <w:trHeight w:val="345"/>
          <w:jc w:val="center"/>
        </w:trPr>
        <w:tc>
          <w:tcPr>
            <w:tcW w:w="2808" w:type="dxa"/>
            <w:vAlign w:val="center"/>
          </w:tcPr>
          <w:p w:rsidR="00210AF1" w:rsidRPr="008F4483" w:rsidRDefault="00210AF1" w:rsidP="008F4483">
            <w:pPr>
              <w:spacing w:line="360" w:lineRule="auto"/>
              <w:rPr>
                <w:sz w:val="20"/>
                <w:szCs w:val="20"/>
              </w:rPr>
            </w:pPr>
            <w:r w:rsidRPr="008F4483">
              <w:rPr>
                <w:sz w:val="20"/>
                <w:szCs w:val="20"/>
                <w:lang w:val="en-US"/>
              </w:rPr>
              <w:t>N</w:t>
            </w:r>
            <w:r w:rsidRPr="008F4483">
              <w:rPr>
                <w:sz w:val="20"/>
                <w:szCs w:val="20"/>
                <w:vertAlign w:val="subscript"/>
              </w:rPr>
              <w:t>30</w:t>
            </w:r>
          </w:p>
        </w:tc>
        <w:tc>
          <w:tcPr>
            <w:tcW w:w="1597" w:type="dxa"/>
            <w:vAlign w:val="center"/>
          </w:tcPr>
          <w:p w:rsidR="00210AF1" w:rsidRPr="008F4483" w:rsidRDefault="00210AF1" w:rsidP="008F4483">
            <w:pPr>
              <w:spacing w:line="360" w:lineRule="auto"/>
              <w:rPr>
                <w:sz w:val="20"/>
                <w:szCs w:val="20"/>
              </w:rPr>
            </w:pPr>
            <w:r w:rsidRPr="008F4483">
              <w:rPr>
                <w:sz w:val="20"/>
                <w:szCs w:val="20"/>
              </w:rPr>
              <w:t>51,55</w:t>
            </w:r>
          </w:p>
        </w:tc>
        <w:tc>
          <w:tcPr>
            <w:tcW w:w="1800" w:type="dxa"/>
            <w:vAlign w:val="center"/>
          </w:tcPr>
          <w:p w:rsidR="00210AF1" w:rsidRPr="008F4483" w:rsidRDefault="00210AF1" w:rsidP="008F4483">
            <w:pPr>
              <w:spacing w:line="360" w:lineRule="auto"/>
              <w:rPr>
                <w:sz w:val="20"/>
                <w:szCs w:val="20"/>
              </w:rPr>
            </w:pPr>
            <w:r w:rsidRPr="008F4483">
              <w:rPr>
                <w:sz w:val="20"/>
                <w:szCs w:val="20"/>
              </w:rPr>
              <w:t>51,80</w:t>
            </w:r>
          </w:p>
        </w:tc>
        <w:tc>
          <w:tcPr>
            <w:tcW w:w="2059" w:type="dxa"/>
            <w:vAlign w:val="center"/>
          </w:tcPr>
          <w:p w:rsidR="00210AF1" w:rsidRPr="008F4483" w:rsidRDefault="00210AF1" w:rsidP="008F4483">
            <w:pPr>
              <w:spacing w:line="360" w:lineRule="auto"/>
              <w:rPr>
                <w:sz w:val="20"/>
                <w:szCs w:val="20"/>
              </w:rPr>
            </w:pPr>
            <w:r w:rsidRPr="008F4483">
              <w:rPr>
                <w:sz w:val="20"/>
                <w:szCs w:val="20"/>
              </w:rPr>
              <w:t>42,08</w:t>
            </w:r>
          </w:p>
        </w:tc>
        <w:tc>
          <w:tcPr>
            <w:tcW w:w="1357" w:type="dxa"/>
            <w:vAlign w:val="center"/>
          </w:tcPr>
          <w:p w:rsidR="00210AF1" w:rsidRPr="008F4483" w:rsidRDefault="00210AF1" w:rsidP="008F4483">
            <w:pPr>
              <w:spacing w:line="360" w:lineRule="auto"/>
              <w:rPr>
                <w:sz w:val="20"/>
                <w:szCs w:val="20"/>
              </w:rPr>
            </w:pPr>
            <w:r w:rsidRPr="008F4483">
              <w:rPr>
                <w:sz w:val="20"/>
                <w:szCs w:val="20"/>
              </w:rPr>
              <w:t>48,47</w:t>
            </w:r>
          </w:p>
        </w:tc>
      </w:tr>
      <w:tr w:rsidR="00210AF1" w:rsidRPr="008F4483" w:rsidTr="008F4483">
        <w:trPr>
          <w:trHeight w:val="355"/>
          <w:jc w:val="center"/>
        </w:trPr>
        <w:tc>
          <w:tcPr>
            <w:tcW w:w="2808" w:type="dxa"/>
            <w:vAlign w:val="center"/>
          </w:tcPr>
          <w:p w:rsidR="00210AF1" w:rsidRPr="008F4483" w:rsidRDefault="00210AF1" w:rsidP="008F4483">
            <w:pPr>
              <w:spacing w:line="360" w:lineRule="auto"/>
              <w:rPr>
                <w:sz w:val="20"/>
                <w:szCs w:val="20"/>
              </w:rPr>
            </w:pPr>
            <w:r w:rsidRPr="008F4483">
              <w:rPr>
                <w:sz w:val="20"/>
                <w:szCs w:val="20"/>
                <w:lang w:val="en-US"/>
              </w:rPr>
              <w:t>N</w:t>
            </w:r>
            <w:r w:rsidRPr="008F4483">
              <w:rPr>
                <w:sz w:val="20"/>
                <w:szCs w:val="20"/>
                <w:vertAlign w:val="subscript"/>
              </w:rPr>
              <w:t>60</w:t>
            </w:r>
          </w:p>
        </w:tc>
        <w:tc>
          <w:tcPr>
            <w:tcW w:w="1597" w:type="dxa"/>
            <w:vAlign w:val="center"/>
          </w:tcPr>
          <w:p w:rsidR="00210AF1" w:rsidRPr="008F4483" w:rsidRDefault="00210AF1" w:rsidP="008F4483">
            <w:pPr>
              <w:spacing w:line="360" w:lineRule="auto"/>
              <w:rPr>
                <w:sz w:val="20"/>
                <w:szCs w:val="20"/>
              </w:rPr>
            </w:pPr>
            <w:r w:rsidRPr="008F4483">
              <w:rPr>
                <w:sz w:val="20"/>
                <w:szCs w:val="20"/>
              </w:rPr>
              <w:t>53,18</w:t>
            </w:r>
          </w:p>
        </w:tc>
        <w:tc>
          <w:tcPr>
            <w:tcW w:w="1800" w:type="dxa"/>
            <w:vAlign w:val="center"/>
          </w:tcPr>
          <w:p w:rsidR="00210AF1" w:rsidRPr="008F4483" w:rsidRDefault="00210AF1" w:rsidP="008F4483">
            <w:pPr>
              <w:spacing w:line="360" w:lineRule="auto"/>
              <w:rPr>
                <w:sz w:val="20"/>
                <w:szCs w:val="20"/>
              </w:rPr>
            </w:pPr>
            <w:r w:rsidRPr="008F4483">
              <w:rPr>
                <w:sz w:val="20"/>
                <w:szCs w:val="20"/>
              </w:rPr>
              <w:t>50,48</w:t>
            </w:r>
          </w:p>
        </w:tc>
        <w:tc>
          <w:tcPr>
            <w:tcW w:w="2059" w:type="dxa"/>
            <w:vAlign w:val="center"/>
          </w:tcPr>
          <w:p w:rsidR="00210AF1" w:rsidRPr="008F4483" w:rsidRDefault="00210AF1" w:rsidP="008F4483">
            <w:pPr>
              <w:spacing w:line="360" w:lineRule="auto"/>
              <w:rPr>
                <w:sz w:val="20"/>
                <w:szCs w:val="20"/>
              </w:rPr>
            </w:pPr>
            <w:r w:rsidRPr="008F4483">
              <w:rPr>
                <w:sz w:val="20"/>
                <w:szCs w:val="20"/>
              </w:rPr>
              <w:t>41,31</w:t>
            </w:r>
          </w:p>
        </w:tc>
        <w:tc>
          <w:tcPr>
            <w:tcW w:w="1357" w:type="dxa"/>
            <w:vAlign w:val="center"/>
          </w:tcPr>
          <w:p w:rsidR="00210AF1" w:rsidRPr="008F4483" w:rsidRDefault="00210AF1" w:rsidP="008F4483">
            <w:pPr>
              <w:spacing w:line="360" w:lineRule="auto"/>
              <w:rPr>
                <w:sz w:val="20"/>
                <w:szCs w:val="20"/>
              </w:rPr>
            </w:pPr>
            <w:r w:rsidRPr="008F4483">
              <w:rPr>
                <w:sz w:val="20"/>
                <w:szCs w:val="20"/>
              </w:rPr>
              <w:t>48,32</w:t>
            </w:r>
          </w:p>
        </w:tc>
      </w:tr>
      <w:tr w:rsidR="00210AF1" w:rsidRPr="008F4483" w:rsidTr="008F4483">
        <w:trPr>
          <w:trHeight w:val="352"/>
          <w:jc w:val="center"/>
        </w:trPr>
        <w:tc>
          <w:tcPr>
            <w:tcW w:w="2808" w:type="dxa"/>
            <w:vAlign w:val="center"/>
          </w:tcPr>
          <w:p w:rsidR="00210AF1" w:rsidRPr="008F4483" w:rsidRDefault="00210AF1" w:rsidP="008F4483">
            <w:pPr>
              <w:spacing w:line="360" w:lineRule="auto"/>
              <w:rPr>
                <w:sz w:val="20"/>
                <w:szCs w:val="20"/>
              </w:rPr>
            </w:pPr>
            <w:r w:rsidRPr="008F4483">
              <w:rPr>
                <w:sz w:val="20"/>
                <w:szCs w:val="20"/>
                <w:lang w:val="en-US"/>
              </w:rPr>
              <w:t>N</w:t>
            </w:r>
            <w:r w:rsidRPr="008F4483">
              <w:rPr>
                <w:sz w:val="20"/>
                <w:szCs w:val="20"/>
                <w:vertAlign w:val="subscript"/>
              </w:rPr>
              <w:t>90</w:t>
            </w:r>
          </w:p>
        </w:tc>
        <w:tc>
          <w:tcPr>
            <w:tcW w:w="1597" w:type="dxa"/>
            <w:vAlign w:val="center"/>
          </w:tcPr>
          <w:p w:rsidR="00210AF1" w:rsidRPr="008F4483" w:rsidRDefault="00210AF1" w:rsidP="008F4483">
            <w:pPr>
              <w:spacing w:line="360" w:lineRule="auto"/>
              <w:rPr>
                <w:sz w:val="20"/>
                <w:szCs w:val="20"/>
              </w:rPr>
            </w:pPr>
            <w:r w:rsidRPr="008F4483">
              <w:rPr>
                <w:sz w:val="20"/>
                <w:szCs w:val="20"/>
              </w:rPr>
              <w:t>50,55</w:t>
            </w:r>
          </w:p>
        </w:tc>
        <w:tc>
          <w:tcPr>
            <w:tcW w:w="1800" w:type="dxa"/>
            <w:vAlign w:val="center"/>
          </w:tcPr>
          <w:p w:rsidR="00210AF1" w:rsidRPr="008F4483" w:rsidRDefault="00210AF1" w:rsidP="008F4483">
            <w:pPr>
              <w:spacing w:line="360" w:lineRule="auto"/>
              <w:rPr>
                <w:sz w:val="20"/>
                <w:szCs w:val="20"/>
              </w:rPr>
            </w:pPr>
            <w:r w:rsidRPr="008F4483">
              <w:rPr>
                <w:sz w:val="20"/>
                <w:szCs w:val="20"/>
              </w:rPr>
              <w:t>47,94</w:t>
            </w:r>
          </w:p>
        </w:tc>
        <w:tc>
          <w:tcPr>
            <w:tcW w:w="2059" w:type="dxa"/>
            <w:vAlign w:val="center"/>
          </w:tcPr>
          <w:p w:rsidR="00210AF1" w:rsidRPr="008F4483" w:rsidRDefault="00210AF1" w:rsidP="008F4483">
            <w:pPr>
              <w:spacing w:line="360" w:lineRule="auto"/>
              <w:rPr>
                <w:sz w:val="20"/>
                <w:szCs w:val="20"/>
              </w:rPr>
            </w:pPr>
            <w:r w:rsidRPr="008F4483">
              <w:rPr>
                <w:sz w:val="20"/>
                <w:szCs w:val="20"/>
              </w:rPr>
              <w:t>39,74</w:t>
            </w:r>
          </w:p>
        </w:tc>
        <w:tc>
          <w:tcPr>
            <w:tcW w:w="1357" w:type="dxa"/>
            <w:vAlign w:val="center"/>
          </w:tcPr>
          <w:p w:rsidR="00210AF1" w:rsidRPr="008F4483" w:rsidRDefault="00210AF1" w:rsidP="008F4483">
            <w:pPr>
              <w:spacing w:line="360" w:lineRule="auto"/>
              <w:rPr>
                <w:sz w:val="20"/>
                <w:szCs w:val="20"/>
              </w:rPr>
            </w:pPr>
            <w:r w:rsidRPr="008F4483">
              <w:rPr>
                <w:sz w:val="20"/>
                <w:szCs w:val="20"/>
              </w:rPr>
              <w:t>46,08</w:t>
            </w:r>
          </w:p>
        </w:tc>
      </w:tr>
      <w:tr w:rsidR="00210AF1" w:rsidRPr="008F4483" w:rsidTr="008F4483">
        <w:trPr>
          <w:trHeight w:val="527"/>
          <w:jc w:val="center"/>
        </w:trPr>
        <w:tc>
          <w:tcPr>
            <w:tcW w:w="2808" w:type="dxa"/>
            <w:vAlign w:val="center"/>
          </w:tcPr>
          <w:p w:rsidR="00210AF1" w:rsidRPr="008F4483" w:rsidRDefault="00210AF1" w:rsidP="008F4483">
            <w:pPr>
              <w:spacing w:line="360" w:lineRule="auto"/>
              <w:rPr>
                <w:sz w:val="20"/>
                <w:szCs w:val="20"/>
              </w:rPr>
            </w:pPr>
            <w:r w:rsidRPr="008F4483">
              <w:rPr>
                <w:sz w:val="20"/>
                <w:szCs w:val="20"/>
              </w:rPr>
              <w:t xml:space="preserve">Среднее по фактору </w:t>
            </w:r>
            <w:r w:rsidRPr="008F4483">
              <w:rPr>
                <w:sz w:val="20"/>
                <w:szCs w:val="20"/>
                <w:lang w:val="en-US"/>
              </w:rPr>
              <w:t>C</w:t>
            </w:r>
            <w:r w:rsidRPr="008F4483">
              <w:rPr>
                <w:sz w:val="20"/>
                <w:szCs w:val="20"/>
              </w:rPr>
              <w:t xml:space="preserve"> НСР</w:t>
            </w:r>
            <w:r w:rsidRPr="008F4483">
              <w:rPr>
                <w:sz w:val="20"/>
                <w:szCs w:val="20"/>
                <w:vertAlign w:val="subscript"/>
                <w:lang w:val="en-US"/>
              </w:rPr>
              <w:t>C</w:t>
            </w:r>
            <w:r w:rsidRPr="008F4483">
              <w:rPr>
                <w:sz w:val="20"/>
                <w:szCs w:val="20"/>
              </w:rPr>
              <w:t>= 1,07</w:t>
            </w:r>
          </w:p>
        </w:tc>
        <w:tc>
          <w:tcPr>
            <w:tcW w:w="1597" w:type="dxa"/>
            <w:vAlign w:val="center"/>
          </w:tcPr>
          <w:p w:rsidR="00210AF1" w:rsidRPr="008F4483" w:rsidRDefault="00210AF1" w:rsidP="008F4483">
            <w:pPr>
              <w:spacing w:line="360" w:lineRule="auto"/>
              <w:rPr>
                <w:sz w:val="20"/>
                <w:szCs w:val="20"/>
              </w:rPr>
            </w:pPr>
            <w:r w:rsidRPr="008F4483">
              <w:rPr>
                <w:sz w:val="20"/>
                <w:szCs w:val="20"/>
              </w:rPr>
              <w:t>51,58</w:t>
            </w:r>
          </w:p>
        </w:tc>
        <w:tc>
          <w:tcPr>
            <w:tcW w:w="1800" w:type="dxa"/>
            <w:vAlign w:val="center"/>
          </w:tcPr>
          <w:p w:rsidR="00210AF1" w:rsidRPr="008F4483" w:rsidRDefault="00210AF1" w:rsidP="008F4483">
            <w:pPr>
              <w:spacing w:line="360" w:lineRule="auto"/>
              <w:rPr>
                <w:sz w:val="20"/>
                <w:szCs w:val="20"/>
              </w:rPr>
            </w:pPr>
            <w:r w:rsidRPr="008F4483">
              <w:rPr>
                <w:sz w:val="20"/>
                <w:szCs w:val="20"/>
              </w:rPr>
              <w:t>49,91</w:t>
            </w:r>
          </w:p>
        </w:tc>
        <w:tc>
          <w:tcPr>
            <w:tcW w:w="2059" w:type="dxa"/>
            <w:vAlign w:val="center"/>
          </w:tcPr>
          <w:p w:rsidR="00210AF1" w:rsidRPr="008F4483" w:rsidRDefault="00210AF1" w:rsidP="008F4483">
            <w:pPr>
              <w:spacing w:line="360" w:lineRule="auto"/>
              <w:rPr>
                <w:sz w:val="20"/>
                <w:szCs w:val="20"/>
              </w:rPr>
            </w:pPr>
            <w:r w:rsidRPr="008F4483">
              <w:rPr>
                <w:sz w:val="20"/>
                <w:szCs w:val="20"/>
              </w:rPr>
              <w:t>40,43</w:t>
            </w:r>
          </w:p>
        </w:tc>
        <w:tc>
          <w:tcPr>
            <w:tcW w:w="1357" w:type="dxa"/>
            <w:vAlign w:val="center"/>
          </w:tcPr>
          <w:p w:rsidR="00210AF1" w:rsidRPr="008F4483" w:rsidRDefault="00210AF1" w:rsidP="008F4483">
            <w:pPr>
              <w:spacing w:line="360" w:lineRule="auto"/>
              <w:rPr>
                <w:sz w:val="20"/>
                <w:szCs w:val="20"/>
              </w:rPr>
            </w:pPr>
            <w:r w:rsidRPr="008F4483">
              <w:rPr>
                <w:sz w:val="20"/>
                <w:szCs w:val="20"/>
              </w:rPr>
              <w:t>47,31</w:t>
            </w:r>
          </w:p>
          <w:p w:rsidR="00210AF1" w:rsidRPr="008F4483" w:rsidRDefault="00210AF1" w:rsidP="008F4483">
            <w:pPr>
              <w:spacing w:line="360" w:lineRule="auto"/>
              <w:rPr>
                <w:sz w:val="20"/>
                <w:szCs w:val="20"/>
              </w:rPr>
            </w:pPr>
            <w:r w:rsidRPr="008F4483">
              <w:rPr>
                <w:sz w:val="20"/>
                <w:szCs w:val="20"/>
              </w:rPr>
              <w:t>= Х ср</w:t>
            </w:r>
          </w:p>
        </w:tc>
      </w:tr>
    </w:tbl>
    <w:p w:rsidR="00210AF1" w:rsidRPr="00285A99" w:rsidRDefault="00210AF1" w:rsidP="00285A99">
      <w:pPr>
        <w:spacing w:line="360" w:lineRule="auto"/>
        <w:ind w:firstLine="709"/>
        <w:jc w:val="both"/>
        <w:rPr>
          <w:sz w:val="28"/>
          <w:szCs w:val="28"/>
        </w:rPr>
      </w:pPr>
      <w:r w:rsidRPr="00285A99">
        <w:rPr>
          <w:sz w:val="28"/>
          <w:szCs w:val="28"/>
        </w:rPr>
        <w:t>НСРч = 0,99</w:t>
      </w:r>
    </w:p>
    <w:p w:rsidR="005011EB" w:rsidRPr="00285A99" w:rsidRDefault="005011EB" w:rsidP="00285A99">
      <w:pPr>
        <w:spacing w:line="360" w:lineRule="auto"/>
        <w:ind w:firstLine="709"/>
        <w:jc w:val="both"/>
        <w:rPr>
          <w:sz w:val="28"/>
          <w:szCs w:val="28"/>
        </w:rPr>
      </w:pPr>
    </w:p>
    <w:p w:rsidR="00210AF1" w:rsidRPr="00285A99" w:rsidRDefault="00210AF1" w:rsidP="00285A99">
      <w:pPr>
        <w:spacing w:line="360" w:lineRule="auto"/>
        <w:ind w:firstLine="709"/>
        <w:jc w:val="both"/>
        <w:rPr>
          <w:spacing w:val="6"/>
          <w:sz w:val="28"/>
          <w:szCs w:val="28"/>
        </w:rPr>
      </w:pPr>
      <w:r w:rsidRPr="00285A99">
        <w:rPr>
          <w:spacing w:val="6"/>
          <w:sz w:val="28"/>
          <w:szCs w:val="28"/>
        </w:rPr>
        <w:t>По данным таблицы 3</w:t>
      </w:r>
      <w:r w:rsidR="005E5E47" w:rsidRPr="00285A99">
        <w:rPr>
          <w:spacing w:val="6"/>
          <w:sz w:val="28"/>
          <w:szCs w:val="28"/>
        </w:rPr>
        <w:t>.6</w:t>
      </w:r>
      <w:r w:rsidRPr="00285A99">
        <w:rPr>
          <w:spacing w:val="6"/>
          <w:sz w:val="28"/>
          <w:szCs w:val="28"/>
        </w:rPr>
        <w:t>, растения костреца безостого обладают достаточно хорошей облиственностью. Наиболее облиственны растения в ранние фазы вегетации (фазу до выметывания) - 51,</w:t>
      </w:r>
      <w:r w:rsidR="00BD49AD" w:rsidRPr="00285A99">
        <w:rPr>
          <w:spacing w:val="6"/>
          <w:sz w:val="28"/>
          <w:szCs w:val="28"/>
        </w:rPr>
        <w:t>5</w:t>
      </w:r>
      <w:r w:rsidRPr="00285A99">
        <w:rPr>
          <w:spacing w:val="6"/>
          <w:sz w:val="28"/>
          <w:szCs w:val="28"/>
        </w:rPr>
        <w:t>8 % этим и объясняется повышенное содержание сырого протеина в эту фазу. В последующие фазы удельный вес листьев в урожае зеленой массы уменьшался, что связанно со старением растений, отмиранием листьев нижнего яруса, увеличением в общей массе генеративных побегов и массы стеблей. Поэтому наименьшей облиственностью в среднем по опыту растения обладают в фазу полного выметывания – 40,43%. Азотн</w:t>
      </w:r>
      <w:r w:rsidR="00BD49AD" w:rsidRPr="00285A99">
        <w:rPr>
          <w:spacing w:val="6"/>
          <w:sz w:val="28"/>
          <w:szCs w:val="28"/>
        </w:rPr>
        <w:t>ы</w:t>
      </w:r>
      <w:r w:rsidRPr="00285A99">
        <w:rPr>
          <w:spacing w:val="6"/>
          <w:sz w:val="28"/>
          <w:szCs w:val="28"/>
        </w:rPr>
        <w:t>е удобрени</w:t>
      </w:r>
      <w:r w:rsidR="00BD49AD" w:rsidRPr="00285A99">
        <w:rPr>
          <w:spacing w:val="6"/>
          <w:sz w:val="28"/>
          <w:szCs w:val="28"/>
        </w:rPr>
        <w:t>я</w:t>
      </w:r>
      <w:r w:rsidRPr="00285A99">
        <w:rPr>
          <w:spacing w:val="6"/>
          <w:sz w:val="28"/>
          <w:szCs w:val="28"/>
        </w:rPr>
        <w:t>, вносим</w:t>
      </w:r>
      <w:r w:rsidR="00BD49AD" w:rsidRPr="00285A99">
        <w:rPr>
          <w:spacing w:val="6"/>
          <w:sz w:val="28"/>
          <w:szCs w:val="28"/>
        </w:rPr>
        <w:t>ы</w:t>
      </w:r>
      <w:r w:rsidRPr="00285A99">
        <w:rPr>
          <w:spacing w:val="6"/>
          <w:sz w:val="28"/>
          <w:szCs w:val="28"/>
        </w:rPr>
        <w:t>е в подкормку несколько повышал</w:t>
      </w:r>
      <w:r w:rsidR="001836F3" w:rsidRPr="00285A99">
        <w:rPr>
          <w:spacing w:val="6"/>
          <w:sz w:val="28"/>
          <w:szCs w:val="28"/>
        </w:rPr>
        <w:t>и</w:t>
      </w:r>
      <w:r w:rsidRPr="00285A99">
        <w:rPr>
          <w:spacing w:val="6"/>
          <w:sz w:val="28"/>
          <w:szCs w:val="28"/>
        </w:rPr>
        <w:t xml:space="preserve"> об</w:t>
      </w:r>
      <w:r w:rsidR="00286E92" w:rsidRPr="00285A99">
        <w:rPr>
          <w:spacing w:val="6"/>
          <w:sz w:val="28"/>
          <w:szCs w:val="28"/>
        </w:rPr>
        <w:t>лиственность.</w:t>
      </w:r>
      <w:r w:rsidRPr="00285A99">
        <w:rPr>
          <w:spacing w:val="6"/>
          <w:sz w:val="28"/>
          <w:szCs w:val="28"/>
        </w:rPr>
        <w:t xml:space="preserve"> Наиболее облиственны растения в среднем по опыту были на вариантах с подкормкой азотом нормой 30 и </w:t>
      </w:r>
      <w:smartTag w:uri="urn:schemas-microsoft-com:office:smarttags" w:element="metricconverter">
        <w:smartTagPr>
          <w:attr w:name="ProductID" w:val="60 кг"/>
        </w:smartTagPr>
        <w:r w:rsidRPr="00285A99">
          <w:rPr>
            <w:spacing w:val="6"/>
            <w:sz w:val="28"/>
            <w:szCs w:val="28"/>
          </w:rPr>
          <w:t>60 кг</w:t>
        </w:r>
      </w:smartTag>
      <w:r w:rsidRPr="00285A99">
        <w:rPr>
          <w:spacing w:val="6"/>
          <w:sz w:val="28"/>
          <w:szCs w:val="28"/>
        </w:rPr>
        <w:t xml:space="preserve"> 48,47–48,32 %, а наименее на вариантах контроля и при применении повышенной нормы азота (90 кг/га), соответственно 46,36–46,08 %. В фазу до выметывания наиболее облиственны растения были на варианте с внесением </w:t>
      </w:r>
      <w:smartTag w:uri="urn:schemas-microsoft-com:office:smarttags" w:element="metricconverter">
        <w:smartTagPr>
          <w:attr w:name="ProductID" w:val="60 кг"/>
        </w:smartTagPr>
        <w:r w:rsidRPr="00285A99">
          <w:rPr>
            <w:spacing w:val="6"/>
            <w:sz w:val="28"/>
            <w:szCs w:val="28"/>
          </w:rPr>
          <w:t>60 кг</w:t>
        </w:r>
      </w:smartTag>
      <w:r w:rsidRPr="00285A99">
        <w:rPr>
          <w:spacing w:val="6"/>
          <w:sz w:val="28"/>
          <w:szCs w:val="28"/>
        </w:rPr>
        <w:t xml:space="preserve"> азота в подкормку - 53,18 % и наименее при внесении высокой нормы азота 50,55 %.</w:t>
      </w:r>
    </w:p>
    <w:p w:rsidR="00BD18F1" w:rsidRPr="00285A99" w:rsidRDefault="00210AF1" w:rsidP="00285A99">
      <w:pPr>
        <w:pStyle w:val="3"/>
        <w:spacing w:after="0" w:line="360" w:lineRule="auto"/>
        <w:ind w:left="0" w:firstLine="709"/>
        <w:jc w:val="both"/>
        <w:rPr>
          <w:spacing w:val="6"/>
          <w:sz w:val="28"/>
          <w:szCs w:val="28"/>
        </w:rPr>
      </w:pPr>
      <w:r w:rsidRPr="00285A99">
        <w:rPr>
          <w:spacing w:val="6"/>
          <w:sz w:val="28"/>
          <w:szCs w:val="28"/>
        </w:rPr>
        <w:t>Выбор срока скашивания и нормы азотной подкормки должен основываться не только на урожайности и качестве получаемого зеленого корма, а в первую очередь на экономических показателях возделывания культуры при данной технологии.</w:t>
      </w:r>
    </w:p>
    <w:p w:rsidR="00BD18F1" w:rsidRPr="00285A99" w:rsidRDefault="00BD18F1" w:rsidP="00285A99">
      <w:pPr>
        <w:pStyle w:val="3"/>
        <w:spacing w:after="0" w:line="360" w:lineRule="auto"/>
        <w:ind w:left="0" w:firstLine="709"/>
        <w:jc w:val="both"/>
        <w:rPr>
          <w:spacing w:val="6"/>
          <w:sz w:val="28"/>
          <w:szCs w:val="28"/>
        </w:rPr>
      </w:pPr>
      <w:r w:rsidRPr="00285A99">
        <w:rPr>
          <w:spacing w:val="6"/>
          <w:sz w:val="28"/>
          <w:szCs w:val="28"/>
        </w:rPr>
        <w:t xml:space="preserve">Выбор срока скашивания и нормы азотной подкормки должен основываться на урожайности и качестве получаемого зеленого корма, но в первую очередь на экономических показателях возделывания культуры при данной технологии. </w:t>
      </w:r>
    </w:p>
    <w:p w:rsidR="00BD18F1" w:rsidRPr="00285A99" w:rsidRDefault="00BD18F1" w:rsidP="00285A99">
      <w:pPr>
        <w:pStyle w:val="3"/>
        <w:spacing w:after="0" w:line="360" w:lineRule="auto"/>
        <w:ind w:left="0" w:firstLine="709"/>
        <w:jc w:val="both"/>
        <w:rPr>
          <w:spacing w:val="6"/>
          <w:sz w:val="28"/>
          <w:szCs w:val="28"/>
        </w:rPr>
      </w:pPr>
      <w:r w:rsidRPr="00285A99">
        <w:rPr>
          <w:spacing w:val="6"/>
          <w:sz w:val="28"/>
          <w:szCs w:val="28"/>
        </w:rPr>
        <w:t>Несмотря на то, что максимальная в опыте урожайность зелёной массы и кормопротеиновых единиц была получена при проведении ранневесенней подкормки весной азотом дозой 90 кг/га, по этому же сочетанию изучаемых факторов была получена максимальная прибыль, экономически наиболее целесообразно проводить подкорму костреца безостого весной из расчёта 30 кг/га; уборку - в начале вымётывания (табл. 3.7). Это связано с получением максимальной рентабельности по этому варианту. По другим вариантам, даже если произошёл рост урожайности, дополнительно полученная продукция не оправдывала дополнительных затрат связанных с внесением повышенных доз азота, уборкой зелёной массы и</w:t>
      </w:r>
      <w:r w:rsidR="00285A99">
        <w:rPr>
          <w:spacing w:val="6"/>
          <w:sz w:val="28"/>
          <w:szCs w:val="28"/>
        </w:rPr>
        <w:t xml:space="preserve"> </w:t>
      </w:r>
      <w:r w:rsidRPr="00285A99">
        <w:rPr>
          <w:spacing w:val="6"/>
          <w:sz w:val="28"/>
          <w:szCs w:val="28"/>
        </w:rPr>
        <w:t>её транспортировкой.</w:t>
      </w:r>
    </w:p>
    <w:p w:rsidR="00BD18F1" w:rsidRPr="00285A99" w:rsidRDefault="00BD18F1" w:rsidP="00285A99">
      <w:pPr>
        <w:pStyle w:val="3"/>
        <w:spacing w:after="0" w:line="360" w:lineRule="auto"/>
        <w:ind w:left="0" w:firstLine="709"/>
        <w:jc w:val="both"/>
        <w:rPr>
          <w:sz w:val="28"/>
          <w:szCs w:val="28"/>
        </w:rPr>
      </w:pPr>
    </w:p>
    <w:p w:rsidR="00BD18F1" w:rsidRPr="00285A99" w:rsidRDefault="00BD18F1" w:rsidP="00285A99">
      <w:pPr>
        <w:pStyle w:val="3"/>
        <w:spacing w:after="0" w:line="360" w:lineRule="auto"/>
        <w:ind w:left="0" w:firstLine="709"/>
        <w:jc w:val="both"/>
        <w:rPr>
          <w:sz w:val="28"/>
          <w:szCs w:val="28"/>
        </w:rPr>
        <w:sectPr w:rsidR="00BD18F1" w:rsidRPr="00285A99" w:rsidSect="00285A99">
          <w:pgSz w:w="11906" w:h="16838"/>
          <w:pgMar w:top="1134" w:right="851" w:bottom="1134" w:left="1701" w:header="708" w:footer="708" w:gutter="0"/>
          <w:cols w:space="708"/>
          <w:docGrid w:linePitch="360"/>
        </w:sectPr>
      </w:pPr>
    </w:p>
    <w:p w:rsidR="00BD18F1" w:rsidRPr="00285A99" w:rsidRDefault="00BD18F1" w:rsidP="00285A99">
      <w:pPr>
        <w:pStyle w:val="3"/>
        <w:spacing w:after="0" w:line="360" w:lineRule="auto"/>
        <w:ind w:left="0" w:firstLine="709"/>
        <w:jc w:val="both"/>
        <w:rPr>
          <w:i/>
          <w:sz w:val="28"/>
          <w:szCs w:val="28"/>
        </w:rPr>
      </w:pPr>
      <w:r w:rsidRPr="00285A99">
        <w:rPr>
          <w:i/>
          <w:sz w:val="28"/>
          <w:szCs w:val="28"/>
        </w:rPr>
        <w:t>Таблица 3.7</w:t>
      </w:r>
    </w:p>
    <w:p w:rsidR="00BD18F1" w:rsidRPr="00285A99" w:rsidRDefault="00BD18F1" w:rsidP="00285A99">
      <w:pPr>
        <w:spacing w:line="360" w:lineRule="auto"/>
        <w:ind w:firstLine="709"/>
        <w:jc w:val="both"/>
        <w:rPr>
          <w:b/>
          <w:sz w:val="28"/>
          <w:szCs w:val="28"/>
        </w:rPr>
      </w:pPr>
      <w:r w:rsidRPr="00285A99">
        <w:rPr>
          <w:b/>
          <w:sz w:val="28"/>
          <w:szCs w:val="28"/>
        </w:rPr>
        <w:t>Экономическая эффективность применения удобрений сроков скашивания при возделывании</w:t>
      </w:r>
    </w:p>
    <w:p w:rsidR="00BD18F1" w:rsidRPr="00285A99" w:rsidRDefault="00BD18F1" w:rsidP="00285A99">
      <w:pPr>
        <w:tabs>
          <w:tab w:val="center" w:pos="4677"/>
          <w:tab w:val="left" w:pos="7248"/>
        </w:tabs>
        <w:spacing w:line="360" w:lineRule="auto"/>
        <w:ind w:firstLine="709"/>
        <w:jc w:val="both"/>
        <w:rPr>
          <w:b/>
          <w:sz w:val="28"/>
          <w:szCs w:val="28"/>
        </w:rPr>
      </w:pPr>
      <w:r w:rsidRPr="00285A99">
        <w:rPr>
          <w:b/>
          <w:sz w:val="28"/>
          <w:szCs w:val="28"/>
        </w:rPr>
        <w:t xml:space="preserve">костреца безостого(за 2007-2009 годы) </w:t>
      </w:r>
    </w:p>
    <w:tbl>
      <w:tblPr>
        <w:tblW w:w="13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9"/>
        <w:gridCol w:w="1080"/>
        <w:gridCol w:w="1617"/>
        <w:gridCol w:w="1617"/>
        <w:gridCol w:w="1617"/>
        <w:gridCol w:w="1617"/>
        <w:gridCol w:w="1617"/>
        <w:gridCol w:w="1617"/>
      </w:tblGrid>
      <w:tr w:rsidR="00BD18F1" w:rsidRPr="008F4483" w:rsidTr="00BF4F33">
        <w:trPr>
          <w:trHeight w:val="412"/>
          <w:jc w:val="center"/>
        </w:trPr>
        <w:tc>
          <w:tcPr>
            <w:tcW w:w="4099" w:type="dxa"/>
            <w:gridSpan w:val="2"/>
            <w:vAlign w:val="center"/>
          </w:tcPr>
          <w:p w:rsidR="00BD18F1" w:rsidRPr="008F4483" w:rsidRDefault="00BD18F1" w:rsidP="008F4483">
            <w:pPr>
              <w:spacing w:line="360" w:lineRule="auto"/>
              <w:rPr>
                <w:sz w:val="20"/>
                <w:szCs w:val="20"/>
              </w:rPr>
            </w:pPr>
            <w:r w:rsidRPr="008F4483">
              <w:rPr>
                <w:sz w:val="20"/>
                <w:szCs w:val="20"/>
              </w:rPr>
              <w:t>Варианты</w:t>
            </w:r>
          </w:p>
        </w:tc>
        <w:tc>
          <w:tcPr>
            <w:tcW w:w="9702" w:type="dxa"/>
            <w:gridSpan w:val="6"/>
            <w:vAlign w:val="center"/>
          </w:tcPr>
          <w:p w:rsidR="00BD18F1" w:rsidRPr="008F4483" w:rsidRDefault="00BD18F1" w:rsidP="008F4483">
            <w:pPr>
              <w:spacing w:line="360" w:lineRule="auto"/>
              <w:rPr>
                <w:sz w:val="20"/>
                <w:szCs w:val="20"/>
              </w:rPr>
            </w:pPr>
            <w:r w:rsidRPr="008F4483">
              <w:rPr>
                <w:sz w:val="20"/>
                <w:szCs w:val="20"/>
              </w:rPr>
              <w:t>Показатели</w:t>
            </w:r>
          </w:p>
        </w:tc>
      </w:tr>
      <w:tr w:rsidR="00BD18F1" w:rsidRPr="008F4483" w:rsidTr="00BF4F33">
        <w:trPr>
          <w:trHeight w:val="1581"/>
          <w:jc w:val="center"/>
        </w:trPr>
        <w:tc>
          <w:tcPr>
            <w:tcW w:w="3019" w:type="dxa"/>
            <w:vAlign w:val="center"/>
          </w:tcPr>
          <w:p w:rsidR="00BD18F1" w:rsidRPr="008F4483" w:rsidRDefault="00BD18F1" w:rsidP="008F4483">
            <w:pPr>
              <w:spacing w:line="360" w:lineRule="auto"/>
              <w:rPr>
                <w:sz w:val="20"/>
                <w:szCs w:val="20"/>
              </w:rPr>
            </w:pPr>
            <w:r w:rsidRPr="008F4483">
              <w:rPr>
                <w:sz w:val="20"/>
                <w:szCs w:val="20"/>
              </w:rPr>
              <w:t>Срок скашивания</w:t>
            </w:r>
          </w:p>
        </w:tc>
        <w:tc>
          <w:tcPr>
            <w:tcW w:w="1080" w:type="dxa"/>
            <w:vAlign w:val="center"/>
          </w:tcPr>
          <w:p w:rsidR="00BD18F1" w:rsidRPr="008F4483" w:rsidRDefault="00BD18F1" w:rsidP="008F4483">
            <w:pPr>
              <w:spacing w:line="360" w:lineRule="auto"/>
              <w:rPr>
                <w:sz w:val="20"/>
                <w:szCs w:val="20"/>
              </w:rPr>
            </w:pPr>
            <w:r w:rsidRPr="008F4483">
              <w:rPr>
                <w:sz w:val="20"/>
                <w:szCs w:val="20"/>
              </w:rPr>
              <w:t>Норма азота</w:t>
            </w:r>
          </w:p>
        </w:tc>
        <w:tc>
          <w:tcPr>
            <w:tcW w:w="1617" w:type="dxa"/>
          </w:tcPr>
          <w:p w:rsidR="00BD18F1" w:rsidRPr="008F4483" w:rsidRDefault="00BD18F1" w:rsidP="008F4483">
            <w:pPr>
              <w:spacing w:line="360" w:lineRule="auto"/>
              <w:rPr>
                <w:sz w:val="20"/>
                <w:szCs w:val="20"/>
              </w:rPr>
            </w:pPr>
            <w:r w:rsidRPr="008F4483">
              <w:rPr>
                <w:sz w:val="20"/>
                <w:szCs w:val="20"/>
              </w:rPr>
              <w:t>Урожайность зеленой массы, т/га</w:t>
            </w:r>
          </w:p>
        </w:tc>
        <w:tc>
          <w:tcPr>
            <w:tcW w:w="1617" w:type="dxa"/>
          </w:tcPr>
          <w:p w:rsidR="00BD18F1" w:rsidRPr="008F4483" w:rsidRDefault="00BD18F1" w:rsidP="008F4483">
            <w:pPr>
              <w:spacing w:line="360" w:lineRule="auto"/>
              <w:rPr>
                <w:sz w:val="20"/>
                <w:szCs w:val="20"/>
              </w:rPr>
            </w:pPr>
            <w:r w:rsidRPr="008F4483">
              <w:rPr>
                <w:sz w:val="20"/>
                <w:szCs w:val="20"/>
              </w:rPr>
              <w:t>Выход КПЕ, т/га</w:t>
            </w:r>
          </w:p>
        </w:tc>
        <w:tc>
          <w:tcPr>
            <w:tcW w:w="1617" w:type="dxa"/>
          </w:tcPr>
          <w:p w:rsidR="00BD18F1" w:rsidRPr="008F4483" w:rsidRDefault="00BD18F1" w:rsidP="008F4483">
            <w:pPr>
              <w:spacing w:line="360" w:lineRule="auto"/>
              <w:rPr>
                <w:sz w:val="20"/>
                <w:szCs w:val="20"/>
              </w:rPr>
            </w:pPr>
            <w:r w:rsidRPr="008F4483">
              <w:rPr>
                <w:sz w:val="20"/>
                <w:szCs w:val="20"/>
              </w:rPr>
              <w:t>Затраты на выращивание, грн/га</w:t>
            </w:r>
          </w:p>
        </w:tc>
        <w:tc>
          <w:tcPr>
            <w:tcW w:w="1617" w:type="dxa"/>
          </w:tcPr>
          <w:p w:rsidR="00BD18F1" w:rsidRPr="008F4483" w:rsidRDefault="00BD18F1" w:rsidP="008F4483">
            <w:pPr>
              <w:spacing w:line="360" w:lineRule="auto"/>
              <w:rPr>
                <w:sz w:val="20"/>
                <w:szCs w:val="20"/>
              </w:rPr>
            </w:pPr>
            <w:r w:rsidRPr="008F4483">
              <w:rPr>
                <w:sz w:val="20"/>
                <w:szCs w:val="20"/>
              </w:rPr>
              <w:t>Стоимость полученной продукции, грн/га</w:t>
            </w:r>
          </w:p>
        </w:tc>
        <w:tc>
          <w:tcPr>
            <w:tcW w:w="1617" w:type="dxa"/>
          </w:tcPr>
          <w:p w:rsidR="00BD18F1" w:rsidRPr="008F4483" w:rsidRDefault="00BD18F1" w:rsidP="008F4483">
            <w:pPr>
              <w:spacing w:line="360" w:lineRule="auto"/>
              <w:rPr>
                <w:sz w:val="20"/>
                <w:szCs w:val="20"/>
              </w:rPr>
            </w:pPr>
            <w:r w:rsidRPr="008F4483">
              <w:rPr>
                <w:sz w:val="20"/>
                <w:szCs w:val="20"/>
              </w:rPr>
              <w:t>Чистый доход от реализации, грн/га</w:t>
            </w:r>
          </w:p>
        </w:tc>
        <w:tc>
          <w:tcPr>
            <w:tcW w:w="1617" w:type="dxa"/>
          </w:tcPr>
          <w:p w:rsidR="00BD18F1" w:rsidRPr="008F4483" w:rsidRDefault="00BD18F1" w:rsidP="008F4483">
            <w:pPr>
              <w:tabs>
                <w:tab w:val="left" w:pos="1555"/>
              </w:tabs>
              <w:spacing w:line="360" w:lineRule="auto"/>
              <w:rPr>
                <w:sz w:val="20"/>
                <w:szCs w:val="20"/>
              </w:rPr>
            </w:pPr>
            <w:r w:rsidRPr="008F4483">
              <w:rPr>
                <w:sz w:val="20"/>
                <w:szCs w:val="20"/>
              </w:rPr>
              <w:t>Уровень рентабельности, %</w:t>
            </w:r>
          </w:p>
        </w:tc>
      </w:tr>
      <w:tr w:rsidR="00BD18F1" w:rsidRPr="008F4483" w:rsidTr="00BF4F33">
        <w:trPr>
          <w:trHeight w:val="216"/>
          <w:jc w:val="center"/>
        </w:trPr>
        <w:tc>
          <w:tcPr>
            <w:tcW w:w="3019" w:type="dxa"/>
            <w:vMerge w:val="restart"/>
            <w:vAlign w:val="center"/>
          </w:tcPr>
          <w:p w:rsidR="00BD18F1" w:rsidRPr="008F4483" w:rsidRDefault="00BD18F1" w:rsidP="008F4483">
            <w:pPr>
              <w:spacing w:line="360" w:lineRule="auto"/>
              <w:rPr>
                <w:sz w:val="20"/>
                <w:szCs w:val="20"/>
              </w:rPr>
            </w:pPr>
            <w:r w:rsidRPr="008F4483">
              <w:rPr>
                <w:sz w:val="20"/>
                <w:szCs w:val="20"/>
              </w:rPr>
              <w:t>До выметывания</w:t>
            </w:r>
          </w:p>
        </w:tc>
        <w:tc>
          <w:tcPr>
            <w:tcW w:w="1080" w:type="dxa"/>
            <w:vAlign w:val="bottom"/>
          </w:tcPr>
          <w:p w:rsidR="00BD18F1" w:rsidRPr="008F4483" w:rsidRDefault="00BD18F1" w:rsidP="008F4483">
            <w:pPr>
              <w:spacing w:line="360" w:lineRule="auto"/>
              <w:rPr>
                <w:sz w:val="20"/>
                <w:szCs w:val="20"/>
              </w:rPr>
            </w:pPr>
            <w:r w:rsidRPr="008F4483">
              <w:rPr>
                <w:sz w:val="20"/>
                <w:szCs w:val="20"/>
                <w:lang w:val="en-US"/>
              </w:rPr>
              <w:t>N</w:t>
            </w:r>
            <w:r w:rsidRPr="008F4483">
              <w:rPr>
                <w:sz w:val="20"/>
                <w:szCs w:val="20"/>
                <w:vertAlign w:val="subscript"/>
                <w:lang w:val="en-US"/>
              </w:rPr>
              <w:t>0</w:t>
            </w:r>
          </w:p>
        </w:tc>
        <w:tc>
          <w:tcPr>
            <w:tcW w:w="1617" w:type="dxa"/>
            <w:vAlign w:val="bottom"/>
          </w:tcPr>
          <w:p w:rsidR="00BD18F1" w:rsidRPr="008F4483" w:rsidRDefault="00BD18F1" w:rsidP="008F4483">
            <w:pPr>
              <w:spacing w:line="360" w:lineRule="auto"/>
              <w:rPr>
                <w:sz w:val="20"/>
                <w:szCs w:val="20"/>
              </w:rPr>
            </w:pPr>
            <w:r w:rsidRPr="008F4483">
              <w:rPr>
                <w:sz w:val="20"/>
                <w:szCs w:val="20"/>
              </w:rPr>
              <w:t>17,67</w:t>
            </w:r>
          </w:p>
        </w:tc>
        <w:tc>
          <w:tcPr>
            <w:tcW w:w="1617" w:type="dxa"/>
            <w:vAlign w:val="bottom"/>
          </w:tcPr>
          <w:p w:rsidR="00BD18F1" w:rsidRPr="008F4483" w:rsidRDefault="00BD18F1" w:rsidP="008F4483">
            <w:pPr>
              <w:spacing w:line="360" w:lineRule="auto"/>
              <w:rPr>
                <w:sz w:val="20"/>
                <w:szCs w:val="20"/>
              </w:rPr>
            </w:pPr>
            <w:r w:rsidRPr="008F4483">
              <w:rPr>
                <w:sz w:val="20"/>
                <w:szCs w:val="20"/>
              </w:rPr>
              <w:t>3,39</w:t>
            </w:r>
          </w:p>
        </w:tc>
        <w:tc>
          <w:tcPr>
            <w:tcW w:w="1617" w:type="dxa"/>
            <w:vAlign w:val="bottom"/>
          </w:tcPr>
          <w:p w:rsidR="00BD18F1" w:rsidRPr="008F4483" w:rsidRDefault="00BD18F1" w:rsidP="008F4483">
            <w:pPr>
              <w:spacing w:line="360" w:lineRule="auto"/>
              <w:rPr>
                <w:sz w:val="20"/>
                <w:szCs w:val="20"/>
              </w:rPr>
            </w:pPr>
            <w:r w:rsidRPr="008F4483">
              <w:rPr>
                <w:sz w:val="20"/>
                <w:szCs w:val="20"/>
              </w:rPr>
              <w:t>2481,19</w:t>
            </w:r>
          </w:p>
        </w:tc>
        <w:tc>
          <w:tcPr>
            <w:tcW w:w="1617" w:type="dxa"/>
            <w:vAlign w:val="bottom"/>
          </w:tcPr>
          <w:p w:rsidR="00BD18F1" w:rsidRPr="008F4483" w:rsidRDefault="00BD18F1" w:rsidP="008F4483">
            <w:pPr>
              <w:spacing w:line="360" w:lineRule="auto"/>
              <w:rPr>
                <w:sz w:val="20"/>
                <w:szCs w:val="20"/>
              </w:rPr>
            </w:pPr>
            <w:r w:rsidRPr="008F4483">
              <w:rPr>
                <w:sz w:val="20"/>
                <w:szCs w:val="20"/>
              </w:rPr>
              <w:t>2881,5</w:t>
            </w:r>
          </w:p>
        </w:tc>
        <w:tc>
          <w:tcPr>
            <w:tcW w:w="1617" w:type="dxa"/>
            <w:vAlign w:val="bottom"/>
          </w:tcPr>
          <w:p w:rsidR="00BD18F1" w:rsidRPr="008F4483" w:rsidRDefault="00BD18F1" w:rsidP="008F4483">
            <w:pPr>
              <w:spacing w:line="360" w:lineRule="auto"/>
              <w:rPr>
                <w:sz w:val="20"/>
                <w:szCs w:val="20"/>
              </w:rPr>
            </w:pPr>
            <w:r w:rsidRPr="008F4483">
              <w:rPr>
                <w:sz w:val="20"/>
                <w:szCs w:val="20"/>
              </w:rPr>
              <w:t>400,31</w:t>
            </w:r>
          </w:p>
        </w:tc>
        <w:tc>
          <w:tcPr>
            <w:tcW w:w="1617" w:type="dxa"/>
            <w:vAlign w:val="bottom"/>
          </w:tcPr>
          <w:p w:rsidR="00BD18F1" w:rsidRPr="008F4483" w:rsidRDefault="00BD18F1" w:rsidP="008F4483">
            <w:pPr>
              <w:spacing w:line="360" w:lineRule="auto"/>
              <w:rPr>
                <w:sz w:val="20"/>
                <w:szCs w:val="20"/>
              </w:rPr>
            </w:pPr>
            <w:r w:rsidRPr="008F4483">
              <w:rPr>
                <w:sz w:val="20"/>
                <w:szCs w:val="20"/>
              </w:rPr>
              <w:t>16,1</w:t>
            </w:r>
          </w:p>
        </w:tc>
      </w:tr>
      <w:tr w:rsidR="00BD18F1" w:rsidRPr="008F4483" w:rsidTr="00BF4F33">
        <w:trPr>
          <w:trHeight w:val="90"/>
          <w:jc w:val="center"/>
        </w:trPr>
        <w:tc>
          <w:tcPr>
            <w:tcW w:w="3019" w:type="dxa"/>
            <w:vMerge/>
            <w:vAlign w:val="center"/>
          </w:tcPr>
          <w:p w:rsidR="00BD18F1" w:rsidRPr="008F4483" w:rsidRDefault="00BD18F1" w:rsidP="008F4483">
            <w:pPr>
              <w:spacing w:line="360" w:lineRule="auto"/>
              <w:rPr>
                <w:sz w:val="20"/>
                <w:szCs w:val="20"/>
              </w:rPr>
            </w:pPr>
          </w:p>
        </w:tc>
        <w:tc>
          <w:tcPr>
            <w:tcW w:w="1080" w:type="dxa"/>
            <w:vAlign w:val="bottom"/>
          </w:tcPr>
          <w:p w:rsidR="00BD18F1" w:rsidRPr="008F4483" w:rsidRDefault="00BD18F1" w:rsidP="008F4483">
            <w:pPr>
              <w:spacing w:line="360" w:lineRule="auto"/>
              <w:rPr>
                <w:sz w:val="20"/>
                <w:szCs w:val="20"/>
              </w:rPr>
            </w:pPr>
            <w:r w:rsidRPr="008F4483">
              <w:rPr>
                <w:sz w:val="20"/>
                <w:szCs w:val="20"/>
                <w:lang w:val="en-US"/>
              </w:rPr>
              <w:t>N</w:t>
            </w:r>
            <w:r w:rsidRPr="008F4483">
              <w:rPr>
                <w:sz w:val="20"/>
                <w:szCs w:val="20"/>
                <w:vertAlign w:val="subscript"/>
                <w:lang w:val="en-US"/>
              </w:rPr>
              <w:t>30</w:t>
            </w:r>
          </w:p>
        </w:tc>
        <w:tc>
          <w:tcPr>
            <w:tcW w:w="1617" w:type="dxa"/>
            <w:vAlign w:val="bottom"/>
          </w:tcPr>
          <w:p w:rsidR="00BD18F1" w:rsidRPr="008F4483" w:rsidRDefault="00BD18F1" w:rsidP="008F4483">
            <w:pPr>
              <w:spacing w:line="360" w:lineRule="auto"/>
              <w:rPr>
                <w:sz w:val="20"/>
                <w:szCs w:val="20"/>
              </w:rPr>
            </w:pPr>
            <w:r w:rsidRPr="008F4483">
              <w:rPr>
                <w:sz w:val="20"/>
                <w:szCs w:val="20"/>
              </w:rPr>
              <w:t>33,12</w:t>
            </w:r>
          </w:p>
        </w:tc>
        <w:tc>
          <w:tcPr>
            <w:tcW w:w="1617" w:type="dxa"/>
            <w:vAlign w:val="bottom"/>
          </w:tcPr>
          <w:p w:rsidR="00BD18F1" w:rsidRPr="008F4483" w:rsidRDefault="00BD18F1" w:rsidP="008F4483">
            <w:pPr>
              <w:spacing w:line="360" w:lineRule="auto"/>
              <w:rPr>
                <w:sz w:val="20"/>
                <w:szCs w:val="20"/>
              </w:rPr>
            </w:pPr>
            <w:r w:rsidRPr="008F4483">
              <w:rPr>
                <w:sz w:val="20"/>
                <w:szCs w:val="20"/>
              </w:rPr>
              <w:t>6,27</w:t>
            </w:r>
          </w:p>
        </w:tc>
        <w:tc>
          <w:tcPr>
            <w:tcW w:w="1617" w:type="dxa"/>
            <w:vAlign w:val="bottom"/>
          </w:tcPr>
          <w:p w:rsidR="00BD18F1" w:rsidRPr="008F4483" w:rsidRDefault="00BD18F1" w:rsidP="008F4483">
            <w:pPr>
              <w:spacing w:line="360" w:lineRule="auto"/>
              <w:rPr>
                <w:sz w:val="20"/>
                <w:szCs w:val="20"/>
              </w:rPr>
            </w:pPr>
            <w:r w:rsidRPr="008F4483">
              <w:rPr>
                <w:sz w:val="20"/>
                <w:szCs w:val="20"/>
              </w:rPr>
              <w:t>3138,00</w:t>
            </w:r>
          </w:p>
        </w:tc>
        <w:tc>
          <w:tcPr>
            <w:tcW w:w="1617" w:type="dxa"/>
            <w:vAlign w:val="bottom"/>
          </w:tcPr>
          <w:p w:rsidR="00BD18F1" w:rsidRPr="008F4483" w:rsidRDefault="00BD18F1" w:rsidP="008F4483">
            <w:pPr>
              <w:spacing w:line="360" w:lineRule="auto"/>
              <w:rPr>
                <w:sz w:val="20"/>
                <w:szCs w:val="20"/>
              </w:rPr>
            </w:pPr>
            <w:r w:rsidRPr="008F4483">
              <w:rPr>
                <w:sz w:val="20"/>
                <w:szCs w:val="20"/>
              </w:rPr>
              <w:t>5329,5</w:t>
            </w:r>
          </w:p>
        </w:tc>
        <w:tc>
          <w:tcPr>
            <w:tcW w:w="1617" w:type="dxa"/>
            <w:vAlign w:val="bottom"/>
          </w:tcPr>
          <w:p w:rsidR="00BD18F1" w:rsidRPr="008F4483" w:rsidRDefault="00BD18F1" w:rsidP="008F4483">
            <w:pPr>
              <w:spacing w:line="360" w:lineRule="auto"/>
              <w:rPr>
                <w:sz w:val="20"/>
                <w:szCs w:val="20"/>
              </w:rPr>
            </w:pPr>
            <w:r w:rsidRPr="008F4483">
              <w:rPr>
                <w:sz w:val="20"/>
                <w:szCs w:val="20"/>
              </w:rPr>
              <w:t>2191,50</w:t>
            </w:r>
          </w:p>
        </w:tc>
        <w:tc>
          <w:tcPr>
            <w:tcW w:w="1617" w:type="dxa"/>
            <w:vAlign w:val="bottom"/>
          </w:tcPr>
          <w:p w:rsidR="00BD18F1" w:rsidRPr="008F4483" w:rsidRDefault="00BD18F1" w:rsidP="008F4483">
            <w:pPr>
              <w:spacing w:line="360" w:lineRule="auto"/>
              <w:rPr>
                <w:sz w:val="20"/>
                <w:szCs w:val="20"/>
              </w:rPr>
            </w:pPr>
            <w:r w:rsidRPr="008F4483">
              <w:rPr>
                <w:sz w:val="20"/>
                <w:szCs w:val="20"/>
              </w:rPr>
              <w:t>69,8</w:t>
            </w:r>
          </w:p>
        </w:tc>
      </w:tr>
      <w:tr w:rsidR="00BD18F1" w:rsidRPr="008F4483" w:rsidTr="00BF4F33">
        <w:trPr>
          <w:trHeight w:val="216"/>
          <w:jc w:val="center"/>
        </w:trPr>
        <w:tc>
          <w:tcPr>
            <w:tcW w:w="3019" w:type="dxa"/>
            <w:vMerge/>
            <w:vAlign w:val="center"/>
          </w:tcPr>
          <w:p w:rsidR="00BD18F1" w:rsidRPr="008F4483" w:rsidRDefault="00BD18F1" w:rsidP="008F4483">
            <w:pPr>
              <w:spacing w:line="360" w:lineRule="auto"/>
              <w:rPr>
                <w:sz w:val="20"/>
                <w:szCs w:val="20"/>
              </w:rPr>
            </w:pPr>
          </w:p>
        </w:tc>
        <w:tc>
          <w:tcPr>
            <w:tcW w:w="1080" w:type="dxa"/>
            <w:vAlign w:val="bottom"/>
          </w:tcPr>
          <w:p w:rsidR="00BD18F1" w:rsidRPr="008F4483" w:rsidRDefault="00BD18F1" w:rsidP="008F4483">
            <w:pPr>
              <w:spacing w:line="360" w:lineRule="auto"/>
              <w:rPr>
                <w:sz w:val="20"/>
                <w:szCs w:val="20"/>
              </w:rPr>
            </w:pPr>
            <w:r w:rsidRPr="008F4483">
              <w:rPr>
                <w:sz w:val="20"/>
                <w:szCs w:val="20"/>
                <w:lang w:val="en-US"/>
              </w:rPr>
              <w:t>N</w:t>
            </w:r>
            <w:r w:rsidRPr="008F4483">
              <w:rPr>
                <w:sz w:val="20"/>
                <w:szCs w:val="20"/>
                <w:vertAlign w:val="subscript"/>
                <w:lang w:val="en-US"/>
              </w:rPr>
              <w:t>60</w:t>
            </w:r>
          </w:p>
        </w:tc>
        <w:tc>
          <w:tcPr>
            <w:tcW w:w="1617" w:type="dxa"/>
            <w:vAlign w:val="bottom"/>
          </w:tcPr>
          <w:p w:rsidR="00BD18F1" w:rsidRPr="008F4483" w:rsidRDefault="00BD18F1" w:rsidP="008F4483">
            <w:pPr>
              <w:spacing w:line="360" w:lineRule="auto"/>
              <w:rPr>
                <w:sz w:val="20"/>
                <w:szCs w:val="20"/>
              </w:rPr>
            </w:pPr>
            <w:r w:rsidRPr="008F4483">
              <w:rPr>
                <w:sz w:val="20"/>
                <w:szCs w:val="20"/>
              </w:rPr>
              <w:t>34,05</w:t>
            </w:r>
          </w:p>
        </w:tc>
        <w:tc>
          <w:tcPr>
            <w:tcW w:w="1617" w:type="dxa"/>
            <w:vAlign w:val="bottom"/>
          </w:tcPr>
          <w:p w:rsidR="00BD18F1" w:rsidRPr="008F4483" w:rsidRDefault="00BD18F1" w:rsidP="008F4483">
            <w:pPr>
              <w:spacing w:line="360" w:lineRule="auto"/>
              <w:rPr>
                <w:sz w:val="20"/>
                <w:szCs w:val="20"/>
              </w:rPr>
            </w:pPr>
            <w:r w:rsidRPr="008F4483">
              <w:rPr>
                <w:sz w:val="20"/>
                <w:szCs w:val="20"/>
              </w:rPr>
              <w:t>5,73</w:t>
            </w:r>
          </w:p>
        </w:tc>
        <w:tc>
          <w:tcPr>
            <w:tcW w:w="1617" w:type="dxa"/>
            <w:vAlign w:val="bottom"/>
          </w:tcPr>
          <w:p w:rsidR="00BD18F1" w:rsidRPr="008F4483" w:rsidRDefault="00BD18F1" w:rsidP="008F4483">
            <w:pPr>
              <w:spacing w:line="360" w:lineRule="auto"/>
              <w:rPr>
                <w:sz w:val="20"/>
                <w:szCs w:val="20"/>
              </w:rPr>
            </w:pPr>
            <w:r w:rsidRPr="008F4483">
              <w:rPr>
                <w:sz w:val="20"/>
                <w:szCs w:val="20"/>
              </w:rPr>
              <w:t>3478,27</w:t>
            </w:r>
          </w:p>
        </w:tc>
        <w:tc>
          <w:tcPr>
            <w:tcW w:w="1617" w:type="dxa"/>
            <w:vAlign w:val="bottom"/>
          </w:tcPr>
          <w:p w:rsidR="00BD18F1" w:rsidRPr="008F4483" w:rsidRDefault="00BD18F1" w:rsidP="008F4483">
            <w:pPr>
              <w:spacing w:line="360" w:lineRule="auto"/>
              <w:rPr>
                <w:sz w:val="20"/>
                <w:szCs w:val="20"/>
              </w:rPr>
            </w:pPr>
            <w:r w:rsidRPr="008F4483">
              <w:rPr>
                <w:sz w:val="20"/>
                <w:szCs w:val="20"/>
              </w:rPr>
              <w:t>4870,5</w:t>
            </w:r>
          </w:p>
        </w:tc>
        <w:tc>
          <w:tcPr>
            <w:tcW w:w="1617" w:type="dxa"/>
            <w:vAlign w:val="bottom"/>
          </w:tcPr>
          <w:p w:rsidR="00BD18F1" w:rsidRPr="008F4483" w:rsidRDefault="00BD18F1" w:rsidP="008F4483">
            <w:pPr>
              <w:spacing w:line="360" w:lineRule="auto"/>
              <w:rPr>
                <w:sz w:val="20"/>
                <w:szCs w:val="20"/>
              </w:rPr>
            </w:pPr>
            <w:r w:rsidRPr="008F4483">
              <w:rPr>
                <w:sz w:val="20"/>
                <w:szCs w:val="20"/>
              </w:rPr>
              <w:t>1392,23</w:t>
            </w:r>
          </w:p>
        </w:tc>
        <w:tc>
          <w:tcPr>
            <w:tcW w:w="1617" w:type="dxa"/>
            <w:vAlign w:val="bottom"/>
          </w:tcPr>
          <w:p w:rsidR="00BD18F1" w:rsidRPr="008F4483" w:rsidRDefault="00BD18F1" w:rsidP="008F4483">
            <w:pPr>
              <w:spacing w:line="360" w:lineRule="auto"/>
              <w:rPr>
                <w:sz w:val="20"/>
                <w:szCs w:val="20"/>
              </w:rPr>
            </w:pPr>
            <w:r w:rsidRPr="008F4483">
              <w:rPr>
                <w:sz w:val="20"/>
                <w:szCs w:val="20"/>
              </w:rPr>
              <w:t>40,0</w:t>
            </w:r>
          </w:p>
        </w:tc>
      </w:tr>
      <w:tr w:rsidR="00BD18F1" w:rsidRPr="008F4483" w:rsidTr="00BF4F33">
        <w:trPr>
          <w:trHeight w:val="216"/>
          <w:jc w:val="center"/>
        </w:trPr>
        <w:tc>
          <w:tcPr>
            <w:tcW w:w="3019" w:type="dxa"/>
            <w:vMerge/>
            <w:vAlign w:val="center"/>
          </w:tcPr>
          <w:p w:rsidR="00BD18F1" w:rsidRPr="008F4483" w:rsidRDefault="00BD18F1" w:rsidP="008F4483">
            <w:pPr>
              <w:spacing w:line="360" w:lineRule="auto"/>
              <w:rPr>
                <w:sz w:val="20"/>
                <w:szCs w:val="20"/>
              </w:rPr>
            </w:pPr>
          </w:p>
        </w:tc>
        <w:tc>
          <w:tcPr>
            <w:tcW w:w="1080" w:type="dxa"/>
            <w:vAlign w:val="bottom"/>
          </w:tcPr>
          <w:p w:rsidR="00BD18F1" w:rsidRPr="008F4483" w:rsidRDefault="00BD18F1" w:rsidP="008F4483">
            <w:pPr>
              <w:spacing w:line="360" w:lineRule="auto"/>
              <w:rPr>
                <w:sz w:val="20"/>
                <w:szCs w:val="20"/>
              </w:rPr>
            </w:pPr>
            <w:r w:rsidRPr="008F4483">
              <w:rPr>
                <w:sz w:val="20"/>
                <w:szCs w:val="20"/>
                <w:lang w:val="en-US"/>
              </w:rPr>
              <w:t>N</w:t>
            </w:r>
            <w:r w:rsidRPr="008F4483">
              <w:rPr>
                <w:sz w:val="20"/>
                <w:szCs w:val="20"/>
                <w:vertAlign w:val="subscript"/>
                <w:lang w:val="en-US"/>
              </w:rPr>
              <w:t>90</w:t>
            </w:r>
          </w:p>
        </w:tc>
        <w:tc>
          <w:tcPr>
            <w:tcW w:w="1617" w:type="dxa"/>
            <w:vAlign w:val="bottom"/>
          </w:tcPr>
          <w:p w:rsidR="00BD18F1" w:rsidRPr="008F4483" w:rsidRDefault="00BD18F1" w:rsidP="008F4483">
            <w:pPr>
              <w:spacing w:line="360" w:lineRule="auto"/>
              <w:rPr>
                <w:sz w:val="20"/>
                <w:szCs w:val="20"/>
              </w:rPr>
            </w:pPr>
            <w:r w:rsidRPr="008F4483">
              <w:rPr>
                <w:sz w:val="20"/>
                <w:szCs w:val="20"/>
              </w:rPr>
              <w:t>35,43</w:t>
            </w:r>
          </w:p>
        </w:tc>
        <w:tc>
          <w:tcPr>
            <w:tcW w:w="1617" w:type="dxa"/>
            <w:vAlign w:val="bottom"/>
          </w:tcPr>
          <w:p w:rsidR="00BD18F1" w:rsidRPr="008F4483" w:rsidRDefault="00BD18F1" w:rsidP="008F4483">
            <w:pPr>
              <w:spacing w:line="360" w:lineRule="auto"/>
              <w:rPr>
                <w:sz w:val="20"/>
                <w:szCs w:val="20"/>
              </w:rPr>
            </w:pPr>
            <w:r w:rsidRPr="008F4483">
              <w:rPr>
                <w:sz w:val="20"/>
                <w:szCs w:val="20"/>
              </w:rPr>
              <w:t>6,24</w:t>
            </w:r>
          </w:p>
        </w:tc>
        <w:tc>
          <w:tcPr>
            <w:tcW w:w="1617" w:type="dxa"/>
            <w:vAlign w:val="bottom"/>
          </w:tcPr>
          <w:p w:rsidR="00BD18F1" w:rsidRPr="008F4483" w:rsidRDefault="00BD18F1" w:rsidP="008F4483">
            <w:pPr>
              <w:spacing w:line="360" w:lineRule="auto"/>
              <w:rPr>
                <w:sz w:val="20"/>
                <w:szCs w:val="20"/>
              </w:rPr>
            </w:pPr>
            <w:r w:rsidRPr="008F4483">
              <w:rPr>
                <w:sz w:val="20"/>
                <w:szCs w:val="20"/>
              </w:rPr>
              <w:t>3828,35</w:t>
            </w:r>
          </w:p>
        </w:tc>
        <w:tc>
          <w:tcPr>
            <w:tcW w:w="1617" w:type="dxa"/>
            <w:vAlign w:val="bottom"/>
          </w:tcPr>
          <w:p w:rsidR="00BD18F1" w:rsidRPr="008F4483" w:rsidRDefault="00BD18F1" w:rsidP="008F4483">
            <w:pPr>
              <w:spacing w:line="360" w:lineRule="auto"/>
              <w:rPr>
                <w:sz w:val="20"/>
                <w:szCs w:val="20"/>
              </w:rPr>
            </w:pPr>
            <w:r w:rsidRPr="008F4483">
              <w:rPr>
                <w:sz w:val="20"/>
                <w:szCs w:val="20"/>
              </w:rPr>
              <w:t>5304</w:t>
            </w:r>
          </w:p>
        </w:tc>
        <w:tc>
          <w:tcPr>
            <w:tcW w:w="1617" w:type="dxa"/>
            <w:vAlign w:val="bottom"/>
          </w:tcPr>
          <w:p w:rsidR="00BD18F1" w:rsidRPr="008F4483" w:rsidRDefault="00BD18F1" w:rsidP="008F4483">
            <w:pPr>
              <w:spacing w:line="360" w:lineRule="auto"/>
              <w:rPr>
                <w:sz w:val="20"/>
                <w:szCs w:val="20"/>
              </w:rPr>
            </w:pPr>
            <w:r w:rsidRPr="008F4483">
              <w:rPr>
                <w:sz w:val="20"/>
                <w:szCs w:val="20"/>
              </w:rPr>
              <w:t>1475,65</w:t>
            </w:r>
          </w:p>
        </w:tc>
        <w:tc>
          <w:tcPr>
            <w:tcW w:w="1617" w:type="dxa"/>
            <w:vAlign w:val="bottom"/>
          </w:tcPr>
          <w:p w:rsidR="00BD18F1" w:rsidRPr="008F4483" w:rsidRDefault="00BD18F1" w:rsidP="008F4483">
            <w:pPr>
              <w:spacing w:line="360" w:lineRule="auto"/>
              <w:rPr>
                <w:sz w:val="20"/>
                <w:szCs w:val="20"/>
              </w:rPr>
            </w:pPr>
            <w:r w:rsidRPr="008F4483">
              <w:rPr>
                <w:sz w:val="20"/>
                <w:szCs w:val="20"/>
              </w:rPr>
              <w:t>38,5</w:t>
            </w:r>
          </w:p>
        </w:tc>
      </w:tr>
      <w:tr w:rsidR="00BD18F1" w:rsidRPr="008F4483" w:rsidTr="00BF4F33">
        <w:trPr>
          <w:trHeight w:val="178"/>
          <w:jc w:val="center"/>
        </w:trPr>
        <w:tc>
          <w:tcPr>
            <w:tcW w:w="3019" w:type="dxa"/>
            <w:vMerge w:val="restart"/>
            <w:vAlign w:val="center"/>
          </w:tcPr>
          <w:p w:rsidR="00BD18F1" w:rsidRPr="008F4483" w:rsidRDefault="00BD18F1" w:rsidP="008F4483">
            <w:pPr>
              <w:spacing w:line="360" w:lineRule="auto"/>
              <w:rPr>
                <w:sz w:val="20"/>
                <w:szCs w:val="20"/>
              </w:rPr>
            </w:pPr>
            <w:r w:rsidRPr="008F4483">
              <w:rPr>
                <w:sz w:val="20"/>
                <w:szCs w:val="20"/>
              </w:rPr>
              <w:t>Начало выметывания</w:t>
            </w:r>
          </w:p>
        </w:tc>
        <w:tc>
          <w:tcPr>
            <w:tcW w:w="1080" w:type="dxa"/>
            <w:vAlign w:val="bottom"/>
          </w:tcPr>
          <w:p w:rsidR="00BD18F1" w:rsidRPr="008F4483" w:rsidRDefault="00BD18F1" w:rsidP="008F4483">
            <w:pPr>
              <w:spacing w:line="360" w:lineRule="auto"/>
              <w:rPr>
                <w:sz w:val="20"/>
                <w:szCs w:val="20"/>
              </w:rPr>
            </w:pPr>
            <w:r w:rsidRPr="008F4483">
              <w:rPr>
                <w:sz w:val="20"/>
                <w:szCs w:val="20"/>
                <w:lang w:val="en-US"/>
              </w:rPr>
              <w:t>N</w:t>
            </w:r>
            <w:r w:rsidRPr="008F4483">
              <w:rPr>
                <w:sz w:val="20"/>
                <w:szCs w:val="20"/>
                <w:vertAlign w:val="subscript"/>
                <w:lang w:val="en-US"/>
              </w:rPr>
              <w:t>0</w:t>
            </w:r>
          </w:p>
        </w:tc>
        <w:tc>
          <w:tcPr>
            <w:tcW w:w="1617" w:type="dxa"/>
            <w:vAlign w:val="bottom"/>
          </w:tcPr>
          <w:p w:rsidR="00BD18F1" w:rsidRPr="008F4483" w:rsidRDefault="00BD18F1" w:rsidP="008F4483">
            <w:pPr>
              <w:spacing w:line="360" w:lineRule="auto"/>
              <w:rPr>
                <w:sz w:val="20"/>
                <w:szCs w:val="20"/>
              </w:rPr>
            </w:pPr>
            <w:r w:rsidRPr="008F4483">
              <w:rPr>
                <w:sz w:val="20"/>
                <w:szCs w:val="20"/>
              </w:rPr>
              <w:t>20,76</w:t>
            </w:r>
          </w:p>
        </w:tc>
        <w:tc>
          <w:tcPr>
            <w:tcW w:w="1617" w:type="dxa"/>
            <w:vAlign w:val="bottom"/>
          </w:tcPr>
          <w:p w:rsidR="00BD18F1" w:rsidRPr="008F4483" w:rsidRDefault="00BD18F1" w:rsidP="008F4483">
            <w:pPr>
              <w:spacing w:line="360" w:lineRule="auto"/>
              <w:rPr>
                <w:sz w:val="20"/>
                <w:szCs w:val="20"/>
              </w:rPr>
            </w:pPr>
            <w:r w:rsidRPr="008F4483">
              <w:rPr>
                <w:sz w:val="20"/>
                <w:szCs w:val="20"/>
              </w:rPr>
              <w:t>4,14</w:t>
            </w:r>
          </w:p>
        </w:tc>
        <w:tc>
          <w:tcPr>
            <w:tcW w:w="1617" w:type="dxa"/>
            <w:vAlign w:val="bottom"/>
          </w:tcPr>
          <w:p w:rsidR="00BD18F1" w:rsidRPr="008F4483" w:rsidRDefault="00BD18F1" w:rsidP="008F4483">
            <w:pPr>
              <w:spacing w:line="360" w:lineRule="auto"/>
              <w:rPr>
                <w:sz w:val="20"/>
                <w:szCs w:val="20"/>
              </w:rPr>
            </w:pPr>
            <w:r w:rsidRPr="008F4483">
              <w:rPr>
                <w:sz w:val="20"/>
                <w:szCs w:val="20"/>
              </w:rPr>
              <w:t>2548,55</w:t>
            </w:r>
          </w:p>
        </w:tc>
        <w:tc>
          <w:tcPr>
            <w:tcW w:w="1617" w:type="dxa"/>
            <w:vAlign w:val="bottom"/>
          </w:tcPr>
          <w:p w:rsidR="00BD18F1" w:rsidRPr="008F4483" w:rsidRDefault="00BD18F1" w:rsidP="008F4483">
            <w:pPr>
              <w:spacing w:line="360" w:lineRule="auto"/>
              <w:rPr>
                <w:sz w:val="20"/>
                <w:szCs w:val="20"/>
              </w:rPr>
            </w:pPr>
            <w:r w:rsidRPr="008F4483">
              <w:rPr>
                <w:sz w:val="20"/>
                <w:szCs w:val="20"/>
              </w:rPr>
              <w:t>3519</w:t>
            </w:r>
          </w:p>
        </w:tc>
        <w:tc>
          <w:tcPr>
            <w:tcW w:w="1617" w:type="dxa"/>
            <w:vAlign w:val="bottom"/>
          </w:tcPr>
          <w:p w:rsidR="00BD18F1" w:rsidRPr="008F4483" w:rsidRDefault="00BD18F1" w:rsidP="008F4483">
            <w:pPr>
              <w:spacing w:line="360" w:lineRule="auto"/>
              <w:rPr>
                <w:sz w:val="20"/>
                <w:szCs w:val="20"/>
              </w:rPr>
            </w:pPr>
            <w:r w:rsidRPr="008F4483">
              <w:rPr>
                <w:sz w:val="20"/>
                <w:szCs w:val="20"/>
              </w:rPr>
              <w:t>970,45</w:t>
            </w:r>
          </w:p>
        </w:tc>
        <w:tc>
          <w:tcPr>
            <w:tcW w:w="1617" w:type="dxa"/>
            <w:vAlign w:val="bottom"/>
          </w:tcPr>
          <w:p w:rsidR="00BD18F1" w:rsidRPr="008F4483" w:rsidRDefault="00BD18F1" w:rsidP="008F4483">
            <w:pPr>
              <w:spacing w:line="360" w:lineRule="auto"/>
              <w:rPr>
                <w:sz w:val="20"/>
                <w:szCs w:val="20"/>
              </w:rPr>
            </w:pPr>
            <w:r w:rsidRPr="008F4483">
              <w:rPr>
                <w:sz w:val="20"/>
                <w:szCs w:val="20"/>
              </w:rPr>
              <w:t>38,1</w:t>
            </w:r>
          </w:p>
        </w:tc>
      </w:tr>
      <w:tr w:rsidR="00BD18F1" w:rsidRPr="008F4483" w:rsidTr="00BF4F33">
        <w:trPr>
          <w:trHeight w:val="216"/>
          <w:jc w:val="center"/>
        </w:trPr>
        <w:tc>
          <w:tcPr>
            <w:tcW w:w="3019" w:type="dxa"/>
            <w:vMerge/>
            <w:vAlign w:val="center"/>
          </w:tcPr>
          <w:p w:rsidR="00BD18F1" w:rsidRPr="008F4483" w:rsidRDefault="00BD18F1" w:rsidP="008F4483">
            <w:pPr>
              <w:spacing w:line="360" w:lineRule="auto"/>
              <w:rPr>
                <w:sz w:val="20"/>
                <w:szCs w:val="20"/>
              </w:rPr>
            </w:pPr>
          </w:p>
        </w:tc>
        <w:tc>
          <w:tcPr>
            <w:tcW w:w="1080" w:type="dxa"/>
            <w:vAlign w:val="bottom"/>
          </w:tcPr>
          <w:p w:rsidR="00BD18F1" w:rsidRPr="008F4483" w:rsidRDefault="00BD18F1" w:rsidP="008F4483">
            <w:pPr>
              <w:spacing w:line="360" w:lineRule="auto"/>
              <w:rPr>
                <w:sz w:val="20"/>
                <w:szCs w:val="20"/>
              </w:rPr>
            </w:pPr>
            <w:r w:rsidRPr="008F4483">
              <w:rPr>
                <w:sz w:val="20"/>
                <w:szCs w:val="20"/>
                <w:lang w:val="en-US"/>
              </w:rPr>
              <w:t>N</w:t>
            </w:r>
            <w:r w:rsidRPr="008F4483">
              <w:rPr>
                <w:sz w:val="20"/>
                <w:szCs w:val="20"/>
                <w:vertAlign w:val="subscript"/>
                <w:lang w:val="en-US"/>
              </w:rPr>
              <w:t>30</w:t>
            </w:r>
          </w:p>
        </w:tc>
        <w:tc>
          <w:tcPr>
            <w:tcW w:w="1617" w:type="dxa"/>
            <w:vAlign w:val="bottom"/>
          </w:tcPr>
          <w:p w:rsidR="00BD18F1" w:rsidRPr="008F4483" w:rsidRDefault="00BD18F1" w:rsidP="008F4483">
            <w:pPr>
              <w:spacing w:line="360" w:lineRule="auto"/>
              <w:rPr>
                <w:sz w:val="20"/>
                <w:szCs w:val="20"/>
              </w:rPr>
            </w:pPr>
            <w:r w:rsidRPr="008F4483">
              <w:rPr>
                <w:sz w:val="20"/>
                <w:szCs w:val="20"/>
              </w:rPr>
              <w:t>37,17</w:t>
            </w:r>
          </w:p>
        </w:tc>
        <w:tc>
          <w:tcPr>
            <w:tcW w:w="1617" w:type="dxa"/>
            <w:vAlign w:val="bottom"/>
          </w:tcPr>
          <w:p w:rsidR="00BD18F1" w:rsidRPr="008F4483" w:rsidRDefault="00BD18F1" w:rsidP="008F4483">
            <w:pPr>
              <w:spacing w:line="360" w:lineRule="auto"/>
              <w:rPr>
                <w:sz w:val="20"/>
                <w:szCs w:val="20"/>
              </w:rPr>
            </w:pPr>
            <w:r w:rsidRPr="008F4483">
              <w:rPr>
                <w:sz w:val="20"/>
                <w:szCs w:val="20"/>
              </w:rPr>
              <w:t>7,29</w:t>
            </w:r>
          </w:p>
        </w:tc>
        <w:tc>
          <w:tcPr>
            <w:tcW w:w="1617" w:type="dxa"/>
            <w:vAlign w:val="bottom"/>
          </w:tcPr>
          <w:p w:rsidR="00BD18F1" w:rsidRPr="008F4483" w:rsidRDefault="00BD18F1" w:rsidP="008F4483">
            <w:pPr>
              <w:spacing w:line="360" w:lineRule="auto"/>
              <w:rPr>
                <w:sz w:val="20"/>
                <w:szCs w:val="20"/>
              </w:rPr>
            </w:pPr>
            <w:r w:rsidRPr="008F4483">
              <w:rPr>
                <w:sz w:val="20"/>
                <w:szCs w:val="20"/>
              </w:rPr>
              <w:t>3226,29</w:t>
            </w:r>
          </w:p>
        </w:tc>
        <w:tc>
          <w:tcPr>
            <w:tcW w:w="1617" w:type="dxa"/>
            <w:vAlign w:val="bottom"/>
          </w:tcPr>
          <w:p w:rsidR="00BD18F1" w:rsidRPr="008F4483" w:rsidRDefault="00BD18F1" w:rsidP="008F4483">
            <w:pPr>
              <w:spacing w:line="360" w:lineRule="auto"/>
              <w:rPr>
                <w:sz w:val="20"/>
                <w:szCs w:val="20"/>
              </w:rPr>
            </w:pPr>
            <w:r w:rsidRPr="008F4483">
              <w:rPr>
                <w:sz w:val="20"/>
                <w:szCs w:val="20"/>
              </w:rPr>
              <w:t>6196,5</w:t>
            </w:r>
          </w:p>
        </w:tc>
        <w:tc>
          <w:tcPr>
            <w:tcW w:w="1617" w:type="dxa"/>
            <w:vAlign w:val="bottom"/>
          </w:tcPr>
          <w:p w:rsidR="00BD18F1" w:rsidRPr="008F4483" w:rsidRDefault="00BD18F1" w:rsidP="008F4483">
            <w:pPr>
              <w:spacing w:line="360" w:lineRule="auto"/>
              <w:rPr>
                <w:sz w:val="20"/>
                <w:szCs w:val="20"/>
              </w:rPr>
            </w:pPr>
            <w:r w:rsidRPr="008F4483">
              <w:rPr>
                <w:sz w:val="20"/>
                <w:szCs w:val="20"/>
              </w:rPr>
              <w:t>2970,21</w:t>
            </w:r>
          </w:p>
        </w:tc>
        <w:tc>
          <w:tcPr>
            <w:tcW w:w="1617" w:type="dxa"/>
            <w:vAlign w:val="bottom"/>
          </w:tcPr>
          <w:p w:rsidR="00BD18F1" w:rsidRPr="008F4483" w:rsidRDefault="00BD18F1" w:rsidP="008F4483">
            <w:pPr>
              <w:spacing w:line="360" w:lineRule="auto"/>
              <w:rPr>
                <w:sz w:val="20"/>
                <w:szCs w:val="20"/>
              </w:rPr>
            </w:pPr>
            <w:r w:rsidRPr="008F4483">
              <w:rPr>
                <w:sz w:val="20"/>
                <w:szCs w:val="20"/>
              </w:rPr>
              <w:t>92,1</w:t>
            </w:r>
          </w:p>
        </w:tc>
      </w:tr>
      <w:tr w:rsidR="00BD18F1" w:rsidRPr="008F4483" w:rsidTr="00BF4F33">
        <w:trPr>
          <w:trHeight w:val="216"/>
          <w:jc w:val="center"/>
        </w:trPr>
        <w:tc>
          <w:tcPr>
            <w:tcW w:w="3019" w:type="dxa"/>
            <w:vMerge/>
            <w:vAlign w:val="center"/>
          </w:tcPr>
          <w:p w:rsidR="00BD18F1" w:rsidRPr="008F4483" w:rsidRDefault="00BD18F1" w:rsidP="008F4483">
            <w:pPr>
              <w:spacing w:line="360" w:lineRule="auto"/>
              <w:rPr>
                <w:sz w:val="20"/>
                <w:szCs w:val="20"/>
              </w:rPr>
            </w:pPr>
          </w:p>
        </w:tc>
        <w:tc>
          <w:tcPr>
            <w:tcW w:w="1080" w:type="dxa"/>
            <w:vAlign w:val="bottom"/>
          </w:tcPr>
          <w:p w:rsidR="00BD18F1" w:rsidRPr="008F4483" w:rsidRDefault="00BD18F1" w:rsidP="008F4483">
            <w:pPr>
              <w:spacing w:line="360" w:lineRule="auto"/>
              <w:rPr>
                <w:sz w:val="20"/>
                <w:szCs w:val="20"/>
              </w:rPr>
            </w:pPr>
            <w:r w:rsidRPr="008F4483">
              <w:rPr>
                <w:sz w:val="20"/>
                <w:szCs w:val="20"/>
                <w:lang w:val="en-US"/>
              </w:rPr>
              <w:t>N</w:t>
            </w:r>
            <w:r w:rsidRPr="008F4483">
              <w:rPr>
                <w:sz w:val="20"/>
                <w:szCs w:val="20"/>
                <w:vertAlign w:val="subscript"/>
                <w:lang w:val="en-US"/>
              </w:rPr>
              <w:t>60</w:t>
            </w:r>
          </w:p>
        </w:tc>
        <w:tc>
          <w:tcPr>
            <w:tcW w:w="1617" w:type="dxa"/>
            <w:vAlign w:val="bottom"/>
          </w:tcPr>
          <w:p w:rsidR="00BD18F1" w:rsidRPr="008F4483" w:rsidRDefault="00BD18F1" w:rsidP="008F4483">
            <w:pPr>
              <w:spacing w:line="360" w:lineRule="auto"/>
              <w:rPr>
                <w:sz w:val="20"/>
                <w:szCs w:val="20"/>
              </w:rPr>
            </w:pPr>
            <w:r w:rsidRPr="008F4483">
              <w:rPr>
                <w:sz w:val="20"/>
                <w:szCs w:val="20"/>
              </w:rPr>
              <w:t>39,69</w:t>
            </w:r>
          </w:p>
        </w:tc>
        <w:tc>
          <w:tcPr>
            <w:tcW w:w="1617" w:type="dxa"/>
            <w:vAlign w:val="bottom"/>
          </w:tcPr>
          <w:p w:rsidR="00BD18F1" w:rsidRPr="008F4483" w:rsidRDefault="00BD18F1" w:rsidP="008F4483">
            <w:pPr>
              <w:spacing w:line="360" w:lineRule="auto"/>
              <w:rPr>
                <w:sz w:val="20"/>
                <w:szCs w:val="20"/>
              </w:rPr>
            </w:pPr>
            <w:r w:rsidRPr="008F4483">
              <w:rPr>
                <w:sz w:val="20"/>
                <w:szCs w:val="20"/>
              </w:rPr>
              <w:t>9,52</w:t>
            </w:r>
          </w:p>
        </w:tc>
        <w:tc>
          <w:tcPr>
            <w:tcW w:w="1617" w:type="dxa"/>
            <w:vAlign w:val="bottom"/>
          </w:tcPr>
          <w:p w:rsidR="00BD18F1" w:rsidRPr="008F4483" w:rsidRDefault="00BD18F1" w:rsidP="008F4483">
            <w:pPr>
              <w:spacing w:line="360" w:lineRule="auto"/>
              <w:rPr>
                <w:sz w:val="20"/>
                <w:szCs w:val="20"/>
              </w:rPr>
            </w:pPr>
            <w:r w:rsidRPr="008F4483">
              <w:rPr>
                <w:sz w:val="20"/>
                <w:szCs w:val="20"/>
              </w:rPr>
              <w:t>3601,22</w:t>
            </w:r>
          </w:p>
        </w:tc>
        <w:tc>
          <w:tcPr>
            <w:tcW w:w="1617" w:type="dxa"/>
            <w:vAlign w:val="bottom"/>
          </w:tcPr>
          <w:p w:rsidR="00BD18F1" w:rsidRPr="008F4483" w:rsidRDefault="00BD18F1" w:rsidP="008F4483">
            <w:pPr>
              <w:spacing w:line="360" w:lineRule="auto"/>
              <w:rPr>
                <w:sz w:val="20"/>
                <w:szCs w:val="20"/>
              </w:rPr>
            </w:pPr>
            <w:r w:rsidRPr="008F4483">
              <w:rPr>
                <w:sz w:val="20"/>
                <w:szCs w:val="20"/>
              </w:rPr>
              <w:t>8092</w:t>
            </w:r>
          </w:p>
        </w:tc>
        <w:tc>
          <w:tcPr>
            <w:tcW w:w="1617" w:type="dxa"/>
            <w:vAlign w:val="bottom"/>
          </w:tcPr>
          <w:p w:rsidR="00BD18F1" w:rsidRPr="008F4483" w:rsidRDefault="00BD18F1" w:rsidP="008F4483">
            <w:pPr>
              <w:spacing w:line="360" w:lineRule="auto"/>
              <w:rPr>
                <w:sz w:val="20"/>
                <w:szCs w:val="20"/>
              </w:rPr>
            </w:pPr>
            <w:r w:rsidRPr="008F4483">
              <w:rPr>
                <w:sz w:val="20"/>
                <w:szCs w:val="20"/>
              </w:rPr>
              <w:t>4490,78</w:t>
            </w:r>
          </w:p>
        </w:tc>
        <w:tc>
          <w:tcPr>
            <w:tcW w:w="1617" w:type="dxa"/>
            <w:vAlign w:val="bottom"/>
          </w:tcPr>
          <w:p w:rsidR="00BD18F1" w:rsidRPr="008F4483" w:rsidRDefault="00BD18F1" w:rsidP="008F4483">
            <w:pPr>
              <w:spacing w:line="360" w:lineRule="auto"/>
              <w:rPr>
                <w:b/>
                <w:sz w:val="20"/>
                <w:szCs w:val="20"/>
              </w:rPr>
            </w:pPr>
            <w:r w:rsidRPr="008F4483">
              <w:rPr>
                <w:b/>
                <w:sz w:val="20"/>
                <w:szCs w:val="20"/>
              </w:rPr>
              <w:t>124,7</w:t>
            </w:r>
          </w:p>
        </w:tc>
      </w:tr>
      <w:tr w:rsidR="00BD18F1" w:rsidRPr="008F4483" w:rsidTr="00BF4F33">
        <w:trPr>
          <w:trHeight w:val="216"/>
          <w:jc w:val="center"/>
        </w:trPr>
        <w:tc>
          <w:tcPr>
            <w:tcW w:w="3019" w:type="dxa"/>
            <w:vMerge/>
            <w:vAlign w:val="center"/>
          </w:tcPr>
          <w:p w:rsidR="00BD18F1" w:rsidRPr="008F4483" w:rsidRDefault="00BD18F1" w:rsidP="008F4483">
            <w:pPr>
              <w:spacing w:line="360" w:lineRule="auto"/>
              <w:rPr>
                <w:sz w:val="20"/>
                <w:szCs w:val="20"/>
              </w:rPr>
            </w:pPr>
          </w:p>
        </w:tc>
        <w:tc>
          <w:tcPr>
            <w:tcW w:w="1080" w:type="dxa"/>
            <w:vAlign w:val="bottom"/>
          </w:tcPr>
          <w:p w:rsidR="00BD18F1" w:rsidRPr="008F4483" w:rsidRDefault="00BD18F1" w:rsidP="008F4483">
            <w:pPr>
              <w:spacing w:line="360" w:lineRule="auto"/>
              <w:rPr>
                <w:sz w:val="20"/>
                <w:szCs w:val="20"/>
              </w:rPr>
            </w:pPr>
            <w:r w:rsidRPr="008F4483">
              <w:rPr>
                <w:sz w:val="20"/>
                <w:szCs w:val="20"/>
                <w:lang w:val="en-US"/>
              </w:rPr>
              <w:t>N</w:t>
            </w:r>
            <w:r w:rsidRPr="008F4483">
              <w:rPr>
                <w:sz w:val="20"/>
                <w:szCs w:val="20"/>
                <w:vertAlign w:val="subscript"/>
                <w:lang w:val="en-US"/>
              </w:rPr>
              <w:t>90</w:t>
            </w:r>
          </w:p>
        </w:tc>
        <w:tc>
          <w:tcPr>
            <w:tcW w:w="1617" w:type="dxa"/>
            <w:vAlign w:val="bottom"/>
          </w:tcPr>
          <w:p w:rsidR="00BD18F1" w:rsidRPr="008F4483" w:rsidRDefault="00BD18F1" w:rsidP="008F4483">
            <w:pPr>
              <w:spacing w:line="360" w:lineRule="auto"/>
              <w:rPr>
                <w:sz w:val="20"/>
                <w:szCs w:val="20"/>
              </w:rPr>
            </w:pPr>
            <w:r w:rsidRPr="008F4483">
              <w:rPr>
                <w:sz w:val="20"/>
                <w:szCs w:val="20"/>
              </w:rPr>
              <w:t>42,66</w:t>
            </w:r>
          </w:p>
        </w:tc>
        <w:tc>
          <w:tcPr>
            <w:tcW w:w="1617" w:type="dxa"/>
            <w:vAlign w:val="bottom"/>
          </w:tcPr>
          <w:p w:rsidR="00BD18F1" w:rsidRPr="008F4483" w:rsidRDefault="00BD18F1" w:rsidP="008F4483">
            <w:pPr>
              <w:spacing w:line="360" w:lineRule="auto"/>
              <w:rPr>
                <w:sz w:val="20"/>
                <w:szCs w:val="20"/>
              </w:rPr>
            </w:pPr>
            <w:r w:rsidRPr="008F4483">
              <w:rPr>
                <w:sz w:val="20"/>
                <w:szCs w:val="20"/>
              </w:rPr>
              <w:t>9,65</w:t>
            </w:r>
          </w:p>
        </w:tc>
        <w:tc>
          <w:tcPr>
            <w:tcW w:w="1617" w:type="dxa"/>
            <w:vAlign w:val="bottom"/>
          </w:tcPr>
          <w:p w:rsidR="00BD18F1" w:rsidRPr="008F4483" w:rsidRDefault="00BD18F1" w:rsidP="008F4483">
            <w:pPr>
              <w:spacing w:line="360" w:lineRule="auto"/>
              <w:rPr>
                <w:sz w:val="20"/>
                <w:szCs w:val="20"/>
              </w:rPr>
            </w:pPr>
            <w:r w:rsidRPr="008F4483">
              <w:rPr>
                <w:sz w:val="20"/>
                <w:szCs w:val="20"/>
              </w:rPr>
              <w:t>3985,97</w:t>
            </w:r>
          </w:p>
        </w:tc>
        <w:tc>
          <w:tcPr>
            <w:tcW w:w="1617" w:type="dxa"/>
            <w:vAlign w:val="bottom"/>
          </w:tcPr>
          <w:p w:rsidR="00BD18F1" w:rsidRPr="008F4483" w:rsidRDefault="00BD18F1" w:rsidP="008F4483">
            <w:pPr>
              <w:spacing w:line="360" w:lineRule="auto"/>
              <w:rPr>
                <w:sz w:val="20"/>
                <w:szCs w:val="20"/>
              </w:rPr>
            </w:pPr>
            <w:r w:rsidRPr="008F4483">
              <w:rPr>
                <w:sz w:val="20"/>
                <w:szCs w:val="20"/>
              </w:rPr>
              <w:t>8202,5</w:t>
            </w:r>
          </w:p>
        </w:tc>
        <w:tc>
          <w:tcPr>
            <w:tcW w:w="1617" w:type="dxa"/>
            <w:vAlign w:val="bottom"/>
          </w:tcPr>
          <w:p w:rsidR="00BD18F1" w:rsidRPr="008F4483" w:rsidRDefault="00BD18F1" w:rsidP="008F4483">
            <w:pPr>
              <w:spacing w:line="360" w:lineRule="auto"/>
              <w:rPr>
                <w:sz w:val="20"/>
                <w:szCs w:val="20"/>
              </w:rPr>
            </w:pPr>
            <w:r w:rsidRPr="008F4483">
              <w:rPr>
                <w:sz w:val="20"/>
                <w:szCs w:val="20"/>
              </w:rPr>
              <w:t>4216,53</w:t>
            </w:r>
          </w:p>
        </w:tc>
        <w:tc>
          <w:tcPr>
            <w:tcW w:w="1617" w:type="dxa"/>
            <w:vAlign w:val="bottom"/>
          </w:tcPr>
          <w:p w:rsidR="00BD18F1" w:rsidRPr="008F4483" w:rsidRDefault="00BD18F1" w:rsidP="008F4483">
            <w:pPr>
              <w:spacing w:line="360" w:lineRule="auto"/>
              <w:rPr>
                <w:sz w:val="20"/>
                <w:szCs w:val="20"/>
              </w:rPr>
            </w:pPr>
            <w:r w:rsidRPr="008F4483">
              <w:rPr>
                <w:sz w:val="20"/>
                <w:szCs w:val="20"/>
              </w:rPr>
              <w:t>105,8</w:t>
            </w:r>
          </w:p>
        </w:tc>
      </w:tr>
      <w:tr w:rsidR="00BD18F1" w:rsidRPr="008F4483" w:rsidTr="00BF4F33">
        <w:trPr>
          <w:trHeight w:val="216"/>
          <w:jc w:val="center"/>
        </w:trPr>
        <w:tc>
          <w:tcPr>
            <w:tcW w:w="3019" w:type="dxa"/>
            <w:vMerge w:val="restart"/>
            <w:vAlign w:val="center"/>
          </w:tcPr>
          <w:p w:rsidR="00BD18F1" w:rsidRPr="008F4483" w:rsidRDefault="00BD18F1" w:rsidP="008F4483">
            <w:pPr>
              <w:spacing w:line="360" w:lineRule="auto"/>
              <w:rPr>
                <w:sz w:val="20"/>
                <w:szCs w:val="20"/>
              </w:rPr>
            </w:pPr>
            <w:r w:rsidRPr="008F4483">
              <w:rPr>
                <w:sz w:val="20"/>
                <w:szCs w:val="20"/>
              </w:rPr>
              <w:t>Полное выметывание</w:t>
            </w:r>
          </w:p>
        </w:tc>
        <w:tc>
          <w:tcPr>
            <w:tcW w:w="1080" w:type="dxa"/>
            <w:vAlign w:val="bottom"/>
          </w:tcPr>
          <w:p w:rsidR="00BD18F1" w:rsidRPr="008F4483" w:rsidRDefault="00BD18F1" w:rsidP="008F4483">
            <w:pPr>
              <w:spacing w:line="360" w:lineRule="auto"/>
              <w:rPr>
                <w:sz w:val="20"/>
                <w:szCs w:val="20"/>
              </w:rPr>
            </w:pPr>
            <w:r w:rsidRPr="008F4483">
              <w:rPr>
                <w:sz w:val="20"/>
                <w:szCs w:val="20"/>
                <w:lang w:val="en-US"/>
              </w:rPr>
              <w:t>N</w:t>
            </w:r>
            <w:r w:rsidRPr="008F4483">
              <w:rPr>
                <w:sz w:val="20"/>
                <w:szCs w:val="20"/>
                <w:vertAlign w:val="subscript"/>
                <w:lang w:val="en-US"/>
              </w:rPr>
              <w:t>0</w:t>
            </w:r>
          </w:p>
        </w:tc>
        <w:tc>
          <w:tcPr>
            <w:tcW w:w="1617" w:type="dxa"/>
            <w:vAlign w:val="bottom"/>
          </w:tcPr>
          <w:p w:rsidR="00BD18F1" w:rsidRPr="008F4483" w:rsidRDefault="00BD18F1" w:rsidP="008F4483">
            <w:pPr>
              <w:spacing w:line="360" w:lineRule="auto"/>
              <w:rPr>
                <w:sz w:val="20"/>
                <w:szCs w:val="20"/>
              </w:rPr>
            </w:pPr>
            <w:r w:rsidRPr="008F4483">
              <w:rPr>
                <w:sz w:val="20"/>
                <w:szCs w:val="20"/>
              </w:rPr>
              <w:t>26,1</w:t>
            </w:r>
          </w:p>
        </w:tc>
        <w:tc>
          <w:tcPr>
            <w:tcW w:w="1617" w:type="dxa"/>
            <w:vAlign w:val="bottom"/>
          </w:tcPr>
          <w:p w:rsidR="00BD18F1" w:rsidRPr="008F4483" w:rsidRDefault="00BD18F1" w:rsidP="008F4483">
            <w:pPr>
              <w:spacing w:line="360" w:lineRule="auto"/>
              <w:rPr>
                <w:sz w:val="20"/>
                <w:szCs w:val="20"/>
              </w:rPr>
            </w:pPr>
            <w:r w:rsidRPr="008F4483">
              <w:rPr>
                <w:sz w:val="20"/>
                <w:szCs w:val="20"/>
              </w:rPr>
              <w:t>5,1</w:t>
            </w:r>
          </w:p>
        </w:tc>
        <w:tc>
          <w:tcPr>
            <w:tcW w:w="1617" w:type="dxa"/>
            <w:vAlign w:val="bottom"/>
          </w:tcPr>
          <w:p w:rsidR="00BD18F1" w:rsidRPr="008F4483" w:rsidRDefault="00BD18F1" w:rsidP="008F4483">
            <w:pPr>
              <w:spacing w:line="360" w:lineRule="auto"/>
              <w:rPr>
                <w:sz w:val="20"/>
                <w:szCs w:val="20"/>
              </w:rPr>
            </w:pPr>
            <w:r w:rsidRPr="008F4483">
              <w:rPr>
                <w:sz w:val="20"/>
                <w:szCs w:val="20"/>
              </w:rPr>
              <w:t>2664,96</w:t>
            </w:r>
          </w:p>
        </w:tc>
        <w:tc>
          <w:tcPr>
            <w:tcW w:w="1617" w:type="dxa"/>
            <w:vAlign w:val="bottom"/>
          </w:tcPr>
          <w:p w:rsidR="00BD18F1" w:rsidRPr="008F4483" w:rsidRDefault="00BD18F1" w:rsidP="008F4483">
            <w:pPr>
              <w:spacing w:line="360" w:lineRule="auto"/>
              <w:rPr>
                <w:sz w:val="20"/>
                <w:szCs w:val="20"/>
              </w:rPr>
            </w:pPr>
            <w:r w:rsidRPr="008F4483">
              <w:rPr>
                <w:sz w:val="20"/>
                <w:szCs w:val="20"/>
              </w:rPr>
              <w:t>4335</w:t>
            </w:r>
          </w:p>
        </w:tc>
        <w:tc>
          <w:tcPr>
            <w:tcW w:w="1617" w:type="dxa"/>
            <w:vAlign w:val="bottom"/>
          </w:tcPr>
          <w:p w:rsidR="00BD18F1" w:rsidRPr="008F4483" w:rsidRDefault="00BD18F1" w:rsidP="008F4483">
            <w:pPr>
              <w:spacing w:line="360" w:lineRule="auto"/>
              <w:rPr>
                <w:sz w:val="20"/>
                <w:szCs w:val="20"/>
              </w:rPr>
            </w:pPr>
            <w:r w:rsidRPr="008F4483">
              <w:rPr>
                <w:sz w:val="20"/>
                <w:szCs w:val="20"/>
              </w:rPr>
              <w:t>1670,04</w:t>
            </w:r>
          </w:p>
        </w:tc>
        <w:tc>
          <w:tcPr>
            <w:tcW w:w="1617" w:type="dxa"/>
            <w:vAlign w:val="bottom"/>
          </w:tcPr>
          <w:p w:rsidR="00BD18F1" w:rsidRPr="008F4483" w:rsidRDefault="00BD18F1" w:rsidP="008F4483">
            <w:pPr>
              <w:spacing w:line="360" w:lineRule="auto"/>
              <w:rPr>
                <w:sz w:val="20"/>
                <w:szCs w:val="20"/>
              </w:rPr>
            </w:pPr>
            <w:r w:rsidRPr="008F4483">
              <w:rPr>
                <w:sz w:val="20"/>
                <w:szCs w:val="20"/>
              </w:rPr>
              <w:t>62,7</w:t>
            </w:r>
          </w:p>
        </w:tc>
      </w:tr>
      <w:tr w:rsidR="00BD18F1" w:rsidRPr="008F4483" w:rsidTr="00BF4F33">
        <w:trPr>
          <w:jc w:val="center"/>
        </w:trPr>
        <w:tc>
          <w:tcPr>
            <w:tcW w:w="3019" w:type="dxa"/>
            <w:vMerge/>
            <w:vAlign w:val="center"/>
          </w:tcPr>
          <w:p w:rsidR="00BD18F1" w:rsidRPr="008F4483" w:rsidRDefault="00BD18F1" w:rsidP="008F4483">
            <w:pPr>
              <w:spacing w:line="360" w:lineRule="auto"/>
              <w:rPr>
                <w:sz w:val="20"/>
                <w:szCs w:val="20"/>
              </w:rPr>
            </w:pPr>
          </w:p>
        </w:tc>
        <w:tc>
          <w:tcPr>
            <w:tcW w:w="1080" w:type="dxa"/>
            <w:vAlign w:val="bottom"/>
          </w:tcPr>
          <w:p w:rsidR="00BD18F1" w:rsidRPr="008F4483" w:rsidRDefault="00BD18F1" w:rsidP="008F4483">
            <w:pPr>
              <w:spacing w:line="360" w:lineRule="auto"/>
              <w:rPr>
                <w:sz w:val="20"/>
                <w:szCs w:val="20"/>
              </w:rPr>
            </w:pPr>
            <w:r w:rsidRPr="008F4483">
              <w:rPr>
                <w:sz w:val="20"/>
                <w:szCs w:val="20"/>
                <w:lang w:val="en-US"/>
              </w:rPr>
              <w:t>N</w:t>
            </w:r>
            <w:r w:rsidRPr="008F4483">
              <w:rPr>
                <w:sz w:val="20"/>
                <w:szCs w:val="20"/>
                <w:vertAlign w:val="subscript"/>
                <w:lang w:val="en-US"/>
              </w:rPr>
              <w:t>30</w:t>
            </w:r>
          </w:p>
        </w:tc>
        <w:tc>
          <w:tcPr>
            <w:tcW w:w="1617" w:type="dxa"/>
            <w:vAlign w:val="bottom"/>
          </w:tcPr>
          <w:p w:rsidR="00BD18F1" w:rsidRPr="008F4483" w:rsidRDefault="00BD18F1" w:rsidP="008F4483">
            <w:pPr>
              <w:spacing w:line="360" w:lineRule="auto"/>
              <w:rPr>
                <w:sz w:val="20"/>
                <w:szCs w:val="20"/>
              </w:rPr>
            </w:pPr>
            <w:r w:rsidRPr="008F4483">
              <w:rPr>
                <w:sz w:val="20"/>
                <w:szCs w:val="20"/>
              </w:rPr>
              <w:t>42,57</w:t>
            </w:r>
          </w:p>
        </w:tc>
        <w:tc>
          <w:tcPr>
            <w:tcW w:w="1617" w:type="dxa"/>
            <w:vAlign w:val="bottom"/>
          </w:tcPr>
          <w:p w:rsidR="00BD18F1" w:rsidRPr="008F4483" w:rsidRDefault="00BD18F1" w:rsidP="008F4483">
            <w:pPr>
              <w:spacing w:line="360" w:lineRule="auto"/>
              <w:rPr>
                <w:sz w:val="20"/>
                <w:szCs w:val="20"/>
              </w:rPr>
            </w:pPr>
            <w:r w:rsidRPr="008F4483">
              <w:rPr>
                <w:sz w:val="20"/>
                <w:szCs w:val="20"/>
              </w:rPr>
              <w:t>8,41</w:t>
            </w:r>
          </w:p>
        </w:tc>
        <w:tc>
          <w:tcPr>
            <w:tcW w:w="1617" w:type="dxa"/>
            <w:vAlign w:val="bottom"/>
          </w:tcPr>
          <w:p w:rsidR="00BD18F1" w:rsidRPr="008F4483" w:rsidRDefault="00BD18F1" w:rsidP="008F4483">
            <w:pPr>
              <w:spacing w:line="360" w:lineRule="auto"/>
              <w:rPr>
                <w:sz w:val="20"/>
                <w:szCs w:val="20"/>
              </w:rPr>
            </w:pPr>
            <w:r w:rsidRPr="008F4483">
              <w:rPr>
                <w:sz w:val="20"/>
                <w:szCs w:val="20"/>
              </w:rPr>
              <w:t>3344,01</w:t>
            </w:r>
          </w:p>
        </w:tc>
        <w:tc>
          <w:tcPr>
            <w:tcW w:w="1617" w:type="dxa"/>
            <w:vAlign w:val="bottom"/>
          </w:tcPr>
          <w:p w:rsidR="00BD18F1" w:rsidRPr="008F4483" w:rsidRDefault="00BD18F1" w:rsidP="008F4483">
            <w:pPr>
              <w:spacing w:line="360" w:lineRule="auto"/>
              <w:rPr>
                <w:sz w:val="20"/>
                <w:szCs w:val="20"/>
              </w:rPr>
            </w:pPr>
            <w:r w:rsidRPr="008F4483">
              <w:rPr>
                <w:sz w:val="20"/>
                <w:szCs w:val="20"/>
              </w:rPr>
              <w:t>7148,5</w:t>
            </w:r>
          </w:p>
        </w:tc>
        <w:tc>
          <w:tcPr>
            <w:tcW w:w="1617" w:type="dxa"/>
            <w:vAlign w:val="bottom"/>
          </w:tcPr>
          <w:p w:rsidR="00BD18F1" w:rsidRPr="008F4483" w:rsidRDefault="00BD18F1" w:rsidP="008F4483">
            <w:pPr>
              <w:spacing w:line="360" w:lineRule="auto"/>
              <w:rPr>
                <w:sz w:val="20"/>
                <w:szCs w:val="20"/>
              </w:rPr>
            </w:pPr>
            <w:r w:rsidRPr="008F4483">
              <w:rPr>
                <w:sz w:val="20"/>
                <w:szCs w:val="20"/>
              </w:rPr>
              <w:t>3804,49</w:t>
            </w:r>
          </w:p>
        </w:tc>
        <w:tc>
          <w:tcPr>
            <w:tcW w:w="1617" w:type="dxa"/>
            <w:vAlign w:val="bottom"/>
          </w:tcPr>
          <w:p w:rsidR="00BD18F1" w:rsidRPr="008F4483" w:rsidRDefault="00BD18F1" w:rsidP="008F4483">
            <w:pPr>
              <w:spacing w:line="360" w:lineRule="auto"/>
              <w:rPr>
                <w:sz w:val="20"/>
                <w:szCs w:val="20"/>
              </w:rPr>
            </w:pPr>
            <w:r w:rsidRPr="008F4483">
              <w:rPr>
                <w:sz w:val="20"/>
                <w:szCs w:val="20"/>
              </w:rPr>
              <w:t>113,8</w:t>
            </w:r>
          </w:p>
        </w:tc>
      </w:tr>
      <w:tr w:rsidR="00BD18F1" w:rsidRPr="008F4483" w:rsidTr="00BF4F33">
        <w:trPr>
          <w:jc w:val="center"/>
        </w:trPr>
        <w:tc>
          <w:tcPr>
            <w:tcW w:w="3019" w:type="dxa"/>
            <w:vMerge/>
            <w:vAlign w:val="center"/>
          </w:tcPr>
          <w:p w:rsidR="00BD18F1" w:rsidRPr="008F4483" w:rsidRDefault="00BD18F1" w:rsidP="008F4483">
            <w:pPr>
              <w:spacing w:line="360" w:lineRule="auto"/>
              <w:rPr>
                <w:sz w:val="20"/>
                <w:szCs w:val="20"/>
              </w:rPr>
            </w:pPr>
          </w:p>
        </w:tc>
        <w:tc>
          <w:tcPr>
            <w:tcW w:w="1080" w:type="dxa"/>
            <w:vAlign w:val="bottom"/>
          </w:tcPr>
          <w:p w:rsidR="00BD18F1" w:rsidRPr="008F4483" w:rsidRDefault="00BD18F1" w:rsidP="008F4483">
            <w:pPr>
              <w:spacing w:line="360" w:lineRule="auto"/>
              <w:rPr>
                <w:sz w:val="20"/>
                <w:szCs w:val="20"/>
              </w:rPr>
            </w:pPr>
            <w:r w:rsidRPr="008F4483">
              <w:rPr>
                <w:sz w:val="20"/>
                <w:szCs w:val="20"/>
                <w:lang w:val="en-US"/>
              </w:rPr>
              <w:t>N</w:t>
            </w:r>
            <w:r w:rsidRPr="008F4483">
              <w:rPr>
                <w:sz w:val="20"/>
                <w:szCs w:val="20"/>
                <w:vertAlign w:val="subscript"/>
                <w:lang w:val="en-US"/>
              </w:rPr>
              <w:t>60</w:t>
            </w:r>
          </w:p>
        </w:tc>
        <w:tc>
          <w:tcPr>
            <w:tcW w:w="1617" w:type="dxa"/>
            <w:vAlign w:val="bottom"/>
          </w:tcPr>
          <w:p w:rsidR="00BD18F1" w:rsidRPr="008F4483" w:rsidRDefault="00BD18F1" w:rsidP="008F4483">
            <w:pPr>
              <w:spacing w:line="360" w:lineRule="auto"/>
              <w:rPr>
                <w:sz w:val="20"/>
                <w:szCs w:val="20"/>
              </w:rPr>
            </w:pPr>
            <w:r w:rsidRPr="008F4483">
              <w:rPr>
                <w:sz w:val="20"/>
                <w:szCs w:val="20"/>
              </w:rPr>
              <w:t>46,86</w:t>
            </w:r>
          </w:p>
        </w:tc>
        <w:tc>
          <w:tcPr>
            <w:tcW w:w="1617" w:type="dxa"/>
            <w:vAlign w:val="bottom"/>
          </w:tcPr>
          <w:p w:rsidR="00BD18F1" w:rsidRPr="008F4483" w:rsidRDefault="00BD18F1" w:rsidP="008F4483">
            <w:pPr>
              <w:spacing w:line="360" w:lineRule="auto"/>
              <w:rPr>
                <w:sz w:val="20"/>
                <w:szCs w:val="20"/>
              </w:rPr>
            </w:pPr>
            <w:r w:rsidRPr="008F4483">
              <w:rPr>
                <w:sz w:val="20"/>
                <w:szCs w:val="20"/>
              </w:rPr>
              <w:t>9,48</w:t>
            </w:r>
          </w:p>
        </w:tc>
        <w:tc>
          <w:tcPr>
            <w:tcW w:w="1617" w:type="dxa"/>
            <w:vAlign w:val="bottom"/>
          </w:tcPr>
          <w:p w:rsidR="00BD18F1" w:rsidRPr="008F4483" w:rsidRDefault="00BD18F1" w:rsidP="008F4483">
            <w:pPr>
              <w:spacing w:line="360" w:lineRule="auto"/>
              <w:rPr>
                <w:sz w:val="20"/>
                <w:szCs w:val="20"/>
              </w:rPr>
            </w:pPr>
            <w:r w:rsidRPr="008F4483">
              <w:rPr>
                <w:sz w:val="20"/>
                <w:szCs w:val="20"/>
              </w:rPr>
              <w:t>3757,53</w:t>
            </w:r>
          </w:p>
        </w:tc>
        <w:tc>
          <w:tcPr>
            <w:tcW w:w="1617" w:type="dxa"/>
            <w:vAlign w:val="bottom"/>
          </w:tcPr>
          <w:p w:rsidR="00BD18F1" w:rsidRPr="008F4483" w:rsidRDefault="00BD18F1" w:rsidP="008F4483">
            <w:pPr>
              <w:spacing w:line="360" w:lineRule="auto"/>
              <w:rPr>
                <w:sz w:val="20"/>
                <w:szCs w:val="20"/>
              </w:rPr>
            </w:pPr>
            <w:r w:rsidRPr="008F4483">
              <w:rPr>
                <w:sz w:val="20"/>
                <w:szCs w:val="20"/>
              </w:rPr>
              <w:t>8058</w:t>
            </w:r>
          </w:p>
        </w:tc>
        <w:tc>
          <w:tcPr>
            <w:tcW w:w="1617" w:type="dxa"/>
            <w:vAlign w:val="bottom"/>
          </w:tcPr>
          <w:p w:rsidR="00BD18F1" w:rsidRPr="008F4483" w:rsidRDefault="00BD18F1" w:rsidP="008F4483">
            <w:pPr>
              <w:spacing w:line="360" w:lineRule="auto"/>
              <w:rPr>
                <w:sz w:val="20"/>
                <w:szCs w:val="20"/>
              </w:rPr>
            </w:pPr>
            <w:r w:rsidRPr="008F4483">
              <w:rPr>
                <w:sz w:val="20"/>
                <w:szCs w:val="20"/>
              </w:rPr>
              <w:t>4300,47</w:t>
            </w:r>
          </w:p>
        </w:tc>
        <w:tc>
          <w:tcPr>
            <w:tcW w:w="1617" w:type="dxa"/>
            <w:vAlign w:val="bottom"/>
          </w:tcPr>
          <w:p w:rsidR="00BD18F1" w:rsidRPr="008F4483" w:rsidRDefault="00BD18F1" w:rsidP="008F4483">
            <w:pPr>
              <w:spacing w:line="360" w:lineRule="auto"/>
              <w:rPr>
                <w:sz w:val="20"/>
                <w:szCs w:val="20"/>
              </w:rPr>
            </w:pPr>
            <w:r w:rsidRPr="008F4483">
              <w:rPr>
                <w:sz w:val="20"/>
                <w:szCs w:val="20"/>
              </w:rPr>
              <w:t>114,4</w:t>
            </w:r>
          </w:p>
        </w:tc>
      </w:tr>
      <w:tr w:rsidR="00BD18F1" w:rsidRPr="008F4483" w:rsidTr="00BF4F33">
        <w:trPr>
          <w:trHeight w:val="219"/>
          <w:jc w:val="center"/>
        </w:trPr>
        <w:tc>
          <w:tcPr>
            <w:tcW w:w="3019" w:type="dxa"/>
            <w:vMerge/>
            <w:vAlign w:val="center"/>
          </w:tcPr>
          <w:p w:rsidR="00BD18F1" w:rsidRPr="008F4483" w:rsidRDefault="00BD18F1" w:rsidP="008F4483">
            <w:pPr>
              <w:spacing w:line="360" w:lineRule="auto"/>
              <w:rPr>
                <w:sz w:val="20"/>
                <w:szCs w:val="20"/>
              </w:rPr>
            </w:pPr>
          </w:p>
        </w:tc>
        <w:tc>
          <w:tcPr>
            <w:tcW w:w="1080" w:type="dxa"/>
            <w:vAlign w:val="bottom"/>
          </w:tcPr>
          <w:p w:rsidR="00BD18F1" w:rsidRPr="008F4483" w:rsidRDefault="00BD18F1" w:rsidP="008F4483">
            <w:pPr>
              <w:spacing w:line="360" w:lineRule="auto"/>
              <w:rPr>
                <w:sz w:val="20"/>
                <w:szCs w:val="20"/>
              </w:rPr>
            </w:pPr>
            <w:r w:rsidRPr="008F4483">
              <w:rPr>
                <w:sz w:val="20"/>
                <w:szCs w:val="20"/>
                <w:lang w:val="en-US"/>
              </w:rPr>
              <w:t>N</w:t>
            </w:r>
            <w:r w:rsidRPr="008F4483">
              <w:rPr>
                <w:sz w:val="20"/>
                <w:szCs w:val="20"/>
                <w:vertAlign w:val="subscript"/>
                <w:lang w:val="en-US"/>
              </w:rPr>
              <w:t>90</w:t>
            </w:r>
          </w:p>
        </w:tc>
        <w:tc>
          <w:tcPr>
            <w:tcW w:w="1617" w:type="dxa"/>
            <w:vAlign w:val="bottom"/>
          </w:tcPr>
          <w:p w:rsidR="00BD18F1" w:rsidRPr="008F4483" w:rsidRDefault="00BD18F1" w:rsidP="008F4483">
            <w:pPr>
              <w:spacing w:line="360" w:lineRule="auto"/>
              <w:rPr>
                <w:sz w:val="20"/>
                <w:szCs w:val="20"/>
              </w:rPr>
            </w:pPr>
            <w:r w:rsidRPr="008F4483">
              <w:rPr>
                <w:sz w:val="20"/>
                <w:szCs w:val="20"/>
              </w:rPr>
              <w:t>52,23</w:t>
            </w:r>
          </w:p>
        </w:tc>
        <w:tc>
          <w:tcPr>
            <w:tcW w:w="1617" w:type="dxa"/>
            <w:vAlign w:val="bottom"/>
          </w:tcPr>
          <w:p w:rsidR="00BD18F1" w:rsidRPr="008F4483" w:rsidRDefault="00BD18F1" w:rsidP="008F4483">
            <w:pPr>
              <w:spacing w:line="360" w:lineRule="auto"/>
              <w:rPr>
                <w:sz w:val="20"/>
                <w:szCs w:val="20"/>
              </w:rPr>
            </w:pPr>
            <w:r w:rsidRPr="008F4483">
              <w:rPr>
                <w:sz w:val="20"/>
                <w:szCs w:val="20"/>
              </w:rPr>
              <w:t>10,4</w:t>
            </w:r>
          </w:p>
        </w:tc>
        <w:tc>
          <w:tcPr>
            <w:tcW w:w="1617" w:type="dxa"/>
            <w:vAlign w:val="bottom"/>
          </w:tcPr>
          <w:p w:rsidR="00BD18F1" w:rsidRPr="008F4483" w:rsidRDefault="00BD18F1" w:rsidP="008F4483">
            <w:pPr>
              <w:spacing w:line="360" w:lineRule="auto"/>
              <w:rPr>
                <w:sz w:val="20"/>
                <w:szCs w:val="20"/>
              </w:rPr>
            </w:pPr>
            <w:r w:rsidRPr="008F4483">
              <w:rPr>
                <w:sz w:val="20"/>
                <w:szCs w:val="20"/>
              </w:rPr>
              <w:t>4194,59</w:t>
            </w:r>
          </w:p>
        </w:tc>
        <w:tc>
          <w:tcPr>
            <w:tcW w:w="1617" w:type="dxa"/>
            <w:vAlign w:val="bottom"/>
          </w:tcPr>
          <w:p w:rsidR="00BD18F1" w:rsidRPr="008F4483" w:rsidRDefault="00BD18F1" w:rsidP="008F4483">
            <w:pPr>
              <w:spacing w:line="360" w:lineRule="auto"/>
              <w:rPr>
                <w:sz w:val="20"/>
                <w:szCs w:val="20"/>
              </w:rPr>
            </w:pPr>
            <w:r w:rsidRPr="008F4483">
              <w:rPr>
                <w:sz w:val="20"/>
                <w:szCs w:val="20"/>
              </w:rPr>
              <w:t>8840</w:t>
            </w:r>
          </w:p>
        </w:tc>
        <w:tc>
          <w:tcPr>
            <w:tcW w:w="1617" w:type="dxa"/>
            <w:vAlign w:val="bottom"/>
          </w:tcPr>
          <w:p w:rsidR="00BD18F1" w:rsidRPr="008F4483" w:rsidRDefault="00BD18F1" w:rsidP="008F4483">
            <w:pPr>
              <w:spacing w:line="360" w:lineRule="auto"/>
              <w:rPr>
                <w:sz w:val="20"/>
                <w:szCs w:val="20"/>
              </w:rPr>
            </w:pPr>
            <w:r w:rsidRPr="008F4483">
              <w:rPr>
                <w:sz w:val="20"/>
                <w:szCs w:val="20"/>
              </w:rPr>
              <w:t>4645,41</w:t>
            </w:r>
          </w:p>
        </w:tc>
        <w:tc>
          <w:tcPr>
            <w:tcW w:w="1617" w:type="dxa"/>
            <w:vAlign w:val="bottom"/>
          </w:tcPr>
          <w:p w:rsidR="00BD18F1" w:rsidRPr="008F4483" w:rsidRDefault="00BD18F1" w:rsidP="008F4483">
            <w:pPr>
              <w:spacing w:line="360" w:lineRule="auto"/>
              <w:rPr>
                <w:sz w:val="20"/>
                <w:szCs w:val="20"/>
              </w:rPr>
            </w:pPr>
            <w:r w:rsidRPr="008F4483">
              <w:rPr>
                <w:sz w:val="20"/>
                <w:szCs w:val="20"/>
              </w:rPr>
              <w:t>110,7</w:t>
            </w:r>
          </w:p>
        </w:tc>
      </w:tr>
    </w:tbl>
    <w:p w:rsidR="00BD18F1" w:rsidRPr="00285A99" w:rsidRDefault="00BD18F1" w:rsidP="00285A99">
      <w:pPr>
        <w:spacing w:line="360" w:lineRule="auto"/>
        <w:ind w:firstLine="709"/>
        <w:jc w:val="both"/>
        <w:rPr>
          <w:sz w:val="28"/>
          <w:szCs w:val="28"/>
        </w:rPr>
        <w:sectPr w:rsidR="00BD18F1" w:rsidRPr="00285A99" w:rsidSect="00285A99">
          <w:pgSz w:w="16838" w:h="11906" w:orient="landscape"/>
          <w:pgMar w:top="1134" w:right="851" w:bottom="1134" w:left="1701" w:header="709" w:footer="709" w:gutter="0"/>
          <w:cols w:space="708"/>
          <w:docGrid w:linePitch="360"/>
        </w:sectPr>
      </w:pPr>
    </w:p>
    <w:p w:rsidR="008A68FB" w:rsidRPr="00285A99" w:rsidRDefault="008A68FB" w:rsidP="00285A99">
      <w:pPr>
        <w:spacing w:line="360" w:lineRule="auto"/>
        <w:ind w:firstLine="709"/>
        <w:jc w:val="both"/>
        <w:outlineLvl w:val="0"/>
        <w:rPr>
          <w:b/>
          <w:sz w:val="28"/>
          <w:szCs w:val="28"/>
        </w:rPr>
      </w:pPr>
      <w:r w:rsidRPr="00285A99">
        <w:rPr>
          <w:b/>
          <w:sz w:val="28"/>
          <w:szCs w:val="28"/>
        </w:rPr>
        <w:t>Выводы и предложения производству</w:t>
      </w:r>
    </w:p>
    <w:p w:rsidR="008A68FB" w:rsidRPr="00285A99" w:rsidRDefault="008A68FB" w:rsidP="00285A99">
      <w:pPr>
        <w:spacing w:line="360" w:lineRule="auto"/>
        <w:ind w:firstLine="709"/>
        <w:jc w:val="both"/>
        <w:outlineLvl w:val="0"/>
        <w:rPr>
          <w:b/>
          <w:sz w:val="28"/>
          <w:szCs w:val="28"/>
        </w:rPr>
      </w:pPr>
    </w:p>
    <w:p w:rsidR="008A68FB" w:rsidRPr="00285A99" w:rsidRDefault="008A68FB" w:rsidP="00285A99">
      <w:pPr>
        <w:spacing w:line="360" w:lineRule="auto"/>
        <w:ind w:firstLine="709"/>
        <w:jc w:val="both"/>
        <w:outlineLvl w:val="0"/>
        <w:rPr>
          <w:sz w:val="28"/>
          <w:szCs w:val="28"/>
        </w:rPr>
      </w:pPr>
      <w:r w:rsidRPr="00285A99">
        <w:rPr>
          <w:b/>
          <w:sz w:val="28"/>
          <w:szCs w:val="28"/>
        </w:rPr>
        <w:t>1.</w:t>
      </w:r>
      <w:r w:rsidRPr="00285A99">
        <w:rPr>
          <w:b/>
          <w:sz w:val="28"/>
          <w:szCs w:val="28"/>
        </w:rPr>
        <w:tab/>
      </w:r>
      <w:r w:rsidRPr="00285A99">
        <w:rPr>
          <w:sz w:val="28"/>
          <w:szCs w:val="28"/>
        </w:rPr>
        <w:t>В суходольных условиях Крыма наиболее продуктивной многолетней злаковой культурой является кострец безостый.</w:t>
      </w:r>
    </w:p>
    <w:p w:rsidR="008A68FB" w:rsidRPr="00285A99" w:rsidRDefault="008A68FB" w:rsidP="00285A99">
      <w:pPr>
        <w:spacing w:line="360" w:lineRule="auto"/>
        <w:ind w:firstLine="709"/>
        <w:jc w:val="both"/>
        <w:outlineLvl w:val="0"/>
        <w:rPr>
          <w:sz w:val="28"/>
          <w:szCs w:val="28"/>
        </w:rPr>
      </w:pPr>
      <w:r w:rsidRPr="00285A99">
        <w:rPr>
          <w:sz w:val="28"/>
          <w:szCs w:val="28"/>
        </w:rPr>
        <w:t>2.</w:t>
      </w:r>
      <w:r w:rsidRPr="00285A99">
        <w:rPr>
          <w:sz w:val="28"/>
          <w:szCs w:val="28"/>
        </w:rPr>
        <w:tab/>
        <w:t>Максимальной продуктивности посевы костреца безостого достигают к третьему году использования.</w:t>
      </w:r>
    </w:p>
    <w:p w:rsidR="008A68FB" w:rsidRPr="00285A99" w:rsidRDefault="008A68FB" w:rsidP="00285A99">
      <w:pPr>
        <w:spacing w:line="360" w:lineRule="auto"/>
        <w:ind w:firstLine="709"/>
        <w:jc w:val="both"/>
        <w:outlineLvl w:val="0"/>
        <w:rPr>
          <w:sz w:val="28"/>
          <w:szCs w:val="28"/>
        </w:rPr>
      </w:pPr>
      <w:r w:rsidRPr="00285A99">
        <w:rPr>
          <w:sz w:val="28"/>
          <w:szCs w:val="28"/>
        </w:rPr>
        <w:t>3.</w:t>
      </w:r>
      <w:r w:rsidRPr="00285A99">
        <w:rPr>
          <w:sz w:val="28"/>
          <w:szCs w:val="28"/>
        </w:rPr>
        <w:tab/>
        <w:t>Кострец безостый является наиболее экономически перспективной для возделывания в условиях Крыма многолетней злаковой культурой, полная окупаемость вложенных средств на его посевы происходит на третий год использования травостоя, отсюда следует, что посевы костреца должны использоваться не менее 3 х лет.</w:t>
      </w:r>
    </w:p>
    <w:p w:rsidR="00210AF1" w:rsidRPr="00285A99" w:rsidRDefault="008A68FB" w:rsidP="00285A99">
      <w:pPr>
        <w:spacing w:line="360" w:lineRule="auto"/>
        <w:ind w:firstLine="709"/>
        <w:jc w:val="both"/>
        <w:outlineLvl w:val="0"/>
        <w:rPr>
          <w:sz w:val="28"/>
          <w:szCs w:val="28"/>
        </w:rPr>
      </w:pPr>
      <w:r w:rsidRPr="00285A99">
        <w:rPr>
          <w:sz w:val="28"/>
          <w:szCs w:val="28"/>
        </w:rPr>
        <w:t>4.</w:t>
      </w:r>
      <w:r w:rsidRPr="00285A99">
        <w:rPr>
          <w:sz w:val="28"/>
          <w:szCs w:val="28"/>
        </w:rPr>
        <w:tab/>
      </w:r>
      <w:r w:rsidR="00210AF1" w:rsidRPr="00285A99">
        <w:rPr>
          <w:sz w:val="28"/>
          <w:szCs w:val="28"/>
        </w:rPr>
        <w:t>В условиях Крыма сроки скашивания и азотное удобрение оказывает существенное влияние на урожайность и качество получаемого корма.</w:t>
      </w:r>
    </w:p>
    <w:p w:rsidR="00210AF1" w:rsidRPr="00285A99" w:rsidRDefault="008A68FB" w:rsidP="00285A99">
      <w:pPr>
        <w:spacing w:line="360" w:lineRule="auto"/>
        <w:ind w:firstLine="709"/>
        <w:jc w:val="both"/>
        <w:outlineLvl w:val="0"/>
        <w:rPr>
          <w:sz w:val="28"/>
          <w:szCs w:val="28"/>
        </w:rPr>
      </w:pPr>
      <w:r w:rsidRPr="00285A99">
        <w:rPr>
          <w:sz w:val="28"/>
          <w:szCs w:val="28"/>
        </w:rPr>
        <w:t>5.</w:t>
      </w:r>
      <w:r w:rsidRPr="00285A99">
        <w:rPr>
          <w:sz w:val="28"/>
          <w:szCs w:val="28"/>
        </w:rPr>
        <w:tab/>
      </w:r>
      <w:r w:rsidR="00210AF1" w:rsidRPr="00285A99">
        <w:rPr>
          <w:sz w:val="28"/>
          <w:szCs w:val="28"/>
        </w:rPr>
        <w:t>При уборке в поздние сроки скашивания костреца безостого эффективность азотных удобрений увеличивается за счет дальнейшего увеличения урожайности зеленой массы.</w:t>
      </w:r>
    </w:p>
    <w:p w:rsidR="00210AF1" w:rsidRPr="00285A99" w:rsidRDefault="008A68FB" w:rsidP="00285A99">
      <w:pPr>
        <w:spacing w:line="360" w:lineRule="auto"/>
        <w:ind w:firstLine="709"/>
        <w:jc w:val="both"/>
        <w:outlineLvl w:val="0"/>
        <w:rPr>
          <w:sz w:val="28"/>
          <w:szCs w:val="28"/>
        </w:rPr>
      </w:pPr>
      <w:r w:rsidRPr="00285A99">
        <w:rPr>
          <w:sz w:val="28"/>
          <w:szCs w:val="28"/>
        </w:rPr>
        <w:t>6.</w:t>
      </w:r>
      <w:r w:rsidRPr="00285A99">
        <w:rPr>
          <w:sz w:val="28"/>
          <w:szCs w:val="28"/>
        </w:rPr>
        <w:tab/>
      </w:r>
      <w:r w:rsidR="00210AF1" w:rsidRPr="00285A99">
        <w:rPr>
          <w:sz w:val="28"/>
          <w:szCs w:val="28"/>
        </w:rPr>
        <w:t>Наиболее оптимальным сочетанием срока скашивания и нормы азотной подкормки с точки зрения получения корма наилучшего качества является при укосе костреца безостого в фазу стеблевания с подкормкой азотом нормой 30 кг/га.</w:t>
      </w:r>
    </w:p>
    <w:p w:rsidR="00210AF1" w:rsidRPr="00285A99" w:rsidRDefault="008A68FB" w:rsidP="00285A99">
      <w:pPr>
        <w:spacing w:line="360" w:lineRule="auto"/>
        <w:ind w:firstLine="709"/>
        <w:jc w:val="both"/>
        <w:outlineLvl w:val="0"/>
        <w:rPr>
          <w:sz w:val="28"/>
          <w:szCs w:val="28"/>
        </w:rPr>
      </w:pPr>
      <w:r w:rsidRPr="00285A99">
        <w:rPr>
          <w:sz w:val="28"/>
          <w:szCs w:val="28"/>
        </w:rPr>
        <w:t>7.</w:t>
      </w:r>
      <w:r w:rsidRPr="00285A99">
        <w:rPr>
          <w:sz w:val="28"/>
          <w:szCs w:val="28"/>
        </w:rPr>
        <w:tab/>
      </w:r>
      <w:r w:rsidR="00210AF1" w:rsidRPr="00285A99">
        <w:rPr>
          <w:sz w:val="28"/>
          <w:szCs w:val="28"/>
        </w:rPr>
        <w:t>Однако с экономической точки зрения получение наибольшего эффекта происходит в варианте со скашиванием в фазу полного выметывания с внесением 30 кг/га азота в подкормку.</w:t>
      </w:r>
    </w:p>
    <w:p w:rsidR="00210AF1" w:rsidRPr="00285A99" w:rsidRDefault="00210AF1" w:rsidP="00285A99">
      <w:pPr>
        <w:pStyle w:val="a3"/>
        <w:tabs>
          <w:tab w:val="left" w:pos="4190"/>
          <w:tab w:val="center" w:pos="5032"/>
        </w:tabs>
        <w:spacing w:line="360" w:lineRule="auto"/>
        <w:ind w:firstLine="709"/>
        <w:jc w:val="both"/>
        <w:rPr>
          <w:rFonts w:ascii="Times New Roman" w:hAnsi="Times New Roman" w:cs="Times New Roman"/>
          <w:b/>
          <w:sz w:val="28"/>
          <w:szCs w:val="28"/>
        </w:rPr>
      </w:pPr>
    </w:p>
    <w:p w:rsidR="00210AF1" w:rsidRPr="00285A99" w:rsidRDefault="00210AF1" w:rsidP="00285A99">
      <w:pPr>
        <w:spacing w:line="360" w:lineRule="auto"/>
        <w:ind w:firstLine="709"/>
        <w:jc w:val="both"/>
        <w:rPr>
          <w:sz w:val="28"/>
          <w:szCs w:val="28"/>
        </w:rPr>
        <w:sectPr w:rsidR="00210AF1" w:rsidRPr="00285A99" w:rsidSect="00285A99">
          <w:pgSz w:w="11906" w:h="16838"/>
          <w:pgMar w:top="1134" w:right="851" w:bottom="1134" w:left="1701" w:header="708" w:footer="708" w:gutter="0"/>
          <w:cols w:space="708"/>
          <w:docGrid w:linePitch="360"/>
        </w:sectPr>
      </w:pPr>
    </w:p>
    <w:p w:rsidR="005C65B2" w:rsidRPr="00285A99" w:rsidRDefault="005C65B2" w:rsidP="00285A99">
      <w:pPr>
        <w:spacing w:line="360" w:lineRule="auto"/>
        <w:ind w:firstLine="709"/>
        <w:jc w:val="both"/>
        <w:rPr>
          <w:b/>
          <w:caps/>
          <w:sz w:val="28"/>
          <w:szCs w:val="28"/>
        </w:rPr>
      </w:pPr>
      <w:r w:rsidRPr="00285A99">
        <w:rPr>
          <w:b/>
          <w:caps/>
          <w:sz w:val="28"/>
          <w:szCs w:val="28"/>
        </w:rPr>
        <w:t>4. Охрана труда</w:t>
      </w:r>
    </w:p>
    <w:p w:rsidR="006D1616" w:rsidRPr="00285A99" w:rsidRDefault="006D1616" w:rsidP="00285A99">
      <w:pPr>
        <w:spacing w:line="360" w:lineRule="auto"/>
        <w:ind w:firstLine="709"/>
        <w:jc w:val="both"/>
        <w:rPr>
          <w:b/>
          <w:caps/>
          <w:sz w:val="28"/>
          <w:szCs w:val="28"/>
        </w:rPr>
      </w:pPr>
    </w:p>
    <w:p w:rsidR="005C65B2" w:rsidRPr="008F4483" w:rsidRDefault="005C65B2" w:rsidP="00285A99">
      <w:pPr>
        <w:spacing w:line="360" w:lineRule="auto"/>
        <w:ind w:firstLine="709"/>
        <w:jc w:val="both"/>
        <w:rPr>
          <w:b/>
          <w:sz w:val="28"/>
          <w:szCs w:val="28"/>
        </w:rPr>
      </w:pPr>
      <w:r w:rsidRPr="00285A99">
        <w:rPr>
          <w:b/>
          <w:sz w:val="28"/>
          <w:szCs w:val="28"/>
        </w:rPr>
        <w:t>4.1 Охрана труда как социально–эконо</w:t>
      </w:r>
      <w:r w:rsidR="008F4483">
        <w:rPr>
          <w:b/>
          <w:sz w:val="28"/>
          <w:szCs w:val="28"/>
        </w:rPr>
        <w:t>мический фактор в области науки</w:t>
      </w:r>
    </w:p>
    <w:p w:rsidR="005C65B2" w:rsidRPr="00285A99" w:rsidRDefault="005C65B2" w:rsidP="00285A99">
      <w:pPr>
        <w:spacing w:line="360" w:lineRule="auto"/>
        <w:ind w:firstLine="709"/>
        <w:jc w:val="both"/>
        <w:rPr>
          <w:sz w:val="28"/>
          <w:szCs w:val="28"/>
        </w:rPr>
      </w:pPr>
    </w:p>
    <w:p w:rsidR="005C65B2" w:rsidRPr="00285A99" w:rsidRDefault="005C65B2" w:rsidP="00285A99">
      <w:pPr>
        <w:spacing w:line="360" w:lineRule="auto"/>
        <w:ind w:firstLine="709"/>
        <w:jc w:val="both"/>
        <w:rPr>
          <w:sz w:val="28"/>
          <w:szCs w:val="28"/>
        </w:rPr>
      </w:pPr>
      <w:r w:rsidRPr="00285A99">
        <w:rPr>
          <w:sz w:val="28"/>
          <w:szCs w:val="28"/>
        </w:rPr>
        <w:t>Когда люди погибают на войне или умирают от неизлечимых болезней, с этим злом хотя и тяжело примириться, однако неизбежность этого еще можно понять. Когда же в мирное время в условиях обычного повседневного труда люди получают увечья, от которых становятся инвалидами или умирают, если это случается с сотнями, тысячами здоровых людей чаще всего молодого и среднего возраста, то подобное явление воспринимается не только трагически, оно просто не, вкладывается в сознание.</w:t>
      </w:r>
    </w:p>
    <w:p w:rsidR="005C65B2" w:rsidRPr="00285A99" w:rsidRDefault="00285A99" w:rsidP="00285A99">
      <w:pPr>
        <w:spacing w:line="360" w:lineRule="auto"/>
        <w:ind w:firstLine="709"/>
        <w:jc w:val="both"/>
        <w:rPr>
          <w:sz w:val="28"/>
          <w:szCs w:val="28"/>
        </w:rPr>
      </w:pPr>
      <w:r>
        <w:rPr>
          <w:sz w:val="28"/>
          <w:szCs w:val="28"/>
        </w:rPr>
        <w:t xml:space="preserve"> </w:t>
      </w:r>
      <w:r w:rsidR="005C65B2" w:rsidRPr="00285A99">
        <w:rPr>
          <w:sz w:val="28"/>
          <w:szCs w:val="28"/>
        </w:rPr>
        <w:t>Человечество справилось с эпидемиями чумы, оспы, холеры и других болезней, нашло способы борьбы со многими заболеваниями, ищет пути продолжения жизни, сдерживания войн, но до сих пор не научилось надежно защищать человека, его здоровье в процессе повседневного труда. Международная статистика свидетельствует, что в наше время травматизм может быть приравнен к эпидемии. Так, по данным Всемирной организации охраны здоровья (ВООЗ) смертность, от несчастных случаев сегодня занимает третье место после сердечно-сосудистых и онкологических заболеваний, причем преимущественно погибают трудоспособные люди в возрасте до 40 лет.</w:t>
      </w:r>
    </w:p>
    <w:p w:rsidR="005C65B2" w:rsidRPr="00285A99" w:rsidRDefault="00285A99" w:rsidP="00285A99">
      <w:pPr>
        <w:spacing w:line="360" w:lineRule="auto"/>
        <w:ind w:firstLine="709"/>
        <w:jc w:val="both"/>
        <w:rPr>
          <w:sz w:val="28"/>
          <w:szCs w:val="28"/>
        </w:rPr>
      </w:pPr>
      <w:r>
        <w:rPr>
          <w:sz w:val="28"/>
          <w:szCs w:val="28"/>
        </w:rPr>
        <w:t xml:space="preserve"> </w:t>
      </w:r>
      <w:r w:rsidR="005C65B2" w:rsidRPr="00285A99">
        <w:rPr>
          <w:sz w:val="28"/>
          <w:szCs w:val="28"/>
        </w:rPr>
        <w:t>Поэтому понятно, что охрана труда играет важную роль, как социальный фактор, поскольку, какими бы весомыми не были производственные результаты, они не могут компенсировать человеку утраченного здоровья, а тем более жизнь — то и другое дается только один раз. Необходимо помнить, что из-за несчастных случаев и аварий погибают на производстве просто рабочие и служащие, на подготовку которых государство израсходовало значительные средства, а в первую очередь люди — кормильцы семей отцы и матери детей.</w:t>
      </w:r>
    </w:p>
    <w:p w:rsidR="005C65B2" w:rsidRPr="00285A99" w:rsidRDefault="00285A99" w:rsidP="00285A99">
      <w:pPr>
        <w:spacing w:line="360" w:lineRule="auto"/>
        <w:ind w:firstLine="709"/>
        <w:jc w:val="both"/>
        <w:rPr>
          <w:sz w:val="28"/>
          <w:szCs w:val="28"/>
        </w:rPr>
      </w:pPr>
      <w:r>
        <w:rPr>
          <w:sz w:val="28"/>
          <w:szCs w:val="28"/>
        </w:rPr>
        <w:t xml:space="preserve"> </w:t>
      </w:r>
      <w:r w:rsidR="005C65B2" w:rsidRPr="00285A99">
        <w:rPr>
          <w:sz w:val="28"/>
          <w:szCs w:val="28"/>
        </w:rPr>
        <w:t>Кроме социального, охрана труда имеет, важное экономическое значение —</w:t>
      </w:r>
      <w:r>
        <w:rPr>
          <w:sz w:val="28"/>
          <w:szCs w:val="28"/>
        </w:rPr>
        <w:t xml:space="preserve"> </w:t>
      </w:r>
      <w:r w:rsidR="005C65B2" w:rsidRPr="00285A99">
        <w:rPr>
          <w:sz w:val="28"/>
          <w:szCs w:val="28"/>
        </w:rPr>
        <w:t>это и высокая производительность труда, снижение расходов на оплату больничных, компенсаций за тяжелые и вредные условия труда.</w:t>
      </w:r>
    </w:p>
    <w:p w:rsidR="005C65B2" w:rsidRPr="00285A99" w:rsidRDefault="00285A99" w:rsidP="00285A99">
      <w:pPr>
        <w:spacing w:line="360" w:lineRule="auto"/>
        <w:ind w:firstLine="709"/>
        <w:jc w:val="both"/>
        <w:rPr>
          <w:sz w:val="28"/>
          <w:szCs w:val="28"/>
        </w:rPr>
      </w:pPr>
      <w:r>
        <w:rPr>
          <w:sz w:val="28"/>
          <w:szCs w:val="28"/>
        </w:rPr>
        <w:t xml:space="preserve"> </w:t>
      </w:r>
      <w:r w:rsidR="005C65B2" w:rsidRPr="00285A99">
        <w:rPr>
          <w:sz w:val="28"/>
          <w:szCs w:val="28"/>
        </w:rPr>
        <w:t>На протяжении многовековой истории человечества проблемы здоровья и безопасности труда всегда занимали ключевое место в социальной и экономической жизни общества и были связаны с развитием общественного производства и формированием общественного бытия. .Поэтому понятно, что изучению вопросов охраны труда всегда уделялось серьезное внимание. Ученые, инженеры, врачи, психологи, представители других наук и профессий изучали проблемы создания безопасных и здоровых условий и средств труда. Ведь именно при таких обстоятельствах человек способен работать высокопроизводительно, создавать необходимый материальный потенциал общества, благосостояние всех граждан. Поэтому исторически сложилось., что охрана труда, как область науки, возникла на пересечении социально-правовых, технических, медицинских наук о человеке.</w:t>
      </w:r>
    </w:p>
    <w:p w:rsidR="005C65B2" w:rsidRPr="00285A99" w:rsidRDefault="00285A99" w:rsidP="00285A99">
      <w:pPr>
        <w:spacing w:line="360" w:lineRule="auto"/>
        <w:ind w:firstLine="709"/>
        <w:jc w:val="both"/>
        <w:rPr>
          <w:sz w:val="28"/>
          <w:szCs w:val="28"/>
        </w:rPr>
      </w:pPr>
      <w:r>
        <w:rPr>
          <w:sz w:val="28"/>
          <w:szCs w:val="28"/>
        </w:rPr>
        <w:t xml:space="preserve"> </w:t>
      </w:r>
      <w:r w:rsidR="005C65B2" w:rsidRPr="00285A99">
        <w:rPr>
          <w:sz w:val="28"/>
          <w:szCs w:val="28"/>
        </w:rPr>
        <w:t>Основополагающим законодательным документом в отрасли охраны труда является Закон Украины „Об охране труда", действие которого распространяется на все предприятия, учреждения и организации независимо от форм собственности и видов их деятельности, на всех граждан, которые работают, а также привлечены к труду на этих предприятиях.</w:t>
      </w:r>
    </w:p>
    <w:p w:rsidR="005C65B2" w:rsidRPr="00285A99" w:rsidRDefault="00285A99" w:rsidP="00285A99">
      <w:pPr>
        <w:spacing w:line="360" w:lineRule="auto"/>
        <w:ind w:firstLine="709"/>
        <w:jc w:val="both"/>
        <w:rPr>
          <w:sz w:val="28"/>
          <w:szCs w:val="28"/>
        </w:rPr>
      </w:pPr>
      <w:r>
        <w:rPr>
          <w:sz w:val="28"/>
          <w:szCs w:val="28"/>
        </w:rPr>
        <w:t xml:space="preserve"> </w:t>
      </w:r>
      <w:r w:rsidR="005C65B2" w:rsidRPr="00285A99">
        <w:rPr>
          <w:sz w:val="28"/>
          <w:szCs w:val="28"/>
        </w:rPr>
        <w:t>Верховный Совет Украины 14 октября 1992 года принял Закон Украины</w:t>
      </w:r>
      <w:r>
        <w:rPr>
          <w:sz w:val="28"/>
          <w:szCs w:val="28"/>
        </w:rPr>
        <w:t xml:space="preserve"> </w:t>
      </w:r>
      <w:r w:rsidR="005C65B2" w:rsidRPr="00285A99">
        <w:rPr>
          <w:sz w:val="28"/>
          <w:szCs w:val="28"/>
        </w:rPr>
        <w:t>„Об охране труда". Этот Закон определяет основные положения по реализации конституционного права граждан на охрану их жизни и здоровья в процессе трудовой деятельности, регулирует при участии соответствующих государственных органов отношения между собственником предприятия, учреждения и организации или уполномоченным им органом и работником по вопросам безопасности, гигиены труда и производственной среды и устанавливает единый порядок организации охраны труда в Украине.</w:t>
      </w:r>
    </w:p>
    <w:p w:rsidR="005C65B2" w:rsidRPr="00285A99" w:rsidRDefault="00285A99" w:rsidP="00285A99">
      <w:pPr>
        <w:spacing w:line="360" w:lineRule="auto"/>
        <w:ind w:firstLine="709"/>
        <w:jc w:val="both"/>
        <w:rPr>
          <w:sz w:val="28"/>
          <w:szCs w:val="28"/>
        </w:rPr>
      </w:pPr>
      <w:r>
        <w:rPr>
          <w:sz w:val="28"/>
          <w:szCs w:val="28"/>
        </w:rPr>
        <w:t xml:space="preserve"> </w:t>
      </w:r>
      <w:r w:rsidR="005C65B2" w:rsidRPr="00285A99">
        <w:rPr>
          <w:sz w:val="28"/>
          <w:szCs w:val="28"/>
        </w:rPr>
        <w:t>Специфической особенностью украинского Закона, которая регламентирует правовую основу охраны труда, является высокий уровень прав и гарантий работникам. Впервые в истории государства работникам предоставлено право отказаться от порученной работы, если создалась производственная ситуация опасная для жизни или здоровья. Расширены права работников в социальных гарантиях возмещения убытков в случае повреждения их здоровья на производстве. Предусматривается новая система финансирования охраны труда, формирование системы страхования от несчастных случаев и профзаболеваний, усиливается централизация планирования. Договорное регулирование по вопросам охраны' труда поставлено на высокий уровень, предусматривается значительное участие общественных институций в этом процессе. С позиций законодательной регламентации прав и гарантий работников в сфере охраны труда и их обеспечения Закон Украины „Об охране труда" и нормативно-правовые документы по его реализации получили высокую оценку экспертов Международной организации труда.</w:t>
      </w:r>
    </w:p>
    <w:p w:rsidR="005C65B2" w:rsidRPr="00285A99" w:rsidRDefault="00285A99" w:rsidP="00285A99">
      <w:pPr>
        <w:spacing w:line="360" w:lineRule="auto"/>
        <w:ind w:firstLine="709"/>
        <w:jc w:val="both"/>
        <w:rPr>
          <w:sz w:val="28"/>
          <w:szCs w:val="28"/>
        </w:rPr>
      </w:pPr>
      <w:r>
        <w:rPr>
          <w:sz w:val="28"/>
          <w:szCs w:val="28"/>
        </w:rPr>
        <w:t xml:space="preserve"> </w:t>
      </w:r>
      <w:r w:rsidR="005C65B2" w:rsidRPr="00285A99">
        <w:rPr>
          <w:sz w:val="28"/>
          <w:szCs w:val="28"/>
        </w:rPr>
        <w:t>К положительным моментам Закона Украины „Об охране труда" бесспорно принадлежит закрепление за государством функций управления и надзора за охраной труда. В бывшем СССР эта функция была возложена на общественную организацию в лице профсоюзов.</w:t>
      </w:r>
    </w:p>
    <w:p w:rsidR="005C65B2" w:rsidRPr="00285A99" w:rsidRDefault="00285A99" w:rsidP="00285A99">
      <w:pPr>
        <w:spacing w:line="360" w:lineRule="auto"/>
        <w:ind w:firstLine="709"/>
        <w:jc w:val="both"/>
        <w:rPr>
          <w:sz w:val="28"/>
          <w:szCs w:val="28"/>
        </w:rPr>
      </w:pPr>
      <w:r>
        <w:rPr>
          <w:sz w:val="28"/>
          <w:szCs w:val="28"/>
        </w:rPr>
        <w:t xml:space="preserve"> </w:t>
      </w:r>
      <w:r w:rsidR="005C65B2" w:rsidRPr="00285A99">
        <w:rPr>
          <w:sz w:val="28"/>
          <w:szCs w:val="28"/>
        </w:rPr>
        <w:t>В условиях трансформации форм собственности, приватизации, образования большого количества субъектов предпринимательской деятельности с различными формами негосударственной собственности роль государства в разрешении задач охраны труда существенно возрастает. Государство выступает гарантом создания безопасных и безвредных условий труда для работников предприятий, учреждений, организаций</w:t>
      </w:r>
      <w:r>
        <w:rPr>
          <w:sz w:val="28"/>
          <w:szCs w:val="28"/>
        </w:rPr>
        <w:t xml:space="preserve"> </w:t>
      </w:r>
      <w:r w:rsidR="005C65B2" w:rsidRPr="00285A99">
        <w:rPr>
          <w:sz w:val="28"/>
          <w:szCs w:val="28"/>
        </w:rPr>
        <w:t>всех форм собственности.</w:t>
      </w:r>
    </w:p>
    <w:p w:rsidR="005C65B2" w:rsidRPr="00285A99" w:rsidRDefault="00285A99" w:rsidP="00285A99">
      <w:pPr>
        <w:spacing w:line="360" w:lineRule="auto"/>
        <w:ind w:firstLine="709"/>
        <w:jc w:val="both"/>
        <w:rPr>
          <w:sz w:val="28"/>
          <w:szCs w:val="28"/>
        </w:rPr>
      </w:pPr>
      <w:r>
        <w:rPr>
          <w:sz w:val="28"/>
          <w:szCs w:val="28"/>
        </w:rPr>
        <w:t xml:space="preserve"> </w:t>
      </w:r>
      <w:r w:rsidR="005C65B2" w:rsidRPr="00285A99">
        <w:rPr>
          <w:sz w:val="28"/>
          <w:szCs w:val="28"/>
        </w:rPr>
        <w:t>Требования по охране труда регламентируются также государственными стандартами Украины по вопросам безопасности труда, строительными и санитарными нормами и правилами, правилами устройства электроустановок (ПУЕ), нормами технического проектирования и другими нормативными актами, исходя из области их действия. Перечень основных нормативных актов об охране труда, рекомендуемых при изучении курса приведен в конце учебного пособия.</w:t>
      </w:r>
    </w:p>
    <w:p w:rsidR="005C65B2" w:rsidRPr="00285A99" w:rsidRDefault="00285A99" w:rsidP="00285A99">
      <w:pPr>
        <w:spacing w:line="360" w:lineRule="auto"/>
        <w:ind w:firstLine="709"/>
        <w:jc w:val="both"/>
        <w:rPr>
          <w:sz w:val="28"/>
          <w:szCs w:val="28"/>
        </w:rPr>
      </w:pPr>
      <w:r>
        <w:rPr>
          <w:sz w:val="28"/>
          <w:szCs w:val="28"/>
        </w:rPr>
        <w:t xml:space="preserve"> </w:t>
      </w:r>
      <w:r w:rsidR="005C65B2" w:rsidRPr="00285A99">
        <w:rPr>
          <w:sz w:val="28"/>
          <w:szCs w:val="28"/>
        </w:rPr>
        <w:t xml:space="preserve">Собственники предприятий, учреждений, организаций или уполномоченные ими органы разрабатывают на основании ДНАОП и утверждают собственные положения, инструкции или другие нормативные акты об охране труда, действующие в пределах предприятия, учреждения, организации. </w:t>
      </w:r>
    </w:p>
    <w:p w:rsidR="005C65B2" w:rsidRPr="00285A99" w:rsidRDefault="005C65B2" w:rsidP="00285A99">
      <w:pPr>
        <w:spacing w:line="360" w:lineRule="auto"/>
        <w:ind w:firstLine="709"/>
        <w:jc w:val="both"/>
        <w:rPr>
          <w:b/>
          <w:sz w:val="28"/>
          <w:szCs w:val="28"/>
        </w:rPr>
      </w:pPr>
    </w:p>
    <w:p w:rsidR="005C65B2" w:rsidRPr="008F4483" w:rsidRDefault="005C65B2" w:rsidP="00285A99">
      <w:pPr>
        <w:spacing w:line="360" w:lineRule="auto"/>
        <w:ind w:firstLine="709"/>
        <w:jc w:val="both"/>
        <w:rPr>
          <w:b/>
          <w:sz w:val="28"/>
          <w:szCs w:val="28"/>
        </w:rPr>
      </w:pPr>
      <w:r w:rsidRPr="00285A99">
        <w:rPr>
          <w:b/>
          <w:sz w:val="28"/>
          <w:szCs w:val="28"/>
        </w:rPr>
        <w:t>4.2 Мероприятия по профилактике производственн</w:t>
      </w:r>
      <w:r w:rsidR="006C79C6" w:rsidRPr="00285A99">
        <w:rPr>
          <w:b/>
          <w:sz w:val="28"/>
          <w:szCs w:val="28"/>
        </w:rPr>
        <w:t>ого</w:t>
      </w:r>
      <w:r w:rsidRPr="00285A99">
        <w:rPr>
          <w:b/>
          <w:sz w:val="28"/>
          <w:szCs w:val="28"/>
        </w:rPr>
        <w:t xml:space="preserve"> травм</w:t>
      </w:r>
      <w:r w:rsidR="006C79C6" w:rsidRPr="00285A99">
        <w:rPr>
          <w:b/>
          <w:sz w:val="28"/>
          <w:szCs w:val="28"/>
        </w:rPr>
        <w:t>атизма</w:t>
      </w:r>
      <w:r w:rsidRPr="00285A99">
        <w:rPr>
          <w:b/>
          <w:sz w:val="28"/>
          <w:szCs w:val="28"/>
        </w:rPr>
        <w:t xml:space="preserve"> и </w:t>
      </w:r>
      <w:r w:rsidR="006C79C6" w:rsidRPr="00285A99">
        <w:rPr>
          <w:b/>
          <w:sz w:val="28"/>
          <w:szCs w:val="28"/>
        </w:rPr>
        <w:t xml:space="preserve">проф. </w:t>
      </w:r>
      <w:r w:rsidR="008F4483">
        <w:rPr>
          <w:b/>
          <w:sz w:val="28"/>
          <w:szCs w:val="28"/>
        </w:rPr>
        <w:t>заболеваний</w:t>
      </w:r>
    </w:p>
    <w:p w:rsidR="005C65B2" w:rsidRPr="00285A99" w:rsidRDefault="005C65B2" w:rsidP="00285A99">
      <w:pPr>
        <w:spacing w:line="360" w:lineRule="auto"/>
        <w:ind w:firstLine="709"/>
        <w:jc w:val="both"/>
        <w:rPr>
          <w:sz w:val="28"/>
          <w:szCs w:val="28"/>
        </w:rPr>
      </w:pPr>
    </w:p>
    <w:p w:rsidR="005C65B2" w:rsidRPr="00285A99" w:rsidRDefault="00285A99" w:rsidP="00285A99">
      <w:pPr>
        <w:spacing w:line="360" w:lineRule="auto"/>
        <w:ind w:firstLine="709"/>
        <w:jc w:val="both"/>
        <w:rPr>
          <w:sz w:val="28"/>
          <w:szCs w:val="28"/>
        </w:rPr>
      </w:pPr>
      <w:r>
        <w:rPr>
          <w:sz w:val="28"/>
          <w:szCs w:val="28"/>
        </w:rPr>
        <w:t xml:space="preserve"> </w:t>
      </w:r>
      <w:r w:rsidR="005C65B2" w:rsidRPr="00285A99">
        <w:rPr>
          <w:sz w:val="28"/>
          <w:szCs w:val="28"/>
        </w:rPr>
        <w:t>Успешная профилактика производственного травматизма и профессиональной заболеваемости возможна только при условии тщательного изучения причин их возникновения.</w:t>
      </w:r>
    </w:p>
    <w:p w:rsidR="005C65B2" w:rsidRPr="00285A99" w:rsidRDefault="00285A99" w:rsidP="00285A99">
      <w:pPr>
        <w:spacing w:line="360" w:lineRule="auto"/>
        <w:ind w:firstLine="709"/>
        <w:jc w:val="both"/>
        <w:rPr>
          <w:sz w:val="28"/>
          <w:szCs w:val="28"/>
        </w:rPr>
      </w:pPr>
      <w:r>
        <w:rPr>
          <w:sz w:val="28"/>
          <w:szCs w:val="28"/>
        </w:rPr>
        <w:t xml:space="preserve"> </w:t>
      </w:r>
      <w:r w:rsidR="005C65B2" w:rsidRPr="00285A99">
        <w:rPr>
          <w:sz w:val="28"/>
          <w:szCs w:val="28"/>
        </w:rPr>
        <w:t>Основные мероприятия по предупреждению и устранению причин производственного травматизма и профессиональной заболеваемости подразделяются на технические и организационные.</w:t>
      </w:r>
    </w:p>
    <w:p w:rsidR="005C65B2" w:rsidRPr="00285A99" w:rsidRDefault="00285A99" w:rsidP="00285A99">
      <w:pPr>
        <w:spacing w:line="360" w:lineRule="auto"/>
        <w:ind w:firstLine="709"/>
        <w:jc w:val="both"/>
        <w:rPr>
          <w:sz w:val="28"/>
          <w:szCs w:val="28"/>
        </w:rPr>
      </w:pPr>
      <w:r>
        <w:rPr>
          <w:sz w:val="28"/>
          <w:szCs w:val="28"/>
        </w:rPr>
        <w:t xml:space="preserve"> </w:t>
      </w:r>
      <w:r w:rsidR="005C65B2" w:rsidRPr="00285A99">
        <w:rPr>
          <w:sz w:val="28"/>
          <w:szCs w:val="28"/>
        </w:rPr>
        <w:t>К техническим мероприятиям относятся мероприятия по производственной санитарии и технике безопасности.</w:t>
      </w:r>
    </w:p>
    <w:p w:rsidR="005C65B2" w:rsidRPr="00285A99" w:rsidRDefault="00285A99" w:rsidP="00285A99">
      <w:pPr>
        <w:spacing w:line="360" w:lineRule="auto"/>
        <w:ind w:firstLine="709"/>
        <w:jc w:val="both"/>
        <w:rPr>
          <w:sz w:val="28"/>
          <w:szCs w:val="28"/>
        </w:rPr>
      </w:pPr>
      <w:r>
        <w:rPr>
          <w:sz w:val="28"/>
          <w:szCs w:val="28"/>
        </w:rPr>
        <w:t xml:space="preserve"> </w:t>
      </w:r>
      <w:r w:rsidR="005C65B2" w:rsidRPr="00285A99">
        <w:rPr>
          <w:sz w:val="28"/>
          <w:szCs w:val="28"/>
        </w:rPr>
        <w:t>Мероприятия по производственной санитарии предусматривают организационные, гигиенические и санитарно-технические мероприятия и средства, предотвращающие воздействие на работающих вредных производственных факторов. Это создание комфортного микроклимата путем устраивания соответствующих систем отопления, вентиляции, кондиционирования воздуха; теплоизоляция конструкций здания и технологического оборудования замена вредных веществ и материалов безвредными; герметизация вредных процессов; снижение уровней шума и вибрации; устройство рационального освещения; обеспечение необходимого режима труда и отдыха, санитарного и бытового обслуживания.</w:t>
      </w:r>
    </w:p>
    <w:p w:rsidR="005C65B2" w:rsidRPr="00285A99" w:rsidRDefault="005C65B2" w:rsidP="00285A99">
      <w:pPr>
        <w:spacing w:line="360" w:lineRule="auto"/>
        <w:ind w:firstLine="709"/>
        <w:jc w:val="both"/>
        <w:rPr>
          <w:sz w:val="28"/>
          <w:szCs w:val="28"/>
        </w:rPr>
      </w:pPr>
      <w:r w:rsidRPr="00285A99">
        <w:rPr>
          <w:sz w:val="28"/>
          <w:szCs w:val="28"/>
        </w:rPr>
        <w:t>Мероприятия по технике безопасности предусматривают систему организационных и технических мероприятий и средств, предотвращающих воздействие на работающих опасных производственных факторов. К ним относятся: разработка и внедрение безопасного оборудования; механизация и автоматизация технологических процессов; использование предохранительных приспособлений, автоматических блокирующих средств; правильное и удобное расположение органов управления оборудованием; разработка и внедрение систем автоматического регулирования, контроля и управления технологическими процессами, принципиально новых безвредных и безопасных технологических процессов.</w:t>
      </w:r>
    </w:p>
    <w:p w:rsidR="005C65B2" w:rsidRPr="00285A99" w:rsidRDefault="00285A99" w:rsidP="00285A99">
      <w:pPr>
        <w:spacing w:line="360" w:lineRule="auto"/>
        <w:ind w:firstLine="709"/>
        <w:jc w:val="both"/>
        <w:rPr>
          <w:sz w:val="28"/>
          <w:szCs w:val="28"/>
        </w:rPr>
      </w:pPr>
      <w:r>
        <w:rPr>
          <w:sz w:val="28"/>
          <w:szCs w:val="28"/>
        </w:rPr>
        <w:t xml:space="preserve"> </w:t>
      </w:r>
      <w:r w:rsidR="005C65B2" w:rsidRPr="00285A99">
        <w:rPr>
          <w:sz w:val="28"/>
          <w:szCs w:val="28"/>
        </w:rPr>
        <w:t>К организационным мероприятиям относятся:- правильная организация работы, обучения, контроля и надзора за охраной труда; соблюдение трудового законодательства, межотраслевых и отраслевых нормативных актов об охране трудам внедрение безопасных методов и научной организации труда; проведение агитации и пропаганды охраны труда- организация планово-предупредительного ремонта оборудования, технических осмотров и испытаний транспортных и грузоподъемных средств, сосудов, работающих под давлением.</w:t>
      </w:r>
    </w:p>
    <w:p w:rsidR="005C65B2" w:rsidRPr="00285A99" w:rsidRDefault="005C65B2" w:rsidP="00285A99">
      <w:pPr>
        <w:spacing w:line="360" w:lineRule="auto"/>
        <w:ind w:firstLine="709"/>
        <w:jc w:val="both"/>
        <w:rPr>
          <w:sz w:val="28"/>
          <w:szCs w:val="28"/>
        </w:rPr>
      </w:pPr>
    </w:p>
    <w:p w:rsidR="005C65B2" w:rsidRPr="00285A99" w:rsidRDefault="005C65B2" w:rsidP="00285A99">
      <w:pPr>
        <w:spacing w:line="360" w:lineRule="auto"/>
        <w:ind w:firstLine="709"/>
        <w:jc w:val="both"/>
        <w:rPr>
          <w:b/>
          <w:sz w:val="28"/>
          <w:szCs w:val="28"/>
        </w:rPr>
      </w:pPr>
      <w:r w:rsidRPr="00285A99">
        <w:rPr>
          <w:b/>
          <w:sz w:val="28"/>
          <w:szCs w:val="28"/>
        </w:rPr>
        <w:t xml:space="preserve">4.3 Требования безопасности при </w:t>
      </w:r>
      <w:r w:rsidR="006C79C6" w:rsidRPr="00285A99">
        <w:rPr>
          <w:b/>
          <w:sz w:val="28"/>
          <w:szCs w:val="28"/>
        </w:rPr>
        <w:t>по</w:t>
      </w:r>
      <w:r w:rsidRPr="00285A99">
        <w:rPr>
          <w:b/>
          <w:sz w:val="28"/>
          <w:szCs w:val="28"/>
        </w:rPr>
        <w:t>севе многолетних трав</w:t>
      </w:r>
    </w:p>
    <w:p w:rsidR="005C65B2" w:rsidRPr="00285A99" w:rsidRDefault="005C65B2" w:rsidP="00285A99">
      <w:pPr>
        <w:spacing w:line="360" w:lineRule="auto"/>
        <w:ind w:firstLine="709"/>
        <w:jc w:val="both"/>
        <w:rPr>
          <w:b/>
          <w:sz w:val="28"/>
          <w:szCs w:val="28"/>
        </w:rPr>
      </w:pPr>
    </w:p>
    <w:p w:rsidR="005C65B2" w:rsidRPr="00285A99" w:rsidRDefault="005C65B2" w:rsidP="00285A99">
      <w:pPr>
        <w:spacing w:line="360" w:lineRule="auto"/>
        <w:ind w:firstLine="709"/>
        <w:jc w:val="both"/>
        <w:rPr>
          <w:sz w:val="28"/>
          <w:szCs w:val="28"/>
        </w:rPr>
      </w:pPr>
      <w:r w:rsidRPr="00285A99">
        <w:rPr>
          <w:sz w:val="28"/>
          <w:szCs w:val="28"/>
        </w:rPr>
        <w:t>Механизированные работы при посеве необходимо проводить в соответствии с требованиями технологических</w:t>
      </w:r>
      <w:r w:rsidR="008F4483" w:rsidRPr="008F4483">
        <w:rPr>
          <w:sz w:val="28"/>
          <w:szCs w:val="28"/>
        </w:rPr>
        <w:t xml:space="preserve"> </w:t>
      </w:r>
      <w:r w:rsidRPr="00285A99">
        <w:rPr>
          <w:sz w:val="28"/>
          <w:szCs w:val="28"/>
        </w:rPr>
        <w:t>(операционных) карт, эксплуатационной документации и этих правил.</w:t>
      </w:r>
    </w:p>
    <w:p w:rsidR="005C65B2" w:rsidRPr="00285A99" w:rsidRDefault="005C65B2" w:rsidP="00285A99">
      <w:pPr>
        <w:spacing w:line="360" w:lineRule="auto"/>
        <w:ind w:firstLine="709"/>
        <w:jc w:val="both"/>
        <w:rPr>
          <w:sz w:val="28"/>
          <w:szCs w:val="28"/>
        </w:rPr>
      </w:pPr>
      <w:r w:rsidRPr="00285A99">
        <w:rPr>
          <w:sz w:val="28"/>
          <w:szCs w:val="28"/>
        </w:rPr>
        <w:t xml:space="preserve">В зоне возможного движения маркеров или навесных машин при развороте машинно-тракторных агрегатов не должны находиться люди. </w:t>
      </w:r>
    </w:p>
    <w:p w:rsidR="005C65B2" w:rsidRPr="00285A99" w:rsidRDefault="005C65B2" w:rsidP="00285A99">
      <w:pPr>
        <w:spacing w:line="360" w:lineRule="auto"/>
        <w:ind w:firstLine="709"/>
        <w:jc w:val="both"/>
        <w:rPr>
          <w:sz w:val="28"/>
          <w:szCs w:val="28"/>
        </w:rPr>
      </w:pPr>
      <w:r w:rsidRPr="00285A99">
        <w:rPr>
          <w:sz w:val="28"/>
          <w:szCs w:val="28"/>
        </w:rPr>
        <w:t>Не допускается одновременное обслуживание одним работником двух или более сеялок во время движения агрегатов.</w:t>
      </w:r>
    </w:p>
    <w:p w:rsidR="005C65B2" w:rsidRPr="00285A99" w:rsidRDefault="005C65B2" w:rsidP="00285A99">
      <w:pPr>
        <w:spacing w:line="360" w:lineRule="auto"/>
        <w:ind w:firstLine="709"/>
        <w:jc w:val="both"/>
        <w:rPr>
          <w:sz w:val="28"/>
          <w:szCs w:val="28"/>
        </w:rPr>
      </w:pPr>
      <w:r w:rsidRPr="00285A99">
        <w:rPr>
          <w:sz w:val="28"/>
          <w:szCs w:val="28"/>
        </w:rPr>
        <w:t>Загрузка сеялок семенами и удобрениями должно проводиться с помощью средств механизации. Ручная загрузка разрешается только при остановленном посевном агрегате, заглушенном двигателе трактора, с использованием средств индивидуальной защиты и придержке ограниченно допустимых нагрузок при перемещении грузов вручную.</w:t>
      </w:r>
    </w:p>
    <w:p w:rsidR="005C65B2" w:rsidRPr="00285A99" w:rsidRDefault="005C65B2" w:rsidP="00285A99">
      <w:pPr>
        <w:spacing w:line="360" w:lineRule="auto"/>
        <w:ind w:firstLine="709"/>
        <w:jc w:val="both"/>
        <w:rPr>
          <w:sz w:val="28"/>
          <w:szCs w:val="28"/>
        </w:rPr>
      </w:pPr>
      <w:r w:rsidRPr="00285A99">
        <w:rPr>
          <w:sz w:val="28"/>
          <w:szCs w:val="28"/>
        </w:rPr>
        <w:t>Замену, очистку и регулирование рабочих органов навесных машин и оборудований, которые находятся в поднятом состоянии, следует проводить после употребления способов, которые обеспечивают их самостоятельному опусканию.</w:t>
      </w:r>
    </w:p>
    <w:p w:rsidR="005C65B2" w:rsidRPr="00285A99" w:rsidRDefault="005C65B2" w:rsidP="00285A99">
      <w:pPr>
        <w:spacing w:line="360" w:lineRule="auto"/>
        <w:ind w:firstLine="709"/>
        <w:jc w:val="both"/>
        <w:rPr>
          <w:sz w:val="28"/>
          <w:szCs w:val="28"/>
        </w:rPr>
      </w:pPr>
      <w:r w:rsidRPr="00285A99">
        <w:rPr>
          <w:sz w:val="28"/>
          <w:szCs w:val="28"/>
        </w:rPr>
        <w:t>Не допускается поднятие работников на машины во время движения, а также спускание с них.</w:t>
      </w:r>
    </w:p>
    <w:p w:rsidR="005C65B2" w:rsidRPr="00285A99" w:rsidRDefault="005C65B2" w:rsidP="00285A99">
      <w:pPr>
        <w:spacing w:line="360" w:lineRule="auto"/>
        <w:ind w:firstLine="709"/>
        <w:jc w:val="both"/>
        <w:rPr>
          <w:sz w:val="28"/>
          <w:szCs w:val="28"/>
        </w:rPr>
      </w:pPr>
      <w:r w:rsidRPr="00285A99">
        <w:rPr>
          <w:sz w:val="28"/>
          <w:szCs w:val="28"/>
        </w:rPr>
        <w:t>Не допускается работа сеяльщиков на навесных сеялках.</w:t>
      </w:r>
    </w:p>
    <w:p w:rsidR="005C65B2" w:rsidRPr="00285A99" w:rsidRDefault="005C65B2" w:rsidP="00285A99">
      <w:pPr>
        <w:spacing w:line="360" w:lineRule="auto"/>
        <w:ind w:firstLine="709"/>
        <w:jc w:val="both"/>
        <w:rPr>
          <w:sz w:val="28"/>
          <w:szCs w:val="28"/>
        </w:rPr>
      </w:pPr>
      <w:r w:rsidRPr="00285A99">
        <w:rPr>
          <w:sz w:val="28"/>
          <w:szCs w:val="28"/>
        </w:rPr>
        <w:t>При</w:t>
      </w:r>
      <w:r w:rsidR="00285A99">
        <w:rPr>
          <w:sz w:val="28"/>
          <w:szCs w:val="28"/>
        </w:rPr>
        <w:t xml:space="preserve"> </w:t>
      </w:r>
      <w:r w:rsidRPr="00285A99">
        <w:rPr>
          <w:sz w:val="28"/>
          <w:szCs w:val="28"/>
        </w:rPr>
        <w:t>посеве</w:t>
      </w:r>
      <w:r w:rsidR="00285A99">
        <w:rPr>
          <w:sz w:val="28"/>
          <w:szCs w:val="28"/>
        </w:rPr>
        <w:t xml:space="preserve"> </w:t>
      </w:r>
      <w:r w:rsidRPr="00285A99">
        <w:rPr>
          <w:sz w:val="28"/>
          <w:szCs w:val="28"/>
        </w:rPr>
        <w:t>крышка</w:t>
      </w:r>
      <w:r w:rsidR="00285A99">
        <w:rPr>
          <w:sz w:val="28"/>
          <w:szCs w:val="28"/>
        </w:rPr>
        <w:t xml:space="preserve"> </w:t>
      </w:r>
      <w:r w:rsidRPr="00285A99">
        <w:rPr>
          <w:sz w:val="28"/>
          <w:szCs w:val="28"/>
        </w:rPr>
        <w:t>семенного</w:t>
      </w:r>
      <w:r w:rsidR="00285A99">
        <w:rPr>
          <w:sz w:val="28"/>
          <w:szCs w:val="28"/>
        </w:rPr>
        <w:t xml:space="preserve"> </w:t>
      </w:r>
      <w:r w:rsidRPr="00285A99">
        <w:rPr>
          <w:sz w:val="28"/>
          <w:szCs w:val="28"/>
        </w:rPr>
        <w:t>ящика</w:t>
      </w:r>
      <w:r w:rsidR="00285A99">
        <w:rPr>
          <w:sz w:val="28"/>
          <w:szCs w:val="28"/>
        </w:rPr>
        <w:t xml:space="preserve"> </w:t>
      </w:r>
      <w:r w:rsidRPr="00285A99">
        <w:rPr>
          <w:sz w:val="28"/>
          <w:szCs w:val="28"/>
        </w:rPr>
        <w:t>должна</w:t>
      </w:r>
      <w:r w:rsidR="00285A99">
        <w:rPr>
          <w:sz w:val="28"/>
          <w:szCs w:val="28"/>
        </w:rPr>
        <w:t xml:space="preserve"> </w:t>
      </w:r>
      <w:r w:rsidRPr="00285A99">
        <w:rPr>
          <w:sz w:val="28"/>
          <w:szCs w:val="28"/>
        </w:rPr>
        <w:t>быть</w:t>
      </w:r>
      <w:r w:rsidR="00285A99">
        <w:rPr>
          <w:sz w:val="28"/>
          <w:szCs w:val="28"/>
        </w:rPr>
        <w:t xml:space="preserve"> </w:t>
      </w:r>
      <w:r w:rsidRPr="00285A99">
        <w:rPr>
          <w:sz w:val="28"/>
          <w:szCs w:val="28"/>
        </w:rPr>
        <w:t>все</w:t>
      </w:r>
      <w:r w:rsidR="00285A99">
        <w:rPr>
          <w:sz w:val="28"/>
          <w:szCs w:val="28"/>
        </w:rPr>
        <w:t xml:space="preserve"> </w:t>
      </w:r>
      <w:r w:rsidRPr="00285A99">
        <w:rPr>
          <w:sz w:val="28"/>
          <w:szCs w:val="28"/>
        </w:rPr>
        <w:t>время плотно</w:t>
      </w:r>
      <w:r w:rsidR="00285A99">
        <w:rPr>
          <w:sz w:val="28"/>
          <w:szCs w:val="28"/>
        </w:rPr>
        <w:t xml:space="preserve"> </w:t>
      </w:r>
      <w:r w:rsidRPr="00285A99">
        <w:rPr>
          <w:sz w:val="28"/>
          <w:szCs w:val="28"/>
        </w:rPr>
        <w:t>закрыта.</w:t>
      </w:r>
      <w:r w:rsidR="00285A99">
        <w:rPr>
          <w:sz w:val="28"/>
          <w:szCs w:val="28"/>
        </w:rPr>
        <w:t xml:space="preserve"> </w:t>
      </w:r>
      <w:r w:rsidRPr="00285A99">
        <w:rPr>
          <w:sz w:val="28"/>
          <w:szCs w:val="28"/>
        </w:rPr>
        <w:t>Выравнивание</w:t>
      </w:r>
      <w:r w:rsidR="00285A99">
        <w:rPr>
          <w:sz w:val="28"/>
          <w:szCs w:val="28"/>
        </w:rPr>
        <w:t xml:space="preserve"> </w:t>
      </w:r>
      <w:r w:rsidRPr="00285A99">
        <w:rPr>
          <w:sz w:val="28"/>
          <w:szCs w:val="28"/>
        </w:rPr>
        <w:t>уровня</w:t>
      </w:r>
      <w:r w:rsidR="00285A99">
        <w:rPr>
          <w:sz w:val="28"/>
          <w:szCs w:val="28"/>
        </w:rPr>
        <w:t xml:space="preserve"> </w:t>
      </w:r>
      <w:r w:rsidRPr="00285A99">
        <w:rPr>
          <w:sz w:val="28"/>
          <w:szCs w:val="28"/>
        </w:rPr>
        <w:t>протравленных</w:t>
      </w:r>
      <w:r w:rsidR="00285A99">
        <w:rPr>
          <w:sz w:val="28"/>
          <w:szCs w:val="28"/>
        </w:rPr>
        <w:t xml:space="preserve"> </w:t>
      </w:r>
      <w:r w:rsidRPr="00285A99">
        <w:rPr>
          <w:sz w:val="28"/>
          <w:szCs w:val="28"/>
        </w:rPr>
        <w:t>семян</w:t>
      </w:r>
      <w:r w:rsidR="00285A99">
        <w:rPr>
          <w:sz w:val="28"/>
          <w:szCs w:val="28"/>
        </w:rPr>
        <w:t xml:space="preserve"> </w:t>
      </w:r>
      <w:r w:rsidRPr="00285A99">
        <w:rPr>
          <w:sz w:val="28"/>
          <w:szCs w:val="28"/>
        </w:rPr>
        <w:t>в</w:t>
      </w:r>
      <w:r w:rsidR="00285A99">
        <w:rPr>
          <w:sz w:val="28"/>
          <w:szCs w:val="28"/>
        </w:rPr>
        <w:t xml:space="preserve"> </w:t>
      </w:r>
      <w:r w:rsidRPr="00285A99">
        <w:rPr>
          <w:sz w:val="28"/>
          <w:szCs w:val="28"/>
        </w:rPr>
        <w:t>сеялке</w:t>
      </w:r>
      <w:r w:rsidR="00285A99">
        <w:rPr>
          <w:sz w:val="28"/>
          <w:szCs w:val="28"/>
        </w:rPr>
        <w:t xml:space="preserve"> </w:t>
      </w:r>
      <w:r w:rsidRPr="00285A99">
        <w:rPr>
          <w:sz w:val="28"/>
          <w:szCs w:val="28"/>
        </w:rPr>
        <w:t>производится только лопатой.</w:t>
      </w:r>
    </w:p>
    <w:p w:rsidR="005C65B2" w:rsidRPr="00285A99" w:rsidRDefault="005C65B2" w:rsidP="00285A99">
      <w:pPr>
        <w:spacing w:line="360" w:lineRule="auto"/>
        <w:ind w:firstLine="709"/>
        <w:jc w:val="both"/>
        <w:rPr>
          <w:sz w:val="28"/>
          <w:szCs w:val="28"/>
        </w:rPr>
      </w:pPr>
      <w:r w:rsidRPr="00285A99">
        <w:rPr>
          <w:sz w:val="28"/>
          <w:szCs w:val="28"/>
        </w:rPr>
        <w:t>По</w:t>
      </w:r>
      <w:r w:rsidR="00285A99">
        <w:rPr>
          <w:sz w:val="28"/>
          <w:szCs w:val="28"/>
        </w:rPr>
        <w:t xml:space="preserve"> </w:t>
      </w:r>
      <w:r w:rsidRPr="00285A99">
        <w:rPr>
          <w:sz w:val="28"/>
          <w:szCs w:val="28"/>
        </w:rPr>
        <w:t>окончании</w:t>
      </w:r>
      <w:r w:rsidR="00285A99">
        <w:rPr>
          <w:sz w:val="28"/>
          <w:szCs w:val="28"/>
        </w:rPr>
        <w:t xml:space="preserve"> </w:t>
      </w:r>
      <w:r w:rsidRPr="00285A99">
        <w:rPr>
          <w:sz w:val="28"/>
          <w:szCs w:val="28"/>
        </w:rPr>
        <w:t>сева</w:t>
      </w:r>
      <w:r w:rsidR="00285A99">
        <w:rPr>
          <w:sz w:val="28"/>
          <w:szCs w:val="28"/>
        </w:rPr>
        <w:t xml:space="preserve"> </w:t>
      </w:r>
      <w:r w:rsidRPr="00285A99">
        <w:rPr>
          <w:sz w:val="28"/>
          <w:szCs w:val="28"/>
        </w:rPr>
        <w:t>неиспользованные</w:t>
      </w:r>
      <w:r w:rsidR="00285A99">
        <w:rPr>
          <w:sz w:val="28"/>
          <w:szCs w:val="28"/>
        </w:rPr>
        <w:t xml:space="preserve"> </w:t>
      </w:r>
      <w:r w:rsidRPr="00285A99">
        <w:rPr>
          <w:sz w:val="28"/>
          <w:szCs w:val="28"/>
        </w:rPr>
        <w:t>протравленные</w:t>
      </w:r>
      <w:r w:rsidR="00285A99">
        <w:rPr>
          <w:sz w:val="28"/>
          <w:szCs w:val="28"/>
        </w:rPr>
        <w:t xml:space="preserve"> </w:t>
      </w:r>
      <w:r w:rsidRPr="00285A99">
        <w:rPr>
          <w:sz w:val="28"/>
          <w:szCs w:val="28"/>
        </w:rPr>
        <w:t>семена</w:t>
      </w:r>
      <w:r w:rsidR="00285A99">
        <w:rPr>
          <w:sz w:val="28"/>
          <w:szCs w:val="28"/>
        </w:rPr>
        <w:t xml:space="preserve"> </w:t>
      </w:r>
      <w:r w:rsidRPr="00285A99">
        <w:rPr>
          <w:sz w:val="28"/>
          <w:szCs w:val="28"/>
        </w:rPr>
        <w:t>при невозможности</w:t>
      </w:r>
      <w:r w:rsidR="00285A99">
        <w:rPr>
          <w:sz w:val="28"/>
          <w:szCs w:val="28"/>
        </w:rPr>
        <w:t xml:space="preserve"> </w:t>
      </w:r>
      <w:r w:rsidRPr="00285A99">
        <w:rPr>
          <w:sz w:val="28"/>
          <w:szCs w:val="28"/>
        </w:rPr>
        <w:t>реализации</w:t>
      </w:r>
      <w:r w:rsidR="00285A99">
        <w:rPr>
          <w:sz w:val="28"/>
          <w:szCs w:val="28"/>
        </w:rPr>
        <w:t xml:space="preserve"> </w:t>
      </w:r>
      <w:r w:rsidRPr="00285A99">
        <w:rPr>
          <w:sz w:val="28"/>
          <w:szCs w:val="28"/>
        </w:rPr>
        <w:t>их</w:t>
      </w:r>
      <w:r w:rsidR="00285A99">
        <w:rPr>
          <w:sz w:val="28"/>
          <w:szCs w:val="28"/>
        </w:rPr>
        <w:t xml:space="preserve"> </w:t>
      </w:r>
      <w:r w:rsidRPr="00285A99">
        <w:rPr>
          <w:sz w:val="28"/>
          <w:szCs w:val="28"/>
        </w:rPr>
        <w:t>по</w:t>
      </w:r>
      <w:r w:rsidR="00285A99">
        <w:rPr>
          <w:sz w:val="28"/>
          <w:szCs w:val="28"/>
        </w:rPr>
        <w:t xml:space="preserve"> </w:t>
      </w:r>
      <w:r w:rsidRPr="00285A99">
        <w:rPr>
          <w:sz w:val="28"/>
          <w:szCs w:val="28"/>
        </w:rPr>
        <w:t>назначению</w:t>
      </w:r>
      <w:r w:rsidR="00285A99">
        <w:rPr>
          <w:sz w:val="28"/>
          <w:szCs w:val="28"/>
        </w:rPr>
        <w:t xml:space="preserve"> </w:t>
      </w:r>
      <w:r w:rsidRPr="00285A99">
        <w:rPr>
          <w:sz w:val="28"/>
          <w:szCs w:val="28"/>
        </w:rPr>
        <w:t>в</w:t>
      </w:r>
      <w:r w:rsidR="00285A99">
        <w:rPr>
          <w:sz w:val="28"/>
          <w:szCs w:val="28"/>
        </w:rPr>
        <w:t xml:space="preserve"> </w:t>
      </w:r>
      <w:r w:rsidRPr="00285A99">
        <w:rPr>
          <w:sz w:val="28"/>
          <w:szCs w:val="28"/>
        </w:rPr>
        <w:t>смежных</w:t>
      </w:r>
      <w:r w:rsidR="00285A99">
        <w:rPr>
          <w:sz w:val="28"/>
          <w:szCs w:val="28"/>
        </w:rPr>
        <w:t xml:space="preserve"> </w:t>
      </w:r>
      <w:r w:rsidRPr="00285A99">
        <w:rPr>
          <w:sz w:val="28"/>
          <w:szCs w:val="28"/>
        </w:rPr>
        <w:t>хозяйствах</w:t>
      </w:r>
      <w:r w:rsidR="00285A99">
        <w:rPr>
          <w:sz w:val="28"/>
          <w:szCs w:val="28"/>
        </w:rPr>
        <w:t xml:space="preserve"> </w:t>
      </w:r>
      <w:r w:rsidRPr="00285A99">
        <w:rPr>
          <w:sz w:val="28"/>
          <w:szCs w:val="28"/>
        </w:rPr>
        <w:t>сдают на</w:t>
      </w:r>
      <w:r w:rsidR="00285A99">
        <w:rPr>
          <w:sz w:val="28"/>
          <w:szCs w:val="28"/>
        </w:rPr>
        <w:t xml:space="preserve"> </w:t>
      </w:r>
      <w:r w:rsidRPr="00285A99">
        <w:rPr>
          <w:sz w:val="28"/>
          <w:szCs w:val="28"/>
        </w:rPr>
        <w:t>склад</w:t>
      </w:r>
      <w:r w:rsidR="00285A99">
        <w:rPr>
          <w:sz w:val="28"/>
          <w:szCs w:val="28"/>
        </w:rPr>
        <w:t xml:space="preserve"> </w:t>
      </w:r>
      <w:r w:rsidRPr="00285A99">
        <w:rPr>
          <w:sz w:val="28"/>
          <w:szCs w:val="28"/>
        </w:rPr>
        <w:t>по</w:t>
      </w:r>
      <w:r w:rsidR="00285A99">
        <w:rPr>
          <w:sz w:val="28"/>
          <w:szCs w:val="28"/>
        </w:rPr>
        <w:t xml:space="preserve"> </w:t>
      </w:r>
      <w:r w:rsidRPr="00285A99">
        <w:rPr>
          <w:sz w:val="28"/>
          <w:szCs w:val="28"/>
        </w:rPr>
        <w:t>акту</w:t>
      </w:r>
      <w:r w:rsidR="00285A99">
        <w:rPr>
          <w:sz w:val="28"/>
          <w:szCs w:val="28"/>
        </w:rPr>
        <w:t xml:space="preserve"> </w:t>
      </w:r>
      <w:r w:rsidRPr="00285A99">
        <w:rPr>
          <w:sz w:val="28"/>
          <w:szCs w:val="28"/>
        </w:rPr>
        <w:t>и</w:t>
      </w:r>
      <w:r w:rsidR="00285A99">
        <w:rPr>
          <w:sz w:val="28"/>
          <w:szCs w:val="28"/>
        </w:rPr>
        <w:t xml:space="preserve"> </w:t>
      </w:r>
      <w:r w:rsidRPr="00285A99">
        <w:rPr>
          <w:sz w:val="28"/>
          <w:szCs w:val="28"/>
        </w:rPr>
        <w:t>хранят</w:t>
      </w:r>
      <w:r w:rsidR="00285A99">
        <w:rPr>
          <w:sz w:val="28"/>
          <w:szCs w:val="28"/>
        </w:rPr>
        <w:t xml:space="preserve"> </w:t>
      </w:r>
      <w:r w:rsidRPr="00285A99">
        <w:rPr>
          <w:sz w:val="28"/>
          <w:szCs w:val="28"/>
        </w:rPr>
        <w:t>до</w:t>
      </w:r>
      <w:r w:rsidR="00285A99">
        <w:rPr>
          <w:sz w:val="28"/>
          <w:szCs w:val="28"/>
        </w:rPr>
        <w:t xml:space="preserve"> </w:t>
      </w:r>
      <w:r w:rsidRPr="00285A99">
        <w:rPr>
          <w:sz w:val="28"/>
          <w:szCs w:val="28"/>
        </w:rPr>
        <w:t>посева</w:t>
      </w:r>
      <w:r w:rsidR="00285A99">
        <w:rPr>
          <w:sz w:val="28"/>
          <w:szCs w:val="28"/>
        </w:rPr>
        <w:t xml:space="preserve"> </w:t>
      </w:r>
      <w:r w:rsidRPr="00285A99">
        <w:rPr>
          <w:sz w:val="28"/>
          <w:szCs w:val="28"/>
        </w:rPr>
        <w:t>в</w:t>
      </w:r>
      <w:r w:rsidR="00285A99">
        <w:rPr>
          <w:sz w:val="28"/>
          <w:szCs w:val="28"/>
        </w:rPr>
        <w:t xml:space="preserve"> </w:t>
      </w:r>
      <w:r w:rsidRPr="00285A99">
        <w:rPr>
          <w:sz w:val="28"/>
          <w:szCs w:val="28"/>
        </w:rPr>
        <w:t>будущем</w:t>
      </w:r>
      <w:r w:rsidR="00285A99">
        <w:rPr>
          <w:sz w:val="28"/>
          <w:szCs w:val="28"/>
        </w:rPr>
        <w:t xml:space="preserve"> </w:t>
      </w:r>
      <w:r w:rsidRPr="00285A99">
        <w:rPr>
          <w:sz w:val="28"/>
          <w:szCs w:val="28"/>
        </w:rPr>
        <w:t>году</w:t>
      </w:r>
      <w:r w:rsidR="00285A99">
        <w:rPr>
          <w:sz w:val="28"/>
          <w:szCs w:val="28"/>
        </w:rPr>
        <w:t xml:space="preserve"> </w:t>
      </w:r>
      <w:r w:rsidRPr="00285A99">
        <w:rPr>
          <w:sz w:val="28"/>
          <w:szCs w:val="28"/>
        </w:rPr>
        <w:t>в</w:t>
      </w:r>
      <w:r w:rsidR="00285A99">
        <w:rPr>
          <w:sz w:val="28"/>
          <w:szCs w:val="28"/>
        </w:rPr>
        <w:t xml:space="preserve"> </w:t>
      </w:r>
      <w:r w:rsidRPr="00285A99">
        <w:rPr>
          <w:sz w:val="28"/>
          <w:szCs w:val="28"/>
        </w:rPr>
        <w:t>соответствии</w:t>
      </w:r>
      <w:r w:rsidR="00285A99">
        <w:rPr>
          <w:sz w:val="28"/>
          <w:szCs w:val="28"/>
        </w:rPr>
        <w:t xml:space="preserve"> </w:t>
      </w:r>
      <w:r w:rsidRPr="00285A99">
        <w:rPr>
          <w:sz w:val="28"/>
          <w:szCs w:val="28"/>
        </w:rPr>
        <w:t>с правилами хранения пестицидов. Ответственным лицом за хранение протравленных</w:t>
      </w:r>
      <w:r w:rsidR="00285A99">
        <w:rPr>
          <w:sz w:val="28"/>
          <w:szCs w:val="28"/>
        </w:rPr>
        <w:t xml:space="preserve"> </w:t>
      </w:r>
      <w:r w:rsidRPr="00285A99">
        <w:rPr>
          <w:sz w:val="28"/>
          <w:szCs w:val="28"/>
        </w:rPr>
        <w:t>семян</w:t>
      </w:r>
      <w:r w:rsidR="00285A99">
        <w:rPr>
          <w:sz w:val="28"/>
          <w:szCs w:val="28"/>
        </w:rPr>
        <w:t xml:space="preserve"> </w:t>
      </w:r>
      <w:r w:rsidRPr="00285A99">
        <w:rPr>
          <w:sz w:val="28"/>
          <w:szCs w:val="28"/>
        </w:rPr>
        <w:t>является</w:t>
      </w:r>
      <w:r w:rsidR="00285A99">
        <w:rPr>
          <w:sz w:val="28"/>
          <w:szCs w:val="28"/>
        </w:rPr>
        <w:t xml:space="preserve"> </w:t>
      </w:r>
      <w:r w:rsidRPr="00285A99">
        <w:rPr>
          <w:sz w:val="28"/>
          <w:szCs w:val="28"/>
        </w:rPr>
        <w:t>кладовщик,</w:t>
      </w:r>
      <w:r w:rsidR="00285A99">
        <w:rPr>
          <w:sz w:val="28"/>
          <w:szCs w:val="28"/>
        </w:rPr>
        <w:t xml:space="preserve"> </w:t>
      </w:r>
      <w:r w:rsidRPr="00285A99">
        <w:rPr>
          <w:sz w:val="28"/>
          <w:szCs w:val="28"/>
        </w:rPr>
        <w:t>который</w:t>
      </w:r>
      <w:r w:rsidR="00285A99">
        <w:rPr>
          <w:sz w:val="28"/>
          <w:szCs w:val="28"/>
        </w:rPr>
        <w:t xml:space="preserve"> </w:t>
      </w:r>
      <w:r w:rsidRPr="00285A99">
        <w:rPr>
          <w:sz w:val="28"/>
          <w:szCs w:val="28"/>
        </w:rPr>
        <w:t>ведет</w:t>
      </w:r>
      <w:r w:rsidR="00285A99">
        <w:rPr>
          <w:sz w:val="28"/>
          <w:szCs w:val="28"/>
        </w:rPr>
        <w:t xml:space="preserve"> </w:t>
      </w:r>
      <w:r w:rsidRPr="00285A99">
        <w:rPr>
          <w:sz w:val="28"/>
          <w:szCs w:val="28"/>
        </w:rPr>
        <w:t>учет</w:t>
      </w:r>
      <w:r w:rsidR="00285A99">
        <w:rPr>
          <w:sz w:val="28"/>
          <w:szCs w:val="28"/>
        </w:rPr>
        <w:t xml:space="preserve"> </w:t>
      </w:r>
      <w:r w:rsidRPr="00285A99">
        <w:rPr>
          <w:sz w:val="28"/>
          <w:szCs w:val="28"/>
        </w:rPr>
        <w:t>хранящихся</w:t>
      </w:r>
      <w:r w:rsidR="00285A99">
        <w:rPr>
          <w:sz w:val="28"/>
          <w:szCs w:val="28"/>
        </w:rPr>
        <w:t xml:space="preserve"> </w:t>
      </w:r>
      <w:r w:rsidRPr="00285A99">
        <w:rPr>
          <w:sz w:val="28"/>
          <w:szCs w:val="28"/>
        </w:rPr>
        <w:t>и</w:t>
      </w:r>
      <w:r w:rsidR="00285A99">
        <w:rPr>
          <w:sz w:val="28"/>
          <w:szCs w:val="28"/>
        </w:rPr>
        <w:t xml:space="preserve"> </w:t>
      </w:r>
      <w:r w:rsidRPr="00285A99">
        <w:rPr>
          <w:sz w:val="28"/>
          <w:szCs w:val="28"/>
        </w:rPr>
        <w:t>отпускаемых семян.</w:t>
      </w:r>
    </w:p>
    <w:p w:rsidR="00210AF1" w:rsidRPr="00285A99" w:rsidRDefault="008F4483" w:rsidP="00285A99">
      <w:pPr>
        <w:spacing w:line="360" w:lineRule="auto"/>
        <w:ind w:firstLine="709"/>
        <w:jc w:val="both"/>
        <w:rPr>
          <w:b/>
          <w:caps/>
          <w:sz w:val="28"/>
          <w:szCs w:val="28"/>
        </w:rPr>
      </w:pPr>
      <w:r>
        <w:rPr>
          <w:b/>
          <w:caps/>
          <w:sz w:val="28"/>
          <w:szCs w:val="28"/>
          <w:lang w:val="en-US"/>
        </w:rPr>
        <w:br w:type="page"/>
      </w:r>
      <w:r w:rsidR="005C65B2" w:rsidRPr="00285A99">
        <w:rPr>
          <w:b/>
          <w:caps/>
          <w:sz w:val="28"/>
          <w:szCs w:val="28"/>
        </w:rPr>
        <w:t>Список использованной литературы</w:t>
      </w:r>
    </w:p>
    <w:p w:rsidR="005C65B2" w:rsidRPr="00285A99" w:rsidRDefault="005C65B2" w:rsidP="00285A99">
      <w:pPr>
        <w:spacing w:line="360" w:lineRule="auto"/>
        <w:ind w:firstLine="709"/>
        <w:jc w:val="both"/>
        <w:rPr>
          <w:sz w:val="28"/>
          <w:szCs w:val="28"/>
        </w:rPr>
      </w:pPr>
    </w:p>
    <w:p w:rsidR="00EA2FCC" w:rsidRPr="00285A99" w:rsidRDefault="00EA2FCC" w:rsidP="008F4483">
      <w:pPr>
        <w:pStyle w:val="a3"/>
        <w:spacing w:line="360" w:lineRule="auto"/>
        <w:jc w:val="both"/>
        <w:rPr>
          <w:rFonts w:ascii="Times New Roman" w:hAnsi="Times New Roman" w:cs="Times New Roman"/>
          <w:sz w:val="28"/>
          <w:szCs w:val="28"/>
        </w:rPr>
      </w:pPr>
      <w:r w:rsidRPr="00285A99">
        <w:rPr>
          <w:rFonts w:ascii="Times New Roman" w:hAnsi="Times New Roman" w:cs="Times New Roman"/>
          <w:sz w:val="28"/>
          <w:szCs w:val="28"/>
        </w:rPr>
        <w:t>1. Андреев.Н. Г. Костер безостый. – М.:Московский рабочий, 1970. – 121с.</w:t>
      </w:r>
    </w:p>
    <w:p w:rsidR="00EA2FCC" w:rsidRPr="00285A99" w:rsidRDefault="00EA2FCC" w:rsidP="008F4483">
      <w:pPr>
        <w:pStyle w:val="a3"/>
        <w:tabs>
          <w:tab w:val="left" w:pos="1440"/>
        </w:tabs>
        <w:spacing w:line="360" w:lineRule="auto"/>
        <w:jc w:val="both"/>
        <w:rPr>
          <w:rFonts w:ascii="Times New Roman" w:hAnsi="Times New Roman" w:cs="Times New Roman"/>
          <w:sz w:val="28"/>
          <w:szCs w:val="28"/>
        </w:rPr>
      </w:pPr>
      <w:r w:rsidRPr="00285A99">
        <w:rPr>
          <w:rFonts w:ascii="Times New Roman" w:hAnsi="Times New Roman" w:cs="Times New Roman"/>
          <w:sz w:val="28"/>
          <w:szCs w:val="28"/>
        </w:rPr>
        <w:t>2. Николаев Е.В., Гачков И.М., Дударев Д.П. Многолетние травы на Крымском полуострове. – Симферополь. – 2005,– 165 с.</w:t>
      </w:r>
    </w:p>
    <w:p w:rsidR="00EA2FCC" w:rsidRPr="00285A99" w:rsidRDefault="00EA2FCC" w:rsidP="008F4483">
      <w:pPr>
        <w:spacing w:line="360" w:lineRule="auto"/>
        <w:jc w:val="both"/>
        <w:rPr>
          <w:sz w:val="28"/>
          <w:szCs w:val="28"/>
        </w:rPr>
      </w:pPr>
      <w:smartTag w:uri="urn:schemas-microsoft-com:office:smarttags" w:element="metricconverter">
        <w:smartTagPr>
          <w:attr w:name="ProductID" w:val="3. М"/>
        </w:smartTagPr>
        <w:r w:rsidRPr="00285A99">
          <w:rPr>
            <w:sz w:val="28"/>
            <w:szCs w:val="28"/>
            <w:lang w:val="uk-UA"/>
          </w:rPr>
          <w:t>3.</w:t>
        </w:r>
        <w:r w:rsidRPr="00285A99">
          <w:rPr>
            <w:spacing w:val="-3"/>
            <w:sz w:val="28"/>
            <w:szCs w:val="28"/>
          </w:rPr>
          <w:t xml:space="preserve"> </w:t>
        </w:r>
        <w:r w:rsidRPr="00285A99">
          <w:rPr>
            <w:sz w:val="28"/>
            <w:szCs w:val="28"/>
          </w:rPr>
          <w:t>М</w:t>
        </w:r>
      </w:smartTag>
      <w:r w:rsidRPr="00285A99">
        <w:rPr>
          <w:sz w:val="28"/>
          <w:szCs w:val="28"/>
        </w:rPr>
        <w:t>.М.Мельников, И.М.Гачков, Н.Р.Андрущенко Сравнительная продуктивность многолетних бобовых и мятликовых трав при многоукосном использовании в орошаемых условиях Крыма // Науч. Тр. Агрономического факультета КГАТУ. – Симферополь,1996 – С. 45-50.</w:t>
      </w:r>
    </w:p>
    <w:p w:rsidR="00EA2FCC" w:rsidRPr="00285A99" w:rsidRDefault="00EA2FCC" w:rsidP="008F4483">
      <w:pPr>
        <w:spacing w:line="360" w:lineRule="auto"/>
        <w:jc w:val="both"/>
        <w:rPr>
          <w:sz w:val="28"/>
          <w:szCs w:val="28"/>
        </w:rPr>
      </w:pPr>
      <w:r w:rsidRPr="00285A99">
        <w:rPr>
          <w:spacing w:val="-3"/>
          <w:sz w:val="28"/>
          <w:szCs w:val="28"/>
          <w:lang w:val="uk-UA"/>
        </w:rPr>
        <w:t>4</w:t>
      </w:r>
      <w:r w:rsidRPr="00285A99">
        <w:rPr>
          <w:spacing w:val="-3"/>
          <w:sz w:val="28"/>
          <w:szCs w:val="28"/>
        </w:rPr>
        <w:t xml:space="preserve">. </w:t>
      </w:r>
      <w:r w:rsidRPr="00285A99">
        <w:rPr>
          <w:sz w:val="28"/>
          <w:szCs w:val="28"/>
        </w:rPr>
        <w:t>Мовсисянц А.П. Луга – наше богатство. М.: «Знание» 1969, с.46</w:t>
      </w:r>
    </w:p>
    <w:p w:rsidR="00EA2FCC" w:rsidRPr="00285A99" w:rsidRDefault="00EA2FCC" w:rsidP="008F4483">
      <w:pPr>
        <w:spacing w:line="360" w:lineRule="auto"/>
        <w:jc w:val="both"/>
        <w:rPr>
          <w:sz w:val="28"/>
          <w:szCs w:val="28"/>
        </w:rPr>
      </w:pPr>
      <w:r w:rsidRPr="00285A99">
        <w:rPr>
          <w:sz w:val="28"/>
          <w:szCs w:val="28"/>
        </w:rPr>
        <w:t>5. Иоффе.Р.К. Многолетние травы в Крыму.- Симферополь: Издательство “Крым”,1967-93сб</w:t>
      </w:r>
    </w:p>
    <w:p w:rsidR="00EA2FCC" w:rsidRPr="00285A99" w:rsidRDefault="00EA2FCC" w:rsidP="008F4483">
      <w:pPr>
        <w:pStyle w:val="a3"/>
        <w:numPr>
          <w:ilvl w:val="0"/>
          <w:numId w:val="3"/>
        </w:numPr>
        <w:tabs>
          <w:tab w:val="clear" w:pos="1069"/>
          <w:tab w:val="num" w:pos="709"/>
        </w:tabs>
        <w:spacing w:line="360" w:lineRule="auto"/>
        <w:ind w:left="0" w:firstLine="0"/>
        <w:jc w:val="both"/>
        <w:rPr>
          <w:rFonts w:ascii="Times New Roman" w:hAnsi="Times New Roman" w:cs="Times New Roman"/>
          <w:sz w:val="28"/>
          <w:szCs w:val="28"/>
        </w:rPr>
      </w:pPr>
      <w:r w:rsidRPr="00285A99">
        <w:rPr>
          <w:rFonts w:ascii="Times New Roman" w:hAnsi="Times New Roman" w:cs="Times New Roman"/>
          <w:sz w:val="28"/>
          <w:szCs w:val="28"/>
        </w:rPr>
        <w:t>Культурные пастбища Крыма /Ф.Ф. Адамень, Д.Г. Болджи, А.В. Прихотько, О.П. Ростова. – Клепинино, 1996 –251с.</w:t>
      </w:r>
    </w:p>
    <w:p w:rsidR="00EA2FCC" w:rsidRDefault="00EA2FCC" w:rsidP="008F4483">
      <w:pPr>
        <w:spacing w:line="360" w:lineRule="auto"/>
        <w:jc w:val="both"/>
        <w:rPr>
          <w:sz w:val="28"/>
          <w:szCs w:val="28"/>
          <w:lang w:val="en-US"/>
        </w:rPr>
      </w:pPr>
      <w:r w:rsidRPr="00285A99">
        <w:rPr>
          <w:sz w:val="28"/>
          <w:szCs w:val="28"/>
        </w:rPr>
        <w:t>Литтл Т., Хиллз Ф. Сельскохозяйственное опытное дело. Планирование и анализ. – Москва.: Колос, – 1981.– 320 с</w:t>
      </w:r>
    </w:p>
    <w:p w:rsidR="00EF45C4" w:rsidRPr="00163F09" w:rsidRDefault="00EF45C4" w:rsidP="00EF45C4">
      <w:pPr>
        <w:spacing w:line="360" w:lineRule="auto"/>
        <w:jc w:val="center"/>
        <w:rPr>
          <w:b/>
          <w:color w:val="FFFFFF"/>
          <w:sz w:val="28"/>
          <w:szCs w:val="28"/>
        </w:rPr>
      </w:pPr>
      <w:bookmarkStart w:id="0" w:name="_GoBack"/>
      <w:bookmarkEnd w:id="0"/>
    </w:p>
    <w:sectPr w:rsidR="00EF45C4" w:rsidRPr="00163F09" w:rsidSect="00285A99">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F09" w:rsidRDefault="00163F09">
      <w:r>
        <w:separator/>
      </w:r>
    </w:p>
  </w:endnote>
  <w:endnote w:type="continuationSeparator" w:id="0">
    <w:p w:rsidR="00163F09" w:rsidRDefault="0016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F09" w:rsidRDefault="00163F09">
      <w:r>
        <w:separator/>
      </w:r>
    </w:p>
  </w:footnote>
  <w:footnote w:type="continuationSeparator" w:id="0">
    <w:p w:rsidR="00163F09" w:rsidRDefault="00163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A7" w:rsidRDefault="00C14AA7" w:rsidP="007074C4">
    <w:pPr>
      <w:pStyle w:val="ad"/>
      <w:framePr w:wrap="around" w:vAnchor="text" w:hAnchor="margin" w:xAlign="right" w:y="1"/>
      <w:rPr>
        <w:rStyle w:val="af"/>
      </w:rPr>
    </w:pPr>
  </w:p>
  <w:p w:rsidR="00C14AA7" w:rsidRDefault="00C14AA7" w:rsidP="00782307">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A7" w:rsidRDefault="006B3AA6" w:rsidP="007074C4">
    <w:pPr>
      <w:pStyle w:val="ad"/>
      <w:framePr w:wrap="around" w:vAnchor="text" w:hAnchor="margin" w:xAlign="right" w:y="1"/>
      <w:rPr>
        <w:rStyle w:val="af"/>
      </w:rPr>
    </w:pPr>
    <w:r>
      <w:rPr>
        <w:rStyle w:val="af"/>
        <w:noProof/>
      </w:rPr>
      <w:t>1</w:t>
    </w:r>
  </w:p>
  <w:p w:rsidR="00C14AA7" w:rsidRPr="00EF45C4" w:rsidRDefault="00C14AA7" w:rsidP="00EF45C4">
    <w:pPr>
      <w:pStyle w:val="ad"/>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E27EA"/>
    <w:multiLevelType w:val="hybridMultilevel"/>
    <w:tmpl w:val="246244F8"/>
    <w:lvl w:ilvl="0" w:tplc="0419000F">
      <w:start w:val="1"/>
      <w:numFmt w:val="decimal"/>
      <w:lvlText w:val="%1."/>
      <w:lvlJc w:val="left"/>
      <w:pPr>
        <w:tabs>
          <w:tab w:val="num" w:pos="1069"/>
        </w:tabs>
        <w:ind w:left="1069" w:hanging="36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5C97691D"/>
    <w:multiLevelType w:val="hybridMultilevel"/>
    <w:tmpl w:val="32AC4468"/>
    <w:lvl w:ilvl="0" w:tplc="31EC82BE">
      <w:start w:val="6"/>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68C174D0"/>
    <w:multiLevelType w:val="hybridMultilevel"/>
    <w:tmpl w:val="77EE8B3C"/>
    <w:lvl w:ilvl="0" w:tplc="9CF63A3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A3C"/>
    <w:rsid w:val="00006EA1"/>
    <w:rsid w:val="0001569E"/>
    <w:rsid w:val="00017ECC"/>
    <w:rsid w:val="000E5338"/>
    <w:rsid w:val="00163F09"/>
    <w:rsid w:val="001836F3"/>
    <w:rsid w:val="001A51B7"/>
    <w:rsid w:val="001B1962"/>
    <w:rsid w:val="001F4178"/>
    <w:rsid w:val="001F4A05"/>
    <w:rsid w:val="00210AF1"/>
    <w:rsid w:val="0021467E"/>
    <w:rsid w:val="00255318"/>
    <w:rsid w:val="0025609B"/>
    <w:rsid w:val="0027017A"/>
    <w:rsid w:val="00285A99"/>
    <w:rsid w:val="00286E92"/>
    <w:rsid w:val="002A67FB"/>
    <w:rsid w:val="002B0022"/>
    <w:rsid w:val="002D4599"/>
    <w:rsid w:val="002D5109"/>
    <w:rsid w:val="002E1F25"/>
    <w:rsid w:val="0031657E"/>
    <w:rsid w:val="003178B5"/>
    <w:rsid w:val="0032192C"/>
    <w:rsid w:val="00335853"/>
    <w:rsid w:val="00342880"/>
    <w:rsid w:val="00395154"/>
    <w:rsid w:val="003B7C6A"/>
    <w:rsid w:val="003D0600"/>
    <w:rsid w:val="003E75D9"/>
    <w:rsid w:val="00407DD8"/>
    <w:rsid w:val="004117C4"/>
    <w:rsid w:val="00412FE2"/>
    <w:rsid w:val="00453E48"/>
    <w:rsid w:val="00457186"/>
    <w:rsid w:val="00460FFB"/>
    <w:rsid w:val="00467F35"/>
    <w:rsid w:val="004722C6"/>
    <w:rsid w:val="004947EC"/>
    <w:rsid w:val="004A7677"/>
    <w:rsid w:val="004B3F4B"/>
    <w:rsid w:val="004E0ACF"/>
    <w:rsid w:val="005011EB"/>
    <w:rsid w:val="00504B6C"/>
    <w:rsid w:val="00514DF9"/>
    <w:rsid w:val="00525FFB"/>
    <w:rsid w:val="00547069"/>
    <w:rsid w:val="005470BE"/>
    <w:rsid w:val="00571BD6"/>
    <w:rsid w:val="00580130"/>
    <w:rsid w:val="0059232A"/>
    <w:rsid w:val="005B0570"/>
    <w:rsid w:val="005C65B2"/>
    <w:rsid w:val="005E5E47"/>
    <w:rsid w:val="00617846"/>
    <w:rsid w:val="00633435"/>
    <w:rsid w:val="006339C1"/>
    <w:rsid w:val="00655717"/>
    <w:rsid w:val="0066735E"/>
    <w:rsid w:val="006735E0"/>
    <w:rsid w:val="00673D07"/>
    <w:rsid w:val="006B3AA6"/>
    <w:rsid w:val="006C79C6"/>
    <w:rsid w:val="006D1616"/>
    <w:rsid w:val="007074C4"/>
    <w:rsid w:val="00782307"/>
    <w:rsid w:val="007B09B9"/>
    <w:rsid w:val="007F0CA8"/>
    <w:rsid w:val="007F42D3"/>
    <w:rsid w:val="00826197"/>
    <w:rsid w:val="00874C42"/>
    <w:rsid w:val="00897FB4"/>
    <w:rsid w:val="008A68FB"/>
    <w:rsid w:val="008E3B20"/>
    <w:rsid w:val="008F4483"/>
    <w:rsid w:val="009038E9"/>
    <w:rsid w:val="00941F92"/>
    <w:rsid w:val="00942A8B"/>
    <w:rsid w:val="009432F2"/>
    <w:rsid w:val="00991A11"/>
    <w:rsid w:val="00991DC9"/>
    <w:rsid w:val="0099780D"/>
    <w:rsid w:val="009C197D"/>
    <w:rsid w:val="009F3463"/>
    <w:rsid w:val="00A231F7"/>
    <w:rsid w:val="00A35EF6"/>
    <w:rsid w:val="00A52859"/>
    <w:rsid w:val="00A61CA8"/>
    <w:rsid w:val="00A661B0"/>
    <w:rsid w:val="00A7064D"/>
    <w:rsid w:val="00A74FB4"/>
    <w:rsid w:val="00A7566F"/>
    <w:rsid w:val="00AA39F5"/>
    <w:rsid w:val="00AB325D"/>
    <w:rsid w:val="00AC6DF8"/>
    <w:rsid w:val="00AF1498"/>
    <w:rsid w:val="00B146F5"/>
    <w:rsid w:val="00B652B9"/>
    <w:rsid w:val="00B801C8"/>
    <w:rsid w:val="00B80D2D"/>
    <w:rsid w:val="00BA0B3A"/>
    <w:rsid w:val="00BA2B8B"/>
    <w:rsid w:val="00BB6ADD"/>
    <w:rsid w:val="00BC5A0B"/>
    <w:rsid w:val="00BD18F1"/>
    <w:rsid w:val="00BD49AD"/>
    <w:rsid w:val="00BE228E"/>
    <w:rsid w:val="00BF4F33"/>
    <w:rsid w:val="00BF5B58"/>
    <w:rsid w:val="00C06777"/>
    <w:rsid w:val="00C14AA7"/>
    <w:rsid w:val="00C309A0"/>
    <w:rsid w:val="00C469C7"/>
    <w:rsid w:val="00C55737"/>
    <w:rsid w:val="00C84E2F"/>
    <w:rsid w:val="00CB228D"/>
    <w:rsid w:val="00CD75B4"/>
    <w:rsid w:val="00D04126"/>
    <w:rsid w:val="00DB2129"/>
    <w:rsid w:val="00E0356D"/>
    <w:rsid w:val="00E2567B"/>
    <w:rsid w:val="00E41EF1"/>
    <w:rsid w:val="00E74FA5"/>
    <w:rsid w:val="00E7784C"/>
    <w:rsid w:val="00EA2FCC"/>
    <w:rsid w:val="00EB720F"/>
    <w:rsid w:val="00ED7A3C"/>
    <w:rsid w:val="00EE1154"/>
    <w:rsid w:val="00EF45C4"/>
    <w:rsid w:val="00F36429"/>
    <w:rsid w:val="00F46452"/>
    <w:rsid w:val="00F812DE"/>
    <w:rsid w:val="00F84FE7"/>
    <w:rsid w:val="00F91DEF"/>
    <w:rsid w:val="00F92DEF"/>
    <w:rsid w:val="00F940C6"/>
    <w:rsid w:val="00FA0D33"/>
    <w:rsid w:val="00FA2AF5"/>
    <w:rsid w:val="00FB0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CD954E1-3E3C-4827-8FA0-5D9612DF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A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ED7A3C"/>
    <w:rPr>
      <w:rFonts w:ascii="Courier New" w:hAnsi="Courier New" w:cs="Courier New"/>
      <w:sz w:val="20"/>
      <w:szCs w:val="20"/>
    </w:rPr>
  </w:style>
  <w:style w:type="character" w:customStyle="1" w:styleId="a4">
    <w:name w:val="Текст Знак"/>
    <w:link w:val="a3"/>
    <w:uiPriority w:val="99"/>
    <w:locked/>
    <w:rsid w:val="00ED7A3C"/>
    <w:rPr>
      <w:rFonts w:ascii="Courier New" w:hAnsi="Courier New" w:cs="Courier New"/>
      <w:lang w:val="ru-RU" w:eastAsia="ru-RU" w:bidi="ar-SA"/>
    </w:rPr>
  </w:style>
  <w:style w:type="paragraph" w:styleId="a5">
    <w:name w:val="Body Text"/>
    <w:basedOn w:val="a"/>
    <w:link w:val="a6"/>
    <w:uiPriority w:val="99"/>
    <w:rsid w:val="00ED7A3C"/>
    <w:pPr>
      <w:jc w:val="center"/>
    </w:pPr>
    <w:rPr>
      <w:b/>
      <w:bCs/>
      <w:sz w:val="28"/>
    </w:rPr>
  </w:style>
  <w:style w:type="character" w:customStyle="1" w:styleId="a6">
    <w:name w:val="Основной текст Знак"/>
    <w:link w:val="a5"/>
    <w:uiPriority w:val="99"/>
    <w:locked/>
    <w:rsid w:val="00ED7A3C"/>
    <w:rPr>
      <w:rFonts w:cs="Times New Roman"/>
      <w:b/>
      <w:bCs/>
      <w:sz w:val="24"/>
      <w:szCs w:val="24"/>
      <w:lang w:val="ru-RU" w:eastAsia="ru-RU" w:bidi="ar-SA"/>
    </w:rPr>
  </w:style>
  <w:style w:type="paragraph" w:styleId="3">
    <w:name w:val="Body Text Indent 3"/>
    <w:basedOn w:val="a"/>
    <w:link w:val="30"/>
    <w:uiPriority w:val="99"/>
    <w:rsid w:val="00210AF1"/>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table" w:styleId="a7">
    <w:name w:val="Table Grid"/>
    <w:basedOn w:val="a1"/>
    <w:uiPriority w:val="59"/>
    <w:rsid w:val="00210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01569E"/>
    <w:pPr>
      <w:spacing w:before="100" w:beforeAutospacing="1" w:after="100" w:afterAutospacing="1"/>
      <w:jc w:val="both"/>
    </w:pPr>
    <w:rPr>
      <w:rFonts w:ascii="Arial" w:hAnsi="Arial" w:cs="Arial"/>
      <w:color w:val="4F4F4F"/>
      <w:sz w:val="12"/>
      <w:szCs w:val="12"/>
    </w:rPr>
  </w:style>
  <w:style w:type="character" w:customStyle="1" w:styleId="header21">
    <w:name w:val="header21"/>
    <w:rsid w:val="0001569E"/>
    <w:rPr>
      <w:rFonts w:ascii="Arial" w:hAnsi="Arial" w:cs="Arial"/>
      <w:b/>
      <w:bCs/>
      <w:color w:val="4F4F4F"/>
      <w:sz w:val="14"/>
      <w:szCs w:val="14"/>
    </w:rPr>
  </w:style>
  <w:style w:type="character" w:styleId="a9">
    <w:name w:val="Strong"/>
    <w:uiPriority w:val="22"/>
    <w:qFormat/>
    <w:rsid w:val="0001569E"/>
    <w:rPr>
      <w:rFonts w:cs="Times New Roman"/>
      <w:b/>
      <w:bCs/>
    </w:rPr>
  </w:style>
  <w:style w:type="paragraph" w:styleId="aa">
    <w:name w:val="Body Text Indent"/>
    <w:basedOn w:val="a"/>
    <w:link w:val="ab"/>
    <w:uiPriority w:val="99"/>
    <w:semiHidden/>
    <w:rsid w:val="005C65B2"/>
    <w:pPr>
      <w:spacing w:after="120"/>
      <w:ind w:left="283"/>
    </w:pPr>
    <w:rPr>
      <w:sz w:val="20"/>
      <w:szCs w:val="20"/>
    </w:rPr>
  </w:style>
  <w:style w:type="character" w:customStyle="1" w:styleId="ab">
    <w:name w:val="Основной текст с отступом Знак"/>
    <w:link w:val="aa"/>
    <w:uiPriority w:val="99"/>
    <w:semiHidden/>
    <w:locked/>
    <w:rsid w:val="005C65B2"/>
    <w:rPr>
      <w:rFonts w:eastAsia="Times New Roman" w:cs="Times New Roman"/>
      <w:lang w:val="ru-RU" w:eastAsia="ru-RU" w:bidi="ar-SA"/>
    </w:rPr>
  </w:style>
  <w:style w:type="paragraph" w:styleId="ac">
    <w:name w:val="List"/>
    <w:basedOn w:val="a"/>
    <w:uiPriority w:val="99"/>
    <w:semiHidden/>
    <w:rsid w:val="005C65B2"/>
    <w:pPr>
      <w:ind w:left="283" w:hanging="283"/>
    </w:pPr>
    <w:rPr>
      <w:sz w:val="28"/>
      <w:szCs w:val="28"/>
    </w:rPr>
  </w:style>
  <w:style w:type="paragraph" w:styleId="2">
    <w:name w:val="List 2"/>
    <w:basedOn w:val="a"/>
    <w:uiPriority w:val="99"/>
    <w:semiHidden/>
    <w:rsid w:val="005C65B2"/>
    <w:pPr>
      <w:ind w:left="566" w:hanging="283"/>
    </w:pPr>
    <w:rPr>
      <w:sz w:val="28"/>
      <w:szCs w:val="28"/>
    </w:rPr>
  </w:style>
  <w:style w:type="paragraph" w:styleId="ad">
    <w:name w:val="header"/>
    <w:basedOn w:val="a"/>
    <w:link w:val="ae"/>
    <w:uiPriority w:val="99"/>
    <w:rsid w:val="00782307"/>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rsid w:val="00782307"/>
    <w:rPr>
      <w:rFonts w:cs="Times New Roman"/>
    </w:rPr>
  </w:style>
  <w:style w:type="paragraph" w:styleId="af0">
    <w:name w:val="footer"/>
    <w:basedOn w:val="a"/>
    <w:link w:val="af1"/>
    <w:uiPriority w:val="99"/>
    <w:rsid w:val="00EF45C4"/>
    <w:pPr>
      <w:tabs>
        <w:tab w:val="center" w:pos="4677"/>
        <w:tab w:val="right" w:pos="9355"/>
      </w:tabs>
    </w:pPr>
  </w:style>
  <w:style w:type="character" w:customStyle="1" w:styleId="af1">
    <w:name w:val="Нижний колонтитул Знак"/>
    <w:link w:val="af0"/>
    <w:uiPriority w:val="99"/>
    <w:locked/>
    <w:rsid w:val="00EF45C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8035</Words>
  <Characters>45803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WareZ Provider </Company>
  <LinksUpToDate>false</LinksUpToDate>
  <CharactersWithSpaces>53731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www.PHILka.RU</dc:creator>
  <cp:keywords/>
  <dc:description/>
  <cp:lastModifiedBy>admin</cp:lastModifiedBy>
  <cp:revision>2</cp:revision>
  <dcterms:created xsi:type="dcterms:W3CDTF">2014-03-22T12:40:00Z</dcterms:created>
  <dcterms:modified xsi:type="dcterms:W3CDTF">2014-03-22T12:40:00Z</dcterms:modified>
</cp:coreProperties>
</file>