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F5" w:rsidRDefault="004843AB">
      <w:pPr>
        <w:jc w:val="center"/>
        <w:rPr>
          <w:b/>
          <w:bCs/>
          <w:lang w:val="en-US"/>
        </w:rPr>
      </w:pPr>
      <w:r>
        <w:rPr>
          <w:b/>
          <w:bCs/>
          <w:lang w:val="en-US"/>
        </w:rPr>
        <w:t>Построение и исследование динамической модели портального манипулятора</w:t>
      </w:r>
    </w:p>
    <w:p w:rsidR="009466F5" w:rsidRDefault="009466F5">
      <w:pPr>
        <w:jc w:val="both"/>
        <w:rPr>
          <w:lang w:val="en-US"/>
        </w:rPr>
      </w:pPr>
    </w:p>
    <w:p w:rsidR="009466F5" w:rsidRDefault="004843AB">
      <w:pPr>
        <w:jc w:val="both"/>
      </w:pPr>
      <w:r>
        <w:t>Аннотация</w:t>
      </w:r>
    </w:p>
    <w:p w:rsidR="009466F5" w:rsidRDefault="004843AB">
      <w:pPr>
        <w:jc w:val="both"/>
      </w:pPr>
      <w:r>
        <w:t>Данная работа посвящена построению и исследованию динамической модели портального манипулятора, описывающей переходные процессы в манипуляторе с шаговым приводом в момент его позиционирования. При построении были использованы экспериментально полученные параметры, благодаря чему удалось получить достаточно простую и адекватную модель.</w:t>
      </w:r>
    </w:p>
    <w:p w:rsidR="009466F5" w:rsidRDefault="004843AB">
      <w:pPr>
        <w:jc w:val="both"/>
      </w:pPr>
      <w:r>
        <w:t>При составлении подобных моделей у разработчика возникает стремление как можно более полно отразить свойства и характеристики объекта, что приводит к чрезмерному росту сложности модели, в результате чего снижается ее практическая полезность. Поэтому в данной работе особое внимание уделено разумному упрощению модели, а также возможности ее практического использования.</w:t>
      </w:r>
    </w:p>
    <w:p w:rsidR="009466F5" w:rsidRDefault="004843AB">
      <w:pPr>
        <w:jc w:val="both"/>
      </w:pPr>
      <w:r>
        <w:t>В ходе исследования полученной модели решена задача выбора оптимальной скорости перемещения рабочего органа, определена степень влияния точности позиционирования на быстродействие манипулятора.</w:t>
      </w:r>
    </w:p>
    <w:p w:rsidR="009466F5" w:rsidRDefault="004843AB">
      <w:pPr>
        <w:jc w:val="both"/>
        <w:rPr>
          <w:lang w:val="en-US"/>
        </w:rPr>
      </w:pPr>
      <w:r>
        <w:t>Полученные результаты исследований могут быть использованы при проектировании новых и эксплуатации имеющихся моделей манипуляторов для определения рациональных значений динамических параметров.</w:t>
      </w:r>
    </w:p>
    <w:p w:rsidR="009466F5" w:rsidRDefault="009466F5">
      <w:pPr>
        <w:jc w:val="both"/>
      </w:pPr>
    </w:p>
    <w:p w:rsidR="009466F5" w:rsidRDefault="004843AB">
      <w:pPr>
        <w:jc w:val="both"/>
        <w:rPr>
          <w:b/>
          <w:bCs/>
        </w:rPr>
      </w:pPr>
      <w:r>
        <w:rPr>
          <w:b/>
          <w:bCs/>
        </w:rPr>
        <w:t>Введение</w:t>
      </w:r>
    </w:p>
    <w:p w:rsidR="009466F5" w:rsidRDefault="004843AB">
      <w:pPr>
        <w:jc w:val="both"/>
        <w:rPr>
          <w:lang w:val="en-US"/>
        </w:rPr>
      </w:pPr>
      <w:r>
        <w:t>Для решения задачи выбора оптимальной скорости перемещения звеньев манипулятора с шаговым двигателем, с целью увеличения его быстродействия, необходимо учитывать переходные процессы возникающие при позиционировании рабочих органов. Переходные процессы в виде затухающих механических колебаний возникают под действием инерционных нагрузок и приводят к увеличению времени позиционирования при выполнении переходов технологического процесса, например, при сборке, сверлении, контроле и др. Для планирования траектории необходимо знать время затухания колебаний до значения допустимой погрешности позиционирования, при котором рабочий орган манипулятора может продолжать движение. С целью определения времени такого переходного процесса создана модель манипулятора портального типа с консольной подвижной частью</w:t>
      </w:r>
      <w:r>
        <w:rPr>
          <w:lang w:val="en-US"/>
        </w:rPr>
        <w:t>.</w:t>
      </w:r>
    </w:p>
    <w:p w:rsidR="009466F5" w:rsidRDefault="009466F5">
      <w:pPr>
        <w:jc w:val="both"/>
        <w:rPr>
          <w:lang w:val="en-US"/>
        </w:rPr>
      </w:pPr>
    </w:p>
    <w:p w:rsidR="009466F5" w:rsidRDefault="004843AB">
      <w:pPr>
        <w:jc w:val="both"/>
        <w:rPr>
          <w:b/>
          <w:bCs/>
        </w:rPr>
      </w:pPr>
      <w:r>
        <w:rPr>
          <w:b/>
          <w:bCs/>
        </w:rPr>
        <w:t>Моделирование динамики манипулятора</w:t>
      </w:r>
    </w:p>
    <w:p w:rsidR="009466F5" w:rsidRDefault="004843AB">
      <w:pPr>
        <w:jc w:val="both"/>
        <w:rPr>
          <w:b/>
          <w:bCs/>
        </w:rPr>
      </w:pPr>
      <w:r>
        <w:rPr>
          <w:b/>
          <w:bCs/>
        </w:rPr>
        <w:t>Методы построения динамической модели манипулятора</w:t>
      </w:r>
    </w:p>
    <w:p w:rsidR="009466F5" w:rsidRDefault="004843AB">
      <w:pPr>
        <w:jc w:val="both"/>
      </w:pPr>
      <w:r>
        <w:t>Динамическая модель манипулятора может быть построена на основе использования известных законов ньютоновской или лагранжевой механики. Результатом применения этих законов являются уравнения, связывающие действующие в сочленениях силы и моменты с кинематическими характеристиками и параметрами движения звеньев. Таким образом, уравнения динамики движения реального манипулятора могут быть получены традиционными методами Лагранжа – Эйлера или Ньютона – Эйлера. С помощью этих двух методов получен ряд различных форм уравнения движения, эквивалентных в том смысле, что они описывают динамику движения одной и той же физической системы.</w:t>
      </w:r>
    </w:p>
    <w:p w:rsidR="009466F5" w:rsidRDefault="004843AB">
      <w:pPr>
        <w:jc w:val="both"/>
      </w:pPr>
      <w:r>
        <w:t>Вывод уравнений динамики движения манипулятора методом Лагранжа – Эйлера отличается простотой и единством подхода. В рамках предположения о том, что звенья представляют собой твердые тела, этот подход приводит в общем случае к системе нелинейных дифференциальных уравнений второго порядка. Уравнения Лагранжа – Эйлера обеспечивают строгое описание динамики состояния манипулятора и могут быть использованы для разработки усовершенствованных законов управления в пространстве присоединенных переменных. В меньшей степени они используются для решения прямой и обратной задач динамики. Прямая задача состоит в том, чтобы по заданным силам и моментам определить обобщенные ускорения, интегрирование которых позволяет получить значения обобщенных координат и скоростей. Обратная задача динамики заключается в том, чтобы по заданным обобщенным координатам, скоростям и ускорениям определить действующие в сочленениях манипулятора силы и моменты.</w:t>
      </w:r>
    </w:p>
    <w:p w:rsidR="009466F5" w:rsidRDefault="004843AB">
      <w:pPr>
        <w:jc w:val="both"/>
      </w:pPr>
      <w:r>
        <w:t>С целью получения более эффективных с вычислительной точки зрения алгоритмов можно использовать уравнения Ньютона – Эйлера. Вывод уравнений движения манипулятора методом Ньютона – Эйлера прост по содержанию, но весьма трудоемок. Результатом является система прямых и обратных рекуррентных уравнений, последовательно применяемых к звеньям манипулятора. С помощью прямых уравнений последовательно от основания к схвату вычисляются кинематические характеристики движения звеньев, такие, как линейные и угловые скорости и ускорения, линейные ускорения центров масс звеньев. Обратные уравнения позволяют последовательно от схвата к основанию вычислить силы и моменты, действующие на каждое из звеньев. Наиболее важный результат такого подхода состоит в том, что время, необходимое для вычисления обобщенных сил и моментов прямо и пропорционально числу сочленений, но не зависит от реализующейся в процессе движения конфигурации манипулятора. Это позволяет реализовывать простые законы управления манипулятором в реальном времени.</w:t>
      </w:r>
    </w:p>
    <w:p w:rsidR="009466F5" w:rsidRDefault="004843AB">
      <w:pPr>
        <w:jc w:val="both"/>
      </w:pPr>
      <w:r>
        <w:t>Низкая вычислительная эффективность уравнений Лагранжа – Эйлера обусловлена в основном тем, что для описания кинематической цепи используются матрицы преобразования однородных координат. Уравнения Ньютона – Эйлера обладают большей вычислительной эффективностью, что связано с их рекуррентной природой. Однако такие рекуррентные уравнения не обладают “аналитичностью”, столь полезной при синтезе управления в пространстве состояний. Для синтеза законов управления желательно иметь в распоряжении замкнутую систему дифференциальных уравнений, точно описывающих динамику движения манипулятора.</w:t>
      </w:r>
    </w:p>
    <w:p w:rsidR="009466F5" w:rsidRDefault="004843AB">
      <w:pPr>
        <w:jc w:val="both"/>
      </w:pPr>
      <w:r>
        <w:t>В связи с тем что для построения модели динамики переходных процессов и дальнейшего анализа полученных уравнений необходима аналитическая форма, решено использовать для получения уравнений динамики метод Лагранжа – Эйлера.</w:t>
      </w:r>
    </w:p>
    <w:p w:rsidR="009466F5" w:rsidRDefault="009466F5">
      <w:pPr>
        <w:jc w:val="both"/>
        <w:rPr>
          <w:b/>
          <w:bCs/>
          <w:lang w:val="en-US"/>
        </w:rPr>
      </w:pPr>
    </w:p>
    <w:p w:rsidR="009466F5" w:rsidRDefault="004843AB">
      <w:pPr>
        <w:jc w:val="both"/>
        <w:rPr>
          <w:b/>
          <w:bCs/>
        </w:rPr>
      </w:pPr>
      <w:r>
        <w:rPr>
          <w:b/>
          <w:bCs/>
        </w:rPr>
        <w:t>Уравнения динамики манипулятора</w:t>
      </w:r>
    </w:p>
    <w:p w:rsidR="009466F5" w:rsidRDefault="004843AB">
      <w:pPr>
        <w:jc w:val="both"/>
      </w:pPr>
      <w:r>
        <w:t xml:space="preserve">Уравнения Лагранжа второго рода для голономной системы с </w:t>
      </w:r>
      <w:r>
        <w:rPr>
          <w:i/>
          <w:iCs/>
        </w:rPr>
        <w:t xml:space="preserve">n </w:t>
      </w:r>
      <w:r>
        <w:t xml:space="preserve">степенями свободы, которым отвечают обобщенные координаты </w:t>
      </w:r>
      <w:r>
        <w:rPr>
          <w:position w:val="-12"/>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fillcolor="window">
            <v:imagedata r:id="rId5" o:title=""/>
          </v:shape>
          <o:OLEObject Type="Embed" ProgID="Equation.3" ShapeID="_x0000_i1025" DrawAspect="Content" ObjectID="_1454298895" r:id="rId6"/>
        </w:object>
      </w:r>
      <w:r>
        <w:t xml:space="preserve"> (</w:t>
      </w:r>
      <w:r>
        <w:rPr>
          <w:i/>
          <w:iCs/>
        </w:rPr>
        <w:t>j =</w:t>
      </w:r>
      <w:r>
        <w:t xml:space="preserve"> 1,2,…,</w:t>
      </w:r>
      <w:r>
        <w:rPr>
          <w:i/>
          <w:iCs/>
        </w:rPr>
        <w:t>n</w:t>
      </w:r>
      <w:r>
        <w:t>), имеют вид</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38"/>
              </w:rPr>
              <w:object w:dxaOrig="2420" w:dyaOrig="900">
                <v:shape id="_x0000_i1026" type="#_x0000_t75" style="width:120.75pt;height:45pt" o:ole="" fillcolor="window">
                  <v:imagedata r:id="rId7" o:title=""/>
                </v:shape>
                <o:OLEObject Type="Embed" ProgID="Equation.3" ShapeID="_x0000_i1026" DrawAspect="Content" ObjectID="_1454298896" r:id="rId8"/>
              </w:object>
            </w:r>
            <w:r>
              <w:t xml:space="preserve"> (</w:t>
            </w:r>
            <w:r>
              <w:rPr>
                <w:i/>
                <w:iCs/>
              </w:rPr>
              <w:t>j =</w:t>
            </w:r>
            <w:r>
              <w:t xml:space="preserve"> 1,2,…,</w:t>
            </w:r>
            <w:r>
              <w:rPr>
                <w:i/>
                <w:iCs/>
              </w:rPr>
              <w:t>n</w:t>
            </w:r>
            <w:r>
              <w:t>),</w:t>
            </w:r>
          </w:p>
        </w:tc>
        <w:tc>
          <w:tcPr>
            <w:tcW w:w="850" w:type="dxa"/>
            <w:tcBorders>
              <w:top w:val="nil"/>
              <w:left w:val="nil"/>
              <w:bottom w:val="nil"/>
              <w:right w:val="nil"/>
            </w:tcBorders>
            <w:vAlign w:val="center"/>
          </w:tcPr>
          <w:p w:rsidR="009466F5" w:rsidRDefault="004843AB">
            <w:pPr>
              <w:jc w:val="both"/>
            </w:pPr>
            <w:r>
              <w:t>(1.1)</w:t>
            </w:r>
          </w:p>
        </w:tc>
      </w:tr>
    </w:tbl>
    <w:p w:rsidR="009466F5" w:rsidRDefault="004843AB">
      <w:pPr>
        <w:jc w:val="both"/>
      </w:pPr>
      <w:r>
        <w:t xml:space="preserve">где </w:t>
      </w:r>
      <w:r>
        <w:rPr>
          <w:position w:val="-10"/>
        </w:rPr>
        <w:object w:dxaOrig="1359" w:dyaOrig="360">
          <v:shape id="_x0000_i1027" type="#_x0000_t75" style="width:68.25pt;height:18pt" o:ole="" fillcolor="window">
            <v:imagedata r:id="rId9" o:title=""/>
          </v:shape>
          <o:OLEObject Type="Embed" ProgID="Equation.3" ShapeID="_x0000_i1027" DrawAspect="Content" ObjectID="_1454298897" r:id="rId10"/>
        </w:object>
      </w:r>
      <w:r>
        <w:t xml:space="preserve"> – функция Лагранжа, разности кинетической </w:t>
      </w:r>
      <w:r>
        <w:rPr>
          <w:i/>
          <w:iCs/>
        </w:rPr>
        <w:t>Т</w:t>
      </w:r>
      <w:r>
        <w:t xml:space="preserve"> и потенциальной </w:t>
      </w:r>
      <w:r>
        <w:rPr>
          <w:i/>
          <w:iCs/>
        </w:rPr>
        <w:t>П</w:t>
      </w:r>
      <w:r>
        <w:t xml:space="preserve"> энергий системы; </w:t>
      </w:r>
      <w:r>
        <w:rPr>
          <w:position w:val="-16"/>
        </w:rPr>
        <w:object w:dxaOrig="420" w:dyaOrig="420">
          <v:shape id="_x0000_i1028" type="#_x0000_t75" style="width:21pt;height:21pt" o:ole="" fillcolor="window">
            <v:imagedata r:id="rId11" o:title=""/>
          </v:shape>
          <o:OLEObject Type="Embed" ProgID="Equation.3" ShapeID="_x0000_i1028" DrawAspect="Content" ObjectID="_1454298898" r:id="rId12"/>
        </w:object>
      </w:r>
      <w:r>
        <w:t xml:space="preserve"> – обобщенные силы управляющих приводов, приведенные к </w:t>
      </w:r>
      <w:r>
        <w:rPr>
          <w:i/>
          <w:iCs/>
        </w:rPr>
        <w:t>j</w:t>
      </w:r>
      <w:r>
        <w:t xml:space="preserve">-ой обобщенной координате: они имеют размерность моментов, если </w:t>
      </w:r>
      <w:r>
        <w:rPr>
          <w:position w:val="-12"/>
        </w:rPr>
        <w:object w:dxaOrig="279" w:dyaOrig="380">
          <v:shape id="_x0000_i1029" type="#_x0000_t75" style="width:14.25pt;height:18.75pt" o:ole="" fillcolor="window">
            <v:imagedata r:id="rId5" o:title=""/>
          </v:shape>
          <o:OLEObject Type="Embed" ProgID="Equation.3" ShapeID="_x0000_i1029" DrawAspect="Content" ObjectID="_1454298899" r:id="rId13"/>
        </w:object>
      </w:r>
      <w:r>
        <w:t xml:space="preserve"> – угол поворота, или сил, если </w:t>
      </w:r>
      <w:r>
        <w:rPr>
          <w:position w:val="-12"/>
        </w:rPr>
        <w:object w:dxaOrig="279" w:dyaOrig="380">
          <v:shape id="_x0000_i1030" type="#_x0000_t75" style="width:14.25pt;height:18.75pt" o:ole="" fillcolor="window">
            <v:imagedata r:id="rId5" o:title=""/>
          </v:shape>
          <o:OLEObject Type="Embed" ProgID="Equation.3" ShapeID="_x0000_i1030" DrawAspect="Content" ObjectID="_1454298900" r:id="rId14"/>
        </w:object>
      </w:r>
      <w:r>
        <w:t xml:space="preserve"> – линейное перемещение.</w:t>
      </w:r>
    </w:p>
    <w:p w:rsidR="009466F5" w:rsidRDefault="004843AB">
      <w:pPr>
        <w:jc w:val="both"/>
      </w:pPr>
      <w:r>
        <w:t xml:space="preserve">С учетом того, что </w:t>
      </w:r>
      <w:r>
        <w:rPr>
          <w:position w:val="-4"/>
        </w:rPr>
        <w:object w:dxaOrig="1200" w:dyaOrig="279">
          <v:shape id="_x0000_i1031" type="#_x0000_t75" style="width:60pt;height:14.25pt" o:ole="" fillcolor="window">
            <v:imagedata r:id="rId15" o:title=""/>
          </v:shape>
          <o:OLEObject Type="Embed" ProgID="Equation.3" ShapeID="_x0000_i1031" DrawAspect="Content" ObjectID="_1454298901" r:id="rId16"/>
        </w:object>
      </w:r>
      <w:r>
        <w:t xml:space="preserve"> и </w:t>
      </w:r>
      <w:r>
        <w:rPr>
          <w:position w:val="-16"/>
        </w:rPr>
        <w:object w:dxaOrig="1359" w:dyaOrig="420">
          <v:shape id="_x0000_i1032" type="#_x0000_t75" style="width:68.25pt;height:21pt" o:ole="" fillcolor="window">
            <v:imagedata r:id="rId17" o:title=""/>
          </v:shape>
          <o:OLEObject Type="Embed" ProgID="Equation.3" ShapeID="_x0000_i1032" DrawAspect="Content" ObjectID="_1454298902" r:id="rId18"/>
        </w:object>
      </w:r>
      <w:r>
        <w:t>, перепишем уравнение (1.1) в виде</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40"/>
              </w:rPr>
              <w:object w:dxaOrig="2360" w:dyaOrig="940">
                <v:shape id="_x0000_i1033" type="#_x0000_t75" style="width:127.5pt;height:56.25pt" o:ole="" fillcolor="window">
                  <v:imagedata r:id="rId19" o:title=""/>
                </v:shape>
                <o:OLEObject Type="Embed" ProgID="Equation.3" ShapeID="_x0000_i1033" DrawAspect="Content" ObjectID="_1454298903" r:id="rId20"/>
              </w:object>
            </w:r>
            <w:r>
              <w:t>,</w:t>
            </w:r>
          </w:p>
        </w:tc>
        <w:tc>
          <w:tcPr>
            <w:tcW w:w="850" w:type="dxa"/>
            <w:tcBorders>
              <w:top w:val="nil"/>
              <w:left w:val="nil"/>
              <w:bottom w:val="nil"/>
              <w:right w:val="nil"/>
            </w:tcBorders>
            <w:vAlign w:val="center"/>
          </w:tcPr>
          <w:p w:rsidR="009466F5" w:rsidRDefault="004843AB">
            <w:pPr>
              <w:jc w:val="both"/>
            </w:pPr>
            <w:r>
              <w:t>(1.2)</w:t>
            </w:r>
          </w:p>
        </w:tc>
      </w:tr>
    </w:tbl>
    <w:p w:rsidR="009466F5" w:rsidRDefault="004843AB">
      <w:pPr>
        <w:jc w:val="both"/>
      </w:pPr>
      <w:r>
        <w:t xml:space="preserve">где </w:t>
      </w:r>
      <w:r>
        <w:rPr>
          <w:position w:val="-16"/>
        </w:rPr>
        <w:object w:dxaOrig="1680" w:dyaOrig="420">
          <v:shape id="_x0000_i1034" type="#_x0000_t75" style="width:84pt;height:21pt" o:ole="" fillcolor="window">
            <v:imagedata r:id="rId21" o:title=""/>
          </v:shape>
          <o:OLEObject Type="Embed" ProgID="Equation.3" ShapeID="_x0000_i1034" DrawAspect="Content" ObjectID="_1454298904" r:id="rId22"/>
        </w:object>
      </w:r>
      <w:r>
        <w:t xml:space="preserve">, </w:t>
      </w:r>
      <w:r>
        <w:rPr>
          <w:position w:val="-16"/>
        </w:rPr>
        <w:object w:dxaOrig="1800" w:dyaOrig="420">
          <v:shape id="_x0000_i1035" type="#_x0000_t75" style="width:90pt;height:21pt" o:ole="" fillcolor="window">
            <v:imagedata r:id="rId23" o:title=""/>
          </v:shape>
          <o:OLEObject Type="Embed" ProgID="Equation.3" ShapeID="_x0000_i1035" DrawAspect="Content" ObjectID="_1454298905" r:id="rId24"/>
        </w:object>
      </w:r>
      <w:r>
        <w:t>.</w:t>
      </w:r>
    </w:p>
    <w:p w:rsidR="009466F5" w:rsidRDefault="004843AB">
      <w:pPr>
        <w:jc w:val="both"/>
      </w:pPr>
      <w:r>
        <w:t xml:space="preserve">В последних равенствах через </w:t>
      </w:r>
      <w:r>
        <w:rPr>
          <w:position w:val="-16"/>
        </w:rPr>
        <w:object w:dxaOrig="420" w:dyaOrig="420">
          <v:shape id="_x0000_i1036" type="#_x0000_t75" style="width:21pt;height:21pt" o:ole="" fillcolor="window">
            <v:imagedata r:id="rId25" o:title=""/>
          </v:shape>
          <o:OLEObject Type="Embed" ProgID="Equation.3" ShapeID="_x0000_i1036" DrawAspect="Content" ObjectID="_1454298906" r:id="rId26"/>
        </w:object>
      </w:r>
      <w:r>
        <w:t xml:space="preserve"> обозначены внешние обобщенные силы, вызванные весом звеньев и груза, удерживаемого в захватном устройстве. При наличии внешнего воздействия – силы </w:t>
      </w:r>
      <w:r>
        <w:rPr>
          <w:position w:val="-12"/>
        </w:rPr>
        <w:object w:dxaOrig="320" w:dyaOrig="380">
          <v:shape id="_x0000_i1037" type="#_x0000_t75" style="width:15.75pt;height:18.75pt" o:ole="" fillcolor="window">
            <v:imagedata r:id="rId27" o:title=""/>
          </v:shape>
          <o:OLEObject Type="Embed" ProgID="Equation.3" ShapeID="_x0000_i1037" DrawAspect="Content" ObjectID="_1454298907" r:id="rId28"/>
        </w:object>
      </w:r>
      <w:r>
        <w:t xml:space="preserve">, приложенной к захватному устройству, в правую часть равенства для </w:t>
      </w:r>
      <w:r>
        <w:rPr>
          <w:position w:val="-16"/>
        </w:rPr>
        <w:object w:dxaOrig="360" w:dyaOrig="420">
          <v:shape id="_x0000_i1038" type="#_x0000_t75" style="width:18pt;height:21pt" o:ole="" fillcolor="window">
            <v:imagedata r:id="rId29" o:title=""/>
          </v:shape>
          <o:OLEObject Type="Embed" ProgID="Equation.3" ShapeID="_x0000_i1038" DrawAspect="Content" ObjectID="_1454298908" r:id="rId30"/>
        </w:object>
      </w:r>
      <w:r>
        <w:t xml:space="preserve"> надо добавить член </w:t>
      </w:r>
      <w:r>
        <w:rPr>
          <w:position w:val="-16"/>
        </w:rPr>
        <w:object w:dxaOrig="460" w:dyaOrig="420">
          <v:shape id="_x0000_i1039" type="#_x0000_t75" style="width:23.25pt;height:21pt" o:ole="" fillcolor="window">
            <v:imagedata r:id="rId31" o:title=""/>
          </v:shape>
          <o:OLEObject Type="Embed" ProgID="Equation.3" ShapeID="_x0000_i1039" DrawAspect="Content" ObjectID="_1454298909" r:id="rId32"/>
        </w:object>
      </w:r>
      <w:r>
        <w:t>, характеризующий это воздействие:</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6"/>
              </w:rPr>
              <w:object w:dxaOrig="2380" w:dyaOrig="420">
                <v:shape id="_x0000_i1040" type="#_x0000_t75" style="width:119.25pt;height:21pt" o:ole="" fillcolor="window">
                  <v:imagedata r:id="rId33" o:title=""/>
                </v:shape>
                <o:OLEObject Type="Embed" ProgID="Equation.3" ShapeID="_x0000_i1040" DrawAspect="Content" ObjectID="_1454298910" r:id="rId34"/>
              </w:object>
            </w:r>
            <w:r>
              <w:t>.</w:t>
            </w:r>
          </w:p>
        </w:tc>
        <w:tc>
          <w:tcPr>
            <w:tcW w:w="957" w:type="dxa"/>
            <w:tcBorders>
              <w:top w:val="nil"/>
              <w:left w:val="nil"/>
              <w:bottom w:val="nil"/>
              <w:right w:val="nil"/>
            </w:tcBorders>
            <w:vAlign w:val="center"/>
          </w:tcPr>
          <w:p w:rsidR="009466F5" w:rsidRDefault="004843AB">
            <w:pPr>
              <w:jc w:val="both"/>
            </w:pPr>
            <w:r>
              <w:t>(1.3)</w:t>
            </w:r>
          </w:p>
        </w:tc>
      </w:tr>
    </w:tbl>
    <w:p w:rsidR="009466F5" w:rsidRDefault="004843AB">
      <w:pPr>
        <w:jc w:val="both"/>
      </w:pPr>
      <w:r>
        <w:t xml:space="preserve">Используем выражение (1.2) для вывода уравнений динамики манипулятора. Рассматривая исполнительный механизм манипулятора как систему из </w:t>
      </w:r>
      <w:r>
        <w:rPr>
          <w:i/>
          <w:iCs/>
        </w:rPr>
        <w:t>n</w:t>
      </w:r>
      <w:r>
        <w:t xml:space="preserve"> твердых тел, запишем его кинетическую энергию </w:t>
      </w:r>
      <w:r>
        <w:rPr>
          <w:i/>
          <w:iCs/>
        </w:rPr>
        <w:t>T</w:t>
      </w:r>
      <w:r>
        <w:t xml:space="preserve"> в виде суммы кинетических энергий звеньев:</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32"/>
              </w:rPr>
              <w:object w:dxaOrig="1100" w:dyaOrig="780">
                <v:shape id="_x0000_i1041" type="#_x0000_t75" style="width:54.75pt;height:39pt" o:ole="" fillcolor="window">
                  <v:imagedata r:id="rId35" o:title=""/>
                </v:shape>
                <o:OLEObject Type="Embed" ProgID="Equation.3" ShapeID="_x0000_i1041" DrawAspect="Content" ObjectID="_1454298911" r:id="rId36"/>
              </w:object>
            </w:r>
            <w:r>
              <w:t>.</w:t>
            </w:r>
          </w:p>
        </w:tc>
        <w:tc>
          <w:tcPr>
            <w:tcW w:w="957" w:type="dxa"/>
            <w:tcBorders>
              <w:top w:val="nil"/>
              <w:left w:val="nil"/>
              <w:bottom w:val="nil"/>
              <w:right w:val="nil"/>
            </w:tcBorders>
            <w:vAlign w:val="center"/>
          </w:tcPr>
          <w:p w:rsidR="009466F5" w:rsidRDefault="004843AB">
            <w:pPr>
              <w:jc w:val="both"/>
            </w:pPr>
            <w:r>
              <w:t>(1.4)</w:t>
            </w:r>
          </w:p>
        </w:tc>
      </w:tr>
    </w:tbl>
    <w:p w:rsidR="009466F5" w:rsidRDefault="004843AB">
      <w:pPr>
        <w:jc w:val="both"/>
      </w:pPr>
      <w:r>
        <w:t xml:space="preserve">В свою очередь величину </w:t>
      </w:r>
      <w:r>
        <w:rPr>
          <w:position w:val="-12"/>
        </w:rPr>
        <w:object w:dxaOrig="260" w:dyaOrig="380">
          <v:shape id="_x0000_i1042" type="#_x0000_t75" style="width:12.75pt;height:18.75pt" o:ole="" fillcolor="window">
            <v:imagedata r:id="rId37" o:title=""/>
          </v:shape>
          <o:OLEObject Type="Embed" ProgID="Equation.3" ShapeID="_x0000_i1042" DrawAspect="Content" ObjectID="_1454298912" r:id="rId38"/>
        </w:object>
      </w:r>
      <w:r>
        <w:t xml:space="preserve"> определим по формуле [3]</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bookmarkStart w:id="0" w:name="_Hlt444057279"/>
          <w:p w:rsidR="009466F5" w:rsidRDefault="004843AB">
            <w:pPr>
              <w:jc w:val="both"/>
            </w:pPr>
            <w:r>
              <w:rPr>
                <w:position w:val="-26"/>
              </w:rPr>
              <w:object w:dxaOrig="5200" w:dyaOrig="700">
                <v:shape id="_x0000_i1043" type="#_x0000_t75" style="width:260.25pt;height:35.25pt" o:ole="" fillcolor="window">
                  <v:imagedata r:id="rId39" o:title=""/>
                </v:shape>
                <o:OLEObject Type="Embed" ProgID="Equation.3" ShapeID="_x0000_i1043" DrawAspect="Content" ObjectID="_1454298913" r:id="rId40"/>
              </w:object>
            </w:r>
            <w:bookmarkEnd w:id="0"/>
            <w:r>
              <w:t>,</w:t>
            </w:r>
          </w:p>
        </w:tc>
        <w:tc>
          <w:tcPr>
            <w:tcW w:w="957" w:type="dxa"/>
            <w:tcBorders>
              <w:top w:val="nil"/>
              <w:left w:val="nil"/>
              <w:bottom w:val="nil"/>
              <w:right w:val="nil"/>
            </w:tcBorders>
            <w:vAlign w:val="center"/>
          </w:tcPr>
          <w:p w:rsidR="009466F5" w:rsidRDefault="004843AB">
            <w:pPr>
              <w:jc w:val="both"/>
            </w:pPr>
            <w:r>
              <w:t>(1.5)</w:t>
            </w:r>
          </w:p>
        </w:tc>
      </w:tr>
    </w:tbl>
    <w:p w:rsidR="009466F5" w:rsidRDefault="004843AB">
      <w:pPr>
        <w:jc w:val="both"/>
        <w:rPr>
          <w:lang w:val="en-US"/>
        </w:rPr>
      </w:pPr>
      <w:r>
        <w:t xml:space="preserve">где </w:t>
      </w:r>
      <w:r>
        <w:rPr>
          <w:position w:val="-12"/>
        </w:rPr>
        <w:object w:dxaOrig="340" w:dyaOrig="380">
          <v:shape id="_x0000_i1044" type="#_x0000_t75" style="width:17.25pt;height:18.75pt" o:ole="" fillcolor="window">
            <v:imagedata r:id="rId41" o:title=""/>
          </v:shape>
          <o:OLEObject Type="Embed" ProgID="Equation.3" ShapeID="_x0000_i1044" DrawAspect="Content" ObjectID="_1454298914" r:id="rId42"/>
        </w:object>
      </w:r>
      <w:r>
        <w:t xml:space="preserve"> – масса звена </w:t>
      </w:r>
      <w:r>
        <w:rPr>
          <w:i/>
          <w:iCs/>
        </w:rPr>
        <w:t>i</w:t>
      </w:r>
      <w:r>
        <w:t xml:space="preserve">; </w:t>
      </w:r>
      <w:r>
        <w:rPr>
          <w:position w:val="-12"/>
        </w:rPr>
        <w:object w:dxaOrig="380" w:dyaOrig="380">
          <v:shape id="_x0000_i1045" type="#_x0000_t75" style="width:18.75pt;height:18.75pt" o:ole="" fillcolor="window">
            <v:imagedata r:id="rId43" o:title=""/>
          </v:shape>
          <o:OLEObject Type="Embed" ProgID="Equation.3" ShapeID="_x0000_i1045" DrawAspect="Content" ObjectID="_1454298915" r:id="rId44"/>
        </w:object>
      </w:r>
      <w:r>
        <w:t xml:space="preserve"> – скорость некоторой точки звена </w:t>
      </w:r>
      <w:r>
        <w:rPr>
          <w:position w:val="-12"/>
        </w:rPr>
        <w:object w:dxaOrig="320" w:dyaOrig="380">
          <v:shape id="_x0000_i1046" type="#_x0000_t75" style="width:15.75pt;height:18.75pt" o:ole="" fillcolor="window">
            <v:imagedata r:id="rId45" o:title=""/>
          </v:shape>
          <o:OLEObject Type="Embed" ProgID="Equation.3" ShapeID="_x0000_i1046" DrawAspect="Content" ObjectID="_1454298916" r:id="rId46"/>
        </w:object>
      </w:r>
      <w:r>
        <w:t xml:space="preserve">, принятой за полюс; </w:t>
      </w:r>
      <w:r>
        <w:rPr>
          <w:position w:val="-14"/>
        </w:rPr>
        <w:object w:dxaOrig="320" w:dyaOrig="400">
          <v:shape id="_x0000_i1047" type="#_x0000_t75" style="width:15.75pt;height:20.25pt" o:ole="" fillcolor="window">
            <v:imagedata r:id="rId47" o:title=""/>
          </v:shape>
          <o:OLEObject Type="Embed" ProgID="Equation.3" ShapeID="_x0000_i1047" DrawAspect="Content" ObjectID="_1454298917" r:id="rId48"/>
        </w:object>
      </w:r>
      <w:r>
        <w:t xml:space="preserve"> – вектор радиус центра инерции звена в системе осей с ним связанных, начало которой совпадает с полюсом </w:t>
      </w:r>
      <w:r>
        <w:rPr>
          <w:position w:val="-12"/>
        </w:rPr>
        <w:object w:dxaOrig="320" w:dyaOrig="380">
          <v:shape id="_x0000_i1048" type="#_x0000_t75" style="width:15.75pt;height:18.75pt" o:ole="" fillcolor="window">
            <v:imagedata r:id="rId45" o:title=""/>
          </v:shape>
          <o:OLEObject Type="Embed" ProgID="Equation.3" ShapeID="_x0000_i1048" DrawAspect="Content" ObjectID="_1454298918" r:id="rId49"/>
        </w:object>
      </w:r>
      <w:r>
        <w:t xml:space="preserve">; </w:t>
      </w:r>
      <w:r>
        <w:rPr>
          <w:position w:val="-12"/>
        </w:rPr>
        <w:object w:dxaOrig="440" w:dyaOrig="380">
          <v:shape id="_x0000_i1049" type="#_x0000_t75" style="width:21.75pt;height:18.75pt" o:ole="" fillcolor="window">
            <v:imagedata r:id="rId50" o:title=""/>
          </v:shape>
          <o:OLEObject Type="Embed" ProgID="Equation.3" ShapeID="_x0000_i1049" DrawAspect="Content" ObjectID="_1454298919" r:id="rId51"/>
        </w:object>
      </w:r>
      <w:r>
        <w:t xml:space="preserve"> – тензор инерции звена в точке </w:t>
      </w:r>
      <w:r>
        <w:rPr>
          <w:position w:val="-12"/>
        </w:rPr>
        <w:object w:dxaOrig="320" w:dyaOrig="380">
          <v:shape id="_x0000_i1050" type="#_x0000_t75" style="width:15.75pt;height:18.75pt" o:ole="" fillcolor="window">
            <v:imagedata r:id="rId45" o:title=""/>
          </v:shape>
          <o:OLEObject Type="Embed" ProgID="Equation.3" ShapeID="_x0000_i1050" DrawAspect="Content" ObjectID="_1454298920" r:id="rId52"/>
        </w:object>
      </w:r>
      <w:r>
        <w:t xml:space="preserve">; </w:t>
      </w:r>
      <w:r>
        <w:rPr>
          <w:position w:val="-12"/>
        </w:rPr>
        <w:object w:dxaOrig="340" w:dyaOrig="380">
          <v:shape id="_x0000_i1051" type="#_x0000_t75" style="width:17.25pt;height:18.75pt" o:ole="" fillcolor="window">
            <v:imagedata r:id="rId53" o:title=""/>
          </v:shape>
          <o:OLEObject Type="Embed" ProgID="Equation.3" ShapeID="_x0000_i1051" DrawAspect="Content" ObjectID="_1454298921" r:id="rId54"/>
        </w:object>
      </w:r>
      <w:r>
        <w:t xml:space="preserve"> – вектор угловой скорости звена в принятой системе координат.</w:t>
      </w:r>
    </w:p>
    <w:p w:rsidR="009466F5" w:rsidRDefault="009466F5">
      <w:pPr>
        <w:jc w:val="both"/>
        <w:rPr>
          <w:lang w:val="en-US"/>
        </w:rPr>
      </w:pPr>
    </w:p>
    <w:p w:rsidR="009466F5" w:rsidRDefault="003F05F3">
      <w:pPr>
        <w:jc w:val="center"/>
        <w:rPr>
          <w:lang w:val="en-US"/>
        </w:rPr>
      </w:pPr>
      <w:r>
        <w:rPr>
          <w:lang w:val="en-US"/>
        </w:rPr>
        <w:pict>
          <v:shape id="_x0000_i1052" type="#_x0000_t75" style="width:256.5pt;height:248.25pt" fillcolor="window">
            <v:imagedata r:id="rId55" o:title="01"/>
          </v:shape>
        </w:pict>
      </w:r>
    </w:p>
    <w:p w:rsidR="009466F5" w:rsidRDefault="004843AB">
      <w:pPr>
        <w:jc w:val="both"/>
      </w:pPr>
      <w:r>
        <w:t xml:space="preserve">Выражение (1.5) принимает наиболее простой вид, если за полюс звена принять его центр инерции; величина </w:t>
      </w:r>
      <w:r>
        <w:rPr>
          <w:position w:val="-14"/>
        </w:rPr>
        <w:object w:dxaOrig="320" w:dyaOrig="400">
          <v:shape id="_x0000_i1053" type="#_x0000_t75" style="width:15.75pt;height:20.25pt" o:ole="" fillcolor="window">
            <v:imagedata r:id="rId47" o:title=""/>
          </v:shape>
          <o:OLEObject Type="Embed" ProgID="Equation.3" ShapeID="_x0000_i1053" DrawAspect="Content" ObjectID="_1454298922" r:id="rId56"/>
        </w:object>
      </w:r>
      <w:r>
        <w:t xml:space="preserve"> будет равна нулю и выражение (1.5) упростится:</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26"/>
              </w:rPr>
              <w:object w:dxaOrig="3159" w:dyaOrig="700">
                <v:shape id="_x0000_i1054" type="#_x0000_t75" style="width:158.25pt;height:35.25pt" o:ole="" fillcolor="window">
                  <v:imagedata r:id="rId57" o:title=""/>
                </v:shape>
                <o:OLEObject Type="Embed" ProgID="Equation.3" ShapeID="_x0000_i1054" DrawAspect="Content" ObjectID="_1454298923" r:id="rId58"/>
              </w:object>
            </w:r>
            <w:r>
              <w:t>.</w:t>
            </w:r>
          </w:p>
        </w:tc>
        <w:tc>
          <w:tcPr>
            <w:tcW w:w="957" w:type="dxa"/>
            <w:tcBorders>
              <w:top w:val="nil"/>
              <w:left w:val="nil"/>
              <w:bottom w:val="nil"/>
              <w:right w:val="nil"/>
            </w:tcBorders>
            <w:vAlign w:val="center"/>
          </w:tcPr>
          <w:p w:rsidR="009466F5" w:rsidRDefault="004843AB">
            <w:pPr>
              <w:jc w:val="both"/>
            </w:pPr>
            <w:r>
              <w:t>(1.6)</w:t>
            </w:r>
          </w:p>
        </w:tc>
      </w:tr>
    </w:tbl>
    <w:p w:rsidR="009466F5" w:rsidRDefault="004843AB">
      <w:pPr>
        <w:jc w:val="both"/>
      </w:pPr>
      <w:r>
        <w:t xml:space="preserve">Кроме того, в большинстве случаев звенья манипулятора представляют собой твердые тела, обладающие симметрией относительно трех ортогональных осей, проведенных через центр инерции. Напомнив правило разметки осей систем координат, связанных со звеньями, в соответствии с которым одна из осей системы </w:t>
      </w:r>
      <w:r>
        <w:rPr>
          <w:position w:val="-12"/>
        </w:rPr>
        <w:object w:dxaOrig="960" w:dyaOrig="380">
          <v:shape id="_x0000_i1055" type="#_x0000_t75" style="width:48pt;height:18.75pt" o:ole="" fillcolor="window">
            <v:imagedata r:id="rId59" o:title=""/>
          </v:shape>
          <o:OLEObject Type="Embed" ProgID="Equation.3" ShapeID="_x0000_i1055" DrawAspect="Content" ObjectID="_1454298924" r:id="rId60"/>
        </w:object>
      </w:r>
      <w:r>
        <w:t xml:space="preserve"> совпадает с осью звена (вектором </w:t>
      </w:r>
      <w:r>
        <w:rPr>
          <w:position w:val="-12"/>
        </w:rPr>
        <w:object w:dxaOrig="760" w:dyaOrig="460">
          <v:shape id="_x0000_i1056" type="#_x0000_t75" style="width:38.25pt;height:23.25pt" o:ole="" fillcolor="window">
            <v:imagedata r:id="rId61" o:title=""/>
          </v:shape>
          <o:OLEObject Type="Embed" ProgID="Equation.3" ShapeID="_x0000_i1056" DrawAspect="Content" ObjectID="_1454298925" r:id="rId62"/>
        </w:object>
      </w:r>
      <w:r>
        <w:t xml:space="preserve">), а две другие образуют с ней правую триаду, получим при помещении точки </w:t>
      </w:r>
      <w:r>
        <w:rPr>
          <w:position w:val="-12"/>
        </w:rPr>
        <w:object w:dxaOrig="320" w:dyaOrig="380">
          <v:shape id="_x0000_i1057" type="#_x0000_t75" style="width:15.75pt;height:18.75pt" o:ole="" fillcolor="window">
            <v:imagedata r:id="rId45" o:title=""/>
          </v:shape>
          <o:OLEObject Type="Embed" ProgID="Equation.3" ShapeID="_x0000_i1057" DrawAspect="Content" ObjectID="_1454298926" r:id="rId63"/>
        </w:object>
      </w:r>
      <w:r>
        <w:t xml:space="preserve"> в центр инерции </w:t>
      </w:r>
      <w:r>
        <w:rPr>
          <w:position w:val="-12"/>
        </w:rPr>
        <w:object w:dxaOrig="380" w:dyaOrig="420">
          <v:shape id="_x0000_i1058" type="#_x0000_t75" style="width:18.75pt;height:21pt" o:ole="" fillcolor="window">
            <v:imagedata r:id="rId64" o:title=""/>
          </v:shape>
          <o:OLEObject Type="Embed" ProgID="Equation.3" ShapeID="_x0000_i1058" DrawAspect="Content" ObjectID="_1454298927" r:id="rId65"/>
        </w:object>
      </w:r>
      <w:r>
        <w:t xml:space="preserve"> (см. рис. 1.1) оси полученной системы </w:t>
      </w:r>
      <w:r>
        <w:rPr>
          <w:position w:val="-12"/>
        </w:rPr>
        <w:object w:dxaOrig="1140" w:dyaOrig="420">
          <v:shape id="_x0000_i1059" type="#_x0000_t75" style="width:57pt;height:21pt" o:ole="" fillcolor="window">
            <v:imagedata r:id="rId66" o:title=""/>
          </v:shape>
          <o:OLEObject Type="Embed" ProgID="Equation.3" ShapeID="_x0000_i1059" DrawAspect="Content" ObjectID="_1454298928" r:id="rId67"/>
        </w:object>
      </w:r>
      <w:r>
        <w:t xml:space="preserve"> становятся главными осями инерции и тензор вектора в точке </w:t>
      </w:r>
      <w:r>
        <w:rPr>
          <w:position w:val="-12"/>
        </w:rPr>
        <w:object w:dxaOrig="380" w:dyaOrig="420">
          <v:shape id="_x0000_i1060" type="#_x0000_t75" style="width:18.75pt;height:21pt" o:ole="" fillcolor="window">
            <v:imagedata r:id="rId64" o:title=""/>
          </v:shape>
          <o:OLEObject Type="Embed" ProgID="Equation.3" ShapeID="_x0000_i1060" DrawAspect="Content" ObjectID="_1454298929" r:id="rId68"/>
        </w:object>
      </w:r>
      <w:r>
        <w:t xml:space="preserve"> имеет вид диагональной матрицы</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60"/>
              </w:rPr>
              <w:object w:dxaOrig="2580" w:dyaOrig="1340">
                <v:shape id="_x0000_i1061" type="#_x0000_t75" style="width:129pt;height:66.75pt" o:ole="" fillcolor="window">
                  <v:imagedata r:id="rId69" o:title=""/>
                </v:shape>
                <o:OLEObject Type="Embed" ProgID="Equation.3" ShapeID="_x0000_i1061" DrawAspect="Content" ObjectID="_1454298930" r:id="rId70"/>
              </w:object>
            </w:r>
            <w:r>
              <w:t>,</w:t>
            </w:r>
          </w:p>
        </w:tc>
        <w:tc>
          <w:tcPr>
            <w:tcW w:w="957" w:type="dxa"/>
            <w:tcBorders>
              <w:top w:val="nil"/>
              <w:left w:val="nil"/>
              <w:bottom w:val="nil"/>
              <w:right w:val="nil"/>
            </w:tcBorders>
            <w:vAlign w:val="center"/>
          </w:tcPr>
          <w:p w:rsidR="009466F5" w:rsidRDefault="004843AB">
            <w:pPr>
              <w:jc w:val="both"/>
            </w:pPr>
            <w:r>
              <w:t>(1.7)</w:t>
            </w:r>
          </w:p>
        </w:tc>
      </w:tr>
    </w:tbl>
    <w:p w:rsidR="009466F5" w:rsidRDefault="004843AB">
      <w:pPr>
        <w:jc w:val="both"/>
      </w:pPr>
      <w:r>
        <w:t>моменты инерции относительно осей в которой определяются выражениями</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70"/>
              </w:rPr>
              <w:object w:dxaOrig="2680" w:dyaOrig="1540">
                <v:shape id="_x0000_i1062" type="#_x0000_t75" style="width:134.25pt;height:77.25pt" o:ole="" fillcolor="window">
                  <v:imagedata r:id="rId71" o:title=""/>
                </v:shape>
                <o:OLEObject Type="Embed" ProgID="Equation.3" ShapeID="_x0000_i1062" DrawAspect="Content" ObjectID="_1454298931" r:id="rId72"/>
              </w:object>
            </w:r>
            <w:r>
              <w:t>,</w:t>
            </w:r>
          </w:p>
        </w:tc>
        <w:tc>
          <w:tcPr>
            <w:tcW w:w="957" w:type="dxa"/>
            <w:tcBorders>
              <w:top w:val="nil"/>
              <w:left w:val="nil"/>
              <w:bottom w:val="nil"/>
              <w:right w:val="nil"/>
            </w:tcBorders>
            <w:vAlign w:val="center"/>
          </w:tcPr>
          <w:p w:rsidR="009466F5" w:rsidRDefault="004843AB">
            <w:pPr>
              <w:jc w:val="both"/>
            </w:pPr>
            <w:r>
              <w:t>(1.8)</w:t>
            </w:r>
          </w:p>
        </w:tc>
      </w:tr>
    </w:tbl>
    <w:p w:rsidR="009466F5" w:rsidRDefault="004843AB">
      <w:pPr>
        <w:jc w:val="both"/>
      </w:pPr>
      <w:r>
        <w:t xml:space="preserve">и для звеньев заданной конфигурации являются известными константами. При отсутствии осевых симметрий тензор инерции звена в точке </w:t>
      </w:r>
      <w:r>
        <w:rPr>
          <w:position w:val="-12"/>
        </w:rPr>
        <w:object w:dxaOrig="380" w:dyaOrig="420">
          <v:shape id="_x0000_i1063" type="#_x0000_t75" style="width:18.75pt;height:21pt" o:ole="" fillcolor="window">
            <v:imagedata r:id="rId64" o:title=""/>
          </v:shape>
          <o:OLEObject Type="Embed" ProgID="Equation.3" ShapeID="_x0000_i1063" DrawAspect="Content" ObjectID="_1454298932" r:id="rId73"/>
        </w:object>
      </w:r>
      <w:r>
        <w:t xml:space="preserve"> характеризуется матрицей</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60"/>
              </w:rPr>
              <w:object w:dxaOrig="3620" w:dyaOrig="1340">
                <v:shape id="_x0000_i1064" type="#_x0000_t75" style="width:180.75pt;height:66.75pt" o:ole="" fillcolor="window">
                  <v:imagedata r:id="rId74" o:title=""/>
                </v:shape>
                <o:OLEObject Type="Embed" ProgID="Equation.3" ShapeID="_x0000_i1064" DrawAspect="Content" ObjectID="_1454298933" r:id="rId75"/>
              </w:object>
            </w:r>
            <w:r>
              <w:t>,</w:t>
            </w:r>
          </w:p>
        </w:tc>
        <w:tc>
          <w:tcPr>
            <w:tcW w:w="957" w:type="dxa"/>
            <w:tcBorders>
              <w:top w:val="nil"/>
              <w:left w:val="nil"/>
              <w:bottom w:val="nil"/>
              <w:right w:val="nil"/>
            </w:tcBorders>
            <w:vAlign w:val="center"/>
          </w:tcPr>
          <w:p w:rsidR="009466F5" w:rsidRDefault="004843AB">
            <w:pPr>
              <w:jc w:val="both"/>
            </w:pPr>
            <w:r>
              <w:t>(1.9)</w:t>
            </w:r>
          </w:p>
        </w:tc>
      </w:tr>
    </w:tbl>
    <w:p w:rsidR="009466F5" w:rsidRDefault="004843AB">
      <w:pPr>
        <w:jc w:val="both"/>
      </w:pPr>
      <w:r>
        <w:t>центробежные моменты в которой определяются выражениями</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70"/>
              </w:rPr>
              <w:object w:dxaOrig="2980" w:dyaOrig="1540">
                <v:shape id="_x0000_i1065" type="#_x0000_t75" style="width:149.25pt;height:77.25pt" o:ole="" fillcolor="window">
                  <v:imagedata r:id="rId76" o:title=""/>
                </v:shape>
                <o:OLEObject Type="Embed" ProgID="Equation.3" ShapeID="_x0000_i1065" DrawAspect="Content" ObjectID="_1454298934" r:id="rId77"/>
              </w:object>
            </w:r>
          </w:p>
        </w:tc>
        <w:tc>
          <w:tcPr>
            <w:tcW w:w="957" w:type="dxa"/>
            <w:tcBorders>
              <w:top w:val="nil"/>
              <w:left w:val="nil"/>
              <w:bottom w:val="nil"/>
              <w:right w:val="nil"/>
            </w:tcBorders>
            <w:vAlign w:val="center"/>
          </w:tcPr>
          <w:p w:rsidR="009466F5" w:rsidRDefault="004843AB">
            <w:pPr>
              <w:jc w:val="both"/>
            </w:pPr>
            <w:r>
              <w:t>(1.10)</w:t>
            </w:r>
          </w:p>
        </w:tc>
      </w:tr>
    </w:tbl>
    <w:p w:rsidR="009466F5" w:rsidRDefault="004843AB">
      <w:pPr>
        <w:jc w:val="both"/>
      </w:pPr>
      <w:r>
        <w:t>и также являются известными константами.</w:t>
      </w:r>
    </w:p>
    <w:p w:rsidR="009466F5" w:rsidRDefault="004843AB">
      <w:pPr>
        <w:jc w:val="both"/>
      </w:pPr>
      <w:r>
        <w:t xml:space="preserve">Определим вектор скорости центра инерции звена </w:t>
      </w:r>
      <w:r>
        <w:rPr>
          <w:i/>
          <w:iCs/>
        </w:rPr>
        <w:t>i</w:t>
      </w:r>
      <w:r>
        <w:t xml:space="preserve"> через проекции на оси связанной с ним системы координат как</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6"/>
              </w:rPr>
              <w:object w:dxaOrig="2340" w:dyaOrig="480">
                <v:shape id="_x0000_i1066" type="#_x0000_t75" style="width:117pt;height:24pt" o:ole="" fillcolor="window">
                  <v:imagedata r:id="rId78" o:title=""/>
                </v:shape>
                <o:OLEObject Type="Embed" ProgID="Equation.3" ShapeID="_x0000_i1066" DrawAspect="Content" ObjectID="_1454298935" r:id="rId79"/>
              </w:object>
            </w:r>
          </w:p>
        </w:tc>
        <w:tc>
          <w:tcPr>
            <w:tcW w:w="957" w:type="dxa"/>
            <w:tcBorders>
              <w:top w:val="nil"/>
              <w:left w:val="nil"/>
              <w:bottom w:val="nil"/>
              <w:right w:val="nil"/>
            </w:tcBorders>
            <w:vAlign w:val="center"/>
          </w:tcPr>
          <w:p w:rsidR="009466F5" w:rsidRDefault="004843AB">
            <w:pPr>
              <w:jc w:val="both"/>
            </w:pPr>
            <w:r>
              <w:t>(1.11)</w:t>
            </w:r>
          </w:p>
        </w:tc>
      </w:tr>
    </w:tbl>
    <w:p w:rsidR="009466F5" w:rsidRDefault="004843AB">
      <w:pPr>
        <w:jc w:val="both"/>
      </w:pPr>
      <w:r>
        <w:t>или через проекции на оси неподвижной системы осей в виде</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6"/>
              </w:rPr>
              <w:object w:dxaOrig="2620" w:dyaOrig="480">
                <v:shape id="_x0000_i1067" type="#_x0000_t75" style="width:131.25pt;height:24pt" o:ole="" fillcolor="window">
                  <v:imagedata r:id="rId80" o:title=""/>
                </v:shape>
                <o:OLEObject Type="Embed" ProgID="Equation.3" ShapeID="_x0000_i1067" DrawAspect="Content" ObjectID="_1454298936" r:id="rId81"/>
              </w:object>
            </w:r>
            <w:r>
              <w:t>.</w:t>
            </w:r>
          </w:p>
        </w:tc>
        <w:tc>
          <w:tcPr>
            <w:tcW w:w="957" w:type="dxa"/>
            <w:tcBorders>
              <w:top w:val="nil"/>
              <w:left w:val="nil"/>
              <w:bottom w:val="nil"/>
              <w:right w:val="nil"/>
            </w:tcBorders>
            <w:vAlign w:val="center"/>
          </w:tcPr>
          <w:p w:rsidR="009466F5" w:rsidRDefault="004843AB">
            <w:pPr>
              <w:jc w:val="both"/>
            </w:pPr>
            <w:r>
              <w:t>(1.12)</w:t>
            </w:r>
          </w:p>
        </w:tc>
      </w:tr>
    </w:tbl>
    <w:p w:rsidR="009466F5" w:rsidRDefault="004843AB">
      <w:pPr>
        <w:jc w:val="both"/>
      </w:pPr>
      <w:r>
        <w:t xml:space="preserve">По аналогии с </w:t>
      </w:r>
      <w:r>
        <w:rPr>
          <w:position w:val="-14"/>
        </w:rPr>
        <w:object w:dxaOrig="380" w:dyaOrig="400">
          <v:shape id="_x0000_i1068" type="#_x0000_t75" style="width:18.75pt;height:20.25pt" o:ole="" fillcolor="window">
            <v:imagedata r:id="rId82" o:title=""/>
          </v:shape>
          <o:OLEObject Type="Embed" ProgID="Equation.3" ShapeID="_x0000_i1068" DrawAspect="Content" ObjectID="_1454298937" r:id="rId83"/>
        </w:object>
      </w:r>
      <w:r>
        <w:t xml:space="preserve"> введем вектор угловой скорости звена</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6"/>
              </w:rPr>
              <w:object w:dxaOrig="2180" w:dyaOrig="480">
                <v:shape id="_x0000_i1069" type="#_x0000_t75" style="width:108.75pt;height:24pt" o:ole="" fillcolor="window">
                  <v:imagedata r:id="rId84" o:title=""/>
                </v:shape>
                <o:OLEObject Type="Embed" ProgID="Equation.3" ShapeID="_x0000_i1069" DrawAspect="Content" ObjectID="_1454298938" r:id="rId85"/>
              </w:object>
            </w:r>
          </w:p>
        </w:tc>
        <w:tc>
          <w:tcPr>
            <w:tcW w:w="957" w:type="dxa"/>
            <w:tcBorders>
              <w:top w:val="nil"/>
              <w:left w:val="nil"/>
              <w:bottom w:val="nil"/>
              <w:right w:val="nil"/>
            </w:tcBorders>
            <w:vAlign w:val="center"/>
          </w:tcPr>
          <w:p w:rsidR="009466F5" w:rsidRDefault="004843AB">
            <w:pPr>
              <w:jc w:val="both"/>
            </w:pPr>
            <w:r>
              <w:t>(1.13)</w:t>
            </w:r>
          </w:p>
        </w:tc>
      </w:tr>
    </w:tbl>
    <w:p w:rsidR="009466F5" w:rsidRDefault="004843AB">
      <w:pPr>
        <w:jc w:val="both"/>
      </w:pPr>
      <w:r>
        <w:t xml:space="preserve">и запишем равенство (1.6) в развернутой форме для случая, когда звенья манипулятора обладают симметрией относительно главных осей инерции. Для этого подставим выражения </w:t>
      </w:r>
      <w:r>
        <w:rPr>
          <w:position w:val="-12"/>
        </w:rPr>
        <w:object w:dxaOrig="460" w:dyaOrig="420">
          <v:shape id="_x0000_i1070" type="#_x0000_t75" style="width:23.25pt;height:21pt" o:ole="" fillcolor="window">
            <v:imagedata r:id="rId86" o:title=""/>
          </v:shape>
          <o:OLEObject Type="Embed" ProgID="Equation.3" ShapeID="_x0000_i1070" DrawAspect="Content" ObjectID="_1454298939" r:id="rId87"/>
        </w:object>
      </w:r>
      <w:r>
        <w:t xml:space="preserve">, </w:t>
      </w:r>
      <w:r>
        <w:rPr>
          <w:position w:val="-14"/>
        </w:rPr>
        <w:object w:dxaOrig="380" w:dyaOrig="400">
          <v:shape id="_x0000_i1071" type="#_x0000_t75" style="width:18.75pt;height:20.25pt" o:ole="" fillcolor="window">
            <v:imagedata r:id="rId82" o:title=""/>
          </v:shape>
          <o:OLEObject Type="Embed" ProgID="Equation.3" ShapeID="_x0000_i1071" DrawAspect="Content" ObjectID="_1454298940" r:id="rId88"/>
        </w:object>
      </w:r>
      <w:r>
        <w:t xml:space="preserve">, </w:t>
      </w:r>
      <w:r>
        <w:rPr>
          <w:position w:val="-12"/>
        </w:rPr>
        <w:object w:dxaOrig="340" w:dyaOrig="380">
          <v:shape id="_x0000_i1072" type="#_x0000_t75" style="width:17.25pt;height:18.75pt" o:ole="" fillcolor="window">
            <v:imagedata r:id="rId89" o:title=""/>
          </v:shape>
          <o:OLEObject Type="Embed" ProgID="Equation.3" ShapeID="_x0000_i1072" DrawAspect="Content" ObjectID="_1454298941" r:id="rId90"/>
        </w:object>
      </w:r>
      <w:r>
        <w:t xml:space="preserve"> из (1.7), (1.11), (1.13) в (1.6) и получим</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6"/>
              </w:rPr>
              <w:object w:dxaOrig="6220" w:dyaOrig="460">
                <v:shape id="_x0000_i1073" type="#_x0000_t75" style="width:311.25pt;height:23.25pt" o:ole="" fillcolor="window">
                  <v:imagedata r:id="rId91" o:title=""/>
                </v:shape>
                <o:OLEObject Type="Embed" ProgID="Equation.3" ShapeID="_x0000_i1073" DrawAspect="Content" ObjectID="_1454298942" r:id="rId92"/>
              </w:object>
            </w:r>
            <w:r>
              <w:t>.</w:t>
            </w:r>
          </w:p>
        </w:tc>
        <w:tc>
          <w:tcPr>
            <w:tcW w:w="957" w:type="dxa"/>
            <w:tcBorders>
              <w:top w:val="nil"/>
              <w:left w:val="nil"/>
              <w:bottom w:val="nil"/>
              <w:right w:val="nil"/>
            </w:tcBorders>
            <w:vAlign w:val="center"/>
          </w:tcPr>
          <w:p w:rsidR="009466F5" w:rsidRDefault="004843AB">
            <w:pPr>
              <w:jc w:val="both"/>
            </w:pPr>
            <w:r>
              <w:t>(1.14)</w:t>
            </w:r>
          </w:p>
        </w:tc>
      </w:tr>
    </w:tbl>
    <w:p w:rsidR="009466F5" w:rsidRDefault="004843AB">
      <w:pPr>
        <w:jc w:val="both"/>
      </w:pPr>
      <w:r>
        <w:t>При использовании вектора скорости центра инерции в форме (1.14) выражение</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6"/>
              </w:rPr>
              <w:object w:dxaOrig="6540" w:dyaOrig="460">
                <v:shape id="_x0000_i1074" type="#_x0000_t75" style="width:327pt;height:23.25pt" o:ole="" fillcolor="window">
                  <v:imagedata r:id="rId93" o:title=""/>
                </v:shape>
                <o:OLEObject Type="Embed" ProgID="Equation.3" ShapeID="_x0000_i1074" DrawAspect="Content" ObjectID="_1454298943" r:id="rId94"/>
              </w:object>
            </w:r>
            <w:r>
              <w:t>,</w:t>
            </w:r>
          </w:p>
        </w:tc>
        <w:tc>
          <w:tcPr>
            <w:tcW w:w="957" w:type="dxa"/>
            <w:tcBorders>
              <w:top w:val="nil"/>
              <w:left w:val="nil"/>
              <w:bottom w:val="nil"/>
              <w:right w:val="nil"/>
            </w:tcBorders>
            <w:vAlign w:val="center"/>
          </w:tcPr>
          <w:p w:rsidR="009466F5" w:rsidRDefault="004843AB">
            <w:pPr>
              <w:jc w:val="both"/>
            </w:pPr>
            <w:r>
              <w:t>(1.15)</w:t>
            </w:r>
          </w:p>
        </w:tc>
      </w:tr>
    </w:tbl>
    <w:p w:rsidR="009466F5" w:rsidRDefault="004843AB">
      <w:pPr>
        <w:jc w:val="both"/>
      </w:pPr>
      <w:r>
        <w:t>с учетом которого равенство (1.4) принимает вид</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32"/>
              </w:rPr>
              <w:object w:dxaOrig="6540" w:dyaOrig="780">
                <v:shape id="_x0000_i1075" type="#_x0000_t75" style="width:327pt;height:39pt" o:ole="" fillcolor="window">
                  <v:imagedata r:id="rId95" o:title=""/>
                </v:shape>
                <o:OLEObject Type="Embed" ProgID="Equation.3" ShapeID="_x0000_i1075" DrawAspect="Content" ObjectID="_1454298944" r:id="rId96"/>
              </w:object>
            </w:r>
            <w:r>
              <w:t>.</w:t>
            </w:r>
          </w:p>
        </w:tc>
        <w:tc>
          <w:tcPr>
            <w:tcW w:w="957" w:type="dxa"/>
            <w:tcBorders>
              <w:top w:val="nil"/>
              <w:left w:val="nil"/>
              <w:bottom w:val="nil"/>
              <w:right w:val="nil"/>
            </w:tcBorders>
            <w:vAlign w:val="center"/>
          </w:tcPr>
          <w:p w:rsidR="009466F5" w:rsidRDefault="004843AB">
            <w:pPr>
              <w:jc w:val="both"/>
            </w:pPr>
            <w:r>
              <w:t>(1.16)</w:t>
            </w:r>
          </w:p>
        </w:tc>
      </w:tr>
    </w:tbl>
    <w:p w:rsidR="009466F5" w:rsidRDefault="009466F5">
      <w:pPr>
        <w:jc w:val="both"/>
      </w:pPr>
    </w:p>
    <w:p w:rsidR="009466F5" w:rsidRDefault="009466F5">
      <w:pPr>
        <w:jc w:val="both"/>
        <w:rPr>
          <w:lang w:val="en-GB"/>
        </w:rPr>
      </w:pPr>
    </w:p>
    <w:p w:rsidR="009466F5" w:rsidRDefault="004843AB">
      <w:pPr>
        <w:jc w:val="both"/>
      </w:pPr>
      <w:r>
        <w:rPr>
          <w:b/>
          <w:bCs/>
        </w:rPr>
        <w:t>Построение динамической модели переходных процессов манипулятора МРЛ-901П</w:t>
      </w:r>
    </w:p>
    <w:p w:rsidR="009466F5" w:rsidRDefault="004843AB">
      <w:pPr>
        <w:jc w:val="both"/>
        <w:rPr>
          <w:lang w:val="en-US"/>
        </w:rPr>
      </w:pPr>
      <w:r>
        <w:t>Модель переходных процессов в манипуляторе МРЛ-901П</w:t>
      </w:r>
    </w:p>
    <w:p w:rsidR="009466F5" w:rsidRDefault="009466F5">
      <w:pPr>
        <w:jc w:val="both"/>
        <w:rPr>
          <w:lang w:val="en-US"/>
        </w:rPr>
      </w:pPr>
    </w:p>
    <w:p w:rsidR="009466F5" w:rsidRDefault="003F05F3">
      <w:pPr>
        <w:jc w:val="center"/>
        <w:rPr>
          <w:lang w:val="en-US"/>
        </w:rPr>
      </w:pPr>
      <w:r>
        <w:rPr>
          <w:lang w:val="en-US"/>
        </w:rPr>
        <w:pict>
          <v:shape id="_x0000_i1076" type="#_x0000_t75" style="width:306pt;height:243.75pt" fillcolor="window">
            <v:imagedata r:id="rId97" o:title="01"/>
          </v:shape>
        </w:pict>
      </w:r>
    </w:p>
    <w:p w:rsidR="009466F5" w:rsidRDefault="004843AB">
      <w:pPr>
        <w:jc w:val="both"/>
      </w:pPr>
      <w:r>
        <w:t xml:space="preserve">Модель портального манипулятора МРЛ-901П представлена на рис. 2.1. Деформирующимися элементами в манипуляторе являются: зубчатый ремень, обозначенный пружиной; консольная часть, на которой имеется сосредоточенная масса </w:t>
      </w:r>
      <w:r>
        <w:rPr>
          <w:i/>
          <w:iCs/>
        </w:rPr>
        <w:t>m</w:t>
      </w:r>
      <w:r>
        <w:t xml:space="preserve">. Деформация поперечной консоли обозначена на схеме углом </w:t>
      </w:r>
      <w:r>
        <w:rPr>
          <w:position w:val="-12"/>
        </w:rPr>
        <w:object w:dxaOrig="300" w:dyaOrig="360">
          <v:shape id="_x0000_i1077" type="#_x0000_t75" style="width:15pt;height:18pt" o:ole="" fillcolor="window">
            <v:imagedata r:id="rId98" o:title=""/>
          </v:shape>
          <o:OLEObject Type="Embed" ProgID="Equation.3" ShapeID="_x0000_i1077" DrawAspect="Content" ObjectID="_1454298945" r:id="rId99"/>
        </w:object>
      </w:r>
      <w:r>
        <w:t xml:space="preserve">. Исходными данными для расчета такой модели будут: значение подвижной массы </w:t>
      </w:r>
      <w:r>
        <w:rPr>
          <w:i/>
          <w:iCs/>
        </w:rPr>
        <w:t>m</w:t>
      </w:r>
      <w:r>
        <w:t xml:space="preserve">, плечо приложения этой массы </w:t>
      </w:r>
      <w:r>
        <w:rPr>
          <w:i/>
          <w:iCs/>
        </w:rPr>
        <w:t>l</w:t>
      </w:r>
      <w:r>
        <w:t>, а также коэффициент натяжения зубчатого ремня,</w:t>
      </w:r>
      <w:r>
        <w:rPr>
          <w:lang w:val="en-US"/>
        </w:rPr>
        <w:t xml:space="preserve"> </w:t>
      </w:r>
      <w:r>
        <w:t>определяемый как отношение прогиба ремня к его длине и влияющий на жесткость, и демпфирование модуля линейного перемещения.</w:t>
      </w:r>
    </w:p>
    <w:p w:rsidR="009466F5" w:rsidRDefault="004843AB">
      <w:pPr>
        <w:jc w:val="both"/>
      </w:pPr>
      <w:r>
        <w:t xml:space="preserve">При остановке электроприводов подвижные массы будут продолжать движение под действием инерционных сил, в результате чего точки А и Б займут положение </w:t>
      </w:r>
      <w:r>
        <w:rPr>
          <w:position w:val="-4"/>
        </w:rPr>
        <w:object w:dxaOrig="360" w:dyaOrig="300">
          <v:shape id="_x0000_i1078" type="#_x0000_t75" style="width:18pt;height:15pt" o:ole="" fillcolor="window">
            <v:imagedata r:id="rId100" o:title=""/>
          </v:shape>
          <o:OLEObject Type="Embed" ProgID="Equation.3" ShapeID="_x0000_i1078" DrawAspect="Content" ObjectID="_1454298946" r:id="rId101"/>
        </w:object>
      </w:r>
      <w:r>
        <w:t xml:space="preserve"> и </w:t>
      </w:r>
      <w:r>
        <w:rPr>
          <w:position w:val="-4"/>
        </w:rPr>
        <w:object w:dxaOrig="340" w:dyaOrig="300">
          <v:shape id="_x0000_i1079" type="#_x0000_t75" style="width:17.25pt;height:15pt" o:ole="" fillcolor="window">
            <v:imagedata r:id="rId102" o:title=""/>
          </v:shape>
          <o:OLEObject Type="Embed" ProgID="Equation.3" ShapeID="_x0000_i1079" DrawAspect="Content" ObjectID="_1454298947" r:id="rId103"/>
        </w:object>
      </w:r>
      <w:r>
        <w:t xml:space="preserve">соответственно, затем остановятся и под действием сил упругой деформации пружины и балки начнут совершать колебательное движения. </w:t>
      </w:r>
    </w:p>
    <w:p w:rsidR="009466F5" w:rsidRDefault="009466F5">
      <w:pPr>
        <w:jc w:val="both"/>
      </w:pPr>
    </w:p>
    <w:p w:rsidR="009466F5" w:rsidRDefault="004843AB">
      <w:pPr>
        <w:jc w:val="both"/>
      </w:pPr>
      <w:r>
        <w:t xml:space="preserve">Рассматриваемая модель имеет три степени свободы, обозначим независимые обобщенные координаты как </w:t>
      </w:r>
      <w:r>
        <w:rPr>
          <w:position w:val="-12"/>
        </w:rPr>
        <w:object w:dxaOrig="279" w:dyaOrig="380">
          <v:shape id="_x0000_i1080" type="#_x0000_t75" style="width:14.25pt;height:18.75pt" o:ole="" fillcolor="window">
            <v:imagedata r:id="rId104" o:title=""/>
          </v:shape>
          <o:OLEObject Type="Embed" ProgID="Equation.3" ShapeID="_x0000_i1080" DrawAspect="Content" ObjectID="_1454298948" r:id="rId105"/>
        </w:object>
      </w:r>
      <w:r>
        <w:t xml:space="preserve">, </w:t>
      </w:r>
      <w:r>
        <w:rPr>
          <w:position w:val="-12"/>
        </w:rPr>
        <w:object w:dxaOrig="320" w:dyaOrig="380">
          <v:shape id="_x0000_i1081" type="#_x0000_t75" style="width:15.75pt;height:18.75pt" o:ole="" fillcolor="window">
            <v:imagedata r:id="rId106" o:title=""/>
          </v:shape>
          <o:OLEObject Type="Embed" ProgID="Equation.3" ShapeID="_x0000_i1081" DrawAspect="Content" ObjectID="_1454298949" r:id="rId107"/>
        </w:object>
      </w:r>
      <w:r>
        <w:t xml:space="preserve"> и </w:t>
      </w:r>
      <w:r>
        <w:rPr>
          <w:position w:val="-12"/>
        </w:rPr>
        <w:object w:dxaOrig="300" w:dyaOrig="380">
          <v:shape id="_x0000_i1082" type="#_x0000_t75" style="width:15pt;height:18.75pt" o:ole="" fillcolor="window">
            <v:imagedata r:id="rId108" o:title=""/>
          </v:shape>
          <o:OLEObject Type="Embed" ProgID="Equation.3" ShapeID="_x0000_i1082" DrawAspect="Content" ObjectID="_1454298950" r:id="rId109"/>
        </w:object>
      </w:r>
      <w:r>
        <w:t>. Для описания данной модели воспользуемся уравнением Лагранжа второго рода:</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38"/>
              </w:rPr>
              <w:object w:dxaOrig="2160" w:dyaOrig="820">
                <v:shape id="_x0000_i1083" type="#_x0000_t75" style="width:108pt;height:41.25pt" o:ole="" fillcolor="window">
                  <v:imagedata r:id="rId110" o:title=""/>
                </v:shape>
                <o:OLEObject Type="Embed" ProgID="Equation.3" ShapeID="_x0000_i1083" DrawAspect="Content" ObjectID="_1454298951" r:id="rId111"/>
              </w:object>
            </w:r>
            <w:r>
              <w:t xml:space="preserve"> (</w:t>
            </w:r>
            <w:r>
              <w:rPr>
                <w:i/>
                <w:iCs/>
              </w:rPr>
              <w:t>j =</w:t>
            </w:r>
            <w:r>
              <w:t xml:space="preserve"> 1,2,…,</w:t>
            </w:r>
            <w:r>
              <w:rPr>
                <w:i/>
                <w:iCs/>
              </w:rPr>
              <w:t>k</w:t>
            </w:r>
            <w:r>
              <w:t>),</w:t>
            </w:r>
          </w:p>
        </w:tc>
        <w:tc>
          <w:tcPr>
            <w:tcW w:w="850" w:type="dxa"/>
            <w:tcBorders>
              <w:top w:val="nil"/>
              <w:left w:val="nil"/>
              <w:bottom w:val="nil"/>
              <w:right w:val="nil"/>
            </w:tcBorders>
            <w:vAlign w:val="center"/>
          </w:tcPr>
          <w:p w:rsidR="009466F5" w:rsidRDefault="004843AB">
            <w:pPr>
              <w:jc w:val="both"/>
            </w:pPr>
            <w:r>
              <w:t>(2.1)</w:t>
            </w:r>
          </w:p>
        </w:tc>
      </w:tr>
    </w:tbl>
    <w:p w:rsidR="009466F5" w:rsidRDefault="004843AB">
      <w:pPr>
        <w:jc w:val="both"/>
      </w:pPr>
      <w:r>
        <w:t xml:space="preserve">где </w:t>
      </w:r>
      <w:r>
        <w:rPr>
          <w:i/>
          <w:iCs/>
        </w:rPr>
        <w:t>T</w:t>
      </w:r>
      <w:r>
        <w:t xml:space="preserve"> </w:t>
      </w:r>
      <w:r>
        <w:sym w:font="Symbol" w:char="F02D"/>
      </w:r>
      <w:r>
        <w:t xml:space="preserve"> кинетическая энергия системы; </w:t>
      </w:r>
      <w:r>
        <w:rPr>
          <w:i/>
          <w:iCs/>
        </w:rPr>
        <w:t xml:space="preserve">Q </w:t>
      </w:r>
      <w:r>
        <w:sym w:font="Symbol" w:char="F02D"/>
      </w:r>
      <w:r>
        <w:t xml:space="preserve"> обобщенная сила; </w:t>
      </w:r>
      <w:r>
        <w:rPr>
          <w:i/>
          <w:iCs/>
        </w:rPr>
        <w:t xml:space="preserve">k </w:t>
      </w:r>
      <w:r>
        <w:sym w:font="Symbol" w:char="F02D"/>
      </w:r>
      <w:r>
        <w:t xml:space="preserve"> количество степеней свободы.</w:t>
      </w:r>
    </w:p>
    <w:p w:rsidR="009466F5" w:rsidRDefault="004843AB">
      <w:pPr>
        <w:jc w:val="both"/>
      </w:pPr>
      <w:r>
        <w:t>Кинетическая энергия системы с тремя степенями свободы является однородной квадратичной формой обобщенных скоростей</w:t>
      </w:r>
      <w:r>
        <w:rPr>
          <w:lang w:val="en-US"/>
        </w:rPr>
        <w:t xml:space="preserve"> [5]</w:t>
      </w:r>
      <w:r>
        <w:t>:</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26"/>
              </w:rPr>
              <w:object w:dxaOrig="7400" w:dyaOrig="700">
                <v:shape id="_x0000_i1084" type="#_x0000_t75" style="width:369.75pt;height:35.25pt" o:ole="" fillcolor="window">
                  <v:imagedata r:id="rId112" o:title=""/>
                </v:shape>
                <o:OLEObject Type="Embed" ProgID="Equation.3" ShapeID="_x0000_i1084" DrawAspect="Content" ObjectID="_1454298952" r:id="rId113"/>
              </w:object>
            </w:r>
            <w:r>
              <w:t>,</w:t>
            </w:r>
          </w:p>
        </w:tc>
        <w:tc>
          <w:tcPr>
            <w:tcW w:w="850" w:type="dxa"/>
            <w:tcBorders>
              <w:top w:val="nil"/>
              <w:left w:val="nil"/>
              <w:bottom w:val="nil"/>
              <w:right w:val="nil"/>
            </w:tcBorders>
            <w:vAlign w:val="center"/>
          </w:tcPr>
          <w:p w:rsidR="009466F5" w:rsidRDefault="004843AB">
            <w:pPr>
              <w:jc w:val="both"/>
            </w:pPr>
            <w:r>
              <w:t>(2.2)</w:t>
            </w:r>
          </w:p>
        </w:tc>
      </w:tr>
    </w:tbl>
    <w:p w:rsidR="009466F5" w:rsidRDefault="004843AB">
      <w:pPr>
        <w:jc w:val="both"/>
      </w:pPr>
      <w:r>
        <w:t xml:space="preserve">Коэффициенты </w:t>
      </w:r>
      <w:r>
        <w:rPr>
          <w:position w:val="-12"/>
        </w:rPr>
        <w:object w:dxaOrig="400" w:dyaOrig="380">
          <v:shape id="_x0000_i1085" type="#_x0000_t75" style="width:20.25pt;height:18.75pt" o:ole="" fillcolor="window">
            <v:imagedata r:id="rId114" o:title=""/>
          </v:shape>
          <o:OLEObject Type="Embed" ProgID="Equation.3" ShapeID="_x0000_i1085" DrawAspect="Content" ObjectID="_1454298953" r:id="rId115"/>
        </w:object>
      </w:r>
      <w:r>
        <w:t xml:space="preserve">являются функциями координат </w:t>
      </w:r>
      <w:r>
        <w:rPr>
          <w:position w:val="-12"/>
        </w:rPr>
        <w:object w:dxaOrig="279" w:dyaOrig="380">
          <v:shape id="_x0000_i1086" type="#_x0000_t75" style="width:14.25pt;height:18.75pt" o:ole="" fillcolor="window">
            <v:imagedata r:id="rId104" o:title=""/>
          </v:shape>
          <o:OLEObject Type="Embed" ProgID="Equation.3" ShapeID="_x0000_i1086" DrawAspect="Content" ObjectID="_1454298954" r:id="rId116"/>
        </w:object>
      </w:r>
      <w:r>
        <w:t xml:space="preserve">, </w:t>
      </w:r>
      <w:r>
        <w:rPr>
          <w:position w:val="-12"/>
        </w:rPr>
        <w:object w:dxaOrig="320" w:dyaOrig="380">
          <v:shape id="_x0000_i1087" type="#_x0000_t75" style="width:15.75pt;height:18.75pt" o:ole="" fillcolor="window">
            <v:imagedata r:id="rId106" o:title=""/>
          </v:shape>
          <o:OLEObject Type="Embed" ProgID="Equation.3" ShapeID="_x0000_i1087" DrawAspect="Content" ObjectID="_1454298955" r:id="rId117"/>
        </w:object>
      </w:r>
      <w:r>
        <w:t xml:space="preserve"> и </w:t>
      </w:r>
      <w:r>
        <w:rPr>
          <w:position w:val="-12"/>
        </w:rPr>
        <w:object w:dxaOrig="300" w:dyaOrig="380">
          <v:shape id="_x0000_i1088" type="#_x0000_t75" style="width:15pt;height:18.75pt" o:ole="" fillcolor="window">
            <v:imagedata r:id="rId108" o:title=""/>
          </v:shape>
          <o:OLEObject Type="Embed" ProgID="Equation.3" ShapeID="_x0000_i1088" DrawAspect="Content" ObjectID="_1454298956" r:id="rId118"/>
        </w:object>
      </w:r>
      <w:r>
        <w:t>.</w:t>
      </w:r>
    </w:p>
    <w:p w:rsidR="009466F5" w:rsidRDefault="004843AB">
      <w:pPr>
        <w:jc w:val="both"/>
      </w:pPr>
      <w:r>
        <w:t xml:space="preserve">Предположим, что обобщенные координаты отсчитываются от положения равновесия, где </w:t>
      </w:r>
      <w:r>
        <w:rPr>
          <w:position w:val="-12"/>
        </w:rPr>
        <w:object w:dxaOrig="1860" w:dyaOrig="380">
          <v:shape id="_x0000_i1089" type="#_x0000_t75" style="width:93pt;height:18.75pt" o:ole="" fillcolor="window">
            <v:imagedata r:id="rId119" o:title=""/>
          </v:shape>
          <o:OLEObject Type="Embed" ProgID="Equation.3" ShapeID="_x0000_i1089" DrawAspect="Content" ObjectID="_1454298957" r:id="rId120"/>
        </w:object>
      </w:r>
      <w:r>
        <w:t>.</w:t>
      </w:r>
    </w:p>
    <w:p w:rsidR="009466F5" w:rsidRDefault="004843AB">
      <w:pPr>
        <w:jc w:val="both"/>
      </w:pPr>
      <w:r>
        <w:t xml:space="preserve">Располагая коэффициенты </w:t>
      </w:r>
      <w:r>
        <w:rPr>
          <w:position w:val="-12"/>
        </w:rPr>
        <w:object w:dxaOrig="1520" w:dyaOrig="380">
          <v:shape id="_x0000_i1090" type="#_x0000_t75" style="width:75.75pt;height:18.75pt" o:ole="" fillcolor="window">
            <v:imagedata r:id="rId121" o:title=""/>
          </v:shape>
          <o:OLEObject Type="Embed" ProgID="Equation.3" ShapeID="_x0000_i1090" DrawAspect="Content" ObjectID="_1454298958" r:id="rId122"/>
        </w:object>
      </w:r>
      <w:r>
        <w:t xml:space="preserve"> по степеням и пологая для упрощения записи </w:t>
      </w:r>
      <w:r>
        <w:rPr>
          <w:position w:val="-12"/>
        </w:rPr>
        <w:object w:dxaOrig="2260" w:dyaOrig="380">
          <v:shape id="_x0000_i1091" type="#_x0000_t75" style="width:113.25pt;height:18.75pt" o:ole="" fillcolor="window">
            <v:imagedata r:id="rId123" o:title=""/>
          </v:shape>
          <o:OLEObject Type="Embed" ProgID="Equation.3" ShapeID="_x0000_i1091" DrawAspect="Content" ObjectID="_1454298959" r:id="rId124"/>
        </w:object>
      </w:r>
      <w:r>
        <w:t>, получим:</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26"/>
              </w:rPr>
              <w:object w:dxaOrig="7220" w:dyaOrig="700">
                <v:shape id="_x0000_i1092" type="#_x0000_t75" style="width:360.75pt;height:35.25pt" o:ole="" fillcolor="window">
                  <v:imagedata r:id="rId125" o:title=""/>
                </v:shape>
                <o:OLEObject Type="Embed" ProgID="Equation.3" ShapeID="_x0000_i1092" DrawAspect="Content" ObjectID="_1454298960" r:id="rId126"/>
              </w:object>
            </w:r>
          </w:p>
        </w:tc>
        <w:tc>
          <w:tcPr>
            <w:tcW w:w="850" w:type="dxa"/>
            <w:tcBorders>
              <w:top w:val="nil"/>
              <w:left w:val="nil"/>
              <w:bottom w:val="nil"/>
              <w:right w:val="nil"/>
            </w:tcBorders>
            <w:vAlign w:val="center"/>
          </w:tcPr>
          <w:p w:rsidR="009466F5" w:rsidRDefault="004843AB">
            <w:pPr>
              <w:jc w:val="both"/>
            </w:pPr>
            <w:r>
              <w:t>(2.3)</w:t>
            </w:r>
          </w:p>
        </w:tc>
      </w:tr>
    </w:tbl>
    <w:p w:rsidR="009466F5" w:rsidRDefault="004843AB">
      <w:pPr>
        <w:jc w:val="both"/>
      </w:pPr>
      <w:r>
        <w:t xml:space="preserve">Потенциальная энергия </w:t>
      </w:r>
      <w:r>
        <w:rPr>
          <w:position w:val="-12"/>
        </w:rPr>
        <w:object w:dxaOrig="1500" w:dyaOrig="380">
          <v:shape id="_x0000_i1093" type="#_x0000_t75" style="width:75pt;height:18.75pt" o:ole="" fillcolor="window">
            <v:imagedata r:id="rId127" o:title=""/>
          </v:shape>
          <o:OLEObject Type="Embed" ProgID="Equation.3" ShapeID="_x0000_i1093" DrawAspect="Content" ObjectID="_1454298961" r:id="rId128"/>
        </w:object>
      </w:r>
      <w:r>
        <w:t xml:space="preserve"> системы:</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26"/>
              </w:rPr>
              <w:object w:dxaOrig="7360" w:dyaOrig="700">
                <v:shape id="_x0000_i1094" type="#_x0000_t75" style="width:368.25pt;height:35.25pt" o:ole="" fillcolor="window">
                  <v:imagedata r:id="rId129" o:title=""/>
                </v:shape>
                <o:OLEObject Type="Embed" ProgID="Equation.3" ShapeID="_x0000_i1094" DrawAspect="Content" ObjectID="_1454298962" r:id="rId130"/>
              </w:object>
            </w:r>
          </w:p>
        </w:tc>
        <w:tc>
          <w:tcPr>
            <w:tcW w:w="850" w:type="dxa"/>
            <w:tcBorders>
              <w:top w:val="nil"/>
              <w:left w:val="nil"/>
              <w:bottom w:val="nil"/>
              <w:right w:val="nil"/>
            </w:tcBorders>
            <w:vAlign w:val="center"/>
          </w:tcPr>
          <w:p w:rsidR="009466F5" w:rsidRDefault="004843AB">
            <w:pPr>
              <w:jc w:val="both"/>
            </w:pPr>
            <w:r>
              <w:t>(2.4)</w:t>
            </w:r>
          </w:p>
        </w:tc>
      </w:tr>
    </w:tbl>
    <w:p w:rsidR="009466F5" w:rsidRDefault="004843AB">
      <w:pPr>
        <w:jc w:val="both"/>
      </w:pPr>
      <w:r>
        <w:t xml:space="preserve">При этом учитываем, что в положении равновесия </w:t>
      </w:r>
      <w:r>
        <w:rPr>
          <w:position w:val="-10"/>
        </w:rPr>
        <w:object w:dxaOrig="1440" w:dyaOrig="360">
          <v:shape id="_x0000_i1095" type="#_x0000_t75" style="width:1in;height:18pt" o:ole="" fillcolor="window">
            <v:imagedata r:id="rId131" o:title=""/>
          </v:shape>
          <o:OLEObject Type="Embed" ProgID="Equation.3" ShapeID="_x0000_i1095" DrawAspect="Content" ObjectID="_1454298963" r:id="rId132"/>
        </w:object>
      </w:r>
      <w:r>
        <w:t xml:space="preserve"> обобщенные силы также обращаются в нуль.</w:t>
      </w:r>
    </w:p>
    <w:p w:rsidR="009466F5" w:rsidRDefault="004843AB">
      <w:pPr>
        <w:jc w:val="both"/>
      </w:pPr>
      <w:r>
        <w:t>В (2.4) для упрощения приняты следующие обозначения:</w:t>
      </w:r>
    </w:p>
    <w:p w:rsidR="009466F5" w:rsidRDefault="004843AB">
      <w:pPr>
        <w:jc w:val="both"/>
      </w:pPr>
      <w:r>
        <w:rPr>
          <w:position w:val="-34"/>
        </w:rPr>
        <w:object w:dxaOrig="1219" w:dyaOrig="820">
          <v:shape id="_x0000_i1096" type="#_x0000_t75" style="width:60.75pt;height:41.25pt" o:ole="" fillcolor="window">
            <v:imagedata r:id="rId133" o:title=""/>
          </v:shape>
          <o:OLEObject Type="Embed" ProgID="Equation.3" ShapeID="_x0000_i1096" DrawAspect="Content" ObjectID="_1454298964" r:id="rId134"/>
        </w:object>
      </w:r>
      <w:r>
        <w:t xml:space="preserve">, </w:t>
      </w:r>
      <w:r>
        <w:rPr>
          <w:position w:val="-34"/>
        </w:rPr>
        <w:object w:dxaOrig="2200" w:dyaOrig="820">
          <v:shape id="_x0000_i1097" type="#_x0000_t75" style="width:110.25pt;height:41.25pt" o:ole="" fillcolor="window">
            <v:imagedata r:id="rId135" o:title=""/>
          </v:shape>
          <o:OLEObject Type="Embed" ProgID="Equation.3" ShapeID="_x0000_i1097" DrawAspect="Content" ObjectID="_1454298965" r:id="rId136"/>
        </w:object>
      </w:r>
      <w:r>
        <w:t xml:space="preserve">, </w:t>
      </w:r>
      <w:r>
        <w:rPr>
          <w:position w:val="-34"/>
        </w:rPr>
        <w:object w:dxaOrig="1260" w:dyaOrig="820">
          <v:shape id="_x0000_i1098" type="#_x0000_t75" style="width:63pt;height:41.25pt" o:ole="" fillcolor="window">
            <v:imagedata r:id="rId137" o:title=""/>
          </v:shape>
          <o:OLEObject Type="Embed" ProgID="Equation.3" ShapeID="_x0000_i1098" DrawAspect="Content" ObjectID="_1454298966" r:id="rId138"/>
        </w:object>
      </w:r>
      <w:r>
        <w:t xml:space="preserve">, </w:t>
      </w:r>
      <w:r>
        <w:rPr>
          <w:position w:val="-34"/>
        </w:rPr>
        <w:object w:dxaOrig="2240" w:dyaOrig="820">
          <v:shape id="_x0000_i1099" type="#_x0000_t75" style="width:111.75pt;height:41.25pt" o:ole="" fillcolor="window">
            <v:imagedata r:id="rId139" o:title=""/>
          </v:shape>
          <o:OLEObject Type="Embed" ProgID="Equation.3" ShapeID="_x0000_i1099" DrawAspect="Content" ObjectID="_1454298967" r:id="rId140"/>
        </w:object>
      </w:r>
      <w:r>
        <w:t xml:space="preserve">, </w:t>
      </w:r>
      <w:r>
        <w:rPr>
          <w:position w:val="-36"/>
        </w:rPr>
        <w:object w:dxaOrig="1240" w:dyaOrig="840">
          <v:shape id="_x0000_i1100" type="#_x0000_t75" style="width:62.25pt;height:42pt" o:ole="" fillcolor="window">
            <v:imagedata r:id="rId141" o:title=""/>
          </v:shape>
          <o:OLEObject Type="Embed" ProgID="Equation.3" ShapeID="_x0000_i1100" DrawAspect="Content" ObjectID="_1454298968" r:id="rId142"/>
        </w:object>
      </w:r>
      <w:r>
        <w:t xml:space="preserve">, </w:t>
      </w:r>
      <w:r>
        <w:rPr>
          <w:position w:val="-34"/>
        </w:rPr>
        <w:object w:dxaOrig="2160" w:dyaOrig="820">
          <v:shape id="_x0000_i1101" type="#_x0000_t75" style="width:108pt;height:41.25pt" o:ole="" fillcolor="window">
            <v:imagedata r:id="rId143" o:title=""/>
          </v:shape>
          <o:OLEObject Type="Embed" ProgID="Equation.3" ShapeID="_x0000_i1101" DrawAspect="Content" ObjectID="_1454298969" r:id="rId144"/>
        </w:object>
      </w:r>
      <w:r>
        <w:t>.</w:t>
      </w:r>
    </w:p>
    <w:p w:rsidR="009466F5" w:rsidRDefault="004843AB">
      <w:pPr>
        <w:jc w:val="both"/>
      </w:pPr>
      <w:r>
        <w:t xml:space="preserve">Для составления дифференциальных уравнений свободных колебаний в форме уравнений Лагранжа второго рода, выразим потенциальную энергию через обобщенные координаты. Рассмотрим равновесие системы, на которую действуют силы </w:t>
      </w:r>
      <w:r>
        <w:rPr>
          <w:position w:val="-12"/>
        </w:rPr>
        <w:object w:dxaOrig="400" w:dyaOrig="380">
          <v:shape id="_x0000_i1102" type="#_x0000_t75" style="width:20.25pt;height:18.75pt" o:ole="" fillcolor="window">
            <v:imagedata r:id="rId145" o:title=""/>
          </v:shape>
          <o:OLEObject Type="Embed" ProgID="Equation.3" ShapeID="_x0000_i1102" DrawAspect="Content" ObjectID="_1454298970" r:id="rId146"/>
        </w:object>
      </w:r>
      <w:r>
        <w:rPr>
          <w:position w:val="-12"/>
        </w:rPr>
        <w:object w:dxaOrig="440" w:dyaOrig="380">
          <v:shape id="_x0000_i1103" type="#_x0000_t75" style="width:21.75pt;height:18.75pt" o:ole="" fillcolor="window">
            <v:imagedata r:id="rId147" o:title=""/>
          </v:shape>
          <o:OLEObject Type="Embed" ProgID="Equation.3" ShapeID="_x0000_i1103" DrawAspect="Content" ObjectID="_1454298971" r:id="rId148"/>
        </w:object>
      </w:r>
      <w:r>
        <w:t>…,</w:t>
      </w:r>
      <w:r>
        <w:rPr>
          <w:position w:val="-12"/>
        </w:rPr>
        <w:object w:dxaOrig="340" w:dyaOrig="380">
          <v:shape id="_x0000_i1104" type="#_x0000_t75" style="width:17.25pt;height:18.75pt" o:ole="" fillcolor="window">
            <v:imagedata r:id="rId149" o:title=""/>
          </v:shape>
          <o:OLEObject Type="Embed" ProgID="Equation.3" ShapeID="_x0000_i1104" DrawAspect="Content" ObjectID="_1454298972" r:id="rId150"/>
        </w:object>
      </w:r>
      <w:r>
        <w:t xml:space="preserve">. Потенциальная энергия в состоянии устойчивого равновесия имеет минимум, равный нулю, а при вызванном действием сил </w:t>
      </w:r>
      <w:r>
        <w:rPr>
          <w:position w:val="-12"/>
        </w:rPr>
        <w:object w:dxaOrig="300" w:dyaOrig="380">
          <v:shape id="_x0000_i1105" type="#_x0000_t75" style="width:15pt;height:18.75pt" o:ole="" fillcolor="window">
            <v:imagedata r:id="rId151" o:title=""/>
          </v:shape>
          <o:OLEObject Type="Embed" ProgID="Equation.3" ShapeID="_x0000_i1105" DrawAspect="Content" ObjectID="_1454298973" r:id="rId152"/>
        </w:object>
      </w:r>
      <w:r>
        <w:t xml:space="preserve"> отклонении от него выражается квадратичной формой вида (2.4).</w:t>
      </w:r>
    </w:p>
    <w:p w:rsidR="009466F5" w:rsidRDefault="004843AB">
      <w:pPr>
        <w:jc w:val="both"/>
      </w:pPr>
      <w:r>
        <w:t>Элементарная работа всех сил действующих на систему, по принципу возможных перемещений должна быть равна нулю:</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30"/>
              </w:rPr>
              <w:object w:dxaOrig="2280" w:dyaOrig="740">
                <v:shape id="_x0000_i1106" type="#_x0000_t75" style="width:114pt;height:36.75pt" o:ole="" fillcolor="window">
                  <v:imagedata r:id="rId153" o:title=""/>
                </v:shape>
                <o:OLEObject Type="Embed" ProgID="Equation.3" ShapeID="_x0000_i1106" DrawAspect="Content" ObjectID="_1454298974" r:id="rId154"/>
              </w:object>
            </w:r>
            <w:r>
              <w:t>.</w:t>
            </w:r>
          </w:p>
        </w:tc>
        <w:tc>
          <w:tcPr>
            <w:tcW w:w="850" w:type="dxa"/>
            <w:tcBorders>
              <w:top w:val="nil"/>
              <w:left w:val="nil"/>
              <w:bottom w:val="nil"/>
              <w:right w:val="nil"/>
            </w:tcBorders>
            <w:vAlign w:val="center"/>
          </w:tcPr>
          <w:p w:rsidR="009466F5" w:rsidRDefault="004843AB">
            <w:pPr>
              <w:jc w:val="both"/>
            </w:pPr>
            <w:r>
              <w:t>(2.5)</w:t>
            </w:r>
          </w:p>
        </w:tc>
      </w:tr>
    </w:tbl>
    <w:p w:rsidR="009466F5" w:rsidRDefault="004843AB">
      <w:pPr>
        <w:jc w:val="both"/>
      </w:pPr>
      <w:r>
        <w:t>Замечая, что</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68"/>
              </w:rPr>
              <w:object w:dxaOrig="3800" w:dyaOrig="1500">
                <v:shape id="_x0000_i1107" type="#_x0000_t75" style="width:189.75pt;height:75pt" o:ole="" fillcolor="window">
                  <v:imagedata r:id="rId155" o:title=""/>
                </v:shape>
                <o:OLEObject Type="Embed" ProgID="Equation.3" ShapeID="_x0000_i1107" DrawAspect="Content" ObjectID="_1454298975" r:id="rId156"/>
              </w:object>
            </w:r>
          </w:p>
        </w:tc>
        <w:tc>
          <w:tcPr>
            <w:tcW w:w="850" w:type="dxa"/>
            <w:tcBorders>
              <w:top w:val="nil"/>
              <w:left w:val="nil"/>
              <w:bottom w:val="nil"/>
              <w:right w:val="nil"/>
            </w:tcBorders>
          </w:tcPr>
          <w:p w:rsidR="009466F5" w:rsidRDefault="009466F5">
            <w:pPr>
              <w:jc w:val="both"/>
            </w:pPr>
          </w:p>
        </w:tc>
      </w:tr>
    </w:tbl>
    <w:p w:rsidR="009466F5" w:rsidRDefault="004843AB">
      <w:pPr>
        <w:jc w:val="both"/>
      </w:pPr>
      <w:r>
        <w:t xml:space="preserve">а также приравнивая к нулю коэффициенты при независимых вариациях </w:t>
      </w:r>
      <w:r>
        <w:rPr>
          <w:position w:val="-12"/>
        </w:rPr>
        <w:object w:dxaOrig="400" w:dyaOrig="380">
          <v:shape id="_x0000_i1108" type="#_x0000_t75" style="width:20.25pt;height:18.75pt" o:ole="" fillcolor="window">
            <v:imagedata r:id="rId157" o:title=""/>
          </v:shape>
          <o:OLEObject Type="Embed" ProgID="Equation.3" ShapeID="_x0000_i1108" DrawAspect="Content" ObjectID="_1454298976" r:id="rId158"/>
        </w:object>
      </w:r>
      <w:r>
        <w:t xml:space="preserve">, </w:t>
      </w:r>
      <w:r>
        <w:rPr>
          <w:position w:val="-12"/>
        </w:rPr>
        <w:object w:dxaOrig="440" w:dyaOrig="380">
          <v:shape id="_x0000_i1109" type="#_x0000_t75" style="width:21.75pt;height:18.75pt" o:ole="" fillcolor="window">
            <v:imagedata r:id="rId159" o:title=""/>
          </v:shape>
          <o:OLEObject Type="Embed" ProgID="Equation.3" ShapeID="_x0000_i1109" DrawAspect="Content" ObjectID="_1454298977" r:id="rId160"/>
        </w:object>
      </w:r>
      <w:r>
        <w:t xml:space="preserve"> и </w:t>
      </w:r>
      <w:r>
        <w:rPr>
          <w:position w:val="-12"/>
        </w:rPr>
        <w:object w:dxaOrig="420" w:dyaOrig="380">
          <v:shape id="_x0000_i1110" type="#_x0000_t75" style="width:21pt;height:18.75pt" o:ole="" fillcolor="window">
            <v:imagedata r:id="rId161" o:title=""/>
          </v:shape>
          <o:OLEObject Type="Embed" ProgID="Equation.3" ShapeID="_x0000_i1110" DrawAspect="Content" ObjectID="_1454298978" r:id="rId162"/>
        </w:object>
      </w:r>
      <w:r>
        <w:t>, получаем три уравнения:</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110"/>
              </w:rPr>
              <w:object w:dxaOrig="2600" w:dyaOrig="2340">
                <v:shape id="_x0000_i1111" type="#_x0000_t75" style="width:129.75pt;height:117pt" o:ole="" fillcolor="window">
                  <v:imagedata r:id="rId163" o:title=""/>
                </v:shape>
                <o:OLEObject Type="Embed" ProgID="Equation.3" ShapeID="_x0000_i1111" DrawAspect="Content" ObjectID="_1454298979" r:id="rId164"/>
              </w:object>
            </w:r>
            <w:r>
              <w:t>,</w:t>
            </w:r>
          </w:p>
        </w:tc>
        <w:tc>
          <w:tcPr>
            <w:tcW w:w="850" w:type="dxa"/>
            <w:tcBorders>
              <w:top w:val="nil"/>
              <w:left w:val="nil"/>
              <w:bottom w:val="nil"/>
              <w:right w:val="nil"/>
            </w:tcBorders>
            <w:vAlign w:val="center"/>
          </w:tcPr>
          <w:p w:rsidR="009466F5" w:rsidRDefault="004843AB">
            <w:pPr>
              <w:jc w:val="both"/>
            </w:pPr>
            <w:r>
              <w:t>(2.6)</w:t>
            </w:r>
          </w:p>
        </w:tc>
      </w:tr>
    </w:tbl>
    <w:p w:rsidR="009466F5" w:rsidRDefault="004843AB">
      <w:pPr>
        <w:jc w:val="both"/>
      </w:pPr>
      <w:r>
        <w:t xml:space="preserve">Здесь </w:t>
      </w:r>
      <w:r>
        <w:rPr>
          <w:position w:val="-12"/>
        </w:rPr>
        <w:object w:dxaOrig="360" w:dyaOrig="420">
          <v:shape id="_x0000_i1112" type="#_x0000_t75" style="width:18pt;height:21pt" o:ole="" fillcolor="window">
            <v:imagedata r:id="rId165" o:title=""/>
          </v:shape>
          <o:OLEObject Type="Embed" ProgID="Equation.3" ShapeID="_x0000_i1112" DrawAspect="Content" ObjectID="_1454298980" r:id="rId166"/>
        </w:object>
      </w:r>
      <w:r>
        <w:t xml:space="preserve">, </w:t>
      </w:r>
      <w:r>
        <w:rPr>
          <w:position w:val="-12"/>
        </w:rPr>
        <w:object w:dxaOrig="360" w:dyaOrig="420">
          <v:shape id="_x0000_i1113" type="#_x0000_t75" style="width:18pt;height:21pt" o:ole="" fillcolor="window">
            <v:imagedata r:id="rId167" o:title=""/>
          </v:shape>
          <o:OLEObject Type="Embed" ProgID="Equation.3" ShapeID="_x0000_i1113" DrawAspect="Content" ObjectID="_1454298981" r:id="rId168"/>
        </w:object>
      </w:r>
      <w:r>
        <w:t xml:space="preserve"> и </w:t>
      </w:r>
      <w:r>
        <w:rPr>
          <w:position w:val="-12"/>
        </w:rPr>
        <w:object w:dxaOrig="360" w:dyaOrig="420">
          <v:shape id="_x0000_i1114" type="#_x0000_t75" style="width:18pt;height:21pt" o:ole="" fillcolor="window">
            <v:imagedata r:id="rId169" o:title=""/>
          </v:shape>
          <o:OLEObject Type="Embed" ProgID="Equation.3" ShapeID="_x0000_i1114" DrawAspect="Content" ObjectID="_1454298982" r:id="rId170"/>
        </w:object>
      </w:r>
      <w:r>
        <w:t xml:space="preserve"> </w:t>
      </w:r>
      <w:r>
        <w:sym w:font="Symbol" w:char="F02D"/>
      </w:r>
      <w:r>
        <w:t xml:space="preserve"> обобщенные силы для системы сил </w:t>
      </w:r>
      <w:r>
        <w:rPr>
          <w:position w:val="-12"/>
        </w:rPr>
        <w:object w:dxaOrig="400" w:dyaOrig="380">
          <v:shape id="_x0000_i1115" type="#_x0000_t75" style="width:20.25pt;height:18.75pt" o:ole="" fillcolor="window">
            <v:imagedata r:id="rId145" o:title=""/>
          </v:shape>
          <o:OLEObject Type="Embed" ProgID="Equation.3" ShapeID="_x0000_i1115" DrawAspect="Content" ObjectID="_1454298983" r:id="rId171"/>
        </w:object>
      </w:r>
      <w:r>
        <w:t xml:space="preserve"> </w:t>
      </w:r>
      <w:r>
        <w:rPr>
          <w:position w:val="-12"/>
        </w:rPr>
        <w:object w:dxaOrig="440" w:dyaOrig="380">
          <v:shape id="_x0000_i1116" type="#_x0000_t75" style="width:21.75pt;height:18.75pt" o:ole="" fillcolor="window">
            <v:imagedata r:id="rId147" o:title=""/>
          </v:shape>
          <o:OLEObject Type="Embed" ProgID="Equation.3" ShapeID="_x0000_i1116" DrawAspect="Content" ObjectID="_1454298984" r:id="rId172"/>
        </w:object>
      </w:r>
      <w:r>
        <w:t xml:space="preserve"> …,</w:t>
      </w:r>
      <w:r>
        <w:rPr>
          <w:position w:val="-12"/>
        </w:rPr>
        <w:object w:dxaOrig="340" w:dyaOrig="380">
          <v:shape id="_x0000_i1117" type="#_x0000_t75" style="width:17.25pt;height:18.75pt" o:ole="" fillcolor="window">
            <v:imagedata r:id="rId149" o:title=""/>
          </v:shape>
          <o:OLEObject Type="Embed" ProgID="Equation.3" ShapeID="_x0000_i1117" DrawAspect="Content" ObjectID="_1454298985" r:id="rId173"/>
        </w:object>
      </w:r>
      <w:r>
        <w:t xml:space="preserve">, уравновешивающих потенциальные силы, возникающие при отклонении системы из положения равновесия </w:t>
      </w:r>
      <w:r>
        <w:rPr>
          <w:position w:val="-12"/>
        </w:rPr>
        <w:object w:dxaOrig="1939" w:dyaOrig="380">
          <v:shape id="_x0000_i1118" type="#_x0000_t75" style="width:96.75pt;height:18.75pt" o:ole="" fillcolor="window">
            <v:imagedata r:id="rId174" o:title=""/>
          </v:shape>
          <o:OLEObject Type="Embed" ProgID="Equation.3" ShapeID="_x0000_i1118" DrawAspect="Content" ObjectID="_1454298986" r:id="rId175"/>
        </w:object>
      </w:r>
      <w:r>
        <w:t xml:space="preserve">. Заменяя в (2.6) производные потенциальной энергии их выражениями согласно (2.4), получим систему уравнений, определяющих значение координат </w:t>
      </w:r>
      <w:r>
        <w:rPr>
          <w:position w:val="-12"/>
        </w:rPr>
        <w:object w:dxaOrig="279" w:dyaOrig="380">
          <v:shape id="_x0000_i1119" type="#_x0000_t75" style="width:14.25pt;height:18.75pt" o:ole="" fillcolor="window">
            <v:imagedata r:id="rId104" o:title=""/>
          </v:shape>
          <o:OLEObject Type="Embed" ProgID="Equation.3" ShapeID="_x0000_i1119" DrawAspect="Content" ObjectID="_1454298987" r:id="rId176"/>
        </w:object>
      </w:r>
      <w:r>
        <w:t xml:space="preserve">, </w:t>
      </w:r>
      <w:r>
        <w:rPr>
          <w:position w:val="-12"/>
        </w:rPr>
        <w:object w:dxaOrig="320" w:dyaOrig="380">
          <v:shape id="_x0000_i1120" type="#_x0000_t75" style="width:15.75pt;height:18.75pt" o:ole="" fillcolor="window">
            <v:imagedata r:id="rId106" o:title=""/>
          </v:shape>
          <o:OLEObject Type="Embed" ProgID="Equation.3" ShapeID="_x0000_i1120" DrawAspect="Content" ObjectID="_1454298988" r:id="rId177"/>
        </w:object>
      </w:r>
      <w:r>
        <w:t xml:space="preserve"> и </w:t>
      </w:r>
      <w:r>
        <w:rPr>
          <w:position w:val="-12"/>
        </w:rPr>
        <w:object w:dxaOrig="300" w:dyaOrig="380">
          <v:shape id="_x0000_i1121" type="#_x0000_t75" style="width:15pt;height:18.75pt" o:ole="" fillcolor="window">
            <v:imagedata r:id="rId108" o:title=""/>
          </v:shape>
          <o:OLEObject Type="Embed" ProgID="Equation.3" ShapeID="_x0000_i1121" DrawAspect="Content" ObjectID="_1454298989" r:id="rId178"/>
        </w:object>
      </w:r>
      <w:r>
        <w:t xml:space="preserve"> в положении равновесия:</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60"/>
              </w:rPr>
              <w:object w:dxaOrig="3340" w:dyaOrig="1340">
                <v:shape id="_x0000_i1122" type="#_x0000_t75" style="width:167.25pt;height:66.75pt" o:ole="" fillcolor="window">
                  <v:imagedata r:id="rId179" o:title=""/>
                </v:shape>
                <o:OLEObject Type="Embed" ProgID="Equation.3" ShapeID="_x0000_i1122" DrawAspect="Content" ObjectID="_1454298990" r:id="rId180"/>
              </w:object>
            </w:r>
            <w:r>
              <w:t>,</w:t>
            </w:r>
          </w:p>
        </w:tc>
        <w:tc>
          <w:tcPr>
            <w:tcW w:w="850" w:type="dxa"/>
            <w:tcBorders>
              <w:top w:val="nil"/>
              <w:left w:val="nil"/>
              <w:bottom w:val="nil"/>
              <w:right w:val="nil"/>
            </w:tcBorders>
            <w:vAlign w:val="center"/>
          </w:tcPr>
          <w:p w:rsidR="009466F5" w:rsidRDefault="004843AB">
            <w:pPr>
              <w:jc w:val="both"/>
            </w:pPr>
            <w:r>
              <w:t>(2.7)</w:t>
            </w:r>
          </w:p>
        </w:tc>
      </w:tr>
    </w:tbl>
    <w:p w:rsidR="009466F5" w:rsidRDefault="004843AB">
      <w:pPr>
        <w:jc w:val="both"/>
      </w:pPr>
      <w:r>
        <w:t xml:space="preserve">причем </w:t>
      </w:r>
      <w:r>
        <w:rPr>
          <w:position w:val="-12"/>
        </w:rPr>
        <w:object w:dxaOrig="1080" w:dyaOrig="380">
          <v:shape id="_x0000_i1123" type="#_x0000_t75" style="width:54pt;height:18.75pt" o:ole="" fillcolor="window">
            <v:imagedata r:id="rId181" o:title=""/>
          </v:shape>
          <o:OLEObject Type="Embed" ProgID="Equation.3" ShapeID="_x0000_i1123" DrawAspect="Content" ObjectID="_1454298991" r:id="rId182"/>
        </w:object>
      </w:r>
      <w:r>
        <w:t xml:space="preserve">, </w:t>
      </w:r>
      <w:r>
        <w:rPr>
          <w:position w:val="-12"/>
        </w:rPr>
        <w:object w:dxaOrig="1100" w:dyaOrig="380">
          <v:shape id="_x0000_i1124" type="#_x0000_t75" style="width:54.75pt;height:18.75pt" o:ole="" fillcolor="window">
            <v:imagedata r:id="rId183" o:title=""/>
          </v:shape>
          <o:OLEObject Type="Embed" ProgID="Equation.3" ShapeID="_x0000_i1124" DrawAspect="Content" ObjectID="_1454298992" r:id="rId184"/>
        </w:object>
      </w:r>
      <w:r>
        <w:t xml:space="preserve"> и </w:t>
      </w:r>
      <w:r>
        <w:rPr>
          <w:position w:val="-12"/>
        </w:rPr>
        <w:object w:dxaOrig="1080" w:dyaOrig="380">
          <v:shape id="_x0000_i1125" type="#_x0000_t75" style="width:54pt;height:18.75pt" o:ole="" fillcolor="window">
            <v:imagedata r:id="rId185" o:title=""/>
          </v:shape>
          <o:OLEObject Type="Embed" ProgID="Equation.3" ShapeID="_x0000_i1125" DrawAspect="Content" ObjectID="_1454298993" r:id="rId186"/>
        </w:object>
      </w:r>
      <w:r>
        <w:t>.</w:t>
      </w:r>
    </w:p>
    <w:p w:rsidR="009466F5" w:rsidRDefault="004843AB">
      <w:pPr>
        <w:jc w:val="both"/>
      </w:pPr>
      <w:r>
        <w:t>Решение системы (2.7) имеет вид:</w:t>
      </w:r>
    </w:p>
    <w:tbl>
      <w:tblPr>
        <w:tblW w:w="0" w:type="auto"/>
        <w:tblInd w:w="-108" w:type="dxa"/>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60"/>
              </w:rPr>
              <w:object w:dxaOrig="3460" w:dyaOrig="1340">
                <v:shape id="_x0000_i1126" type="#_x0000_t75" style="width:173.25pt;height:66.75pt" o:ole="" fillcolor="window">
                  <v:imagedata r:id="rId187" o:title=""/>
                </v:shape>
                <o:OLEObject Type="Embed" ProgID="Equation.3" ShapeID="_x0000_i1126" DrawAspect="Content" ObjectID="_1454298994" r:id="rId188"/>
              </w:object>
            </w:r>
            <w:r>
              <w:t>,</w:t>
            </w:r>
          </w:p>
        </w:tc>
        <w:tc>
          <w:tcPr>
            <w:tcW w:w="850" w:type="dxa"/>
            <w:tcBorders>
              <w:top w:val="nil"/>
              <w:left w:val="nil"/>
              <w:bottom w:val="nil"/>
              <w:right w:val="nil"/>
            </w:tcBorders>
            <w:vAlign w:val="center"/>
          </w:tcPr>
          <w:p w:rsidR="009466F5" w:rsidRDefault="004843AB">
            <w:pPr>
              <w:jc w:val="both"/>
            </w:pPr>
            <w:r>
              <w:t>(2.8)</w:t>
            </w:r>
          </w:p>
        </w:tc>
      </w:tr>
    </w:tbl>
    <w:p w:rsidR="009466F5" w:rsidRDefault="004843AB">
      <w:pPr>
        <w:jc w:val="both"/>
      </w:pPr>
      <w:r>
        <w:t>где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850"/>
      </w:tblGrid>
      <w:tr w:rsidR="009466F5">
        <w:tc>
          <w:tcPr>
            <w:tcW w:w="8897" w:type="dxa"/>
            <w:tcBorders>
              <w:top w:val="nil"/>
              <w:left w:val="nil"/>
              <w:bottom w:val="nil"/>
              <w:right w:val="nil"/>
            </w:tcBorders>
          </w:tcPr>
          <w:p w:rsidR="009466F5" w:rsidRDefault="004843AB">
            <w:pPr>
              <w:jc w:val="both"/>
            </w:pPr>
            <w:r>
              <w:rPr>
                <w:position w:val="-96"/>
              </w:rPr>
              <w:object w:dxaOrig="7780" w:dyaOrig="2140">
                <v:shape id="_x0000_i1127" type="#_x0000_t75" style="width:389.25pt;height:107.25pt" o:ole="" fillcolor="window">
                  <v:imagedata r:id="rId189" o:title=""/>
                </v:shape>
                <o:OLEObject Type="Embed" ProgID="Equation.3" ShapeID="_x0000_i1127" DrawAspect="Content" ObjectID="_1454298995" r:id="rId190"/>
              </w:object>
            </w:r>
          </w:p>
        </w:tc>
        <w:tc>
          <w:tcPr>
            <w:tcW w:w="850" w:type="dxa"/>
            <w:tcBorders>
              <w:top w:val="nil"/>
              <w:left w:val="nil"/>
              <w:bottom w:val="nil"/>
              <w:right w:val="nil"/>
            </w:tcBorders>
            <w:vAlign w:val="center"/>
          </w:tcPr>
          <w:p w:rsidR="009466F5" w:rsidRDefault="004843AB">
            <w:pPr>
              <w:jc w:val="both"/>
            </w:pPr>
            <w:r>
              <w:t>(2.9)</w:t>
            </w:r>
          </w:p>
        </w:tc>
      </w:tr>
    </w:tbl>
    <w:p w:rsidR="009466F5" w:rsidRDefault="004843AB">
      <w:pPr>
        <w:jc w:val="both"/>
      </w:pPr>
      <w:r>
        <w:rPr>
          <w:position w:val="-34"/>
        </w:rPr>
        <w:object w:dxaOrig="7320" w:dyaOrig="780">
          <v:shape id="_x0000_i1128" type="#_x0000_t75" style="width:366pt;height:39pt" o:ole="" fillcolor="window">
            <v:imagedata r:id="rId191" o:title=""/>
          </v:shape>
          <o:OLEObject Type="Embed" ProgID="Equation.3" ShapeID="_x0000_i1128" DrawAspect="Content" ObjectID="_1454298996" r:id="rId192"/>
        </w:object>
      </w:r>
      <w:r>
        <w:t>.</w:t>
      </w:r>
    </w:p>
    <w:p w:rsidR="009466F5" w:rsidRDefault="004843AB">
      <w:pPr>
        <w:jc w:val="both"/>
      </w:pPr>
      <w:r>
        <w:t xml:space="preserve">На систему действуют обобщенные силы, которыми являются инерционные силы и силы сопротивления движению. Обычно в сложных системах в целях упрощения </w:t>
      </w:r>
      <w:r>
        <w:rPr>
          <w:lang w:val="en-US"/>
        </w:rPr>
        <w:t>[4</w:t>
      </w:r>
      <w:r>
        <w:t xml:space="preserve">, </w:t>
      </w:r>
      <w:r>
        <w:rPr>
          <w:lang w:val="en-US"/>
        </w:rPr>
        <w:t>5]</w:t>
      </w:r>
      <w:r>
        <w:t xml:space="preserve"> силу сопротивления принимают пропорциональной первой степени скорости движения. С целью упрощения условимся, что угол </w:t>
      </w:r>
      <w:r>
        <w:rPr>
          <w:position w:val="-12"/>
        </w:rPr>
        <w:object w:dxaOrig="340" w:dyaOrig="380">
          <v:shape id="_x0000_i1129" type="#_x0000_t75" style="width:17.25pt;height:18.75pt" o:ole="" fillcolor="window">
            <v:imagedata r:id="rId193" o:title=""/>
          </v:shape>
          <o:OLEObject Type="Embed" ProgID="Equation.3" ShapeID="_x0000_i1129" DrawAspect="Content" ObjectID="_1454298997" r:id="rId194"/>
        </w:object>
      </w:r>
      <w:r>
        <w:t xml:space="preserve"> мал и координаты массы </w:t>
      </w:r>
      <w:r>
        <w:rPr>
          <w:i/>
          <w:iCs/>
        </w:rPr>
        <w:t xml:space="preserve">m </w:t>
      </w:r>
      <w:r>
        <w:t xml:space="preserve">можно записать как </w:t>
      </w:r>
      <w:r>
        <w:rPr>
          <w:position w:val="-12"/>
        </w:rPr>
        <w:object w:dxaOrig="1840" w:dyaOrig="380">
          <v:shape id="_x0000_i1130" type="#_x0000_t75" style="width:92.25pt;height:18.75pt" o:ole="" fillcolor="window">
            <v:imagedata r:id="rId195" o:title=""/>
          </v:shape>
          <o:OLEObject Type="Embed" ProgID="Equation.3" ShapeID="_x0000_i1130" DrawAspect="Content" ObjectID="_1454298998" r:id="rId196"/>
        </w:object>
      </w:r>
      <w:r>
        <w:t>. Поэтому на основании кинетостатики можем записать:</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12"/>
              </w:rPr>
              <w:object w:dxaOrig="1960" w:dyaOrig="420">
                <v:shape id="_x0000_i1131" type="#_x0000_t75" style="width:98.25pt;height:21pt" o:ole="" fillcolor="window">
                  <v:imagedata r:id="rId197" o:title=""/>
                </v:shape>
                <o:OLEObject Type="Embed" ProgID="Equation.3" ShapeID="_x0000_i1131" DrawAspect="Content" ObjectID="_1454298999" r:id="rId198"/>
              </w:object>
            </w:r>
            <w:r>
              <w:t>,</w:t>
            </w:r>
          </w:p>
        </w:tc>
        <w:tc>
          <w:tcPr>
            <w:tcW w:w="992" w:type="dxa"/>
            <w:tcBorders>
              <w:top w:val="nil"/>
              <w:left w:val="nil"/>
              <w:bottom w:val="nil"/>
              <w:right w:val="nil"/>
            </w:tcBorders>
            <w:vAlign w:val="center"/>
          </w:tcPr>
          <w:p w:rsidR="009466F5" w:rsidRDefault="004843AB">
            <w:pPr>
              <w:jc w:val="both"/>
            </w:pPr>
            <w:r>
              <w:t>(2.10)</w:t>
            </w:r>
          </w:p>
        </w:tc>
      </w:tr>
    </w:tbl>
    <w:p w:rsidR="009466F5" w:rsidRDefault="004843AB">
      <w:pPr>
        <w:jc w:val="both"/>
      </w:pPr>
      <w:r>
        <w:t xml:space="preserve">где </w:t>
      </w:r>
      <w:r>
        <w:rPr>
          <w:position w:val="-12"/>
        </w:rPr>
        <w:object w:dxaOrig="360" w:dyaOrig="420">
          <v:shape id="_x0000_i1132" type="#_x0000_t75" style="width:18pt;height:21pt" o:ole="" fillcolor="window">
            <v:imagedata r:id="rId199" o:title=""/>
          </v:shape>
          <o:OLEObject Type="Embed" ProgID="Equation.3" ShapeID="_x0000_i1132" DrawAspect="Content" ObjectID="_1454299000" r:id="rId200"/>
        </w:object>
      </w:r>
      <w:r>
        <w:t xml:space="preserve"> </w:t>
      </w:r>
      <w:r>
        <w:rPr>
          <w:lang w:val="en-US"/>
        </w:rPr>
        <w:sym w:font="Symbol" w:char="F02D"/>
      </w:r>
      <w:r>
        <w:rPr>
          <w:lang w:val="en-US"/>
        </w:rPr>
        <w:t xml:space="preserve"> </w:t>
      </w:r>
      <w:r>
        <w:t xml:space="preserve">обобщенная сила, </w:t>
      </w:r>
      <w:r>
        <w:rPr>
          <w:position w:val="-12"/>
        </w:rPr>
        <w:object w:dxaOrig="279" w:dyaOrig="360">
          <v:shape id="_x0000_i1133" type="#_x0000_t75" style="width:14.25pt;height:18pt" o:ole="" fillcolor="window">
            <v:imagedata r:id="rId201" o:title=""/>
          </v:shape>
          <o:OLEObject Type="Embed" ProgID="Equation.3" ShapeID="_x0000_i1133" DrawAspect="Content" ObjectID="_1454299001" r:id="rId202"/>
        </w:object>
      </w:r>
      <w:r>
        <w:t xml:space="preserve"> </w:t>
      </w:r>
      <w:r>
        <w:sym w:font="Symbol" w:char="F02D"/>
      </w:r>
      <w:r>
        <w:t xml:space="preserve"> коэффициент сопротивления пропорциональный первой степени скорости движения массы </w:t>
      </w:r>
      <w:r>
        <w:rPr>
          <w:i/>
          <w:iCs/>
        </w:rPr>
        <w:t>m</w:t>
      </w:r>
      <w:r>
        <w:t xml:space="preserve">. Так как масса собственно консоли манипулятора МРЛ-901П меньше массы закрепленных на ней рабочих головок, захватов и деталей, для упрощения примем условие, что точка исследования колебаний (практически </w:t>
      </w:r>
      <w:r>
        <w:sym w:font="Symbol" w:char="F02D"/>
      </w:r>
      <w:r>
        <w:t xml:space="preserve"> рабочий орган манипулятора) совпадает с точкой приложения сосредоточенной массы </w:t>
      </w:r>
      <w:r>
        <w:rPr>
          <w:i/>
          <w:iCs/>
        </w:rPr>
        <w:t>m</w:t>
      </w:r>
      <w:r>
        <w:t>.</w:t>
      </w:r>
    </w:p>
    <w:p w:rsidR="009466F5" w:rsidRDefault="004843AB">
      <w:pPr>
        <w:jc w:val="both"/>
      </w:pPr>
      <w:r>
        <w:t xml:space="preserve">Сила </w:t>
      </w:r>
      <w:r>
        <w:rPr>
          <w:position w:val="-12"/>
        </w:rPr>
        <w:object w:dxaOrig="360" w:dyaOrig="420">
          <v:shape id="_x0000_i1134" type="#_x0000_t75" style="width:18pt;height:21pt" o:ole="" fillcolor="window">
            <v:imagedata r:id="rId199" o:title=""/>
          </v:shape>
          <o:OLEObject Type="Embed" ProgID="Equation.3" ShapeID="_x0000_i1134" DrawAspect="Content" ObjectID="_1454299002" r:id="rId203"/>
        </w:object>
      </w:r>
      <w:r>
        <w:t xml:space="preserve"> действует на все звенья манипулятора следовательно: </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12"/>
              </w:rPr>
              <w:object w:dxaOrig="2220" w:dyaOrig="420">
                <v:shape id="_x0000_i1135" type="#_x0000_t75" style="width:111pt;height:21pt" o:ole="" fillcolor="window">
                  <v:imagedata r:id="rId204" o:title=""/>
                </v:shape>
                <o:OLEObject Type="Embed" ProgID="Equation.3" ShapeID="_x0000_i1135" DrawAspect="Content" ObjectID="_1454299003" r:id="rId205"/>
              </w:object>
            </w:r>
          </w:p>
        </w:tc>
        <w:tc>
          <w:tcPr>
            <w:tcW w:w="992" w:type="dxa"/>
            <w:tcBorders>
              <w:top w:val="nil"/>
              <w:left w:val="nil"/>
              <w:bottom w:val="nil"/>
              <w:right w:val="nil"/>
            </w:tcBorders>
            <w:vAlign w:val="center"/>
          </w:tcPr>
          <w:p w:rsidR="009466F5" w:rsidRDefault="004843AB">
            <w:pPr>
              <w:jc w:val="both"/>
            </w:pPr>
            <w:r>
              <w:t>(2.11)</w:t>
            </w:r>
          </w:p>
        </w:tc>
      </w:tr>
    </w:tbl>
    <w:p w:rsidR="009466F5" w:rsidRDefault="004843AB">
      <w:pPr>
        <w:jc w:val="both"/>
      </w:pPr>
      <w:r>
        <w:t xml:space="preserve">Коэффициенты </w:t>
      </w:r>
      <w:r>
        <w:rPr>
          <w:position w:val="-16"/>
        </w:rPr>
        <w:object w:dxaOrig="360" w:dyaOrig="420">
          <v:shape id="_x0000_i1136" type="#_x0000_t75" style="width:18pt;height:21pt" o:ole="" fillcolor="window">
            <v:imagedata r:id="rId206" o:title=""/>
          </v:shape>
          <o:OLEObject Type="Embed" ProgID="Equation.3" ShapeID="_x0000_i1136" DrawAspect="Content" ObjectID="_1454299004" r:id="rId207"/>
        </w:object>
      </w:r>
      <w:r>
        <w:t xml:space="preserve">в (2.7) будем определять из того, что согласно (2.11) звенья можно рассматривать независимо друг от друга. Положим сначала, что </w:t>
      </w:r>
      <w:r>
        <w:rPr>
          <w:position w:val="-12"/>
        </w:rPr>
        <w:object w:dxaOrig="360" w:dyaOrig="420">
          <v:shape id="_x0000_i1137" type="#_x0000_t75" style="width:18pt;height:21pt" o:ole="" fillcolor="window">
            <v:imagedata r:id="rId199" o:title=""/>
          </v:shape>
          <o:OLEObject Type="Embed" ProgID="Equation.3" ShapeID="_x0000_i1137" DrawAspect="Content" ObjectID="_1454299005" r:id="rId208"/>
        </w:object>
      </w:r>
      <w:r>
        <w:t xml:space="preserve"> действует только по координате </w:t>
      </w:r>
      <w:r>
        <w:rPr>
          <w:position w:val="-12"/>
        </w:rPr>
        <w:object w:dxaOrig="279" w:dyaOrig="380">
          <v:shape id="_x0000_i1138" type="#_x0000_t75" style="width:14.25pt;height:18.75pt" o:ole="" fillcolor="window">
            <v:imagedata r:id="rId104" o:title=""/>
          </v:shape>
          <o:OLEObject Type="Embed" ProgID="Equation.3" ShapeID="_x0000_i1138" DrawAspect="Content" ObjectID="_1454299006" r:id="rId209"/>
        </w:object>
      </w:r>
      <w:r>
        <w:t xml:space="preserve">, затем только по координате </w:t>
      </w:r>
      <w:r>
        <w:rPr>
          <w:position w:val="-12"/>
        </w:rPr>
        <w:object w:dxaOrig="300" w:dyaOrig="380">
          <v:shape id="_x0000_i1139" type="#_x0000_t75" style="width:15pt;height:18.75pt" o:ole="" fillcolor="window">
            <v:imagedata r:id="rId210" o:title=""/>
          </v:shape>
          <o:OLEObject Type="Embed" ProgID="Equation.3" ShapeID="_x0000_i1139" DrawAspect="Content" ObjectID="_1454299007" r:id="rId211"/>
        </w:object>
      </w:r>
      <w:r>
        <w:t xml:space="preserve"> и наконец только по координате </w:t>
      </w:r>
      <w:r>
        <w:rPr>
          <w:position w:val="-12"/>
        </w:rPr>
        <w:object w:dxaOrig="300" w:dyaOrig="380">
          <v:shape id="_x0000_i1140" type="#_x0000_t75" style="width:15pt;height:18.75pt" o:ole="" fillcolor="window">
            <v:imagedata r:id="rId212" o:title=""/>
          </v:shape>
          <o:OLEObject Type="Embed" ProgID="Equation.3" ShapeID="_x0000_i1140" DrawAspect="Content" ObjectID="_1454299008" r:id="rId213"/>
        </w:object>
      </w:r>
      <w:r>
        <w:t>, тогда в выражение (2.7) можно переписать:</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52"/>
              </w:rPr>
              <w:object w:dxaOrig="2580" w:dyaOrig="1160">
                <v:shape id="_x0000_i1141" type="#_x0000_t75" style="width:129pt;height:57.75pt" o:ole="" fillcolor="window">
                  <v:imagedata r:id="rId214" o:title=""/>
                </v:shape>
                <o:OLEObject Type="Embed" ProgID="Equation.3" ShapeID="_x0000_i1141" DrawAspect="Content" ObjectID="_1454299009" r:id="rId215"/>
              </w:object>
            </w:r>
            <w:r>
              <w:t>,</w:t>
            </w:r>
          </w:p>
        </w:tc>
        <w:tc>
          <w:tcPr>
            <w:tcW w:w="992" w:type="dxa"/>
            <w:tcBorders>
              <w:top w:val="nil"/>
              <w:left w:val="nil"/>
              <w:bottom w:val="nil"/>
              <w:right w:val="nil"/>
            </w:tcBorders>
            <w:vAlign w:val="center"/>
          </w:tcPr>
          <w:p w:rsidR="009466F5" w:rsidRDefault="004843AB">
            <w:pPr>
              <w:jc w:val="both"/>
            </w:pPr>
            <w:r>
              <w:t>(2.12)</w:t>
            </w:r>
          </w:p>
        </w:tc>
      </w:tr>
    </w:tbl>
    <w:p w:rsidR="009466F5" w:rsidRDefault="004843AB">
      <w:pPr>
        <w:jc w:val="both"/>
      </w:pPr>
      <w:r>
        <w:t xml:space="preserve">таким образом </w:t>
      </w:r>
      <w:r>
        <w:rPr>
          <w:position w:val="-12"/>
        </w:rPr>
        <w:object w:dxaOrig="4239" w:dyaOrig="380">
          <v:shape id="_x0000_i1142" type="#_x0000_t75" style="width:212.25pt;height:18.75pt" o:ole="" fillcolor="window">
            <v:imagedata r:id="rId216" o:title=""/>
          </v:shape>
          <o:OLEObject Type="Embed" ProgID="Equation.3" ShapeID="_x0000_i1142" DrawAspect="Content" ObjectID="_1454299010" r:id="rId217"/>
        </w:object>
      </w:r>
      <w:r>
        <w:t>, используя (2.9) находим:</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106"/>
              </w:rPr>
              <w:object w:dxaOrig="3860" w:dyaOrig="2220">
                <v:shape id="_x0000_i1143" type="#_x0000_t75" style="width:192.75pt;height:111pt" o:ole="" fillcolor="window">
                  <v:imagedata r:id="rId218" o:title=""/>
                </v:shape>
                <o:OLEObject Type="Embed" ProgID="Equation.3" ShapeID="_x0000_i1143" DrawAspect="Content" ObjectID="_1454299011" r:id="rId219"/>
              </w:object>
            </w:r>
          </w:p>
        </w:tc>
        <w:tc>
          <w:tcPr>
            <w:tcW w:w="992" w:type="dxa"/>
            <w:tcBorders>
              <w:top w:val="nil"/>
              <w:left w:val="nil"/>
              <w:bottom w:val="nil"/>
              <w:right w:val="nil"/>
            </w:tcBorders>
            <w:vAlign w:val="center"/>
          </w:tcPr>
          <w:p w:rsidR="009466F5" w:rsidRDefault="004843AB">
            <w:pPr>
              <w:jc w:val="both"/>
            </w:pPr>
            <w:r>
              <w:t>(2.13)</w:t>
            </w:r>
          </w:p>
          <w:p w:rsidR="009466F5" w:rsidRDefault="009466F5">
            <w:pPr>
              <w:jc w:val="both"/>
            </w:pPr>
          </w:p>
        </w:tc>
      </w:tr>
    </w:tbl>
    <w:p w:rsidR="009466F5" w:rsidRDefault="004843AB">
      <w:pPr>
        <w:jc w:val="both"/>
      </w:pPr>
      <w:r>
        <w:t xml:space="preserve">Коэффициенты </w:t>
      </w:r>
      <w:r>
        <w:rPr>
          <w:position w:val="-12"/>
        </w:rPr>
        <w:object w:dxaOrig="400" w:dyaOrig="380">
          <v:shape id="_x0000_i1144" type="#_x0000_t75" style="width:20.25pt;height:18.75pt" o:ole="" fillcolor="window">
            <v:imagedata r:id="rId220" o:title=""/>
          </v:shape>
          <o:OLEObject Type="Embed" ProgID="Equation.3" ShapeID="_x0000_i1144" DrawAspect="Content" ObjectID="_1454299012" r:id="rId221"/>
        </w:object>
      </w:r>
      <w:r>
        <w:t xml:space="preserve">, </w:t>
      </w:r>
      <w:r>
        <w:rPr>
          <w:position w:val="-12"/>
        </w:rPr>
        <w:object w:dxaOrig="420" w:dyaOrig="380">
          <v:shape id="_x0000_i1145" type="#_x0000_t75" style="width:21pt;height:18.75pt" o:ole="" fillcolor="window">
            <v:imagedata r:id="rId222" o:title=""/>
          </v:shape>
          <o:OLEObject Type="Embed" ProgID="Equation.3" ShapeID="_x0000_i1145" DrawAspect="Content" ObjectID="_1454299013" r:id="rId223"/>
        </w:object>
      </w:r>
      <w:r>
        <w:t xml:space="preserve"> и </w:t>
      </w:r>
      <w:r>
        <w:rPr>
          <w:position w:val="-12"/>
        </w:rPr>
        <w:object w:dxaOrig="420" w:dyaOrig="380">
          <v:shape id="_x0000_i1146" type="#_x0000_t75" style="width:21pt;height:18.75pt" o:ole="" fillcolor="window">
            <v:imagedata r:id="rId224" o:title=""/>
          </v:shape>
          <o:OLEObject Type="Embed" ProgID="Equation.3" ShapeID="_x0000_i1146" DrawAspect="Content" ObjectID="_1454299014" r:id="rId225"/>
        </w:object>
      </w:r>
      <w:r>
        <w:t xml:space="preserve"> определяют податливость звеньев манипулятора по координатам </w:t>
      </w:r>
      <w:r>
        <w:rPr>
          <w:position w:val="-12"/>
        </w:rPr>
        <w:object w:dxaOrig="279" w:dyaOrig="380">
          <v:shape id="_x0000_i1147" type="#_x0000_t75" style="width:14.25pt;height:18.75pt" o:ole="" fillcolor="window">
            <v:imagedata r:id="rId104" o:title=""/>
          </v:shape>
          <o:OLEObject Type="Embed" ProgID="Equation.3" ShapeID="_x0000_i1147" DrawAspect="Content" ObjectID="_1454299015" r:id="rId226"/>
        </w:object>
      </w:r>
      <w:r>
        <w:t xml:space="preserve">, </w:t>
      </w:r>
      <w:r>
        <w:rPr>
          <w:position w:val="-12"/>
        </w:rPr>
        <w:object w:dxaOrig="320" w:dyaOrig="380">
          <v:shape id="_x0000_i1148" type="#_x0000_t75" style="width:15.75pt;height:18.75pt" o:ole="" fillcolor="window">
            <v:imagedata r:id="rId106" o:title=""/>
          </v:shape>
          <o:OLEObject Type="Embed" ProgID="Equation.3" ShapeID="_x0000_i1148" DrawAspect="Content" ObjectID="_1454299016" r:id="rId227"/>
        </w:object>
      </w:r>
      <w:r>
        <w:t xml:space="preserve"> и </w:t>
      </w:r>
      <w:r>
        <w:rPr>
          <w:position w:val="-12"/>
        </w:rPr>
        <w:object w:dxaOrig="300" w:dyaOrig="380">
          <v:shape id="_x0000_i1149" type="#_x0000_t75" style="width:15pt;height:18.75pt" o:ole="" fillcolor="window">
            <v:imagedata r:id="rId108" o:title=""/>
          </v:shape>
          <o:OLEObject Type="Embed" ProgID="Equation.3" ShapeID="_x0000_i1149" DrawAspect="Content" ObjectID="_1454299017" r:id="rId228"/>
        </w:object>
      </w:r>
      <w:r>
        <w:t xml:space="preserve"> соответственно. Выражая податливость звеньев через их жесткость, запишем:</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34"/>
              </w:rPr>
              <w:object w:dxaOrig="3620" w:dyaOrig="780">
                <v:shape id="_x0000_i1150" type="#_x0000_t75" style="width:180.75pt;height:39pt" o:ole="" fillcolor="window">
                  <v:imagedata r:id="rId229" o:title=""/>
                </v:shape>
                <o:OLEObject Type="Embed" ProgID="Equation.3" ShapeID="_x0000_i1150" DrawAspect="Content" ObjectID="_1454299018" r:id="rId230"/>
              </w:object>
            </w:r>
            <w:r>
              <w:t>,</w:t>
            </w:r>
          </w:p>
        </w:tc>
        <w:tc>
          <w:tcPr>
            <w:tcW w:w="992" w:type="dxa"/>
            <w:tcBorders>
              <w:top w:val="nil"/>
              <w:left w:val="nil"/>
              <w:bottom w:val="nil"/>
              <w:right w:val="nil"/>
            </w:tcBorders>
            <w:vAlign w:val="center"/>
          </w:tcPr>
          <w:p w:rsidR="009466F5" w:rsidRDefault="004843AB">
            <w:pPr>
              <w:jc w:val="both"/>
            </w:pPr>
            <w:r>
              <w:t>(2.14)</w:t>
            </w:r>
          </w:p>
        </w:tc>
      </w:tr>
    </w:tbl>
    <w:p w:rsidR="009466F5" w:rsidRDefault="004843AB">
      <w:pPr>
        <w:jc w:val="both"/>
      </w:pPr>
      <w:r>
        <w:t xml:space="preserve"> где </w:t>
      </w:r>
      <w:r>
        <w:rPr>
          <w:position w:val="-12"/>
        </w:rPr>
        <w:object w:dxaOrig="320" w:dyaOrig="380">
          <v:shape id="_x0000_i1151" type="#_x0000_t75" style="width:15.75pt;height:18.75pt" o:ole="" fillcolor="window">
            <v:imagedata r:id="rId231" o:title=""/>
          </v:shape>
          <o:OLEObject Type="Embed" ProgID="Equation.3" ShapeID="_x0000_i1151" DrawAspect="Content" ObjectID="_1454299019" r:id="rId232"/>
        </w:object>
      </w:r>
      <w:r>
        <w:t xml:space="preserve">, </w:t>
      </w:r>
      <w:r>
        <w:rPr>
          <w:position w:val="-12"/>
        </w:rPr>
        <w:object w:dxaOrig="360" w:dyaOrig="380">
          <v:shape id="_x0000_i1152" type="#_x0000_t75" style="width:18pt;height:18.75pt" o:ole="" fillcolor="window">
            <v:imagedata r:id="rId233" o:title=""/>
          </v:shape>
          <o:OLEObject Type="Embed" ProgID="Equation.3" ShapeID="_x0000_i1152" DrawAspect="Content" ObjectID="_1454299020" r:id="rId234"/>
        </w:object>
      </w:r>
      <w:r>
        <w:t xml:space="preserve"> и </w:t>
      </w:r>
      <w:r>
        <w:rPr>
          <w:position w:val="-12"/>
        </w:rPr>
        <w:object w:dxaOrig="340" w:dyaOrig="380">
          <v:shape id="_x0000_i1153" type="#_x0000_t75" style="width:17.25pt;height:18.75pt" o:ole="" fillcolor="window">
            <v:imagedata r:id="rId235" o:title=""/>
          </v:shape>
          <o:OLEObject Type="Embed" ProgID="Equation.3" ShapeID="_x0000_i1153" DrawAspect="Content" ObjectID="_1454299021" r:id="rId236"/>
        </w:object>
      </w:r>
      <w:r>
        <w:t xml:space="preserve"> жесткости звеньев по координатам </w:t>
      </w:r>
      <w:r>
        <w:rPr>
          <w:position w:val="-12"/>
        </w:rPr>
        <w:object w:dxaOrig="279" w:dyaOrig="380">
          <v:shape id="_x0000_i1154" type="#_x0000_t75" style="width:14.25pt;height:18.75pt" o:ole="" fillcolor="window">
            <v:imagedata r:id="rId104" o:title=""/>
          </v:shape>
          <o:OLEObject Type="Embed" ProgID="Equation.3" ShapeID="_x0000_i1154" DrawAspect="Content" ObjectID="_1454299022" r:id="rId237"/>
        </w:object>
      </w:r>
      <w:r>
        <w:t xml:space="preserve">, </w:t>
      </w:r>
      <w:r>
        <w:rPr>
          <w:position w:val="-12"/>
        </w:rPr>
        <w:object w:dxaOrig="320" w:dyaOrig="380">
          <v:shape id="_x0000_i1155" type="#_x0000_t75" style="width:15.75pt;height:18.75pt" o:ole="" fillcolor="window">
            <v:imagedata r:id="rId106" o:title=""/>
          </v:shape>
          <o:OLEObject Type="Embed" ProgID="Equation.3" ShapeID="_x0000_i1155" DrawAspect="Content" ObjectID="_1454299023" r:id="rId238"/>
        </w:object>
      </w:r>
      <w:r>
        <w:t xml:space="preserve"> и </w:t>
      </w:r>
      <w:r>
        <w:rPr>
          <w:position w:val="-12"/>
        </w:rPr>
        <w:object w:dxaOrig="300" w:dyaOrig="380">
          <v:shape id="_x0000_i1156" type="#_x0000_t75" style="width:15pt;height:18.75pt" o:ole="" fillcolor="window">
            <v:imagedata r:id="rId108" o:title=""/>
          </v:shape>
          <o:OLEObject Type="Embed" ProgID="Equation.3" ShapeID="_x0000_i1156" DrawAspect="Content" ObjectID="_1454299024" r:id="rId239"/>
        </w:object>
      </w:r>
      <w:r>
        <w:t xml:space="preserve"> соответственно.</w:t>
      </w:r>
    </w:p>
    <w:p w:rsidR="009466F5" w:rsidRDefault="004843AB">
      <w:pPr>
        <w:jc w:val="both"/>
      </w:pPr>
      <w:r>
        <w:t>Подставляя (2.14) , (2.11) и (2.10) в (2.8) получим:</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108"/>
              </w:rPr>
              <w:object w:dxaOrig="2500" w:dyaOrig="2299">
                <v:shape id="_x0000_i1157" type="#_x0000_t75" style="width:125.25pt;height:114.75pt" o:ole="" fillcolor="window">
                  <v:imagedata r:id="rId240" o:title=""/>
                </v:shape>
                <o:OLEObject Type="Embed" ProgID="Equation.3" ShapeID="_x0000_i1157" DrawAspect="Content" ObjectID="_1454299025" r:id="rId241"/>
              </w:object>
            </w:r>
          </w:p>
        </w:tc>
        <w:tc>
          <w:tcPr>
            <w:tcW w:w="992" w:type="dxa"/>
            <w:tcBorders>
              <w:top w:val="nil"/>
              <w:left w:val="nil"/>
              <w:bottom w:val="nil"/>
              <w:right w:val="nil"/>
            </w:tcBorders>
            <w:vAlign w:val="center"/>
          </w:tcPr>
          <w:p w:rsidR="009466F5" w:rsidRDefault="004843AB">
            <w:pPr>
              <w:jc w:val="both"/>
            </w:pPr>
            <w:r>
              <w:t>(2.15)</w:t>
            </w:r>
          </w:p>
        </w:tc>
      </w:tr>
    </w:tbl>
    <w:p w:rsidR="009466F5" w:rsidRDefault="004843AB">
      <w:pPr>
        <w:jc w:val="both"/>
      </w:pPr>
      <w:r>
        <w:t xml:space="preserve"> Для решения этой системы нужно выразить скорость и ускорение массы </w:t>
      </w:r>
      <w:r>
        <w:rPr>
          <w:i/>
          <w:iCs/>
        </w:rPr>
        <w:t>m</w:t>
      </w:r>
      <w:r>
        <w:t xml:space="preserve"> через их составляющие: </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34"/>
              </w:rPr>
              <w:object w:dxaOrig="1880" w:dyaOrig="820">
                <v:shape id="_x0000_i1158" type="#_x0000_t75" style="width:93.75pt;height:41.25pt" o:ole="" fillcolor="window">
                  <v:imagedata r:id="rId242" o:title=""/>
                </v:shape>
                <o:OLEObject Type="Embed" ProgID="Equation.3" ShapeID="_x0000_i1158" DrawAspect="Content" ObjectID="_1454299026" r:id="rId243"/>
              </w:object>
            </w:r>
            <w:r>
              <w:t>.</w:t>
            </w:r>
          </w:p>
        </w:tc>
        <w:tc>
          <w:tcPr>
            <w:tcW w:w="992" w:type="dxa"/>
            <w:tcBorders>
              <w:top w:val="nil"/>
              <w:left w:val="nil"/>
              <w:bottom w:val="nil"/>
              <w:right w:val="nil"/>
            </w:tcBorders>
            <w:vAlign w:val="center"/>
          </w:tcPr>
          <w:p w:rsidR="009466F5" w:rsidRDefault="004843AB">
            <w:pPr>
              <w:jc w:val="both"/>
            </w:pPr>
            <w:r>
              <w:t>(2.16)</w:t>
            </w:r>
          </w:p>
        </w:tc>
      </w:tr>
    </w:tbl>
    <w:p w:rsidR="009466F5" w:rsidRDefault="004843AB">
      <w:pPr>
        <w:jc w:val="both"/>
      </w:pPr>
      <w:r>
        <w:t>Поскольку в манипуляторе суммарную жесткость удобно экспериментально определять, прикладывая соответствующее усилие к</w:t>
      </w:r>
      <w:r>
        <w:rPr>
          <w:lang w:val="en-US"/>
        </w:rPr>
        <w:t xml:space="preserve"> </w:t>
      </w:r>
      <w:r>
        <w:t xml:space="preserve">его рабочему органу, и так как в конечном итоге необходимо определить положение массы </w:t>
      </w:r>
      <w:r>
        <w:rPr>
          <w:i/>
          <w:iCs/>
        </w:rPr>
        <w:t>m</w:t>
      </w:r>
      <w:r>
        <w:t xml:space="preserve">, координаты которой выражаются как </w:t>
      </w:r>
      <w:r>
        <w:rPr>
          <w:position w:val="-12"/>
        </w:rPr>
        <w:object w:dxaOrig="1840" w:dyaOrig="380">
          <v:shape id="_x0000_i1159" type="#_x0000_t75" style="width:92.25pt;height:18.75pt" o:ole="" fillcolor="window">
            <v:imagedata r:id="rId195" o:title=""/>
          </v:shape>
          <o:OLEObject Type="Embed" ProgID="Equation.3" ShapeID="_x0000_i1159" DrawAspect="Content" ObjectID="_1454299027" r:id="rId244"/>
        </w:object>
      </w:r>
      <w:r>
        <w:t>, то для этого достаточно сложить уравнения в выражении (2.15):</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34"/>
              </w:rPr>
              <w:object w:dxaOrig="3400" w:dyaOrig="800">
                <v:shape id="_x0000_i1160" type="#_x0000_t75" style="width:170.25pt;height:39.75pt" o:ole="" fillcolor="window">
                  <v:imagedata r:id="rId245" o:title=""/>
                </v:shape>
                <o:OLEObject Type="Embed" ProgID="Equation.3" ShapeID="_x0000_i1160" DrawAspect="Content" ObjectID="_1454299028" r:id="rId246"/>
              </w:object>
            </w:r>
          </w:p>
        </w:tc>
        <w:tc>
          <w:tcPr>
            <w:tcW w:w="992" w:type="dxa"/>
            <w:tcBorders>
              <w:top w:val="nil"/>
              <w:left w:val="nil"/>
              <w:bottom w:val="nil"/>
              <w:right w:val="nil"/>
            </w:tcBorders>
            <w:vAlign w:val="center"/>
          </w:tcPr>
          <w:p w:rsidR="009466F5" w:rsidRDefault="004843AB">
            <w:pPr>
              <w:jc w:val="both"/>
            </w:pPr>
            <w:r>
              <w:t>(2.17)</w:t>
            </w:r>
          </w:p>
        </w:tc>
      </w:tr>
    </w:tbl>
    <w:p w:rsidR="009466F5" w:rsidRDefault="004843AB">
      <w:pPr>
        <w:jc w:val="both"/>
      </w:pPr>
      <w:r>
        <w:t>или:</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28"/>
              </w:rPr>
              <w:object w:dxaOrig="2100" w:dyaOrig="720">
                <v:shape id="_x0000_i1161" type="#_x0000_t75" style="width:105pt;height:36pt" o:ole="" fillcolor="window">
                  <v:imagedata r:id="rId247" o:title=""/>
                </v:shape>
                <o:OLEObject Type="Embed" ProgID="Equation.3" ShapeID="_x0000_i1161" DrawAspect="Content" ObjectID="_1454299029" r:id="rId248"/>
              </w:object>
            </w:r>
            <w:r>
              <w:t>,</w:t>
            </w:r>
          </w:p>
        </w:tc>
        <w:tc>
          <w:tcPr>
            <w:tcW w:w="992" w:type="dxa"/>
            <w:tcBorders>
              <w:top w:val="nil"/>
              <w:left w:val="nil"/>
              <w:bottom w:val="nil"/>
              <w:right w:val="nil"/>
            </w:tcBorders>
            <w:vAlign w:val="center"/>
          </w:tcPr>
          <w:p w:rsidR="009466F5" w:rsidRDefault="004843AB">
            <w:pPr>
              <w:jc w:val="both"/>
            </w:pPr>
            <w:r>
              <w:t>(2.18)</w:t>
            </w:r>
          </w:p>
        </w:tc>
      </w:tr>
    </w:tbl>
    <w:p w:rsidR="009466F5" w:rsidRDefault="004843AB">
      <w:pPr>
        <w:jc w:val="both"/>
      </w:pPr>
      <w:r>
        <w:t xml:space="preserve">где </w:t>
      </w:r>
      <w:r>
        <w:rPr>
          <w:i/>
          <w:iCs/>
        </w:rPr>
        <w:t>С</w:t>
      </w:r>
      <w:r>
        <w:t xml:space="preserve"> </w:t>
      </w:r>
      <w:r>
        <w:sym w:font="Symbol" w:char="F02D"/>
      </w:r>
      <w:r>
        <w:t xml:space="preserve"> суммарная жесткость звеньев манипулятора.</w:t>
      </w:r>
    </w:p>
    <w:p w:rsidR="009466F5" w:rsidRDefault="004843AB">
      <w:pPr>
        <w:jc w:val="both"/>
      </w:pPr>
      <w:r>
        <w:t xml:space="preserve">Анализ показывает, что величина </w:t>
      </w:r>
      <w:r>
        <w:rPr>
          <w:i/>
          <w:iCs/>
        </w:rPr>
        <w:t>C</w:t>
      </w:r>
      <w:r>
        <w:t xml:space="preserve"> является переменной и зависит от плеча приложения </w:t>
      </w:r>
      <w:r>
        <w:rPr>
          <w:i/>
          <w:iCs/>
        </w:rPr>
        <w:t>l</w:t>
      </w:r>
      <w:r>
        <w:t xml:space="preserve"> сосредоточенной массы </w:t>
      </w:r>
      <w:r>
        <w:rPr>
          <w:i/>
          <w:iCs/>
        </w:rPr>
        <w:t>m</w:t>
      </w:r>
      <w:r>
        <w:t xml:space="preserve">. </w:t>
      </w:r>
    </w:p>
    <w:p w:rsidR="009466F5" w:rsidRDefault="004843AB">
      <w:pPr>
        <w:jc w:val="both"/>
      </w:pPr>
      <w:r>
        <w:t>Преобразуя (2.18), получаем уравнение описывающие переходный процесс в системе:</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pPr>
            <w:r>
              <w:rPr>
                <w:position w:val="-28"/>
              </w:rPr>
              <w:object w:dxaOrig="2079" w:dyaOrig="720">
                <v:shape id="_x0000_i1162" type="#_x0000_t75" style="width:104.25pt;height:36pt" o:ole="" fillcolor="window">
                  <v:imagedata r:id="rId249" o:title=""/>
                </v:shape>
                <o:OLEObject Type="Embed" ProgID="Equation.3" ShapeID="_x0000_i1162" DrawAspect="Content" ObjectID="_1454299030" r:id="rId250"/>
              </w:object>
            </w:r>
            <w:r>
              <w:t>.</w:t>
            </w:r>
          </w:p>
        </w:tc>
        <w:tc>
          <w:tcPr>
            <w:tcW w:w="992" w:type="dxa"/>
            <w:tcBorders>
              <w:top w:val="nil"/>
              <w:left w:val="nil"/>
              <w:bottom w:val="nil"/>
              <w:right w:val="nil"/>
            </w:tcBorders>
            <w:vAlign w:val="center"/>
          </w:tcPr>
          <w:p w:rsidR="009466F5" w:rsidRDefault="004843AB">
            <w:pPr>
              <w:jc w:val="both"/>
            </w:pPr>
            <w:r>
              <w:t>(2.19)</w:t>
            </w:r>
          </w:p>
        </w:tc>
      </w:tr>
    </w:tbl>
    <w:p w:rsidR="009466F5" w:rsidRDefault="004843AB">
      <w:pPr>
        <w:jc w:val="both"/>
      </w:pPr>
      <w:r>
        <w:t>Уравнение (2.19) легко решается классическим способом при следующих начальных условиях:</w:t>
      </w:r>
    </w:p>
    <w:tbl>
      <w:tblPr>
        <w:tblW w:w="0" w:type="auto"/>
        <w:tblInd w:w="-108" w:type="dxa"/>
        <w:tblLayout w:type="fixed"/>
        <w:tblLook w:val="0000" w:firstRow="0" w:lastRow="0" w:firstColumn="0" w:lastColumn="0" w:noHBand="0" w:noVBand="0"/>
      </w:tblPr>
      <w:tblGrid>
        <w:gridCol w:w="8897"/>
        <w:gridCol w:w="951"/>
      </w:tblGrid>
      <w:tr w:rsidR="009466F5">
        <w:tc>
          <w:tcPr>
            <w:tcW w:w="8897" w:type="dxa"/>
            <w:tcBorders>
              <w:top w:val="nil"/>
              <w:left w:val="nil"/>
              <w:bottom w:val="nil"/>
              <w:right w:val="nil"/>
            </w:tcBorders>
          </w:tcPr>
          <w:p w:rsidR="009466F5" w:rsidRDefault="004843AB">
            <w:pPr>
              <w:jc w:val="both"/>
            </w:pPr>
            <w:r>
              <w:rPr>
                <w:position w:val="-12"/>
              </w:rPr>
              <w:object w:dxaOrig="840" w:dyaOrig="380">
                <v:shape id="_x0000_i1163" type="#_x0000_t75" style="width:42pt;height:18.75pt" o:ole="" fillcolor="window">
                  <v:imagedata r:id="rId251" o:title=""/>
                </v:shape>
                <o:OLEObject Type="Embed" ProgID="Equation.3" ShapeID="_x0000_i1163" DrawAspect="Content" ObjectID="_1454299031" r:id="rId252"/>
              </w:object>
            </w:r>
            <w:r>
              <w:rPr>
                <w:rFonts w:ascii="Symbol" w:hAnsi="Symbol" w:cs="Symbol"/>
              </w:rPr>
              <w:t></w:t>
            </w:r>
            <w:r>
              <w:rPr>
                <w:position w:val="-12"/>
              </w:rPr>
              <w:object w:dxaOrig="880" w:dyaOrig="380">
                <v:shape id="_x0000_i1164" type="#_x0000_t75" style="width:44.25pt;height:18.75pt" o:ole="" fillcolor="window">
                  <v:imagedata r:id="rId253" o:title=""/>
                </v:shape>
                <o:OLEObject Type="Embed" ProgID="Equation.3" ShapeID="_x0000_i1164" DrawAspect="Content" ObjectID="_1454299032" r:id="rId254"/>
              </w:object>
            </w:r>
            <w:r>
              <w:t>,</w:t>
            </w:r>
          </w:p>
        </w:tc>
        <w:tc>
          <w:tcPr>
            <w:tcW w:w="951" w:type="dxa"/>
            <w:tcBorders>
              <w:top w:val="nil"/>
              <w:left w:val="nil"/>
              <w:bottom w:val="nil"/>
              <w:right w:val="nil"/>
            </w:tcBorders>
            <w:vAlign w:val="center"/>
          </w:tcPr>
          <w:p w:rsidR="009466F5" w:rsidRDefault="004843AB">
            <w:pPr>
              <w:jc w:val="both"/>
            </w:pPr>
            <w:r>
              <w:t>(2.20)</w:t>
            </w:r>
          </w:p>
        </w:tc>
      </w:tr>
    </w:tbl>
    <w:p w:rsidR="009466F5" w:rsidRDefault="009466F5">
      <w:pPr>
        <w:jc w:val="both"/>
      </w:pPr>
    </w:p>
    <w:p w:rsidR="009466F5" w:rsidRDefault="004843AB">
      <w:pPr>
        <w:jc w:val="both"/>
      </w:pPr>
      <w:r>
        <w:t xml:space="preserve">где </w:t>
      </w:r>
      <w:r>
        <w:rPr>
          <w:position w:val="-12"/>
        </w:rPr>
        <w:object w:dxaOrig="320" w:dyaOrig="380">
          <v:shape id="_x0000_i1165" type="#_x0000_t75" style="width:15.75pt;height:18.75pt" o:ole="" fillcolor="window">
            <v:imagedata r:id="rId255" o:title=""/>
          </v:shape>
          <o:OLEObject Type="Embed" ProgID="Equation.3" ShapeID="_x0000_i1165" DrawAspect="Content" ObjectID="_1454299033" r:id="rId256"/>
        </w:object>
      </w:r>
      <w:r>
        <w:t xml:space="preserve"> </w:t>
      </w:r>
      <w:r>
        <w:rPr>
          <w:rFonts w:ascii="Symbol" w:hAnsi="Symbol" w:cs="Symbol"/>
        </w:rPr>
        <w:t></w:t>
      </w:r>
      <w:r>
        <w:t xml:space="preserve"> скорость рабочего органа манипулятора в момент выхода на конечную точку.</w:t>
      </w:r>
    </w:p>
    <w:p w:rsidR="009466F5" w:rsidRDefault="004843AB">
      <w:pPr>
        <w:jc w:val="both"/>
      </w:pPr>
      <w:r>
        <w:t>Выражение (2.19) представляет собой линейное дифференциальное уравнение второго порядка. Будем искать частное решение уравнения в виде:</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2"/>
              </w:rPr>
              <w:object w:dxaOrig="2520" w:dyaOrig="420">
                <v:shape id="_x0000_i1166" type="#_x0000_t75" style="width:126pt;height:21pt" o:ole="" fillcolor="window">
                  <v:imagedata r:id="rId257" o:title=""/>
                </v:shape>
                <o:OLEObject Type="Embed" ProgID="Equation.3" ShapeID="_x0000_i1166" DrawAspect="Content" ObjectID="_1454299034" r:id="rId258"/>
              </w:object>
            </w:r>
            <w:r>
              <w:t>,</w:t>
            </w:r>
          </w:p>
        </w:tc>
        <w:tc>
          <w:tcPr>
            <w:tcW w:w="957" w:type="dxa"/>
            <w:tcBorders>
              <w:top w:val="nil"/>
              <w:left w:val="nil"/>
              <w:bottom w:val="nil"/>
              <w:right w:val="nil"/>
            </w:tcBorders>
            <w:vAlign w:val="center"/>
          </w:tcPr>
          <w:p w:rsidR="009466F5" w:rsidRDefault="004843AB">
            <w:pPr>
              <w:jc w:val="both"/>
            </w:pPr>
            <w:r>
              <w:t>(2.21)</w:t>
            </w:r>
          </w:p>
        </w:tc>
      </w:tr>
    </w:tbl>
    <w:p w:rsidR="009466F5" w:rsidRDefault="004843AB">
      <w:pPr>
        <w:jc w:val="both"/>
      </w:pPr>
      <w:r>
        <w:t xml:space="preserve">где </w:t>
      </w:r>
      <w:r>
        <w:rPr>
          <w:position w:val="-12"/>
        </w:rPr>
        <w:object w:dxaOrig="360" w:dyaOrig="420">
          <v:shape id="_x0000_i1167" type="#_x0000_t75" style="width:18pt;height:21pt" o:ole="" fillcolor="window">
            <v:imagedata r:id="rId259" o:title=""/>
          </v:shape>
          <o:OLEObject Type="Embed" ProgID="Equation.3" ShapeID="_x0000_i1167" DrawAspect="Content" ObjectID="_1454299035" r:id="rId260"/>
        </w:object>
      </w:r>
      <w:r>
        <w:t xml:space="preserve"> и </w:t>
      </w:r>
      <w:r>
        <w:rPr>
          <w:position w:val="-12"/>
        </w:rPr>
        <w:object w:dxaOrig="360" w:dyaOrig="420">
          <v:shape id="_x0000_i1168" type="#_x0000_t75" style="width:18pt;height:21pt" o:ole="" fillcolor="window">
            <v:imagedata r:id="rId261" o:title=""/>
          </v:shape>
          <o:OLEObject Type="Embed" ProgID="Equation.3" ShapeID="_x0000_i1168" DrawAspect="Content" ObjectID="_1454299036" r:id="rId262"/>
        </w:object>
      </w:r>
      <w:r>
        <w:t xml:space="preserve"> </w:t>
      </w:r>
      <w:r>
        <w:sym w:font="Symbol" w:char="F02D"/>
      </w:r>
      <w:r>
        <w:t xml:space="preserve"> произвольные постоянные, которые могут быть определены из начальных условий: при </w:t>
      </w:r>
      <w:r>
        <w:rPr>
          <w:i/>
          <w:iCs/>
          <w:lang w:val="en-US"/>
        </w:rPr>
        <w:t>t</w:t>
      </w:r>
      <w:r>
        <w:t xml:space="preserve"> = 0; </w:t>
      </w:r>
      <w:r>
        <w:rPr>
          <w:position w:val="-12"/>
        </w:rPr>
        <w:object w:dxaOrig="279" w:dyaOrig="380">
          <v:shape id="_x0000_i1169" type="#_x0000_t75" style="width:14.25pt;height:18.75pt" o:ole="" fillcolor="window">
            <v:imagedata r:id="rId263" o:title=""/>
          </v:shape>
          <o:OLEObject Type="Embed" ProgID="Equation.3" ShapeID="_x0000_i1169" DrawAspect="Content" ObjectID="_1454299037" r:id="rId264"/>
        </w:object>
      </w:r>
      <w:r>
        <w:t xml:space="preserve"> и </w:t>
      </w:r>
      <w:r>
        <w:rPr>
          <w:position w:val="-12"/>
        </w:rPr>
        <w:object w:dxaOrig="300" w:dyaOrig="380">
          <v:shape id="_x0000_i1170" type="#_x0000_t75" style="width:15pt;height:18.75pt" o:ole="" fillcolor="window">
            <v:imagedata r:id="rId265" o:title=""/>
          </v:shape>
          <o:OLEObject Type="Embed" ProgID="Equation.3" ShapeID="_x0000_i1170" DrawAspect="Content" ObjectID="_1454299038" r:id="rId266"/>
        </w:object>
      </w:r>
      <w:r>
        <w:t xml:space="preserve"> </w:t>
      </w:r>
      <w:r>
        <w:sym w:font="Symbol" w:char="F02D"/>
      </w:r>
      <w:r>
        <w:t xml:space="preserve"> корни характеристического уравнения:</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28"/>
              </w:rPr>
              <w:object w:dxaOrig="2180" w:dyaOrig="720">
                <v:shape id="_x0000_i1171" type="#_x0000_t75" style="width:108.75pt;height:36pt" o:ole="" fillcolor="window">
                  <v:imagedata r:id="rId267" o:title=""/>
                </v:shape>
                <o:OLEObject Type="Embed" ProgID="Equation.3" ShapeID="_x0000_i1171" DrawAspect="Content" ObjectID="_1454299039" r:id="rId268"/>
              </w:object>
            </w:r>
            <w:r>
              <w:t>.</w:t>
            </w:r>
          </w:p>
        </w:tc>
        <w:tc>
          <w:tcPr>
            <w:tcW w:w="957" w:type="dxa"/>
            <w:tcBorders>
              <w:top w:val="nil"/>
              <w:left w:val="nil"/>
              <w:bottom w:val="nil"/>
              <w:right w:val="nil"/>
            </w:tcBorders>
            <w:vAlign w:val="center"/>
          </w:tcPr>
          <w:p w:rsidR="009466F5" w:rsidRDefault="004843AB">
            <w:pPr>
              <w:jc w:val="both"/>
            </w:pPr>
            <w:r>
              <w:t>(2.22)</w:t>
            </w:r>
          </w:p>
        </w:tc>
      </w:tr>
    </w:tbl>
    <w:p w:rsidR="009466F5" w:rsidRDefault="004843AB">
      <w:pPr>
        <w:jc w:val="both"/>
      </w:pPr>
      <w:r>
        <w:t>Решение уравнения (2.22) будет иметь вид:</w:t>
      </w:r>
    </w:p>
    <w:tbl>
      <w:tblPr>
        <w:tblW w:w="0" w:type="auto"/>
        <w:tblInd w:w="-108" w:type="dxa"/>
        <w:tblLayout w:type="fixed"/>
        <w:tblLook w:val="0000" w:firstRow="0" w:lastRow="0" w:firstColumn="0" w:lastColumn="0" w:noHBand="0" w:noVBand="0"/>
      </w:tblPr>
      <w:tblGrid>
        <w:gridCol w:w="8897"/>
        <w:gridCol w:w="957"/>
      </w:tblGrid>
      <w:tr w:rsidR="009466F5">
        <w:trPr>
          <w:cantSplit/>
          <w:trHeight w:val="1134"/>
        </w:trPr>
        <w:tc>
          <w:tcPr>
            <w:tcW w:w="8897" w:type="dxa"/>
            <w:tcBorders>
              <w:top w:val="nil"/>
              <w:left w:val="nil"/>
              <w:bottom w:val="nil"/>
              <w:right w:val="nil"/>
            </w:tcBorders>
          </w:tcPr>
          <w:p w:rsidR="009466F5" w:rsidRDefault="004843AB">
            <w:pPr>
              <w:jc w:val="both"/>
            </w:pPr>
            <w:r>
              <w:rPr>
                <w:position w:val="-64"/>
              </w:rPr>
              <w:object w:dxaOrig="3100" w:dyaOrig="1620">
                <v:shape id="_x0000_i1172" type="#_x0000_t75" style="width:155.25pt;height:81pt" o:ole="" fillcolor="window">
                  <v:imagedata r:id="rId269" o:title=""/>
                </v:shape>
                <o:OLEObject Type="Embed" ProgID="Equation.3" ShapeID="_x0000_i1172" DrawAspect="Content" ObjectID="_1454299040" r:id="rId270"/>
              </w:object>
            </w:r>
          </w:p>
        </w:tc>
        <w:tc>
          <w:tcPr>
            <w:tcW w:w="957" w:type="dxa"/>
            <w:tcBorders>
              <w:top w:val="nil"/>
              <w:left w:val="nil"/>
              <w:bottom w:val="nil"/>
              <w:right w:val="nil"/>
            </w:tcBorders>
            <w:vAlign w:val="center"/>
          </w:tcPr>
          <w:p w:rsidR="009466F5" w:rsidRDefault="004843AB">
            <w:pPr>
              <w:jc w:val="both"/>
            </w:pPr>
            <w:r>
              <w:t>(2.23)</w:t>
            </w:r>
          </w:p>
        </w:tc>
      </w:tr>
    </w:tbl>
    <w:p w:rsidR="009466F5" w:rsidRDefault="004843AB">
      <w:pPr>
        <w:jc w:val="both"/>
      </w:pPr>
      <w:r>
        <w:t xml:space="preserve">Определим произвольные постоянные </w:t>
      </w:r>
      <w:r>
        <w:rPr>
          <w:position w:val="-12"/>
        </w:rPr>
        <w:object w:dxaOrig="360" w:dyaOrig="420">
          <v:shape id="_x0000_i1173" type="#_x0000_t75" style="width:18pt;height:21pt" o:ole="" fillcolor="window">
            <v:imagedata r:id="rId259" o:title=""/>
          </v:shape>
          <o:OLEObject Type="Embed" ProgID="Equation.3" ShapeID="_x0000_i1173" DrawAspect="Content" ObjectID="_1454299041" r:id="rId271"/>
        </w:object>
      </w:r>
      <w:r>
        <w:t xml:space="preserve"> и </w:t>
      </w:r>
      <w:r>
        <w:rPr>
          <w:position w:val="-12"/>
        </w:rPr>
        <w:object w:dxaOrig="360" w:dyaOrig="420">
          <v:shape id="_x0000_i1174" type="#_x0000_t75" style="width:18pt;height:21pt" o:ole="" fillcolor="window">
            <v:imagedata r:id="rId261" o:title=""/>
          </v:shape>
          <o:OLEObject Type="Embed" ProgID="Equation.3" ShapeID="_x0000_i1174" DrawAspect="Content" ObjectID="_1454299042" r:id="rId272"/>
        </w:object>
      </w:r>
      <w:r>
        <w:t>, решая систему уравнений: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36"/>
              </w:rPr>
              <w:object w:dxaOrig="2400" w:dyaOrig="859">
                <v:shape id="_x0000_i1175" type="#_x0000_t75" style="width:120pt;height:42.75pt" o:ole="" fillcolor="window">
                  <v:imagedata r:id="rId273" o:title=""/>
                </v:shape>
                <o:OLEObject Type="Embed" ProgID="Equation.3" ShapeID="_x0000_i1175" DrawAspect="Content" ObjectID="_1454299043" r:id="rId274"/>
              </w:object>
            </w:r>
            <w:r>
              <w:t>.</w:t>
            </w:r>
          </w:p>
        </w:tc>
        <w:tc>
          <w:tcPr>
            <w:tcW w:w="957" w:type="dxa"/>
            <w:tcBorders>
              <w:top w:val="nil"/>
              <w:left w:val="nil"/>
              <w:bottom w:val="nil"/>
              <w:right w:val="nil"/>
            </w:tcBorders>
            <w:vAlign w:val="center"/>
          </w:tcPr>
          <w:p w:rsidR="009466F5" w:rsidRDefault="004843AB">
            <w:pPr>
              <w:jc w:val="both"/>
            </w:pPr>
            <w:r>
              <w:t>(2.24)</w:t>
            </w:r>
          </w:p>
        </w:tc>
      </w:tr>
    </w:tbl>
    <w:p w:rsidR="009466F5" w:rsidRDefault="004843AB">
      <w:pPr>
        <w:jc w:val="both"/>
      </w:pPr>
      <w:r>
        <w:t>Решение системы (2.24) будет иметь вид:</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52"/>
              </w:rPr>
              <w:object w:dxaOrig="2360" w:dyaOrig="1180">
                <v:shape id="_x0000_i1176" type="#_x0000_t75" style="width:117.75pt;height:59.25pt" o:ole="" fillcolor="window">
                  <v:imagedata r:id="rId275" o:title=""/>
                </v:shape>
                <o:OLEObject Type="Embed" ProgID="Equation.3" ShapeID="_x0000_i1176" DrawAspect="Content" ObjectID="_1454299044" r:id="rId276"/>
              </w:object>
            </w:r>
            <w:r>
              <w:t>,</w:t>
            </w:r>
          </w:p>
        </w:tc>
        <w:tc>
          <w:tcPr>
            <w:tcW w:w="957" w:type="dxa"/>
            <w:tcBorders>
              <w:top w:val="nil"/>
              <w:left w:val="nil"/>
              <w:bottom w:val="nil"/>
              <w:right w:val="nil"/>
            </w:tcBorders>
            <w:vAlign w:val="center"/>
          </w:tcPr>
          <w:p w:rsidR="009466F5" w:rsidRDefault="004843AB">
            <w:pPr>
              <w:jc w:val="both"/>
            </w:pPr>
            <w:r>
              <w:t>(2.25)</w:t>
            </w:r>
          </w:p>
        </w:tc>
      </w:tr>
    </w:tbl>
    <w:p w:rsidR="009466F5" w:rsidRDefault="004843AB">
      <w:pPr>
        <w:jc w:val="both"/>
      </w:pPr>
      <w:r>
        <w:t>если учесть (2.20) то:</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72"/>
              </w:rPr>
              <w:object w:dxaOrig="1860" w:dyaOrig="1579">
                <v:shape id="_x0000_i1177" type="#_x0000_t75" style="width:93pt;height:78.75pt" o:ole="" fillcolor="window">
                  <v:imagedata r:id="rId277" o:title=""/>
                </v:shape>
                <o:OLEObject Type="Embed" ProgID="Equation.3" ShapeID="_x0000_i1177" DrawAspect="Content" ObjectID="_1454299045" r:id="rId278"/>
              </w:object>
            </w:r>
          </w:p>
        </w:tc>
        <w:tc>
          <w:tcPr>
            <w:tcW w:w="957" w:type="dxa"/>
            <w:tcBorders>
              <w:top w:val="nil"/>
              <w:left w:val="nil"/>
              <w:bottom w:val="nil"/>
              <w:right w:val="nil"/>
            </w:tcBorders>
            <w:vAlign w:val="center"/>
          </w:tcPr>
          <w:p w:rsidR="009466F5" w:rsidRDefault="004843AB">
            <w:pPr>
              <w:jc w:val="both"/>
            </w:pPr>
            <w:r>
              <w:t>(2.26)</w:t>
            </w:r>
          </w:p>
        </w:tc>
      </w:tr>
    </w:tbl>
    <w:p w:rsidR="009466F5" w:rsidRDefault="004843AB">
      <w:pPr>
        <w:jc w:val="both"/>
      </w:pPr>
      <w:r>
        <w:t>подставляя (2.26) в (2.21) и с учетом (2.23) имеем:</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84"/>
              </w:rPr>
              <w:object w:dxaOrig="7920" w:dyaOrig="1880">
                <v:shape id="_x0000_i1178" type="#_x0000_t75" style="width:396pt;height:93.75pt" o:ole="" fillcolor="window">
                  <v:imagedata r:id="rId279" o:title=""/>
                </v:shape>
                <o:OLEObject Type="Embed" ProgID="Equation.3" ShapeID="_x0000_i1178" DrawAspect="Content" ObjectID="_1454299046" r:id="rId280"/>
              </w:object>
            </w:r>
          </w:p>
          <w:p w:rsidR="009466F5" w:rsidRDefault="009466F5">
            <w:pPr>
              <w:jc w:val="both"/>
            </w:pPr>
          </w:p>
        </w:tc>
        <w:tc>
          <w:tcPr>
            <w:tcW w:w="957" w:type="dxa"/>
            <w:tcBorders>
              <w:top w:val="nil"/>
              <w:left w:val="nil"/>
              <w:bottom w:val="nil"/>
              <w:right w:val="nil"/>
            </w:tcBorders>
            <w:vAlign w:val="center"/>
          </w:tcPr>
          <w:p w:rsidR="009466F5" w:rsidRDefault="004843AB">
            <w:pPr>
              <w:jc w:val="both"/>
            </w:pPr>
            <w:r>
              <w:t>(2.27)</w:t>
            </w:r>
          </w:p>
        </w:tc>
      </w:tr>
    </w:tbl>
    <w:p w:rsidR="009466F5" w:rsidRDefault="004843AB">
      <w:pPr>
        <w:jc w:val="both"/>
      </w:pPr>
      <w:r>
        <w:t xml:space="preserve">где </w:t>
      </w:r>
      <w:r>
        <w:rPr>
          <w:position w:val="-28"/>
        </w:rPr>
        <w:object w:dxaOrig="680" w:dyaOrig="720">
          <v:shape id="_x0000_i1179" type="#_x0000_t75" style="width:33.75pt;height:36pt" o:ole="" fillcolor="window">
            <v:imagedata r:id="rId281" o:title=""/>
          </v:shape>
          <o:OLEObject Type="Embed" ProgID="Equation.3" ShapeID="_x0000_i1179" DrawAspect="Content" ObjectID="_1454299047" r:id="rId282"/>
        </w:object>
      </w:r>
      <w:r>
        <w:t xml:space="preserve"> </w:t>
      </w:r>
      <w:r>
        <w:sym w:font="Symbol" w:char="F02D"/>
      </w:r>
      <w:r>
        <w:t xml:space="preserve"> реальная часть; </w:t>
      </w:r>
      <w:r>
        <w:rPr>
          <w:position w:val="-62"/>
        </w:rPr>
        <w:object w:dxaOrig="1860" w:dyaOrig="1579">
          <v:shape id="_x0000_i1180" type="#_x0000_t75" style="width:93pt;height:78.75pt" o:ole="" fillcolor="window">
            <v:imagedata r:id="rId283" o:title=""/>
          </v:shape>
          <o:OLEObject Type="Embed" ProgID="Equation.3" ShapeID="_x0000_i1180" DrawAspect="Content" ObjectID="_1454299048" r:id="rId284"/>
        </w:object>
      </w:r>
      <w:r>
        <w:t xml:space="preserve"> </w:t>
      </w:r>
      <w:r>
        <w:sym w:font="Symbol" w:char="F02D"/>
      </w:r>
      <w:r>
        <w:t xml:space="preserve"> мнимая часть.</w:t>
      </w:r>
    </w:p>
    <w:p w:rsidR="009466F5" w:rsidRDefault="004843AB">
      <w:pPr>
        <w:jc w:val="both"/>
      </w:pPr>
      <w:r>
        <w:t>Тогда разделяя реальную и мнимую части в (2.27) получим:</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92"/>
              </w:rPr>
              <w:object w:dxaOrig="6420" w:dyaOrig="1980">
                <v:shape id="_x0000_i1181" type="#_x0000_t75" style="width:321pt;height:99pt" o:ole="" fillcolor="window">
                  <v:imagedata r:id="rId285" o:title=""/>
                </v:shape>
                <o:OLEObject Type="Embed" ProgID="Equation.3" ShapeID="_x0000_i1181" DrawAspect="Content" ObjectID="_1454299049" r:id="rId286"/>
              </w:object>
            </w:r>
            <w:r>
              <w:t>.</w:t>
            </w:r>
          </w:p>
        </w:tc>
        <w:tc>
          <w:tcPr>
            <w:tcW w:w="957" w:type="dxa"/>
            <w:tcBorders>
              <w:top w:val="nil"/>
              <w:left w:val="nil"/>
              <w:bottom w:val="nil"/>
              <w:right w:val="nil"/>
            </w:tcBorders>
            <w:vAlign w:val="center"/>
          </w:tcPr>
          <w:p w:rsidR="009466F5" w:rsidRDefault="004843AB">
            <w:pPr>
              <w:jc w:val="both"/>
            </w:pPr>
            <w:r>
              <w:t>(2.28)</w:t>
            </w:r>
          </w:p>
        </w:tc>
      </w:tr>
    </w:tbl>
    <w:p w:rsidR="009466F5" w:rsidRDefault="004843AB">
      <w:pPr>
        <w:jc w:val="both"/>
      </w:pPr>
      <w:r>
        <w:t>Учитывая что:</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6"/>
              </w:rPr>
              <w:object w:dxaOrig="2060" w:dyaOrig="360">
                <v:shape id="_x0000_i1182" type="#_x0000_t75" style="width:102.75pt;height:18pt" o:ole="" fillcolor="window">
                  <v:imagedata r:id="rId287" o:title=""/>
                </v:shape>
                <o:OLEObject Type="Embed" ProgID="Equation.3" ShapeID="_x0000_i1182" DrawAspect="Content" ObjectID="_1454299050" r:id="rId288"/>
              </w:object>
            </w:r>
            <w:r>
              <w:t>,</w:t>
            </w:r>
          </w:p>
        </w:tc>
        <w:tc>
          <w:tcPr>
            <w:tcW w:w="957" w:type="dxa"/>
            <w:tcBorders>
              <w:top w:val="nil"/>
              <w:left w:val="nil"/>
              <w:bottom w:val="nil"/>
              <w:right w:val="nil"/>
            </w:tcBorders>
            <w:vAlign w:val="center"/>
          </w:tcPr>
          <w:p w:rsidR="009466F5" w:rsidRDefault="004843AB">
            <w:pPr>
              <w:jc w:val="both"/>
            </w:pPr>
            <w:r>
              <w:t>(2.29)</w:t>
            </w:r>
          </w:p>
        </w:tc>
      </w:tr>
    </w:tbl>
    <w:p w:rsidR="009466F5" w:rsidRDefault="004843AB">
      <w:pPr>
        <w:jc w:val="both"/>
      </w:pPr>
      <w:r>
        <w:t>имеем:</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96"/>
              </w:rPr>
              <w:object w:dxaOrig="8779" w:dyaOrig="4060">
                <v:shape id="_x0000_i1183" type="#_x0000_t75" style="width:438.75pt;height:203.25pt" o:ole="" fillcolor="window">
                  <v:imagedata r:id="rId289" o:title=""/>
                </v:shape>
                <o:OLEObject Type="Embed" ProgID="Equation.3" ShapeID="_x0000_i1183" DrawAspect="Content" ObjectID="_1454299051" r:id="rId290"/>
              </w:object>
            </w:r>
          </w:p>
        </w:tc>
        <w:tc>
          <w:tcPr>
            <w:tcW w:w="957" w:type="dxa"/>
            <w:tcBorders>
              <w:top w:val="nil"/>
              <w:left w:val="nil"/>
              <w:bottom w:val="nil"/>
              <w:right w:val="nil"/>
            </w:tcBorders>
            <w:vAlign w:val="center"/>
          </w:tcPr>
          <w:p w:rsidR="009466F5" w:rsidRDefault="004843AB">
            <w:pPr>
              <w:jc w:val="both"/>
            </w:pPr>
            <w:r>
              <w:t>(2.30)</w:t>
            </w:r>
          </w:p>
        </w:tc>
      </w:tr>
    </w:tbl>
    <w:p w:rsidR="009466F5" w:rsidRDefault="004843AB">
      <w:pPr>
        <w:jc w:val="both"/>
      </w:pPr>
      <w:r>
        <w:t xml:space="preserve">Преобразуя (2.30) получим решение уравнения (2.19): </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94"/>
              </w:rPr>
              <w:object w:dxaOrig="6060" w:dyaOrig="2020">
                <v:shape id="_x0000_i1184" type="#_x0000_t75" style="width:303pt;height:101.25pt" o:ole="" fillcolor="window">
                  <v:imagedata r:id="rId291" o:title=""/>
                </v:shape>
                <o:OLEObject Type="Embed" ProgID="Equation.3" ShapeID="_x0000_i1184" DrawAspect="Content" ObjectID="_1454299052" r:id="rId292"/>
              </w:object>
            </w:r>
          </w:p>
        </w:tc>
        <w:tc>
          <w:tcPr>
            <w:tcW w:w="957" w:type="dxa"/>
            <w:tcBorders>
              <w:top w:val="nil"/>
              <w:left w:val="nil"/>
              <w:bottom w:val="nil"/>
              <w:right w:val="nil"/>
            </w:tcBorders>
            <w:vAlign w:val="center"/>
          </w:tcPr>
          <w:p w:rsidR="009466F5" w:rsidRDefault="004843AB">
            <w:pPr>
              <w:jc w:val="both"/>
            </w:pPr>
            <w:r>
              <w:t>(2.31)</w:t>
            </w:r>
          </w:p>
        </w:tc>
      </w:tr>
    </w:tbl>
    <w:p w:rsidR="009466F5" w:rsidRDefault="004843AB">
      <w:pPr>
        <w:jc w:val="both"/>
        <w:rPr>
          <w:lang w:val="en-US"/>
        </w:rPr>
      </w:pPr>
      <w:r>
        <w:t>Прологарифмируем выражение (2.31) предварительно подставив в него значение допустимой погрешности позиционирования</w:t>
      </w:r>
      <w:r>
        <w:rPr>
          <w:lang w:val="en-US"/>
        </w:rPr>
        <w:t>:</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64"/>
              </w:rPr>
              <w:object w:dxaOrig="4480" w:dyaOrig="1700">
                <v:shape id="_x0000_i1185" type="#_x0000_t75" style="width:224.25pt;height:84.75pt" o:ole="" fillcolor="window">
                  <v:imagedata r:id="rId293" o:title=""/>
                </v:shape>
                <o:OLEObject Type="Embed" ProgID="Equation.3" ShapeID="_x0000_i1185" DrawAspect="Content" ObjectID="_1454299053" r:id="rId294"/>
              </w:object>
            </w:r>
            <w:r>
              <w:t>,</w:t>
            </w:r>
          </w:p>
        </w:tc>
        <w:tc>
          <w:tcPr>
            <w:tcW w:w="957" w:type="dxa"/>
            <w:tcBorders>
              <w:top w:val="nil"/>
              <w:left w:val="nil"/>
              <w:bottom w:val="nil"/>
              <w:right w:val="nil"/>
            </w:tcBorders>
            <w:vAlign w:val="center"/>
          </w:tcPr>
          <w:p w:rsidR="009466F5" w:rsidRDefault="004843AB">
            <w:pPr>
              <w:jc w:val="both"/>
            </w:pPr>
            <w:r>
              <w:t>(2.32)</w:t>
            </w:r>
          </w:p>
        </w:tc>
      </w:tr>
    </w:tbl>
    <w:p w:rsidR="009466F5" w:rsidRDefault="004843AB">
      <w:pPr>
        <w:jc w:val="both"/>
      </w:pPr>
      <w:r>
        <w:t xml:space="preserve">где </w:t>
      </w:r>
      <w:r>
        <w:rPr>
          <w:position w:val="-16"/>
        </w:rPr>
        <w:object w:dxaOrig="440" w:dyaOrig="420">
          <v:shape id="_x0000_i1186" type="#_x0000_t75" style="width:21.75pt;height:21pt" o:ole="" fillcolor="window">
            <v:imagedata r:id="rId295" o:title=""/>
          </v:shape>
          <o:OLEObject Type="Embed" ProgID="Equation.3" ShapeID="_x0000_i1186" DrawAspect="Content" ObjectID="_1454299054" r:id="rId296"/>
        </w:object>
      </w:r>
      <w:r>
        <w:t xml:space="preserve"> </w:t>
      </w:r>
      <w:r>
        <w:sym w:font="Symbol" w:char="F02D"/>
      </w:r>
      <w:r>
        <w:t xml:space="preserve"> допустимая погрешность позиционирования.</w:t>
      </w:r>
    </w:p>
    <w:p w:rsidR="009466F5" w:rsidRDefault="004843AB">
      <w:pPr>
        <w:jc w:val="both"/>
        <w:rPr>
          <w:lang w:val="en-US"/>
        </w:rPr>
      </w:pPr>
      <w:r>
        <w:t>Преобразуя (2.32) получим выражение для определения времени переходного процесса</w:t>
      </w:r>
      <w:r>
        <w:rPr>
          <w:lang w:val="en-US"/>
        </w:rPr>
        <w:t>:</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64"/>
              </w:rPr>
              <w:object w:dxaOrig="4420" w:dyaOrig="2439">
                <v:shape id="_x0000_i1187" type="#_x0000_t75" style="width:221.25pt;height:122.25pt" o:ole="" fillcolor="window">
                  <v:imagedata r:id="rId297" o:title=""/>
                </v:shape>
                <o:OLEObject Type="Embed" ProgID="Equation.3" ShapeID="_x0000_i1187" DrawAspect="Content" ObjectID="_1454299055" r:id="rId298"/>
              </w:object>
            </w:r>
          </w:p>
        </w:tc>
        <w:tc>
          <w:tcPr>
            <w:tcW w:w="957" w:type="dxa"/>
            <w:tcBorders>
              <w:top w:val="nil"/>
              <w:left w:val="nil"/>
              <w:bottom w:val="nil"/>
              <w:right w:val="nil"/>
            </w:tcBorders>
            <w:vAlign w:val="center"/>
          </w:tcPr>
          <w:p w:rsidR="009466F5" w:rsidRDefault="004843AB">
            <w:pPr>
              <w:jc w:val="both"/>
            </w:pPr>
            <w:r>
              <w:t>(2.33)</w:t>
            </w:r>
          </w:p>
        </w:tc>
      </w:tr>
    </w:tbl>
    <w:p w:rsidR="009466F5" w:rsidRDefault="004843AB">
      <w:pPr>
        <w:jc w:val="both"/>
      </w:pPr>
      <w:r>
        <w:t xml:space="preserve">Для расчета жесткости </w:t>
      </w:r>
      <w:r>
        <w:rPr>
          <w:i/>
          <w:iCs/>
        </w:rPr>
        <w:t>C</w:t>
      </w:r>
      <w:r>
        <w:t xml:space="preserve"> и коэффициента демпфирования </w:t>
      </w:r>
      <w:r>
        <w:rPr>
          <w:position w:val="-12"/>
        </w:rPr>
        <w:object w:dxaOrig="279" w:dyaOrig="360">
          <v:shape id="_x0000_i1188" type="#_x0000_t75" style="width:14.25pt;height:18pt" o:ole="" fillcolor="window">
            <v:imagedata r:id="rId201" o:title=""/>
          </v:shape>
          <o:OLEObject Type="Embed" ProgID="Equation.3" ShapeID="_x0000_i1188" DrawAspect="Content" ObjectID="_1454299056" r:id="rId299"/>
        </w:object>
      </w:r>
      <w:r>
        <w:t xml:space="preserve"> в модели используются экспериментально полученные зависимости. В частности коэффициент демпфирования определяется по осциллограмме затухания колебаний рабочего органа.</w:t>
      </w:r>
    </w:p>
    <w:p w:rsidR="009466F5" w:rsidRDefault="004843AB">
      <w:pPr>
        <w:jc w:val="both"/>
      </w:pPr>
      <w:r>
        <w:t>Таким образом, время переходного процесса, для данного типа манипулятора при заданной массе положении рабочего органа определяется по выражению (2.33), в котором коэффициенты жесткости и демпфирования предварительно определены экспериментально.</w:t>
      </w:r>
    </w:p>
    <w:p w:rsidR="009466F5" w:rsidRDefault="009466F5">
      <w:pPr>
        <w:rPr>
          <w:lang w:val="en-US"/>
        </w:rPr>
      </w:pPr>
    </w:p>
    <w:p w:rsidR="009466F5" w:rsidRDefault="004843AB">
      <w:pPr>
        <w:jc w:val="both"/>
      </w:pPr>
      <w:r>
        <w:t>2.2 Анализ переходных процессов в манипуляторе МРЛ-901П</w:t>
      </w:r>
    </w:p>
    <w:p w:rsidR="009466F5" w:rsidRDefault="004843AB">
      <w:pPr>
        <w:jc w:val="both"/>
      </w:pPr>
      <w:r>
        <w:t>Источниками возникновения переходных процессов в манипуляторе МРЛ-901П являются</w:t>
      </w:r>
      <w:r>
        <w:rPr>
          <w:lang w:val="en-US"/>
        </w:rPr>
        <w:t xml:space="preserve">: </w:t>
      </w:r>
      <w:r>
        <w:t>зубчатая ременная передача линейного модуля манипулятора и его свободная консоль.</w:t>
      </w:r>
    </w:p>
    <w:p w:rsidR="009466F5" w:rsidRDefault="004843AB">
      <w:pPr>
        <w:jc w:val="both"/>
      </w:pPr>
      <w:r>
        <w:t>На этапе зондирующих экспериментов исследовались парные зависимости коэффициента демпфирования от натяжения зубчатого ремня и смещения рабочего органа вдоль консоли. Результаты анализа полученных осциллограмм сведены в таблицы 2.1 и 2.2.</w:t>
      </w:r>
    </w:p>
    <w:p w:rsidR="009466F5" w:rsidRDefault="004843AB">
      <w:pPr>
        <w:jc w:val="both"/>
      </w:pPr>
      <w:r>
        <w:t>Анализ результатов показывает, что натяжение зубчатого ремня существенным образом влияет на коэффициенты демпфирования модуля линейного перемещения</w:t>
      </w:r>
      <w:r>
        <w:rPr>
          <w:lang w:val="en-US"/>
        </w:rPr>
        <w:t xml:space="preserve">: </w:t>
      </w:r>
      <w:r>
        <w:t xml:space="preserve">так при увеличении начального натяжения ремня от минимального значения </w:t>
      </w:r>
      <w:r>
        <w:rPr>
          <w:rFonts w:ascii="Symbol" w:hAnsi="Symbol" w:cs="Symbol"/>
          <w:i/>
          <w:iCs/>
          <w:lang w:val="en-US"/>
        </w:rPr>
        <w:t></w:t>
      </w:r>
      <w:r>
        <w:rPr>
          <w:i/>
          <w:iCs/>
          <w:lang w:val="en-US"/>
        </w:rPr>
        <w:t xml:space="preserve"> =</w:t>
      </w:r>
      <w:r>
        <w:rPr>
          <w:lang w:val="en-US"/>
        </w:rPr>
        <w:t xml:space="preserve"> 0</w:t>
      </w:r>
      <w:r>
        <w:t xml:space="preserve">,03778 до максимального </w:t>
      </w:r>
      <w:r>
        <w:rPr>
          <w:rFonts w:ascii="Symbol" w:hAnsi="Symbol" w:cs="Symbol"/>
          <w:i/>
          <w:iCs/>
          <w:lang w:val="en-US"/>
        </w:rPr>
        <w:t></w:t>
      </w:r>
      <w:r>
        <w:rPr>
          <w:i/>
          <w:iCs/>
          <w:lang w:val="en-US"/>
        </w:rPr>
        <w:t xml:space="preserve"> =</w:t>
      </w:r>
      <w:r>
        <w:rPr>
          <w:lang w:val="en-US"/>
        </w:rPr>
        <w:t xml:space="preserve"> 0</w:t>
      </w:r>
      <w:r>
        <w:t>,00667 (в исследуемых приделах) коэффициент демпфирования уменьшается в 3 раза. Таким образом, можно сделать вывод о том, что демпфирование линейного модуля с зубчатой ременной передачей может задаваться и варьироваться в широких пределах, как на этапе конструирования, так и в процессе его эксплуатации.</w:t>
      </w:r>
    </w:p>
    <w:tbl>
      <w:tblPr>
        <w:tblW w:w="0" w:type="auto"/>
        <w:tblInd w:w="-30" w:type="dxa"/>
        <w:tblLayout w:type="fixed"/>
        <w:tblCellMar>
          <w:left w:w="30" w:type="dxa"/>
          <w:right w:w="30" w:type="dxa"/>
        </w:tblCellMar>
        <w:tblLook w:val="0000" w:firstRow="0" w:lastRow="0" w:firstColumn="0" w:lastColumn="0" w:noHBand="0" w:noVBand="0"/>
      </w:tblPr>
      <w:tblGrid>
        <w:gridCol w:w="1306"/>
        <w:gridCol w:w="1418"/>
        <w:gridCol w:w="1417"/>
        <w:gridCol w:w="2268"/>
        <w:gridCol w:w="1985"/>
        <w:gridCol w:w="1417"/>
      </w:tblGrid>
      <w:tr w:rsidR="009466F5">
        <w:trPr>
          <w:cantSplit/>
          <w:trHeight w:val="280"/>
        </w:trPr>
        <w:tc>
          <w:tcPr>
            <w:tcW w:w="9811" w:type="dxa"/>
            <w:gridSpan w:val="6"/>
            <w:tcBorders>
              <w:top w:val="nil"/>
              <w:left w:val="nil"/>
              <w:bottom w:val="nil"/>
              <w:right w:val="nil"/>
            </w:tcBorders>
            <w:vAlign w:val="bottom"/>
          </w:tcPr>
          <w:p w:rsidR="009466F5" w:rsidRDefault="004843AB">
            <w:pPr>
              <w:jc w:val="both"/>
              <w:rPr>
                <w:color w:val="000000"/>
              </w:rPr>
            </w:pPr>
            <w:r>
              <w:rPr>
                <w:color w:val="000000"/>
              </w:rPr>
              <w:t>Табл. 2.1</w:t>
            </w:r>
          </w:p>
        </w:tc>
      </w:tr>
      <w:tr w:rsidR="009466F5">
        <w:trPr>
          <w:trHeight w:val="280"/>
        </w:trPr>
        <w:tc>
          <w:tcPr>
            <w:tcW w:w="9811" w:type="dxa"/>
            <w:hMerge w:val="restart"/>
            <w:tcBorders>
              <w:top w:val="nil"/>
              <w:left w:val="nil"/>
              <w:bottom w:val="nil"/>
              <w:right w:val="nil"/>
            </w:tcBorders>
          </w:tcPr>
          <w:p w:rsidR="009466F5" w:rsidRDefault="004843AB">
            <w:pPr>
              <w:jc w:val="both"/>
              <w:rPr>
                <w:color w:val="000000"/>
              </w:rPr>
            </w:pPr>
            <w:r>
              <w:rPr>
                <w:color w:val="000000"/>
              </w:rPr>
              <w:t>Результаты анализа осциллограмм собственных колебаний рабочего органа манипулятора МРЛ-901П на консоли</w:t>
            </w: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r>
      <w:tr w:rsidR="009466F5">
        <w:trPr>
          <w:trHeight w:val="2338"/>
        </w:trPr>
        <w:tc>
          <w:tcPr>
            <w:tcW w:w="1306" w:type="dxa"/>
            <w:tcBorders>
              <w:top w:val="single" w:sz="6" w:space="0" w:color="auto"/>
              <w:left w:val="nil"/>
              <w:bottom w:val="single" w:sz="6" w:space="0" w:color="auto"/>
              <w:right w:val="single" w:sz="6" w:space="0" w:color="auto"/>
            </w:tcBorders>
          </w:tcPr>
          <w:p w:rsidR="009466F5" w:rsidRDefault="004843AB">
            <w:pPr>
              <w:jc w:val="both"/>
              <w:rPr>
                <w:color w:val="000000"/>
              </w:rPr>
            </w:pPr>
            <w:r>
              <w:rPr>
                <w:color w:val="000000"/>
              </w:rPr>
              <w:t xml:space="preserve">Величина смещения рабочего органа вдоль консоли </w:t>
            </w:r>
            <w:r>
              <w:rPr>
                <w:i/>
                <w:iCs/>
                <w:color w:val="000000"/>
              </w:rPr>
              <w:t>ly</w:t>
            </w:r>
            <w:r>
              <w:rPr>
                <w:color w:val="000000"/>
              </w:rPr>
              <w:t>, мм</w:t>
            </w:r>
          </w:p>
        </w:tc>
        <w:tc>
          <w:tcPr>
            <w:tcW w:w="1418" w:type="dxa"/>
            <w:tcBorders>
              <w:top w:val="single" w:sz="6" w:space="0" w:color="auto"/>
              <w:left w:val="single" w:sz="6" w:space="0" w:color="auto"/>
              <w:bottom w:val="single" w:sz="6" w:space="0" w:color="auto"/>
              <w:right w:val="single" w:sz="6" w:space="0" w:color="auto"/>
            </w:tcBorders>
          </w:tcPr>
          <w:p w:rsidR="009466F5" w:rsidRDefault="004843AB">
            <w:pPr>
              <w:jc w:val="both"/>
              <w:rPr>
                <w:color w:val="000000"/>
              </w:rPr>
            </w:pPr>
            <w:r>
              <w:rPr>
                <w:color w:val="000000"/>
              </w:rPr>
              <w:t>Период колебаний рабочего органа T, с.</w:t>
            </w:r>
          </w:p>
        </w:tc>
        <w:tc>
          <w:tcPr>
            <w:tcW w:w="1417" w:type="dxa"/>
            <w:tcBorders>
              <w:top w:val="single" w:sz="6" w:space="0" w:color="auto"/>
              <w:left w:val="single" w:sz="6" w:space="0" w:color="auto"/>
              <w:bottom w:val="single" w:sz="6" w:space="0" w:color="auto"/>
              <w:right w:val="single" w:sz="6" w:space="0" w:color="auto"/>
            </w:tcBorders>
          </w:tcPr>
          <w:p w:rsidR="009466F5" w:rsidRDefault="004843AB">
            <w:pPr>
              <w:jc w:val="both"/>
              <w:rPr>
                <w:color w:val="000000"/>
              </w:rPr>
            </w:pPr>
            <w:r>
              <w:rPr>
                <w:color w:val="000000"/>
              </w:rPr>
              <w:t xml:space="preserve">Частота колебаний </w:t>
            </w:r>
            <w:r>
              <w:rPr>
                <w:rFonts w:ascii="Symbol" w:hAnsi="Symbol" w:cs="Symbol"/>
                <w:i/>
                <w:iCs/>
                <w:color w:val="000000"/>
              </w:rPr>
              <w:t></w:t>
            </w:r>
            <w:r>
              <w:rPr>
                <w:color w:val="000000"/>
              </w:rPr>
              <w:t>, с-1</w:t>
            </w:r>
          </w:p>
        </w:tc>
        <w:tc>
          <w:tcPr>
            <w:tcW w:w="2268" w:type="dxa"/>
            <w:tcBorders>
              <w:top w:val="single" w:sz="6" w:space="0" w:color="auto"/>
              <w:left w:val="single" w:sz="6" w:space="0" w:color="auto"/>
              <w:bottom w:val="single" w:sz="6" w:space="0" w:color="auto"/>
              <w:right w:val="single" w:sz="6" w:space="0" w:color="auto"/>
            </w:tcBorders>
          </w:tcPr>
          <w:p w:rsidR="009466F5" w:rsidRDefault="004843AB">
            <w:pPr>
              <w:jc w:val="both"/>
              <w:rPr>
                <w:i/>
                <w:iCs/>
                <w:color w:val="000000"/>
              </w:rPr>
            </w:pPr>
            <w:r>
              <w:rPr>
                <w:color w:val="000000"/>
              </w:rPr>
              <w:t xml:space="preserve">Логарифмический декремент затухания </w:t>
            </w:r>
            <w:r>
              <w:rPr>
                <w:rFonts w:ascii="Symbol" w:hAnsi="Symbol" w:cs="Symbol"/>
                <w:i/>
                <w:iCs/>
                <w:color w:val="000000"/>
              </w:rPr>
              <w:t></w:t>
            </w:r>
          </w:p>
        </w:tc>
        <w:tc>
          <w:tcPr>
            <w:tcW w:w="1985" w:type="dxa"/>
            <w:tcBorders>
              <w:top w:val="single" w:sz="6" w:space="0" w:color="auto"/>
              <w:left w:val="single" w:sz="6" w:space="0" w:color="auto"/>
              <w:bottom w:val="single" w:sz="6" w:space="0" w:color="auto"/>
              <w:right w:val="single" w:sz="6" w:space="0" w:color="auto"/>
            </w:tcBorders>
          </w:tcPr>
          <w:p w:rsidR="009466F5" w:rsidRDefault="004843AB">
            <w:pPr>
              <w:jc w:val="both"/>
              <w:rPr>
                <w:color w:val="000000"/>
              </w:rPr>
            </w:pPr>
            <w:r>
              <w:rPr>
                <w:color w:val="000000"/>
              </w:rPr>
              <w:t xml:space="preserve">Коэффициент демпфирования </w:t>
            </w:r>
            <w:r>
              <w:rPr>
                <w:rFonts w:ascii="Symbol" w:hAnsi="Symbol" w:cs="Symbol"/>
                <w:i/>
                <w:iCs/>
                <w:color w:val="000000"/>
              </w:rPr>
              <w:t></w:t>
            </w:r>
            <w:r>
              <w:rPr>
                <w:rFonts w:ascii="Symbol" w:hAnsi="Symbol" w:cs="Symbol"/>
                <w:i/>
                <w:iCs/>
                <w:color w:val="000000"/>
              </w:rPr>
              <w:t></w:t>
            </w:r>
            <w:r>
              <w:rPr>
                <w:rFonts w:ascii="Symbol" w:hAnsi="Symbol" w:cs="Symbol"/>
                <w:i/>
                <w:iCs/>
                <w:color w:val="000000"/>
              </w:rPr>
              <w:t></w:t>
            </w:r>
            <w:r>
              <w:rPr>
                <w:color w:val="000000"/>
              </w:rPr>
              <w:t>кг/c</w:t>
            </w:r>
          </w:p>
        </w:tc>
        <w:tc>
          <w:tcPr>
            <w:tcW w:w="1417" w:type="dxa"/>
            <w:tcBorders>
              <w:top w:val="single" w:sz="6" w:space="0" w:color="auto"/>
              <w:left w:val="nil"/>
              <w:bottom w:val="single" w:sz="6" w:space="0" w:color="auto"/>
              <w:right w:val="nil"/>
            </w:tcBorders>
          </w:tcPr>
          <w:p w:rsidR="009466F5" w:rsidRDefault="004843AB">
            <w:pPr>
              <w:jc w:val="both"/>
              <w:rPr>
                <w:color w:val="000000"/>
              </w:rPr>
            </w:pPr>
            <w:r>
              <w:rPr>
                <w:color w:val="000000"/>
              </w:rPr>
              <w:t>Время затухания колебаний tп.п., с.</w:t>
            </w:r>
          </w:p>
        </w:tc>
      </w:tr>
      <w:tr w:rsidR="009466F5">
        <w:trPr>
          <w:trHeight w:val="260"/>
        </w:trPr>
        <w:tc>
          <w:tcPr>
            <w:tcW w:w="1306" w:type="dxa"/>
            <w:tcBorders>
              <w:top w:val="single" w:sz="6" w:space="0" w:color="auto"/>
              <w:left w:val="nil"/>
              <w:bottom w:val="nil"/>
              <w:right w:val="single" w:sz="6" w:space="0" w:color="auto"/>
            </w:tcBorders>
          </w:tcPr>
          <w:p w:rsidR="009466F5" w:rsidRDefault="004843AB">
            <w:pPr>
              <w:jc w:val="both"/>
              <w:rPr>
                <w:color w:val="000000"/>
              </w:rPr>
            </w:pPr>
            <w:r>
              <w:rPr>
                <w:color w:val="000000"/>
              </w:rPr>
              <w:t>0</w:t>
            </w:r>
          </w:p>
        </w:tc>
        <w:tc>
          <w:tcPr>
            <w:tcW w:w="1418" w:type="dxa"/>
            <w:tcBorders>
              <w:top w:val="single" w:sz="6" w:space="0" w:color="auto"/>
              <w:left w:val="single" w:sz="6" w:space="0" w:color="auto"/>
              <w:bottom w:val="nil"/>
              <w:right w:val="single" w:sz="6" w:space="0" w:color="auto"/>
            </w:tcBorders>
          </w:tcPr>
          <w:p w:rsidR="009466F5" w:rsidRDefault="004843AB">
            <w:pPr>
              <w:jc w:val="both"/>
              <w:rPr>
                <w:color w:val="000000"/>
              </w:rPr>
            </w:pPr>
            <w:r>
              <w:rPr>
                <w:color w:val="000000"/>
              </w:rPr>
              <w:t>0,057</w:t>
            </w:r>
          </w:p>
        </w:tc>
        <w:tc>
          <w:tcPr>
            <w:tcW w:w="1417" w:type="dxa"/>
            <w:tcBorders>
              <w:top w:val="single" w:sz="6" w:space="0" w:color="auto"/>
              <w:left w:val="single" w:sz="6" w:space="0" w:color="auto"/>
              <w:bottom w:val="nil"/>
              <w:right w:val="single" w:sz="6" w:space="0" w:color="auto"/>
            </w:tcBorders>
          </w:tcPr>
          <w:p w:rsidR="009466F5" w:rsidRDefault="004843AB">
            <w:pPr>
              <w:jc w:val="both"/>
              <w:rPr>
                <w:color w:val="000000"/>
              </w:rPr>
            </w:pPr>
            <w:r>
              <w:rPr>
                <w:color w:val="000000"/>
              </w:rPr>
              <w:t>17,54</w:t>
            </w:r>
          </w:p>
        </w:tc>
        <w:tc>
          <w:tcPr>
            <w:tcW w:w="2268" w:type="dxa"/>
            <w:tcBorders>
              <w:top w:val="single" w:sz="6" w:space="0" w:color="auto"/>
              <w:left w:val="single" w:sz="6" w:space="0" w:color="auto"/>
              <w:bottom w:val="nil"/>
              <w:right w:val="single" w:sz="6" w:space="0" w:color="auto"/>
            </w:tcBorders>
          </w:tcPr>
          <w:p w:rsidR="009466F5" w:rsidRDefault="004843AB">
            <w:pPr>
              <w:jc w:val="both"/>
              <w:rPr>
                <w:color w:val="000000"/>
              </w:rPr>
            </w:pPr>
            <w:r>
              <w:rPr>
                <w:color w:val="000000"/>
              </w:rPr>
              <w:t>0,956</w:t>
            </w:r>
          </w:p>
        </w:tc>
        <w:tc>
          <w:tcPr>
            <w:tcW w:w="1985" w:type="dxa"/>
            <w:tcBorders>
              <w:top w:val="single" w:sz="6" w:space="0" w:color="auto"/>
              <w:left w:val="single" w:sz="6" w:space="0" w:color="auto"/>
              <w:bottom w:val="nil"/>
              <w:right w:val="single" w:sz="6" w:space="0" w:color="auto"/>
            </w:tcBorders>
          </w:tcPr>
          <w:p w:rsidR="009466F5" w:rsidRDefault="004843AB">
            <w:pPr>
              <w:jc w:val="both"/>
              <w:rPr>
                <w:color w:val="000000"/>
              </w:rPr>
            </w:pPr>
            <w:r>
              <w:rPr>
                <w:color w:val="000000"/>
              </w:rPr>
              <w:t>369</w:t>
            </w:r>
          </w:p>
        </w:tc>
        <w:tc>
          <w:tcPr>
            <w:tcW w:w="1417" w:type="dxa"/>
            <w:tcBorders>
              <w:top w:val="nil"/>
              <w:left w:val="nil"/>
              <w:bottom w:val="nil"/>
              <w:right w:val="nil"/>
            </w:tcBorders>
          </w:tcPr>
          <w:p w:rsidR="009466F5" w:rsidRDefault="004843AB">
            <w:pPr>
              <w:jc w:val="both"/>
              <w:rPr>
                <w:color w:val="000000"/>
              </w:rPr>
            </w:pPr>
            <w:r>
              <w:rPr>
                <w:color w:val="000000"/>
              </w:rPr>
              <w:t>0,6</w:t>
            </w:r>
          </w:p>
        </w:tc>
      </w:tr>
      <w:tr w:rsidR="009466F5">
        <w:trPr>
          <w:trHeight w:val="280"/>
        </w:trPr>
        <w:tc>
          <w:tcPr>
            <w:tcW w:w="1306" w:type="dxa"/>
            <w:tcBorders>
              <w:top w:val="nil"/>
              <w:left w:val="nil"/>
              <w:bottom w:val="nil"/>
              <w:right w:val="single" w:sz="6" w:space="0" w:color="auto"/>
            </w:tcBorders>
          </w:tcPr>
          <w:p w:rsidR="009466F5" w:rsidRDefault="004843AB">
            <w:pPr>
              <w:jc w:val="both"/>
              <w:rPr>
                <w:color w:val="000000"/>
              </w:rPr>
            </w:pPr>
            <w:r>
              <w:rPr>
                <w:color w:val="000000"/>
              </w:rPr>
              <w:t>175</w:t>
            </w:r>
          </w:p>
        </w:tc>
        <w:tc>
          <w:tcPr>
            <w:tcW w:w="1418" w:type="dxa"/>
            <w:tcBorders>
              <w:top w:val="nil"/>
              <w:left w:val="single" w:sz="6" w:space="0" w:color="auto"/>
              <w:bottom w:val="nil"/>
              <w:right w:val="single" w:sz="6" w:space="0" w:color="auto"/>
            </w:tcBorders>
          </w:tcPr>
          <w:p w:rsidR="009466F5" w:rsidRDefault="004843AB">
            <w:pPr>
              <w:jc w:val="both"/>
              <w:rPr>
                <w:color w:val="000000"/>
              </w:rPr>
            </w:pPr>
            <w:r>
              <w:rPr>
                <w:color w:val="000000"/>
              </w:rPr>
              <w:t>0,067</w:t>
            </w:r>
          </w:p>
        </w:tc>
        <w:tc>
          <w:tcPr>
            <w:tcW w:w="1417" w:type="dxa"/>
            <w:tcBorders>
              <w:top w:val="nil"/>
              <w:left w:val="single" w:sz="6" w:space="0" w:color="auto"/>
              <w:bottom w:val="nil"/>
              <w:right w:val="single" w:sz="6" w:space="0" w:color="auto"/>
            </w:tcBorders>
          </w:tcPr>
          <w:p w:rsidR="009466F5" w:rsidRDefault="004843AB">
            <w:pPr>
              <w:jc w:val="both"/>
              <w:rPr>
                <w:color w:val="000000"/>
              </w:rPr>
            </w:pPr>
            <w:r>
              <w:rPr>
                <w:color w:val="000000"/>
              </w:rPr>
              <w:t>15</w:t>
            </w:r>
          </w:p>
        </w:tc>
        <w:tc>
          <w:tcPr>
            <w:tcW w:w="2268" w:type="dxa"/>
            <w:tcBorders>
              <w:top w:val="nil"/>
              <w:left w:val="single" w:sz="6" w:space="0" w:color="auto"/>
              <w:bottom w:val="nil"/>
              <w:right w:val="single" w:sz="6" w:space="0" w:color="auto"/>
            </w:tcBorders>
          </w:tcPr>
          <w:p w:rsidR="009466F5" w:rsidRDefault="004843AB">
            <w:pPr>
              <w:jc w:val="both"/>
              <w:rPr>
                <w:color w:val="000000"/>
              </w:rPr>
            </w:pPr>
            <w:r>
              <w:rPr>
                <w:color w:val="000000"/>
              </w:rPr>
              <w:t>0,693</w:t>
            </w:r>
          </w:p>
        </w:tc>
        <w:tc>
          <w:tcPr>
            <w:tcW w:w="1985" w:type="dxa"/>
            <w:tcBorders>
              <w:top w:val="nil"/>
              <w:left w:val="single" w:sz="6" w:space="0" w:color="auto"/>
              <w:bottom w:val="nil"/>
              <w:right w:val="single" w:sz="6" w:space="0" w:color="auto"/>
            </w:tcBorders>
          </w:tcPr>
          <w:p w:rsidR="009466F5" w:rsidRDefault="004843AB">
            <w:pPr>
              <w:jc w:val="both"/>
              <w:rPr>
                <w:color w:val="000000"/>
              </w:rPr>
            </w:pPr>
            <w:r>
              <w:rPr>
                <w:color w:val="000000"/>
              </w:rPr>
              <w:t>227,55</w:t>
            </w:r>
          </w:p>
        </w:tc>
        <w:tc>
          <w:tcPr>
            <w:tcW w:w="1417" w:type="dxa"/>
            <w:tcBorders>
              <w:top w:val="nil"/>
              <w:left w:val="nil"/>
              <w:bottom w:val="nil"/>
              <w:right w:val="nil"/>
            </w:tcBorders>
          </w:tcPr>
          <w:p w:rsidR="009466F5" w:rsidRDefault="004843AB">
            <w:pPr>
              <w:jc w:val="both"/>
              <w:rPr>
                <w:color w:val="000000"/>
              </w:rPr>
            </w:pPr>
            <w:r>
              <w:rPr>
                <w:color w:val="000000"/>
              </w:rPr>
              <w:t>0,9</w:t>
            </w:r>
          </w:p>
        </w:tc>
      </w:tr>
      <w:tr w:rsidR="009466F5">
        <w:trPr>
          <w:trHeight w:val="280"/>
        </w:trPr>
        <w:tc>
          <w:tcPr>
            <w:tcW w:w="1306" w:type="dxa"/>
            <w:tcBorders>
              <w:top w:val="nil"/>
              <w:left w:val="nil"/>
              <w:bottom w:val="nil"/>
              <w:right w:val="single" w:sz="6" w:space="0" w:color="auto"/>
            </w:tcBorders>
          </w:tcPr>
          <w:p w:rsidR="009466F5" w:rsidRDefault="004843AB">
            <w:pPr>
              <w:jc w:val="both"/>
              <w:rPr>
                <w:color w:val="000000"/>
              </w:rPr>
            </w:pPr>
            <w:r>
              <w:rPr>
                <w:color w:val="000000"/>
              </w:rPr>
              <w:t>350</w:t>
            </w:r>
          </w:p>
        </w:tc>
        <w:tc>
          <w:tcPr>
            <w:tcW w:w="1418" w:type="dxa"/>
            <w:tcBorders>
              <w:top w:val="nil"/>
              <w:left w:val="single" w:sz="6" w:space="0" w:color="auto"/>
              <w:bottom w:val="nil"/>
              <w:right w:val="single" w:sz="6" w:space="0" w:color="auto"/>
            </w:tcBorders>
          </w:tcPr>
          <w:p w:rsidR="009466F5" w:rsidRDefault="004843AB">
            <w:pPr>
              <w:jc w:val="both"/>
              <w:rPr>
                <w:color w:val="000000"/>
              </w:rPr>
            </w:pPr>
            <w:r>
              <w:rPr>
                <w:color w:val="000000"/>
              </w:rPr>
              <w:t>0,08</w:t>
            </w:r>
          </w:p>
        </w:tc>
        <w:tc>
          <w:tcPr>
            <w:tcW w:w="1417" w:type="dxa"/>
            <w:tcBorders>
              <w:top w:val="nil"/>
              <w:left w:val="single" w:sz="6" w:space="0" w:color="auto"/>
              <w:bottom w:val="nil"/>
              <w:right w:val="single" w:sz="6" w:space="0" w:color="auto"/>
            </w:tcBorders>
          </w:tcPr>
          <w:p w:rsidR="009466F5" w:rsidRDefault="004843AB">
            <w:pPr>
              <w:jc w:val="both"/>
              <w:rPr>
                <w:color w:val="000000"/>
              </w:rPr>
            </w:pPr>
            <w:r>
              <w:rPr>
                <w:color w:val="000000"/>
              </w:rPr>
              <w:t>12,5</w:t>
            </w:r>
          </w:p>
        </w:tc>
        <w:tc>
          <w:tcPr>
            <w:tcW w:w="2268" w:type="dxa"/>
            <w:tcBorders>
              <w:top w:val="nil"/>
              <w:left w:val="single" w:sz="6" w:space="0" w:color="auto"/>
              <w:bottom w:val="nil"/>
              <w:right w:val="single" w:sz="6" w:space="0" w:color="auto"/>
            </w:tcBorders>
          </w:tcPr>
          <w:p w:rsidR="009466F5" w:rsidRDefault="004843AB">
            <w:pPr>
              <w:jc w:val="both"/>
              <w:rPr>
                <w:color w:val="000000"/>
              </w:rPr>
            </w:pPr>
            <w:r>
              <w:rPr>
                <w:color w:val="000000"/>
              </w:rPr>
              <w:t>0,446</w:t>
            </w:r>
          </w:p>
        </w:tc>
        <w:tc>
          <w:tcPr>
            <w:tcW w:w="1985" w:type="dxa"/>
            <w:tcBorders>
              <w:top w:val="nil"/>
              <w:left w:val="single" w:sz="6" w:space="0" w:color="auto"/>
              <w:bottom w:val="nil"/>
              <w:right w:val="single" w:sz="6" w:space="0" w:color="auto"/>
            </w:tcBorders>
          </w:tcPr>
          <w:p w:rsidR="009466F5" w:rsidRDefault="004843AB">
            <w:pPr>
              <w:jc w:val="both"/>
              <w:rPr>
                <w:color w:val="000000"/>
              </w:rPr>
            </w:pPr>
            <w:r>
              <w:rPr>
                <w:color w:val="000000"/>
              </w:rPr>
              <w:t>122,65</w:t>
            </w:r>
          </w:p>
        </w:tc>
        <w:tc>
          <w:tcPr>
            <w:tcW w:w="1417" w:type="dxa"/>
            <w:tcBorders>
              <w:top w:val="nil"/>
              <w:left w:val="nil"/>
              <w:bottom w:val="nil"/>
              <w:right w:val="nil"/>
            </w:tcBorders>
          </w:tcPr>
          <w:p w:rsidR="009466F5" w:rsidRDefault="004843AB">
            <w:pPr>
              <w:jc w:val="both"/>
              <w:rPr>
                <w:color w:val="000000"/>
              </w:rPr>
            </w:pPr>
            <w:r>
              <w:rPr>
                <w:color w:val="000000"/>
              </w:rPr>
              <w:t>1,2</w:t>
            </w:r>
          </w:p>
        </w:tc>
      </w:tr>
    </w:tbl>
    <w:p w:rsidR="009466F5" w:rsidRDefault="009466F5">
      <w:pPr>
        <w:jc w:val="both"/>
      </w:pPr>
    </w:p>
    <w:p w:rsidR="009466F5" w:rsidRDefault="004843AB">
      <w:pPr>
        <w:jc w:val="both"/>
      </w:pPr>
      <w:r>
        <w:t>Анализ результатов исследований показывает, что смещение рабочего органа манипулятора МРЛ-901П вдоль свободной консоли, также как и увеличение начального натяжения ремня, вызывает уменьшение коэффициентов демпфирования, что существенно (в 2</w:t>
      </w:r>
      <w:r>
        <w:rPr>
          <w:lang w:val="en-US"/>
        </w:rPr>
        <w:t xml:space="preserve">…3 </w:t>
      </w:r>
      <w:r>
        <w:t>раза</w:t>
      </w:r>
      <w:r>
        <w:rPr>
          <w:lang w:val="en-US"/>
        </w:rPr>
        <w:t xml:space="preserve">) </w:t>
      </w:r>
      <w:r>
        <w:t>увеличивает время полного затухания собственных колебаний рабочего органа (см. табл. 2.1 и 2.2), и, как следствие снижает реальную производительность.</w:t>
      </w:r>
    </w:p>
    <w:p w:rsidR="009466F5" w:rsidRDefault="004843AB">
      <w:pPr>
        <w:jc w:val="both"/>
      </w:pPr>
      <w:r>
        <w:t>Смещение рабочего органа относительно основания и увеличение натяжения ремня приводит также к уменьшению частоты собственных колебаний манипулятора, что должно учитываться при использовании его в технологических процессах, связанных с резонансными явлениями.</w:t>
      </w:r>
    </w:p>
    <w:p w:rsidR="009466F5" w:rsidRDefault="004843AB">
      <w:pPr>
        <w:jc w:val="both"/>
      </w:pPr>
      <w:r>
        <w:t>Комплексные исследования демпфирующих свойств манипулятора осуществлялись с целью установления численной зависимости коэффициента демпфирования от величины начального натяжения ремня и смещения рабочего органа вдоль консоли. В качестве функции отклика выбиралась линейная модель. База данных для построения плана экспериментов сведена в табл. 2.</w:t>
      </w:r>
    </w:p>
    <w:p w:rsidR="009466F5" w:rsidRDefault="004843AB">
      <w:pPr>
        <w:jc w:val="both"/>
      </w:pPr>
      <w:r>
        <w:t>Основные уровни и интервалы варьирования выбирались на основе результатов зондирующих экспериментов, а также исследований жесткости и точносных параметров манипулятора МРЛ-901П.</w:t>
      </w:r>
    </w:p>
    <w:tbl>
      <w:tblPr>
        <w:tblW w:w="0" w:type="auto"/>
        <w:tblInd w:w="-30" w:type="dxa"/>
        <w:tblLayout w:type="fixed"/>
        <w:tblCellMar>
          <w:left w:w="30" w:type="dxa"/>
          <w:right w:w="30" w:type="dxa"/>
        </w:tblCellMar>
        <w:tblLook w:val="0000" w:firstRow="0" w:lastRow="0" w:firstColumn="0" w:lastColumn="0" w:noHBand="0" w:noVBand="0"/>
      </w:tblPr>
      <w:tblGrid>
        <w:gridCol w:w="2972"/>
        <w:gridCol w:w="1648"/>
        <w:gridCol w:w="1648"/>
        <w:gridCol w:w="1416"/>
        <w:gridCol w:w="1884"/>
      </w:tblGrid>
      <w:tr w:rsidR="009466F5">
        <w:trPr>
          <w:cantSplit/>
          <w:trHeight w:val="352"/>
        </w:trPr>
        <w:tc>
          <w:tcPr>
            <w:tcW w:w="9568" w:type="dxa"/>
            <w:gridSpan w:val="5"/>
            <w:tcBorders>
              <w:top w:val="nil"/>
              <w:left w:val="nil"/>
              <w:bottom w:val="nil"/>
              <w:right w:val="nil"/>
            </w:tcBorders>
            <w:vAlign w:val="bottom"/>
          </w:tcPr>
          <w:p w:rsidR="009466F5" w:rsidRDefault="004843AB">
            <w:pPr>
              <w:jc w:val="both"/>
              <w:rPr>
                <w:color w:val="000000"/>
              </w:rPr>
            </w:pPr>
            <w:r>
              <w:rPr>
                <w:color w:val="000000"/>
              </w:rPr>
              <w:t>Табл. 2.3</w:t>
            </w:r>
          </w:p>
        </w:tc>
      </w:tr>
      <w:tr w:rsidR="009466F5">
        <w:trPr>
          <w:trHeight w:val="380"/>
        </w:trPr>
        <w:tc>
          <w:tcPr>
            <w:tcW w:w="9568" w:type="dxa"/>
            <w:hMerge w:val="restart"/>
            <w:tcBorders>
              <w:top w:val="nil"/>
              <w:left w:val="nil"/>
              <w:bottom w:val="nil"/>
              <w:right w:val="nil"/>
            </w:tcBorders>
          </w:tcPr>
          <w:p w:rsidR="009466F5" w:rsidRDefault="004843AB">
            <w:pPr>
              <w:jc w:val="both"/>
              <w:rPr>
                <w:color w:val="000000"/>
              </w:rPr>
            </w:pPr>
            <w:r>
              <w:rPr>
                <w:color w:val="000000"/>
              </w:rPr>
              <w:t>База данных для построения плана экспериментов</w:t>
            </w: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r>
      <w:tr w:rsidR="009466F5">
        <w:trPr>
          <w:trHeight w:val="732"/>
        </w:trPr>
        <w:tc>
          <w:tcPr>
            <w:tcW w:w="2972" w:type="dxa"/>
            <w:tcBorders>
              <w:top w:val="single" w:sz="6" w:space="0" w:color="auto"/>
              <w:left w:val="nil"/>
              <w:bottom w:val="single" w:sz="6" w:space="0" w:color="auto"/>
              <w:right w:val="single" w:sz="6" w:space="0" w:color="auto"/>
            </w:tcBorders>
          </w:tcPr>
          <w:p w:rsidR="009466F5" w:rsidRDefault="009466F5">
            <w:pPr>
              <w:jc w:val="both"/>
              <w:rPr>
                <w:color w:val="000000"/>
              </w:rPr>
            </w:pPr>
          </w:p>
          <w:p w:rsidR="009466F5" w:rsidRDefault="004843AB">
            <w:pPr>
              <w:jc w:val="both"/>
              <w:rPr>
                <w:color w:val="000000"/>
              </w:rPr>
            </w:pPr>
            <w:r>
              <w:rPr>
                <w:color w:val="000000"/>
              </w:rPr>
              <w:t>Наименование фактора</w:t>
            </w:r>
          </w:p>
        </w:tc>
        <w:tc>
          <w:tcPr>
            <w:tcW w:w="1648" w:type="dxa"/>
            <w:tcBorders>
              <w:top w:val="single" w:sz="6" w:space="0" w:color="auto"/>
              <w:left w:val="single" w:sz="6" w:space="0" w:color="auto"/>
              <w:bottom w:val="single" w:sz="6" w:space="0" w:color="auto"/>
              <w:right w:val="single" w:sz="6" w:space="0" w:color="auto"/>
            </w:tcBorders>
          </w:tcPr>
          <w:p w:rsidR="009466F5" w:rsidRDefault="004843AB">
            <w:pPr>
              <w:jc w:val="both"/>
              <w:rPr>
                <w:color w:val="000000"/>
              </w:rPr>
            </w:pPr>
            <w:r>
              <w:rPr>
                <w:color w:val="000000"/>
              </w:rPr>
              <w:t>Условное обозначение</w:t>
            </w:r>
          </w:p>
        </w:tc>
        <w:tc>
          <w:tcPr>
            <w:tcW w:w="1648" w:type="dxa"/>
            <w:tcBorders>
              <w:top w:val="single" w:sz="6" w:space="0" w:color="auto"/>
              <w:left w:val="single" w:sz="6" w:space="0" w:color="auto"/>
              <w:bottom w:val="single" w:sz="6" w:space="0" w:color="auto"/>
              <w:right w:val="single" w:sz="6" w:space="0" w:color="auto"/>
            </w:tcBorders>
          </w:tcPr>
          <w:p w:rsidR="009466F5" w:rsidRDefault="004843AB">
            <w:pPr>
              <w:jc w:val="both"/>
              <w:rPr>
                <w:color w:val="000000"/>
              </w:rPr>
            </w:pPr>
            <w:r>
              <w:rPr>
                <w:color w:val="000000"/>
              </w:rPr>
              <w:t>Область определения</w:t>
            </w:r>
          </w:p>
        </w:tc>
        <w:tc>
          <w:tcPr>
            <w:tcW w:w="1416" w:type="dxa"/>
            <w:tcBorders>
              <w:top w:val="single" w:sz="6" w:space="0" w:color="auto"/>
              <w:left w:val="single" w:sz="6" w:space="0" w:color="auto"/>
              <w:bottom w:val="single" w:sz="6" w:space="0" w:color="auto"/>
              <w:right w:val="single" w:sz="6" w:space="0" w:color="auto"/>
            </w:tcBorders>
          </w:tcPr>
          <w:p w:rsidR="009466F5" w:rsidRDefault="004843AB">
            <w:pPr>
              <w:jc w:val="both"/>
              <w:rPr>
                <w:color w:val="000000"/>
              </w:rPr>
            </w:pPr>
            <w:r>
              <w:rPr>
                <w:color w:val="000000"/>
              </w:rPr>
              <w:t>Основной уровень</w:t>
            </w:r>
          </w:p>
        </w:tc>
        <w:tc>
          <w:tcPr>
            <w:tcW w:w="1884" w:type="dxa"/>
            <w:tcBorders>
              <w:top w:val="single" w:sz="6" w:space="0" w:color="auto"/>
              <w:left w:val="nil"/>
              <w:bottom w:val="single" w:sz="6" w:space="0" w:color="auto"/>
              <w:right w:val="nil"/>
            </w:tcBorders>
          </w:tcPr>
          <w:p w:rsidR="009466F5" w:rsidRDefault="004843AB">
            <w:pPr>
              <w:jc w:val="both"/>
              <w:rPr>
                <w:color w:val="000000"/>
              </w:rPr>
            </w:pPr>
            <w:r>
              <w:rPr>
                <w:color w:val="000000"/>
              </w:rPr>
              <w:t>Интервал варьирования</w:t>
            </w:r>
          </w:p>
        </w:tc>
      </w:tr>
      <w:tr w:rsidR="009466F5">
        <w:trPr>
          <w:trHeight w:val="704"/>
        </w:trPr>
        <w:tc>
          <w:tcPr>
            <w:tcW w:w="2972" w:type="dxa"/>
            <w:tcBorders>
              <w:top w:val="single" w:sz="6" w:space="0" w:color="auto"/>
              <w:left w:val="nil"/>
              <w:bottom w:val="nil"/>
              <w:right w:val="single" w:sz="6" w:space="0" w:color="auto"/>
            </w:tcBorders>
          </w:tcPr>
          <w:p w:rsidR="009466F5" w:rsidRDefault="004843AB">
            <w:pPr>
              <w:jc w:val="both"/>
              <w:rPr>
                <w:i/>
                <w:iCs/>
                <w:color w:val="000000"/>
              </w:rPr>
            </w:pPr>
            <w:r>
              <w:rPr>
                <w:color w:val="000000"/>
              </w:rPr>
              <w:t>Начальное натяжение ремня</w:t>
            </w:r>
            <w:r>
              <w:rPr>
                <w:rFonts w:ascii="Symbol" w:hAnsi="Symbol" w:cs="Symbol"/>
                <w:i/>
                <w:iCs/>
                <w:color w:val="000000"/>
              </w:rPr>
              <w:t></w:t>
            </w:r>
            <w:r>
              <w:rPr>
                <w:rFonts w:ascii="Symbol" w:hAnsi="Symbol" w:cs="Symbol"/>
                <w:i/>
                <w:iCs/>
                <w:color w:val="000000"/>
              </w:rPr>
              <w:t></w:t>
            </w:r>
          </w:p>
        </w:tc>
        <w:tc>
          <w:tcPr>
            <w:tcW w:w="1648" w:type="dxa"/>
            <w:tcBorders>
              <w:top w:val="single" w:sz="6" w:space="0" w:color="auto"/>
              <w:left w:val="single" w:sz="6" w:space="0" w:color="auto"/>
              <w:bottom w:val="nil"/>
              <w:right w:val="single" w:sz="6" w:space="0" w:color="auto"/>
            </w:tcBorders>
          </w:tcPr>
          <w:p w:rsidR="009466F5" w:rsidRDefault="009466F5">
            <w:pPr>
              <w:jc w:val="both"/>
              <w:rPr>
                <w:color w:val="000000"/>
              </w:rPr>
            </w:pPr>
          </w:p>
          <w:p w:rsidR="009466F5" w:rsidRDefault="004843AB">
            <w:pPr>
              <w:jc w:val="both"/>
              <w:rPr>
                <w:color w:val="000000"/>
              </w:rPr>
            </w:pPr>
            <w:r>
              <w:rPr>
                <w:color w:val="000000"/>
              </w:rPr>
              <w:t>X</w:t>
            </w:r>
            <w:r>
              <w:rPr>
                <w:color w:val="000000"/>
                <w:vertAlign w:val="subscript"/>
              </w:rPr>
              <w:t>1</w:t>
            </w:r>
          </w:p>
        </w:tc>
        <w:tc>
          <w:tcPr>
            <w:tcW w:w="1648" w:type="dxa"/>
            <w:tcBorders>
              <w:top w:val="single" w:sz="6" w:space="0" w:color="auto"/>
              <w:left w:val="single" w:sz="6" w:space="0" w:color="auto"/>
              <w:bottom w:val="nil"/>
              <w:right w:val="single" w:sz="6" w:space="0" w:color="auto"/>
            </w:tcBorders>
          </w:tcPr>
          <w:p w:rsidR="009466F5" w:rsidRDefault="009466F5">
            <w:pPr>
              <w:jc w:val="both"/>
              <w:rPr>
                <w:color w:val="000000"/>
              </w:rPr>
            </w:pPr>
          </w:p>
          <w:p w:rsidR="009466F5" w:rsidRDefault="004843AB">
            <w:pPr>
              <w:jc w:val="both"/>
              <w:rPr>
                <w:color w:val="000000"/>
              </w:rPr>
            </w:pPr>
            <w:r>
              <w:rPr>
                <w:color w:val="000000"/>
              </w:rPr>
              <w:t>0...0,04</w:t>
            </w:r>
          </w:p>
        </w:tc>
        <w:tc>
          <w:tcPr>
            <w:tcW w:w="1416" w:type="dxa"/>
            <w:tcBorders>
              <w:top w:val="single" w:sz="6" w:space="0" w:color="auto"/>
              <w:left w:val="single" w:sz="6" w:space="0" w:color="auto"/>
              <w:bottom w:val="nil"/>
              <w:right w:val="single" w:sz="6" w:space="0" w:color="auto"/>
            </w:tcBorders>
          </w:tcPr>
          <w:p w:rsidR="009466F5" w:rsidRDefault="009466F5">
            <w:pPr>
              <w:jc w:val="both"/>
              <w:rPr>
                <w:color w:val="000000"/>
              </w:rPr>
            </w:pPr>
          </w:p>
          <w:p w:rsidR="009466F5" w:rsidRDefault="004843AB">
            <w:pPr>
              <w:jc w:val="both"/>
              <w:rPr>
                <w:color w:val="000000"/>
              </w:rPr>
            </w:pPr>
            <w:r>
              <w:rPr>
                <w:color w:val="000000"/>
              </w:rPr>
              <w:t>0,02</w:t>
            </w:r>
          </w:p>
        </w:tc>
        <w:tc>
          <w:tcPr>
            <w:tcW w:w="1884" w:type="dxa"/>
            <w:tcBorders>
              <w:top w:val="nil"/>
              <w:left w:val="nil"/>
              <w:bottom w:val="nil"/>
              <w:right w:val="nil"/>
            </w:tcBorders>
          </w:tcPr>
          <w:p w:rsidR="009466F5" w:rsidRDefault="009466F5">
            <w:pPr>
              <w:jc w:val="both"/>
              <w:rPr>
                <w:color w:val="000000"/>
              </w:rPr>
            </w:pPr>
          </w:p>
          <w:p w:rsidR="009466F5" w:rsidRDefault="004843AB">
            <w:pPr>
              <w:jc w:val="both"/>
              <w:rPr>
                <w:color w:val="000000"/>
              </w:rPr>
            </w:pPr>
            <w:r>
              <w:rPr>
                <w:color w:val="000000"/>
              </w:rPr>
              <w:t>0,013</w:t>
            </w:r>
          </w:p>
        </w:tc>
      </w:tr>
      <w:tr w:rsidR="009466F5">
        <w:trPr>
          <w:trHeight w:val="1056"/>
        </w:trPr>
        <w:tc>
          <w:tcPr>
            <w:tcW w:w="2972" w:type="dxa"/>
            <w:tcBorders>
              <w:top w:val="single" w:sz="4" w:space="0" w:color="auto"/>
              <w:left w:val="nil"/>
              <w:bottom w:val="single" w:sz="4" w:space="0" w:color="auto"/>
              <w:right w:val="single" w:sz="4" w:space="0" w:color="auto"/>
            </w:tcBorders>
          </w:tcPr>
          <w:p w:rsidR="009466F5" w:rsidRDefault="004843AB">
            <w:pPr>
              <w:jc w:val="both"/>
              <w:rPr>
                <w:color w:val="000000"/>
              </w:rPr>
            </w:pPr>
            <w:r>
              <w:rPr>
                <w:color w:val="000000"/>
              </w:rPr>
              <w:t xml:space="preserve">Величина смещения рабочего органа манипулятора вдоль консоли </w:t>
            </w:r>
            <w:r>
              <w:rPr>
                <w:i/>
                <w:iCs/>
                <w:color w:val="000000"/>
              </w:rPr>
              <w:t>ly</w:t>
            </w:r>
            <w:r>
              <w:rPr>
                <w:color w:val="000000"/>
              </w:rPr>
              <w:t>, мм</w:t>
            </w:r>
          </w:p>
        </w:tc>
        <w:tc>
          <w:tcPr>
            <w:tcW w:w="1648" w:type="dxa"/>
            <w:tcBorders>
              <w:top w:val="single" w:sz="4" w:space="0" w:color="auto"/>
              <w:left w:val="nil"/>
              <w:bottom w:val="single" w:sz="4" w:space="0" w:color="auto"/>
              <w:right w:val="single" w:sz="6" w:space="0" w:color="auto"/>
            </w:tcBorders>
          </w:tcPr>
          <w:p w:rsidR="009466F5" w:rsidRDefault="009466F5">
            <w:pPr>
              <w:jc w:val="both"/>
              <w:rPr>
                <w:color w:val="000000"/>
              </w:rPr>
            </w:pPr>
          </w:p>
          <w:p w:rsidR="009466F5" w:rsidRDefault="004843AB">
            <w:pPr>
              <w:jc w:val="both"/>
              <w:rPr>
                <w:color w:val="000000"/>
                <w:lang w:val="en-US"/>
              </w:rPr>
            </w:pPr>
            <w:r>
              <w:rPr>
                <w:color w:val="000000"/>
              </w:rPr>
              <w:t>X</w:t>
            </w:r>
            <w:r>
              <w:rPr>
                <w:color w:val="000000"/>
                <w:vertAlign w:val="subscript"/>
                <w:lang w:val="en-US"/>
              </w:rPr>
              <w:t>2</w:t>
            </w:r>
          </w:p>
        </w:tc>
        <w:tc>
          <w:tcPr>
            <w:tcW w:w="1648" w:type="dxa"/>
            <w:tcBorders>
              <w:top w:val="single" w:sz="4" w:space="0" w:color="auto"/>
              <w:left w:val="single" w:sz="6" w:space="0" w:color="auto"/>
              <w:bottom w:val="single" w:sz="4" w:space="0" w:color="auto"/>
              <w:right w:val="single" w:sz="6" w:space="0" w:color="auto"/>
            </w:tcBorders>
          </w:tcPr>
          <w:p w:rsidR="009466F5" w:rsidRDefault="009466F5">
            <w:pPr>
              <w:jc w:val="both"/>
              <w:rPr>
                <w:color w:val="000000"/>
              </w:rPr>
            </w:pPr>
          </w:p>
          <w:p w:rsidR="009466F5" w:rsidRDefault="004843AB">
            <w:pPr>
              <w:jc w:val="both"/>
              <w:rPr>
                <w:color w:val="000000"/>
              </w:rPr>
            </w:pPr>
            <w:r>
              <w:rPr>
                <w:color w:val="000000"/>
              </w:rPr>
              <w:t>0...350</w:t>
            </w:r>
          </w:p>
        </w:tc>
        <w:tc>
          <w:tcPr>
            <w:tcW w:w="1416" w:type="dxa"/>
            <w:tcBorders>
              <w:top w:val="single" w:sz="4" w:space="0" w:color="auto"/>
              <w:left w:val="single" w:sz="6" w:space="0" w:color="auto"/>
              <w:bottom w:val="single" w:sz="4" w:space="0" w:color="auto"/>
              <w:right w:val="single" w:sz="6" w:space="0" w:color="auto"/>
            </w:tcBorders>
          </w:tcPr>
          <w:p w:rsidR="009466F5" w:rsidRDefault="009466F5">
            <w:pPr>
              <w:jc w:val="both"/>
              <w:rPr>
                <w:color w:val="000000"/>
              </w:rPr>
            </w:pPr>
          </w:p>
          <w:p w:rsidR="009466F5" w:rsidRDefault="004843AB">
            <w:pPr>
              <w:jc w:val="both"/>
              <w:rPr>
                <w:color w:val="000000"/>
              </w:rPr>
            </w:pPr>
            <w:r>
              <w:rPr>
                <w:color w:val="000000"/>
              </w:rPr>
              <w:t>175</w:t>
            </w:r>
          </w:p>
        </w:tc>
        <w:tc>
          <w:tcPr>
            <w:tcW w:w="1884" w:type="dxa"/>
            <w:tcBorders>
              <w:top w:val="single" w:sz="4" w:space="0" w:color="auto"/>
              <w:left w:val="nil"/>
              <w:bottom w:val="single" w:sz="4" w:space="0" w:color="auto"/>
              <w:right w:val="nil"/>
            </w:tcBorders>
          </w:tcPr>
          <w:p w:rsidR="009466F5" w:rsidRDefault="009466F5">
            <w:pPr>
              <w:jc w:val="both"/>
              <w:rPr>
                <w:color w:val="000000"/>
              </w:rPr>
            </w:pPr>
          </w:p>
          <w:p w:rsidR="009466F5" w:rsidRDefault="004843AB">
            <w:pPr>
              <w:jc w:val="both"/>
              <w:rPr>
                <w:color w:val="000000"/>
              </w:rPr>
            </w:pPr>
            <w:r>
              <w:rPr>
                <w:color w:val="000000"/>
              </w:rPr>
              <w:t>175</w:t>
            </w:r>
          </w:p>
        </w:tc>
      </w:tr>
    </w:tbl>
    <w:p w:rsidR="009466F5" w:rsidRDefault="004843AB">
      <w:pPr>
        <w:jc w:val="both"/>
      </w:pPr>
      <w:r>
        <w:t>Матрица планирования и результаты экспериментов сведены в табл. 2.4.</w:t>
      </w:r>
    </w:p>
    <w:p w:rsidR="009466F5" w:rsidRDefault="004843AB">
      <w:pPr>
        <w:jc w:val="both"/>
      </w:pPr>
      <w:r>
        <w:t>Проводилась полная статистическая обработка результатов экспериментов, позволившая получить адекватную модель зависимости коэффициентов демпфирования от исследуемых факторов в виде:</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12"/>
              </w:rPr>
              <w:object w:dxaOrig="4500" w:dyaOrig="420">
                <v:shape id="_x0000_i1189" type="#_x0000_t75" style="width:225pt;height:21pt" o:ole="" fillcolor="window">
                  <v:imagedata r:id="rId300" o:title=""/>
                </v:shape>
                <o:OLEObject Type="Embed" ProgID="Equation.3" ShapeID="_x0000_i1189" DrawAspect="Content" ObjectID="_1454299057" r:id="rId301"/>
              </w:object>
            </w:r>
          </w:p>
        </w:tc>
        <w:tc>
          <w:tcPr>
            <w:tcW w:w="957" w:type="dxa"/>
            <w:tcBorders>
              <w:top w:val="nil"/>
              <w:left w:val="nil"/>
              <w:bottom w:val="nil"/>
              <w:right w:val="nil"/>
            </w:tcBorders>
            <w:vAlign w:val="center"/>
          </w:tcPr>
          <w:p w:rsidR="009466F5" w:rsidRDefault="004843AB">
            <w:pPr>
              <w:jc w:val="both"/>
            </w:pPr>
            <w:r>
              <w:t>(2.</w:t>
            </w:r>
            <w:r>
              <w:rPr>
                <w:lang w:val="en-US"/>
              </w:rPr>
              <w:t>34</w:t>
            </w:r>
            <w:r>
              <w:t>)</w:t>
            </w:r>
          </w:p>
        </w:tc>
      </w:tr>
    </w:tbl>
    <w:p w:rsidR="009466F5" w:rsidRDefault="009466F5">
      <w:pPr>
        <w:jc w:val="both"/>
        <w:rPr>
          <w:lang w:val="en-US"/>
        </w:rPr>
      </w:pPr>
    </w:p>
    <w:p w:rsidR="009466F5" w:rsidRDefault="003F05F3">
      <w:pPr>
        <w:jc w:val="center"/>
        <w:rPr>
          <w:lang w:val="en-US"/>
        </w:rPr>
      </w:pPr>
      <w:r>
        <w:rPr>
          <w:lang w:val="en-US"/>
        </w:rPr>
        <w:pict>
          <v:shape id="_x0000_i1190" type="#_x0000_t75" style="width:356.25pt;height:402pt" fillcolor="window">
            <v:imagedata r:id="rId302" o:title="011"/>
          </v:shape>
        </w:pict>
      </w:r>
    </w:p>
    <w:p w:rsidR="009466F5" w:rsidRDefault="009466F5">
      <w:pPr>
        <w:jc w:val="center"/>
        <w:rPr>
          <w:lang w:val="en-US"/>
        </w:rPr>
      </w:pPr>
    </w:p>
    <w:p w:rsidR="009466F5" w:rsidRDefault="004843AB">
      <w:pPr>
        <w:jc w:val="both"/>
      </w:pPr>
      <w:r>
        <w:t>Поверхность отклика представлена на рис. 2.</w:t>
      </w:r>
      <w:r>
        <w:rPr>
          <w:lang w:val="en-US"/>
        </w:rPr>
        <w:t>2</w:t>
      </w:r>
      <w:r>
        <w:t xml:space="preserve">. Выражение </w:t>
      </w:r>
      <w:r>
        <w:rPr>
          <w:lang w:val="en-US"/>
        </w:rPr>
        <w:t>(</w:t>
      </w:r>
      <w:r>
        <w:t>2.</w:t>
      </w:r>
      <w:r>
        <w:rPr>
          <w:lang w:val="en-US"/>
        </w:rPr>
        <w:t>34)</w:t>
      </w:r>
      <w:r>
        <w:t xml:space="preserve"> позволяет получить численное значение коэффициента демпфирования, необходимое для расчета продолжительности переходного процесса при позиционировании.</w:t>
      </w:r>
    </w:p>
    <w:tbl>
      <w:tblPr>
        <w:tblW w:w="0" w:type="auto"/>
        <w:tblInd w:w="-30" w:type="dxa"/>
        <w:tblLayout w:type="fixed"/>
        <w:tblCellMar>
          <w:left w:w="30" w:type="dxa"/>
          <w:right w:w="30" w:type="dxa"/>
        </w:tblCellMar>
        <w:tblLook w:val="0000" w:firstRow="0" w:lastRow="0" w:firstColumn="0" w:lastColumn="0" w:noHBand="0" w:noVBand="0"/>
      </w:tblPr>
      <w:tblGrid>
        <w:gridCol w:w="881"/>
        <w:gridCol w:w="35"/>
        <w:gridCol w:w="532"/>
        <w:gridCol w:w="567"/>
        <w:gridCol w:w="567"/>
        <w:gridCol w:w="850"/>
        <w:gridCol w:w="2268"/>
        <w:gridCol w:w="2268"/>
        <w:gridCol w:w="1701"/>
      </w:tblGrid>
      <w:tr w:rsidR="009466F5">
        <w:trPr>
          <w:cantSplit/>
          <w:trHeight w:val="352"/>
        </w:trPr>
        <w:tc>
          <w:tcPr>
            <w:tcW w:w="9669" w:type="dxa"/>
            <w:gridSpan w:val="9"/>
            <w:tcBorders>
              <w:top w:val="nil"/>
              <w:left w:val="nil"/>
              <w:bottom w:val="nil"/>
              <w:right w:val="nil"/>
            </w:tcBorders>
            <w:vAlign w:val="bottom"/>
          </w:tcPr>
          <w:p w:rsidR="009466F5" w:rsidRDefault="004843AB">
            <w:pPr>
              <w:jc w:val="both"/>
              <w:rPr>
                <w:color w:val="000000"/>
              </w:rPr>
            </w:pPr>
            <w:r>
              <w:rPr>
                <w:color w:val="000000"/>
              </w:rPr>
              <w:t>Табл. 2.4</w:t>
            </w:r>
          </w:p>
        </w:tc>
      </w:tr>
      <w:tr w:rsidR="009466F5">
        <w:trPr>
          <w:trHeight w:val="352"/>
        </w:trPr>
        <w:tc>
          <w:tcPr>
            <w:tcW w:w="9669" w:type="dxa"/>
            <w:gridSpan w:val="2"/>
            <w:hMerge w:val="restart"/>
            <w:tcBorders>
              <w:top w:val="nil"/>
              <w:left w:val="nil"/>
              <w:bottom w:val="nil"/>
              <w:right w:val="nil"/>
            </w:tcBorders>
          </w:tcPr>
          <w:p w:rsidR="009466F5" w:rsidRDefault="004843AB">
            <w:pPr>
              <w:jc w:val="both"/>
              <w:rPr>
                <w:color w:val="000000"/>
              </w:rPr>
            </w:pPr>
            <w:r>
              <w:rPr>
                <w:color w:val="000000"/>
              </w:rPr>
              <w:t>Матрица планирования и результатов экспериментов по комплексному исследованию демпфирующих свойств манипулятора МРЛ-901П</w:t>
            </w: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c>
          <w:tcPr>
            <w:tcW w:w="0" w:type="auto"/>
            <w:hMerge/>
            <w:tcBorders>
              <w:top w:val="nil"/>
              <w:left w:val="nil"/>
              <w:bottom w:val="nil"/>
              <w:right w:val="nil"/>
            </w:tcBorders>
          </w:tcPr>
          <w:p w:rsidR="009466F5" w:rsidRDefault="009466F5">
            <w:pPr>
              <w:jc w:val="both"/>
              <w:rPr>
                <w:color w:val="000000"/>
              </w:rPr>
            </w:pPr>
          </w:p>
        </w:tc>
      </w:tr>
      <w:tr w:rsidR="009466F5">
        <w:trPr>
          <w:trHeight w:val="1196"/>
        </w:trPr>
        <w:tc>
          <w:tcPr>
            <w:tcW w:w="881" w:type="dxa"/>
            <w:tcBorders>
              <w:top w:val="single" w:sz="4" w:space="0" w:color="auto"/>
              <w:left w:val="single" w:sz="4" w:space="0" w:color="auto"/>
              <w:bottom w:val="single" w:sz="4" w:space="0" w:color="auto"/>
              <w:right w:val="single" w:sz="4" w:space="0" w:color="auto"/>
            </w:tcBorders>
          </w:tcPr>
          <w:p w:rsidR="009466F5" w:rsidRDefault="009466F5">
            <w:pPr>
              <w:jc w:val="both"/>
              <w:rPr>
                <w:color w:val="000000"/>
              </w:rPr>
            </w:pPr>
          </w:p>
          <w:p w:rsidR="009466F5" w:rsidRDefault="004843AB">
            <w:pPr>
              <w:jc w:val="both"/>
              <w:rPr>
                <w:color w:val="000000"/>
              </w:rPr>
            </w:pPr>
            <w:r>
              <w:rPr>
                <w:color w:val="000000"/>
              </w:rPr>
              <w:t>Номер опыта</w:t>
            </w:r>
          </w:p>
        </w:tc>
        <w:tc>
          <w:tcPr>
            <w:tcW w:w="567" w:type="dxa"/>
            <w:gridSpan w:val="2"/>
            <w:tcBorders>
              <w:top w:val="single" w:sz="4" w:space="0" w:color="auto"/>
              <w:left w:val="nil"/>
              <w:bottom w:val="single" w:sz="4" w:space="0" w:color="auto"/>
              <w:right w:val="single" w:sz="4" w:space="0" w:color="auto"/>
            </w:tcBorders>
          </w:tcPr>
          <w:p w:rsidR="009466F5" w:rsidRDefault="009466F5">
            <w:pPr>
              <w:jc w:val="both"/>
              <w:rPr>
                <w:color w:val="000000"/>
              </w:rPr>
            </w:pPr>
          </w:p>
          <w:p w:rsidR="009466F5" w:rsidRDefault="009466F5">
            <w:pPr>
              <w:jc w:val="both"/>
              <w:rPr>
                <w:color w:val="000000"/>
              </w:rPr>
            </w:pPr>
          </w:p>
          <w:p w:rsidR="009466F5" w:rsidRDefault="004843AB">
            <w:pPr>
              <w:jc w:val="both"/>
              <w:rPr>
                <w:color w:val="000000"/>
              </w:rPr>
            </w:pPr>
            <w:r>
              <w:rPr>
                <w:color w:val="000000"/>
                <w:position w:val="-12"/>
              </w:rPr>
              <w:object w:dxaOrig="400" w:dyaOrig="420">
                <v:shape id="_x0000_i1191" type="#_x0000_t75" style="width:20.25pt;height:21pt" o:ole="" fillcolor="window">
                  <v:imagedata r:id="rId303" o:title=""/>
                </v:shape>
                <o:OLEObject Type="Embed" ProgID="Equation.3" ShapeID="_x0000_i1191" DrawAspect="Content" ObjectID="_1454299058" r:id="rId304"/>
              </w:object>
            </w:r>
          </w:p>
        </w:tc>
        <w:tc>
          <w:tcPr>
            <w:tcW w:w="567" w:type="dxa"/>
            <w:tcBorders>
              <w:top w:val="single" w:sz="4" w:space="0" w:color="auto"/>
              <w:left w:val="nil"/>
              <w:bottom w:val="single" w:sz="4" w:space="0" w:color="auto"/>
              <w:right w:val="single" w:sz="4" w:space="0" w:color="auto"/>
            </w:tcBorders>
          </w:tcPr>
          <w:p w:rsidR="009466F5" w:rsidRDefault="009466F5">
            <w:pPr>
              <w:jc w:val="both"/>
              <w:rPr>
                <w:color w:val="000000"/>
              </w:rPr>
            </w:pPr>
          </w:p>
          <w:p w:rsidR="009466F5" w:rsidRDefault="009466F5">
            <w:pPr>
              <w:jc w:val="both"/>
              <w:rPr>
                <w:color w:val="000000"/>
              </w:rPr>
            </w:pPr>
          </w:p>
          <w:p w:rsidR="009466F5" w:rsidRDefault="004843AB">
            <w:pPr>
              <w:jc w:val="both"/>
              <w:rPr>
                <w:color w:val="000000"/>
              </w:rPr>
            </w:pPr>
            <w:r>
              <w:rPr>
                <w:color w:val="000000"/>
                <w:position w:val="-12"/>
              </w:rPr>
              <w:object w:dxaOrig="360" w:dyaOrig="420">
                <v:shape id="_x0000_i1192" type="#_x0000_t75" style="width:18pt;height:21pt" o:ole="" fillcolor="window">
                  <v:imagedata r:id="rId305" o:title=""/>
                </v:shape>
                <o:OLEObject Type="Embed" ProgID="Equation.3" ShapeID="_x0000_i1192" DrawAspect="Content" ObjectID="_1454299059" r:id="rId306"/>
              </w:object>
            </w:r>
          </w:p>
        </w:tc>
        <w:tc>
          <w:tcPr>
            <w:tcW w:w="567" w:type="dxa"/>
            <w:tcBorders>
              <w:top w:val="single" w:sz="4" w:space="0" w:color="auto"/>
              <w:left w:val="nil"/>
              <w:bottom w:val="single" w:sz="4" w:space="0" w:color="auto"/>
              <w:right w:val="single" w:sz="4" w:space="0" w:color="auto"/>
            </w:tcBorders>
          </w:tcPr>
          <w:p w:rsidR="009466F5" w:rsidRDefault="009466F5">
            <w:pPr>
              <w:jc w:val="both"/>
              <w:rPr>
                <w:color w:val="000000"/>
              </w:rPr>
            </w:pPr>
          </w:p>
          <w:p w:rsidR="009466F5" w:rsidRDefault="009466F5">
            <w:pPr>
              <w:jc w:val="both"/>
              <w:rPr>
                <w:color w:val="000000"/>
              </w:rPr>
            </w:pPr>
          </w:p>
          <w:p w:rsidR="009466F5" w:rsidRDefault="004843AB">
            <w:pPr>
              <w:jc w:val="both"/>
              <w:rPr>
                <w:color w:val="000000"/>
              </w:rPr>
            </w:pPr>
            <w:r>
              <w:rPr>
                <w:color w:val="000000"/>
                <w:position w:val="-12"/>
              </w:rPr>
              <w:object w:dxaOrig="400" w:dyaOrig="420">
                <v:shape id="_x0000_i1193" type="#_x0000_t75" style="width:20.25pt;height:21pt" o:ole="" fillcolor="window">
                  <v:imagedata r:id="rId307" o:title=""/>
                </v:shape>
                <o:OLEObject Type="Embed" ProgID="Equation.3" ShapeID="_x0000_i1193" DrawAspect="Content" ObjectID="_1454299060" r:id="rId308"/>
              </w:object>
            </w:r>
          </w:p>
        </w:tc>
        <w:tc>
          <w:tcPr>
            <w:tcW w:w="850" w:type="dxa"/>
            <w:tcBorders>
              <w:top w:val="single" w:sz="4" w:space="0" w:color="auto"/>
              <w:left w:val="nil"/>
              <w:bottom w:val="single" w:sz="4" w:space="0" w:color="auto"/>
              <w:right w:val="single" w:sz="4" w:space="0" w:color="auto"/>
            </w:tcBorders>
          </w:tcPr>
          <w:p w:rsidR="009466F5" w:rsidRDefault="009466F5">
            <w:pPr>
              <w:jc w:val="both"/>
              <w:rPr>
                <w:color w:val="000000"/>
              </w:rPr>
            </w:pPr>
          </w:p>
          <w:p w:rsidR="009466F5" w:rsidRDefault="009466F5">
            <w:pPr>
              <w:jc w:val="both"/>
              <w:rPr>
                <w:color w:val="000000"/>
              </w:rPr>
            </w:pPr>
          </w:p>
          <w:p w:rsidR="009466F5" w:rsidRDefault="004843AB">
            <w:pPr>
              <w:jc w:val="both"/>
              <w:rPr>
                <w:color w:val="000000"/>
              </w:rPr>
            </w:pPr>
            <w:r>
              <w:rPr>
                <w:color w:val="000000"/>
                <w:position w:val="-12"/>
              </w:rPr>
              <w:object w:dxaOrig="720" w:dyaOrig="420">
                <v:shape id="_x0000_i1194" type="#_x0000_t75" style="width:36pt;height:21pt" o:ole="" fillcolor="window">
                  <v:imagedata r:id="rId309" o:title=""/>
                </v:shape>
                <o:OLEObject Type="Embed" ProgID="Equation.3" ShapeID="_x0000_i1194" DrawAspect="Content" ObjectID="_1454299061" r:id="rId310"/>
              </w:object>
            </w:r>
          </w:p>
        </w:tc>
        <w:tc>
          <w:tcPr>
            <w:tcW w:w="2268" w:type="dxa"/>
            <w:tcBorders>
              <w:top w:val="single" w:sz="4" w:space="0" w:color="auto"/>
              <w:left w:val="nil"/>
              <w:bottom w:val="single" w:sz="4" w:space="0" w:color="auto"/>
              <w:right w:val="single" w:sz="4" w:space="0" w:color="auto"/>
            </w:tcBorders>
          </w:tcPr>
          <w:p w:rsidR="009466F5" w:rsidRDefault="004843AB">
            <w:pPr>
              <w:jc w:val="both"/>
              <w:rPr>
                <w:color w:val="000000"/>
              </w:rPr>
            </w:pPr>
            <w:r>
              <w:rPr>
                <w:color w:val="000000"/>
              </w:rPr>
              <w:t>Среднее значение коэффициента демпфирования, кг/c</w:t>
            </w:r>
          </w:p>
        </w:tc>
        <w:tc>
          <w:tcPr>
            <w:tcW w:w="2268" w:type="dxa"/>
            <w:tcBorders>
              <w:top w:val="single" w:sz="4" w:space="0" w:color="auto"/>
              <w:left w:val="nil"/>
              <w:bottom w:val="single" w:sz="4" w:space="0" w:color="auto"/>
              <w:right w:val="single" w:sz="4" w:space="0" w:color="auto"/>
            </w:tcBorders>
          </w:tcPr>
          <w:p w:rsidR="009466F5" w:rsidRDefault="004843AB">
            <w:pPr>
              <w:jc w:val="both"/>
              <w:rPr>
                <w:color w:val="000000"/>
              </w:rPr>
            </w:pPr>
            <w:r>
              <w:rPr>
                <w:color w:val="000000"/>
              </w:rPr>
              <w:t>Дисперсия среднего арифметического</w:t>
            </w:r>
          </w:p>
        </w:tc>
        <w:tc>
          <w:tcPr>
            <w:tcW w:w="1701" w:type="dxa"/>
            <w:tcBorders>
              <w:top w:val="single" w:sz="4" w:space="0" w:color="auto"/>
              <w:left w:val="nil"/>
              <w:bottom w:val="single" w:sz="4" w:space="0" w:color="auto"/>
              <w:right w:val="single" w:sz="4" w:space="0" w:color="auto"/>
            </w:tcBorders>
          </w:tcPr>
          <w:p w:rsidR="009466F5" w:rsidRDefault="004843AB">
            <w:pPr>
              <w:jc w:val="both"/>
              <w:rPr>
                <w:color w:val="000000"/>
              </w:rPr>
            </w:pPr>
            <w:r>
              <w:rPr>
                <w:color w:val="000000"/>
              </w:rPr>
              <w:t>Вычисленное значение</w:t>
            </w:r>
          </w:p>
        </w:tc>
      </w:tr>
      <w:tr w:rsidR="009466F5">
        <w:trPr>
          <w:trHeight w:val="352"/>
        </w:trPr>
        <w:tc>
          <w:tcPr>
            <w:tcW w:w="881" w:type="dxa"/>
            <w:tcBorders>
              <w:top w:val="nil"/>
              <w:left w:val="single" w:sz="4" w:space="0" w:color="auto"/>
              <w:bottom w:val="nil"/>
              <w:right w:val="single" w:sz="4" w:space="0" w:color="auto"/>
            </w:tcBorders>
          </w:tcPr>
          <w:p w:rsidR="009466F5" w:rsidRDefault="004843AB">
            <w:pPr>
              <w:jc w:val="both"/>
              <w:rPr>
                <w:color w:val="000000"/>
              </w:rPr>
            </w:pPr>
            <w:r>
              <w:rPr>
                <w:color w:val="000000"/>
              </w:rPr>
              <w:t>1</w:t>
            </w:r>
          </w:p>
        </w:tc>
        <w:tc>
          <w:tcPr>
            <w:tcW w:w="567" w:type="dxa"/>
            <w:gridSpan w:val="2"/>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567"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567"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850"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2268" w:type="dxa"/>
            <w:tcBorders>
              <w:top w:val="nil"/>
              <w:left w:val="nil"/>
              <w:bottom w:val="nil"/>
              <w:right w:val="single" w:sz="4" w:space="0" w:color="auto"/>
            </w:tcBorders>
            <w:vAlign w:val="center"/>
          </w:tcPr>
          <w:p w:rsidR="009466F5" w:rsidRDefault="004843AB">
            <w:pPr>
              <w:jc w:val="both"/>
              <w:rPr>
                <w:color w:val="000000"/>
              </w:rPr>
            </w:pPr>
            <w:r>
              <w:rPr>
                <w:color w:val="000000"/>
              </w:rPr>
              <w:t>240</w:t>
            </w:r>
          </w:p>
        </w:tc>
        <w:tc>
          <w:tcPr>
            <w:tcW w:w="2268" w:type="dxa"/>
            <w:tcBorders>
              <w:top w:val="nil"/>
              <w:left w:val="nil"/>
              <w:bottom w:val="nil"/>
              <w:right w:val="single" w:sz="4" w:space="0" w:color="auto"/>
            </w:tcBorders>
            <w:vAlign w:val="center"/>
          </w:tcPr>
          <w:p w:rsidR="009466F5" w:rsidRDefault="004843AB">
            <w:pPr>
              <w:jc w:val="both"/>
              <w:rPr>
                <w:color w:val="000000"/>
              </w:rPr>
            </w:pPr>
            <w:r>
              <w:rPr>
                <w:color w:val="000000"/>
              </w:rPr>
              <w:t>64</w:t>
            </w:r>
          </w:p>
        </w:tc>
        <w:tc>
          <w:tcPr>
            <w:tcW w:w="1701" w:type="dxa"/>
            <w:tcBorders>
              <w:top w:val="nil"/>
              <w:left w:val="nil"/>
              <w:bottom w:val="nil"/>
              <w:right w:val="single" w:sz="4" w:space="0" w:color="auto"/>
            </w:tcBorders>
            <w:vAlign w:val="center"/>
          </w:tcPr>
          <w:p w:rsidR="009466F5" w:rsidRDefault="004843AB">
            <w:pPr>
              <w:jc w:val="both"/>
              <w:rPr>
                <w:color w:val="000000"/>
              </w:rPr>
            </w:pPr>
            <w:r>
              <w:rPr>
                <w:color w:val="000000"/>
              </w:rPr>
              <w:t>240</w:t>
            </w:r>
          </w:p>
        </w:tc>
      </w:tr>
      <w:tr w:rsidR="009466F5">
        <w:trPr>
          <w:trHeight w:val="352"/>
        </w:trPr>
        <w:tc>
          <w:tcPr>
            <w:tcW w:w="881" w:type="dxa"/>
            <w:tcBorders>
              <w:top w:val="nil"/>
              <w:left w:val="single" w:sz="4" w:space="0" w:color="auto"/>
              <w:bottom w:val="nil"/>
              <w:right w:val="single" w:sz="4" w:space="0" w:color="auto"/>
            </w:tcBorders>
          </w:tcPr>
          <w:p w:rsidR="009466F5" w:rsidRDefault="004843AB">
            <w:pPr>
              <w:jc w:val="both"/>
              <w:rPr>
                <w:color w:val="000000"/>
              </w:rPr>
            </w:pPr>
            <w:r>
              <w:rPr>
                <w:color w:val="000000"/>
              </w:rPr>
              <w:t>2</w:t>
            </w:r>
          </w:p>
        </w:tc>
        <w:tc>
          <w:tcPr>
            <w:tcW w:w="567" w:type="dxa"/>
            <w:gridSpan w:val="2"/>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567"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567"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850"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2268" w:type="dxa"/>
            <w:tcBorders>
              <w:top w:val="nil"/>
              <w:left w:val="nil"/>
              <w:bottom w:val="nil"/>
              <w:right w:val="single" w:sz="4" w:space="0" w:color="auto"/>
            </w:tcBorders>
            <w:vAlign w:val="center"/>
          </w:tcPr>
          <w:p w:rsidR="009466F5" w:rsidRDefault="004843AB">
            <w:pPr>
              <w:jc w:val="both"/>
              <w:rPr>
                <w:color w:val="000000"/>
              </w:rPr>
            </w:pPr>
            <w:r>
              <w:rPr>
                <w:color w:val="000000"/>
              </w:rPr>
              <w:t>700</w:t>
            </w:r>
          </w:p>
        </w:tc>
        <w:tc>
          <w:tcPr>
            <w:tcW w:w="2268" w:type="dxa"/>
            <w:tcBorders>
              <w:top w:val="nil"/>
              <w:left w:val="nil"/>
              <w:bottom w:val="nil"/>
              <w:right w:val="single" w:sz="4" w:space="0" w:color="auto"/>
            </w:tcBorders>
            <w:vAlign w:val="center"/>
          </w:tcPr>
          <w:p w:rsidR="009466F5" w:rsidRDefault="004843AB">
            <w:pPr>
              <w:jc w:val="both"/>
              <w:rPr>
                <w:color w:val="000000"/>
              </w:rPr>
            </w:pPr>
            <w:r>
              <w:rPr>
                <w:color w:val="000000"/>
              </w:rPr>
              <w:t>49</w:t>
            </w:r>
          </w:p>
        </w:tc>
        <w:tc>
          <w:tcPr>
            <w:tcW w:w="1701" w:type="dxa"/>
            <w:tcBorders>
              <w:top w:val="nil"/>
              <w:left w:val="nil"/>
              <w:bottom w:val="nil"/>
              <w:right w:val="single" w:sz="4" w:space="0" w:color="auto"/>
            </w:tcBorders>
            <w:vAlign w:val="center"/>
          </w:tcPr>
          <w:p w:rsidR="009466F5" w:rsidRDefault="004843AB">
            <w:pPr>
              <w:jc w:val="both"/>
              <w:rPr>
                <w:color w:val="000000"/>
              </w:rPr>
            </w:pPr>
            <w:r>
              <w:rPr>
                <w:color w:val="000000"/>
              </w:rPr>
              <w:t>700</w:t>
            </w:r>
          </w:p>
        </w:tc>
      </w:tr>
      <w:tr w:rsidR="009466F5">
        <w:trPr>
          <w:trHeight w:val="352"/>
        </w:trPr>
        <w:tc>
          <w:tcPr>
            <w:tcW w:w="881" w:type="dxa"/>
            <w:tcBorders>
              <w:top w:val="nil"/>
              <w:left w:val="single" w:sz="4" w:space="0" w:color="auto"/>
              <w:bottom w:val="nil"/>
              <w:right w:val="single" w:sz="4" w:space="0" w:color="auto"/>
            </w:tcBorders>
          </w:tcPr>
          <w:p w:rsidR="009466F5" w:rsidRDefault="004843AB">
            <w:pPr>
              <w:jc w:val="both"/>
              <w:rPr>
                <w:color w:val="000000"/>
              </w:rPr>
            </w:pPr>
            <w:r>
              <w:rPr>
                <w:color w:val="000000"/>
              </w:rPr>
              <w:t>3</w:t>
            </w:r>
          </w:p>
        </w:tc>
        <w:tc>
          <w:tcPr>
            <w:tcW w:w="567" w:type="dxa"/>
            <w:gridSpan w:val="2"/>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567"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567"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850" w:type="dxa"/>
            <w:tcBorders>
              <w:top w:val="nil"/>
              <w:left w:val="nil"/>
              <w:bottom w:val="nil"/>
              <w:right w:val="single" w:sz="4" w:space="0" w:color="auto"/>
            </w:tcBorders>
            <w:vAlign w:val="center"/>
          </w:tcPr>
          <w:p w:rsidR="009466F5" w:rsidRDefault="004843AB">
            <w:pPr>
              <w:jc w:val="both"/>
              <w:rPr>
                <w:color w:val="000000"/>
              </w:rPr>
            </w:pPr>
            <w:r>
              <w:rPr>
                <w:color w:val="000000"/>
              </w:rPr>
              <w:t>-1</w:t>
            </w:r>
          </w:p>
        </w:tc>
        <w:tc>
          <w:tcPr>
            <w:tcW w:w="2268" w:type="dxa"/>
            <w:tcBorders>
              <w:top w:val="nil"/>
              <w:left w:val="nil"/>
              <w:bottom w:val="nil"/>
              <w:right w:val="single" w:sz="4" w:space="0" w:color="auto"/>
            </w:tcBorders>
            <w:vAlign w:val="center"/>
          </w:tcPr>
          <w:p w:rsidR="009466F5" w:rsidRDefault="004843AB">
            <w:pPr>
              <w:jc w:val="both"/>
              <w:rPr>
                <w:color w:val="000000"/>
              </w:rPr>
            </w:pPr>
            <w:r>
              <w:rPr>
                <w:color w:val="000000"/>
              </w:rPr>
              <w:t>65</w:t>
            </w:r>
          </w:p>
        </w:tc>
        <w:tc>
          <w:tcPr>
            <w:tcW w:w="2268" w:type="dxa"/>
            <w:tcBorders>
              <w:top w:val="nil"/>
              <w:left w:val="nil"/>
              <w:bottom w:val="nil"/>
              <w:right w:val="single" w:sz="4" w:space="0" w:color="auto"/>
            </w:tcBorders>
            <w:vAlign w:val="center"/>
          </w:tcPr>
          <w:p w:rsidR="009466F5" w:rsidRDefault="004843AB">
            <w:pPr>
              <w:jc w:val="both"/>
              <w:rPr>
                <w:color w:val="000000"/>
              </w:rPr>
            </w:pPr>
            <w:r>
              <w:rPr>
                <w:color w:val="000000"/>
              </w:rPr>
              <w:t>4</w:t>
            </w:r>
          </w:p>
        </w:tc>
        <w:tc>
          <w:tcPr>
            <w:tcW w:w="1701" w:type="dxa"/>
            <w:tcBorders>
              <w:top w:val="nil"/>
              <w:left w:val="nil"/>
              <w:bottom w:val="nil"/>
              <w:right w:val="single" w:sz="4" w:space="0" w:color="auto"/>
            </w:tcBorders>
            <w:vAlign w:val="center"/>
          </w:tcPr>
          <w:p w:rsidR="009466F5" w:rsidRDefault="004843AB">
            <w:pPr>
              <w:jc w:val="both"/>
              <w:rPr>
                <w:color w:val="000000"/>
              </w:rPr>
            </w:pPr>
            <w:r>
              <w:rPr>
                <w:color w:val="000000"/>
              </w:rPr>
              <w:t>65</w:t>
            </w:r>
          </w:p>
        </w:tc>
      </w:tr>
      <w:tr w:rsidR="009466F5">
        <w:trPr>
          <w:trHeight w:val="352"/>
        </w:trPr>
        <w:tc>
          <w:tcPr>
            <w:tcW w:w="881" w:type="dxa"/>
            <w:tcBorders>
              <w:top w:val="nil"/>
              <w:left w:val="single" w:sz="4" w:space="0" w:color="auto"/>
              <w:bottom w:val="single" w:sz="4" w:space="0" w:color="auto"/>
              <w:right w:val="single" w:sz="4" w:space="0" w:color="auto"/>
            </w:tcBorders>
          </w:tcPr>
          <w:p w:rsidR="009466F5" w:rsidRDefault="004843AB">
            <w:pPr>
              <w:jc w:val="both"/>
              <w:rPr>
                <w:color w:val="000000"/>
              </w:rPr>
            </w:pPr>
            <w:r>
              <w:rPr>
                <w:color w:val="000000"/>
              </w:rPr>
              <w:t>4</w:t>
            </w:r>
          </w:p>
        </w:tc>
        <w:tc>
          <w:tcPr>
            <w:tcW w:w="567" w:type="dxa"/>
            <w:gridSpan w:val="2"/>
            <w:tcBorders>
              <w:top w:val="nil"/>
              <w:left w:val="nil"/>
              <w:bottom w:val="single" w:sz="4" w:space="0" w:color="auto"/>
              <w:right w:val="single" w:sz="4" w:space="0" w:color="auto"/>
            </w:tcBorders>
            <w:vAlign w:val="center"/>
          </w:tcPr>
          <w:p w:rsidR="009466F5" w:rsidRDefault="004843AB">
            <w:pPr>
              <w:jc w:val="both"/>
              <w:rPr>
                <w:color w:val="000000"/>
              </w:rPr>
            </w:pPr>
            <w:r>
              <w:rPr>
                <w:color w:val="000000"/>
              </w:rPr>
              <w:t>+1</w:t>
            </w:r>
          </w:p>
        </w:tc>
        <w:tc>
          <w:tcPr>
            <w:tcW w:w="567" w:type="dxa"/>
            <w:tcBorders>
              <w:top w:val="nil"/>
              <w:left w:val="nil"/>
              <w:bottom w:val="single" w:sz="4" w:space="0" w:color="auto"/>
              <w:right w:val="single" w:sz="4" w:space="0" w:color="auto"/>
            </w:tcBorders>
            <w:vAlign w:val="center"/>
          </w:tcPr>
          <w:p w:rsidR="009466F5" w:rsidRDefault="004843AB">
            <w:pPr>
              <w:jc w:val="both"/>
              <w:rPr>
                <w:color w:val="000000"/>
              </w:rPr>
            </w:pPr>
            <w:r>
              <w:rPr>
                <w:color w:val="000000"/>
              </w:rPr>
              <w:t>-1</w:t>
            </w:r>
          </w:p>
        </w:tc>
        <w:tc>
          <w:tcPr>
            <w:tcW w:w="567" w:type="dxa"/>
            <w:tcBorders>
              <w:top w:val="nil"/>
              <w:left w:val="nil"/>
              <w:bottom w:val="single" w:sz="4" w:space="0" w:color="auto"/>
              <w:right w:val="single" w:sz="4" w:space="0" w:color="auto"/>
            </w:tcBorders>
            <w:vAlign w:val="center"/>
          </w:tcPr>
          <w:p w:rsidR="009466F5" w:rsidRDefault="004843AB">
            <w:pPr>
              <w:jc w:val="both"/>
              <w:rPr>
                <w:color w:val="000000"/>
              </w:rPr>
            </w:pPr>
            <w:r>
              <w:rPr>
                <w:color w:val="000000"/>
              </w:rPr>
              <w:t>-1</w:t>
            </w:r>
          </w:p>
        </w:tc>
        <w:tc>
          <w:tcPr>
            <w:tcW w:w="850" w:type="dxa"/>
            <w:tcBorders>
              <w:top w:val="nil"/>
              <w:left w:val="nil"/>
              <w:bottom w:val="single" w:sz="4" w:space="0" w:color="auto"/>
              <w:right w:val="single" w:sz="4" w:space="0" w:color="auto"/>
            </w:tcBorders>
            <w:vAlign w:val="center"/>
          </w:tcPr>
          <w:p w:rsidR="009466F5" w:rsidRDefault="004843AB">
            <w:pPr>
              <w:jc w:val="both"/>
              <w:rPr>
                <w:color w:val="000000"/>
              </w:rPr>
            </w:pPr>
            <w:r>
              <w:rPr>
                <w:color w:val="000000"/>
              </w:rPr>
              <w:t>+1</w:t>
            </w:r>
          </w:p>
        </w:tc>
        <w:tc>
          <w:tcPr>
            <w:tcW w:w="2268" w:type="dxa"/>
            <w:tcBorders>
              <w:top w:val="nil"/>
              <w:left w:val="nil"/>
              <w:bottom w:val="single" w:sz="4" w:space="0" w:color="auto"/>
              <w:right w:val="single" w:sz="4" w:space="0" w:color="auto"/>
            </w:tcBorders>
            <w:vAlign w:val="center"/>
          </w:tcPr>
          <w:p w:rsidR="009466F5" w:rsidRDefault="004843AB">
            <w:pPr>
              <w:jc w:val="both"/>
              <w:rPr>
                <w:color w:val="000000"/>
              </w:rPr>
            </w:pPr>
            <w:r>
              <w:rPr>
                <w:color w:val="000000"/>
              </w:rPr>
              <w:t>157</w:t>
            </w:r>
          </w:p>
        </w:tc>
        <w:tc>
          <w:tcPr>
            <w:tcW w:w="2268" w:type="dxa"/>
            <w:tcBorders>
              <w:top w:val="nil"/>
              <w:left w:val="nil"/>
              <w:bottom w:val="single" w:sz="4" w:space="0" w:color="auto"/>
              <w:right w:val="single" w:sz="4" w:space="0" w:color="auto"/>
            </w:tcBorders>
            <w:vAlign w:val="center"/>
          </w:tcPr>
          <w:p w:rsidR="009466F5" w:rsidRDefault="004843AB">
            <w:pPr>
              <w:jc w:val="both"/>
              <w:rPr>
                <w:color w:val="000000"/>
              </w:rPr>
            </w:pPr>
            <w:r>
              <w:rPr>
                <w:color w:val="000000"/>
              </w:rPr>
              <w:t>16</w:t>
            </w:r>
          </w:p>
        </w:tc>
        <w:tc>
          <w:tcPr>
            <w:tcW w:w="1701" w:type="dxa"/>
            <w:tcBorders>
              <w:top w:val="nil"/>
              <w:left w:val="nil"/>
              <w:bottom w:val="single" w:sz="4" w:space="0" w:color="auto"/>
              <w:right w:val="single" w:sz="4" w:space="0" w:color="auto"/>
            </w:tcBorders>
            <w:vAlign w:val="center"/>
          </w:tcPr>
          <w:p w:rsidR="009466F5" w:rsidRDefault="004843AB">
            <w:pPr>
              <w:jc w:val="both"/>
              <w:rPr>
                <w:color w:val="000000"/>
              </w:rPr>
            </w:pPr>
            <w:r>
              <w:rPr>
                <w:color w:val="000000"/>
              </w:rPr>
              <w:t>157</w:t>
            </w:r>
          </w:p>
        </w:tc>
      </w:tr>
    </w:tbl>
    <w:p w:rsidR="009466F5" w:rsidRDefault="004843AB">
      <w:pPr>
        <w:jc w:val="both"/>
      </w:pPr>
      <w:r>
        <w:t>Экспериментальные исследования времени переходного процесса осуществлялись при помощи комплекта виброизмерительной аппаратуры АВ-44, вибродатчик которой крепился на рабочем органе манипулятора.</w:t>
      </w:r>
    </w:p>
    <w:p w:rsidR="009466F5" w:rsidRDefault="009466F5">
      <w:pPr>
        <w:rPr>
          <w:lang w:val="en-US"/>
        </w:rPr>
      </w:pPr>
    </w:p>
    <w:p w:rsidR="009466F5" w:rsidRDefault="004843AB">
      <w:pPr>
        <w:jc w:val="both"/>
      </w:pPr>
      <w:r>
        <w:t xml:space="preserve">2.3 Определение жесткости звеньев </w:t>
      </w:r>
      <w:r>
        <w:rPr>
          <w:color w:val="000000"/>
        </w:rPr>
        <w:t>манипулятора МРЛ-901П</w:t>
      </w:r>
    </w:p>
    <w:p w:rsidR="009466F5" w:rsidRDefault="004843AB">
      <w:pPr>
        <w:jc w:val="both"/>
      </w:pPr>
      <w:r>
        <w:t>Жесткость звеньев манипулятора МРЛ-901П определялась по экспериментальным замерам деформации консоли манипулятора при действии на нее определенного усилия.</w:t>
      </w:r>
    </w:p>
    <w:tbl>
      <w:tblPr>
        <w:tblW w:w="0" w:type="auto"/>
        <w:tblInd w:w="-30" w:type="dxa"/>
        <w:tblLayout w:type="fixed"/>
        <w:tblCellMar>
          <w:left w:w="30" w:type="dxa"/>
          <w:right w:w="30" w:type="dxa"/>
        </w:tblCellMar>
        <w:tblLook w:val="0000" w:firstRow="0" w:lastRow="0" w:firstColumn="0" w:lastColumn="0" w:noHBand="0" w:noVBand="0"/>
      </w:tblPr>
      <w:tblGrid>
        <w:gridCol w:w="1184"/>
        <w:gridCol w:w="1965"/>
        <w:gridCol w:w="1984"/>
        <w:gridCol w:w="1985"/>
        <w:gridCol w:w="2551"/>
      </w:tblGrid>
      <w:tr w:rsidR="009466F5">
        <w:trPr>
          <w:cantSplit/>
          <w:trHeight w:val="352"/>
        </w:trPr>
        <w:tc>
          <w:tcPr>
            <w:tcW w:w="9669" w:type="dxa"/>
            <w:gridSpan w:val="5"/>
            <w:tcBorders>
              <w:top w:val="nil"/>
              <w:left w:val="nil"/>
              <w:bottom w:val="nil"/>
              <w:right w:val="nil"/>
            </w:tcBorders>
          </w:tcPr>
          <w:p w:rsidR="009466F5" w:rsidRDefault="004843AB">
            <w:pPr>
              <w:jc w:val="both"/>
              <w:rPr>
                <w:color w:val="000000"/>
              </w:rPr>
            </w:pPr>
            <w:r>
              <w:rPr>
                <w:color w:val="000000"/>
              </w:rPr>
              <w:t>Таблица 2.5</w:t>
            </w:r>
          </w:p>
        </w:tc>
      </w:tr>
      <w:tr w:rsidR="009466F5">
        <w:trPr>
          <w:cantSplit/>
          <w:trHeight w:val="352"/>
        </w:trPr>
        <w:tc>
          <w:tcPr>
            <w:tcW w:w="9669" w:type="dxa"/>
            <w:gridSpan w:val="5"/>
            <w:tcBorders>
              <w:top w:val="nil"/>
              <w:left w:val="nil"/>
              <w:bottom w:val="single" w:sz="4" w:space="0" w:color="auto"/>
              <w:right w:val="nil"/>
            </w:tcBorders>
          </w:tcPr>
          <w:p w:rsidR="009466F5" w:rsidRDefault="004843AB">
            <w:pPr>
              <w:jc w:val="both"/>
              <w:rPr>
                <w:color w:val="000000"/>
              </w:rPr>
            </w:pPr>
            <w:r>
              <w:rPr>
                <w:color w:val="000000"/>
              </w:rPr>
              <w:t>Деформация звеньев манипулятора МРЛ-901П под действием возмущающих сил</w:t>
            </w:r>
          </w:p>
        </w:tc>
      </w:tr>
      <w:tr w:rsidR="009466F5">
        <w:trPr>
          <w:cantSplit/>
          <w:trHeight w:val="352"/>
        </w:trPr>
        <w:tc>
          <w:tcPr>
            <w:tcW w:w="1184" w:type="dxa"/>
            <w:vMerge w:val="restart"/>
            <w:tcBorders>
              <w:top w:val="nil"/>
              <w:left w:val="single" w:sz="4" w:space="0" w:color="auto"/>
              <w:bottom w:val="single" w:sz="4" w:space="0" w:color="auto"/>
              <w:right w:val="single" w:sz="4" w:space="0" w:color="auto"/>
            </w:tcBorders>
            <w:vAlign w:val="center"/>
          </w:tcPr>
          <w:p w:rsidR="009466F5" w:rsidRDefault="004843AB">
            <w:pPr>
              <w:jc w:val="both"/>
              <w:rPr>
                <w:color w:val="000000"/>
              </w:rPr>
            </w:pPr>
            <w:r>
              <w:rPr>
                <w:color w:val="000000"/>
              </w:rPr>
              <w:t>Возму-</w:t>
            </w:r>
          </w:p>
          <w:p w:rsidR="009466F5" w:rsidRDefault="004843AB">
            <w:pPr>
              <w:jc w:val="both"/>
              <w:rPr>
                <w:color w:val="000000"/>
              </w:rPr>
            </w:pPr>
            <w:r>
              <w:rPr>
                <w:color w:val="000000"/>
              </w:rPr>
              <w:t>щающая</w:t>
            </w:r>
          </w:p>
          <w:p w:rsidR="009466F5" w:rsidRDefault="004843AB">
            <w:pPr>
              <w:jc w:val="both"/>
              <w:rPr>
                <w:color w:val="000000"/>
              </w:rPr>
            </w:pPr>
            <w:r>
              <w:rPr>
                <w:color w:val="000000"/>
              </w:rPr>
              <w:t>сила</w:t>
            </w:r>
          </w:p>
        </w:tc>
        <w:tc>
          <w:tcPr>
            <w:tcW w:w="8485" w:type="dxa"/>
            <w:gridSpan w:val="4"/>
            <w:tcBorders>
              <w:top w:val="nil"/>
              <w:left w:val="nil"/>
              <w:bottom w:val="single" w:sz="6" w:space="0" w:color="auto"/>
              <w:right w:val="single" w:sz="2" w:space="0" w:color="000000"/>
            </w:tcBorders>
          </w:tcPr>
          <w:p w:rsidR="009466F5" w:rsidRDefault="004843AB">
            <w:pPr>
              <w:jc w:val="both"/>
              <w:rPr>
                <w:color w:val="000000"/>
              </w:rPr>
            </w:pPr>
            <w:r>
              <w:rPr>
                <w:color w:val="000000"/>
              </w:rPr>
              <w:t xml:space="preserve">Деформация звеньев манипуляционной системы </w:t>
            </w:r>
            <w:r>
              <w:rPr>
                <w:rFonts w:ascii="Symbol" w:hAnsi="Symbol" w:cs="Symbol"/>
                <w:i/>
                <w:iCs/>
                <w:color w:val="000000"/>
              </w:rPr>
              <w:t></w:t>
            </w:r>
            <w:r>
              <w:rPr>
                <w:color w:val="000000"/>
              </w:rPr>
              <w:t>, мм</w:t>
            </w:r>
          </w:p>
        </w:tc>
      </w:tr>
      <w:tr w:rsidR="009466F5">
        <w:trPr>
          <w:cantSplit/>
          <w:trHeight w:val="352"/>
        </w:trPr>
        <w:tc>
          <w:tcPr>
            <w:tcW w:w="1184" w:type="dxa"/>
            <w:vMerge/>
            <w:tcBorders>
              <w:top w:val="nil"/>
              <w:left w:val="single" w:sz="4" w:space="0" w:color="auto"/>
              <w:bottom w:val="single" w:sz="4" w:space="0" w:color="auto"/>
              <w:right w:val="single" w:sz="4" w:space="0" w:color="auto"/>
            </w:tcBorders>
          </w:tcPr>
          <w:p w:rsidR="009466F5" w:rsidRDefault="009466F5">
            <w:pPr>
              <w:jc w:val="both"/>
              <w:rPr>
                <w:color w:val="000000"/>
              </w:rPr>
            </w:pPr>
          </w:p>
        </w:tc>
        <w:tc>
          <w:tcPr>
            <w:tcW w:w="5934" w:type="dxa"/>
            <w:gridSpan w:val="3"/>
            <w:tcBorders>
              <w:top w:val="single" w:sz="6" w:space="0" w:color="auto"/>
              <w:left w:val="nil"/>
              <w:bottom w:val="single" w:sz="6" w:space="0" w:color="auto"/>
              <w:right w:val="single" w:sz="2" w:space="0" w:color="000000"/>
            </w:tcBorders>
          </w:tcPr>
          <w:p w:rsidR="009466F5" w:rsidRDefault="004843AB">
            <w:pPr>
              <w:jc w:val="both"/>
              <w:rPr>
                <w:color w:val="000000"/>
              </w:rPr>
            </w:pPr>
            <w:r>
              <w:rPr>
                <w:color w:val="000000"/>
              </w:rPr>
              <w:t>Ось X</w:t>
            </w:r>
          </w:p>
        </w:tc>
        <w:tc>
          <w:tcPr>
            <w:tcW w:w="2551" w:type="dxa"/>
            <w:vMerge w:val="restart"/>
            <w:tcBorders>
              <w:top w:val="single" w:sz="6" w:space="0" w:color="auto"/>
              <w:left w:val="single" w:sz="6" w:space="0" w:color="auto"/>
              <w:bottom w:val="single" w:sz="4" w:space="0" w:color="auto"/>
              <w:right w:val="single" w:sz="2" w:space="0" w:color="000000"/>
            </w:tcBorders>
            <w:vAlign w:val="center"/>
          </w:tcPr>
          <w:p w:rsidR="009466F5" w:rsidRDefault="004843AB">
            <w:pPr>
              <w:jc w:val="both"/>
              <w:rPr>
                <w:color w:val="000000"/>
              </w:rPr>
            </w:pPr>
            <w:r>
              <w:rPr>
                <w:color w:val="000000"/>
              </w:rPr>
              <w:t>Ось Y</w:t>
            </w:r>
          </w:p>
        </w:tc>
      </w:tr>
      <w:tr w:rsidR="009466F5">
        <w:trPr>
          <w:cantSplit/>
          <w:trHeight w:val="352"/>
        </w:trPr>
        <w:tc>
          <w:tcPr>
            <w:tcW w:w="1184" w:type="dxa"/>
            <w:vMerge/>
            <w:tcBorders>
              <w:top w:val="nil"/>
              <w:left w:val="single" w:sz="4" w:space="0" w:color="auto"/>
              <w:bottom w:val="single" w:sz="4" w:space="0" w:color="auto"/>
              <w:right w:val="single" w:sz="4" w:space="0" w:color="auto"/>
            </w:tcBorders>
          </w:tcPr>
          <w:p w:rsidR="009466F5" w:rsidRDefault="009466F5">
            <w:pPr>
              <w:jc w:val="both"/>
              <w:rPr>
                <w:color w:val="000000"/>
              </w:rPr>
            </w:pPr>
          </w:p>
        </w:tc>
        <w:tc>
          <w:tcPr>
            <w:tcW w:w="1965" w:type="dxa"/>
            <w:vMerge w:val="restart"/>
            <w:tcBorders>
              <w:top w:val="single" w:sz="6" w:space="0" w:color="auto"/>
              <w:left w:val="nil"/>
              <w:bottom w:val="single" w:sz="4" w:space="0" w:color="auto"/>
              <w:right w:val="single" w:sz="6" w:space="0" w:color="auto"/>
            </w:tcBorders>
            <w:vAlign w:val="center"/>
          </w:tcPr>
          <w:p w:rsidR="009466F5" w:rsidRDefault="004843AB">
            <w:pPr>
              <w:jc w:val="both"/>
              <w:rPr>
                <w:color w:val="000000"/>
              </w:rPr>
            </w:pPr>
            <w:r>
              <w:rPr>
                <w:color w:val="000000"/>
              </w:rPr>
              <w:t>Y=0</w:t>
            </w:r>
          </w:p>
        </w:tc>
        <w:tc>
          <w:tcPr>
            <w:tcW w:w="1984" w:type="dxa"/>
            <w:vMerge w:val="restart"/>
            <w:tcBorders>
              <w:top w:val="single" w:sz="6" w:space="0" w:color="auto"/>
              <w:left w:val="single" w:sz="6" w:space="0" w:color="auto"/>
              <w:bottom w:val="single" w:sz="4" w:space="0" w:color="auto"/>
              <w:right w:val="single" w:sz="6" w:space="0" w:color="auto"/>
            </w:tcBorders>
          </w:tcPr>
          <w:p w:rsidR="009466F5" w:rsidRDefault="004843AB">
            <w:pPr>
              <w:jc w:val="both"/>
              <w:rPr>
                <w:color w:val="000000"/>
              </w:rPr>
            </w:pPr>
            <w:r>
              <w:rPr>
                <w:color w:val="000000"/>
                <w:position w:val="-26"/>
              </w:rPr>
              <w:object w:dxaOrig="1040" w:dyaOrig="720">
                <v:shape id="_x0000_i1195" type="#_x0000_t75" style="width:51.75pt;height:36pt" o:ole="" fillcolor="window">
                  <v:imagedata r:id="rId311" o:title=""/>
                </v:shape>
                <o:OLEObject Type="Embed" ProgID="Equation.3" ShapeID="_x0000_i1195" DrawAspect="Content" ObjectID="_1454299062" r:id="rId312"/>
              </w:object>
            </w:r>
          </w:p>
        </w:tc>
        <w:tc>
          <w:tcPr>
            <w:tcW w:w="1985" w:type="dxa"/>
            <w:vMerge w:val="restart"/>
            <w:tcBorders>
              <w:top w:val="single" w:sz="6" w:space="0" w:color="auto"/>
              <w:left w:val="single" w:sz="6" w:space="0" w:color="auto"/>
              <w:bottom w:val="single" w:sz="4" w:space="0" w:color="auto"/>
              <w:right w:val="single" w:sz="6" w:space="0" w:color="auto"/>
            </w:tcBorders>
            <w:vAlign w:val="center"/>
          </w:tcPr>
          <w:p w:rsidR="009466F5" w:rsidRDefault="004843AB">
            <w:pPr>
              <w:jc w:val="both"/>
              <w:rPr>
                <w:color w:val="000000"/>
              </w:rPr>
            </w:pPr>
            <w:r>
              <w:rPr>
                <w:color w:val="000000"/>
                <w:position w:val="-12"/>
              </w:rPr>
              <w:object w:dxaOrig="960" w:dyaOrig="380">
                <v:shape id="_x0000_i1196" type="#_x0000_t75" style="width:48pt;height:18.75pt" o:ole="" fillcolor="window">
                  <v:imagedata r:id="rId313" o:title=""/>
                </v:shape>
                <o:OLEObject Type="Embed" ProgID="Equation.3" ShapeID="_x0000_i1196" DrawAspect="Content" ObjectID="_1454299063" r:id="rId314"/>
              </w:object>
            </w:r>
          </w:p>
        </w:tc>
        <w:tc>
          <w:tcPr>
            <w:tcW w:w="2551" w:type="dxa"/>
            <w:vMerge/>
            <w:tcBorders>
              <w:top w:val="nil"/>
              <w:left w:val="single" w:sz="6" w:space="0" w:color="auto"/>
              <w:bottom w:val="single" w:sz="4" w:space="0" w:color="auto"/>
              <w:right w:val="single" w:sz="2" w:space="0" w:color="000000"/>
            </w:tcBorders>
          </w:tcPr>
          <w:p w:rsidR="009466F5" w:rsidRDefault="009466F5">
            <w:pPr>
              <w:jc w:val="both"/>
              <w:rPr>
                <w:color w:val="000000"/>
              </w:rPr>
            </w:pPr>
          </w:p>
        </w:tc>
      </w:tr>
      <w:tr w:rsidR="009466F5">
        <w:trPr>
          <w:cantSplit/>
          <w:trHeight w:val="145"/>
        </w:trPr>
        <w:tc>
          <w:tcPr>
            <w:tcW w:w="1184" w:type="dxa"/>
            <w:vMerge/>
            <w:tcBorders>
              <w:top w:val="nil"/>
              <w:left w:val="single" w:sz="4" w:space="0" w:color="auto"/>
              <w:bottom w:val="nil"/>
              <w:right w:val="single" w:sz="4" w:space="0" w:color="auto"/>
            </w:tcBorders>
          </w:tcPr>
          <w:p w:rsidR="009466F5" w:rsidRDefault="009466F5">
            <w:pPr>
              <w:jc w:val="both"/>
              <w:rPr>
                <w:color w:val="000000"/>
              </w:rPr>
            </w:pPr>
          </w:p>
        </w:tc>
        <w:tc>
          <w:tcPr>
            <w:tcW w:w="1965" w:type="dxa"/>
            <w:vMerge/>
            <w:tcBorders>
              <w:top w:val="nil"/>
              <w:left w:val="nil"/>
              <w:bottom w:val="nil"/>
              <w:right w:val="single" w:sz="6" w:space="0" w:color="auto"/>
            </w:tcBorders>
          </w:tcPr>
          <w:p w:rsidR="009466F5" w:rsidRDefault="009466F5">
            <w:pPr>
              <w:jc w:val="both"/>
              <w:rPr>
                <w:color w:val="000000"/>
              </w:rPr>
            </w:pPr>
          </w:p>
        </w:tc>
        <w:tc>
          <w:tcPr>
            <w:tcW w:w="1984" w:type="dxa"/>
            <w:vMerge/>
            <w:tcBorders>
              <w:top w:val="nil"/>
              <w:left w:val="single" w:sz="6" w:space="0" w:color="auto"/>
              <w:bottom w:val="nil"/>
              <w:right w:val="single" w:sz="6" w:space="0" w:color="auto"/>
            </w:tcBorders>
          </w:tcPr>
          <w:p w:rsidR="009466F5" w:rsidRDefault="009466F5">
            <w:pPr>
              <w:jc w:val="both"/>
              <w:rPr>
                <w:color w:val="000000"/>
              </w:rPr>
            </w:pPr>
          </w:p>
        </w:tc>
        <w:tc>
          <w:tcPr>
            <w:tcW w:w="1985" w:type="dxa"/>
            <w:vMerge/>
            <w:tcBorders>
              <w:top w:val="nil"/>
              <w:left w:val="single" w:sz="6" w:space="0" w:color="auto"/>
              <w:bottom w:val="nil"/>
              <w:right w:val="single" w:sz="6" w:space="0" w:color="auto"/>
            </w:tcBorders>
          </w:tcPr>
          <w:p w:rsidR="009466F5" w:rsidRDefault="009466F5">
            <w:pPr>
              <w:jc w:val="both"/>
              <w:rPr>
                <w:color w:val="000000"/>
              </w:rPr>
            </w:pPr>
          </w:p>
        </w:tc>
        <w:tc>
          <w:tcPr>
            <w:tcW w:w="2551" w:type="dxa"/>
            <w:vMerge/>
            <w:tcBorders>
              <w:top w:val="nil"/>
              <w:left w:val="single" w:sz="6" w:space="0" w:color="auto"/>
              <w:bottom w:val="nil"/>
              <w:right w:val="single" w:sz="2" w:space="0" w:color="000000"/>
            </w:tcBorders>
          </w:tcPr>
          <w:p w:rsidR="009466F5" w:rsidRDefault="009466F5">
            <w:pPr>
              <w:jc w:val="both"/>
              <w:rPr>
                <w:color w:val="000000"/>
              </w:rPr>
            </w:pPr>
          </w:p>
        </w:tc>
      </w:tr>
      <w:tr w:rsidR="009466F5">
        <w:trPr>
          <w:trHeight w:val="352"/>
        </w:trPr>
        <w:tc>
          <w:tcPr>
            <w:tcW w:w="1184" w:type="dxa"/>
            <w:tcBorders>
              <w:top w:val="single" w:sz="4" w:space="0" w:color="auto"/>
              <w:left w:val="single" w:sz="4" w:space="0" w:color="auto"/>
              <w:bottom w:val="nil"/>
              <w:right w:val="single" w:sz="4" w:space="0" w:color="auto"/>
            </w:tcBorders>
          </w:tcPr>
          <w:p w:rsidR="009466F5" w:rsidRDefault="004843AB">
            <w:pPr>
              <w:jc w:val="both"/>
              <w:rPr>
                <w:color w:val="000000"/>
              </w:rPr>
            </w:pPr>
            <w:r>
              <w:rPr>
                <w:color w:val="000000"/>
              </w:rPr>
              <w:t>0</w:t>
            </w:r>
          </w:p>
        </w:tc>
        <w:tc>
          <w:tcPr>
            <w:tcW w:w="1965" w:type="dxa"/>
            <w:tcBorders>
              <w:top w:val="single" w:sz="4" w:space="0" w:color="auto"/>
              <w:left w:val="nil"/>
              <w:bottom w:val="nil"/>
              <w:right w:val="single" w:sz="4" w:space="0" w:color="auto"/>
            </w:tcBorders>
          </w:tcPr>
          <w:p w:rsidR="009466F5" w:rsidRDefault="004843AB">
            <w:pPr>
              <w:jc w:val="both"/>
              <w:rPr>
                <w:color w:val="000000"/>
              </w:rPr>
            </w:pPr>
            <w:r>
              <w:rPr>
                <w:color w:val="000000"/>
              </w:rPr>
              <w:t>0</w:t>
            </w:r>
          </w:p>
        </w:tc>
        <w:tc>
          <w:tcPr>
            <w:tcW w:w="1984" w:type="dxa"/>
            <w:tcBorders>
              <w:top w:val="single" w:sz="4" w:space="0" w:color="auto"/>
              <w:left w:val="nil"/>
              <w:bottom w:val="nil"/>
              <w:right w:val="single" w:sz="4" w:space="0" w:color="auto"/>
            </w:tcBorders>
          </w:tcPr>
          <w:p w:rsidR="009466F5" w:rsidRDefault="004843AB">
            <w:pPr>
              <w:jc w:val="both"/>
              <w:rPr>
                <w:color w:val="000000"/>
              </w:rPr>
            </w:pPr>
            <w:r>
              <w:rPr>
                <w:color w:val="000000"/>
              </w:rPr>
              <w:t>0</w:t>
            </w:r>
          </w:p>
        </w:tc>
        <w:tc>
          <w:tcPr>
            <w:tcW w:w="1985" w:type="dxa"/>
            <w:tcBorders>
              <w:top w:val="single" w:sz="4" w:space="0" w:color="auto"/>
              <w:left w:val="nil"/>
              <w:bottom w:val="nil"/>
              <w:right w:val="single" w:sz="4" w:space="0" w:color="auto"/>
            </w:tcBorders>
          </w:tcPr>
          <w:p w:rsidR="009466F5" w:rsidRDefault="004843AB">
            <w:pPr>
              <w:jc w:val="both"/>
              <w:rPr>
                <w:color w:val="000000"/>
              </w:rPr>
            </w:pPr>
            <w:r>
              <w:rPr>
                <w:color w:val="000000"/>
              </w:rPr>
              <w:t>0</w:t>
            </w:r>
          </w:p>
        </w:tc>
        <w:tc>
          <w:tcPr>
            <w:tcW w:w="2551" w:type="dxa"/>
            <w:tcBorders>
              <w:top w:val="single" w:sz="4" w:space="0" w:color="auto"/>
              <w:left w:val="nil"/>
              <w:bottom w:val="nil"/>
              <w:right w:val="single" w:sz="4" w:space="0" w:color="auto"/>
            </w:tcBorders>
          </w:tcPr>
          <w:p w:rsidR="009466F5" w:rsidRDefault="004843AB">
            <w:pPr>
              <w:jc w:val="both"/>
              <w:rPr>
                <w:color w:val="000000"/>
              </w:rPr>
            </w:pPr>
            <w:r>
              <w:rPr>
                <w:color w:val="000000"/>
              </w:rPr>
              <w:t>0</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10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0,111</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0,135</w:t>
            </w:r>
          </w:p>
        </w:tc>
        <w:tc>
          <w:tcPr>
            <w:tcW w:w="1985" w:type="dxa"/>
            <w:tcBorders>
              <w:top w:val="nil"/>
              <w:left w:val="nil"/>
              <w:bottom w:val="nil"/>
              <w:right w:val="single" w:sz="4" w:space="0" w:color="auto"/>
            </w:tcBorders>
          </w:tcPr>
          <w:p w:rsidR="009466F5" w:rsidRDefault="004843AB">
            <w:pPr>
              <w:jc w:val="both"/>
              <w:rPr>
                <w:color w:val="000000"/>
              </w:rPr>
            </w:pPr>
            <w:r>
              <w:rPr>
                <w:color w:val="000000"/>
              </w:rPr>
              <w:t>0,178</w:t>
            </w:r>
          </w:p>
        </w:tc>
        <w:tc>
          <w:tcPr>
            <w:tcW w:w="2551" w:type="dxa"/>
            <w:tcBorders>
              <w:top w:val="nil"/>
              <w:left w:val="nil"/>
              <w:bottom w:val="nil"/>
              <w:right w:val="single" w:sz="4" w:space="0" w:color="auto"/>
            </w:tcBorders>
          </w:tcPr>
          <w:p w:rsidR="009466F5" w:rsidRDefault="004843AB">
            <w:pPr>
              <w:jc w:val="both"/>
              <w:rPr>
                <w:color w:val="000000"/>
              </w:rPr>
            </w:pPr>
            <w:r>
              <w:rPr>
                <w:color w:val="000000"/>
              </w:rPr>
              <w:t>0,111</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20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0,206</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0,234</w:t>
            </w:r>
          </w:p>
        </w:tc>
        <w:tc>
          <w:tcPr>
            <w:tcW w:w="1985" w:type="dxa"/>
            <w:tcBorders>
              <w:top w:val="nil"/>
              <w:left w:val="nil"/>
              <w:bottom w:val="nil"/>
              <w:right w:val="single" w:sz="4" w:space="0" w:color="auto"/>
            </w:tcBorders>
          </w:tcPr>
          <w:p w:rsidR="009466F5" w:rsidRDefault="004843AB">
            <w:pPr>
              <w:jc w:val="both"/>
              <w:rPr>
                <w:color w:val="000000"/>
              </w:rPr>
            </w:pPr>
            <w:r>
              <w:rPr>
                <w:color w:val="000000"/>
              </w:rPr>
              <w:t>0,390</w:t>
            </w:r>
          </w:p>
        </w:tc>
        <w:tc>
          <w:tcPr>
            <w:tcW w:w="2551" w:type="dxa"/>
            <w:tcBorders>
              <w:top w:val="nil"/>
              <w:left w:val="nil"/>
              <w:bottom w:val="nil"/>
              <w:right w:val="single" w:sz="4" w:space="0" w:color="auto"/>
            </w:tcBorders>
          </w:tcPr>
          <w:p w:rsidR="009466F5" w:rsidRDefault="004843AB">
            <w:pPr>
              <w:jc w:val="both"/>
              <w:rPr>
                <w:color w:val="000000"/>
              </w:rPr>
            </w:pPr>
            <w:r>
              <w:rPr>
                <w:color w:val="000000"/>
              </w:rPr>
              <w:t>0,206</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30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0,265</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0,334</w:t>
            </w:r>
          </w:p>
        </w:tc>
        <w:tc>
          <w:tcPr>
            <w:tcW w:w="1985" w:type="dxa"/>
            <w:tcBorders>
              <w:top w:val="nil"/>
              <w:left w:val="nil"/>
              <w:bottom w:val="nil"/>
              <w:right w:val="single" w:sz="4" w:space="0" w:color="auto"/>
            </w:tcBorders>
          </w:tcPr>
          <w:p w:rsidR="009466F5" w:rsidRDefault="004843AB">
            <w:pPr>
              <w:jc w:val="both"/>
              <w:rPr>
                <w:color w:val="000000"/>
              </w:rPr>
            </w:pPr>
            <w:r>
              <w:rPr>
                <w:color w:val="000000"/>
              </w:rPr>
              <w:t>0,560</w:t>
            </w:r>
          </w:p>
        </w:tc>
        <w:tc>
          <w:tcPr>
            <w:tcW w:w="2551" w:type="dxa"/>
            <w:tcBorders>
              <w:top w:val="nil"/>
              <w:left w:val="nil"/>
              <w:bottom w:val="nil"/>
              <w:right w:val="single" w:sz="4" w:space="0" w:color="auto"/>
            </w:tcBorders>
          </w:tcPr>
          <w:p w:rsidR="009466F5" w:rsidRDefault="004843AB">
            <w:pPr>
              <w:jc w:val="both"/>
              <w:rPr>
                <w:color w:val="000000"/>
              </w:rPr>
            </w:pPr>
            <w:r>
              <w:rPr>
                <w:color w:val="000000"/>
              </w:rPr>
              <w:t>0,265</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40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0,302</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0,418</w:t>
            </w:r>
          </w:p>
        </w:tc>
        <w:tc>
          <w:tcPr>
            <w:tcW w:w="1985" w:type="dxa"/>
            <w:tcBorders>
              <w:top w:val="nil"/>
              <w:left w:val="nil"/>
              <w:bottom w:val="nil"/>
              <w:right w:val="single" w:sz="4" w:space="0" w:color="auto"/>
            </w:tcBorders>
          </w:tcPr>
          <w:p w:rsidR="009466F5" w:rsidRDefault="004843AB">
            <w:pPr>
              <w:jc w:val="both"/>
              <w:rPr>
                <w:color w:val="000000"/>
              </w:rPr>
            </w:pPr>
            <w:r>
              <w:rPr>
                <w:color w:val="000000"/>
              </w:rPr>
              <w:t>0,750</w:t>
            </w:r>
          </w:p>
        </w:tc>
        <w:tc>
          <w:tcPr>
            <w:tcW w:w="2551" w:type="dxa"/>
            <w:tcBorders>
              <w:top w:val="nil"/>
              <w:left w:val="nil"/>
              <w:bottom w:val="nil"/>
              <w:right w:val="single" w:sz="4" w:space="0" w:color="auto"/>
            </w:tcBorders>
          </w:tcPr>
          <w:p w:rsidR="009466F5" w:rsidRDefault="004843AB">
            <w:pPr>
              <w:jc w:val="both"/>
              <w:rPr>
                <w:color w:val="000000"/>
              </w:rPr>
            </w:pPr>
            <w:r>
              <w:rPr>
                <w:color w:val="000000"/>
              </w:rPr>
              <w:t>0,302</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50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0,345</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0,507</w:t>
            </w:r>
          </w:p>
        </w:tc>
        <w:tc>
          <w:tcPr>
            <w:tcW w:w="1985" w:type="dxa"/>
            <w:tcBorders>
              <w:top w:val="nil"/>
              <w:left w:val="nil"/>
              <w:bottom w:val="nil"/>
              <w:right w:val="single" w:sz="4" w:space="0" w:color="auto"/>
            </w:tcBorders>
          </w:tcPr>
          <w:p w:rsidR="009466F5" w:rsidRDefault="004843AB">
            <w:pPr>
              <w:jc w:val="both"/>
              <w:rPr>
                <w:color w:val="000000"/>
              </w:rPr>
            </w:pPr>
            <w:r>
              <w:rPr>
                <w:color w:val="000000"/>
              </w:rPr>
              <w:t>0,930</w:t>
            </w:r>
          </w:p>
        </w:tc>
        <w:tc>
          <w:tcPr>
            <w:tcW w:w="2551" w:type="dxa"/>
            <w:tcBorders>
              <w:top w:val="nil"/>
              <w:left w:val="nil"/>
              <w:bottom w:val="nil"/>
              <w:right w:val="single" w:sz="4" w:space="0" w:color="auto"/>
            </w:tcBorders>
          </w:tcPr>
          <w:p w:rsidR="009466F5" w:rsidRDefault="004843AB">
            <w:pPr>
              <w:jc w:val="both"/>
              <w:rPr>
                <w:color w:val="000000"/>
              </w:rPr>
            </w:pPr>
            <w:r>
              <w:rPr>
                <w:color w:val="000000"/>
              </w:rPr>
              <w:t>0,348</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60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0,390</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0,580</w:t>
            </w:r>
          </w:p>
        </w:tc>
        <w:tc>
          <w:tcPr>
            <w:tcW w:w="1985" w:type="dxa"/>
            <w:tcBorders>
              <w:top w:val="nil"/>
              <w:left w:val="nil"/>
              <w:bottom w:val="nil"/>
              <w:right w:val="single" w:sz="4" w:space="0" w:color="auto"/>
            </w:tcBorders>
          </w:tcPr>
          <w:p w:rsidR="009466F5" w:rsidRDefault="004843AB">
            <w:pPr>
              <w:jc w:val="both"/>
              <w:rPr>
                <w:color w:val="000000"/>
              </w:rPr>
            </w:pPr>
            <w:r>
              <w:rPr>
                <w:color w:val="000000"/>
              </w:rPr>
              <w:t>1,090</w:t>
            </w:r>
          </w:p>
        </w:tc>
        <w:tc>
          <w:tcPr>
            <w:tcW w:w="2551" w:type="dxa"/>
            <w:tcBorders>
              <w:top w:val="nil"/>
              <w:left w:val="nil"/>
              <w:bottom w:val="nil"/>
              <w:right w:val="single" w:sz="4" w:space="0" w:color="auto"/>
            </w:tcBorders>
          </w:tcPr>
          <w:p w:rsidR="009466F5" w:rsidRDefault="004843AB">
            <w:pPr>
              <w:jc w:val="both"/>
              <w:rPr>
                <w:color w:val="000000"/>
              </w:rPr>
            </w:pPr>
            <w:r>
              <w:rPr>
                <w:color w:val="000000"/>
              </w:rPr>
              <w:t>0,393</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70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0,418</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0,658</w:t>
            </w:r>
          </w:p>
        </w:tc>
        <w:tc>
          <w:tcPr>
            <w:tcW w:w="1985" w:type="dxa"/>
            <w:tcBorders>
              <w:top w:val="nil"/>
              <w:left w:val="nil"/>
              <w:bottom w:val="nil"/>
              <w:right w:val="single" w:sz="4" w:space="0" w:color="auto"/>
            </w:tcBorders>
          </w:tcPr>
          <w:p w:rsidR="009466F5" w:rsidRDefault="009466F5">
            <w:pPr>
              <w:jc w:val="both"/>
              <w:rPr>
                <w:color w:val="000000"/>
              </w:rPr>
            </w:pPr>
          </w:p>
        </w:tc>
        <w:tc>
          <w:tcPr>
            <w:tcW w:w="2551" w:type="dxa"/>
            <w:tcBorders>
              <w:top w:val="nil"/>
              <w:left w:val="nil"/>
              <w:bottom w:val="nil"/>
              <w:right w:val="single" w:sz="4" w:space="0" w:color="auto"/>
            </w:tcBorders>
          </w:tcPr>
          <w:p w:rsidR="009466F5" w:rsidRDefault="004843AB">
            <w:pPr>
              <w:jc w:val="both"/>
              <w:rPr>
                <w:color w:val="000000"/>
              </w:rPr>
            </w:pPr>
            <w:r>
              <w:rPr>
                <w:color w:val="000000"/>
              </w:rPr>
              <w:t>0,421</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80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0,460</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0,745</w:t>
            </w:r>
          </w:p>
        </w:tc>
        <w:tc>
          <w:tcPr>
            <w:tcW w:w="1985" w:type="dxa"/>
            <w:tcBorders>
              <w:top w:val="nil"/>
              <w:left w:val="nil"/>
              <w:bottom w:val="nil"/>
              <w:right w:val="single" w:sz="4" w:space="0" w:color="auto"/>
            </w:tcBorders>
          </w:tcPr>
          <w:p w:rsidR="009466F5" w:rsidRDefault="009466F5">
            <w:pPr>
              <w:jc w:val="both"/>
              <w:rPr>
                <w:color w:val="000000"/>
              </w:rPr>
            </w:pPr>
          </w:p>
        </w:tc>
        <w:tc>
          <w:tcPr>
            <w:tcW w:w="2551" w:type="dxa"/>
            <w:tcBorders>
              <w:top w:val="nil"/>
              <w:left w:val="nil"/>
              <w:bottom w:val="nil"/>
              <w:right w:val="single" w:sz="4" w:space="0" w:color="auto"/>
            </w:tcBorders>
          </w:tcPr>
          <w:p w:rsidR="009466F5" w:rsidRDefault="004843AB">
            <w:pPr>
              <w:jc w:val="both"/>
              <w:rPr>
                <w:color w:val="000000"/>
              </w:rPr>
            </w:pPr>
            <w:r>
              <w:rPr>
                <w:color w:val="000000"/>
              </w:rPr>
              <w:t>0,465</w:t>
            </w:r>
          </w:p>
        </w:tc>
      </w:tr>
      <w:tr w:rsidR="009466F5">
        <w:trPr>
          <w:trHeight w:val="352"/>
        </w:trPr>
        <w:tc>
          <w:tcPr>
            <w:tcW w:w="1184" w:type="dxa"/>
            <w:tcBorders>
              <w:top w:val="nil"/>
              <w:left w:val="single" w:sz="4" w:space="0" w:color="auto"/>
              <w:bottom w:val="nil"/>
              <w:right w:val="single" w:sz="4" w:space="0" w:color="auto"/>
            </w:tcBorders>
          </w:tcPr>
          <w:p w:rsidR="009466F5" w:rsidRDefault="004843AB">
            <w:pPr>
              <w:jc w:val="both"/>
              <w:rPr>
                <w:color w:val="000000"/>
              </w:rPr>
            </w:pPr>
            <w:r>
              <w:rPr>
                <w:color w:val="000000"/>
              </w:rPr>
              <w:t>90</w:t>
            </w:r>
          </w:p>
        </w:tc>
        <w:tc>
          <w:tcPr>
            <w:tcW w:w="1965" w:type="dxa"/>
            <w:tcBorders>
              <w:top w:val="nil"/>
              <w:left w:val="nil"/>
              <w:bottom w:val="nil"/>
              <w:right w:val="single" w:sz="4" w:space="0" w:color="auto"/>
            </w:tcBorders>
          </w:tcPr>
          <w:p w:rsidR="009466F5" w:rsidRDefault="004843AB">
            <w:pPr>
              <w:jc w:val="both"/>
              <w:rPr>
                <w:color w:val="000000"/>
              </w:rPr>
            </w:pPr>
            <w:r>
              <w:rPr>
                <w:color w:val="000000"/>
              </w:rPr>
              <w:t>0,498</w:t>
            </w:r>
          </w:p>
        </w:tc>
        <w:tc>
          <w:tcPr>
            <w:tcW w:w="1984" w:type="dxa"/>
            <w:tcBorders>
              <w:top w:val="nil"/>
              <w:left w:val="nil"/>
              <w:bottom w:val="nil"/>
              <w:right w:val="single" w:sz="4" w:space="0" w:color="auto"/>
            </w:tcBorders>
          </w:tcPr>
          <w:p w:rsidR="009466F5" w:rsidRDefault="004843AB">
            <w:pPr>
              <w:jc w:val="both"/>
              <w:rPr>
                <w:color w:val="000000"/>
              </w:rPr>
            </w:pPr>
            <w:r>
              <w:rPr>
                <w:color w:val="000000"/>
              </w:rPr>
              <w:t>0,825</w:t>
            </w:r>
          </w:p>
        </w:tc>
        <w:tc>
          <w:tcPr>
            <w:tcW w:w="1985" w:type="dxa"/>
            <w:tcBorders>
              <w:top w:val="nil"/>
              <w:left w:val="nil"/>
              <w:bottom w:val="nil"/>
              <w:right w:val="single" w:sz="4" w:space="0" w:color="auto"/>
            </w:tcBorders>
          </w:tcPr>
          <w:p w:rsidR="009466F5" w:rsidRDefault="009466F5">
            <w:pPr>
              <w:jc w:val="both"/>
              <w:rPr>
                <w:color w:val="000000"/>
              </w:rPr>
            </w:pPr>
          </w:p>
        </w:tc>
        <w:tc>
          <w:tcPr>
            <w:tcW w:w="2551" w:type="dxa"/>
            <w:tcBorders>
              <w:top w:val="nil"/>
              <w:left w:val="nil"/>
              <w:bottom w:val="nil"/>
              <w:right w:val="single" w:sz="4" w:space="0" w:color="auto"/>
            </w:tcBorders>
          </w:tcPr>
          <w:p w:rsidR="009466F5" w:rsidRDefault="004843AB">
            <w:pPr>
              <w:jc w:val="both"/>
              <w:rPr>
                <w:color w:val="000000"/>
              </w:rPr>
            </w:pPr>
            <w:r>
              <w:rPr>
                <w:color w:val="000000"/>
              </w:rPr>
              <w:t>0,505</w:t>
            </w:r>
          </w:p>
        </w:tc>
      </w:tr>
      <w:tr w:rsidR="009466F5">
        <w:trPr>
          <w:trHeight w:val="352"/>
        </w:trPr>
        <w:tc>
          <w:tcPr>
            <w:tcW w:w="1184" w:type="dxa"/>
            <w:tcBorders>
              <w:top w:val="nil"/>
              <w:left w:val="single" w:sz="4" w:space="0" w:color="auto"/>
              <w:bottom w:val="single" w:sz="4" w:space="0" w:color="auto"/>
              <w:right w:val="single" w:sz="4" w:space="0" w:color="auto"/>
            </w:tcBorders>
          </w:tcPr>
          <w:p w:rsidR="009466F5" w:rsidRDefault="004843AB">
            <w:pPr>
              <w:jc w:val="both"/>
              <w:rPr>
                <w:color w:val="000000"/>
              </w:rPr>
            </w:pPr>
            <w:r>
              <w:rPr>
                <w:color w:val="000000"/>
              </w:rPr>
              <w:t>100</w:t>
            </w:r>
          </w:p>
        </w:tc>
        <w:tc>
          <w:tcPr>
            <w:tcW w:w="1965" w:type="dxa"/>
            <w:tcBorders>
              <w:top w:val="nil"/>
              <w:left w:val="nil"/>
              <w:bottom w:val="single" w:sz="4" w:space="0" w:color="auto"/>
              <w:right w:val="single" w:sz="4" w:space="0" w:color="auto"/>
            </w:tcBorders>
          </w:tcPr>
          <w:p w:rsidR="009466F5" w:rsidRDefault="004843AB">
            <w:pPr>
              <w:jc w:val="both"/>
              <w:rPr>
                <w:color w:val="000000"/>
              </w:rPr>
            </w:pPr>
            <w:r>
              <w:rPr>
                <w:color w:val="000000"/>
              </w:rPr>
              <w:t>0,534</w:t>
            </w:r>
          </w:p>
        </w:tc>
        <w:tc>
          <w:tcPr>
            <w:tcW w:w="1984" w:type="dxa"/>
            <w:tcBorders>
              <w:top w:val="nil"/>
              <w:left w:val="nil"/>
              <w:bottom w:val="single" w:sz="4" w:space="0" w:color="auto"/>
              <w:right w:val="single" w:sz="4" w:space="0" w:color="auto"/>
            </w:tcBorders>
          </w:tcPr>
          <w:p w:rsidR="009466F5" w:rsidRDefault="004843AB">
            <w:pPr>
              <w:jc w:val="both"/>
              <w:rPr>
                <w:color w:val="000000"/>
              </w:rPr>
            </w:pPr>
            <w:r>
              <w:rPr>
                <w:color w:val="000000"/>
              </w:rPr>
              <w:t>0,902</w:t>
            </w:r>
          </w:p>
        </w:tc>
        <w:tc>
          <w:tcPr>
            <w:tcW w:w="1985" w:type="dxa"/>
            <w:tcBorders>
              <w:top w:val="nil"/>
              <w:left w:val="nil"/>
              <w:bottom w:val="single" w:sz="4" w:space="0" w:color="auto"/>
              <w:right w:val="single" w:sz="4" w:space="0" w:color="auto"/>
            </w:tcBorders>
          </w:tcPr>
          <w:p w:rsidR="009466F5" w:rsidRDefault="009466F5">
            <w:pPr>
              <w:jc w:val="both"/>
              <w:rPr>
                <w:color w:val="000000"/>
              </w:rPr>
            </w:pPr>
          </w:p>
        </w:tc>
        <w:tc>
          <w:tcPr>
            <w:tcW w:w="2551" w:type="dxa"/>
            <w:tcBorders>
              <w:top w:val="nil"/>
              <w:left w:val="nil"/>
              <w:bottom w:val="single" w:sz="4" w:space="0" w:color="auto"/>
              <w:right w:val="single" w:sz="4" w:space="0" w:color="auto"/>
            </w:tcBorders>
          </w:tcPr>
          <w:p w:rsidR="009466F5" w:rsidRDefault="004843AB">
            <w:pPr>
              <w:jc w:val="both"/>
              <w:rPr>
                <w:color w:val="000000"/>
              </w:rPr>
            </w:pPr>
            <w:r>
              <w:rPr>
                <w:color w:val="000000"/>
              </w:rPr>
              <w:t>0,540</w:t>
            </w:r>
          </w:p>
        </w:tc>
      </w:tr>
    </w:tbl>
    <w:p w:rsidR="009466F5" w:rsidRDefault="009466F5">
      <w:pPr>
        <w:jc w:val="both"/>
      </w:pPr>
    </w:p>
    <w:p w:rsidR="009466F5" w:rsidRDefault="004843AB">
      <w:pPr>
        <w:jc w:val="both"/>
      </w:pPr>
      <w:r>
        <w:t>Результаты исследования жесткости</w:t>
      </w:r>
      <w:r>
        <w:rPr>
          <w:lang w:val="en-US"/>
        </w:rPr>
        <w:t xml:space="preserve"> </w:t>
      </w:r>
      <w:r>
        <w:t>приведены в таблице 2.5. По этим данным были построены график зависимости деформации от смещения рабочего органа (рис. 2.3) и график зависимости деформации от натяжения зубчатого ремня (рис.2.4).</w:t>
      </w:r>
    </w:p>
    <w:p w:rsidR="009466F5" w:rsidRDefault="003F05F3">
      <w:pPr>
        <w:jc w:val="center"/>
      </w:pPr>
      <w:r>
        <w:pict>
          <v:shape id="_x0000_i1197" type="#_x0000_t75" style="width:321.75pt;height:395.25pt" fillcolor="window">
            <v:imagedata r:id="rId315" o:title="011"/>
          </v:shape>
        </w:pict>
      </w:r>
    </w:p>
    <w:p w:rsidR="009466F5" w:rsidRDefault="003F05F3">
      <w:pPr>
        <w:jc w:val="center"/>
      </w:pPr>
      <w:r>
        <w:pict>
          <v:shape id="_x0000_i1198" type="#_x0000_t75" style="width:305.25pt;height:401.25pt" fillcolor="window">
            <v:imagedata r:id="rId316" o:title="011"/>
          </v:shape>
        </w:pict>
      </w:r>
    </w:p>
    <w:p w:rsidR="009466F5" w:rsidRDefault="009466F5">
      <w:pPr>
        <w:rPr>
          <w:lang w:val="en-US"/>
        </w:rPr>
      </w:pPr>
    </w:p>
    <w:p w:rsidR="009466F5" w:rsidRDefault="004843AB">
      <w:pPr>
        <w:jc w:val="both"/>
      </w:pPr>
      <w:r>
        <w:t>2.4 Исследование быстроходности манипулятора</w:t>
      </w:r>
    </w:p>
    <w:p w:rsidR="009466F5" w:rsidRDefault="004843AB">
      <w:pPr>
        <w:jc w:val="both"/>
      </w:pPr>
      <w:r>
        <w:t>Быстроходность манипулятора характеризуется временем перемещения рабочего органа в требуемую точку. Теоретические предпосылки указывают, что непосредственное влияние на величину этого времени оказывают совместные механические характеристики (СМХ) электроприводов манипулятора.</w:t>
      </w:r>
    </w:p>
    <w:p w:rsidR="009466F5" w:rsidRDefault="004843AB">
      <w:pPr>
        <w:jc w:val="both"/>
      </w:pPr>
      <w:r>
        <w:t>Иcследование СМХ осуществлялось путем анализа тахограмм движения манипулятора МРЛ-901П, зарегистрированных самописцем Н338Д/1. Статистически обработанные результаты экспериментов сведены в таблицу 2.6 и</w:t>
      </w:r>
      <w:r>
        <w:rPr>
          <w:smallCaps/>
        </w:rPr>
        <w:t xml:space="preserve"> </w:t>
      </w:r>
      <w:r>
        <w:t>представлены в графическом виде на рис. 2.5.</w:t>
      </w:r>
    </w:p>
    <w:p w:rsidR="009466F5" w:rsidRDefault="004843AB">
      <w:pPr>
        <w:jc w:val="both"/>
      </w:pPr>
      <w:r>
        <w:t xml:space="preserve">Анализ экспирементальных данных показывает, что связь силы тяги, а, следовательно, и допустимого ускорения </w:t>
      </w:r>
      <w:r>
        <w:rPr>
          <w:position w:val="-12"/>
        </w:rPr>
        <w:object w:dxaOrig="279" w:dyaOrig="380">
          <v:shape id="_x0000_i1199" type="#_x0000_t75" style="width:14.25pt;height:18.75pt" o:ole="" fillcolor="window">
            <v:imagedata r:id="rId317" o:title=""/>
          </v:shape>
          <o:OLEObject Type="Embed" ProgID="Equation.3" ShapeID="_x0000_i1199" DrawAspect="Content" ObjectID="_1454299064" r:id="rId318"/>
        </w:object>
      </w:r>
      <w:r>
        <w:t xml:space="preserve"> со значением достигнутой скорости </w:t>
      </w:r>
      <w:r>
        <w:rPr>
          <w:position w:val="-12"/>
        </w:rPr>
        <w:object w:dxaOrig="279" w:dyaOrig="380">
          <v:shape id="_x0000_i1200" type="#_x0000_t75" style="width:14.25pt;height:18.75pt" o:ole="" fillcolor="window">
            <v:imagedata r:id="rId319" o:title=""/>
          </v:shape>
          <o:OLEObject Type="Embed" ProgID="Equation.3" ShapeID="_x0000_i1200" DrawAspect="Content" ObjectID="_1454299065" r:id="rId320"/>
        </w:object>
      </w:r>
      <w:r>
        <w:t xml:space="preserve"> существенно нелинейна. Для определения квазиоптимальных режимов движения манипулятора необходимо связать параметры </w:t>
      </w:r>
      <w:r>
        <w:rPr>
          <w:i/>
          <w:iCs/>
          <w:lang w:val="en-US"/>
        </w:rPr>
        <w:t xml:space="preserve">a </w:t>
      </w:r>
      <w:r>
        <w:t xml:space="preserve">и </w:t>
      </w:r>
      <w:r>
        <w:rPr>
          <w:i/>
          <w:iCs/>
          <w:lang w:val="en-US"/>
        </w:rPr>
        <w:t>V</w:t>
      </w:r>
      <w:r>
        <w:t xml:space="preserve"> аналитическим выражением.</w:t>
      </w:r>
    </w:p>
    <w:p w:rsidR="009466F5" w:rsidRDefault="004843AB">
      <w:pPr>
        <w:jc w:val="both"/>
      </w:pPr>
      <w:r>
        <w:t xml:space="preserve">Представим каждое значение </w:t>
      </w:r>
      <w:r>
        <w:rPr>
          <w:position w:val="-12"/>
        </w:rPr>
        <w:object w:dxaOrig="300" w:dyaOrig="380">
          <v:shape id="_x0000_i1201" type="#_x0000_t75" style="width:15pt;height:18.75pt" o:ole="" fillcolor="window">
            <v:imagedata r:id="rId321" o:title=""/>
          </v:shape>
          <o:OLEObject Type="Embed" ProgID="Equation.3" ShapeID="_x0000_i1201" DrawAspect="Content" ObjectID="_1454299066" r:id="rId322"/>
        </w:object>
      </w:r>
      <w:r>
        <w:t xml:space="preserve"> СМХ в виде разности </w:t>
      </w:r>
      <w:r>
        <w:rPr>
          <w:position w:val="-12"/>
        </w:rPr>
        <w:object w:dxaOrig="1540" w:dyaOrig="380">
          <v:shape id="_x0000_i1202" type="#_x0000_t75" style="width:77.25pt;height:18.75pt" o:ole="" fillcolor="window">
            <v:imagedata r:id="rId323" o:title=""/>
          </v:shape>
          <o:OLEObject Type="Embed" ProgID="Equation.3" ShapeID="_x0000_i1202" DrawAspect="Content" ObjectID="_1454299067" r:id="rId324"/>
        </w:object>
      </w:r>
      <w:r>
        <w:t xml:space="preserve">, где </w:t>
      </w:r>
      <w:r>
        <w:rPr>
          <w:position w:val="-12"/>
        </w:rPr>
        <w:object w:dxaOrig="440" w:dyaOrig="380">
          <v:shape id="_x0000_i1203" type="#_x0000_t75" style="width:21.75pt;height:18.75pt" o:ole="" fillcolor="window">
            <v:imagedata r:id="rId325" o:title=""/>
          </v:shape>
          <o:OLEObject Type="Embed" ProgID="Equation.3" ShapeID="_x0000_i1203" DrawAspect="Content" ObjectID="_1454299068" r:id="rId326"/>
        </w:object>
      </w:r>
      <w:r>
        <w:sym w:font="Symbol" w:char="F02D"/>
      </w:r>
      <w:r>
        <w:t xml:space="preserve"> статическая тяговая синхронизирующая сила, а </w:t>
      </w:r>
      <w:r>
        <w:rPr>
          <w:position w:val="-12"/>
        </w:rPr>
        <w:object w:dxaOrig="320" w:dyaOrig="380">
          <v:shape id="_x0000_i1204" type="#_x0000_t75" style="width:15.75pt;height:18.75pt" o:ole="" fillcolor="window">
            <v:imagedata r:id="rId327" o:title=""/>
          </v:shape>
          <o:OLEObject Type="Embed" ProgID="Equation.3" ShapeID="_x0000_i1204" DrawAspect="Content" ObjectID="_1454299069" r:id="rId328"/>
        </w:object>
      </w:r>
      <w:r>
        <w:t xml:space="preserve"> </w:t>
      </w:r>
      <w:r>
        <w:sym w:font="Symbol" w:char="F02D"/>
      </w:r>
      <w:r>
        <w:t xml:space="preserve"> потери тяговой силы, зависящие от скорости движения манипулятора.</w:t>
      </w:r>
    </w:p>
    <w:p w:rsidR="009466F5" w:rsidRDefault="004843AB">
      <w:pPr>
        <w:jc w:val="both"/>
      </w:pPr>
      <w:r>
        <w:t xml:space="preserve">Такая запись СМХ имеет то очевидное приемущество, что для каждого конкретного образца манипулятора указанной модели могут быть введены уточнения формулы путем измерения одного лишь значения </w:t>
      </w:r>
      <w:r>
        <w:rPr>
          <w:position w:val="-12"/>
        </w:rPr>
        <w:object w:dxaOrig="440" w:dyaOrig="380">
          <v:shape id="_x0000_i1205" type="#_x0000_t75" style="width:21.75pt;height:18.75pt" o:ole="" fillcolor="window">
            <v:imagedata r:id="rId329" o:title=""/>
          </v:shape>
          <o:OLEObject Type="Embed" ProgID="Equation.3" ShapeID="_x0000_i1205" DrawAspect="Content" ObjectID="_1454299070" r:id="rId330"/>
        </w:object>
      </w:r>
      <w:r>
        <w:t>.</w:t>
      </w:r>
    </w:p>
    <w:p w:rsidR="009466F5" w:rsidRDefault="004843AB">
      <w:pPr>
        <w:jc w:val="both"/>
      </w:pPr>
      <w:r>
        <w:t xml:space="preserve">Следовательно, определение эмпирической формулы </w:t>
      </w:r>
      <w:r>
        <w:rPr>
          <w:lang w:val="en-US"/>
        </w:rPr>
        <w:t>C</w:t>
      </w:r>
      <w:r>
        <w:t xml:space="preserve">МХ сводится к отысканию зависимости </w:t>
      </w:r>
      <w:r>
        <w:rPr>
          <w:position w:val="-12"/>
        </w:rPr>
        <w:object w:dxaOrig="1120" w:dyaOrig="360">
          <v:shape id="_x0000_i1206" type="#_x0000_t75" style="width:56.25pt;height:18pt" o:ole="" fillcolor="window">
            <v:imagedata r:id="rId331" o:title=""/>
          </v:shape>
          <o:OLEObject Type="Embed" ProgID="Equation.3" ShapeID="_x0000_i1206" DrawAspect="Content" ObjectID="_1454299071" r:id="rId332"/>
        </w:object>
      </w:r>
      <w:r>
        <w:rPr>
          <w:lang w:val="en-US"/>
        </w:rPr>
        <w:t xml:space="preserve">. </w:t>
      </w:r>
      <w:r>
        <w:t xml:space="preserve">Воспользовавшись способом отыскания эмпирических формул, приведенным в [7], легко установить, что экспериментальные точки </w:t>
      </w:r>
      <w:r>
        <w:rPr>
          <w:position w:val="-12"/>
        </w:rPr>
        <w:object w:dxaOrig="320" w:dyaOrig="380">
          <v:shape id="_x0000_i1207" type="#_x0000_t75" style="width:15.75pt;height:18.75pt" o:ole="" fillcolor="window">
            <v:imagedata r:id="rId333" o:title=""/>
          </v:shape>
          <o:OLEObject Type="Embed" ProgID="Equation.3" ShapeID="_x0000_i1207" DrawAspect="Content" ObjectID="_1454299072" r:id="rId334"/>
        </w:object>
      </w:r>
      <w:r>
        <w:t xml:space="preserve"> наиболее точно отображают линейную зависиюсть на полулогарифмической функцональной координатной сетке. Из этого следует, что выражение </w:t>
      </w:r>
      <w:r>
        <w:rPr>
          <w:position w:val="-12"/>
        </w:rPr>
        <w:object w:dxaOrig="1120" w:dyaOrig="360">
          <v:shape id="_x0000_i1208" type="#_x0000_t75" style="width:56.25pt;height:18pt" o:ole="" fillcolor="window">
            <v:imagedata r:id="rId331" o:title=""/>
          </v:shape>
          <o:OLEObject Type="Embed" ProgID="Equation.3" ShapeID="_x0000_i1208" DrawAspect="Content" ObjectID="_1454299073" r:id="rId335"/>
        </w:object>
      </w:r>
      <w:r>
        <w:t xml:space="preserve"> может быть описано логарифмической функцией. Из </w:t>
      </w:r>
    </w:p>
    <w:p w:rsidR="009466F5" w:rsidRDefault="004843AB">
      <w:pPr>
        <w:jc w:val="both"/>
      </w:pPr>
      <w:r>
        <w:t>Результаты исследований совместной механической характеристики манипулятора МРЛ-901П.</w:t>
      </w:r>
    </w:p>
    <w:tbl>
      <w:tblPr>
        <w:tblW w:w="0" w:type="auto"/>
        <w:tblInd w:w="-30" w:type="dxa"/>
        <w:tblLayout w:type="fixed"/>
        <w:tblCellMar>
          <w:left w:w="30" w:type="dxa"/>
          <w:right w:w="30" w:type="dxa"/>
        </w:tblCellMar>
        <w:tblLook w:val="0000" w:firstRow="0" w:lastRow="0" w:firstColumn="0" w:lastColumn="0" w:noHBand="0" w:noVBand="0"/>
      </w:tblPr>
      <w:tblGrid>
        <w:gridCol w:w="1228"/>
        <w:gridCol w:w="1820"/>
        <w:gridCol w:w="2176"/>
        <w:gridCol w:w="2164"/>
        <w:gridCol w:w="2068"/>
      </w:tblGrid>
      <w:tr w:rsidR="009466F5">
        <w:trPr>
          <w:cantSplit/>
          <w:trHeight w:val="352"/>
        </w:trPr>
        <w:tc>
          <w:tcPr>
            <w:tcW w:w="9456" w:type="dxa"/>
            <w:gridSpan w:val="5"/>
            <w:tcBorders>
              <w:top w:val="nil"/>
              <w:left w:val="nil"/>
              <w:bottom w:val="single" w:sz="6" w:space="0" w:color="auto"/>
              <w:right w:val="nil"/>
            </w:tcBorders>
            <w:vAlign w:val="bottom"/>
          </w:tcPr>
          <w:p w:rsidR="009466F5" w:rsidRDefault="004843AB">
            <w:pPr>
              <w:jc w:val="both"/>
              <w:rPr>
                <w:snapToGrid w:val="0"/>
                <w:color w:val="000000"/>
              </w:rPr>
            </w:pPr>
            <w:r>
              <w:rPr>
                <w:snapToGrid w:val="0"/>
                <w:color w:val="000000"/>
              </w:rPr>
              <w:t>Таблица 2.6</w:t>
            </w:r>
          </w:p>
        </w:tc>
      </w:tr>
      <w:tr w:rsidR="009466F5">
        <w:trPr>
          <w:trHeight w:val="352"/>
        </w:trPr>
        <w:tc>
          <w:tcPr>
            <w:tcW w:w="1228" w:type="dxa"/>
            <w:tcBorders>
              <w:top w:val="single" w:sz="6" w:space="0" w:color="auto"/>
              <w:left w:val="nil"/>
              <w:bottom w:val="nil"/>
              <w:right w:val="single" w:sz="6" w:space="0" w:color="auto"/>
            </w:tcBorders>
          </w:tcPr>
          <w:p w:rsidR="009466F5" w:rsidRDefault="009466F5">
            <w:pPr>
              <w:jc w:val="both"/>
              <w:rPr>
                <w:snapToGrid w:val="0"/>
                <w:color w:val="000000"/>
              </w:rPr>
            </w:pPr>
          </w:p>
          <w:p w:rsidR="009466F5" w:rsidRDefault="004843AB">
            <w:pPr>
              <w:jc w:val="both"/>
              <w:rPr>
                <w:snapToGrid w:val="0"/>
                <w:color w:val="000000"/>
              </w:rPr>
            </w:pPr>
            <w:r>
              <w:rPr>
                <w:snapToGrid w:val="0"/>
                <w:color w:val="000000"/>
              </w:rPr>
              <w:t xml:space="preserve">Масса </w:t>
            </w:r>
          </w:p>
        </w:tc>
        <w:tc>
          <w:tcPr>
            <w:tcW w:w="1820" w:type="dxa"/>
            <w:tcBorders>
              <w:top w:val="nil"/>
              <w:left w:val="nil"/>
              <w:bottom w:val="nil"/>
              <w:right w:val="single" w:sz="6" w:space="0" w:color="auto"/>
            </w:tcBorders>
          </w:tcPr>
          <w:p w:rsidR="009466F5" w:rsidRDefault="009466F5">
            <w:pPr>
              <w:jc w:val="both"/>
              <w:rPr>
                <w:snapToGrid w:val="0"/>
                <w:color w:val="000000"/>
              </w:rPr>
            </w:pPr>
          </w:p>
          <w:p w:rsidR="009466F5" w:rsidRDefault="004843AB">
            <w:pPr>
              <w:jc w:val="both"/>
              <w:rPr>
                <w:snapToGrid w:val="0"/>
                <w:color w:val="000000"/>
              </w:rPr>
            </w:pPr>
            <w:r>
              <w:rPr>
                <w:snapToGrid w:val="0"/>
                <w:color w:val="000000"/>
              </w:rPr>
              <w:t>Число</w:t>
            </w:r>
          </w:p>
        </w:tc>
        <w:tc>
          <w:tcPr>
            <w:tcW w:w="6408" w:type="dxa"/>
            <w:hMerge w:val="restart"/>
            <w:tcBorders>
              <w:top w:val="single" w:sz="6" w:space="0" w:color="auto"/>
              <w:left w:val="nil"/>
              <w:bottom w:val="single" w:sz="6" w:space="0" w:color="auto"/>
              <w:right w:val="nil"/>
            </w:tcBorders>
          </w:tcPr>
          <w:p w:rsidR="009466F5" w:rsidRDefault="009466F5">
            <w:pPr>
              <w:jc w:val="both"/>
              <w:rPr>
                <w:snapToGrid w:val="0"/>
                <w:color w:val="000000"/>
              </w:rPr>
            </w:pPr>
          </w:p>
          <w:p w:rsidR="009466F5" w:rsidRDefault="004843AB">
            <w:pPr>
              <w:jc w:val="both"/>
              <w:rPr>
                <w:snapToGrid w:val="0"/>
                <w:color w:val="000000"/>
              </w:rPr>
            </w:pPr>
            <w:r>
              <w:rPr>
                <w:snapToGrid w:val="0"/>
                <w:color w:val="000000"/>
              </w:rPr>
              <w:t>Численное значение синхронной скорости, м/c</w:t>
            </w:r>
          </w:p>
        </w:tc>
        <w:tc>
          <w:tcPr>
            <w:tcW w:w="0" w:type="auto"/>
            <w:hMerge/>
            <w:tcBorders>
              <w:top w:val="single" w:sz="6" w:space="0" w:color="auto"/>
              <w:left w:val="nil"/>
              <w:bottom w:val="single" w:sz="6" w:space="0" w:color="auto"/>
              <w:right w:val="nil"/>
            </w:tcBorders>
          </w:tcPr>
          <w:p w:rsidR="009466F5" w:rsidRDefault="009466F5">
            <w:pPr>
              <w:jc w:val="both"/>
              <w:rPr>
                <w:snapToGrid w:val="0"/>
                <w:color w:val="000000"/>
              </w:rPr>
            </w:pPr>
          </w:p>
        </w:tc>
        <w:tc>
          <w:tcPr>
            <w:tcW w:w="0" w:type="auto"/>
            <w:hMerge/>
            <w:tcBorders>
              <w:top w:val="single" w:sz="6" w:space="0" w:color="auto"/>
              <w:left w:val="nil"/>
              <w:bottom w:val="single" w:sz="6" w:space="0" w:color="auto"/>
              <w:right w:val="nil"/>
            </w:tcBorders>
          </w:tcPr>
          <w:p w:rsidR="009466F5" w:rsidRDefault="009466F5">
            <w:pPr>
              <w:jc w:val="both"/>
              <w:rPr>
                <w:snapToGrid w:val="0"/>
                <w:color w:val="000000"/>
              </w:rPr>
            </w:pPr>
          </w:p>
        </w:tc>
      </w:tr>
      <w:tr w:rsidR="009466F5">
        <w:trPr>
          <w:trHeight w:val="1056"/>
        </w:trPr>
        <w:tc>
          <w:tcPr>
            <w:tcW w:w="1228" w:type="dxa"/>
            <w:tcBorders>
              <w:top w:val="nil"/>
              <w:left w:val="nil"/>
              <w:bottom w:val="nil"/>
              <w:right w:val="single" w:sz="6" w:space="0" w:color="auto"/>
            </w:tcBorders>
          </w:tcPr>
          <w:p w:rsidR="009466F5" w:rsidRDefault="004843AB">
            <w:pPr>
              <w:jc w:val="both"/>
              <w:rPr>
                <w:snapToGrid w:val="0"/>
                <w:color w:val="000000"/>
              </w:rPr>
            </w:pPr>
            <w:r>
              <w:rPr>
                <w:snapToGrid w:val="0"/>
                <w:color w:val="000000"/>
              </w:rPr>
              <w:t xml:space="preserve">груза </w:t>
            </w:r>
            <w:r>
              <w:rPr>
                <w:snapToGrid w:val="0"/>
                <w:color w:val="000000"/>
                <w:position w:val="-12"/>
              </w:rPr>
              <w:object w:dxaOrig="340" w:dyaOrig="380">
                <v:shape id="_x0000_i1209" type="#_x0000_t75" style="width:17.25pt;height:18.75pt" o:ole="" fillcolor="window">
                  <v:imagedata r:id="rId336" o:title=""/>
                </v:shape>
                <o:OLEObject Type="Embed" ProgID="Equation.3" ShapeID="_x0000_i1209" DrawAspect="Content" ObjectID="_1454299074" r:id="rId337"/>
              </w:object>
            </w:r>
            <w:r>
              <w:rPr>
                <w:snapToGrid w:val="0"/>
                <w:color w:val="000000"/>
              </w:rPr>
              <w:t xml:space="preserve"> кг.</w:t>
            </w:r>
          </w:p>
        </w:tc>
        <w:tc>
          <w:tcPr>
            <w:tcW w:w="1820" w:type="dxa"/>
            <w:tcBorders>
              <w:top w:val="nil"/>
              <w:left w:val="single" w:sz="6" w:space="0" w:color="auto"/>
              <w:bottom w:val="nil"/>
              <w:right w:val="single" w:sz="6" w:space="0" w:color="auto"/>
            </w:tcBorders>
          </w:tcPr>
          <w:p w:rsidR="009466F5" w:rsidRDefault="004843AB">
            <w:pPr>
              <w:jc w:val="both"/>
              <w:rPr>
                <w:snapToGrid w:val="0"/>
                <w:color w:val="000000"/>
              </w:rPr>
            </w:pPr>
            <w:r>
              <w:rPr>
                <w:snapToGrid w:val="0"/>
                <w:color w:val="000000"/>
              </w:rPr>
              <w:t>паралельных опытов</w:t>
            </w:r>
          </w:p>
        </w:tc>
        <w:tc>
          <w:tcPr>
            <w:tcW w:w="2176" w:type="dxa"/>
            <w:tcBorders>
              <w:top w:val="single" w:sz="6" w:space="0" w:color="auto"/>
              <w:left w:val="single" w:sz="6" w:space="0" w:color="auto"/>
              <w:bottom w:val="nil"/>
              <w:right w:val="single" w:sz="6" w:space="0" w:color="auto"/>
            </w:tcBorders>
          </w:tcPr>
          <w:p w:rsidR="009466F5" w:rsidRDefault="009466F5">
            <w:pPr>
              <w:jc w:val="both"/>
              <w:rPr>
                <w:snapToGrid w:val="0"/>
                <w:color w:val="000000"/>
              </w:rPr>
            </w:pPr>
          </w:p>
          <w:p w:rsidR="009466F5" w:rsidRDefault="004843AB">
            <w:pPr>
              <w:jc w:val="both"/>
              <w:rPr>
                <w:snapToGrid w:val="0"/>
                <w:color w:val="000000"/>
              </w:rPr>
            </w:pPr>
            <w:r>
              <w:rPr>
                <w:snapToGrid w:val="0"/>
                <w:color w:val="000000"/>
              </w:rPr>
              <w:t>среднее арифметическое</w:t>
            </w:r>
          </w:p>
        </w:tc>
        <w:tc>
          <w:tcPr>
            <w:tcW w:w="2164" w:type="dxa"/>
            <w:tcBorders>
              <w:top w:val="single" w:sz="6" w:space="0" w:color="auto"/>
              <w:left w:val="single" w:sz="6" w:space="0" w:color="auto"/>
              <w:bottom w:val="nil"/>
              <w:right w:val="single" w:sz="6" w:space="0" w:color="auto"/>
            </w:tcBorders>
          </w:tcPr>
          <w:p w:rsidR="009466F5" w:rsidRDefault="004843AB">
            <w:pPr>
              <w:jc w:val="both"/>
              <w:rPr>
                <w:snapToGrid w:val="0"/>
                <w:color w:val="000000"/>
              </w:rPr>
            </w:pPr>
            <w:r>
              <w:rPr>
                <w:snapToGrid w:val="0"/>
                <w:color w:val="000000"/>
              </w:rPr>
              <w:t>среднее квадратическое откланение</w:t>
            </w:r>
          </w:p>
        </w:tc>
        <w:tc>
          <w:tcPr>
            <w:tcW w:w="2068" w:type="dxa"/>
            <w:tcBorders>
              <w:top w:val="single" w:sz="6" w:space="0" w:color="auto"/>
              <w:left w:val="nil"/>
              <w:bottom w:val="nil"/>
              <w:right w:val="nil"/>
            </w:tcBorders>
          </w:tcPr>
          <w:p w:rsidR="009466F5" w:rsidRDefault="009466F5">
            <w:pPr>
              <w:jc w:val="both"/>
              <w:rPr>
                <w:snapToGrid w:val="0"/>
                <w:color w:val="000000"/>
              </w:rPr>
            </w:pPr>
          </w:p>
          <w:p w:rsidR="009466F5" w:rsidRDefault="004843AB">
            <w:pPr>
              <w:jc w:val="both"/>
              <w:rPr>
                <w:snapToGrid w:val="0"/>
                <w:color w:val="000000"/>
              </w:rPr>
            </w:pPr>
            <w:r>
              <w:rPr>
                <w:snapToGrid w:val="0"/>
                <w:color w:val="000000"/>
              </w:rPr>
              <w:t>принимаемое значение</w:t>
            </w:r>
          </w:p>
        </w:tc>
      </w:tr>
      <w:tr w:rsidR="009466F5">
        <w:trPr>
          <w:trHeight w:val="352"/>
        </w:trPr>
        <w:tc>
          <w:tcPr>
            <w:tcW w:w="1228" w:type="dxa"/>
            <w:tcBorders>
              <w:top w:val="single" w:sz="4" w:space="0" w:color="auto"/>
              <w:left w:val="nil"/>
              <w:bottom w:val="nil"/>
              <w:right w:val="nil"/>
            </w:tcBorders>
          </w:tcPr>
          <w:p w:rsidR="009466F5" w:rsidRDefault="004843AB">
            <w:pPr>
              <w:jc w:val="both"/>
              <w:rPr>
                <w:snapToGrid w:val="0"/>
                <w:color w:val="000000"/>
              </w:rPr>
            </w:pPr>
            <w:r>
              <w:rPr>
                <w:snapToGrid w:val="0"/>
                <w:color w:val="000000"/>
              </w:rPr>
              <w:t>2</w:t>
            </w:r>
          </w:p>
        </w:tc>
        <w:tc>
          <w:tcPr>
            <w:tcW w:w="1820" w:type="dxa"/>
            <w:tcBorders>
              <w:top w:val="single" w:sz="4" w:space="0" w:color="auto"/>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single" w:sz="4" w:space="0" w:color="auto"/>
              <w:left w:val="single" w:sz="4" w:space="0" w:color="auto"/>
              <w:bottom w:val="nil"/>
              <w:right w:val="nil"/>
            </w:tcBorders>
          </w:tcPr>
          <w:p w:rsidR="009466F5" w:rsidRDefault="004843AB">
            <w:pPr>
              <w:jc w:val="both"/>
              <w:rPr>
                <w:snapToGrid w:val="0"/>
                <w:color w:val="000000"/>
              </w:rPr>
            </w:pPr>
            <w:r>
              <w:rPr>
                <w:snapToGrid w:val="0"/>
                <w:color w:val="000000"/>
              </w:rPr>
              <w:t>0,80</w:t>
            </w:r>
          </w:p>
        </w:tc>
        <w:tc>
          <w:tcPr>
            <w:tcW w:w="2164" w:type="dxa"/>
            <w:tcBorders>
              <w:top w:val="single" w:sz="4" w:space="0" w:color="auto"/>
              <w:left w:val="single" w:sz="4" w:space="0" w:color="auto"/>
              <w:bottom w:val="nil"/>
              <w:right w:val="nil"/>
            </w:tcBorders>
          </w:tcPr>
          <w:p w:rsidR="009466F5" w:rsidRDefault="004843AB">
            <w:pPr>
              <w:jc w:val="both"/>
              <w:rPr>
                <w:snapToGrid w:val="0"/>
                <w:color w:val="000000"/>
              </w:rPr>
            </w:pPr>
            <w:r>
              <w:rPr>
                <w:snapToGrid w:val="0"/>
                <w:color w:val="000000"/>
              </w:rPr>
              <w:t>0,013</w:t>
            </w:r>
          </w:p>
        </w:tc>
        <w:tc>
          <w:tcPr>
            <w:tcW w:w="2068" w:type="dxa"/>
            <w:tcBorders>
              <w:top w:val="single" w:sz="4" w:space="0" w:color="auto"/>
              <w:left w:val="single" w:sz="4" w:space="0" w:color="auto"/>
              <w:bottom w:val="nil"/>
              <w:right w:val="nil"/>
            </w:tcBorders>
          </w:tcPr>
          <w:p w:rsidR="009466F5" w:rsidRDefault="004843AB">
            <w:pPr>
              <w:jc w:val="both"/>
              <w:rPr>
                <w:snapToGrid w:val="0"/>
                <w:color w:val="000000"/>
              </w:rPr>
            </w:pPr>
            <w:r>
              <w:rPr>
                <w:snapToGrid w:val="0"/>
                <w:color w:val="000000"/>
              </w:rPr>
              <w:t>0,8</w:t>
            </w:r>
            <w:r>
              <w:rPr>
                <w:snapToGrid w:val="0"/>
                <w:color w:val="000000"/>
              </w:rPr>
              <w:sym w:font="Symbol" w:char="F0B1"/>
            </w:r>
            <w:r>
              <w:rPr>
                <w:snapToGrid w:val="0"/>
                <w:color w:val="000000"/>
              </w:rPr>
              <w:t>0,04</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3</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0,74</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0,017</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0,74</w:t>
            </w:r>
            <w:r>
              <w:rPr>
                <w:snapToGrid w:val="0"/>
                <w:color w:val="000000"/>
              </w:rPr>
              <w:sym w:font="Symbol" w:char="F0B1"/>
            </w:r>
            <w:r>
              <w:rPr>
                <w:snapToGrid w:val="0"/>
                <w:color w:val="000000"/>
              </w:rPr>
              <w:t>0,05</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4</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0,67</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0,016</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0,67</w:t>
            </w:r>
            <w:r>
              <w:rPr>
                <w:snapToGrid w:val="0"/>
                <w:color w:val="000000"/>
              </w:rPr>
              <w:sym w:font="Symbol" w:char="F0B1"/>
            </w:r>
            <w:r>
              <w:rPr>
                <w:snapToGrid w:val="0"/>
                <w:color w:val="000000"/>
              </w:rPr>
              <w:t>0,05</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5</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0,59</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0,007</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0,59</w:t>
            </w:r>
            <w:r>
              <w:rPr>
                <w:snapToGrid w:val="0"/>
                <w:color w:val="000000"/>
              </w:rPr>
              <w:sym w:font="Symbol" w:char="F0B1"/>
            </w:r>
            <w:r>
              <w:rPr>
                <w:snapToGrid w:val="0"/>
                <w:color w:val="000000"/>
              </w:rPr>
              <w:t>0,02</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6</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0,49</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0,013</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0,49</w:t>
            </w:r>
            <w:r>
              <w:rPr>
                <w:snapToGrid w:val="0"/>
                <w:color w:val="000000"/>
              </w:rPr>
              <w:sym w:font="Symbol" w:char="F0B1"/>
            </w:r>
            <w:r>
              <w:rPr>
                <w:snapToGrid w:val="0"/>
                <w:color w:val="000000"/>
              </w:rPr>
              <w:t>0,04</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7</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0,38</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0,012</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0,38</w:t>
            </w:r>
            <w:r>
              <w:rPr>
                <w:snapToGrid w:val="0"/>
                <w:color w:val="000000"/>
              </w:rPr>
              <w:sym w:font="Symbol" w:char="F0B1"/>
            </w:r>
            <w:r>
              <w:rPr>
                <w:snapToGrid w:val="0"/>
                <w:color w:val="000000"/>
              </w:rPr>
              <w:t>0,04</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8</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0,29</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0,010</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0,29</w:t>
            </w:r>
            <w:r>
              <w:rPr>
                <w:snapToGrid w:val="0"/>
                <w:color w:val="000000"/>
              </w:rPr>
              <w:sym w:font="Symbol" w:char="F0B1"/>
            </w:r>
            <w:r>
              <w:rPr>
                <w:snapToGrid w:val="0"/>
                <w:color w:val="000000"/>
              </w:rPr>
              <w:t>0,03</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9</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0,24</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0,013</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0,24</w:t>
            </w:r>
            <w:r>
              <w:rPr>
                <w:snapToGrid w:val="0"/>
                <w:color w:val="000000"/>
              </w:rPr>
              <w:sym w:font="Symbol" w:char="F0B1"/>
            </w:r>
            <w:r>
              <w:rPr>
                <w:snapToGrid w:val="0"/>
                <w:color w:val="000000"/>
              </w:rPr>
              <w:t>0,04</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10</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0,20</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0,011</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0,20</w:t>
            </w:r>
            <w:r>
              <w:rPr>
                <w:snapToGrid w:val="0"/>
                <w:color w:val="000000"/>
              </w:rPr>
              <w:sym w:font="Symbol" w:char="F0B1"/>
            </w:r>
            <w:r>
              <w:rPr>
                <w:snapToGrid w:val="0"/>
                <w:color w:val="000000"/>
              </w:rPr>
              <w:t>0,03</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11</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0,16</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0,013</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0,16</w:t>
            </w:r>
            <w:r>
              <w:rPr>
                <w:snapToGrid w:val="0"/>
                <w:color w:val="000000"/>
              </w:rPr>
              <w:sym w:font="Symbol" w:char="F0B1"/>
            </w:r>
            <w:r>
              <w:rPr>
                <w:snapToGrid w:val="0"/>
                <w:color w:val="000000"/>
              </w:rPr>
              <w:t>0,04</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12</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0,12</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0,006</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0,12</w:t>
            </w:r>
            <w:r>
              <w:rPr>
                <w:snapToGrid w:val="0"/>
                <w:color w:val="000000"/>
              </w:rPr>
              <w:sym w:font="Symbol" w:char="F0B1"/>
            </w:r>
            <w:r>
              <w:rPr>
                <w:snapToGrid w:val="0"/>
                <w:color w:val="000000"/>
              </w:rPr>
              <w:t>0,02</w:t>
            </w:r>
          </w:p>
        </w:tc>
      </w:tr>
      <w:tr w:rsidR="009466F5">
        <w:trPr>
          <w:trHeight w:val="352"/>
        </w:trPr>
        <w:tc>
          <w:tcPr>
            <w:tcW w:w="1228" w:type="dxa"/>
            <w:tcBorders>
              <w:top w:val="nil"/>
              <w:left w:val="nil"/>
              <w:bottom w:val="nil"/>
              <w:right w:val="nil"/>
            </w:tcBorders>
          </w:tcPr>
          <w:p w:rsidR="009466F5" w:rsidRDefault="004843AB">
            <w:pPr>
              <w:jc w:val="both"/>
              <w:rPr>
                <w:snapToGrid w:val="0"/>
                <w:color w:val="000000"/>
              </w:rPr>
            </w:pPr>
            <w:r>
              <w:rPr>
                <w:snapToGrid w:val="0"/>
                <w:color w:val="000000"/>
              </w:rPr>
              <w:t>13</w:t>
            </w:r>
          </w:p>
        </w:tc>
        <w:tc>
          <w:tcPr>
            <w:tcW w:w="1820"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10</w:t>
            </w:r>
          </w:p>
        </w:tc>
        <w:tc>
          <w:tcPr>
            <w:tcW w:w="2176"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0,05</w:t>
            </w:r>
          </w:p>
        </w:tc>
        <w:tc>
          <w:tcPr>
            <w:tcW w:w="2164"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0,003</w:t>
            </w:r>
          </w:p>
        </w:tc>
        <w:tc>
          <w:tcPr>
            <w:tcW w:w="2068" w:type="dxa"/>
            <w:tcBorders>
              <w:top w:val="nil"/>
              <w:left w:val="single" w:sz="4" w:space="0" w:color="auto"/>
              <w:bottom w:val="nil"/>
              <w:right w:val="nil"/>
            </w:tcBorders>
          </w:tcPr>
          <w:p w:rsidR="009466F5" w:rsidRDefault="004843AB">
            <w:pPr>
              <w:jc w:val="both"/>
              <w:rPr>
                <w:snapToGrid w:val="0"/>
                <w:color w:val="000000"/>
              </w:rPr>
            </w:pPr>
            <w:r>
              <w:rPr>
                <w:snapToGrid w:val="0"/>
                <w:color w:val="000000"/>
              </w:rPr>
              <w:t>0,05</w:t>
            </w:r>
            <w:r>
              <w:rPr>
                <w:snapToGrid w:val="0"/>
                <w:color w:val="000000"/>
              </w:rPr>
              <w:sym w:font="Symbol" w:char="F0B1"/>
            </w:r>
            <w:r>
              <w:rPr>
                <w:snapToGrid w:val="0"/>
                <w:color w:val="000000"/>
              </w:rPr>
              <w:t>0,01</w:t>
            </w:r>
          </w:p>
        </w:tc>
      </w:tr>
    </w:tbl>
    <w:p w:rsidR="009466F5" w:rsidRDefault="004843AB">
      <w:pPr>
        <w:jc w:val="both"/>
        <w:rPr>
          <w:lang w:val="en-US"/>
        </w:rPr>
      </w:pPr>
      <w:r>
        <w:t xml:space="preserve">линейной зависимости, представленной на рис. 2.6 легко отыскать коэффициенты ее уравнения, вид которого </w:t>
      </w:r>
      <w:r>
        <w:rPr>
          <w:position w:val="-12"/>
        </w:rPr>
        <w:object w:dxaOrig="1219" w:dyaOrig="360">
          <v:shape id="_x0000_i1210" type="#_x0000_t75" style="width:60.75pt;height:18pt" o:ole="" fillcolor="window">
            <v:imagedata r:id="rId338" o:title=""/>
          </v:shape>
          <o:OLEObject Type="Embed" ProgID="Equation.3" ShapeID="_x0000_i1210" DrawAspect="Content" ObjectID="_1454299075" r:id="rId339"/>
        </w:object>
      </w:r>
      <w:r>
        <w:t>. В итоге имеем</w:t>
      </w:r>
      <w:r>
        <w:rPr>
          <w:lang w:val="en-US"/>
        </w:rPr>
        <w:t>:</w:t>
      </w:r>
    </w:p>
    <w:tbl>
      <w:tblPr>
        <w:tblW w:w="0" w:type="auto"/>
        <w:tblInd w:w="-108" w:type="dxa"/>
        <w:tblLayout w:type="fixed"/>
        <w:tblLook w:val="0000" w:firstRow="0" w:lastRow="0" w:firstColumn="0" w:lastColumn="0" w:noHBand="0" w:noVBand="0"/>
      </w:tblPr>
      <w:tblGrid>
        <w:gridCol w:w="9039"/>
        <w:gridCol w:w="1149"/>
      </w:tblGrid>
      <w:tr w:rsidR="009466F5">
        <w:tc>
          <w:tcPr>
            <w:tcW w:w="9039" w:type="dxa"/>
            <w:tcBorders>
              <w:top w:val="nil"/>
              <w:left w:val="nil"/>
              <w:bottom w:val="nil"/>
              <w:right w:val="nil"/>
            </w:tcBorders>
          </w:tcPr>
          <w:p w:rsidR="009466F5" w:rsidRDefault="004843AB">
            <w:pPr>
              <w:jc w:val="both"/>
              <w:rPr>
                <w:lang w:val="en-US"/>
              </w:rPr>
            </w:pPr>
            <w:r>
              <w:rPr>
                <w:position w:val="-12"/>
                <w:lang w:val="en-US"/>
              </w:rPr>
              <w:object w:dxaOrig="2140" w:dyaOrig="360">
                <v:shape id="_x0000_i1211" type="#_x0000_t75" style="width:107.25pt;height:18pt" o:ole="" fillcolor="window">
                  <v:imagedata r:id="rId340" o:title=""/>
                </v:shape>
                <o:OLEObject Type="Embed" ProgID="Equation.3" ShapeID="_x0000_i1211" DrawAspect="Content" ObjectID="_1454299076" r:id="rId341"/>
              </w:object>
            </w:r>
            <w:r>
              <w:rPr>
                <w:lang w:val="en-US"/>
              </w:rPr>
              <w:t>,</w:t>
            </w:r>
          </w:p>
        </w:tc>
        <w:tc>
          <w:tcPr>
            <w:tcW w:w="1149" w:type="dxa"/>
            <w:tcBorders>
              <w:top w:val="nil"/>
              <w:left w:val="nil"/>
              <w:bottom w:val="nil"/>
              <w:right w:val="nil"/>
            </w:tcBorders>
          </w:tcPr>
          <w:p w:rsidR="009466F5" w:rsidRDefault="004843AB">
            <w:pPr>
              <w:jc w:val="both"/>
              <w:rPr>
                <w:lang w:val="en-US"/>
              </w:rPr>
            </w:pPr>
            <w:r>
              <w:rPr>
                <w:lang w:val="en-US"/>
              </w:rPr>
              <w:t>(2.35)</w:t>
            </w:r>
          </w:p>
        </w:tc>
      </w:tr>
    </w:tbl>
    <w:p w:rsidR="009466F5" w:rsidRDefault="004843AB">
      <w:pPr>
        <w:jc w:val="both"/>
        <w:rPr>
          <w:lang w:val="en-US"/>
        </w:rPr>
      </w:pPr>
      <w:r>
        <w:t>где:</w:t>
      </w:r>
      <w:r>
        <w:rPr>
          <w:lang w:val="en-US"/>
        </w:rPr>
        <w:t xml:space="preserve"> </w:t>
      </w:r>
      <w:r>
        <w:rPr>
          <w:i/>
          <w:iCs/>
        </w:rPr>
        <w:t>V</w:t>
      </w:r>
      <w:r>
        <w:t xml:space="preserve"> измеряется в </w:t>
      </w:r>
      <w:r>
        <w:rPr>
          <w:position w:val="-12"/>
        </w:rPr>
        <w:object w:dxaOrig="620" w:dyaOrig="380">
          <v:shape id="_x0000_i1212" type="#_x0000_t75" style="width:30.75pt;height:18.75pt" o:ole="" fillcolor="window">
            <v:imagedata r:id="rId342" o:title=""/>
          </v:shape>
          <o:OLEObject Type="Embed" ProgID="Equation.3" ShapeID="_x0000_i1212" DrawAspect="Content" ObjectID="_1454299077" r:id="rId343"/>
        </w:object>
      </w:r>
      <w:r>
        <w:rPr>
          <w:lang w:val="en-US"/>
        </w:rPr>
        <w:t>.</w:t>
      </w:r>
    </w:p>
    <w:p w:rsidR="009466F5" w:rsidRDefault="004843AB">
      <w:pPr>
        <w:jc w:val="both"/>
        <w:rPr>
          <w:lang w:val="en-US"/>
        </w:rPr>
      </w:pPr>
      <w:r>
        <w:t xml:space="preserve">Следует, однако, заметить, что при нарастании значения экспериментальные точки </w:t>
      </w:r>
      <w:r>
        <w:rPr>
          <w:position w:val="-12"/>
        </w:rPr>
        <w:object w:dxaOrig="320" w:dyaOrig="380">
          <v:shape id="_x0000_i1213" type="#_x0000_t75" style="width:15.75pt;height:18.75pt" o:ole="" fillcolor="window">
            <v:imagedata r:id="rId333" o:title=""/>
          </v:shape>
          <o:OLEObject Type="Embed" ProgID="Equation.3" ShapeID="_x0000_i1213" DrawAspect="Content" ObjectID="_1454299078" r:id="rId344"/>
        </w:object>
      </w:r>
      <w:r>
        <w:t xml:space="preserve"> несколько удаляются от прямой, описанной уравнением (2.3</w:t>
      </w:r>
      <w:r>
        <w:rPr>
          <w:lang w:val="en-US"/>
        </w:rPr>
        <w:t>5</w:t>
      </w:r>
      <w:r>
        <w:t>). Поэтому, с целью уточнения зависимости была внесена поправка, с учетом которой эмпирическая формула СМХ</w:t>
      </w:r>
      <w:r>
        <w:rPr>
          <w:lang w:val="en-US"/>
        </w:rPr>
        <w:t xml:space="preserve"> </w:t>
      </w:r>
      <w:r>
        <w:t>примет вид</w:t>
      </w:r>
      <w:r>
        <w:rPr>
          <w:lang w:val="en-US"/>
        </w:rPr>
        <w:t>:</w:t>
      </w:r>
    </w:p>
    <w:tbl>
      <w:tblPr>
        <w:tblW w:w="0" w:type="auto"/>
        <w:tblInd w:w="-108" w:type="dxa"/>
        <w:tblLayout w:type="fixed"/>
        <w:tblLook w:val="0000" w:firstRow="0" w:lastRow="0" w:firstColumn="0" w:lastColumn="0" w:noHBand="0" w:noVBand="0"/>
      </w:tblPr>
      <w:tblGrid>
        <w:gridCol w:w="9039"/>
        <w:gridCol w:w="1149"/>
      </w:tblGrid>
      <w:tr w:rsidR="009466F5">
        <w:tc>
          <w:tcPr>
            <w:tcW w:w="9039" w:type="dxa"/>
            <w:tcBorders>
              <w:top w:val="nil"/>
              <w:left w:val="nil"/>
              <w:bottom w:val="nil"/>
              <w:right w:val="nil"/>
            </w:tcBorders>
          </w:tcPr>
          <w:p w:rsidR="009466F5" w:rsidRDefault="004843AB">
            <w:pPr>
              <w:jc w:val="both"/>
              <w:rPr>
                <w:lang w:val="en-US"/>
              </w:rPr>
            </w:pPr>
            <w:r>
              <w:rPr>
                <w:position w:val="-12"/>
                <w:lang w:val="en-US"/>
              </w:rPr>
              <w:object w:dxaOrig="3840" w:dyaOrig="380">
                <v:shape id="_x0000_i1214" type="#_x0000_t75" style="width:192pt;height:18.75pt" o:ole="" fillcolor="window">
                  <v:imagedata r:id="rId345" o:title=""/>
                </v:shape>
                <o:OLEObject Type="Embed" ProgID="Equation.3" ShapeID="_x0000_i1214" DrawAspect="Content" ObjectID="_1454299079" r:id="rId346"/>
              </w:object>
            </w:r>
            <w:r>
              <w:rPr>
                <w:lang w:val="en-US"/>
              </w:rPr>
              <w:t>,</w:t>
            </w:r>
          </w:p>
        </w:tc>
        <w:tc>
          <w:tcPr>
            <w:tcW w:w="1149" w:type="dxa"/>
            <w:tcBorders>
              <w:top w:val="nil"/>
              <w:left w:val="nil"/>
              <w:bottom w:val="nil"/>
              <w:right w:val="nil"/>
            </w:tcBorders>
          </w:tcPr>
          <w:p w:rsidR="009466F5" w:rsidRDefault="004843AB">
            <w:pPr>
              <w:jc w:val="both"/>
              <w:rPr>
                <w:lang w:val="en-US"/>
              </w:rPr>
            </w:pPr>
            <w:r>
              <w:rPr>
                <w:lang w:val="en-US"/>
              </w:rPr>
              <w:t>(2.36)</w:t>
            </w:r>
          </w:p>
        </w:tc>
      </w:tr>
    </w:tbl>
    <w:p w:rsidR="009466F5" w:rsidRDefault="004843AB">
      <w:pPr>
        <w:jc w:val="both"/>
      </w:pPr>
      <w:r>
        <w:t>где</w:t>
      </w:r>
      <w:r>
        <w:rPr>
          <w:lang w:val="en-US"/>
        </w:rPr>
        <w:t xml:space="preserve">: </w:t>
      </w:r>
      <w:r>
        <w:rPr>
          <w:i/>
          <w:iCs/>
          <w:lang w:val="en-US"/>
        </w:rPr>
        <w:t xml:space="preserve">V </w:t>
      </w:r>
      <w:r>
        <w:rPr>
          <w:i/>
          <w:iCs/>
          <w:lang w:val="en-US"/>
        </w:rPr>
        <w:sym w:font="Symbol" w:char="F02D"/>
      </w:r>
      <w:r>
        <w:rPr>
          <w:lang w:val="en-US"/>
        </w:rPr>
        <w:t xml:space="preserve"> измеряется в </w:t>
      </w:r>
      <w:r>
        <w:rPr>
          <w:position w:val="-12"/>
        </w:rPr>
        <w:object w:dxaOrig="620" w:dyaOrig="380">
          <v:shape id="_x0000_i1215" type="#_x0000_t75" style="width:30.75pt;height:18.75pt" o:ole="" fillcolor="window">
            <v:imagedata r:id="rId342" o:title=""/>
          </v:shape>
          <o:OLEObject Type="Embed" ProgID="Equation.3" ShapeID="_x0000_i1215" DrawAspect="Content" ObjectID="_1454299080" r:id="rId347"/>
        </w:object>
      </w:r>
      <w:r>
        <w:rPr>
          <w:lang w:val="en-US"/>
        </w:rPr>
        <w:t xml:space="preserve">; </w:t>
      </w:r>
      <w:r>
        <w:t xml:space="preserve">а </w:t>
      </w:r>
      <w:r>
        <w:rPr>
          <w:position w:val="-12"/>
        </w:rPr>
        <w:object w:dxaOrig="440" w:dyaOrig="380">
          <v:shape id="_x0000_i1216" type="#_x0000_t75" style="width:21.75pt;height:18.75pt" o:ole="" fillcolor="window">
            <v:imagedata r:id="rId329" o:title=""/>
          </v:shape>
          <o:OLEObject Type="Embed" ProgID="Equation.3" ShapeID="_x0000_i1216" DrawAspect="Content" ObjectID="_1454299081" r:id="rId348"/>
        </w:object>
      </w:r>
      <w:r>
        <w:t xml:space="preserve"> </w:t>
      </w:r>
      <w:r>
        <w:sym w:font="Symbol" w:char="F02D"/>
      </w:r>
      <w:r>
        <w:t xml:space="preserve"> в </w:t>
      </w:r>
      <w:r>
        <w:rPr>
          <w:lang w:val="en-US"/>
        </w:rPr>
        <w:t>[</w:t>
      </w:r>
      <w:r>
        <w:t>Н</w:t>
      </w:r>
      <w:r>
        <w:rPr>
          <w:lang w:val="en-US"/>
        </w:rPr>
        <w:t xml:space="preserve">], </w:t>
      </w:r>
      <w:r>
        <w:t>или</w:t>
      </w:r>
    </w:p>
    <w:tbl>
      <w:tblPr>
        <w:tblW w:w="0" w:type="auto"/>
        <w:tblInd w:w="-108" w:type="dxa"/>
        <w:tblLayout w:type="fixed"/>
        <w:tblLook w:val="0000" w:firstRow="0" w:lastRow="0" w:firstColumn="0" w:lastColumn="0" w:noHBand="0" w:noVBand="0"/>
      </w:tblPr>
      <w:tblGrid>
        <w:gridCol w:w="9039"/>
        <w:gridCol w:w="1149"/>
      </w:tblGrid>
      <w:tr w:rsidR="009466F5">
        <w:tc>
          <w:tcPr>
            <w:tcW w:w="9039" w:type="dxa"/>
            <w:tcBorders>
              <w:top w:val="nil"/>
              <w:left w:val="nil"/>
              <w:bottom w:val="nil"/>
              <w:right w:val="nil"/>
            </w:tcBorders>
          </w:tcPr>
          <w:p w:rsidR="009466F5" w:rsidRDefault="004843AB">
            <w:pPr>
              <w:jc w:val="both"/>
              <w:rPr>
                <w:lang w:val="en-US"/>
              </w:rPr>
            </w:pPr>
            <w:r>
              <w:rPr>
                <w:position w:val="-28"/>
              </w:rPr>
              <w:object w:dxaOrig="3900" w:dyaOrig="740">
                <v:shape id="_x0000_i1217" type="#_x0000_t75" style="width:195pt;height:36.75pt" o:ole="" fillcolor="window">
                  <v:imagedata r:id="rId349" o:title=""/>
                </v:shape>
                <o:OLEObject Type="Embed" ProgID="Equation.3" ShapeID="_x0000_i1217" DrawAspect="Content" ObjectID="_1454299082" r:id="rId350"/>
              </w:object>
            </w:r>
            <w:r>
              <w:rPr>
                <w:lang w:val="en-US"/>
              </w:rPr>
              <w:t>,</w:t>
            </w:r>
          </w:p>
        </w:tc>
        <w:tc>
          <w:tcPr>
            <w:tcW w:w="1149" w:type="dxa"/>
            <w:tcBorders>
              <w:top w:val="nil"/>
              <w:left w:val="nil"/>
              <w:bottom w:val="nil"/>
              <w:right w:val="nil"/>
            </w:tcBorders>
          </w:tcPr>
          <w:p w:rsidR="009466F5" w:rsidRDefault="009466F5">
            <w:pPr>
              <w:jc w:val="both"/>
              <w:rPr>
                <w:lang w:val="en-US"/>
              </w:rPr>
            </w:pPr>
          </w:p>
          <w:p w:rsidR="009466F5" w:rsidRDefault="004843AB">
            <w:pPr>
              <w:jc w:val="both"/>
              <w:rPr>
                <w:lang w:val="en-US"/>
              </w:rPr>
            </w:pPr>
            <w:r>
              <w:rPr>
                <w:lang w:val="en-US"/>
              </w:rPr>
              <w:t>(2.37)</w:t>
            </w:r>
          </w:p>
        </w:tc>
      </w:tr>
    </w:tbl>
    <w:p w:rsidR="009466F5" w:rsidRDefault="004843AB">
      <w:pPr>
        <w:jc w:val="both"/>
      </w:pPr>
      <w:r>
        <w:t>где</w:t>
      </w:r>
      <w:r>
        <w:rPr>
          <w:lang w:val="en-US"/>
        </w:rPr>
        <w:t xml:space="preserve">: </w:t>
      </w:r>
      <w:r>
        <w:rPr>
          <w:position w:val="-12"/>
          <w:lang w:val="en-US"/>
        </w:rPr>
        <w:object w:dxaOrig="279" w:dyaOrig="380">
          <v:shape id="_x0000_i1218" type="#_x0000_t75" style="width:14.25pt;height:18.75pt" o:ole="" fillcolor="window">
            <v:imagedata r:id="rId317" o:title=""/>
          </v:shape>
          <o:OLEObject Type="Embed" ProgID="Equation.3" ShapeID="_x0000_i1218" DrawAspect="Content" ObjectID="_1454299083" r:id="rId351"/>
        </w:object>
      </w:r>
      <w:r>
        <w:rPr>
          <w:lang w:val="en-US"/>
        </w:rPr>
        <w:t>,</w:t>
      </w:r>
      <w:r>
        <w:rPr>
          <w:position w:val="-12"/>
          <w:lang w:val="en-US"/>
        </w:rPr>
        <w:object w:dxaOrig="279" w:dyaOrig="380">
          <v:shape id="_x0000_i1219" type="#_x0000_t75" style="width:14.25pt;height:18.75pt" o:ole="" fillcolor="window">
            <v:imagedata r:id="rId319" o:title=""/>
          </v:shape>
          <o:OLEObject Type="Embed" ProgID="Equation.3" ShapeID="_x0000_i1219" DrawAspect="Content" ObjectID="_1454299084" r:id="rId352"/>
        </w:object>
      </w:r>
      <w:r>
        <w:rPr>
          <w:lang w:val="en-US"/>
        </w:rPr>
        <w:t xml:space="preserve"> </w:t>
      </w:r>
      <w:r>
        <w:rPr>
          <w:lang w:val="en-US"/>
        </w:rPr>
        <w:sym w:font="Symbol" w:char="F02D"/>
      </w:r>
      <w:r>
        <w:rPr>
          <w:lang w:val="en-US"/>
        </w:rPr>
        <w:t xml:space="preserve"> </w:t>
      </w:r>
      <w:r>
        <w:t>допустимые мгновенные значения ускорения и скорости соответственно (при этом лежит в интервале от 0,1</w:t>
      </w:r>
      <w:r>
        <w:rPr>
          <w:position w:val="-12"/>
        </w:rPr>
        <w:object w:dxaOrig="480" w:dyaOrig="380">
          <v:shape id="_x0000_i1220" type="#_x0000_t75" style="width:24pt;height:18.75pt" o:ole="" fillcolor="window">
            <v:imagedata r:id="rId353" o:title=""/>
          </v:shape>
          <o:OLEObject Type="Embed" ProgID="Equation.3" ShapeID="_x0000_i1220" DrawAspect="Content" ObjectID="_1454299085" r:id="rId354"/>
        </w:object>
      </w:r>
      <w:r>
        <w:t xml:space="preserve"> до 0,8 </w:t>
      </w:r>
      <w:r>
        <w:rPr>
          <w:position w:val="-12"/>
        </w:rPr>
        <w:object w:dxaOrig="480" w:dyaOrig="380">
          <v:shape id="_x0000_i1221" type="#_x0000_t75" style="width:24pt;height:18.75pt" o:ole="" fillcolor="window">
            <v:imagedata r:id="rId353" o:title=""/>
          </v:shape>
          <o:OLEObject Type="Embed" ProgID="Equation.3" ShapeID="_x0000_i1221" DrawAspect="Content" ObjectID="_1454299086" r:id="rId355"/>
        </w:object>
      </w:r>
      <w:r>
        <w:t>).</w:t>
      </w:r>
    </w:p>
    <w:p w:rsidR="009466F5" w:rsidRDefault="003F05F3">
      <w:pPr>
        <w:jc w:val="center"/>
        <w:rPr>
          <w:lang w:val="en-US"/>
        </w:rPr>
      </w:pPr>
      <w:r>
        <w:rPr>
          <w:lang w:val="en-US"/>
        </w:rPr>
        <w:pict>
          <v:shape id="_x0000_i1222" type="#_x0000_t75" style="width:453pt;height:391.5pt" fillcolor="window">
            <v:imagedata r:id="rId356" o:title="011"/>
          </v:shape>
        </w:pict>
      </w:r>
    </w:p>
    <w:p w:rsidR="009466F5" w:rsidRDefault="009466F5">
      <w:pPr>
        <w:jc w:val="both"/>
        <w:rPr>
          <w:lang w:val="en-US"/>
        </w:rPr>
      </w:pPr>
    </w:p>
    <w:p w:rsidR="009466F5" w:rsidRDefault="003F05F3">
      <w:pPr>
        <w:jc w:val="center"/>
        <w:rPr>
          <w:lang w:val="en-US"/>
        </w:rPr>
      </w:pPr>
      <w:r>
        <w:rPr>
          <w:lang w:val="en-US"/>
        </w:rPr>
        <w:pict>
          <v:shape id="_x0000_i1223" type="#_x0000_t75" style="width:327.75pt;height:177.75pt" fillcolor="window">
            <v:imagedata r:id="rId357" o:title="011"/>
          </v:shape>
        </w:pict>
      </w:r>
    </w:p>
    <w:p w:rsidR="009466F5" w:rsidRDefault="009466F5">
      <w:pPr>
        <w:jc w:val="both"/>
      </w:pPr>
    </w:p>
    <w:p w:rsidR="009466F5" w:rsidRDefault="004843AB">
      <w:pPr>
        <w:jc w:val="both"/>
      </w:pPr>
      <w:r>
        <w:t>2.5 Методика проведения эксперимента по определению механических характеристик манипулятора МРЛ-901П</w:t>
      </w:r>
    </w:p>
    <w:p w:rsidR="009466F5" w:rsidRDefault="004843AB">
      <w:pPr>
        <w:jc w:val="both"/>
        <w:rPr>
          <w:lang w:val="en-US"/>
        </w:rPr>
      </w:pPr>
      <w:r>
        <w:t>Для исследования СМХ манипулятора портального типа МРЛ-901П наиболее удобной является следующая методика измерений.</w:t>
      </w:r>
    </w:p>
    <w:p w:rsidR="009466F5" w:rsidRDefault="003F05F3">
      <w:pPr>
        <w:jc w:val="center"/>
        <w:rPr>
          <w:lang w:val="en-US"/>
        </w:rPr>
      </w:pPr>
      <w:r>
        <w:rPr>
          <w:lang w:val="en-US"/>
        </w:rPr>
        <w:pict>
          <v:shape id="_x0000_i1224" type="#_x0000_t75" style="width:331.5pt;height:294.75pt" fillcolor="window">
            <v:imagedata r:id="rId358" o:title="011"/>
          </v:shape>
        </w:pict>
      </w:r>
    </w:p>
    <w:p w:rsidR="009466F5" w:rsidRDefault="004843AB">
      <w:pPr>
        <w:jc w:val="both"/>
        <w:rPr>
          <w:lang w:val="en-US"/>
        </w:rPr>
      </w:pPr>
      <w:r>
        <w:t>На свободный конец вала электродвигателя ШД 5Д1МУ</w:t>
      </w:r>
      <w:r>
        <w:rPr>
          <w:lang w:val="en-US"/>
        </w:rPr>
        <w:t>3</w:t>
      </w:r>
      <w:r>
        <w:t xml:space="preserve"> крепился тахогенератор, электрический выход которого связан с измерительной схемой</w:t>
      </w:r>
      <w:r>
        <w:rPr>
          <w:lang w:val="en-US"/>
        </w:rPr>
        <w:t xml:space="preserve"> </w:t>
      </w:r>
      <w:r>
        <w:t>(рис. 2.7) вольтметра. Схема тарировалась путем задания устройством управления 2Р22 постоянных значений скорости движения рабочего органа манипулятора. При этом электродвигатель был полностью разгружен от момента нагрузки.</w:t>
      </w:r>
    </w:p>
    <w:p w:rsidR="009466F5" w:rsidRDefault="004843AB">
      <w:pPr>
        <w:jc w:val="both"/>
      </w:pPr>
      <w:r>
        <w:t xml:space="preserve">После тарировки к рабочему органу манипулятора прикреплялась перекинутая через ролик гибкая стальная нить, на свободный конец которой подвешивался переменный груз </w:t>
      </w:r>
      <w:r>
        <w:rPr>
          <w:position w:val="-12"/>
        </w:rPr>
        <w:object w:dxaOrig="540" w:dyaOrig="380">
          <v:shape id="_x0000_i1225" type="#_x0000_t75" style="width:27pt;height:18.75pt" o:ole="" fillcolor="window">
            <v:imagedata r:id="rId359" o:title=""/>
          </v:shape>
          <o:OLEObject Type="Embed" ProgID="Equation.3" ShapeID="_x0000_i1225" DrawAspect="Content" ObjectID="_1454299087" r:id="rId360"/>
        </w:object>
      </w:r>
      <w:r>
        <w:t xml:space="preserve">. По команде системы управления электродвигатель начинал равноускоренно вращаться, перемещая при этом рабочий орган манипулятора и преодолевая противодействие груза </w:t>
      </w:r>
      <w:r>
        <w:rPr>
          <w:position w:val="-12"/>
        </w:rPr>
        <w:object w:dxaOrig="540" w:dyaOrig="380">
          <v:shape id="_x0000_i1226" type="#_x0000_t75" style="width:27pt;height:18.75pt" o:ole="" fillcolor="window">
            <v:imagedata r:id="rId359" o:title=""/>
          </v:shape>
          <o:OLEObject Type="Embed" ProgID="Equation.3" ShapeID="_x0000_i1226" DrawAspect="Content" ObjectID="_1454299088" r:id="rId361"/>
        </w:object>
      </w:r>
      <w:r>
        <w:t xml:space="preserve">. Дойдя до определенного значения скорости </w:t>
      </w:r>
      <w:r>
        <w:rPr>
          <w:position w:val="-12"/>
        </w:rPr>
        <w:object w:dxaOrig="260" w:dyaOrig="380">
          <v:shape id="_x0000_i1227" type="#_x0000_t75" style="width:12.75pt;height:18.75pt" o:ole="" fillcolor="window">
            <v:imagedata r:id="rId362" o:title=""/>
          </v:shape>
          <o:OLEObject Type="Embed" ProgID="Equation.3" ShapeID="_x0000_i1227" DrawAspect="Content" ObjectID="_1454299089" r:id="rId363"/>
        </w:object>
      </w:r>
      <w:r>
        <w:t xml:space="preserve"> двигатель выходил из синхронизма, что отмечалось на фиксируемой самописцем тахограмме резким падением уровня сигнала.</w:t>
      </w:r>
    </w:p>
    <w:p w:rsidR="009466F5" w:rsidRDefault="004843AB">
      <w:pPr>
        <w:jc w:val="both"/>
      </w:pPr>
      <w:r>
        <w:t xml:space="preserve">Изменение массы </w:t>
      </w:r>
      <w:r>
        <w:rPr>
          <w:position w:val="-12"/>
        </w:rPr>
        <w:object w:dxaOrig="340" w:dyaOrig="380">
          <v:shape id="_x0000_i1228" type="#_x0000_t75" style="width:17.25pt;height:18.75pt" o:ole="" fillcolor="window">
            <v:imagedata r:id="rId364" o:title=""/>
          </v:shape>
          <o:OLEObject Type="Embed" ProgID="Equation.3" ShapeID="_x0000_i1228" DrawAspect="Content" ObjectID="_1454299090" r:id="rId365"/>
        </w:object>
      </w:r>
      <w:r>
        <w:t xml:space="preserve"> груза приводило к выходу электродвигателя из синхронизма уже при другом значении достигнутой скорости </w:t>
      </w:r>
      <w:r>
        <w:rPr>
          <w:position w:val="-12"/>
        </w:rPr>
        <w:object w:dxaOrig="420" w:dyaOrig="380">
          <v:shape id="_x0000_i1229" type="#_x0000_t75" style="width:21pt;height:18.75pt" o:ole="" fillcolor="window">
            <v:imagedata r:id="rId366" o:title=""/>
          </v:shape>
          <o:OLEObject Type="Embed" ProgID="Equation.3" ShapeID="_x0000_i1229" DrawAspect="Content" ObjectID="_1454299091" r:id="rId367"/>
        </w:object>
      </w:r>
      <w:r>
        <w:t>. Таким образом, были найдены соотношения веса противодействующего груза и критической синхронной скорости ШД во всем диапазоне его работы.</w:t>
      </w:r>
    </w:p>
    <w:p w:rsidR="009466F5" w:rsidRDefault="004843AB">
      <w:pPr>
        <w:jc w:val="both"/>
      </w:pPr>
      <w:r>
        <w:t xml:space="preserve">Для уменьшения влияния инерционности системы задавалось </w:t>
      </w:r>
      <w:r>
        <w:rPr>
          <w:position w:val="-12"/>
        </w:rPr>
        <w:object w:dxaOrig="820" w:dyaOrig="300">
          <v:shape id="_x0000_i1230" type="#_x0000_t75" style="width:41.25pt;height:15pt" o:ole="" fillcolor="window">
            <v:imagedata r:id="rId368" o:title=""/>
          </v:shape>
          <o:OLEObject Type="Embed" ProgID="Equation.3" ShapeID="_x0000_i1230" DrawAspect="Content" ObjectID="_1454299092" r:id="rId369"/>
        </w:object>
      </w:r>
      <w:r>
        <w:t xml:space="preserve">, что позволило с точностью 5 </w:t>
      </w:r>
      <w:r>
        <w:sym w:font="Symbol" w:char="F02D"/>
      </w:r>
      <w:r>
        <w:t xml:space="preserve"> 7% полагать, что вся сила </w:t>
      </w:r>
      <w:r>
        <w:rPr>
          <w:position w:val="-12"/>
        </w:rPr>
        <w:object w:dxaOrig="380" w:dyaOrig="380">
          <v:shape id="_x0000_i1231" type="#_x0000_t75" style="width:18.75pt;height:18.75pt" o:ole="" fillcolor="window">
            <v:imagedata r:id="rId370" o:title=""/>
          </v:shape>
          <o:OLEObject Type="Embed" ProgID="Equation.3" ShapeID="_x0000_i1231" DrawAspect="Content" ObjectID="_1454299093" r:id="rId371"/>
        </w:object>
      </w:r>
      <w:r>
        <w:t xml:space="preserve"> в момент выхода ШД из синхронизма расходуется на удержание груза </w:t>
      </w:r>
      <w:r>
        <w:rPr>
          <w:position w:val="-12"/>
        </w:rPr>
        <w:object w:dxaOrig="540" w:dyaOrig="380">
          <v:shape id="_x0000_i1232" type="#_x0000_t75" style="width:27pt;height:18.75pt" o:ole="" fillcolor="window">
            <v:imagedata r:id="rId359" o:title=""/>
          </v:shape>
          <o:OLEObject Type="Embed" ProgID="Equation.3" ShapeID="_x0000_i1232" DrawAspect="Content" ObjectID="_1454299094" r:id="rId372"/>
        </w:object>
      </w:r>
      <w:r>
        <w:t xml:space="preserve">, т. е. </w:t>
      </w:r>
      <w:r>
        <w:rPr>
          <w:position w:val="-12"/>
        </w:rPr>
        <w:object w:dxaOrig="1160" w:dyaOrig="380">
          <v:shape id="_x0000_i1233" type="#_x0000_t75" style="width:57.75pt;height:18.75pt" o:ole="" fillcolor="window">
            <v:imagedata r:id="rId373" o:title=""/>
          </v:shape>
          <o:OLEObject Type="Embed" ProgID="Equation.3" ShapeID="_x0000_i1233" DrawAspect="Content" ObjectID="_1454299095" r:id="rId374"/>
        </w:object>
      </w:r>
      <w:r>
        <w:t>.</w:t>
      </w:r>
    </w:p>
    <w:p w:rsidR="009466F5" w:rsidRDefault="004843AB">
      <w:pPr>
        <w:jc w:val="both"/>
      </w:pPr>
      <w:r>
        <w:t>СМХ манипулятора определялась последовательно, для каждой программируемой координаты.</w:t>
      </w:r>
    </w:p>
    <w:p w:rsidR="009466F5" w:rsidRDefault="004843AB">
      <w:pPr>
        <w:jc w:val="both"/>
      </w:pPr>
      <w:r>
        <w:t>Для исследования других динамических характеристик, определяющих производительность манипулятора, необходимо вернуться к рассмотренному выше переходному процессу при позиционировании манипулятора.</w:t>
      </w:r>
    </w:p>
    <w:p w:rsidR="009466F5" w:rsidRDefault="004843AB">
      <w:pPr>
        <w:jc w:val="both"/>
        <w:rPr>
          <w:lang w:val="en-US"/>
        </w:rPr>
      </w:pPr>
      <w:r>
        <w:t xml:space="preserve">В уравнение движения манипулятора (см. раздел 2.1) в качестве постоянных величин входят коэффициенты, пропорциональные скорости перемещения рабочего органа </w:t>
      </w:r>
      <w:r>
        <w:sym w:font="Symbol" w:char="F02D"/>
      </w:r>
      <w:r>
        <w:t xml:space="preserve"> коэффициенты демпфирования.</w:t>
      </w:r>
    </w:p>
    <w:p w:rsidR="009466F5" w:rsidRDefault="004843AB">
      <w:pPr>
        <w:jc w:val="both"/>
      </w:pPr>
      <w:r>
        <w:t xml:space="preserve">Коэффициент демпфирования </w:t>
      </w:r>
      <w:r>
        <w:rPr>
          <w:rFonts w:ascii="Symbol" w:hAnsi="Symbol" w:cs="Symbol"/>
          <w:i/>
          <w:iCs/>
          <w:lang w:val="en-US"/>
        </w:rPr>
        <w:t></w:t>
      </w:r>
      <w:r>
        <w:t xml:space="preserve"> может быть определен по осциллограмме затухания колебаний рабочего органа манипулятора с использованием расчетной формулы:</w:t>
      </w:r>
    </w:p>
    <w:tbl>
      <w:tblPr>
        <w:tblW w:w="0" w:type="auto"/>
        <w:tblInd w:w="-108" w:type="dxa"/>
        <w:tblLayout w:type="fixed"/>
        <w:tblLook w:val="0000" w:firstRow="0" w:lastRow="0" w:firstColumn="0" w:lastColumn="0" w:noHBand="0" w:noVBand="0"/>
      </w:tblPr>
      <w:tblGrid>
        <w:gridCol w:w="8755"/>
        <w:gridCol w:w="992"/>
      </w:tblGrid>
      <w:tr w:rsidR="009466F5">
        <w:tc>
          <w:tcPr>
            <w:tcW w:w="8755" w:type="dxa"/>
            <w:tcBorders>
              <w:top w:val="nil"/>
              <w:left w:val="nil"/>
              <w:bottom w:val="nil"/>
              <w:right w:val="nil"/>
            </w:tcBorders>
          </w:tcPr>
          <w:p w:rsidR="009466F5" w:rsidRDefault="004843AB">
            <w:pPr>
              <w:jc w:val="both"/>
              <w:rPr>
                <w:lang w:val="en-US"/>
              </w:rPr>
            </w:pPr>
            <w:r>
              <w:rPr>
                <w:position w:val="-26"/>
              </w:rPr>
              <w:object w:dxaOrig="1120" w:dyaOrig="700">
                <v:shape id="_x0000_i1234" type="#_x0000_t75" style="width:56.25pt;height:35.25pt" o:ole="" fillcolor="window">
                  <v:imagedata r:id="rId375" o:title=""/>
                </v:shape>
                <o:OLEObject Type="Embed" ProgID="Equation.3" ShapeID="_x0000_i1234" DrawAspect="Content" ObjectID="_1454299096" r:id="rId376"/>
              </w:object>
            </w:r>
            <w:r>
              <w:rPr>
                <w:lang w:val="en-US"/>
              </w:rPr>
              <w:t>,</w:t>
            </w:r>
          </w:p>
        </w:tc>
        <w:tc>
          <w:tcPr>
            <w:tcW w:w="992" w:type="dxa"/>
            <w:tcBorders>
              <w:top w:val="nil"/>
              <w:left w:val="nil"/>
              <w:bottom w:val="nil"/>
              <w:right w:val="nil"/>
            </w:tcBorders>
            <w:vAlign w:val="center"/>
          </w:tcPr>
          <w:p w:rsidR="009466F5" w:rsidRDefault="004843AB">
            <w:pPr>
              <w:jc w:val="both"/>
            </w:pPr>
            <w:r>
              <w:t>(2.38)</w:t>
            </w:r>
          </w:p>
        </w:tc>
      </w:tr>
    </w:tbl>
    <w:p w:rsidR="009466F5" w:rsidRDefault="004843AB">
      <w:pPr>
        <w:jc w:val="both"/>
        <w:rPr>
          <w:lang w:val="en-US"/>
        </w:rPr>
      </w:pPr>
      <w:r>
        <w:t xml:space="preserve">где </w:t>
      </w:r>
      <w:r>
        <w:rPr>
          <w:i/>
          <w:iCs/>
          <w:lang w:val="en-US"/>
        </w:rPr>
        <w:t>m</w:t>
      </w:r>
      <w:r>
        <w:t xml:space="preserve"> </w:t>
      </w:r>
      <w:r>
        <w:rPr>
          <w:lang w:val="en-US"/>
        </w:rPr>
        <w:sym w:font="Symbol" w:char="F02D"/>
      </w:r>
      <w:r>
        <w:t xml:space="preserve"> масса подвижной части манипулятора;</w:t>
      </w:r>
    </w:p>
    <w:p w:rsidR="009466F5" w:rsidRDefault="004843AB">
      <w:pPr>
        <w:jc w:val="both"/>
      </w:pPr>
      <w:r>
        <w:rPr>
          <w:rFonts w:ascii="Symbol" w:hAnsi="Symbol" w:cs="Symbol"/>
          <w:lang w:val="en-US"/>
        </w:rPr>
        <w:t></w:t>
      </w:r>
      <w:r>
        <w:rPr>
          <w:rFonts w:ascii="Symbol" w:hAnsi="Symbol" w:cs="Symbol"/>
          <w:lang w:val="en-US"/>
        </w:rPr>
        <w:t></w:t>
      </w:r>
      <w:r>
        <w:rPr>
          <w:lang w:val="en-US"/>
        </w:rPr>
        <w:sym w:font="Symbol" w:char="F02D"/>
      </w:r>
      <w:r>
        <w:t xml:space="preserve"> логарифмический декремент затухания колебательного движения;</w:t>
      </w:r>
    </w:p>
    <w:p w:rsidR="009466F5" w:rsidRDefault="004843AB">
      <w:pPr>
        <w:jc w:val="both"/>
      </w:pPr>
      <w:r>
        <w:rPr>
          <w:i/>
          <w:iCs/>
        </w:rPr>
        <w:t>Т</w:t>
      </w:r>
      <w:r>
        <w:t xml:space="preserve"> </w:t>
      </w:r>
      <w:r>
        <w:rPr>
          <w:lang w:val="en-US"/>
        </w:rPr>
        <w:sym w:font="Symbol" w:char="F02D"/>
      </w:r>
      <w:r>
        <w:t xml:space="preserve"> период колебаний. </w:t>
      </w:r>
    </w:p>
    <w:p w:rsidR="009466F5" w:rsidRDefault="009466F5">
      <w:pPr>
        <w:jc w:val="both"/>
      </w:pPr>
    </w:p>
    <w:p w:rsidR="009466F5" w:rsidRDefault="004843AB">
      <w:pPr>
        <w:jc w:val="both"/>
      </w:pPr>
      <w:r>
        <w:t>2.6 Сравнение результатов расчета модели с экспериментальными данными</w:t>
      </w:r>
    </w:p>
    <w:p w:rsidR="009466F5" w:rsidRDefault="004843AB">
      <w:pPr>
        <w:jc w:val="both"/>
        <w:rPr>
          <w:lang w:val="en-US"/>
        </w:rPr>
      </w:pPr>
      <w:r>
        <w:t>Результаты исследования жесткости и демпфирующих свойств манипулятора использовались для расчета времени переходного процесса при позиционировании. Расчет производился из аналитических выражений, полученных в разделе 2. 1 настоящей работы; его результаты сравнивались с экспериментальными данными (рис. 2.8).</w:t>
      </w:r>
    </w:p>
    <w:p w:rsidR="009466F5" w:rsidRDefault="004843AB">
      <w:pPr>
        <w:jc w:val="both"/>
      </w:pPr>
      <w:r>
        <w:t xml:space="preserve">Из графика видно, что расчетная кривая лежит в области экспериментально измеренных значений, это свидетельствует о достаточной точности модели, что позволяет использовать ее на практике. </w:t>
      </w:r>
    </w:p>
    <w:p w:rsidR="009466F5" w:rsidRDefault="003F05F3">
      <w:pPr>
        <w:jc w:val="center"/>
        <w:rPr>
          <w:lang w:val="en-US"/>
        </w:rPr>
      </w:pPr>
      <w:r>
        <w:rPr>
          <w:lang w:val="en-US"/>
        </w:rPr>
        <w:pict>
          <v:shape id="_x0000_i1235" type="#_x0000_t75" style="width:510.75pt;height:399.75pt" fillcolor="window">
            <v:imagedata r:id="rId377" o:title="011"/>
          </v:shape>
        </w:pict>
      </w:r>
    </w:p>
    <w:p w:rsidR="009466F5" w:rsidRDefault="009466F5">
      <w:pPr>
        <w:jc w:val="both"/>
        <w:rPr>
          <w:lang w:val="en-US"/>
        </w:rPr>
      </w:pPr>
    </w:p>
    <w:p w:rsidR="009466F5" w:rsidRDefault="004843AB">
      <w:pPr>
        <w:jc w:val="both"/>
      </w:pPr>
      <w:r>
        <w:t>3. Оптимизация скорости перемещения рабочего органа манипулятора</w:t>
      </w:r>
    </w:p>
    <w:p w:rsidR="009466F5" w:rsidRDefault="004843AB">
      <w:pPr>
        <w:jc w:val="both"/>
      </w:pPr>
      <w:r>
        <w:t>3.1 Время перемещения рабочего органа манипулятора</w:t>
      </w:r>
    </w:p>
    <w:p w:rsidR="009466F5" w:rsidRDefault="003F05F3">
      <w:pPr>
        <w:jc w:val="center"/>
        <w:rPr>
          <w:lang w:val="en-US"/>
        </w:rPr>
      </w:pPr>
      <w:r>
        <w:rPr>
          <w:lang w:val="en-US"/>
        </w:rPr>
        <w:pict>
          <v:shape id="_x0000_i1236" type="#_x0000_t75" style="width:442.5pt;height:282.75pt" fillcolor="window">
            <v:imagedata r:id="rId378" o:title="011"/>
          </v:shape>
        </w:pict>
      </w:r>
    </w:p>
    <w:p w:rsidR="009466F5" w:rsidRDefault="004843AB">
      <w:pPr>
        <w:jc w:val="both"/>
      </w:pPr>
      <w:r>
        <w:t xml:space="preserve">Траектория движения рабочего органа манипулятора состоит из участков разгона и торможения, а также участка, где перемещение происходит с постоянной скоростью. Очевидно, что минимальное время перемещения будет достигнуто при максимально возможных значениях скорости и ускорения, определяемых из совместной механической характеристики манипулятора (см. раздел 2.4). Заметим также, что время перемещения зависит от скорости в момент выхода на конечную точку </w:t>
      </w:r>
      <w:r>
        <w:rPr>
          <w:position w:val="-12"/>
        </w:rPr>
        <w:object w:dxaOrig="300" w:dyaOrig="380">
          <v:shape id="_x0000_i1237" type="#_x0000_t75" style="width:15pt;height:18.75pt" o:ole="" fillcolor="window">
            <v:imagedata r:id="rId379" o:title=""/>
          </v:shape>
          <o:OLEObject Type="Embed" ProgID="Equation.3" ShapeID="_x0000_i1237" DrawAspect="Content" ObjectID="_1454299097" r:id="rId380"/>
        </w:object>
      </w:r>
      <w:r>
        <w:t xml:space="preserve"> (см. рис. 3.1). При увеличении этой скорости, протяженность участка </w:t>
      </w:r>
      <w:r>
        <w:rPr>
          <w:position w:val="-12"/>
        </w:rPr>
        <w:object w:dxaOrig="320" w:dyaOrig="380">
          <v:shape id="_x0000_i1238" type="#_x0000_t75" style="width:15.75pt;height:18.75pt" o:ole="" fillcolor="window">
            <v:imagedata r:id="rId381" o:title=""/>
          </v:shape>
          <o:OLEObject Type="Embed" ProgID="Equation.3" ShapeID="_x0000_i1238" DrawAspect="Content" ObjectID="_1454299098" r:id="rId382"/>
        </w:object>
      </w:r>
      <w:r>
        <w:t xml:space="preserve"> уменьшается, а протяженность участка </w:t>
      </w:r>
      <w:r>
        <w:rPr>
          <w:position w:val="-12"/>
        </w:rPr>
        <w:object w:dxaOrig="320" w:dyaOrig="380">
          <v:shape id="_x0000_i1239" type="#_x0000_t75" style="width:15.75pt;height:18.75pt" o:ole="" fillcolor="window">
            <v:imagedata r:id="rId383" o:title=""/>
          </v:shape>
          <o:OLEObject Type="Embed" ProgID="Equation.3" ShapeID="_x0000_i1239" DrawAspect="Content" ObjectID="_1454299099" r:id="rId384"/>
        </w:object>
      </w:r>
      <w:r>
        <w:t xml:space="preserve"> увеличивается, тем самым возрастает средняя скорость движения рабочего органа, но при этом увеличивается время переходного процесса в момент останова. Таким образом для достижения минимального времени перемещения с учетом переходного процесса необходимо определить оптимальное значение скорости выхода на конечную точку </w:t>
      </w:r>
      <w:r>
        <w:rPr>
          <w:position w:val="-12"/>
        </w:rPr>
        <w:object w:dxaOrig="300" w:dyaOrig="380">
          <v:shape id="_x0000_i1240" type="#_x0000_t75" style="width:15pt;height:18.75pt" o:ole="" fillcolor="window">
            <v:imagedata r:id="rId379" o:title=""/>
          </v:shape>
          <o:OLEObject Type="Embed" ProgID="Equation.3" ShapeID="_x0000_i1240" DrawAspect="Content" ObjectID="_1454299100" r:id="rId385"/>
        </w:object>
      </w:r>
      <w:r>
        <w:t>.</w:t>
      </w:r>
    </w:p>
    <w:p w:rsidR="009466F5" w:rsidRDefault="004843AB">
      <w:pPr>
        <w:jc w:val="both"/>
      </w:pPr>
      <w:r>
        <w:t>Время перемещения зависит от максимальных значений скорости и ускорения рабочего органа, а также от скорости в момент выхода на конечную точку рабочего органа манипулятора и складывается из следующих значений:</w:t>
      </w:r>
    </w:p>
    <w:tbl>
      <w:tblPr>
        <w:tblW w:w="0" w:type="auto"/>
        <w:tblInd w:w="-108" w:type="dxa"/>
        <w:tblLayout w:type="fixed"/>
        <w:tblLook w:val="0000" w:firstRow="0" w:lastRow="0" w:firstColumn="0" w:lastColumn="0" w:noHBand="0" w:noVBand="0"/>
      </w:tblPr>
      <w:tblGrid>
        <w:gridCol w:w="9039"/>
        <w:gridCol w:w="815"/>
      </w:tblGrid>
      <w:tr w:rsidR="009466F5">
        <w:tc>
          <w:tcPr>
            <w:tcW w:w="9039" w:type="dxa"/>
            <w:tcBorders>
              <w:top w:val="nil"/>
              <w:left w:val="nil"/>
              <w:bottom w:val="nil"/>
              <w:right w:val="nil"/>
            </w:tcBorders>
          </w:tcPr>
          <w:p w:rsidR="009466F5" w:rsidRDefault="004843AB">
            <w:pPr>
              <w:jc w:val="both"/>
            </w:pPr>
            <w:r>
              <w:rPr>
                <w:position w:val="-12"/>
              </w:rPr>
              <w:object w:dxaOrig="2120" w:dyaOrig="380">
                <v:shape id="_x0000_i1241" type="#_x0000_t75" style="width:105.75pt;height:18.75pt" o:ole="" fillcolor="window">
                  <v:imagedata r:id="rId386" o:title=""/>
                </v:shape>
                <o:OLEObject Type="Embed" ProgID="Equation.3" ShapeID="_x0000_i1241" DrawAspect="Content" ObjectID="_1454299101" r:id="rId387"/>
              </w:object>
            </w:r>
            <w:r>
              <w:t>,</w:t>
            </w:r>
          </w:p>
        </w:tc>
        <w:tc>
          <w:tcPr>
            <w:tcW w:w="815" w:type="dxa"/>
            <w:tcBorders>
              <w:top w:val="nil"/>
              <w:left w:val="nil"/>
              <w:bottom w:val="nil"/>
              <w:right w:val="nil"/>
            </w:tcBorders>
            <w:vAlign w:val="center"/>
          </w:tcPr>
          <w:p w:rsidR="009466F5" w:rsidRDefault="004843AB">
            <w:pPr>
              <w:jc w:val="both"/>
            </w:pPr>
            <w:r>
              <w:t>(3.1)</w:t>
            </w:r>
          </w:p>
        </w:tc>
      </w:tr>
    </w:tbl>
    <w:p w:rsidR="009466F5" w:rsidRDefault="004843AB">
      <w:pPr>
        <w:jc w:val="both"/>
      </w:pPr>
      <w:r>
        <w:t xml:space="preserve">где </w:t>
      </w:r>
      <w:r>
        <w:rPr>
          <w:position w:val="-6"/>
        </w:rPr>
        <w:object w:dxaOrig="160" w:dyaOrig="260">
          <v:shape id="_x0000_i1242" type="#_x0000_t75" style="width:8.25pt;height:12pt" o:ole="" fillcolor="window">
            <v:imagedata r:id="rId388" o:title=""/>
          </v:shape>
          <o:OLEObject Type="Embed" ProgID="Equation.3" ShapeID="_x0000_i1242" DrawAspect="Content" ObjectID="_1454299102" r:id="rId389"/>
        </w:object>
      </w:r>
      <w:r>
        <w:t xml:space="preserve"> – время перемещения рабочего органа; </w:t>
      </w:r>
      <w:r>
        <w:rPr>
          <w:position w:val="-12"/>
        </w:rPr>
        <w:object w:dxaOrig="320" w:dyaOrig="380">
          <v:shape id="_x0000_i1243" type="#_x0000_t75" style="width:16.5pt;height:18pt" o:ole="" fillcolor="window">
            <v:imagedata r:id="rId390" o:title=""/>
          </v:shape>
          <o:OLEObject Type="Embed" ProgID="Equation.3" ShapeID="_x0000_i1243" DrawAspect="Content" ObjectID="_1454299103" r:id="rId391"/>
        </w:object>
      </w:r>
      <w:r>
        <w:t xml:space="preserve"> </w:t>
      </w:r>
      <w:r>
        <w:rPr>
          <w:position w:val="-12"/>
        </w:rPr>
        <w:object w:dxaOrig="340" w:dyaOrig="380">
          <v:shape id="_x0000_i1244" type="#_x0000_t75" style="width:17.25pt;height:18pt" o:ole="" fillcolor="window">
            <v:imagedata r:id="rId392" o:title=""/>
          </v:shape>
          <o:OLEObject Type="Embed" ProgID="Equation.3" ShapeID="_x0000_i1244" DrawAspect="Content" ObjectID="_1454299104" r:id="rId393"/>
        </w:object>
      </w:r>
      <w:r>
        <w:t xml:space="preserve"> </w:t>
      </w:r>
      <w:r>
        <w:rPr>
          <w:position w:val="-12"/>
        </w:rPr>
        <w:object w:dxaOrig="240" w:dyaOrig="380">
          <v:shape id="_x0000_i1245" type="#_x0000_t75" style="width:12pt;height:18pt" o:ole="" fillcolor="window">
            <v:imagedata r:id="rId394" o:title=""/>
          </v:shape>
          <o:OLEObject Type="Embed" ProgID="Equation.3" ShapeID="_x0000_i1245" DrawAspect="Content" ObjectID="_1454299105" r:id="rId395"/>
        </w:object>
      </w:r>
      <w:r>
        <w:t xml:space="preserve"> – время перемещения рабочего органа на первом, втором и третьем участке траектории соответственно (см. рис 3.1); </w:t>
      </w:r>
      <w:r>
        <w:rPr>
          <w:position w:val="-12"/>
        </w:rPr>
        <w:object w:dxaOrig="340" w:dyaOrig="380">
          <v:shape id="_x0000_i1246" type="#_x0000_t75" style="width:17.25pt;height:18.75pt" o:ole="" fillcolor="window">
            <v:imagedata r:id="rId396" o:title=""/>
          </v:shape>
          <o:OLEObject Type="Embed" ProgID="Equation.3" ShapeID="_x0000_i1246" DrawAspect="Content" ObjectID="_1454299106" r:id="rId397"/>
        </w:object>
      </w:r>
      <w:r>
        <w:t xml:space="preserve"> – время переходного процесса.</w:t>
      </w:r>
    </w:p>
    <w:p w:rsidR="009466F5" w:rsidRDefault="004843AB">
      <w:pPr>
        <w:jc w:val="both"/>
      </w:pPr>
      <w:r>
        <w:t>Время перемещения на первом участке траектории определяется из значений максимальной скорости и ускорения:</w:t>
      </w:r>
    </w:p>
    <w:tbl>
      <w:tblPr>
        <w:tblW w:w="0" w:type="auto"/>
        <w:tblInd w:w="-108" w:type="dxa"/>
        <w:tblLayout w:type="fixed"/>
        <w:tblLook w:val="0000" w:firstRow="0" w:lastRow="0" w:firstColumn="0" w:lastColumn="0" w:noHBand="0" w:noVBand="0"/>
      </w:tblPr>
      <w:tblGrid>
        <w:gridCol w:w="9039"/>
        <w:gridCol w:w="815"/>
      </w:tblGrid>
      <w:tr w:rsidR="009466F5">
        <w:tc>
          <w:tcPr>
            <w:tcW w:w="9039" w:type="dxa"/>
            <w:tcBorders>
              <w:top w:val="nil"/>
              <w:left w:val="nil"/>
              <w:bottom w:val="nil"/>
              <w:right w:val="nil"/>
            </w:tcBorders>
          </w:tcPr>
          <w:p w:rsidR="009466F5" w:rsidRDefault="004843AB">
            <w:pPr>
              <w:jc w:val="both"/>
            </w:pPr>
            <w:r>
              <w:rPr>
                <w:position w:val="-34"/>
              </w:rPr>
              <w:object w:dxaOrig="1080" w:dyaOrig="800">
                <v:shape id="_x0000_i1247" type="#_x0000_t75" style="width:54pt;height:39.75pt" o:ole="" fillcolor="window">
                  <v:imagedata r:id="rId398" o:title=""/>
                </v:shape>
                <o:OLEObject Type="Embed" ProgID="Equation.3" ShapeID="_x0000_i1247" DrawAspect="Content" ObjectID="_1454299107" r:id="rId399"/>
              </w:object>
            </w:r>
            <w:r>
              <w:t>,</w:t>
            </w:r>
          </w:p>
        </w:tc>
        <w:tc>
          <w:tcPr>
            <w:tcW w:w="815" w:type="dxa"/>
            <w:tcBorders>
              <w:top w:val="nil"/>
              <w:left w:val="nil"/>
              <w:bottom w:val="nil"/>
              <w:right w:val="nil"/>
            </w:tcBorders>
            <w:vAlign w:val="center"/>
          </w:tcPr>
          <w:p w:rsidR="009466F5" w:rsidRDefault="004843AB">
            <w:pPr>
              <w:jc w:val="both"/>
            </w:pPr>
            <w:r>
              <w:t>(3.2)</w:t>
            </w:r>
          </w:p>
        </w:tc>
      </w:tr>
    </w:tbl>
    <w:p w:rsidR="009466F5" w:rsidRDefault="004843AB">
      <w:pPr>
        <w:jc w:val="both"/>
      </w:pPr>
      <w:r>
        <w:t xml:space="preserve">где </w:t>
      </w:r>
      <w:r>
        <w:rPr>
          <w:position w:val="-12"/>
        </w:rPr>
        <w:object w:dxaOrig="480" w:dyaOrig="380">
          <v:shape id="_x0000_i1248" type="#_x0000_t75" style="width:24pt;height:18.75pt" o:ole="" fillcolor="window">
            <v:imagedata r:id="rId400" o:title=""/>
          </v:shape>
          <o:OLEObject Type="Embed" ProgID="Equation.3" ShapeID="_x0000_i1248" DrawAspect="Content" ObjectID="_1454299108" r:id="rId401"/>
        </w:object>
      </w:r>
      <w:r>
        <w:t xml:space="preserve"> – максимальная скорость перемещения рабочего органа манипулятора; </w:t>
      </w:r>
      <w:r>
        <w:rPr>
          <w:position w:val="-12"/>
        </w:rPr>
        <w:object w:dxaOrig="520" w:dyaOrig="380">
          <v:shape id="_x0000_i1249" type="#_x0000_t75" style="width:26.25pt;height:18.75pt" o:ole="" fillcolor="window">
            <v:imagedata r:id="rId402" o:title=""/>
          </v:shape>
          <o:OLEObject Type="Embed" ProgID="Equation.3" ShapeID="_x0000_i1249" DrawAspect="Content" ObjectID="_1454299109" r:id="rId403"/>
        </w:object>
      </w:r>
      <w:r>
        <w:t xml:space="preserve"> – максимальное ускорение рабочего органа манипулятора.</w:t>
      </w:r>
    </w:p>
    <w:p w:rsidR="009466F5" w:rsidRDefault="004843AB">
      <w:pPr>
        <w:jc w:val="both"/>
      </w:pPr>
      <w:r>
        <w:t>На втором участке траектории рабочий орган перемещается равномерно с максимальной скоростью, при этом время перемещения составит:</w:t>
      </w:r>
    </w:p>
    <w:tbl>
      <w:tblPr>
        <w:tblW w:w="0" w:type="auto"/>
        <w:tblInd w:w="-108" w:type="dxa"/>
        <w:tblLayout w:type="fixed"/>
        <w:tblLook w:val="0000" w:firstRow="0" w:lastRow="0" w:firstColumn="0" w:lastColumn="0" w:noHBand="0" w:noVBand="0"/>
      </w:tblPr>
      <w:tblGrid>
        <w:gridCol w:w="9039"/>
        <w:gridCol w:w="815"/>
      </w:tblGrid>
      <w:tr w:rsidR="009466F5">
        <w:tc>
          <w:tcPr>
            <w:tcW w:w="9039" w:type="dxa"/>
            <w:tcBorders>
              <w:top w:val="nil"/>
              <w:left w:val="nil"/>
              <w:bottom w:val="nil"/>
              <w:right w:val="nil"/>
            </w:tcBorders>
          </w:tcPr>
          <w:p w:rsidR="009466F5" w:rsidRDefault="004843AB">
            <w:pPr>
              <w:jc w:val="both"/>
            </w:pPr>
            <w:r>
              <w:rPr>
                <w:position w:val="-34"/>
              </w:rPr>
              <w:object w:dxaOrig="2040" w:dyaOrig="800">
                <v:shape id="_x0000_i1250" type="#_x0000_t75" style="width:102pt;height:39.75pt" o:ole="" fillcolor="window">
                  <v:imagedata r:id="rId404" o:title=""/>
                </v:shape>
                <o:OLEObject Type="Embed" ProgID="Equation.3" ShapeID="_x0000_i1250" DrawAspect="Content" ObjectID="_1454299110" r:id="rId405"/>
              </w:object>
            </w:r>
            <w:r>
              <w:t>,</w:t>
            </w:r>
          </w:p>
        </w:tc>
        <w:tc>
          <w:tcPr>
            <w:tcW w:w="815" w:type="dxa"/>
            <w:tcBorders>
              <w:top w:val="nil"/>
              <w:left w:val="nil"/>
              <w:bottom w:val="nil"/>
              <w:right w:val="nil"/>
            </w:tcBorders>
            <w:vAlign w:val="center"/>
          </w:tcPr>
          <w:p w:rsidR="009466F5" w:rsidRDefault="004843AB">
            <w:pPr>
              <w:jc w:val="both"/>
            </w:pPr>
            <w:r>
              <w:t>(3.3)</w:t>
            </w:r>
          </w:p>
        </w:tc>
      </w:tr>
    </w:tbl>
    <w:p w:rsidR="009466F5" w:rsidRDefault="004843AB">
      <w:pPr>
        <w:jc w:val="both"/>
      </w:pPr>
      <w:r>
        <w:t xml:space="preserve">где </w:t>
      </w:r>
      <w:r>
        <w:rPr>
          <w:i/>
          <w:iCs/>
        </w:rPr>
        <w:t xml:space="preserve">S </w:t>
      </w:r>
      <w:r>
        <w:t>– расстояние между двумя конечными точками:</w:t>
      </w:r>
      <w:r>
        <w:rPr>
          <w:position w:val="-12"/>
        </w:rPr>
        <w:object w:dxaOrig="1900" w:dyaOrig="380">
          <v:shape id="_x0000_i1251" type="#_x0000_t75" style="width:95.25pt;height:18.75pt" o:ole="" fillcolor="window">
            <v:imagedata r:id="rId406" o:title=""/>
          </v:shape>
          <o:OLEObject Type="Embed" ProgID="Equation.3" ShapeID="_x0000_i1251" DrawAspect="Content" ObjectID="_1454299111" r:id="rId407"/>
        </w:object>
      </w:r>
      <w:r>
        <w:t>;</w:t>
      </w:r>
    </w:p>
    <w:p w:rsidR="009466F5" w:rsidRDefault="004843AB">
      <w:pPr>
        <w:jc w:val="both"/>
      </w:pPr>
      <w:r>
        <w:t xml:space="preserve">Время перемещения на третьем участке траектории: </w:t>
      </w:r>
    </w:p>
    <w:tbl>
      <w:tblPr>
        <w:tblW w:w="0" w:type="auto"/>
        <w:tblInd w:w="-108" w:type="dxa"/>
        <w:tblLayout w:type="fixed"/>
        <w:tblLook w:val="0000" w:firstRow="0" w:lastRow="0" w:firstColumn="0" w:lastColumn="0" w:noHBand="0" w:noVBand="0"/>
      </w:tblPr>
      <w:tblGrid>
        <w:gridCol w:w="9039"/>
        <w:gridCol w:w="815"/>
      </w:tblGrid>
      <w:tr w:rsidR="009466F5">
        <w:tc>
          <w:tcPr>
            <w:tcW w:w="9039" w:type="dxa"/>
            <w:tcBorders>
              <w:top w:val="nil"/>
              <w:left w:val="nil"/>
              <w:bottom w:val="nil"/>
              <w:right w:val="nil"/>
            </w:tcBorders>
          </w:tcPr>
          <w:p w:rsidR="009466F5" w:rsidRDefault="004843AB">
            <w:pPr>
              <w:jc w:val="both"/>
            </w:pPr>
            <w:r>
              <w:rPr>
                <w:position w:val="-34"/>
              </w:rPr>
              <w:object w:dxaOrig="1579" w:dyaOrig="800">
                <v:shape id="_x0000_i1252" type="#_x0000_t75" style="width:78.75pt;height:39.75pt" o:ole="" fillcolor="window">
                  <v:imagedata r:id="rId408" o:title=""/>
                </v:shape>
                <o:OLEObject Type="Embed" ProgID="Equation.3" ShapeID="_x0000_i1252" DrawAspect="Content" ObjectID="_1454299112" r:id="rId409"/>
              </w:object>
            </w:r>
            <w:r>
              <w:t>,</w:t>
            </w:r>
          </w:p>
        </w:tc>
        <w:tc>
          <w:tcPr>
            <w:tcW w:w="815" w:type="dxa"/>
            <w:tcBorders>
              <w:top w:val="nil"/>
              <w:left w:val="nil"/>
              <w:bottom w:val="nil"/>
              <w:right w:val="nil"/>
            </w:tcBorders>
            <w:vAlign w:val="center"/>
          </w:tcPr>
          <w:p w:rsidR="009466F5" w:rsidRDefault="004843AB">
            <w:pPr>
              <w:jc w:val="both"/>
            </w:pPr>
            <w:r>
              <w:t>(3.4)</w:t>
            </w:r>
          </w:p>
        </w:tc>
      </w:tr>
    </w:tbl>
    <w:p w:rsidR="009466F5" w:rsidRDefault="004843AB">
      <w:pPr>
        <w:jc w:val="both"/>
      </w:pPr>
      <w:r>
        <w:t xml:space="preserve">где </w:t>
      </w:r>
      <w:r>
        <w:rPr>
          <w:position w:val="-12"/>
        </w:rPr>
        <w:object w:dxaOrig="300" w:dyaOrig="380">
          <v:shape id="_x0000_i1253" type="#_x0000_t75" style="width:15pt;height:18.75pt" o:ole="" fillcolor="window">
            <v:imagedata r:id="rId379" o:title=""/>
          </v:shape>
          <o:OLEObject Type="Embed" ProgID="Equation.3" ShapeID="_x0000_i1253" DrawAspect="Content" ObjectID="_1454299113" r:id="rId410"/>
        </w:object>
      </w:r>
      <w:r>
        <w:t xml:space="preserve"> – скорость рабочего органа манипулятора в момент выхода на конечную точку.</w:t>
      </w:r>
    </w:p>
    <w:p w:rsidR="009466F5" w:rsidRDefault="004843AB">
      <w:pPr>
        <w:jc w:val="both"/>
      </w:pPr>
      <w:r>
        <w:t xml:space="preserve">Длина первого участка определяется скоростью </w:t>
      </w:r>
      <w:r>
        <w:rPr>
          <w:position w:val="-12"/>
        </w:rPr>
        <w:object w:dxaOrig="480" w:dyaOrig="380">
          <v:shape id="_x0000_i1254" type="#_x0000_t75" style="width:24pt;height:18.75pt" o:ole="" fillcolor="window">
            <v:imagedata r:id="rId400" o:title=""/>
          </v:shape>
          <o:OLEObject Type="Embed" ProgID="Equation.3" ShapeID="_x0000_i1254" DrawAspect="Content" ObjectID="_1454299114" r:id="rId411"/>
        </w:object>
      </w:r>
      <w:r>
        <w:t xml:space="preserve">, которая достигается в конце этого участка, ускорением </w:t>
      </w:r>
      <w:r>
        <w:rPr>
          <w:position w:val="-12"/>
        </w:rPr>
        <w:object w:dxaOrig="520" w:dyaOrig="380">
          <v:shape id="_x0000_i1255" type="#_x0000_t75" style="width:26.25pt;height:18.75pt" o:ole="" fillcolor="window">
            <v:imagedata r:id="rId402" o:title=""/>
          </v:shape>
          <o:OLEObject Type="Embed" ProgID="Equation.3" ShapeID="_x0000_i1255" DrawAspect="Content" ObjectID="_1454299115" r:id="rId412"/>
        </w:object>
      </w:r>
      <w:r>
        <w:t>, и выражается как:</w:t>
      </w:r>
    </w:p>
    <w:tbl>
      <w:tblPr>
        <w:tblW w:w="0" w:type="auto"/>
        <w:tblInd w:w="-108" w:type="dxa"/>
        <w:tblLayout w:type="fixed"/>
        <w:tblLook w:val="0000" w:firstRow="0" w:lastRow="0" w:firstColumn="0" w:lastColumn="0" w:noHBand="0" w:noVBand="0"/>
      </w:tblPr>
      <w:tblGrid>
        <w:gridCol w:w="9039"/>
        <w:gridCol w:w="815"/>
      </w:tblGrid>
      <w:tr w:rsidR="009466F5">
        <w:tc>
          <w:tcPr>
            <w:tcW w:w="9039" w:type="dxa"/>
            <w:tcBorders>
              <w:top w:val="nil"/>
              <w:left w:val="nil"/>
              <w:bottom w:val="nil"/>
              <w:right w:val="nil"/>
            </w:tcBorders>
          </w:tcPr>
          <w:p w:rsidR="009466F5" w:rsidRDefault="004843AB">
            <w:pPr>
              <w:jc w:val="both"/>
            </w:pPr>
            <w:r>
              <w:rPr>
                <w:position w:val="-34"/>
              </w:rPr>
              <w:object w:dxaOrig="1300" w:dyaOrig="820">
                <v:shape id="_x0000_i1256" type="#_x0000_t75" style="width:65.25pt;height:41.25pt" o:ole="" fillcolor="window">
                  <v:imagedata r:id="rId413" o:title=""/>
                </v:shape>
                <o:OLEObject Type="Embed" ProgID="Equation.3" ShapeID="_x0000_i1256" DrawAspect="Content" ObjectID="_1454299116" r:id="rId414"/>
              </w:object>
            </w:r>
            <w:r>
              <w:t>.</w:t>
            </w:r>
          </w:p>
        </w:tc>
        <w:tc>
          <w:tcPr>
            <w:tcW w:w="815" w:type="dxa"/>
            <w:tcBorders>
              <w:top w:val="nil"/>
              <w:left w:val="nil"/>
              <w:bottom w:val="nil"/>
              <w:right w:val="nil"/>
            </w:tcBorders>
            <w:vAlign w:val="center"/>
          </w:tcPr>
          <w:p w:rsidR="009466F5" w:rsidRDefault="004843AB">
            <w:pPr>
              <w:jc w:val="both"/>
            </w:pPr>
            <w:r>
              <w:t>(3.6)</w:t>
            </w:r>
          </w:p>
        </w:tc>
      </w:tr>
    </w:tbl>
    <w:p w:rsidR="009466F5" w:rsidRDefault="004843AB">
      <w:pPr>
        <w:jc w:val="both"/>
      </w:pPr>
      <w:r>
        <w:t xml:space="preserve">Длина третьего участка определяется начальной скоростью этого участка – </w:t>
      </w:r>
      <w:r>
        <w:rPr>
          <w:position w:val="-12"/>
        </w:rPr>
        <w:object w:dxaOrig="480" w:dyaOrig="380">
          <v:shape id="_x0000_i1257" type="#_x0000_t75" style="width:24pt;height:18.75pt" o:ole="" fillcolor="window">
            <v:imagedata r:id="rId400" o:title=""/>
          </v:shape>
          <o:OLEObject Type="Embed" ProgID="Equation.3" ShapeID="_x0000_i1257" DrawAspect="Content" ObjectID="_1454299117" r:id="rId415"/>
        </w:object>
      </w:r>
      <w:r>
        <w:t xml:space="preserve">, ускорением </w:t>
      </w:r>
      <w:r>
        <w:rPr>
          <w:position w:val="-12"/>
        </w:rPr>
        <w:object w:dxaOrig="520" w:dyaOrig="380">
          <v:shape id="_x0000_i1258" type="#_x0000_t75" style="width:26.25pt;height:18.75pt" o:ole="" fillcolor="window">
            <v:imagedata r:id="rId402" o:title=""/>
          </v:shape>
          <o:OLEObject Type="Embed" ProgID="Equation.3" ShapeID="_x0000_i1258" DrawAspect="Content" ObjectID="_1454299118" r:id="rId416"/>
        </w:object>
      </w:r>
      <w:r>
        <w:t xml:space="preserve">и конечной скоростью </w:t>
      </w:r>
      <w:r>
        <w:rPr>
          <w:position w:val="-12"/>
        </w:rPr>
        <w:object w:dxaOrig="279" w:dyaOrig="380">
          <v:shape id="_x0000_i1259" type="#_x0000_t75" style="width:14.25pt;height:18.75pt" o:ole="" fillcolor="window">
            <v:imagedata r:id="rId417" o:title=""/>
          </v:shape>
          <o:OLEObject Type="Embed" ProgID="Equation.3" ShapeID="_x0000_i1259" DrawAspect="Content" ObjectID="_1454299119" r:id="rId418"/>
        </w:object>
      </w:r>
      <w:r>
        <w:t>:</w:t>
      </w:r>
    </w:p>
    <w:tbl>
      <w:tblPr>
        <w:tblW w:w="0" w:type="auto"/>
        <w:tblInd w:w="-108" w:type="dxa"/>
        <w:tblLayout w:type="fixed"/>
        <w:tblLook w:val="0000" w:firstRow="0" w:lastRow="0" w:firstColumn="0" w:lastColumn="0" w:noHBand="0" w:noVBand="0"/>
      </w:tblPr>
      <w:tblGrid>
        <w:gridCol w:w="9039"/>
        <w:gridCol w:w="815"/>
      </w:tblGrid>
      <w:tr w:rsidR="009466F5">
        <w:tc>
          <w:tcPr>
            <w:tcW w:w="9039" w:type="dxa"/>
            <w:tcBorders>
              <w:top w:val="nil"/>
              <w:left w:val="nil"/>
              <w:bottom w:val="nil"/>
              <w:right w:val="nil"/>
            </w:tcBorders>
          </w:tcPr>
          <w:p w:rsidR="009466F5" w:rsidRDefault="004843AB">
            <w:pPr>
              <w:jc w:val="both"/>
            </w:pPr>
            <w:r>
              <w:rPr>
                <w:position w:val="-34"/>
              </w:rPr>
              <w:object w:dxaOrig="1600" w:dyaOrig="820">
                <v:shape id="_x0000_i1260" type="#_x0000_t75" style="width:80.25pt;height:41.25pt" o:ole="" fillcolor="window">
                  <v:imagedata r:id="rId419" o:title=""/>
                </v:shape>
                <o:OLEObject Type="Embed" ProgID="Equation.3" ShapeID="_x0000_i1260" DrawAspect="Content" ObjectID="_1454299120" r:id="rId420"/>
              </w:object>
            </w:r>
            <w:r>
              <w:t>.</w:t>
            </w:r>
          </w:p>
        </w:tc>
        <w:tc>
          <w:tcPr>
            <w:tcW w:w="815" w:type="dxa"/>
            <w:tcBorders>
              <w:top w:val="nil"/>
              <w:left w:val="nil"/>
              <w:bottom w:val="nil"/>
              <w:right w:val="nil"/>
            </w:tcBorders>
            <w:vAlign w:val="center"/>
          </w:tcPr>
          <w:p w:rsidR="009466F5" w:rsidRDefault="004843AB">
            <w:pPr>
              <w:jc w:val="both"/>
            </w:pPr>
            <w:r>
              <w:t>(3.8)</w:t>
            </w:r>
          </w:p>
        </w:tc>
      </w:tr>
    </w:tbl>
    <w:p w:rsidR="009466F5" w:rsidRDefault="004843AB">
      <w:pPr>
        <w:jc w:val="both"/>
      </w:pPr>
      <w:r>
        <w:t>Для определения времени перемещения на втором участке подставим (3.6) и (3.8) в (3.3):</w:t>
      </w:r>
    </w:p>
    <w:tbl>
      <w:tblPr>
        <w:tblW w:w="0" w:type="auto"/>
        <w:tblInd w:w="-108" w:type="dxa"/>
        <w:tblLayout w:type="fixed"/>
        <w:tblLook w:val="0000" w:firstRow="0" w:lastRow="0" w:firstColumn="0" w:lastColumn="0" w:noHBand="0" w:noVBand="0"/>
      </w:tblPr>
      <w:tblGrid>
        <w:gridCol w:w="9039"/>
        <w:gridCol w:w="815"/>
      </w:tblGrid>
      <w:tr w:rsidR="009466F5">
        <w:tc>
          <w:tcPr>
            <w:tcW w:w="9039" w:type="dxa"/>
            <w:tcBorders>
              <w:top w:val="nil"/>
              <w:left w:val="nil"/>
              <w:bottom w:val="nil"/>
              <w:right w:val="nil"/>
            </w:tcBorders>
          </w:tcPr>
          <w:p w:rsidR="009466F5" w:rsidRDefault="004843AB">
            <w:pPr>
              <w:jc w:val="both"/>
            </w:pPr>
            <w:r>
              <w:rPr>
                <w:position w:val="-34"/>
              </w:rPr>
              <w:object w:dxaOrig="3280" w:dyaOrig="840">
                <v:shape id="_x0000_i1261" type="#_x0000_t75" style="width:164.25pt;height:42pt" o:ole="" fillcolor="window">
                  <v:imagedata r:id="rId421" o:title=""/>
                </v:shape>
                <o:OLEObject Type="Embed" ProgID="Equation.3" ShapeID="_x0000_i1261" DrawAspect="Content" ObjectID="_1454299121" r:id="rId422"/>
              </w:object>
            </w:r>
            <w:r>
              <w:t>.</w:t>
            </w:r>
          </w:p>
        </w:tc>
        <w:tc>
          <w:tcPr>
            <w:tcW w:w="815" w:type="dxa"/>
            <w:tcBorders>
              <w:top w:val="nil"/>
              <w:left w:val="nil"/>
              <w:bottom w:val="nil"/>
              <w:right w:val="nil"/>
            </w:tcBorders>
            <w:vAlign w:val="center"/>
          </w:tcPr>
          <w:p w:rsidR="009466F5" w:rsidRDefault="004843AB">
            <w:pPr>
              <w:jc w:val="both"/>
            </w:pPr>
            <w:r>
              <w:t>(3.9)</w:t>
            </w:r>
          </w:p>
        </w:tc>
      </w:tr>
    </w:tbl>
    <w:p w:rsidR="009466F5" w:rsidRDefault="004843AB">
      <w:pPr>
        <w:jc w:val="both"/>
      </w:pPr>
      <w:r>
        <w:t>Общее время перемещения с учетом переходного процесса получим подставляя (3.2), (3.4), (3.9) и (2.33) в (3.1):</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64"/>
              </w:rPr>
              <w:object w:dxaOrig="8440" w:dyaOrig="2439">
                <v:shape id="_x0000_i1262" type="#_x0000_t75" style="width:422.25pt;height:122.25pt" o:ole="" fillcolor="window">
                  <v:imagedata r:id="rId423" o:title=""/>
                </v:shape>
                <o:OLEObject Type="Embed" ProgID="Equation.3" ShapeID="_x0000_i1262" DrawAspect="Content" ObjectID="_1454299122" r:id="rId424"/>
              </w:object>
            </w:r>
            <w:r>
              <w:t>.</w:t>
            </w:r>
          </w:p>
        </w:tc>
        <w:tc>
          <w:tcPr>
            <w:tcW w:w="957" w:type="dxa"/>
            <w:tcBorders>
              <w:top w:val="nil"/>
              <w:left w:val="nil"/>
              <w:bottom w:val="nil"/>
              <w:right w:val="nil"/>
            </w:tcBorders>
            <w:vAlign w:val="center"/>
          </w:tcPr>
          <w:p w:rsidR="009466F5" w:rsidRDefault="004843AB">
            <w:pPr>
              <w:jc w:val="both"/>
            </w:pPr>
            <w:r>
              <w:t>(3.10)</w:t>
            </w:r>
          </w:p>
        </w:tc>
      </w:tr>
    </w:tbl>
    <w:p w:rsidR="009466F5" w:rsidRDefault="004843AB">
      <w:pPr>
        <w:jc w:val="both"/>
        <w:rPr>
          <w:lang w:val="en-US"/>
        </w:rPr>
      </w:pPr>
      <w:r>
        <w:t xml:space="preserve">Анализируя выражение (3.10) относительно скорости выхода на конечную точку </w:t>
      </w:r>
      <w:r>
        <w:rPr>
          <w:position w:val="-12"/>
        </w:rPr>
        <w:object w:dxaOrig="279" w:dyaOrig="380">
          <v:shape id="_x0000_i1263" type="#_x0000_t75" style="width:14.25pt;height:18.75pt" o:ole="" fillcolor="window">
            <v:imagedata r:id="rId417" o:title=""/>
          </v:shape>
          <o:OLEObject Type="Embed" ProgID="Equation.3" ShapeID="_x0000_i1263" DrawAspect="Content" ObjectID="_1454299123" r:id="rId425"/>
        </w:object>
      </w:r>
      <w:r>
        <w:t>, получаем график времени перемещения рабочего органа манипулятора с учетом переходного процесса (см. рис.3.2). Из графика видно, что переходный процесс значительно влияет на время перемещения рабочего органа манипулятора.</w:t>
      </w:r>
    </w:p>
    <w:p w:rsidR="009466F5" w:rsidRDefault="003F05F3">
      <w:pPr>
        <w:jc w:val="center"/>
      </w:pPr>
      <w:r>
        <w:rPr>
          <w:lang w:val="en-US"/>
        </w:rPr>
        <w:pict>
          <v:shape id="_x0000_i1264" type="#_x0000_t75" style="width:477pt;height:345pt" fillcolor="window">
            <v:imagedata r:id="rId426" o:title="011"/>
          </v:shape>
        </w:pict>
      </w:r>
    </w:p>
    <w:p w:rsidR="009466F5" w:rsidRDefault="004843AB">
      <w:pPr>
        <w:jc w:val="both"/>
      </w:pPr>
      <w:r>
        <w:t>3.2 Время перемещения рабочего органа манипулятора при малых расстояниях между рабочими точками</w:t>
      </w:r>
    </w:p>
    <w:p w:rsidR="009466F5" w:rsidRDefault="009466F5">
      <w:pPr>
        <w:jc w:val="both"/>
        <w:rPr>
          <w:lang w:val="en-US"/>
        </w:rPr>
      </w:pPr>
    </w:p>
    <w:p w:rsidR="009466F5" w:rsidRDefault="003F05F3">
      <w:pPr>
        <w:jc w:val="center"/>
        <w:rPr>
          <w:lang w:val="en-US"/>
        </w:rPr>
      </w:pPr>
      <w:r>
        <w:rPr>
          <w:lang w:val="en-US"/>
        </w:rPr>
        <w:pict>
          <v:shape id="_x0000_i1265" type="#_x0000_t75" style="width:294.75pt;height:319.5pt" fillcolor="window">
            <v:imagedata r:id="rId427" o:title="011"/>
          </v:shape>
        </w:pict>
      </w:r>
    </w:p>
    <w:p w:rsidR="009466F5" w:rsidRDefault="004843AB">
      <w:pPr>
        <w:jc w:val="both"/>
      </w:pPr>
      <w:r>
        <w:t xml:space="preserve">Часто возникают случаи, когда расстояние между двумя рабочими точками мало и рабочий орган манипулятора не успевает набрать максимально возможную скорость. При этом траектория движения состоит только из двух участков – разгона и торможения (см. рис. 3.3.). Скорость рабочего органа на участке разгона достигает некоторого значения </w:t>
      </w:r>
      <w:r>
        <w:rPr>
          <w:position w:val="-12"/>
        </w:rPr>
        <w:object w:dxaOrig="300" w:dyaOrig="380">
          <v:shape id="_x0000_i1266" type="#_x0000_t75" style="width:15pt;height:18.75pt" o:ole="" fillcolor="window">
            <v:imagedata r:id="rId428" o:title=""/>
          </v:shape>
          <o:OLEObject Type="Embed" ProgID="Equation.3" ShapeID="_x0000_i1266" DrawAspect="Content" ObjectID="_1454299124" r:id="rId429"/>
        </w:object>
      </w:r>
      <w:r>
        <w:t>, длина этого участка составит:</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34"/>
              </w:rPr>
              <w:object w:dxaOrig="1240" w:dyaOrig="820">
                <v:shape id="_x0000_i1267" type="#_x0000_t75" style="width:62.25pt;height:41.25pt" o:ole="" fillcolor="window">
                  <v:imagedata r:id="rId430" o:title=""/>
                </v:shape>
                <o:OLEObject Type="Embed" ProgID="Equation.3" ShapeID="_x0000_i1267" DrawAspect="Content" ObjectID="_1454299125" r:id="rId431"/>
              </w:object>
            </w:r>
            <w:r>
              <w:t>,</w:t>
            </w:r>
          </w:p>
        </w:tc>
        <w:tc>
          <w:tcPr>
            <w:tcW w:w="957" w:type="dxa"/>
            <w:tcBorders>
              <w:top w:val="nil"/>
              <w:left w:val="nil"/>
              <w:bottom w:val="nil"/>
              <w:right w:val="nil"/>
            </w:tcBorders>
            <w:vAlign w:val="center"/>
          </w:tcPr>
          <w:p w:rsidR="009466F5" w:rsidRDefault="004843AB">
            <w:pPr>
              <w:jc w:val="both"/>
            </w:pPr>
            <w:r>
              <w:t>(3.11)</w:t>
            </w:r>
          </w:p>
        </w:tc>
      </w:tr>
    </w:tbl>
    <w:p w:rsidR="009466F5" w:rsidRDefault="004843AB">
      <w:pPr>
        <w:jc w:val="both"/>
      </w:pPr>
      <w:r>
        <w:t xml:space="preserve">где </w:t>
      </w:r>
      <w:r>
        <w:rPr>
          <w:position w:val="-12"/>
        </w:rPr>
        <w:object w:dxaOrig="300" w:dyaOrig="380">
          <v:shape id="_x0000_i1268" type="#_x0000_t75" style="width:15pt;height:18.75pt" o:ole="" fillcolor="window">
            <v:imagedata r:id="rId428" o:title=""/>
          </v:shape>
          <o:OLEObject Type="Embed" ProgID="Equation.3" ShapeID="_x0000_i1268" DrawAspect="Content" ObjectID="_1454299126" r:id="rId432"/>
        </w:object>
      </w:r>
      <w:r>
        <w:t xml:space="preserve"> – максимальная скорость которую успевает набрать рабочий орган манипулятора; </w:t>
      </w:r>
      <w:r>
        <w:rPr>
          <w:position w:val="-12"/>
        </w:rPr>
        <w:object w:dxaOrig="520" w:dyaOrig="380">
          <v:shape id="_x0000_i1269" type="#_x0000_t75" style="width:26.25pt;height:18.75pt" o:ole="" fillcolor="window">
            <v:imagedata r:id="rId433" o:title=""/>
          </v:shape>
          <o:OLEObject Type="Embed" ProgID="Equation.3" ShapeID="_x0000_i1269" DrawAspect="Content" ObjectID="_1454299127" r:id="rId434"/>
        </w:object>
      </w:r>
      <w:r>
        <w:t xml:space="preserve"> – максимальное ускорение рабочего органа манипулятора.</w:t>
      </w:r>
    </w:p>
    <w:p w:rsidR="009466F5" w:rsidRDefault="004843AB">
      <w:pPr>
        <w:jc w:val="both"/>
      </w:pPr>
      <w:r>
        <w:t xml:space="preserve">На втором участке траектории необходимо производить торможение рабочего органа в связи с тем что по достижению конечной точки его скорость должна иметь значение </w:t>
      </w:r>
      <w:r>
        <w:rPr>
          <w:position w:val="-12"/>
        </w:rPr>
        <w:object w:dxaOrig="279" w:dyaOrig="380">
          <v:shape id="_x0000_i1270" type="#_x0000_t75" style="width:14.25pt;height:18.75pt" o:ole="" fillcolor="window">
            <v:imagedata r:id="rId417" o:title=""/>
          </v:shape>
          <o:OLEObject Type="Embed" ProgID="Equation.3" ShapeID="_x0000_i1270" DrawAspect="Content" ObjectID="_1454299128" r:id="rId435"/>
        </w:object>
      </w:r>
      <w:r>
        <w:t>, при этом длина второго участка составит:</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34"/>
              </w:rPr>
              <w:object w:dxaOrig="1520" w:dyaOrig="840">
                <v:shape id="_x0000_i1271" type="#_x0000_t75" style="width:75.75pt;height:42pt" o:ole="" fillcolor="window">
                  <v:imagedata r:id="rId436" o:title=""/>
                </v:shape>
                <o:OLEObject Type="Embed" ProgID="Equation.3" ShapeID="_x0000_i1271" DrawAspect="Content" ObjectID="_1454299129" r:id="rId437"/>
              </w:object>
            </w:r>
            <w:r>
              <w:t>,</w:t>
            </w:r>
          </w:p>
        </w:tc>
        <w:tc>
          <w:tcPr>
            <w:tcW w:w="957" w:type="dxa"/>
            <w:tcBorders>
              <w:top w:val="nil"/>
              <w:left w:val="nil"/>
              <w:bottom w:val="nil"/>
              <w:right w:val="nil"/>
            </w:tcBorders>
            <w:vAlign w:val="center"/>
          </w:tcPr>
          <w:p w:rsidR="009466F5" w:rsidRDefault="004843AB">
            <w:pPr>
              <w:jc w:val="both"/>
            </w:pPr>
            <w:r>
              <w:t>(3.12)</w:t>
            </w:r>
          </w:p>
        </w:tc>
      </w:tr>
    </w:tbl>
    <w:p w:rsidR="009466F5" w:rsidRDefault="004843AB">
      <w:pPr>
        <w:jc w:val="both"/>
      </w:pPr>
      <w:r>
        <w:t>тогда складывая выражения (3.11) и (3.12) получим суммарное перемещение рабочего органа:</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34"/>
              </w:rPr>
              <w:object w:dxaOrig="1540" w:dyaOrig="840">
                <v:shape id="_x0000_i1272" type="#_x0000_t75" style="width:77.25pt;height:42pt" o:ole="" fillcolor="window">
                  <v:imagedata r:id="rId438" o:title=""/>
                </v:shape>
                <o:OLEObject Type="Embed" ProgID="Equation.3" ShapeID="_x0000_i1272" DrawAspect="Content" ObjectID="_1454299130" r:id="rId439"/>
              </w:object>
            </w:r>
            <w:r>
              <w:t>.</w:t>
            </w:r>
          </w:p>
        </w:tc>
        <w:tc>
          <w:tcPr>
            <w:tcW w:w="957" w:type="dxa"/>
            <w:tcBorders>
              <w:top w:val="nil"/>
              <w:left w:val="nil"/>
              <w:bottom w:val="nil"/>
              <w:right w:val="nil"/>
            </w:tcBorders>
            <w:vAlign w:val="center"/>
          </w:tcPr>
          <w:p w:rsidR="009466F5" w:rsidRDefault="004843AB">
            <w:pPr>
              <w:jc w:val="both"/>
            </w:pPr>
            <w:r>
              <w:t>(3.13)</w:t>
            </w:r>
          </w:p>
        </w:tc>
      </w:tr>
    </w:tbl>
    <w:p w:rsidR="009466F5" w:rsidRDefault="004843AB">
      <w:pPr>
        <w:jc w:val="both"/>
      </w:pPr>
      <w:r>
        <w:t>Зная расстояние между двумя рабочими точками, из (3.13) получим выражение для определения максимально достигнутой скорости:</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28"/>
              </w:rPr>
              <w:object w:dxaOrig="2240" w:dyaOrig="780">
                <v:shape id="_x0000_i1273" type="#_x0000_t75" style="width:111.75pt;height:39pt" o:ole="" fillcolor="window">
                  <v:imagedata r:id="rId440" o:title=""/>
                </v:shape>
                <o:OLEObject Type="Embed" ProgID="Equation.3" ShapeID="_x0000_i1273" DrawAspect="Content" ObjectID="_1454299131" r:id="rId441"/>
              </w:object>
            </w:r>
            <w:r>
              <w:t>.</w:t>
            </w:r>
          </w:p>
        </w:tc>
        <w:tc>
          <w:tcPr>
            <w:tcW w:w="957" w:type="dxa"/>
            <w:tcBorders>
              <w:top w:val="nil"/>
              <w:left w:val="nil"/>
              <w:bottom w:val="nil"/>
              <w:right w:val="nil"/>
            </w:tcBorders>
            <w:vAlign w:val="center"/>
          </w:tcPr>
          <w:p w:rsidR="009466F5" w:rsidRDefault="004843AB">
            <w:pPr>
              <w:jc w:val="both"/>
            </w:pPr>
            <w:r>
              <w:t>(3.14)</w:t>
            </w:r>
          </w:p>
        </w:tc>
      </w:tr>
    </w:tbl>
    <w:p w:rsidR="009466F5" w:rsidRDefault="004843AB">
      <w:pPr>
        <w:jc w:val="both"/>
      </w:pPr>
      <w:r>
        <w:t>Используя (3.14) определим время перемещения рабочего органа на первом:</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34"/>
              </w:rPr>
              <w:object w:dxaOrig="1080" w:dyaOrig="800">
                <v:shape id="_x0000_i1274" type="#_x0000_t75" style="width:54pt;height:39.75pt" o:ole="" fillcolor="window">
                  <v:imagedata r:id="rId442" o:title=""/>
                </v:shape>
                <o:OLEObject Type="Embed" ProgID="Equation.3" ShapeID="_x0000_i1274" DrawAspect="Content" ObjectID="_1454299132" r:id="rId443"/>
              </w:object>
            </w:r>
            <w:r>
              <w:t>,</w:t>
            </w:r>
          </w:p>
        </w:tc>
        <w:tc>
          <w:tcPr>
            <w:tcW w:w="957" w:type="dxa"/>
            <w:tcBorders>
              <w:top w:val="nil"/>
              <w:left w:val="nil"/>
              <w:bottom w:val="nil"/>
              <w:right w:val="nil"/>
            </w:tcBorders>
            <w:vAlign w:val="center"/>
          </w:tcPr>
          <w:p w:rsidR="009466F5" w:rsidRDefault="004843AB">
            <w:pPr>
              <w:jc w:val="both"/>
            </w:pPr>
            <w:r>
              <w:t>(3.15)</w:t>
            </w:r>
          </w:p>
        </w:tc>
      </w:tr>
    </w:tbl>
    <w:p w:rsidR="009466F5" w:rsidRDefault="004843AB">
      <w:pPr>
        <w:jc w:val="both"/>
      </w:pPr>
      <w:r>
        <w:t>и втором участке:</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34"/>
              </w:rPr>
              <w:object w:dxaOrig="1400" w:dyaOrig="800">
                <v:shape id="_x0000_i1275" type="#_x0000_t75" style="width:69.75pt;height:39.75pt" o:ole="" fillcolor="window">
                  <v:imagedata r:id="rId444" o:title=""/>
                </v:shape>
                <o:OLEObject Type="Embed" ProgID="Equation.3" ShapeID="_x0000_i1275" DrawAspect="Content" ObjectID="_1454299133" r:id="rId445"/>
              </w:object>
            </w:r>
            <w:r>
              <w:t>.</w:t>
            </w:r>
          </w:p>
        </w:tc>
        <w:tc>
          <w:tcPr>
            <w:tcW w:w="957" w:type="dxa"/>
            <w:tcBorders>
              <w:top w:val="nil"/>
              <w:left w:val="nil"/>
              <w:bottom w:val="nil"/>
              <w:right w:val="nil"/>
            </w:tcBorders>
            <w:vAlign w:val="center"/>
          </w:tcPr>
          <w:p w:rsidR="009466F5" w:rsidRDefault="004843AB">
            <w:pPr>
              <w:jc w:val="both"/>
            </w:pPr>
            <w:r>
              <w:t>(3.16)</w:t>
            </w:r>
          </w:p>
        </w:tc>
      </w:tr>
    </w:tbl>
    <w:p w:rsidR="009466F5" w:rsidRDefault="004843AB">
      <w:pPr>
        <w:jc w:val="both"/>
      </w:pPr>
      <w:r>
        <w:t>Суммируя выражения (3.15), (3.16) и (2.33) получим выражение для определения времени перемещения с учетом переходного процесса при условии, что рабочий орган не успевает набрать максимальную скорость:</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64"/>
              </w:rPr>
              <w:object w:dxaOrig="7280" w:dyaOrig="2439">
                <v:shape id="_x0000_i1276" type="#_x0000_t75" style="width:363.75pt;height:122.25pt" o:ole="" fillcolor="window">
                  <v:imagedata r:id="rId446" o:title=""/>
                </v:shape>
                <o:OLEObject Type="Embed" ProgID="Equation.3" ShapeID="_x0000_i1276" DrawAspect="Content" ObjectID="_1454299134" r:id="rId447"/>
              </w:object>
            </w:r>
          </w:p>
        </w:tc>
        <w:tc>
          <w:tcPr>
            <w:tcW w:w="957" w:type="dxa"/>
            <w:tcBorders>
              <w:top w:val="nil"/>
              <w:left w:val="nil"/>
              <w:bottom w:val="nil"/>
              <w:right w:val="nil"/>
            </w:tcBorders>
            <w:vAlign w:val="center"/>
          </w:tcPr>
          <w:p w:rsidR="009466F5" w:rsidRDefault="004843AB">
            <w:pPr>
              <w:jc w:val="both"/>
            </w:pPr>
            <w:r>
              <w:t>(3.17)</w:t>
            </w:r>
          </w:p>
        </w:tc>
      </w:tr>
    </w:tbl>
    <w:p w:rsidR="009466F5" w:rsidRDefault="004843AB">
      <w:pPr>
        <w:jc w:val="both"/>
      </w:pPr>
      <w:r>
        <w:t xml:space="preserve">Анализируя выражение (3.17) относительно скорости выхода на конечную точку </w:t>
      </w:r>
      <w:r>
        <w:rPr>
          <w:position w:val="-12"/>
        </w:rPr>
        <w:object w:dxaOrig="279" w:dyaOrig="380">
          <v:shape id="_x0000_i1277" type="#_x0000_t75" style="width:14.25pt;height:18.75pt" o:ole="" fillcolor="window">
            <v:imagedata r:id="rId417" o:title=""/>
          </v:shape>
          <o:OLEObject Type="Embed" ProgID="Equation.3" ShapeID="_x0000_i1277" DrawAspect="Content" ObjectID="_1454299135" r:id="rId448"/>
        </w:object>
      </w:r>
      <w:r>
        <w:t>, получаем график времени перемещения рабочего органа манипулятора с учетом переходного процесса (см. рис.3.4) для малых перемещений рабочего органа.</w:t>
      </w:r>
    </w:p>
    <w:p w:rsidR="009466F5" w:rsidRDefault="003F05F3">
      <w:pPr>
        <w:jc w:val="center"/>
        <w:rPr>
          <w:lang w:val="en-US"/>
        </w:rPr>
      </w:pPr>
      <w:r>
        <w:pict>
          <v:shape id="_x0000_i1278" type="#_x0000_t75" style="width:477.75pt;height:340.5pt" fillcolor="window">
            <v:imagedata r:id="rId449" o:title="011"/>
          </v:shape>
        </w:pict>
      </w:r>
    </w:p>
    <w:p w:rsidR="009466F5" w:rsidRDefault="009466F5">
      <w:pPr>
        <w:jc w:val="both"/>
        <w:rPr>
          <w:lang w:val="en-US"/>
        </w:rPr>
      </w:pPr>
    </w:p>
    <w:p w:rsidR="009466F5" w:rsidRDefault="004843AB">
      <w:pPr>
        <w:jc w:val="both"/>
      </w:pPr>
      <w:r>
        <w:t>3.3 Получение оптимальной скорости в момент выхода на конечную точку</w:t>
      </w:r>
    </w:p>
    <w:p w:rsidR="009466F5" w:rsidRDefault="004843AB">
      <w:pPr>
        <w:jc w:val="both"/>
      </w:pPr>
      <w:r>
        <w:t xml:space="preserve">Анализ выражений (3.10) и (3.17) показывает (см. рис. 3.2, 3.4), что время перемещения рабочего органа будет минимально при таком значении скорости </w:t>
      </w:r>
      <w:r>
        <w:rPr>
          <w:position w:val="-12"/>
        </w:rPr>
        <w:object w:dxaOrig="279" w:dyaOrig="380">
          <v:shape id="_x0000_i1279" type="#_x0000_t75" style="width:14.25pt;height:18.75pt" o:ole="" fillcolor="window">
            <v:imagedata r:id="rId417" o:title=""/>
          </v:shape>
          <o:OLEObject Type="Embed" ProgID="Equation.3" ShapeID="_x0000_i1279" DrawAspect="Content" ObjectID="_1454299136" r:id="rId450"/>
        </w:object>
      </w:r>
      <w:r>
        <w:t xml:space="preserve">, когда переходный процесс в системе отсутствуют, то есть максимальная амплитуда колебаний не превышает допустимой погрешности позиционирования </w:t>
      </w:r>
      <w:r>
        <w:rPr>
          <w:position w:val="-16"/>
        </w:rPr>
        <w:object w:dxaOrig="440" w:dyaOrig="420">
          <v:shape id="_x0000_i1280" type="#_x0000_t75" style="width:21.75pt;height:21pt" o:ole="" fillcolor="window">
            <v:imagedata r:id="rId451" o:title=""/>
          </v:shape>
          <o:OLEObject Type="Embed" ProgID="Equation.3" ShapeID="_x0000_i1280" DrawAspect="Content" ObjectID="_1454299137" r:id="rId452"/>
        </w:object>
      </w:r>
      <w:r>
        <w:t xml:space="preserve">. Для определения скорости </w:t>
      </w:r>
      <w:r>
        <w:rPr>
          <w:position w:val="-12"/>
        </w:rPr>
        <w:object w:dxaOrig="279" w:dyaOrig="380">
          <v:shape id="_x0000_i1281" type="#_x0000_t75" style="width:14.25pt;height:18.75pt" o:ole="" fillcolor="window">
            <v:imagedata r:id="rId417" o:title=""/>
          </v:shape>
          <o:OLEObject Type="Embed" ProgID="Equation.3" ShapeID="_x0000_i1281" DrawAspect="Content" ObjectID="_1454299138" r:id="rId453"/>
        </w:object>
      </w:r>
      <w:r>
        <w:t>, достаточно прировнять к нулю выражение (2.33):</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64"/>
              </w:rPr>
              <w:object w:dxaOrig="4599" w:dyaOrig="2420">
                <v:shape id="_x0000_i1282" type="#_x0000_t75" style="width:230.25pt;height:120.75pt" o:ole="" fillcolor="window">
                  <v:imagedata r:id="rId454" o:title=""/>
                </v:shape>
                <o:OLEObject Type="Embed" ProgID="Equation.3" ShapeID="_x0000_i1282" DrawAspect="Content" ObjectID="_1454299139" r:id="rId455"/>
              </w:object>
            </w:r>
            <w:r>
              <w:t>.</w:t>
            </w:r>
          </w:p>
        </w:tc>
        <w:tc>
          <w:tcPr>
            <w:tcW w:w="957" w:type="dxa"/>
            <w:tcBorders>
              <w:top w:val="nil"/>
              <w:left w:val="nil"/>
              <w:bottom w:val="nil"/>
              <w:right w:val="nil"/>
            </w:tcBorders>
            <w:vAlign w:val="center"/>
          </w:tcPr>
          <w:p w:rsidR="009466F5" w:rsidRDefault="004843AB">
            <w:pPr>
              <w:jc w:val="both"/>
            </w:pPr>
            <w:r>
              <w:t>(3.18)</w:t>
            </w:r>
          </w:p>
        </w:tc>
      </w:tr>
    </w:tbl>
    <w:p w:rsidR="009466F5" w:rsidRDefault="004843AB">
      <w:pPr>
        <w:jc w:val="both"/>
      </w:pPr>
      <w:r>
        <w:t xml:space="preserve">Решение (3.18) относительно </w:t>
      </w:r>
      <w:r>
        <w:rPr>
          <w:position w:val="-12"/>
        </w:rPr>
        <w:object w:dxaOrig="279" w:dyaOrig="380">
          <v:shape id="_x0000_i1283" type="#_x0000_t75" style="width:14.25pt;height:18.75pt" o:ole="" fillcolor="window">
            <v:imagedata r:id="rId417" o:title=""/>
          </v:shape>
          <o:OLEObject Type="Embed" ProgID="Equation.3" ShapeID="_x0000_i1283" DrawAspect="Content" ObjectID="_1454299140" r:id="rId456"/>
        </w:object>
      </w:r>
      <w:r>
        <w:t xml:space="preserve"> имеет вид:</w:t>
      </w:r>
    </w:p>
    <w:tbl>
      <w:tblPr>
        <w:tblW w:w="0" w:type="auto"/>
        <w:tblInd w:w="-108" w:type="dxa"/>
        <w:tblLayout w:type="fixed"/>
        <w:tblLook w:val="0000" w:firstRow="0" w:lastRow="0" w:firstColumn="0" w:lastColumn="0" w:noHBand="0" w:noVBand="0"/>
      </w:tblPr>
      <w:tblGrid>
        <w:gridCol w:w="8897"/>
        <w:gridCol w:w="957"/>
      </w:tblGrid>
      <w:tr w:rsidR="009466F5">
        <w:tc>
          <w:tcPr>
            <w:tcW w:w="8897" w:type="dxa"/>
            <w:tcBorders>
              <w:top w:val="nil"/>
              <w:left w:val="nil"/>
              <w:bottom w:val="nil"/>
              <w:right w:val="nil"/>
            </w:tcBorders>
          </w:tcPr>
          <w:p w:rsidR="009466F5" w:rsidRDefault="004843AB">
            <w:pPr>
              <w:jc w:val="both"/>
            </w:pPr>
            <w:r>
              <w:rPr>
                <w:position w:val="-42"/>
              </w:rPr>
              <w:object w:dxaOrig="3100" w:dyaOrig="999">
                <v:shape id="_x0000_i1284" type="#_x0000_t75" style="width:155.25pt;height:50.25pt" o:ole="" fillcolor="window">
                  <v:imagedata r:id="rId457" o:title=""/>
                </v:shape>
                <o:OLEObject Type="Embed" ProgID="Equation.3" ShapeID="_x0000_i1284" DrawAspect="Content" ObjectID="_1454299141" r:id="rId458"/>
              </w:object>
            </w:r>
            <w:r>
              <w:t>.</w:t>
            </w:r>
          </w:p>
        </w:tc>
        <w:tc>
          <w:tcPr>
            <w:tcW w:w="957" w:type="dxa"/>
            <w:tcBorders>
              <w:top w:val="nil"/>
              <w:left w:val="nil"/>
              <w:bottom w:val="nil"/>
              <w:right w:val="nil"/>
            </w:tcBorders>
            <w:vAlign w:val="center"/>
          </w:tcPr>
          <w:p w:rsidR="009466F5" w:rsidRDefault="004843AB">
            <w:pPr>
              <w:jc w:val="both"/>
            </w:pPr>
            <w:r>
              <w:t>(3.19)</w:t>
            </w:r>
          </w:p>
        </w:tc>
      </w:tr>
    </w:tbl>
    <w:p w:rsidR="009466F5" w:rsidRDefault="004843AB">
      <w:pPr>
        <w:jc w:val="both"/>
      </w:pPr>
      <w:r>
        <w:t xml:space="preserve">Выражение (3.19) определяет такое значение скорости в момент выхода на конечную точку при которой амплитуда переходного процесса не превышает предельно допустимого значения, а следовательно время перемещения рабочего органа определяемое выражениями (3.10) и (3.17) минимально. </w:t>
      </w:r>
    </w:p>
    <w:p w:rsidR="009466F5" w:rsidRDefault="004843AB">
      <w:pPr>
        <w:jc w:val="both"/>
      </w:pPr>
      <w:r>
        <w:t>Анализ графиков зависимости времени перемещения с учетом переходного процесса от скорости выхода на конечную точку (см. рис. 3.2, 3.4.) показывает, что скорость выхода значительно влияет на время перемещения рабочего органа и отклонение скорости в большую сторону от расчетного значения ведет к значительным потерям времени за счет увеличения длительности переходного процесса.</w:t>
      </w:r>
    </w:p>
    <w:p w:rsidR="009466F5" w:rsidRDefault="004843AB">
      <w:pPr>
        <w:jc w:val="both"/>
      </w:pPr>
      <w:r>
        <w:t xml:space="preserve">Если проанализировать выражения (3.10) и (3.17) относительно допустимой погрешности позиционирования </w:t>
      </w:r>
      <w:r>
        <w:rPr>
          <w:position w:val="-16"/>
        </w:rPr>
        <w:object w:dxaOrig="440" w:dyaOrig="420">
          <v:shape id="_x0000_i1285" type="#_x0000_t75" style="width:21.75pt;height:21pt" o:ole="" fillcolor="window">
            <v:imagedata r:id="rId451" o:title=""/>
          </v:shape>
          <o:OLEObject Type="Embed" ProgID="Equation.3" ShapeID="_x0000_i1285" DrawAspect="Content" ObjectID="_1454299142" r:id="rId459"/>
        </w:object>
      </w:r>
      <w:r>
        <w:t>, то можно сделать вывод, что при увеличении допустимой погрешности позиционирования (см. рис. 3.5, 3.6.) наблюдается уменьшение времени перемещения, что можно использовать на операциях с низким требованием к точности, хотя это уменьшение весьма не значительное.</w:t>
      </w:r>
    </w:p>
    <w:p w:rsidR="009466F5" w:rsidRDefault="003F05F3">
      <w:pPr>
        <w:jc w:val="center"/>
        <w:rPr>
          <w:lang w:val="en-US"/>
        </w:rPr>
      </w:pPr>
      <w:r>
        <w:pict>
          <v:shape id="_x0000_i1286" type="#_x0000_t75" style="width:479.25pt;height:281.25pt" fillcolor="window">
            <v:imagedata r:id="rId460" o:title="011"/>
          </v:shape>
        </w:pict>
      </w:r>
    </w:p>
    <w:p w:rsidR="009466F5" w:rsidRDefault="003F05F3">
      <w:pPr>
        <w:jc w:val="center"/>
        <w:rPr>
          <w:lang w:val="en-US"/>
        </w:rPr>
      </w:pPr>
      <w:r>
        <w:rPr>
          <w:lang w:val="en-US"/>
        </w:rPr>
        <w:pict>
          <v:shape id="_x0000_i1287" type="#_x0000_t75" style="width:509.25pt;height:311.25pt" fillcolor="window">
            <v:imagedata r:id="rId461" o:title="011"/>
          </v:shape>
        </w:pict>
      </w:r>
    </w:p>
    <w:p w:rsidR="009466F5" w:rsidRDefault="009466F5">
      <w:pPr>
        <w:jc w:val="both"/>
        <w:rPr>
          <w:lang w:val="en-US"/>
        </w:rPr>
      </w:pPr>
    </w:p>
    <w:p w:rsidR="009466F5" w:rsidRDefault="004843AB">
      <w:pPr>
        <w:jc w:val="both"/>
      </w:pPr>
      <w:r>
        <w:t>4. Программные средства для исследования динамической модели портального манипулятора</w:t>
      </w:r>
    </w:p>
    <w:p w:rsidR="009466F5" w:rsidRDefault="004843AB">
      <w:pPr>
        <w:jc w:val="both"/>
      </w:pPr>
      <w:r>
        <w:t>4.1 Программа для вычисления параметров переходного процесса портального манипулятора</w:t>
      </w:r>
    </w:p>
    <w:p w:rsidR="009466F5" w:rsidRDefault="004843AB">
      <w:pPr>
        <w:jc w:val="both"/>
      </w:pPr>
      <w:r>
        <w:t>Для исследования полученной динамической модели, построения графиков приведенных в работе, использовалась программа “Модель портального манипулятора МРЛ-901П в момент позиционирования” (см. рис. 4.1). Программа разработана для среды WIN32 API на языке C++ с использованием компилятора Borland C++ 5.02 и может выполняться на операционных системах Windows 95/98 и Windows NT.</w:t>
      </w:r>
    </w:p>
    <w:p w:rsidR="009466F5" w:rsidRDefault="004843AB">
      <w:pPr>
        <w:jc w:val="both"/>
        <w:rPr>
          <w:lang w:val="en-US"/>
        </w:rPr>
      </w:pPr>
      <w:r>
        <w:t>Вычисление параметров переходного процесса в программе осуществляется с использованием выражения (2.31) при помощи которого вычисляется амплитуда колебаний рабочего органа манипулятора. По полученным значениям строится график переходного процесса и график зависимости времени переходного процесса от точности позиционирования.</w:t>
      </w:r>
    </w:p>
    <w:p w:rsidR="009466F5" w:rsidRDefault="003F05F3">
      <w:pPr>
        <w:jc w:val="center"/>
        <w:rPr>
          <w:lang w:val="en-US"/>
        </w:rPr>
      </w:pPr>
      <w:r>
        <w:rPr>
          <w:lang w:val="en-US"/>
        </w:rPr>
        <w:pict>
          <v:shape id="_x0000_i1288" type="#_x0000_t75" style="width:482.25pt;height:402.75pt" fillcolor="window">
            <v:imagedata r:id="rId462" o:title="011"/>
          </v:shape>
        </w:pict>
      </w:r>
    </w:p>
    <w:p w:rsidR="009466F5" w:rsidRDefault="009466F5">
      <w:pPr>
        <w:jc w:val="both"/>
        <w:rPr>
          <w:lang w:val="en-US"/>
        </w:rPr>
      </w:pPr>
    </w:p>
    <w:p w:rsidR="009466F5" w:rsidRDefault="003F05F3">
      <w:pPr>
        <w:jc w:val="center"/>
        <w:rPr>
          <w:lang w:val="en-US"/>
        </w:rPr>
      </w:pPr>
      <w:r>
        <w:rPr>
          <w:lang w:val="en-US"/>
        </w:rPr>
        <w:pict>
          <v:shape id="_x0000_i1289" type="#_x0000_t75" style="width:230.25pt;height:106.5pt" fillcolor="window">
            <v:imagedata r:id="rId463" o:title="011"/>
          </v:shape>
        </w:pict>
      </w:r>
    </w:p>
    <w:p w:rsidR="009466F5" w:rsidRDefault="004843AB">
      <w:pPr>
        <w:jc w:val="both"/>
      </w:pPr>
      <w:r>
        <w:t xml:space="preserve">Ввод исходных данных осуществляется при помощи диалогового окна “Исходные данные” при выборе пункта меню “Расчет/Переходный процесс” (см. рис. 4.2). В диалоговое окно </w:t>
      </w:r>
      <w:r>
        <w:rPr>
          <w:spacing w:val="40"/>
        </w:rPr>
        <w:t>(см. рис. 4.3)</w:t>
      </w:r>
      <w:r>
        <w:t xml:space="preserve"> </w:t>
      </w:r>
      <w:r>
        <w:rPr>
          <w:spacing w:val="80"/>
        </w:rPr>
        <w:t>вводятся</w:t>
      </w:r>
      <w:r>
        <w:t xml:space="preserve"> необходимые исходные данные. После ввода исходных данных программа вычисляет амплитуду и длительность переходного процесса и выводит результаты расчетов в виде графиков.</w:t>
      </w:r>
    </w:p>
    <w:p w:rsidR="009466F5" w:rsidRDefault="009466F5">
      <w:pPr>
        <w:jc w:val="both"/>
      </w:pPr>
    </w:p>
    <w:p w:rsidR="009466F5" w:rsidRDefault="003F05F3">
      <w:pPr>
        <w:jc w:val="center"/>
        <w:rPr>
          <w:lang w:val="en-US"/>
        </w:rPr>
      </w:pPr>
      <w:r>
        <w:rPr>
          <w:lang w:val="en-US"/>
        </w:rPr>
        <w:pict>
          <v:shape id="_x0000_i1290" type="#_x0000_t75" style="width:482.25pt;height:384pt" fillcolor="window">
            <v:imagedata r:id="rId464" o:title="011"/>
          </v:shape>
        </w:pict>
      </w:r>
    </w:p>
    <w:p w:rsidR="009466F5" w:rsidRDefault="009466F5">
      <w:pPr>
        <w:jc w:val="both"/>
        <w:rPr>
          <w:lang w:val="en-US"/>
        </w:rPr>
      </w:pPr>
    </w:p>
    <w:p w:rsidR="009466F5" w:rsidRDefault="004843AB">
      <w:pPr>
        <w:jc w:val="both"/>
      </w:pPr>
      <w:r>
        <w:t>4.2 Программа для вычисления времени переходного процесса и оптимальной скорости</w:t>
      </w:r>
    </w:p>
    <w:p w:rsidR="009466F5" w:rsidRDefault="004843AB">
      <w:pPr>
        <w:jc w:val="both"/>
      </w:pPr>
      <w:r>
        <w:t xml:space="preserve">Для практического использования динамической модели при разработке технологических процессов, вычисления главных параметров – времени переходного процесса и оптимальной скорости позиционирования, используются выражения (2.33) и (3.19), которые были использованы при создании программы </w:t>
      </w:r>
      <w:r>
        <w:rPr>
          <w:lang w:val="en-US"/>
        </w:rPr>
        <w:t>“Mrl” (см. рис. 4.4)</w:t>
      </w:r>
      <w:r>
        <w:t xml:space="preserve">. </w:t>
      </w:r>
    </w:p>
    <w:p w:rsidR="009466F5" w:rsidRDefault="003F05F3">
      <w:pPr>
        <w:jc w:val="center"/>
        <w:rPr>
          <w:lang w:val="en-US"/>
        </w:rPr>
      </w:pPr>
      <w:r>
        <w:rPr>
          <w:lang w:val="en-US"/>
        </w:rPr>
        <w:pict>
          <v:shape id="_x0000_i1291" type="#_x0000_t75" style="width:467.25pt;height:300.75pt" fillcolor="window">
            <v:imagedata r:id="rId465" o:title="011"/>
          </v:shape>
        </w:pict>
      </w:r>
    </w:p>
    <w:p w:rsidR="009466F5" w:rsidRDefault="004843AB">
      <w:pPr>
        <w:jc w:val="both"/>
      </w:pPr>
      <w:r>
        <w:t xml:space="preserve">Программа </w:t>
      </w:r>
      <w:r>
        <w:rPr>
          <w:lang w:val="en-US"/>
        </w:rPr>
        <w:t xml:space="preserve">“Mrl” </w:t>
      </w:r>
      <w:r>
        <w:t>использует текстовую консоль для ввода и вывода данных. Исходные данные и результаты вычислений записываются в файл. При необходимости, для задания имени файла результатов вычислений, можно использовать параметры командной строки.</w:t>
      </w:r>
    </w:p>
    <w:p w:rsidR="009466F5" w:rsidRDefault="004843AB">
      <w:pPr>
        <w:jc w:val="both"/>
      </w:pPr>
      <w:r>
        <w:t xml:space="preserve">Программа написана на языке С++ с использованием стандартных функций и может быть откомпилирована для работы в операционных системах </w:t>
      </w:r>
      <w:r>
        <w:rPr>
          <w:lang w:val="en-US"/>
        </w:rPr>
        <w:t>Dos</w:t>
      </w:r>
      <w:r>
        <w:t xml:space="preserve">, </w:t>
      </w:r>
      <w:r>
        <w:rPr>
          <w:lang w:val="en-US"/>
        </w:rPr>
        <w:t>WIN32</w:t>
      </w:r>
      <w:r>
        <w:t xml:space="preserve"> и </w:t>
      </w:r>
      <w:r>
        <w:rPr>
          <w:lang w:val="en-US"/>
        </w:rPr>
        <w:t>UNIX</w:t>
      </w:r>
      <w:r>
        <w:t>. Текст программы приведен в приложении к данной работе.</w:t>
      </w:r>
    </w:p>
    <w:p w:rsidR="009466F5" w:rsidRDefault="009466F5">
      <w:pPr>
        <w:jc w:val="both"/>
        <w:rPr>
          <w:lang w:val="en-US"/>
        </w:rPr>
      </w:pPr>
    </w:p>
    <w:p w:rsidR="009466F5" w:rsidRDefault="004843AB">
      <w:pPr>
        <w:jc w:val="both"/>
      </w:pPr>
      <w:r>
        <w:t>Заключение</w:t>
      </w:r>
    </w:p>
    <w:p w:rsidR="009466F5" w:rsidRDefault="004843AB">
      <w:pPr>
        <w:jc w:val="both"/>
      </w:pPr>
      <w:r>
        <w:t>В ходе выполнения дипломной работы была построена динамическая модель портального манипулятора, параметры которой хорошо соответствуют параметрам реального манипулятора. При исследовании модели особое внимание уделялось получению выражений для определения оптимальных значений скорости движения рабочего органа с целью увеличения быстродействия манипулятора. Также в ходе исследования определены численные значения коэффициентов, входящих в динамическую модель манипулятора при его позиционировании. Установлено хорошее соответствие (ошибка в пределах 1...2%) расчетного значения продолжительности переходного процесса при позиционировании и реального позиционирования манипулятора. Разработаны методы влияния на вид и продолжительность переходного процесса путем управляемого регулирования технологических факторов: натяжения зубчатого ремня и взаимного расположения подвижных частей манипулятора МРЛ-901П. Исследованы диапазоны варьирования, определены значения технологических факторов, обеспечивающие максимальную производительность роботизированного оборудования, создаваемого на базе робота МРЛ 901П.</w:t>
      </w:r>
    </w:p>
    <w:p w:rsidR="009466F5" w:rsidRDefault="004843AB">
      <w:pPr>
        <w:jc w:val="both"/>
      </w:pPr>
      <w:r>
        <w:t>Проведенные исследования могут быть использованы для определения рациональных динамических параметров манипуляторов, разработки технологических процессов, а также в учебном процессе при проведении лабораторных работ.</w:t>
      </w:r>
    </w:p>
    <w:p w:rsidR="009466F5" w:rsidRDefault="009466F5">
      <w:pPr>
        <w:jc w:val="both"/>
        <w:rPr>
          <w:lang w:val="en-GB"/>
        </w:rPr>
      </w:pPr>
    </w:p>
    <w:p w:rsidR="009466F5" w:rsidRDefault="009466F5">
      <w:pPr>
        <w:jc w:val="both"/>
        <w:rPr>
          <w:lang w:val="en-GB"/>
        </w:rPr>
      </w:pPr>
    </w:p>
    <w:p w:rsidR="009466F5" w:rsidRDefault="004843AB">
      <w:pPr>
        <w:jc w:val="both"/>
        <w:rPr>
          <w:lang w:val="en-US"/>
        </w:rPr>
      </w:pPr>
      <w:r>
        <w:rPr>
          <w:lang w:val="en-US"/>
        </w:rPr>
        <w:t>ПРИЛОЖЕНИЕ</w:t>
      </w:r>
    </w:p>
    <w:p w:rsidR="009466F5" w:rsidRDefault="004843AB">
      <w:pPr>
        <w:jc w:val="both"/>
      </w:pPr>
      <w:r>
        <w:t>В приложении приведены программы для расчета параметров динамической модели портального манипулятора.</w:t>
      </w:r>
    </w:p>
    <w:p w:rsidR="009466F5" w:rsidRDefault="009466F5">
      <w:pPr>
        <w:jc w:val="both"/>
      </w:pPr>
    </w:p>
    <w:p w:rsidR="009466F5" w:rsidRDefault="004843AB">
      <w:pPr>
        <w:jc w:val="both"/>
      </w:pPr>
      <w:r>
        <w:rPr>
          <w:lang w:val="en-US"/>
        </w:rPr>
        <w:t>// File Mrl.сpp</w:t>
      </w:r>
    </w:p>
    <w:p w:rsidR="009466F5" w:rsidRDefault="004843AB">
      <w:pPr>
        <w:jc w:val="both"/>
        <w:rPr>
          <w:lang w:val="en-US"/>
        </w:rPr>
      </w:pPr>
      <w:r>
        <w:rPr>
          <w:lang w:val="en-US"/>
        </w:rPr>
        <w:t xml:space="preserve">// </w:t>
      </w:r>
      <w:r>
        <w:t>Программа для расчета времени переходного процесса и оптимальной</w:t>
      </w:r>
    </w:p>
    <w:p w:rsidR="009466F5" w:rsidRDefault="004843AB">
      <w:pPr>
        <w:jc w:val="both"/>
      </w:pPr>
      <w:r>
        <w:rPr>
          <w:lang w:val="en-US"/>
        </w:rPr>
        <w:t xml:space="preserve">// </w:t>
      </w:r>
      <w:r>
        <w:t>скорости позиционирования</w:t>
      </w:r>
    </w:p>
    <w:p w:rsidR="009466F5" w:rsidRDefault="009466F5">
      <w:pPr>
        <w:jc w:val="both"/>
      </w:pPr>
    </w:p>
    <w:p w:rsidR="009466F5" w:rsidRDefault="004843AB">
      <w:pPr>
        <w:jc w:val="both"/>
      </w:pPr>
      <w:r>
        <w:t>#include &lt;stdio.h&gt;</w:t>
      </w:r>
    </w:p>
    <w:p w:rsidR="009466F5" w:rsidRDefault="004843AB">
      <w:pPr>
        <w:jc w:val="both"/>
      </w:pPr>
      <w:r>
        <w:t>#include &lt;stdlib.h&gt;</w:t>
      </w:r>
    </w:p>
    <w:p w:rsidR="009466F5" w:rsidRDefault="004843AB">
      <w:pPr>
        <w:jc w:val="both"/>
      </w:pPr>
      <w:r>
        <w:t>#include &lt;conio.h&gt;</w:t>
      </w:r>
    </w:p>
    <w:p w:rsidR="009466F5" w:rsidRDefault="004843AB">
      <w:pPr>
        <w:jc w:val="both"/>
      </w:pPr>
      <w:r>
        <w:t>#include &lt;string.h&gt;</w:t>
      </w:r>
    </w:p>
    <w:p w:rsidR="009466F5" w:rsidRDefault="009466F5">
      <w:pPr>
        <w:jc w:val="both"/>
      </w:pPr>
    </w:p>
    <w:p w:rsidR="009466F5" w:rsidRDefault="004843AB">
      <w:pPr>
        <w:jc w:val="both"/>
      </w:pPr>
      <w:r>
        <w:t>int Transient(double&amp;,</w:t>
      </w:r>
    </w:p>
    <w:p w:rsidR="009466F5" w:rsidRDefault="004843AB">
      <w:pPr>
        <w:jc w:val="both"/>
      </w:pPr>
      <w:r>
        <w:t xml:space="preserve"> double,</w:t>
      </w:r>
    </w:p>
    <w:p w:rsidR="009466F5" w:rsidRDefault="004843AB">
      <w:pPr>
        <w:jc w:val="both"/>
      </w:pPr>
      <w:r>
        <w:t xml:space="preserve"> double,</w:t>
      </w:r>
    </w:p>
    <w:p w:rsidR="009466F5" w:rsidRDefault="004843AB">
      <w:pPr>
        <w:jc w:val="both"/>
      </w:pPr>
      <w:r>
        <w:t xml:space="preserve"> double,</w:t>
      </w:r>
    </w:p>
    <w:p w:rsidR="009466F5" w:rsidRDefault="004843AB">
      <w:pPr>
        <w:jc w:val="both"/>
      </w:pPr>
      <w:r>
        <w:t xml:space="preserve"> double,</w:t>
      </w:r>
    </w:p>
    <w:p w:rsidR="009466F5" w:rsidRDefault="004843AB">
      <w:pPr>
        <w:jc w:val="both"/>
      </w:pPr>
      <w:r>
        <w:t xml:space="preserve"> double );</w:t>
      </w:r>
    </w:p>
    <w:p w:rsidR="009466F5" w:rsidRDefault="009466F5">
      <w:pPr>
        <w:jc w:val="both"/>
      </w:pPr>
    </w:p>
    <w:p w:rsidR="009466F5" w:rsidRDefault="004843AB">
      <w:pPr>
        <w:jc w:val="both"/>
      </w:pPr>
      <w:r>
        <w:t>int OptimalSpeed(double&amp;,</w:t>
      </w:r>
    </w:p>
    <w:p w:rsidR="009466F5" w:rsidRDefault="004843AB">
      <w:pPr>
        <w:jc w:val="both"/>
      </w:pPr>
      <w:r>
        <w:rPr>
          <w:lang w:val="en-US"/>
        </w:rPr>
        <w:t xml:space="preserve"> </w:t>
      </w:r>
      <w:r>
        <w:t xml:space="preserve"> double,</w:t>
      </w:r>
    </w:p>
    <w:p w:rsidR="009466F5" w:rsidRDefault="004843AB">
      <w:pPr>
        <w:jc w:val="both"/>
      </w:pPr>
      <w:r>
        <w:t xml:space="preserve">   double,</w:t>
      </w:r>
    </w:p>
    <w:p w:rsidR="009466F5" w:rsidRDefault="004843AB">
      <w:pPr>
        <w:jc w:val="both"/>
      </w:pPr>
      <w:r>
        <w:rPr>
          <w:lang w:val="en-US"/>
        </w:rPr>
        <w:t xml:space="preserve"> </w:t>
      </w:r>
      <w:r>
        <w:t>double,</w:t>
      </w:r>
    </w:p>
    <w:p w:rsidR="009466F5" w:rsidRDefault="004843AB">
      <w:pPr>
        <w:jc w:val="both"/>
      </w:pPr>
      <w:r>
        <w:t xml:space="preserve"> double );</w:t>
      </w:r>
    </w:p>
    <w:p w:rsidR="009466F5" w:rsidRDefault="009466F5">
      <w:pPr>
        <w:jc w:val="both"/>
      </w:pPr>
    </w:p>
    <w:p w:rsidR="009466F5" w:rsidRDefault="004843AB">
      <w:pPr>
        <w:jc w:val="both"/>
      </w:pPr>
      <w:r>
        <w:t>char * s_title = "\n Расчет времени переходного процесса и оптимальной "</w:t>
      </w:r>
    </w:p>
    <w:p w:rsidR="009466F5" w:rsidRDefault="004843AB">
      <w:pPr>
        <w:jc w:val="both"/>
      </w:pPr>
      <w:r>
        <w:t xml:space="preserve"> "скорости позиционирования\n Разработал Д.В. Грачев 1999"</w:t>
      </w:r>
    </w:p>
    <w:p w:rsidR="009466F5" w:rsidRDefault="004843AB">
      <w:pPr>
        <w:jc w:val="both"/>
      </w:pPr>
      <w:r>
        <w:t xml:space="preserve"> " E-Mail denis@mail.saratov.ru";</w:t>
      </w:r>
    </w:p>
    <w:p w:rsidR="009466F5" w:rsidRDefault="004843AB">
      <w:pPr>
        <w:jc w:val="both"/>
      </w:pPr>
      <w:r>
        <w:t>char * s_v0 = "\n\n Иcходные данные для расчетов:\n\n Скорость"</w:t>
      </w:r>
    </w:p>
    <w:p w:rsidR="009466F5" w:rsidRDefault="004843AB">
      <w:pPr>
        <w:jc w:val="both"/>
      </w:pPr>
      <w:r>
        <w:t xml:space="preserve"> " позиционирования рабочего органа, мм/c - # ";</w:t>
      </w:r>
    </w:p>
    <w:p w:rsidR="009466F5" w:rsidRDefault="004843AB">
      <w:pPr>
        <w:jc w:val="both"/>
      </w:pPr>
      <w:r>
        <w:t>char * s_d = " Требуемая точность позиционирования рабочего органа, мм - # ";</w:t>
      </w:r>
    </w:p>
    <w:p w:rsidR="009466F5" w:rsidRDefault="004843AB">
      <w:pPr>
        <w:jc w:val="both"/>
      </w:pPr>
      <w:r>
        <w:t>char * s_b = " Коэффициент демпфирования кинематической"</w:t>
      </w:r>
    </w:p>
    <w:p w:rsidR="009466F5" w:rsidRDefault="004843AB">
      <w:pPr>
        <w:jc w:val="both"/>
      </w:pPr>
      <w:r>
        <w:t>" схемы манипулятора, кг/c - # ";</w:t>
      </w:r>
    </w:p>
    <w:p w:rsidR="009466F5" w:rsidRDefault="004843AB">
      <w:pPr>
        <w:jc w:val="both"/>
      </w:pPr>
      <w:r>
        <w:t>char * s_c = " Жесткость кинематической схемы манипулятора, Н/м - # ";</w:t>
      </w:r>
    </w:p>
    <w:p w:rsidR="009466F5" w:rsidRDefault="004843AB">
      <w:pPr>
        <w:jc w:val="both"/>
      </w:pPr>
      <w:r>
        <w:t>char * s_m = " Масса подвижной части манипулятора, кг - # ";</w:t>
      </w:r>
    </w:p>
    <w:p w:rsidR="009466F5" w:rsidRDefault="004843AB">
      <w:pPr>
        <w:jc w:val="both"/>
      </w:pPr>
      <w:r>
        <w:t>char * s_inp = "%lf";</w:t>
      </w:r>
    </w:p>
    <w:p w:rsidR="009466F5" w:rsidRDefault="004843AB">
      <w:pPr>
        <w:jc w:val="both"/>
      </w:pPr>
      <w:r>
        <w:t>char * s_out = "%g\n";</w:t>
      </w:r>
    </w:p>
    <w:p w:rsidR="009466F5" w:rsidRDefault="004843AB">
      <w:pPr>
        <w:jc w:val="both"/>
      </w:pPr>
      <w:r>
        <w:t>char * s_outp = "\n Результаты расчетов: \n\n Длительность переходного"</w:t>
      </w:r>
    </w:p>
    <w:p w:rsidR="009466F5" w:rsidRDefault="004843AB">
      <w:pPr>
        <w:jc w:val="both"/>
      </w:pPr>
      <w:r>
        <w:t xml:space="preserve"> " процесса при заданной скорости %g м/c\n составит - %g с."</w:t>
      </w:r>
    </w:p>
    <w:p w:rsidR="009466F5" w:rsidRDefault="004843AB">
      <w:pPr>
        <w:jc w:val="both"/>
      </w:pPr>
      <w:r>
        <w:t xml:space="preserve"> "\n Оптимальная скорость позиционирования - %g мм/c\n";</w:t>
      </w:r>
    </w:p>
    <w:p w:rsidR="009466F5" w:rsidRDefault="004843AB">
      <w:pPr>
        <w:jc w:val="both"/>
      </w:pPr>
      <w:r>
        <w:t>char * fn = "resultat.txt";</w:t>
      </w:r>
    </w:p>
    <w:p w:rsidR="009466F5" w:rsidRDefault="004843AB">
      <w:pPr>
        <w:jc w:val="both"/>
      </w:pPr>
      <w:r>
        <w:t>char * s_badparam = "\n Недопустимый параметр - %c";</w:t>
      </w:r>
    </w:p>
    <w:p w:rsidR="009466F5" w:rsidRDefault="009466F5">
      <w:pPr>
        <w:jc w:val="both"/>
      </w:pPr>
    </w:p>
    <w:p w:rsidR="009466F5" w:rsidRDefault="004843AB">
      <w:pPr>
        <w:jc w:val="both"/>
      </w:pPr>
      <w:r>
        <w:t>void inpparam(char** p)</w:t>
      </w:r>
    </w:p>
    <w:p w:rsidR="009466F5" w:rsidRDefault="004843AB">
      <w:pPr>
        <w:jc w:val="both"/>
      </w:pPr>
      <w:r>
        <w:t>{</w:t>
      </w:r>
    </w:p>
    <w:p w:rsidR="009466F5" w:rsidRDefault="004843AB">
      <w:pPr>
        <w:jc w:val="both"/>
      </w:pPr>
      <w:r>
        <w:t>if (*p[1] != 'f'){</w:t>
      </w:r>
    </w:p>
    <w:p w:rsidR="009466F5" w:rsidRDefault="004843AB">
      <w:pPr>
        <w:jc w:val="both"/>
      </w:pPr>
      <w:r>
        <w:t>printf (s_badparam, *p[1]);</w:t>
      </w:r>
    </w:p>
    <w:p w:rsidR="009466F5" w:rsidRDefault="004843AB">
      <w:pPr>
        <w:jc w:val="both"/>
      </w:pPr>
      <w:r>
        <w:t xml:space="preserve"> exit(0);</w:t>
      </w:r>
    </w:p>
    <w:p w:rsidR="009466F5" w:rsidRDefault="004843AB">
      <w:pPr>
        <w:jc w:val="both"/>
      </w:pPr>
      <w:r>
        <w:t>}</w:t>
      </w:r>
    </w:p>
    <w:p w:rsidR="009466F5" w:rsidRDefault="009466F5">
      <w:pPr>
        <w:jc w:val="both"/>
      </w:pPr>
    </w:p>
    <w:p w:rsidR="009466F5" w:rsidRDefault="004843AB">
      <w:pPr>
        <w:jc w:val="both"/>
      </w:pPr>
      <w:r>
        <w:t>strcpy(fn, p[2]);</w:t>
      </w:r>
    </w:p>
    <w:p w:rsidR="009466F5" w:rsidRDefault="004843AB">
      <w:pPr>
        <w:jc w:val="both"/>
      </w:pPr>
      <w:r>
        <w:t>}</w:t>
      </w:r>
    </w:p>
    <w:p w:rsidR="009466F5" w:rsidRDefault="009466F5">
      <w:pPr>
        <w:jc w:val="both"/>
      </w:pPr>
    </w:p>
    <w:p w:rsidR="009466F5" w:rsidRDefault="004843AB">
      <w:pPr>
        <w:jc w:val="both"/>
      </w:pPr>
      <w:r>
        <w:t>int main(int as, char** av)</w:t>
      </w:r>
    </w:p>
    <w:p w:rsidR="009466F5" w:rsidRDefault="004843AB">
      <w:pPr>
        <w:jc w:val="both"/>
      </w:pPr>
      <w:r>
        <w:t>{</w:t>
      </w:r>
    </w:p>
    <w:p w:rsidR="009466F5" w:rsidRDefault="004843AB">
      <w:pPr>
        <w:jc w:val="both"/>
      </w:pPr>
      <w:r>
        <w:t>double t, v0, opv0, b, c, d, m;</w:t>
      </w:r>
    </w:p>
    <w:p w:rsidR="009466F5" w:rsidRDefault="009466F5">
      <w:pPr>
        <w:jc w:val="both"/>
      </w:pPr>
    </w:p>
    <w:p w:rsidR="009466F5" w:rsidRDefault="004843AB">
      <w:pPr>
        <w:jc w:val="both"/>
      </w:pPr>
      <w:r>
        <w:t>printf (s_title);</w:t>
      </w:r>
    </w:p>
    <w:p w:rsidR="009466F5" w:rsidRDefault="004843AB">
      <w:pPr>
        <w:jc w:val="both"/>
      </w:pPr>
      <w:r>
        <w:t>if (as &gt; 1) inpparam(av);</w:t>
      </w:r>
    </w:p>
    <w:p w:rsidR="009466F5" w:rsidRDefault="009466F5">
      <w:pPr>
        <w:jc w:val="both"/>
      </w:pPr>
    </w:p>
    <w:p w:rsidR="009466F5" w:rsidRDefault="004843AB">
      <w:pPr>
        <w:jc w:val="both"/>
      </w:pPr>
      <w:r>
        <w:t>*strstr(s_v0,"#") = 0;</w:t>
      </w:r>
    </w:p>
    <w:p w:rsidR="009466F5" w:rsidRDefault="004843AB">
      <w:pPr>
        <w:jc w:val="both"/>
      </w:pPr>
      <w:r>
        <w:t>*strstr(s_d,"#") = 0;</w:t>
      </w:r>
    </w:p>
    <w:p w:rsidR="009466F5" w:rsidRDefault="004843AB">
      <w:pPr>
        <w:jc w:val="both"/>
      </w:pPr>
      <w:r>
        <w:t>*strstr(s_b,"#") = 0;</w:t>
      </w:r>
    </w:p>
    <w:p w:rsidR="009466F5" w:rsidRDefault="004843AB">
      <w:pPr>
        <w:jc w:val="both"/>
      </w:pPr>
      <w:r>
        <w:t>*strstr(s_c,"#") = 0;</w:t>
      </w:r>
    </w:p>
    <w:p w:rsidR="009466F5" w:rsidRDefault="004843AB">
      <w:pPr>
        <w:jc w:val="both"/>
      </w:pPr>
      <w:r>
        <w:t>*strstr(s_m,"#") = 0;</w:t>
      </w:r>
    </w:p>
    <w:p w:rsidR="009466F5" w:rsidRDefault="009466F5">
      <w:pPr>
        <w:jc w:val="both"/>
      </w:pPr>
    </w:p>
    <w:p w:rsidR="009466F5" w:rsidRDefault="004843AB">
      <w:pPr>
        <w:jc w:val="both"/>
      </w:pPr>
      <w:r>
        <w:t>printf (s_v0);</w:t>
      </w:r>
    </w:p>
    <w:p w:rsidR="009466F5" w:rsidRDefault="004843AB">
      <w:pPr>
        <w:jc w:val="both"/>
      </w:pPr>
      <w:r>
        <w:t>scanf (s_inp, &amp;v0);</w:t>
      </w:r>
    </w:p>
    <w:p w:rsidR="009466F5" w:rsidRDefault="004843AB">
      <w:pPr>
        <w:jc w:val="both"/>
      </w:pPr>
      <w:r>
        <w:t>v0 /= 1000;</w:t>
      </w:r>
    </w:p>
    <w:p w:rsidR="009466F5" w:rsidRDefault="009466F5">
      <w:pPr>
        <w:jc w:val="both"/>
      </w:pPr>
    </w:p>
    <w:p w:rsidR="009466F5" w:rsidRDefault="004843AB">
      <w:pPr>
        <w:jc w:val="both"/>
      </w:pPr>
      <w:r>
        <w:t>printf (s_d);</w:t>
      </w:r>
    </w:p>
    <w:p w:rsidR="009466F5" w:rsidRDefault="004843AB">
      <w:pPr>
        <w:jc w:val="both"/>
      </w:pPr>
      <w:r>
        <w:t>scanf (s_inp, &amp;d);</w:t>
      </w:r>
    </w:p>
    <w:p w:rsidR="009466F5" w:rsidRDefault="004843AB">
      <w:pPr>
        <w:jc w:val="both"/>
      </w:pPr>
      <w:r>
        <w:t>d /= 1000;</w:t>
      </w:r>
    </w:p>
    <w:p w:rsidR="009466F5" w:rsidRDefault="009466F5">
      <w:pPr>
        <w:jc w:val="both"/>
      </w:pPr>
    </w:p>
    <w:p w:rsidR="009466F5" w:rsidRDefault="004843AB">
      <w:pPr>
        <w:jc w:val="both"/>
      </w:pPr>
      <w:r>
        <w:t>printf (s_b);</w:t>
      </w:r>
    </w:p>
    <w:p w:rsidR="009466F5" w:rsidRDefault="004843AB">
      <w:pPr>
        <w:jc w:val="both"/>
      </w:pPr>
      <w:r>
        <w:t>scanf (s_inp, &amp;b);</w:t>
      </w:r>
    </w:p>
    <w:p w:rsidR="009466F5" w:rsidRDefault="009466F5">
      <w:pPr>
        <w:jc w:val="both"/>
      </w:pPr>
    </w:p>
    <w:p w:rsidR="009466F5" w:rsidRDefault="004843AB">
      <w:pPr>
        <w:jc w:val="both"/>
      </w:pPr>
      <w:r>
        <w:t>printf (s_c);</w:t>
      </w:r>
    </w:p>
    <w:p w:rsidR="009466F5" w:rsidRDefault="004843AB">
      <w:pPr>
        <w:jc w:val="both"/>
      </w:pPr>
      <w:r>
        <w:t>scanf (s_inp, &amp;c);</w:t>
      </w:r>
    </w:p>
    <w:p w:rsidR="009466F5" w:rsidRDefault="009466F5">
      <w:pPr>
        <w:jc w:val="both"/>
      </w:pPr>
    </w:p>
    <w:p w:rsidR="009466F5" w:rsidRDefault="004843AB">
      <w:pPr>
        <w:jc w:val="both"/>
      </w:pPr>
      <w:r>
        <w:t>printf (s_m);</w:t>
      </w:r>
    </w:p>
    <w:p w:rsidR="009466F5" w:rsidRDefault="004843AB">
      <w:pPr>
        <w:jc w:val="both"/>
      </w:pPr>
      <w:r>
        <w:t>scanf (s_inp, &amp;m);</w:t>
      </w:r>
    </w:p>
    <w:p w:rsidR="009466F5" w:rsidRDefault="009466F5">
      <w:pPr>
        <w:jc w:val="both"/>
      </w:pPr>
    </w:p>
    <w:p w:rsidR="009466F5" w:rsidRDefault="004843AB">
      <w:pPr>
        <w:jc w:val="both"/>
      </w:pPr>
      <w:r>
        <w:t>Transient(t, v0, d, b, c, m);</w:t>
      </w:r>
    </w:p>
    <w:p w:rsidR="009466F5" w:rsidRDefault="004843AB">
      <w:pPr>
        <w:jc w:val="both"/>
      </w:pPr>
      <w:r>
        <w:t>OptimalSpeed(opv0, d, b, c, m);</w:t>
      </w:r>
    </w:p>
    <w:p w:rsidR="009466F5" w:rsidRDefault="009466F5">
      <w:pPr>
        <w:jc w:val="both"/>
      </w:pPr>
    </w:p>
    <w:p w:rsidR="009466F5" w:rsidRDefault="004843AB">
      <w:pPr>
        <w:jc w:val="both"/>
      </w:pPr>
      <w:r>
        <w:t>opv0 *= 1000;</w:t>
      </w:r>
    </w:p>
    <w:p w:rsidR="009466F5" w:rsidRDefault="004843AB">
      <w:pPr>
        <w:jc w:val="both"/>
      </w:pPr>
      <w:r>
        <w:t>printf (s_outp, v0, t, opv0);</w:t>
      </w:r>
    </w:p>
    <w:p w:rsidR="009466F5" w:rsidRDefault="009466F5">
      <w:pPr>
        <w:jc w:val="both"/>
      </w:pPr>
    </w:p>
    <w:p w:rsidR="009466F5" w:rsidRDefault="004843AB">
      <w:pPr>
        <w:jc w:val="both"/>
      </w:pPr>
      <w:r>
        <w:t>FILE * f_res = fopen(fn, "a+");</w:t>
      </w:r>
    </w:p>
    <w:p w:rsidR="009466F5" w:rsidRDefault="009466F5">
      <w:pPr>
        <w:jc w:val="both"/>
      </w:pPr>
    </w:p>
    <w:p w:rsidR="009466F5" w:rsidRDefault="004843AB">
      <w:pPr>
        <w:jc w:val="both"/>
      </w:pPr>
      <w:r>
        <w:t>v0 *= 1000;</w:t>
      </w:r>
    </w:p>
    <w:p w:rsidR="009466F5" w:rsidRDefault="004843AB">
      <w:pPr>
        <w:jc w:val="both"/>
      </w:pPr>
      <w:r>
        <w:t>fprintf (f_res,strcat(s_v0,s_out), v0);</w:t>
      </w:r>
    </w:p>
    <w:p w:rsidR="009466F5" w:rsidRDefault="009466F5">
      <w:pPr>
        <w:jc w:val="both"/>
      </w:pPr>
    </w:p>
    <w:p w:rsidR="009466F5" w:rsidRDefault="004843AB">
      <w:pPr>
        <w:jc w:val="both"/>
      </w:pPr>
      <w:r>
        <w:t>d *= 1000;</w:t>
      </w:r>
    </w:p>
    <w:p w:rsidR="009466F5" w:rsidRDefault="004843AB">
      <w:pPr>
        <w:jc w:val="both"/>
      </w:pPr>
      <w:r>
        <w:t>fprintf (f_res,strcat(s_d,s_out), d);</w:t>
      </w:r>
    </w:p>
    <w:p w:rsidR="009466F5" w:rsidRDefault="009466F5">
      <w:pPr>
        <w:jc w:val="both"/>
      </w:pPr>
    </w:p>
    <w:p w:rsidR="009466F5" w:rsidRDefault="004843AB">
      <w:pPr>
        <w:jc w:val="both"/>
      </w:pPr>
      <w:r>
        <w:t>fprintf (f_res,strcat(s_b,s_out), b);</w:t>
      </w:r>
    </w:p>
    <w:p w:rsidR="009466F5" w:rsidRDefault="009466F5">
      <w:pPr>
        <w:jc w:val="both"/>
      </w:pPr>
    </w:p>
    <w:p w:rsidR="009466F5" w:rsidRDefault="004843AB">
      <w:pPr>
        <w:jc w:val="both"/>
      </w:pPr>
      <w:r>
        <w:t>fprintf (f_res,strcat(s_c,s_out), c);</w:t>
      </w:r>
    </w:p>
    <w:p w:rsidR="009466F5" w:rsidRDefault="009466F5">
      <w:pPr>
        <w:jc w:val="both"/>
      </w:pPr>
    </w:p>
    <w:p w:rsidR="009466F5" w:rsidRDefault="004843AB">
      <w:pPr>
        <w:jc w:val="both"/>
      </w:pPr>
      <w:r>
        <w:t>fprintf (f_res,strcat(s_m,s_out), m);</w:t>
      </w:r>
    </w:p>
    <w:p w:rsidR="009466F5" w:rsidRDefault="009466F5">
      <w:pPr>
        <w:jc w:val="both"/>
      </w:pPr>
    </w:p>
    <w:p w:rsidR="009466F5" w:rsidRDefault="004843AB">
      <w:pPr>
        <w:jc w:val="both"/>
      </w:pPr>
      <w:r>
        <w:t>fprintf (f_res,s_outp, v0, t, opv0);</w:t>
      </w:r>
    </w:p>
    <w:p w:rsidR="009466F5" w:rsidRDefault="009466F5">
      <w:pPr>
        <w:jc w:val="both"/>
      </w:pPr>
    </w:p>
    <w:p w:rsidR="009466F5" w:rsidRDefault="004843AB">
      <w:pPr>
        <w:jc w:val="both"/>
      </w:pPr>
      <w:r>
        <w:t>return 0;</w:t>
      </w:r>
    </w:p>
    <w:p w:rsidR="009466F5" w:rsidRDefault="004843AB">
      <w:pPr>
        <w:jc w:val="both"/>
      </w:pPr>
      <w:r>
        <w:t>}</w:t>
      </w:r>
    </w:p>
    <w:p w:rsidR="009466F5" w:rsidRDefault="009466F5">
      <w:pPr>
        <w:jc w:val="both"/>
      </w:pPr>
    </w:p>
    <w:p w:rsidR="009466F5" w:rsidRDefault="004843AB">
      <w:pPr>
        <w:jc w:val="both"/>
      </w:pPr>
      <w:r>
        <w:t>// File speed.cpp</w:t>
      </w:r>
    </w:p>
    <w:p w:rsidR="009466F5" w:rsidRDefault="004843AB">
      <w:pPr>
        <w:jc w:val="both"/>
      </w:pPr>
      <w:r>
        <w:t>// Вычисление оптимального значения скорости в момент позиционирования</w:t>
      </w:r>
    </w:p>
    <w:p w:rsidR="009466F5" w:rsidRDefault="004843AB">
      <w:pPr>
        <w:jc w:val="both"/>
      </w:pPr>
      <w:r>
        <w:t>// по исходным данным</w:t>
      </w:r>
    </w:p>
    <w:p w:rsidR="009466F5" w:rsidRDefault="009466F5">
      <w:pPr>
        <w:jc w:val="both"/>
      </w:pPr>
    </w:p>
    <w:p w:rsidR="009466F5" w:rsidRDefault="004843AB">
      <w:pPr>
        <w:jc w:val="both"/>
      </w:pPr>
      <w:r>
        <w:t>#include &lt;math.h&gt;</w:t>
      </w:r>
    </w:p>
    <w:p w:rsidR="009466F5" w:rsidRDefault="009466F5">
      <w:pPr>
        <w:jc w:val="both"/>
      </w:pPr>
    </w:p>
    <w:p w:rsidR="009466F5" w:rsidRDefault="004843AB">
      <w:pPr>
        <w:jc w:val="both"/>
      </w:pPr>
      <w:r>
        <w:t>int OptimalSpeed(double&amp; V0, // Начальная скорость</w:t>
      </w:r>
    </w:p>
    <w:p w:rsidR="009466F5" w:rsidRDefault="004843AB">
      <w:pPr>
        <w:jc w:val="both"/>
      </w:pPr>
      <w:r>
        <w:t xml:space="preserve"> double Delta, // Требуемое значение точности позиционирования</w:t>
      </w:r>
    </w:p>
    <w:p w:rsidR="009466F5" w:rsidRDefault="004843AB">
      <w:pPr>
        <w:jc w:val="both"/>
      </w:pPr>
      <w:r>
        <w:t xml:space="preserve">  double betta, // Коэффициент демпфирования</w:t>
      </w:r>
    </w:p>
    <w:p w:rsidR="009466F5" w:rsidRDefault="004843AB">
      <w:pPr>
        <w:jc w:val="both"/>
      </w:pPr>
      <w:r>
        <w:t xml:space="preserve">  double C, // Жесткость</w:t>
      </w:r>
    </w:p>
    <w:p w:rsidR="009466F5" w:rsidRDefault="004843AB">
      <w:pPr>
        <w:jc w:val="both"/>
      </w:pPr>
      <w:r>
        <w:t xml:space="preserve">  double m) // Масса</w:t>
      </w:r>
    </w:p>
    <w:p w:rsidR="009466F5" w:rsidRDefault="004843AB">
      <w:pPr>
        <w:jc w:val="both"/>
      </w:pPr>
      <w:r>
        <w:t>{</w:t>
      </w:r>
    </w:p>
    <w:p w:rsidR="009466F5" w:rsidRDefault="004843AB">
      <w:pPr>
        <w:jc w:val="both"/>
      </w:pPr>
      <w:r>
        <w:t>double mc2 = 2*m/C;</w:t>
      </w:r>
    </w:p>
    <w:p w:rsidR="009466F5" w:rsidRDefault="004843AB">
      <w:pPr>
        <w:jc w:val="both"/>
      </w:pPr>
      <w:r>
        <w:t>V0 = Delta * (1/mc2) * sqrt( fabs( pow(betta/C,2</w:t>
      </w:r>
    </w:p>
    <w:p w:rsidR="009466F5" w:rsidRDefault="004843AB">
      <w:pPr>
        <w:jc w:val="both"/>
      </w:pPr>
      <w:r>
        <w:t>) - 2 * mc2 ) );</w:t>
      </w:r>
    </w:p>
    <w:p w:rsidR="009466F5" w:rsidRDefault="009466F5">
      <w:pPr>
        <w:jc w:val="both"/>
      </w:pPr>
    </w:p>
    <w:p w:rsidR="009466F5" w:rsidRDefault="004843AB">
      <w:pPr>
        <w:jc w:val="both"/>
      </w:pPr>
      <w:r>
        <w:t>return 0;</w:t>
      </w:r>
    </w:p>
    <w:p w:rsidR="009466F5" w:rsidRDefault="004843AB">
      <w:pPr>
        <w:jc w:val="both"/>
      </w:pPr>
      <w:r>
        <w:t>}</w:t>
      </w:r>
    </w:p>
    <w:p w:rsidR="009466F5" w:rsidRDefault="009466F5">
      <w:pPr>
        <w:jc w:val="both"/>
      </w:pPr>
    </w:p>
    <w:p w:rsidR="009466F5" w:rsidRDefault="004843AB">
      <w:pPr>
        <w:jc w:val="both"/>
      </w:pPr>
      <w:r>
        <w:t>// File transient.cpp</w:t>
      </w:r>
    </w:p>
    <w:p w:rsidR="009466F5" w:rsidRDefault="009466F5">
      <w:pPr>
        <w:jc w:val="both"/>
      </w:pPr>
    </w:p>
    <w:p w:rsidR="009466F5" w:rsidRDefault="004843AB">
      <w:pPr>
        <w:jc w:val="both"/>
      </w:pPr>
      <w:r>
        <w:t>// Вычисление времени перходного процесса</w:t>
      </w:r>
    </w:p>
    <w:p w:rsidR="009466F5" w:rsidRDefault="004843AB">
      <w:pPr>
        <w:jc w:val="both"/>
      </w:pPr>
      <w:r>
        <w:t>// по исходным данным</w:t>
      </w:r>
    </w:p>
    <w:p w:rsidR="009466F5" w:rsidRDefault="009466F5">
      <w:pPr>
        <w:jc w:val="both"/>
      </w:pPr>
    </w:p>
    <w:p w:rsidR="009466F5" w:rsidRDefault="004843AB">
      <w:pPr>
        <w:jc w:val="both"/>
      </w:pPr>
      <w:r>
        <w:t>#include &lt;math.h&gt;</w:t>
      </w:r>
    </w:p>
    <w:p w:rsidR="009466F5" w:rsidRDefault="009466F5">
      <w:pPr>
        <w:jc w:val="both"/>
      </w:pPr>
    </w:p>
    <w:p w:rsidR="009466F5" w:rsidRDefault="004843AB">
      <w:pPr>
        <w:jc w:val="both"/>
      </w:pPr>
      <w:r>
        <w:t>int Transient(double&amp; t,// Время переходного процесса</w:t>
      </w:r>
    </w:p>
    <w:p w:rsidR="009466F5" w:rsidRDefault="004843AB">
      <w:pPr>
        <w:jc w:val="both"/>
      </w:pPr>
      <w:r>
        <w:t>double V0, // Начальная скорость</w:t>
      </w:r>
    </w:p>
    <w:p w:rsidR="009466F5" w:rsidRDefault="004843AB">
      <w:pPr>
        <w:jc w:val="both"/>
      </w:pPr>
      <w:r>
        <w:t xml:space="preserve"> double Delta, // Требуемое значение точности позиционирования</w:t>
      </w:r>
    </w:p>
    <w:p w:rsidR="009466F5" w:rsidRDefault="004843AB">
      <w:pPr>
        <w:jc w:val="both"/>
      </w:pPr>
      <w:r>
        <w:t xml:space="preserve"> double betta, // Коэффициент демпфирования</w:t>
      </w:r>
    </w:p>
    <w:p w:rsidR="009466F5" w:rsidRDefault="004843AB">
      <w:pPr>
        <w:jc w:val="both"/>
      </w:pPr>
      <w:r>
        <w:t xml:space="preserve"> double C, // Жесткость</w:t>
      </w:r>
    </w:p>
    <w:p w:rsidR="009466F5" w:rsidRDefault="004843AB">
      <w:pPr>
        <w:jc w:val="both"/>
      </w:pPr>
      <w:r>
        <w:t xml:space="preserve"> double m) // Масса</w:t>
      </w:r>
    </w:p>
    <w:p w:rsidR="009466F5" w:rsidRDefault="004843AB">
      <w:pPr>
        <w:jc w:val="both"/>
      </w:pPr>
      <w:r>
        <w:t>{</w:t>
      </w:r>
    </w:p>
    <w:p w:rsidR="009466F5" w:rsidRDefault="004843AB">
      <w:pPr>
        <w:jc w:val="both"/>
      </w:pPr>
      <w:r>
        <w:t>double mc2 = 2*m/C;</w:t>
      </w:r>
    </w:p>
    <w:p w:rsidR="009466F5" w:rsidRDefault="004843AB">
      <w:pPr>
        <w:jc w:val="both"/>
      </w:pPr>
      <w:r>
        <w:t>t = (log(V0)-log(Delta)-log(sqrt( fabs(pow(betta/C,2)-2*mc2</w:t>
      </w:r>
    </w:p>
    <w:p w:rsidR="009466F5" w:rsidRDefault="004843AB">
      <w:pPr>
        <w:jc w:val="both"/>
      </w:pPr>
      <w:r>
        <w:t xml:space="preserve">  )</w:t>
      </w:r>
    </w:p>
    <w:p w:rsidR="009466F5" w:rsidRDefault="004843AB">
      <w:pPr>
        <w:jc w:val="both"/>
      </w:pPr>
      <w:r>
        <w:t xml:space="preserve"> )/mc2 )</w:t>
      </w:r>
    </w:p>
    <w:p w:rsidR="009466F5" w:rsidRDefault="004843AB">
      <w:pPr>
        <w:jc w:val="both"/>
      </w:pPr>
      <w:r>
        <w:t xml:space="preserve"> )*2*m/betta;</w:t>
      </w:r>
    </w:p>
    <w:p w:rsidR="009466F5" w:rsidRDefault="004843AB">
      <w:pPr>
        <w:jc w:val="both"/>
      </w:pPr>
      <w:r>
        <w:t>return 0;</w:t>
      </w:r>
    </w:p>
    <w:p w:rsidR="009466F5" w:rsidRDefault="004843AB">
      <w:pPr>
        <w:jc w:val="both"/>
      </w:pPr>
      <w:r>
        <w:t>}</w:t>
      </w:r>
      <w:bookmarkStart w:id="1" w:name="_GoBack"/>
      <w:bookmarkEnd w:id="1"/>
    </w:p>
    <w:sectPr w:rsidR="009466F5">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29"/>
    <w:multiLevelType w:val="singleLevel"/>
    <w:tmpl w:val="0419000F"/>
    <w:lvl w:ilvl="0">
      <w:start w:val="1"/>
      <w:numFmt w:val="decimal"/>
      <w:lvlText w:val="%1."/>
      <w:lvlJc w:val="left"/>
      <w:pPr>
        <w:tabs>
          <w:tab w:val="num" w:pos="360"/>
        </w:tabs>
        <w:ind w:left="360" w:hanging="360"/>
      </w:pPr>
    </w:lvl>
  </w:abstractNum>
  <w:abstractNum w:abstractNumId="1">
    <w:nsid w:val="053A23C4"/>
    <w:multiLevelType w:val="singleLevel"/>
    <w:tmpl w:val="F3E09080"/>
    <w:lvl w:ilvl="0">
      <w:start w:val="1"/>
      <w:numFmt w:val="decimal"/>
      <w:lvlText w:val="%1."/>
      <w:lvlJc w:val="left"/>
      <w:pPr>
        <w:tabs>
          <w:tab w:val="num" w:pos="360"/>
        </w:tabs>
      </w:pPr>
    </w:lvl>
  </w:abstractNum>
  <w:abstractNum w:abstractNumId="2">
    <w:nsid w:val="0FBC5C12"/>
    <w:multiLevelType w:val="singleLevel"/>
    <w:tmpl w:val="0419000F"/>
    <w:lvl w:ilvl="0">
      <w:start w:val="1"/>
      <w:numFmt w:val="decimal"/>
      <w:lvlText w:val="%1."/>
      <w:lvlJc w:val="left"/>
      <w:pPr>
        <w:tabs>
          <w:tab w:val="num" w:pos="360"/>
        </w:tabs>
        <w:ind w:left="360" w:hanging="360"/>
      </w:pPr>
    </w:lvl>
  </w:abstractNum>
  <w:abstractNum w:abstractNumId="3">
    <w:nsid w:val="13247DF5"/>
    <w:multiLevelType w:val="singleLevel"/>
    <w:tmpl w:val="0419000F"/>
    <w:lvl w:ilvl="0">
      <w:start w:val="1"/>
      <w:numFmt w:val="decimal"/>
      <w:lvlText w:val="%1."/>
      <w:lvlJc w:val="left"/>
      <w:pPr>
        <w:tabs>
          <w:tab w:val="num" w:pos="360"/>
        </w:tabs>
        <w:ind w:left="360" w:hanging="360"/>
      </w:pPr>
    </w:lvl>
  </w:abstractNum>
  <w:abstractNum w:abstractNumId="4">
    <w:nsid w:val="1E1F4348"/>
    <w:multiLevelType w:val="multilevel"/>
    <w:tmpl w:val="BCD82AC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ECC283E"/>
    <w:multiLevelType w:val="singleLevel"/>
    <w:tmpl w:val="0419000F"/>
    <w:lvl w:ilvl="0">
      <w:start w:val="1"/>
      <w:numFmt w:val="decimal"/>
      <w:lvlText w:val="%1."/>
      <w:lvlJc w:val="left"/>
      <w:pPr>
        <w:tabs>
          <w:tab w:val="num" w:pos="360"/>
        </w:tabs>
        <w:ind w:left="360" w:hanging="360"/>
      </w:pPr>
    </w:lvl>
  </w:abstractNum>
  <w:abstractNum w:abstractNumId="6">
    <w:nsid w:val="223F7823"/>
    <w:multiLevelType w:val="singleLevel"/>
    <w:tmpl w:val="B2CCBA22"/>
    <w:lvl w:ilvl="0">
      <w:start w:val="1"/>
      <w:numFmt w:val="bullet"/>
      <w:lvlText w:val=""/>
      <w:lvlJc w:val="left"/>
      <w:pPr>
        <w:tabs>
          <w:tab w:val="num" w:pos="1097"/>
        </w:tabs>
        <w:ind w:firstLine="737"/>
      </w:pPr>
      <w:rPr>
        <w:rFonts w:ascii="Symbol" w:hAnsi="Symbol" w:cs="Symbol" w:hint="default"/>
      </w:rPr>
    </w:lvl>
  </w:abstractNum>
  <w:abstractNum w:abstractNumId="7">
    <w:nsid w:val="23744788"/>
    <w:multiLevelType w:val="singleLevel"/>
    <w:tmpl w:val="15C81EB0"/>
    <w:lvl w:ilvl="0">
      <w:start w:val="1"/>
      <w:numFmt w:val="decimal"/>
      <w:lvlText w:val="%1."/>
      <w:lvlJc w:val="left"/>
      <w:pPr>
        <w:tabs>
          <w:tab w:val="num" w:pos="360"/>
        </w:tabs>
        <w:ind w:left="360" w:hanging="360"/>
      </w:pPr>
      <w:rPr>
        <w:rFonts w:hint="default"/>
        <w:b/>
        <w:bCs/>
      </w:rPr>
    </w:lvl>
  </w:abstractNum>
  <w:abstractNum w:abstractNumId="8">
    <w:nsid w:val="32577209"/>
    <w:multiLevelType w:val="multilevel"/>
    <w:tmpl w:val="3AE6D7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A446F5C"/>
    <w:multiLevelType w:val="multilevel"/>
    <w:tmpl w:val="69788BE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0">
    <w:nsid w:val="3E655743"/>
    <w:multiLevelType w:val="singleLevel"/>
    <w:tmpl w:val="0419000F"/>
    <w:lvl w:ilvl="0">
      <w:start w:val="1"/>
      <w:numFmt w:val="decimal"/>
      <w:lvlText w:val="%1."/>
      <w:lvlJc w:val="left"/>
      <w:pPr>
        <w:tabs>
          <w:tab w:val="num" w:pos="360"/>
        </w:tabs>
        <w:ind w:left="360" w:hanging="360"/>
      </w:pPr>
    </w:lvl>
  </w:abstractNum>
  <w:abstractNum w:abstractNumId="11">
    <w:nsid w:val="3E9C1EEA"/>
    <w:multiLevelType w:val="singleLevel"/>
    <w:tmpl w:val="0419000F"/>
    <w:lvl w:ilvl="0">
      <w:start w:val="1"/>
      <w:numFmt w:val="decimal"/>
      <w:lvlText w:val="%1."/>
      <w:lvlJc w:val="left"/>
      <w:pPr>
        <w:tabs>
          <w:tab w:val="num" w:pos="360"/>
        </w:tabs>
        <w:ind w:left="360" w:hanging="360"/>
      </w:pPr>
    </w:lvl>
  </w:abstractNum>
  <w:abstractNum w:abstractNumId="12">
    <w:nsid w:val="3EEF17FA"/>
    <w:multiLevelType w:val="singleLevel"/>
    <w:tmpl w:val="15C81EB0"/>
    <w:lvl w:ilvl="0">
      <w:start w:val="1"/>
      <w:numFmt w:val="decimal"/>
      <w:lvlText w:val="%1."/>
      <w:lvlJc w:val="left"/>
      <w:pPr>
        <w:tabs>
          <w:tab w:val="num" w:pos="360"/>
        </w:tabs>
        <w:ind w:left="360" w:hanging="360"/>
      </w:pPr>
      <w:rPr>
        <w:rFonts w:hint="default"/>
        <w:b/>
        <w:bCs/>
      </w:rPr>
    </w:lvl>
  </w:abstractNum>
  <w:abstractNum w:abstractNumId="13">
    <w:nsid w:val="41CE44D5"/>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4">
    <w:nsid w:val="43BC4D41"/>
    <w:multiLevelType w:val="singleLevel"/>
    <w:tmpl w:val="F89AB526"/>
    <w:lvl w:ilvl="0">
      <w:start w:val="1"/>
      <w:numFmt w:val="decimal"/>
      <w:lvlText w:val="%1)"/>
      <w:lvlJc w:val="left"/>
      <w:pPr>
        <w:tabs>
          <w:tab w:val="num" w:pos="530"/>
        </w:tabs>
        <w:ind w:left="340" w:hanging="170"/>
      </w:pPr>
    </w:lvl>
  </w:abstractNum>
  <w:abstractNum w:abstractNumId="15">
    <w:nsid w:val="4DE62B27"/>
    <w:multiLevelType w:val="multilevel"/>
    <w:tmpl w:val="69788BE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6">
    <w:nsid w:val="4E445608"/>
    <w:multiLevelType w:val="multilevel"/>
    <w:tmpl w:val="3500B578"/>
    <w:lvl w:ilvl="0">
      <w:start w:val="2"/>
      <w:numFmt w:val="decimal"/>
      <w:lvlText w:val="%1."/>
      <w:lvlJc w:val="left"/>
      <w:pPr>
        <w:tabs>
          <w:tab w:val="num" w:pos="360"/>
        </w:tabs>
        <w:ind w:left="360" w:hanging="360"/>
      </w:pPr>
      <w:rPr>
        <w:rFonts w:hint="default"/>
        <w:b/>
        <w:bCs/>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54673169"/>
    <w:multiLevelType w:val="multilevel"/>
    <w:tmpl w:val="F23688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6A95EC7"/>
    <w:multiLevelType w:val="singleLevel"/>
    <w:tmpl w:val="C90EA954"/>
    <w:lvl w:ilvl="0">
      <w:start w:val="1"/>
      <w:numFmt w:val="bullet"/>
      <w:lvlText w:val=""/>
      <w:lvlJc w:val="left"/>
      <w:pPr>
        <w:tabs>
          <w:tab w:val="num" w:pos="1097"/>
        </w:tabs>
        <w:ind w:firstLine="737"/>
      </w:pPr>
      <w:rPr>
        <w:rFonts w:ascii="Symbol" w:hAnsi="Symbol" w:cs="Symbol" w:hint="default"/>
      </w:rPr>
    </w:lvl>
  </w:abstractNum>
  <w:abstractNum w:abstractNumId="19">
    <w:nsid w:val="5C916B0B"/>
    <w:multiLevelType w:val="singleLevel"/>
    <w:tmpl w:val="0419000F"/>
    <w:lvl w:ilvl="0">
      <w:start w:val="1"/>
      <w:numFmt w:val="decimal"/>
      <w:lvlText w:val="%1."/>
      <w:lvlJc w:val="left"/>
      <w:pPr>
        <w:tabs>
          <w:tab w:val="num" w:pos="360"/>
        </w:tabs>
        <w:ind w:left="360" w:hanging="360"/>
      </w:pPr>
    </w:lvl>
  </w:abstractNum>
  <w:abstractNum w:abstractNumId="20">
    <w:nsid w:val="5CC65CEE"/>
    <w:multiLevelType w:val="singleLevel"/>
    <w:tmpl w:val="0419000F"/>
    <w:lvl w:ilvl="0">
      <w:start w:val="1"/>
      <w:numFmt w:val="decimal"/>
      <w:lvlText w:val="%1."/>
      <w:lvlJc w:val="left"/>
      <w:pPr>
        <w:tabs>
          <w:tab w:val="num" w:pos="360"/>
        </w:tabs>
        <w:ind w:left="360" w:hanging="360"/>
      </w:pPr>
    </w:lvl>
  </w:abstractNum>
  <w:abstractNum w:abstractNumId="21">
    <w:nsid w:val="5D362F98"/>
    <w:multiLevelType w:val="singleLevel"/>
    <w:tmpl w:val="15C81EB0"/>
    <w:lvl w:ilvl="0">
      <w:start w:val="1"/>
      <w:numFmt w:val="decimal"/>
      <w:lvlText w:val="%1."/>
      <w:lvlJc w:val="left"/>
      <w:pPr>
        <w:tabs>
          <w:tab w:val="num" w:pos="360"/>
        </w:tabs>
        <w:ind w:left="360" w:hanging="360"/>
      </w:pPr>
      <w:rPr>
        <w:rFonts w:hint="default"/>
        <w:b/>
        <w:bCs/>
      </w:rPr>
    </w:lvl>
  </w:abstractNum>
  <w:abstractNum w:abstractNumId="22">
    <w:nsid w:val="5D931369"/>
    <w:multiLevelType w:val="singleLevel"/>
    <w:tmpl w:val="A97ECAE6"/>
    <w:lvl w:ilvl="0">
      <w:start w:val="1"/>
      <w:numFmt w:val="decimal"/>
      <w:lvlText w:val="%1."/>
      <w:lvlJc w:val="left"/>
      <w:pPr>
        <w:tabs>
          <w:tab w:val="num" w:pos="1080"/>
        </w:tabs>
        <w:ind w:left="1080" w:hanging="360"/>
      </w:pPr>
      <w:rPr>
        <w:rFonts w:hint="default"/>
      </w:rPr>
    </w:lvl>
  </w:abstractNum>
  <w:abstractNum w:abstractNumId="23">
    <w:nsid w:val="62983A18"/>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D6804DE"/>
    <w:multiLevelType w:val="singleLevel"/>
    <w:tmpl w:val="0419000F"/>
    <w:lvl w:ilvl="0">
      <w:start w:val="1"/>
      <w:numFmt w:val="decimal"/>
      <w:lvlText w:val="%1."/>
      <w:lvlJc w:val="left"/>
      <w:pPr>
        <w:tabs>
          <w:tab w:val="num" w:pos="360"/>
        </w:tabs>
        <w:ind w:left="360" w:hanging="360"/>
      </w:pPr>
    </w:lvl>
  </w:abstractNum>
  <w:abstractNum w:abstractNumId="25">
    <w:nsid w:val="6FBB37FE"/>
    <w:multiLevelType w:val="singleLevel"/>
    <w:tmpl w:val="15C81EB0"/>
    <w:lvl w:ilvl="0">
      <w:start w:val="1"/>
      <w:numFmt w:val="decimal"/>
      <w:lvlText w:val="%1."/>
      <w:lvlJc w:val="left"/>
      <w:pPr>
        <w:tabs>
          <w:tab w:val="num" w:pos="360"/>
        </w:tabs>
        <w:ind w:left="360" w:hanging="360"/>
      </w:pPr>
      <w:rPr>
        <w:rFonts w:hint="default"/>
        <w:b/>
        <w:bCs/>
      </w:rPr>
    </w:lvl>
  </w:abstractNum>
  <w:abstractNum w:abstractNumId="26">
    <w:nsid w:val="75F45624"/>
    <w:multiLevelType w:val="multilevel"/>
    <w:tmpl w:val="203E5F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7D3936CF"/>
    <w:multiLevelType w:val="singleLevel"/>
    <w:tmpl w:val="E9EEE718"/>
    <w:lvl w:ilvl="0">
      <w:start w:val="1"/>
      <w:numFmt w:val="decimal"/>
      <w:lvlText w:val="%1."/>
      <w:lvlJc w:val="left"/>
      <w:pPr>
        <w:tabs>
          <w:tab w:val="num" w:pos="585"/>
        </w:tabs>
        <w:ind w:firstLine="225"/>
      </w:pPr>
      <w:rPr>
        <w:rFonts w:hint="default"/>
      </w:rPr>
    </w:lvl>
  </w:abstractNum>
  <w:num w:numId="1">
    <w:abstractNumId w:val="11"/>
  </w:num>
  <w:num w:numId="2">
    <w:abstractNumId w:val="8"/>
  </w:num>
  <w:num w:numId="3">
    <w:abstractNumId w:val="10"/>
  </w:num>
  <w:num w:numId="4">
    <w:abstractNumId w:val="3"/>
  </w:num>
  <w:num w:numId="5">
    <w:abstractNumId w:val="27"/>
  </w:num>
  <w:num w:numId="6">
    <w:abstractNumId w:val="0"/>
  </w:num>
  <w:num w:numId="7">
    <w:abstractNumId w:val="14"/>
  </w:num>
  <w:num w:numId="8">
    <w:abstractNumId w:val="1"/>
  </w:num>
  <w:num w:numId="9">
    <w:abstractNumId w:val="20"/>
  </w:num>
  <w:num w:numId="10">
    <w:abstractNumId w:val="22"/>
  </w:num>
  <w:num w:numId="11">
    <w:abstractNumId w:val="12"/>
  </w:num>
  <w:num w:numId="12">
    <w:abstractNumId w:val="21"/>
  </w:num>
  <w:num w:numId="13">
    <w:abstractNumId w:val="7"/>
  </w:num>
  <w:num w:numId="14">
    <w:abstractNumId w:val="25"/>
  </w:num>
  <w:num w:numId="15">
    <w:abstractNumId w:val="16"/>
  </w:num>
  <w:num w:numId="16">
    <w:abstractNumId w:val="17"/>
  </w:num>
  <w:num w:numId="17">
    <w:abstractNumId w:val="24"/>
  </w:num>
  <w:num w:numId="18">
    <w:abstractNumId w:val="4"/>
  </w:num>
  <w:num w:numId="19">
    <w:abstractNumId w:val="26"/>
  </w:num>
  <w:num w:numId="20">
    <w:abstractNumId w:val="19"/>
  </w:num>
  <w:num w:numId="21">
    <w:abstractNumId w:val="15"/>
  </w:num>
  <w:num w:numId="22">
    <w:abstractNumId w:val="9"/>
  </w:num>
  <w:num w:numId="23">
    <w:abstractNumId w:val="23"/>
  </w:num>
  <w:num w:numId="24">
    <w:abstractNumId w:val="18"/>
  </w:num>
  <w:num w:numId="25">
    <w:abstractNumId w:val="13"/>
  </w:num>
  <w:num w:numId="26">
    <w:abstractNumId w:val="6"/>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3AB"/>
    <w:rsid w:val="003F05F3"/>
    <w:rsid w:val="004843AB"/>
    <w:rsid w:val="0094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3"/>
    <o:shapelayout v:ext="edit">
      <o:idmap v:ext="edit" data="1"/>
    </o:shapelayout>
  </w:shapeDefaults>
  <w:decimalSymbol w:val=","/>
  <w:listSeparator w:val=";"/>
  <w14:defaultImageDpi w14:val="0"/>
  <w15:docId w15:val="{9EB794FA-8E2C-4862-BBC6-AA3840A5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2.bin"/><Relationship Id="rId21" Type="http://schemas.openxmlformats.org/officeDocument/2006/relationships/image" Target="media/image8.wmf"/><Relationship Id="rId63" Type="http://schemas.openxmlformats.org/officeDocument/2006/relationships/oleObject" Target="embeddings/oleObject32.bin"/><Relationship Id="rId159" Type="http://schemas.openxmlformats.org/officeDocument/2006/relationships/image" Target="media/image73.wmf"/><Relationship Id="rId324" Type="http://schemas.openxmlformats.org/officeDocument/2006/relationships/oleObject" Target="embeddings/oleObject173.bin"/><Relationship Id="rId366" Type="http://schemas.openxmlformats.org/officeDocument/2006/relationships/image" Target="media/image166.wmf"/><Relationship Id="rId170" Type="http://schemas.openxmlformats.org/officeDocument/2006/relationships/oleObject" Target="embeddings/oleObject88.bin"/><Relationship Id="rId226" Type="http://schemas.openxmlformats.org/officeDocument/2006/relationships/oleObject" Target="embeddings/oleObject121.bin"/><Relationship Id="rId433" Type="http://schemas.openxmlformats.org/officeDocument/2006/relationships/image" Target="media/image197.wmf"/><Relationship Id="rId268" Type="http://schemas.openxmlformats.org/officeDocument/2006/relationships/oleObject" Target="embeddings/oleObject145.bin"/><Relationship Id="rId32" Type="http://schemas.openxmlformats.org/officeDocument/2006/relationships/oleObject" Target="embeddings/oleObject15.bin"/><Relationship Id="rId74" Type="http://schemas.openxmlformats.org/officeDocument/2006/relationships/image" Target="media/image32.wmf"/><Relationship Id="rId128" Type="http://schemas.openxmlformats.org/officeDocument/2006/relationships/oleObject" Target="embeddings/oleObject67.bin"/><Relationship Id="rId335" Type="http://schemas.openxmlformats.org/officeDocument/2006/relationships/oleObject" Target="embeddings/oleObject179.bin"/><Relationship Id="rId377" Type="http://schemas.openxmlformats.org/officeDocument/2006/relationships/image" Target="media/image171.png"/><Relationship Id="rId5" Type="http://schemas.openxmlformats.org/officeDocument/2006/relationships/image" Target="media/image1.wmf"/><Relationship Id="rId181" Type="http://schemas.openxmlformats.org/officeDocument/2006/relationships/image" Target="media/image81.wmf"/><Relationship Id="rId237" Type="http://schemas.openxmlformats.org/officeDocument/2006/relationships/oleObject" Target="embeddings/oleObject128.bin"/><Relationship Id="rId402" Type="http://schemas.openxmlformats.org/officeDocument/2006/relationships/image" Target="media/image184.wmf"/><Relationship Id="rId279" Type="http://schemas.openxmlformats.org/officeDocument/2006/relationships/image" Target="media/image124.wmf"/><Relationship Id="rId444" Type="http://schemas.openxmlformats.org/officeDocument/2006/relationships/image" Target="media/image202.wmf"/><Relationship Id="rId43" Type="http://schemas.openxmlformats.org/officeDocument/2006/relationships/image" Target="media/image19.wmf"/><Relationship Id="rId139" Type="http://schemas.openxmlformats.org/officeDocument/2006/relationships/image" Target="media/image63.wmf"/><Relationship Id="rId290" Type="http://schemas.openxmlformats.org/officeDocument/2006/relationships/oleObject" Target="embeddings/oleObject157.bin"/><Relationship Id="rId304" Type="http://schemas.openxmlformats.org/officeDocument/2006/relationships/oleObject" Target="embeddings/oleObject164.bin"/><Relationship Id="rId346" Type="http://schemas.openxmlformats.org/officeDocument/2006/relationships/oleObject" Target="embeddings/oleObject185.bin"/><Relationship Id="rId388" Type="http://schemas.openxmlformats.org/officeDocument/2006/relationships/image" Target="media/image177.wmf"/><Relationship Id="rId85" Type="http://schemas.openxmlformats.org/officeDocument/2006/relationships/oleObject" Target="embeddings/oleObject44.bin"/><Relationship Id="rId150" Type="http://schemas.openxmlformats.org/officeDocument/2006/relationships/oleObject" Target="embeddings/oleObject78.bin"/><Relationship Id="rId192" Type="http://schemas.openxmlformats.org/officeDocument/2006/relationships/oleObject" Target="embeddings/oleObject102.bin"/><Relationship Id="rId206" Type="http://schemas.openxmlformats.org/officeDocument/2006/relationships/image" Target="media/image93.wmf"/><Relationship Id="rId413" Type="http://schemas.openxmlformats.org/officeDocument/2006/relationships/image" Target="media/image188.wmf"/><Relationship Id="rId248" Type="http://schemas.openxmlformats.org/officeDocument/2006/relationships/oleObject" Target="embeddings/oleObject135.bin"/><Relationship Id="rId455" Type="http://schemas.openxmlformats.org/officeDocument/2006/relationships/oleObject" Target="embeddings/oleObject245.bin"/><Relationship Id="rId12" Type="http://schemas.openxmlformats.org/officeDocument/2006/relationships/oleObject" Target="embeddings/oleObject4.bin"/><Relationship Id="rId108" Type="http://schemas.openxmlformats.org/officeDocument/2006/relationships/image" Target="media/image49.wmf"/><Relationship Id="rId315" Type="http://schemas.openxmlformats.org/officeDocument/2006/relationships/image" Target="media/image142.png"/><Relationship Id="rId357" Type="http://schemas.openxmlformats.org/officeDocument/2006/relationships/image" Target="media/image161.png"/><Relationship Id="rId54" Type="http://schemas.openxmlformats.org/officeDocument/2006/relationships/oleObject" Target="embeddings/oleObject27.bin"/><Relationship Id="rId96" Type="http://schemas.openxmlformats.org/officeDocument/2006/relationships/oleObject" Target="embeddings/oleObject50.bin"/><Relationship Id="rId161" Type="http://schemas.openxmlformats.org/officeDocument/2006/relationships/image" Target="media/image74.wmf"/><Relationship Id="rId217" Type="http://schemas.openxmlformats.org/officeDocument/2006/relationships/oleObject" Target="embeddings/oleObject116.bin"/><Relationship Id="rId399" Type="http://schemas.openxmlformats.org/officeDocument/2006/relationships/oleObject" Target="embeddings/oleObject213.bin"/><Relationship Id="rId259" Type="http://schemas.openxmlformats.org/officeDocument/2006/relationships/image" Target="media/image115.wmf"/><Relationship Id="rId424" Type="http://schemas.openxmlformats.org/officeDocument/2006/relationships/oleObject" Target="embeddings/oleObject228.bin"/><Relationship Id="rId466"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oleObject" Target="embeddings/oleObject146.bin"/><Relationship Id="rId326" Type="http://schemas.openxmlformats.org/officeDocument/2006/relationships/oleObject" Target="embeddings/oleObject174.bin"/><Relationship Id="rId44" Type="http://schemas.openxmlformats.org/officeDocument/2006/relationships/oleObject" Target="embeddings/oleObject21.bin"/><Relationship Id="rId65" Type="http://schemas.openxmlformats.org/officeDocument/2006/relationships/oleObject" Target="embeddings/oleObject33.bin"/><Relationship Id="rId86" Type="http://schemas.openxmlformats.org/officeDocument/2006/relationships/image" Target="media/image38.wmf"/><Relationship Id="rId130" Type="http://schemas.openxmlformats.org/officeDocument/2006/relationships/oleObject" Target="embeddings/oleObject68.bin"/><Relationship Id="rId151" Type="http://schemas.openxmlformats.org/officeDocument/2006/relationships/image" Target="media/image69.wmf"/><Relationship Id="rId368" Type="http://schemas.openxmlformats.org/officeDocument/2006/relationships/image" Target="media/image167.wmf"/><Relationship Id="rId389" Type="http://schemas.openxmlformats.org/officeDocument/2006/relationships/oleObject" Target="embeddings/oleObject208.bin"/><Relationship Id="rId172" Type="http://schemas.openxmlformats.org/officeDocument/2006/relationships/oleObject" Target="embeddings/oleObject90.bin"/><Relationship Id="rId193" Type="http://schemas.openxmlformats.org/officeDocument/2006/relationships/image" Target="media/image87.wmf"/><Relationship Id="rId207" Type="http://schemas.openxmlformats.org/officeDocument/2006/relationships/oleObject" Target="embeddings/oleObject110.bin"/><Relationship Id="rId228" Type="http://schemas.openxmlformats.org/officeDocument/2006/relationships/oleObject" Target="embeddings/oleObject123.bin"/><Relationship Id="rId249" Type="http://schemas.openxmlformats.org/officeDocument/2006/relationships/image" Target="media/image110.wmf"/><Relationship Id="rId414" Type="http://schemas.openxmlformats.org/officeDocument/2006/relationships/oleObject" Target="embeddings/oleObject222.bin"/><Relationship Id="rId435" Type="http://schemas.openxmlformats.org/officeDocument/2006/relationships/oleObject" Target="embeddings/oleObject234.bin"/><Relationship Id="rId456" Type="http://schemas.openxmlformats.org/officeDocument/2006/relationships/oleObject" Target="embeddings/oleObject246.bin"/><Relationship Id="rId13" Type="http://schemas.openxmlformats.org/officeDocument/2006/relationships/oleObject" Target="embeddings/oleObject5.bin"/><Relationship Id="rId109" Type="http://schemas.openxmlformats.org/officeDocument/2006/relationships/oleObject" Target="embeddings/oleObject56.bin"/><Relationship Id="rId260" Type="http://schemas.openxmlformats.org/officeDocument/2006/relationships/oleObject" Target="embeddings/oleObject141.bin"/><Relationship Id="rId281" Type="http://schemas.openxmlformats.org/officeDocument/2006/relationships/image" Target="media/image125.wmf"/><Relationship Id="rId316" Type="http://schemas.openxmlformats.org/officeDocument/2006/relationships/image" Target="media/image143.png"/><Relationship Id="rId337" Type="http://schemas.openxmlformats.org/officeDocument/2006/relationships/oleObject" Target="embeddings/oleObject180.bin"/><Relationship Id="rId34" Type="http://schemas.openxmlformats.org/officeDocument/2006/relationships/oleObject" Target="embeddings/oleObject16.bin"/><Relationship Id="rId55" Type="http://schemas.openxmlformats.org/officeDocument/2006/relationships/image" Target="media/image24.png"/><Relationship Id="rId76" Type="http://schemas.openxmlformats.org/officeDocument/2006/relationships/image" Target="media/image33.wmf"/><Relationship Id="rId97" Type="http://schemas.openxmlformats.org/officeDocument/2006/relationships/image" Target="media/image43.png"/><Relationship Id="rId120" Type="http://schemas.openxmlformats.org/officeDocument/2006/relationships/oleObject" Target="embeddings/oleObject63.bin"/><Relationship Id="rId141" Type="http://schemas.openxmlformats.org/officeDocument/2006/relationships/image" Target="media/image64.wmf"/><Relationship Id="rId358" Type="http://schemas.openxmlformats.org/officeDocument/2006/relationships/image" Target="media/image162.png"/><Relationship Id="rId379" Type="http://schemas.openxmlformats.org/officeDocument/2006/relationships/image" Target="media/image173.wmf"/><Relationship Id="rId7" Type="http://schemas.openxmlformats.org/officeDocument/2006/relationships/image" Target="media/image2.wmf"/><Relationship Id="rId162" Type="http://schemas.openxmlformats.org/officeDocument/2006/relationships/oleObject" Target="embeddings/oleObject84.bin"/><Relationship Id="rId183" Type="http://schemas.openxmlformats.org/officeDocument/2006/relationships/image" Target="media/image82.wmf"/><Relationship Id="rId218" Type="http://schemas.openxmlformats.org/officeDocument/2006/relationships/image" Target="media/image98.wmf"/><Relationship Id="rId239" Type="http://schemas.openxmlformats.org/officeDocument/2006/relationships/oleObject" Target="embeddings/oleObject130.bin"/><Relationship Id="rId390" Type="http://schemas.openxmlformats.org/officeDocument/2006/relationships/image" Target="media/image178.wmf"/><Relationship Id="rId404" Type="http://schemas.openxmlformats.org/officeDocument/2006/relationships/image" Target="media/image185.wmf"/><Relationship Id="rId425" Type="http://schemas.openxmlformats.org/officeDocument/2006/relationships/oleObject" Target="embeddings/oleObject229.bin"/><Relationship Id="rId446" Type="http://schemas.openxmlformats.org/officeDocument/2006/relationships/image" Target="media/image203.wmf"/><Relationship Id="rId467" Type="http://schemas.openxmlformats.org/officeDocument/2006/relationships/theme" Target="theme/theme1.xml"/><Relationship Id="rId250" Type="http://schemas.openxmlformats.org/officeDocument/2006/relationships/oleObject" Target="embeddings/oleObject136.bin"/><Relationship Id="rId271" Type="http://schemas.openxmlformats.org/officeDocument/2006/relationships/oleObject" Target="embeddings/oleObject147.bin"/><Relationship Id="rId292" Type="http://schemas.openxmlformats.org/officeDocument/2006/relationships/oleObject" Target="embeddings/oleObject158.bin"/><Relationship Id="rId306" Type="http://schemas.openxmlformats.org/officeDocument/2006/relationships/oleObject" Target="embeddings/oleObject165.bin"/><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50.wmf"/><Relationship Id="rId131" Type="http://schemas.openxmlformats.org/officeDocument/2006/relationships/image" Target="media/image59.wmf"/><Relationship Id="rId327" Type="http://schemas.openxmlformats.org/officeDocument/2006/relationships/image" Target="media/image149.wmf"/><Relationship Id="rId348" Type="http://schemas.openxmlformats.org/officeDocument/2006/relationships/oleObject" Target="embeddings/oleObject187.bin"/><Relationship Id="rId369" Type="http://schemas.openxmlformats.org/officeDocument/2006/relationships/oleObject" Target="embeddings/oleObject198.bin"/><Relationship Id="rId152" Type="http://schemas.openxmlformats.org/officeDocument/2006/relationships/oleObject" Target="embeddings/oleObject79.bin"/><Relationship Id="rId173" Type="http://schemas.openxmlformats.org/officeDocument/2006/relationships/oleObject" Target="embeddings/oleObject91.bin"/><Relationship Id="rId194" Type="http://schemas.openxmlformats.org/officeDocument/2006/relationships/oleObject" Target="embeddings/oleObject103.bin"/><Relationship Id="rId208" Type="http://schemas.openxmlformats.org/officeDocument/2006/relationships/oleObject" Target="embeddings/oleObject111.bin"/><Relationship Id="rId229" Type="http://schemas.openxmlformats.org/officeDocument/2006/relationships/image" Target="media/image102.wmf"/><Relationship Id="rId380" Type="http://schemas.openxmlformats.org/officeDocument/2006/relationships/oleObject" Target="embeddings/oleObject203.bin"/><Relationship Id="rId415" Type="http://schemas.openxmlformats.org/officeDocument/2006/relationships/oleObject" Target="embeddings/oleObject223.bin"/><Relationship Id="rId436" Type="http://schemas.openxmlformats.org/officeDocument/2006/relationships/image" Target="media/image198.wmf"/><Relationship Id="rId457" Type="http://schemas.openxmlformats.org/officeDocument/2006/relationships/image" Target="media/image207.wmf"/><Relationship Id="rId240" Type="http://schemas.openxmlformats.org/officeDocument/2006/relationships/image" Target="media/image106.wmf"/><Relationship Id="rId261" Type="http://schemas.openxmlformats.org/officeDocument/2006/relationships/image" Target="media/image116.wmf"/><Relationship Id="rId14" Type="http://schemas.openxmlformats.org/officeDocument/2006/relationships/oleObject" Target="embeddings/oleObject6.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45.wmf"/><Relationship Id="rId282" Type="http://schemas.openxmlformats.org/officeDocument/2006/relationships/oleObject" Target="embeddings/oleObject153.bin"/><Relationship Id="rId317" Type="http://schemas.openxmlformats.org/officeDocument/2006/relationships/image" Target="media/image144.wmf"/><Relationship Id="rId338" Type="http://schemas.openxmlformats.org/officeDocument/2006/relationships/image" Target="media/image154.wmf"/><Relationship Id="rId359" Type="http://schemas.openxmlformats.org/officeDocument/2006/relationships/image" Target="media/image163.wmf"/><Relationship Id="rId8" Type="http://schemas.openxmlformats.org/officeDocument/2006/relationships/oleObject" Target="embeddings/oleObject2.bin"/><Relationship Id="rId98" Type="http://schemas.openxmlformats.org/officeDocument/2006/relationships/image" Target="media/image44.wmf"/><Relationship Id="rId121" Type="http://schemas.openxmlformats.org/officeDocument/2006/relationships/image" Target="media/image54.wmf"/><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oleObject" Target="embeddings/oleObject98.bin"/><Relationship Id="rId219" Type="http://schemas.openxmlformats.org/officeDocument/2006/relationships/oleObject" Target="embeddings/oleObject117.bin"/><Relationship Id="rId370" Type="http://schemas.openxmlformats.org/officeDocument/2006/relationships/image" Target="media/image168.wmf"/><Relationship Id="rId391" Type="http://schemas.openxmlformats.org/officeDocument/2006/relationships/oleObject" Target="embeddings/oleObject209.bin"/><Relationship Id="rId405" Type="http://schemas.openxmlformats.org/officeDocument/2006/relationships/oleObject" Target="embeddings/oleObject216.bin"/><Relationship Id="rId426" Type="http://schemas.openxmlformats.org/officeDocument/2006/relationships/image" Target="media/image193.png"/><Relationship Id="rId447" Type="http://schemas.openxmlformats.org/officeDocument/2006/relationships/oleObject" Target="embeddings/oleObject240.bin"/><Relationship Id="rId230" Type="http://schemas.openxmlformats.org/officeDocument/2006/relationships/oleObject" Target="embeddings/oleObject124.bin"/><Relationship Id="rId251" Type="http://schemas.openxmlformats.org/officeDocument/2006/relationships/image" Target="media/image111.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4.bin"/><Relationship Id="rId272" Type="http://schemas.openxmlformats.org/officeDocument/2006/relationships/oleObject" Target="embeddings/oleObject148.bin"/><Relationship Id="rId293" Type="http://schemas.openxmlformats.org/officeDocument/2006/relationships/image" Target="media/image131.wmf"/><Relationship Id="rId307" Type="http://schemas.openxmlformats.org/officeDocument/2006/relationships/image" Target="media/image138.wmf"/><Relationship Id="rId328" Type="http://schemas.openxmlformats.org/officeDocument/2006/relationships/oleObject" Target="embeddings/oleObject175.bin"/><Relationship Id="rId349" Type="http://schemas.openxmlformats.org/officeDocument/2006/relationships/image" Target="media/image158.wmf"/><Relationship Id="rId88" Type="http://schemas.openxmlformats.org/officeDocument/2006/relationships/oleObject" Target="embeddings/oleObject46.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image" Target="media/image79.wmf"/><Relationship Id="rId195" Type="http://schemas.openxmlformats.org/officeDocument/2006/relationships/image" Target="media/image88.wmf"/><Relationship Id="rId209" Type="http://schemas.openxmlformats.org/officeDocument/2006/relationships/oleObject" Target="embeddings/oleObject112.bin"/><Relationship Id="rId360" Type="http://schemas.openxmlformats.org/officeDocument/2006/relationships/oleObject" Target="embeddings/oleObject193.bin"/><Relationship Id="rId381" Type="http://schemas.openxmlformats.org/officeDocument/2006/relationships/image" Target="media/image174.wmf"/><Relationship Id="rId416" Type="http://schemas.openxmlformats.org/officeDocument/2006/relationships/oleObject" Target="embeddings/oleObject224.bin"/><Relationship Id="rId220" Type="http://schemas.openxmlformats.org/officeDocument/2006/relationships/image" Target="media/image99.wmf"/><Relationship Id="rId241" Type="http://schemas.openxmlformats.org/officeDocument/2006/relationships/oleObject" Target="embeddings/oleObject131.bin"/><Relationship Id="rId437" Type="http://schemas.openxmlformats.org/officeDocument/2006/relationships/oleObject" Target="embeddings/oleObject235.bin"/><Relationship Id="rId458" Type="http://schemas.openxmlformats.org/officeDocument/2006/relationships/oleObject" Target="embeddings/oleObject247.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5.wmf"/><Relationship Id="rId262" Type="http://schemas.openxmlformats.org/officeDocument/2006/relationships/oleObject" Target="embeddings/oleObject142.bin"/><Relationship Id="rId283" Type="http://schemas.openxmlformats.org/officeDocument/2006/relationships/image" Target="media/image126.wmf"/><Relationship Id="rId318" Type="http://schemas.openxmlformats.org/officeDocument/2006/relationships/oleObject" Target="embeddings/oleObject170.bin"/><Relationship Id="rId339" Type="http://schemas.openxmlformats.org/officeDocument/2006/relationships/oleObject" Target="embeddings/oleObject181.bin"/><Relationship Id="rId78" Type="http://schemas.openxmlformats.org/officeDocument/2006/relationships/image" Target="media/image34.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image" Target="media/image65.wmf"/><Relationship Id="rId164" Type="http://schemas.openxmlformats.org/officeDocument/2006/relationships/oleObject" Target="embeddings/oleObject85.bin"/><Relationship Id="rId185" Type="http://schemas.openxmlformats.org/officeDocument/2006/relationships/image" Target="media/image83.wmf"/><Relationship Id="rId350" Type="http://schemas.openxmlformats.org/officeDocument/2006/relationships/oleObject" Target="embeddings/oleObject188.bin"/><Relationship Id="rId371" Type="http://schemas.openxmlformats.org/officeDocument/2006/relationships/oleObject" Target="embeddings/oleObject199.bin"/><Relationship Id="rId406" Type="http://schemas.openxmlformats.org/officeDocument/2006/relationships/image" Target="media/image186.wmf"/><Relationship Id="rId9" Type="http://schemas.openxmlformats.org/officeDocument/2006/relationships/image" Target="media/image3.wmf"/><Relationship Id="rId210" Type="http://schemas.openxmlformats.org/officeDocument/2006/relationships/image" Target="media/image94.wmf"/><Relationship Id="rId392" Type="http://schemas.openxmlformats.org/officeDocument/2006/relationships/image" Target="media/image179.wmf"/><Relationship Id="rId427" Type="http://schemas.openxmlformats.org/officeDocument/2006/relationships/image" Target="media/image194.png"/><Relationship Id="rId448" Type="http://schemas.openxmlformats.org/officeDocument/2006/relationships/oleObject" Target="embeddings/oleObject241.bin"/><Relationship Id="rId26" Type="http://schemas.openxmlformats.org/officeDocument/2006/relationships/oleObject" Target="embeddings/oleObject12.bin"/><Relationship Id="rId231" Type="http://schemas.openxmlformats.org/officeDocument/2006/relationships/image" Target="media/image103.wmf"/><Relationship Id="rId252" Type="http://schemas.openxmlformats.org/officeDocument/2006/relationships/oleObject" Target="embeddings/oleObject137.bin"/><Relationship Id="rId273" Type="http://schemas.openxmlformats.org/officeDocument/2006/relationships/image" Target="media/image121.wmf"/><Relationship Id="rId294" Type="http://schemas.openxmlformats.org/officeDocument/2006/relationships/oleObject" Target="embeddings/oleObject159.bin"/><Relationship Id="rId308" Type="http://schemas.openxmlformats.org/officeDocument/2006/relationships/oleObject" Target="embeddings/oleObject166.bin"/><Relationship Id="rId329" Type="http://schemas.openxmlformats.org/officeDocument/2006/relationships/image" Target="media/image150.wmf"/><Relationship Id="rId47" Type="http://schemas.openxmlformats.org/officeDocument/2006/relationships/image" Target="media/image21.wmf"/><Relationship Id="rId68" Type="http://schemas.openxmlformats.org/officeDocument/2006/relationships/oleObject" Target="embeddings/oleObject35.bin"/><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oleObject" Target="embeddings/oleObject92.bin"/><Relationship Id="rId340" Type="http://schemas.openxmlformats.org/officeDocument/2006/relationships/image" Target="media/image155.wmf"/><Relationship Id="rId361" Type="http://schemas.openxmlformats.org/officeDocument/2006/relationships/oleObject" Target="embeddings/oleObject194.bin"/><Relationship Id="rId196" Type="http://schemas.openxmlformats.org/officeDocument/2006/relationships/oleObject" Target="embeddings/oleObject104.bin"/><Relationship Id="rId200" Type="http://schemas.openxmlformats.org/officeDocument/2006/relationships/oleObject" Target="embeddings/oleObject106.bin"/><Relationship Id="rId382" Type="http://schemas.openxmlformats.org/officeDocument/2006/relationships/oleObject" Target="embeddings/oleObject204.bin"/><Relationship Id="rId417" Type="http://schemas.openxmlformats.org/officeDocument/2006/relationships/image" Target="media/image189.wmf"/><Relationship Id="rId438" Type="http://schemas.openxmlformats.org/officeDocument/2006/relationships/image" Target="media/image199.wmf"/><Relationship Id="rId459" Type="http://schemas.openxmlformats.org/officeDocument/2006/relationships/oleObject" Target="embeddings/oleObject248.bin"/><Relationship Id="rId16" Type="http://schemas.openxmlformats.org/officeDocument/2006/relationships/oleObject" Target="embeddings/oleObject7.bin"/><Relationship Id="rId221" Type="http://schemas.openxmlformats.org/officeDocument/2006/relationships/oleObject" Target="embeddings/oleObject118.bin"/><Relationship Id="rId242" Type="http://schemas.openxmlformats.org/officeDocument/2006/relationships/image" Target="media/image107.wmf"/><Relationship Id="rId263" Type="http://schemas.openxmlformats.org/officeDocument/2006/relationships/image" Target="media/image117.wmf"/><Relationship Id="rId284" Type="http://schemas.openxmlformats.org/officeDocument/2006/relationships/oleObject" Target="embeddings/oleObject154.bin"/><Relationship Id="rId319" Type="http://schemas.openxmlformats.org/officeDocument/2006/relationships/image" Target="media/image145.wmf"/><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image" Target="media/image55.wmf"/><Relationship Id="rId144" Type="http://schemas.openxmlformats.org/officeDocument/2006/relationships/oleObject" Target="embeddings/oleObject75.bin"/><Relationship Id="rId330" Type="http://schemas.openxmlformats.org/officeDocument/2006/relationships/oleObject" Target="embeddings/oleObject176.bin"/><Relationship Id="rId90" Type="http://schemas.openxmlformats.org/officeDocument/2006/relationships/oleObject" Target="embeddings/oleObject47.bin"/><Relationship Id="rId165" Type="http://schemas.openxmlformats.org/officeDocument/2006/relationships/image" Target="media/image76.wmf"/><Relationship Id="rId186" Type="http://schemas.openxmlformats.org/officeDocument/2006/relationships/oleObject" Target="embeddings/oleObject99.bin"/><Relationship Id="rId351" Type="http://schemas.openxmlformats.org/officeDocument/2006/relationships/oleObject" Target="embeddings/oleObject189.bin"/><Relationship Id="rId372" Type="http://schemas.openxmlformats.org/officeDocument/2006/relationships/oleObject" Target="embeddings/oleObject200.bin"/><Relationship Id="rId393" Type="http://schemas.openxmlformats.org/officeDocument/2006/relationships/oleObject" Target="embeddings/oleObject210.bin"/><Relationship Id="rId407" Type="http://schemas.openxmlformats.org/officeDocument/2006/relationships/oleObject" Target="embeddings/oleObject217.bin"/><Relationship Id="rId428" Type="http://schemas.openxmlformats.org/officeDocument/2006/relationships/image" Target="media/image195.wmf"/><Relationship Id="rId449" Type="http://schemas.openxmlformats.org/officeDocument/2006/relationships/image" Target="media/image204.png"/><Relationship Id="rId211" Type="http://schemas.openxmlformats.org/officeDocument/2006/relationships/oleObject" Target="embeddings/oleObject113.bin"/><Relationship Id="rId232" Type="http://schemas.openxmlformats.org/officeDocument/2006/relationships/oleObject" Target="embeddings/oleObject125.bin"/><Relationship Id="rId253" Type="http://schemas.openxmlformats.org/officeDocument/2006/relationships/image" Target="media/image112.wmf"/><Relationship Id="rId274" Type="http://schemas.openxmlformats.org/officeDocument/2006/relationships/oleObject" Target="embeddings/oleObject149.bin"/><Relationship Id="rId295" Type="http://schemas.openxmlformats.org/officeDocument/2006/relationships/image" Target="media/image132.wmf"/><Relationship Id="rId309" Type="http://schemas.openxmlformats.org/officeDocument/2006/relationships/image" Target="media/image139.wmf"/><Relationship Id="rId460" Type="http://schemas.openxmlformats.org/officeDocument/2006/relationships/image" Target="media/image208.png"/><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oleObject" Target="embeddings/oleObject58.bin"/><Relationship Id="rId134" Type="http://schemas.openxmlformats.org/officeDocument/2006/relationships/oleObject" Target="embeddings/oleObject70.bin"/><Relationship Id="rId320" Type="http://schemas.openxmlformats.org/officeDocument/2006/relationships/oleObject" Target="embeddings/oleObject171.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93.bin"/><Relationship Id="rId197" Type="http://schemas.openxmlformats.org/officeDocument/2006/relationships/image" Target="media/image89.wmf"/><Relationship Id="rId341" Type="http://schemas.openxmlformats.org/officeDocument/2006/relationships/oleObject" Target="embeddings/oleObject182.bin"/><Relationship Id="rId362" Type="http://schemas.openxmlformats.org/officeDocument/2006/relationships/image" Target="media/image164.wmf"/><Relationship Id="rId383" Type="http://schemas.openxmlformats.org/officeDocument/2006/relationships/image" Target="media/image175.wmf"/><Relationship Id="rId418" Type="http://schemas.openxmlformats.org/officeDocument/2006/relationships/oleObject" Target="embeddings/oleObject225.bin"/><Relationship Id="rId439" Type="http://schemas.openxmlformats.org/officeDocument/2006/relationships/oleObject" Target="embeddings/oleObject236.bin"/><Relationship Id="rId201" Type="http://schemas.openxmlformats.org/officeDocument/2006/relationships/image" Target="media/image91.wmf"/><Relationship Id="rId222" Type="http://schemas.openxmlformats.org/officeDocument/2006/relationships/image" Target="media/image100.wmf"/><Relationship Id="rId243" Type="http://schemas.openxmlformats.org/officeDocument/2006/relationships/oleObject" Target="embeddings/oleObject132.bin"/><Relationship Id="rId264" Type="http://schemas.openxmlformats.org/officeDocument/2006/relationships/oleObject" Target="embeddings/oleObject143.bin"/><Relationship Id="rId285" Type="http://schemas.openxmlformats.org/officeDocument/2006/relationships/image" Target="media/image127.wmf"/><Relationship Id="rId450" Type="http://schemas.openxmlformats.org/officeDocument/2006/relationships/oleObject" Target="embeddings/oleObject242.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oleObject" Target="embeddings/oleObject65.bin"/><Relationship Id="rId310" Type="http://schemas.openxmlformats.org/officeDocument/2006/relationships/oleObject" Target="embeddings/oleObject167.bin"/><Relationship Id="rId70" Type="http://schemas.openxmlformats.org/officeDocument/2006/relationships/oleObject" Target="embeddings/oleObject36.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image" Target="media/image84.wmf"/><Relationship Id="rId331" Type="http://schemas.openxmlformats.org/officeDocument/2006/relationships/image" Target="media/image151.wmf"/><Relationship Id="rId352" Type="http://schemas.openxmlformats.org/officeDocument/2006/relationships/oleObject" Target="embeddings/oleObject190.bin"/><Relationship Id="rId373" Type="http://schemas.openxmlformats.org/officeDocument/2006/relationships/image" Target="media/image169.wmf"/><Relationship Id="rId394" Type="http://schemas.openxmlformats.org/officeDocument/2006/relationships/image" Target="media/image180.wmf"/><Relationship Id="rId408" Type="http://schemas.openxmlformats.org/officeDocument/2006/relationships/image" Target="media/image187.wmf"/><Relationship Id="rId429" Type="http://schemas.openxmlformats.org/officeDocument/2006/relationships/oleObject" Target="embeddings/oleObject230.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image" Target="media/image104.wmf"/><Relationship Id="rId254" Type="http://schemas.openxmlformats.org/officeDocument/2006/relationships/oleObject" Target="embeddings/oleObject138.bin"/><Relationship Id="rId440" Type="http://schemas.openxmlformats.org/officeDocument/2006/relationships/image" Target="media/image200.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image" Target="media/image52.wmf"/><Relationship Id="rId275" Type="http://schemas.openxmlformats.org/officeDocument/2006/relationships/image" Target="media/image122.wmf"/><Relationship Id="rId296" Type="http://schemas.openxmlformats.org/officeDocument/2006/relationships/oleObject" Target="embeddings/oleObject160.bin"/><Relationship Id="rId300" Type="http://schemas.openxmlformats.org/officeDocument/2006/relationships/image" Target="media/image134.wmf"/><Relationship Id="rId461" Type="http://schemas.openxmlformats.org/officeDocument/2006/relationships/image" Target="media/image209.png"/><Relationship Id="rId60" Type="http://schemas.openxmlformats.org/officeDocument/2006/relationships/oleObject" Target="embeddings/oleObject30.bin"/><Relationship Id="rId81" Type="http://schemas.openxmlformats.org/officeDocument/2006/relationships/oleObject" Target="embeddings/oleObject42.bin"/><Relationship Id="rId135" Type="http://schemas.openxmlformats.org/officeDocument/2006/relationships/image" Target="media/image61.wmf"/><Relationship Id="rId156" Type="http://schemas.openxmlformats.org/officeDocument/2006/relationships/oleObject" Target="embeddings/oleObject81.bin"/><Relationship Id="rId177" Type="http://schemas.openxmlformats.org/officeDocument/2006/relationships/oleObject" Target="embeddings/oleObject94.bin"/><Relationship Id="rId198" Type="http://schemas.openxmlformats.org/officeDocument/2006/relationships/oleObject" Target="embeddings/oleObject105.bin"/><Relationship Id="rId321" Type="http://schemas.openxmlformats.org/officeDocument/2006/relationships/image" Target="media/image146.wmf"/><Relationship Id="rId342" Type="http://schemas.openxmlformats.org/officeDocument/2006/relationships/image" Target="media/image156.wmf"/><Relationship Id="rId363" Type="http://schemas.openxmlformats.org/officeDocument/2006/relationships/oleObject" Target="embeddings/oleObject195.bin"/><Relationship Id="rId384" Type="http://schemas.openxmlformats.org/officeDocument/2006/relationships/oleObject" Target="embeddings/oleObject205.bin"/><Relationship Id="rId419" Type="http://schemas.openxmlformats.org/officeDocument/2006/relationships/image" Target="media/image190.wmf"/><Relationship Id="rId202" Type="http://schemas.openxmlformats.org/officeDocument/2006/relationships/oleObject" Target="embeddings/oleObject107.bin"/><Relationship Id="rId223" Type="http://schemas.openxmlformats.org/officeDocument/2006/relationships/oleObject" Target="embeddings/oleObject119.bin"/><Relationship Id="rId244" Type="http://schemas.openxmlformats.org/officeDocument/2006/relationships/oleObject" Target="embeddings/oleObject133.bin"/><Relationship Id="rId430" Type="http://schemas.openxmlformats.org/officeDocument/2006/relationships/image" Target="media/image196.wmf"/><Relationship Id="rId18" Type="http://schemas.openxmlformats.org/officeDocument/2006/relationships/oleObject" Target="embeddings/oleObject8.bin"/><Relationship Id="rId39" Type="http://schemas.openxmlformats.org/officeDocument/2006/relationships/image" Target="media/image17.wmf"/><Relationship Id="rId265" Type="http://schemas.openxmlformats.org/officeDocument/2006/relationships/image" Target="media/image118.wmf"/><Relationship Id="rId286" Type="http://schemas.openxmlformats.org/officeDocument/2006/relationships/oleObject" Target="embeddings/oleObject155.bin"/><Relationship Id="rId451" Type="http://schemas.openxmlformats.org/officeDocument/2006/relationships/image" Target="media/image205.wmf"/><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image" Target="media/image56.wmf"/><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oleObject" Target="embeddings/oleObject100.bin"/><Relationship Id="rId311" Type="http://schemas.openxmlformats.org/officeDocument/2006/relationships/image" Target="media/image140.wmf"/><Relationship Id="rId332" Type="http://schemas.openxmlformats.org/officeDocument/2006/relationships/oleObject" Target="embeddings/oleObject177.bin"/><Relationship Id="rId353" Type="http://schemas.openxmlformats.org/officeDocument/2006/relationships/image" Target="media/image159.wmf"/><Relationship Id="rId374" Type="http://schemas.openxmlformats.org/officeDocument/2006/relationships/oleObject" Target="embeddings/oleObject201.bin"/><Relationship Id="rId395" Type="http://schemas.openxmlformats.org/officeDocument/2006/relationships/oleObject" Target="embeddings/oleObject211.bin"/><Relationship Id="rId409" Type="http://schemas.openxmlformats.org/officeDocument/2006/relationships/oleObject" Target="embeddings/oleObject218.bin"/><Relationship Id="rId71" Type="http://schemas.openxmlformats.org/officeDocument/2006/relationships/image" Target="media/image31.wmf"/><Relationship Id="rId92" Type="http://schemas.openxmlformats.org/officeDocument/2006/relationships/oleObject" Target="embeddings/oleObject48.bin"/><Relationship Id="rId213" Type="http://schemas.openxmlformats.org/officeDocument/2006/relationships/oleObject" Target="embeddings/oleObject114.bin"/><Relationship Id="rId234" Type="http://schemas.openxmlformats.org/officeDocument/2006/relationships/oleObject" Target="embeddings/oleObject126.bin"/><Relationship Id="rId420" Type="http://schemas.openxmlformats.org/officeDocument/2006/relationships/oleObject" Target="embeddings/oleObject22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3.wmf"/><Relationship Id="rId276" Type="http://schemas.openxmlformats.org/officeDocument/2006/relationships/oleObject" Target="embeddings/oleObject150.bin"/><Relationship Id="rId297" Type="http://schemas.openxmlformats.org/officeDocument/2006/relationships/image" Target="media/image133.wmf"/><Relationship Id="rId441" Type="http://schemas.openxmlformats.org/officeDocument/2006/relationships/oleObject" Target="embeddings/oleObject237.bin"/><Relationship Id="rId462" Type="http://schemas.openxmlformats.org/officeDocument/2006/relationships/image" Target="media/image210.png"/><Relationship Id="rId40" Type="http://schemas.openxmlformats.org/officeDocument/2006/relationships/oleObject" Target="embeddings/oleObject19.bin"/><Relationship Id="rId115" Type="http://schemas.openxmlformats.org/officeDocument/2006/relationships/oleObject" Target="embeddings/oleObject59.bin"/><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oleObject" Target="embeddings/oleObject95.bin"/><Relationship Id="rId301" Type="http://schemas.openxmlformats.org/officeDocument/2006/relationships/oleObject" Target="embeddings/oleObject163.bin"/><Relationship Id="rId322" Type="http://schemas.openxmlformats.org/officeDocument/2006/relationships/oleObject" Target="embeddings/oleObject172.bin"/><Relationship Id="rId343" Type="http://schemas.openxmlformats.org/officeDocument/2006/relationships/oleObject" Target="embeddings/oleObject183.bin"/><Relationship Id="rId364" Type="http://schemas.openxmlformats.org/officeDocument/2006/relationships/image" Target="media/image165.wmf"/><Relationship Id="rId61" Type="http://schemas.openxmlformats.org/officeDocument/2006/relationships/image" Target="media/image27.wmf"/><Relationship Id="rId82" Type="http://schemas.openxmlformats.org/officeDocument/2006/relationships/image" Target="media/image36.wmf"/><Relationship Id="rId199" Type="http://schemas.openxmlformats.org/officeDocument/2006/relationships/image" Target="media/image90.wmf"/><Relationship Id="rId203" Type="http://schemas.openxmlformats.org/officeDocument/2006/relationships/oleObject" Target="embeddings/oleObject108.bin"/><Relationship Id="rId385" Type="http://schemas.openxmlformats.org/officeDocument/2006/relationships/oleObject" Target="embeddings/oleObject206.bin"/><Relationship Id="rId19" Type="http://schemas.openxmlformats.org/officeDocument/2006/relationships/image" Target="media/image7.wmf"/><Relationship Id="rId224" Type="http://schemas.openxmlformats.org/officeDocument/2006/relationships/image" Target="media/image101.wmf"/><Relationship Id="rId245" Type="http://schemas.openxmlformats.org/officeDocument/2006/relationships/image" Target="media/image108.wmf"/><Relationship Id="rId266" Type="http://schemas.openxmlformats.org/officeDocument/2006/relationships/oleObject" Target="embeddings/oleObject144.bin"/><Relationship Id="rId287" Type="http://schemas.openxmlformats.org/officeDocument/2006/relationships/image" Target="media/image128.wmf"/><Relationship Id="rId410" Type="http://schemas.openxmlformats.org/officeDocument/2006/relationships/oleObject" Target="embeddings/oleObject219.bin"/><Relationship Id="rId431" Type="http://schemas.openxmlformats.org/officeDocument/2006/relationships/oleObject" Target="embeddings/oleObject231.bin"/><Relationship Id="rId452" Type="http://schemas.openxmlformats.org/officeDocument/2006/relationships/oleObject" Target="embeddings/oleObject243.bin"/><Relationship Id="rId30" Type="http://schemas.openxmlformats.org/officeDocument/2006/relationships/oleObject" Target="embeddings/oleObject14.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image" Target="media/image67.wmf"/><Relationship Id="rId168" Type="http://schemas.openxmlformats.org/officeDocument/2006/relationships/oleObject" Target="embeddings/oleObject87.bin"/><Relationship Id="rId312" Type="http://schemas.openxmlformats.org/officeDocument/2006/relationships/oleObject" Target="embeddings/oleObject168.bin"/><Relationship Id="rId333" Type="http://schemas.openxmlformats.org/officeDocument/2006/relationships/image" Target="media/image152.wmf"/><Relationship Id="rId354" Type="http://schemas.openxmlformats.org/officeDocument/2006/relationships/oleObject" Target="embeddings/oleObject191.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image" Target="media/image41.wmf"/><Relationship Id="rId189" Type="http://schemas.openxmlformats.org/officeDocument/2006/relationships/image" Target="media/image85.wmf"/><Relationship Id="rId375" Type="http://schemas.openxmlformats.org/officeDocument/2006/relationships/image" Target="media/image170.wmf"/><Relationship Id="rId396"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image" Target="media/image105.wmf"/><Relationship Id="rId256" Type="http://schemas.openxmlformats.org/officeDocument/2006/relationships/oleObject" Target="embeddings/oleObject139.bin"/><Relationship Id="rId277" Type="http://schemas.openxmlformats.org/officeDocument/2006/relationships/image" Target="media/image123.wmf"/><Relationship Id="rId298" Type="http://schemas.openxmlformats.org/officeDocument/2006/relationships/oleObject" Target="embeddings/oleObject161.bin"/><Relationship Id="rId400" Type="http://schemas.openxmlformats.org/officeDocument/2006/relationships/image" Target="media/image183.wmf"/><Relationship Id="rId421" Type="http://schemas.openxmlformats.org/officeDocument/2006/relationships/image" Target="media/image191.wmf"/><Relationship Id="rId442" Type="http://schemas.openxmlformats.org/officeDocument/2006/relationships/image" Target="media/image201.wmf"/><Relationship Id="rId463" Type="http://schemas.openxmlformats.org/officeDocument/2006/relationships/image" Target="media/image211.png"/><Relationship Id="rId116" Type="http://schemas.openxmlformats.org/officeDocument/2006/relationships/oleObject" Target="embeddings/oleObject60.bin"/><Relationship Id="rId137" Type="http://schemas.openxmlformats.org/officeDocument/2006/relationships/image" Target="media/image62.wmf"/><Relationship Id="rId158" Type="http://schemas.openxmlformats.org/officeDocument/2006/relationships/oleObject" Target="embeddings/oleObject82.bin"/><Relationship Id="rId302" Type="http://schemas.openxmlformats.org/officeDocument/2006/relationships/image" Target="media/image135.png"/><Relationship Id="rId323" Type="http://schemas.openxmlformats.org/officeDocument/2006/relationships/image" Target="media/image147.wmf"/><Relationship Id="rId344" Type="http://schemas.openxmlformats.org/officeDocument/2006/relationships/oleObject" Target="embeddings/oleObject184.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oleObject" Target="embeddings/oleObject43.bin"/><Relationship Id="rId179" Type="http://schemas.openxmlformats.org/officeDocument/2006/relationships/image" Target="media/image80.wmf"/><Relationship Id="rId365" Type="http://schemas.openxmlformats.org/officeDocument/2006/relationships/oleObject" Target="embeddings/oleObject196.bin"/><Relationship Id="rId386" Type="http://schemas.openxmlformats.org/officeDocument/2006/relationships/image" Target="media/image176.wmf"/><Relationship Id="rId190" Type="http://schemas.openxmlformats.org/officeDocument/2006/relationships/oleObject" Target="embeddings/oleObject101.bin"/><Relationship Id="rId204" Type="http://schemas.openxmlformats.org/officeDocument/2006/relationships/image" Target="media/image92.wmf"/><Relationship Id="rId225" Type="http://schemas.openxmlformats.org/officeDocument/2006/relationships/oleObject" Target="embeddings/oleObject120.bin"/><Relationship Id="rId246" Type="http://schemas.openxmlformats.org/officeDocument/2006/relationships/oleObject" Target="embeddings/oleObject134.bin"/><Relationship Id="rId267" Type="http://schemas.openxmlformats.org/officeDocument/2006/relationships/image" Target="media/image119.wmf"/><Relationship Id="rId288" Type="http://schemas.openxmlformats.org/officeDocument/2006/relationships/oleObject" Target="embeddings/oleObject156.bin"/><Relationship Id="rId411" Type="http://schemas.openxmlformats.org/officeDocument/2006/relationships/oleObject" Target="embeddings/oleObject220.bin"/><Relationship Id="rId432" Type="http://schemas.openxmlformats.org/officeDocument/2006/relationships/oleObject" Target="embeddings/oleObject232.bin"/><Relationship Id="rId453" Type="http://schemas.openxmlformats.org/officeDocument/2006/relationships/oleObject" Target="embeddings/oleObject244.bin"/><Relationship Id="rId106" Type="http://schemas.openxmlformats.org/officeDocument/2006/relationships/image" Target="media/image48.wmf"/><Relationship Id="rId127" Type="http://schemas.openxmlformats.org/officeDocument/2006/relationships/image" Target="media/image57.wmf"/><Relationship Id="rId313" Type="http://schemas.openxmlformats.org/officeDocument/2006/relationships/image" Target="media/image141.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oleObject" Target="embeddings/oleObject38.bin"/><Relationship Id="rId94" Type="http://schemas.openxmlformats.org/officeDocument/2006/relationships/oleObject" Target="embeddings/oleObject49.bin"/><Relationship Id="rId148" Type="http://schemas.openxmlformats.org/officeDocument/2006/relationships/oleObject" Target="embeddings/oleObject77.bin"/><Relationship Id="rId169" Type="http://schemas.openxmlformats.org/officeDocument/2006/relationships/image" Target="media/image78.wmf"/><Relationship Id="rId334" Type="http://schemas.openxmlformats.org/officeDocument/2006/relationships/oleObject" Target="embeddings/oleObject178.bin"/><Relationship Id="rId355" Type="http://schemas.openxmlformats.org/officeDocument/2006/relationships/oleObject" Target="embeddings/oleObject192.bin"/><Relationship Id="rId376" Type="http://schemas.openxmlformats.org/officeDocument/2006/relationships/oleObject" Target="embeddings/oleObject202.bin"/><Relationship Id="rId397" Type="http://schemas.openxmlformats.org/officeDocument/2006/relationships/oleObject" Target="embeddings/oleObject212.bin"/><Relationship Id="rId4" Type="http://schemas.openxmlformats.org/officeDocument/2006/relationships/webSettings" Target="webSettings.xml"/><Relationship Id="rId180" Type="http://schemas.openxmlformats.org/officeDocument/2006/relationships/oleObject" Target="embeddings/oleObject96.bin"/><Relationship Id="rId215" Type="http://schemas.openxmlformats.org/officeDocument/2006/relationships/oleObject" Target="embeddings/oleObject115.bin"/><Relationship Id="rId236" Type="http://schemas.openxmlformats.org/officeDocument/2006/relationships/oleObject" Target="embeddings/oleObject127.bin"/><Relationship Id="rId257" Type="http://schemas.openxmlformats.org/officeDocument/2006/relationships/image" Target="media/image114.wmf"/><Relationship Id="rId278" Type="http://schemas.openxmlformats.org/officeDocument/2006/relationships/oleObject" Target="embeddings/oleObject151.bin"/><Relationship Id="rId401" Type="http://schemas.openxmlformats.org/officeDocument/2006/relationships/oleObject" Target="embeddings/oleObject214.bin"/><Relationship Id="rId422" Type="http://schemas.openxmlformats.org/officeDocument/2006/relationships/oleObject" Target="embeddings/oleObject227.bin"/><Relationship Id="rId443" Type="http://schemas.openxmlformats.org/officeDocument/2006/relationships/oleObject" Target="embeddings/oleObject238.bin"/><Relationship Id="rId464" Type="http://schemas.openxmlformats.org/officeDocument/2006/relationships/image" Target="media/image212.png"/><Relationship Id="rId303" Type="http://schemas.openxmlformats.org/officeDocument/2006/relationships/image" Target="media/image136.wmf"/><Relationship Id="rId42" Type="http://schemas.openxmlformats.org/officeDocument/2006/relationships/oleObject" Target="embeddings/oleObject20.bin"/><Relationship Id="rId84" Type="http://schemas.openxmlformats.org/officeDocument/2006/relationships/image" Target="media/image37.wmf"/><Relationship Id="rId138" Type="http://schemas.openxmlformats.org/officeDocument/2006/relationships/oleObject" Target="embeddings/oleObject72.bin"/><Relationship Id="rId345" Type="http://schemas.openxmlformats.org/officeDocument/2006/relationships/image" Target="media/image157.wmf"/><Relationship Id="rId387" Type="http://schemas.openxmlformats.org/officeDocument/2006/relationships/oleObject" Target="embeddings/oleObject207.bin"/><Relationship Id="rId191" Type="http://schemas.openxmlformats.org/officeDocument/2006/relationships/image" Target="media/image86.wmf"/><Relationship Id="rId205" Type="http://schemas.openxmlformats.org/officeDocument/2006/relationships/oleObject" Target="embeddings/oleObject109.bin"/><Relationship Id="rId247" Type="http://schemas.openxmlformats.org/officeDocument/2006/relationships/image" Target="media/image109.wmf"/><Relationship Id="rId412" Type="http://schemas.openxmlformats.org/officeDocument/2006/relationships/oleObject" Target="embeddings/oleObject221.bin"/><Relationship Id="rId107" Type="http://schemas.openxmlformats.org/officeDocument/2006/relationships/oleObject" Target="embeddings/oleObject55.bin"/><Relationship Id="rId289" Type="http://schemas.openxmlformats.org/officeDocument/2006/relationships/image" Target="media/image129.wmf"/><Relationship Id="rId454" Type="http://schemas.openxmlformats.org/officeDocument/2006/relationships/image" Target="media/image206.wmf"/><Relationship Id="rId11" Type="http://schemas.openxmlformats.org/officeDocument/2006/relationships/image" Target="media/image4.wmf"/><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oleObject" Target="embeddings/oleObject169.bin"/><Relationship Id="rId356" Type="http://schemas.openxmlformats.org/officeDocument/2006/relationships/image" Target="media/image160.png"/><Relationship Id="rId398" Type="http://schemas.openxmlformats.org/officeDocument/2006/relationships/image" Target="media/image182.wmf"/><Relationship Id="rId95" Type="http://schemas.openxmlformats.org/officeDocument/2006/relationships/image" Target="media/image42.wmf"/><Relationship Id="rId160" Type="http://schemas.openxmlformats.org/officeDocument/2006/relationships/oleObject" Target="embeddings/oleObject83.bin"/><Relationship Id="rId216" Type="http://schemas.openxmlformats.org/officeDocument/2006/relationships/image" Target="media/image97.wmf"/><Relationship Id="rId423" Type="http://schemas.openxmlformats.org/officeDocument/2006/relationships/image" Target="media/image192.wmf"/><Relationship Id="rId258" Type="http://schemas.openxmlformats.org/officeDocument/2006/relationships/oleObject" Target="embeddings/oleObject140.bin"/><Relationship Id="rId465" Type="http://schemas.openxmlformats.org/officeDocument/2006/relationships/image" Target="media/image213.png"/><Relationship Id="rId22" Type="http://schemas.openxmlformats.org/officeDocument/2006/relationships/oleObject" Target="embeddings/oleObject10.bin"/><Relationship Id="rId64" Type="http://schemas.openxmlformats.org/officeDocument/2006/relationships/image" Target="media/image28.wmf"/><Relationship Id="rId118" Type="http://schemas.openxmlformats.org/officeDocument/2006/relationships/oleObject" Target="embeddings/oleObject62.bin"/><Relationship Id="rId325" Type="http://schemas.openxmlformats.org/officeDocument/2006/relationships/image" Target="media/image148.wmf"/><Relationship Id="rId367" Type="http://schemas.openxmlformats.org/officeDocument/2006/relationships/oleObject" Target="embeddings/oleObject197.bin"/><Relationship Id="rId171" Type="http://schemas.openxmlformats.org/officeDocument/2006/relationships/oleObject" Target="embeddings/oleObject89.bin"/><Relationship Id="rId227" Type="http://schemas.openxmlformats.org/officeDocument/2006/relationships/oleObject" Target="embeddings/oleObject122.bin"/><Relationship Id="rId269" Type="http://schemas.openxmlformats.org/officeDocument/2006/relationships/image" Target="media/image120.wmf"/><Relationship Id="rId434" Type="http://schemas.openxmlformats.org/officeDocument/2006/relationships/oleObject" Target="embeddings/oleObject233.bin"/><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oleObject" Target="embeddings/oleObject152.bin"/><Relationship Id="rId336" Type="http://schemas.openxmlformats.org/officeDocument/2006/relationships/image" Target="media/image153.wmf"/><Relationship Id="rId75" Type="http://schemas.openxmlformats.org/officeDocument/2006/relationships/oleObject" Target="embeddings/oleObject39.bin"/><Relationship Id="rId140" Type="http://schemas.openxmlformats.org/officeDocument/2006/relationships/oleObject" Target="embeddings/oleObject73.bin"/><Relationship Id="rId182" Type="http://schemas.openxmlformats.org/officeDocument/2006/relationships/oleObject" Target="embeddings/oleObject97.bin"/><Relationship Id="rId378" Type="http://schemas.openxmlformats.org/officeDocument/2006/relationships/image" Target="media/image172.png"/><Relationship Id="rId403" Type="http://schemas.openxmlformats.org/officeDocument/2006/relationships/oleObject" Target="embeddings/oleObject215.bin"/><Relationship Id="rId6" Type="http://schemas.openxmlformats.org/officeDocument/2006/relationships/oleObject" Target="embeddings/oleObject1.bin"/><Relationship Id="rId238" Type="http://schemas.openxmlformats.org/officeDocument/2006/relationships/oleObject" Target="embeddings/oleObject129.bin"/><Relationship Id="rId445" Type="http://schemas.openxmlformats.org/officeDocument/2006/relationships/oleObject" Target="embeddings/oleObject239.bin"/><Relationship Id="rId291" Type="http://schemas.openxmlformats.org/officeDocument/2006/relationships/image" Target="media/image130.wmf"/><Relationship Id="rId305" Type="http://schemas.openxmlformats.org/officeDocument/2006/relationships/image" Target="media/image137.wmf"/><Relationship Id="rId347" Type="http://schemas.openxmlformats.org/officeDocument/2006/relationships/oleObject" Target="embeddings/oleObject18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6541</Words>
  <Characters>37287</Characters>
  <Application>Microsoft Office Word</Application>
  <DocSecurity>0</DocSecurity>
  <Lines>310</Lines>
  <Paragraphs>87</Paragraphs>
  <ScaleCrop>false</ScaleCrop>
  <Company>Tortuga Bay</Company>
  <LinksUpToDate>false</LinksUpToDate>
  <CharactersWithSpaces>43741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Alex Kidd</dc:creator>
  <cp:keywords/>
  <dc:description/>
  <cp:lastModifiedBy>admin</cp:lastModifiedBy>
  <cp:revision>2</cp:revision>
  <dcterms:created xsi:type="dcterms:W3CDTF">2014-02-19T04:56:00Z</dcterms:created>
  <dcterms:modified xsi:type="dcterms:W3CDTF">2014-02-19T04:56:00Z</dcterms:modified>
</cp:coreProperties>
</file>