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2" w:rsidRPr="001C7502" w:rsidRDefault="00021652" w:rsidP="001C7502">
      <w:pPr>
        <w:tabs>
          <w:tab w:val="left" w:pos="28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7502">
        <w:rPr>
          <w:b/>
          <w:sz w:val="28"/>
          <w:szCs w:val="28"/>
        </w:rPr>
        <w:t>Содержание</w:t>
      </w:r>
    </w:p>
    <w:p w:rsidR="00021652" w:rsidRPr="001C7502" w:rsidRDefault="00021652" w:rsidP="001C7502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</w:p>
    <w:p w:rsidR="00021652" w:rsidRPr="001C7502" w:rsidRDefault="00021652" w:rsidP="001C7502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Введение</w:t>
      </w:r>
    </w:p>
    <w:p w:rsidR="002F6641" w:rsidRPr="001C7502" w:rsidRDefault="005D7AA9" w:rsidP="001C7502">
      <w:pPr>
        <w:numPr>
          <w:ilvl w:val="0"/>
          <w:numId w:val="1"/>
        </w:numPr>
        <w:tabs>
          <w:tab w:val="left" w:pos="285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Материальный расчет технологической</w:t>
      </w:r>
      <w:r w:rsidR="00021652" w:rsidRPr="001C7502">
        <w:rPr>
          <w:sz w:val="28"/>
          <w:szCs w:val="28"/>
        </w:rPr>
        <w:t xml:space="preserve"> схем</w:t>
      </w:r>
      <w:r w:rsidRPr="001C7502">
        <w:rPr>
          <w:sz w:val="28"/>
          <w:szCs w:val="28"/>
        </w:rPr>
        <w:t>ы</w:t>
      </w:r>
    </w:p>
    <w:p w:rsidR="00021652" w:rsidRPr="001C7502" w:rsidRDefault="000D79FA" w:rsidP="001C7502">
      <w:pPr>
        <w:numPr>
          <w:ilvl w:val="0"/>
          <w:numId w:val="1"/>
        </w:numPr>
        <w:tabs>
          <w:tab w:val="left" w:pos="285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Обоснование выбора оборудования</w:t>
      </w:r>
      <w:r w:rsidR="008D22CB" w:rsidRPr="001C7502">
        <w:rPr>
          <w:sz w:val="28"/>
          <w:szCs w:val="28"/>
        </w:rPr>
        <w:t xml:space="preserve"> </w:t>
      </w:r>
    </w:p>
    <w:p w:rsidR="006A19D2" w:rsidRPr="001C7502" w:rsidRDefault="005B7A4B" w:rsidP="001C7502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9D2" w:rsidRPr="001C7502">
        <w:rPr>
          <w:sz w:val="28"/>
          <w:szCs w:val="28"/>
        </w:rPr>
        <w:t>. Пластинчатый конвейер</w:t>
      </w:r>
    </w:p>
    <w:p w:rsidR="005E3D4F" w:rsidRPr="001C7502" w:rsidRDefault="005E3D4F" w:rsidP="001C7502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Список литературы</w:t>
      </w:r>
    </w:p>
    <w:p w:rsidR="00F45416" w:rsidRPr="001C7502" w:rsidRDefault="00F45416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8110B" w:rsidRPr="001C7502" w:rsidRDefault="002F6641" w:rsidP="001C7502">
      <w:pPr>
        <w:tabs>
          <w:tab w:val="left" w:pos="28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7502">
        <w:rPr>
          <w:sz w:val="28"/>
          <w:szCs w:val="28"/>
          <w:u w:val="single"/>
        </w:rPr>
        <w:br w:type="page"/>
      </w:r>
      <w:r w:rsidR="001C7502" w:rsidRPr="001C7502">
        <w:rPr>
          <w:b/>
          <w:sz w:val="28"/>
          <w:szCs w:val="28"/>
        </w:rPr>
        <w:t>Введение</w:t>
      </w:r>
    </w:p>
    <w:p w:rsidR="000D79FA" w:rsidRPr="001C7502" w:rsidRDefault="000D79FA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87E7B" w:rsidRPr="001C7502" w:rsidRDefault="00661BB2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В настоящее время сортировка ТБО получила большое распространение не только в зарубежных странах, но и в </w:t>
      </w:r>
      <w:r w:rsidR="00194AB9" w:rsidRPr="001C7502">
        <w:rPr>
          <w:sz w:val="28"/>
          <w:szCs w:val="28"/>
        </w:rPr>
        <w:t>России.</w:t>
      </w:r>
      <w:r w:rsidR="00387E7B" w:rsidRPr="001C7502">
        <w:rPr>
          <w:sz w:val="28"/>
          <w:szCs w:val="28"/>
        </w:rPr>
        <w:t xml:space="preserve"> С 1998 года институтом Гипрокоммунстрой – головной организацией по проектированию мусороперерабатывающих заводов в России – в состав всех проектов мусороперерабатывающих заводов стали закладывать цеха предварительной разборки отходов с извлечением вторсырья. В основу проектирования этих цехов положены «Санитарные правила по сбору, хранению, транспортировке и первичной обработке вторичного сырья» (Москва, 1982г.).</w:t>
      </w:r>
    </w:p>
    <w:p w:rsidR="00661BB2" w:rsidRPr="001C7502" w:rsidRDefault="00194AB9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Одной из важнейших задач сортировки отходов по фракциям является максимальное извлечение из всей массы ТБО утильных компонентов, то есть веществ, пригодных для переработки в качестве вторичного сырья. К ним относятся бумага, текстиль, пластиковые бутылки, стекло, полиэтилен, черный и цветной металлы</w:t>
      </w:r>
      <w:r w:rsidRPr="001C7502">
        <w:rPr>
          <w:sz w:val="28"/>
          <w:szCs w:val="32"/>
        </w:rPr>
        <w:t>.</w:t>
      </w:r>
      <w:r w:rsidR="00725210" w:rsidRPr="001C7502">
        <w:rPr>
          <w:sz w:val="28"/>
          <w:szCs w:val="32"/>
        </w:rPr>
        <w:t xml:space="preserve"> </w:t>
      </w:r>
      <w:r w:rsidR="00725210" w:rsidRPr="001C7502">
        <w:rPr>
          <w:sz w:val="28"/>
          <w:szCs w:val="28"/>
        </w:rPr>
        <w:t>Сортировка ТБО позволяет сократить потоки отходов, поступающих на захоронение и мусоросжигание, выделить ценные компоненты для повторного использования и опасные – для снижения отрицательного воздействия объектов санитарной очистки на окружающую среду. Предварительная сортировка ТБО, удаление металлических фракций</w:t>
      </w:r>
      <w:r w:rsidR="00387E7B" w:rsidRPr="001C7502">
        <w:rPr>
          <w:sz w:val="28"/>
          <w:szCs w:val="28"/>
        </w:rPr>
        <w:t>, отработанных портативных батареек и аккумуляторов, некоторых видов синтетических материалов уменьшает при сжигании выбросы ртути на 76%, мыш</w:t>
      </w:r>
      <w:r w:rsidR="0038420B">
        <w:rPr>
          <w:sz w:val="28"/>
          <w:szCs w:val="28"/>
        </w:rPr>
        <w:t>ьяка – на 72%, свинца – на 41%.</w:t>
      </w:r>
    </w:p>
    <w:p w:rsidR="00FF6E95" w:rsidRPr="001C7502" w:rsidRDefault="001C7502" w:rsidP="001C7502">
      <w:pPr>
        <w:tabs>
          <w:tab w:val="left" w:pos="285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926CB6">
        <w:rPr>
          <w:b/>
          <w:sz w:val="28"/>
          <w:szCs w:val="28"/>
        </w:rPr>
        <w:t>1</w:t>
      </w:r>
      <w:r w:rsidRPr="001C75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</w:t>
      </w:r>
      <w:r w:rsidRPr="001C7502">
        <w:rPr>
          <w:b/>
          <w:sz w:val="28"/>
          <w:szCs w:val="28"/>
        </w:rPr>
        <w:t>атериальный расчет технологической схемы</w:t>
      </w:r>
    </w:p>
    <w:p w:rsidR="00FF6E95" w:rsidRPr="001C7502" w:rsidRDefault="00FF6E95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1BB2" w:rsidRPr="001C7502" w:rsidRDefault="00FF6E95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М</w:t>
      </w:r>
      <w:r w:rsidR="00077D19" w:rsidRPr="001C7502">
        <w:rPr>
          <w:sz w:val="28"/>
          <w:szCs w:val="28"/>
        </w:rPr>
        <w:t>орфологический состав ТБО – это содержание их составных частей (бумага, пищевые отходы и т.д.), выраженное в процентах к общей массе.</w:t>
      </w:r>
    </w:p>
    <w:p w:rsidR="00077D19" w:rsidRPr="001C7502" w:rsidRDefault="00077D19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1BB2" w:rsidRPr="001C7502" w:rsidRDefault="006C3B55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Таблица 1.</w:t>
      </w:r>
      <w:r w:rsidR="000368D4">
        <w:rPr>
          <w:sz w:val="28"/>
          <w:szCs w:val="28"/>
        </w:rPr>
        <w:t xml:space="preserve"> </w:t>
      </w:r>
      <w:r w:rsidRPr="001C7502">
        <w:rPr>
          <w:sz w:val="28"/>
          <w:szCs w:val="28"/>
        </w:rPr>
        <w:t>Морфологический состав твердых бытовых отходов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4"/>
      </w:tblGrid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6C3B55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Компонент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6C3B55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Состав, %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Пищевые отходы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23,2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95752B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Макулатура и картон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36,2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95752B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Дерево и листья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7</w:t>
            </w:r>
            <w:r w:rsidR="0095752B" w:rsidRPr="00E83B29">
              <w:rPr>
                <w:sz w:val="20"/>
                <w:szCs w:val="28"/>
              </w:rPr>
              <w:t>,6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Текстиль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3,2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ПЭТ-бутылки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6,8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95752B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ПЭ емкости, тара и пленки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7,3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Резина и кожа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Стекло (бой)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2,8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Лом цветных металлов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Лом черных металлов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1,3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Кости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Керамика и камни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2,8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Отсев менее 15 мм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8,8</w:t>
            </w:r>
          </w:p>
        </w:tc>
      </w:tr>
      <w:tr w:rsidR="006C3B55" w:rsidRPr="00E83B29" w:rsidTr="00E83B29">
        <w:trPr>
          <w:jc w:val="center"/>
        </w:trPr>
        <w:tc>
          <w:tcPr>
            <w:tcW w:w="4785" w:type="dxa"/>
            <w:shd w:val="clear" w:color="auto" w:fill="auto"/>
          </w:tcPr>
          <w:p w:rsidR="006C3B55" w:rsidRPr="00E83B29" w:rsidRDefault="00BC33ED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Итого</w:t>
            </w:r>
          </w:p>
        </w:tc>
        <w:tc>
          <w:tcPr>
            <w:tcW w:w="4785" w:type="dxa"/>
            <w:shd w:val="clear" w:color="auto" w:fill="auto"/>
          </w:tcPr>
          <w:p w:rsidR="006C3B55" w:rsidRPr="00E83B29" w:rsidRDefault="000D449E" w:rsidP="00E83B29">
            <w:pPr>
              <w:tabs>
                <w:tab w:val="left" w:pos="285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100</w:t>
            </w:r>
          </w:p>
        </w:tc>
      </w:tr>
    </w:tbl>
    <w:p w:rsidR="00077D19" w:rsidRPr="001C7502" w:rsidRDefault="00077D19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522D" w:rsidRPr="001C7502" w:rsidRDefault="0012522D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Предварительно на динамическом грохоте отс</w:t>
      </w:r>
      <w:r w:rsidR="00542652" w:rsidRPr="001C7502">
        <w:rPr>
          <w:sz w:val="28"/>
          <w:szCs w:val="28"/>
        </w:rPr>
        <w:t>еиваются фракции, размером до 8</w:t>
      </w:r>
      <w:r w:rsidRPr="001C7502">
        <w:rPr>
          <w:sz w:val="28"/>
          <w:szCs w:val="28"/>
        </w:rPr>
        <w:t>0 мм:</w:t>
      </w:r>
    </w:p>
    <w:p w:rsidR="00E56F52" w:rsidRPr="001C7502" w:rsidRDefault="00E56F52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176"/>
        <w:gridCol w:w="2176"/>
        <w:gridCol w:w="2189"/>
      </w:tblGrid>
      <w:tr w:rsidR="0012522D" w:rsidRPr="00E83B29" w:rsidTr="00E83B29">
        <w:trPr>
          <w:jc w:val="center"/>
        </w:trPr>
        <w:tc>
          <w:tcPr>
            <w:tcW w:w="2392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Компонент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415256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8</w:t>
            </w:r>
            <w:r w:rsidR="0012522D" w:rsidRPr="00E83B29">
              <w:rPr>
                <w:sz w:val="20"/>
                <w:szCs w:val="28"/>
              </w:rPr>
              <w:t>0-50мм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50-15мм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Менее 15мм</w:t>
            </w:r>
          </w:p>
        </w:tc>
      </w:tr>
      <w:tr w:rsidR="0012522D" w:rsidRPr="00E83B29" w:rsidTr="00E83B29">
        <w:trPr>
          <w:jc w:val="center"/>
        </w:trPr>
        <w:tc>
          <w:tcPr>
            <w:tcW w:w="2392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Пищевые отходы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3,4%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5,5%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1%</w:t>
            </w:r>
          </w:p>
        </w:tc>
      </w:tr>
      <w:tr w:rsidR="0012522D" w:rsidRPr="00E83B29" w:rsidTr="00E83B29">
        <w:trPr>
          <w:jc w:val="center"/>
        </w:trPr>
        <w:tc>
          <w:tcPr>
            <w:tcW w:w="2392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Макулатура и картон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1,8%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0,5%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0%</w:t>
            </w:r>
          </w:p>
        </w:tc>
      </w:tr>
      <w:tr w:rsidR="0012522D" w:rsidRPr="00E83B29" w:rsidTr="00E83B29">
        <w:trPr>
          <w:jc w:val="center"/>
        </w:trPr>
        <w:tc>
          <w:tcPr>
            <w:tcW w:w="2392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Дерево и листья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12522D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0,9%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BD1FCE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BD1FCE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0%</w:t>
            </w:r>
          </w:p>
        </w:tc>
      </w:tr>
      <w:tr w:rsidR="0012522D" w:rsidRPr="00E83B29" w:rsidTr="00E83B29">
        <w:trPr>
          <w:jc w:val="center"/>
        </w:trPr>
        <w:tc>
          <w:tcPr>
            <w:tcW w:w="2392" w:type="dxa"/>
            <w:shd w:val="clear" w:color="auto" w:fill="auto"/>
          </w:tcPr>
          <w:p w:rsidR="0012522D" w:rsidRPr="00E83B29" w:rsidRDefault="00BD1FCE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Отсев менее 15 мм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BD1FCE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BD1FCE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0%</w:t>
            </w:r>
          </w:p>
        </w:tc>
        <w:tc>
          <w:tcPr>
            <w:tcW w:w="2393" w:type="dxa"/>
            <w:shd w:val="clear" w:color="auto" w:fill="auto"/>
          </w:tcPr>
          <w:p w:rsidR="0012522D" w:rsidRPr="00E83B29" w:rsidRDefault="00BD1FCE" w:rsidP="00E83B29">
            <w:pPr>
              <w:tabs>
                <w:tab w:val="left" w:pos="2850"/>
                <w:tab w:val="center" w:pos="4677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E83B29">
              <w:rPr>
                <w:sz w:val="20"/>
                <w:szCs w:val="28"/>
              </w:rPr>
              <w:t>8,8%</w:t>
            </w:r>
          </w:p>
        </w:tc>
      </w:tr>
      <w:tr w:rsidR="00396C7D" w:rsidRPr="000368D4" w:rsidTr="000368D4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9571" w:type="dxa"/>
            <w:gridSpan w:val="4"/>
          </w:tcPr>
          <w:p w:rsidR="00396C7D" w:rsidRPr="000368D4" w:rsidRDefault="00396C7D" w:rsidP="000368D4">
            <w:pPr>
              <w:tabs>
                <w:tab w:val="left" w:pos="76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0368D4">
              <w:rPr>
                <w:sz w:val="20"/>
                <w:szCs w:val="28"/>
              </w:rPr>
              <w:t>Итого</w:t>
            </w:r>
            <w:r w:rsidRPr="000368D4">
              <w:rPr>
                <w:sz w:val="20"/>
                <w:szCs w:val="28"/>
              </w:rPr>
              <w:tab/>
              <w:t>21,9%</w:t>
            </w:r>
          </w:p>
        </w:tc>
      </w:tr>
    </w:tbl>
    <w:p w:rsidR="0012522D" w:rsidRPr="001C7502" w:rsidRDefault="0012522D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DB5" w:rsidRPr="001C7502" w:rsidRDefault="00C54DB5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На предварительном грохоте отсеивается 21900 т/год отходов. Следовательно, на сортировку поступает:</w:t>
      </w:r>
    </w:p>
    <w:p w:rsidR="00FF6E95" w:rsidRPr="001C7502" w:rsidRDefault="00FF6E95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DB5" w:rsidRPr="001C7502" w:rsidRDefault="00C54DB5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100000-21900=78100т/год отходов.</w:t>
      </w:r>
    </w:p>
    <w:p w:rsidR="00C54DB5" w:rsidRPr="001C7502" w:rsidRDefault="00C54DB5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77D19" w:rsidRPr="001C7502" w:rsidRDefault="00077D19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При сортировке ТБО в объемах до 100 тыс. т. в год с учетом предварительного сепарирования фракций до 100 мм (</w:t>
      </w:r>
      <w:r w:rsidR="00E56F52" w:rsidRPr="001C7502">
        <w:rPr>
          <w:sz w:val="28"/>
          <w:szCs w:val="28"/>
        </w:rPr>
        <w:t>21,9%</w:t>
      </w:r>
      <w:r w:rsidRPr="001C7502">
        <w:rPr>
          <w:sz w:val="28"/>
          <w:szCs w:val="28"/>
        </w:rPr>
        <w:t>) выход продукции (вторсырья) составит:</w:t>
      </w:r>
      <w:r w:rsidR="00E56F52" w:rsidRPr="001C7502">
        <w:rPr>
          <w:sz w:val="28"/>
          <w:szCs w:val="28"/>
        </w:rPr>
        <w:t xml:space="preserve"> </w:t>
      </w:r>
    </w:p>
    <w:p w:rsidR="00C54DB5" w:rsidRPr="001C7502" w:rsidRDefault="00C54DB5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DB5" w:rsidRPr="001C7502" w:rsidRDefault="00C54DB5" w:rsidP="001C7502">
      <w:pPr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1. Бумага, картон – до 36,2%             28272,2 т.</w:t>
      </w:r>
    </w:p>
    <w:p w:rsidR="00C54DB5" w:rsidRPr="001C7502" w:rsidRDefault="00C54DB5" w:rsidP="001C7502">
      <w:pPr>
        <w:tabs>
          <w:tab w:val="left" w:pos="285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2. Черный металлолом – до 1,3%</w:t>
      </w:r>
      <w:r w:rsidRPr="001C7502">
        <w:rPr>
          <w:sz w:val="28"/>
          <w:szCs w:val="28"/>
        </w:rPr>
        <w:tab/>
        <w:t xml:space="preserve">    1015,3 т.</w:t>
      </w:r>
    </w:p>
    <w:p w:rsidR="00E56F52" w:rsidRPr="001C7502" w:rsidRDefault="00454548" w:rsidP="001C750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3. Текстиль – до 3,2%                         2499,2 т.</w:t>
      </w:r>
      <w:r w:rsidRPr="001C7502">
        <w:rPr>
          <w:sz w:val="28"/>
          <w:szCs w:val="28"/>
        </w:rPr>
        <w:tab/>
      </w:r>
    </w:p>
    <w:p w:rsidR="00454548" w:rsidRPr="001C7502" w:rsidRDefault="00454548" w:rsidP="001C750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4. Стекло – до 2,8%                            </w:t>
      </w:r>
      <w:r w:rsidR="003153E4" w:rsidRPr="001C7502">
        <w:rPr>
          <w:sz w:val="28"/>
          <w:szCs w:val="28"/>
        </w:rPr>
        <w:t>2186,8 т.</w:t>
      </w:r>
    </w:p>
    <w:p w:rsidR="003153E4" w:rsidRPr="001C7502" w:rsidRDefault="003153E4" w:rsidP="001C750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5. ПЭТ-бутылки – до 6,8%                5310,8 т.</w:t>
      </w:r>
    </w:p>
    <w:p w:rsidR="003153E4" w:rsidRPr="001C7502" w:rsidRDefault="003153E4" w:rsidP="001C750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6. ПЭ пленки и тара – до 7,3%          5701,3 т.</w:t>
      </w:r>
    </w:p>
    <w:p w:rsidR="003153E4" w:rsidRPr="001C7502" w:rsidRDefault="003153E4" w:rsidP="001C750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Итого:                                                 44985,6 т.</w:t>
      </w:r>
    </w:p>
    <w:p w:rsidR="0058110B" w:rsidRPr="00322AD6" w:rsidRDefault="00926CB6" w:rsidP="001C7502">
      <w:pPr>
        <w:tabs>
          <w:tab w:val="left" w:pos="361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2</w:t>
      </w:r>
      <w:r w:rsidR="00322AD6" w:rsidRPr="00322AD6">
        <w:rPr>
          <w:b/>
          <w:sz w:val="28"/>
          <w:szCs w:val="28"/>
        </w:rPr>
        <w:t>. Обоснование выбора оборудования</w:t>
      </w:r>
    </w:p>
    <w:p w:rsidR="00FF6E95" w:rsidRPr="001C7502" w:rsidRDefault="00FF6E95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4521" w:rsidRPr="001C7502" w:rsidRDefault="007B50E7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Основной деятельностью станции является сортировка твердых бытовых отходов</w:t>
      </w:r>
      <w:r w:rsidR="00990369" w:rsidRPr="001C7502">
        <w:rPr>
          <w:sz w:val="28"/>
          <w:szCs w:val="28"/>
        </w:rPr>
        <w:t xml:space="preserve"> (ТБО)</w:t>
      </w:r>
      <w:r w:rsidRPr="001C7502">
        <w:rPr>
          <w:sz w:val="28"/>
          <w:szCs w:val="28"/>
        </w:rPr>
        <w:t xml:space="preserve">, состоящих из различных фракций: макулатуры бумажной и картонной, текстиля, стекла, четных и цветных металлов, ПЭ-пленки, кожи, древесины, </w:t>
      </w:r>
      <w:r w:rsidR="00990369" w:rsidRPr="001C7502">
        <w:rPr>
          <w:sz w:val="28"/>
          <w:szCs w:val="28"/>
        </w:rPr>
        <w:t>пищевых остатков и пр. При этом из ТБО отбирается часть фракций, пригодных для повторного использования в качестве вторичного сырья.</w:t>
      </w:r>
    </w:p>
    <w:p w:rsidR="000D4521" w:rsidRPr="001C7502" w:rsidRDefault="0058110B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Согласно заданию на проектирование, производительность мусоросортировочного комплекса – 100 тыс. т. отходов в год. </w:t>
      </w:r>
      <w:r w:rsidR="00990369" w:rsidRPr="001C7502">
        <w:rPr>
          <w:sz w:val="28"/>
          <w:szCs w:val="28"/>
        </w:rPr>
        <w:t>Из поступающих отходов на сортировку</w:t>
      </w:r>
      <w:r w:rsidR="00AF3647" w:rsidRPr="001C7502">
        <w:rPr>
          <w:sz w:val="28"/>
          <w:szCs w:val="28"/>
        </w:rPr>
        <w:t xml:space="preserve"> ТБО</w:t>
      </w:r>
      <w:r w:rsidR="00990369" w:rsidRPr="001C7502">
        <w:rPr>
          <w:sz w:val="28"/>
          <w:szCs w:val="28"/>
        </w:rPr>
        <w:t xml:space="preserve"> отбирается 45 тыс.т. полезных компонентов. Оставшиеся  55 тыс.т. отходов подлежат отправке на захоронение. </w:t>
      </w:r>
      <w:r w:rsidR="00AF3647" w:rsidRPr="001C7502">
        <w:rPr>
          <w:sz w:val="28"/>
          <w:szCs w:val="28"/>
        </w:rPr>
        <w:t>Заданием определены следующие виды извлекаемого сырья: бумага (картон), ПЭТ-бутылки, полиэтиленовая пленка и тара, текстиль, стеклобой, черный металлолом.</w:t>
      </w:r>
      <w:r w:rsidR="00990369" w:rsidRPr="001C7502">
        <w:rPr>
          <w:sz w:val="28"/>
          <w:szCs w:val="28"/>
        </w:rPr>
        <w:t xml:space="preserve"> </w:t>
      </w:r>
    </w:p>
    <w:p w:rsidR="0058110B" w:rsidRPr="001C7502" w:rsidRDefault="00990369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Отобранные полезные компоненты, за исключением металлов (а это относительно небольшая часть полезных компонентов), являются легковесными и, одновременно, достаточно объемными фракциями: ПЭ-пленка, ПЭТ-бутылки и т.п. </w:t>
      </w:r>
      <w:r w:rsidR="000D4521" w:rsidRPr="001C7502">
        <w:rPr>
          <w:sz w:val="28"/>
          <w:szCs w:val="28"/>
        </w:rPr>
        <w:t>Отбор этих фракций приводит к достаточно значительному уменьшению объема вывозимых на полигон отходов за счет адекватного увеличения объемного веса ТБО после сортировки.</w:t>
      </w:r>
    </w:p>
    <w:p w:rsidR="00475AE0" w:rsidRPr="001C7502" w:rsidRDefault="00475AE0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Весь комплекс располагается в одном здании. Имеется приемное отделение (не отапливаемое) и производственное отделение (отапливаемое).</w:t>
      </w:r>
    </w:p>
    <w:p w:rsidR="004E19C3" w:rsidRPr="001C7502" w:rsidRDefault="00475AE0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Отходы на комплекс по сортировке доставляются спецавтотранспортом – мусоровозами. Каждый прибывающий мусоровоз взвешивается на весах и проходит контроль на системе радиационного мониторинга ТСРМ 61-02ВНИИА</w:t>
      </w:r>
      <w:r w:rsidR="005573E3" w:rsidRPr="001C7502">
        <w:rPr>
          <w:sz w:val="28"/>
          <w:szCs w:val="28"/>
        </w:rPr>
        <w:t xml:space="preserve">. </w:t>
      </w:r>
      <w:r w:rsidRPr="001C7502">
        <w:rPr>
          <w:sz w:val="28"/>
          <w:szCs w:val="28"/>
        </w:rPr>
        <w:t xml:space="preserve">Запрещена доставка отходов с примесью </w:t>
      </w:r>
      <w:r w:rsidR="005573E3" w:rsidRPr="001C7502">
        <w:rPr>
          <w:sz w:val="28"/>
          <w:szCs w:val="28"/>
        </w:rPr>
        <w:t>дезинфицирующих и токсичных веществ, отходов медицинских учреждений, строительных отходов, а также отобранных во дворах КГ отходов.</w:t>
      </w:r>
      <w:r w:rsidR="004E19C3" w:rsidRPr="001C7502">
        <w:rPr>
          <w:sz w:val="28"/>
          <w:szCs w:val="28"/>
        </w:rPr>
        <w:t xml:space="preserve"> </w:t>
      </w:r>
    </w:p>
    <w:p w:rsidR="00E0412E" w:rsidRPr="001C7502" w:rsidRDefault="00475AE0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Отходы разгружаются на бетонный пол приемного отделения</w:t>
      </w:r>
      <w:r w:rsidR="00E0412E" w:rsidRPr="001C7502">
        <w:rPr>
          <w:sz w:val="28"/>
          <w:szCs w:val="28"/>
        </w:rPr>
        <w:t>, разгребаются большими погрузчиками ТО-30 и, затем, малыми автопогрузчиками «</w:t>
      </w:r>
      <w:r w:rsidR="00E0412E" w:rsidRPr="001C7502">
        <w:rPr>
          <w:sz w:val="28"/>
          <w:szCs w:val="28"/>
          <w:lang w:val="en-US"/>
        </w:rPr>
        <w:t>Bobcat</w:t>
      </w:r>
      <w:r w:rsidR="00E0412E" w:rsidRPr="001C7502">
        <w:rPr>
          <w:sz w:val="28"/>
          <w:szCs w:val="28"/>
        </w:rPr>
        <w:t xml:space="preserve"> – 773» сдвигаются в заглубленную часть пластинчатого транспортера.</w:t>
      </w:r>
    </w:p>
    <w:p w:rsidR="00475AE0" w:rsidRPr="001C7502" w:rsidRDefault="00E0412E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Случайно попавшие крупногабаритные предметы выбираются из ТБО малым автопогрузчиком и складываются в стоящий на полу съемный бункер автосамосвала ЗИЛ ММЗ-4952.</w:t>
      </w:r>
    </w:p>
    <w:p w:rsidR="004E19C3" w:rsidRPr="001C7502" w:rsidRDefault="00E0412E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Пластинчатый транспортер имеет горизонтальный участок для загрузки ТБО, поднимается под углом 35°, что способствует сбросу назад излишков материала.</w:t>
      </w:r>
    </w:p>
    <w:p w:rsidR="004E19C3" w:rsidRPr="001C7502" w:rsidRDefault="004E19C3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 пластинчатого транспортера отходы перегружаются на динамический грохот, где они разделяются на фракции по крупности:</w:t>
      </w:r>
      <w:r w:rsidR="00E0412E" w:rsidRPr="001C7502">
        <w:rPr>
          <w:sz w:val="28"/>
          <w:szCs w:val="28"/>
        </w:rPr>
        <w:t xml:space="preserve"> </w:t>
      </w:r>
      <w:r w:rsidRPr="001C7502">
        <w:rPr>
          <w:sz w:val="28"/>
          <w:szCs w:val="28"/>
        </w:rPr>
        <w:t>через ячейки, размером 80 мм просеивается мелкий отсев: уличный смет,</w:t>
      </w:r>
      <w:r w:rsidR="004B006C" w:rsidRPr="001C7502">
        <w:rPr>
          <w:sz w:val="28"/>
          <w:szCs w:val="28"/>
        </w:rPr>
        <w:t xml:space="preserve"> батарейки, пищевые отходы и др. П</w:t>
      </w:r>
      <w:r w:rsidR="00F91BDE" w:rsidRPr="001C7502">
        <w:rPr>
          <w:sz w:val="28"/>
          <w:szCs w:val="28"/>
        </w:rPr>
        <w:t xml:space="preserve">одрешетный продукт попадает на ленточный конвейер, а затем в контейнер, который по мере заполнения </w:t>
      </w:r>
      <w:r w:rsidR="004B006C" w:rsidRPr="001C7502">
        <w:rPr>
          <w:sz w:val="28"/>
          <w:szCs w:val="28"/>
        </w:rPr>
        <w:t xml:space="preserve">транспортируется на компостирование. </w:t>
      </w:r>
    </w:p>
    <w:p w:rsidR="004B006C" w:rsidRPr="001C7502" w:rsidRDefault="004E19C3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Оставшиеся отходы попадают с динамического грохота на сортировочный ленточный конвейер с плоской лентой. Так как выделяемые компоненты загрязнены и не однородны, использование на мусоросортировочной станции линий механизированной сортировки затруднено. Кроме того, для размещения такой линии требуются большие площади. Поэтому на проектируемой станции предлагается использовать технологическую схему с применением операции ручной сортировки. Это позволит выделить отдельные компоненты ТБО в более чистом виде, по сравнению с механизированной сортировкой (например, в этом случае возможно разделение макулатуры и полимеров). </w:t>
      </w:r>
    </w:p>
    <w:p w:rsidR="004E19C3" w:rsidRPr="001C7502" w:rsidRDefault="004E19C3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На сортировочном конвейере с двух сторон </w:t>
      </w:r>
      <w:r w:rsidR="00F91BDE" w:rsidRPr="001C7502">
        <w:rPr>
          <w:sz w:val="28"/>
          <w:szCs w:val="28"/>
        </w:rPr>
        <w:t>оборудуются посты ручного отбора вторсырья, где последовательно отбираются бумага (картон), пластиковые бутылки, пленка, текстиль, стеклобой и черный металлолом.</w:t>
      </w:r>
      <w:r w:rsidR="004B006C" w:rsidRPr="001C7502">
        <w:rPr>
          <w:sz w:val="28"/>
          <w:szCs w:val="28"/>
        </w:rPr>
        <w:t xml:space="preserve"> Каждый вид вторсырья отбирается 2-4 рабочими, стоящими по обе стороны конвейера. Отобранные отходы сбрасываются через течки на пол. Стеклобой сбрасывается в стоящие на полу контейнеры на колесах. Мягкие фракции: бумага, картон, текстиль, пленка, пластиковые бутылки </w:t>
      </w:r>
      <w:r w:rsidR="005C220F" w:rsidRPr="001C7502">
        <w:rPr>
          <w:sz w:val="28"/>
          <w:szCs w:val="28"/>
        </w:rPr>
        <w:t xml:space="preserve">по мере накопления сдвигаются автопогрузчиком на пластинчатый транспортер и подаются в пакетировочный пресс. Пресс выдает кипы, обвязанные проволокой. Готовые кипы складируются и отгружаются потребителям  автопогрузчиком </w:t>
      </w:r>
      <w:r w:rsidR="005C220F" w:rsidRPr="001C7502">
        <w:rPr>
          <w:sz w:val="28"/>
          <w:szCs w:val="28"/>
          <w:lang w:val="en-US"/>
        </w:rPr>
        <w:t>D</w:t>
      </w:r>
      <w:r w:rsidR="005C220F" w:rsidRPr="001C7502">
        <w:rPr>
          <w:sz w:val="28"/>
          <w:szCs w:val="28"/>
        </w:rPr>
        <w:t>13</w:t>
      </w:r>
      <w:r w:rsidR="005C220F" w:rsidRPr="001C7502">
        <w:rPr>
          <w:sz w:val="28"/>
          <w:szCs w:val="28"/>
          <w:lang w:val="en-US"/>
        </w:rPr>
        <w:t>S</w:t>
      </w:r>
      <w:r w:rsidR="005C220F" w:rsidRPr="001C7502">
        <w:rPr>
          <w:sz w:val="28"/>
          <w:szCs w:val="28"/>
        </w:rPr>
        <w:t xml:space="preserve"> с виловым ротатором «Каир». </w:t>
      </w:r>
    </w:p>
    <w:p w:rsidR="004E19C3" w:rsidRPr="001C7502" w:rsidRDefault="005C220F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После постов ручного сбора над конвейером устанавливается железоотделитель с постоянным магнитом, выбирающий из отходов черный металлолом (консервные банки и т.п.). Отобранный металлолом разгружается в люльку гидравлического пакетировочного пресса. Металл прессуется в пакеты. Пакеты складываются и отгружаются потребителю.</w:t>
      </w:r>
    </w:p>
    <w:p w:rsidR="005C220F" w:rsidRPr="001C7502" w:rsidRDefault="005C220F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Оставшиеся на конвейерной линии отходы перегружаются на наклонный конвейер, выходящий из отделения.</w:t>
      </w:r>
    </w:p>
    <w:p w:rsidR="005C220F" w:rsidRPr="001C7502" w:rsidRDefault="005C220F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Посты ручного отбора размещены в </w:t>
      </w:r>
      <w:r w:rsidR="00FF6E95" w:rsidRPr="001C7502">
        <w:rPr>
          <w:sz w:val="28"/>
          <w:szCs w:val="28"/>
        </w:rPr>
        <w:t xml:space="preserve">закрытой отапливаемой галерее, в которую обеспечивается подача кондиционированного воздуха, движущиеся части конвейера укрыты специальными кожухами. Предусматривается специальное освещение – бактерицидные лампы. Для персонала предусматривается непромокаемая спецодежда, марлевые повязки, плотные рукавицы, крючки и совки. Обязательны прививки от опасных болезней и периодические медосмотры. </w:t>
      </w:r>
    </w:p>
    <w:p w:rsidR="000D4521" w:rsidRPr="001C7502" w:rsidRDefault="000D4521" w:rsidP="001C7502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 процессе сортировки часть отходов просыпается (мелкие фракции) и распыляется, оседая на полу производственного корпуса. Кроме того, при поступлении ТБО в дождливую погоду происходит выделение влаги, а в местах расположения конвейеров и подкапывание загрязненной воды. Для удаления этих загрязнений необходима регулярная уборка производственного корпуса с использованием сухих древесных опилок, хорошо вбирающих в себя подобные загрязнения.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br w:type="page"/>
      </w:r>
      <w:r w:rsidR="00A429B7" w:rsidRPr="00A429B7">
        <w:rPr>
          <w:b/>
          <w:sz w:val="28"/>
          <w:szCs w:val="28"/>
        </w:rPr>
        <w:t>3.</w:t>
      </w:r>
      <w:r w:rsidR="00A429B7">
        <w:rPr>
          <w:sz w:val="28"/>
          <w:szCs w:val="28"/>
        </w:rPr>
        <w:t xml:space="preserve"> </w:t>
      </w:r>
      <w:r w:rsidR="00A429B7">
        <w:rPr>
          <w:b/>
          <w:sz w:val="28"/>
          <w:szCs w:val="28"/>
        </w:rPr>
        <w:t>П</w:t>
      </w:r>
      <w:r w:rsidR="00A429B7" w:rsidRPr="00A429B7">
        <w:rPr>
          <w:b/>
          <w:sz w:val="28"/>
          <w:szCs w:val="28"/>
        </w:rPr>
        <w:t>ластинчатый конвейер</w:t>
      </w:r>
    </w:p>
    <w:p w:rsidR="002F6641" w:rsidRPr="00881F1B" w:rsidRDefault="002F6641" w:rsidP="001C750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F6641" w:rsidRPr="00881F1B" w:rsidRDefault="002F6641" w:rsidP="001C750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1F1B">
        <w:rPr>
          <w:i/>
          <w:sz w:val="28"/>
          <w:szCs w:val="28"/>
        </w:rPr>
        <w:t>Назначе</w:t>
      </w:r>
      <w:r w:rsidR="00881F1B" w:rsidRPr="00881F1B">
        <w:rPr>
          <w:i/>
          <w:sz w:val="28"/>
          <w:szCs w:val="28"/>
        </w:rPr>
        <w:t>ние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Пластинчатые конвейеры предназначены для непрерывного транспортирования насыпных и штучных грузов по трассам, расположенным как горизонтальной, так и наклонных плоскостях. Как правило, эти конвейеры состоят из тягового органа (в виде одной или двух бесконечных тяговых цепей) с прикрепленным к нему настилом из отдельных пластин, приводного и натяжного устройств, рамы и некоторых других вспомогательных устройств (например, загрузочного устройства). Привод наиболее часто осуществляется от электродвигателя через редуктор.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  <w:szCs w:val="28"/>
        </w:rPr>
        <w:t xml:space="preserve">В данном проекте разрабатывается конвейер пластинчатый наклонно-горизонтальный для подачи поступающих на мусоросортировочную станцию ТБО в барабанный грохот. </w:t>
      </w:r>
    </w:p>
    <w:p w:rsidR="002F6641" w:rsidRPr="00881F1B" w:rsidRDefault="00881F1B" w:rsidP="001C7502">
      <w:pPr>
        <w:tabs>
          <w:tab w:val="left" w:pos="34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81F1B">
        <w:rPr>
          <w:i/>
          <w:sz w:val="28"/>
          <w:szCs w:val="28"/>
        </w:rPr>
        <w:t>Техническая характеристика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Расчетная производительность конвейера составляет 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</w:rPr>
        <w:t>=24,4 т/ч;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Ширина настила В=1400 мм;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Длина горизонтальной проекции конвейера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г = </w:t>
      </w:r>
      <w:smartTag w:uri="urn:schemas-microsoft-com:office:smarttags" w:element="metricconverter">
        <w:smartTagPr>
          <w:attr w:name="ProductID" w:val="14100 мм"/>
        </w:smartTagPr>
        <w:r w:rsidRPr="001C7502">
          <w:rPr>
            <w:sz w:val="28"/>
            <w:szCs w:val="28"/>
          </w:rPr>
          <w:t>14100 мм</w:t>
        </w:r>
      </w:smartTag>
      <w:r w:rsidRPr="001C7502">
        <w:rPr>
          <w:sz w:val="28"/>
          <w:szCs w:val="28"/>
        </w:rPr>
        <w:t>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Скорость движения настила конвейера </w:t>
      </w:r>
      <w:r w:rsidRPr="001C7502">
        <w:rPr>
          <w:sz w:val="28"/>
          <w:szCs w:val="28"/>
          <w:lang w:val="en-US"/>
        </w:rPr>
        <w:t>V</w:t>
      </w:r>
      <w:r w:rsidRPr="001C7502">
        <w:rPr>
          <w:sz w:val="28"/>
          <w:szCs w:val="28"/>
        </w:rPr>
        <w:t>=0,3 м/с;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Угол наклона 32°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Тип электродвигателя 4А132М8У3 ГОСТ 19523-81;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Мощность электродвигателя </w:t>
      </w: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</w:rPr>
        <w:t>=5,5 кВт;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Тип редуктора Ц2 – 250 – </w:t>
      </w:r>
      <w:r w:rsidRPr="001C7502">
        <w:rPr>
          <w:sz w:val="28"/>
          <w:szCs w:val="28"/>
          <w:lang w:val="en-US"/>
        </w:rPr>
        <w:t>IV</w:t>
      </w:r>
      <w:r w:rsidRPr="001C7502">
        <w:rPr>
          <w:sz w:val="28"/>
          <w:szCs w:val="28"/>
        </w:rPr>
        <w:t xml:space="preserve"> – 111Ц ГОСТ 20373 – 80;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Тяговый элемент – цепь тяговая М224 – 4 – 200 – 2 ГОСТ 588 – 81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Место установки – не отапливаемая и отапливаемая галерея;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Режим работы – 365 дней в году, 1,5 смены – 10,5 часов.</w:t>
      </w:r>
    </w:p>
    <w:p w:rsidR="002F6641" w:rsidRPr="00881F1B" w:rsidRDefault="002F6641" w:rsidP="001C750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1F1B">
        <w:rPr>
          <w:i/>
          <w:sz w:val="28"/>
          <w:szCs w:val="28"/>
        </w:rPr>
        <w:t>Обо</w:t>
      </w:r>
      <w:r w:rsidR="00881F1B" w:rsidRPr="00881F1B">
        <w:rPr>
          <w:i/>
          <w:sz w:val="28"/>
          <w:szCs w:val="28"/>
        </w:rPr>
        <w:t>снование конструкции и описание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Пластинчатый транспортер имеет заглубленный горизонтальный участок для загрузки ТБО, а затем поднимается под углом 32°, что способствует сбросу назад излишков материала и обеспечивает подачу на сортировку равномерного слоя ТБО. Средняя скорость движения конвейера -  0,3 м/с. Трасса конвейера в плане прямолинейна.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На 1 пог.м шириной в чистоте </w:t>
      </w:r>
      <w:smartTag w:uri="urn:schemas-microsoft-com:office:smarttags" w:element="metricconverter">
        <w:smartTagPr>
          <w:attr w:name="ProductID" w:val="1,2 м"/>
        </w:smartTagPr>
        <w:r w:rsidRPr="001C7502">
          <w:rPr>
            <w:sz w:val="28"/>
            <w:szCs w:val="28"/>
          </w:rPr>
          <w:t>1,2 м</w:t>
        </w:r>
      </w:smartTag>
      <w:r w:rsidRPr="001C7502">
        <w:rPr>
          <w:sz w:val="28"/>
          <w:szCs w:val="28"/>
        </w:rPr>
        <w:t xml:space="preserve"> при высоте слоя </w:t>
      </w:r>
      <w:smartTag w:uri="urn:schemas-microsoft-com:office:smarttags" w:element="metricconverter">
        <w:smartTagPr>
          <w:attr w:name="ProductID" w:val="0,1 м"/>
        </w:smartTagPr>
        <w:r w:rsidRPr="001C7502">
          <w:rPr>
            <w:sz w:val="28"/>
            <w:szCs w:val="28"/>
          </w:rPr>
          <w:t>0,1 м</w:t>
        </w:r>
      </w:smartTag>
      <w:r w:rsidRPr="001C7502">
        <w:rPr>
          <w:sz w:val="28"/>
          <w:szCs w:val="28"/>
        </w:rPr>
        <w:t xml:space="preserve"> транспортируется 1,2×1×0,1 = </w:t>
      </w:r>
      <w:smartTag w:uri="urn:schemas-microsoft-com:office:smarttags" w:element="metricconverter">
        <w:smartTagPr>
          <w:attr w:name="ProductID" w:val="0,12 м3"/>
        </w:smartTagPr>
        <w:r w:rsidRPr="001C7502">
          <w:rPr>
            <w:sz w:val="28"/>
            <w:szCs w:val="28"/>
          </w:rPr>
          <w:t>0,12 м</w:t>
        </w:r>
        <w:r w:rsidRPr="001C7502">
          <w:rPr>
            <w:sz w:val="28"/>
            <w:szCs w:val="28"/>
            <w:vertAlign w:val="superscript"/>
          </w:rPr>
          <w:t>3</w:t>
        </w:r>
      </w:smartTag>
      <w:r w:rsidRPr="001C7502">
        <w:rPr>
          <w:sz w:val="28"/>
          <w:szCs w:val="28"/>
        </w:rPr>
        <w:t xml:space="preserve"> отходов. Производительность транспортера 0,12×900 = 108 м</w:t>
      </w:r>
      <w:r w:rsidRPr="001C7502">
        <w:rPr>
          <w:sz w:val="28"/>
          <w:szCs w:val="28"/>
          <w:vertAlign w:val="superscript"/>
        </w:rPr>
        <w:t>3</w:t>
      </w:r>
      <w:r w:rsidRPr="001C7502">
        <w:rPr>
          <w:sz w:val="28"/>
          <w:szCs w:val="28"/>
        </w:rPr>
        <w:t>/ч. Нагрузка – 97 м</w:t>
      </w:r>
      <w:r w:rsidRPr="001C7502">
        <w:rPr>
          <w:sz w:val="28"/>
          <w:szCs w:val="28"/>
          <w:vertAlign w:val="superscript"/>
        </w:rPr>
        <w:t>3</w:t>
      </w:r>
      <w:r w:rsidRPr="001C7502">
        <w:rPr>
          <w:sz w:val="28"/>
          <w:szCs w:val="28"/>
        </w:rPr>
        <w:t>/ч.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Загрузка конвейера производится автопогрузчиками «</w:t>
      </w:r>
      <w:r w:rsidRPr="001C7502">
        <w:rPr>
          <w:sz w:val="28"/>
          <w:szCs w:val="28"/>
          <w:lang w:val="en-US"/>
        </w:rPr>
        <w:t>Bobcat</w:t>
      </w:r>
      <w:r w:rsidRPr="001C7502">
        <w:rPr>
          <w:sz w:val="28"/>
          <w:szCs w:val="28"/>
        </w:rPr>
        <w:t xml:space="preserve"> – 773» (США) и ТО-30.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Привод находится в хвостовой части конвейера и состоит из приводного барабана, устанавливаемого на опорные рамы, и приводного механизма. Приводной механизм включает в себя электродвигатель, редуктор и соединительные муфты.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Настил пластинчатого конвейера снабжен бортами для избегания просыпания ТБО. Тип настила – коробчатый.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В качестве тягового элемента в конвейере использованы две пластинчатые цепи, выбранные по ГОСТ 588 – 81. </w:t>
      </w:r>
    </w:p>
    <w:p w:rsidR="002F6641" w:rsidRPr="00881F1B" w:rsidRDefault="002F6641" w:rsidP="001C750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1F1B">
        <w:rPr>
          <w:i/>
          <w:sz w:val="28"/>
          <w:szCs w:val="28"/>
        </w:rPr>
        <w:t>Техническое обслу</w:t>
      </w:r>
      <w:r w:rsidR="00881F1B" w:rsidRPr="00881F1B">
        <w:rPr>
          <w:i/>
          <w:sz w:val="28"/>
          <w:szCs w:val="28"/>
        </w:rPr>
        <w:t>живание и ремонт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Техническое обслуживание конвейера заключается в регулярном наблюдении за работой его составных частей и механизмов, периодическом пополнении смазки трущихся частей, в ремонте отдельных узлов и конвейера в целом.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Пуск конвейера рекомендуется производить в незагруженном состоянии.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D00FCD">
        <w:rPr>
          <w:i/>
          <w:sz w:val="28"/>
          <w:szCs w:val="28"/>
        </w:rPr>
        <w:t>Расчет пластинчатого конвейера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Исходные данные: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Транспортируемый груз – ТБО;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Заданная производительность – 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</w:rPr>
        <w:t>=19,4 т/час;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Размер наибольших кусков а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Pr="001C7502">
          <w:rPr>
            <w:sz w:val="28"/>
            <w:szCs w:val="28"/>
          </w:rPr>
          <w:t>500 мм</w:t>
        </w:r>
      </w:smartTag>
      <w:r w:rsidRPr="001C7502">
        <w:rPr>
          <w:sz w:val="28"/>
          <w:szCs w:val="28"/>
        </w:rPr>
        <w:t>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Крупность – 20 – </w:t>
      </w:r>
      <w:smartTag w:uri="urn:schemas-microsoft-com:office:smarttags" w:element="metricconverter">
        <w:smartTagPr>
          <w:attr w:name="ProductID" w:val="500 мм"/>
        </w:smartTagPr>
        <w:r w:rsidRPr="001C7502">
          <w:rPr>
            <w:sz w:val="28"/>
            <w:szCs w:val="28"/>
          </w:rPr>
          <w:t>500 мм</w:t>
        </w:r>
      </w:smartTag>
      <w:r w:rsidRPr="001C7502">
        <w:rPr>
          <w:sz w:val="28"/>
          <w:szCs w:val="28"/>
        </w:rPr>
        <w:t>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Влажность ТБО – 50-55%;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Плотность ТБО – ρ = 0,179 т/м³;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Насыпная плотность груза – </w:t>
      </w:r>
      <w:r w:rsidRPr="001C7502">
        <w:rPr>
          <w:sz w:val="28"/>
          <w:szCs w:val="28"/>
          <w:lang w:val="en-US"/>
        </w:rPr>
        <w:t>γ</w:t>
      </w:r>
      <w:r w:rsidRPr="001C7502">
        <w:rPr>
          <w:sz w:val="28"/>
          <w:szCs w:val="28"/>
        </w:rPr>
        <w:t>=1 т/м³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Угол наклона участка – α = 32º;</w:t>
      </w:r>
    </w:p>
    <w:p w:rsidR="002F6641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Длина горизонтальной проекции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>=14100 мм;</w:t>
      </w:r>
    </w:p>
    <w:p w:rsidR="00D00FCD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641" w:rsidRPr="00D00FCD" w:rsidRDefault="00D00FCD" w:rsidP="00D00FCD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30"/>
        </w:rPr>
        <w:t>Расчет основных параметров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Задача данного расчета заключается в выборе скорости полотна, типа настила и определения его основных геометрических размеров (ширины, высоты бортов), сил натяжения тягового элемента в характерных точках трассы и мощности привода.</w:t>
      </w:r>
    </w:p>
    <w:p w:rsidR="002F6641" w:rsidRPr="00D00FCD" w:rsidRDefault="002F6641" w:rsidP="00D00FC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0FCD">
        <w:rPr>
          <w:i/>
          <w:sz w:val="28"/>
          <w:szCs w:val="28"/>
        </w:rPr>
        <w:t>В</w:t>
      </w:r>
      <w:r w:rsidR="00D00FCD" w:rsidRPr="00D00FCD">
        <w:rPr>
          <w:i/>
          <w:sz w:val="28"/>
          <w:szCs w:val="28"/>
        </w:rPr>
        <w:t>ыбор ширины настила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Насыпные грузы состоят из частиц, как правило, неправильной формы и разделяются на рядовые и сортированные [3, (1.14) ]: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Для рядовых грузов а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</w:rPr>
        <w:t>/</w:t>
      </w:r>
      <w:r w:rsidRPr="001C7502">
        <w:rPr>
          <w:sz w:val="28"/>
          <w:szCs w:val="28"/>
          <w:lang w:val="en-US"/>
        </w:rPr>
        <w:t>a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</w:rPr>
        <w:t xml:space="preserve"> ≥ 2,5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Для сортированных  а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</w:rPr>
        <w:t>/</w:t>
      </w:r>
      <w:r w:rsidRPr="001C7502">
        <w:rPr>
          <w:sz w:val="28"/>
          <w:szCs w:val="28"/>
          <w:lang w:val="en-US"/>
        </w:rPr>
        <w:t>a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≤ 2,5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а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и </w:t>
      </w:r>
      <w:r w:rsidRPr="001C7502">
        <w:rPr>
          <w:sz w:val="28"/>
          <w:szCs w:val="28"/>
          <w:lang w:val="en-US"/>
        </w:rPr>
        <w:t>a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– максимальный и минимальный размеры частиц.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 нашем случае а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0 мм"/>
        </w:smartTagPr>
        <w:r w:rsidRPr="001C7502">
          <w:rPr>
            <w:sz w:val="28"/>
            <w:szCs w:val="28"/>
          </w:rPr>
          <w:t>500 мм</w:t>
        </w:r>
      </w:smartTag>
      <w:r w:rsidRPr="001C7502">
        <w:rPr>
          <w:sz w:val="28"/>
          <w:szCs w:val="28"/>
        </w:rPr>
        <w:t xml:space="preserve">;  </w:t>
      </w:r>
      <w:r w:rsidRPr="001C7502">
        <w:rPr>
          <w:sz w:val="28"/>
          <w:szCs w:val="28"/>
          <w:lang w:val="en-US"/>
        </w:rPr>
        <w:t>a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м"/>
        </w:smartTagPr>
        <w:r w:rsidRPr="001C7502">
          <w:rPr>
            <w:sz w:val="28"/>
            <w:szCs w:val="28"/>
          </w:rPr>
          <w:t>20 мм</w:t>
        </w:r>
      </w:smartTag>
      <w:r w:rsidRPr="001C7502">
        <w:rPr>
          <w:sz w:val="28"/>
          <w:szCs w:val="28"/>
        </w:rPr>
        <w:t>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Следовательно а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</w:rPr>
        <w:t>/</w:t>
      </w:r>
      <w:r w:rsidRPr="001C7502">
        <w:rPr>
          <w:sz w:val="28"/>
          <w:szCs w:val="28"/>
          <w:lang w:val="en-US"/>
        </w:rPr>
        <w:t>a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= 500/20 = 25 и значит наш груз относится к рядовому.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Ширина настила при транспортировании насыпных грузов  принимается из условия [1, (8.1)]: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 ≥ κа</w:t>
      </w:r>
      <w:r w:rsidRPr="001C7502">
        <w:rPr>
          <w:sz w:val="28"/>
          <w:szCs w:val="28"/>
          <w:lang w:val="en-US"/>
        </w:rPr>
        <w:t>΄</w:t>
      </w:r>
      <w:r w:rsidRPr="001C7502">
        <w:rPr>
          <w:sz w:val="28"/>
          <w:szCs w:val="28"/>
        </w:rPr>
        <w:t xml:space="preserve"> + 200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к – коэффициент, для рядового груза равный 1,7;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а</w:t>
      </w:r>
      <w:r w:rsidRPr="001C7502">
        <w:rPr>
          <w:sz w:val="28"/>
          <w:szCs w:val="28"/>
          <w:lang w:val="en-US"/>
        </w:rPr>
        <w:t>΄</w:t>
      </w:r>
      <w:r w:rsidRPr="001C7502">
        <w:rPr>
          <w:sz w:val="28"/>
          <w:szCs w:val="28"/>
        </w:rPr>
        <w:t xml:space="preserve"> - наибольший размер типичного куска груза, мм.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В=1,7·500 + 200 = </w:t>
      </w:r>
      <w:smartTag w:uri="urn:schemas-microsoft-com:office:smarttags" w:element="metricconverter">
        <w:smartTagPr>
          <w:attr w:name="ProductID" w:val="1050 мм"/>
        </w:smartTagPr>
        <w:r w:rsidRPr="001C7502">
          <w:rPr>
            <w:sz w:val="28"/>
            <w:szCs w:val="28"/>
          </w:rPr>
          <w:t>1050 мм</w:t>
        </w:r>
      </w:smartTag>
    </w:p>
    <w:p w:rsidR="002F6641" w:rsidRPr="001C7502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</w:rPr>
        <w:t>Полученную ширину настила округляем в большую сторону до ближайшего размера по ГОСТ 22281-76.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В итоге необходимая ширина настила составит </w:t>
      </w:r>
      <w:smartTag w:uri="urn:schemas-microsoft-com:office:smarttags" w:element="metricconverter">
        <w:smartTagPr>
          <w:attr w:name="ProductID" w:val="1400 мм"/>
        </w:smartTagPr>
        <w:r w:rsidRPr="001C7502">
          <w:rPr>
            <w:sz w:val="28"/>
            <w:szCs w:val="28"/>
          </w:rPr>
          <w:t>1400 мм</w:t>
        </w:r>
      </w:smartTag>
      <w:r w:rsidRPr="001C7502">
        <w:rPr>
          <w:sz w:val="28"/>
          <w:szCs w:val="28"/>
        </w:rPr>
        <w:t>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28"/>
        </w:rPr>
        <w:t>3</w:t>
      </w:r>
      <w:r w:rsidR="002F6641" w:rsidRPr="00D00FCD">
        <w:rPr>
          <w:b/>
          <w:sz w:val="28"/>
          <w:szCs w:val="28"/>
        </w:rPr>
        <w:t>.2 Расчет производ</w:t>
      </w:r>
      <w:r w:rsidRPr="00D00FCD">
        <w:rPr>
          <w:b/>
          <w:sz w:val="28"/>
          <w:szCs w:val="28"/>
        </w:rPr>
        <w:t>ительности конвейера</w:t>
      </w:r>
    </w:p>
    <w:p w:rsidR="002F6641" w:rsidRPr="00D00FCD" w:rsidRDefault="002F6641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Рекомендуемая высота бортов по [1, табл. (8.4)] с учетом [1, табл.(8.5)]  составит </w:t>
      </w:r>
      <w:smartTag w:uri="urn:schemas-microsoft-com:office:smarttags" w:element="metricconverter">
        <w:smartTagPr>
          <w:attr w:name="ProductID" w:val="250 мм"/>
        </w:smartTagPr>
        <w:r w:rsidRPr="001C7502">
          <w:rPr>
            <w:sz w:val="28"/>
            <w:szCs w:val="28"/>
          </w:rPr>
          <w:t>250 мм</w:t>
        </w:r>
      </w:smartTag>
      <w:r w:rsidRPr="001C7502">
        <w:rPr>
          <w:sz w:val="28"/>
          <w:szCs w:val="28"/>
        </w:rPr>
        <w:t>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На настиле с бортами площадь сечения насыпного груза 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</w:rPr>
        <w:t xml:space="preserve"> равна сумме площадей треугольника 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 xml:space="preserve"> и прямоугольника 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</w:rPr>
        <w:t>3</w:t>
      </w:r>
      <w:r w:rsidRPr="001C7502">
        <w:rPr>
          <w:sz w:val="28"/>
          <w:szCs w:val="28"/>
        </w:rPr>
        <w:t xml:space="preserve"> [3, (5.4)]: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</w:rPr>
        <w:t xml:space="preserve">                                                                                                   </w:t>
      </w: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noProof/>
        </w:rPr>
        <w:pict>
          <v:line id="_x0000_s1026" style="position:absolute;left:0;text-align:left;z-index:251659776" from="81.05pt,19.85pt" to="81.05pt,91.85pt">
            <v:stroke endarrow="block"/>
          </v:line>
        </w:pict>
      </w:r>
      <w:r w:rsidR="002F6641" w:rsidRPr="001C7502">
        <w:rPr>
          <w:sz w:val="28"/>
        </w:rPr>
        <w:t xml:space="preserve">                                                               </w:t>
      </w:r>
      <w:r w:rsidR="002F6641" w:rsidRPr="001C7502">
        <w:rPr>
          <w:sz w:val="28"/>
          <w:lang w:val="en-US"/>
        </w:rPr>
        <w:t>F</w:t>
      </w:r>
      <w:r w:rsidR="002F6641" w:rsidRPr="001C7502">
        <w:rPr>
          <w:sz w:val="28"/>
          <w:vertAlign w:val="subscript"/>
        </w:rPr>
        <w:t xml:space="preserve">2                                               </w:t>
      </w:r>
      <w:r w:rsidR="002F6641" w:rsidRPr="001C7502">
        <w:rPr>
          <w:sz w:val="28"/>
          <w:lang w:val="en-US"/>
        </w:rPr>
        <w:t>h</w:t>
      </w:r>
      <w:r w:rsidR="002F6641" w:rsidRPr="001C7502">
        <w:rPr>
          <w:sz w:val="28"/>
          <w:vertAlign w:val="subscript"/>
        </w:rPr>
        <w:t>2</w:t>
      </w: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99pt;margin-top:10.1pt;width:3in;height:63pt;z-index:251639296"/>
        </w:pict>
      </w:r>
      <w:r>
        <w:rPr>
          <w:noProof/>
        </w:rPr>
        <w:pict>
          <v:line id="_x0000_s1028" style="position:absolute;left:0;text-align:left;flip:y;z-index:251658752" from="81.05pt,-.85pt" to="81.05pt,71.1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7728" from="81.05pt,-.85pt" to="99pt,-.8pt"/>
        </w:pict>
      </w:r>
      <w:r>
        <w:rPr>
          <w:noProof/>
        </w:rPr>
        <w:pict>
          <v:line id="_x0000_s1030" style="position:absolute;left:0;text-align:left;flip:x;z-index:251656704" from="81.05pt,71.15pt" to="99pt,71.15pt"/>
        </w:pict>
      </w:r>
      <w:r>
        <w:rPr>
          <w:noProof/>
        </w:rPr>
        <w:pict>
          <v:line id="_x0000_s1031" style="position:absolute;left:0;text-align:left;z-index:251655680" from="342pt,8.15pt" to="342pt,71.1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4656" from="342pt,-45.85pt" to="342pt,8.15pt">
            <v:stroke endarrow="block"/>
          </v:line>
        </w:pict>
      </w:r>
      <w:r>
        <w:rPr>
          <w:noProof/>
        </w:rPr>
        <w:pict>
          <v:line id="_x0000_s1033" style="position:absolute;left:0;text-align:left;flip:y;z-index:251653632" from="342pt,8.15pt" to="342pt,71.15pt">
            <v:stroke endarrow="block"/>
          </v:line>
        </w:pict>
      </w:r>
      <w:r>
        <w:rPr>
          <w:noProof/>
        </w:rPr>
        <w:pict>
          <v:line id="_x0000_s1034" style="position:absolute;left:0;text-align:left;flip:y;z-index:251652608" from="342pt,-45.85pt" to="342pt,8.15pt">
            <v:stroke endarrow="block"/>
          </v:line>
        </w:pict>
      </w:r>
      <w:r>
        <w:rPr>
          <w:noProof/>
        </w:rPr>
        <w:pict>
          <v:line id="_x0000_s1035" style="position:absolute;left:0;text-align:left;z-index:251651584" from="207pt,-45.85pt" to="342pt,-45.85pt"/>
        </w:pict>
      </w:r>
      <w:r>
        <w:rPr>
          <w:noProof/>
        </w:rPr>
        <w:pict>
          <v:line id="_x0000_s1036" style="position:absolute;left:0;text-align:left;z-index:251650560" from="315pt,8.15pt" to="342pt,8.2pt"/>
        </w:pict>
      </w:r>
      <w:r>
        <w:rPr>
          <w:noProof/>
        </w:rPr>
        <w:pict>
          <v:line id="_x0000_s1037" style="position:absolute;left:0;text-align:left;z-index:251649536" from="315pt,71.15pt" to="342pt,71.15pt"/>
        </w:pict>
      </w:r>
      <w:r>
        <w:rPr>
          <w:noProof/>
        </w:rPr>
        <w:pict>
          <v:line id="_x0000_s1038" style="position:absolute;left:0;text-align:left;z-index:251648512" from="207pt,-45.85pt" to="315pt,8.15pt"/>
        </w:pict>
      </w:r>
      <w:r>
        <w:rPr>
          <w:noProof/>
        </w:rPr>
        <w:pict>
          <v:line id="_x0000_s1039" style="position:absolute;left:0;text-align:left;flip:y;z-index:251647488" from="99pt,-45.85pt" to="207pt,8.15pt"/>
        </w:pict>
      </w:r>
      <w:r>
        <w:rPr>
          <w:noProof/>
        </w:rPr>
        <w:pict>
          <v:line id="_x0000_s1040" style="position:absolute;left:0;text-align:left;flip:y;z-index:251646464" from="207pt,-45.85pt" to="207.05pt,71.15pt"/>
        </w:pict>
      </w:r>
      <w:r>
        <w:rPr>
          <w:noProof/>
        </w:rPr>
        <w:pict>
          <v:line id="_x0000_s1041" style="position:absolute;left:0;text-align:left;flip:x;z-index:251645440" from="99pt,98.15pt" to="315pt,98.15pt">
            <v:stroke endarrow="block"/>
          </v:line>
        </w:pict>
      </w:r>
      <w:r>
        <w:rPr>
          <w:noProof/>
        </w:rPr>
        <w:pict>
          <v:line id="_x0000_s1042" style="position:absolute;left:0;text-align:left;z-index:251644416" from="99pt,98.15pt" to="315pt,98.15pt">
            <v:stroke endarrow="block"/>
          </v:line>
        </w:pict>
      </w:r>
      <w:r>
        <w:rPr>
          <w:noProof/>
        </w:rPr>
        <w:pict>
          <v:line id="_x0000_s1043" style="position:absolute;left:0;text-align:left;z-index:251643392" from="315pt,71.15pt" to="315.05pt,98.15pt"/>
        </w:pict>
      </w:r>
      <w:r>
        <w:rPr>
          <w:noProof/>
        </w:rPr>
        <w:pict>
          <v:line id="_x0000_s1044" style="position:absolute;left:0;text-align:left;z-index:251642368" from="99pt,71.15pt" to="99pt,98.15pt"/>
        </w:pict>
      </w:r>
      <w:r>
        <w:rPr>
          <w:noProof/>
        </w:rPr>
        <w:pict>
          <v:line id="_x0000_s1045" style="position:absolute;left:0;text-align:left;flip:y;z-index:251641344" from="315pt,-.85pt" to="315.05pt,8.15pt"/>
        </w:pict>
      </w:r>
      <w:r>
        <w:rPr>
          <w:noProof/>
        </w:rPr>
        <w:pict>
          <v:line id="_x0000_s1046" style="position:absolute;left:0;text-align:left;flip:y;z-index:251640320" from="99pt,-.85pt" to="99pt,8.15pt"/>
        </w:pict>
      </w:r>
      <w:r w:rsidR="002F6641" w:rsidRPr="001C7502">
        <w:rPr>
          <w:sz w:val="28"/>
        </w:rPr>
        <w:t xml:space="preserve">                                 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vertAlign w:val="subscript"/>
        </w:rPr>
      </w:pPr>
      <w:r w:rsidRPr="001C7502">
        <w:rPr>
          <w:sz w:val="28"/>
        </w:rPr>
        <w:t xml:space="preserve">           </w:t>
      </w:r>
      <w:r w:rsidRPr="001C7502">
        <w:rPr>
          <w:sz w:val="28"/>
          <w:lang w:val="en-US"/>
        </w:rPr>
        <w:t>h</w:t>
      </w:r>
      <w:r w:rsidRPr="001C7502">
        <w:rPr>
          <w:sz w:val="28"/>
        </w:rPr>
        <w:t xml:space="preserve">                              </w:t>
      </w:r>
      <w:r w:rsidRPr="001C7502">
        <w:rPr>
          <w:sz w:val="28"/>
          <w:lang w:val="en-US"/>
        </w:rPr>
        <w:t>FFF</w:t>
      </w:r>
      <w:r w:rsidRPr="001C7502">
        <w:rPr>
          <w:sz w:val="28"/>
        </w:rPr>
        <w:t xml:space="preserve">                                                </w:t>
      </w:r>
      <w:r w:rsidRPr="001C7502">
        <w:rPr>
          <w:sz w:val="28"/>
          <w:lang w:val="en-US"/>
        </w:rPr>
        <w:t>h</w:t>
      </w:r>
      <w:r w:rsidRPr="001C7502">
        <w:rPr>
          <w:sz w:val="28"/>
          <w:vertAlign w:val="subscript"/>
        </w:rPr>
        <w:t>3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</w:rPr>
        <w:t xml:space="preserve">                                                        </w:t>
      </w:r>
      <w:r w:rsidRPr="001C7502">
        <w:rPr>
          <w:sz w:val="28"/>
          <w:lang w:val="en-US"/>
        </w:rPr>
        <w:t>B</w:t>
      </w:r>
      <w:r w:rsidRPr="001C7502">
        <w:rPr>
          <w:sz w:val="28"/>
          <w:vertAlign w:val="subscript"/>
        </w:rPr>
        <w:t>б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</w:p>
    <w:p w:rsidR="002F6641" w:rsidRPr="001C7502" w:rsidRDefault="002F6641" w:rsidP="001C7502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</w:rPr>
        <w:t xml:space="preserve"> = 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</w:rPr>
        <w:t xml:space="preserve">2 + 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</w:rPr>
        <w:t xml:space="preserve">3 = 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</w:rPr>
        <w:t>б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  <w:lang w:val="en-US"/>
        </w:rPr>
        <w:t>c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 xml:space="preserve">/2 + 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</w:rPr>
        <w:t>б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  <w:vertAlign w:val="subscript"/>
        </w:rPr>
        <w:t xml:space="preserve">3 </w:t>
      </w:r>
      <w:r w:rsidRPr="001C7502">
        <w:rPr>
          <w:sz w:val="28"/>
          <w:szCs w:val="28"/>
        </w:rPr>
        <w:t>= 0.25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</w:rPr>
        <w:t>б</w:t>
      </w:r>
      <w:r w:rsidRPr="001C7502">
        <w:rPr>
          <w:sz w:val="28"/>
          <w:szCs w:val="28"/>
          <w:lang w:val="en-US"/>
        </w:rPr>
        <w:t>c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  <w:lang w:val="en-US"/>
        </w:rPr>
        <w:t>tgφ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+ </w:t>
      </w:r>
      <w:r w:rsidRPr="001C7502">
        <w:rPr>
          <w:sz w:val="28"/>
          <w:szCs w:val="28"/>
          <w:lang w:val="en-US"/>
        </w:rPr>
        <w:t>hψ</w:t>
      </w:r>
      <w:r w:rsidRPr="001C7502">
        <w:rPr>
          <w:sz w:val="28"/>
          <w:szCs w:val="28"/>
        </w:rPr>
        <w:t xml:space="preserve">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 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</w:rPr>
        <w:t>б</w:t>
      </w:r>
      <w:r w:rsidRPr="001C7502">
        <w:rPr>
          <w:sz w:val="28"/>
          <w:szCs w:val="28"/>
        </w:rPr>
        <w:t xml:space="preserve">  - ширина настила с бортами;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ψ=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  <w:vertAlign w:val="subscript"/>
        </w:rPr>
        <w:t>3</w:t>
      </w:r>
      <w:r w:rsidRPr="001C7502">
        <w:rPr>
          <w:sz w:val="28"/>
          <w:szCs w:val="28"/>
        </w:rPr>
        <w:t>/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</w:rPr>
        <w:t xml:space="preserve"> – коэффициент наполнения сечения настила по высоте 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</w:rPr>
        <w:t xml:space="preserve"> бортов (обычно принимают ψ=0.65 – 08).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 xml:space="preserve"> – поправочный коэффициент, учитывающий уменьшение площади на наклонном конвейере, равный 0,9 [3,табл.(5.1)].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Производительность (т/ч) конвейера при настиле с бортами [3, (5.5)]:</w:t>
      </w:r>
    </w:p>
    <w:p w:rsidR="00D00FCD" w:rsidRDefault="00D00FCD" w:rsidP="001C7502">
      <w:pPr>
        <w:tabs>
          <w:tab w:val="left" w:pos="9000"/>
          <w:tab w:val="left" w:pos="9180"/>
        </w:tabs>
        <w:spacing w:line="360" w:lineRule="auto"/>
        <w:ind w:firstLine="709"/>
        <w:jc w:val="both"/>
        <w:rPr>
          <w:sz w:val="28"/>
          <w:szCs w:val="26"/>
        </w:rPr>
      </w:pPr>
    </w:p>
    <w:p w:rsidR="002F6641" w:rsidRPr="001C7502" w:rsidRDefault="002F6641" w:rsidP="001C7502">
      <w:pPr>
        <w:tabs>
          <w:tab w:val="left" w:pos="9000"/>
          <w:tab w:val="left" w:pos="9180"/>
        </w:tabs>
        <w:spacing w:line="360" w:lineRule="auto"/>
        <w:ind w:firstLine="709"/>
        <w:jc w:val="both"/>
        <w:rPr>
          <w:sz w:val="28"/>
          <w:szCs w:val="26"/>
        </w:rPr>
      </w:pPr>
      <w:r w:rsidRPr="001C7502">
        <w:rPr>
          <w:sz w:val="28"/>
          <w:szCs w:val="26"/>
          <w:lang w:val="en-US"/>
        </w:rPr>
        <w:t>Q</w:t>
      </w:r>
      <w:r w:rsidRPr="001C7502">
        <w:rPr>
          <w:sz w:val="28"/>
          <w:szCs w:val="26"/>
          <w:vertAlign w:val="subscript"/>
        </w:rPr>
        <w:t>б</w:t>
      </w:r>
      <w:r w:rsidRPr="001C7502">
        <w:rPr>
          <w:sz w:val="28"/>
          <w:szCs w:val="26"/>
        </w:rPr>
        <w:t>=3600</w:t>
      </w:r>
      <w:r w:rsidRPr="001C7502">
        <w:rPr>
          <w:sz w:val="28"/>
          <w:szCs w:val="26"/>
          <w:lang w:val="en-US"/>
        </w:rPr>
        <w:t>Fυρ</w:t>
      </w:r>
      <w:r w:rsidRPr="001C7502">
        <w:rPr>
          <w:sz w:val="28"/>
          <w:szCs w:val="26"/>
        </w:rPr>
        <w:t>=3600(0.25</w:t>
      </w:r>
      <w:r w:rsidRPr="001C7502">
        <w:rPr>
          <w:sz w:val="28"/>
          <w:szCs w:val="26"/>
          <w:lang w:val="en-US"/>
        </w:rPr>
        <w:t>B</w:t>
      </w:r>
      <w:r w:rsidRPr="001C7502">
        <w:rPr>
          <w:sz w:val="28"/>
          <w:szCs w:val="26"/>
          <w:vertAlign w:val="superscript"/>
        </w:rPr>
        <w:t>2</w:t>
      </w:r>
      <w:r w:rsidRPr="001C7502">
        <w:rPr>
          <w:sz w:val="28"/>
          <w:szCs w:val="26"/>
          <w:vertAlign w:val="subscript"/>
        </w:rPr>
        <w:t>б</w:t>
      </w:r>
      <w:r w:rsidRPr="001C7502">
        <w:rPr>
          <w:sz w:val="28"/>
          <w:szCs w:val="26"/>
          <w:lang w:val="en-US"/>
        </w:rPr>
        <w:t>c</w:t>
      </w:r>
      <w:r w:rsidRPr="001C7502">
        <w:rPr>
          <w:sz w:val="28"/>
          <w:szCs w:val="26"/>
          <w:vertAlign w:val="subscript"/>
        </w:rPr>
        <w:t>2</w:t>
      </w:r>
      <w:r w:rsidRPr="001C7502">
        <w:rPr>
          <w:sz w:val="28"/>
          <w:szCs w:val="26"/>
          <w:lang w:val="en-US"/>
        </w:rPr>
        <w:t>tgφ</w:t>
      </w:r>
      <w:r w:rsidRPr="001C7502">
        <w:rPr>
          <w:sz w:val="28"/>
          <w:szCs w:val="26"/>
        </w:rPr>
        <w:t>+</w:t>
      </w:r>
      <w:r w:rsidRPr="001C7502">
        <w:rPr>
          <w:sz w:val="28"/>
          <w:szCs w:val="26"/>
          <w:lang w:val="en-US"/>
        </w:rPr>
        <w:t>B</w:t>
      </w:r>
      <w:r w:rsidRPr="001C7502">
        <w:rPr>
          <w:sz w:val="28"/>
          <w:szCs w:val="26"/>
          <w:vertAlign w:val="subscript"/>
        </w:rPr>
        <w:t>б</w:t>
      </w:r>
      <w:r w:rsidRPr="001C7502">
        <w:rPr>
          <w:sz w:val="28"/>
          <w:szCs w:val="26"/>
          <w:lang w:val="en-US"/>
        </w:rPr>
        <w:t>hψ</w:t>
      </w:r>
      <w:r w:rsidRPr="001C7502">
        <w:rPr>
          <w:sz w:val="28"/>
          <w:szCs w:val="26"/>
        </w:rPr>
        <w:t>)</w:t>
      </w:r>
      <w:r w:rsidRPr="001C7502">
        <w:rPr>
          <w:sz w:val="28"/>
          <w:szCs w:val="26"/>
          <w:lang w:val="en-US"/>
        </w:rPr>
        <w:t>υρ</w:t>
      </w:r>
      <w:r w:rsidRPr="001C7502">
        <w:rPr>
          <w:sz w:val="28"/>
          <w:szCs w:val="26"/>
        </w:rPr>
        <w:t>=900В</w:t>
      </w:r>
      <w:r w:rsidRPr="001C7502">
        <w:rPr>
          <w:sz w:val="28"/>
          <w:szCs w:val="26"/>
          <w:vertAlign w:val="subscript"/>
        </w:rPr>
        <w:t>б</w:t>
      </w:r>
      <w:r w:rsidRPr="001C7502">
        <w:rPr>
          <w:sz w:val="28"/>
          <w:szCs w:val="26"/>
          <w:lang w:val="en-US"/>
        </w:rPr>
        <w:t>υρ</w:t>
      </w:r>
      <w:r w:rsidRPr="001C7502">
        <w:rPr>
          <w:sz w:val="28"/>
          <w:szCs w:val="26"/>
        </w:rPr>
        <w:t>(</w:t>
      </w:r>
      <w:r w:rsidRPr="001C7502">
        <w:rPr>
          <w:sz w:val="28"/>
          <w:szCs w:val="26"/>
          <w:lang w:val="en-US"/>
        </w:rPr>
        <w:t>B</w:t>
      </w:r>
      <w:r w:rsidRPr="001C7502">
        <w:rPr>
          <w:sz w:val="28"/>
          <w:szCs w:val="26"/>
          <w:vertAlign w:val="subscript"/>
        </w:rPr>
        <w:t>б</w:t>
      </w:r>
      <w:r w:rsidRPr="001C7502">
        <w:rPr>
          <w:sz w:val="28"/>
          <w:szCs w:val="26"/>
          <w:lang w:val="en-US"/>
        </w:rPr>
        <w:t>c</w:t>
      </w:r>
      <w:r w:rsidRPr="001C7502">
        <w:rPr>
          <w:sz w:val="28"/>
          <w:szCs w:val="26"/>
          <w:vertAlign w:val="subscript"/>
        </w:rPr>
        <w:t>2</w:t>
      </w:r>
      <w:r w:rsidRPr="001C7502">
        <w:rPr>
          <w:sz w:val="28"/>
          <w:szCs w:val="26"/>
          <w:lang w:val="en-US"/>
        </w:rPr>
        <w:t>tgφ</w:t>
      </w:r>
      <w:r w:rsidRPr="001C7502">
        <w:rPr>
          <w:sz w:val="28"/>
          <w:szCs w:val="26"/>
        </w:rPr>
        <w:t>1+4</w:t>
      </w:r>
      <w:r w:rsidRPr="001C7502">
        <w:rPr>
          <w:sz w:val="28"/>
          <w:szCs w:val="26"/>
          <w:lang w:val="en-US"/>
        </w:rPr>
        <w:t>hψ</w:t>
      </w:r>
      <w:r w:rsidRPr="001C7502">
        <w:rPr>
          <w:sz w:val="28"/>
          <w:szCs w:val="26"/>
        </w:rPr>
        <w:t xml:space="preserve">)   </w:t>
      </w:r>
    </w:p>
    <w:p w:rsidR="002F6641" w:rsidRPr="001C7502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</w:rPr>
        <w:t>Подставляя все необходимые для расчета данные получим: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б</w:t>
      </w:r>
      <w:r w:rsidRPr="001C7502">
        <w:rPr>
          <w:sz w:val="28"/>
          <w:szCs w:val="28"/>
        </w:rPr>
        <w:t xml:space="preserve"> = 900·1,4·0,3·0,179·(1,4·0,9·</w:t>
      </w:r>
      <w:r w:rsidRPr="001C7502">
        <w:rPr>
          <w:sz w:val="28"/>
          <w:szCs w:val="28"/>
          <w:lang w:val="en-US"/>
        </w:rPr>
        <w:t>tg</w:t>
      </w:r>
      <w:r w:rsidRPr="001C7502">
        <w:rPr>
          <w:sz w:val="28"/>
          <w:szCs w:val="28"/>
        </w:rPr>
        <w:t>45º + 4·0,25·0,72) =134 м³/ч= 24,4т/ч.</w:t>
      </w:r>
    </w:p>
    <w:p w:rsidR="002F6641" w:rsidRPr="00D00FCD" w:rsidRDefault="002F6641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641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28"/>
        </w:rPr>
        <w:t>3</w:t>
      </w:r>
      <w:r w:rsidR="002F6641" w:rsidRPr="00D00FCD">
        <w:rPr>
          <w:b/>
          <w:sz w:val="28"/>
          <w:szCs w:val="28"/>
        </w:rPr>
        <w:t>.3</w:t>
      </w:r>
      <w:r w:rsidRPr="00D00FCD">
        <w:rPr>
          <w:b/>
          <w:sz w:val="28"/>
          <w:szCs w:val="28"/>
        </w:rPr>
        <w:t xml:space="preserve"> </w:t>
      </w:r>
      <w:r w:rsidR="002F6641" w:rsidRPr="00D00FCD">
        <w:rPr>
          <w:b/>
          <w:sz w:val="28"/>
          <w:szCs w:val="28"/>
        </w:rPr>
        <w:t>Определение л</w:t>
      </w:r>
      <w:r w:rsidRPr="00D00FCD">
        <w:rPr>
          <w:b/>
          <w:sz w:val="28"/>
          <w:szCs w:val="28"/>
        </w:rPr>
        <w:t>инейной тяжести настила и груза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Линейную силу тяжести настила с цепями 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 xml:space="preserve"> (Н/м) определяют по данным каталогов завода-изготовителя или по нормативам проектных организаций в зависимости от ширины и типа настила [3,(5.7)], ориентировочно:</w:t>
      </w:r>
    </w:p>
    <w:p w:rsidR="00D00FCD" w:rsidRDefault="00D00FCD" w:rsidP="001C7502">
      <w:pPr>
        <w:tabs>
          <w:tab w:val="left" w:pos="900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00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=600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  <w:szCs w:val="28"/>
        </w:rPr>
        <w:t>+</w:t>
      </w:r>
      <w:r w:rsidRPr="001C7502">
        <w:rPr>
          <w:sz w:val="28"/>
          <w:szCs w:val="28"/>
          <w:lang w:val="en-US"/>
        </w:rPr>
        <w:t>A</w:t>
      </w:r>
      <w:r w:rsidRPr="001C7502">
        <w:rPr>
          <w:sz w:val="28"/>
          <w:szCs w:val="28"/>
        </w:rPr>
        <w:t xml:space="preserve">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В – ширина настила, м;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А = 1000 – коэффициент, принимаемый по [3, табл. (5.3)].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 xml:space="preserve">0 </w:t>
      </w:r>
      <w:r w:rsidRPr="001C7502">
        <w:rPr>
          <w:sz w:val="28"/>
          <w:szCs w:val="28"/>
        </w:rPr>
        <w:t>= 1,4·600 + 1000 = 1840 Н/м.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Линейная сила тяжести груза определяется по [3, (5.8)]:</w:t>
      </w:r>
    </w:p>
    <w:p w:rsidR="00D00FCD" w:rsidRDefault="00D00FCD" w:rsidP="001C7502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г</w:t>
      </w:r>
      <w:r w:rsidRPr="001C7502">
        <w:rPr>
          <w:sz w:val="28"/>
          <w:szCs w:val="28"/>
        </w:rPr>
        <w:t>=</w:t>
      </w:r>
      <w:r w:rsidRPr="001C7502">
        <w:rPr>
          <w:sz w:val="28"/>
          <w:szCs w:val="28"/>
          <w:lang w:val="en-US"/>
        </w:rPr>
        <w:t>g·Q</w:t>
      </w:r>
      <w:r w:rsidRPr="001C7502">
        <w:rPr>
          <w:sz w:val="28"/>
          <w:szCs w:val="28"/>
        </w:rPr>
        <w:t>/3,6·</w:t>
      </w:r>
      <w:r w:rsidRPr="001C7502">
        <w:rPr>
          <w:sz w:val="28"/>
          <w:szCs w:val="28"/>
          <w:lang w:val="en-US"/>
        </w:rPr>
        <w:t>υ</w:t>
      </w:r>
      <w:r w:rsidRPr="001C7502">
        <w:rPr>
          <w:sz w:val="28"/>
          <w:szCs w:val="28"/>
        </w:rPr>
        <w:t>=2,73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</w:rPr>
        <w:t>/</w:t>
      </w:r>
      <w:r w:rsidRPr="001C7502">
        <w:rPr>
          <w:sz w:val="28"/>
          <w:szCs w:val="28"/>
          <w:lang w:val="en-US"/>
        </w:rPr>
        <w:t>υ</w:t>
      </w:r>
      <w:r w:rsidRPr="001C7502">
        <w:rPr>
          <w:sz w:val="28"/>
          <w:szCs w:val="28"/>
        </w:rPr>
        <w:t xml:space="preserve">,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</w:rPr>
        <w:t xml:space="preserve"> – производительность конвейера, т/ч;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υ – скорость конвейера, м/с;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 соответствии с [1, табл. (8.3), табл.(8.7)] принимаем скорость ходовой части 0,3 м/с.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г</w:t>
      </w:r>
      <w:r w:rsidRPr="001C7502">
        <w:rPr>
          <w:sz w:val="28"/>
          <w:szCs w:val="28"/>
        </w:rPr>
        <w:t xml:space="preserve"> = 2,73·24,4/0,3 = 222 кг/м.</w:t>
      </w:r>
    </w:p>
    <w:p w:rsidR="002F6641" w:rsidRPr="001C7502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</w:rPr>
        <w:t>Коэффициент ω сопротивления движению настила на прямолинейных участках выбираем из [3, табл.(5.4)] : ω = 0,3 (для катков на подшипниках качения при средних условиях работы конвейера).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</w:p>
    <w:p w:rsidR="002F6641" w:rsidRPr="00D00FCD" w:rsidRDefault="00D00FCD" w:rsidP="00D00FCD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30"/>
        </w:rPr>
      </w:pPr>
      <w:r w:rsidRPr="00D00FCD">
        <w:rPr>
          <w:b/>
          <w:sz w:val="28"/>
          <w:szCs w:val="30"/>
        </w:rPr>
        <w:t>Тяговый расчет конвейера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28"/>
        </w:rPr>
        <w:t>3</w:t>
      </w:r>
      <w:r w:rsidR="002F6641" w:rsidRPr="00D00FCD">
        <w:rPr>
          <w:b/>
          <w:sz w:val="28"/>
          <w:szCs w:val="28"/>
        </w:rPr>
        <w:t>.1</w:t>
      </w:r>
      <w:r w:rsidRPr="00D00FCD">
        <w:rPr>
          <w:b/>
          <w:sz w:val="28"/>
          <w:szCs w:val="28"/>
        </w:rPr>
        <w:t>.1 Выбор тягового органа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Максимальное натяжение цепей, по которому производится их выбор и определение размеров элементов, рассчитывают путем последовательного нахождения сопротивлений на отдельных участках, начиная от точки наименьшего натяжения. Минимальное натяжение принимают не менее 5% от допускаемого натяжения цепи, выбранного типа, но не менее 500 Н на одну цепь.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Диаграмма натяжения цепи конвейера.</w:t>
      </w: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82.75pt">
            <v:imagedata r:id="rId7" o:title=""/>
          </v:shape>
        </w:pict>
      </w:r>
    </w:p>
    <w:p w:rsidR="002F6641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  <w:szCs w:val="28"/>
        </w:rPr>
        <w:t>По [3,стр.177]:</w:t>
      </w:r>
    </w:p>
    <w:p w:rsidR="00D00FCD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2F6641" w:rsidRPr="001C7502">
        <w:rPr>
          <w:sz w:val="28"/>
          <w:szCs w:val="28"/>
        </w:rPr>
        <w:t xml:space="preserve">Тяговый расчет начинаем с точки наименьшего натяжения. Наименьшее натяжение цепи возможно в точке 1 или в точке 3 (см. диаграмму натяжения цепи); в точке 1 при 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FCD" w:rsidRDefault="002F6641" w:rsidP="001C750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·(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</w:rPr>
        <w:t xml:space="preserve">1 </w:t>
      </w:r>
      <w:r w:rsidRPr="001C7502">
        <w:rPr>
          <w:sz w:val="28"/>
          <w:szCs w:val="28"/>
        </w:rPr>
        <w:t xml:space="preserve">+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lang w:val="en-US"/>
        </w:rPr>
        <w:t>·ω</w:t>
      </w:r>
      <w:r w:rsidRPr="001C7502">
        <w:rPr>
          <w:sz w:val="28"/>
          <w:szCs w:val="28"/>
        </w:rPr>
        <w:t xml:space="preserve"> &gt; 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</w:rPr>
        <w:t>·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 xml:space="preserve">0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00FCD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и в точке 5 при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D00FCD" w:rsidRDefault="002F6641" w:rsidP="001C750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·(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</w:rPr>
        <w:t xml:space="preserve">1 </w:t>
      </w:r>
      <w:r w:rsidRPr="001C7502">
        <w:rPr>
          <w:sz w:val="28"/>
          <w:szCs w:val="28"/>
        </w:rPr>
        <w:t xml:space="preserve">+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lang w:val="en-US"/>
        </w:rPr>
        <w:t>·ω</w:t>
      </w:r>
      <w:r w:rsidRPr="001C7502">
        <w:rPr>
          <w:sz w:val="28"/>
          <w:szCs w:val="28"/>
        </w:rPr>
        <w:t xml:space="preserve"> &lt; 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</w:rPr>
        <w:t>·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 xml:space="preserve">0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(без учета сопротивления на криволинейной направляющей  2-3).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По [3, табл. (5.4)] для средних условий работы при катках на подшипниках качения </w:t>
      </w:r>
      <w:r w:rsidRPr="001C7502">
        <w:rPr>
          <w:sz w:val="28"/>
          <w:szCs w:val="28"/>
          <w:lang w:val="en-US"/>
        </w:rPr>
        <w:t>ω</w:t>
      </w:r>
      <w:r w:rsidRPr="001C7502">
        <w:rPr>
          <w:sz w:val="28"/>
          <w:szCs w:val="28"/>
        </w:rPr>
        <w:t xml:space="preserve"> = 0,030.</w:t>
      </w:r>
    </w:p>
    <w:p w:rsidR="00D00FCD" w:rsidRDefault="00D00FCD" w:rsidP="001C7502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Тогда 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·(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</w:rPr>
        <w:t>1</w:t>
      </w:r>
      <w:r w:rsidRPr="001C7502">
        <w:rPr>
          <w:sz w:val="28"/>
          <w:szCs w:val="28"/>
        </w:rPr>
        <w:t>+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lang w:val="en-US"/>
        </w:rPr>
        <w:t>·ω</w:t>
      </w:r>
      <w:r w:rsidRPr="001C7502">
        <w:rPr>
          <w:sz w:val="28"/>
          <w:szCs w:val="28"/>
        </w:rPr>
        <w:t>=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·(8,459+2,685)·0,3=3,34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&lt;4,85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 xml:space="preserve">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C7502">
        <w:rPr>
          <w:sz w:val="28"/>
          <w:szCs w:val="28"/>
        </w:rPr>
        <w:t xml:space="preserve">Следовательно, 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</w:rPr>
        <w:t xml:space="preserve"> = 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</w:rPr>
        <w:t>3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Принимаем 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</w:rPr>
        <w:t>3</w:t>
      </w:r>
      <w:r w:rsidRPr="001C7502">
        <w:rPr>
          <w:sz w:val="28"/>
          <w:szCs w:val="28"/>
        </w:rPr>
        <w:t xml:space="preserve"> = 2000 </w:t>
      </w:r>
      <w:r w:rsidRPr="001C7502">
        <w:rPr>
          <w:sz w:val="28"/>
          <w:szCs w:val="28"/>
          <w:lang w:val="en-US"/>
        </w:rPr>
        <w:t>H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Максимальное натяжение ходовой части находим приближенно по обобщенной формуле [3, (5.9)]:</w:t>
      </w:r>
    </w:p>
    <w:p w:rsidR="00D00FCD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</w:rPr>
        <w:t>=1,05{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min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+ </w:t>
      </w:r>
      <w:r w:rsidRPr="001C7502">
        <w:rPr>
          <w:sz w:val="28"/>
          <w:szCs w:val="28"/>
          <w:lang w:val="en-US"/>
        </w:rPr>
        <w:t>ω</w:t>
      </w:r>
      <w:r w:rsidRPr="001C7502">
        <w:rPr>
          <w:sz w:val="28"/>
          <w:szCs w:val="28"/>
        </w:rPr>
        <w:t>[(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г</w:t>
      </w:r>
      <w:r w:rsidRPr="001C7502">
        <w:rPr>
          <w:sz w:val="28"/>
          <w:szCs w:val="28"/>
        </w:rPr>
        <w:t>+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+ 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·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>] + (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г</w:t>
      </w:r>
      <w:r w:rsidRPr="001C7502">
        <w:rPr>
          <w:sz w:val="28"/>
          <w:szCs w:val="28"/>
        </w:rPr>
        <w:t>+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lang w:val="en-US"/>
        </w:rPr>
        <w:t>H</w:t>
      </w:r>
      <w:r w:rsidR="00D00FCD">
        <w:rPr>
          <w:sz w:val="28"/>
          <w:szCs w:val="28"/>
        </w:rPr>
        <w:t>}</w:t>
      </w:r>
    </w:p>
    <w:p w:rsidR="00D00FCD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– длина горизонтальной проекции конвейера, м; Н – высота подъема, м.</w:t>
      </w:r>
    </w:p>
    <w:p w:rsidR="00D00FCD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6"/>
        </w:rPr>
      </w:pPr>
    </w:p>
    <w:p w:rsidR="002F6641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6"/>
        </w:rPr>
      </w:pPr>
      <w:r w:rsidRPr="001C7502">
        <w:rPr>
          <w:sz w:val="28"/>
          <w:szCs w:val="26"/>
          <w:lang w:val="en-US"/>
        </w:rPr>
        <w:t>S</w:t>
      </w:r>
      <w:r w:rsidRPr="001C7502">
        <w:rPr>
          <w:sz w:val="28"/>
          <w:szCs w:val="26"/>
          <w:vertAlign w:val="subscript"/>
          <w:lang w:val="en-US"/>
        </w:rPr>
        <w:t>max</w:t>
      </w:r>
      <w:r w:rsidRPr="001C7502">
        <w:rPr>
          <w:sz w:val="28"/>
          <w:szCs w:val="26"/>
        </w:rPr>
        <w:t>=1,05{2000+0,3[(222+1840)14,1+1840</w:t>
      </w:r>
      <w:r w:rsidRPr="001C7502">
        <w:rPr>
          <w:sz w:val="28"/>
          <w:szCs w:val="26"/>
          <w:lang w:val="en-US"/>
        </w:rPr>
        <w:t>·</w:t>
      </w:r>
      <w:r w:rsidRPr="001C7502">
        <w:rPr>
          <w:sz w:val="28"/>
          <w:szCs w:val="26"/>
        </w:rPr>
        <w:t xml:space="preserve">14,1]+(222+1840)4,85}= 29931,5 </w:t>
      </w:r>
      <w:r w:rsidRPr="001C7502">
        <w:rPr>
          <w:sz w:val="28"/>
          <w:szCs w:val="26"/>
          <w:lang w:val="en-US"/>
        </w:rPr>
        <w:t>H</w:t>
      </w:r>
    </w:p>
    <w:p w:rsidR="002F6641" w:rsidRDefault="00632F09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br w:type="page"/>
      </w:r>
      <w:r w:rsidR="002F6641" w:rsidRPr="001C7502">
        <w:rPr>
          <w:sz w:val="28"/>
          <w:szCs w:val="28"/>
        </w:rPr>
        <w:t>При подробном тяговом расчете по отдельным участкам определяем [3, стр.177]:</w:t>
      </w:r>
    </w:p>
    <w:p w:rsidR="00D00FCD" w:rsidRPr="001C7502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4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>3</w:t>
      </w:r>
      <w:r w:rsidRPr="001C7502">
        <w:rPr>
          <w:sz w:val="28"/>
          <w:szCs w:val="28"/>
          <w:lang w:val="en-US"/>
        </w:rPr>
        <w:t xml:space="preserve"> + q</w:t>
      </w:r>
      <w:r w:rsidRPr="001C7502">
        <w:rPr>
          <w:sz w:val="28"/>
          <w:szCs w:val="28"/>
          <w:vertAlign w:val="subscript"/>
          <w:lang w:val="en-US"/>
        </w:rPr>
        <w:t>0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  <w:lang w:val="en-US"/>
        </w:rPr>
        <w:t>2</w:t>
      </w:r>
      <w:r w:rsidRPr="001C7502">
        <w:rPr>
          <w:sz w:val="28"/>
          <w:szCs w:val="28"/>
          <w:lang w:val="en-US"/>
        </w:rPr>
        <w:t>ω = 2000 + 1840·0,3·2,685 = 3482,1 H</w:t>
      </w: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5</w:t>
      </w:r>
      <w:r w:rsidRPr="001C7502">
        <w:rPr>
          <w:sz w:val="28"/>
          <w:szCs w:val="28"/>
          <w:lang w:val="en-US"/>
        </w:rPr>
        <w:t xml:space="preserve"> = k</w:t>
      </w:r>
      <w:r w:rsidRPr="001C7502">
        <w:rPr>
          <w:sz w:val="28"/>
          <w:szCs w:val="28"/>
          <w:vertAlign w:val="subscript"/>
          <w:lang w:val="en-US"/>
        </w:rPr>
        <w:t>1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4</w:t>
      </w:r>
      <w:r w:rsidRPr="001C7502">
        <w:rPr>
          <w:sz w:val="28"/>
          <w:szCs w:val="28"/>
          <w:lang w:val="en-US"/>
        </w:rPr>
        <w:t xml:space="preserve"> = 1,08·3482,1 = 3760,7 H</w:t>
      </w: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6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 xml:space="preserve">5 </w:t>
      </w:r>
      <w:r w:rsidRPr="001C7502">
        <w:rPr>
          <w:sz w:val="28"/>
          <w:szCs w:val="28"/>
          <w:lang w:val="en-US"/>
        </w:rPr>
        <w:t>+ ω[(q</w:t>
      </w:r>
      <w:r w:rsidRPr="001C7502">
        <w:rPr>
          <w:sz w:val="28"/>
          <w:szCs w:val="28"/>
          <w:vertAlign w:val="subscript"/>
        </w:rPr>
        <w:t>г</w:t>
      </w:r>
      <w:r w:rsidRPr="001C7502">
        <w:rPr>
          <w:sz w:val="28"/>
          <w:szCs w:val="28"/>
          <w:lang w:val="en-US"/>
        </w:rPr>
        <w:t xml:space="preserve"> + q</w:t>
      </w:r>
      <w:r w:rsidRPr="001C7502">
        <w:rPr>
          <w:sz w:val="28"/>
          <w:szCs w:val="28"/>
          <w:vertAlign w:val="subscript"/>
          <w:lang w:val="en-US"/>
        </w:rPr>
        <w:t>0</w:t>
      </w:r>
      <w:r w:rsidRPr="001C7502">
        <w:rPr>
          <w:sz w:val="28"/>
          <w:szCs w:val="28"/>
          <w:lang w:val="en-US"/>
        </w:rPr>
        <w:t>)l</w:t>
      </w:r>
      <w:r w:rsidRPr="001C7502">
        <w:rPr>
          <w:sz w:val="28"/>
          <w:szCs w:val="20"/>
          <w:lang w:val="en-US"/>
        </w:rPr>
        <w:t>6</w:t>
      </w:r>
      <w:r w:rsidRPr="001C7502">
        <w:rPr>
          <w:sz w:val="28"/>
          <w:szCs w:val="28"/>
          <w:lang w:val="en-US"/>
        </w:rPr>
        <w:t xml:space="preserve"> = 3760,7 + 0,3·(222 + 1840)·2,685 = 5421,6  H</w:t>
      </w: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7</w:t>
      </w:r>
      <w:r w:rsidRPr="001C7502">
        <w:rPr>
          <w:sz w:val="28"/>
          <w:szCs w:val="28"/>
          <w:lang w:val="en-US"/>
        </w:rPr>
        <w:t xml:space="preserve"> = k</w:t>
      </w:r>
      <w:r w:rsidRPr="001C7502">
        <w:rPr>
          <w:sz w:val="28"/>
          <w:szCs w:val="28"/>
          <w:vertAlign w:val="subscript"/>
          <w:lang w:val="en-US"/>
        </w:rPr>
        <w:t>2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6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>6</w:t>
      </w:r>
      <w:r w:rsidRPr="001C7502">
        <w:rPr>
          <w:sz w:val="28"/>
          <w:szCs w:val="28"/>
          <w:lang w:val="en-US"/>
        </w:rPr>
        <w:t>·e</w:t>
      </w:r>
      <w:r w:rsidRPr="001C7502">
        <w:rPr>
          <w:sz w:val="28"/>
          <w:szCs w:val="28"/>
          <w:vertAlign w:val="superscript"/>
          <w:lang w:val="en-US"/>
        </w:rPr>
        <w:t>ωa</w:t>
      </w:r>
      <w:r w:rsidRPr="001C7502">
        <w:rPr>
          <w:sz w:val="28"/>
          <w:szCs w:val="28"/>
          <w:lang w:val="en-US"/>
        </w:rPr>
        <w:t xml:space="preserve"> = 5421,6·2,7</w:t>
      </w:r>
      <w:r w:rsidRPr="001C7502">
        <w:rPr>
          <w:sz w:val="28"/>
          <w:szCs w:val="28"/>
          <w:vertAlign w:val="superscript"/>
          <w:lang w:val="en-US"/>
        </w:rPr>
        <w:t>0,3·0,3</w:t>
      </w:r>
      <w:r w:rsidRPr="001C7502">
        <w:rPr>
          <w:sz w:val="28"/>
          <w:szCs w:val="28"/>
          <w:lang w:val="en-US"/>
        </w:rPr>
        <w:t xml:space="preserve">  = 5421,6·1,09 = 5928,6 H</w:t>
      </w: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8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 xml:space="preserve">7 </w:t>
      </w:r>
      <w:r w:rsidRPr="001C7502">
        <w:rPr>
          <w:sz w:val="28"/>
          <w:szCs w:val="28"/>
          <w:lang w:val="en-US"/>
        </w:rPr>
        <w:t>+ (q</w:t>
      </w:r>
      <w:r w:rsidRPr="001C7502">
        <w:rPr>
          <w:sz w:val="28"/>
          <w:szCs w:val="28"/>
          <w:vertAlign w:val="subscript"/>
        </w:rPr>
        <w:t>г</w:t>
      </w:r>
      <w:r w:rsidRPr="001C7502">
        <w:rPr>
          <w:sz w:val="28"/>
          <w:szCs w:val="28"/>
          <w:lang w:val="en-US"/>
        </w:rPr>
        <w:t xml:space="preserve"> + q</w:t>
      </w:r>
      <w:r w:rsidRPr="001C7502">
        <w:rPr>
          <w:sz w:val="28"/>
          <w:szCs w:val="28"/>
          <w:vertAlign w:val="subscript"/>
          <w:lang w:val="en-US"/>
        </w:rPr>
        <w:t>0</w:t>
      </w:r>
      <w:r w:rsidRPr="001C7502">
        <w:rPr>
          <w:sz w:val="28"/>
          <w:szCs w:val="28"/>
          <w:lang w:val="en-US"/>
        </w:rPr>
        <w:t>)(lω+H)=5928,6+(222+1840)(8,459·0,3+4,85) = 21162 H</w:t>
      </w:r>
    </w:p>
    <w:p w:rsidR="00632F09" w:rsidRDefault="00632F09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Сравнение максимального напряжения, полученного по обобщенной формуле (29931,5 Н) и по подробному расчету (21162 Н) показывает, что приближенный расчет дает результат, увеличенный на 30%.</w:t>
      </w: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Натяжения в точках 1-3 определяют в обратном порядке:</w:t>
      </w:r>
    </w:p>
    <w:p w:rsidR="00D00FCD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2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>3</w:t>
      </w:r>
      <w:r w:rsidRPr="001C7502">
        <w:rPr>
          <w:sz w:val="28"/>
          <w:szCs w:val="28"/>
          <w:lang w:val="en-US"/>
        </w:rPr>
        <w:t>/k</w:t>
      </w:r>
      <w:r w:rsidRPr="001C7502">
        <w:rPr>
          <w:sz w:val="28"/>
          <w:szCs w:val="28"/>
          <w:vertAlign w:val="subscript"/>
          <w:lang w:val="en-US"/>
        </w:rPr>
        <w:t>2</w:t>
      </w:r>
      <w:r w:rsidRPr="001C7502">
        <w:rPr>
          <w:sz w:val="28"/>
          <w:szCs w:val="28"/>
          <w:lang w:val="en-US"/>
        </w:rPr>
        <w:t xml:space="preserve"> = 2000/1,09 = 2180 H</w:t>
      </w: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1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>2</w:t>
      </w:r>
      <w:r w:rsidRPr="001C7502">
        <w:rPr>
          <w:sz w:val="28"/>
          <w:szCs w:val="28"/>
          <w:lang w:val="en-US"/>
        </w:rPr>
        <w:t xml:space="preserve"> – q</w:t>
      </w:r>
      <w:r w:rsidRPr="001C7502">
        <w:rPr>
          <w:sz w:val="28"/>
          <w:szCs w:val="28"/>
          <w:vertAlign w:val="subscript"/>
          <w:lang w:val="en-US"/>
        </w:rPr>
        <w:t>0</w:t>
      </w:r>
      <w:r w:rsidRPr="001C7502">
        <w:rPr>
          <w:sz w:val="28"/>
          <w:szCs w:val="28"/>
          <w:lang w:val="en-US"/>
        </w:rPr>
        <w:t>·l</w:t>
      </w:r>
      <w:r w:rsidRPr="001C7502">
        <w:rPr>
          <w:sz w:val="28"/>
          <w:szCs w:val="28"/>
          <w:vertAlign w:val="subscript"/>
          <w:lang w:val="en-US"/>
        </w:rPr>
        <w:t>2</w:t>
      </w:r>
      <w:r w:rsidRPr="001C7502">
        <w:rPr>
          <w:sz w:val="28"/>
          <w:szCs w:val="28"/>
          <w:lang w:val="en-US"/>
        </w:rPr>
        <w:t>·ω + q</w:t>
      </w:r>
      <w:r w:rsidRPr="001C7502">
        <w:rPr>
          <w:sz w:val="28"/>
          <w:szCs w:val="28"/>
          <w:vertAlign w:val="subscript"/>
          <w:lang w:val="en-US"/>
        </w:rPr>
        <w:t>0</w:t>
      </w:r>
      <w:r w:rsidRPr="001C7502">
        <w:rPr>
          <w:sz w:val="28"/>
          <w:szCs w:val="28"/>
          <w:lang w:val="en-US"/>
        </w:rPr>
        <w:t>H = 2180 - 1840·2,685·0,3 + 1840·4,85 = 9621,9 H</w:t>
      </w:r>
    </w:p>
    <w:p w:rsidR="00D00FCD" w:rsidRPr="00632F09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Тяговое усилие на приводных звездочках [3, стр. 178]:</w:t>
      </w:r>
    </w:p>
    <w:p w:rsidR="00D00FCD" w:rsidRDefault="00D00FCD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9180"/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W = S</w:t>
      </w:r>
      <w:r w:rsidRPr="001C7502">
        <w:rPr>
          <w:sz w:val="28"/>
          <w:szCs w:val="28"/>
          <w:vertAlign w:val="subscript"/>
          <w:lang w:val="en-US"/>
        </w:rPr>
        <w:t>8</w:t>
      </w:r>
      <w:r w:rsidRPr="001C7502">
        <w:rPr>
          <w:sz w:val="28"/>
          <w:szCs w:val="28"/>
          <w:lang w:val="en-US"/>
        </w:rPr>
        <w:t xml:space="preserve"> + S</w:t>
      </w:r>
      <w:r w:rsidRPr="001C7502">
        <w:rPr>
          <w:sz w:val="28"/>
          <w:szCs w:val="28"/>
          <w:vertAlign w:val="subscript"/>
          <w:lang w:val="en-US"/>
        </w:rPr>
        <w:t>1</w:t>
      </w:r>
      <w:r w:rsidRPr="001C7502">
        <w:rPr>
          <w:sz w:val="28"/>
          <w:szCs w:val="28"/>
          <w:lang w:val="en-US"/>
        </w:rPr>
        <w:t xml:space="preserve"> + W</w:t>
      </w:r>
      <w:r w:rsidRPr="001C7502">
        <w:rPr>
          <w:sz w:val="28"/>
          <w:szCs w:val="28"/>
          <w:vertAlign w:val="subscript"/>
        </w:rPr>
        <w:t>пр</w:t>
      </w:r>
      <w:r w:rsidRPr="001C7502">
        <w:rPr>
          <w:sz w:val="28"/>
          <w:szCs w:val="28"/>
          <w:lang w:val="en-US"/>
        </w:rPr>
        <w:t xml:space="preserve"> = S</w:t>
      </w:r>
      <w:r w:rsidRPr="001C7502">
        <w:rPr>
          <w:sz w:val="28"/>
          <w:szCs w:val="28"/>
          <w:vertAlign w:val="subscript"/>
          <w:lang w:val="en-US"/>
        </w:rPr>
        <w:t>8</w:t>
      </w:r>
      <w:r w:rsidRPr="001C7502">
        <w:rPr>
          <w:sz w:val="28"/>
          <w:szCs w:val="28"/>
          <w:lang w:val="en-US"/>
        </w:rPr>
        <w:t xml:space="preserve"> – S</w:t>
      </w:r>
      <w:r w:rsidRPr="001C7502">
        <w:rPr>
          <w:sz w:val="28"/>
          <w:szCs w:val="28"/>
          <w:vertAlign w:val="subscript"/>
          <w:lang w:val="en-US"/>
        </w:rPr>
        <w:t>1</w:t>
      </w:r>
      <w:r w:rsidRPr="001C7502">
        <w:rPr>
          <w:sz w:val="28"/>
          <w:szCs w:val="28"/>
          <w:lang w:val="en-US"/>
        </w:rPr>
        <w:t xml:space="preserve"> + (S</w:t>
      </w:r>
      <w:r w:rsidRPr="001C7502">
        <w:rPr>
          <w:sz w:val="28"/>
          <w:szCs w:val="28"/>
          <w:vertAlign w:val="subscript"/>
          <w:lang w:val="en-US"/>
        </w:rPr>
        <w:t>8</w:t>
      </w:r>
      <w:r w:rsidRPr="001C7502">
        <w:rPr>
          <w:sz w:val="28"/>
          <w:szCs w:val="28"/>
          <w:lang w:val="en-US"/>
        </w:rPr>
        <w:t xml:space="preserve"> +S</w:t>
      </w:r>
      <w:r w:rsidRPr="001C7502">
        <w:rPr>
          <w:sz w:val="28"/>
          <w:szCs w:val="28"/>
          <w:vertAlign w:val="subscript"/>
          <w:lang w:val="en-US"/>
        </w:rPr>
        <w:t>1</w:t>
      </w:r>
      <w:r w:rsidRPr="001C7502">
        <w:rPr>
          <w:sz w:val="28"/>
          <w:szCs w:val="28"/>
          <w:lang w:val="en-US"/>
        </w:rPr>
        <w:t>)·(k</w:t>
      </w:r>
      <w:r w:rsidRPr="001C7502">
        <w:rPr>
          <w:sz w:val="28"/>
          <w:szCs w:val="28"/>
          <w:vertAlign w:val="subscript"/>
          <w:lang w:val="en-US"/>
        </w:rPr>
        <w:t>1</w:t>
      </w:r>
      <w:r w:rsidRPr="001C7502">
        <w:rPr>
          <w:sz w:val="28"/>
          <w:szCs w:val="28"/>
          <w:lang w:val="en-US"/>
        </w:rPr>
        <w:t xml:space="preserve"> - 1) = 21162 – 9621,9 + (21162 + 9621,9)·(1,08-1)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W</w:t>
      </w:r>
      <w:r w:rsidRPr="001C7502">
        <w:rPr>
          <w:sz w:val="28"/>
          <w:szCs w:val="28"/>
        </w:rPr>
        <w:t xml:space="preserve"> = 14000 </w:t>
      </w:r>
      <w:r w:rsidRPr="001C7502">
        <w:rPr>
          <w:sz w:val="28"/>
          <w:szCs w:val="28"/>
          <w:lang w:val="en-US"/>
        </w:rPr>
        <w:t>H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По [1, табл.(3.1.10)] в качестве тягового органа принимаем две пластинчатые цепи М с разрушающей нагрузкой 224 кН типа 4 (с катковые с ребордами на катках), с шагом </w:t>
      </w:r>
      <w:smartTag w:uri="urn:schemas-microsoft-com:office:smarttags" w:element="metricconverter">
        <w:smartTagPr>
          <w:attr w:name="ProductID" w:val="200 мм"/>
        </w:smartTagPr>
        <w:r w:rsidRPr="001C7502">
          <w:rPr>
            <w:sz w:val="28"/>
            <w:szCs w:val="28"/>
          </w:rPr>
          <w:t>200 мм</w:t>
        </w:r>
      </w:smartTag>
      <w:r w:rsidRPr="001C7502">
        <w:rPr>
          <w:sz w:val="28"/>
          <w:szCs w:val="28"/>
        </w:rPr>
        <w:t>, исполнения 2 (разборная цепь со сплошными валиками). [1, параграф 4.4]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Цепь тяговая М224 – 4 – 200 – 2 ГОСТ 588 – 81.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Разрушающая нагрузка 224 кН.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Расчетное усилие на одну цепь определяем по [3,(2.13)]: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  <w:vertAlign w:val="subscript"/>
        </w:rPr>
        <w:t>1</w:t>
      </w:r>
      <w:r w:rsidRPr="001C7502">
        <w:rPr>
          <w:sz w:val="28"/>
          <w:szCs w:val="28"/>
        </w:rPr>
        <w:t>=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max</w:t>
      </w:r>
      <w:r w:rsidRPr="001C7502">
        <w:rPr>
          <w:sz w:val="28"/>
          <w:szCs w:val="28"/>
        </w:rPr>
        <w:t>/</w:t>
      </w:r>
      <w:r w:rsidRPr="001C7502">
        <w:rPr>
          <w:sz w:val="28"/>
          <w:szCs w:val="28"/>
          <w:lang w:val="en-US"/>
        </w:rPr>
        <w:t>C</w:t>
      </w:r>
      <w:r w:rsidRPr="001C7502">
        <w:rPr>
          <w:sz w:val="28"/>
          <w:szCs w:val="28"/>
          <w:vertAlign w:val="subscript"/>
        </w:rPr>
        <w:t>н</w:t>
      </w:r>
      <w:r w:rsidRPr="001C7502">
        <w:rPr>
          <w:sz w:val="28"/>
          <w:szCs w:val="28"/>
        </w:rPr>
        <w:t xml:space="preserve">=29931,5/1,8=16628,6Н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С</w:t>
      </w:r>
      <w:r w:rsidRPr="001C7502">
        <w:rPr>
          <w:sz w:val="28"/>
          <w:szCs w:val="28"/>
          <w:vertAlign w:val="subscript"/>
        </w:rPr>
        <w:t>н</w:t>
      </w:r>
      <w:r w:rsidRPr="001C7502">
        <w:rPr>
          <w:sz w:val="28"/>
          <w:szCs w:val="28"/>
        </w:rPr>
        <w:t xml:space="preserve"> – коэффициент неравномерности распределения нагрузки между тяговыми цепями; при двух цепях С</w:t>
      </w:r>
      <w:r w:rsidRPr="001C7502">
        <w:rPr>
          <w:sz w:val="28"/>
          <w:szCs w:val="28"/>
          <w:vertAlign w:val="subscript"/>
        </w:rPr>
        <w:t>н</w:t>
      </w:r>
      <w:r w:rsidRPr="001C7502">
        <w:rPr>
          <w:sz w:val="28"/>
          <w:szCs w:val="28"/>
        </w:rPr>
        <w:t xml:space="preserve"> = 1,6 – 1,8 в зависимости от точности изготовления и монтажа конвейера.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По [1,табл. (8.2)] число зубьев звездочек для тяговых цепей </w:t>
      </w:r>
      <w:r w:rsidRPr="001C7502">
        <w:rPr>
          <w:sz w:val="28"/>
          <w:szCs w:val="28"/>
          <w:lang w:val="en-US"/>
        </w:rPr>
        <w:t>z</w:t>
      </w:r>
      <w:r w:rsidRPr="001C7502">
        <w:rPr>
          <w:sz w:val="28"/>
          <w:szCs w:val="28"/>
        </w:rPr>
        <w:t xml:space="preserve"> = 8.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Динамическая нагрузка на цепи определяется по [1, (8.11)]: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29.75pt;height:33pt">
            <v:imagedata r:id="rId8" o:title=""/>
          </v:shape>
        </w:pic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– длина конвейера, м;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Z</w:t>
      </w:r>
      <w:r w:rsidRPr="001C7502">
        <w:rPr>
          <w:sz w:val="28"/>
          <w:szCs w:val="28"/>
        </w:rPr>
        <w:t xml:space="preserve"> – число зубьев ведущей звездочки тяговой цепи;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t</w:t>
      </w:r>
      <w:r w:rsidRPr="001C7502">
        <w:rPr>
          <w:sz w:val="28"/>
          <w:szCs w:val="28"/>
        </w:rPr>
        <w:t xml:space="preserve"> – шаг тяговой цепи;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k</w:t>
      </w:r>
      <w:r w:rsidRPr="001C7502">
        <w:rPr>
          <w:sz w:val="28"/>
          <w:szCs w:val="28"/>
          <w:vertAlign w:val="subscript"/>
        </w:rPr>
        <w:t>1</w:t>
      </w:r>
      <w:r w:rsidRPr="001C7502">
        <w:rPr>
          <w:sz w:val="28"/>
          <w:szCs w:val="28"/>
        </w:rPr>
        <w:t xml:space="preserve"> – коэффициент приведения массы, учитывающий, что не все элементы конвейера движутся с максимальным ускорением, а также – влияние упругости цепи [1, табл. (8.14)].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 xml:space="preserve">х.ч. </w:t>
      </w:r>
      <w:r w:rsidRPr="001C7502">
        <w:rPr>
          <w:sz w:val="28"/>
          <w:szCs w:val="28"/>
        </w:rPr>
        <w:t>– погонная масса ходовой части конвейера кг/м.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</w:rPr>
        <w:t xml:space="preserve"> – погонная масса груза (средняя масса груза на </w:t>
      </w:r>
      <w:smartTag w:uri="urn:schemas-microsoft-com:office:smarttags" w:element="metricconverter">
        <w:smartTagPr>
          <w:attr w:name="ProductID" w:val="1 м"/>
        </w:smartTagPr>
        <w:r w:rsidRPr="001C7502">
          <w:rPr>
            <w:sz w:val="28"/>
            <w:szCs w:val="28"/>
          </w:rPr>
          <w:t>1 м</w:t>
        </w:r>
      </w:smartTag>
      <w:r w:rsidRPr="001C7502">
        <w:rPr>
          <w:sz w:val="28"/>
          <w:szCs w:val="28"/>
        </w:rPr>
        <w:t xml:space="preserve"> длины загруженного участка конвейера) кг/м.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Приближенно погонную массу ходовой части конвейера можно принять по [1,(8.8)]: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 xml:space="preserve">х.ч </w:t>
      </w:r>
      <w:r w:rsidRPr="001C7502">
        <w:rPr>
          <w:sz w:val="28"/>
          <w:szCs w:val="28"/>
        </w:rPr>
        <w:t>= 60В + К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В – ширина конвейера, м;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К = 70 –  коэффициент, приводимый в [1,табл.(8.13)].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 xml:space="preserve">х.ч </w:t>
      </w:r>
      <w:r w:rsidRPr="001C7502">
        <w:rPr>
          <w:sz w:val="28"/>
          <w:szCs w:val="28"/>
        </w:rPr>
        <w:t>= 60·1,4 + 70 = 154 кг/м.</w:t>
      </w:r>
    </w:p>
    <w:p w:rsidR="002F6641" w:rsidRPr="001C7502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</w:rPr>
        <w:t xml:space="preserve">Следовательно </w:t>
      </w:r>
      <w:r w:rsidR="007B174A">
        <w:rPr>
          <w:position w:val="-28"/>
          <w:sz w:val="28"/>
          <w:szCs w:val="28"/>
        </w:rPr>
        <w:pict>
          <v:shape id="_x0000_i1027" type="#_x0000_t75" style="width:215.25pt;height:33pt">
            <v:imagedata r:id="rId9" o:title=""/>
          </v:shape>
        </w:pic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28"/>
        </w:rPr>
        <w:t>3.2 Выбор типа электродвигателя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По [3,стр178] потребная мощность электродвигателя при общем КПД передаточных механизмов привода η = 0,95 и коэффициенте запаса К</w:t>
      </w:r>
      <w:r w:rsidRPr="001C7502">
        <w:rPr>
          <w:sz w:val="28"/>
          <w:szCs w:val="28"/>
          <w:vertAlign w:val="subscript"/>
        </w:rPr>
        <w:t>з</w:t>
      </w:r>
      <w:r w:rsidRPr="001C7502">
        <w:rPr>
          <w:sz w:val="28"/>
          <w:szCs w:val="28"/>
        </w:rPr>
        <w:t>= 1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</w:rPr>
        <w:t xml:space="preserve"> = </w:t>
      </w:r>
      <w:r w:rsidRPr="001C7502">
        <w:rPr>
          <w:sz w:val="28"/>
          <w:szCs w:val="28"/>
          <w:lang w:val="en-US"/>
        </w:rPr>
        <w:t>Wυ</w:t>
      </w:r>
      <w:r w:rsidRPr="001C7502">
        <w:rPr>
          <w:sz w:val="28"/>
          <w:szCs w:val="28"/>
        </w:rPr>
        <w:t>/1000</w:t>
      </w:r>
      <w:r w:rsidRPr="001C7502">
        <w:rPr>
          <w:sz w:val="28"/>
          <w:szCs w:val="28"/>
          <w:lang w:val="en-US"/>
        </w:rPr>
        <w:t>η</w:t>
      </w:r>
      <w:r w:rsidRPr="001C7502">
        <w:rPr>
          <w:sz w:val="28"/>
          <w:szCs w:val="28"/>
        </w:rPr>
        <w:t xml:space="preserve"> = 14000</w:t>
      </w:r>
      <w:r w:rsidRPr="001C7502">
        <w:rPr>
          <w:sz w:val="28"/>
          <w:szCs w:val="28"/>
          <w:lang w:val="en-US"/>
        </w:rPr>
        <w:t>·</w:t>
      </w:r>
      <w:r w:rsidRPr="001C7502">
        <w:rPr>
          <w:sz w:val="28"/>
          <w:szCs w:val="28"/>
        </w:rPr>
        <w:t xml:space="preserve">0,3/1000·0,95 = </w:t>
      </w:r>
      <w:r w:rsidR="00D00FCD">
        <w:rPr>
          <w:sz w:val="28"/>
          <w:szCs w:val="28"/>
        </w:rPr>
        <w:t>4,4 кВт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По [1, табл. (3.3.1)] выбираем электродвигатель марки 4А132М8У3 ГОСТ 19523 – 81 мощностью 5,5кВт с частотой вращения 720мин </w:t>
      </w:r>
      <w:r w:rsidRPr="001C7502">
        <w:rPr>
          <w:sz w:val="28"/>
          <w:szCs w:val="28"/>
          <w:vertAlign w:val="superscript"/>
        </w:rPr>
        <w:t>– 1</w:t>
      </w:r>
      <w:r w:rsidRPr="001C7502">
        <w:rPr>
          <w:sz w:val="28"/>
          <w:szCs w:val="28"/>
        </w:rPr>
        <w:t>, где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4 – порядковый номер серии;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А – вид двигателя (асинхронный);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132 – высота оси вращения;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М – установочный размер по длине станины;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8 – число полюсов;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У – климатическое исполнение (умеренный климат);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3 – категория размещения (эксплуатация в помещениях).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28"/>
        </w:rPr>
        <w:t>3</w:t>
      </w:r>
      <w:r w:rsidR="002F6641" w:rsidRPr="00D00FCD">
        <w:rPr>
          <w:b/>
          <w:sz w:val="28"/>
          <w:szCs w:val="28"/>
        </w:rPr>
        <w:t>.3 Определение частоты вращения приводного вал</w:t>
      </w:r>
      <w:r w:rsidRPr="00D00FCD">
        <w:rPr>
          <w:b/>
          <w:sz w:val="28"/>
          <w:szCs w:val="28"/>
        </w:rPr>
        <w:t>а и передаточного числа привода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Частота вращения приводного вала (мин</w:t>
      </w:r>
      <w:r w:rsidRPr="001C7502">
        <w:rPr>
          <w:sz w:val="28"/>
          <w:szCs w:val="28"/>
          <w:vertAlign w:val="superscript"/>
        </w:rPr>
        <w:t>-1</w:t>
      </w:r>
      <w:r w:rsidRPr="001C7502">
        <w:rPr>
          <w:sz w:val="28"/>
          <w:szCs w:val="28"/>
        </w:rPr>
        <w:t>) конвейера определяется по [1, (8.15)]: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  <w:vertAlign w:val="subscript"/>
        </w:rPr>
        <w:t>п.в.</w:t>
      </w:r>
      <w:r w:rsidRPr="001C7502">
        <w:rPr>
          <w:sz w:val="28"/>
          <w:szCs w:val="28"/>
        </w:rPr>
        <w:t>= 60υ/п·</w:t>
      </w:r>
      <w:r w:rsidRPr="001C7502">
        <w:rPr>
          <w:sz w:val="28"/>
          <w:szCs w:val="28"/>
          <w:lang w:val="en-US"/>
        </w:rPr>
        <w:t>D</w:t>
      </w:r>
      <w:r w:rsidRPr="001C7502">
        <w:rPr>
          <w:sz w:val="28"/>
          <w:szCs w:val="28"/>
          <w:vertAlign w:val="subscript"/>
        </w:rPr>
        <w:t xml:space="preserve">0 </w:t>
      </w:r>
      <w:r w:rsidRPr="001C7502">
        <w:rPr>
          <w:sz w:val="28"/>
          <w:szCs w:val="28"/>
        </w:rPr>
        <w:t>= 60υ/</w:t>
      </w:r>
      <w:r w:rsidRPr="001C7502">
        <w:rPr>
          <w:sz w:val="28"/>
          <w:szCs w:val="28"/>
          <w:lang w:val="en-US"/>
        </w:rPr>
        <w:t>z</w:t>
      </w:r>
      <w:r w:rsidRPr="001C7502">
        <w:rPr>
          <w:sz w:val="28"/>
          <w:szCs w:val="28"/>
        </w:rPr>
        <w:t>·</w:t>
      </w:r>
      <w:r w:rsidRPr="001C7502">
        <w:rPr>
          <w:sz w:val="28"/>
          <w:szCs w:val="28"/>
          <w:lang w:val="en-US"/>
        </w:rPr>
        <w:t>t</w:t>
      </w:r>
      <w:r w:rsidRPr="001C7502">
        <w:rPr>
          <w:sz w:val="28"/>
          <w:szCs w:val="28"/>
        </w:rPr>
        <w:t xml:space="preserve">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υ – скорость тягового органа, м/с;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D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 xml:space="preserve"> – диаметр делительной окружности приводной звездочки, м;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z</w:t>
      </w:r>
      <w:r w:rsidRPr="001C7502">
        <w:rPr>
          <w:sz w:val="28"/>
          <w:szCs w:val="28"/>
        </w:rPr>
        <w:t>– число зубьев приводной звездочки;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t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1C7502">
          <w:rPr>
            <w:sz w:val="28"/>
            <w:szCs w:val="28"/>
          </w:rPr>
          <w:t>0,2 м</w:t>
        </w:r>
      </w:smartTag>
      <w:r w:rsidRPr="001C7502">
        <w:rPr>
          <w:sz w:val="28"/>
          <w:szCs w:val="28"/>
        </w:rPr>
        <w:t xml:space="preserve"> – шаг тяговой цепи по [1, табл.(8.6)];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  <w:vertAlign w:val="subscript"/>
        </w:rPr>
        <w:t>п.в.</w:t>
      </w:r>
      <w:r w:rsidRPr="001C7502">
        <w:rPr>
          <w:sz w:val="28"/>
          <w:szCs w:val="28"/>
        </w:rPr>
        <w:t xml:space="preserve"> = 60·0,3/8·0,2 = 22,5 мин</w:t>
      </w:r>
      <w:r w:rsidRPr="001C7502">
        <w:rPr>
          <w:sz w:val="28"/>
          <w:szCs w:val="28"/>
          <w:vertAlign w:val="superscript"/>
        </w:rPr>
        <w:t>-1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Передаточное число привода: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u</w:t>
      </w:r>
      <w:r w:rsidRPr="001C7502">
        <w:rPr>
          <w:sz w:val="28"/>
          <w:szCs w:val="28"/>
        </w:rPr>
        <w:t xml:space="preserve"> = </w:t>
      </w: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</w:rPr>
        <w:t xml:space="preserve">/ </w:t>
      </w: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  <w:vertAlign w:val="subscript"/>
        </w:rPr>
        <w:t>п.в</w:t>
      </w:r>
      <w:r w:rsidRPr="001C7502">
        <w:rPr>
          <w:sz w:val="28"/>
          <w:szCs w:val="28"/>
        </w:rPr>
        <w:t xml:space="preserve">, где </w:t>
      </w: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</w:rPr>
        <w:t xml:space="preserve"> – частота вращения вала двигателя, мин</w:t>
      </w:r>
      <w:r w:rsidRPr="001C7502">
        <w:rPr>
          <w:sz w:val="28"/>
          <w:szCs w:val="28"/>
          <w:vertAlign w:val="superscript"/>
        </w:rPr>
        <w:t>-1</w:t>
      </w:r>
      <w:r w:rsidRPr="001C7502">
        <w:rPr>
          <w:sz w:val="28"/>
          <w:szCs w:val="28"/>
        </w:rPr>
        <w:t>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u</w:t>
      </w:r>
      <w:r w:rsidRPr="001C7502">
        <w:rPr>
          <w:sz w:val="28"/>
          <w:szCs w:val="28"/>
        </w:rPr>
        <w:t xml:space="preserve"> = 720/22,5 = 32</w:t>
      </w:r>
    </w:p>
    <w:p w:rsidR="00632F09" w:rsidRDefault="00632F09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641" w:rsidRPr="00D00FCD" w:rsidRDefault="00D00FCD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0FCD">
        <w:rPr>
          <w:b/>
          <w:sz w:val="28"/>
          <w:szCs w:val="28"/>
        </w:rPr>
        <w:t>3.4 Выбор типа редуктора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Расчетная мощность на быстроходном валу редуктора по [1,(1.101)]: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</w:t>
      </w:r>
      <w:r w:rsidRPr="001C7502">
        <w:rPr>
          <w:sz w:val="28"/>
          <w:szCs w:val="18"/>
        </w:rPr>
        <w:t xml:space="preserve">р </w:t>
      </w:r>
      <w:r w:rsidRPr="001C7502">
        <w:rPr>
          <w:sz w:val="28"/>
          <w:szCs w:val="28"/>
        </w:rPr>
        <w:t>= К</w:t>
      </w:r>
      <w:r w:rsidRPr="001C7502">
        <w:rPr>
          <w:sz w:val="28"/>
          <w:szCs w:val="18"/>
        </w:rPr>
        <w:t xml:space="preserve">р </w:t>
      </w:r>
      <w:r w:rsidRPr="001C7502">
        <w:rPr>
          <w:sz w:val="28"/>
          <w:szCs w:val="28"/>
        </w:rPr>
        <w:t>Р,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К</w:t>
      </w:r>
      <w:r w:rsidRPr="001C7502">
        <w:rPr>
          <w:sz w:val="28"/>
          <w:szCs w:val="18"/>
        </w:rPr>
        <w:t xml:space="preserve">р </w:t>
      </w:r>
      <w:r w:rsidRPr="001C7502">
        <w:rPr>
          <w:sz w:val="28"/>
          <w:szCs w:val="28"/>
        </w:rPr>
        <w:t>– коэф., учитывающий условия работы редуктора; по [1,табл.(1.33)]: К</w:t>
      </w:r>
      <w:r w:rsidRPr="001C7502">
        <w:rPr>
          <w:sz w:val="28"/>
          <w:szCs w:val="18"/>
        </w:rPr>
        <w:t xml:space="preserve">р </w:t>
      </w:r>
      <w:r w:rsidRPr="001C7502">
        <w:rPr>
          <w:sz w:val="28"/>
          <w:szCs w:val="28"/>
        </w:rPr>
        <w:t xml:space="preserve"> = 1,0;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Р – наибольшая мощность, передаваемая редуктором при нормально протекающем процессе работы механизма; 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 = 5,5 кВт;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</w:t>
      </w:r>
      <w:r w:rsidRPr="001C7502">
        <w:rPr>
          <w:sz w:val="28"/>
          <w:szCs w:val="18"/>
        </w:rPr>
        <w:t>р</w:t>
      </w:r>
      <w:r w:rsidRPr="001C7502">
        <w:rPr>
          <w:sz w:val="28"/>
          <w:szCs w:val="28"/>
        </w:rPr>
        <w:t>= 1*5,5 = 5,5 кВт.</w:t>
      </w:r>
    </w:p>
    <w:p w:rsidR="00D00FCD" w:rsidRDefault="00D00FCD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Из [1, табл. (3.4.13)] по передаточному числу привода и расчетной мощности на быстроходном валу редуктора выбираем редуктор типоразмера Ц2 - 250 с передаточным числом 35,5, имеющем при частоте вращения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750 об/мин мощность Р = 6 кВт. КПД редуктора η = 0,91.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Редуктор Ц2 – 250 – </w:t>
      </w:r>
      <w:r w:rsidRPr="001C7502">
        <w:rPr>
          <w:sz w:val="28"/>
          <w:szCs w:val="28"/>
          <w:lang w:val="en-US"/>
        </w:rPr>
        <w:t>IV</w:t>
      </w:r>
      <w:r w:rsidRPr="001C7502">
        <w:rPr>
          <w:sz w:val="28"/>
          <w:szCs w:val="28"/>
        </w:rPr>
        <w:t xml:space="preserve"> – 111Ц.</w:t>
      </w:r>
    </w:p>
    <w:p w:rsidR="002F6641" w:rsidRPr="00D00FCD" w:rsidRDefault="00632F09" w:rsidP="00D00FCD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30"/>
        </w:rPr>
      </w:pPr>
      <w:r>
        <w:rPr>
          <w:sz w:val="28"/>
          <w:szCs w:val="28"/>
        </w:rPr>
        <w:br w:type="page"/>
      </w:r>
      <w:r w:rsidR="00D00FCD" w:rsidRPr="00D00FCD">
        <w:rPr>
          <w:b/>
          <w:sz w:val="28"/>
          <w:szCs w:val="30"/>
        </w:rPr>
        <w:t>Прочностной расчет</w:t>
      </w:r>
    </w:p>
    <w:p w:rsidR="002F6641" w:rsidRPr="001C7502" w:rsidRDefault="002F6641" w:rsidP="002D7D5C">
      <w:pPr>
        <w:numPr>
          <w:ilvl w:val="1"/>
          <w:numId w:val="4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30"/>
        </w:rPr>
      </w:pPr>
      <w:r w:rsidRPr="001C7502">
        <w:rPr>
          <w:sz w:val="28"/>
          <w:szCs w:val="30"/>
        </w:rPr>
        <w:t>Расчет пластины конвейера на прогиб.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30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</w:rPr>
        <w:t xml:space="preserve">                                                                   </w:t>
      </w:r>
      <w:r w:rsidRPr="001C7502">
        <w:rPr>
          <w:sz w:val="28"/>
          <w:lang w:val="en-US"/>
        </w:rPr>
        <w:t>F</w:t>
      </w:r>
      <w:r w:rsidRPr="001C7502">
        <w:rPr>
          <w:sz w:val="28"/>
          <w:vertAlign w:val="subscript"/>
          <w:lang w:val="en-US"/>
        </w:rPr>
        <w:t>m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</w:rPr>
        <w:t xml:space="preserve">                                </w:t>
      </w:r>
      <w:r w:rsidRPr="001C7502">
        <w:rPr>
          <w:sz w:val="28"/>
          <w:lang w:val="en-US"/>
        </w:rPr>
        <w:t>A</w:t>
      </w:r>
      <w:r w:rsidRPr="001C7502">
        <w:rPr>
          <w:sz w:val="28"/>
        </w:rPr>
        <w:t xml:space="preserve">                                                         </w:t>
      </w:r>
      <w:r w:rsidRPr="001C7502">
        <w:rPr>
          <w:sz w:val="28"/>
          <w:lang w:val="en-US"/>
        </w:rPr>
        <w:t>B</w:t>
      </w: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noProof/>
        </w:rPr>
        <w:pict>
          <v:line id="_x0000_s1047" style="position:absolute;left:0;text-align:left;z-index:251676160" from="134.95pt,83.05pt" to="134.95pt,101.05pt"/>
        </w:pict>
      </w:r>
      <w:r>
        <w:rPr>
          <w:noProof/>
        </w:rPr>
        <w:pict>
          <v:line id="_x0000_s1048" style="position:absolute;left:0;text-align:left;flip:x;z-index:251675136" from="189pt,11.05pt" to="225.1pt,47.1pt">
            <v:stroke endarrow="block"/>
          </v:line>
        </w:pict>
      </w:r>
      <w:r>
        <w:rPr>
          <w:noProof/>
        </w:rPr>
        <w:pict>
          <v:line id="_x0000_s1049" style="position:absolute;left:0;text-align:left;flip:y;z-index:251674112" from="225pt,11.05pt" to="225pt,56.05pt">
            <v:stroke endarrow="block"/>
          </v:line>
        </w:pict>
      </w:r>
      <w:r>
        <w:rPr>
          <w:noProof/>
        </w:rPr>
        <w:pict>
          <v:line id="_x0000_s1050" style="position:absolute;left:0;text-align:left;z-index:251673088" from="225pt,-42.95pt" to="225.1pt,11.05pt">
            <v:stroke endarrow="block"/>
          </v:line>
        </w:pict>
      </w:r>
      <w:r>
        <w:rPr>
          <w:noProof/>
        </w:rPr>
        <w:pict>
          <v:line id="_x0000_s1051" style="position:absolute;left:0;text-align:left;z-index:251671040" from="315.75pt,48.25pt" to="315.75pt,93.25pt"/>
        </w:pict>
      </w:r>
      <w:r>
        <w:rPr>
          <w:noProof/>
        </w:rPr>
        <w:pict>
          <v:line id="_x0000_s1052" style="position:absolute;left:0;text-align:left;z-index:251670016" from="134.95pt,47.1pt" to="134.95pt,92.05pt"/>
        </w:pict>
      </w:r>
      <w:r>
        <w:rPr>
          <w:noProof/>
        </w:rPr>
        <w:pict>
          <v:line id="_x0000_s1053" style="position:absolute;left:0;text-align:left;z-index:251668992" from="297.2pt,47.1pt" to="333.05pt,47.1pt"/>
        </w:pict>
      </w:r>
      <w:r>
        <w:rPr>
          <w:noProof/>
        </w:rPr>
        <w:pict>
          <v:line id="_x0000_s1054" style="position:absolute;left:0;text-align:left;z-index:251667968" from="324.1pt,11.05pt" to="333.05pt,47.1pt"/>
        </w:pict>
      </w:r>
      <w:r>
        <w:rPr>
          <w:noProof/>
        </w:rPr>
        <w:pict>
          <v:line id="_x0000_s1055" style="position:absolute;left:0;text-align:left;flip:x;z-index:251666944" from="297.2pt,11.05pt" to="306pt,47.1pt"/>
        </w:pict>
      </w:r>
      <w:r>
        <w:rPr>
          <w:noProof/>
        </w:rPr>
        <w:pict>
          <v:oval id="_x0000_s1056" style="position:absolute;left:0;text-align:left;margin-left:306pt;margin-top:2.05pt;width:18.1pt;height:18.05pt;z-index:251665920"/>
        </w:pict>
      </w:r>
      <w:r>
        <w:rPr>
          <w:noProof/>
        </w:rPr>
        <w:pict>
          <v:line id="_x0000_s1057" style="position:absolute;left:0;text-align:left;z-index:251664896" from="117pt,47.1pt" to="153.05pt,47.1pt"/>
        </w:pict>
      </w:r>
      <w:r>
        <w:rPr>
          <w:noProof/>
        </w:rPr>
        <w:pict>
          <v:line id="_x0000_s1058" style="position:absolute;left:0;text-align:left;z-index:251663872" from="2in,11.05pt" to="153.05pt,47.1pt"/>
        </w:pict>
      </w:r>
      <w:r>
        <w:rPr>
          <w:noProof/>
        </w:rPr>
        <w:pict>
          <v:line id="_x0000_s1059" style="position:absolute;left:0;text-align:left;flip:x;z-index:251662848" from="117pt,11.05pt" to="125.95pt,47.1pt"/>
        </w:pict>
      </w:r>
      <w:r>
        <w:rPr>
          <w:noProof/>
        </w:rPr>
        <w:pict>
          <v:oval id="_x0000_s1060" style="position:absolute;left:0;text-align:left;margin-left:125.95pt;margin-top:2.05pt;width:17.95pt;height:18.05pt;z-index:251661824"/>
        </w:pict>
      </w:r>
      <w:r>
        <w:rPr>
          <w:noProof/>
        </w:rPr>
        <w:pict>
          <v:line id="_x0000_s1061" style="position:absolute;left:0;text-align:left;z-index:251660800" from="71.95pt,11.05pt" to="377.95pt,11.1pt"/>
        </w:pict>
      </w:r>
      <w:r w:rsidR="002F6641" w:rsidRPr="001C7502">
        <w:rPr>
          <w:sz w:val="28"/>
        </w:rPr>
        <w:t xml:space="preserve">                                                               </w:t>
      </w:r>
      <w:r w:rsidR="002F6641" w:rsidRPr="001C7502">
        <w:rPr>
          <w:sz w:val="28"/>
          <w:lang w:val="en-US"/>
        </w:rPr>
        <w:t>S</w:t>
      </w:r>
      <w:r w:rsidR="002F6641" w:rsidRPr="001C7502">
        <w:rPr>
          <w:sz w:val="28"/>
          <w:vertAlign w:val="subscript"/>
          <w:lang w:val="en-US"/>
        </w:rPr>
        <w:t>p</w:t>
      </w:r>
      <w:r w:rsidR="002F6641" w:rsidRPr="001C7502">
        <w:rPr>
          <w:sz w:val="28"/>
          <w:vertAlign w:val="subscript"/>
        </w:rPr>
        <w:t xml:space="preserve">               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</w:rPr>
      </w:pPr>
      <w:r w:rsidRPr="001C7502">
        <w:rPr>
          <w:sz w:val="28"/>
        </w:rPr>
        <w:t xml:space="preserve">                                                                             </w:t>
      </w:r>
      <w:r w:rsidRPr="001C7502">
        <w:rPr>
          <w:sz w:val="28"/>
          <w:lang w:val="en-US"/>
        </w:rPr>
        <w:t>Y</w:t>
      </w: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flip:x;z-index:251672064" from="135pt,18.35pt" to="315pt,18.35pt">
            <v:stroke endarrow="block"/>
          </v:line>
        </w:pict>
      </w:r>
      <w:r w:rsidR="002F6641" w:rsidRPr="001C7502">
        <w:rPr>
          <w:sz w:val="28"/>
          <w:szCs w:val="28"/>
        </w:rPr>
        <w:t xml:space="preserve">            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                                                 1,32                            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Определяем прогиб в вертикальной плоскости от силы тяжести транспортируемого груза.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D7D5C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80.25pt;height:33pt">
            <v:imagedata r:id="rId10" o:title=""/>
          </v:shape>
        </w:pic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Е – модуль Юнга (Е = 2·10</w:t>
      </w:r>
      <w:r w:rsidRPr="001C7502">
        <w:rPr>
          <w:sz w:val="28"/>
          <w:szCs w:val="28"/>
          <w:vertAlign w:val="superscript"/>
        </w:rPr>
        <w:t>5</w:t>
      </w:r>
      <w:r w:rsidRPr="001C7502">
        <w:rPr>
          <w:sz w:val="28"/>
          <w:szCs w:val="28"/>
        </w:rPr>
        <w:t xml:space="preserve"> МПа)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m</w:t>
      </w:r>
      <w:r w:rsidRPr="001C7502">
        <w:rPr>
          <w:sz w:val="28"/>
          <w:szCs w:val="28"/>
        </w:rPr>
        <w:t xml:space="preserve"> – сила тяжести груза, равная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m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= </w:t>
      </w:r>
      <w:r w:rsidRPr="001C7502">
        <w:rPr>
          <w:sz w:val="28"/>
          <w:szCs w:val="28"/>
          <w:lang w:val="en-US"/>
        </w:rPr>
        <w:t>q·g·</w:t>
      </w:r>
      <w:r w:rsidRPr="001C7502">
        <w:rPr>
          <w:sz w:val="28"/>
          <w:szCs w:val="28"/>
        </w:rPr>
        <w:t>В = 222·9,81</w:t>
      </w:r>
      <w:r w:rsidRPr="001C7502">
        <w:rPr>
          <w:sz w:val="28"/>
          <w:szCs w:val="28"/>
          <w:lang w:val="en-US"/>
        </w:rPr>
        <w:t>·</w:t>
      </w:r>
      <w:r w:rsidRPr="001C7502">
        <w:rPr>
          <w:sz w:val="28"/>
          <w:szCs w:val="28"/>
        </w:rPr>
        <w:t>1,4 = 3049</w:t>
      </w:r>
      <w:r w:rsidRPr="001C7502">
        <w:rPr>
          <w:sz w:val="28"/>
          <w:szCs w:val="28"/>
          <w:lang w:val="en-US"/>
        </w:rPr>
        <w:t>H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J</w:t>
      </w:r>
      <w:r w:rsidRPr="001C7502">
        <w:rPr>
          <w:sz w:val="28"/>
          <w:szCs w:val="28"/>
        </w:rPr>
        <w:t xml:space="preserve"> – момент инерции, равный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J</w:t>
      </w:r>
      <w:r w:rsidRPr="001C7502">
        <w:rPr>
          <w:sz w:val="28"/>
          <w:szCs w:val="28"/>
        </w:rPr>
        <w:t>=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  <w:szCs w:val="28"/>
        </w:rPr>
        <w:t>·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  <w:vertAlign w:val="superscript"/>
        </w:rPr>
        <w:t>3</w:t>
      </w:r>
      <w:r w:rsidRPr="001C7502">
        <w:rPr>
          <w:sz w:val="28"/>
          <w:szCs w:val="28"/>
        </w:rPr>
        <w:t xml:space="preserve">/12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 м"/>
        </w:smartTagPr>
        <w:r w:rsidRPr="001C7502">
          <w:rPr>
            <w:sz w:val="28"/>
            <w:szCs w:val="28"/>
          </w:rPr>
          <w:t>0,4 м</w:t>
        </w:r>
      </w:smartTag>
      <w:r w:rsidRPr="001C7502">
        <w:rPr>
          <w:sz w:val="28"/>
          <w:szCs w:val="28"/>
        </w:rPr>
        <w:t xml:space="preserve"> – длина одной пластины;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4 м"/>
        </w:smartTagPr>
        <w:r w:rsidRPr="001C7502">
          <w:rPr>
            <w:sz w:val="28"/>
            <w:szCs w:val="28"/>
          </w:rPr>
          <w:t>1,4 м</w:t>
        </w:r>
      </w:smartTag>
      <w:r w:rsidRPr="001C7502">
        <w:rPr>
          <w:sz w:val="28"/>
          <w:szCs w:val="28"/>
        </w:rPr>
        <w:t xml:space="preserve"> – ширина одной пластины.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J</w:t>
      </w:r>
      <w:r w:rsidRPr="001C7502">
        <w:rPr>
          <w:sz w:val="28"/>
          <w:szCs w:val="28"/>
        </w:rPr>
        <w:t xml:space="preserve"> = 0,4*1,4</w:t>
      </w:r>
      <w:r w:rsidRPr="001C7502">
        <w:rPr>
          <w:sz w:val="28"/>
          <w:szCs w:val="28"/>
          <w:vertAlign w:val="superscript"/>
        </w:rPr>
        <w:t>3</w:t>
      </w:r>
      <w:r w:rsidRPr="001C7502">
        <w:rPr>
          <w:sz w:val="28"/>
          <w:szCs w:val="28"/>
        </w:rPr>
        <w:t>/12 = 0,091 м</w:t>
      </w:r>
      <w:r w:rsidRPr="001C7502">
        <w:rPr>
          <w:sz w:val="28"/>
          <w:szCs w:val="28"/>
          <w:vertAlign w:val="superscript"/>
        </w:rPr>
        <w:t>4</w:t>
      </w:r>
      <w:r w:rsidRPr="001C7502">
        <w:rPr>
          <w:sz w:val="28"/>
          <w:szCs w:val="28"/>
        </w:rPr>
        <w:t xml:space="preserve"> 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  <w:vertAlign w:val="subscript"/>
        </w:rPr>
        <w:t>1</w:t>
      </w:r>
      <w:r w:rsidRPr="001C7502">
        <w:rPr>
          <w:sz w:val="28"/>
          <w:szCs w:val="28"/>
        </w:rPr>
        <w:t xml:space="preserve"> = (3049·1,32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</w:rPr>
        <w:t>·1,32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</w:rPr>
        <w:t>)/(3·2·10</w:t>
      </w:r>
      <w:r w:rsidRPr="001C7502">
        <w:rPr>
          <w:sz w:val="28"/>
          <w:szCs w:val="28"/>
          <w:vertAlign w:val="superscript"/>
        </w:rPr>
        <w:t>5</w:t>
      </w:r>
      <w:r w:rsidRPr="001C7502">
        <w:rPr>
          <w:sz w:val="28"/>
          <w:szCs w:val="28"/>
        </w:rPr>
        <w:t xml:space="preserve">·0,091·1,4) = </w:t>
      </w:r>
      <w:smartTag w:uri="urn:schemas-microsoft-com:office:smarttags" w:element="metricconverter">
        <w:smartTagPr>
          <w:attr w:name="ProductID" w:val="0,01 м"/>
        </w:smartTagPr>
        <w:r w:rsidRPr="001C7502">
          <w:rPr>
            <w:sz w:val="28"/>
            <w:szCs w:val="28"/>
          </w:rPr>
          <w:t>0,01 м</w:t>
        </w:r>
      </w:smartTag>
      <w:r w:rsidRPr="001C7502">
        <w:rPr>
          <w:sz w:val="28"/>
          <w:szCs w:val="28"/>
        </w:rPr>
        <w:t>.</w:t>
      </w:r>
    </w:p>
    <w:p w:rsidR="00632F09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Определим прогиб в горизонтальной плоскости от силы </w:t>
      </w: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</w:rPr>
        <w:t>: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78.75pt;height:33.75pt">
            <v:imagedata r:id="rId11" o:title=""/>
          </v:shape>
        </w:pict>
      </w:r>
      <w:r w:rsidR="002F6641" w:rsidRPr="001C7502">
        <w:rPr>
          <w:sz w:val="28"/>
          <w:szCs w:val="28"/>
        </w:rPr>
        <w:t xml:space="preserve"> </w:t>
      </w:r>
    </w:p>
    <w:p w:rsidR="002F6641" w:rsidRPr="001C7502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  <w:lang w:val="en-US"/>
        </w:rPr>
        <w:t>S</w:t>
      </w:r>
      <w:r w:rsidR="002F6641" w:rsidRPr="001C7502">
        <w:rPr>
          <w:sz w:val="28"/>
          <w:szCs w:val="28"/>
          <w:vertAlign w:val="subscript"/>
          <w:lang w:val="en-US"/>
        </w:rPr>
        <w:t>p</w:t>
      </w:r>
      <w:r w:rsidR="002F6641" w:rsidRPr="001C7502">
        <w:rPr>
          <w:sz w:val="28"/>
          <w:szCs w:val="28"/>
        </w:rPr>
        <w:t xml:space="preserve"> – натяжение полотна, Н.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</w:rPr>
        <w:t>=(5…10)(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</w:rPr>
        <w:t>+</w:t>
      </w:r>
      <w:r w:rsidRPr="001C7502">
        <w:rPr>
          <w:sz w:val="28"/>
          <w:szCs w:val="28"/>
          <w:lang w:val="en-US"/>
        </w:rPr>
        <w:t>q</w:t>
      </w:r>
      <w:r w:rsidRPr="001C7502">
        <w:rPr>
          <w:sz w:val="28"/>
          <w:szCs w:val="28"/>
          <w:vertAlign w:val="subscript"/>
        </w:rPr>
        <w:t>0</w:t>
      </w:r>
      <w:r w:rsidRPr="001C7502">
        <w:rPr>
          <w:sz w:val="28"/>
          <w:szCs w:val="28"/>
        </w:rPr>
        <w:t>)·</w:t>
      </w:r>
      <w:r w:rsidRPr="001C7502">
        <w:rPr>
          <w:sz w:val="28"/>
          <w:szCs w:val="28"/>
          <w:lang w:val="en-US"/>
        </w:rPr>
        <w:t>g</w:t>
      </w:r>
      <w:r w:rsidRPr="001C7502">
        <w:rPr>
          <w:sz w:val="28"/>
          <w:szCs w:val="28"/>
        </w:rPr>
        <w:t>·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</w:rPr>
        <w:t>, где</w:t>
      </w:r>
    </w:p>
    <w:p w:rsidR="002F6641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</w:rPr>
        <w:t xml:space="preserve"> – расстояние между опорами, м.</w:t>
      </w:r>
    </w:p>
    <w:p w:rsidR="002D7D5C" w:rsidRPr="001C7502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S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</w:rPr>
        <w:t xml:space="preserve"> = 5(142 + 222)·9,81·1,32 = 23567,5 </w:t>
      </w:r>
      <w:r w:rsidRPr="001C7502">
        <w:rPr>
          <w:sz w:val="28"/>
          <w:szCs w:val="28"/>
          <w:lang w:val="en-US"/>
        </w:rPr>
        <w:t>H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 xml:space="preserve"> = (23567,5·0,7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</w:rPr>
        <w:t>·0,7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</w:rPr>
        <w:t>)(3·2·10</w:t>
      </w:r>
      <w:r w:rsidRPr="001C7502">
        <w:rPr>
          <w:sz w:val="28"/>
          <w:szCs w:val="28"/>
          <w:vertAlign w:val="superscript"/>
        </w:rPr>
        <w:t>5</w:t>
      </w:r>
      <w:r w:rsidRPr="001C7502">
        <w:rPr>
          <w:sz w:val="28"/>
          <w:szCs w:val="28"/>
        </w:rPr>
        <w:t xml:space="preserve">·0,091·1,4) = </w:t>
      </w:r>
      <w:smartTag w:uri="urn:schemas-microsoft-com:office:smarttags" w:element="metricconverter">
        <w:smartTagPr>
          <w:attr w:name="ProductID" w:val="0,074 м"/>
        </w:smartTagPr>
        <w:r w:rsidRPr="001C7502">
          <w:rPr>
            <w:sz w:val="28"/>
            <w:szCs w:val="28"/>
          </w:rPr>
          <w:t>0,074 м</w:t>
        </w:r>
      </w:smartTag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Суммарный прогиб составит:</w:t>
      </w:r>
    </w:p>
    <w:p w:rsidR="002D7D5C" w:rsidRPr="001C7502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</w:rPr>
        <w:t xml:space="preserve"> = (</w:t>
      </w: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  <w:vertAlign w:val="subscript"/>
        </w:rPr>
        <w:t>1</w:t>
      </w:r>
      <w:r w:rsidRPr="001C7502">
        <w:rPr>
          <w:sz w:val="28"/>
          <w:szCs w:val="28"/>
        </w:rPr>
        <w:t>+</w:t>
      </w: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vertAlign w:val="superscript"/>
        </w:rPr>
        <w:t xml:space="preserve">1/2 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</w:rPr>
        <w:t xml:space="preserve"> = (0,01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</w:rPr>
        <w:t xml:space="preserve"> + 0,074</w:t>
      </w:r>
      <w:r w:rsidRPr="001C7502">
        <w:rPr>
          <w:sz w:val="28"/>
          <w:szCs w:val="28"/>
          <w:vertAlign w:val="superscript"/>
        </w:rPr>
        <w:t>2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vertAlign w:val="superscript"/>
        </w:rPr>
        <w:t>1/2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75 м"/>
        </w:smartTagPr>
        <w:r w:rsidRPr="001C7502">
          <w:rPr>
            <w:sz w:val="28"/>
            <w:szCs w:val="28"/>
          </w:rPr>
          <w:t>0,075 м</w:t>
        </w:r>
      </w:smartTag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F6641" w:rsidRPr="002D7D5C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D7D5C">
        <w:rPr>
          <w:b/>
          <w:sz w:val="28"/>
          <w:szCs w:val="28"/>
        </w:rPr>
        <w:t>3.</w:t>
      </w:r>
      <w:r w:rsidR="002D7D5C" w:rsidRPr="002D7D5C">
        <w:rPr>
          <w:b/>
          <w:sz w:val="28"/>
          <w:szCs w:val="28"/>
        </w:rPr>
        <w:t>4.</w:t>
      </w:r>
      <w:r w:rsidRPr="002D7D5C">
        <w:rPr>
          <w:b/>
          <w:sz w:val="28"/>
          <w:szCs w:val="28"/>
        </w:rPr>
        <w:t xml:space="preserve">2 </w:t>
      </w:r>
      <w:r w:rsidR="002D7D5C" w:rsidRPr="002D7D5C">
        <w:rPr>
          <w:b/>
          <w:sz w:val="28"/>
          <w:szCs w:val="30"/>
        </w:rPr>
        <w:t>Расчет приводного вала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Определяем вращающий момент на приводном валу конвейера.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0" type="#_x0000_t75" style="width:53.25pt;height:35.25pt">
            <v:imagedata r:id="rId12" o:title=""/>
          </v:shape>
        </w:pict>
      </w:r>
      <w:r w:rsidR="002F6641" w:rsidRPr="001C7502">
        <w:rPr>
          <w:sz w:val="28"/>
          <w:szCs w:val="28"/>
        </w:rPr>
        <w:t xml:space="preserve"> 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Р - потребная мощность электродвигателя при общем КПД передаточных механизмов привода η = 0,75 и коэффициенте запаса К</w:t>
      </w:r>
      <w:r w:rsidRPr="001C7502">
        <w:rPr>
          <w:sz w:val="28"/>
          <w:szCs w:val="28"/>
          <w:vertAlign w:val="subscript"/>
        </w:rPr>
        <w:t>з</w:t>
      </w:r>
      <w:r w:rsidRPr="001C7502">
        <w:rPr>
          <w:sz w:val="28"/>
          <w:szCs w:val="28"/>
        </w:rPr>
        <w:t>= 1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W</w:t>
      </w:r>
      <w:r w:rsidRPr="001C7502">
        <w:rPr>
          <w:sz w:val="28"/>
          <w:szCs w:val="28"/>
          <w:vertAlign w:val="subscript"/>
        </w:rPr>
        <w:t>пр</w:t>
      </w:r>
      <w:r w:rsidRPr="001C7502">
        <w:rPr>
          <w:sz w:val="28"/>
          <w:szCs w:val="28"/>
        </w:rPr>
        <w:t xml:space="preserve"> – угловая скорость приводного вала.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D7D5C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98.75pt;height:33pt">
            <v:imagedata r:id="rId13" o:title=""/>
          </v:shape>
        </w:pic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  <w:vertAlign w:val="subscript"/>
        </w:rPr>
        <w:t>пр</w:t>
      </w:r>
      <w:r w:rsidRPr="001C7502">
        <w:rPr>
          <w:sz w:val="28"/>
          <w:szCs w:val="28"/>
        </w:rPr>
        <w:t xml:space="preserve"> – частота вращения приводного вала, мин</w:t>
      </w:r>
      <w:r w:rsidRPr="001C7502">
        <w:rPr>
          <w:sz w:val="28"/>
          <w:szCs w:val="28"/>
          <w:vertAlign w:val="superscript"/>
        </w:rPr>
        <w:t>-1</w:t>
      </w:r>
      <w:r w:rsidRPr="001C7502">
        <w:rPr>
          <w:sz w:val="28"/>
          <w:szCs w:val="28"/>
        </w:rPr>
        <w:t xml:space="preserve"> (см. п. 2.3).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35.75pt;height:35.25pt">
            <v:imagedata r:id="rId14" o:title=""/>
          </v:shape>
        </w:pict>
      </w:r>
    </w:p>
    <w:p w:rsidR="002F6641" w:rsidRPr="001C7502" w:rsidRDefault="00632F09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</w:rPr>
        <w:t>Диаметр выходного конца приводного вала определяем по эмпирической формуле:</w: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D7D5C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3" type="#_x0000_t75" style="width:195.75pt;height:21.75pt">
            <v:imagedata r:id="rId15" o:title=""/>
          </v:shape>
        </w:pict>
      </w:r>
    </w:p>
    <w:p w:rsidR="002D7D5C" w:rsidRDefault="002D7D5C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Принимаю по ГОСТ 12080-66 диаметр приводного вала </w:t>
      </w:r>
      <w:r w:rsidRPr="001C7502">
        <w:rPr>
          <w:sz w:val="28"/>
          <w:szCs w:val="28"/>
          <w:lang w:val="en-US"/>
        </w:rPr>
        <w:t>d</w:t>
      </w:r>
      <w:r w:rsidRPr="001C7502">
        <w:rPr>
          <w:sz w:val="28"/>
          <w:szCs w:val="28"/>
          <w:vertAlign w:val="subscript"/>
        </w:rPr>
        <w:t>пр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1C7502">
          <w:rPr>
            <w:sz w:val="28"/>
            <w:szCs w:val="28"/>
          </w:rPr>
          <w:t>70 мм</w:t>
        </w:r>
      </w:smartTag>
      <w:r w:rsidRPr="001C7502">
        <w:rPr>
          <w:sz w:val="28"/>
          <w:szCs w:val="28"/>
        </w:rPr>
        <w:t>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Диаметр вала под подшипник принимаю </w:t>
      </w:r>
      <w:r w:rsidRPr="001C7502">
        <w:rPr>
          <w:sz w:val="28"/>
          <w:szCs w:val="28"/>
          <w:lang w:val="en-US"/>
        </w:rPr>
        <w:t>d</w:t>
      </w:r>
      <w:r w:rsidRPr="001C7502">
        <w:rPr>
          <w:sz w:val="28"/>
          <w:szCs w:val="28"/>
          <w:vertAlign w:val="subscript"/>
        </w:rPr>
        <w:t>п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1C7502">
          <w:rPr>
            <w:sz w:val="28"/>
            <w:szCs w:val="28"/>
          </w:rPr>
          <w:t>80 мм</w:t>
        </w:r>
      </w:smartTag>
      <w:r w:rsidRPr="001C7502">
        <w:rPr>
          <w:sz w:val="28"/>
          <w:szCs w:val="28"/>
        </w:rPr>
        <w:t>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Диаметр вала под ступицей звездочки принимаю </w:t>
      </w:r>
      <w:r w:rsidRPr="001C7502">
        <w:rPr>
          <w:sz w:val="28"/>
          <w:szCs w:val="28"/>
          <w:lang w:val="en-US"/>
        </w:rPr>
        <w:t>d</w:t>
      </w:r>
      <w:r w:rsidRPr="001C7502">
        <w:rPr>
          <w:sz w:val="28"/>
          <w:szCs w:val="28"/>
          <w:vertAlign w:val="subscript"/>
        </w:rPr>
        <w:t>зв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Pr="001C7502">
          <w:rPr>
            <w:sz w:val="28"/>
            <w:szCs w:val="28"/>
          </w:rPr>
          <w:t>85 мм</w:t>
        </w:r>
      </w:smartTag>
      <w:r w:rsidRPr="001C7502">
        <w:rPr>
          <w:sz w:val="28"/>
          <w:szCs w:val="28"/>
        </w:rPr>
        <w:t>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30"/>
        </w:rPr>
      </w:pPr>
    </w:p>
    <w:p w:rsidR="002F6641" w:rsidRDefault="009D4A76" w:rsidP="009D4A76">
      <w:pPr>
        <w:numPr>
          <w:ilvl w:val="1"/>
          <w:numId w:val="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D4A76">
        <w:rPr>
          <w:b/>
          <w:sz w:val="28"/>
          <w:szCs w:val="28"/>
        </w:rPr>
        <w:t xml:space="preserve"> Расчет шпоночных соединений</w:t>
      </w:r>
    </w:p>
    <w:p w:rsidR="009D4A76" w:rsidRPr="009D4A76" w:rsidRDefault="009D4A76" w:rsidP="009D4A76">
      <w:pPr>
        <w:spacing w:line="360" w:lineRule="auto"/>
        <w:jc w:val="both"/>
        <w:rPr>
          <w:b/>
          <w:sz w:val="28"/>
          <w:szCs w:val="28"/>
        </w:rPr>
      </w:pPr>
    </w:p>
    <w:p w:rsidR="002F6641" w:rsidRPr="009D4A76" w:rsidRDefault="002F6641" w:rsidP="009D4A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4A76">
        <w:rPr>
          <w:b/>
          <w:sz w:val="28"/>
          <w:szCs w:val="28"/>
        </w:rPr>
        <w:t>3.</w:t>
      </w:r>
      <w:r w:rsidR="009D4A76" w:rsidRPr="009D4A76">
        <w:rPr>
          <w:b/>
          <w:sz w:val="28"/>
          <w:szCs w:val="28"/>
        </w:rPr>
        <w:t>5.1 Проверка шпонок под звездочку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Вращающий мо</w:t>
      </w:r>
      <w:r w:rsidR="009D4A76">
        <w:rPr>
          <w:sz w:val="28"/>
          <w:szCs w:val="28"/>
        </w:rPr>
        <w:t>мент на приводном валу: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Т</w:t>
      </w:r>
      <w:r w:rsidRPr="001C7502">
        <w:rPr>
          <w:sz w:val="28"/>
          <w:szCs w:val="28"/>
          <w:vertAlign w:val="subscript"/>
        </w:rPr>
        <w:t>пр</w:t>
      </w:r>
      <w:r w:rsidRPr="001C7502">
        <w:rPr>
          <w:sz w:val="28"/>
          <w:szCs w:val="28"/>
        </w:rPr>
        <w:t xml:space="preserve"> = 2292 Н·м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Согласно [6; табл. 24.29] по диаметру вала выбираем призматическую шпонку ГОСТ 23360-78 со следующими параметрами: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  <w:szCs w:val="28"/>
        </w:rPr>
        <w:t>×</w:t>
      </w:r>
      <w:r w:rsidRPr="001C7502">
        <w:rPr>
          <w:sz w:val="28"/>
          <w:szCs w:val="28"/>
          <w:lang w:val="en-US"/>
        </w:rPr>
        <w:t>h</w:t>
      </w:r>
      <w:r w:rsidRPr="001C7502">
        <w:rPr>
          <w:sz w:val="28"/>
          <w:szCs w:val="28"/>
        </w:rPr>
        <w:t xml:space="preserve"> = 22×14 мм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t</w:t>
      </w:r>
      <w:r w:rsidRPr="001C7502">
        <w:rPr>
          <w:sz w:val="28"/>
          <w:szCs w:val="28"/>
          <w:vertAlign w:val="subscript"/>
        </w:rPr>
        <w:t>1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1C7502">
          <w:rPr>
            <w:sz w:val="28"/>
            <w:szCs w:val="28"/>
          </w:rPr>
          <w:t>9 мм</w:t>
        </w:r>
      </w:smartTag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t</w:t>
      </w:r>
      <w:r w:rsidRPr="001C7502">
        <w:rPr>
          <w:sz w:val="28"/>
          <w:szCs w:val="28"/>
          <w:vertAlign w:val="subscript"/>
        </w:rPr>
        <w:t>2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4 мм"/>
        </w:smartTagPr>
        <w:r w:rsidRPr="001C7502">
          <w:rPr>
            <w:sz w:val="28"/>
            <w:szCs w:val="28"/>
          </w:rPr>
          <w:t>5,4 мм</w:t>
        </w:r>
      </w:smartTag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= (63…250) мм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Рабочая длина шпонки находится из соотношения: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81pt;height:36pt">
            <v:imagedata r:id="rId16" o:title=""/>
          </v:shape>
        </w:pict>
      </w:r>
      <w:r w:rsidR="002F6641" w:rsidRPr="001C7502">
        <w:rPr>
          <w:sz w:val="28"/>
          <w:szCs w:val="28"/>
        </w:rPr>
        <w:t xml:space="preserve"> 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[σ</w:t>
      </w:r>
      <w:r w:rsidRPr="001C7502">
        <w:rPr>
          <w:sz w:val="28"/>
          <w:szCs w:val="28"/>
          <w:vertAlign w:val="subscript"/>
        </w:rPr>
        <w:t>см</w:t>
      </w:r>
      <w:r w:rsidRPr="001C7502">
        <w:rPr>
          <w:sz w:val="28"/>
          <w:szCs w:val="28"/>
        </w:rPr>
        <w:t xml:space="preserve">] = (150…200) МПа </w:t>
      </w:r>
    </w:p>
    <w:p w:rsidR="0038420B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180pt;height:35.25pt">
            <v:imagedata r:id="rId17" o:title=""/>
          </v:shape>
        </w:pic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=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  <w:lang w:val="en-US"/>
        </w:rPr>
        <w:t>p</w:t>
      </w:r>
      <w:r w:rsidRPr="001C7502">
        <w:rPr>
          <w:sz w:val="28"/>
          <w:szCs w:val="28"/>
        </w:rPr>
        <w:t xml:space="preserve"> + </w:t>
      </w:r>
      <w:r w:rsidRPr="001C7502">
        <w:rPr>
          <w:sz w:val="28"/>
          <w:szCs w:val="28"/>
          <w:lang w:val="en-US"/>
        </w:rPr>
        <w:t>b</w:t>
      </w:r>
      <w:r w:rsidRPr="001C7502">
        <w:rPr>
          <w:sz w:val="28"/>
          <w:szCs w:val="28"/>
        </w:rPr>
        <w:t xml:space="preserve"> = (52…62) мм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Принимаем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2 мм"/>
        </w:smartTagPr>
        <w:r w:rsidRPr="001C7502">
          <w:rPr>
            <w:sz w:val="28"/>
            <w:szCs w:val="28"/>
          </w:rPr>
          <w:t>62 мм</w:t>
        </w:r>
      </w:smartTag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Проверяем шпонку под звездочкой на напряжение среза. Материал шпонки сталь 45 нормализованная.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41pt;height:36pt">
            <v:imagedata r:id="rId18" o:title=""/>
          </v:shape>
        </w:pict>
      </w:r>
      <w:r w:rsidR="002F6641" w:rsidRPr="001C7502">
        <w:rPr>
          <w:sz w:val="28"/>
          <w:szCs w:val="28"/>
        </w:rPr>
        <w:t xml:space="preserve"> 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Допускаемое напряжение смятия при стальной ступице:  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[σ</w:t>
      </w:r>
      <w:r w:rsidRPr="001C7502">
        <w:rPr>
          <w:sz w:val="28"/>
          <w:szCs w:val="28"/>
          <w:vertAlign w:val="subscript"/>
        </w:rPr>
        <w:t>см</w:t>
      </w:r>
      <w:r w:rsidRPr="001C7502">
        <w:rPr>
          <w:sz w:val="28"/>
          <w:szCs w:val="28"/>
        </w:rPr>
        <w:t>]=150 МПа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Так как на приводном валу находятся две шпонки, тогда: </w: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7B174A" w:rsidP="001C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290.25pt;height:35.25pt">
            <v:imagedata r:id="rId19" o:title=""/>
          </v:shape>
        </w:pict>
      </w:r>
    </w:p>
    <w:p w:rsidR="0038420B" w:rsidRDefault="0038420B" w:rsidP="001C7502">
      <w:pPr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Условие прочности соблюдается.</w:t>
      </w:r>
    </w:p>
    <w:p w:rsidR="002F6641" w:rsidRPr="001C7502" w:rsidRDefault="002F6641" w:rsidP="001C7502">
      <w:pPr>
        <w:spacing w:line="360" w:lineRule="auto"/>
        <w:ind w:firstLine="709"/>
        <w:jc w:val="both"/>
        <w:rPr>
          <w:sz w:val="28"/>
          <w:szCs w:val="30"/>
        </w:rPr>
      </w:pPr>
    </w:p>
    <w:p w:rsidR="002F6641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8420B">
        <w:rPr>
          <w:b/>
          <w:bCs/>
          <w:iCs/>
          <w:sz w:val="28"/>
          <w:szCs w:val="28"/>
        </w:rPr>
        <w:t>3</w:t>
      </w:r>
      <w:r w:rsidR="0038420B" w:rsidRPr="0038420B">
        <w:rPr>
          <w:b/>
          <w:bCs/>
          <w:iCs/>
          <w:sz w:val="28"/>
          <w:szCs w:val="28"/>
        </w:rPr>
        <w:t>.6 Расчет подшипников</w:t>
      </w:r>
    </w:p>
    <w:p w:rsidR="0038420B" w:rsidRPr="0038420B" w:rsidRDefault="0038420B" w:rsidP="001C7502">
      <w:pPr>
        <w:tabs>
          <w:tab w:val="left" w:pos="18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По [5, табл. (24.16)] в качестве подшипников выбираем подшипники шариковые радиальные сферические двухрядные по ГОСТ 28428-90 средней серии.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802"/>
        <w:gridCol w:w="810"/>
        <w:gridCol w:w="788"/>
        <w:gridCol w:w="801"/>
        <w:gridCol w:w="1032"/>
        <w:gridCol w:w="1039"/>
        <w:gridCol w:w="630"/>
        <w:gridCol w:w="650"/>
        <w:gridCol w:w="729"/>
      </w:tblGrid>
      <w:tr w:rsidR="002F6641" w:rsidRPr="00E83B29" w:rsidTr="00E83B29">
        <w:trPr>
          <w:trHeight w:val="315"/>
          <w:jc w:val="center"/>
        </w:trPr>
        <w:tc>
          <w:tcPr>
            <w:tcW w:w="1552" w:type="dxa"/>
            <w:vMerge w:val="restart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Обозначение</w:t>
            </w:r>
          </w:p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подшипника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  <w:lang w:val="en-US"/>
              </w:rPr>
              <w:t>d</w:t>
            </w:r>
            <w:r w:rsidRPr="00E83B29">
              <w:rPr>
                <w:sz w:val="20"/>
              </w:rPr>
              <w:t>,</w:t>
            </w:r>
            <w:r w:rsidRPr="00E83B29">
              <w:rPr>
                <w:sz w:val="20"/>
                <w:lang w:val="en-US"/>
              </w:rPr>
              <w:t xml:space="preserve"> </w:t>
            </w:r>
            <w:r w:rsidRPr="00E83B29">
              <w:rPr>
                <w:sz w:val="20"/>
              </w:rPr>
              <w:t>мм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  <w:lang w:val="en-US"/>
              </w:rPr>
              <w:t>D</w:t>
            </w:r>
            <w:r w:rsidRPr="00E83B29">
              <w:rPr>
                <w:sz w:val="20"/>
              </w:rPr>
              <w:t>,</w:t>
            </w:r>
            <w:r w:rsidRPr="00E83B29">
              <w:rPr>
                <w:sz w:val="20"/>
                <w:lang w:val="en-US"/>
              </w:rPr>
              <w:t xml:space="preserve"> </w:t>
            </w:r>
            <w:r w:rsidRPr="00E83B29">
              <w:rPr>
                <w:sz w:val="20"/>
              </w:rPr>
              <w:t>мм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В, мм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  <w:lang w:val="en-US"/>
              </w:rPr>
              <w:t>r</w:t>
            </w:r>
            <w:r w:rsidRPr="00E83B29">
              <w:rPr>
                <w:sz w:val="20"/>
              </w:rPr>
              <w:t>,</w:t>
            </w:r>
            <w:r w:rsidRPr="00E83B29">
              <w:rPr>
                <w:sz w:val="20"/>
                <w:lang w:val="en-US"/>
              </w:rPr>
              <w:t xml:space="preserve"> </w:t>
            </w:r>
            <w:r w:rsidRPr="00E83B29">
              <w:rPr>
                <w:sz w:val="20"/>
              </w:rPr>
              <w:t>мм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Грузоподъемность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Расчетные параметры</w:t>
            </w:r>
          </w:p>
        </w:tc>
      </w:tr>
      <w:tr w:rsidR="002F6641" w:rsidRPr="00E83B29" w:rsidTr="00E83B29">
        <w:trPr>
          <w:trHeight w:val="510"/>
          <w:jc w:val="center"/>
        </w:trPr>
        <w:tc>
          <w:tcPr>
            <w:tcW w:w="1552" w:type="dxa"/>
            <w:vMerge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  <w:lang w:val="en-US"/>
              </w:rPr>
              <w:t>C</w:t>
            </w:r>
            <w:r w:rsidRPr="00E83B29">
              <w:rPr>
                <w:sz w:val="20"/>
                <w:vertAlign w:val="subscript"/>
                <w:lang w:val="en-US"/>
              </w:rPr>
              <w:t>r</w:t>
            </w:r>
            <w:r w:rsidRPr="00E83B29">
              <w:rPr>
                <w:sz w:val="20"/>
              </w:rPr>
              <w:t>,</w:t>
            </w:r>
            <w:r w:rsidRPr="00E83B29">
              <w:rPr>
                <w:sz w:val="20"/>
                <w:lang w:val="en-US"/>
              </w:rPr>
              <w:t xml:space="preserve"> kH</w:t>
            </w:r>
          </w:p>
        </w:tc>
        <w:tc>
          <w:tcPr>
            <w:tcW w:w="1067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  <w:lang w:val="en-US"/>
              </w:rPr>
              <w:t>C</w:t>
            </w:r>
            <w:r w:rsidRPr="00E83B29">
              <w:rPr>
                <w:sz w:val="20"/>
                <w:vertAlign w:val="subscript"/>
                <w:lang w:val="en-US"/>
              </w:rPr>
              <w:t>0r</w:t>
            </w:r>
            <w:r w:rsidRPr="00E83B29">
              <w:rPr>
                <w:sz w:val="20"/>
                <w:lang w:val="en-US"/>
              </w:rPr>
              <w:t>, kH</w:t>
            </w:r>
          </w:p>
        </w:tc>
        <w:tc>
          <w:tcPr>
            <w:tcW w:w="645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  <w:tab w:val="center" w:pos="42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  <w:lang w:val="en-US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  <w:tab w:val="center" w:pos="42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  <w:lang w:val="en-US"/>
              </w:rPr>
              <w:t>Y</w:t>
            </w:r>
          </w:p>
        </w:tc>
        <w:tc>
          <w:tcPr>
            <w:tcW w:w="768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  <w:tab w:val="center" w:pos="42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  <w:lang w:val="en-US"/>
              </w:rPr>
              <w:t>Y</w:t>
            </w:r>
            <w:r w:rsidRPr="00E83B29">
              <w:rPr>
                <w:sz w:val="20"/>
                <w:vertAlign w:val="subscript"/>
                <w:lang w:val="en-US"/>
              </w:rPr>
              <w:t>0</w:t>
            </w:r>
          </w:p>
        </w:tc>
      </w:tr>
      <w:tr w:rsidR="002F6641" w:rsidRPr="00E83B29" w:rsidTr="00E83B29">
        <w:trPr>
          <w:jc w:val="center"/>
        </w:trPr>
        <w:tc>
          <w:tcPr>
            <w:tcW w:w="1552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1314</w:t>
            </w:r>
          </w:p>
        </w:tc>
        <w:tc>
          <w:tcPr>
            <w:tcW w:w="882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70</w:t>
            </w:r>
          </w:p>
        </w:tc>
        <w:tc>
          <w:tcPr>
            <w:tcW w:w="881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  <w:lang w:val="en-US"/>
              </w:rPr>
              <w:t>1</w:t>
            </w:r>
            <w:r w:rsidRPr="00E83B29">
              <w:rPr>
                <w:sz w:val="20"/>
              </w:rPr>
              <w:t>5</w:t>
            </w:r>
            <w:r w:rsidRPr="00E83B29">
              <w:rPr>
                <w:sz w:val="20"/>
                <w:lang w:val="en-US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  <w:lang w:val="en-US"/>
              </w:rPr>
              <w:t>3</w:t>
            </w:r>
            <w:r w:rsidRPr="00E83B29">
              <w:rPr>
                <w:sz w:val="20"/>
              </w:rPr>
              <w:t>5</w:t>
            </w:r>
          </w:p>
        </w:tc>
        <w:tc>
          <w:tcPr>
            <w:tcW w:w="881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E83B29">
              <w:rPr>
                <w:sz w:val="20"/>
              </w:rPr>
              <w:t>3</w:t>
            </w:r>
            <w:r w:rsidRPr="00E83B29">
              <w:rPr>
                <w:sz w:val="20"/>
                <w:lang w:val="en-US"/>
              </w:rPr>
              <w:t>,</w:t>
            </w:r>
            <w:r w:rsidRPr="00E83B29">
              <w:rPr>
                <w:sz w:val="20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75</w:t>
            </w:r>
          </w:p>
        </w:tc>
        <w:tc>
          <w:tcPr>
            <w:tcW w:w="1067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37,5</w:t>
            </w:r>
          </w:p>
        </w:tc>
        <w:tc>
          <w:tcPr>
            <w:tcW w:w="645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0</w:t>
            </w:r>
            <w:r w:rsidRPr="00E83B29">
              <w:rPr>
                <w:sz w:val="20"/>
                <w:lang w:val="en-US"/>
              </w:rPr>
              <w:t>,</w:t>
            </w:r>
            <w:r w:rsidRPr="00E83B29">
              <w:rPr>
                <w:sz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2F6641" w:rsidRPr="00E83B29" w:rsidRDefault="002F6641" w:rsidP="00E83B29">
            <w:pPr>
              <w:tabs>
                <w:tab w:val="left" w:pos="180"/>
              </w:tabs>
              <w:spacing w:line="360" w:lineRule="auto"/>
              <w:jc w:val="both"/>
              <w:rPr>
                <w:sz w:val="20"/>
              </w:rPr>
            </w:pPr>
            <w:r w:rsidRPr="00E83B29">
              <w:rPr>
                <w:sz w:val="20"/>
              </w:rPr>
              <w:t>2,95</w:t>
            </w:r>
          </w:p>
        </w:tc>
      </w:tr>
    </w:tbl>
    <w:p w:rsidR="002F6641" w:rsidRPr="001C7502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41" w:rsidRPr="001C7502">
        <w:rPr>
          <w:sz w:val="28"/>
          <w:szCs w:val="28"/>
        </w:rPr>
        <w:t xml:space="preserve">Рассчитываем подшипники на динамическую грузоподъемность (подбор подшипников по динамической грузоподъемности предупреждает усталостное выкрашивание рабочих дорожек колец и тел качения при </w:t>
      </w:r>
      <w:r w:rsidR="002F6641" w:rsidRPr="001C7502">
        <w:rPr>
          <w:sz w:val="28"/>
          <w:szCs w:val="28"/>
          <w:lang w:val="en-US"/>
        </w:rPr>
        <w:t>n</w:t>
      </w:r>
      <w:r w:rsidR="002F6641" w:rsidRPr="001C7502">
        <w:rPr>
          <w:sz w:val="28"/>
          <w:szCs w:val="28"/>
        </w:rPr>
        <w:t xml:space="preserve"> &gt; 1об/мин):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расч. </w:t>
      </w:r>
      <w:r w:rsidRPr="001C7502">
        <w:rPr>
          <w:sz w:val="28"/>
          <w:szCs w:val="28"/>
        </w:rPr>
        <w:t>&lt; С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– условие динамической грузоподъемности;</w:t>
      </w:r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расч. </w:t>
      </w:r>
      <w:r w:rsidRPr="001C7502">
        <w:rPr>
          <w:sz w:val="28"/>
          <w:szCs w:val="28"/>
        </w:rPr>
        <w:t>= Р</w:t>
      </w:r>
      <w:r w:rsidRPr="001C7502">
        <w:rPr>
          <w:sz w:val="28"/>
          <w:szCs w:val="28"/>
          <w:vertAlign w:val="subscript"/>
        </w:rPr>
        <w:t xml:space="preserve">Е </w:t>
      </w:r>
      <w:r w:rsidRPr="001C7502">
        <w:rPr>
          <w:sz w:val="28"/>
          <w:szCs w:val="28"/>
        </w:rPr>
        <w:t>(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vertAlign w:val="superscript"/>
        </w:rPr>
        <w:t>1/Р</w:t>
      </w:r>
      <w:r w:rsidRPr="001C7502">
        <w:rPr>
          <w:sz w:val="28"/>
          <w:szCs w:val="28"/>
        </w:rPr>
        <w:t xml:space="preserve">, </w:t>
      </w:r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– количество оборотов, млн.;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P</w:t>
      </w:r>
      <w:r w:rsidRPr="001C7502">
        <w:rPr>
          <w:sz w:val="28"/>
          <w:szCs w:val="28"/>
          <w:vertAlign w:val="subscript"/>
          <w:lang w:val="en-US"/>
        </w:rPr>
        <w:t>E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– эквивалентная нагрузка;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Р = 3 – для шариковых подшипников. 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= 60</w:t>
      </w:r>
      <w:r w:rsidRPr="001C7502">
        <w:rPr>
          <w:sz w:val="28"/>
          <w:szCs w:val="28"/>
          <w:lang w:val="en-US"/>
        </w:rPr>
        <w:t>nL</w:t>
      </w:r>
      <w:r w:rsidRPr="001C7502">
        <w:rPr>
          <w:sz w:val="28"/>
          <w:szCs w:val="28"/>
          <w:vertAlign w:val="subscript"/>
          <w:lang w:val="en-US"/>
        </w:rPr>
        <w:t>H</w:t>
      </w:r>
      <w:r w:rsidRPr="001C7502">
        <w:rPr>
          <w:sz w:val="28"/>
          <w:szCs w:val="28"/>
        </w:rPr>
        <w:t xml:space="preserve"> /10</w:t>
      </w:r>
      <w:r w:rsidRPr="001C7502">
        <w:rPr>
          <w:sz w:val="28"/>
          <w:szCs w:val="28"/>
          <w:vertAlign w:val="superscript"/>
        </w:rPr>
        <w:t>6</w:t>
      </w:r>
      <w:r w:rsidRPr="001C7502">
        <w:rPr>
          <w:sz w:val="28"/>
          <w:szCs w:val="28"/>
        </w:rPr>
        <w:t xml:space="preserve">, 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  <w:lang w:val="en-US"/>
        </w:rPr>
        <w:t>H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– ресурс работы, час;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</w:rPr>
        <w:t xml:space="preserve"> – количество оборотов в минуту. 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Необходимо, чтобы подшипники изнашивались не менее чем за 3 года работы, следовательно:</w:t>
      </w:r>
    </w:p>
    <w:p w:rsidR="0038420B" w:rsidRDefault="0038420B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>н = 3·365·10,5 = 17250 часов,</w:t>
      </w:r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где 365 – количество рабочих дней в году;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10, 5 – количество рабочих часов в смену;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 = 60·10·17250/10</w:t>
      </w:r>
      <w:r w:rsidRPr="001C7502">
        <w:rPr>
          <w:sz w:val="28"/>
          <w:szCs w:val="28"/>
          <w:vertAlign w:val="superscript"/>
        </w:rPr>
        <w:t xml:space="preserve">6 </w:t>
      </w:r>
      <w:r w:rsidRPr="001C7502">
        <w:rPr>
          <w:sz w:val="28"/>
          <w:szCs w:val="28"/>
        </w:rPr>
        <w:t>= 10,35 млн. оборотов.</w:t>
      </w:r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41" w:rsidRPr="00632F09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502">
        <w:rPr>
          <w:sz w:val="28"/>
          <w:szCs w:val="28"/>
          <w:lang w:val="en-US"/>
        </w:rPr>
        <w:t>P</w:t>
      </w:r>
      <w:r w:rsidRPr="001C7502">
        <w:rPr>
          <w:sz w:val="28"/>
          <w:szCs w:val="28"/>
          <w:vertAlign w:val="subscript"/>
          <w:lang w:val="en-US"/>
        </w:rPr>
        <w:t>E</w:t>
      </w:r>
      <w:r w:rsidRPr="00632F09">
        <w:rPr>
          <w:sz w:val="28"/>
          <w:szCs w:val="28"/>
          <w:lang w:val="en-US"/>
        </w:rPr>
        <w:t xml:space="preserve"> = (</w:t>
      </w:r>
      <w:r w:rsidRPr="001C7502">
        <w:rPr>
          <w:sz w:val="28"/>
          <w:szCs w:val="28"/>
        </w:rPr>
        <w:t>Х·</w:t>
      </w:r>
      <w:r w:rsidRPr="001C7502">
        <w:rPr>
          <w:sz w:val="28"/>
          <w:szCs w:val="28"/>
          <w:lang w:val="en-US"/>
        </w:rPr>
        <w:t>V</w:t>
      </w:r>
      <w:r w:rsidRPr="001C7502">
        <w:rPr>
          <w:sz w:val="28"/>
          <w:szCs w:val="28"/>
        </w:rPr>
        <w:t>·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632F09">
        <w:rPr>
          <w:sz w:val="28"/>
          <w:szCs w:val="28"/>
          <w:vertAlign w:val="subscript"/>
          <w:lang w:val="en-US"/>
        </w:rPr>
        <w:t xml:space="preserve"> </w:t>
      </w:r>
      <w:r w:rsidRPr="00632F09">
        <w:rPr>
          <w:sz w:val="28"/>
          <w:szCs w:val="28"/>
          <w:lang w:val="en-US"/>
        </w:rPr>
        <w:t xml:space="preserve">+ </w:t>
      </w: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</w:rPr>
        <w:t>·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a</w:t>
      </w:r>
      <w:r w:rsidRPr="00632F09">
        <w:rPr>
          <w:sz w:val="28"/>
          <w:szCs w:val="28"/>
          <w:lang w:val="en-US"/>
        </w:rPr>
        <w:t>)</w:t>
      </w:r>
      <w:r w:rsidRPr="001C7502">
        <w:rPr>
          <w:sz w:val="28"/>
          <w:szCs w:val="28"/>
        </w:rPr>
        <w:t>·К</w:t>
      </w:r>
      <w:r w:rsidRPr="001C7502">
        <w:rPr>
          <w:sz w:val="28"/>
          <w:szCs w:val="28"/>
          <w:vertAlign w:val="subscript"/>
        </w:rPr>
        <w:t>б</w:t>
      </w:r>
      <w:r w:rsidRPr="001C7502">
        <w:rPr>
          <w:sz w:val="28"/>
          <w:szCs w:val="28"/>
        </w:rPr>
        <w:t>·К</w:t>
      </w:r>
      <w:r w:rsidRPr="001C7502">
        <w:rPr>
          <w:sz w:val="28"/>
          <w:szCs w:val="28"/>
          <w:vertAlign w:val="subscript"/>
        </w:rPr>
        <w:t>т</w:t>
      </w:r>
      <w:r w:rsidRPr="00632F09">
        <w:rPr>
          <w:sz w:val="28"/>
          <w:szCs w:val="28"/>
          <w:lang w:val="en-US"/>
        </w:rPr>
        <w:t xml:space="preserve">, </w:t>
      </w:r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где </w:t>
      </w:r>
      <w:r w:rsidRPr="001C7502">
        <w:rPr>
          <w:sz w:val="28"/>
          <w:szCs w:val="28"/>
          <w:lang w:val="en-US"/>
        </w:rPr>
        <w:t>V</w:t>
      </w:r>
      <w:r w:rsidRPr="001C7502">
        <w:rPr>
          <w:sz w:val="28"/>
          <w:szCs w:val="28"/>
        </w:rPr>
        <w:t xml:space="preserve"> = 1 т.к. вращается внутреннее кольцо;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= 5612 Н – наибольшая реакция в опорах</w:t>
      </w:r>
    </w:p>
    <w:p w:rsidR="00632F09" w:rsidRDefault="00632F09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a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= 0,83</w:t>
      </w:r>
      <w:r w:rsidRPr="001C7502">
        <w:rPr>
          <w:sz w:val="28"/>
          <w:szCs w:val="28"/>
          <w:lang w:val="en-US"/>
        </w:rPr>
        <w:t>e</w:t>
      </w:r>
      <w:r w:rsidRPr="001C7502">
        <w:rPr>
          <w:sz w:val="28"/>
          <w:szCs w:val="28"/>
        </w:rPr>
        <w:t>·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</w:rPr>
        <w:t xml:space="preserve"> = 0,83·0,22·5612 = 1025 Н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Если 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a</w:t>
      </w:r>
      <w:r w:rsidRPr="001C7502">
        <w:rPr>
          <w:sz w:val="28"/>
          <w:szCs w:val="28"/>
        </w:rPr>
        <w:t xml:space="preserve"> / </w:t>
      </w:r>
      <w:r w:rsidRPr="001C7502">
        <w:rPr>
          <w:sz w:val="28"/>
          <w:szCs w:val="28"/>
          <w:lang w:val="en-US"/>
        </w:rPr>
        <w:t>V</w:t>
      </w:r>
      <w:r w:rsidRPr="001C7502">
        <w:rPr>
          <w:sz w:val="28"/>
          <w:szCs w:val="28"/>
        </w:rPr>
        <w:t>·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 xml:space="preserve">&lt; е, то Х = 1, </w:t>
      </w: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</w:rPr>
        <w:t xml:space="preserve"> = 0:</w:t>
      </w:r>
    </w:p>
    <w:p w:rsidR="0038420B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a</w:t>
      </w:r>
      <w:r w:rsidRPr="001C7502">
        <w:rPr>
          <w:sz w:val="28"/>
          <w:szCs w:val="28"/>
        </w:rPr>
        <w:t xml:space="preserve"> / </w:t>
      </w:r>
      <w:r w:rsidRPr="001C7502">
        <w:rPr>
          <w:sz w:val="28"/>
          <w:szCs w:val="28"/>
          <w:lang w:val="en-US"/>
        </w:rPr>
        <w:t>V</w:t>
      </w:r>
      <w:r w:rsidRPr="001C7502">
        <w:rPr>
          <w:sz w:val="28"/>
          <w:szCs w:val="28"/>
        </w:rPr>
        <w:t>·</w:t>
      </w:r>
      <w:r w:rsidRPr="001C7502">
        <w:rPr>
          <w:sz w:val="28"/>
          <w:szCs w:val="28"/>
          <w:lang w:val="en-US"/>
        </w:rPr>
        <w:t>F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</w:t>
      </w:r>
      <w:r w:rsidR="0038420B">
        <w:rPr>
          <w:sz w:val="28"/>
          <w:szCs w:val="28"/>
        </w:rPr>
        <w:t>= 1025/1·5612 = 0,18&lt;0,22,</w:t>
      </w:r>
    </w:p>
    <w:p w:rsidR="0038420B" w:rsidRDefault="0038420B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 xml:space="preserve">следовательно, принимаем Х = 1, </w:t>
      </w:r>
      <w:r w:rsidRPr="001C7502">
        <w:rPr>
          <w:sz w:val="28"/>
          <w:szCs w:val="28"/>
          <w:lang w:val="en-US"/>
        </w:rPr>
        <w:t>Y</w:t>
      </w:r>
      <w:r w:rsidRPr="001C7502">
        <w:rPr>
          <w:sz w:val="28"/>
          <w:szCs w:val="28"/>
        </w:rPr>
        <w:t xml:space="preserve"> = 0.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К</w:t>
      </w:r>
      <w:r w:rsidRPr="001C7502">
        <w:rPr>
          <w:sz w:val="28"/>
          <w:szCs w:val="28"/>
          <w:vertAlign w:val="subscript"/>
        </w:rPr>
        <w:t xml:space="preserve">б </w:t>
      </w:r>
      <w:r w:rsidRPr="001C7502">
        <w:rPr>
          <w:sz w:val="28"/>
          <w:szCs w:val="28"/>
        </w:rPr>
        <w:t xml:space="preserve"> = 1,3 – коэф. безопасности (принят по [6, табл. (7.4)]);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К</w:t>
      </w:r>
      <w:r w:rsidRPr="001C7502">
        <w:rPr>
          <w:sz w:val="28"/>
          <w:szCs w:val="28"/>
          <w:vertAlign w:val="subscript"/>
        </w:rPr>
        <w:t>т</w:t>
      </w:r>
      <w:r w:rsidRPr="001C7502">
        <w:rPr>
          <w:sz w:val="28"/>
          <w:szCs w:val="28"/>
        </w:rPr>
        <w:t xml:space="preserve"> = 1 – коэф., зависящий от рабочей температуры (в нашем случае 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t</w:t>
      </w:r>
      <w:r w:rsidRPr="001C7502">
        <w:rPr>
          <w:sz w:val="28"/>
          <w:szCs w:val="28"/>
          <w:vertAlign w:val="subscript"/>
        </w:rPr>
        <w:t>раб</w:t>
      </w:r>
      <w:r w:rsidRPr="001C7502">
        <w:rPr>
          <w:sz w:val="28"/>
          <w:szCs w:val="28"/>
        </w:rPr>
        <w:t xml:space="preserve"> &lt; 100).</w:t>
      </w:r>
    </w:p>
    <w:p w:rsidR="0038420B" w:rsidRDefault="0038420B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P</w:t>
      </w:r>
      <w:r w:rsidRPr="001C7502">
        <w:rPr>
          <w:sz w:val="28"/>
          <w:szCs w:val="28"/>
          <w:vertAlign w:val="subscript"/>
          <w:lang w:val="en-US"/>
        </w:rPr>
        <w:t>E</w:t>
      </w:r>
      <w:r w:rsidRPr="001C7502">
        <w:rPr>
          <w:sz w:val="28"/>
          <w:szCs w:val="28"/>
        </w:rPr>
        <w:t xml:space="preserve"> = (1·1·5612+0) ·1,3·1 = 7295,6 Н = 7,3 кН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С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расч. </w:t>
      </w:r>
      <w:r w:rsidRPr="001C7502">
        <w:rPr>
          <w:sz w:val="28"/>
          <w:szCs w:val="28"/>
        </w:rPr>
        <w:t>= 7295,6·(10,35)</w:t>
      </w:r>
      <w:r w:rsidRPr="001C7502">
        <w:rPr>
          <w:sz w:val="28"/>
          <w:szCs w:val="28"/>
          <w:vertAlign w:val="superscript"/>
        </w:rPr>
        <w:t xml:space="preserve">1/3 </w:t>
      </w:r>
      <w:r w:rsidRPr="001C7502">
        <w:rPr>
          <w:sz w:val="28"/>
          <w:szCs w:val="28"/>
        </w:rPr>
        <w:t>=  Н = 16 кН</w:t>
      </w:r>
    </w:p>
    <w:p w:rsidR="0038420B" w:rsidRDefault="0038420B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16 кН &lt; 75 кН – условие динамической грузоподъемности выполняется (динамическая прочность обеспечена).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Определим скорректированный по уровню надежности и условиям применения расчетный ресурс долговечности подшипника: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н </w:t>
      </w:r>
      <w:r w:rsidRPr="001C7502">
        <w:rPr>
          <w:sz w:val="28"/>
          <w:szCs w:val="28"/>
          <w:vertAlign w:val="subscript"/>
        </w:rPr>
        <w:t xml:space="preserve">расч </w:t>
      </w:r>
      <w:r w:rsidRPr="001C7502">
        <w:rPr>
          <w:sz w:val="28"/>
          <w:szCs w:val="28"/>
        </w:rPr>
        <w:t>= (10</w:t>
      </w:r>
      <w:r w:rsidRPr="001C7502">
        <w:rPr>
          <w:sz w:val="28"/>
          <w:szCs w:val="28"/>
          <w:vertAlign w:val="superscript"/>
        </w:rPr>
        <w:t>6</w:t>
      </w:r>
      <w:r w:rsidRPr="001C7502">
        <w:rPr>
          <w:sz w:val="28"/>
          <w:szCs w:val="28"/>
        </w:rPr>
        <w:t>/60·</w:t>
      </w:r>
      <w:r w:rsidRPr="001C7502">
        <w:rPr>
          <w:sz w:val="28"/>
          <w:szCs w:val="28"/>
          <w:lang w:val="en-US"/>
        </w:rPr>
        <w:t>n</w:t>
      </w:r>
      <w:r w:rsidRPr="001C7502">
        <w:rPr>
          <w:sz w:val="28"/>
          <w:szCs w:val="28"/>
        </w:rPr>
        <w:t>) · (С</w:t>
      </w:r>
      <w:r w:rsidRPr="001C7502">
        <w:rPr>
          <w:sz w:val="28"/>
          <w:szCs w:val="28"/>
          <w:vertAlign w:val="subscript"/>
          <w:lang w:val="en-US"/>
        </w:rPr>
        <w:t>r</w:t>
      </w:r>
      <w:r w:rsidRPr="001C7502">
        <w:rPr>
          <w:sz w:val="28"/>
          <w:szCs w:val="28"/>
          <w:vertAlign w:val="subscript"/>
        </w:rPr>
        <w:t xml:space="preserve"> расч.</w:t>
      </w:r>
      <w:r w:rsidRPr="001C7502">
        <w:rPr>
          <w:sz w:val="28"/>
          <w:szCs w:val="28"/>
        </w:rPr>
        <w:t>/Р</w:t>
      </w:r>
      <w:r w:rsidRPr="001C7502">
        <w:rPr>
          <w:sz w:val="28"/>
          <w:szCs w:val="28"/>
          <w:vertAlign w:val="subscript"/>
        </w:rPr>
        <w:t>Е</w:t>
      </w:r>
      <w:r w:rsidRPr="001C7502">
        <w:rPr>
          <w:sz w:val="28"/>
          <w:szCs w:val="28"/>
        </w:rPr>
        <w:t>)</w:t>
      </w:r>
      <w:r w:rsidRPr="001C7502">
        <w:rPr>
          <w:sz w:val="28"/>
          <w:szCs w:val="28"/>
          <w:vertAlign w:val="superscript"/>
        </w:rPr>
        <w:t>Р</w:t>
      </w:r>
      <w:r w:rsidRPr="001C7502">
        <w:rPr>
          <w:sz w:val="28"/>
          <w:szCs w:val="28"/>
        </w:rPr>
        <w:t xml:space="preserve"> = (10</w:t>
      </w:r>
      <w:r w:rsidRPr="001C7502">
        <w:rPr>
          <w:sz w:val="28"/>
          <w:szCs w:val="28"/>
          <w:vertAlign w:val="superscript"/>
        </w:rPr>
        <w:t>6</w:t>
      </w:r>
      <w:r w:rsidRPr="001C7502">
        <w:rPr>
          <w:sz w:val="28"/>
          <w:szCs w:val="28"/>
        </w:rPr>
        <w:t>/60·10) · (16/7,3)</w:t>
      </w:r>
      <w:r w:rsidRPr="001C7502">
        <w:rPr>
          <w:sz w:val="28"/>
          <w:szCs w:val="28"/>
          <w:vertAlign w:val="superscript"/>
        </w:rPr>
        <w:t>3</w:t>
      </w:r>
      <w:r w:rsidRPr="001C7502">
        <w:rPr>
          <w:sz w:val="28"/>
          <w:szCs w:val="28"/>
        </w:rPr>
        <w:t xml:space="preserve"> =  17548,5 часов  = 4,6 года</w:t>
      </w:r>
    </w:p>
    <w:p w:rsidR="002F6641" w:rsidRPr="001C7502" w:rsidRDefault="002F6641" w:rsidP="001C750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</w:rPr>
        <w:t xml:space="preserve">н </w:t>
      </w:r>
      <w:r w:rsidRPr="001C7502">
        <w:rPr>
          <w:sz w:val="28"/>
          <w:szCs w:val="28"/>
          <w:vertAlign w:val="subscript"/>
        </w:rPr>
        <w:t xml:space="preserve">расч </w:t>
      </w:r>
      <w:r w:rsidRPr="001C7502">
        <w:rPr>
          <w:sz w:val="28"/>
          <w:szCs w:val="28"/>
        </w:rPr>
        <w:t xml:space="preserve">&gt; </w:t>
      </w:r>
      <w:r w:rsidRPr="001C7502">
        <w:rPr>
          <w:sz w:val="28"/>
          <w:szCs w:val="28"/>
          <w:lang w:val="en-US"/>
        </w:rPr>
        <w:t>L</w:t>
      </w:r>
      <w:r w:rsidRPr="001C7502">
        <w:rPr>
          <w:sz w:val="28"/>
          <w:szCs w:val="28"/>
          <w:vertAlign w:val="subscript"/>
          <w:lang w:val="en-US"/>
        </w:rPr>
        <w:t>H</w:t>
      </w:r>
      <w:r w:rsidRPr="001C7502">
        <w:rPr>
          <w:sz w:val="28"/>
          <w:szCs w:val="28"/>
          <w:vertAlign w:val="subscript"/>
        </w:rPr>
        <w:t xml:space="preserve"> </w:t>
      </w:r>
      <w:r w:rsidRPr="001C7502">
        <w:rPr>
          <w:sz w:val="28"/>
          <w:szCs w:val="28"/>
        </w:rPr>
        <w:t>– требуемый ресурс долговечности подшипника обеспечен.</w:t>
      </w:r>
    </w:p>
    <w:p w:rsidR="002F6641" w:rsidRPr="0038420B" w:rsidRDefault="0038420B" w:rsidP="001C750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8420B">
        <w:rPr>
          <w:b/>
          <w:sz w:val="28"/>
          <w:szCs w:val="28"/>
        </w:rPr>
        <w:t>Список литературы</w:t>
      </w:r>
    </w:p>
    <w:p w:rsidR="002F6641" w:rsidRPr="001C7502" w:rsidRDefault="002F6641" w:rsidP="0038420B">
      <w:pPr>
        <w:spacing w:line="360" w:lineRule="auto"/>
        <w:jc w:val="both"/>
        <w:rPr>
          <w:sz w:val="28"/>
          <w:szCs w:val="28"/>
        </w:rPr>
      </w:pPr>
    </w:p>
    <w:p w:rsidR="002F6641" w:rsidRPr="001C7502" w:rsidRDefault="002F6641" w:rsidP="0038420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А.В. Кузьмин, Ф.Л. Марон, Справочник по расчетам механизмов подъемно-транспортных машин, Минск, «Вышэйшая школа», 1983г.</w:t>
      </w:r>
    </w:p>
    <w:p w:rsidR="002F6641" w:rsidRPr="001C7502" w:rsidRDefault="002F6641" w:rsidP="0038420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Р.Л. Зенков, И.И. Ивашков, Л.Н. Колобов, Машины непрерывного транспорта, М., «Машиностроение», 1987г.</w:t>
      </w:r>
    </w:p>
    <w:p w:rsidR="002F6641" w:rsidRPr="001C7502" w:rsidRDefault="002F6641" w:rsidP="0038420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А.О. Спиваковский, В.К. Дьячков, Транспортирующие машины, М., «Машиностроение», 1983г.</w:t>
      </w:r>
    </w:p>
    <w:p w:rsidR="002F6641" w:rsidRPr="001C7502" w:rsidRDefault="002F6641" w:rsidP="0038420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В.Г. Систер, А.Н. Мирный, Л.С. Скворцов, Н.Ф. Абрамов, Х.Н. Никогосов, Твердые бытовые отходы (сбор, транспорт и обезвреживание), справочник, М., «Академия коммунального хозяйства им. К.Д. Памфилова», 2001г.</w:t>
      </w:r>
    </w:p>
    <w:p w:rsidR="002F6641" w:rsidRPr="001C7502" w:rsidRDefault="002F6641" w:rsidP="0038420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C7502">
        <w:rPr>
          <w:sz w:val="28"/>
          <w:szCs w:val="28"/>
        </w:rPr>
        <w:t>Курс лекций по дисциплине «Сопротивление материалов», Скачков, 4-й семестр, 2003г.</w:t>
      </w:r>
    </w:p>
    <w:p w:rsidR="002F6641" w:rsidRPr="001C7502" w:rsidRDefault="002F6641" w:rsidP="0038420B">
      <w:pPr>
        <w:spacing w:line="360" w:lineRule="auto"/>
        <w:jc w:val="both"/>
        <w:rPr>
          <w:sz w:val="28"/>
          <w:szCs w:val="28"/>
        </w:rPr>
      </w:pPr>
      <w:r w:rsidRPr="001C7502">
        <w:rPr>
          <w:sz w:val="28"/>
        </w:rPr>
        <w:t>6.</w:t>
      </w:r>
      <w:r w:rsidRPr="001C7502">
        <w:rPr>
          <w:sz w:val="28"/>
          <w:szCs w:val="28"/>
        </w:rPr>
        <w:t xml:space="preserve"> П.Ф. Дунаев, О.П. Леликов, Конструирование узлов и деталей машин, Москва, «Высшая школа», 2001г.</w:t>
      </w:r>
      <w:bookmarkStart w:id="0" w:name="_GoBack"/>
      <w:bookmarkEnd w:id="0"/>
    </w:p>
    <w:sectPr w:rsidR="002F6641" w:rsidRPr="001C7502" w:rsidSect="0038420B">
      <w:footerReference w:type="even" r:id="rId20"/>
      <w:footerReference w:type="default" r:id="rId21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29" w:rsidRDefault="00E83B29">
      <w:r>
        <w:separator/>
      </w:r>
    </w:p>
  </w:endnote>
  <w:endnote w:type="continuationSeparator" w:id="0">
    <w:p w:rsidR="00E83B29" w:rsidRDefault="00E8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86" w:rsidRDefault="00E27186" w:rsidP="008D22CB">
    <w:pPr>
      <w:pStyle w:val="a4"/>
      <w:framePr w:wrap="around" w:vAnchor="text" w:hAnchor="margin" w:xAlign="right" w:y="1"/>
      <w:rPr>
        <w:rStyle w:val="a6"/>
      </w:rPr>
    </w:pPr>
  </w:p>
  <w:p w:rsidR="00E27186" w:rsidRDefault="00E27186" w:rsidP="005E3D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86" w:rsidRDefault="003C7BED" w:rsidP="008D22C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27186" w:rsidRDefault="00E27186" w:rsidP="005E3D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29" w:rsidRDefault="00E83B29">
      <w:r>
        <w:separator/>
      </w:r>
    </w:p>
  </w:footnote>
  <w:footnote w:type="continuationSeparator" w:id="0">
    <w:p w:rsidR="00E83B29" w:rsidRDefault="00E8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F2A"/>
    <w:multiLevelType w:val="hybridMultilevel"/>
    <w:tmpl w:val="1AC42FB4"/>
    <w:lvl w:ilvl="0" w:tplc="56B4A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0"/>
      </w:rPr>
    </w:lvl>
    <w:lvl w:ilvl="1" w:tplc="38466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945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823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BC3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0C1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C01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684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3AA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26E11E4"/>
    <w:multiLevelType w:val="hybridMultilevel"/>
    <w:tmpl w:val="F8162990"/>
    <w:lvl w:ilvl="0" w:tplc="061EEB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3A4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8A9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A0D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E25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DC3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644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1A6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9EB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5F43386"/>
    <w:multiLevelType w:val="hybridMultilevel"/>
    <w:tmpl w:val="EF5A153A"/>
    <w:lvl w:ilvl="0" w:tplc="B7F84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BED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68D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065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A1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B87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3AC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323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528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7420CD"/>
    <w:multiLevelType w:val="hybridMultilevel"/>
    <w:tmpl w:val="45923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731585"/>
    <w:multiLevelType w:val="multilevel"/>
    <w:tmpl w:val="A0E87DB0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BC77AD0"/>
    <w:multiLevelType w:val="multilevel"/>
    <w:tmpl w:val="03EA7E8E"/>
    <w:lvl w:ilvl="0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ED6C1E"/>
    <w:multiLevelType w:val="hybridMultilevel"/>
    <w:tmpl w:val="854657AA"/>
    <w:lvl w:ilvl="0" w:tplc="E8768D90">
      <w:start w:val="1"/>
      <w:numFmt w:val="none"/>
      <w:lvlText w:val="3.4.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F5335"/>
    <w:multiLevelType w:val="multilevel"/>
    <w:tmpl w:val="1AC4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DEF4432"/>
    <w:multiLevelType w:val="multilevel"/>
    <w:tmpl w:val="E6F6FB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7022066F"/>
    <w:multiLevelType w:val="hybridMultilevel"/>
    <w:tmpl w:val="A792204C"/>
    <w:lvl w:ilvl="0" w:tplc="4796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64D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EE0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748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B4EC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3EE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7AD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ECA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722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3F25DE5"/>
    <w:multiLevelType w:val="multilevel"/>
    <w:tmpl w:val="292CC3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5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7DAD2D49"/>
    <w:multiLevelType w:val="multilevel"/>
    <w:tmpl w:val="C2D271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10A"/>
    <w:rsid w:val="00011237"/>
    <w:rsid w:val="0001582F"/>
    <w:rsid w:val="00016C0C"/>
    <w:rsid w:val="00021652"/>
    <w:rsid w:val="000368D4"/>
    <w:rsid w:val="00077D19"/>
    <w:rsid w:val="00080C45"/>
    <w:rsid w:val="000A6677"/>
    <w:rsid w:val="000B65FA"/>
    <w:rsid w:val="000C7EAE"/>
    <w:rsid w:val="000D449E"/>
    <w:rsid w:val="000D4521"/>
    <w:rsid w:val="000D79FA"/>
    <w:rsid w:val="0012522D"/>
    <w:rsid w:val="00161727"/>
    <w:rsid w:val="0019303B"/>
    <w:rsid w:val="00194AB9"/>
    <w:rsid w:val="001C7502"/>
    <w:rsid w:val="001D1581"/>
    <w:rsid w:val="001D2263"/>
    <w:rsid w:val="001E2D45"/>
    <w:rsid w:val="00246697"/>
    <w:rsid w:val="00293871"/>
    <w:rsid w:val="002C5430"/>
    <w:rsid w:val="002D7D5C"/>
    <w:rsid w:val="002F6641"/>
    <w:rsid w:val="003153E4"/>
    <w:rsid w:val="00322AD6"/>
    <w:rsid w:val="0033725A"/>
    <w:rsid w:val="003609B3"/>
    <w:rsid w:val="0038420B"/>
    <w:rsid w:val="00387E7B"/>
    <w:rsid w:val="0039382F"/>
    <w:rsid w:val="00396C7D"/>
    <w:rsid w:val="003B353A"/>
    <w:rsid w:val="003C7BED"/>
    <w:rsid w:val="003E7FB4"/>
    <w:rsid w:val="00415256"/>
    <w:rsid w:val="00420ACB"/>
    <w:rsid w:val="00454548"/>
    <w:rsid w:val="00475AE0"/>
    <w:rsid w:val="004B006C"/>
    <w:rsid w:val="004B6735"/>
    <w:rsid w:val="004E19C3"/>
    <w:rsid w:val="00531E93"/>
    <w:rsid w:val="00542652"/>
    <w:rsid w:val="00550405"/>
    <w:rsid w:val="00552E7B"/>
    <w:rsid w:val="005573E3"/>
    <w:rsid w:val="00580A47"/>
    <w:rsid w:val="0058110B"/>
    <w:rsid w:val="005B3DC9"/>
    <w:rsid w:val="005B7A4B"/>
    <w:rsid w:val="005C220F"/>
    <w:rsid w:val="005D5002"/>
    <w:rsid w:val="005D7AA9"/>
    <w:rsid w:val="005E3D4F"/>
    <w:rsid w:val="006020B5"/>
    <w:rsid w:val="00615E8F"/>
    <w:rsid w:val="00632F09"/>
    <w:rsid w:val="0065045A"/>
    <w:rsid w:val="00661BB2"/>
    <w:rsid w:val="00681844"/>
    <w:rsid w:val="006A19D2"/>
    <w:rsid w:val="006A53B9"/>
    <w:rsid w:val="006C17CA"/>
    <w:rsid w:val="006C3B55"/>
    <w:rsid w:val="006E4B16"/>
    <w:rsid w:val="00725210"/>
    <w:rsid w:val="00746D7E"/>
    <w:rsid w:val="007976E0"/>
    <w:rsid w:val="007A6460"/>
    <w:rsid w:val="007B174A"/>
    <w:rsid w:val="007B50E7"/>
    <w:rsid w:val="007B72D6"/>
    <w:rsid w:val="00802AE3"/>
    <w:rsid w:val="00824166"/>
    <w:rsid w:val="00843379"/>
    <w:rsid w:val="00881F1B"/>
    <w:rsid w:val="00884B95"/>
    <w:rsid w:val="008B3F2A"/>
    <w:rsid w:val="008D20DC"/>
    <w:rsid w:val="008D22CB"/>
    <w:rsid w:val="00904979"/>
    <w:rsid w:val="00926CB6"/>
    <w:rsid w:val="00932687"/>
    <w:rsid w:val="0095752B"/>
    <w:rsid w:val="00990369"/>
    <w:rsid w:val="009C7A9D"/>
    <w:rsid w:val="009D4A76"/>
    <w:rsid w:val="009D53C3"/>
    <w:rsid w:val="009F7682"/>
    <w:rsid w:val="00A127D6"/>
    <w:rsid w:val="00A14BEE"/>
    <w:rsid w:val="00A42216"/>
    <w:rsid w:val="00A427B4"/>
    <w:rsid w:val="00A429B7"/>
    <w:rsid w:val="00A44012"/>
    <w:rsid w:val="00A578F0"/>
    <w:rsid w:val="00AF3647"/>
    <w:rsid w:val="00B40E09"/>
    <w:rsid w:val="00B7587B"/>
    <w:rsid w:val="00B9475A"/>
    <w:rsid w:val="00B9572C"/>
    <w:rsid w:val="00BC33ED"/>
    <w:rsid w:val="00BC6783"/>
    <w:rsid w:val="00BD1FCE"/>
    <w:rsid w:val="00C1410A"/>
    <w:rsid w:val="00C20E22"/>
    <w:rsid w:val="00C42AD4"/>
    <w:rsid w:val="00C53A23"/>
    <w:rsid w:val="00C53B0C"/>
    <w:rsid w:val="00C54DB5"/>
    <w:rsid w:val="00CF762E"/>
    <w:rsid w:val="00D00FCD"/>
    <w:rsid w:val="00D1583C"/>
    <w:rsid w:val="00D27569"/>
    <w:rsid w:val="00D577BD"/>
    <w:rsid w:val="00D61E13"/>
    <w:rsid w:val="00D66A64"/>
    <w:rsid w:val="00DF6D73"/>
    <w:rsid w:val="00E02C00"/>
    <w:rsid w:val="00E0412E"/>
    <w:rsid w:val="00E26FA2"/>
    <w:rsid w:val="00E27186"/>
    <w:rsid w:val="00E45BD6"/>
    <w:rsid w:val="00E56F52"/>
    <w:rsid w:val="00E67D96"/>
    <w:rsid w:val="00E801DD"/>
    <w:rsid w:val="00E83B29"/>
    <w:rsid w:val="00E876F3"/>
    <w:rsid w:val="00EB7666"/>
    <w:rsid w:val="00EC19FB"/>
    <w:rsid w:val="00F0688D"/>
    <w:rsid w:val="00F45416"/>
    <w:rsid w:val="00F721EE"/>
    <w:rsid w:val="00F91BDE"/>
    <w:rsid w:val="00FA358E"/>
    <w:rsid w:val="00FF6146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7ACD0AF0-8AB7-4199-885F-6AE76E15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E3D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E3D4F"/>
    <w:rPr>
      <w:rFonts w:cs="Times New Roman"/>
    </w:rPr>
  </w:style>
  <w:style w:type="paragraph" w:customStyle="1" w:styleId="a7">
    <w:name w:val="Чертежный"/>
    <w:uiPriority w:val="99"/>
    <w:rsid w:val="002F6641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ИНЖЕНЕРНОЙ ЭКОЛОГИИ</vt:lpstr>
    </vt:vector>
  </TitlesOfParts>
  <Company/>
  <LinksUpToDate>false</LinksUpToDate>
  <CharactersWithSpaces>24506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ИНЖЕНЕРНОЙ ЭКОЛОГИИ</dc:title>
  <dc:subject/>
  <dc:creator>Лиза Сергиенко</dc:creator>
  <cp:keywords/>
  <dc:description/>
  <cp:lastModifiedBy>admin</cp:lastModifiedBy>
  <cp:revision>2</cp:revision>
  <dcterms:created xsi:type="dcterms:W3CDTF">2014-02-24T21:33:00Z</dcterms:created>
  <dcterms:modified xsi:type="dcterms:W3CDTF">2014-02-24T21:33:00Z</dcterms:modified>
</cp:coreProperties>
</file>