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D0" w:rsidRPr="00A53A24" w:rsidRDefault="005238D0" w:rsidP="009E61C7">
      <w:pPr>
        <w:pStyle w:val="afd"/>
      </w:pPr>
      <w:r w:rsidRPr="00A53A24">
        <w:t>Федеральное агентство по образованию</w:t>
      </w:r>
    </w:p>
    <w:p w:rsidR="009E61C7" w:rsidRDefault="005238D0" w:rsidP="009E61C7">
      <w:pPr>
        <w:pStyle w:val="afd"/>
      </w:pPr>
      <w:r w:rsidRPr="00A53A24">
        <w:t xml:space="preserve">Государственное образовательное учреждение </w:t>
      </w:r>
    </w:p>
    <w:p w:rsidR="005238D0" w:rsidRPr="00A53A24" w:rsidRDefault="009E61C7" w:rsidP="009E61C7">
      <w:pPr>
        <w:pStyle w:val="afd"/>
      </w:pPr>
      <w:r>
        <w:t>В</w:t>
      </w:r>
      <w:r w:rsidR="005238D0" w:rsidRPr="00A53A24">
        <w:t>ысшего профессионального образования</w:t>
      </w:r>
    </w:p>
    <w:p w:rsidR="00446F71" w:rsidRPr="00A53A24" w:rsidRDefault="00446F71" w:rsidP="009E61C7">
      <w:pPr>
        <w:pStyle w:val="afd"/>
      </w:pPr>
      <w:r w:rsidRPr="00A53A24">
        <w:t>Саратовский государственный университет</w:t>
      </w:r>
    </w:p>
    <w:p w:rsidR="00A53A24" w:rsidRPr="00A53A24" w:rsidRDefault="00446F71" w:rsidP="009E61C7">
      <w:pPr>
        <w:pStyle w:val="afd"/>
      </w:pPr>
      <w:r w:rsidRPr="00A53A24">
        <w:t>им</w:t>
      </w:r>
      <w:r w:rsidR="00A53A24">
        <w:t>.</w:t>
      </w:r>
      <w:r w:rsidR="009E61C7">
        <w:t xml:space="preserve"> </w:t>
      </w:r>
      <w:r w:rsidR="00A53A24">
        <w:t xml:space="preserve">Н.Г. </w:t>
      </w:r>
      <w:r w:rsidRPr="00A53A24">
        <w:t>Чернышевского</w:t>
      </w:r>
    </w:p>
    <w:p w:rsidR="009E61C7" w:rsidRDefault="005238D0" w:rsidP="009E61C7">
      <w:pPr>
        <w:pStyle w:val="afd"/>
      </w:pPr>
      <w:r w:rsidRPr="00A53A24">
        <w:t>Кафедра археологии и этнографии</w:t>
      </w:r>
    </w:p>
    <w:p w:rsidR="009E61C7" w:rsidRDefault="009E61C7" w:rsidP="009E61C7">
      <w:pPr>
        <w:pStyle w:val="afd"/>
      </w:pPr>
      <w:r w:rsidRPr="00A53A24">
        <w:t>Специальность "</w:t>
      </w:r>
      <w:r>
        <w:t>И</w:t>
      </w:r>
      <w:r w:rsidRPr="00A53A24">
        <w:t>стория"</w:t>
      </w: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A53A24" w:rsidRDefault="00446F71" w:rsidP="009E61C7">
      <w:pPr>
        <w:pStyle w:val="afd"/>
      </w:pPr>
      <w:r w:rsidRPr="00A53A24">
        <w:t>Национальная политика Австрии</w:t>
      </w:r>
    </w:p>
    <w:p w:rsidR="009E61C7" w:rsidRDefault="005238D0" w:rsidP="009E61C7">
      <w:pPr>
        <w:pStyle w:val="afd"/>
      </w:pPr>
      <w:r w:rsidRPr="00A53A24">
        <w:t>Курсовая р</w:t>
      </w:r>
      <w:r w:rsidR="00446F71" w:rsidRPr="00A53A24">
        <w:t xml:space="preserve">абота </w:t>
      </w:r>
    </w:p>
    <w:p w:rsidR="009E61C7" w:rsidRDefault="009E61C7" w:rsidP="009E61C7">
      <w:pPr>
        <w:pStyle w:val="afd"/>
      </w:pPr>
    </w:p>
    <w:p w:rsidR="005238D0" w:rsidRPr="00A53A24" w:rsidRDefault="00446F71" w:rsidP="009E61C7">
      <w:pPr>
        <w:pStyle w:val="afd"/>
      </w:pPr>
      <w:r w:rsidRPr="00A53A24">
        <w:t xml:space="preserve">студента </w:t>
      </w:r>
      <w:r w:rsidR="005238D0" w:rsidRPr="00A53A24">
        <w:t>1 курса</w:t>
      </w:r>
    </w:p>
    <w:p w:rsidR="009E61C7" w:rsidRDefault="005238D0" w:rsidP="009E61C7">
      <w:pPr>
        <w:pStyle w:val="afd"/>
      </w:pPr>
      <w:r w:rsidRPr="00A53A24">
        <w:t xml:space="preserve">исторического факультета </w:t>
      </w:r>
    </w:p>
    <w:p w:rsidR="005238D0" w:rsidRPr="00A53A24" w:rsidRDefault="005238D0" w:rsidP="009E61C7">
      <w:pPr>
        <w:pStyle w:val="afd"/>
      </w:pPr>
      <w:r w:rsidRPr="00A53A24">
        <w:t>дневного</w:t>
      </w:r>
      <w:r w:rsidR="009E61C7">
        <w:t xml:space="preserve"> </w:t>
      </w:r>
      <w:r w:rsidRPr="00A53A24">
        <w:t>отделения</w:t>
      </w:r>
    </w:p>
    <w:p w:rsidR="00A53A24" w:rsidRPr="00A53A24" w:rsidRDefault="005D104F" w:rsidP="009E61C7">
      <w:pPr>
        <w:pStyle w:val="afd"/>
      </w:pPr>
      <w:r w:rsidRPr="00A53A24">
        <w:t>Вялитова Э</w:t>
      </w:r>
      <w:r w:rsidR="00A53A24">
        <w:t xml:space="preserve">.Ш. </w:t>
      </w:r>
    </w:p>
    <w:p w:rsidR="005238D0" w:rsidRPr="00A53A24" w:rsidRDefault="005238D0" w:rsidP="009E61C7">
      <w:pPr>
        <w:pStyle w:val="afd"/>
      </w:pPr>
      <w:r w:rsidRPr="00A53A24">
        <w:t>Научный руководитель</w:t>
      </w:r>
      <w:r w:rsidR="00A53A24" w:rsidRPr="00A53A24">
        <w:t xml:space="preserve"> </w:t>
      </w:r>
      <w:r w:rsidRPr="00A53A24">
        <w:t>КИН доцент Е</w:t>
      </w:r>
      <w:r w:rsidR="00A53A24">
        <w:t xml:space="preserve">.Ю. </w:t>
      </w:r>
      <w:r w:rsidRPr="00A53A24">
        <w:t>Лыкова</w:t>
      </w:r>
    </w:p>
    <w:p w:rsidR="00A53A24" w:rsidRDefault="005238D0" w:rsidP="009E61C7">
      <w:pPr>
        <w:pStyle w:val="afd"/>
      </w:pPr>
      <w:r w:rsidRPr="00A53A24">
        <w:t>Заведующий кафедрой</w:t>
      </w:r>
      <w:r w:rsidR="00A53A24" w:rsidRPr="00A53A24">
        <w:t xml:space="preserve"> </w:t>
      </w:r>
      <w:r w:rsidRPr="00A53A24">
        <w:t>КИН доцент В</w:t>
      </w:r>
      <w:r w:rsidR="00A53A24">
        <w:t xml:space="preserve">.А. </w:t>
      </w:r>
      <w:r w:rsidRPr="00A53A24">
        <w:t>Лопатин</w:t>
      </w: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9E61C7" w:rsidP="009E61C7">
      <w:pPr>
        <w:pStyle w:val="afd"/>
      </w:pPr>
    </w:p>
    <w:p w:rsidR="009E61C7" w:rsidRDefault="005D104F" w:rsidP="009E61C7">
      <w:pPr>
        <w:pStyle w:val="afd"/>
      </w:pPr>
      <w:r w:rsidRPr="00A53A24">
        <w:t>Саратов</w:t>
      </w:r>
      <w:r w:rsidR="00A53A24" w:rsidRPr="00A53A24">
        <w:t xml:space="preserve"> </w:t>
      </w:r>
      <w:r w:rsidRPr="00A53A24">
        <w:t>2007 г</w:t>
      </w:r>
      <w:r w:rsidR="00A53A24" w:rsidRPr="00A53A24">
        <w:t xml:space="preserve">. </w:t>
      </w:r>
    </w:p>
    <w:p w:rsidR="00446F71" w:rsidRPr="00A53A24" w:rsidRDefault="009E61C7" w:rsidP="00B65182">
      <w:pPr>
        <w:pStyle w:val="2"/>
      </w:pPr>
      <w:r>
        <w:br w:type="page"/>
        <w:t>П</w:t>
      </w:r>
      <w:r w:rsidRPr="00A53A24">
        <w:t xml:space="preserve">лан </w:t>
      </w:r>
    </w:p>
    <w:p w:rsidR="00A53A24" w:rsidRDefault="00A53A24" w:rsidP="00A53A24">
      <w:pPr>
        <w:widowControl w:val="0"/>
        <w:autoSpaceDE w:val="0"/>
        <w:autoSpaceDN w:val="0"/>
        <w:adjustRightInd w:val="0"/>
      </w:pP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1. Национальная политика</w:t>
      </w:r>
      <w:r>
        <w:rPr>
          <w:noProof/>
          <w:webHidden/>
        </w:rPr>
        <w:tab/>
        <w:t>6</w:t>
      </w: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2. Этническая ситуация в Австрии</w:t>
      </w:r>
      <w:r>
        <w:rPr>
          <w:noProof/>
          <w:webHidden/>
        </w:rPr>
        <w:tab/>
        <w:t>11</w:t>
      </w: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3. Правовое положение этнических меньшинств Австрийской Республики</w:t>
      </w:r>
      <w:r>
        <w:rPr>
          <w:noProof/>
          <w:webHidden/>
        </w:rPr>
        <w:tab/>
        <w:t>15</w:t>
      </w: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Заключение</w:t>
      </w:r>
      <w:r>
        <w:rPr>
          <w:noProof/>
          <w:webHidden/>
        </w:rPr>
        <w:tab/>
        <w:t>19</w:t>
      </w:r>
    </w:p>
    <w:p w:rsidR="00B65182" w:rsidRDefault="00B65182">
      <w:pPr>
        <w:pStyle w:val="22"/>
        <w:rPr>
          <w:smallCaps w:val="0"/>
          <w:noProof/>
          <w:sz w:val="24"/>
          <w:szCs w:val="24"/>
        </w:rPr>
      </w:pPr>
      <w:r w:rsidRPr="00B65D16">
        <w:rPr>
          <w:rStyle w:val="af2"/>
          <w:noProof/>
        </w:rPr>
        <w:t>Список литературы и источников</w:t>
      </w:r>
      <w:r>
        <w:rPr>
          <w:noProof/>
          <w:webHidden/>
        </w:rPr>
        <w:tab/>
        <w:t>20</w:t>
      </w:r>
    </w:p>
    <w:p w:rsidR="009E61C7" w:rsidRPr="00A53A24" w:rsidRDefault="009E61C7" w:rsidP="00A53A24">
      <w:pPr>
        <w:widowControl w:val="0"/>
        <w:autoSpaceDE w:val="0"/>
        <w:autoSpaceDN w:val="0"/>
        <w:adjustRightInd w:val="0"/>
      </w:pPr>
    </w:p>
    <w:p w:rsidR="00A53A24" w:rsidRPr="00A53A24" w:rsidRDefault="009E61C7" w:rsidP="009E61C7">
      <w:pPr>
        <w:pStyle w:val="2"/>
      </w:pPr>
      <w:r>
        <w:br w:type="page"/>
      </w:r>
      <w:bookmarkStart w:id="0" w:name="_Toc227272237"/>
      <w:r w:rsidR="008F5E28" w:rsidRPr="00A53A24">
        <w:t>Введение</w:t>
      </w:r>
      <w:bookmarkEnd w:id="0"/>
    </w:p>
    <w:p w:rsidR="009E61C7" w:rsidRDefault="009E61C7" w:rsidP="00A53A24">
      <w:pPr>
        <w:widowControl w:val="0"/>
        <w:autoSpaceDE w:val="0"/>
        <w:autoSpaceDN w:val="0"/>
        <w:adjustRightInd w:val="0"/>
      </w:pPr>
    </w:p>
    <w:p w:rsidR="008F5E28" w:rsidRPr="00A53A24" w:rsidRDefault="008F5E28" w:rsidP="00A53A24">
      <w:pPr>
        <w:widowControl w:val="0"/>
        <w:autoSpaceDE w:val="0"/>
        <w:autoSpaceDN w:val="0"/>
        <w:adjustRightInd w:val="0"/>
      </w:pPr>
      <w:r w:rsidRPr="00A53A24">
        <w:t>В современном мире большая часть государств имеет многонациональные составы, а сплотить между собой народы, которые имеют разную историю</w:t>
      </w:r>
      <w:r w:rsidR="007E27E4" w:rsidRPr="00A53A24">
        <w:t>, религию</w:t>
      </w:r>
      <w:r w:rsidRPr="00A53A24">
        <w:t xml:space="preserve"> и раз</w:t>
      </w:r>
      <w:r w:rsidR="00AD5341" w:rsidRPr="00A53A24">
        <w:t>личаются по</w:t>
      </w:r>
      <w:r w:rsidR="007E27E4" w:rsidRPr="00A53A24">
        <w:t xml:space="preserve"> менталитету и</w:t>
      </w:r>
      <w:r w:rsidRPr="00A53A24">
        <w:t xml:space="preserve"> мировоззрени</w:t>
      </w:r>
      <w:r w:rsidR="00AD5341" w:rsidRPr="00A53A24">
        <w:t>ю</w:t>
      </w:r>
      <w:r w:rsidR="00A53A24" w:rsidRPr="00A53A24">
        <w:t xml:space="preserve"> - </w:t>
      </w:r>
      <w:r w:rsidR="007E27E4" w:rsidRPr="00A53A24">
        <w:t>весьма</w:t>
      </w:r>
      <w:r w:rsidRPr="00A53A24">
        <w:t xml:space="preserve"> непростая задача для правительства любого государства</w:t>
      </w:r>
      <w:r w:rsidR="00A53A24" w:rsidRPr="00A53A24">
        <w:t xml:space="preserve">. </w:t>
      </w:r>
    </w:p>
    <w:p w:rsidR="00A53A24" w:rsidRPr="00A53A24" w:rsidRDefault="008F5E28" w:rsidP="00A53A24">
      <w:pPr>
        <w:widowControl w:val="0"/>
        <w:autoSpaceDE w:val="0"/>
        <w:autoSpaceDN w:val="0"/>
        <w:adjustRightInd w:val="0"/>
      </w:pPr>
      <w:r w:rsidRPr="00A53A24">
        <w:t xml:space="preserve">В каких-то </w:t>
      </w:r>
      <w:r w:rsidR="00AD5341" w:rsidRPr="00A53A24">
        <w:t>странах</w:t>
      </w:r>
      <w:r w:rsidRPr="00A53A24">
        <w:t xml:space="preserve"> мира межэтнические конфликты носят латентн</w:t>
      </w:r>
      <w:r w:rsidR="007E27E4" w:rsidRPr="00A53A24">
        <w:t>ый характер, а где-то открытый</w:t>
      </w:r>
      <w:r w:rsidR="00A53A24" w:rsidRPr="00A53A24">
        <w:t xml:space="preserve">. </w:t>
      </w:r>
    </w:p>
    <w:p w:rsidR="007E27E4" w:rsidRPr="00A53A24" w:rsidRDefault="007E27E4" w:rsidP="00A53A24">
      <w:pPr>
        <w:widowControl w:val="0"/>
        <w:autoSpaceDE w:val="0"/>
        <w:autoSpaceDN w:val="0"/>
        <w:adjustRightInd w:val="0"/>
      </w:pPr>
      <w:r w:rsidRPr="00A53A24">
        <w:t xml:space="preserve">Цель – рассмотреть положение этнических меньшинств </w:t>
      </w:r>
      <w:r w:rsidR="008F5E28" w:rsidRPr="00A53A24">
        <w:t>в Австрии</w:t>
      </w:r>
      <w:r w:rsidRPr="00A53A24">
        <w:t xml:space="preserve"> в новое и новейшее время</w:t>
      </w:r>
      <w:r w:rsidR="00A53A24" w:rsidRPr="00A53A24">
        <w:t xml:space="preserve">. </w:t>
      </w:r>
    </w:p>
    <w:p w:rsidR="00A53A24" w:rsidRPr="00A53A24" w:rsidRDefault="007E27E4" w:rsidP="00A53A24">
      <w:pPr>
        <w:widowControl w:val="0"/>
        <w:autoSpaceDE w:val="0"/>
        <w:autoSpaceDN w:val="0"/>
        <w:adjustRightInd w:val="0"/>
      </w:pPr>
      <w:r w:rsidRPr="00A53A24">
        <w:t>Задачи</w:t>
      </w:r>
      <w:r w:rsidR="00A53A24" w:rsidRPr="00A53A24">
        <w:t xml:space="preserve">: </w:t>
      </w:r>
    </w:p>
    <w:p w:rsidR="007E27E4" w:rsidRPr="00A53A24" w:rsidRDefault="007E27E4" w:rsidP="00A53A24">
      <w:pPr>
        <w:widowControl w:val="0"/>
        <w:autoSpaceDE w:val="0"/>
        <w:autoSpaceDN w:val="0"/>
        <w:adjustRightInd w:val="0"/>
      </w:pPr>
      <w:r w:rsidRPr="00A53A24">
        <w:t>1</w:t>
      </w:r>
      <w:r w:rsidR="00A53A24" w:rsidRPr="00A53A24">
        <w:t xml:space="preserve">) </w:t>
      </w:r>
      <w:r w:rsidRPr="00A53A24">
        <w:t xml:space="preserve">Проанализировать содержание </w:t>
      </w:r>
      <w:r w:rsidR="00062DB5" w:rsidRPr="00A53A24">
        <w:t>термин</w:t>
      </w:r>
      <w:r w:rsidRPr="00A53A24">
        <w:t>а</w:t>
      </w:r>
      <w:r w:rsidR="00062DB5" w:rsidRPr="00A53A24">
        <w:t xml:space="preserve"> </w:t>
      </w:r>
      <w:r w:rsidR="00A53A24" w:rsidRPr="00A53A24">
        <w:t>"</w:t>
      </w:r>
      <w:r w:rsidR="00062DB5" w:rsidRPr="00A53A24">
        <w:t>национальная политика</w:t>
      </w:r>
      <w:r w:rsidR="00A53A24" w:rsidRPr="00A53A24">
        <w:t xml:space="preserve">". </w:t>
      </w:r>
    </w:p>
    <w:p w:rsidR="008F5E28" w:rsidRPr="00A53A24" w:rsidRDefault="007E27E4" w:rsidP="00A53A24">
      <w:pPr>
        <w:widowControl w:val="0"/>
        <w:autoSpaceDE w:val="0"/>
        <w:autoSpaceDN w:val="0"/>
        <w:adjustRightInd w:val="0"/>
      </w:pPr>
      <w:r w:rsidRPr="00A53A24">
        <w:t>2</w:t>
      </w:r>
      <w:r w:rsidR="00A53A24" w:rsidRPr="00A53A24">
        <w:t xml:space="preserve">) </w:t>
      </w:r>
      <w:r w:rsidRPr="00A53A24">
        <w:t>Изучить динамику развития этнической ситуации в</w:t>
      </w:r>
      <w:r w:rsidR="00A53A24" w:rsidRPr="00A53A24">
        <w:t xml:space="preserve"> </w:t>
      </w:r>
      <w:r w:rsidR="00062DB5" w:rsidRPr="00A53A24">
        <w:t>Австрии</w:t>
      </w:r>
      <w:r w:rsidR="00A53A24" w:rsidRPr="00A53A24">
        <w:t xml:space="preserve">. </w:t>
      </w:r>
    </w:p>
    <w:p w:rsidR="00673573" w:rsidRPr="00A53A24" w:rsidRDefault="00673573" w:rsidP="00A53A24">
      <w:pPr>
        <w:widowControl w:val="0"/>
        <w:autoSpaceDE w:val="0"/>
        <w:autoSpaceDN w:val="0"/>
        <w:adjustRightInd w:val="0"/>
      </w:pPr>
      <w:r w:rsidRPr="00A53A24">
        <w:t>3</w:t>
      </w:r>
      <w:r w:rsidR="00A53A24" w:rsidRPr="00A53A24">
        <w:t xml:space="preserve">) </w:t>
      </w:r>
      <w:r w:rsidRPr="00A53A24">
        <w:t xml:space="preserve">Охарактеризовать правовое положение этнических меньшинств Австрийской </w:t>
      </w:r>
      <w:r w:rsidR="00106708" w:rsidRPr="00A53A24">
        <w:t>Р</w:t>
      </w:r>
      <w:r w:rsidRPr="00A53A24">
        <w:t>еспублики</w:t>
      </w:r>
      <w:r w:rsidR="00A53A24" w:rsidRPr="00A53A24">
        <w:t xml:space="preserve">. </w:t>
      </w:r>
    </w:p>
    <w:p w:rsidR="00673573" w:rsidRPr="00A53A24" w:rsidRDefault="00673573" w:rsidP="00A53A24">
      <w:pPr>
        <w:widowControl w:val="0"/>
        <w:autoSpaceDE w:val="0"/>
        <w:autoSpaceDN w:val="0"/>
        <w:adjustRightInd w:val="0"/>
      </w:pPr>
      <w:r w:rsidRPr="00A53A24">
        <w:t>В данной работе рассматривается национальная политика как явление, свойственное, на сегодняшний день, каждому государству</w:t>
      </w:r>
      <w:r w:rsidR="00106708" w:rsidRPr="00A53A24">
        <w:t>, а также положение этнических меньшинств Австрийской Республики</w:t>
      </w:r>
      <w:r w:rsidR="00A53A24" w:rsidRPr="00A53A24">
        <w:t xml:space="preserve">. </w:t>
      </w:r>
    </w:p>
    <w:p w:rsidR="00106708" w:rsidRPr="00A53A24" w:rsidRDefault="00106708" w:rsidP="00A53A24">
      <w:pPr>
        <w:widowControl w:val="0"/>
        <w:autoSpaceDE w:val="0"/>
        <w:autoSpaceDN w:val="0"/>
        <w:adjustRightInd w:val="0"/>
      </w:pPr>
      <w:r w:rsidRPr="00A53A24">
        <w:t>Для изучения данной проблемы мною были использованы коллективные монографии</w:t>
      </w:r>
      <w:r w:rsidR="00A53A24" w:rsidRPr="00A53A24">
        <w:t>: "</w:t>
      </w:r>
      <w:r w:rsidRPr="00A53A24">
        <w:t xml:space="preserve">Народы </w:t>
      </w:r>
      <w:r w:rsidR="00366F18" w:rsidRPr="00A53A24">
        <w:t>З</w:t>
      </w:r>
      <w:r w:rsidRPr="00A53A24">
        <w:t xml:space="preserve">арубежной </w:t>
      </w:r>
      <w:r w:rsidR="00366F18" w:rsidRPr="00A53A24">
        <w:t>Европы</w:t>
      </w:r>
      <w:r w:rsidR="00A53A24" w:rsidRPr="00A53A24">
        <w:t>"</w:t>
      </w:r>
      <w:r w:rsidR="00A55D26" w:rsidRPr="00A53A24">
        <w:rPr>
          <w:rStyle w:val="a8"/>
          <w:sz w:val="20"/>
          <w:szCs w:val="20"/>
        </w:rPr>
        <w:footnoteReference w:id="1"/>
      </w:r>
      <w:r w:rsidR="00366F18" w:rsidRPr="00A53A24">
        <w:t xml:space="preserve"> и </w:t>
      </w:r>
      <w:r w:rsidR="00A53A24" w:rsidRPr="00A53A24">
        <w:t>"</w:t>
      </w:r>
      <w:r w:rsidR="00366F18" w:rsidRPr="00A53A24">
        <w:t>Очерки общей этнографии, Зарубежная Европа</w:t>
      </w:r>
      <w:r w:rsidR="00A53A24" w:rsidRPr="00A53A24">
        <w:t xml:space="preserve">". </w:t>
      </w:r>
      <w:r w:rsidR="00E23ECD" w:rsidRPr="00A53A24">
        <w:rPr>
          <w:rStyle w:val="a8"/>
          <w:sz w:val="20"/>
          <w:szCs w:val="20"/>
        </w:rPr>
        <w:footnoteReference w:id="2"/>
      </w:r>
    </w:p>
    <w:p w:rsidR="00366F18" w:rsidRPr="00A53A24" w:rsidRDefault="00366F18" w:rsidP="00A53A24">
      <w:pPr>
        <w:widowControl w:val="0"/>
        <w:autoSpaceDE w:val="0"/>
        <w:autoSpaceDN w:val="0"/>
        <w:adjustRightInd w:val="0"/>
      </w:pPr>
      <w:r w:rsidRPr="00A53A24">
        <w:t>Данные монографии позволяют взглянуть на этническую историю Австрии, а точнее подробно рассмотреть историю взаимоотношений народов Австрии с самых ранних времен</w:t>
      </w:r>
      <w:r w:rsidR="00A53A24" w:rsidRPr="00A53A24">
        <w:t xml:space="preserve">. </w:t>
      </w:r>
      <w:r w:rsidRPr="00A53A24">
        <w:t xml:space="preserve">На основе этих данных можно сделать определенные выводы, касающиеся истории взаимоотношений различных этносов, издавна населявших </w:t>
      </w:r>
      <w:r w:rsidR="00DF6BFF" w:rsidRPr="00A53A24">
        <w:t>а</w:t>
      </w:r>
      <w:r w:rsidRPr="00A53A24">
        <w:t>встрийские земли</w:t>
      </w:r>
      <w:r w:rsidR="00DF6BFF" w:rsidRPr="00A53A24">
        <w:t>, и пришлых народов</w:t>
      </w:r>
      <w:r w:rsidR="00A53A24" w:rsidRPr="00A53A24">
        <w:t xml:space="preserve">. </w:t>
      </w:r>
      <w:r w:rsidR="00DF6BFF" w:rsidRPr="00A53A24">
        <w:t>Отношение австрийских граждан к национальной политике, проводимой различными правительствами Австрии</w:t>
      </w:r>
      <w:r w:rsidR="00A53A24" w:rsidRPr="00A53A24">
        <w:t xml:space="preserve">. </w:t>
      </w:r>
    </w:p>
    <w:p w:rsidR="00842717" w:rsidRPr="00A53A24" w:rsidRDefault="00893CA7" w:rsidP="00A53A24">
      <w:pPr>
        <w:widowControl w:val="0"/>
        <w:autoSpaceDE w:val="0"/>
        <w:autoSpaceDN w:val="0"/>
        <w:adjustRightInd w:val="0"/>
      </w:pPr>
      <w:r w:rsidRPr="00A53A24">
        <w:t>Для изучения указанной проблемы необходимо воспользоваться термином “национальная политика”, разобраться</w:t>
      </w:r>
      <w:r w:rsidR="002477D4" w:rsidRPr="00A53A24">
        <w:t>,</w:t>
      </w:r>
      <w:r w:rsidRPr="00A53A24">
        <w:t xml:space="preserve"> в чем она заключается</w:t>
      </w:r>
      <w:r w:rsidR="00A53A24" w:rsidRPr="00A53A24">
        <w:t xml:space="preserve">. </w:t>
      </w:r>
      <w:r w:rsidR="00842717" w:rsidRPr="00A53A24">
        <w:t>Для этого были использованы следующие книги</w:t>
      </w:r>
      <w:r w:rsidR="00A53A24" w:rsidRPr="00A53A24">
        <w:t>: "</w:t>
      </w:r>
      <w:r w:rsidR="00842717" w:rsidRPr="00A53A24">
        <w:t>Общая и прикладная политология</w:t>
      </w:r>
      <w:r w:rsidR="00A53A24" w:rsidRPr="00A53A24">
        <w:t>"</w:t>
      </w:r>
      <w:r w:rsidR="00842717" w:rsidRPr="00A53A24">
        <w:rPr>
          <w:rStyle w:val="a8"/>
          <w:sz w:val="20"/>
          <w:szCs w:val="20"/>
        </w:rPr>
        <w:footnoteReference w:id="3"/>
      </w:r>
      <w:r w:rsidR="00842717" w:rsidRPr="00A53A24">
        <w:t xml:space="preserve">, а также </w:t>
      </w:r>
      <w:r w:rsidR="00A53A24" w:rsidRPr="00A53A24">
        <w:t>"</w:t>
      </w:r>
      <w:r w:rsidR="00842717" w:rsidRPr="00A53A24">
        <w:t>Политическая жизнь общества</w:t>
      </w:r>
      <w:r w:rsidR="00A53A24" w:rsidRPr="00A53A24">
        <w:t xml:space="preserve">: </w:t>
      </w:r>
      <w:r w:rsidR="00842717" w:rsidRPr="00A53A24">
        <w:t>вопросы теории</w:t>
      </w:r>
      <w:r w:rsidR="00A53A24" w:rsidRPr="00A53A24">
        <w:t>"</w:t>
      </w:r>
      <w:r w:rsidR="00842717" w:rsidRPr="00A53A24">
        <w:rPr>
          <w:rStyle w:val="a8"/>
          <w:sz w:val="20"/>
          <w:szCs w:val="20"/>
        </w:rPr>
        <w:footnoteReference w:id="4"/>
      </w:r>
      <w:r w:rsidR="00842717" w:rsidRPr="00A53A24">
        <w:t xml:space="preserve">, </w:t>
      </w:r>
      <w:r w:rsidR="00A53A24" w:rsidRPr="00A53A24">
        <w:t>"</w:t>
      </w:r>
      <w:r w:rsidR="00842717" w:rsidRPr="00A53A24">
        <w:t>Ассиметричная конструкция этнического федерализма</w:t>
      </w:r>
      <w:r w:rsidR="00A53A24" w:rsidRPr="00A53A24">
        <w:t>"</w:t>
      </w:r>
      <w:r w:rsidR="00842717" w:rsidRPr="00A53A24">
        <w:rPr>
          <w:rStyle w:val="a8"/>
          <w:sz w:val="20"/>
          <w:szCs w:val="20"/>
        </w:rPr>
        <w:footnoteReference w:id="5"/>
      </w:r>
      <w:r w:rsidR="00842717" w:rsidRPr="00A53A24">
        <w:t xml:space="preserve">, </w:t>
      </w:r>
      <w:r w:rsidR="00A53A24" w:rsidRPr="00A53A24">
        <w:t>"</w:t>
      </w:r>
      <w:r w:rsidR="00842717" w:rsidRPr="00A53A24">
        <w:t>Демократия и тоталитаризм</w:t>
      </w:r>
      <w:r w:rsidR="00A53A24" w:rsidRPr="00A53A24">
        <w:t>"</w:t>
      </w:r>
      <w:r w:rsidR="00842717" w:rsidRPr="00A53A24">
        <w:rPr>
          <w:rStyle w:val="a8"/>
          <w:sz w:val="20"/>
          <w:szCs w:val="20"/>
        </w:rPr>
        <w:footnoteReference w:id="6"/>
      </w:r>
      <w:r w:rsidR="00842717" w:rsidRPr="00A53A24">
        <w:t xml:space="preserve"> и </w:t>
      </w:r>
      <w:r w:rsidR="00A53A24" w:rsidRPr="00A53A24">
        <w:t>"</w:t>
      </w:r>
      <w:r w:rsidR="00842717" w:rsidRPr="00A53A24">
        <w:t>Социология политики</w:t>
      </w:r>
      <w:r w:rsidR="00A53A24" w:rsidRPr="00A53A24">
        <w:t>"</w:t>
      </w:r>
      <w:r w:rsidR="00842717" w:rsidRPr="00A53A24">
        <w:rPr>
          <w:rStyle w:val="a8"/>
          <w:sz w:val="20"/>
          <w:szCs w:val="20"/>
        </w:rPr>
        <w:footnoteReference w:id="7"/>
      </w:r>
      <w:r w:rsidR="00A53A24" w:rsidRPr="00A53A24">
        <w:t xml:space="preserve">. </w:t>
      </w:r>
    </w:p>
    <w:p w:rsidR="00893CA7" w:rsidRPr="00A53A24" w:rsidRDefault="00842717" w:rsidP="00A53A24">
      <w:pPr>
        <w:widowControl w:val="0"/>
        <w:autoSpaceDE w:val="0"/>
        <w:autoSpaceDN w:val="0"/>
        <w:adjustRightInd w:val="0"/>
      </w:pPr>
      <w:r w:rsidRPr="00A53A24">
        <w:t>Данная работа позволяет понять</w:t>
      </w:r>
      <w:r w:rsidR="009E61C7">
        <w:t>,</w:t>
      </w:r>
      <w:r w:rsidRPr="00A53A24">
        <w:t xml:space="preserve"> </w:t>
      </w:r>
      <w:r w:rsidR="00893CA7" w:rsidRPr="00A53A24">
        <w:t>какие проблемы могут возникнуть вследствие неправильного проведения</w:t>
      </w:r>
      <w:r w:rsidRPr="00A53A24">
        <w:t xml:space="preserve"> национальной политики</w:t>
      </w:r>
      <w:r w:rsidR="00893CA7" w:rsidRPr="00A53A24">
        <w:t xml:space="preserve">, </w:t>
      </w:r>
      <w:r w:rsidRPr="00A53A24">
        <w:t>поскольку</w:t>
      </w:r>
      <w:r w:rsidR="00893CA7" w:rsidRPr="00A53A24">
        <w:t xml:space="preserve"> сфера национальной политики очень деликатна</w:t>
      </w:r>
      <w:r w:rsidR="00A53A24" w:rsidRPr="00A53A24">
        <w:t xml:space="preserve">. </w:t>
      </w:r>
      <w:r w:rsidR="00893CA7" w:rsidRPr="00A53A24">
        <w:t>Именно с позиции национальных идеологий может</w:t>
      </w:r>
      <w:r w:rsidR="002477D4" w:rsidRPr="00A53A24">
        <w:t xml:space="preserve"> осуществляться крайне необходимая политика защиты культурной самобытности и политических прав, защита собственной территории и национальной независимости (это четко прослеживается в </w:t>
      </w:r>
      <w:r w:rsidR="00A53A24" w:rsidRPr="00A53A24">
        <w:t>"</w:t>
      </w:r>
      <w:r w:rsidR="002477D4" w:rsidRPr="00A53A24">
        <w:t>Наполеоновских войнах</w:t>
      </w:r>
      <w:r w:rsidR="00A53A24" w:rsidRPr="00A53A24">
        <w:t>"</w:t>
      </w:r>
      <w:r w:rsidR="002477D4" w:rsidRPr="00A53A24">
        <w:t>, когда борьба против французов усилила чувство патриотизма среди австрийского народа</w:t>
      </w:r>
      <w:r w:rsidR="00A53A24" w:rsidRPr="00A53A24">
        <w:t xml:space="preserve">). </w:t>
      </w:r>
      <w:r w:rsidR="002477D4" w:rsidRPr="00A53A24">
        <w:t xml:space="preserve">С этих же позиций могут стимулироваться настроения национального гегемонизма, преобладание одной над другими (частые восстания венгров и чехов, из-за неравенства в правах с австрийцами, во второй половине </w:t>
      </w:r>
      <w:r w:rsidR="002477D4" w:rsidRPr="00A53A24">
        <w:rPr>
          <w:lang w:val="en-US"/>
        </w:rPr>
        <w:t>XIX</w:t>
      </w:r>
      <w:r w:rsidR="002477D4" w:rsidRPr="00A53A24">
        <w:t>в</w:t>
      </w:r>
      <w:r w:rsidR="00A53A24" w:rsidRPr="00A53A24">
        <w:t xml:space="preserve">). </w:t>
      </w:r>
    </w:p>
    <w:p w:rsidR="00A53A24" w:rsidRDefault="007E714F" w:rsidP="00A53A24">
      <w:pPr>
        <w:widowControl w:val="0"/>
        <w:autoSpaceDE w:val="0"/>
        <w:autoSpaceDN w:val="0"/>
        <w:adjustRightInd w:val="0"/>
      </w:pPr>
      <w:r w:rsidRPr="00A53A24">
        <w:t xml:space="preserve">В качестве источника мною был использован Федеральный Закон Австрийской Республики </w:t>
      </w:r>
      <w:r w:rsidR="00A53A24" w:rsidRPr="00A53A24">
        <w:t>"</w:t>
      </w:r>
      <w:r w:rsidRPr="00A53A24">
        <w:t>О правовом положении национальных меньшинств</w:t>
      </w:r>
      <w:r w:rsidR="00A53A24" w:rsidRPr="00A53A24">
        <w:t>"</w:t>
      </w:r>
      <w:r w:rsidR="00131EE4" w:rsidRPr="00A53A24">
        <w:rPr>
          <w:rStyle w:val="a8"/>
          <w:sz w:val="20"/>
          <w:szCs w:val="20"/>
        </w:rPr>
        <w:footnoteReference w:id="8"/>
      </w:r>
      <w:r w:rsidRPr="00A53A24">
        <w:t xml:space="preserve"> от 7 июля 1976 г</w:t>
      </w:r>
      <w:r w:rsidR="00A53A24" w:rsidRPr="00A53A24">
        <w:t xml:space="preserve">. </w:t>
      </w:r>
      <w:r w:rsidR="0057585B" w:rsidRPr="00A53A24">
        <w:t>Данный документ позволяет разобраться в положении национальных меньшинств по нескольким разделам</w:t>
      </w:r>
      <w:r w:rsidR="00A53A24" w:rsidRPr="00A53A24">
        <w:t>: "</w:t>
      </w:r>
      <w:r w:rsidR="00DF1450" w:rsidRPr="00A53A24">
        <w:t>Общие положения</w:t>
      </w:r>
      <w:r w:rsidR="00A53A24" w:rsidRPr="00A53A24">
        <w:t xml:space="preserve">" - </w:t>
      </w:r>
      <w:r w:rsidR="00DF1450" w:rsidRPr="00A53A24">
        <w:t>о правах национальных меньшинств</w:t>
      </w:r>
      <w:r w:rsidR="00A53A24" w:rsidRPr="00A53A24">
        <w:t>; "</w:t>
      </w:r>
      <w:r w:rsidR="00DF1450" w:rsidRPr="00A53A24">
        <w:t>Советы национальных меньшинств</w:t>
      </w:r>
      <w:r w:rsidR="00A53A24" w:rsidRPr="00A53A24">
        <w:t xml:space="preserve">" - </w:t>
      </w:r>
      <w:r w:rsidR="00DF1450" w:rsidRPr="00A53A24">
        <w:t>о статусе и полномочиях представительских органов национальных меньшинств</w:t>
      </w:r>
      <w:r w:rsidR="00A53A24" w:rsidRPr="00A53A24">
        <w:t>; "</w:t>
      </w:r>
      <w:r w:rsidR="00DF1450" w:rsidRPr="00A53A24">
        <w:t>Помощь национальным меньшинствам</w:t>
      </w:r>
      <w:r w:rsidR="00A53A24" w:rsidRPr="00A53A24">
        <w:t xml:space="preserve">" - </w:t>
      </w:r>
      <w:r w:rsidR="00DF1450" w:rsidRPr="00A53A24">
        <w:t>об обязанностях федерального правительства в сфере оказания помощи национальным меньшинствам, в чем она может заключаться и порядо</w:t>
      </w:r>
      <w:r w:rsidR="00474081" w:rsidRPr="00A53A24">
        <w:t>к ее оказания</w:t>
      </w:r>
      <w:r w:rsidR="00A53A24" w:rsidRPr="00A53A24">
        <w:t>; "</w:t>
      </w:r>
      <w:r w:rsidR="00474081" w:rsidRPr="00A53A24">
        <w:t>Топографические обозначения</w:t>
      </w:r>
      <w:r w:rsidR="00A53A24" w:rsidRPr="00A53A24">
        <w:t xml:space="preserve">" - </w:t>
      </w:r>
      <w:r w:rsidR="00474081" w:rsidRPr="00A53A24">
        <w:t>о порядке топографического обозначения на языке национальных меньшинств в районах их проживания</w:t>
      </w:r>
      <w:r w:rsidR="00A53A24" w:rsidRPr="00A53A24">
        <w:t>; "</w:t>
      </w:r>
      <w:r w:rsidR="00474081" w:rsidRPr="00A53A24">
        <w:t>Официальный язык</w:t>
      </w:r>
      <w:r w:rsidR="00A53A24" w:rsidRPr="00A53A24">
        <w:t xml:space="preserve">" - </w:t>
      </w:r>
      <w:r w:rsidR="00474081" w:rsidRPr="00A53A24">
        <w:t xml:space="preserve">раздел о </w:t>
      </w:r>
      <w:r w:rsidR="00131EE4" w:rsidRPr="00A53A24">
        <w:t>сфере использования</w:t>
      </w:r>
      <w:r w:rsidR="00A53A24" w:rsidRPr="00A53A24">
        <w:t xml:space="preserve"> </w:t>
      </w:r>
      <w:r w:rsidR="00131EE4" w:rsidRPr="00A53A24">
        <w:t>языка национальных меньшинств</w:t>
      </w:r>
      <w:r w:rsidR="00A53A24" w:rsidRPr="00A53A24">
        <w:t xml:space="preserve">. </w:t>
      </w:r>
    </w:p>
    <w:p w:rsidR="00A53A24" w:rsidRPr="00A53A24" w:rsidRDefault="009E61C7" w:rsidP="009E61C7">
      <w:pPr>
        <w:pStyle w:val="2"/>
      </w:pPr>
      <w:r>
        <w:br w:type="page"/>
      </w:r>
      <w:bookmarkStart w:id="1" w:name="_Toc227272238"/>
      <w:r w:rsidR="00AD5341" w:rsidRPr="00A53A24">
        <w:t>1</w:t>
      </w:r>
      <w:r w:rsidR="00A53A24" w:rsidRPr="00A53A24">
        <w:t xml:space="preserve">. </w:t>
      </w:r>
      <w:r w:rsidR="00062DB5" w:rsidRPr="00A53A24">
        <w:t>Национальная политика</w:t>
      </w:r>
      <w:bookmarkEnd w:id="1"/>
    </w:p>
    <w:p w:rsidR="009E61C7" w:rsidRDefault="009E61C7" w:rsidP="00A53A24">
      <w:pPr>
        <w:widowControl w:val="0"/>
        <w:autoSpaceDE w:val="0"/>
        <w:autoSpaceDN w:val="0"/>
        <w:adjustRightInd w:val="0"/>
      </w:pPr>
    </w:p>
    <w:p w:rsidR="00AF0216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 xml:space="preserve">Большую роль в мире </w:t>
      </w:r>
      <w:r w:rsidR="00B816AC" w:rsidRPr="00A53A24">
        <w:t xml:space="preserve">стала </w:t>
      </w:r>
      <w:r w:rsidRPr="00A53A24">
        <w:t>играт</w:t>
      </w:r>
      <w:r w:rsidR="00B816AC" w:rsidRPr="00A53A24">
        <w:t>ь идеология</w:t>
      </w:r>
      <w:r w:rsidRPr="00A53A24">
        <w:t xml:space="preserve"> национальн</w:t>
      </w:r>
      <w:r w:rsidR="00B816AC" w:rsidRPr="00A53A24">
        <w:t>ой идеи</w:t>
      </w:r>
      <w:r w:rsidR="00A53A24" w:rsidRPr="00A53A24">
        <w:t xml:space="preserve">. </w:t>
      </w:r>
      <w:r w:rsidR="00B816AC" w:rsidRPr="00A53A24">
        <w:t>Ее</w:t>
      </w:r>
      <w:r w:rsidRPr="00A53A24">
        <w:t xml:space="preserve"> развитие</w:t>
      </w:r>
      <w:r w:rsidR="00B816AC" w:rsidRPr="00A53A24">
        <w:t xml:space="preserve"> </w:t>
      </w:r>
      <w:r w:rsidRPr="00A53A24">
        <w:t>исторически связано с разложением средневековых структур и становлением нового общественно-экономического уклада</w:t>
      </w:r>
      <w:r w:rsidR="00A53A24" w:rsidRPr="00A53A24">
        <w:t xml:space="preserve">. </w:t>
      </w:r>
      <w:r w:rsidRPr="00A53A24">
        <w:t>В этом смысле идея нации – правовое и идеологически-моральное обоснование демократии нового времени</w:t>
      </w:r>
      <w:r w:rsidR="00A53A24" w:rsidRPr="00A53A24">
        <w:t xml:space="preserve">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 xml:space="preserve">Уже в период Великой </w:t>
      </w:r>
      <w:r w:rsidR="00B816AC" w:rsidRPr="00A53A24">
        <w:t>Ф</w:t>
      </w:r>
      <w:r w:rsidRPr="00A53A24">
        <w:t>ранцузской революции</w:t>
      </w:r>
      <w:r w:rsidR="00B816AC" w:rsidRPr="00A53A24">
        <w:t xml:space="preserve"> </w:t>
      </w:r>
      <w:r w:rsidR="00B816AC" w:rsidRPr="00A53A24">
        <w:rPr>
          <w:lang w:val="en-US"/>
        </w:rPr>
        <w:t>XVIII</w:t>
      </w:r>
      <w:r w:rsidR="00B816AC" w:rsidRPr="00A53A24">
        <w:t xml:space="preserve"> в</w:t>
      </w:r>
      <w:r w:rsidR="00A53A24" w:rsidRPr="00A53A24">
        <w:t xml:space="preserve">. </w:t>
      </w:r>
      <w:r w:rsidRPr="00A53A24">
        <w:t>эта идея воплотилась в трёх базовых конструкциях, сохраняющих своё значение до наших дней</w:t>
      </w:r>
      <w:r w:rsidR="00A53A24" w:rsidRPr="00A53A24">
        <w:t xml:space="preserve">: </w:t>
      </w:r>
      <w:r w:rsidRPr="00A53A24">
        <w:t>санкюлотской концепции народного суверенитета, где нация трактовалась как своего рода юридическое лицо, представляющее сообщество индивидов, чья жизнь регулируется одними и теми же законами, источником суверенитета при установлении которых оно является</w:t>
      </w:r>
      <w:r w:rsidR="00A53A24" w:rsidRPr="00A53A24">
        <w:t xml:space="preserve">; </w:t>
      </w:r>
      <w:r w:rsidR="00673573" w:rsidRPr="00A53A24">
        <w:t xml:space="preserve">в </w:t>
      </w:r>
      <w:r w:rsidRPr="00A53A24">
        <w:t>робеспьеровском понимании нации как сообщества патриотов, борющихся за свободу, и выражающего себя в некотором духовном единстве на основе стремления к достижению прогресса в человеческой истории</w:t>
      </w:r>
      <w:r w:rsidR="00A53A24" w:rsidRPr="00A53A24">
        <w:t xml:space="preserve">; </w:t>
      </w:r>
      <w:r w:rsidRPr="00A53A24">
        <w:t>трактовка нации в аспекте территориально-этнических измерений, включая теорию естественных границ Ж</w:t>
      </w:r>
      <w:r w:rsidR="00A53A24" w:rsidRPr="00A53A24">
        <w:t xml:space="preserve">. </w:t>
      </w:r>
      <w:r w:rsidRPr="00A53A24">
        <w:t>Дантона и Л</w:t>
      </w:r>
      <w:r w:rsidR="00A53A24" w:rsidRPr="00A53A24">
        <w:t xml:space="preserve">. </w:t>
      </w:r>
      <w:r w:rsidRPr="00A53A24">
        <w:t>Карно</w:t>
      </w:r>
      <w:r w:rsidR="0081429D" w:rsidRPr="00A53A24">
        <w:rPr>
          <w:rStyle w:val="a8"/>
          <w:sz w:val="20"/>
          <w:szCs w:val="20"/>
        </w:rPr>
        <w:footnoteReference w:id="9"/>
      </w:r>
      <w:r w:rsidR="00A53A24" w:rsidRPr="00A53A24">
        <w:t xml:space="preserve">. </w:t>
      </w:r>
      <w:r w:rsidRPr="00A53A24">
        <w:t xml:space="preserve">И в дальнейшем концептуальные основания национальных идеологий </w:t>
      </w:r>
      <w:r w:rsidR="0081429D" w:rsidRPr="00A53A24">
        <w:t>стали,</w:t>
      </w:r>
      <w:r w:rsidRPr="00A53A24">
        <w:t xml:space="preserve"> прежде </w:t>
      </w:r>
      <w:r w:rsidR="0081429D" w:rsidRPr="00A53A24">
        <w:t>всего,</w:t>
      </w:r>
      <w:r w:rsidRPr="00A53A24">
        <w:t xml:space="preserve"> выражать такое понимание природы национальной группы, которая может интерпретироваться либо в качестве социальной общности, складывающейся на основе единых экономических условий жизни людей, территории, языка и определённых черт духовной культуры (марксистское определение</w:t>
      </w:r>
      <w:r w:rsidR="00A53A24" w:rsidRPr="00A53A24">
        <w:t>),</w:t>
      </w:r>
      <w:r w:rsidRPr="00A53A24">
        <w:t xml:space="preserve"> либо культурной общности, интегрируемой политическими событиями и институтами (М</w:t>
      </w:r>
      <w:r w:rsidR="00A53A24" w:rsidRPr="00A53A24">
        <w:t xml:space="preserve">. </w:t>
      </w:r>
      <w:r w:rsidRPr="00A53A24">
        <w:t>Вебер</w:t>
      </w:r>
      <w:r w:rsidR="00A53A24" w:rsidRPr="00A53A24">
        <w:t>),</w:t>
      </w:r>
      <w:r w:rsidRPr="00A53A24">
        <w:t xml:space="preserve"> либо воплощения “национального духа”, подкрепляемого культурными нормами, ценностями и символами (Дж</w:t>
      </w:r>
      <w:r w:rsidR="00A53A24" w:rsidRPr="00A53A24">
        <w:t xml:space="preserve">. </w:t>
      </w:r>
      <w:r w:rsidRPr="00A53A24">
        <w:t>Бренд</w:t>
      </w:r>
      <w:r w:rsidR="00A53A24" w:rsidRPr="00A53A24">
        <w:t>),</w:t>
      </w:r>
      <w:r w:rsidRPr="00A53A24">
        <w:t xml:space="preserve"> либо народа, которому ниспослано божественное откровение (исламская традиция</w:t>
      </w:r>
      <w:r w:rsidR="00A53A24" w:rsidRPr="00A53A24">
        <w:t xml:space="preserve">) </w:t>
      </w:r>
      <w:r w:rsidRPr="00A53A24">
        <w:t xml:space="preserve">и </w:t>
      </w:r>
      <w:r w:rsidR="00A53A24" w:rsidRPr="00A53A24">
        <w:t>т.д.</w:t>
      </w:r>
      <w:r w:rsidR="0081429D" w:rsidRPr="00A53A24">
        <w:t xml:space="preserve"> </w:t>
      </w:r>
      <w:r w:rsidR="0081429D" w:rsidRPr="00A53A24">
        <w:rPr>
          <w:rStyle w:val="a8"/>
          <w:sz w:val="20"/>
          <w:szCs w:val="20"/>
        </w:rPr>
        <w:footnoteReference w:id="10"/>
      </w:r>
      <w:r w:rsidR="00A53A24" w:rsidRPr="00A53A24">
        <w:t xml:space="preserve">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Основываясь на законном признании приоритетности национальных интересов каждой конкретной страны, национальные идеологии интерпретируют данный посыл таким образом, что все иные пружины исторического бытия предстают в качестве подчинённых или вообще несущественных</w:t>
      </w:r>
      <w:r w:rsidR="00A53A24" w:rsidRPr="00A53A24">
        <w:t xml:space="preserve">. </w:t>
      </w:r>
      <w:r w:rsidRPr="00A53A24">
        <w:t>На практике эти идеологии в большинстве своём принимают форму национализма</w:t>
      </w:r>
      <w:r w:rsidR="00A53A24" w:rsidRPr="00A53A24">
        <w:t xml:space="preserve">. </w:t>
      </w:r>
    </w:p>
    <w:p w:rsidR="00AF0216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В СССР в трактовках официальной доктрины национализм рассматривался как буржуазная идеология и политика в национальном вопросе, как историческое орудие создания и завоевания общенационального рынка, установления классового господства в национальных рамках и расширения впоследствии этого господства путём порабощения других народов</w:t>
      </w:r>
      <w:r w:rsidR="0081429D" w:rsidRPr="00A53A24">
        <w:rPr>
          <w:rStyle w:val="a8"/>
          <w:sz w:val="20"/>
          <w:szCs w:val="20"/>
        </w:rPr>
        <w:footnoteReference w:id="11"/>
      </w:r>
      <w:r w:rsidR="00A53A24" w:rsidRPr="00A53A24">
        <w:t xml:space="preserve">. </w:t>
      </w:r>
      <w:r w:rsidRPr="00A53A24">
        <w:t>В этом своём качестве национализм интерпретировался как безусловный идеологический противник “пролетарского, социалистического интернационализма”, политики “дружбы народов в целом”, определённое позитивное значение признавалось лишь за национализмом в развивающихся странах, ибо под его знаменем в основном и осуществлялась борьба против колониализма</w:t>
      </w:r>
      <w:r w:rsidR="00A53A24" w:rsidRPr="00A53A24">
        <w:t xml:space="preserve">. </w:t>
      </w:r>
      <w:r w:rsidRPr="00A53A24">
        <w:t>В настоящее же время в России и СНГ наблюдается тенденция к противоположному, принципиально иному видению</w:t>
      </w:r>
      <w:r w:rsidR="00A53A24" w:rsidRPr="00A53A24">
        <w:t xml:space="preserve">. </w:t>
      </w:r>
      <w:r w:rsidRPr="00A53A24">
        <w:t xml:space="preserve">Национализм часто начинает трактоваться как принцип, заключающий в себе требования того, чтобы политические и этнические единицы совпадали, а </w:t>
      </w:r>
      <w:r w:rsidR="0081429D" w:rsidRPr="00A53A24">
        <w:t>также,</w:t>
      </w:r>
      <w:r w:rsidRPr="00A53A24">
        <w:t xml:space="preserve"> чтобы управляющие и управляемые принадлежали к одному этносу</w:t>
      </w:r>
      <w:r w:rsidR="0081429D" w:rsidRPr="00A53A24">
        <w:rPr>
          <w:rStyle w:val="a8"/>
          <w:sz w:val="20"/>
          <w:szCs w:val="20"/>
        </w:rPr>
        <w:footnoteReference w:id="12"/>
      </w:r>
      <w:r w:rsidR="00A53A24" w:rsidRPr="00A53A24">
        <w:t xml:space="preserve">. </w:t>
      </w:r>
      <w:r w:rsidRPr="00A53A24">
        <w:t>При таком подходе национализм может изображаться как поле творческого самораскрытия нации, мощное средство очищения и саморазвития народа</w:t>
      </w:r>
      <w:r w:rsidR="00A53A24" w:rsidRPr="00A53A24">
        <w:t xml:space="preserve">. </w:t>
      </w:r>
      <w:r w:rsidRPr="00A53A24">
        <w:t>Более того, национализм проявляет себя не только как идеологический феномен, но часто становится и движущей пружиной национальной политики</w:t>
      </w:r>
      <w:r w:rsidR="0081429D" w:rsidRPr="00A53A24">
        <w:rPr>
          <w:rStyle w:val="a8"/>
          <w:sz w:val="20"/>
          <w:szCs w:val="20"/>
        </w:rPr>
        <w:footnoteReference w:id="13"/>
      </w:r>
      <w:r w:rsidR="00A53A24" w:rsidRPr="00A53A24">
        <w:t xml:space="preserve">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Примечательно, что в этом качестве он выступает не только в бывших союзных республиках, но и в национальных регионах России и даже на исконно русских территориях (так называемый “русский национализм”, апеллирующий к “праву крови”, или иначе к ”праву почвы”</w:t>
      </w:r>
      <w:r w:rsidR="00A53A24" w:rsidRPr="00A53A24">
        <w:t xml:space="preserve">).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Подобные построения характерны не только для постсоветских</w:t>
      </w:r>
      <w:r w:rsidR="005A4FA8">
        <w:t xml:space="preserve"> </w:t>
      </w:r>
      <w:r w:rsidRPr="00A53A24">
        <w:t>государств</w:t>
      </w:r>
      <w:r w:rsidR="00A53A24" w:rsidRPr="00A53A24">
        <w:t xml:space="preserve">. </w:t>
      </w:r>
      <w:r w:rsidRPr="00A53A24">
        <w:t>Как действующий принцип национализм по-прежнему влиятелен в политической практике целого ряда стран “третьего мира”</w:t>
      </w:r>
      <w:r w:rsidR="00A53A24" w:rsidRPr="00A53A24">
        <w:t xml:space="preserve">; </w:t>
      </w:r>
      <w:r w:rsidRPr="00A53A24">
        <w:t>определённые позиции он сохраняет и в Европе, США, Канаде и других странах с устойчивыми демократическими традициями</w:t>
      </w:r>
      <w:r w:rsidR="00A53A24" w:rsidRPr="00A53A24">
        <w:t xml:space="preserve">. </w:t>
      </w:r>
      <w:r w:rsidRPr="00A53A24">
        <w:t>Не случайно некоторые западные аналитики ещё в 50-е годы ХХ века сформулировали тезис о наступлении “века национализма” в мире</w:t>
      </w:r>
      <w:r w:rsidR="0081429D" w:rsidRPr="00A53A24">
        <w:rPr>
          <w:rStyle w:val="a8"/>
          <w:sz w:val="20"/>
          <w:szCs w:val="20"/>
        </w:rPr>
        <w:footnoteReference w:id="14"/>
      </w:r>
      <w:r w:rsidR="00A53A24" w:rsidRPr="00A53A24">
        <w:t xml:space="preserve">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Мощная подпитка национальным идеологиям осуществляется со стороны религиозных вероучений, что с одной стороны часто выступает как фактор консолидации нации, духовного возрождения нации в сложные, кризисные периоды его исторического бытия, с другой стороны – национально-религиозные противоречия могут стимулировать и разрушительные процессы в обществе, порождая и углубляя национальную рознь (например</w:t>
      </w:r>
      <w:r w:rsidR="009E61C7">
        <w:t>,</w:t>
      </w:r>
      <w:r w:rsidRPr="00A53A24">
        <w:t xml:space="preserve"> в Кашмире, Югославии, Чечне</w:t>
      </w:r>
      <w:r w:rsidR="00A53A24" w:rsidRPr="00A53A24">
        <w:t xml:space="preserve">). </w:t>
      </w:r>
    </w:p>
    <w:p w:rsidR="00A53A24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В этом аспекте и к национализму в целом нужно подходить, очевидно, с более взвешенных позиций, не торопиться с пересмотром смыслообразующих понятий</w:t>
      </w:r>
      <w:r w:rsidR="00A53A24" w:rsidRPr="00A53A24">
        <w:t xml:space="preserve">. </w:t>
      </w:r>
      <w:r w:rsidRPr="00A53A24">
        <w:t>Безусловно, следует решительно отстаивать тезис о законности национальных интересов каждой страны, о самоценности и равноправности каждой конкретной нации и народа</w:t>
      </w:r>
      <w:r w:rsidR="00A53A24" w:rsidRPr="00A53A24">
        <w:t xml:space="preserve">. </w:t>
      </w:r>
      <w:r w:rsidRPr="00A53A24">
        <w:t>В науку должно войти понимание того, что многообразие социально-культурных типов единственно и может выступать необходимой предпосылкой богатства и объёмности</w:t>
      </w:r>
      <w:r w:rsidR="00A53A24" w:rsidRPr="00A53A24">
        <w:t xml:space="preserve"> </w:t>
      </w:r>
      <w:r w:rsidRPr="00A53A24">
        <w:t>всего современного цивилизованного сообщества</w:t>
      </w:r>
      <w:r w:rsidR="00A53A24" w:rsidRPr="00A53A24">
        <w:t xml:space="preserve">. </w:t>
      </w:r>
      <w:r w:rsidRPr="00A53A24">
        <w:t>Но нужно осторожно обращаться с положением, закрепляющим за национализмом значение основы исторического процесса и тем более утверждающим мысль об избранничестве тех или иных наций</w:t>
      </w:r>
      <w:r w:rsidR="00A53A24" w:rsidRPr="00A53A24">
        <w:t xml:space="preserve">. </w:t>
      </w:r>
      <w:r w:rsidRPr="00A53A24">
        <w:t>Практика показывает, что подобные позиции слишком часто оборачиваются политикой национального превосходства, ведут к откровенному шовинизму и расизму</w:t>
      </w:r>
      <w:r w:rsidR="00A53A24" w:rsidRPr="00A53A24">
        <w:t xml:space="preserve">. </w:t>
      </w:r>
    </w:p>
    <w:p w:rsidR="00AF0216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Сфера национальной политики необычайно сложна и деликатна, как нигде здесь исключительно актуальна логика конкретно-исторического подхода</w:t>
      </w:r>
      <w:r w:rsidR="00A53A24" w:rsidRPr="00A53A24">
        <w:t xml:space="preserve">. </w:t>
      </w:r>
      <w:r w:rsidRPr="00A53A24">
        <w:t>С позиций национальных идеологий может осуществляться и крайне необходимая политика защиты культурной самобытности и политических прав национальной диаспоры, защиты собственной территории и национального суверенитета от внешних посягательств</w:t>
      </w:r>
      <w:r w:rsidR="00A53A24" w:rsidRPr="00A53A24">
        <w:t xml:space="preserve">. </w:t>
      </w:r>
      <w:r w:rsidRPr="00A53A24">
        <w:t>С этих же позиций могут стимулироваться и настроения этнического гегемонизма, подводиться идейный фундамент под очаги сепаратизма, политику создания привилегий для лиц “коренной национальности”, провоцироваться конфликты и даже прямые военные действия</w:t>
      </w:r>
      <w:r w:rsidR="0081429D" w:rsidRPr="00A53A24">
        <w:rPr>
          <w:rStyle w:val="a8"/>
          <w:sz w:val="20"/>
          <w:szCs w:val="20"/>
        </w:rPr>
        <w:footnoteReference w:id="15"/>
      </w:r>
      <w:r w:rsidR="00A53A24" w:rsidRPr="00A53A24">
        <w:t xml:space="preserve">. </w:t>
      </w:r>
    </w:p>
    <w:p w:rsidR="00AD5341" w:rsidRPr="00A53A24" w:rsidRDefault="00AF0216" w:rsidP="00A53A24">
      <w:pPr>
        <w:widowControl w:val="0"/>
        <w:autoSpaceDE w:val="0"/>
        <w:autoSpaceDN w:val="0"/>
        <w:adjustRightInd w:val="0"/>
      </w:pPr>
      <w:r w:rsidRPr="00A53A24">
        <w:t>В современных условиях, поэтому как никогда важен завет отечественных мыслителей о необходимости прорыва национальной идеи в сферу идеи “всечеловечности”, переложение этого завета на язык выверенных политических решений и действий</w:t>
      </w:r>
      <w:r w:rsidR="00A53A24" w:rsidRPr="00A53A24">
        <w:t xml:space="preserve">. </w:t>
      </w:r>
    </w:p>
    <w:p w:rsidR="009835E6" w:rsidRPr="00A53A24" w:rsidRDefault="00DC761C" w:rsidP="00A53A24">
      <w:pPr>
        <w:widowControl w:val="0"/>
        <w:autoSpaceDE w:val="0"/>
        <w:autoSpaceDN w:val="0"/>
        <w:adjustRightInd w:val="0"/>
      </w:pPr>
      <w:r w:rsidRPr="00A53A24">
        <w:t>Общая численность населения Австрии составляет 7 067 432 человека, из них 3 310 909 мужчин и 3 756 523 женщины</w:t>
      </w:r>
      <w:r w:rsidR="00A53A24" w:rsidRPr="00A53A24">
        <w:t xml:space="preserve">. </w:t>
      </w:r>
      <w:r w:rsidRPr="00A53A24">
        <w:t xml:space="preserve">Средняя плотность населения – 84 человека на 1 </w:t>
      </w:r>
      <w:r w:rsidR="00A53A24" w:rsidRPr="00A53A24">
        <w:t>кв.км</w:t>
      </w:r>
      <w:r w:rsidRPr="00A53A24">
        <w:t>, однако почти 70</w:t>
      </w:r>
      <w:r w:rsidR="00A53A24" w:rsidRPr="00A53A24">
        <w:t>%</w:t>
      </w:r>
      <w:r w:rsidRPr="00A53A24">
        <w:t xml:space="preserve"> населения сосредоточено в восточных районах страны</w:t>
      </w:r>
      <w:r w:rsidR="00A53A24" w:rsidRPr="00A53A24">
        <w:t xml:space="preserve">. </w:t>
      </w:r>
      <w:r w:rsidRPr="00A53A24">
        <w:t>Почти четверть населения Австрии живет в её столице – Вене</w:t>
      </w:r>
      <w:r w:rsidR="00A53A24" w:rsidRPr="00A53A24">
        <w:t xml:space="preserve">. </w:t>
      </w:r>
      <w:r w:rsidRPr="00A53A24">
        <w:t>В период второй мировой войны и после неё происходили значительные миграции населения внутри страны, что было связано с ходом военных действий в конце войны и развитием промышленности в западных районах в послевоенные годы</w:t>
      </w:r>
      <w:r w:rsidR="00A53A24" w:rsidRPr="00A53A24">
        <w:t xml:space="preserve">. </w:t>
      </w:r>
    </w:p>
    <w:p w:rsidR="00DC761C" w:rsidRPr="00A53A24" w:rsidRDefault="00DC761C" w:rsidP="00A53A24">
      <w:pPr>
        <w:widowControl w:val="0"/>
        <w:autoSpaceDE w:val="0"/>
        <w:autoSpaceDN w:val="0"/>
        <w:adjustRightInd w:val="0"/>
      </w:pPr>
      <w:r w:rsidRPr="00A53A24">
        <w:t>Общая численность австрийцев – 8 млн</w:t>
      </w:r>
      <w:r w:rsidR="00A53A24">
        <w:t>.6</w:t>
      </w:r>
      <w:r w:rsidRPr="00A53A24">
        <w:t>0 тыс</w:t>
      </w:r>
      <w:r w:rsidR="00A53A24" w:rsidRPr="00A53A24">
        <w:t xml:space="preserve">. </w:t>
      </w:r>
      <w:r w:rsidRPr="00A53A24">
        <w:t>человек, из них 6 млн</w:t>
      </w:r>
      <w:r w:rsidR="00A53A24">
        <w:t>.4</w:t>
      </w:r>
      <w:r w:rsidRPr="00A53A24">
        <w:t>00 тыс</w:t>
      </w:r>
      <w:r w:rsidR="00A53A24" w:rsidRPr="00A53A24">
        <w:t xml:space="preserve">. </w:t>
      </w:r>
      <w:r w:rsidRPr="00A53A24">
        <w:t>человек живут в Австрии, где они составляют подавляющее большинство населения страны</w:t>
      </w:r>
      <w:r w:rsidR="00A53A24" w:rsidRPr="00A53A24">
        <w:t xml:space="preserve">. </w:t>
      </w:r>
      <w:r w:rsidRPr="00A53A24">
        <w:t>За ее пределами значительное число австрийцев живет в Южной Тироле, отошедшем к Италии после первой мировой войны, в ФРГ, а также в странах Америки, главным образом в США</w:t>
      </w:r>
      <w:r w:rsidR="00A53A24" w:rsidRPr="00A53A24">
        <w:t xml:space="preserve">. </w:t>
      </w:r>
    </w:p>
    <w:p w:rsidR="00DC761C" w:rsidRPr="00A53A24" w:rsidRDefault="00DC761C" w:rsidP="00A53A24">
      <w:pPr>
        <w:widowControl w:val="0"/>
        <w:autoSpaceDE w:val="0"/>
        <w:autoSpaceDN w:val="0"/>
        <w:adjustRightInd w:val="0"/>
      </w:pPr>
      <w:r w:rsidRPr="00A53A24">
        <w:t xml:space="preserve">Самоназвание австрийцев – </w:t>
      </w:r>
      <w:r w:rsidRPr="00A53A24">
        <w:rPr>
          <w:lang w:val="en-US"/>
        </w:rPr>
        <w:t>Osterreicher</w:t>
      </w:r>
      <w:r w:rsidRPr="00A53A24">
        <w:t>, хотя частично сохраняются ещё и областные самоназвания</w:t>
      </w:r>
      <w:r w:rsidR="00A53A24" w:rsidRPr="00A53A24">
        <w:t xml:space="preserve">: </w:t>
      </w:r>
      <w:r w:rsidRPr="00A53A24">
        <w:t>так, например, жители Тироля называют себя тирольцами, Каринтии – каринтийцами, Штирии – штирийцами</w:t>
      </w:r>
      <w:r w:rsidR="00A53A24" w:rsidRPr="00A53A24">
        <w:t xml:space="preserve">. </w:t>
      </w:r>
      <w:r w:rsidRPr="00A53A24">
        <w:t>Литературный язык – немецкий</w:t>
      </w:r>
      <w:r w:rsidR="00A53A24" w:rsidRPr="00A53A24">
        <w:t xml:space="preserve">. </w:t>
      </w:r>
      <w:r w:rsidRPr="00A53A24">
        <w:t>Разговорные диалекты австрийцев близки к баварскому и алема</w:t>
      </w:r>
      <w:r w:rsidR="00066B0D" w:rsidRPr="00A53A24">
        <w:t>нскому</w:t>
      </w:r>
      <w:r w:rsidR="00A53A24" w:rsidRPr="00A53A24">
        <w:t xml:space="preserve">; </w:t>
      </w:r>
      <w:r w:rsidR="00066B0D" w:rsidRPr="00A53A24">
        <w:t>особо выделяется говор жителей Вены</w:t>
      </w:r>
      <w:r w:rsidR="00417371" w:rsidRPr="00A53A24">
        <w:rPr>
          <w:rStyle w:val="a8"/>
          <w:sz w:val="20"/>
          <w:szCs w:val="20"/>
        </w:rPr>
        <w:footnoteReference w:id="16"/>
      </w:r>
      <w:r w:rsidR="00A53A24" w:rsidRPr="00A53A24">
        <w:t xml:space="preserve">. </w:t>
      </w:r>
    </w:p>
    <w:p w:rsidR="00066B0D" w:rsidRPr="00A53A24" w:rsidRDefault="00066B0D" w:rsidP="00A53A24">
      <w:pPr>
        <w:widowControl w:val="0"/>
        <w:autoSpaceDE w:val="0"/>
        <w:autoSpaceDN w:val="0"/>
        <w:adjustRightInd w:val="0"/>
      </w:pPr>
      <w:r w:rsidRPr="00A53A24">
        <w:t>Несмотря на общий с немцами язык и некоторое сходство материальной и духовной культуры австрийцев и южных немцев, австрийцы являются самостоятельным народом, отличным от немцев как по историческому развитию и национальному характеру, так и по быту, нравам и обычаям</w:t>
      </w:r>
      <w:r w:rsidR="00A53A24" w:rsidRPr="00A53A24">
        <w:t xml:space="preserve">. </w:t>
      </w:r>
    </w:p>
    <w:p w:rsidR="00066B0D" w:rsidRPr="00A53A24" w:rsidRDefault="00066B0D" w:rsidP="00A53A24">
      <w:pPr>
        <w:widowControl w:val="0"/>
        <w:autoSpaceDE w:val="0"/>
        <w:autoSpaceDN w:val="0"/>
        <w:adjustRightInd w:val="0"/>
      </w:pPr>
      <w:r w:rsidRPr="00A53A24">
        <w:t>Это объясняется тем, что австрийцы, помимо связей с немцами, на протяжении многих веков имели тесные контакты со славянскими народами, итальянцами и венграми, входившими</w:t>
      </w:r>
      <w:r w:rsidR="00A53A24" w:rsidRPr="00A53A24">
        <w:t xml:space="preserve"> </w:t>
      </w:r>
      <w:r w:rsidRPr="00A53A24">
        <w:t>в состав габсбургской империи</w:t>
      </w:r>
      <w:r w:rsidR="00A53A24" w:rsidRPr="00A53A24">
        <w:t xml:space="preserve">. </w:t>
      </w:r>
      <w:r w:rsidRPr="00A53A24">
        <w:t xml:space="preserve">В настоящее </w:t>
      </w:r>
      <w:r w:rsidR="00417371" w:rsidRPr="00A53A24">
        <w:t>время,</w:t>
      </w:r>
      <w:r w:rsidRPr="00A53A24">
        <w:t xml:space="preserve"> подавляющее большинство австрийцев, за исключением определенных кругов, которые поддерживают вынашиваемую в ФРГ идею нового аншлюса, считают и называют себя австрийцами</w:t>
      </w:r>
      <w:r w:rsidR="00A53A24" w:rsidRPr="00A53A24">
        <w:t xml:space="preserve">. </w:t>
      </w:r>
    </w:p>
    <w:p w:rsidR="00A53A24" w:rsidRDefault="00066B0D" w:rsidP="00A53A24">
      <w:pPr>
        <w:widowControl w:val="0"/>
        <w:autoSpaceDE w:val="0"/>
        <w:autoSpaceDN w:val="0"/>
        <w:adjustRightInd w:val="0"/>
      </w:pPr>
      <w:r w:rsidRPr="00A53A24">
        <w:t>По данным переписи 1951 г</w:t>
      </w:r>
      <w:r w:rsidR="00A53A24" w:rsidRPr="00A53A24">
        <w:t>.,</w:t>
      </w:r>
      <w:r w:rsidRPr="00A53A24">
        <w:t xml:space="preserve"> кроме австрийцев в Австрии проживают 24 тыс</w:t>
      </w:r>
      <w:r w:rsidR="00A53A24" w:rsidRPr="00A53A24">
        <w:t xml:space="preserve">. </w:t>
      </w:r>
      <w:r w:rsidRPr="00A53A24">
        <w:t>человек, говорящих на словенском языке (в пограничных районах с Югославией районах Штирии и Каринтии</w:t>
      </w:r>
      <w:r w:rsidR="00A53A24" w:rsidRPr="00A53A24">
        <w:t>),</w:t>
      </w:r>
      <w:r w:rsidRPr="00A53A24">
        <w:t xml:space="preserve"> 34 тыс</w:t>
      </w:r>
      <w:r w:rsidR="00A53A24" w:rsidRPr="00A53A24">
        <w:t xml:space="preserve">. </w:t>
      </w:r>
      <w:r w:rsidRPr="00A53A24">
        <w:t>человек, говорящих на хорватском языке, 11 тыс</w:t>
      </w:r>
      <w:r w:rsidR="00A53A24" w:rsidRPr="00A53A24">
        <w:t xml:space="preserve">. </w:t>
      </w:r>
      <w:r w:rsidRPr="00A53A24">
        <w:t xml:space="preserve">человек – на венгерском </w:t>
      </w:r>
      <w:r w:rsidR="00A53A24" w:rsidRPr="00A53A24">
        <w:t>(</w:t>
      </w:r>
      <w:r w:rsidRPr="00A53A24">
        <w:t>в Бургенланде</w:t>
      </w:r>
      <w:r w:rsidR="00A53A24" w:rsidRPr="00A53A24">
        <w:t xml:space="preserve">) </w:t>
      </w:r>
      <w:r w:rsidRPr="00A53A24">
        <w:t>и 5 тыс</w:t>
      </w:r>
      <w:r w:rsidR="00A53A24" w:rsidRPr="00A53A24">
        <w:t xml:space="preserve">. </w:t>
      </w:r>
      <w:r w:rsidRPr="00A53A24">
        <w:t xml:space="preserve">человек – на чешском </w:t>
      </w:r>
      <w:r w:rsidR="00A53A24" w:rsidRPr="00A53A24">
        <w:t>(</w:t>
      </w:r>
      <w:r w:rsidRPr="00A53A24">
        <w:t>в Вене</w:t>
      </w:r>
      <w:r w:rsidR="00A53A24" w:rsidRPr="00A53A24">
        <w:t xml:space="preserve">). </w:t>
      </w:r>
      <w:r w:rsidRPr="00A53A24">
        <w:t>Однако судя по неофициальным оценкам первых послевоенных лет (250 тыс</w:t>
      </w:r>
      <w:r w:rsidR="00A53A24" w:rsidRPr="00A53A24">
        <w:t xml:space="preserve">. </w:t>
      </w:r>
      <w:r w:rsidRPr="00A53A24">
        <w:t>человек национальных меньшинств</w:t>
      </w:r>
      <w:r w:rsidR="00A53A24" w:rsidRPr="00A53A24">
        <w:t>),</w:t>
      </w:r>
      <w:r w:rsidRPr="00A53A24">
        <w:t xml:space="preserve"> численность национальныз меньшинств в переписи 1951 г</w:t>
      </w:r>
      <w:r w:rsidR="00A53A24" w:rsidRPr="00A53A24">
        <w:t xml:space="preserve">. </w:t>
      </w:r>
      <w:r w:rsidRPr="00A53A24">
        <w:t>сильно занижена</w:t>
      </w:r>
      <w:r w:rsidR="00A53A24" w:rsidRPr="00A53A24">
        <w:t xml:space="preserve">. </w:t>
      </w:r>
      <w:r w:rsidRPr="00A53A24">
        <w:t>Перед второй мировой войной в Австрии проживало 191 тыс</w:t>
      </w:r>
      <w:r w:rsidR="00A53A24" w:rsidRPr="00A53A24">
        <w:t xml:space="preserve">. </w:t>
      </w:r>
      <w:r w:rsidRPr="00A53A24">
        <w:t>евреев, 74 тыс</w:t>
      </w:r>
      <w:r w:rsidR="00A53A24" w:rsidRPr="00A53A24">
        <w:t xml:space="preserve">. </w:t>
      </w:r>
      <w:r w:rsidRPr="00A53A24">
        <w:t>югославов, 48 тыс</w:t>
      </w:r>
      <w:r w:rsidR="00A53A24" w:rsidRPr="00A53A24">
        <w:t xml:space="preserve">. </w:t>
      </w:r>
      <w:r w:rsidRPr="00A53A24">
        <w:t>чехословаков, 18 тыс</w:t>
      </w:r>
      <w:r w:rsidR="00A53A24" w:rsidRPr="00A53A24">
        <w:t xml:space="preserve">. </w:t>
      </w:r>
      <w:r w:rsidRPr="00A53A24">
        <w:t>венгров</w:t>
      </w:r>
      <w:r w:rsidR="00A53A24" w:rsidRPr="00A53A24">
        <w:t xml:space="preserve">. </w:t>
      </w:r>
      <w:r w:rsidRPr="00A53A24">
        <w:t>Изменение национального состава</w:t>
      </w:r>
      <w:r w:rsidR="00A53A24" w:rsidRPr="00A53A24">
        <w:t xml:space="preserve"> </w:t>
      </w:r>
      <w:r w:rsidRPr="00A53A24">
        <w:t>объясняется расистской политикой Гитлера, а также миграциями населения</w:t>
      </w:r>
      <w:r w:rsidR="00417371" w:rsidRPr="00A53A24">
        <w:t xml:space="preserve"> после второй мировой войны, когда в Австрию переселились несколько сотен тысяч лиц, говорящих по-немецки</w:t>
      </w:r>
      <w:r w:rsidR="00A53A24" w:rsidRPr="00A53A24">
        <w:t xml:space="preserve">. </w:t>
      </w:r>
      <w:r w:rsidR="00417371" w:rsidRPr="00A53A24">
        <w:t>В настоящее время в Австрии проживает около 400 тыс</w:t>
      </w:r>
      <w:r w:rsidR="00A53A24" w:rsidRPr="00A53A24">
        <w:t xml:space="preserve">. </w:t>
      </w:r>
      <w:r w:rsidR="00417371" w:rsidRPr="00A53A24">
        <w:t>немцев</w:t>
      </w:r>
      <w:r w:rsidR="00417371" w:rsidRPr="00A53A24">
        <w:rPr>
          <w:rStyle w:val="a8"/>
          <w:sz w:val="20"/>
          <w:szCs w:val="20"/>
        </w:rPr>
        <w:footnoteReference w:id="17"/>
      </w:r>
      <w:r w:rsidR="00A53A24" w:rsidRPr="00A53A24">
        <w:t xml:space="preserve">. </w:t>
      </w:r>
    </w:p>
    <w:p w:rsidR="00A53A24" w:rsidRDefault="00A53A24" w:rsidP="00A53A24">
      <w:pPr>
        <w:widowControl w:val="0"/>
        <w:autoSpaceDE w:val="0"/>
        <w:autoSpaceDN w:val="0"/>
        <w:adjustRightInd w:val="0"/>
      </w:pPr>
    </w:p>
    <w:p w:rsidR="00A53A24" w:rsidRPr="00A53A24" w:rsidRDefault="006A02E7" w:rsidP="00D0393F">
      <w:pPr>
        <w:pStyle w:val="2"/>
      </w:pPr>
      <w:bookmarkStart w:id="2" w:name="_Toc227272239"/>
      <w:r w:rsidRPr="00A53A24">
        <w:t>2</w:t>
      </w:r>
      <w:r w:rsidR="00A53A24" w:rsidRPr="00A53A24">
        <w:t xml:space="preserve">. </w:t>
      </w:r>
      <w:r w:rsidR="00EE6CFA" w:rsidRPr="00A53A24">
        <w:t xml:space="preserve">Этническая </w:t>
      </w:r>
      <w:r w:rsidR="00114D20" w:rsidRPr="00A53A24">
        <w:t xml:space="preserve">ситуация в </w:t>
      </w:r>
      <w:r w:rsidR="00EE6CFA" w:rsidRPr="00A53A24">
        <w:t>Австрии</w:t>
      </w:r>
      <w:bookmarkEnd w:id="2"/>
    </w:p>
    <w:p w:rsidR="00D0393F" w:rsidRDefault="00D0393F" w:rsidP="00A53A24">
      <w:pPr>
        <w:widowControl w:val="0"/>
        <w:autoSpaceDE w:val="0"/>
        <w:autoSpaceDN w:val="0"/>
        <w:adjustRightInd w:val="0"/>
      </w:pPr>
    </w:p>
    <w:p w:rsidR="001C00A1" w:rsidRPr="00A53A24" w:rsidRDefault="009523E4" w:rsidP="00A53A24">
      <w:pPr>
        <w:widowControl w:val="0"/>
        <w:autoSpaceDE w:val="0"/>
        <w:autoSpaceDN w:val="0"/>
        <w:adjustRightInd w:val="0"/>
      </w:pPr>
      <w:r w:rsidRPr="00A53A24">
        <w:t>Австрийские земли были издавна заселены человеком</w:t>
      </w:r>
      <w:r w:rsidR="00A53A24" w:rsidRPr="00A53A24">
        <w:t xml:space="preserve">. </w:t>
      </w:r>
      <w:r w:rsidRPr="00A53A24">
        <w:t>Об этом свидетельствуют многочисленные археологические памятники эпох палеолита, неолита, бронзы и раннего железа</w:t>
      </w:r>
      <w:r w:rsidR="00A53A24" w:rsidRPr="00A53A24">
        <w:t xml:space="preserve">. </w:t>
      </w:r>
      <w:r w:rsidRPr="00A53A24">
        <w:t xml:space="preserve">Издавна здесь жили иллирийцы, этруски, а позже в </w:t>
      </w:r>
      <w:r w:rsidRPr="00A53A24">
        <w:rPr>
          <w:lang w:val="en-US"/>
        </w:rPr>
        <w:t>Y</w:t>
      </w:r>
      <w:r w:rsidRPr="00A53A24">
        <w:t xml:space="preserve"> в</w:t>
      </w:r>
      <w:r w:rsidR="00A53A24" w:rsidRPr="00A53A24">
        <w:t xml:space="preserve">. </w:t>
      </w:r>
      <w:r w:rsidRPr="00A53A24">
        <w:t xml:space="preserve">до </w:t>
      </w:r>
      <w:r w:rsidR="00A53A24" w:rsidRPr="00A53A24">
        <w:t xml:space="preserve">н.э. </w:t>
      </w:r>
      <w:r w:rsidRPr="00A53A24">
        <w:t>здесь появились кельтские племена, об этом свидетельствуют археологические находки</w:t>
      </w:r>
      <w:r w:rsidR="00A53A24" w:rsidRPr="00A53A24">
        <w:t xml:space="preserve">. </w:t>
      </w:r>
      <w:r w:rsidR="002E3B7F" w:rsidRPr="00A53A24">
        <w:t xml:space="preserve">Во </w:t>
      </w:r>
      <w:r w:rsidR="002E3B7F" w:rsidRPr="00A53A24">
        <w:rPr>
          <w:lang w:val="en-US"/>
        </w:rPr>
        <w:t>II</w:t>
      </w:r>
      <w:r w:rsidR="002E3B7F" w:rsidRPr="00A53A24">
        <w:t xml:space="preserve"> веке до </w:t>
      </w:r>
      <w:r w:rsidR="00A53A24" w:rsidRPr="00A53A24">
        <w:t xml:space="preserve">н.э. </w:t>
      </w:r>
      <w:r w:rsidR="002E3B7F" w:rsidRPr="00A53A24">
        <w:t>местное население было романизировано в результате вторжения римлян</w:t>
      </w:r>
      <w:r w:rsidR="00A53A24" w:rsidRPr="00A53A24">
        <w:t xml:space="preserve">. </w:t>
      </w:r>
      <w:r w:rsidR="002E3B7F" w:rsidRPr="00A53A24">
        <w:t>Помимо этого на этническую историю австрийцев оказало кратковременное пребывание кимров, маркомманов и позднее готов, гумнов, авар и лагобардов</w:t>
      </w:r>
      <w:r w:rsidR="00A53A24" w:rsidRPr="00A53A24">
        <w:t xml:space="preserve">. </w:t>
      </w:r>
      <w:r w:rsidR="002E3B7F" w:rsidRPr="00A53A24">
        <w:t xml:space="preserve">Но уже в </w:t>
      </w:r>
      <w:r w:rsidR="002E3B7F" w:rsidRPr="00A53A24">
        <w:rPr>
          <w:lang w:val="en-US"/>
        </w:rPr>
        <w:t>YI</w:t>
      </w:r>
      <w:r w:rsidR="002E3B7F" w:rsidRPr="00A53A24">
        <w:t xml:space="preserve"> веке земли Австрии начали заселять славяне</w:t>
      </w:r>
      <w:r w:rsidR="00A53A24" w:rsidRPr="00A53A24">
        <w:t xml:space="preserve">: </w:t>
      </w:r>
      <w:r w:rsidR="002E3B7F" w:rsidRPr="00A53A24">
        <w:t>на востоке – западными, на юге и юго-востоке – южными</w:t>
      </w:r>
      <w:r w:rsidR="00A53A24" w:rsidRPr="00A53A24">
        <w:t xml:space="preserve">. </w:t>
      </w:r>
      <w:r w:rsidR="002E3B7F" w:rsidRPr="00A53A24">
        <w:t xml:space="preserve">Приблизительно в это же время север и северо-запад Австрии начал заселяться германскими племенами, </w:t>
      </w:r>
      <w:r w:rsidR="001C00A1" w:rsidRPr="00A53A24">
        <w:t>акеманами и баварами</w:t>
      </w:r>
      <w:r w:rsidR="00A53A24" w:rsidRPr="00A53A24">
        <w:t xml:space="preserve">. </w:t>
      </w:r>
      <w:r w:rsidR="001C00A1" w:rsidRPr="00A53A24">
        <w:t>Но огромное влияние на раннем этапе развития Австрии сыграло пребывание римлян</w:t>
      </w:r>
      <w:r w:rsidR="00A53A24" w:rsidRPr="00A53A24">
        <w:t xml:space="preserve">. </w:t>
      </w:r>
      <w:r w:rsidR="001C00A1" w:rsidRPr="00A53A24">
        <w:t>Именно в это время был построен ряд городов, дорог и укреплений, развивалась торговля, нельзя не отметить то, что римляне оказали огромное влияние на развитие земледелия… С течением времени появились огромные различия в культуре и языке, которые сохранились до наших дней</w:t>
      </w:r>
      <w:r w:rsidR="00A53A24" w:rsidRPr="00A53A24">
        <w:t xml:space="preserve">. </w:t>
      </w:r>
      <w:r w:rsidR="001C00A1" w:rsidRPr="00A53A24">
        <w:t>По большому счету формирование австрийского народа было последствием смешения германских племен со славянами при участии более раннего романизированного иллирийского и кельтского населения</w:t>
      </w:r>
      <w:r w:rsidR="00A53A24" w:rsidRPr="00A53A24">
        <w:t xml:space="preserve">. </w:t>
      </w:r>
    </w:p>
    <w:p w:rsidR="00EE6CFA" w:rsidRPr="00A53A24" w:rsidRDefault="001C00A1" w:rsidP="00A53A24">
      <w:pPr>
        <w:widowControl w:val="0"/>
        <w:autoSpaceDE w:val="0"/>
        <w:autoSpaceDN w:val="0"/>
        <w:adjustRightInd w:val="0"/>
      </w:pPr>
      <w:r w:rsidRPr="00A53A24">
        <w:t>Включение австрийских земель – Восточной и Фриульский марок – в империю Карла Великого (</w:t>
      </w:r>
      <w:r w:rsidRPr="00A53A24">
        <w:rPr>
          <w:lang w:val="en-US"/>
        </w:rPr>
        <w:t>YIII</w:t>
      </w:r>
      <w:r w:rsidR="00A53A24" w:rsidRPr="00A53A24">
        <w:t xml:space="preserve">) </w:t>
      </w:r>
      <w:r w:rsidRPr="00A53A24">
        <w:t>и позднее</w:t>
      </w:r>
      <w:r w:rsidR="00A53A24" w:rsidRPr="00A53A24">
        <w:t xml:space="preserve"> (</w:t>
      </w:r>
      <w:r w:rsidRPr="00A53A24">
        <w:t>составе Баварской марки</w:t>
      </w:r>
      <w:r w:rsidR="00A53A24" w:rsidRPr="00A53A24">
        <w:t xml:space="preserve">) </w:t>
      </w:r>
      <w:r w:rsidRPr="00A53A24">
        <w:t>в Восточно-Фран</w:t>
      </w:r>
      <w:r w:rsidR="00D0393F">
        <w:t>к</w:t>
      </w:r>
      <w:r w:rsidRPr="00A53A24">
        <w:t>ское государство (</w:t>
      </w:r>
      <w:r w:rsidRPr="00A53A24">
        <w:rPr>
          <w:lang w:val="en-US"/>
        </w:rPr>
        <w:t>IX</w:t>
      </w:r>
      <w:r w:rsidRPr="00A53A24">
        <w:t xml:space="preserve"> в</w:t>
      </w:r>
      <w:r w:rsidR="00A53A24" w:rsidRPr="00A53A24">
        <w:t xml:space="preserve">) </w:t>
      </w:r>
      <w:r w:rsidRPr="00A53A24">
        <w:t>усилило их германизацию</w:t>
      </w:r>
      <w:r w:rsidR="00A53A24" w:rsidRPr="00A53A24">
        <w:t xml:space="preserve">. </w:t>
      </w:r>
      <w:r w:rsidRPr="00A53A24">
        <w:t xml:space="preserve">Но в </w:t>
      </w:r>
      <w:r w:rsidRPr="00A53A24">
        <w:rPr>
          <w:lang w:val="en-US"/>
        </w:rPr>
        <w:t>IX</w:t>
      </w:r>
      <w:r w:rsidRPr="00A53A24">
        <w:t xml:space="preserve"> в</w:t>
      </w:r>
      <w:r w:rsidR="00A53A24" w:rsidRPr="00A53A24">
        <w:t xml:space="preserve">. </w:t>
      </w:r>
      <w:r w:rsidRPr="00A53A24">
        <w:t>этот</w:t>
      </w:r>
      <w:r w:rsidR="00A53A24" w:rsidRPr="00A53A24">
        <w:t xml:space="preserve"> </w:t>
      </w:r>
      <w:r w:rsidRPr="00A53A24">
        <w:t>был приостановлен из-за опустошительных набегов венгров</w:t>
      </w:r>
      <w:r w:rsidR="00A53A24" w:rsidRPr="00A53A24">
        <w:t xml:space="preserve">. </w:t>
      </w:r>
      <w:r w:rsidRPr="00A53A24">
        <w:t xml:space="preserve">С </w:t>
      </w:r>
      <w:r w:rsidRPr="00A53A24">
        <w:rPr>
          <w:lang w:val="en-US"/>
        </w:rPr>
        <w:t>XIII</w:t>
      </w:r>
      <w:r w:rsidRPr="00A53A24">
        <w:t xml:space="preserve"> в</w:t>
      </w:r>
      <w:r w:rsidR="00A53A24" w:rsidRPr="00A53A24">
        <w:t xml:space="preserve">. </w:t>
      </w:r>
      <w:r w:rsidRPr="00A53A24">
        <w:t>Баварская Восточная марка стала самостоятельным государством получившим название Австрия (</w:t>
      </w:r>
      <w:r w:rsidRPr="00A53A24">
        <w:rPr>
          <w:lang w:val="en-US"/>
        </w:rPr>
        <w:t>Ostrrichi</w:t>
      </w:r>
      <w:r w:rsidR="00A53A24" w:rsidRPr="00A53A24">
        <w:t xml:space="preserve">). </w:t>
      </w:r>
      <w:r w:rsidR="00827835" w:rsidRPr="00A53A24">
        <w:t>Позднее это название с некоторыми изменениями употребляется и другими народами – итальянцами (</w:t>
      </w:r>
      <w:r w:rsidR="00827835" w:rsidRPr="00A53A24">
        <w:rPr>
          <w:lang w:val="en-US"/>
        </w:rPr>
        <w:t>Ostrigo</w:t>
      </w:r>
      <w:r w:rsidR="00A53A24" w:rsidRPr="00A53A24">
        <w:t>),</w:t>
      </w:r>
      <w:r w:rsidR="00827835" w:rsidRPr="00A53A24">
        <w:t xml:space="preserve"> византийцами (</w:t>
      </w:r>
      <w:r w:rsidR="00827835" w:rsidRPr="00A53A24">
        <w:rPr>
          <w:lang w:val="en-US"/>
        </w:rPr>
        <w:t>Ostrikon</w:t>
      </w:r>
      <w:r w:rsidR="00A53A24" w:rsidRPr="00A53A24">
        <w:t>),</w:t>
      </w:r>
      <w:r w:rsidR="00827835" w:rsidRPr="00A53A24">
        <w:t xml:space="preserve"> французами (</w:t>
      </w:r>
      <w:r w:rsidR="00827835" w:rsidRPr="00A53A24">
        <w:rPr>
          <w:lang w:val="en-US"/>
        </w:rPr>
        <w:t>Autriche</w:t>
      </w:r>
      <w:r w:rsidR="00A53A24" w:rsidRPr="00A53A24">
        <w:t>),</w:t>
      </w:r>
      <w:r w:rsidR="00827835" w:rsidRPr="00A53A24">
        <w:t xml:space="preserve"> англичанами (</w:t>
      </w:r>
      <w:r w:rsidR="00827835" w:rsidRPr="00A53A24">
        <w:rPr>
          <w:lang w:val="en-US"/>
        </w:rPr>
        <w:t>Austrin</w:t>
      </w:r>
      <w:r w:rsidR="00A53A24" w:rsidRPr="00A53A24">
        <w:t xml:space="preserve">) </w:t>
      </w:r>
      <w:r w:rsidR="002868A4" w:rsidRPr="00A53A24">
        <w:rPr>
          <w:rStyle w:val="a8"/>
          <w:sz w:val="20"/>
          <w:szCs w:val="20"/>
        </w:rPr>
        <w:footnoteReference w:id="18"/>
      </w:r>
      <w:r w:rsidR="00A53A24" w:rsidRPr="00A53A24">
        <w:t xml:space="preserve">. </w:t>
      </w:r>
    </w:p>
    <w:p w:rsidR="00827835" w:rsidRPr="00A53A24" w:rsidRDefault="00827835" w:rsidP="00A53A24">
      <w:pPr>
        <w:widowControl w:val="0"/>
        <w:autoSpaceDE w:val="0"/>
        <w:autoSpaceDN w:val="0"/>
        <w:adjustRightInd w:val="0"/>
      </w:pPr>
      <w:r w:rsidRPr="00A53A24">
        <w:t>Выгодное географическое положение Австрийского государства, особенно придунайских земель, на перекрестке торговых путей, способствовало его выдвижению среди соседних государств</w:t>
      </w:r>
      <w:r w:rsidR="00A53A24" w:rsidRPr="00A53A24">
        <w:t xml:space="preserve">. </w:t>
      </w:r>
      <w:r w:rsidRPr="00A53A24">
        <w:t xml:space="preserve">С </w:t>
      </w:r>
      <w:r w:rsidRPr="00A53A24">
        <w:rPr>
          <w:lang w:val="en-US"/>
        </w:rPr>
        <w:t>XIII</w:t>
      </w:r>
      <w:r w:rsidRPr="00A53A24">
        <w:t xml:space="preserve"> в (начало правления Габебургов</w:t>
      </w:r>
      <w:r w:rsidR="00A53A24" w:rsidRPr="00A53A24">
        <w:t xml:space="preserve">) </w:t>
      </w:r>
      <w:r w:rsidRPr="00A53A24">
        <w:t>начался территориальный рост Австрийского государства, достигавшийся главным образом путем</w:t>
      </w:r>
      <w:r w:rsidR="00A53A24" w:rsidRPr="00A53A24">
        <w:t xml:space="preserve"> </w:t>
      </w:r>
      <w:r w:rsidRPr="00A53A24">
        <w:t>династических браков и других комбинаций</w:t>
      </w:r>
      <w:r w:rsidR="00A53A24" w:rsidRPr="00A53A24">
        <w:t xml:space="preserve">. </w:t>
      </w:r>
      <w:r w:rsidRPr="00A53A24">
        <w:t xml:space="preserve">В период </w:t>
      </w:r>
      <w:r w:rsidRPr="00A53A24">
        <w:rPr>
          <w:lang w:val="en-US"/>
        </w:rPr>
        <w:t>XY</w:t>
      </w:r>
      <w:r w:rsidRPr="00A53A24">
        <w:t xml:space="preserve"> – </w:t>
      </w:r>
      <w:r w:rsidRPr="00A53A24">
        <w:rPr>
          <w:lang w:val="en-US"/>
        </w:rPr>
        <w:t>XYI</w:t>
      </w:r>
      <w:r w:rsidRPr="00A53A24">
        <w:t xml:space="preserve"> в</w:t>
      </w:r>
      <w:r w:rsidR="00A53A24" w:rsidRPr="00A53A24">
        <w:t xml:space="preserve">. </w:t>
      </w:r>
      <w:r w:rsidRPr="00A53A24">
        <w:t>в</w:t>
      </w:r>
      <w:r w:rsidR="00A53A24" w:rsidRPr="00A53A24">
        <w:t xml:space="preserve">. </w:t>
      </w:r>
      <w:r w:rsidRPr="00A53A24">
        <w:t xml:space="preserve">в состав государства были включены почти все земли </w:t>
      </w:r>
      <w:r w:rsidR="00D0393F">
        <w:t>с</w:t>
      </w:r>
      <w:r w:rsidRPr="00A53A24">
        <w:t>овременной Австрии – Тироль, Каринтия, Штирия, Верхняя Австрия, Нижняя Австрия, Форарльберг</w:t>
      </w:r>
      <w:r w:rsidR="00A53A24" w:rsidRPr="00A53A24">
        <w:t xml:space="preserve">. </w:t>
      </w:r>
      <w:r w:rsidRPr="00A53A24">
        <w:t xml:space="preserve">Внутри этих земель происходили процессы консолидации отдельных областных групп австрийского народа, а это всё положительно сказалось на взаимоотношениях между различными этносами </w:t>
      </w:r>
      <w:r w:rsidR="00A53A24" w:rsidRPr="00A53A24">
        <w:t>(</w:t>
      </w:r>
      <w:r w:rsidRPr="00A53A24">
        <w:t>имеются ввиду взаимоотношения между потомками германских и славянских племен</w:t>
      </w:r>
      <w:r w:rsidR="00A53A24" w:rsidRPr="00A53A24">
        <w:t xml:space="preserve">). </w:t>
      </w:r>
      <w:r w:rsidRPr="00A53A24">
        <w:t>Это нашло отражение в перечисленны</w:t>
      </w:r>
      <w:r w:rsidR="00393003" w:rsidRPr="00A53A24">
        <w:t xml:space="preserve">х народов Австрии, данном в </w:t>
      </w:r>
      <w:r w:rsidR="00A53A24" w:rsidRPr="00A53A24">
        <w:t>"</w:t>
      </w:r>
      <w:r w:rsidR="00393003" w:rsidRPr="00A53A24">
        <w:t>Хронике</w:t>
      </w:r>
      <w:r w:rsidR="00A53A24" w:rsidRPr="00A53A24">
        <w:t>"</w:t>
      </w:r>
      <w:r w:rsidR="00393003" w:rsidRPr="00A53A24">
        <w:t xml:space="preserve"> Иоанна фон Виктринга (</w:t>
      </w:r>
      <w:r w:rsidR="00393003" w:rsidRPr="00A53A24">
        <w:rPr>
          <w:lang w:val="en-US"/>
        </w:rPr>
        <w:t>XIII</w:t>
      </w:r>
      <w:r w:rsidR="00393003" w:rsidRPr="00A53A24">
        <w:t xml:space="preserve"> в</w:t>
      </w:r>
      <w:r w:rsidR="00A53A24" w:rsidRPr="00A53A24">
        <w:t xml:space="preserve">): </w:t>
      </w:r>
      <w:r w:rsidR="00393003" w:rsidRPr="00A53A24">
        <w:t>тирольцы, штирийцы, карантийцы и австрийцы (жители Верхней и Нижней Австрии</w:t>
      </w:r>
      <w:r w:rsidR="00A53A24" w:rsidRPr="00A53A24">
        <w:t xml:space="preserve">). </w:t>
      </w:r>
      <w:r w:rsidR="00393003" w:rsidRPr="00A53A24">
        <w:t>Вне пределов Австрийского государства оставались лишь Бургенланд и Зальцбург</w:t>
      </w:r>
      <w:r w:rsidR="00A53A24" w:rsidRPr="00A53A24">
        <w:t xml:space="preserve">. </w:t>
      </w:r>
      <w:r w:rsidR="00393003" w:rsidRPr="00A53A24">
        <w:t>Однако обе эти области были тесно связаны с австрийскими землями, что в скором времени способствовало и их присоединению к другим австрийским землям</w:t>
      </w:r>
      <w:r w:rsidR="00A53A24" w:rsidRPr="00A53A24">
        <w:t xml:space="preserve">. </w:t>
      </w:r>
      <w:r w:rsidR="00393003" w:rsidRPr="00A53A24">
        <w:t>Многонациональный состав Австрии сказался на духовной и материальной культуре австрийцев, которая содержит в себе черты различных народов, издавна населявших земли Австрии</w:t>
      </w:r>
      <w:r w:rsidR="00A53A24" w:rsidRPr="00A53A24">
        <w:t xml:space="preserve">. </w:t>
      </w:r>
      <w:r w:rsidR="00393003" w:rsidRPr="00A53A24">
        <w:t>На мой взгляд всё это сопровождалось межнациональными браками, а это повлекло за собой отсутствие конфликтов между австрийцами и другими этносами, но всё же, полностью отрицать присутствие межнациональных конфликтов нельзя, так как в истории Австрии прослеживаются моменты ущемления австрийцами интересов этнических меньшинств</w:t>
      </w:r>
      <w:r w:rsidR="00A53A24" w:rsidRPr="00A53A24">
        <w:t xml:space="preserve">. </w:t>
      </w:r>
    </w:p>
    <w:p w:rsidR="00393003" w:rsidRPr="00A53A24" w:rsidRDefault="00393003" w:rsidP="00A53A24">
      <w:pPr>
        <w:widowControl w:val="0"/>
        <w:autoSpaceDE w:val="0"/>
        <w:autoSpaceDN w:val="0"/>
        <w:adjustRightInd w:val="0"/>
      </w:pPr>
      <w:r w:rsidRPr="00A53A24">
        <w:t xml:space="preserve">В этот период Австрия становится одним из сильнейших государств Европы, экономическим и культурным центром Священной Римской империи, во главе которой с </w:t>
      </w:r>
      <w:r w:rsidRPr="00A53A24">
        <w:rPr>
          <w:lang w:val="en-US"/>
        </w:rPr>
        <w:t>XY</w:t>
      </w:r>
      <w:r w:rsidRPr="00A53A24">
        <w:t xml:space="preserve"> в</w:t>
      </w:r>
      <w:r w:rsidR="00A53A24" w:rsidRPr="00A53A24">
        <w:t xml:space="preserve">. </w:t>
      </w:r>
      <w:r w:rsidRPr="00A53A24">
        <w:t>стояла династия Габсбургов</w:t>
      </w:r>
      <w:r w:rsidR="00A53A24" w:rsidRPr="00A53A24">
        <w:t xml:space="preserve">. </w:t>
      </w:r>
    </w:p>
    <w:p w:rsidR="00393003" w:rsidRPr="00A53A24" w:rsidRDefault="00393003" w:rsidP="00A53A24">
      <w:pPr>
        <w:widowControl w:val="0"/>
        <w:autoSpaceDE w:val="0"/>
        <w:autoSpaceDN w:val="0"/>
        <w:adjustRightInd w:val="0"/>
      </w:pPr>
      <w:r w:rsidRPr="00A53A24">
        <w:t xml:space="preserve">Большое значение для экономики страны имели разработки серебряных, железных и медных руд в Штирии, Тироле и </w:t>
      </w:r>
      <w:r w:rsidR="00525FD2" w:rsidRPr="00A53A24">
        <w:t>Каринтии</w:t>
      </w:r>
      <w:r w:rsidR="00A53A24" w:rsidRPr="00A53A24">
        <w:t xml:space="preserve">. </w:t>
      </w:r>
      <w:r w:rsidR="00525FD2" w:rsidRPr="00A53A24">
        <w:t xml:space="preserve">Среди городов Австрии выделяется ряд экономических и культурных центров – Гран, Зальцбург и Вена – столица Австрийского государства с </w:t>
      </w:r>
      <w:r w:rsidR="00525FD2" w:rsidRPr="00A53A24">
        <w:rPr>
          <w:lang w:val="en-US"/>
        </w:rPr>
        <w:t>XII</w:t>
      </w:r>
      <w:r w:rsidR="00525FD2" w:rsidRPr="00A53A24">
        <w:t xml:space="preserve"> в</w:t>
      </w:r>
      <w:r w:rsidR="00A53A24" w:rsidRPr="00A53A24">
        <w:t xml:space="preserve">. </w:t>
      </w:r>
      <w:r w:rsidR="00525FD2" w:rsidRPr="00A53A24">
        <w:t>Большое значение для культурного развития Австрии имело основание университета в Вене</w:t>
      </w:r>
      <w:r w:rsidR="00A53A24" w:rsidRPr="00A53A24">
        <w:t xml:space="preserve"> </w:t>
      </w:r>
      <w:r w:rsidR="00525FD2" w:rsidRPr="00A53A24">
        <w:t>(1365 г</w:t>
      </w:r>
      <w:r w:rsidR="00A53A24" w:rsidRPr="00A53A24">
        <w:t xml:space="preserve">). </w:t>
      </w:r>
    </w:p>
    <w:p w:rsidR="00525FD2" w:rsidRPr="00A53A24" w:rsidRDefault="00525FD2" w:rsidP="00A53A24">
      <w:pPr>
        <w:widowControl w:val="0"/>
        <w:autoSpaceDE w:val="0"/>
        <w:autoSpaceDN w:val="0"/>
        <w:adjustRightInd w:val="0"/>
      </w:pPr>
      <w:r w:rsidRPr="00A53A24">
        <w:t>В этническом отношении Австрия была связана с соседними немецкими государствами, особенно с Баварией, население которой, как и большинство австрийцев, говорило на австро-баварских диалектах</w:t>
      </w:r>
      <w:r w:rsidR="00A53A24" w:rsidRPr="00A53A24">
        <w:t xml:space="preserve">. </w:t>
      </w:r>
      <w:r w:rsidRPr="00A53A24">
        <w:t>Давние культурные связи существовали у нее со странами Дунайского бассейна и Апеннинского полуострова</w:t>
      </w:r>
      <w:r w:rsidR="00A53A24" w:rsidRPr="00A53A24">
        <w:t xml:space="preserve">. </w:t>
      </w:r>
      <w:r w:rsidRPr="00A53A24">
        <w:t>Итальянское влияние и теперь проявляется в некоторых чертах культуры населения Каринтии и Тироля, особенно южной его части</w:t>
      </w:r>
      <w:r w:rsidR="002868A4" w:rsidRPr="00A53A24">
        <w:rPr>
          <w:rStyle w:val="a8"/>
          <w:sz w:val="20"/>
          <w:szCs w:val="20"/>
        </w:rPr>
        <w:footnoteReference w:id="19"/>
      </w:r>
      <w:r w:rsidR="00A53A24" w:rsidRPr="00A53A24">
        <w:t xml:space="preserve">. </w:t>
      </w:r>
    </w:p>
    <w:p w:rsidR="00525FD2" w:rsidRPr="00A53A24" w:rsidRDefault="00525FD2" w:rsidP="00A53A24">
      <w:pPr>
        <w:widowControl w:val="0"/>
        <w:autoSpaceDE w:val="0"/>
        <w:autoSpaceDN w:val="0"/>
        <w:adjustRightInd w:val="0"/>
      </w:pPr>
      <w:r w:rsidRPr="00A53A24">
        <w:t xml:space="preserve">В </w:t>
      </w:r>
      <w:r w:rsidRPr="00A53A24">
        <w:rPr>
          <w:lang w:val="en-US"/>
        </w:rPr>
        <w:t>XYI</w:t>
      </w:r>
      <w:r w:rsidRPr="00A53A24">
        <w:t xml:space="preserve"> в</w:t>
      </w:r>
      <w:r w:rsidR="00A53A24" w:rsidRPr="00A53A24">
        <w:t xml:space="preserve">. </w:t>
      </w:r>
      <w:r w:rsidRPr="00A53A24">
        <w:t>австрийцы принимали участие в европейских антифеодальных движениях, направленных также против католицизма – в Реформации</w:t>
      </w:r>
      <w:r w:rsidR="00A53A24" w:rsidRPr="00A53A24">
        <w:t xml:space="preserve"> </w:t>
      </w:r>
      <w:r w:rsidRPr="00A53A24">
        <w:t>и в Крестьянской войне</w:t>
      </w:r>
      <w:r w:rsidR="00A53A24" w:rsidRPr="00A53A24">
        <w:t xml:space="preserve">. </w:t>
      </w:r>
      <w:r w:rsidRPr="00A53A24">
        <w:t>Выступления крестьян Верхней Австрии (восстание Фадингера</w:t>
      </w:r>
      <w:r w:rsidR="00A53A24" w:rsidRPr="00A53A24">
        <w:t>),</w:t>
      </w:r>
      <w:r w:rsidRPr="00A53A24">
        <w:t xml:space="preserve"> попавшей во временную зависимость от Баварии (1626 – 1628 г</w:t>
      </w:r>
      <w:r w:rsidR="00A53A24" w:rsidRPr="00A53A24">
        <w:t xml:space="preserve">. </w:t>
      </w:r>
      <w:r w:rsidRPr="00A53A24">
        <w:t>г</w:t>
      </w:r>
      <w:r w:rsidR="00A53A24" w:rsidRPr="00A53A24">
        <w:t xml:space="preserve">) </w:t>
      </w:r>
      <w:r w:rsidRPr="00A53A24">
        <w:t>соединились с борьбой за национальное освобождение и воссоединение с остальными австрийскими землями</w:t>
      </w:r>
      <w:r w:rsidR="00A53A24" w:rsidRPr="00A53A24">
        <w:t xml:space="preserve">. </w:t>
      </w:r>
    </w:p>
    <w:p w:rsidR="009948C7" w:rsidRPr="00A53A24" w:rsidRDefault="00525FD2" w:rsidP="00A53A24">
      <w:pPr>
        <w:widowControl w:val="0"/>
        <w:autoSpaceDE w:val="0"/>
        <w:autoSpaceDN w:val="0"/>
        <w:adjustRightInd w:val="0"/>
      </w:pPr>
      <w:r w:rsidRPr="00A53A24">
        <w:t>После Контрреформации в Австрии окончательно укрепился католицизм и она стала впоследствии оплотом католической реакции в Европе</w:t>
      </w:r>
      <w:r w:rsidR="00A53A24" w:rsidRPr="00A53A24">
        <w:t xml:space="preserve">. </w:t>
      </w:r>
      <w:r w:rsidRPr="00A53A24">
        <w:t>Победа протестантизма в северо</w:t>
      </w:r>
      <w:r w:rsidR="00D0393F">
        <w:t>-</w:t>
      </w:r>
      <w:r w:rsidRPr="00A53A24">
        <w:t>немецких и средненемецких государствах и распространение в них средненемецких диалектов способствовало постепенному обособлению Австрии от других германских государств Центральной Европы</w:t>
      </w:r>
      <w:r w:rsidR="00A53A24" w:rsidRPr="00A53A24">
        <w:t xml:space="preserve">. </w:t>
      </w:r>
    </w:p>
    <w:p w:rsidR="009948C7" w:rsidRPr="00A53A24" w:rsidRDefault="009948C7" w:rsidP="00A53A24">
      <w:pPr>
        <w:widowControl w:val="0"/>
        <w:autoSpaceDE w:val="0"/>
        <w:autoSpaceDN w:val="0"/>
        <w:adjustRightInd w:val="0"/>
      </w:pPr>
      <w:r w:rsidRPr="00A53A24">
        <w:t xml:space="preserve">Войны </w:t>
      </w:r>
      <w:r w:rsidRPr="00A53A24">
        <w:rPr>
          <w:lang w:val="en-US"/>
        </w:rPr>
        <w:t>XYII</w:t>
      </w:r>
      <w:r w:rsidRPr="00A53A24">
        <w:t xml:space="preserve"> в</w:t>
      </w:r>
      <w:r w:rsidR="00A53A24" w:rsidRPr="00A53A24">
        <w:t xml:space="preserve">. </w:t>
      </w:r>
      <w:r w:rsidRPr="00A53A24">
        <w:t xml:space="preserve">– Тридцатилетняя война и длительная война с турками, начавшаяся еще в </w:t>
      </w:r>
      <w:r w:rsidRPr="00A53A24">
        <w:rPr>
          <w:lang w:val="en-US"/>
        </w:rPr>
        <w:t>XY</w:t>
      </w:r>
      <w:r w:rsidRPr="00A53A24">
        <w:t xml:space="preserve"> в</w:t>
      </w:r>
      <w:r w:rsidR="00A53A24" w:rsidRPr="00A53A24">
        <w:t xml:space="preserve">., </w:t>
      </w:r>
      <w:r w:rsidRPr="00A53A24">
        <w:t>тяжело отражались на внутреннем положении страны</w:t>
      </w:r>
      <w:r w:rsidR="00A53A24" w:rsidRPr="00A53A24">
        <w:t xml:space="preserve">. </w:t>
      </w:r>
      <w:r w:rsidRPr="00A53A24">
        <w:t>Однако эти войны способствовали росту и централизации многонационального Австрийского государства</w:t>
      </w:r>
      <w:r w:rsidR="00A53A24" w:rsidRPr="00A53A24">
        <w:t xml:space="preserve">. </w:t>
      </w:r>
      <w:r w:rsidRPr="00A53A24">
        <w:t>В его состав были включены Чехия, часть Венгрии, Хорватия, Далмация, некоторые итальянские земли</w:t>
      </w:r>
      <w:r w:rsidR="00A53A24" w:rsidRPr="00A53A24">
        <w:t xml:space="preserve">. </w:t>
      </w:r>
      <w:r w:rsidRPr="00A53A24">
        <w:t>Господствующее положение в этом обширном государстве занимали австрийцы – основное население земель Верхней и Нижней Австрии, Тироля, Форарльберга, Бургенланда, Каринтии, Штирии</w:t>
      </w:r>
      <w:r w:rsidR="00A53A24" w:rsidRPr="00A53A24">
        <w:t xml:space="preserve">. </w:t>
      </w:r>
      <w:r w:rsidRPr="00A53A24">
        <w:t>В других землях они не составляли компактных групп</w:t>
      </w:r>
      <w:r w:rsidR="00A53A24" w:rsidRPr="00A53A24">
        <w:t xml:space="preserve">. </w:t>
      </w:r>
      <w:r w:rsidRPr="00A53A24">
        <w:t>Многонациональный состав Австрийской империи сказался на духовной и материальной культуре австрийцев</w:t>
      </w:r>
      <w:r w:rsidR="00A53A24" w:rsidRPr="00A53A24">
        <w:t xml:space="preserve">. </w:t>
      </w:r>
    </w:p>
    <w:p w:rsidR="009948C7" w:rsidRPr="00A53A24" w:rsidRDefault="009948C7" w:rsidP="00A53A24">
      <w:pPr>
        <w:widowControl w:val="0"/>
        <w:autoSpaceDE w:val="0"/>
        <w:autoSpaceDN w:val="0"/>
        <w:adjustRightInd w:val="0"/>
      </w:pPr>
      <w:r w:rsidRPr="00A53A24">
        <w:t>Земли Австрийского государства сильно отличались друг от друга не только в национальном, но и в экономическом отношениях, однако в это время стали налаживаться экономические связи между отдельными его районами</w:t>
      </w:r>
      <w:r w:rsidR="00A53A24" w:rsidRPr="00A53A24">
        <w:t xml:space="preserve">. </w:t>
      </w:r>
      <w:r w:rsidRPr="00A53A24">
        <w:t>Наиболее экономически развитыми областями были Нижняя Австрия (особенно район вокруг Вены</w:t>
      </w:r>
      <w:r w:rsidR="00A53A24" w:rsidRPr="00A53A24">
        <w:t xml:space="preserve">) </w:t>
      </w:r>
      <w:r w:rsidRPr="00A53A24">
        <w:t>и Чехия</w:t>
      </w:r>
      <w:r w:rsidR="00A53A24" w:rsidRPr="00A53A24">
        <w:t xml:space="preserve">. </w:t>
      </w:r>
    </w:p>
    <w:p w:rsidR="009948C7" w:rsidRPr="00A53A24" w:rsidRDefault="009948C7" w:rsidP="00A53A24">
      <w:pPr>
        <w:widowControl w:val="0"/>
        <w:autoSpaceDE w:val="0"/>
        <w:autoSpaceDN w:val="0"/>
        <w:adjustRightInd w:val="0"/>
      </w:pPr>
      <w:r w:rsidRPr="00A53A24">
        <w:t xml:space="preserve">В начале </w:t>
      </w:r>
      <w:r w:rsidRPr="00A53A24">
        <w:rPr>
          <w:lang w:val="en-US"/>
        </w:rPr>
        <w:t>XIX</w:t>
      </w:r>
      <w:r w:rsidRPr="00A53A24">
        <w:t xml:space="preserve"> в</w:t>
      </w:r>
      <w:r w:rsidR="00A53A24" w:rsidRPr="00A53A24">
        <w:t xml:space="preserve">. </w:t>
      </w:r>
      <w:r w:rsidRPr="00A53A24">
        <w:t>Австрия участвовала в наполеоновских войнах</w:t>
      </w:r>
      <w:r w:rsidR="00A53A24" w:rsidRPr="00A53A24">
        <w:t xml:space="preserve">. </w:t>
      </w:r>
      <w:r w:rsidRPr="00A53A24">
        <w:t>Борьба против французов усилила чувство патриотизма среди австрийцев</w:t>
      </w:r>
      <w:r w:rsidR="00A53A24" w:rsidRPr="00A53A24">
        <w:t xml:space="preserve">. </w:t>
      </w:r>
      <w:r w:rsidRPr="00A53A24">
        <w:t>Особенно упорно боролись жители Тироля, оккупированного союзником Франции Баварией</w:t>
      </w:r>
      <w:r w:rsidR="00A53A24" w:rsidRPr="00A53A24">
        <w:t xml:space="preserve">. </w:t>
      </w:r>
      <w:r w:rsidRPr="00A53A24">
        <w:t>Вождями этого восстания были Андреас Хофер и Петер Хюбер</w:t>
      </w:r>
      <w:r w:rsidR="00A53A24" w:rsidRPr="00A53A24">
        <w:t xml:space="preserve">; </w:t>
      </w:r>
      <w:r w:rsidRPr="00A53A24">
        <w:t>память о них сохраняется в произведениях народного творчества австрийцев</w:t>
      </w:r>
      <w:r w:rsidR="00A53A24" w:rsidRPr="00A53A24">
        <w:t xml:space="preserve">. </w:t>
      </w:r>
    </w:p>
    <w:p w:rsidR="00525FD2" w:rsidRPr="00A53A24" w:rsidRDefault="009948C7" w:rsidP="00A53A24">
      <w:pPr>
        <w:widowControl w:val="0"/>
        <w:autoSpaceDE w:val="0"/>
        <w:autoSpaceDN w:val="0"/>
        <w:adjustRightInd w:val="0"/>
      </w:pPr>
      <w:r w:rsidRPr="00A53A24">
        <w:t xml:space="preserve">В конце </w:t>
      </w:r>
      <w:r w:rsidRPr="00A53A24">
        <w:rPr>
          <w:lang w:val="en-US"/>
        </w:rPr>
        <w:t>XYIII</w:t>
      </w:r>
      <w:r w:rsidRPr="00A53A24">
        <w:t xml:space="preserve"> – начале </w:t>
      </w:r>
      <w:r w:rsidRPr="00A53A24">
        <w:rPr>
          <w:lang w:val="en-US"/>
        </w:rPr>
        <w:t>XIX</w:t>
      </w:r>
      <w:r w:rsidRPr="00A53A24">
        <w:t xml:space="preserve"> в</w:t>
      </w:r>
      <w:r w:rsidR="00A53A24" w:rsidRPr="00A53A24">
        <w:t xml:space="preserve">. </w:t>
      </w:r>
      <w:r w:rsidRPr="00A53A24">
        <w:t>начинается экономический подъем</w:t>
      </w:r>
      <w:r w:rsidR="00A53A24" w:rsidRPr="00A53A24">
        <w:t xml:space="preserve">. </w:t>
      </w:r>
      <w:r w:rsidRPr="00A53A24">
        <w:t xml:space="preserve">Однако развитие капитализма протекало замедленно, хотя еще в </w:t>
      </w:r>
      <w:r w:rsidRPr="00A53A24">
        <w:rPr>
          <w:lang w:val="en-US"/>
        </w:rPr>
        <w:t>XYI</w:t>
      </w:r>
      <w:r w:rsidRPr="00A53A24">
        <w:t xml:space="preserve"> – </w:t>
      </w:r>
      <w:r w:rsidRPr="00A53A24">
        <w:rPr>
          <w:lang w:val="en-US"/>
        </w:rPr>
        <w:t>XIII</w:t>
      </w:r>
      <w:r w:rsidRPr="00A53A24">
        <w:t xml:space="preserve"> в</w:t>
      </w:r>
      <w:r w:rsidR="00A53A24" w:rsidRPr="00A53A24">
        <w:t xml:space="preserve">. </w:t>
      </w:r>
      <w:r w:rsidRPr="00A53A24">
        <w:t>в</w:t>
      </w:r>
      <w:r w:rsidR="00A53A24" w:rsidRPr="00A53A24">
        <w:t xml:space="preserve">. </w:t>
      </w:r>
      <w:r w:rsidRPr="00A53A24">
        <w:t>создавались капиталистические мануфактуры в текстильной и</w:t>
      </w:r>
      <w:r w:rsidR="00A53A24" w:rsidRPr="00A53A24">
        <w:t xml:space="preserve"> </w:t>
      </w:r>
      <w:r w:rsidR="00EF1892" w:rsidRPr="00A53A24">
        <w:t>металлургической промышленности</w:t>
      </w:r>
      <w:r w:rsidR="00A53A24" w:rsidRPr="00A53A24">
        <w:t xml:space="preserve">. </w:t>
      </w:r>
    </w:p>
    <w:p w:rsidR="00EF1892" w:rsidRPr="00A53A24" w:rsidRDefault="00EF1892" w:rsidP="00A53A24">
      <w:pPr>
        <w:widowControl w:val="0"/>
        <w:autoSpaceDE w:val="0"/>
        <w:autoSpaceDN w:val="0"/>
        <w:adjustRightInd w:val="0"/>
      </w:pPr>
      <w:r w:rsidRPr="00A53A24">
        <w:t>Этот период ознаменовался развитием австрийской культуры – архитектуры (австрийское барокко</w:t>
      </w:r>
      <w:r w:rsidR="00A53A24" w:rsidRPr="00A53A24">
        <w:t xml:space="preserve">) </w:t>
      </w:r>
      <w:r w:rsidRPr="00A53A24">
        <w:t>и особенно музыки (И</w:t>
      </w:r>
      <w:r w:rsidR="00A53A24" w:rsidRPr="00A53A24">
        <w:t xml:space="preserve">. </w:t>
      </w:r>
      <w:r w:rsidRPr="00A53A24">
        <w:t>Гайдн, В</w:t>
      </w:r>
      <w:r w:rsidR="00A53A24" w:rsidRPr="00A53A24">
        <w:t xml:space="preserve">. </w:t>
      </w:r>
      <w:r w:rsidRPr="00A53A24">
        <w:t>Моцарт, Шуберт</w:t>
      </w:r>
      <w:r w:rsidR="00A53A24" w:rsidRPr="00A53A24">
        <w:t xml:space="preserve">); </w:t>
      </w:r>
      <w:r w:rsidRPr="00A53A24">
        <w:t>столица Австрии Вена стала мировым музыкальным</w:t>
      </w:r>
      <w:r w:rsidR="00FE195A" w:rsidRPr="00A53A24">
        <w:t xml:space="preserve"> центром</w:t>
      </w:r>
      <w:r w:rsidR="00A53A24" w:rsidRPr="00A53A24">
        <w:t xml:space="preserve">. </w:t>
      </w:r>
      <w:r w:rsidR="00FE195A" w:rsidRPr="00A53A24">
        <w:t>В литературе отразился интерес народа к истории и культуре собственной страны</w:t>
      </w:r>
      <w:r w:rsidR="00A53A24" w:rsidRPr="00A53A24">
        <w:t>. "</w:t>
      </w:r>
      <w:r w:rsidR="00FE195A" w:rsidRPr="00A53A24">
        <w:t xml:space="preserve">Слово </w:t>
      </w:r>
      <w:r w:rsidR="00A53A24" w:rsidRPr="00A53A24">
        <w:t>"</w:t>
      </w:r>
      <w:r w:rsidR="00FE195A" w:rsidRPr="00A53A24">
        <w:t>Австрия</w:t>
      </w:r>
      <w:r w:rsidR="00A53A24" w:rsidRPr="00A53A24">
        <w:t>"</w:t>
      </w:r>
      <w:r w:rsidR="00FE195A" w:rsidRPr="00A53A24">
        <w:t xml:space="preserve"> сделалось для людей того времени определенным, полным значения понятием</w:t>
      </w:r>
      <w:r w:rsidR="00A53A24" w:rsidRPr="00A53A24">
        <w:t xml:space="preserve">". </w:t>
      </w:r>
    </w:p>
    <w:p w:rsidR="00A53A24" w:rsidRDefault="00FE195A" w:rsidP="00A53A24">
      <w:pPr>
        <w:widowControl w:val="0"/>
        <w:autoSpaceDE w:val="0"/>
        <w:autoSpaceDN w:val="0"/>
        <w:adjustRightInd w:val="0"/>
      </w:pPr>
      <w:r w:rsidRPr="00A53A24">
        <w:t>Развитие капитализма в Австрии сопровождалось острой классовой и национальной борьбой</w:t>
      </w:r>
      <w:r w:rsidR="00A53A24" w:rsidRPr="00A53A24">
        <w:t xml:space="preserve">; </w:t>
      </w:r>
      <w:r w:rsidRPr="00A53A24">
        <w:t>среди негерманских народов Австрийского государства, в первую очередь венгров и чехов, усилилось национально-освободительное движение</w:t>
      </w:r>
      <w:r w:rsidR="00A53A24" w:rsidRPr="00A53A24">
        <w:t xml:space="preserve">. </w:t>
      </w:r>
      <w:r w:rsidRPr="00A53A24">
        <w:t>Оно достигло кульминации в 1848 г</w:t>
      </w:r>
      <w:r w:rsidR="00A53A24" w:rsidRPr="00A53A24">
        <w:t xml:space="preserve">. </w:t>
      </w:r>
      <w:r w:rsidRPr="00A53A24">
        <w:t>Испуганное австрийское правительство вынуждено было идти на уступки</w:t>
      </w:r>
      <w:r w:rsidR="00A53A24" w:rsidRPr="00A53A24">
        <w:t xml:space="preserve">. </w:t>
      </w:r>
      <w:r w:rsidRPr="00A53A24">
        <w:t>Важнейшая из них была сделана в 1867 г</w:t>
      </w:r>
      <w:r w:rsidR="00A53A24" w:rsidRPr="00A53A24">
        <w:t xml:space="preserve">. </w:t>
      </w:r>
      <w:r w:rsidRPr="00A53A24">
        <w:t>венграм</w:t>
      </w:r>
      <w:r w:rsidR="00A53A24" w:rsidRPr="00A53A24">
        <w:t xml:space="preserve">. </w:t>
      </w:r>
      <w:r w:rsidRPr="00A53A24">
        <w:t>Венгры, точнее венгерская аристократия, получили равные права с австрийцами</w:t>
      </w:r>
      <w:r w:rsidR="00A53A24" w:rsidRPr="00A53A24">
        <w:t xml:space="preserve">. </w:t>
      </w:r>
      <w:r w:rsidRPr="00A53A24">
        <w:t>Это отразилось и в новом названии государства – Австро-Венгрия</w:t>
      </w:r>
      <w:r w:rsidR="00A53A24" w:rsidRPr="00A53A24">
        <w:t xml:space="preserve">. </w:t>
      </w:r>
      <w:r w:rsidRPr="00A53A24">
        <w:t>Положение других национальностей не изменилось</w:t>
      </w:r>
      <w:r w:rsidR="00A53A24" w:rsidRPr="00A53A24">
        <w:t xml:space="preserve">. </w:t>
      </w:r>
    </w:p>
    <w:p w:rsidR="00D0393F" w:rsidRDefault="00D0393F" w:rsidP="00A53A24">
      <w:pPr>
        <w:widowControl w:val="0"/>
        <w:autoSpaceDE w:val="0"/>
        <w:autoSpaceDN w:val="0"/>
        <w:adjustRightInd w:val="0"/>
      </w:pPr>
    </w:p>
    <w:p w:rsidR="00A53A24" w:rsidRPr="00A53A24" w:rsidRDefault="00D0393F" w:rsidP="00D0393F">
      <w:pPr>
        <w:pStyle w:val="2"/>
      </w:pPr>
      <w:bookmarkStart w:id="3" w:name="_Toc227272240"/>
      <w:r>
        <w:t xml:space="preserve">3. </w:t>
      </w:r>
      <w:r w:rsidR="00FE6C1F" w:rsidRPr="00A53A24">
        <w:t>Правовое положение этнических меньшинств Австрийской Республики</w:t>
      </w:r>
      <w:bookmarkEnd w:id="3"/>
    </w:p>
    <w:p w:rsidR="00D0393F" w:rsidRDefault="00D0393F" w:rsidP="00A53A24">
      <w:pPr>
        <w:widowControl w:val="0"/>
        <w:autoSpaceDE w:val="0"/>
        <w:autoSpaceDN w:val="0"/>
        <w:adjustRightInd w:val="0"/>
      </w:pPr>
    </w:p>
    <w:p w:rsidR="008F5E28" w:rsidRPr="00A53A24" w:rsidRDefault="00FE6C1F" w:rsidP="00A53A24">
      <w:pPr>
        <w:widowControl w:val="0"/>
        <w:autoSpaceDE w:val="0"/>
        <w:autoSpaceDN w:val="0"/>
        <w:adjustRightInd w:val="0"/>
      </w:pPr>
      <w:r w:rsidRPr="00A53A24">
        <w:t>На сегодняшний день национальные меньшинства</w:t>
      </w:r>
      <w:r w:rsidR="00A53A24" w:rsidRPr="00A53A24">
        <w:t xml:space="preserve"> </w:t>
      </w:r>
      <w:r w:rsidRPr="00A53A24">
        <w:t>Австрийской Республики, а так же их язык и народность пользуются охраной закона</w:t>
      </w:r>
      <w:r w:rsidR="00A53A24" w:rsidRPr="00A53A24">
        <w:t xml:space="preserve">. </w:t>
      </w:r>
      <w:r w:rsidRPr="00A53A24">
        <w:t>Федеральный закон Австрии четко определяет те народы, которые действительно относятся к этническим меньшинствам</w:t>
      </w:r>
      <w:r w:rsidR="00A53A24" w:rsidRPr="00A53A24">
        <w:t xml:space="preserve">. </w:t>
      </w:r>
      <w:r w:rsidRPr="00A53A24">
        <w:t>А ими являются народы, проживающие в отдельных частях территории Федерации</w:t>
      </w:r>
      <w:r w:rsidR="00A53A24" w:rsidRPr="00A53A24">
        <w:t xml:space="preserve"> </w:t>
      </w:r>
      <w:r w:rsidRPr="00A53A24">
        <w:t>и происходящие из этих мест группы австрийских граждан, для которых родным языком является, не немецкий язык и которые составляют отдельную народность</w:t>
      </w:r>
      <w:r w:rsidR="00A53A24" w:rsidRPr="00A53A24">
        <w:t xml:space="preserve">. </w:t>
      </w:r>
      <w:r w:rsidRPr="00A53A24">
        <w:t>Тем не менее, правительство Австрийской республики предоставляет свободное признание принадлежности к национальному меньшинству</w:t>
      </w:r>
      <w:r w:rsidR="00A53A24" w:rsidRPr="00A53A24">
        <w:t xml:space="preserve">. </w:t>
      </w:r>
      <w:r w:rsidRPr="00A53A24">
        <w:t>Так же национальные меньшинства согласились с федеральным правительством, имеют право на создание Совета национального меньшинства</w:t>
      </w:r>
      <w:r w:rsidR="00A53A24" w:rsidRPr="00A53A24">
        <w:t xml:space="preserve">. </w:t>
      </w:r>
      <w:r w:rsidRPr="00A53A24">
        <w:t>К тому же, правительство Австрии некоторым представителям этнических меньшинств, при определенных обстоятельствах, предоставляет право использовать родной язык как официальный</w:t>
      </w:r>
      <w:r w:rsidR="00A53A24" w:rsidRPr="00A53A24">
        <w:t xml:space="preserve">. </w:t>
      </w:r>
      <w:r w:rsidRPr="00A53A24">
        <w:t xml:space="preserve">А это говорит о том, что такие права предоставлялись не каждому представителю национального </w:t>
      </w:r>
      <w:r w:rsidR="00190FD6" w:rsidRPr="00A53A24">
        <w:t>меньшинства и не всегда, а значит немецким языком должен владеть каждый гражданин Австрии, независимо от того, является ли он представителем национального меньшинства или нет</w:t>
      </w:r>
      <w:r w:rsidR="00A53A24" w:rsidRPr="00A53A24">
        <w:t xml:space="preserve">. </w:t>
      </w:r>
      <w:r w:rsidR="006A02E7" w:rsidRPr="00A53A24">
        <w:rPr>
          <w:rStyle w:val="a8"/>
          <w:sz w:val="20"/>
          <w:szCs w:val="20"/>
        </w:rPr>
        <w:footnoteReference w:id="20"/>
      </w:r>
    </w:p>
    <w:p w:rsidR="00190FD6" w:rsidRPr="00A53A24" w:rsidRDefault="00190FD6" w:rsidP="00A53A24">
      <w:pPr>
        <w:widowControl w:val="0"/>
        <w:autoSpaceDE w:val="0"/>
        <w:autoSpaceDN w:val="0"/>
        <w:adjustRightInd w:val="0"/>
      </w:pPr>
      <w:r w:rsidRPr="00A53A24">
        <w:t>Для консультирования федерального правительства по делам национальных меньшинств при Ведомстве федерального канцлера создаются Советы национальных меньшинств</w:t>
      </w:r>
      <w:r w:rsidR="00A53A24" w:rsidRPr="00A53A24">
        <w:t xml:space="preserve">. </w:t>
      </w:r>
      <w:r w:rsidRPr="00A53A24">
        <w:t>Они должны представлять культурные, социальные и экономические интересы национальных меньшинств, и их мнение должно быть заслушано</w:t>
      </w:r>
      <w:r w:rsidR="00A53A24" w:rsidRPr="00A53A24">
        <w:t xml:space="preserve">. </w:t>
      </w:r>
      <w:r w:rsidRPr="00A53A24">
        <w:t>Советы национальных меньшинств могут также вносить предложения, направленные на улучшение положения национальных меньшинств и принадлежащим к ним граждан</w:t>
      </w:r>
      <w:r w:rsidR="00A53A24" w:rsidRPr="00A53A24">
        <w:t xml:space="preserve">. </w:t>
      </w:r>
    </w:p>
    <w:p w:rsidR="00190FD6" w:rsidRPr="00A53A24" w:rsidRDefault="00190FD6" w:rsidP="00A53A24">
      <w:pPr>
        <w:widowControl w:val="0"/>
        <w:autoSpaceDE w:val="0"/>
        <w:autoSpaceDN w:val="0"/>
        <w:adjustRightInd w:val="0"/>
      </w:pPr>
      <w:r w:rsidRPr="00A53A24">
        <w:t>Число членов каждого Совета национального меньшинства определяется с учетом числа лиц, относящихся к национальному меньшинству, чтобы при этом были ровно представлены разные политические взгляды и мировоззрения, существующие внутри данного национального меньшинства</w:t>
      </w:r>
      <w:r w:rsidR="00A53A24" w:rsidRPr="00A53A24">
        <w:t xml:space="preserve">. </w:t>
      </w:r>
      <w:r w:rsidRPr="00A53A24">
        <w:t>Членами Совета национального меньшинства могут быть назначены такие лица, в отношении которых можно рассчитывать, что они будут руководствоваться интересами национального меньшинства и их целями</w:t>
      </w:r>
      <w:r w:rsidR="00A53A24" w:rsidRPr="00A53A24">
        <w:t xml:space="preserve">. </w:t>
      </w:r>
    </w:p>
    <w:p w:rsidR="00190FD6" w:rsidRPr="00A53A24" w:rsidRDefault="00190FD6" w:rsidP="00A53A24">
      <w:pPr>
        <w:widowControl w:val="0"/>
        <w:autoSpaceDE w:val="0"/>
        <w:autoSpaceDN w:val="0"/>
        <w:adjustRightInd w:val="0"/>
      </w:pPr>
      <w:r w:rsidRPr="00A53A24">
        <w:t>Безусловно, правительство Австрийской Федеративной республики оказывает помощь национальным меньшинствам</w:t>
      </w:r>
      <w:r w:rsidR="00A53A24" w:rsidRPr="00A53A24">
        <w:t xml:space="preserve">. </w:t>
      </w:r>
      <w:r w:rsidRPr="00A53A24">
        <w:t>Федерация обязана – не в ущерб мероприятиям по общему развитию – оказывать содействие при осуществлении мероприятий, направленных на поддержание существования и целостности состава национальных меньшинств</w:t>
      </w:r>
      <w:r w:rsidR="00C20A4D" w:rsidRPr="00A53A24">
        <w:t>, их сохранения как народности, а также сохранения их особенностей и обеспечение прав</w:t>
      </w:r>
      <w:r w:rsidR="00A53A24" w:rsidRPr="00A53A24">
        <w:t xml:space="preserve">. </w:t>
      </w:r>
    </w:p>
    <w:p w:rsidR="00A53A24" w:rsidRDefault="00C20A4D" w:rsidP="00A53A24">
      <w:pPr>
        <w:widowControl w:val="0"/>
        <w:autoSpaceDE w:val="0"/>
        <w:autoSpaceDN w:val="0"/>
        <w:adjustRightInd w:val="0"/>
      </w:pPr>
      <w:r w:rsidRPr="00A53A24">
        <w:t>Помощь может заключаться</w:t>
      </w:r>
      <w:r w:rsidR="00A53A24" w:rsidRPr="00A53A24">
        <w:t>:</w:t>
      </w:r>
    </w:p>
    <w:p w:rsidR="00A53A24" w:rsidRDefault="004107E0" w:rsidP="00A53A24">
      <w:pPr>
        <w:widowControl w:val="0"/>
        <w:autoSpaceDE w:val="0"/>
        <w:autoSpaceDN w:val="0"/>
        <w:adjustRightInd w:val="0"/>
      </w:pPr>
      <w:r w:rsidRPr="00A53A24">
        <w:t>в предоставлении денежных средств</w:t>
      </w:r>
      <w:r w:rsidR="00A53A24" w:rsidRPr="00A53A24">
        <w:t>;</w:t>
      </w:r>
    </w:p>
    <w:p w:rsidR="00A53A24" w:rsidRDefault="004107E0" w:rsidP="00A53A24">
      <w:pPr>
        <w:widowControl w:val="0"/>
        <w:autoSpaceDE w:val="0"/>
        <w:autoSpaceDN w:val="0"/>
        <w:adjustRightInd w:val="0"/>
      </w:pPr>
      <w:r w:rsidRPr="00A53A24">
        <w:t>в помощи, способствующих обучению и обслуживанию национальных меньшинств, если это соответствует целям</w:t>
      </w:r>
      <w:r w:rsidR="00A53A24" w:rsidRPr="00A53A24">
        <w:t>;</w:t>
      </w:r>
    </w:p>
    <w:p w:rsidR="004107E0" w:rsidRPr="00A53A24" w:rsidRDefault="004107E0" w:rsidP="00A53A24">
      <w:pPr>
        <w:widowControl w:val="0"/>
        <w:autoSpaceDE w:val="0"/>
        <w:autoSpaceDN w:val="0"/>
        <w:adjustRightInd w:val="0"/>
      </w:pPr>
      <w:r w:rsidRPr="00A53A24">
        <w:t>в организации проведения религиозных обрядов</w:t>
      </w:r>
      <w:r w:rsidR="00A53A24" w:rsidRPr="00A53A24">
        <w:t xml:space="preserve">. </w:t>
      </w:r>
    </w:p>
    <w:p w:rsidR="004107E0" w:rsidRPr="00A53A24" w:rsidRDefault="004107E0" w:rsidP="00A53A24">
      <w:pPr>
        <w:widowControl w:val="0"/>
        <w:autoSpaceDE w:val="0"/>
        <w:autoSpaceDN w:val="0"/>
        <w:adjustRightInd w:val="0"/>
      </w:pPr>
      <w:r w:rsidRPr="00A53A24">
        <w:t>К тому же правительство Австрии должно информировать представителей национальных меньшинств о проведении мероприятий по улучшению их положения в стране</w:t>
      </w:r>
      <w:r w:rsidR="00A53A24" w:rsidRPr="00A53A24">
        <w:t xml:space="preserve">. </w:t>
      </w:r>
      <w:r w:rsidR="006A02E7" w:rsidRPr="00A53A24">
        <w:rPr>
          <w:rStyle w:val="a8"/>
          <w:sz w:val="20"/>
          <w:szCs w:val="20"/>
        </w:rPr>
        <w:footnoteReference w:id="21"/>
      </w:r>
    </w:p>
    <w:p w:rsidR="004107E0" w:rsidRPr="00A53A24" w:rsidRDefault="004107E0" w:rsidP="00A53A24">
      <w:pPr>
        <w:widowControl w:val="0"/>
        <w:autoSpaceDE w:val="0"/>
        <w:autoSpaceDN w:val="0"/>
        <w:adjustRightInd w:val="0"/>
      </w:pPr>
      <w:r w:rsidRPr="00A53A24">
        <w:t xml:space="preserve">Что касается топографических обозначений, то правительство Австрии поделило территорию страны на те территории, где топографические обозначения, наряду с немецким языком, должны указываться на языке национальных меньшинств и на территории, где топографические обозначения должны обозначаться на немецком языке </w:t>
      </w:r>
      <w:r w:rsidR="00A53A24" w:rsidRPr="00A53A24">
        <w:t>(</w:t>
      </w:r>
      <w:r w:rsidRPr="00A53A24">
        <w:t>это как правило территории где отсутствуют этнические меньшинства</w:t>
      </w:r>
      <w:r w:rsidR="00A53A24" w:rsidRPr="00A53A24">
        <w:t xml:space="preserve">). </w:t>
      </w:r>
    </w:p>
    <w:p w:rsidR="004107E0" w:rsidRPr="00A53A24" w:rsidRDefault="004107E0" w:rsidP="00A53A24">
      <w:pPr>
        <w:widowControl w:val="0"/>
        <w:autoSpaceDE w:val="0"/>
        <w:autoSpaceDN w:val="0"/>
        <w:adjustRightInd w:val="0"/>
      </w:pPr>
      <w:r w:rsidRPr="00A53A24">
        <w:t>Что касается официального языка, то представители правительственных учреждений и ведомств должны, если они владеют языком национального меньшинства, пользоваться в устном общении языком национального меньшинства, если это облегчает общение граждан</w:t>
      </w:r>
      <w:r w:rsidR="00A53A24" w:rsidRPr="00A53A24">
        <w:t xml:space="preserve">. </w:t>
      </w:r>
      <w:r w:rsidRPr="00A53A24">
        <w:t>Допускается дополнительное использование языка национального меньшинства</w:t>
      </w:r>
      <w:r w:rsidR="00316D76" w:rsidRPr="00A53A24">
        <w:t xml:space="preserve"> для общих публичных объявлений в тех общинах, в которых язык национального меньшинства предусмотрен как официальный</w:t>
      </w:r>
      <w:r w:rsidR="00A53A24" w:rsidRPr="00A53A24">
        <w:t xml:space="preserve">. </w:t>
      </w:r>
      <w:r w:rsidR="00316D76" w:rsidRPr="00A53A24">
        <w:t>Нормы относительно использования языка национального меньшинства в качестве официального языка на распространяются на внутрислужебные отношения в учреждениях и ведомствах</w:t>
      </w:r>
      <w:r w:rsidR="00A53A24" w:rsidRPr="00A53A24">
        <w:t xml:space="preserve">. </w:t>
      </w:r>
    </w:p>
    <w:p w:rsidR="00316D76" w:rsidRPr="00A53A24" w:rsidRDefault="00316D76" w:rsidP="00A53A24">
      <w:pPr>
        <w:widowControl w:val="0"/>
        <w:autoSpaceDE w:val="0"/>
        <w:autoSpaceDN w:val="0"/>
        <w:adjustRightInd w:val="0"/>
      </w:pPr>
      <w:r w:rsidRPr="00A53A24">
        <w:t>А значит, в государственных учреждениях должен использоват</w:t>
      </w:r>
      <w:r w:rsidR="003A57EB" w:rsidRPr="00A53A24">
        <w:t>ься исключительно немецкий язык, а представители государственных учреждений обязаны владеть немецким языком</w:t>
      </w:r>
      <w:r w:rsidR="00A53A24" w:rsidRPr="00A53A24">
        <w:t xml:space="preserve">. </w:t>
      </w:r>
      <w:r w:rsidR="003A57EB" w:rsidRPr="00A53A24">
        <w:t>К тому же национальные меньшинства должны предоставлять государственные документы на немецком языке</w:t>
      </w:r>
      <w:r w:rsidR="00A53A24" w:rsidRPr="00A53A24">
        <w:t xml:space="preserve">. </w:t>
      </w:r>
      <w:r w:rsidR="00186983" w:rsidRPr="00A53A24">
        <w:rPr>
          <w:rStyle w:val="a8"/>
          <w:sz w:val="20"/>
          <w:szCs w:val="20"/>
        </w:rPr>
        <w:footnoteReference w:id="22"/>
      </w:r>
    </w:p>
    <w:p w:rsidR="00A53A24" w:rsidRDefault="003A57EB" w:rsidP="00A53A24">
      <w:pPr>
        <w:widowControl w:val="0"/>
        <w:autoSpaceDE w:val="0"/>
        <w:autoSpaceDN w:val="0"/>
        <w:adjustRightInd w:val="0"/>
      </w:pPr>
      <w:r w:rsidRPr="00A53A24">
        <w:t>Учитывая данные факты, можно дать положительную оценку национальной политике Австрийской Федеративной республике, так как правительство данной страны предпринимает все меры для сохранности этнического состава населения</w:t>
      </w:r>
      <w:r w:rsidR="00A53A24" w:rsidRPr="00A53A24">
        <w:t xml:space="preserve">. </w:t>
      </w:r>
    </w:p>
    <w:p w:rsidR="00A53A24" w:rsidRPr="00A53A24" w:rsidRDefault="00D0393F" w:rsidP="00D0393F">
      <w:pPr>
        <w:pStyle w:val="2"/>
      </w:pPr>
      <w:r>
        <w:br w:type="page"/>
      </w:r>
      <w:bookmarkStart w:id="4" w:name="_Toc227272241"/>
      <w:r w:rsidR="00B063F7" w:rsidRPr="00A53A24">
        <w:t>Заключение</w:t>
      </w:r>
      <w:bookmarkEnd w:id="4"/>
    </w:p>
    <w:p w:rsidR="00D0393F" w:rsidRDefault="00D0393F" w:rsidP="00A53A24">
      <w:pPr>
        <w:widowControl w:val="0"/>
        <w:autoSpaceDE w:val="0"/>
        <w:autoSpaceDN w:val="0"/>
        <w:adjustRightInd w:val="0"/>
      </w:pPr>
    </w:p>
    <w:p w:rsidR="00282CAD" w:rsidRPr="00A53A24" w:rsidRDefault="00BC342E" w:rsidP="00A53A24">
      <w:pPr>
        <w:widowControl w:val="0"/>
        <w:autoSpaceDE w:val="0"/>
        <w:autoSpaceDN w:val="0"/>
        <w:adjustRightInd w:val="0"/>
      </w:pPr>
      <w:r w:rsidRPr="00A53A24">
        <w:t>Э</w:t>
      </w:r>
      <w:r w:rsidR="00282CAD" w:rsidRPr="00A53A24">
        <w:t>тнические меньшинства пользуются защитой закона и определенными привилегиями</w:t>
      </w:r>
      <w:r w:rsidR="00A53A24" w:rsidRPr="00A53A24">
        <w:t xml:space="preserve">: </w:t>
      </w:r>
    </w:p>
    <w:p w:rsidR="00282CAD" w:rsidRPr="00A53A24" w:rsidRDefault="00282CAD" w:rsidP="00A53A24">
      <w:pPr>
        <w:widowControl w:val="0"/>
        <w:autoSpaceDE w:val="0"/>
        <w:autoSpaceDN w:val="0"/>
        <w:adjustRightInd w:val="0"/>
      </w:pPr>
      <w:r w:rsidRPr="00A53A24">
        <w:t xml:space="preserve">Во-первых, </w:t>
      </w:r>
      <w:r w:rsidR="00AB2562" w:rsidRPr="00A53A24">
        <w:t xml:space="preserve">документы разграничивают сферу употребления родного языка и немецкого как официального, но при этом каждый гражданин Австрии должен владеть немецким языком, </w:t>
      </w:r>
      <w:r w:rsidR="00A53A24">
        <w:t>т.к</w:t>
      </w:r>
      <w:r w:rsidR="00A53A24" w:rsidRPr="00A53A24">
        <w:t xml:space="preserve"> </w:t>
      </w:r>
      <w:r w:rsidR="00AB2562" w:rsidRPr="00A53A24">
        <w:t>родной язык не всегда может использоваться в документах, но</w:t>
      </w:r>
      <w:r w:rsidR="00ED6230" w:rsidRPr="00A53A24">
        <w:t>сящих деловой характер</w:t>
      </w:r>
      <w:r w:rsidR="00A53A24" w:rsidRPr="00A53A24">
        <w:t xml:space="preserve">. </w:t>
      </w:r>
    </w:p>
    <w:p w:rsidR="00A53A24" w:rsidRPr="00A53A24" w:rsidRDefault="00ED6230" w:rsidP="00A53A24">
      <w:pPr>
        <w:widowControl w:val="0"/>
        <w:autoSpaceDE w:val="0"/>
        <w:autoSpaceDN w:val="0"/>
        <w:adjustRightInd w:val="0"/>
      </w:pPr>
      <w:r w:rsidRPr="00A53A24">
        <w:t>Во-вторых, в стране действуют Советы национальных меньшинств</w:t>
      </w:r>
      <w:r w:rsidR="005C799A" w:rsidRPr="00A53A24">
        <w:t>,</w:t>
      </w:r>
      <w:r w:rsidRPr="00A53A24">
        <w:t xml:space="preserve"> в компетенцию которых входит защита экономических,</w:t>
      </w:r>
      <w:r w:rsidR="005C799A" w:rsidRPr="00A53A24">
        <w:t xml:space="preserve"> социальных и культурных интересов национальных меньшинств</w:t>
      </w:r>
      <w:r w:rsidR="00A53A24" w:rsidRPr="00A53A24">
        <w:t xml:space="preserve">. </w:t>
      </w:r>
    </w:p>
    <w:p w:rsidR="00A65822" w:rsidRPr="00A53A24" w:rsidRDefault="00655C9F" w:rsidP="00A53A24">
      <w:pPr>
        <w:widowControl w:val="0"/>
        <w:autoSpaceDE w:val="0"/>
        <w:autoSpaceDN w:val="0"/>
        <w:adjustRightInd w:val="0"/>
      </w:pPr>
      <w:r w:rsidRPr="00A53A24">
        <w:t xml:space="preserve">В данной работе мною был рассмотрен термин </w:t>
      </w:r>
      <w:r w:rsidR="00A53A24" w:rsidRPr="00A53A24">
        <w:t>"</w:t>
      </w:r>
      <w:r w:rsidRPr="00A53A24">
        <w:t>национальная политика</w:t>
      </w:r>
      <w:r w:rsidR="00A53A24" w:rsidRPr="00A53A24">
        <w:t>"</w:t>
      </w:r>
      <w:r w:rsidRPr="00A53A24">
        <w:t xml:space="preserve"> и изучение его позволило понять</w:t>
      </w:r>
      <w:r w:rsidR="00BE79EE" w:rsidRPr="00A53A24">
        <w:t>,</w:t>
      </w:r>
      <w:r w:rsidRPr="00A53A24">
        <w:t xml:space="preserve"> насколько деликатна проблема проведения национальной политики для </w:t>
      </w:r>
      <w:r w:rsidR="00AE656C" w:rsidRPr="00A53A24">
        <w:t>правительства любого государства, как на современном этапе, так и в будущем</w:t>
      </w:r>
      <w:r w:rsidR="00A53A24" w:rsidRPr="00A53A24">
        <w:t xml:space="preserve">. </w:t>
      </w:r>
      <w:r w:rsidR="00AE656C" w:rsidRPr="00A53A24">
        <w:t>Именно в этом аспекте мною была рассмотрена история проведения национальной политики в Австрии различными правительствами в разные периоды ее развития</w:t>
      </w:r>
      <w:r w:rsidR="00A53A24" w:rsidRPr="00A53A24">
        <w:t xml:space="preserve">. </w:t>
      </w:r>
      <w:r w:rsidR="00AE656C" w:rsidRPr="00A53A24">
        <w:t>Хотя в Австрии, несмотря на многонациональность, доминировал только один этнос</w:t>
      </w:r>
      <w:r w:rsidR="00A53A24" w:rsidRPr="00A53A24">
        <w:t xml:space="preserve">. </w:t>
      </w:r>
      <w:r w:rsidR="00AE656C" w:rsidRPr="00A53A24">
        <w:t>Именно из-за этого возникало много конфликтов, но они, как правило, оставались латентными и серьезной угрозы для страны не представляли</w:t>
      </w:r>
      <w:r w:rsidR="00A53A24" w:rsidRPr="00A53A24">
        <w:t xml:space="preserve">. </w:t>
      </w:r>
    </w:p>
    <w:p w:rsidR="00A53A24" w:rsidRDefault="00AE656C" w:rsidP="00A53A24">
      <w:pPr>
        <w:widowControl w:val="0"/>
        <w:autoSpaceDE w:val="0"/>
        <w:autoSpaceDN w:val="0"/>
        <w:adjustRightInd w:val="0"/>
      </w:pPr>
      <w:r w:rsidRPr="00A53A24">
        <w:t xml:space="preserve">На современном </w:t>
      </w:r>
      <w:r w:rsidR="00BE79EE" w:rsidRPr="00A53A24">
        <w:t xml:space="preserve">же </w:t>
      </w:r>
      <w:r w:rsidRPr="00A53A24">
        <w:t xml:space="preserve">этапе </w:t>
      </w:r>
      <w:r w:rsidR="00B063F7" w:rsidRPr="00A53A24">
        <w:t xml:space="preserve">Австрийское правительство </w:t>
      </w:r>
      <w:r w:rsidRPr="00A53A24">
        <w:t>взвешено и очень аккуратно</w:t>
      </w:r>
      <w:r w:rsidR="00B063F7" w:rsidRPr="00A53A24">
        <w:t xml:space="preserve"> проводит национальную политику и с уверенностью мо</w:t>
      </w:r>
      <w:r w:rsidRPr="00A53A24">
        <w:t>жно</w:t>
      </w:r>
      <w:r w:rsidR="00B063F7" w:rsidRPr="00A53A24">
        <w:t xml:space="preserve"> заявить, что права национальных меньшинств Австрии ни в коей мере не ущемлены</w:t>
      </w:r>
      <w:r w:rsidR="00A53A24" w:rsidRPr="00A53A24">
        <w:t xml:space="preserve">. </w:t>
      </w:r>
      <w:r w:rsidR="00B063F7" w:rsidRPr="00A53A24">
        <w:t xml:space="preserve">Так же, я хотел бы добавить, что сегодня все граждане Австрийской Республики равны и что правительство этой страны на правильном пути </w:t>
      </w:r>
      <w:r w:rsidR="00BE79EE" w:rsidRPr="00A53A24">
        <w:t xml:space="preserve">ведения </w:t>
      </w:r>
      <w:r w:rsidR="00B063F7" w:rsidRPr="00A53A24">
        <w:t>национальной политики</w:t>
      </w:r>
      <w:r w:rsidR="00A53A24" w:rsidRPr="00A53A24">
        <w:t xml:space="preserve">. </w:t>
      </w:r>
    </w:p>
    <w:p w:rsidR="00A53A24" w:rsidRPr="00A53A24" w:rsidRDefault="00D0393F" w:rsidP="00D0393F">
      <w:pPr>
        <w:pStyle w:val="2"/>
      </w:pPr>
      <w:r>
        <w:br w:type="page"/>
      </w:r>
      <w:bookmarkStart w:id="5" w:name="_Toc227272242"/>
      <w:r w:rsidR="00B063F7" w:rsidRPr="00A53A24">
        <w:t>Список литературы и источников</w:t>
      </w:r>
      <w:bookmarkEnd w:id="5"/>
    </w:p>
    <w:p w:rsidR="00D0393F" w:rsidRDefault="00D0393F" w:rsidP="00A53A24">
      <w:pPr>
        <w:widowControl w:val="0"/>
        <w:autoSpaceDE w:val="0"/>
        <w:autoSpaceDN w:val="0"/>
        <w:adjustRightInd w:val="0"/>
      </w:pPr>
    </w:p>
    <w:p w:rsidR="002278AA" w:rsidRPr="00A53A24" w:rsidRDefault="001849FC" w:rsidP="00D0393F">
      <w:pPr>
        <w:widowControl w:val="0"/>
        <w:autoSpaceDE w:val="0"/>
        <w:autoSpaceDN w:val="0"/>
        <w:adjustRightInd w:val="0"/>
        <w:ind w:firstLine="0"/>
      </w:pPr>
      <w:r w:rsidRPr="00A53A24">
        <w:rPr>
          <w:lang w:val="en-US"/>
        </w:rPr>
        <w:t>I</w:t>
      </w:r>
      <w:r w:rsidR="00A53A24" w:rsidRPr="00A53A24">
        <w:t xml:space="preserve">. </w:t>
      </w:r>
      <w:r w:rsidR="002278AA" w:rsidRPr="00A53A24">
        <w:t>Источники</w:t>
      </w:r>
      <w:r w:rsidR="00A53A24" w:rsidRPr="00A53A24">
        <w:t xml:space="preserve">: </w:t>
      </w:r>
    </w:p>
    <w:p w:rsidR="00A53A24" w:rsidRPr="00A53A24" w:rsidRDefault="002278AA" w:rsidP="00D0393F">
      <w:pPr>
        <w:widowControl w:val="0"/>
        <w:autoSpaceDE w:val="0"/>
        <w:autoSpaceDN w:val="0"/>
        <w:adjustRightInd w:val="0"/>
        <w:ind w:firstLine="0"/>
      </w:pPr>
      <w:r w:rsidRPr="00A53A24">
        <w:t xml:space="preserve">Федеральный Закон Австрийской Республики </w:t>
      </w:r>
      <w:r w:rsidR="00A53A24" w:rsidRPr="00A53A24">
        <w:t>"</w:t>
      </w:r>
      <w:r w:rsidRPr="00A53A24">
        <w:t>О правовом положении национальных меньшинств</w:t>
      </w:r>
      <w:r w:rsidR="00A53A24" w:rsidRPr="00A53A24">
        <w:t>"</w:t>
      </w:r>
      <w:r w:rsidRPr="00A53A24">
        <w:t xml:space="preserve"> от 7 июля 1976 г</w:t>
      </w:r>
      <w:r w:rsidR="00A53A24" w:rsidRPr="00A53A24">
        <w:t>., // "</w:t>
      </w:r>
      <w:r w:rsidR="00163387" w:rsidRPr="00A53A24">
        <w:t>Статус малочисленных народов России</w:t>
      </w:r>
      <w:r w:rsidR="00A53A24" w:rsidRPr="00A53A24">
        <w:t xml:space="preserve">. </w:t>
      </w:r>
      <w:r w:rsidR="00163387" w:rsidRPr="00A53A24">
        <w:t>Правовые акты и документы</w:t>
      </w:r>
      <w:r w:rsidR="00A53A24" w:rsidRPr="00A53A24">
        <w:t>"</w:t>
      </w:r>
      <w:r w:rsidR="00A53A24">
        <w:t>.</w:t>
      </w:r>
      <w:r w:rsidR="00D0393F">
        <w:t xml:space="preserve"> </w:t>
      </w:r>
      <w:r w:rsidR="00A53A24">
        <w:t xml:space="preserve">М., </w:t>
      </w:r>
      <w:r w:rsidR="00163387" w:rsidRPr="00A53A24">
        <w:t>1994</w:t>
      </w:r>
      <w:r w:rsidR="00A53A24" w:rsidRPr="00A53A24">
        <w:t xml:space="preserve">. </w:t>
      </w:r>
      <w:r w:rsidR="008F2C12" w:rsidRPr="00A53A24">
        <w:rPr>
          <w:lang w:val="en-US"/>
        </w:rPr>
        <w:t>C</w:t>
      </w:r>
      <w:r w:rsidR="00A53A24">
        <w:t>.4</w:t>
      </w:r>
      <w:r w:rsidR="008F2C12" w:rsidRPr="00A53A24">
        <w:t>03-412</w:t>
      </w:r>
    </w:p>
    <w:p w:rsidR="002278AA" w:rsidRPr="00A53A24" w:rsidRDefault="002278AA" w:rsidP="00D0393F">
      <w:pPr>
        <w:widowControl w:val="0"/>
        <w:autoSpaceDE w:val="0"/>
        <w:autoSpaceDN w:val="0"/>
        <w:adjustRightInd w:val="0"/>
        <w:ind w:firstLine="0"/>
      </w:pPr>
      <w:r w:rsidRPr="00A53A24">
        <w:t>Литература</w:t>
      </w:r>
      <w:r w:rsidR="00A53A24" w:rsidRPr="00A53A24">
        <w:t xml:space="preserve">: </w:t>
      </w:r>
    </w:p>
    <w:p w:rsidR="00163387" w:rsidRPr="00A53A24" w:rsidRDefault="00163387" w:rsidP="00D0393F">
      <w:pPr>
        <w:widowControl w:val="0"/>
        <w:autoSpaceDE w:val="0"/>
        <w:autoSpaceDN w:val="0"/>
        <w:adjustRightInd w:val="0"/>
        <w:ind w:firstLine="0"/>
      </w:pPr>
      <w:r w:rsidRPr="00A53A24">
        <w:t>1</w:t>
      </w:r>
      <w:r w:rsidR="00A53A24" w:rsidRPr="00A53A24">
        <w:t xml:space="preserve">. </w:t>
      </w:r>
      <w:r w:rsidRPr="00A53A24">
        <w:t>Арон Р</w:t>
      </w:r>
      <w:r w:rsidR="00A53A24" w:rsidRPr="00A53A24">
        <w:t xml:space="preserve">. </w:t>
      </w:r>
      <w:r w:rsidRPr="00A53A24">
        <w:t>Демократия и тоталитаризм</w:t>
      </w:r>
      <w:r w:rsidR="00A53A24">
        <w:t>.</w:t>
      </w:r>
      <w:r w:rsidR="00D0393F">
        <w:t xml:space="preserve"> </w:t>
      </w:r>
      <w:r w:rsidR="00A53A24">
        <w:t xml:space="preserve">М., </w:t>
      </w:r>
      <w:r w:rsidRPr="00A53A24">
        <w:t>1993</w:t>
      </w:r>
      <w:r w:rsidR="00A53A24" w:rsidRPr="00A53A24">
        <w:t xml:space="preserve">. </w:t>
      </w:r>
    </w:p>
    <w:p w:rsidR="00163387" w:rsidRPr="00A53A24" w:rsidRDefault="00163387" w:rsidP="00D0393F">
      <w:pPr>
        <w:widowControl w:val="0"/>
        <w:autoSpaceDE w:val="0"/>
        <w:autoSpaceDN w:val="0"/>
        <w:adjustRightInd w:val="0"/>
        <w:ind w:firstLine="0"/>
      </w:pPr>
      <w:r w:rsidRPr="00A53A24">
        <w:t>2</w:t>
      </w:r>
      <w:r w:rsidR="00A53A24" w:rsidRPr="00A53A24">
        <w:t xml:space="preserve">. </w:t>
      </w:r>
      <w:r w:rsidRPr="00A53A24">
        <w:t>Бурдье П</w:t>
      </w:r>
      <w:r w:rsidR="00A53A24" w:rsidRPr="00A53A24">
        <w:t xml:space="preserve">. </w:t>
      </w:r>
      <w:r w:rsidRPr="00A53A24">
        <w:t>Социология политики</w:t>
      </w:r>
      <w:r w:rsidR="00A53A24">
        <w:t>.</w:t>
      </w:r>
      <w:r w:rsidR="00D0393F">
        <w:t xml:space="preserve"> </w:t>
      </w:r>
      <w:r w:rsidR="00A53A24">
        <w:t xml:space="preserve">М., </w:t>
      </w:r>
      <w:r w:rsidRPr="00A53A24">
        <w:t>1994</w:t>
      </w:r>
      <w:r w:rsidR="00A53A24" w:rsidRPr="00A53A24">
        <w:t xml:space="preserve">. </w:t>
      </w:r>
    </w:p>
    <w:p w:rsidR="006E39F9" w:rsidRPr="00A53A24" w:rsidRDefault="002579C7" w:rsidP="00D0393F">
      <w:pPr>
        <w:widowControl w:val="0"/>
        <w:autoSpaceDE w:val="0"/>
        <w:autoSpaceDN w:val="0"/>
        <w:adjustRightInd w:val="0"/>
        <w:ind w:firstLine="0"/>
      </w:pPr>
      <w:r w:rsidRPr="00A53A24">
        <w:t>3</w:t>
      </w:r>
      <w:r w:rsidR="00A53A24" w:rsidRPr="00A53A24">
        <w:t xml:space="preserve">. </w:t>
      </w:r>
      <w:r w:rsidR="006E39F9" w:rsidRPr="00A53A24">
        <w:t>Лузан</w:t>
      </w:r>
      <w:r w:rsidR="00D0393F">
        <w:t xml:space="preserve"> </w:t>
      </w:r>
      <w:r w:rsidR="00A53A24">
        <w:t xml:space="preserve">А. </w:t>
      </w:r>
      <w:r w:rsidR="00AA520B" w:rsidRPr="00A53A24">
        <w:t>А</w:t>
      </w:r>
      <w:r w:rsidR="00A53A24" w:rsidRPr="00A53A24">
        <w:t xml:space="preserve">. </w:t>
      </w:r>
      <w:r w:rsidR="006E39F9" w:rsidRPr="00A53A24">
        <w:t>Политическая жизнь общества</w:t>
      </w:r>
      <w:r w:rsidR="00A53A24" w:rsidRPr="00A53A24">
        <w:t xml:space="preserve">: </w:t>
      </w:r>
      <w:r w:rsidR="006E39F9" w:rsidRPr="00A53A24">
        <w:t>Вопросы теории</w:t>
      </w:r>
      <w:r w:rsidR="00A53A24" w:rsidRPr="00A53A24">
        <w:t xml:space="preserve">. </w:t>
      </w:r>
      <w:r w:rsidR="006E39F9" w:rsidRPr="00A53A24">
        <w:t>Киев</w:t>
      </w:r>
      <w:r w:rsidR="00A53A24">
        <w:t>. 19</w:t>
      </w:r>
      <w:r w:rsidR="006E39F9" w:rsidRPr="00A53A24">
        <w:t>89</w:t>
      </w:r>
      <w:r w:rsidR="00A53A24" w:rsidRPr="00A53A24">
        <w:t xml:space="preserve">. </w:t>
      </w:r>
    </w:p>
    <w:p w:rsidR="006E39F9" w:rsidRPr="00A53A24" w:rsidRDefault="002579C7" w:rsidP="00D0393F">
      <w:pPr>
        <w:widowControl w:val="0"/>
        <w:autoSpaceDE w:val="0"/>
        <w:autoSpaceDN w:val="0"/>
        <w:adjustRightInd w:val="0"/>
        <w:ind w:firstLine="0"/>
      </w:pPr>
      <w:r w:rsidRPr="00A53A24">
        <w:t>4</w:t>
      </w:r>
      <w:r w:rsidR="00A53A24" w:rsidRPr="00A53A24">
        <w:t xml:space="preserve">. </w:t>
      </w:r>
      <w:r w:rsidR="00163387" w:rsidRPr="00A53A24">
        <w:t>Филлипов В</w:t>
      </w:r>
      <w:r w:rsidR="00A53A24">
        <w:t xml:space="preserve">.Р. </w:t>
      </w:r>
      <w:r w:rsidR="00163387" w:rsidRPr="00A53A24">
        <w:t>Ассиметричная конструкция этнического федерализма</w:t>
      </w:r>
      <w:r w:rsidR="00A53A24">
        <w:t>.</w:t>
      </w:r>
      <w:r w:rsidR="00D0393F">
        <w:t xml:space="preserve"> </w:t>
      </w:r>
      <w:r w:rsidR="00A53A24">
        <w:t xml:space="preserve">М., </w:t>
      </w:r>
      <w:r w:rsidR="00A53A24" w:rsidRPr="00A53A24">
        <w:t>20</w:t>
      </w:r>
      <w:r w:rsidR="00163387" w:rsidRPr="00A53A24">
        <w:t>04</w:t>
      </w:r>
      <w:r w:rsidR="00A53A24" w:rsidRPr="00A53A24">
        <w:t xml:space="preserve">. </w:t>
      </w:r>
    </w:p>
    <w:p w:rsidR="002579C7" w:rsidRPr="00A53A24" w:rsidRDefault="002579C7" w:rsidP="00D0393F">
      <w:pPr>
        <w:widowControl w:val="0"/>
        <w:autoSpaceDE w:val="0"/>
        <w:autoSpaceDN w:val="0"/>
        <w:adjustRightInd w:val="0"/>
        <w:ind w:firstLine="0"/>
      </w:pPr>
      <w:r w:rsidRPr="00A53A24">
        <w:t>5</w:t>
      </w:r>
      <w:r w:rsidR="00A53A24" w:rsidRPr="00A53A24">
        <w:t xml:space="preserve">. </w:t>
      </w:r>
      <w:r w:rsidRPr="00A53A24">
        <w:t>Общая и прикладная политология</w:t>
      </w:r>
      <w:r w:rsidR="00A53A24" w:rsidRPr="00A53A24">
        <w:t xml:space="preserve">. </w:t>
      </w:r>
      <w:r w:rsidRPr="00A53A24">
        <w:t>Под ред</w:t>
      </w:r>
      <w:r w:rsidR="00A53A24">
        <w:t xml:space="preserve">.В.И. </w:t>
      </w:r>
      <w:r w:rsidRPr="00A53A24">
        <w:t>Жукова</w:t>
      </w:r>
      <w:r w:rsidR="00A53A24">
        <w:t>.</w:t>
      </w:r>
      <w:r w:rsidR="00D0393F">
        <w:t xml:space="preserve"> </w:t>
      </w:r>
      <w:r w:rsidR="00A53A24">
        <w:t xml:space="preserve">М., </w:t>
      </w:r>
      <w:r w:rsidRPr="00A53A24">
        <w:t>1997</w:t>
      </w:r>
    </w:p>
    <w:p w:rsidR="002579C7" w:rsidRPr="00A53A24" w:rsidRDefault="002579C7" w:rsidP="00D0393F">
      <w:pPr>
        <w:widowControl w:val="0"/>
        <w:autoSpaceDE w:val="0"/>
        <w:autoSpaceDN w:val="0"/>
        <w:adjustRightInd w:val="0"/>
        <w:ind w:firstLine="0"/>
      </w:pPr>
      <w:r w:rsidRPr="00A53A24">
        <w:t>6</w:t>
      </w:r>
      <w:r w:rsidR="00A53A24" w:rsidRPr="00A53A24">
        <w:t xml:space="preserve">. </w:t>
      </w:r>
      <w:r w:rsidRPr="00A53A24">
        <w:t>Очерки Общей этнографии</w:t>
      </w:r>
      <w:r w:rsidR="00A53A24" w:rsidRPr="00A53A24">
        <w:t xml:space="preserve">. </w:t>
      </w:r>
      <w:r w:rsidRPr="00A53A24">
        <w:t>Зарубежная Европа</w:t>
      </w:r>
      <w:r w:rsidR="00A53A24" w:rsidRPr="00A53A24">
        <w:t xml:space="preserve">. </w:t>
      </w:r>
      <w:r w:rsidRPr="00A53A24">
        <w:t>Под ред</w:t>
      </w:r>
      <w:r w:rsidR="00A53A24" w:rsidRPr="00A53A24">
        <w:t xml:space="preserve">. </w:t>
      </w:r>
      <w:r w:rsidRPr="00A53A24">
        <w:t>М</w:t>
      </w:r>
      <w:r w:rsidR="00A53A24">
        <w:t xml:space="preserve">.Г. </w:t>
      </w:r>
      <w:r w:rsidRPr="00A53A24">
        <w:t>Левина, Н</w:t>
      </w:r>
      <w:r w:rsidR="00A53A24">
        <w:t xml:space="preserve">.Н. </w:t>
      </w:r>
      <w:r w:rsidRPr="00A53A24">
        <w:t>Чебоксарова М</w:t>
      </w:r>
      <w:r w:rsidR="00A53A24" w:rsidRPr="00A53A24">
        <w:t>.,</w:t>
      </w:r>
      <w:r w:rsidRPr="00A53A24">
        <w:t xml:space="preserve"> 1966</w:t>
      </w:r>
      <w:r w:rsidR="00A53A24" w:rsidRPr="00A53A24">
        <w:t xml:space="preserve">. </w:t>
      </w:r>
    </w:p>
    <w:p w:rsidR="00B063F7" w:rsidRPr="00A53A24" w:rsidRDefault="002579C7" w:rsidP="00D0393F">
      <w:pPr>
        <w:widowControl w:val="0"/>
        <w:autoSpaceDE w:val="0"/>
        <w:autoSpaceDN w:val="0"/>
        <w:adjustRightInd w:val="0"/>
        <w:ind w:firstLine="0"/>
      </w:pPr>
      <w:r w:rsidRPr="00A53A24">
        <w:t>7</w:t>
      </w:r>
      <w:r w:rsidR="00A53A24" w:rsidRPr="00A53A24">
        <w:t xml:space="preserve">. </w:t>
      </w:r>
      <w:r w:rsidRPr="00A53A24">
        <w:t>Народы Зарубежной Европы</w:t>
      </w:r>
      <w:r w:rsidR="00A53A24" w:rsidRPr="00A53A24">
        <w:t xml:space="preserve">. </w:t>
      </w:r>
      <w:r w:rsidRPr="00A53A24">
        <w:t>т</w:t>
      </w:r>
      <w:r w:rsidR="00A53A24">
        <w:t xml:space="preserve">.I. </w:t>
      </w:r>
      <w:r w:rsidRPr="00A53A24">
        <w:t>Под ред</w:t>
      </w:r>
      <w:r w:rsidR="00A53A24" w:rsidRPr="00A53A24">
        <w:t xml:space="preserve">. </w:t>
      </w:r>
      <w:r w:rsidRPr="00A53A24">
        <w:t>С</w:t>
      </w:r>
      <w:r w:rsidR="00A53A24">
        <w:t xml:space="preserve">.А. </w:t>
      </w:r>
      <w:r w:rsidRPr="00A53A24">
        <w:t>Токарева, Н</w:t>
      </w:r>
      <w:r w:rsidR="00A53A24">
        <w:t xml:space="preserve">.Н. </w:t>
      </w:r>
      <w:r w:rsidRPr="00A53A24">
        <w:t>Чебоксарова М</w:t>
      </w:r>
      <w:r w:rsidR="00A53A24" w:rsidRPr="00A53A24">
        <w:t>.,</w:t>
      </w:r>
      <w:r w:rsidRPr="00A53A24">
        <w:t xml:space="preserve"> 1964</w:t>
      </w:r>
      <w:r w:rsidR="00D0393F">
        <w:t>.</w:t>
      </w:r>
      <w:bookmarkStart w:id="6" w:name="_GoBack"/>
      <w:bookmarkEnd w:id="6"/>
    </w:p>
    <w:sectPr w:rsidR="00B063F7" w:rsidRPr="00A53A24" w:rsidSect="00A53A24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2E" w:rsidRDefault="0051522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1522E" w:rsidRDefault="0051522E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24" w:rsidRDefault="00A53A24" w:rsidP="009E61C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2E" w:rsidRDefault="0051522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1522E" w:rsidRDefault="0051522E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17371">
        <w:t>Народы Зарубежной Европы</w:t>
      </w:r>
      <w:r>
        <w:t>.</w:t>
      </w:r>
      <w:r w:rsidRPr="00417371">
        <w:t xml:space="preserve"> </w:t>
      </w:r>
      <w:r>
        <w:t>т.</w:t>
      </w:r>
      <w:r w:rsidRPr="00417371">
        <w:rPr>
          <w:lang w:val="en-US"/>
        </w:rPr>
        <w:t>I</w:t>
      </w:r>
      <w:r w:rsidRPr="00417371">
        <w:t>.</w:t>
      </w:r>
      <w:r>
        <w:t>под ред.</w:t>
      </w:r>
      <w:r w:rsidRPr="00A55D26">
        <w:t xml:space="preserve"> </w:t>
      </w:r>
      <w:r w:rsidRPr="00417371">
        <w:t>С.А.Токарев</w:t>
      </w:r>
      <w:r>
        <w:t>а</w:t>
      </w:r>
      <w:r w:rsidRPr="00417371">
        <w:t>, Н.Н. Чебоксаров</w:t>
      </w:r>
      <w:r>
        <w:t>а</w:t>
      </w:r>
      <w:r w:rsidRPr="00B816AC">
        <w:t xml:space="preserve"> </w:t>
      </w:r>
      <w:r w:rsidRPr="00417371">
        <w:t>М., 1964.</w:t>
      </w:r>
    </w:p>
  </w:footnote>
  <w:footnote w:id="2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17371">
        <w:t>Очерки Общей этнографии. Зарубежная Европа</w:t>
      </w:r>
      <w:r>
        <w:t>.</w:t>
      </w:r>
      <w:r w:rsidRPr="00A55D26">
        <w:t xml:space="preserve"> </w:t>
      </w:r>
      <w:r>
        <w:t>под ред.</w:t>
      </w:r>
      <w:r w:rsidRPr="00A55D26">
        <w:t xml:space="preserve"> </w:t>
      </w:r>
      <w:r w:rsidRPr="00417371">
        <w:t>М.Г.Левин</w:t>
      </w:r>
      <w:r>
        <w:t>а</w:t>
      </w:r>
      <w:r w:rsidRPr="00417371">
        <w:t>, Н.Н</w:t>
      </w:r>
      <w:r>
        <w:t>.</w:t>
      </w:r>
      <w:r w:rsidRPr="00417371">
        <w:t xml:space="preserve"> Чебоксаров</w:t>
      </w:r>
      <w:r>
        <w:t>а</w:t>
      </w:r>
      <w:r w:rsidRPr="00417371">
        <w:t xml:space="preserve"> М., 1966</w:t>
      </w:r>
      <w:r>
        <w:t>.</w:t>
      </w:r>
    </w:p>
  </w:footnote>
  <w:footnote w:id="3">
    <w:p w:rsidR="0051522E" w:rsidRDefault="00A53A24" w:rsidP="009E61C7">
      <w:pPr>
        <w:pStyle w:val="a6"/>
      </w:pPr>
      <w:r w:rsidRPr="009907F3">
        <w:rPr>
          <w:rStyle w:val="a8"/>
          <w:sz w:val="24"/>
          <w:szCs w:val="24"/>
        </w:rPr>
        <w:footnoteRef/>
      </w:r>
      <w:r w:rsidRPr="009907F3">
        <w:t xml:space="preserve"> Общая и прикладная политология</w:t>
      </w:r>
      <w:r>
        <w:t>.</w:t>
      </w:r>
      <w:r w:rsidRPr="009907F3">
        <w:t xml:space="preserve">  под ред</w:t>
      </w:r>
      <w:r>
        <w:t>.</w:t>
      </w:r>
      <w:r w:rsidRPr="009907F3">
        <w:t xml:space="preserve"> В.И. Жукова. М., 1997</w:t>
      </w:r>
    </w:p>
  </w:footnote>
  <w:footnote w:id="4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 w:rsidRPr="009907F3">
        <w:t xml:space="preserve"> Лузан А.А.  </w:t>
      </w:r>
      <w:r>
        <w:t xml:space="preserve"> </w:t>
      </w:r>
      <w:r w:rsidRPr="009907F3">
        <w:t>Политическая жизнь общества: вопросы теории Киев, 1989</w:t>
      </w:r>
    </w:p>
  </w:footnote>
  <w:footnote w:id="5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907F3">
        <w:t>Филлипов В.Р</w:t>
      </w:r>
      <w:r>
        <w:t>.</w:t>
      </w:r>
      <w:r w:rsidRPr="009907F3">
        <w:rPr>
          <w:sz w:val="28"/>
          <w:szCs w:val="28"/>
        </w:rPr>
        <w:t xml:space="preserve"> </w:t>
      </w:r>
      <w:r w:rsidRPr="009907F3">
        <w:t>Ассиметричная конструкция этнического федерализма</w:t>
      </w:r>
      <w:r w:rsidRPr="009907F3">
        <w:rPr>
          <w:sz w:val="28"/>
          <w:szCs w:val="28"/>
        </w:rPr>
        <w:t xml:space="preserve"> </w:t>
      </w:r>
      <w:r w:rsidRPr="009907F3">
        <w:t>М., 2004</w:t>
      </w:r>
    </w:p>
  </w:footnote>
  <w:footnote w:id="6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907F3">
        <w:t>Арон Р.</w:t>
      </w:r>
      <w:r w:rsidRPr="009907F3">
        <w:rPr>
          <w:sz w:val="28"/>
          <w:szCs w:val="28"/>
        </w:rPr>
        <w:t xml:space="preserve"> </w:t>
      </w:r>
      <w:r w:rsidRPr="009907F3">
        <w:t>Демократия и тоталитаризм</w:t>
      </w:r>
      <w:r w:rsidRPr="009907F3">
        <w:rPr>
          <w:sz w:val="28"/>
          <w:szCs w:val="28"/>
        </w:rPr>
        <w:t xml:space="preserve"> </w:t>
      </w:r>
      <w:r w:rsidRPr="009907F3">
        <w:t>М., 1993</w:t>
      </w:r>
    </w:p>
  </w:footnote>
  <w:footnote w:id="7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907F3">
        <w:t>Бурдье П.</w:t>
      </w:r>
      <w:r w:rsidRPr="009907F3">
        <w:rPr>
          <w:sz w:val="28"/>
          <w:szCs w:val="28"/>
        </w:rPr>
        <w:t xml:space="preserve"> </w:t>
      </w:r>
      <w:r w:rsidRPr="009907F3">
        <w:t>Социология политики</w:t>
      </w:r>
      <w:r w:rsidRPr="009907F3">
        <w:rPr>
          <w:sz w:val="28"/>
          <w:szCs w:val="28"/>
        </w:rPr>
        <w:t xml:space="preserve"> </w:t>
      </w:r>
      <w:r w:rsidRPr="009907F3">
        <w:t>М., 1994</w:t>
      </w:r>
    </w:p>
  </w:footnote>
  <w:footnote w:id="8">
    <w:p w:rsidR="0051522E" w:rsidRDefault="00A53A24" w:rsidP="009E61C7">
      <w:pPr>
        <w:pStyle w:val="a6"/>
      </w:pPr>
      <w:r w:rsidRPr="00687D6E">
        <w:rPr>
          <w:rStyle w:val="a8"/>
          <w:sz w:val="24"/>
          <w:szCs w:val="24"/>
        </w:rPr>
        <w:footnoteRef/>
      </w:r>
      <w:r w:rsidRPr="00687D6E">
        <w:t xml:space="preserve"> Федеральный Закон Австрийской Республики «О правовом положении национальных меньшинств» от 7 июля 1976 г</w:t>
      </w:r>
      <w:r>
        <w:rPr>
          <w:sz w:val="28"/>
          <w:szCs w:val="28"/>
        </w:rPr>
        <w:t xml:space="preserve">. </w:t>
      </w:r>
      <w:r w:rsidRPr="00655C9F">
        <w:rPr>
          <w:sz w:val="28"/>
          <w:szCs w:val="28"/>
        </w:rPr>
        <w:t>//</w:t>
      </w:r>
      <w:r w:rsidRPr="006A02E7">
        <w:t>Статус малочисленных народов России. Правовые акты и документы. М., 1994, С.403-412.</w:t>
      </w:r>
    </w:p>
  </w:footnote>
  <w:footnote w:id="9">
    <w:p w:rsidR="0051522E" w:rsidRDefault="00A53A24" w:rsidP="009E61C7">
      <w:pPr>
        <w:pStyle w:val="a6"/>
      </w:pPr>
      <w:r w:rsidRPr="0081429D">
        <w:rPr>
          <w:rStyle w:val="a8"/>
          <w:sz w:val="24"/>
          <w:szCs w:val="24"/>
        </w:rPr>
        <w:footnoteRef/>
      </w:r>
      <w:r w:rsidRPr="0081429D">
        <w:t xml:space="preserve"> Лузан</w:t>
      </w:r>
      <w:r w:rsidRPr="00B816AC">
        <w:t xml:space="preserve"> </w:t>
      </w:r>
      <w:r w:rsidRPr="0081429D">
        <w:t>А.А. Политическая жизнь общества: Вопросы теории. Киев</w:t>
      </w:r>
      <w:r>
        <w:t>,</w:t>
      </w:r>
      <w:r w:rsidRPr="0081429D">
        <w:t>1989. с.47</w:t>
      </w:r>
    </w:p>
  </w:footnote>
  <w:footnote w:id="10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1429D">
        <w:t xml:space="preserve">Указ. соч. </w:t>
      </w:r>
      <w:r>
        <w:t>с</w:t>
      </w:r>
      <w:r w:rsidRPr="0081429D">
        <w:t>.53</w:t>
      </w:r>
    </w:p>
  </w:footnote>
  <w:footnote w:id="11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907F3">
        <w:t>Общая и прикладная политология</w:t>
      </w:r>
      <w:r>
        <w:t>.</w:t>
      </w:r>
      <w:r w:rsidRPr="009907F3">
        <w:t xml:space="preserve">  под ред</w:t>
      </w:r>
      <w:r>
        <w:t>.</w:t>
      </w:r>
      <w:r w:rsidRPr="009907F3">
        <w:t xml:space="preserve"> В.И. Жукова. М., 1997</w:t>
      </w:r>
      <w:r>
        <w:t xml:space="preserve"> С</w:t>
      </w:r>
      <w:r w:rsidRPr="0081429D">
        <w:t>. 9.</w:t>
      </w:r>
    </w:p>
  </w:footnote>
  <w:footnote w:id="12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1429D">
        <w:t xml:space="preserve">Указ. </w:t>
      </w:r>
      <w:r>
        <w:t>соч</w:t>
      </w:r>
      <w:r w:rsidRPr="0081429D">
        <w:t>. С.14.</w:t>
      </w:r>
    </w:p>
  </w:footnote>
  <w:footnote w:id="13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1429D">
        <w:t xml:space="preserve">Указ. </w:t>
      </w:r>
      <w:r>
        <w:t>соч</w:t>
      </w:r>
      <w:r w:rsidRPr="0081429D">
        <w:t>. С.</w:t>
      </w:r>
      <w:r>
        <w:t>19</w:t>
      </w:r>
      <w:r w:rsidRPr="0081429D">
        <w:t>.</w:t>
      </w:r>
    </w:p>
  </w:footnote>
  <w:footnote w:id="14">
    <w:p w:rsidR="0051522E" w:rsidRDefault="00A53A24" w:rsidP="009E61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1429D">
        <w:t>Арон Р. Демократия и тоталитаризм. М., 1993. С.102.</w:t>
      </w:r>
    </w:p>
  </w:footnote>
  <w:footnote w:id="15">
    <w:p w:rsidR="00A53A24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4081D">
        <w:t>Бурдье П. Социология политики. М., 1994. с.27</w:t>
      </w:r>
    </w:p>
    <w:p w:rsidR="0051522E" w:rsidRDefault="0051522E" w:rsidP="00D0393F">
      <w:pPr>
        <w:pStyle w:val="a6"/>
      </w:pPr>
    </w:p>
  </w:footnote>
  <w:footnote w:id="16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17371">
        <w:t>Народы Зарубежной Европы</w:t>
      </w:r>
      <w:r>
        <w:t>.</w:t>
      </w:r>
      <w:r w:rsidRPr="00417371">
        <w:t xml:space="preserve"> </w:t>
      </w:r>
      <w:r>
        <w:t>т.</w:t>
      </w:r>
      <w:r w:rsidRPr="00417371">
        <w:rPr>
          <w:lang w:val="en-US"/>
        </w:rPr>
        <w:t>I</w:t>
      </w:r>
      <w:r w:rsidRPr="00417371">
        <w:t>.</w:t>
      </w:r>
      <w:r>
        <w:t>под ред.</w:t>
      </w:r>
      <w:r w:rsidRPr="00A55D26">
        <w:t xml:space="preserve"> </w:t>
      </w:r>
      <w:r w:rsidRPr="00417371">
        <w:t>С.А.Токарев</w:t>
      </w:r>
      <w:r>
        <w:t>а</w:t>
      </w:r>
      <w:r w:rsidRPr="00417371">
        <w:t>, Н.Н.  Чебоксаров</w:t>
      </w:r>
      <w:r>
        <w:t>а</w:t>
      </w:r>
      <w:r w:rsidRPr="00B816AC">
        <w:t xml:space="preserve"> </w:t>
      </w:r>
      <w:r w:rsidRPr="00417371">
        <w:t>М., 1964.С. 853.</w:t>
      </w:r>
    </w:p>
  </w:footnote>
  <w:footnote w:id="17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</w:t>
      </w:r>
      <w:r w:rsidRPr="00417371">
        <w:t>Очерки Общей этнографии. Зарубежная Европа</w:t>
      </w:r>
      <w:r>
        <w:t>.</w:t>
      </w:r>
      <w:r w:rsidRPr="00A55D26">
        <w:t xml:space="preserve"> </w:t>
      </w:r>
      <w:r>
        <w:t>под ред.</w:t>
      </w:r>
      <w:r w:rsidRPr="00A55D26">
        <w:t xml:space="preserve"> </w:t>
      </w:r>
      <w:r w:rsidRPr="00417371">
        <w:t>М.Г.Левин</w:t>
      </w:r>
      <w:r>
        <w:t>а</w:t>
      </w:r>
      <w:r w:rsidRPr="00417371">
        <w:t>, Н.Н</w:t>
      </w:r>
      <w:r>
        <w:t>.</w:t>
      </w:r>
      <w:r w:rsidRPr="00417371">
        <w:t xml:space="preserve"> Чебоксаров</w:t>
      </w:r>
      <w:r>
        <w:t>а</w:t>
      </w:r>
      <w:r w:rsidRPr="00417371">
        <w:t xml:space="preserve"> М., 1966</w:t>
      </w:r>
      <w:r>
        <w:t xml:space="preserve">. </w:t>
      </w:r>
      <w:r w:rsidRPr="00417371">
        <w:t>С.201.</w:t>
      </w:r>
    </w:p>
  </w:footnote>
  <w:footnote w:id="18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17371">
        <w:t>Народы Зарубежной Европы</w:t>
      </w:r>
      <w:r>
        <w:t>.</w:t>
      </w:r>
      <w:r w:rsidRPr="00417371">
        <w:t xml:space="preserve"> </w:t>
      </w:r>
      <w:r>
        <w:t>т.</w:t>
      </w:r>
      <w:r w:rsidRPr="00417371">
        <w:rPr>
          <w:lang w:val="en-US"/>
        </w:rPr>
        <w:t>I</w:t>
      </w:r>
      <w:r w:rsidRPr="00417371">
        <w:t>.</w:t>
      </w:r>
      <w:r>
        <w:t>под ред.</w:t>
      </w:r>
      <w:r w:rsidRPr="00A55D26">
        <w:t xml:space="preserve"> </w:t>
      </w:r>
      <w:r w:rsidRPr="00417371">
        <w:t>С.А.Токарев</w:t>
      </w:r>
      <w:r>
        <w:t>а</w:t>
      </w:r>
      <w:r w:rsidRPr="00417371">
        <w:t>, Н.Н.  Чебоксаров</w:t>
      </w:r>
      <w:r>
        <w:t>а</w:t>
      </w:r>
      <w:r w:rsidRPr="00B816AC">
        <w:t xml:space="preserve"> </w:t>
      </w:r>
      <w:r w:rsidRPr="00417371">
        <w:t>М., 1964.</w:t>
      </w:r>
      <w:r>
        <w:t>С.855</w:t>
      </w:r>
    </w:p>
  </w:footnote>
  <w:footnote w:id="19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17371">
        <w:t>Очерки Общей этнографии. Зарубежная Европа</w:t>
      </w:r>
      <w:r>
        <w:t>.</w:t>
      </w:r>
      <w:r w:rsidRPr="00A55D26">
        <w:t xml:space="preserve"> </w:t>
      </w:r>
      <w:r>
        <w:t>под ред.</w:t>
      </w:r>
      <w:r w:rsidRPr="00A55D26">
        <w:t xml:space="preserve"> </w:t>
      </w:r>
      <w:r w:rsidRPr="00417371">
        <w:t>М.Г.Левин</w:t>
      </w:r>
      <w:r>
        <w:t>а</w:t>
      </w:r>
      <w:r w:rsidRPr="00417371">
        <w:t>, Н.Н</w:t>
      </w:r>
      <w:r>
        <w:t>.</w:t>
      </w:r>
      <w:r w:rsidRPr="00417371">
        <w:t xml:space="preserve"> Чебоксаров</w:t>
      </w:r>
      <w:r>
        <w:t>а</w:t>
      </w:r>
      <w:r w:rsidRPr="00417371">
        <w:t xml:space="preserve"> М., 1966</w:t>
      </w:r>
      <w:r>
        <w:t xml:space="preserve">. С.202. </w:t>
      </w:r>
    </w:p>
  </w:footnote>
  <w:footnote w:id="20">
    <w:p w:rsidR="0051522E" w:rsidRDefault="00A53A24" w:rsidP="00D0393F">
      <w:pPr>
        <w:pStyle w:val="a6"/>
      </w:pPr>
      <w:r w:rsidRPr="006A02E7">
        <w:rPr>
          <w:rStyle w:val="a8"/>
          <w:sz w:val="24"/>
          <w:szCs w:val="24"/>
        </w:rPr>
        <w:footnoteRef/>
      </w:r>
      <w:r w:rsidRPr="006A02E7">
        <w:t xml:space="preserve"> </w:t>
      </w:r>
      <w:r w:rsidRPr="00687D6E">
        <w:t>Федеральный Закон Австрийской Республики «О правовом положении национальных меньшинств» от 7 июля 1976 г</w:t>
      </w:r>
      <w:r>
        <w:rPr>
          <w:sz w:val="28"/>
          <w:szCs w:val="28"/>
        </w:rPr>
        <w:t xml:space="preserve">. </w:t>
      </w:r>
      <w:r w:rsidRPr="00655C9F">
        <w:rPr>
          <w:sz w:val="28"/>
          <w:szCs w:val="28"/>
        </w:rPr>
        <w:t>//</w:t>
      </w:r>
      <w:r w:rsidRPr="006A02E7">
        <w:t>Статус малочисленных народов России. Правовые акты и документы. М., 1994, С.40</w:t>
      </w:r>
      <w:r>
        <w:t>5</w:t>
      </w:r>
      <w:r w:rsidRPr="006A02E7">
        <w:t>.</w:t>
      </w:r>
    </w:p>
  </w:footnote>
  <w:footnote w:id="21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87D6E">
        <w:t>Федеральный Закон Австрийской Республики «О правовом положении национальных меньшинств» от 7 июля 1976 г</w:t>
      </w:r>
      <w:r>
        <w:rPr>
          <w:sz w:val="28"/>
          <w:szCs w:val="28"/>
        </w:rPr>
        <w:t xml:space="preserve">. </w:t>
      </w:r>
      <w:r w:rsidRPr="00655C9F">
        <w:rPr>
          <w:sz w:val="28"/>
          <w:szCs w:val="28"/>
        </w:rPr>
        <w:t>//</w:t>
      </w:r>
      <w:r w:rsidRPr="006A02E7">
        <w:t>Статус малочисленных народов России. Правовые акты и документы. М., 1994, С.</w:t>
      </w:r>
      <w:r>
        <w:t>407</w:t>
      </w:r>
      <w:r w:rsidRPr="006A02E7">
        <w:t>.</w:t>
      </w:r>
    </w:p>
  </w:footnote>
  <w:footnote w:id="22">
    <w:p w:rsidR="0051522E" w:rsidRDefault="00A53A24" w:rsidP="00D0393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87D6E">
        <w:t>Федеральный Закон Австрийской Республики «О правовом положении национальных меньшинств» от 7 июля 1976 г</w:t>
      </w:r>
      <w:r>
        <w:rPr>
          <w:sz w:val="28"/>
          <w:szCs w:val="28"/>
        </w:rPr>
        <w:t xml:space="preserve">. </w:t>
      </w:r>
      <w:r w:rsidRPr="00655C9F">
        <w:rPr>
          <w:sz w:val="28"/>
          <w:szCs w:val="28"/>
        </w:rPr>
        <w:t>//</w:t>
      </w:r>
      <w:r w:rsidRPr="006A02E7">
        <w:t>Статус малочисленных народов России. Правовые акты и документы. М., 1994, С.</w:t>
      </w:r>
      <w:r>
        <w:t>411</w:t>
      </w:r>
      <w:r w:rsidRPr="006A02E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24" w:rsidRDefault="00B65D16" w:rsidP="00A53A24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53A24" w:rsidRDefault="00A53A24" w:rsidP="00A53A2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813E78"/>
    <w:multiLevelType w:val="hybridMultilevel"/>
    <w:tmpl w:val="27ECD4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B600B"/>
    <w:multiLevelType w:val="multilevel"/>
    <w:tmpl w:val="0D0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24E3B"/>
    <w:multiLevelType w:val="hybridMultilevel"/>
    <w:tmpl w:val="E8BC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16C21"/>
    <w:multiLevelType w:val="hybridMultilevel"/>
    <w:tmpl w:val="E940D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505B2"/>
    <w:multiLevelType w:val="hybridMultilevel"/>
    <w:tmpl w:val="3D262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90830"/>
    <w:multiLevelType w:val="hybridMultilevel"/>
    <w:tmpl w:val="8F4A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4EC"/>
    <w:multiLevelType w:val="hybridMultilevel"/>
    <w:tmpl w:val="129A0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D10A79"/>
    <w:multiLevelType w:val="hybridMultilevel"/>
    <w:tmpl w:val="DECE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694"/>
    <w:rsid w:val="00062DB5"/>
    <w:rsid w:val="00066B0D"/>
    <w:rsid w:val="00106708"/>
    <w:rsid w:val="00114D20"/>
    <w:rsid w:val="00125DCA"/>
    <w:rsid w:val="00131EE4"/>
    <w:rsid w:val="00163387"/>
    <w:rsid w:val="001849FC"/>
    <w:rsid w:val="00186983"/>
    <w:rsid w:val="00190FD6"/>
    <w:rsid w:val="001C00A1"/>
    <w:rsid w:val="002278AA"/>
    <w:rsid w:val="002477D4"/>
    <w:rsid w:val="002579C7"/>
    <w:rsid w:val="00264381"/>
    <w:rsid w:val="00282CAD"/>
    <w:rsid w:val="002868A4"/>
    <w:rsid w:val="002C16E7"/>
    <w:rsid w:val="002E3B7F"/>
    <w:rsid w:val="00316D76"/>
    <w:rsid w:val="00366F18"/>
    <w:rsid w:val="00393003"/>
    <w:rsid w:val="00396A5D"/>
    <w:rsid w:val="003A57EB"/>
    <w:rsid w:val="004107E0"/>
    <w:rsid w:val="00417371"/>
    <w:rsid w:val="0044081D"/>
    <w:rsid w:val="00446F71"/>
    <w:rsid w:val="00474081"/>
    <w:rsid w:val="004C5D5F"/>
    <w:rsid w:val="00500B66"/>
    <w:rsid w:val="0051522E"/>
    <w:rsid w:val="005238D0"/>
    <w:rsid w:val="00525FD2"/>
    <w:rsid w:val="0057585B"/>
    <w:rsid w:val="005A4FA8"/>
    <w:rsid w:val="005C799A"/>
    <w:rsid w:val="005D0BB6"/>
    <w:rsid w:val="005D104F"/>
    <w:rsid w:val="00655C9F"/>
    <w:rsid w:val="00673573"/>
    <w:rsid w:val="00687D6E"/>
    <w:rsid w:val="006A02E7"/>
    <w:rsid w:val="006E39F9"/>
    <w:rsid w:val="006F1D8F"/>
    <w:rsid w:val="00781795"/>
    <w:rsid w:val="007E27E4"/>
    <w:rsid w:val="007E714F"/>
    <w:rsid w:val="0081429D"/>
    <w:rsid w:val="00827835"/>
    <w:rsid w:val="00842717"/>
    <w:rsid w:val="00893CA7"/>
    <w:rsid w:val="008F2C12"/>
    <w:rsid w:val="008F5E28"/>
    <w:rsid w:val="009523E4"/>
    <w:rsid w:val="009835E6"/>
    <w:rsid w:val="009907F3"/>
    <w:rsid w:val="009948C7"/>
    <w:rsid w:val="009E61C7"/>
    <w:rsid w:val="00A53A24"/>
    <w:rsid w:val="00A55D26"/>
    <w:rsid w:val="00A65822"/>
    <w:rsid w:val="00A935A2"/>
    <w:rsid w:val="00AA520B"/>
    <w:rsid w:val="00AB2562"/>
    <w:rsid w:val="00AD5341"/>
    <w:rsid w:val="00AE656C"/>
    <w:rsid w:val="00AF0216"/>
    <w:rsid w:val="00B00D2D"/>
    <w:rsid w:val="00B063F7"/>
    <w:rsid w:val="00B540B0"/>
    <w:rsid w:val="00B65182"/>
    <w:rsid w:val="00B65D16"/>
    <w:rsid w:val="00B7771D"/>
    <w:rsid w:val="00B816AC"/>
    <w:rsid w:val="00BC342E"/>
    <w:rsid w:val="00BC7694"/>
    <w:rsid w:val="00BE14B7"/>
    <w:rsid w:val="00BE79EE"/>
    <w:rsid w:val="00C03E47"/>
    <w:rsid w:val="00C1760F"/>
    <w:rsid w:val="00C20A4D"/>
    <w:rsid w:val="00C76A61"/>
    <w:rsid w:val="00D0393F"/>
    <w:rsid w:val="00D2390C"/>
    <w:rsid w:val="00D9097A"/>
    <w:rsid w:val="00DC761C"/>
    <w:rsid w:val="00DF1450"/>
    <w:rsid w:val="00DF6BFF"/>
    <w:rsid w:val="00E126F7"/>
    <w:rsid w:val="00E23ECD"/>
    <w:rsid w:val="00E70146"/>
    <w:rsid w:val="00EB447B"/>
    <w:rsid w:val="00ED6230"/>
    <w:rsid w:val="00EE31A1"/>
    <w:rsid w:val="00EE6CFA"/>
    <w:rsid w:val="00EF1892"/>
    <w:rsid w:val="00F1204F"/>
    <w:rsid w:val="00FE195A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9D84F6-4CEF-42E3-9E82-B3E79B9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3A2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3A2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3A2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53A2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3A2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3A2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3A2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3A2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3A2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AF02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note text"/>
    <w:basedOn w:val="a2"/>
    <w:link w:val="a7"/>
    <w:autoRedefine/>
    <w:uiPriority w:val="99"/>
    <w:semiHidden/>
    <w:rsid w:val="00A53A2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53A24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A53A2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link w:val="ac"/>
    <w:uiPriority w:val="99"/>
    <w:semiHidden/>
    <w:locked/>
    <w:rsid w:val="00A53A24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A53A24"/>
  </w:style>
  <w:style w:type="paragraph" w:styleId="ac">
    <w:name w:val="header"/>
    <w:basedOn w:val="a2"/>
    <w:next w:val="ae"/>
    <w:link w:val="ab"/>
    <w:uiPriority w:val="99"/>
    <w:rsid w:val="00A53A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53A24"/>
    <w:rPr>
      <w:vertAlign w:val="superscript"/>
    </w:rPr>
  </w:style>
  <w:style w:type="paragraph" w:styleId="ae">
    <w:name w:val="Body Text"/>
    <w:basedOn w:val="a2"/>
    <w:link w:val="af0"/>
    <w:uiPriority w:val="99"/>
    <w:rsid w:val="00A53A24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53A2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53A24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53A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53A2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53A2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53A2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A53A24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53A24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A53A24"/>
    <w:rPr>
      <w:sz w:val="28"/>
      <w:szCs w:val="28"/>
    </w:rPr>
  </w:style>
  <w:style w:type="paragraph" w:styleId="af8">
    <w:name w:val="Normal (Web)"/>
    <w:basedOn w:val="a2"/>
    <w:uiPriority w:val="99"/>
    <w:rsid w:val="00A53A2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53A2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53A24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3A2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3A2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3A2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53A2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53A2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53A24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3A24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53A2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53A2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3A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3A24"/>
    <w:rPr>
      <w:i/>
      <w:iCs/>
    </w:rPr>
  </w:style>
  <w:style w:type="paragraph" w:customStyle="1" w:styleId="af9">
    <w:name w:val="ТАБЛИЦА"/>
    <w:next w:val="a2"/>
    <w:autoRedefine/>
    <w:uiPriority w:val="99"/>
    <w:rsid w:val="00A53A24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A53A24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A53A2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A53A2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A53A24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A53A2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СВИ ВВ МВД России</Company>
  <LinksUpToDate>false</LinksUpToDate>
  <CharactersWithSpaces>27337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user1</dc:creator>
  <cp:keywords/>
  <dc:description/>
  <cp:lastModifiedBy>admin</cp:lastModifiedBy>
  <cp:revision>2</cp:revision>
  <cp:lastPrinted>2007-05-15T09:26:00Z</cp:lastPrinted>
  <dcterms:created xsi:type="dcterms:W3CDTF">2014-03-09T00:07:00Z</dcterms:created>
  <dcterms:modified xsi:type="dcterms:W3CDTF">2014-03-09T00:07:00Z</dcterms:modified>
</cp:coreProperties>
</file>