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00" w:rsidRDefault="00E804AD" w:rsidP="00843593">
      <w:pPr>
        <w:pStyle w:val="afa"/>
      </w:pPr>
      <w:r w:rsidRPr="00541E00">
        <w:t>Содержание</w:t>
      </w:r>
    </w:p>
    <w:p w:rsidR="001261A7" w:rsidRPr="001261A7" w:rsidRDefault="001261A7" w:rsidP="001261A7"/>
    <w:p w:rsidR="00843593" w:rsidRDefault="00843593">
      <w:pPr>
        <w:pStyle w:val="22"/>
        <w:rPr>
          <w:smallCaps w:val="0"/>
          <w:noProof/>
          <w:sz w:val="24"/>
          <w:szCs w:val="24"/>
        </w:rPr>
      </w:pPr>
      <w:r w:rsidRPr="005004C9">
        <w:rPr>
          <w:rStyle w:val="a6"/>
          <w:noProof/>
        </w:rPr>
        <w:t>Введение</w:t>
      </w:r>
    </w:p>
    <w:p w:rsidR="00843593" w:rsidRDefault="00843593">
      <w:pPr>
        <w:pStyle w:val="22"/>
        <w:rPr>
          <w:smallCaps w:val="0"/>
          <w:noProof/>
          <w:sz w:val="24"/>
          <w:szCs w:val="24"/>
        </w:rPr>
      </w:pPr>
      <w:r w:rsidRPr="005004C9">
        <w:rPr>
          <w:rStyle w:val="a6"/>
          <w:noProof/>
        </w:rPr>
        <w:t>1. Налогоплательщики</w:t>
      </w:r>
    </w:p>
    <w:p w:rsidR="00843593" w:rsidRDefault="00843593">
      <w:pPr>
        <w:pStyle w:val="22"/>
        <w:rPr>
          <w:smallCaps w:val="0"/>
          <w:noProof/>
          <w:sz w:val="24"/>
          <w:szCs w:val="24"/>
        </w:rPr>
      </w:pPr>
      <w:r w:rsidRPr="005004C9">
        <w:rPr>
          <w:rStyle w:val="a6"/>
          <w:noProof/>
        </w:rPr>
        <w:t>2. Объект налогообложения</w:t>
      </w:r>
    </w:p>
    <w:p w:rsidR="00843593" w:rsidRDefault="00843593">
      <w:pPr>
        <w:pStyle w:val="22"/>
        <w:rPr>
          <w:smallCaps w:val="0"/>
          <w:noProof/>
          <w:sz w:val="24"/>
          <w:szCs w:val="24"/>
        </w:rPr>
      </w:pPr>
      <w:r w:rsidRPr="005004C9">
        <w:rPr>
          <w:rStyle w:val="a6"/>
          <w:noProof/>
        </w:rPr>
        <w:t>2.1 Прибыль, полученная налогоплательщиком</w:t>
      </w:r>
    </w:p>
    <w:p w:rsidR="00843593" w:rsidRDefault="00843593">
      <w:pPr>
        <w:pStyle w:val="22"/>
        <w:rPr>
          <w:smallCaps w:val="0"/>
          <w:noProof/>
          <w:sz w:val="24"/>
          <w:szCs w:val="24"/>
        </w:rPr>
      </w:pPr>
      <w:r w:rsidRPr="005004C9">
        <w:rPr>
          <w:rStyle w:val="a6"/>
          <w:noProof/>
        </w:rPr>
        <w:t>2.2 Методы учета доходов и расходов</w:t>
      </w:r>
    </w:p>
    <w:p w:rsidR="00843593" w:rsidRDefault="00843593">
      <w:pPr>
        <w:pStyle w:val="22"/>
        <w:rPr>
          <w:smallCaps w:val="0"/>
          <w:noProof/>
          <w:sz w:val="24"/>
          <w:szCs w:val="24"/>
        </w:rPr>
      </w:pPr>
      <w:r w:rsidRPr="005004C9">
        <w:rPr>
          <w:rStyle w:val="a6"/>
          <w:noProof/>
        </w:rPr>
        <w:t>3. Налоговая база</w:t>
      </w:r>
    </w:p>
    <w:p w:rsidR="00843593" w:rsidRDefault="00843593">
      <w:pPr>
        <w:pStyle w:val="22"/>
        <w:rPr>
          <w:smallCaps w:val="0"/>
          <w:noProof/>
          <w:sz w:val="24"/>
          <w:szCs w:val="24"/>
        </w:rPr>
      </w:pPr>
      <w:r w:rsidRPr="005004C9">
        <w:rPr>
          <w:rStyle w:val="a6"/>
          <w:noProof/>
        </w:rPr>
        <w:t>3.1 Особенности определения налоговой базы по операциям с ценными бумагами (Ст.280 НК)</w:t>
      </w:r>
    </w:p>
    <w:p w:rsidR="00843593" w:rsidRDefault="00843593">
      <w:pPr>
        <w:pStyle w:val="22"/>
        <w:rPr>
          <w:smallCaps w:val="0"/>
          <w:noProof/>
          <w:sz w:val="24"/>
          <w:szCs w:val="24"/>
        </w:rPr>
      </w:pPr>
      <w:r w:rsidRPr="005004C9">
        <w:rPr>
          <w:rStyle w:val="a6"/>
          <w:noProof/>
        </w:rPr>
        <w:t>3.2 Налоговый учет</w:t>
      </w:r>
    </w:p>
    <w:p w:rsidR="00843593" w:rsidRDefault="00843593">
      <w:pPr>
        <w:pStyle w:val="22"/>
        <w:rPr>
          <w:smallCaps w:val="0"/>
          <w:noProof/>
          <w:sz w:val="24"/>
          <w:szCs w:val="24"/>
        </w:rPr>
      </w:pPr>
      <w:r w:rsidRPr="005004C9">
        <w:rPr>
          <w:rStyle w:val="a6"/>
          <w:noProof/>
        </w:rPr>
        <w:t>3.3 Подтверждением данных налогового учета являются: первичные учетные документы (включая справку бухгалтера)</w:t>
      </w:r>
    </w:p>
    <w:p w:rsidR="00843593" w:rsidRDefault="00843593">
      <w:pPr>
        <w:pStyle w:val="22"/>
        <w:rPr>
          <w:smallCaps w:val="0"/>
          <w:noProof/>
          <w:sz w:val="24"/>
          <w:szCs w:val="24"/>
        </w:rPr>
      </w:pPr>
      <w:r w:rsidRPr="005004C9">
        <w:rPr>
          <w:rStyle w:val="a6"/>
          <w:noProof/>
        </w:rPr>
        <w:t>4. Налоговая ставка</w:t>
      </w:r>
    </w:p>
    <w:p w:rsidR="00843593" w:rsidRDefault="00843593">
      <w:pPr>
        <w:pStyle w:val="22"/>
        <w:rPr>
          <w:smallCaps w:val="0"/>
          <w:noProof/>
          <w:sz w:val="24"/>
          <w:szCs w:val="24"/>
        </w:rPr>
      </w:pPr>
      <w:r w:rsidRPr="005004C9">
        <w:rPr>
          <w:rStyle w:val="a6"/>
          <w:noProof/>
        </w:rPr>
        <w:t>5. Налоговый период</w:t>
      </w:r>
    </w:p>
    <w:p w:rsidR="00843593" w:rsidRDefault="00843593">
      <w:pPr>
        <w:pStyle w:val="22"/>
        <w:rPr>
          <w:smallCaps w:val="0"/>
          <w:noProof/>
          <w:sz w:val="24"/>
          <w:szCs w:val="24"/>
        </w:rPr>
      </w:pPr>
      <w:r w:rsidRPr="005004C9">
        <w:rPr>
          <w:rStyle w:val="a6"/>
          <w:noProof/>
        </w:rPr>
        <w:t>6. Исчисление и уплата налога</w:t>
      </w:r>
    </w:p>
    <w:p w:rsidR="00843593" w:rsidRDefault="00843593">
      <w:pPr>
        <w:pStyle w:val="22"/>
        <w:rPr>
          <w:smallCaps w:val="0"/>
          <w:noProof/>
          <w:sz w:val="24"/>
          <w:szCs w:val="24"/>
        </w:rPr>
      </w:pPr>
      <w:r w:rsidRPr="005004C9">
        <w:rPr>
          <w:rStyle w:val="a6"/>
          <w:noProof/>
        </w:rPr>
        <w:t>Заключение</w:t>
      </w:r>
    </w:p>
    <w:p w:rsidR="00843593" w:rsidRDefault="00843593">
      <w:pPr>
        <w:pStyle w:val="22"/>
        <w:rPr>
          <w:smallCaps w:val="0"/>
          <w:noProof/>
          <w:sz w:val="24"/>
          <w:szCs w:val="24"/>
        </w:rPr>
      </w:pPr>
      <w:r w:rsidRPr="005004C9">
        <w:rPr>
          <w:rStyle w:val="a6"/>
          <w:noProof/>
        </w:rPr>
        <w:t>Список использованной литературы</w:t>
      </w:r>
    </w:p>
    <w:p w:rsidR="00843593" w:rsidRDefault="00843593" w:rsidP="001B09E3">
      <w:pPr>
        <w:pStyle w:val="2"/>
        <w:rPr>
          <w:b w:val="0"/>
          <w:bCs w:val="0"/>
          <w:i w:val="0"/>
          <w:iCs w:val="0"/>
          <w:smallCaps w:val="0"/>
          <w:noProof w:val="0"/>
          <w:color w:val="auto"/>
          <w:kern w:val="0"/>
          <w:position w:val="0"/>
        </w:rPr>
      </w:pPr>
    </w:p>
    <w:p w:rsidR="00541E00" w:rsidRDefault="00843593" w:rsidP="001B09E3">
      <w:pPr>
        <w:pStyle w:val="2"/>
      </w:pPr>
      <w:r>
        <w:rPr>
          <w:b w:val="0"/>
          <w:bCs w:val="0"/>
          <w:i w:val="0"/>
          <w:iCs w:val="0"/>
          <w:smallCaps w:val="0"/>
          <w:noProof w:val="0"/>
          <w:color w:val="auto"/>
          <w:kern w:val="0"/>
          <w:position w:val="0"/>
        </w:rPr>
        <w:br w:type="page"/>
      </w:r>
      <w:bookmarkStart w:id="0" w:name="_Toc249064560"/>
      <w:r w:rsidR="00E804AD" w:rsidRPr="00541E00">
        <w:t>Введение</w:t>
      </w:r>
      <w:bookmarkEnd w:id="0"/>
    </w:p>
    <w:p w:rsidR="001B09E3" w:rsidRPr="001B09E3" w:rsidRDefault="001B09E3" w:rsidP="001B09E3"/>
    <w:p w:rsidR="00541E00" w:rsidRDefault="00E804AD" w:rsidP="00541E00">
      <w:r w:rsidRPr="00541E00">
        <w:rPr>
          <w:i/>
          <w:iCs/>
        </w:rPr>
        <w:t>Налог на прибыль организаций</w:t>
      </w:r>
      <w:r w:rsidR="00541E00">
        <w:rPr>
          <w:i/>
          <w:iCs/>
        </w:rPr>
        <w:t xml:space="preserve"> - </w:t>
      </w:r>
      <w:r w:rsidRPr="00541E00">
        <w:t>федеральный, прямой налог, взимаемый в Российской Федерации в соответствии с главой 25 НК РФ</w:t>
      </w:r>
      <w:r w:rsidR="00541E00" w:rsidRPr="00541E00">
        <w:t xml:space="preserve">. </w:t>
      </w:r>
      <w:r w:rsidRPr="00541E00">
        <w:t>Он играет важную р</w:t>
      </w:r>
      <w:r w:rsidR="00B25EA4">
        <w:t>оль в формировании доходной час</w:t>
      </w:r>
      <w:r w:rsidRPr="00541E00">
        <w:t>ти бюджета</w:t>
      </w:r>
      <w:r w:rsidR="00541E00" w:rsidRPr="00541E00">
        <w:t xml:space="preserve">. </w:t>
      </w:r>
      <w:r w:rsidRPr="00541E00">
        <w:t>После НДС налог на прибыль организаций занимает второе место</w:t>
      </w:r>
      <w:r w:rsidR="00541E00" w:rsidRPr="00541E00">
        <w:t xml:space="preserve">. </w:t>
      </w:r>
      <w:r w:rsidRPr="00541E00">
        <w:t>Еще более зна</w:t>
      </w:r>
      <w:r w:rsidR="00B25EA4">
        <w:t>чима его роль в формировании до</w:t>
      </w:r>
      <w:r w:rsidRPr="00541E00">
        <w:t>ходной базы консолидированных бюджетов су</w:t>
      </w:r>
      <w:r w:rsidR="00B25EA4">
        <w:t>бъектов Российс</w:t>
      </w:r>
      <w:r w:rsidRPr="00541E00">
        <w:t>кой Федерации, где он занимае</w:t>
      </w:r>
      <w:r w:rsidR="00B25EA4">
        <w:t>т первое место в их доходных ис</w:t>
      </w:r>
      <w:r w:rsidRPr="00541E00">
        <w:t>точниках</w:t>
      </w:r>
      <w:r w:rsidR="00541E00" w:rsidRPr="00541E00">
        <w:t>.</w:t>
      </w:r>
    </w:p>
    <w:p w:rsidR="00541E00" w:rsidRDefault="00E804AD" w:rsidP="00B25EA4">
      <w:r w:rsidRPr="00541E00">
        <w:t xml:space="preserve">Так как рассматриваемый налог является прямым налогом, </w:t>
      </w:r>
      <w:r w:rsidR="00541E00">
        <w:t>т.е.</w:t>
      </w:r>
      <w:r w:rsidR="00541E00" w:rsidRPr="00541E00">
        <w:t xml:space="preserve"> </w:t>
      </w:r>
      <w:r w:rsidRPr="00541E00">
        <w:t xml:space="preserve">напрямую воздействует на </w:t>
      </w:r>
      <w:r w:rsidR="00B25EA4">
        <w:t>экономический потенциал налогоп</w:t>
      </w:r>
      <w:r w:rsidRPr="00541E00">
        <w:t>лательщика, то становятся понятными действия и устремления государства по активному воздействию на развитие экономики именно через механизм его применения</w:t>
      </w:r>
      <w:r w:rsidR="00541E00" w:rsidRPr="00541E00">
        <w:t xml:space="preserve">. </w:t>
      </w:r>
      <w:r w:rsidR="00B25EA4">
        <w:t>Благодаря непосредс</w:t>
      </w:r>
      <w:r w:rsidRPr="00541E00">
        <w:t>твенной связи этого налога с</w:t>
      </w:r>
      <w:r w:rsidR="00B25EA4">
        <w:t xml:space="preserve"> размером полученного налогопла</w:t>
      </w:r>
      <w:r w:rsidRPr="00541E00">
        <w:t>тельщиком реального дохода через механизм предоставления или отмены льгот и регулиро</w:t>
      </w:r>
      <w:r w:rsidR="00B25EA4">
        <w:t>вания налоговой ставки государс</w:t>
      </w:r>
      <w:r w:rsidRPr="00541E00">
        <w:t>тво ограничивает или стимулирует ту или иную деятельность, инвестиционную активность в различных отраслях экономики и регионах</w:t>
      </w:r>
      <w:r w:rsidR="00541E00" w:rsidRPr="00541E00">
        <w:t xml:space="preserve">. </w:t>
      </w:r>
      <w:r w:rsidRPr="00541E00">
        <w:t>Значительную ро</w:t>
      </w:r>
      <w:r w:rsidR="00B25EA4">
        <w:t>ль в регулировании экономики иг</w:t>
      </w:r>
      <w:r w:rsidRPr="00541E00">
        <w:t xml:space="preserve">рает устанавливаемая государством амортизационная политика, напрямую связанная именно </w:t>
      </w:r>
      <w:r w:rsidR="00B25EA4">
        <w:t>с налогообложением прибыли орга</w:t>
      </w:r>
      <w:r w:rsidRPr="00541E00">
        <w:t>низаций</w:t>
      </w:r>
      <w:r w:rsidR="00B25EA4">
        <w:t>.</w:t>
      </w:r>
    </w:p>
    <w:p w:rsidR="00541E00" w:rsidRDefault="001B09E3" w:rsidP="001B09E3">
      <w:pPr>
        <w:pStyle w:val="2"/>
      </w:pPr>
      <w:r>
        <w:br w:type="page"/>
      </w:r>
      <w:bookmarkStart w:id="1" w:name="_Toc249064561"/>
      <w:r w:rsidR="004C0353" w:rsidRPr="00541E00">
        <w:t>1</w:t>
      </w:r>
      <w:r w:rsidR="00541E00" w:rsidRPr="00541E00">
        <w:t xml:space="preserve">. </w:t>
      </w:r>
      <w:r w:rsidR="00691FA7" w:rsidRPr="00541E00">
        <w:t>Налогоплательщики</w:t>
      </w:r>
      <w:bookmarkEnd w:id="1"/>
    </w:p>
    <w:p w:rsidR="001B09E3" w:rsidRDefault="001B09E3" w:rsidP="00541E00"/>
    <w:p w:rsidR="00541E00" w:rsidRDefault="001749E9" w:rsidP="00541E00">
      <w:r w:rsidRPr="00541E00">
        <w:t>Плательщиками налога на</w:t>
      </w:r>
      <w:r w:rsidR="00B25EA4">
        <w:t xml:space="preserve"> прибыль признаются все предпри</w:t>
      </w:r>
      <w:r w:rsidRPr="00541E00">
        <w:t>ятия, организации, являющие</w:t>
      </w:r>
      <w:r w:rsidR="00B25EA4">
        <w:t>ся по Российскому законодательс</w:t>
      </w:r>
      <w:r w:rsidRPr="00541E00">
        <w:t>тву юридическими лицами и имеющие прибыль от осуществления в России предпринимательской деятельности</w:t>
      </w:r>
      <w:r w:rsidR="00541E00" w:rsidRPr="00541E00">
        <w:t>.</w:t>
      </w:r>
    </w:p>
    <w:p w:rsidR="00541E00" w:rsidRDefault="001749E9" w:rsidP="00541E00">
      <w:r w:rsidRPr="00541E00">
        <w:t>К ним также следует отнести</w:t>
      </w:r>
      <w:r w:rsidR="00B25EA4">
        <w:t xml:space="preserve"> коммерческие банки, негосударс</w:t>
      </w:r>
      <w:r w:rsidRPr="00541E00">
        <w:t>твенные пенсионные фонды, а также организации, получившие лицензию на осуществление страховой деятельности</w:t>
      </w:r>
      <w:r w:rsidR="00541E00" w:rsidRPr="00541E00">
        <w:t xml:space="preserve">. </w:t>
      </w:r>
      <w:r w:rsidRPr="00541E00">
        <w:t>Бюджетные организации и некоммерческие фонды, получающие доходы от коммерческой деятельности, являются плательщиками налога</w:t>
      </w:r>
      <w:r w:rsidR="00541E00">
        <w:t xml:space="preserve"> (</w:t>
      </w:r>
      <w:r w:rsidRPr="00541E00">
        <w:t>по этой части дохода</w:t>
      </w:r>
      <w:r w:rsidR="00541E00" w:rsidRPr="00541E00">
        <w:t>).</w:t>
      </w:r>
    </w:p>
    <w:p w:rsidR="00541E00" w:rsidRDefault="001749E9" w:rsidP="00541E00">
      <w:r w:rsidRPr="00541E00">
        <w:t>К числу плательщиков налог</w:t>
      </w:r>
      <w:r w:rsidR="00B25EA4">
        <w:t>а российское налоговое законода</w:t>
      </w:r>
      <w:r w:rsidRPr="00541E00">
        <w:t>тельство относит также и иностранные ор</w:t>
      </w:r>
      <w:r w:rsidR="00B25EA4">
        <w:t>ганизации, осущест</w:t>
      </w:r>
      <w:r w:rsidRPr="00541E00">
        <w:t>вляющие в России предпринима</w:t>
      </w:r>
      <w:r w:rsidR="00B25EA4">
        <w:t>тельскую деятельность через пос</w:t>
      </w:r>
      <w:r w:rsidRPr="00541E00">
        <w:t>тоянные представительства и получающие в России доходы</w:t>
      </w:r>
      <w:r w:rsidR="00541E00" w:rsidRPr="00541E00">
        <w:t xml:space="preserve">. </w:t>
      </w:r>
      <w:r w:rsidRPr="00541E00">
        <w:t>При этом законодательство установило четкое понятие</w:t>
      </w:r>
      <w:r w:rsidR="00541E00">
        <w:t xml:space="preserve"> "</w:t>
      </w:r>
      <w:r w:rsidRPr="00541E00">
        <w:t>постоянного представительства иностранной организации в Российской Ф</w:t>
      </w:r>
      <w:r w:rsidR="00B25EA4">
        <w:t>еде</w:t>
      </w:r>
      <w:r w:rsidRPr="00541E00">
        <w:t>рации для целей налогообложения</w:t>
      </w:r>
      <w:r w:rsidR="00541E00">
        <w:t xml:space="preserve">". </w:t>
      </w:r>
      <w:r w:rsidRPr="00541E00">
        <w:t>Таким представительством признается место осуществле</w:t>
      </w:r>
      <w:r w:rsidR="00B25EA4">
        <w:t>ния этой организацией предприни</w:t>
      </w:r>
      <w:r w:rsidRPr="00541E00">
        <w:t>мательской деятельности, в частности, место управления, бюро, контора, агентство</w:t>
      </w:r>
      <w:r w:rsidR="00541E00" w:rsidRPr="00541E00">
        <w:t xml:space="preserve">. </w:t>
      </w:r>
      <w:r w:rsidRPr="00541E00">
        <w:t>К постоянному представительству, в частности, относится любое место, связанное с разведкой, разработкой и любым другим использованием</w:t>
      </w:r>
      <w:r w:rsidR="00B25EA4">
        <w:t xml:space="preserve"> природных ресурсов, осуществле</w:t>
      </w:r>
      <w:r w:rsidRPr="00541E00">
        <w:t>нием работ по строительству, установке, монтажу, сборке, наладке, пуску и обслуживанию оборудования</w:t>
      </w:r>
      <w:r w:rsidR="00541E00" w:rsidRPr="00541E00">
        <w:t xml:space="preserve">. </w:t>
      </w:r>
      <w:r w:rsidR="00B25EA4">
        <w:t>В том случае, если иност</w:t>
      </w:r>
      <w:r w:rsidRPr="00541E00">
        <w:t>ранная организация осуществляет в России предпринимательскую деятельность не самостоятельно</w:t>
      </w:r>
      <w:r w:rsidR="00B25EA4">
        <w:t>, а через посредника, не уполно</w:t>
      </w:r>
      <w:r w:rsidRPr="00541E00">
        <w:t>моченного вести переговоры и подписывать контракты от имени этой иностранной организации, то деятельность такого посредника приводит к образованию постоянного представительства этой иностранной организации</w:t>
      </w:r>
      <w:r w:rsidR="00541E00" w:rsidRPr="00541E00">
        <w:t>.</w:t>
      </w:r>
    </w:p>
    <w:p w:rsidR="00541E00" w:rsidRDefault="001749E9" w:rsidP="00541E00">
      <w:r w:rsidRPr="00541E00">
        <w:t>Кроме того, не признается постоянным представительством место, исп</w:t>
      </w:r>
      <w:r w:rsidR="00B25EA4">
        <w:t>ользуемое исключительно для хра</w:t>
      </w:r>
      <w:r w:rsidRPr="00541E00">
        <w:t>нения или демонстрации товар</w:t>
      </w:r>
      <w:r w:rsidR="00B25EA4">
        <w:t>ов, принадлежащих этой иностран</w:t>
      </w:r>
      <w:r w:rsidRPr="00541E00">
        <w:t>ной организации, а также для закупки товаров или изделий, сбора информации исключительно для собственного использования этой иностранной организацией</w:t>
      </w:r>
      <w:r w:rsidR="00541E00" w:rsidRPr="00541E00">
        <w:t xml:space="preserve">. </w:t>
      </w:r>
      <w:r w:rsidRPr="00541E00">
        <w:t>В случае, если все таки иностранная организация получает от российской стороны доход, то российская сторона автоматически становится налоговым агентом, обязанным удержать соответствующие российские налоги в момент выплаты этого дохода</w:t>
      </w:r>
      <w:r w:rsidR="00541E00" w:rsidRPr="00541E00">
        <w:t xml:space="preserve">. </w:t>
      </w:r>
      <w:r w:rsidRPr="00541E00">
        <w:t>Главным критери</w:t>
      </w:r>
      <w:r w:rsidR="00B25EA4">
        <w:t>ем для снятия с российской орга</w:t>
      </w:r>
      <w:r w:rsidRPr="00541E00">
        <w:t>низации вышеуказанной обязанности налогового агента является наличие копии свидетельства о регистрации иностранного юри</w:t>
      </w:r>
      <w:r w:rsidR="00B25EA4">
        <w:t>ди</w:t>
      </w:r>
      <w:r w:rsidRPr="00541E00">
        <w:t xml:space="preserve">ческого лица в территориальном управлении </w:t>
      </w:r>
      <w:r w:rsidR="005B1F5B" w:rsidRPr="00541E00">
        <w:t xml:space="preserve">Федеральной </w:t>
      </w:r>
      <w:r w:rsidRPr="00541E00">
        <w:t>Н</w:t>
      </w:r>
      <w:r w:rsidR="005B1F5B" w:rsidRPr="00541E00">
        <w:t xml:space="preserve">алоговой </w:t>
      </w:r>
      <w:r w:rsidRPr="00541E00">
        <w:t>С</w:t>
      </w:r>
      <w:r w:rsidR="005B1F5B" w:rsidRPr="00541E00">
        <w:t>лужбы</w:t>
      </w:r>
      <w:r w:rsidR="00541E00" w:rsidRPr="00541E00">
        <w:t>.</w:t>
      </w:r>
    </w:p>
    <w:p w:rsidR="00541E00" w:rsidRDefault="009618BF" w:rsidP="00541E00">
      <w:r w:rsidRPr="00541E00">
        <w:t>Не являются плательщиками налога на прибыль плательщики, переведенные на специальные режимы налогообложения</w:t>
      </w:r>
      <w:r w:rsidR="00541E00">
        <w:t xml:space="preserve"> (</w:t>
      </w:r>
      <w:r w:rsidRPr="00541E00">
        <w:t>плательщики единого налога на вмененный доход, предприятия, применяющие упрощенную систему налогообложения, плательщики единого сельскохозяйственного налога</w:t>
      </w:r>
      <w:r w:rsidR="00541E00" w:rsidRPr="00541E00">
        <w:t>),</w:t>
      </w:r>
      <w:r w:rsidRPr="00541E00">
        <w:t xml:space="preserve"> а также организации, уплачивающие налог на игорный бизнес, по деятельности, относящейся к игорному бизнесу</w:t>
      </w:r>
      <w:r w:rsidR="00541E00" w:rsidRPr="00541E00">
        <w:t>.</w:t>
      </w:r>
    </w:p>
    <w:p w:rsidR="00541E00" w:rsidRDefault="002617DC" w:rsidP="00541E00">
      <w:r w:rsidRPr="00541E00">
        <w:t>С 0</w:t>
      </w:r>
      <w:r w:rsidR="00541E00">
        <w:t>1.12.20</w:t>
      </w:r>
      <w:r w:rsidRPr="00541E00">
        <w:t>07 н</w:t>
      </w:r>
      <w:r w:rsidR="009618BF" w:rsidRPr="00541E00">
        <w:t xml:space="preserve">е признаются налогоплательщиками организации, являющиеся иностранными организаторами Олимпийских игр и Паралимпийских игр в соответствии со </w:t>
      </w:r>
      <w:r w:rsidR="009618BF" w:rsidRPr="005004C9">
        <w:t>статьей 3</w:t>
      </w:r>
      <w:r w:rsidR="009618BF" w:rsidRPr="00541E00">
        <w:t xml:space="preserve"> Федерального закона</w:t>
      </w:r>
      <w:r w:rsidR="00541E00">
        <w:t xml:space="preserve"> "</w:t>
      </w:r>
      <w:r w:rsidR="009618BF" w:rsidRPr="00541E00">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541E00">
        <w:t xml:space="preserve">", </w:t>
      </w:r>
      <w:r w:rsidR="009618BF" w:rsidRPr="00541E00">
        <w:t xml:space="preserve">в отношении доходов, полученных в связи с организацией и проведением XXII </w:t>
      </w:r>
      <w:r w:rsidR="00B25EA4">
        <w:t>Олимпийских зимних игр и XI Пара</w:t>
      </w:r>
      <w:r w:rsidR="009618BF" w:rsidRPr="00541E00">
        <w:t>лимпийских зимних игр 2014 года в городе Сочи</w:t>
      </w:r>
      <w:r w:rsidR="00541E00" w:rsidRPr="00541E00">
        <w:t>.</w:t>
      </w:r>
      <w:r w:rsidR="00541E00">
        <w:t xml:space="preserve"> (</w:t>
      </w:r>
      <w:r w:rsidR="009618BF" w:rsidRPr="00541E00">
        <w:t>Положения пункта 2 статьи 246 применяются до 1 января 2017 года</w:t>
      </w:r>
      <w:r w:rsidR="00541E00">
        <w:t xml:space="preserve"> (</w:t>
      </w:r>
      <w:r w:rsidR="009618BF" w:rsidRPr="00541E00">
        <w:t xml:space="preserve">Федеральный </w:t>
      </w:r>
      <w:r w:rsidR="009618BF" w:rsidRPr="005004C9">
        <w:t>закон</w:t>
      </w:r>
      <w:r w:rsidR="009618BF" w:rsidRPr="00541E00">
        <w:t xml:space="preserve"> от 0</w:t>
      </w:r>
      <w:r w:rsidR="00541E00">
        <w:t>1.12.20</w:t>
      </w:r>
      <w:r w:rsidR="009618BF" w:rsidRPr="00541E00">
        <w:t>07 N 310-ФЗ</w:t>
      </w:r>
      <w:r w:rsidR="00541E00" w:rsidRPr="00541E00">
        <w:t>))</w:t>
      </w:r>
    </w:p>
    <w:p w:rsidR="00541E00" w:rsidRPr="00541E00" w:rsidRDefault="001B09E3" w:rsidP="001B09E3">
      <w:pPr>
        <w:pStyle w:val="2"/>
      </w:pPr>
      <w:r>
        <w:br w:type="page"/>
      </w:r>
      <w:bookmarkStart w:id="2" w:name="_Toc249064562"/>
      <w:r w:rsidR="004C0353" w:rsidRPr="00541E00">
        <w:t>2</w:t>
      </w:r>
      <w:r w:rsidR="00541E00" w:rsidRPr="00541E00">
        <w:t xml:space="preserve">. </w:t>
      </w:r>
      <w:r w:rsidR="00C448EA" w:rsidRPr="00541E00">
        <w:t>Объект налогообложения</w:t>
      </w:r>
      <w:bookmarkEnd w:id="2"/>
    </w:p>
    <w:p w:rsidR="001B09E3" w:rsidRDefault="001B09E3" w:rsidP="00541E00"/>
    <w:p w:rsidR="00541E00" w:rsidRDefault="00541E00" w:rsidP="001B09E3">
      <w:pPr>
        <w:pStyle w:val="2"/>
      </w:pPr>
      <w:bookmarkStart w:id="3" w:name="_Toc249064563"/>
      <w:r>
        <w:t>2.1</w:t>
      </w:r>
      <w:r w:rsidR="001B09E3">
        <w:t xml:space="preserve"> </w:t>
      </w:r>
      <w:r w:rsidR="00C448EA" w:rsidRPr="00541E00">
        <w:t>Прибыль, получен</w:t>
      </w:r>
      <w:r w:rsidR="00306F77" w:rsidRPr="00541E00">
        <w:t>ная налогоплательщиком</w:t>
      </w:r>
      <w:bookmarkEnd w:id="3"/>
    </w:p>
    <w:p w:rsidR="001B09E3" w:rsidRDefault="001B09E3" w:rsidP="00541E00"/>
    <w:p w:rsidR="00541E00" w:rsidRDefault="00A25807" w:rsidP="00541E00">
      <w:r w:rsidRPr="00541E00">
        <w:t>Д</w:t>
      </w:r>
      <w:r w:rsidR="00C448EA" w:rsidRPr="00541E00">
        <w:t>ля российских организаций</w:t>
      </w:r>
      <w:r w:rsidR="00541E00" w:rsidRPr="00541E00">
        <w:t xml:space="preserve"> - </w:t>
      </w:r>
      <w:r w:rsidR="00544B25" w:rsidRPr="00541E00">
        <w:t>полученные доходы и, уменьшенные на величину производственных расходов</w:t>
      </w:r>
      <w:r w:rsidR="00541E00" w:rsidRPr="00541E00">
        <w:t>.</w:t>
      </w:r>
    </w:p>
    <w:p w:rsidR="00C448EA" w:rsidRPr="00541E00" w:rsidRDefault="00544B25" w:rsidP="00541E00">
      <w:r w:rsidRPr="005004C9">
        <w:rPr>
          <w:i/>
          <w:iCs/>
        </w:rPr>
        <w:t>ДОХОДЫ</w:t>
      </w:r>
      <w:r w:rsidR="001B09E3">
        <w:rPr>
          <w:i/>
          <w:iCs/>
        </w:rPr>
        <w:t>.</w:t>
      </w:r>
    </w:p>
    <w:p w:rsidR="00541E00" w:rsidRDefault="00C448EA" w:rsidP="00541E00">
      <w:r w:rsidRPr="00541E00">
        <w:t>При определении доходов из них исключаются суммы налогов, предъявленные налогоплательщиком покупателю</w:t>
      </w:r>
      <w:r w:rsidR="00541E00">
        <w:t xml:space="preserve"> (</w:t>
      </w:r>
      <w:r w:rsidRPr="00541E00">
        <w:t>приобретателю</w:t>
      </w:r>
      <w:r w:rsidR="00541E00" w:rsidRPr="00541E00">
        <w:t xml:space="preserve">) </w:t>
      </w:r>
      <w:r w:rsidRPr="00541E00">
        <w:t>товаров</w:t>
      </w:r>
      <w:r w:rsidR="00541E00">
        <w:t xml:space="preserve"> (</w:t>
      </w:r>
      <w:r w:rsidRPr="00541E00">
        <w:t>работ, услуг, имущественных прав</w:t>
      </w:r>
      <w:r w:rsidR="00541E00" w:rsidRPr="00541E00">
        <w:t>).</w:t>
      </w:r>
    </w:p>
    <w:p w:rsidR="00541E00" w:rsidRDefault="00C448EA" w:rsidP="00541E00">
      <w:r w:rsidRPr="00541E00">
        <w:t>Доходы определяются на основании первичных документов и других документов, подтверждающих полученные доходы, и документов налогового учета</w:t>
      </w:r>
      <w:r w:rsidR="00541E00" w:rsidRPr="00541E00">
        <w:t>.</w:t>
      </w:r>
    </w:p>
    <w:p w:rsidR="00541E00" w:rsidRDefault="00C448EA" w:rsidP="00541E00">
      <w:r w:rsidRPr="00541E00">
        <w:t>Классификация доходов для целей налогообложения</w:t>
      </w:r>
    </w:p>
    <w:p w:rsidR="00541E00" w:rsidRDefault="004C0353" w:rsidP="00541E00">
      <w:r w:rsidRPr="00541E00">
        <w:t>1</w:t>
      </w:r>
      <w:r w:rsidR="00541E00" w:rsidRPr="00541E00">
        <w:t xml:space="preserve">. </w:t>
      </w:r>
      <w:r w:rsidR="00C448EA" w:rsidRPr="00541E00">
        <w:t>От реализации</w:t>
      </w:r>
      <w:r w:rsidR="00541E00">
        <w:t xml:space="preserve"> (</w:t>
      </w:r>
      <w:r w:rsidR="00C448EA" w:rsidRPr="00541E00">
        <w:t>ст</w:t>
      </w:r>
      <w:r w:rsidR="00541E00">
        <w:t>.2</w:t>
      </w:r>
      <w:r w:rsidR="00C448EA" w:rsidRPr="00541E00">
        <w:t>49 НК РФ</w:t>
      </w:r>
      <w:r w:rsidR="00541E00" w:rsidRPr="00541E00">
        <w:t>)</w:t>
      </w:r>
    </w:p>
    <w:p w:rsidR="00541E00" w:rsidRDefault="00C448EA" w:rsidP="00541E00">
      <w:r w:rsidRPr="00541E00">
        <w:t>Выручка от реализации товаров</w:t>
      </w:r>
      <w:r w:rsidR="00541E00">
        <w:t xml:space="preserve"> (</w:t>
      </w:r>
      <w:r w:rsidRPr="00541E00">
        <w:t>работ, услуг</w:t>
      </w:r>
      <w:r w:rsidR="00541E00" w:rsidRPr="00541E00">
        <w:t xml:space="preserve">) </w:t>
      </w:r>
      <w:r w:rsidRPr="00541E00">
        <w:t>как собственного производства, так и ранее приобретенных, выручка от реализации имущественных прав</w:t>
      </w:r>
    </w:p>
    <w:p w:rsidR="00541E00" w:rsidRDefault="00C448EA" w:rsidP="00541E00">
      <w:r w:rsidRPr="00541E00">
        <w:t>Выручка определяется исходя из всех поступлений, связанных с расчетами за реализованные товары</w:t>
      </w:r>
      <w:r w:rsidR="00541E00">
        <w:t xml:space="preserve"> (</w:t>
      </w:r>
      <w:r w:rsidRPr="00541E00">
        <w:t>работы, услуги</w:t>
      </w:r>
      <w:r w:rsidR="00541E00" w:rsidRPr="00541E00">
        <w:t xml:space="preserve">) </w:t>
      </w:r>
      <w:r w:rsidRPr="00541E00">
        <w:t>или имущественные права, выраженные в денежной и</w:t>
      </w:r>
      <w:r w:rsidR="00541E00">
        <w:t xml:space="preserve"> (</w:t>
      </w:r>
      <w:r w:rsidRPr="00541E00">
        <w:t>или</w:t>
      </w:r>
      <w:r w:rsidR="00541E00" w:rsidRPr="00541E00">
        <w:t xml:space="preserve">) </w:t>
      </w:r>
      <w:r w:rsidRPr="00541E00">
        <w:t>натуральной формах</w:t>
      </w:r>
      <w:r w:rsidR="00541E00" w:rsidRPr="00541E00">
        <w:t>.</w:t>
      </w:r>
    </w:p>
    <w:p w:rsidR="00541E00" w:rsidRDefault="004C0353" w:rsidP="00541E00">
      <w:r w:rsidRPr="00541E00">
        <w:t>2</w:t>
      </w:r>
      <w:r w:rsidR="00541E00" w:rsidRPr="00541E00">
        <w:t xml:space="preserve">. </w:t>
      </w:r>
      <w:r w:rsidR="00C448EA" w:rsidRPr="00541E00">
        <w:t>Внереализационные</w:t>
      </w:r>
      <w:r w:rsidR="00541E00">
        <w:t xml:space="preserve"> (</w:t>
      </w:r>
      <w:r w:rsidR="00C448EA" w:rsidRPr="00541E00">
        <w:t>ст</w:t>
      </w:r>
      <w:r w:rsidR="00541E00">
        <w:t>.2</w:t>
      </w:r>
      <w:r w:rsidR="00C448EA" w:rsidRPr="00541E00">
        <w:t>50 НК РФ</w:t>
      </w:r>
      <w:r w:rsidR="00541E00" w:rsidRPr="00541E00">
        <w:t>)</w:t>
      </w:r>
    </w:p>
    <w:p w:rsidR="00541E00" w:rsidRDefault="00C448EA" w:rsidP="00541E00">
      <w:r w:rsidRPr="00541E00">
        <w:t>от участия в деятельности других организаций</w:t>
      </w:r>
      <w:r w:rsidR="00541E00" w:rsidRPr="00541E00">
        <w:t>;</w:t>
      </w:r>
    </w:p>
    <w:p w:rsidR="00541E00" w:rsidRDefault="00C448EA" w:rsidP="00541E00">
      <w:r w:rsidRPr="00541E00">
        <w:t>в виде курсовой разницы по операциям с валютой</w:t>
      </w:r>
      <w:r w:rsidR="00541E00" w:rsidRPr="00541E00">
        <w:t>;</w:t>
      </w:r>
    </w:p>
    <w:p w:rsidR="00541E00" w:rsidRDefault="00C448EA" w:rsidP="00541E00">
      <w:r w:rsidRPr="00541E00">
        <w:t>признанные должником штрафы, пени, иные санкции за нарушение договорных обязательств, суммы возмещения убытков или ущерба</w:t>
      </w:r>
      <w:r w:rsidR="00541E00" w:rsidRPr="00541E00">
        <w:t>;</w:t>
      </w:r>
    </w:p>
    <w:p w:rsidR="00541E00" w:rsidRDefault="00C448EA" w:rsidP="00541E00">
      <w:r w:rsidRPr="00541E00">
        <w:t>от предоставления в пользование прав на результаты интеллектуальной деятельности и от сдачи имущества в аренду</w:t>
      </w:r>
      <w:r w:rsidR="00541E00">
        <w:t xml:space="preserve"> (</w:t>
      </w:r>
      <w:r w:rsidRPr="00541E00">
        <w:t>субаренду</w:t>
      </w:r>
      <w:r w:rsidR="00541E00" w:rsidRPr="00541E00">
        <w:t>)</w:t>
      </w:r>
    </w:p>
    <w:p w:rsidR="00541E00" w:rsidRDefault="00C448EA" w:rsidP="00541E00">
      <w:r w:rsidRPr="00541E00">
        <w:t>проценты, полученные по договорам займа, кредита, банковского счета, банковского вклада, по ценным бумагам и другим долговым обязательствам</w:t>
      </w:r>
      <w:r w:rsidR="00541E00" w:rsidRPr="00541E00">
        <w:t>;</w:t>
      </w:r>
    </w:p>
    <w:p w:rsidR="00541E00" w:rsidRDefault="00C448EA" w:rsidP="00541E00">
      <w:r w:rsidRPr="00541E00">
        <w:t>суммы восстановленных резервов,</w:t>
      </w:r>
    </w:p>
    <w:p w:rsidR="00541E00" w:rsidRDefault="00C448EA" w:rsidP="00541E00">
      <w:r w:rsidRPr="00541E00">
        <w:t>выявленный доход прошлых лет</w:t>
      </w:r>
    </w:p>
    <w:p w:rsidR="00541E00" w:rsidRDefault="00C448EA" w:rsidP="00541E00">
      <w:r w:rsidRPr="00541E00">
        <w:t>стоимость ого имущества при демонтаже, разборке, ликвидации выводимых из эксплуатации основных средств</w:t>
      </w:r>
      <w:r w:rsidR="00541E00" w:rsidRPr="00541E00">
        <w:t>;</w:t>
      </w:r>
    </w:p>
    <w:p w:rsidR="00541E00" w:rsidRDefault="00C448EA" w:rsidP="00541E00">
      <w:r w:rsidRPr="00541E00">
        <w:t>сумма кредиторской задолженности списанной в связи с истечением срока исковой давности</w:t>
      </w:r>
    </w:p>
    <w:p w:rsidR="00541E00" w:rsidRDefault="00C448EA" w:rsidP="00541E00">
      <w:r w:rsidRPr="00541E00">
        <w:t>стоимость излишков, выявленных в результате инвентаризации</w:t>
      </w:r>
      <w:r w:rsidR="00541E00" w:rsidRPr="00541E00">
        <w:t xml:space="preserve">; </w:t>
      </w:r>
      <w:r w:rsidRPr="00541E00">
        <w:t>другие</w:t>
      </w:r>
      <w:r w:rsidR="00541E00" w:rsidRPr="00541E00">
        <w:t>.</w:t>
      </w:r>
    </w:p>
    <w:p w:rsidR="00541E00" w:rsidRDefault="004C0353" w:rsidP="00541E00">
      <w:r w:rsidRPr="00541E00">
        <w:t>3</w:t>
      </w:r>
      <w:r w:rsidR="00541E00" w:rsidRPr="00541E00">
        <w:t xml:space="preserve">. </w:t>
      </w:r>
      <w:r w:rsidR="00C448EA" w:rsidRPr="00541E00">
        <w:t>Доходы, не учитываемые для целей налогообложения</w:t>
      </w:r>
      <w:r w:rsidR="00541E00">
        <w:t xml:space="preserve"> (</w:t>
      </w:r>
      <w:r w:rsidR="00C448EA" w:rsidRPr="00541E00">
        <w:t>ст</w:t>
      </w:r>
      <w:r w:rsidR="00541E00">
        <w:t>.2</w:t>
      </w:r>
      <w:r w:rsidR="00C448EA" w:rsidRPr="00541E00">
        <w:t>51 НК РФ</w:t>
      </w:r>
      <w:r w:rsidR="00541E00" w:rsidRPr="00541E00">
        <w:t>)</w:t>
      </w:r>
    </w:p>
    <w:p w:rsidR="00541E00" w:rsidRDefault="00C448EA" w:rsidP="00541E00">
      <w:r w:rsidRPr="00541E00">
        <w:t>в виде имущества, полученного в порядке предварительной оплаты налогоплательщиками, применяющими метод начисления</w:t>
      </w:r>
      <w:r w:rsidR="00541E00" w:rsidRPr="00541E00">
        <w:t>;</w:t>
      </w:r>
    </w:p>
    <w:p w:rsidR="00541E00" w:rsidRDefault="00C448EA" w:rsidP="00541E00">
      <w:r w:rsidRPr="00541E00">
        <w:t>взносы в капитал</w:t>
      </w:r>
      <w:r w:rsidR="00541E00">
        <w:t xml:space="preserve"> (</w:t>
      </w:r>
      <w:r w:rsidRPr="00541E00">
        <w:t>фонд</w:t>
      </w:r>
      <w:r w:rsidR="00541E00" w:rsidRPr="00541E00">
        <w:t xml:space="preserve">) </w:t>
      </w:r>
      <w:r w:rsidRPr="00541E00">
        <w:t>организации</w:t>
      </w:r>
    </w:p>
    <w:p w:rsidR="00541E00" w:rsidRDefault="00C448EA" w:rsidP="00541E00">
      <w:r w:rsidRPr="00541E00">
        <w:t>в виде имущества по договору комиссии, агентскому договору или другому аналогичному договору</w:t>
      </w:r>
    </w:p>
    <w:p w:rsidR="00541E00" w:rsidRDefault="00C448EA" w:rsidP="00541E00">
      <w:r w:rsidRPr="00541E00">
        <w:t>кредиты, займы или погашение заимствований</w:t>
      </w:r>
      <w:r w:rsidR="00541E00" w:rsidRPr="00541E00">
        <w:t>;</w:t>
      </w:r>
    </w:p>
    <w:p w:rsidR="00541E00" w:rsidRDefault="00C448EA" w:rsidP="00541E00">
      <w:r w:rsidRPr="00541E00">
        <w:t>имущество, полученное в рамках целевого финансирования</w:t>
      </w:r>
    </w:p>
    <w:p w:rsidR="00541E00" w:rsidRDefault="00C448EA" w:rsidP="00541E00">
      <w:r w:rsidRPr="00541E00">
        <w:t>суммы списанной и</w:t>
      </w:r>
      <w:r w:rsidR="00541E00">
        <w:t xml:space="preserve"> (</w:t>
      </w:r>
      <w:r w:rsidRPr="00541E00">
        <w:t>или</w:t>
      </w:r>
      <w:r w:rsidR="00541E00" w:rsidRPr="00541E00">
        <w:t xml:space="preserve">) </w:t>
      </w:r>
      <w:r w:rsidRPr="00541E00">
        <w:t>уменьшенной кредиторской задолженности,</w:t>
      </w:r>
    </w:p>
    <w:p w:rsidR="00541E00" w:rsidRDefault="00C448EA" w:rsidP="00541E00">
      <w:r w:rsidRPr="00541E00">
        <w:t>положительная разница, полученной при переоценке ценных бумаг в виде капитальных вложений в форме неотделимых улучшений арендованного имущества, произведенных арендатором,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w:t>
      </w:r>
      <w:r w:rsidR="00541E00">
        <w:t xml:space="preserve"> (</w:t>
      </w:r>
      <w:r w:rsidRPr="00541E00">
        <w:t>в ред</w:t>
      </w:r>
      <w:r w:rsidR="00541E00" w:rsidRPr="00541E00">
        <w:t xml:space="preserve">. </w:t>
      </w:r>
      <w:r w:rsidRPr="00541E00">
        <w:t>ФЗ от 2</w:t>
      </w:r>
      <w:r w:rsidR="00541E00">
        <w:t>6.11.20</w:t>
      </w:r>
      <w:r w:rsidRPr="00541E00">
        <w:t>08 N 224-ФЗ</w:t>
      </w:r>
    </w:p>
    <w:p w:rsidR="00541E00" w:rsidRDefault="00C448EA" w:rsidP="00541E00">
      <w:r w:rsidRPr="00541E00">
        <w:t>в виде имущества и</w:t>
      </w:r>
      <w:r w:rsidR="00541E00">
        <w:t xml:space="preserve"> (</w:t>
      </w:r>
      <w:r w:rsidRPr="00541E00">
        <w:t>или</w:t>
      </w:r>
      <w:r w:rsidR="00541E00" w:rsidRPr="00541E00">
        <w:t xml:space="preserve">) </w:t>
      </w:r>
      <w:r w:rsidRPr="00541E00">
        <w:t>имущественных прав, полученных по концессионному соглашению в соответствии с законодательством РФ</w:t>
      </w:r>
      <w:r w:rsidR="00541E00">
        <w:t xml:space="preserve"> (</w:t>
      </w:r>
      <w:r w:rsidRPr="00541E00">
        <w:t>пункт введен ФЗ от 30</w:t>
      </w:r>
      <w:r w:rsidR="00541E00">
        <w:t>.06.20</w:t>
      </w:r>
      <w:r w:rsidRPr="00541E00">
        <w:t>08 N 108-ФЗ</w:t>
      </w:r>
      <w:r w:rsidR="00541E00" w:rsidRPr="00541E00">
        <w:t>)</w:t>
      </w:r>
    </w:p>
    <w:p w:rsidR="00C448EA" w:rsidRPr="00541E00" w:rsidRDefault="00C448EA" w:rsidP="00541E00">
      <w:r w:rsidRPr="00541E00">
        <w:t>доходы осуществляющей функции по предоставлению финансовой поддержки на проведение капитального ремонта многоквартирных домов и переселение граждан из аварийного жилищного фонда некоммерческой организации, которые получены от размещения временно свободных денежных средств</w:t>
      </w:r>
      <w:r w:rsidR="00541E00">
        <w:t xml:space="preserve"> (</w:t>
      </w:r>
      <w:r w:rsidRPr="00541E00">
        <w:t>пункт введен ФЗ от 0</w:t>
      </w:r>
      <w:r w:rsidR="00541E00">
        <w:t>1.12.20</w:t>
      </w:r>
      <w:r w:rsidRPr="00541E00">
        <w:t>08 N 225-ФЗ</w:t>
      </w:r>
      <w:r w:rsidR="00541E00" w:rsidRPr="00541E00">
        <w:t xml:space="preserve">) </w:t>
      </w:r>
      <w:r w:rsidR="004062BB" w:rsidRPr="00541E00">
        <w:t xml:space="preserve">и </w:t>
      </w:r>
      <w:r w:rsidR="00541E00">
        <w:t>т.д.</w:t>
      </w:r>
    </w:p>
    <w:p w:rsidR="00C448EA" w:rsidRPr="00541E00" w:rsidRDefault="00544B25" w:rsidP="00541E00">
      <w:pPr>
        <w:rPr>
          <w:i/>
          <w:iCs/>
        </w:rPr>
      </w:pPr>
      <w:r w:rsidRPr="00541E00">
        <w:rPr>
          <w:i/>
          <w:iCs/>
        </w:rPr>
        <w:t>РАСХОДЫ</w:t>
      </w:r>
      <w:r w:rsidR="001B09E3">
        <w:rPr>
          <w:i/>
          <w:iCs/>
        </w:rPr>
        <w:t>.</w:t>
      </w:r>
    </w:p>
    <w:p w:rsidR="00541E00" w:rsidRDefault="00C448EA" w:rsidP="00541E00">
      <w:r w:rsidRPr="00541E00">
        <w:t>Расходами признаются обоснованные и документально подтвержденные затраты</w:t>
      </w:r>
      <w:r w:rsidR="00541E00">
        <w:t xml:space="preserve"> (</w:t>
      </w:r>
      <w:r w:rsidRPr="00541E00">
        <w:t>убытки</w:t>
      </w:r>
      <w:r w:rsidR="00541E00" w:rsidRPr="00541E00">
        <w:t>),</w:t>
      </w:r>
      <w:r w:rsidRPr="00541E00">
        <w:t xml:space="preserve"> осуществленные</w:t>
      </w:r>
      <w:r w:rsidR="00541E00">
        <w:t xml:space="preserve"> (</w:t>
      </w:r>
      <w:r w:rsidRPr="00541E00">
        <w:t>п</w:t>
      </w:r>
      <w:r w:rsidR="004062BB" w:rsidRPr="00541E00">
        <w:t>онесенные</w:t>
      </w:r>
      <w:r w:rsidR="00541E00" w:rsidRPr="00541E00">
        <w:t xml:space="preserve">) </w:t>
      </w:r>
      <w:r w:rsidR="004062BB" w:rsidRPr="00541E00">
        <w:t>налогоплательщиком</w:t>
      </w:r>
      <w:r w:rsidR="00541E00" w:rsidRPr="00541E00">
        <w:t>.</w:t>
      </w:r>
    </w:p>
    <w:p w:rsidR="00541E00" w:rsidRDefault="00C448EA" w:rsidP="00541E00">
      <w:r w:rsidRPr="00541E00">
        <w:t xml:space="preserve">Под </w:t>
      </w:r>
      <w:r w:rsidRPr="00541E00">
        <w:rPr>
          <w:i/>
          <w:iCs/>
        </w:rPr>
        <w:t>обоснованными</w:t>
      </w:r>
      <w:r w:rsidRPr="00541E00">
        <w:t xml:space="preserve"> понимаются экономически оправданные затраты, оценка кот</w:t>
      </w:r>
      <w:r w:rsidR="004062BB" w:rsidRPr="00541E00">
        <w:t>орых выражена в денежной форме</w:t>
      </w:r>
      <w:r w:rsidR="00541E00" w:rsidRPr="00541E00">
        <w:t>.</w:t>
      </w:r>
    </w:p>
    <w:p w:rsidR="00541E00" w:rsidRDefault="00C448EA" w:rsidP="00541E00">
      <w:r w:rsidRPr="00541E00">
        <w:t xml:space="preserve">Под </w:t>
      </w:r>
      <w:r w:rsidRPr="00541E00">
        <w:rPr>
          <w:i/>
          <w:iCs/>
        </w:rPr>
        <w:t>документально подтвержденными</w:t>
      </w:r>
      <w:r w:rsidRPr="00541E00">
        <w:t xml:space="preserve"> понимаются затраты, подтвержденные документами, которые оформлены в соответствии с законодательством, либо в соответствии с обычаями делового оборота иностранного государства, на территории которого произведены расходы, или документами, косвенно подтверждающими произведенные расходы</w:t>
      </w:r>
      <w:r w:rsidR="00541E00" w:rsidRPr="00541E00">
        <w:t xml:space="preserve">. </w:t>
      </w:r>
      <w:r w:rsidRPr="00541E00">
        <w:t>Расходами признаются любые затраты при условии, что они произведены для осуществления деятельности, направленной на получение дохода</w:t>
      </w:r>
      <w:r w:rsidR="00541E00" w:rsidRPr="00541E00">
        <w:t xml:space="preserve">. </w:t>
      </w:r>
      <w:r w:rsidRPr="00541E00">
        <w:t>Классификация расходов для целей нал</w:t>
      </w:r>
      <w:r w:rsidR="00C45D07" w:rsidRPr="00541E00">
        <w:t>огообложения</w:t>
      </w:r>
    </w:p>
    <w:p w:rsidR="00541E00" w:rsidRDefault="00DD375C" w:rsidP="00541E00">
      <w:r w:rsidRPr="00541E00">
        <w:t>Расходами признаются любые затраты при условии, что они произведены для осуществления деятельности, направленной на получение дохода</w:t>
      </w:r>
      <w:r w:rsidR="00541E00" w:rsidRPr="00541E00">
        <w:t>.</w:t>
      </w:r>
    </w:p>
    <w:p w:rsidR="00541E00" w:rsidRDefault="00DD375C" w:rsidP="00541E00">
      <w:r w:rsidRPr="00541E00">
        <w:t>Классификация расходов для целей налогообложения</w:t>
      </w:r>
      <w:r w:rsidR="00541E00" w:rsidRPr="00541E00">
        <w:t>:</w:t>
      </w:r>
    </w:p>
    <w:p w:rsidR="00541E00" w:rsidRDefault="004A0753" w:rsidP="00541E00">
      <w:r w:rsidRPr="00541E00">
        <w:rPr>
          <w:lang w:val="en-US"/>
        </w:rPr>
        <w:t>I</w:t>
      </w:r>
      <w:r w:rsidR="00541E00" w:rsidRPr="00541E00">
        <w:t xml:space="preserve">. </w:t>
      </w:r>
      <w:r w:rsidRPr="00541E00">
        <w:t>С</w:t>
      </w:r>
      <w:r w:rsidR="00C45D07" w:rsidRPr="00541E00">
        <w:t>вязанные с производством и реализацией</w:t>
      </w:r>
      <w:r w:rsidR="00541E00">
        <w:t xml:space="preserve"> (</w:t>
      </w:r>
      <w:r w:rsidR="00C45D07" w:rsidRPr="00541E00">
        <w:t>ст</w:t>
      </w:r>
      <w:r w:rsidR="00541E00">
        <w:t>.2</w:t>
      </w:r>
      <w:r w:rsidR="00C45D07" w:rsidRPr="00541E00">
        <w:t>53 НК РФ</w:t>
      </w:r>
      <w:r w:rsidR="00541E00" w:rsidRPr="00541E00">
        <w:t>)</w:t>
      </w:r>
    </w:p>
    <w:p w:rsidR="00541E00" w:rsidRDefault="004062BB" w:rsidP="00541E00">
      <w:pPr>
        <w:rPr>
          <w:i/>
          <w:iCs/>
        </w:rPr>
      </w:pPr>
      <w:r w:rsidRPr="00541E00">
        <w:rPr>
          <w:i/>
          <w:iCs/>
        </w:rPr>
        <w:t>А</w:t>
      </w:r>
      <w:r w:rsidR="00541E00" w:rsidRPr="00541E00">
        <w:rPr>
          <w:i/>
          <w:iCs/>
        </w:rPr>
        <w:t xml:space="preserve">). </w:t>
      </w:r>
      <w:r w:rsidR="00C45D07" w:rsidRPr="005004C9">
        <w:rPr>
          <w:i/>
          <w:iCs/>
        </w:rPr>
        <w:t>материальные расходы</w:t>
      </w:r>
      <w:r w:rsidR="00541E00" w:rsidRPr="00541E00">
        <w:rPr>
          <w:i/>
          <w:iCs/>
        </w:rPr>
        <w:t>;</w:t>
      </w:r>
    </w:p>
    <w:p w:rsidR="00541E00" w:rsidRDefault="00C45D07" w:rsidP="00541E00">
      <w:r w:rsidRPr="00541E00">
        <w:t>К материальным расходам относятся затраты</w:t>
      </w:r>
      <w:r w:rsidR="00541E00" w:rsidRPr="00541E00">
        <w:t>:</w:t>
      </w:r>
    </w:p>
    <w:p w:rsidR="00541E00" w:rsidRDefault="00C45D07" w:rsidP="00541E00">
      <w:r w:rsidRPr="00541E00">
        <w:t>на приобретение сырья и материалов, используемых в производстве товаров</w:t>
      </w:r>
      <w:r w:rsidR="00541E00">
        <w:t xml:space="preserve"> (</w:t>
      </w:r>
      <w:r w:rsidRPr="00541E00">
        <w:t>работ, услуг</w:t>
      </w:r>
      <w:r w:rsidR="00541E00" w:rsidRPr="00541E00">
        <w:t xml:space="preserve">) </w:t>
      </w:r>
      <w:r w:rsidRPr="00541E00">
        <w:t>и образующих их основу либо являющихся необходимым компонентом при производстве</w:t>
      </w:r>
      <w:r w:rsidR="00541E00" w:rsidRPr="00541E00">
        <w:t>;</w:t>
      </w:r>
    </w:p>
    <w:p w:rsidR="00541E00" w:rsidRDefault="00C45D07" w:rsidP="00541E00">
      <w:r w:rsidRPr="00541E00">
        <w:t>на приобретение материалов, используемых</w:t>
      </w:r>
      <w:r w:rsidR="00541E00" w:rsidRPr="00541E00">
        <w:t>:</w:t>
      </w:r>
    </w:p>
    <w:p w:rsidR="00541E00" w:rsidRDefault="00C45D07" w:rsidP="00541E00">
      <w:r w:rsidRPr="00541E00">
        <w:t>для упаковки и предпродажной подготовки</w:t>
      </w:r>
      <w:r w:rsidR="00541E00" w:rsidRPr="00541E00">
        <w:t>;</w:t>
      </w:r>
    </w:p>
    <w:p w:rsidR="00541E00" w:rsidRDefault="00C45D07" w:rsidP="00541E00">
      <w:r w:rsidRPr="00541E00">
        <w:t>на проведение испытаний, контроля, содержание, эксплуатацию основных средств и иные подобные цели</w:t>
      </w:r>
      <w:r w:rsidR="00541E00" w:rsidRPr="00541E00">
        <w:t>;</w:t>
      </w:r>
    </w:p>
    <w:p w:rsidR="00541E00" w:rsidRDefault="00C45D07" w:rsidP="00541E00">
      <w:r w:rsidRPr="00541E00">
        <w:t>на приобретение инструментов, приспособлений, инвентаря, спецодежды и других средств индивидуальной и коллективной защиты, предусмотренных законодательством и другого имущества, не являющихся амортизируемым имуществом</w:t>
      </w:r>
      <w:r w:rsidR="00541E00" w:rsidRPr="00541E00">
        <w:t xml:space="preserve">. </w:t>
      </w:r>
      <w:r w:rsidRPr="00541E00">
        <w:t>Стоимость такого имущества включается в состав материальных расходов в полной сумме по мере ввода его в эксплуатацию</w:t>
      </w:r>
      <w:r w:rsidR="00541E00" w:rsidRPr="00541E00">
        <w:t>;</w:t>
      </w:r>
    </w:p>
    <w:p w:rsidR="00541E00" w:rsidRDefault="00C45D07" w:rsidP="00541E00">
      <w:r w:rsidRPr="00541E00">
        <w:t>на приобретение комплектующих изделий, подвергающихся монтажу, и</w:t>
      </w:r>
      <w:r w:rsidR="00541E00">
        <w:t xml:space="preserve"> (</w:t>
      </w:r>
      <w:r w:rsidRPr="00541E00">
        <w:t>или</w:t>
      </w:r>
      <w:r w:rsidR="00541E00" w:rsidRPr="00541E00">
        <w:t xml:space="preserve">) </w:t>
      </w:r>
      <w:r w:rsidRPr="00541E00">
        <w:t>полуфабрикатов, подвергающихся дополнительной обработке у налогоплательщика</w:t>
      </w:r>
      <w:r w:rsidR="00541E00" w:rsidRPr="00541E00">
        <w:t>;</w:t>
      </w:r>
    </w:p>
    <w:p w:rsidR="00541E00" w:rsidRDefault="00C45D07" w:rsidP="00541E00">
      <w:r w:rsidRPr="00541E00">
        <w:t>на приобретение топлива, воды и энергии всех видов, расходуемых на технологические цели, выработку всех видов энергии, отопление зданий, а также расходы на производство и</w:t>
      </w:r>
      <w:r w:rsidR="00541E00">
        <w:t xml:space="preserve"> (</w:t>
      </w:r>
      <w:r w:rsidRPr="00541E00">
        <w:t>или</w:t>
      </w:r>
      <w:r w:rsidR="00541E00" w:rsidRPr="00541E00">
        <w:t xml:space="preserve">) </w:t>
      </w:r>
      <w:r w:rsidRPr="00541E00">
        <w:t>приобретение мощности, а также расходы на трансформацию и передачу энергии</w:t>
      </w:r>
      <w:r w:rsidR="00541E00">
        <w:t xml:space="preserve"> (</w:t>
      </w:r>
      <w:r w:rsidRPr="00541E00">
        <w:t>в ред</w:t>
      </w:r>
      <w:r w:rsidR="00541E00" w:rsidRPr="00541E00">
        <w:t xml:space="preserve">. </w:t>
      </w:r>
      <w:r w:rsidRPr="00541E00">
        <w:t>ФЗ от 22</w:t>
      </w:r>
      <w:r w:rsidR="00541E00">
        <w:t>.07.20</w:t>
      </w:r>
      <w:r w:rsidRPr="00541E00">
        <w:t>08 N 158-ФЗ</w:t>
      </w:r>
      <w:r w:rsidR="00541E00" w:rsidRPr="00541E00">
        <w:t>);</w:t>
      </w:r>
    </w:p>
    <w:p w:rsidR="00541E00" w:rsidRDefault="00C45D07" w:rsidP="00541E00">
      <w:r w:rsidRPr="00541E00">
        <w:t>на приобретение работ и услуг производственного характера, выполняемых сторонними организациями или индивидуальными предпринимателями</w:t>
      </w:r>
      <w:r w:rsidR="00541E00" w:rsidRPr="00541E00">
        <w:t xml:space="preserve">. </w:t>
      </w:r>
      <w:r w:rsidRPr="00541E00">
        <w:t>К работам</w:t>
      </w:r>
      <w:r w:rsidR="00541E00">
        <w:t xml:space="preserve"> (</w:t>
      </w:r>
      <w:r w:rsidRPr="00541E00">
        <w:t>услугам</w:t>
      </w:r>
      <w:r w:rsidR="00541E00" w:rsidRPr="00541E00">
        <w:t xml:space="preserve">) </w:t>
      </w:r>
      <w:r w:rsidRPr="00541E00">
        <w:t>производственного характера относятся</w:t>
      </w:r>
      <w:r w:rsidR="00541E00" w:rsidRPr="00541E00">
        <w:t xml:space="preserve">: </w:t>
      </w:r>
      <w:r w:rsidRPr="00541E00">
        <w:t>выполнение отдельных операций по производству, обработке сырья</w:t>
      </w:r>
      <w:r w:rsidR="00541E00">
        <w:t xml:space="preserve"> (</w:t>
      </w:r>
      <w:r w:rsidRPr="00541E00">
        <w:t>материалов</w:t>
      </w:r>
      <w:r w:rsidR="00541E00" w:rsidRPr="00541E00">
        <w:t>),</w:t>
      </w:r>
      <w:r w:rsidRPr="00541E00">
        <w:t xml:space="preserve"> контроль за соблюдением технологических процессов, техническое обслуживание основных средств, транспортные услуги и другие</w:t>
      </w:r>
      <w:r w:rsidR="00541E00" w:rsidRPr="00541E00">
        <w:t>.</w:t>
      </w:r>
    </w:p>
    <w:p w:rsidR="00541E00" w:rsidRDefault="00C45D07" w:rsidP="00541E00">
      <w:r w:rsidRPr="00541E00">
        <w:t>связанные с содержанием и эксплуатацией имущества природоохранного назначения, расходы на захоронение экологически опасных отходов, на приобретение услуг сторонних организаций по приему, хранению и уничтожению экологически опасных отходов, очистке сточных вод, платежи за предельно допустимые выбросы загрязняющих веществ и другие аналогичные расходы</w:t>
      </w:r>
      <w:r w:rsidR="00541E00" w:rsidRPr="00541E00">
        <w:t>.</w:t>
      </w:r>
    </w:p>
    <w:p w:rsidR="00541E00" w:rsidRDefault="00C45D07" w:rsidP="00541E00">
      <w:r w:rsidRPr="00541E00">
        <w:t>К материальным расходам приравниваются</w:t>
      </w:r>
      <w:r w:rsidR="00541E00" w:rsidRPr="00541E00">
        <w:t>:</w:t>
      </w:r>
    </w:p>
    <w:p w:rsidR="00541E00" w:rsidRDefault="00C45D07" w:rsidP="00541E00">
      <w:r w:rsidRPr="00541E00">
        <w:t>расходы на рекультивацию земель и иные природоохранные мероприятия</w:t>
      </w:r>
      <w:r w:rsidR="00541E00" w:rsidRPr="00541E00">
        <w:t>;</w:t>
      </w:r>
    </w:p>
    <w:p w:rsidR="00541E00" w:rsidRDefault="00C45D07" w:rsidP="00541E00">
      <w:r w:rsidRPr="00541E00">
        <w:t>потери от недостачи и</w:t>
      </w:r>
      <w:r w:rsidR="00541E00">
        <w:t xml:space="preserve"> (</w:t>
      </w:r>
      <w:r w:rsidRPr="00541E00">
        <w:t>или</w:t>
      </w:r>
      <w:r w:rsidR="00541E00" w:rsidRPr="00541E00">
        <w:t xml:space="preserve">) </w:t>
      </w:r>
      <w:r w:rsidRPr="00541E00">
        <w:t>порчи МПЗ в пределах норм естественной убыли</w:t>
      </w:r>
      <w:r w:rsidR="00541E00" w:rsidRPr="00541E00">
        <w:t>;</w:t>
      </w:r>
    </w:p>
    <w:p w:rsidR="00541E00" w:rsidRDefault="00C45D07" w:rsidP="00541E00">
      <w:r w:rsidRPr="00541E00">
        <w:t>технологические потери при производстве и</w:t>
      </w:r>
      <w:r w:rsidR="00541E00">
        <w:t xml:space="preserve"> (</w:t>
      </w:r>
      <w:r w:rsidRPr="00541E00">
        <w:t>или</w:t>
      </w:r>
      <w:r w:rsidR="00541E00" w:rsidRPr="00541E00">
        <w:t xml:space="preserve">) </w:t>
      </w:r>
      <w:r w:rsidRPr="00541E00">
        <w:t>транспортировке</w:t>
      </w:r>
      <w:r w:rsidR="00541E00" w:rsidRPr="00541E00">
        <w:t>.</w:t>
      </w:r>
    </w:p>
    <w:p w:rsidR="00541E00" w:rsidRDefault="00C45D07" w:rsidP="00541E00">
      <w:r w:rsidRPr="00541E00">
        <w:t>расходы на горно-подготовительные работы при добыче полезных ископаемых, по эксплуатационным вскрышным работам на карьерах и нарезным работам при подземных разработках в пределах горного отвода горнорудных предприятий</w:t>
      </w:r>
      <w:r w:rsidR="00541E00" w:rsidRPr="00541E00">
        <w:t>.</w:t>
      </w:r>
    </w:p>
    <w:p w:rsidR="00541E00" w:rsidRDefault="00C45D07" w:rsidP="00541E00">
      <w:r w:rsidRPr="00541E00">
        <w:t>Стоимость материально-производственных запасов</w:t>
      </w:r>
      <w:r w:rsidR="00541E00">
        <w:t xml:space="preserve"> (</w:t>
      </w:r>
      <w:r w:rsidRPr="00541E00">
        <w:t>МПЗ</w:t>
      </w:r>
      <w:r w:rsidR="00541E00" w:rsidRPr="00541E00">
        <w:t>),</w:t>
      </w:r>
      <w:r w:rsidRPr="00541E00">
        <w:t xml:space="preserve"> включаемых в материальные расходы, определяется исходя из цен их приобретения</w:t>
      </w:r>
      <w:r w:rsidR="00541E00">
        <w:t xml:space="preserve"> (</w:t>
      </w:r>
      <w:r w:rsidRPr="00541E00">
        <w:t>без учета НДС и акцизов</w:t>
      </w:r>
      <w:r w:rsidR="00541E00" w:rsidRPr="00541E00">
        <w:t>),</w:t>
      </w:r>
      <w:r w:rsidRPr="00541E00">
        <w:t xml:space="preserve"> включая комиссионные вознаграждения, ввозные таможенные пошлины и сборы, расходы на транспортировку и иные затраты, связанные с их приобретением</w:t>
      </w:r>
      <w:r w:rsidR="00541E00">
        <w:t>.</w:t>
      </w:r>
    </w:p>
    <w:p w:rsidR="00541E00" w:rsidRDefault="00C45D07" w:rsidP="00541E00">
      <w:r w:rsidRPr="00541E00">
        <w:t>Если стоимость возвратной тары, принятой от поставщика с запасами, включена в цену этих ценностей, из общей суммы расходов на их приобретение исключается стоимость возвратной тары по цене ее возможного использования или реализации</w:t>
      </w:r>
      <w:r w:rsidR="00541E00" w:rsidRPr="00541E00">
        <w:t xml:space="preserve">. </w:t>
      </w:r>
      <w:r w:rsidRPr="00541E00">
        <w:t>Стоимость невозвратной тары и упаковки включается в сумму расходов на их приобретение</w:t>
      </w:r>
      <w:r w:rsidR="00541E00">
        <w:t>.</w:t>
      </w:r>
    </w:p>
    <w:p w:rsidR="00541E00" w:rsidRDefault="00C45D07" w:rsidP="00541E00">
      <w:r w:rsidRPr="00541E00">
        <w:t>В случае если налогоплательщик в качестве материальных расходов использует продукцию собственного производства, или в состав расходов включает результаты работ или услуги собственного производства, оценка продукции, результатов работ или услуг собственного производства производится исходя из оценки готовой продукции</w:t>
      </w:r>
      <w:r w:rsidR="00541E00">
        <w:t xml:space="preserve"> (</w:t>
      </w:r>
      <w:r w:rsidRPr="00541E00">
        <w:t>работ, услуг</w:t>
      </w:r>
      <w:r w:rsidR="00541E00" w:rsidRPr="00541E00">
        <w:t>).</w:t>
      </w:r>
    </w:p>
    <w:p w:rsidR="00541E00" w:rsidRDefault="00C45D07" w:rsidP="00541E00">
      <w:r w:rsidRPr="00541E00">
        <w:t>Сумма материальных расходов уменьшается на стоимость возвратных отходов</w:t>
      </w:r>
      <w:r w:rsidR="00541E00" w:rsidRPr="00541E00">
        <w:t xml:space="preserve">. </w:t>
      </w:r>
      <w:r w:rsidRPr="00541E00">
        <w:t>Под возвратными отходами понимаются остатки материальных ресурсов, образовавшиеся в процессе производства, частично утратившие потребительские качества и в силу этого используемые с повышенными расходами</w:t>
      </w:r>
      <w:r w:rsidR="00541E00">
        <w:t xml:space="preserve"> (</w:t>
      </w:r>
      <w:r w:rsidRPr="00541E00">
        <w:t>пониженным выходом продукции</w:t>
      </w:r>
      <w:r w:rsidR="00541E00" w:rsidRPr="00541E00">
        <w:t xml:space="preserve">) </w:t>
      </w:r>
      <w:r w:rsidRPr="00541E00">
        <w:t>или не используемые по прямому назначению</w:t>
      </w:r>
      <w:r w:rsidR="00541E00" w:rsidRPr="00541E00">
        <w:t>.</w:t>
      </w:r>
    </w:p>
    <w:p w:rsidR="00541E00" w:rsidRDefault="00C45D07" w:rsidP="00541E00">
      <w:r w:rsidRPr="00541E00">
        <w:t>Возвратные отходы оцениваются в следующем порядке</w:t>
      </w:r>
      <w:r w:rsidR="00541E00" w:rsidRPr="00541E00">
        <w:t>:</w:t>
      </w:r>
    </w:p>
    <w:p w:rsidR="00541E00" w:rsidRDefault="00C45D07" w:rsidP="00541E00">
      <w:r w:rsidRPr="00541E00">
        <w:t>по цене возможного использования, если эти отходы могут быть использованы для производства</w:t>
      </w:r>
      <w:r w:rsidR="00541E00" w:rsidRPr="00541E00">
        <w:t>;</w:t>
      </w:r>
    </w:p>
    <w:p w:rsidR="00541E00" w:rsidRDefault="00C45D07" w:rsidP="00541E00">
      <w:r w:rsidRPr="00541E00">
        <w:t>по цене реализации, если эти отходы реализуются на сторону</w:t>
      </w:r>
      <w:r w:rsidR="00541E00" w:rsidRPr="00541E00">
        <w:t>.</w:t>
      </w:r>
    </w:p>
    <w:p w:rsidR="00541E00" w:rsidRDefault="00C45D07" w:rsidP="00541E00">
      <w:r w:rsidRPr="00541E00">
        <w:t xml:space="preserve">При определении размера материальных расходов при списании сырья и материалов, используемых, в соответствии с принятой </w:t>
      </w:r>
      <w:r w:rsidRPr="005004C9">
        <w:t>учетной политикой для целей налогообложения</w:t>
      </w:r>
      <w:r w:rsidRPr="00541E00">
        <w:t xml:space="preserve"> применяется один из методов оценки</w:t>
      </w:r>
      <w:r w:rsidR="00541E00" w:rsidRPr="00541E00">
        <w:t>:</w:t>
      </w:r>
    </w:p>
    <w:p w:rsidR="00541E00" w:rsidRDefault="00C45D07" w:rsidP="00541E00">
      <w:r w:rsidRPr="00541E00">
        <w:t>по стоимости единицы запасов</w:t>
      </w:r>
      <w:r w:rsidR="00541E00" w:rsidRPr="00541E00">
        <w:t>;</w:t>
      </w:r>
    </w:p>
    <w:p w:rsidR="00541E00" w:rsidRDefault="00C45D07" w:rsidP="00541E00">
      <w:r w:rsidRPr="00541E00">
        <w:t>по средней стоимости</w:t>
      </w:r>
      <w:r w:rsidR="00541E00" w:rsidRPr="00541E00">
        <w:t>;</w:t>
      </w:r>
    </w:p>
    <w:p w:rsidR="00541E00" w:rsidRDefault="00C45D07" w:rsidP="00541E00">
      <w:r w:rsidRPr="00541E00">
        <w:t>по стоимости первых по времени приобретений</w:t>
      </w:r>
      <w:r w:rsidR="00541E00">
        <w:t xml:space="preserve"> (</w:t>
      </w:r>
      <w:r w:rsidRPr="00541E00">
        <w:t>ФИФО</w:t>
      </w:r>
      <w:r w:rsidR="00541E00" w:rsidRPr="00541E00">
        <w:t>);</w:t>
      </w:r>
    </w:p>
    <w:p w:rsidR="00541E00" w:rsidRDefault="00C45D07" w:rsidP="00541E00">
      <w:r w:rsidRPr="00541E00">
        <w:t>по стоимости последних по времени приобретений</w:t>
      </w:r>
      <w:r w:rsidR="00541E00">
        <w:t xml:space="preserve"> (</w:t>
      </w:r>
      <w:r w:rsidRPr="00541E00">
        <w:t>ЛИФО</w:t>
      </w:r>
      <w:r w:rsidR="00541E00" w:rsidRPr="00541E00">
        <w:t>).</w:t>
      </w:r>
    </w:p>
    <w:p w:rsidR="00C45D07" w:rsidRPr="00541E00" w:rsidRDefault="00C45D07" w:rsidP="00541E00">
      <w:r w:rsidRPr="00541E00">
        <w:t xml:space="preserve">Сравнительная характеристика методов </w:t>
      </w:r>
      <w:r w:rsidRPr="005004C9">
        <w:t>аналогична бухгалтерскому учету</w:t>
      </w:r>
    </w:p>
    <w:p w:rsidR="00541E00" w:rsidRDefault="004062BB" w:rsidP="00541E00">
      <w:pPr>
        <w:rPr>
          <w:i/>
          <w:iCs/>
        </w:rPr>
      </w:pPr>
      <w:r w:rsidRPr="00541E00">
        <w:rPr>
          <w:i/>
          <w:iCs/>
        </w:rPr>
        <w:t>Б</w:t>
      </w:r>
      <w:r w:rsidR="00541E00" w:rsidRPr="00541E00">
        <w:rPr>
          <w:i/>
          <w:iCs/>
        </w:rPr>
        <w:t xml:space="preserve">) </w:t>
      </w:r>
      <w:r w:rsidR="00C45D07" w:rsidRPr="005004C9">
        <w:rPr>
          <w:i/>
          <w:iCs/>
        </w:rPr>
        <w:t>расходы на оплату труда</w:t>
      </w:r>
      <w:r w:rsidR="00541E00" w:rsidRPr="00541E00">
        <w:rPr>
          <w:i/>
          <w:iCs/>
        </w:rPr>
        <w:t>;</w:t>
      </w:r>
    </w:p>
    <w:p w:rsidR="00541E00" w:rsidRDefault="00C45D07" w:rsidP="00541E00">
      <w:r w:rsidRPr="00541E00">
        <w:t>В расходы на оплату труда включаются любые начисления работникам в денежной и</w:t>
      </w:r>
      <w:r w:rsidR="00541E00">
        <w:t xml:space="preserve"> (</w:t>
      </w:r>
      <w:r w:rsidRPr="00541E00">
        <w:t>или</w:t>
      </w:r>
      <w:r w:rsidR="00541E00" w:rsidRPr="00541E00">
        <w:t xml:space="preserve">) </w:t>
      </w:r>
      <w:r w:rsidRPr="00541E00">
        <w:t>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или коллективными договорами</w:t>
      </w:r>
      <w:r w:rsidR="00541E00" w:rsidRPr="00541E00">
        <w:t>.</w:t>
      </w:r>
    </w:p>
    <w:p w:rsidR="00541E00" w:rsidRDefault="00C45D07" w:rsidP="00541E00">
      <w:r w:rsidRPr="00541E00">
        <w:t>К расходам на оплату труда относятся, в частности</w:t>
      </w:r>
      <w:r w:rsidR="00541E00" w:rsidRPr="00541E00">
        <w:t>:</w:t>
      </w:r>
    </w:p>
    <w:p w:rsidR="00541E00" w:rsidRDefault="00C45D07" w:rsidP="00541E00">
      <w:r w:rsidRPr="00541E00">
        <w:t xml:space="preserve">суммы, начисленные по тарифным ставкам, должностным окладам, сдельным расценкам или в процентах от выручки в соответствии </w:t>
      </w:r>
      <w:r w:rsidRPr="005004C9">
        <w:t>формами и системами оплаты труда</w:t>
      </w:r>
      <w:r w:rsidR="00541E00" w:rsidRPr="00541E00">
        <w:t>;</w:t>
      </w:r>
    </w:p>
    <w:p w:rsidR="00541E00" w:rsidRDefault="00C45D07" w:rsidP="00541E00">
      <w:r w:rsidRPr="00541E00">
        <w:t>начисления стимулирующего характера, в т</w:t>
      </w:r>
      <w:r w:rsidR="00541E00" w:rsidRPr="00541E00">
        <w:t xml:space="preserve">. </w:t>
      </w:r>
      <w:r w:rsidRPr="00541E00">
        <w:t>ч</w:t>
      </w:r>
      <w:r w:rsidR="00541E00" w:rsidRPr="00541E00">
        <w:t xml:space="preserve">. </w:t>
      </w:r>
      <w:r w:rsidRPr="00541E00">
        <w:t>премии за производственные результаты, надбавки за профессиональное мастерство, высокие достижения в труде и иные подобные показатели</w:t>
      </w:r>
      <w:r w:rsidR="00541E00" w:rsidRPr="00541E00">
        <w:t>;</w:t>
      </w:r>
    </w:p>
    <w:p w:rsidR="00541E00" w:rsidRDefault="00C45D07" w:rsidP="00541E00">
      <w:r w:rsidRPr="00541E00">
        <w:t>начисления стимулирующего или компенсирующего характера, связанные с режимом работы и условиями труда, в т</w:t>
      </w:r>
      <w:r w:rsidR="00541E00" w:rsidRPr="00541E00">
        <w:t xml:space="preserve">. </w:t>
      </w:r>
      <w:r w:rsidRPr="00541E00">
        <w:t>ч</w:t>
      </w:r>
      <w:r w:rsidR="00541E00" w:rsidRPr="00541E00">
        <w:t xml:space="preserve">. </w:t>
      </w:r>
      <w:r w:rsidRPr="00541E00">
        <w:t>надбавки за работу в ночное время, в многосменном режиме, за совмещение профессий, за работу в тяжелых условиях труда, за сверхурочную работу, работу в выходные и праздничные дни</w:t>
      </w:r>
      <w:r w:rsidR="00541E00" w:rsidRPr="00541E00">
        <w:t>;</w:t>
      </w:r>
    </w:p>
    <w:p w:rsidR="00541E00" w:rsidRDefault="00C45D07" w:rsidP="00541E00">
      <w:r w:rsidRPr="00541E00">
        <w:t>стоимость бесплатно предоставляемых работникам коммунальных услуг, питания и продуктов, бесплатного жилья</w:t>
      </w:r>
      <w:r w:rsidR="00541E00" w:rsidRPr="00541E00">
        <w:t>;</w:t>
      </w:r>
    </w:p>
    <w:p w:rsidR="00541E00" w:rsidRDefault="00C45D07" w:rsidP="00541E00">
      <w:r w:rsidRPr="00541E00">
        <w:t>расходы на приобретение</w:t>
      </w:r>
      <w:r w:rsidR="00541E00">
        <w:t xml:space="preserve"> (</w:t>
      </w:r>
      <w:r w:rsidRPr="00541E00">
        <w:t>изготовление</w:t>
      </w:r>
      <w:r w:rsidR="00541E00" w:rsidRPr="00541E00">
        <w:t xml:space="preserve">) </w:t>
      </w:r>
      <w:r w:rsidRPr="00541E00">
        <w:t>выдаваемых бесплатно либо продаваемых по пониженным ценам форменной одежды и обмундирования, которые остаются в постоянном пользовании работников</w:t>
      </w:r>
      <w:r w:rsidR="00541E00" w:rsidRPr="00541E00">
        <w:t>;</w:t>
      </w:r>
    </w:p>
    <w:p w:rsidR="00541E00" w:rsidRDefault="00C45D07" w:rsidP="00541E00">
      <w:r w:rsidRPr="00541E00">
        <w:t>сумма начисленного среднего заработка, сохраняемого на время выполнения государственных или общественных обязанностей</w:t>
      </w:r>
      <w:r w:rsidR="00541E00" w:rsidRPr="00541E00">
        <w:t>;</w:t>
      </w:r>
    </w:p>
    <w:p w:rsidR="00541E00" w:rsidRDefault="00C45D07" w:rsidP="00541E00">
      <w:r w:rsidRPr="00541E00">
        <w:t>расходы на оплату труда, за время отпуска, на оплату проезда к месту использования отпуска на территории РФ, доплата несовершеннолетним за сокращенное рабочее время, на оплату перерывов матерей для кормления ребенка, расходы на оплату времени, связанного с прохождением медицинских осмотров</w:t>
      </w:r>
      <w:r w:rsidR="00541E00" w:rsidRPr="00541E00">
        <w:t>;</w:t>
      </w:r>
    </w:p>
    <w:p w:rsidR="00541E00" w:rsidRDefault="00C45D07" w:rsidP="00541E00">
      <w:r w:rsidRPr="00541E00">
        <w:t>денежные компенсации за неиспользованный отпуск</w:t>
      </w:r>
      <w:r w:rsidR="00541E00" w:rsidRPr="00541E00">
        <w:t>;</w:t>
      </w:r>
    </w:p>
    <w:p w:rsidR="00541E00" w:rsidRDefault="00C45D07" w:rsidP="00541E00">
      <w:r w:rsidRPr="00541E00">
        <w:t>начисления работникам в связи с реорганизацией или ликвидацией налогоплательщика, сокращением штата</w:t>
      </w:r>
      <w:r w:rsidR="00541E00" w:rsidRPr="00541E00">
        <w:t>;</w:t>
      </w:r>
    </w:p>
    <w:p w:rsidR="00541E00" w:rsidRDefault="00C45D07" w:rsidP="00541E00">
      <w:r w:rsidRPr="00541E00">
        <w:t>единовременные вознаграждения за выслугу лет</w:t>
      </w:r>
      <w:r w:rsidR="00541E00" w:rsidRPr="00541E00">
        <w:t>;</w:t>
      </w:r>
    </w:p>
    <w:p w:rsidR="00541E00" w:rsidRDefault="00C45D07" w:rsidP="00541E00">
      <w:r w:rsidRPr="00541E00">
        <w:t>надбавки, обусловленные районным регулированием оплаты труда, в т</w:t>
      </w:r>
      <w:r w:rsidR="00541E00" w:rsidRPr="00541E00">
        <w:t xml:space="preserve">. </w:t>
      </w:r>
      <w:r w:rsidRPr="00541E00">
        <w:t>ч</w:t>
      </w:r>
      <w:r w:rsidR="00541E00" w:rsidRPr="00541E00">
        <w:t xml:space="preserve">. </w:t>
      </w:r>
      <w:r w:rsidRPr="00541E00">
        <w:t>начисления по районным коэффициентам и коэффициентам за работу в тяжелых условиях</w:t>
      </w:r>
      <w:r w:rsidR="00541E00" w:rsidRPr="00541E00">
        <w:t>;</w:t>
      </w:r>
    </w:p>
    <w:p w:rsidR="00541E00" w:rsidRDefault="00C45D07" w:rsidP="00541E00">
      <w:r w:rsidRPr="00541E00">
        <w:t>надбавки за непрерывный стаж работы в районах Крайнего Севера и приравненных к ним местностях, в районах европейского Севера и других районах с тяжелыми условиями</w:t>
      </w:r>
      <w:r w:rsidR="00541E00" w:rsidRPr="00541E00">
        <w:t>;</w:t>
      </w:r>
    </w:p>
    <w:p w:rsidR="00541E00" w:rsidRDefault="00C45D07" w:rsidP="00541E00">
      <w:r w:rsidRPr="00541E00">
        <w:t>расходы на оплату труда на время учебных отпусков, расходы на оплату проезда к месту учебы и обратно</w:t>
      </w:r>
      <w:r w:rsidR="00541E00" w:rsidRPr="00541E00">
        <w:t>;</w:t>
      </w:r>
    </w:p>
    <w:p w:rsidR="00541E00" w:rsidRDefault="00C45D07" w:rsidP="00541E00">
      <w:r w:rsidRPr="00541E00">
        <w:t>расходы на оплату труда за время вынужденного прогула или время выполнения нижеоплачиваемой работы</w:t>
      </w:r>
      <w:r w:rsidR="00541E00" w:rsidRPr="00541E00">
        <w:t>;</w:t>
      </w:r>
    </w:p>
    <w:p w:rsidR="00541E00" w:rsidRDefault="00C45D07" w:rsidP="00541E00">
      <w:r w:rsidRPr="00541E00">
        <w:t>расходы на доплату до фактического заработка в случае временной утраты трудоспособности</w:t>
      </w:r>
      <w:r w:rsidR="00541E00" w:rsidRPr="00541E00">
        <w:t>;</w:t>
      </w:r>
    </w:p>
    <w:p w:rsidR="00C45D07" w:rsidRDefault="00C45D07" w:rsidP="00541E00">
      <w:r w:rsidRPr="00541E00">
        <w:t>суммы взносов работодателей, уплачиваемых в соответствии с ФЗ</w:t>
      </w:r>
      <w:r w:rsidR="00541E00">
        <w:t xml:space="preserve"> "</w:t>
      </w:r>
      <w:r w:rsidRPr="00541E00">
        <w:t>О дополнительных страховых взносах на накопительную часть трудовой пенсии и государственной поддержке формирования пенсионных накоплений</w:t>
      </w:r>
      <w:r w:rsidR="00541E00">
        <w:t xml:space="preserve">", </w:t>
      </w:r>
      <w:r w:rsidRPr="00541E00">
        <w:t>а также по договорам добровольного страхования, заключенным в пользу работников со страховыми организациями</w:t>
      </w:r>
      <w:r w:rsidR="00541E00">
        <w:t xml:space="preserve"> (</w:t>
      </w:r>
      <w:r w:rsidRPr="00541E00">
        <w:t>в ред</w:t>
      </w:r>
      <w:r w:rsidR="00541E00" w:rsidRPr="00541E00">
        <w:t xml:space="preserve">. </w:t>
      </w:r>
      <w:r w:rsidRPr="00541E00">
        <w:t>ФЗ от 30</w:t>
      </w:r>
      <w:r w:rsidR="00541E00">
        <w:t>.04.20</w:t>
      </w:r>
      <w:r w:rsidRPr="00541E00">
        <w:t>08 N 55-ФЗ</w:t>
      </w:r>
      <w:r w:rsidR="00541E00" w:rsidRPr="00541E00">
        <w:t xml:space="preserve">) </w:t>
      </w:r>
    </w:p>
    <w:p w:rsidR="001B09E3" w:rsidRPr="00541E00" w:rsidRDefault="001B09E3" w:rsidP="00541E00"/>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423"/>
      </w:tblGrid>
      <w:tr w:rsidR="00C45D07" w:rsidRPr="00541E00" w:rsidTr="00615BAF">
        <w:trPr>
          <w:jc w:val="center"/>
        </w:trPr>
        <w:tc>
          <w:tcPr>
            <w:tcW w:w="2598" w:type="pct"/>
            <w:shd w:val="clear" w:color="auto" w:fill="auto"/>
          </w:tcPr>
          <w:p w:rsidR="00C45D07" w:rsidRPr="00541E00" w:rsidRDefault="00C45D07" w:rsidP="001B09E3">
            <w:pPr>
              <w:pStyle w:val="afb"/>
            </w:pPr>
            <w:r w:rsidRPr="00541E00">
              <w:t>Взносы</w:t>
            </w:r>
          </w:p>
        </w:tc>
        <w:tc>
          <w:tcPr>
            <w:tcW w:w="2402" w:type="pct"/>
            <w:shd w:val="clear" w:color="auto" w:fill="auto"/>
          </w:tcPr>
          <w:p w:rsidR="00C45D07" w:rsidRPr="00541E00" w:rsidRDefault="00C45D07" w:rsidP="001B09E3">
            <w:pPr>
              <w:pStyle w:val="afb"/>
            </w:pPr>
            <w:r w:rsidRPr="00541E00">
              <w:t>учитывается в целях налогообложения в размере</w:t>
            </w:r>
            <w:r w:rsidR="00541E00" w:rsidRPr="00541E00">
              <w:t xml:space="preserve">: </w:t>
            </w:r>
          </w:p>
        </w:tc>
      </w:tr>
      <w:tr w:rsidR="00C45D07" w:rsidRPr="00541E00" w:rsidTr="00615BAF">
        <w:trPr>
          <w:jc w:val="center"/>
        </w:trPr>
        <w:tc>
          <w:tcPr>
            <w:tcW w:w="2598" w:type="pct"/>
            <w:shd w:val="clear" w:color="auto" w:fill="auto"/>
          </w:tcPr>
          <w:p w:rsidR="00C45D07" w:rsidRPr="00541E00" w:rsidRDefault="00C45D07" w:rsidP="001B09E3">
            <w:pPr>
              <w:pStyle w:val="afb"/>
            </w:pPr>
            <w:r w:rsidRPr="00541E00">
              <w:t>1</w:t>
            </w:r>
            <w:r w:rsidR="00541E00" w:rsidRPr="00541E00">
              <w:t xml:space="preserve">. </w:t>
            </w:r>
            <w:r w:rsidRPr="00541E00">
              <w:t>Совокупная сумма платежей, выплачиваемая по договорам долгосрочного страхования жизни работников, добровольного пенсионного страхования и</w:t>
            </w:r>
            <w:r w:rsidR="00541E00">
              <w:t xml:space="preserve"> (</w:t>
            </w:r>
            <w:r w:rsidRPr="00541E00">
              <w:t>или</w:t>
            </w:r>
            <w:r w:rsidR="00541E00" w:rsidRPr="00541E00">
              <w:t xml:space="preserve">) </w:t>
            </w:r>
            <w:r w:rsidR="00F31A08" w:rsidRPr="00541E00">
              <w:t xml:space="preserve">негосударственного пенсионного </w:t>
            </w:r>
            <w:r w:rsidRPr="00541E00">
              <w:t>обеспечения работников</w:t>
            </w:r>
          </w:p>
          <w:p w:rsidR="00F31A08" w:rsidRPr="00541E00" w:rsidRDefault="00F31A08" w:rsidP="001B09E3">
            <w:pPr>
              <w:pStyle w:val="afb"/>
            </w:pPr>
          </w:p>
        </w:tc>
        <w:tc>
          <w:tcPr>
            <w:tcW w:w="2402" w:type="pct"/>
            <w:shd w:val="clear" w:color="auto" w:fill="auto"/>
          </w:tcPr>
          <w:p w:rsidR="00C45D07" w:rsidRPr="00541E00" w:rsidRDefault="00C45D07" w:rsidP="001B09E3">
            <w:pPr>
              <w:pStyle w:val="afb"/>
            </w:pPr>
            <w:r w:rsidRPr="00541E00">
              <w:t xml:space="preserve">не превышающем </w:t>
            </w:r>
            <w:r w:rsidRPr="00541E00">
              <w:rPr>
                <w:rStyle w:val="a7"/>
              </w:rPr>
              <w:t>12%</w:t>
            </w:r>
            <w:r w:rsidRPr="00541E00">
              <w:t xml:space="preserve"> от суммы расходов на оплату труда</w:t>
            </w:r>
          </w:p>
        </w:tc>
      </w:tr>
      <w:tr w:rsidR="00C45D07" w:rsidRPr="00541E00" w:rsidTr="00615BAF">
        <w:trPr>
          <w:jc w:val="center"/>
        </w:trPr>
        <w:tc>
          <w:tcPr>
            <w:tcW w:w="2598" w:type="pct"/>
            <w:shd w:val="clear" w:color="auto" w:fill="auto"/>
          </w:tcPr>
          <w:p w:rsidR="00C45D07" w:rsidRPr="00541E00" w:rsidRDefault="00C45D07" w:rsidP="001B09E3">
            <w:pPr>
              <w:pStyle w:val="afb"/>
            </w:pPr>
            <w:r w:rsidRPr="00541E00">
              <w:t>2</w:t>
            </w:r>
            <w:r w:rsidR="00541E00" w:rsidRPr="00541E00">
              <w:t xml:space="preserve">. </w:t>
            </w:r>
            <w:r w:rsidRPr="00541E00">
              <w:t>Взносы по договорам добровольного личного страхования, предусматривающим оплату страховщиками медицинских расходов работников</w:t>
            </w:r>
          </w:p>
        </w:tc>
        <w:tc>
          <w:tcPr>
            <w:tcW w:w="2402" w:type="pct"/>
            <w:shd w:val="clear" w:color="auto" w:fill="auto"/>
          </w:tcPr>
          <w:p w:rsidR="00C45D07" w:rsidRPr="00541E00" w:rsidRDefault="00C45D07" w:rsidP="001B09E3">
            <w:pPr>
              <w:pStyle w:val="afb"/>
            </w:pPr>
            <w:r w:rsidRPr="00541E00">
              <w:t xml:space="preserve">не превышающем </w:t>
            </w:r>
            <w:r w:rsidRPr="00541E00">
              <w:rPr>
                <w:rStyle w:val="a7"/>
              </w:rPr>
              <w:t>6%</w:t>
            </w:r>
            <w:r w:rsidRPr="00541E00">
              <w:t xml:space="preserve"> от суммы расходов на оплату труда</w:t>
            </w:r>
            <w:r w:rsidR="00541E00">
              <w:t xml:space="preserve"> (</w:t>
            </w:r>
            <w:r w:rsidRPr="00541E00">
              <w:t>в ред</w:t>
            </w:r>
            <w:r w:rsidR="00541E00" w:rsidRPr="00541E00">
              <w:t xml:space="preserve">. </w:t>
            </w:r>
            <w:r w:rsidRPr="00541E00">
              <w:t>ФЗ от 22</w:t>
            </w:r>
            <w:r w:rsidR="00541E00">
              <w:t>.07.20</w:t>
            </w:r>
            <w:r w:rsidRPr="00541E00">
              <w:t>08 N 158-ФЗ</w:t>
            </w:r>
            <w:r w:rsidR="00541E00" w:rsidRPr="00541E00">
              <w:t xml:space="preserve">) </w:t>
            </w:r>
          </w:p>
        </w:tc>
      </w:tr>
      <w:tr w:rsidR="00C45D07" w:rsidRPr="00541E00" w:rsidTr="00615BAF">
        <w:trPr>
          <w:jc w:val="center"/>
        </w:trPr>
        <w:tc>
          <w:tcPr>
            <w:tcW w:w="2598" w:type="pct"/>
            <w:shd w:val="clear" w:color="auto" w:fill="auto"/>
          </w:tcPr>
          <w:p w:rsidR="00C45D07" w:rsidRPr="00541E00" w:rsidRDefault="00C45D07" w:rsidP="001B09E3">
            <w:pPr>
              <w:pStyle w:val="afb"/>
            </w:pPr>
            <w:r w:rsidRPr="00541E00">
              <w:t>3</w:t>
            </w:r>
            <w:r w:rsidR="00541E00" w:rsidRPr="00541E00">
              <w:t xml:space="preserve">. </w:t>
            </w:r>
            <w:r w:rsidRPr="00541E00">
              <w:t>Взносы по договорам добровольного личного страхования, заключаемым исключительно на случай наступления смерти застрахованного работника или утраты трудоспособности в связи с исполнением трудовых обязанностей</w:t>
            </w:r>
          </w:p>
        </w:tc>
        <w:tc>
          <w:tcPr>
            <w:tcW w:w="2402" w:type="pct"/>
            <w:shd w:val="clear" w:color="auto" w:fill="auto"/>
          </w:tcPr>
          <w:p w:rsidR="00C45D07" w:rsidRPr="00541E00" w:rsidRDefault="00C45D07" w:rsidP="001B09E3">
            <w:pPr>
              <w:pStyle w:val="afb"/>
            </w:pPr>
            <w:r w:rsidRPr="00541E00">
              <w:t xml:space="preserve">не превышающем </w:t>
            </w:r>
            <w:r w:rsidRPr="00541E00">
              <w:rPr>
                <w:rStyle w:val="a7"/>
              </w:rPr>
              <w:t>10 000 рублей</w:t>
            </w:r>
            <w:r w:rsidRPr="00541E00">
              <w:t xml:space="preserve"> в год на одного застрахованного работника</w:t>
            </w:r>
            <w:r w:rsidR="00541E00" w:rsidRPr="00541E00">
              <w:t xml:space="preserve">. </w:t>
            </w:r>
          </w:p>
        </w:tc>
      </w:tr>
    </w:tbl>
    <w:p w:rsidR="001B09E3" w:rsidRDefault="001B09E3" w:rsidP="00541E00"/>
    <w:p w:rsidR="00541E00" w:rsidRDefault="00C45D07" w:rsidP="00541E00">
      <w:r w:rsidRPr="00541E00">
        <w:t>суммы, начисленные в размере тарифной ставки или оклада, предусмотренные коллективными договорами, за дни нахождения в пути от организации к месту работы и обратно, а также за дни задержки работников в пути по метеорологическим условиям</w:t>
      </w:r>
      <w:r w:rsidR="00541E00" w:rsidRPr="00541E00">
        <w:t>;</w:t>
      </w:r>
    </w:p>
    <w:p w:rsidR="00541E00" w:rsidRDefault="00C45D07" w:rsidP="00541E00">
      <w:r w:rsidRPr="00541E00">
        <w:t>суммы, начисленные за выполненную работу физическим лицам, привлеченным для работы согласно специальным договорам на предоставление рабочей силы с государственными организациями</w:t>
      </w:r>
      <w:r w:rsidR="00541E00" w:rsidRPr="00541E00">
        <w:t>;</w:t>
      </w:r>
    </w:p>
    <w:p w:rsidR="00541E00" w:rsidRDefault="00C45D07" w:rsidP="00541E00">
      <w:r w:rsidRPr="00541E00">
        <w:t>начисления по основному месту работы рабочим, руководителям или специалистам во время их обучения с отрывом от работы в системе повышения квалификации или переподготовки кадров</w:t>
      </w:r>
      <w:r w:rsidR="00541E00" w:rsidRPr="00541E00">
        <w:t>;</w:t>
      </w:r>
    </w:p>
    <w:p w:rsidR="00541E00" w:rsidRDefault="00C45D07" w:rsidP="00541E00">
      <w:r w:rsidRPr="00541E00">
        <w:t>расходы на оплату труда работников-доноров за дни обследования, сдачи крови и отдыха, предоставляемые после каждого дня сдачи крови</w:t>
      </w:r>
      <w:r w:rsidR="00541E00" w:rsidRPr="00541E00">
        <w:t>;</w:t>
      </w:r>
    </w:p>
    <w:p w:rsidR="00541E00" w:rsidRDefault="00C45D07" w:rsidP="00541E00">
      <w:r w:rsidRPr="00541E00">
        <w:t>расходы на оплату труда работников, не состоящих в штате налогоплательщика, за выполнение работ по договорам гражданско-правового характера, кроме оплаты труда по договорам гражданско-правового характера, заключенным с индивидуальными предпринимателями</w:t>
      </w:r>
      <w:r w:rsidR="00541E00" w:rsidRPr="00541E00">
        <w:t>;</w:t>
      </w:r>
    </w:p>
    <w:p w:rsidR="00541E00" w:rsidRDefault="00C45D07" w:rsidP="00541E00">
      <w:r w:rsidRPr="00541E00">
        <w:t>начисления военнослужащим, проходящим военную службу на государственных унитарных предприятиях и в строительных организациях федеральных органов исполнительной власти, в которых предусмотрена военная служба, и лицам рядового и начальствующего состава органов внутренних дел, Государственной противопожарной службы</w:t>
      </w:r>
      <w:r w:rsidR="00541E00" w:rsidRPr="00541E00">
        <w:t>;</w:t>
      </w:r>
    </w:p>
    <w:p w:rsidR="00541E00" w:rsidRDefault="00C45D07" w:rsidP="00541E00">
      <w:r w:rsidRPr="00541E00">
        <w:t>доплаты инвалидам</w:t>
      </w:r>
      <w:r w:rsidR="00541E00" w:rsidRPr="00541E00">
        <w:t>;</w:t>
      </w:r>
    </w:p>
    <w:p w:rsidR="00541E00" w:rsidRDefault="00C45D07" w:rsidP="00541E00">
      <w:r w:rsidRPr="00541E00">
        <w:t>расходы в виде отчислений в резерв на предстоящую оплату отпусков работникам и</w:t>
      </w:r>
      <w:r w:rsidR="00541E00">
        <w:t xml:space="preserve"> (</w:t>
      </w:r>
      <w:r w:rsidRPr="00541E00">
        <w:t>или</w:t>
      </w:r>
      <w:r w:rsidR="00541E00" w:rsidRPr="00541E00">
        <w:t xml:space="preserve">) </w:t>
      </w:r>
      <w:r w:rsidRPr="00541E00">
        <w:t>в резерв на выплату ежегодного вознаграждения за выслугу лет</w:t>
      </w:r>
      <w:r w:rsidR="00541E00" w:rsidRPr="00541E00">
        <w:t>;</w:t>
      </w:r>
    </w:p>
    <w:p w:rsidR="00541E00" w:rsidRDefault="00C45D07" w:rsidP="00541E00">
      <w:r w:rsidRPr="00541E00">
        <w:t>расходы на возмещение затрат работников по уплате процентов по займам</w:t>
      </w:r>
      <w:r w:rsidR="00541E00">
        <w:t xml:space="preserve"> (</w:t>
      </w:r>
      <w:r w:rsidRPr="00541E00">
        <w:t>кредитам</w:t>
      </w:r>
      <w:r w:rsidR="00541E00" w:rsidRPr="00541E00">
        <w:t xml:space="preserve">) </w:t>
      </w:r>
      <w:r w:rsidRPr="00541E00">
        <w:t>на приобретение и</w:t>
      </w:r>
      <w:r w:rsidR="00541E00">
        <w:t xml:space="preserve"> (</w:t>
      </w:r>
      <w:r w:rsidRPr="00541E00">
        <w:t>или</w:t>
      </w:r>
      <w:r w:rsidR="00541E00" w:rsidRPr="00541E00">
        <w:t xml:space="preserve">) </w:t>
      </w:r>
      <w:r w:rsidRPr="00541E00">
        <w:t>строительство жилого помещения</w:t>
      </w:r>
      <w:r w:rsidR="00541E00" w:rsidRPr="00541E00">
        <w:t xml:space="preserve">. </w:t>
      </w:r>
      <w:r w:rsidRPr="00541E00">
        <w:t xml:space="preserve">Для целей налогообложения признаются в размере, не превышающем </w:t>
      </w:r>
      <w:r w:rsidRPr="00541E00">
        <w:rPr>
          <w:rStyle w:val="a7"/>
          <w:color w:val="000000"/>
        </w:rPr>
        <w:t>3% суммы расходов на оплату труда</w:t>
      </w:r>
      <w:r w:rsidR="00541E00">
        <w:t xml:space="preserve"> (</w:t>
      </w:r>
      <w:r w:rsidRPr="00541E00">
        <w:t>пункт введен ФЗ от 22</w:t>
      </w:r>
      <w:r w:rsidR="00541E00">
        <w:t>.07.20</w:t>
      </w:r>
      <w:r w:rsidRPr="00541E00">
        <w:t>08 N 158-ФЗ</w:t>
      </w:r>
      <w:r w:rsidR="00541E00" w:rsidRPr="00541E00">
        <w:t xml:space="preserve">). </w:t>
      </w:r>
      <w:r w:rsidRPr="00541E00">
        <w:t>Положения пункта применяются до 1 января 2012 года</w:t>
      </w:r>
      <w:r w:rsidR="00541E00" w:rsidRPr="00541E00">
        <w:t>.</w:t>
      </w:r>
    </w:p>
    <w:p w:rsidR="00541E00" w:rsidRDefault="00C45D07" w:rsidP="00541E00">
      <w:r w:rsidRPr="00541E00">
        <w:t>другие виды расходов, произведенных в пользу работника, предусмотренных трудовым договором и</w:t>
      </w:r>
      <w:r w:rsidR="00541E00">
        <w:t xml:space="preserve"> (</w:t>
      </w:r>
      <w:r w:rsidRPr="00541E00">
        <w:t>или</w:t>
      </w:r>
      <w:r w:rsidR="00541E00" w:rsidRPr="00541E00">
        <w:t xml:space="preserve">) </w:t>
      </w:r>
      <w:r w:rsidRPr="00541E00">
        <w:t>коллективным договором</w:t>
      </w:r>
      <w:r w:rsidR="00541E00" w:rsidRPr="00541E00">
        <w:t>.</w:t>
      </w:r>
    </w:p>
    <w:p w:rsidR="00C45D07" w:rsidRPr="00541E00" w:rsidRDefault="00205122" w:rsidP="00541E00">
      <w:r w:rsidRPr="00541E00">
        <w:t>В</w:t>
      </w:r>
      <w:r w:rsidR="00541E00" w:rsidRPr="00541E00">
        <w:t xml:space="preserve">) </w:t>
      </w:r>
      <w:r w:rsidR="00DE4BD6" w:rsidRPr="005004C9">
        <w:t>суммы начисленной амортизации</w:t>
      </w:r>
    </w:p>
    <w:p w:rsidR="00541E00" w:rsidRDefault="00DE4BD6" w:rsidP="00541E00">
      <w:r w:rsidRPr="00541E00">
        <w:t>Амортизируемым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используются для извлечения дохода и стоимость которых погашается путем начисления амортизации</w:t>
      </w:r>
      <w:r w:rsidR="00541E00" w:rsidRPr="00541E00">
        <w:t>.</w:t>
      </w:r>
    </w:p>
    <w:p w:rsidR="00541E00" w:rsidRDefault="00DE4BD6" w:rsidP="00541E00">
      <w:r w:rsidRPr="00541E00">
        <w:t>Амортизируемым имуществом признается имущество со сроком полезного использования более 12 месяцев и первоначальной стоимостью более 20 000 рублей</w:t>
      </w:r>
      <w:r w:rsidR="00541E00">
        <w:t>.</w:t>
      </w:r>
    </w:p>
    <w:p w:rsidR="00541E00" w:rsidRDefault="00DE4BD6" w:rsidP="00541E00">
      <w:r w:rsidRPr="00541E00">
        <w:t>Амортизируемым имуществом признаются капитальные вложения в предоставленные в аренду объекты основных средств в форме неотделимых улучшений, произведенных арендатором с согласия арендодателя,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 с согласия организации-ссудодателя</w:t>
      </w:r>
      <w:r w:rsidR="00541E00" w:rsidRPr="00541E00">
        <w:t>.</w:t>
      </w:r>
      <w:r w:rsidR="00541E00">
        <w:t xml:space="preserve"> (</w:t>
      </w:r>
      <w:r w:rsidR="007D492C" w:rsidRPr="00541E00">
        <w:t>в</w:t>
      </w:r>
      <w:r w:rsidRPr="00541E00">
        <w:t>ре</w:t>
      </w:r>
      <w:r w:rsidR="007D492C" w:rsidRPr="00541E00">
        <w:t>д</w:t>
      </w:r>
      <w:r w:rsidR="00541E00" w:rsidRPr="00541E00">
        <w:t xml:space="preserve">. </w:t>
      </w:r>
      <w:r w:rsidR="007D492C" w:rsidRPr="00541E00">
        <w:t>ФЗ</w:t>
      </w:r>
      <w:r w:rsidRPr="00541E00">
        <w:t>о</w:t>
      </w:r>
      <w:r w:rsidR="007D492C" w:rsidRPr="00541E00">
        <w:t>т22</w:t>
      </w:r>
      <w:r w:rsidR="00541E00">
        <w:t>.07.20</w:t>
      </w:r>
      <w:r w:rsidR="007D492C" w:rsidRPr="00541E00">
        <w:t>08N</w:t>
      </w:r>
      <w:r w:rsidRPr="00541E00">
        <w:t>158-ФЗ</w:t>
      </w:r>
      <w:r w:rsidR="00541E00" w:rsidRPr="00541E00">
        <w:t>)</w:t>
      </w:r>
    </w:p>
    <w:p w:rsidR="00541E00" w:rsidRDefault="00DE4BD6" w:rsidP="00541E00">
      <w:r w:rsidRPr="00541E00">
        <w:t>Амортизируемое имущество, полученное организацией от собственника имущества или созданное в соответствии с законодательством РФ об инвестиционных соглашениях в сфере деятельности по оказанию коммунальных услуг или законодательством РФ о концессионных соглашениях, подлежит амортизации у данной организации в течение срока действия инвестиционного соглашения или концессионного соглашения</w:t>
      </w:r>
      <w:r w:rsidR="00541E00" w:rsidRPr="00541E00">
        <w:t>.</w:t>
      </w:r>
      <w:r w:rsidR="00541E00">
        <w:t xml:space="preserve"> (</w:t>
      </w:r>
      <w:r w:rsidR="007D492C" w:rsidRPr="00541E00">
        <w:t>в</w:t>
      </w:r>
      <w:r w:rsidRPr="00541E00">
        <w:t>ред</w:t>
      </w:r>
      <w:r w:rsidR="00541E00" w:rsidRPr="00541E00">
        <w:t xml:space="preserve">. </w:t>
      </w:r>
      <w:r w:rsidRPr="00541E00">
        <w:t>ФЗ от 30</w:t>
      </w:r>
      <w:r w:rsidR="00541E00">
        <w:t>.06.20</w:t>
      </w:r>
      <w:r w:rsidRPr="00541E00">
        <w:t>08 N 108-ФЗ</w:t>
      </w:r>
      <w:r w:rsidR="00541E00" w:rsidRPr="00541E00">
        <w:t>)</w:t>
      </w:r>
    </w:p>
    <w:p w:rsidR="00541E00" w:rsidRDefault="00DE4BD6" w:rsidP="00541E00">
      <w:r w:rsidRPr="00541E00">
        <w:t>Не подлежат амортизации земля и иные объекты природопользования, а также МПЗ, товары, объекты незавершенного капитального строительства, ценные бумаги, финансовые инструменты срочных сделок</w:t>
      </w:r>
      <w:r w:rsidR="00541E00" w:rsidRPr="00541E00">
        <w:t>.</w:t>
      </w:r>
    </w:p>
    <w:p w:rsidR="00541E00" w:rsidRDefault="00DE4BD6" w:rsidP="00541E00">
      <w:r w:rsidRPr="00541E00">
        <w:t>Не подлежат амортизации следующие виды амортизируемого имущества</w:t>
      </w:r>
      <w:r w:rsidR="00541E00" w:rsidRPr="00541E00">
        <w:t>:</w:t>
      </w:r>
    </w:p>
    <w:p w:rsidR="00541E00" w:rsidRDefault="00DE4BD6" w:rsidP="00541E00">
      <w:r w:rsidRPr="00541E00">
        <w:t>имущество бюджетных организаций, кроме имущества, приобретенного в связи с осуществлением предпринимательской деятельности</w:t>
      </w:r>
      <w:r w:rsidR="00541E00" w:rsidRPr="00541E00">
        <w:t>;</w:t>
      </w:r>
    </w:p>
    <w:p w:rsidR="00541E00" w:rsidRDefault="00DE4BD6" w:rsidP="00541E00">
      <w:r w:rsidRPr="00541E00">
        <w:t>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r w:rsidR="00541E00" w:rsidRPr="00541E00">
        <w:t>;</w:t>
      </w:r>
    </w:p>
    <w:p w:rsidR="00541E00" w:rsidRDefault="00DE4BD6" w:rsidP="00541E00">
      <w:r w:rsidRPr="00541E00">
        <w:t>имущество, приобретенное</w:t>
      </w:r>
      <w:r w:rsidR="00541E00">
        <w:t xml:space="preserve"> (</w:t>
      </w:r>
      <w:r w:rsidRPr="00541E00">
        <w:t>созданное</w:t>
      </w:r>
      <w:r w:rsidR="00541E00" w:rsidRPr="00541E00">
        <w:t xml:space="preserve">) </w:t>
      </w:r>
      <w:r w:rsidRPr="00541E00">
        <w:t>с использованием бюджетных средств целевого финансирования</w:t>
      </w:r>
      <w:r w:rsidR="00541E00" w:rsidRPr="00541E00">
        <w:t>;</w:t>
      </w:r>
    </w:p>
    <w:p w:rsidR="00541E00" w:rsidRDefault="00DE4BD6" w:rsidP="00541E00">
      <w:r w:rsidRPr="00541E00">
        <w:t>объекты внешнего благоустройства</w:t>
      </w:r>
      <w:r w:rsidR="00541E00" w:rsidRPr="00541E00">
        <w:t>;</w:t>
      </w:r>
    </w:p>
    <w:p w:rsidR="00541E00" w:rsidRDefault="00DE4BD6" w:rsidP="00541E00">
      <w:r w:rsidRPr="00541E00">
        <w:t>продуктивный скот, буйволы, волы, яки, олени, другие одомашненные дикие животные</w:t>
      </w:r>
      <w:r w:rsidR="00541E00">
        <w:t xml:space="preserve"> (</w:t>
      </w:r>
      <w:r w:rsidRPr="00541E00">
        <w:t>к</w:t>
      </w:r>
      <w:r w:rsidR="00B25EA4">
        <w:t>р</w:t>
      </w:r>
      <w:r w:rsidRPr="00541E00">
        <w:t>оме рабочего скота</w:t>
      </w:r>
      <w:r w:rsidR="00541E00" w:rsidRPr="00541E00">
        <w:t>);</w:t>
      </w:r>
    </w:p>
    <w:p w:rsidR="00541E00" w:rsidRDefault="00DE4BD6" w:rsidP="00541E00">
      <w:r w:rsidRPr="00541E00">
        <w:t>приобретенные издания, произведения искусства</w:t>
      </w:r>
      <w:r w:rsidR="00541E00" w:rsidRPr="00541E00">
        <w:t xml:space="preserve">. </w:t>
      </w:r>
      <w:r w:rsidRPr="00541E00">
        <w:t>Стоимость изданий включается в состав прочих расходов, связанных с производством и реализацией, в полной сумме в момент приобретения</w:t>
      </w:r>
      <w:r w:rsidR="00541E00" w:rsidRPr="00541E00">
        <w:t>;</w:t>
      </w:r>
    </w:p>
    <w:p w:rsidR="00541E00" w:rsidRDefault="00DE4BD6" w:rsidP="00541E00">
      <w:r w:rsidRPr="00541E00">
        <w:t>имущество, приобретенное</w:t>
      </w:r>
      <w:r w:rsidR="00541E00">
        <w:t xml:space="preserve"> (</w:t>
      </w:r>
      <w:r w:rsidRPr="00541E00">
        <w:t>созданное</w:t>
      </w:r>
      <w:r w:rsidR="00541E00" w:rsidRPr="00541E00">
        <w:t xml:space="preserve">) </w:t>
      </w:r>
      <w:r w:rsidRPr="00541E00">
        <w:t>за счет средств, полученных безвозмездно</w:t>
      </w:r>
      <w:r w:rsidR="00541E00" w:rsidRPr="00541E00">
        <w:t>;</w:t>
      </w:r>
    </w:p>
    <w:p w:rsidR="00541E00" w:rsidRDefault="00DE4BD6" w:rsidP="00541E00">
      <w:r w:rsidRPr="00541E00">
        <w:t>приобретенные права на результаты интеллектуальной деятельности и иные объекты интеллектуальной собственности, если по договору на приобретение оплата должна производиться периодическими платежами в течение срока действия договора</w:t>
      </w:r>
      <w:r w:rsidR="00541E00" w:rsidRPr="00541E00">
        <w:t>.</w:t>
      </w:r>
    </w:p>
    <w:p w:rsidR="00541E00" w:rsidRDefault="00DE4BD6" w:rsidP="00541E00">
      <w:r w:rsidRPr="00541E00">
        <w:t>Из состава амортизируемого имущества исключаются основные средства</w:t>
      </w:r>
      <w:r w:rsidR="00541E00" w:rsidRPr="00541E00">
        <w:t>:</w:t>
      </w:r>
    </w:p>
    <w:p w:rsidR="00541E00" w:rsidRDefault="00DE4BD6" w:rsidP="00541E00">
      <w:r w:rsidRPr="00541E00">
        <w:t>переданные</w:t>
      </w:r>
      <w:r w:rsidR="00541E00">
        <w:t xml:space="preserve"> (</w:t>
      </w:r>
      <w:r w:rsidRPr="00541E00">
        <w:t>полученные</w:t>
      </w:r>
      <w:r w:rsidR="00541E00" w:rsidRPr="00541E00">
        <w:t xml:space="preserve">) </w:t>
      </w:r>
      <w:r w:rsidRPr="00541E00">
        <w:t>по договорам в безвозмездное пользование</w:t>
      </w:r>
      <w:r w:rsidR="00541E00" w:rsidRPr="00541E00">
        <w:t>;</w:t>
      </w:r>
    </w:p>
    <w:p w:rsidR="00541E00" w:rsidRDefault="00DE4BD6" w:rsidP="00541E00">
      <w:r w:rsidRPr="00541E00">
        <w:t>переведенные на консервацию продолжительностью свыше 3 месяцев</w:t>
      </w:r>
      <w:r w:rsidR="00541E00" w:rsidRPr="00541E00">
        <w:t>;</w:t>
      </w:r>
    </w:p>
    <w:p w:rsidR="00541E00" w:rsidRDefault="00DE4BD6" w:rsidP="00541E00">
      <w:r w:rsidRPr="00541E00">
        <w:t>находящиеся на реконструкции и модернизации свыше 12 месяцев</w:t>
      </w:r>
      <w:r w:rsidR="00541E00" w:rsidRPr="00541E00">
        <w:t>.</w:t>
      </w:r>
    </w:p>
    <w:p w:rsidR="001B09E3" w:rsidRDefault="001B09E3" w:rsidP="00541E00"/>
    <w:p w:rsidR="007F6422" w:rsidRPr="00541E00" w:rsidRDefault="00DE4BD6" w:rsidP="00541E00">
      <w:r w:rsidRPr="00541E00">
        <w:t>Порядок определения стоимости амортизируемого имущества</w:t>
      </w:r>
      <w:r w:rsidR="001B09E3">
        <w:t>:</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4749"/>
      </w:tblGrid>
      <w:tr w:rsidR="00DE4BD6" w:rsidRPr="00541E00" w:rsidTr="00615BAF">
        <w:trPr>
          <w:jc w:val="center"/>
        </w:trPr>
        <w:tc>
          <w:tcPr>
            <w:tcW w:w="2423" w:type="pct"/>
            <w:shd w:val="clear" w:color="auto" w:fill="auto"/>
          </w:tcPr>
          <w:p w:rsidR="00DE4BD6" w:rsidRPr="00541E00" w:rsidRDefault="00DE4BD6" w:rsidP="001B09E3">
            <w:pPr>
              <w:pStyle w:val="afb"/>
            </w:pPr>
            <w:r w:rsidRPr="00541E00">
              <w:t>Основные средства</w:t>
            </w:r>
          </w:p>
        </w:tc>
        <w:tc>
          <w:tcPr>
            <w:tcW w:w="2577" w:type="pct"/>
            <w:shd w:val="clear" w:color="auto" w:fill="auto"/>
          </w:tcPr>
          <w:p w:rsidR="00DE4BD6" w:rsidRPr="00541E00" w:rsidRDefault="00DE4BD6" w:rsidP="001B09E3">
            <w:pPr>
              <w:pStyle w:val="afb"/>
            </w:pPr>
            <w:r w:rsidRPr="00541E00">
              <w:t>Нематериальные активы</w:t>
            </w:r>
          </w:p>
        </w:tc>
      </w:tr>
      <w:tr w:rsidR="00DE4BD6" w:rsidRPr="00541E00" w:rsidTr="00615BAF">
        <w:trPr>
          <w:jc w:val="center"/>
        </w:trPr>
        <w:tc>
          <w:tcPr>
            <w:tcW w:w="2423" w:type="pct"/>
            <w:shd w:val="clear" w:color="auto" w:fill="auto"/>
          </w:tcPr>
          <w:p w:rsidR="00541E00" w:rsidRDefault="00DE4BD6" w:rsidP="001B09E3">
            <w:pPr>
              <w:pStyle w:val="afb"/>
            </w:pPr>
            <w:r w:rsidRPr="00541E00">
              <w:t>Под основными средствами в целях налогообложения понимается часть имущества, используемого в качестве средств труда для производства и реализации товаров</w:t>
            </w:r>
            <w:r w:rsidR="00541E00">
              <w:t xml:space="preserve"> (</w:t>
            </w:r>
            <w:r w:rsidRPr="00541E00">
              <w:t>работ, услуг</w:t>
            </w:r>
            <w:r w:rsidR="00541E00" w:rsidRPr="00541E00">
              <w:t xml:space="preserve">) </w:t>
            </w:r>
            <w:r w:rsidRPr="00541E00">
              <w:t>или для управления организацией, первоначальной стоимостью более 20 000 рублей</w:t>
            </w:r>
            <w:r w:rsidR="00541E00">
              <w:t>.</w:t>
            </w:r>
          </w:p>
          <w:p w:rsidR="00541E00" w:rsidRDefault="00DE4BD6" w:rsidP="001B09E3">
            <w:pPr>
              <w:pStyle w:val="afb"/>
            </w:pPr>
            <w:r w:rsidRPr="00615BAF">
              <w:rPr>
                <w:i/>
                <w:iCs/>
              </w:rPr>
              <w:t>Первоначальная стоимость</w:t>
            </w:r>
            <w:r w:rsidRPr="00541E00">
              <w:t xml:space="preserve"> основного средства определяется как сумма расходов на его приобретение</w:t>
            </w:r>
            <w:r w:rsidR="00541E00">
              <w:t xml:space="preserve"> (</w:t>
            </w:r>
            <w:r w:rsidRPr="00541E00">
              <w:t>если основное средство получено безвозмездно, либо выявлено в результате инвентаризации,</w:t>
            </w:r>
            <w:r w:rsidR="00541E00" w:rsidRPr="00541E00">
              <w:t xml:space="preserve"> - </w:t>
            </w:r>
            <w:r w:rsidRPr="00541E00">
              <w:t>как сумма, в которую оценено такое имущество</w:t>
            </w:r>
            <w:r w:rsidR="00541E00" w:rsidRPr="00541E00">
              <w:t>),</w:t>
            </w:r>
            <w:r w:rsidRPr="00541E00">
              <w:t xml:space="preserve"> сооружение, изготовление, доставку и доведение до состояния, в котором оно пригодно для использования, кроме НДС и акцизов</w:t>
            </w:r>
            <w:r w:rsidR="00541E00" w:rsidRPr="00541E00">
              <w:t>.</w:t>
            </w:r>
            <w:r w:rsidR="00541E00">
              <w:t xml:space="preserve"> (</w:t>
            </w:r>
            <w:r w:rsidRPr="00541E00">
              <w:t>в ред</w:t>
            </w:r>
            <w:r w:rsidR="00541E00" w:rsidRPr="00541E00">
              <w:t xml:space="preserve">. </w:t>
            </w:r>
            <w:r w:rsidRPr="00541E00">
              <w:t>ФЗ от 2</w:t>
            </w:r>
            <w:r w:rsidR="00541E00">
              <w:t>6.11.20</w:t>
            </w:r>
            <w:r w:rsidRPr="00541E00">
              <w:t>08 N 224-ФЗ</w:t>
            </w:r>
            <w:r w:rsidR="00541E00" w:rsidRPr="00541E00">
              <w:t>)</w:t>
            </w:r>
          </w:p>
          <w:p w:rsidR="00541E00" w:rsidRDefault="00DE4BD6" w:rsidP="001B09E3">
            <w:pPr>
              <w:pStyle w:val="afb"/>
            </w:pPr>
            <w:r w:rsidRPr="00541E00">
              <w:t>При проведении налогоплательщиком переоценки</w:t>
            </w:r>
            <w:r w:rsidR="00541E00">
              <w:t xml:space="preserve"> (</w:t>
            </w:r>
            <w:r w:rsidRPr="00541E00">
              <w:t>уценки</w:t>
            </w:r>
            <w:r w:rsidR="00541E00" w:rsidRPr="00541E00">
              <w:t xml:space="preserve">) </w:t>
            </w:r>
            <w:r w:rsidRPr="00541E00">
              <w:t>стоимости объектов основных средств на рыночную стоимость положительная</w:t>
            </w:r>
            <w:r w:rsidR="00541E00">
              <w:t xml:space="preserve"> (</w:t>
            </w:r>
            <w:r w:rsidRPr="00541E00">
              <w:t>отрицательная</w:t>
            </w:r>
            <w:r w:rsidR="00541E00" w:rsidRPr="00541E00">
              <w:t xml:space="preserve">) </w:t>
            </w:r>
            <w:r w:rsidRPr="00541E00">
              <w:t>сумма переоценки не признается доходом</w:t>
            </w:r>
            <w:r w:rsidR="00541E00">
              <w:t xml:space="preserve"> (</w:t>
            </w:r>
            <w:r w:rsidRPr="00541E00">
              <w:t>расходом</w:t>
            </w:r>
            <w:r w:rsidR="00541E00" w:rsidRPr="00541E00">
              <w:t xml:space="preserve">) </w:t>
            </w:r>
            <w:r w:rsidRPr="00541E00">
              <w:t>и не принимается при определении восстановительной стоимости амортизируемого имущества и при начислении амортизации</w:t>
            </w:r>
            <w:r w:rsidR="00541E00">
              <w:t>.</w:t>
            </w:r>
          </w:p>
          <w:p w:rsidR="00541E00" w:rsidRDefault="00DE4BD6" w:rsidP="001B09E3">
            <w:pPr>
              <w:pStyle w:val="afb"/>
            </w:pPr>
            <w:r w:rsidRPr="00615BAF">
              <w:rPr>
                <w:i/>
                <w:iCs/>
              </w:rPr>
              <w:t>Остаточная стоимость</w:t>
            </w:r>
            <w:r w:rsidRPr="00541E00">
              <w:t xml:space="preserve"> основных средств определяется как разница между их первоначальной стоимостью и суммой начисленной за период эксплуатации амортизации</w:t>
            </w:r>
            <w:r w:rsidR="00541E00">
              <w:t>.</w:t>
            </w:r>
          </w:p>
          <w:p w:rsidR="00541E00" w:rsidRDefault="00DE4BD6" w:rsidP="001B09E3">
            <w:pPr>
              <w:pStyle w:val="afb"/>
            </w:pPr>
            <w:r w:rsidRPr="00541E00">
              <w:t>Первоначальная стоимость основных средств изменяется в случаях достройки, дооборудования, реконструкции, модернизации, технического перевооружения, частичной ликвидации соответствующих объектов</w:t>
            </w:r>
            <w:r w:rsidR="00541E00">
              <w:t>.</w:t>
            </w:r>
          </w:p>
          <w:p w:rsidR="007703FD" w:rsidRPr="00541E00" w:rsidRDefault="00DE4BD6" w:rsidP="001B09E3">
            <w:pPr>
              <w:pStyle w:val="afb"/>
            </w:pPr>
            <w:r w:rsidRPr="00541E00">
              <w:t>Первоначальная стоимость имущества, полученного в качестве объекта концессионного соглашения, определяется как рыночная стоимость такого имущества на момент его получения и увеличенная на сумму расходов на достройку, дооборудование, реконструкцию, модернизацию, техническое перевооружение и доведение такого имущества до состояния, в котором оно пригодно для использования, за исключением сумм налогов, подлежащих вычету или учитываемых в составе расходов</w:t>
            </w:r>
            <w:r w:rsidR="00541E00" w:rsidRPr="00541E00">
              <w:t>.</w:t>
            </w:r>
            <w:r w:rsidR="00541E00">
              <w:t xml:space="preserve"> (</w:t>
            </w:r>
            <w:r w:rsidRPr="00541E00">
              <w:t>абзац введен ФЗ от 30</w:t>
            </w:r>
            <w:r w:rsidR="00541E00">
              <w:t>.06.20</w:t>
            </w:r>
            <w:r w:rsidRPr="00541E00">
              <w:t>08 N 108-ФЗ</w:t>
            </w:r>
            <w:r w:rsidR="00541E00" w:rsidRPr="00541E00">
              <w:t xml:space="preserve">) </w:t>
            </w:r>
          </w:p>
        </w:tc>
        <w:tc>
          <w:tcPr>
            <w:tcW w:w="2577" w:type="pct"/>
            <w:shd w:val="clear" w:color="auto" w:fill="auto"/>
          </w:tcPr>
          <w:p w:rsidR="00541E00" w:rsidRDefault="00DE4BD6" w:rsidP="001B09E3">
            <w:pPr>
              <w:pStyle w:val="afb"/>
            </w:pPr>
            <w:r w:rsidRPr="00541E00">
              <w:t>Нематериальными активами признаются приобретенные или созданные налогоплательщиком результаты интеллектуальной деятельности и иные объекты интеллектуальной собственности</w:t>
            </w:r>
            <w:r w:rsidR="00541E00">
              <w:t xml:space="preserve"> (</w:t>
            </w:r>
            <w:r w:rsidRPr="00541E00">
              <w:t>исключительные права на них</w:t>
            </w:r>
            <w:r w:rsidR="00541E00" w:rsidRPr="00541E00">
              <w:t>),</w:t>
            </w:r>
            <w:r w:rsidRPr="00541E00">
              <w:t xml:space="preserve"> используемые в производстве продукции</w:t>
            </w:r>
            <w:r w:rsidR="00541E00">
              <w:t xml:space="preserve"> (</w:t>
            </w:r>
            <w:r w:rsidRPr="00541E00">
              <w:t>работ, услуг</w:t>
            </w:r>
            <w:r w:rsidR="00541E00" w:rsidRPr="00541E00">
              <w:t xml:space="preserve">) </w:t>
            </w:r>
            <w:r w:rsidRPr="00541E00">
              <w:t>или для управленческих нужд организации в течение длительного времени</w:t>
            </w:r>
            <w:r w:rsidR="00541E00">
              <w:t xml:space="preserve"> (</w:t>
            </w:r>
            <w:r w:rsidRPr="00541E00">
              <w:t>более 12 месяцев</w:t>
            </w:r>
            <w:r w:rsidR="00541E00" w:rsidRPr="00541E00">
              <w:t>).</w:t>
            </w:r>
          </w:p>
          <w:p w:rsidR="00541E00" w:rsidRDefault="00DE4BD6" w:rsidP="001B09E3">
            <w:pPr>
              <w:pStyle w:val="afb"/>
            </w:pPr>
            <w:r w:rsidRPr="00541E00">
              <w:t>Для признания нематериального актива необходимо</w:t>
            </w:r>
            <w:r w:rsidR="00541E00" w:rsidRPr="00541E00">
              <w:t>:</w:t>
            </w:r>
          </w:p>
          <w:p w:rsidR="00DE4BD6" w:rsidRPr="00541E00" w:rsidRDefault="00DE4BD6" w:rsidP="001B09E3">
            <w:pPr>
              <w:pStyle w:val="afb"/>
            </w:pPr>
            <w:r w:rsidRPr="00541E00">
              <w:t>наличие способности приносить экономические выгоды</w:t>
            </w:r>
            <w:r w:rsidR="00541E00">
              <w:t xml:space="preserve"> (</w:t>
            </w:r>
            <w:r w:rsidRPr="00541E00">
              <w:t>доход</w:t>
            </w:r>
            <w:r w:rsidR="00541E00" w:rsidRPr="00541E00">
              <w:t>),</w:t>
            </w:r>
          </w:p>
          <w:p w:rsidR="00541E00" w:rsidRDefault="00DE4BD6" w:rsidP="001B09E3">
            <w:pPr>
              <w:pStyle w:val="afb"/>
            </w:pPr>
            <w:r w:rsidRPr="00541E00">
              <w:t>наличие надлежаще оформленных документов, подтверждающих существование нематериального актива и исключительного права на него</w:t>
            </w:r>
            <w:r w:rsidR="00541E00" w:rsidRPr="00541E00">
              <w:t>.</w:t>
            </w:r>
          </w:p>
          <w:p w:rsidR="00541E00" w:rsidRDefault="00DE4BD6" w:rsidP="001B09E3">
            <w:pPr>
              <w:pStyle w:val="afb"/>
            </w:pPr>
            <w:r w:rsidRPr="00541E00">
              <w:t>К нематериальным активам относятся</w:t>
            </w:r>
            <w:r w:rsidR="00541E00" w:rsidRPr="00541E00">
              <w:t>:</w:t>
            </w:r>
          </w:p>
          <w:p w:rsidR="00541E00" w:rsidRDefault="00DE4BD6" w:rsidP="001B09E3">
            <w:pPr>
              <w:pStyle w:val="afb"/>
            </w:pPr>
            <w:r w:rsidRPr="00541E00">
              <w:t>исключительное право патентообладателя на изобретение, промышленный образец, полезную модель</w:t>
            </w:r>
            <w:r w:rsidR="00541E00" w:rsidRPr="00541E00">
              <w:t>;</w:t>
            </w:r>
          </w:p>
          <w:p w:rsidR="00541E00" w:rsidRDefault="00DE4BD6" w:rsidP="001B09E3">
            <w:pPr>
              <w:pStyle w:val="afb"/>
            </w:pPr>
            <w:r w:rsidRPr="00541E00">
              <w:t>исключительное право автора и иного правообладателя на использование программы для ЭВМ, базы данных</w:t>
            </w:r>
            <w:r w:rsidR="00541E00" w:rsidRPr="00541E00">
              <w:t>;</w:t>
            </w:r>
          </w:p>
          <w:p w:rsidR="00541E00" w:rsidRDefault="00DE4BD6" w:rsidP="001B09E3">
            <w:pPr>
              <w:pStyle w:val="afb"/>
            </w:pPr>
            <w:r w:rsidRPr="00541E00">
              <w:t>исключительное право автора или иного правообладателя на использование топологии интегральных микросхем</w:t>
            </w:r>
            <w:r w:rsidR="00541E00" w:rsidRPr="00541E00">
              <w:t>;</w:t>
            </w:r>
          </w:p>
          <w:p w:rsidR="00541E00" w:rsidRDefault="00DE4BD6" w:rsidP="001B09E3">
            <w:pPr>
              <w:pStyle w:val="afb"/>
            </w:pPr>
            <w:r w:rsidRPr="00541E00">
              <w:t>исключительное право на товарный знак, знак обслуживания, наименование места происхождения товаров и фирменное наименование</w:t>
            </w:r>
            <w:r w:rsidR="00541E00" w:rsidRPr="00541E00">
              <w:t>;</w:t>
            </w:r>
          </w:p>
          <w:p w:rsidR="00541E00" w:rsidRDefault="00DE4BD6" w:rsidP="001B09E3">
            <w:pPr>
              <w:pStyle w:val="afb"/>
            </w:pPr>
            <w:r w:rsidRPr="00541E00">
              <w:t>исключительное право патентообладателя на селекционные достижения</w:t>
            </w:r>
            <w:r w:rsidR="00541E00" w:rsidRPr="00541E00">
              <w:t>;</w:t>
            </w:r>
          </w:p>
          <w:p w:rsidR="00541E00" w:rsidRDefault="00DE4BD6" w:rsidP="001B09E3">
            <w:pPr>
              <w:pStyle w:val="afb"/>
            </w:pPr>
            <w:r w:rsidRPr="00541E00">
              <w:t>владение</w:t>
            </w:r>
            <w:r w:rsidR="00541E00">
              <w:t xml:space="preserve"> "</w:t>
            </w:r>
            <w:r w:rsidRPr="00541E00">
              <w:t>ноу-хау</w:t>
            </w:r>
            <w:r w:rsidR="00541E00">
              <w:t xml:space="preserve">", </w:t>
            </w:r>
            <w:r w:rsidRPr="00541E00">
              <w:t>секретной формулой или процессом, информацией в отношении промышленного, коммерческого или научного опыта</w:t>
            </w:r>
            <w:r w:rsidR="00541E00" w:rsidRPr="00541E00">
              <w:t>.</w:t>
            </w:r>
          </w:p>
          <w:p w:rsidR="00541E00" w:rsidRDefault="00DE4BD6" w:rsidP="001B09E3">
            <w:pPr>
              <w:pStyle w:val="afb"/>
            </w:pPr>
            <w:r w:rsidRPr="00615BAF">
              <w:rPr>
                <w:i/>
                <w:iCs/>
              </w:rPr>
              <w:t>Первоначальная стоимость</w:t>
            </w:r>
            <w:r w:rsidRPr="00541E00">
              <w:t xml:space="preserve"> амортизируемых нематериальных активов определяется как сумма расходов на их приобретение</w:t>
            </w:r>
            <w:r w:rsidR="00541E00">
              <w:t xml:space="preserve"> (</w:t>
            </w:r>
            <w:r w:rsidRPr="00541E00">
              <w:t>создание</w:t>
            </w:r>
            <w:r w:rsidR="00541E00" w:rsidRPr="00541E00">
              <w:t xml:space="preserve">) </w:t>
            </w:r>
            <w:r w:rsidRPr="00541E00">
              <w:t>и доведение их до состояния, в котором они пригодны для использования, кроме НДС и акцизов</w:t>
            </w:r>
            <w:r w:rsidR="00541E00">
              <w:t>.</w:t>
            </w:r>
          </w:p>
          <w:p w:rsidR="00541E00" w:rsidRDefault="00DE4BD6" w:rsidP="001B09E3">
            <w:pPr>
              <w:pStyle w:val="afb"/>
            </w:pPr>
            <w:r w:rsidRPr="00541E00">
              <w:t>Стоимость нематериальных активов, созданных самой организацией, определяется как сумма фактических расходов на их создание, изготовление</w:t>
            </w:r>
            <w:r w:rsidR="00541E00" w:rsidRPr="00541E00">
              <w:t>.</w:t>
            </w:r>
          </w:p>
          <w:p w:rsidR="00541E00" w:rsidRDefault="00DE4BD6" w:rsidP="001B09E3">
            <w:pPr>
              <w:pStyle w:val="afb"/>
            </w:pPr>
            <w:r w:rsidRPr="00541E00">
              <w:t>К нематериальным активам не относятся</w:t>
            </w:r>
            <w:r w:rsidR="00541E00" w:rsidRPr="00541E00">
              <w:t>:</w:t>
            </w:r>
          </w:p>
          <w:p w:rsidR="00541E00" w:rsidRDefault="00DE4BD6" w:rsidP="001B09E3">
            <w:pPr>
              <w:pStyle w:val="afb"/>
            </w:pPr>
            <w:r w:rsidRPr="00541E00">
              <w:t>не давшие положительного результата НИОКР</w:t>
            </w:r>
            <w:r w:rsidR="00541E00" w:rsidRPr="00541E00">
              <w:t>;</w:t>
            </w:r>
          </w:p>
          <w:p w:rsidR="00DE4BD6" w:rsidRPr="00541E00" w:rsidRDefault="00DE4BD6" w:rsidP="001B09E3">
            <w:pPr>
              <w:pStyle w:val="afb"/>
            </w:pPr>
            <w:r w:rsidRPr="00541E00">
              <w:t>интеллектуальные и деловые качества работников, их квалификация и способность к труду</w:t>
            </w:r>
            <w:r w:rsidR="00541E00" w:rsidRPr="00541E00">
              <w:t xml:space="preserve">. </w:t>
            </w:r>
          </w:p>
        </w:tc>
      </w:tr>
    </w:tbl>
    <w:p w:rsidR="00541E00" w:rsidRDefault="00DE4BD6" w:rsidP="00541E00">
      <w:r w:rsidRPr="00541E00">
        <w:t>Амортизируемое имущество распределяется по амортизационным группам в соответствии со сроками его полезного использования</w:t>
      </w:r>
      <w:r w:rsidR="00541E00" w:rsidRPr="00541E00">
        <w:t>.</w:t>
      </w:r>
    </w:p>
    <w:p w:rsidR="00541E00" w:rsidRDefault="00DE4BD6" w:rsidP="00541E00">
      <w:r w:rsidRPr="00541E00">
        <w:t>Сроком полезного использования признается период, в течение которого объект основных средств или нематериальных активов служит для выполнения целей деятельности налогоплательщика</w:t>
      </w:r>
      <w:r w:rsidR="00541E00" w:rsidRPr="00541E00">
        <w:t>.</w:t>
      </w:r>
    </w:p>
    <w:p w:rsidR="00541E00" w:rsidRDefault="00DE4BD6" w:rsidP="00541E00">
      <w:r w:rsidRPr="00541E00">
        <w:t>Для целей налогового учета организации начисляют амортизацию одним из методов</w:t>
      </w:r>
      <w:r w:rsidR="00541E00">
        <w:t xml:space="preserve"> (</w:t>
      </w:r>
      <w:r w:rsidRPr="00541E00">
        <w:t>Ст</w:t>
      </w:r>
      <w:r w:rsidR="00541E00">
        <w:t>.2</w:t>
      </w:r>
      <w:r w:rsidRPr="00541E00">
        <w:t>59 НК</w:t>
      </w:r>
      <w:r w:rsidR="00541E00" w:rsidRPr="00541E00">
        <w:t>):</w:t>
      </w:r>
    </w:p>
    <w:p w:rsidR="00541E00" w:rsidRDefault="00DE4BD6" w:rsidP="00541E00">
      <w:r w:rsidRPr="00541E00">
        <w:t>линейный метод</w:t>
      </w:r>
      <w:r w:rsidR="00541E00" w:rsidRPr="00541E00">
        <w:t>;</w:t>
      </w:r>
    </w:p>
    <w:p w:rsidR="00541E00" w:rsidRDefault="00DE4BD6" w:rsidP="00541E00">
      <w:r w:rsidRPr="00541E00">
        <w:t>нелинейный метод</w:t>
      </w:r>
      <w:r w:rsidR="00541E00" w:rsidRPr="00541E00">
        <w:t>.</w:t>
      </w:r>
    </w:p>
    <w:p w:rsidR="00541E00" w:rsidRDefault="00DE4BD6" w:rsidP="00541E00">
      <w:r w:rsidRPr="00541E00">
        <w:t>Налогоплательщик имеет право включать в состав расходов отчетного</w:t>
      </w:r>
      <w:r w:rsidR="00541E00">
        <w:t xml:space="preserve"> (</w:t>
      </w:r>
      <w:r w:rsidRPr="00541E00">
        <w:t>налогового</w:t>
      </w:r>
      <w:r w:rsidR="00541E00" w:rsidRPr="00541E00">
        <w:t xml:space="preserve">) </w:t>
      </w:r>
      <w:r w:rsidRPr="00541E00">
        <w:t>периода расходы на капитальные вложения в размере не более 10% первоначальной стоимости основных средств</w:t>
      </w:r>
      <w:r w:rsidR="00541E00">
        <w:t xml:space="preserve"> (</w:t>
      </w:r>
      <w:r w:rsidRPr="00541E00">
        <w:t>кроме основных средств, полученных безвозмездно</w:t>
      </w:r>
      <w:r w:rsidR="00541E00" w:rsidRPr="00541E00">
        <w:t xml:space="preserve">) </w:t>
      </w:r>
      <w:r w:rsidRPr="00541E00">
        <w:t>и</w:t>
      </w:r>
      <w:r w:rsidR="00541E00">
        <w:t xml:space="preserve"> (</w:t>
      </w:r>
      <w:r w:rsidRPr="00541E00">
        <w:t>или</w:t>
      </w:r>
      <w:r w:rsidR="00541E00" w:rsidRPr="00541E00">
        <w:t xml:space="preserve">) </w:t>
      </w:r>
      <w:r w:rsidRPr="00541E00">
        <w:t>расходов, понесенных в случаях достройки, дооборудования, реконструкции, модернизации, технического перевооружения, частичной ликвидации основных средств</w:t>
      </w:r>
      <w:r w:rsidR="00541E00" w:rsidRPr="00541E00">
        <w:t>.</w:t>
      </w:r>
    </w:p>
    <w:p w:rsidR="00541E00" w:rsidRDefault="00DE4BD6" w:rsidP="00541E00">
      <w:r w:rsidRPr="00541E00">
        <w:t>Линейный метод применяется к зданиям, сооружениям, передаточным устройствам, входящим в 8</w:t>
      </w:r>
      <w:r w:rsidR="00541E00" w:rsidRPr="00541E00">
        <w:t xml:space="preserve"> - </w:t>
      </w:r>
      <w:r w:rsidRPr="00541E00">
        <w:t>10 амортизационные группы</w:t>
      </w:r>
      <w:r w:rsidR="00541E00" w:rsidRPr="00541E00">
        <w:t xml:space="preserve">. </w:t>
      </w:r>
      <w:r w:rsidRPr="00541E00">
        <w:t>К остальным основным средствам налогоплательщик вправе применять любой из методов</w:t>
      </w:r>
      <w:r w:rsidR="00541E00" w:rsidRPr="00541E00">
        <w:t xml:space="preserve">. </w:t>
      </w:r>
      <w:r w:rsidRPr="00541E00">
        <w:t>Выбранный метод не может быть изменен в течение всего периода начисления амортизации</w:t>
      </w:r>
      <w:r w:rsidR="00541E00">
        <w:t>.</w:t>
      </w:r>
    </w:p>
    <w:p w:rsidR="00541E00" w:rsidRDefault="00DE4BD6" w:rsidP="00541E00">
      <w:r w:rsidRPr="00541E00">
        <w:t>Налогоплательщик имеет право включать в состав расходов периода расходы на капитальные вложения в размере не более 10% пе</w:t>
      </w:r>
      <w:r w:rsidR="00DD375C" w:rsidRPr="00541E00">
        <w:t>рвоначальной стоимости основных средств</w:t>
      </w:r>
      <w:r w:rsidR="00541E00" w:rsidRPr="00541E00">
        <w:t>.</w:t>
      </w:r>
    </w:p>
    <w:p w:rsidR="00541E00" w:rsidRDefault="00DE4BD6" w:rsidP="00541E00">
      <w:r w:rsidRPr="00541E00">
        <w:t>Сумма амортизации определяется ежемесячно</w:t>
      </w:r>
      <w:r w:rsidR="00541E00" w:rsidRPr="00541E00">
        <w:t xml:space="preserve">. </w:t>
      </w:r>
      <w:r w:rsidRPr="00541E00">
        <w:t>Амортизация начисляется отдельно по каждому объекту амортизируемого имущества</w:t>
      </w:r>
      <w:r w:rsidR="00541E00" w:rsidRPr="00541E00">
        <w:t xml:space="preserve">. </w:t>
      </w:r>
      <w:r w:rsidRPr="00541E00">
        <w:t>Начисление амортизации начинается с 1-го числа месяца, следующего за месяцем, в котором объект был введен в эксплуатацию, прекращается</w:t>
      </w:r>
      <w:r w:rsidR="00541E00" w:rsidRPr="00541E00">
        <w:t xml:space="preserve"> - </w:t>
      </w:r>
      <w:r w:rsidRPr="00541E00">
        <w:t>с 1-го числа месяца, следующего за месяцем, когда произошло полное списание стоимости объекта либо когда объект выбыл из состава амортизируемого имущества</w:t>
      </w:r>
      <w:r w:rsidR="00541E00" w:rsidRPr="00541E00">
        <w:t>.</w:t>
      </w:r>
    </w:p>
    <w:p w:rsidR="00DE4BD6" w:rsidRDefault="00DE4BD6" w:rsidP="00541E00">
      <w:r w:rsidRPr="00541E00">
        <w:t>Начисление амортизации осуществляется в соответствии с нормой амортизации</w:t>
      </w:r>
      <w:r w:rsidR="001B09E3">
        <w:t>:</w:t>
      </w:r>
    </w:p>
    <w:p w:rsidR="00B0094A" w:rsidRDefault="00B0094A" w:rsidP="00541E00"/>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79"/>
      </w:tblGrid>
      <w:tr w:rsidR="00DE4BD6" w:rsidRPr="00541E00" w:rsidTr="00615BAF">
        <w:trPr>
          <w:jc w:val="center"/>
        </w:trPr>
        <w:tc>
          <w:tcPr>
            <w:tcW w:w="2079" w:type="pct"/>
            <w:shd w:val="clear" w:color="auto" w:fill="auto"/>
          </w:tcPr>
          <w:p w:rsidR="00DE4BD6" w:rsidRPr="00541E00" w:rsidRDefault="00DE4BD6" w:rsidP="001B09E3">
            <w:pPr>
              <w:pStyle w:val="afb"/>
            </w:pPr>
            <w:r w:rsidRPr="00541E00">
              <w:t>Линейный метод</w:t>
            </w:r>
          </w:p>
        </w:tc>
        <w:tc>
          <w:tcPr>
            <w:tcW w:w="2921" w:type="pct"/>
            <w:shd w:val="clear" w:color="auto" w:fill="auto"/>
          </w:tcPr>
          <w:p w:rsidR="00DE4BD6" w:rsidRPr="00541E00" w:rsidRDefault="00DE4BD6" w:rsidP="001B09E3">
            <w:pPr>
              <w:pStyle w:val="afb"/>
            </w:pPr>
            <w:r w:rsidRPr="00541E00">
              <w:t>Нелинейный метод</w:t>
            </w:r>
          </w:p>
        </w:tc>
      </w:tr>
      <w:tr w:rsidR="00DE4BD6" w:rsidRPr="00541E00" w:rsidTr="00615BAF">
        <w:trPr>
          <w:jc w:val="center"/>
        </w:trPr>
        <w:tc>
          <w:tcPr>
            <w:tcW w:w="0" w:type="auto"/>
            <w:shd w:val="clear" w:color="auto" w:fill="auto"/>
          </w:tcPr>
          <w:p w:rsidR="00541E00" w:rsidRDefault="00DE4BD6" w:rsidP="001B09E3">
            <w:pPr>
              <w:pStyle w:val="afb"/>
            </w:pPr>
            <w:r w:rsidRPr="00541E00">
              <w:t>сумма амортизации за один месяц определяется как произведение первоначальной</w:t>
            </w:r>
            <w:r w:rsidR="00541E00">
              <w:t xml:space="preserve"> (</w:t>
            </w:r>
            <w:r w:rsidRPr="00541E00">
              <w:t>восстановительной</w:t>
            </w:r>
            <w:r w:rsidR="00541E00" w:rsidRPr="00541E00">
              <w:t xml:space="preserve">) </w:t>
            </w:r>
            <w:r w:rsidRPr="00541E00">
              <w:t>стоимости и нормы амортизации</w:t>
            </w:r>
            <w:r w:rsidR="00541E00" w:rsidRPr="00541E00">
              <w:t>.</w:t>
            </w:r>
          </w:p>
          <w:p w:rsidR="00DE4BD6" w:rsidRPr="00541E00" w:rsidRDefault="00DE4BD6" w:rsidP="001B09E3">
            <w:pPr>
              <w:pStyle w:val="afb"/>
            </w:pPr>
            <w:r w:rsidRPr="00541E00">
              <w:t>Норма амортизации определяется по формуле</w:t>
            </w:r>
            <w:r w:rsidR="00541E00" w:rsidRPr="00541E00">
              <w:t xml:space="preserve">: </w:t>
            </w:r>
            <w:r w:rsidRPr="00541E00">
              <w:t>K =</w:t>
            </w:r>
            <w:r w:rsidR="00541E00">
              <w:t xml:space="preserve"> (</w:t>
            </w:r>
            <w:r w:rsidRPr="00541E00">
              <w:t>1/n</w:t>
            </w:r>
            <w:r w:rsidR="00541E00" w:rsidRPr="00541E00">
              <w:t xml:space="preserve">) </w:t>
            </w:r>
            <w:r w:rsidRPr="00541E00">
              <w:t>x 100%</w:t>
            </w:r>
            <w:r w:rsidR="00541E00">
              <w:t xml:space="preserve">, </w:t>
            </w:r>
            <w:r w:rsidRPr="00541E00">
              <w:t>где K</w:t>
            </w:r>
            <w:r w:rsidR="00541E00" w:rsidRPr="00541E00">
              <w:t xml:space="preserve"> - </w:t>
            </w:r>
            <w:r w:rsidRPr="00541E00">
              <w:t>норма амортизации</w:t>
            </w:r>
            <w:r w:rsidR="00541E00" w:rsidRPr="00541E00">
              <w:t xml:space="preserve">; </w:t>
            </w:r>
            <w:r w:rsidRPr="00541E00">
              <w:t>n</w:t>
            </w:r>
            <w:r w:rsidR="00541E00" w:rsidRPr="00541E00">
              <w:t xml:space="preserve"> - </w:t>
            </w:r>
            <w:r w:rsidRPr="00541E00">
              <w:t>срок полезного использования в месяцах</w:t>
            </w:r>
            <w:r w:rsidR="00541E00" w:rsidRPr="00541E00">
              <w:t xml:space="preserve">. </w:t>
            </w:r>
          </w:p>
        </w:tc>
        <w:tc>
          <w:tcPr>
            <w:tcW w:w="2921" w:type="pct"/>
            <w:shd w:val="clear" w:color="auto" w:fill="auto"/>
          </w:tcPr>
          <w:p w:rsidR="00541E00" w:rsidRDefault="00DE4BD6" w:rsidP="001B09E3">
            <w:pPr>
              <w:pStyle w:val="afb"/>
            </w:pPr>
            <w:r w:rsidRPr="00541E00">
              <w:t>сумма амортизации за один месяц определяется исходя из произведения суммарного баланса соответствующей амортизационной группы</w:t>
            </w:r>
            <w:r w:rsidR="00541E00">
              <w:t xml:space="preserve"> (</w:t>
            </w:r>
            <w:r w:rsidRPr="00541E00">
              <w:t>подгруппы</w:t>
            </w:r>
            <w:r w:rsidR="00541E00" w:rsidRPr="00541E00">
              <w:t xml:space="preserve">) </w:t>
            </w:r>
            <w:r w:rsidRPr="00541E00">
              <w:t>на начало месяца и норм амортизации</w:t>
            </w:r>
            <w:r w:rsidR="00541E00">
              <w:t xml:space="preserve"> (</w:t>
            </w:r>
            <w:r w:rsidRPr="00541E00">
              <w:t>ред</w:t>
            </w:r>
            <w:r w:rsidR="00541E00" w:rsidRPr="00541E00">
              <w:t xml:space="preserve">. </w:t>
            </w:r>
            <w:r w:rsidRPr="00541E00">
              <w:t>ФЗ от 22</w:t>
            </w:r>
            <w:r w:rsidR="00541E00">
              <w:t>.07.20</w:t>
            </w:r>
            <w:r w:rsidRPr="00541E00">
              <w:t>08 N 158-ФЗ</w:t>
            </w:r>
            <w:r w:rsidR="00541E00" w:rsidRPr="00541E00">
              <w:t>)</w:t>
            </w:r>
            <w:r w:rsidR="00541E00">
              <w:t>.</w:t>
            </w:r>
          </w:p>
          <w:p w:rsidR="00DE4BD6" w:rsidRPr="00541E00" w:rsidRDefault="00DE4BD6" w:rsidP="001B09E3">
            <w:pPr>
              <w:pStyle w:val="afb"/>
            </w:pPr>
            <w:r w:rsidRPr="00541E00">
              <w:t>Норма амортизации определяется по формуле</w:t>
            </w:r>
            <w:r w:rsidR="00541E00" w:rsidRPr="00541E00">
              <w:t xml:space="preserve">: </w:t>
            </w:r>
            <w:r w:rsidRPr="00541E00">
              <w:t>А =</w:t>
            </w:r>
            <w:r w:rsidR="00541E00">
              <w:t xml:space="preserve"> (</w:t>
            </w:r>
            <w:r w:rsidRPr="00541E00">
              <w:t>K /100</w:t>
            </w:r>
            <w:r w:rsidR="00541E00" w:rsidRPr="00541E00">
              <w:t xml:space="preserve">) </w:t>
            </w:r>
            <w:r w:rsidRPr="00541E00">
              <w:t>x B,</w:t>
            </w:r>
          </w:p>
          <w:p w:rsidR="00541E00" w:rsidRDefault="00DE4BD6" w:rsidP="001B09E3">
            <w:pPr>
              <w:pStyle w:val="afb"/>
            </w:pPr>
            <w:r w:rsidRPr="00541E00">
              <w:t>где A</w:t>
            </w:r>
            <w:r w:rsidR="00541E00" w:rsidRPr="00541E00">
              <w:t xml:space="preserve"> - </w:t>
            </w:r>
            <w:r w:rsidRPr="00541E00">
              <w:t>сумма начисленной за один месяц амортизации для соответствующей амортизационной группы</w:t>
            </w:r>
            <w:r w:rsidR="00541E00">
              <w:t xml:space="preserve"> (</w:t>
            </w:r>
            <w:r w:rsidRPr="00541E00">
              <w:t>подгруппы</w:t>
            </w:r>
            <w:r w:rsidR="00541E00" w:rsidRPr="00541E00">
              <w:t>);</w:t>
            </w:r>
          </w:p>
          <w:p w:rsidR="00541E00" w:rsidRDefault="00DE4BD6" w:rsidP="001B09E3">
            <w:pPr>
              <w:pStyle w:val="afb"/>
            </w:pPr>
            <w:r w:rsidRPr="00541E00">
              <w:t>B</w:t>
            </w:r>
            <w:r w:rsidR="00541E00" w:rsidRPr="00541E00">
              <w:t xml:space="preserve"> - </w:t>
            </w:r>
            <w:r w:rsidRPr="00541E00">
              <w:t>суммарный баланс соответствующей амортизационной группы</w:t>
            </w:r>
            <w:r w:rsidR="00541E00">
              <w:t xml:space="preserve"> (</w:t>
            </w:r>
            <w:r w:rsidRPr="00541E00">
              <w:t>подгруппы</w:t>
            </w:r>
            <w:r w:rsidR="00541E00" w:rsidRPr="00541E00">
              <w:t>);</w:t>
            </w:r>
          </w:p>
          <w:p w:rsidR="00541E00" w:rsidRDefault="00DE4BD6" w:rsidP="001B09E3">
            <w:pPr>
              <w:pStyle w:val="afb"/>
            </w:pPr>
            <w:r w:rsidRPr="00541E00">
              <w:t>k</w:t>
            </w:r>
            <w:r w:rsidR="00541E00" w:rsidRPr="00541E00">
              <w:t xml:space="preserve"> - </w:t>
            </w:r>
            <w:r w:rsidRPr="00541E00">
              <w:t>норма амортизации для соответствующей амортизационной группы</w:t>
            </w:r>
            <w:r w:rsidR="00541E00">
              <w:t xml:space="preserve"> (</w:t>
            </w:r>
            <w:r w:rsidRPr="00541E00">
              <w:t>подгруппы</w:t>
            </w:r>
            <w:r w:rsidR="00541E00" w:rsidRPr="00541E00">
              <w:t>).</w:t>
            </w:r>
          </w:p>
          <w:p w:rsidR="00541E00" w:rsidRDefault="00DE4BD6" w:rsidP="001B09E3">
            <w:pPr>
              <w:pStyle w:val="afb"/>
            </w:pPr>
            <w:r w:rsidRPr="00541E00">
              <w:t>С месяца, следующего за месяцем, в котором остаточная стоимость достигнет 20% от первоначальной</w:t>
            </w:r>
            <w:r w:rsidR="00541E00">
              <w:t xml:space="preserve"> (</w:t>
            </w:r>
            <w:r w:rsidRPr="00541E00">
              <w:t>восстановительной</w:t>
            </w:r>
            <w:r w:rsidR="00541E00" w:rsidRPr="00541E00">
              <w:t xml:space="preserve">) </w:t>
            </w:r>
            <w:r w:rsidRPr="00541E00">
              <w:t>стоимости объекта, амортизация начисляется в следующем порядке</w:t>
            </w:r>
            <w:r w:rsidR="00541E00" w:rsidRPr="00541E00">
              <w:t>:</w:t>
            </w:r>
          </w:p>
          <w:p w:rsidR="00541E00" w:rsidRDefault="00DD375C" w:rsidP="001B09E3">
            <w:pPr>
              <w:pStyle w:val="afb"/>
            </w:pPr>
            <w:r w:rsidRPr="00541E00">
              <w:t>1</w:t>
            </w:r>
            <w:r w:rsidR="00541E00" w:rsidRPr="00541E00">
              <w:t xml:space="preserve">. </w:t>
            </w:r>
            <w:r w:rsidR="00DE4BD6" w:rsidRPr="00541E00">
              <w:t>остаточная стоимость объекта фиксируется как базовая стоимость для дальнейших расчетов</w:t>
            </w:r>
            <w:r w:rsidR="00541E00" w:rsidRPr="00541E00">
              <w:t>;</w:t>
            </w:r>
          </w:p>
          <w:p w:rsidR="00DE4BD6" w:rsidRPr="00541E00" w:rsidRDefault="00DD375C" w:rsidP="001B09E3">
            <w:pPr>
              <w:pStyle w:val="afb"/>
            </w:pPr>
            <w:r w:rsidRPr="00541E00">
              <w:t>2</w:t>
            </w:r>
            <w:r w:rsidR="00541E00" w:rsidRPr="00541E00">
              <w:t xml:space="preserve">. </w:t>
            </w:r>
            <w:r w:rsidR="00DE4BD6" w:rsidRPr="00541E00">
              <w:t>сумма начисляемой за один месяц амортизации определяется путем деления базовой стоимости на количество месяцев, оставшихся до конца срока полезного использования</w:t>
            </w:r>
            <w:r w:rsidR="00541E00" w:rsidRPr="00541E00">
              <w:t xml:space="preserve">. </w:t>
            </w:r>
          </w:p>
        </w:tc>
      </w:tr>
    </w:tbl>
    <w:p w:rsidR="00541E00" w:rsidRDefault="00541E00" w:rsidP="00541E00"/>
    <w:p w:rsidR="00541E00" w:rsidRDefault="00205122" w:rsidP="00541E00">
      <w:r w:rsidRPr="00541E00">
        <w:t>Г</w:t>
      </w:r>
      <w:r w:rsidR="00541E00" w:rsidRPr="00541E00">
        <w:t xml:space="preserve">). </w:t>
      </w:r>
      <w:r w:rsidR="00DE4BD6" w:rsidRPr="005004C9">
        <w:t>прочие расходы</w:t>
      </w:r>
      <w:r w:rsidR="00541E00" w:rsidRPr="00541E00">
        <w:t>.</w:t>
      </w:r>
    </w:p>
    <w:p w:rsidR="00541E00" w:rsidRDefault="00DE4BD6" w:rsidP="00541E00">
      <w:pPr>
        <w:rPr>
          <w:rStyle w:val="a7"/>
          <w:color w:val="000000"/>
        </w:rPr>
      </w:pPr>
      <w:r w:rsidRPr="00541E00">
        <w:rPr>
          <w:rStyle w:val="a7"/>
          <w:b w:val="0"/>
          <w:bCs w:val="0"/>
          <w:color w:val="000000"/>
        </w:rPr>
        <w:t>К прочим расходам, связанным с производством и реализацией, относятся</w:t>
      </w:r>
      <w:r w:rsidR="00541E00" w:rsidRPr="00541E00">
        <w:rPr>
          <w:rStyle w:val="a7"/>
          <w:color w:val="000000"/>
        </w:rPr>
        <w:t>:</w:t>
      </w:r>
    </w:p>
    <w:p w:rsidR="00541E00" w:rsidRDefault="00DE4BD6" w:rsidP="00541E00">
      <w:r w:rsidRPr="00541E00">
        <w:t xml:space="preserve">суммы налогов и сборов, таможенных пошлин и сборов, кроме </w:t>
      </w:r>
      <w:r w:rsidRPr="005004C9">
        <w:t>не учитываемых для целей налогообложения</w:t>
      </w:r>
      <w:r w:rsidR="00541E00" w:rsidRPr="00541E00">
        <w:t>;</w:t>
      </w:r>
    </w:p>
    <w:p w:rsidR="00541E00" w:rsidRDefault="00DE4BD6" w:rsidP="00541E00">
      <w:r w:rsidRPr="00541E00">
        <w:t>расходы на сертификацию продукции и услуг</w:t>
      </w:r>
      <w:r w:rsidR="00541E00" w:rsidRPr="00541E00">
        <w:t>;</w:t>
      </w:r>
    </w:p>
    <w:p w:rsidR="00541E00" w:rsidRDefault="00DE4BD6" w:rsidP="00541E00">
      <w:r w:rsidRPr="00541E00">
        <w:t>суммы комиссионных сборов за выполненные сторонними организациями работы</w:t>
      </w:r>
      <w:r w:rsidR="00541E00">
        <w:t xml:space="preserve"> (</w:t>
      </w:r>
      <w:r w:rsidRPr="00541E00">
        <w:t>услуги</w:t>
      </w:r>
      <w:r w:rsidR="00541E00" w:rsidRPr="00541E00">
        <w:t>);</w:t>
      </w:r>
    </w:p>
    <w:p w:rsidR="00541E00" w:rsidRDefault="00DE4BD6" w:rsidP="00541E00">
      <w:r w:rsidRPr="00541E00">
        <w:t>суммы портовых и аэродромных сборов, расходы на услуги лоцмана</w:t>
      </w:r>
      <w:r w:rsidR="00541E00" w:rsidRPr="00541E00">
        <w:t>;</w:t>
      </w:r>
    </w:p>
    <w:p w:rsidR="00541E00" w:rsidRDefault="00DE4BD6" w:rsidP="00541E00">
      <w:r w:rsidRPr="00541E00">
        <w:t>суммы выплаченных подъемных в пределах норм</w:t>
      </w:r>
      <w:r w:rsidR="00541E00" w:rsidRPr="00541E00">
        <w:t>;</w:t>
      </w:r>
    </w:p>
    <w:p w:rsidR="00541E00" w:rsidRDefault="00DE4BD6" w:rsidP="00541E00">
      <w:r w:rsidRPr="00541E00">
        <w:t>расходы на обеспечение пожарной безопасности, на содержание службы газоспасателей, на услуги по охране имущества, обслуживанию охранно-пожарной сигнализации, расходы на содержание собственной службы безопасности</w:t>
      </w:r>
      <w:r w:rsidR="00541E00" w:rsidRPr="00541E00">
        <w:t>;</w:t>
      </w:r>
    </w:p>
    <w:p w:rsidR="00541E00" w:rsidRDefault="00DE4BD6" w:rsidP="00541E00">
      <w:r w:rsidRPr="00541E00">
        <w:t>расходы на обеспечение нормальных условий труда и мер по технике безопасности, расходы на гражданскую оборону, на лечение профессиональных заболеваний работников, расходы, связанные с содержанием помещений и инвентаря здравпунктов, находящихся на территории организации</w:t>
      </w:r>
      <w:r w:rsidR="00541E00" w:rsidRPr="00541E00">
        <w:t>;</w:t>
      </w:r>
    </w:p>
    <w:p w:rsidR="00541E00" w:rsidRDefault="00DE4BD6" w:rsidP="00541E00">
      <w:r w:rsidRPr="00541E00">
        <w:t>расходы по набору работников, включая услуги организаций по подбору персонала</w:t>
      </w:r>
      <w:r w:rsidR="00541E00" w:rsidRPr="00541E00">
        <w:t>;</w:t>
      </w:r>
    </w:p>
    <w:p w:rsidR="00541E00" w:rsidRDefault="00DE4BD6" w:rsidP="00541E00">
      <w:r w:rsidRPr="00541E00">
        <w:t xml:space="preserve">расходы на оказание услуг </w:t>
      </w:r>
      <w:r w:rsidRPr="005004C9">
        <w:t>по гарантийному ремонту и обслуживанию, включая отчисления в резерв на предстоящие расходы</w:t>
      </w:r>
      <w:r w:rsidR="00541E00" w:rsidRPr="00541E00">
        <w:t>;</w:t>
      </w:r>
    </w:p>
    <w:p w:rsidR="00541E00" w:rsidRDefault="00DE4BD6" w:rsidP="00541E00">
      <w:r w:rsidRPr="00541E00">
        <w:t>арендные</w:t>
      </w:r>
      <w:r w:rsidR="00541E00">
        <w:t xml:space="preserve"> (</w:t>
      </w:r>
      <w:r w:rsidRPr="00541E00">
        <w:t>лизинговые</w:t>
      </w:r>
      <w:r w:rsidR="00541E00" w:rsidRPr="00541E00">
        <w:t xml:space="preserve">) </w:t>
      </w:r>
      <w:r w:rsidRPr="00541E00">
        <w:t>платежи за арендуемое</w:t>
      </w:r>
      <w:r w:rsidR="00541E00">
        <w:t xml:space="preserve"> (</w:t>
      </w:r>
      <w:r w:rsidRPr="00541E00">
        <w:t>принятое в лизинг</w:t>
      </w:r>
      <w:r w:rsidR="00541E00" w:rsidRPr="00541E00">
        <w:t xml:space="preserve">) </w:t>
      </w:r>
      <w:r w:rsidRPr="00541E00">
        <w:t>имущество</w:t>
      </w:r>
      <w:r w:rsidR="00541E00" w:rsidRPr="00541E00">
        <w:t>;</w:t>
      </w:r>
    </w:p>
    <w:p w:rsidR="00541E00" w:rsidRDefault="00DE4BD6" w:rsidP="00541E00">
      <w:r w:rsidRPr="00541E00">
        <w:t>расходы на содержание служебного транспорта</w:t>
      </w:r>
      <w:r w:rsidR="00541E00" w:rsidRPr="00541E00">
        <w:t xml:space="preserve">. </w:t>
      </w:r>
      <w:r w:rsidRPr="00541E00">
        <w:t>Расходы на компенсацию за использование личных автомобилей и мотоциклов учитываются в пределах норм</w:t>
      </w:r>
      <w:r w:rsidR="00541E00" w:rsidRPr="00541E00">
        <w:t>;</w:t>
      </w:r>
    </w:p>
    <w:p w:rsidR="00541E00" w:rsidRDefault="00DE4BD6" w:rsidP="00541E00">
      <w:r w:rsidRPr="00541E00">
        <w:t>расходы на командировки на</w:t>
      </w:r>
      <w:r w:rsidR="00541E00" w:rsidRPr="00541E00">
        <w:t>:</w:t>
      </w:r>
    </w:p>
    <w:p w:rsidR="00541E00" w:rsidRDefault="00DE4BD6" w:rsidP="00541E00">
      <w:r w:rsidRPr="00541E00">
        <w:t>проезд работника к месту командировки и обратно к месту постоянной работы</w:t>
      </w:r>
      <w:r w:rsidR="00541E00" w:rsidRPr="00541E00">
        <w:t>;</w:t>
      </w:r>
    </w:p>
    <w:p w:rsidR="00541E00" w:rsidRDefault="00DE4BD6" w:rsidP="00541E00">
      <w:r w:rsidRPr="00541E00">
        <w:t>наем жилого помещения</w:t>
      </w:r>
      <w:r w:rsidR="00541E00" w:rsidRPr="00541E00">
        <w:t>;</w:t>
      </w:r>
    </w:p>
    <w:p w:rsidR="00541E00" w:rsidRDefault="00DE4BD6" w:rsidP="00541E00">
      <w:r w:rsidRPr="00541E00">
        <w:t>суточные или полевое довольствие в пределах норм</w:t>
      </w:r>
      <w:r w:rsidR="00541E00" w:rsidRPr="00541E00">
        <w:t>;</w:t>
      </w:r>
    </w:p>
    <w:p w:rsidR="00541E00" w:rsidRDefault="00DE4BD6" w:rsidP="00541E00">
      <w:r w:rsidRPr="00541E00">
        <w:t>оформление и выдачу виз, паспортов, ваучеров, приглашений и иных аналогичных документов</w:t>
      </w:r>
      <w:r w:rsidR="00541E00" w:rsidRPr="00541E00">
        <w:t>;</w:t>
      </w:r>
    </w:p>
    <w:p w:rsidR="00541E00" w:rsidRDefault="00DE4BD6" w:rsidP="00541E00">
      <w:r w:rsidRPr="00541E00">
        <w:t>консульские, аэродромные сборы, сборы за право въезда, прохода, транзита транспорта, за пользование морскими каналами, и иные аналогичные платежи и сборы</w:t>
      </w:r>
      <w:r w:rsidR="00541E00" w:rsidRPr="00541E00">
        <w:t>;</w:t>
      </w:r>
    </w:p>
    <w:p w:rsidR="00541E00" w:rsidRDefault="00DE4BD6" w:rsidP="00541E00">
      <w:r w:rsidRPr="00541E00">
        <w:t>расходы на доставку от места жительства</w:t>
      </w:r>
      <w:r w:rsidR="00541E00">
        <w:t xml:space="preserve"> (</w:t>
      </w:r>
      <w:r w:rsidRPr="00541E00">
        <w:t>сбора</w:t>
      </w:r>
      <w:r w:rsidR="00541E00" w:rsidRPr="00541E00">
        <w:t xml:space="preserve">) </w:t>
      </w:r>
      <w:r w:rsidRPr="00541E00">
        <w:t>до места работы и обратно работников, занятых в организациях, которые осуществляют свою деятельность вахтовым способом или в полевых условиях</w:t>
      </w:r>
      <w:r w:rsidR="00541E00" w:rsidRPr="00541E00">
        <w:t>;</w:t>
      </w:r>
    </w:p>
    <w:p w:rsidR="00541E00" w:rsidRDefault="00DE4BD6" w:rsidP="00541E00">
      <w:r w:rsidRPr="00541E00">
        <w:t>расходы на рацион питания экипажей морских, речных и воздушных судов в пределах норм</w:t>
      </w:r>
      <w:r w:rsidR="00541E00" w:rsidRPr="00541E00">
        <w:t>;</w:t>
      </w:r>
    </w:p>
    <w:p w:rsidR="00541E00" w:rsidRDefault="00DE4BD6" w:rsidP="00541E00">
      <w:r w:rsidRPr="00541E00">
        <w:t>расходы на юридические и информационные услуги</w:t>
      </w:r>
      <w:r w:rsidR="00541E00" w:rsidRPr="00541E00">
        <w:t>;</w:t>
      </w:r>
    </w:p>
    <w:p w:rsidR="00541E00" w:rsidRDefault="00DE4BD6" w:rsidP="00541E00">
      <w:r w:rsidRPr="00541E00">
        <w:t>расходы на консультационные и иные аналогичные услуги</w:t>
      </w:r>
      <w:r w:rsidR="00541E00" w:rsidRPr="00541E00">
        <w:t>;</w:t>
      </w:r>
    </w:p>
    <w:p w:rsidR="00541E00" w:rsidRDefault="00DE4BD6" w:rsidP="00541E00">
      <w:r w:rsidRPr="00541E00">
        <w:t>плата нотариусу за нотариальное оформление</w:t>
      </w:r>
      <w:r w:rsidR="00541E00" w:rsidRPr="00541E00">
        <w:t xml:space="preserve">. </w:t>
      </w:r>
      <w:r w:rsidRPr="00541E00">
        <w:t>При этом такие расходы принимаются в пределах тарифов</w:t>
      </w:r>
      <w:r w:rsidR="00541E00" w:rsidRPr="00541E00">
        <w:t>;</w:t>
      </w:r>
    </w:p>
    <w:p w:rsidR="00541E00" w:rsidRDefault="00DE4BD6" w:rsidP="00541E00">
      <w:r w:rsidRPr="00541E00">
        <w:t>расходы на аудиторские услуги</w:t>
      </w:r>
      <w:r w:rsidR="00541E00" w:rsidRPr="00541E00">
        <w:t>;</w:t>
      </w:r>
    </w:p>
    <w:p w:rsidR="00541E00" w:rsidRDefault="00DE4BD6" w:rsidP="00541E00">
      <w:r w:rsidRPr="00541E00">
        <w:t>расходы на управление организацией или отдельными ее подразделениями</w:t>
      </w:r>
      <w:r w:rsidR="00541E00" w:rsidRPr="00541E00">
        <w:t>;</w:t>
      </w:r>
    </w:p>
    <w:p w:rsidR="00541E00" w:rsidRDefault="00DE4BD6" w:rsidP="00541E00">
      <w:r w:rsidRPr="00541E00">
        <w:t>расходы на услуги по предоставлению рабо</w:t>
      </w:r>
      <w:r w:rsidR="00AA25A8" w:rsidRPr="00541E00">
        <w:t>тников сторонними организ-</w:t>
      </w:r>
      <w:r w:rsidRPr="00541E00">
        <w:t>ями</w:t>
      </w:r>
      <w:r w:rsidR="00541E00" w:rsidRPr="00541E00">
        <w:t>;</w:t>
      </w:r>
    </w:p>
    <w:p w:rsidR="00541E00" w:rsidRDefault="00DE4BD6" w:rsidP="00541E00">
      <w:r w:rsidRPr="00541E00">
        <w:t>расходы на публикацию бухгалтерской отчетности и другой информации</w:t>
      </w:r>
      <w:r w:rsidR="00541E00" w:rsidRPr="00541E00">
        <w:t>;</w:t>
      </w:r>
    </w:p>
    <w:p w:rsidR="00541E00" w:rsidRDefault="00DE4BD6" w:rsidP="00541E00">
      <w:r w:rsidRPr="00541E00">
        <w:t>расходы, связанные с представлением форм и сведений государственного статистического наблюдения</w:t>
      </w:r>
      <w:r w:rsidR="00541E00" w:rsidRPr="00541E00">
        <w:t>;</w:t>
      </w:r>
    </w:p>
    <w:p w:rsidR="00541E00" w:rsidRDefault="00DE4BD6" w:rsidP="00541E00">
      <w:r w:rsidRPr="005004C9">
        <w:t>представительские расходы</w:t>
      </w:r>
      <w:r w:rsidR="00541E00" w:rsidRPr="00541E00">
        <w:t>;</w:t>
      </w:r>
    </w:p>
    <w:p w:rsidR="00DE4BD6" w:rsidRPr="00541E00" w:rsidRDefault="00DE4BD6" w:rsidP="00541E00">
      <w:r w:rsidRPr="00541E00">
        <w:t>на подготовку и переподготовку кадров, состоящих в штате</w:t>
      </w:r>
    </w:p>
    <w:p w:rsidR="00541E00" w:rsidRDefault="00DE4BD6" w:rsidP="00541E00">
      <w:r w:rsidRPr="00541E00">
        <w:t>расходы на канцелярские товары</w:t>
      </w:r>
      <w:r w:rsidR="00541E00" w:rsidRPr="00541E00">
        <w:t>;</w:t>
      </w:r>
    </w:p>
    <w:p w:rsidR="00541E00" w:rsidRDefault="00DE4BD6" w:rsidP="00541E00">
      <w:r w:rsidRPr="00541E00">
        <w:t>расходы на почтовые, телефонные, телеграфные и другие подобные услуги, расходы на оплату услуг связи, вычислительных центров и банков</w:t>
      </w:r>
      <w:r w:rsidR="00541E00" w:rsidRPr="00541E00">
        <w:t>;</w:t>
      </w:r>
    </w:p>
    <w:p w:rsidR="00541E00" w:rsidRDefault="00DE4BD6" w:rsidP="00541E00">
      <w:r w:rsidRPr="00541E00">
        <w:t>расходы, связанные с приобретением права на использование программ для ЭВМ и баз данных, расходы на приобретение исключительных прав на программы для ЭВМ стоимостью менее 10 000 рублей и обновление программ для ЭВМ и баз данных</w:t>
      </w:r>
      <w:r w:rsidR="00541E00" w:rsidRPr="00541E00">
        <w:t>;</w:t>
      </w:r>
    </w:p>
    <w:p w:rsidR="00541E00" w:rsidRDefault="00DE4BD6" w:rsidP="00541E00">
      <w:r w:rsidRPr="00541E00">
        <w:t>расходы на изучение конъюнктуры рынка, сбор информации, непосредственно связанной с производством и реализацией</w:t>
      </w:r>
      <w:r w:rsidR="00541E00" w:rsidRPr="00541E00">
        <w:t>;</w:t>
      </w:r>
    </w:p>
    <w:p w:rsidR="00541E00" w:rsidRDefault="00DE4BD6" w:rsidP="00541E00">
      <w:r w:rsidRPr="00541E00">
        <w:t xml:space="preserve">расходы </w:t>
      </w:r>
      <w:r w:rsidRPr="005004C9">
        <w:t>на рекламу</w:t>
      </w:r>
      <w:r w:rsidRPr="00541E00">
        <w:t xml:space="preserve"> товаров</w:t>
      </w:r>
      <w:r w:rsidR="00541E00">
        <w:t xml:space="preserve"> (</w:t>
      </w:r>
      <w:r w:rsidRPr="00541E00">
        <w:t>работ, услуг</w:t>
      </w:r>
      <w:r w:rsidR="00541E00" w:rsidRPr="00541E00">
        <w:t>),</w:t>
      </w:r>
      <w:r w:rsidRPr="00541E00">
        <w:t xml:space="preserve"> деятельности, товарного знака и знака обслуживания</w:t>
      </w:r>
      <w:r w:rsidR="00541E00" w:rsidRPr="00541E00">
        <w:t>;</w:t>
      </w:r>
    </w:p>
    <w:p w:rsidR="00541E00" w:rsidRDefault="00DE4BD6" w:rsidP="00541E00">
      <w:r w:rsidRPr="00541E00">
        <w:t>взносы, вклады и иные обязательные платежи, уплачиваемые некоммерческим организациям</w:t>
      </w:r>
      <w:r w:rsidR="00541E00" w:rsidRPr="00541E00">
        <w:t>;</w:t>
      </w:r>
    </w:p>
    <w:p w:rsidR="00541E00" w:rsidRDefault="00DE4BD6" w:rsidP="00541E00">
      <w:r w:rsidRPr="00541E00">
        <w:t>взносы, уплачиваемые международным организациям и организациям, предоставляющим платежные системы и электронные системы передачи информации</w:t>
      </w:r>
      <w:r w:rsidR="00541E00" w:rsidRPr="00541E00">
        <w:t>;</w:t>
      </w:r>
    </w:p>
    <w:p w:rsidR="00541E00" w:rsidRDefault="00DE4BD6" w:rsidP="00541E00">
      <w:r w:rsidRPr="00541E00">
        <w:t>расходы, связанные с оплатой услуг сторонним организациям по содержанию и реализации предметов залога и заклада</w:t>
      </w:r>
      <w:r w:rsidR="00541E00" w:rsidRPr="00541E00">
        <w:t>;</w:t>
      </w:r>
    </w:p>
    <w:p w:rsidR="00541E00" w:rsidRDefault="00DE4BD6" w:rsidP="00541E00">
      <w:r w:rsidRPr="00541E00">
        <w:t>расходы на содержание вахтовых и временных поселков в организациях, осуществляющих свою деятельность вахтовым способом или работающих в полевых</w:t>
      </w:r>
      <w:r w:rsidR="00541E00">
        <w:t xml:space="preserve"> (</w:t>
      </w:r>
      <w:r w:rsidRPr="00541E00">
        <w:t>экспедиционных</w:t>
      </w:r>
      <w:r w:rsidR="00541E00" w:rsidRPr="00541E00">
        <w:t xml:space="preserve">) </w:t>
      </w:r>
      <w:r w:rsidRPr="00541E00">
        <w:t>условиях</w:t>
      </w:r>
      <w:r w:rsidR="00541E00" w:rsidRPr="00541E00">
        <w:t>;</w:t>
      </w:r>
    </w:p>
    <w:p w:rsidR="00541E00" w:rsidRDefault="00DE4BD6" w:rsidP="00541E00">
      <w:r w:rsidRPr="00541E00">
        <w:t>отчисления предприятий и организаций, эксплуатирующих особо радиационно опасные и ядерно опасные производства и объекты, для формирования резервов, предназначенных для обеспечения безопасности указанных производств</w:t>
      </w:r>
      <w:r w:rsidR="00541E00" w:rsidRPr="00541E00">
        <w:t>;</w:t>
      </w:r>
    </w:p>
    <w:p w:rsidR="00541E00" w:rsidRDefault="00DE4BD6" w:rsidP="00541E00">
      <w:r w:rsidRPr="00541E00">
        <w:t>расходы на подготовку и освоение новых производств, цехов и агрегатов</w:t>
      </w:r>
      <w:r w:rsidR="00541E00" w:rsidRPr="00541E00">
        <w:t>;</w:t>
      </w:r>
    </w:p>
    <w:p w:rsidR="00541E00" w:rsidRDefault="00DE4BD6" w:rsidP="00541E00">
      <w:r w:rsidRPr="00541E00">
        <w:t>расходы некапитального характера, связанные с совершенствованием технологии, организации производства и управления</w:t>
      </w:r>
      <w:r w:rsidR="00541E00" w:rsidRPr="00541E00">
        <w:t>;</w:t>
      </w:r>
    </w:p>
    <w:p w:rsidR="00541E00" w:rsidRDefault="00DE4BD6" w:rsidP="00541E00">
      <w:r w:rsidRPr="00541E00">
        <w:t>расходы на услуги по ведению бухгалтерского учета</w:t>
      </w:r>
      <w:r w:rsidR="00541E00" w:rsidRPr="00541E00">
        <w:t>;</w:t>
      </w:r>
    </w:p>
    <w:p w:rsidR="00541E00" w:rsidRDefault="00DE4BD6" w:rsidP="00541E00">
      <w:r w:rsidRPr="00541E00">
        <w:t>периодические платежи за пользование правами на результаты интеллектуальной деятельности и средствами индивидуализации</w:t>
      </w:r>
      <w:r w:rsidR="00541E00" w:rsidRPr="00541E00">
        <w:t>;</w:t>
      </w:r>
    </w:p>
    <w:p w:rsidR="00DE4BD6" w:rsidRPr="00541E00" w:rsidRDefault="00DE4BD6" w:rsidP="00541E00">
      <w:r w:rsidRPr="00541E00">
        <w:t>расходы, осуществленные организаций, использующей труд инвалидов, в виде средств, направленных на обеспечение социальной защиты инвалидов, если инвалиды составляют не менее 50% и доля расходов на оплату их труда составляет не менее 25%</w:t>
      </w:r>
    </w:p>
    <w:p w:rsidR="00541E00" w:rsidRDefault="00DE4BD6" w:rsidP="00541E00">
      <w:r w:rsidRPr="00541E00">
        <w:t>расходы общественных организаций инвалидов, а также учреждений, единственными собственниками имущества которых являются общественные организации инвалидов, в виде средств, направленных на осуществление деятельности общественных организаций инвалидов</w:t>
      </w:r>
      <w:r w:rsidR="00541E00" w:rsidRPr="00541E00">
        <w:t>.</w:t>
      </w:r>
    </w:p>
    <w:p w:rsidR="00541E00" w:rsidRDefault="00DE4BD6" w:rsidP="00541E00">
      <w:r w:rsidRPr="00541E00">
        <w:t>расходы организаций, уставный капитал которых состоит полностью из вклада религиозных организаций, в виде сумм прибыли, полученной от реализации религиозной литературы и предметов религиозного назначения, при условии перечисления этих сумм на ос</w:t>
      </w:r>
      <w:r w:rsidR="00AD3FA8" w:rsidRPr="00541E00">
        <w:t>уществление уставной деяте-т</w:t>
      </w:r>
      <w:r w:rsidRPr="00541E00">
        <w:t>и</w:t>
      </w:r>
      <w:r w:rsidR="00541E00" w:rsidRPr="00541E00">
        <w:t>;</w:t>
      </w:r>
    </w:p>
    <w:p w:rsidR="00541E00" w:rsidRDefault="00DE4BD6" w:rsidP="00541E00">
      <w:r w:rsidRPr="00541E00">
        <w:t xml:space="preserve">расходы на формирование резервов предстоящих расходов </w:t>
      </w:r>
      <w:r w:rsidRPr="005004C9">
        <w:t>в целях социальной защиты инвалидов</w:t>
      </w:r>
      <w:r w:rsidRPr="00541E00">
        <w:t>, которые осуществлены общественной организацией инвалидов, а также организацией, использующей труд инвалидов, если от общего числа работников инвалиды составляют не менее 50% и доля расходов на оплату труда инвалидов составляет не менее 25%</w:t>
      </w:r>
      <w:r w:rsidR="00541E00" w:rsidRPr="00541E00">
        <w:t>;</w:t>
      </w:r>
    </w:p>
    <w:p w:rsidR="00541E00" w:rsidRDefault="00DE4BD6" w:rsidP="00541E00">
      <w:r w:rsidRPr="00541E00">
        <w:t>платежи за регистрацию прав на недвижимое имущество и землю, сделок с указанными объектами, платежи за предоставление информации о зарегистрированных правах, оплата услуг уполномоченных органов и специализированных организаций</w:t>
      </w:r>
      <w:r w:rsidR="00541E00" w:rsidRPr="00541E00">
        <w:t>;</w:t>
      </w:r>
    </w:p>
    <w:p w:rsidR="00541E00" w:rsidRDefault="00DE4BD6" w:rsidP="00541E00">
      <w:r w:rsidRPr="00541E00">
        <w:t>расходы по договорам гражданско-правового характера с индивидуальными предпринимателями, не состоящими в штате организации</w:t>
      </w:r>
      <w:r w:rsidR="00541E00" w:rsidRPr="00541E00">
        <w:t>;</w:t>
      </w:r>
    </w:p>
    <w:p w:rsidR="00541E00" w:rsidRDefault="00DE4BD6" w:rsidP="00541E00">
      <w:r w:rsidRPr="00541E00">
        <w:t>расходы сельскохозяйственных организаций на питание работников, занятых на сельскохозяйственных работах</w:t>
      </w:r>
      <w:r w:rsidR="00541E00" w:rsidRPr="00541E00">
        <w:t>;</w:t>
      </w:r>
    </w:p>
    <w:p w:rsidR="00541E00" w:rsidRDefault="00DE4BD6" w:rsidP="00541E00">
      <w:r w:rsidRPr="00541E00">
        <w:t>расходы на замену бракованных, утративших товарный вид и недостающих экземпляров периодических печатных изданий в упаковках, но не более 7% стоимости тиража</w:t>
      </w:r>
      <w:r w:rsidR="00541E00" w:rsidRPr="00541E00">
        <w:t>;</w:t>
      </w:r>
    </w:p>
    <w:p w:rsidR="00541E00" w:rsidRDefault="00DE4BD6" w:rsidP="00541E00">
      <w:r w:rsidRPr="00541E00">
        <w:t>потери в виде стоимости бракованной, утратившей товарный вид, а также не реализованной в пределах сроков продукции СМИ и книжной продукции, в пределах не более 10% стоимости тиража, а также расходы на списание и утилизацию продукции СМИ и книжной продукции</w:t>
      </w:r>
      <w:r w:rsidR="00541E00" w:rsidRPr="00541E00">
        <w:t>.</w:t>
      </w:r>
    </w:p>
    <w:p w:rsidR="00541E00" w:rsidRDefault="00DE4BD6" w:rsidP="00541E00">
      <w:r w:rsidRPr="00541E00">
        <w:t>взносы по обязательному социальному страхованию от несчастных случаев на производстве и профессиональных заболеваний</w:t>
      </w:r>
      <w:r w:rsidR="00541E00" w:rsidRPr="00541E00">
        <w:t>;</w:t>
      </w:r>
    </w:p>
    <w:p w:rsidR="00541E00" w:rsidRDefault="00DE4BD6" w:rsidP="00541E00">
      <w:r w:rsidRPr="00541E00">
        <w:t>отчисления, осуществляемые на обеспечение надзорной деятельности специализированных учреждений, а также отчисления в резервы</w:t>
      </w:r>
      <w:r w:rsidR="00541E00" w:rsidRPr="00541E00">
        <w:t>;</w:t>
      </w:r>
    </w:p>
    <w:p w:rsidR="00541E00" w:rsidRDefault="00DE4BD6" w:rsidP="00541E00">
      <w:r w:rsidRPr="00541E00">
        <w:t>потери от брака</w:t>
      </w:r>
      <w:r w:rsidR="00541E00" w:rsidRPr="00541E00">
        <w:t>;</w:t>
      </w:r>
    </w:p>
    <w:p w:rsidR="00541E00" w:rsidRDefault="00DE4BD6" w:rsidP="00541E00">
      <w:r w:rsidRPr="00541E00">
        <w:t>расходы, связанные с содержанием помещений объектов общественного питания, обслуживающих трудовые коллективы</w:t>
      </w:r>
      <w:r w:rsidR="00541E00" w:rsidRPr="00541E00">
        <w:t>;</w:t>
      </w:r>
    </w:p>
    <w:p w:rsidR="00541E00" w:rsidRDefault="00DE4BD6" w:rsidP="00541E00">
      <w:r w:rsidRPr="00541E00">
        <w:t>расходы по выплате пособия по временной нетрудоспособности за первые два дня нетрудоспособности работника в части, не покрытой страховыми выплатами, произведенными страховыми организациями</w:t>
      </w:r>
      <w:r w:rsidR="00541E00" w:rsidRPr="00541E00">
        <w:t>;</w:t>
      </w:r>
    </w:p>
    <w:p w:rsidR="00541E00" w:rsidRDefault="00DE4BD6" w:rsidP="00541E00">
      <w:r w:rsidRPr="00541E00">
        <w:t>платежи по договорам добровольного личного страхования, заключенным со страховыми организациями, в пользу работников на случай их временной нетрудоспособности за первые два дня нетрудоспособности</w:t>
      </w:r>
      <w:r w:rsidR="00541E00" w:rsidRPr="00541E00">
        <w:t>;</w:t>
      </w:r>
    </w:p>
    <w:p w:rsidR="00541E00" w:rsidRDefault="00DE4BD6" w:rsidP="00541E00">
      <w:r w:rsidRPr="00541E00">
        <w:t>другие расходы, связанные с производством и</w:t>
      </w:r>
      <w:r w:rsidR="00541E00">
        <w:t xml:space="preserve"> (</w:t>
      </w:r>
      <w:r w:rsidRPr="00541E00">
        <w:t>или</w:t>
      </w:r>
      <w:r w:rsidR="00541E00" w:rsidRPr="00541E00">
        <w:t xml:space="preserve">) </w:t>
      </w:r>
      <w:r w:rsidRPr="00541E00">
        <w:t>реализацией</w:t>
      </w:r>
      <w:r w:rsidR="00541E00" w:rsidRPr="00541E00">
        <w:t>.</w:t>
      </w:r>
    </w:p>
    <w:p w:rsidR="00541E00" w:rsidRDefault="004A0753" w:rsidP="00541E00">
      <w:r w:rsidRPr="00541E00">
        <w:rPr>
          <w:lang w:val="en-US"/>
        </w:rPr>
        <w:t>II</w:t>
      </w:r>
      <w:r w:rsidR="00541E00" w:rsidRPr="00541E00">
        <w:t xml:space="preserve">. </w:t>
      </w:r>
      <w:r w:rsidRPr="00541E00">
        <w:t>В</w:t>
      </w:r>
      <w:r w:rsidR="00DE4BD6" w:rsidRPr="00541E00">
        <w:t>нереализационные</w:t>
      </w:r>
      <w:r w:rsidR="00541E00" w:rsidRPr="00541E00">
        <w:t xml:space="preserve"> </w:t>
      </w:r>
      <w:r w:rsidRPr="00541E00">
        <w:t>расходы</w:t>
      </w:r>
      <w:r w:rsidR="00541E00">
        <w:t xml:space="preserve"> (</w:t>
      </w:r>
      <w:r w:rsidR="00DE4BD6" w:rsidRPr="00541E00">
        <w:t>ст</w:t>
      </w:r>
      <w:r w:rsidR="00541E00">
        <w:t>.2</w:t>
      </w:r>
      <w:r w:rsidR="00DE4BD6" w:rsidRPr="00541E00">
        <w:t>65 НК РФ</w:t>
      </w:r>
      <w:r w:rsidR="00541E00" w:rsidRPr="00541E00">
        <w:t>)</w:t>
      </w:r>
    </w:p>
    <w:p w:rsidR="00541E00" w:rsidRDefault="00DE4BD6" w:rsidP="00541E00">
      <w:r w:rsidRPr="00541E00">
        <w:t>на содержание переданного по договору аренды</w:t>
      </w:r>
      <w:r w:rsidR="00541E00">
        <w:t xml:space="preserve"> (</w:t>
      </w:r>
      <w:r w:rsidRPr="00541E00">
        <w:t>лизинга</w:t>
      </w:r>
      <w:r w:rsidR="00541E00" w:rsidRPr="00541E00">
        <w:t xml:space="preserve">) </w:t>
      </w:r>
      <w:r w:rsidRPr="00541E00">
        <w:t>имущества</w:t>
      </w:r>
      <w:r w:rsidR="00541E00" w:rsidRPr="00541E00">
        <w:t>.</w:t>
      </w:r>
    </w:p>
    <w:p w:rsidR="00541E00" w:rsidRDefault="00DE4BD6" w:rsidP="00541E00">
      <w:r w:rsidRPr="00541E00">
        <w:t>в виде процентов по долговым обязательствам любого вида</w:t>
      </w:r>
      <w:r w:rsidR="00541E00" w:rsidRPr="00541E00">
        <w:t>.</w:t>
      </w:r>
    </w:p>
    <w:p w:rsidR="00541E00" w:rsidRDefault="00DE4BD6" w:rsidP="00541E00">
      <w:r w:rsidRPr="00541E00">
        <w:t>на организацию выпуска собственных ценных бумаг</w:t>
      </w:r>
      <w:r w:rsidR="00541E00" w:rsidRPr="00541E00">
        <w:t>;</w:t>
      </w:r>
    </w:p>
    <w:p w:rsidR="00541E00" w:rsidRDefault="00DE4BD6" w:rsidP="00541E00">
      <w:r w:rsidRPr="00541E00">
        <w:t>связанные с обслуживанием приобретенных ценных бумаг</w:t>
      </w:r>
      <w:r w:rsidR="00541E00" w:rsidRPr="00541E00">
        <w:t>;</w:t>
      </w:r>
    </w:p>
    <w:p w:rsidR="00541E00" w:rsidRDefault="00DE4BD6" w:rsidP="00541E00">
      <w:r w:rsidRPr="00541E00">
        <w:t>в виде отрицательной курсовой разницы</w:t>
      </w:r>
      <w:r w:rsidR="00541E00" w:rsidRPr="00541E00">
        <w:t>.</w:t>
      </w:r>
    </w:p>
    <w:p w:rsidR="00541E00" w:rsidRDefault="00DE4BD6" w:rsidP="00541E00">
      <w:r w:rsidRPr="00541E00">
        <w:t>в виде суммовой разницы</w:t>
      </w:r>
      <w:r w:rsidR="00541E00" w:rsidRPr="00541E00">
        <w:t>;</w:t>
      </w:r>
    </w:p>
    <w:p w:rsidR="00541E00" w:rsidRDefault="00DE4BD6" w:rsidP="00541E00">
      <w:r w:rsidRPr="00541E00">
        <w:t xml:space="preserve">на формирование </w:t>
      </w:r>
      <w:r w:rsidRPr="005004C9">
        <w:t>резервов по сомнительным долгам</w:t>
      </w:r>
      <w:r w:rsidR="00541E00" w:rsidRPr="00541E00">
        <w:t>;</w:t>
      </w:r>
    </w:p>
    <w:p w:rsidR="00541E00" w:rsidRDefault="00DE4BD6" w:rsidP="00541E00">
      <w:r w:rsidRPr="00541E00">
        <w:t>на ликвидацию выводимых из эксплуатации основных средств</w:t>
      </w:r>
      <w:r w:rsidR="00541E00" w:rsidRPr="00541E00">
        <w:t>;</w:t>
      </w:r>
    </w:p>
    <w:p w:rsidR="00541E00" w:rsidRDefault="00DE4BD6" w:rsidP="00541E00">
      <w:r w:rsidRPr="00541E00">
        <w:t>связанные с консервацией и расконсервацией</w:t>
      </w:r>
      <w:r w:rsidR="00541E00" w:rsidRPr="00541E00">
        <w:t>;</w:t>
      </w:r>
    </w:p>
    <w:p w:rsidR="00541E00" w:rsidRDefault="00DE4BD6" w:rsidP="00541E00">
      <w:r w:rsidRPr="00541E00">
        <w:t>судебные расходы и арбитражные сборы</w:t>
      </w:r>
      <w:r w:rsidR="00541E00" w:rsidRPr="00541E00">
        <w:t>;</w:t>
      </w:r>
    </w:p>
    <w:p w:rsidR="00541E00" w:rsidRDefault="00DE4BD6" w:rsidP="00541E00">
      <w:r w:rsidRPr="00541E00">
        <w:t>в виде штрафов, пеней и</w:t>
      </w:r>
      <w:r w:rsidR="00541E00">
        <w:t xml:space="preserve"> (</w:t>
      </w:r>
      <w:r w:rsidRPr="00541E00">
        <w:t>или</w:t>
      </w:r>
      <w:r w:rsidR="00541E00" w:rsidRPr="00541E00">
        <w:t xml:space="preserve">) </w:t>
      </w:r>
      <w:r w:rsidRPr="00541E00">
        <w:t>иных санкций</w:t>
      </w:r>
      <w:r w:rsidR="00541E00" w:rsidRPr="00541E00">
        <w:t>;</w:t>
      </w:r>
    </w:p>
    <w:p w:rsidR="00541E00" w:rsidRDefault="00DE4BD6" w:rsidP="00541E00">
      <w:r w:rsidRPr="00541E00">
        <w:t>на услуги банков</w:t>
      </w:r>
      <w:r w:rsidR="00541E00" w:rsidRPr="00541E00">
        <w:t>;</w:t>
      </w:r>
    </w:p>
    <w:p w:rsidR="00541E00" w:rsidRDefault="00DE4BD6" w:rsidP="00541E00">
      <w:r w:rsidRPr="00541E00">
        <w:t>на проведение собраний акционеров</w:t>
      </w:r>
      <w:r w:rsidR="00541E00" w:rsidRPr="00541E00">
        <w:t>;</w:t>
      </w:r>
    </w:p>
    <w:p w:rsidR="00541E00" w:rsidRDefault="00DE4BD6" w:rsidP="00541E00">
      <w:r w:rsidRPr="00541E00">
        <w:t>по операциям с финансовыми инструментами срочных сделок</w:t>
      </w:r>
      <w:r w:rsidR="00541E00" w:rsidRPr="00541E00">
        <w:t>;</w:t>
      </w:r>
    </w:p>
    <w:p w:rsidR="00541E00" w:rsidRDefault="00DE4BD6" w:rsidP="00541E00">
      <w:r w:rsidRPr="00541E00">
        <w:t>в виде премии</w:t>
      </w:r>
      <w:r w:rsidR="00541E00">
        <w:t xml:space="preserve"> (</w:t>
      </w:r>
      <w:r w:rsidRPr="00541E00">
        <w:t>скидки</w:t>
      </w:r>
      <w:r w:rsidR="00541E00" w:rsidRPr="00541E00">
        <w:t>),</w:t>
      </w:r>
      <w:r w:rsidRPr="00541E00">
        <w:t xml:space="preserve"> предоставленной продавцом покупателю</w:t>
      </w:r>
      <w:r w:rsidR="00541E00" w:rsidRPr="00541E00">
        <w:t>;</w:t>
      </w:r>
    </w:p>
    <w:p w:rsidR="00541E00" w:rsidRDefault="00DE4BD6" w:rsidP="00541E00">
      <w:r w:rsidRPr="00541E00">
        <w:t>в виде</w:t>
      </w:r>
      <w:r w:rsidR="00CB1FC9" w:rsidRPr="00541E00">
        <w:t xml:space="preserve"> целевых отчислений от лотерей и </w:t>
      </w:r>
      <w:r w:rsidRPr="00541E00">
        <w:t>другие обоснованные расходы</w:t>
      </w:r>
      <w:r w:rsidR="00541E00" w:rsidRPr="00541E00">
        <w:t>.</w:t>
      </w:r>
    </w:p>
    <w:p w:rsidR="00541E00" w:rsidRDefault="00DE4BD6" w:rsidP="00541E00">
      <w:r w:rsidRPr="00541E00">
        <w:t xml:space="preserve">К внереализационным расходам приравниваются полученные </w:t>
      </w:r>
      <w:r w:rsidRPr="005004C9">
        <w:t>убытки</w:t>
      </w:r>
      <w:r w:rsidR="00541E00" w:rsidRPr="00541E00">
        <w:t>.</w:t>
      </w:r>
    </w:p>
    <w:p w:rsidR="00541E00" w:rsidRDefault="004A0753" w:rsidP="00541E00">
      <w:r w:rsidRPr="00541E00">
        <w:t>Налогоплательщик вправе осуществлять перенос убытка на будущее в течение 10 лет, следующих за тем налоговым периодом, в котором получен этот убыток</w:t>
      </w:r>
      <w:r w:rsidR="00541E00" w:rsidRPr="00541E00">
        <w:t>.</w:t>
      </w:r>
    </w:p>
    <w:p w:rsidR="00541E00" w:rsidRDefault="004A0753" w:rsidP="00541E00">
      <w:r w:rsidRPr="00541E00">
        <w:t>Совокупная сумма переносимого убытка ни в каком отчетном</w:t>
      </w:r>
      <w:r w:rsidR="00541E00">
        <w:t xml:space="preserve"> (</w:t>
      </w:r>
      <w:r w:rsidRPr="00541E00">
        <w:t>налоговом</w:t>
      </w:r>
      <w:r w:rsidR="00541E00" w:rsidRPr="00541E00">
        <w:t xml:space="preserve">) </w:t>
      </w:r>
      <w:r w:rsidRPr="00541E00">
        <w:t>периоде не может превышать 30</w:t>
      </w:r>
      <w:r w:rsidR="00541E00" w:rsidRPr="00541E00">
        <w:t>%</w:t>
      </w:r>
      <w:r w:rsidRPr="00541E00">
        <w:t xml:space="preserve"> налоговой базы</w:t>
      </w:r>
      <w:r w:rsidR="00541E00" w:rsidRPr="00541E00">
        <w:t xml:space="preserve">. </w:t>
      </w:r>
      <w:r w:rsidRPr="00541E00">
        <w:t>Убыток, не перенесенный на ближайший следующий год, может быть перенесен целиком или частично на следующий год из последующих девяти лет</w:t>
      </w:r>
      <w:r w:rsidR="00541E00" w:rsidRPr="00541E00">
        <w:t xml:space="preserve">. </w:t>
      </w:r>
      <w:r w:rsidRPr="00541E00">
        <w:t>Это ограничение не применяется в отношении</w:t>
      </w:r>
      <w:r w:rsidR="00541E00">
        <w:t xml:space="preserve"> </w:t>
      </w:r>
      <w:r w:rsidRPr="00541E00">
        <w:t>организаций, имеющих статус резидента промышленно-производственной особой экономической зоны или туристско-рекреационной особой экономической зоны</w:t>
      </w:r>
      <w:r w:rsidR="00541E00" w:rsidRPr="00541E00">
        <w:t>.</w:t>
      </w:r>
    </w:p>
    <w:p w:rsidR="00541E00" w:rsidRDefault="004A0753" w:rsidP="00541E00">
      <w:r w:rsidRPr="00541E00">
        <w:t>Если налогоплательщик понес убытки более чем в одном налоговом периоде, перенос таких убытков на будущее производится в той очередности, в которой они понесены</w:t>
      </w:r>
      <w:r w:rsidR="00541E00">
        <w:t>.</w:t>
      </w:r>
    </w:p>
    <w:p w:rsidR="00541E00" w:rsidRDefault="004A0753" w:rsidP="00541E00">
      <w:r w:rsidRPr="00541E00">
        <w:t>Налогоплательщик обязан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суммы полученных убытков</w:t>
      </w:r>
      <w:r w:rsidR="00541E00" w:rsidRPr="00541E00">
        <w:t>.</w:t>
      </w:r>
    </w:p>
    <w:p w:rsidR="00541E00" w:rsidRDefault="004A0753" w:rsidP="00541E00">
      <w:r w:rsidRPr="00541E00">
        <w:t>В случае прекращения налогоплательщиком деятельности по причине реорганизации налогоплательщик-правопреемник вправе уменьшать налоговую базу на сумму убытков, полученных реорганизуемыми организациями до момента реорганизации</w:t>
      </w:r>
      <w:r w:rsidR="00541E00" w:rsidRPr="00541E00">
        <w:t>.</w:t>
      </w:r>
    </w:p>
    <w:p w:rsidR="00541E00" w:rsidRDefault="004A0753" w:rsidP="00541E00">
      <w:r w:rsidRPr="00541E00">
        <w:rPr>
          <w:lang w:val="en-US"/>
        </w:rPr>
        <w:t>III</w:t>
      </w:r>
      <w:r w:rsidR="00541E00" w:rsidRPr="00541E00">
        <w:t xml:space="preserve">. </w:t>
      </w:r>
      <w:r w:rsidR="00DE4BD6" w:rsidRPr="00541E00">
        <w:t>Расходы, не учитываемые для целей налогообложения</w:t>
      </w:r>
      <w:r w:rsidR="00541E00">
        <w:t xml:space="preserve"> (</w:t>
      </w:r>
      <w:r w:rsidR="00DE4BD6" w:rsidRPr="00541E00">
        <w:t>ст</w:t>
      </w:r>
      <w:r w:rsidR="00541E00">
        <w:t>.2</w:t>
      </w:r>
      <w:r w:rsidR="00DE4BD6" w:rsidRPr="00541E00">
        <w:t>70 НК РФ</w:t>
      </w:r>
      <w:r w:rsidR="00541E00" w:rsidRPr="00541E00">
        <w:t>)</w:t>
      </w:r>
      <w:r w:rsidR="00E962F6">
        <w:t>:</w:t>
      </w:r>
    </w:p>
    <w:p w:rsidR="00541E00" w:rsidRDefault="00DE4BD6" w:rsidP="00541E00">
      <w:r w:rsidRPr="00541E00">
        <w:t>в виде сумм начисленных дивидендов</w:t>
      </w:r>
      <w:r w:rsidR="00541E00" w:rsidRPr="00541E00">
        <w:t>;</w:t>
      </w:r>
    </w:p>
    <w:p w:rsidR="00541E00" w:rsidRDefault="00DE4BD6" w:rsidP="00541E00">
      <w:r w:rsidRPr="00541E00">
        <w:t>в виде пени, штрафов и иных санкций</w:t>
      </w:r>
      <w:r w:rsidR="00541E00" w:rsidRPr="00541E00">
        <w:t>;</w:t>
      </w:r>
    </w:p>
    <w:p w:rsidR="00541E00" w:rsidRDefault="00DE4BD6" w:rsidP="00541E00">
      <w:r w:rsidRPr="00541E00">
        <w:t>в виде взноса в уставный</w:t>
      </w:r>
      <w:r w:rsidR="00541E00">
        <w:t xml:space="preserve"> (</w:t>
      </w:r>
      <w:r w:rsidRPr="00541E00">
        <w:t>складочный</w:t>
      </w:r>
      <w:r w:rsidR="00541E00" w:rsidRPr="00541E00">
        <w:t xml:space="preserve">) </w:t>
      </w:r>
      <w:r w:rsidRPr="00541E00">
        <w:t>капитал, в простое товарищество</w:t>
      </w:r>
      <w:r w:rsidR="00541E00" w:rsidRPr="00541E00">
        <w:t>;</w:t>
      </w:r>
    </w:p>
    <w:p w:rsidR="00541E00" w:rsidRDefault="00DE4BD6" w:rsidP="00541E00">
      <w:r w:rsidRPr="00541E00">
        <w:t>в виде расходов по приобретению и</w:t>
      </w:r>
      <w:r w:rsidR="00541E00">
        <w:t xml:space="preserve"> (</w:t>
      </w:r>
      <w:r w:rsidRPr="00541E00">
        <w:t>или</w:t>
      </w:r>
      <w:r w:rsidR="00541E00" w:rsidRPr="00541E00">
        <w:t xml:space="preserve">) </w:t>
      </w:r>
      <w:r w:rsidRPr="00541E00">
        <w:t>созданию амортизируемого имущества</w:t>
      </w:r>
      <w:r w:rsidR="00541E00" w:rsidRPr="00541E00">
        <w:t>;</w:t>
      </w:r>
    </w:p>
    <w:p w:rsidR="00541E00" w:rsidRDefault="00DE4BD6" w:rsidP="00541E00">
      <w:r w:rsidRPr="00541E00">
        <w:t>в виде взносов на добровольное страхование и на негосударственное пенсионное обеспечение, кроме учитываемых в составе расходов на оплату труда</w:t>
      </w:r>
      <w:r w:rsidR="00541E00" w:rsidRPr="00541E00">
        <w:t>;</w:t>
      </w:r>
    </w:p>
    <w:p w:rsidR="00541E00" w:rsidRDefault="00DE4BD6" w:rsidP="00541E00">
      <w:r w:rsidRPr="00541E00">
        <w:t>в виде имущества, переданного комиссионером, агентом, иным поверенным</w:t>
      </w:r>
      <w:r w:rsidR="00541E00" w:rsidRPr="00541E00">
        <w:t>;</w:t>
      </w:r>
    </w:p>
    <w:p w:rsidR="00541E00" w:rsidRDefault="00DE4BD6" w:rsidP="00541E00">
      <w:r w:rsidRPr="00541E00">
        <w:t>в виде сумм отчислений в резерв под обесценение вложений в ценные бумаги</w:t>
      </w:r>
      <w:r w:rsidR="00541E00" w:rsidRPr="00541E00">
        <w:t>;</w:t>
      </w:r>
    </w:p>
    <w:p w:rsidR="00541E00" w:rsidRDefault="00DE4BD6" w:rsidP="00541E00">
      <w:r w:rsidRPr="00541E00">
        <w:t>в виде средств, которые переданы по договорам кредита или займа</w:t>
      </w:r>
      <w:r w:rsidR="00541E00" w:rsidRPr="00541E00">
        <w:t>;</w:t>
      </w:r>
    </w:p>
    <w:p w:rsidR="00541E00" w:rsidRDefault="00DE4BD6" w:rsidP="00541E00">
      <w:r w:rsidRPr="00541E00">
        <w:t>в виде сумм добровольных членских взносов в общественные организации</w:t>
      </w:r>
      <w:r w:rsidR="00541E00" w:rsidRPr="00541E00">
        <w:t>;</w:t>
      </w:r>
    </w:p>
    <w:p w:rsidR="00541E00" w:rsidRDefault="00DE4BD6" w:rsidP="00541E00">
      <w:r w:rsidRPr="00541E00">
        <w:t>в виде стоимости безвозмездно переданного имущества</w:t>
      </w:r>
      <w:r w:rsidR="00541E00" w:rsidRPr="00541E00">
        <w:t>;</w:t>
      </w:r>
    </w:p>
    <w:p w:rsidR="00541E00" w:rsidRDefault="00DE4BD6" w:rsidP="00541E00">
      <w:r w:rsidRPr="00541E00">
        <w:t>в виде стоимости имущества, переданного в рамках целевого финансирования</w:t>
      </w:r>
      <w:r w:rsidR="00541E00" w:rsidRPr="00541E00">
        <w:t>;</w:t>
      </w:r>
    </w:p>
    <w:p w:rsidR="00541E00" w:rsidRDefault="00DE4BD6" w:rsidP="00541E00">
      <w:r w:rsidRPr="00541E00">
        <w:t>в виде отрицательной разницы</w:t>
      </w:r>
      <w:r w:rsidR="00541E00" w:rsidRPr="00541E00">
        <w:t>;</w:t>
      </w:r>
    </w:p>
    <w:p w:rsidR="00541E00" w:rsidRDefault="00DE4BD6" w:rsidP="00541E00">
      <w:r w:rsidRPr="00541E00">
        <w:t>в виде средств, перечисляемых профсоюзным организациям</w:t>
      </w:r>
      <w:r w:rsidR="00541E00" w:rsidRPr="00541E00">
        <w:t>;</w:t>
      </w:r>
    </w:p>
    <w:p w:rsidR="00541E00" w:rsidRDefault="00DE4BD6" w:rsidP="00541E00">
      <w:r w:rsidRPr="00541E00">
        <w:t>в виде сумм материальной помощи работникам</w:t>
      </w:r>
      <w:r w:rsidR="00541E00" w:rsidRPr="00541E00">
        <w:t>;</w:t>
      </w:r>
    </w:p>
    <w:p w:rsidR="00541E00" w:rsidRDefault="00DE4BD6" w:rsidP="00541E00">
      <w:r w:rsidRPr="00541E00">
        <w:t>в виде надбавок к пенсиям, единовременных пособий</w:t>
      </w:r>
      <w:r w:rsidR="00541E00" w:rsidRPr="00541E00">
        <w:t>;</w:t>
      </w:r>
    </w:p>
    <w:p w:rsidR="00541E00" w:rsidRDefault="00DE4BD6" w:rsidP="00541E00">
      <w:r w:rsidRPr="00541E00">
        <w:t>в виде имущества или имущественных прав, переданных в качестве задатка, залога</w:t>
      </w:r>
      <w:r w:rsidR="00541E00" w:rsidRPr="00541E00">
        <w:t>;</w:t>
      </w:r>
    </w:p>
    <w:p w:rsidR="00541E00" w:rsidRDefault="00DE4BD6" w:rsidP="00541E00">
      <w:r w:rsidRPr="00541E00">
        <w:t>в виде сумм целевых отчислений</w:t>
      </w:r>
      <w:r w:rsidR="00541E00" w:rsidRPr="00541E00">
        <w:t>;</w:t>
      </w:r>
    </w:p>
    <w:p w:rsidR="00541E00" w:rsidRDefault="00DE4BD6" w:rsidP="00541E00">
      <w:r w:rsidRPr="00541E00">
        <w:t xml:space="preserve">в виде представительских расходов в части, </w:t>
      </w:r>
      <w:r w:rsidRPr="005004C9">
        <w:t>превышающей предусмотренные размеры</w:t>
      </w:r>
      <w:r w:rsidR="00541E00" w:rsidRPr="00541E00">
        <w:t>;</w:t>
      </w:r>
    </w:p>
    <w:p w:rsidR="00541E00" w:rsidRDefault="00DE4BD6" w:rsidP="00541E00">
      <w:r w:rsidRPr="00541E00">
        <w:t xml:space="preserve">на виды рекламы, сверх </w:t>
      </w:r>
      <w:r w:rsidRPr="005004C9">
        <w:t>установленных предельных норм</w:t>
      </w:r>
      <w:r w:rsidR="00541E00" w:rsidRPr="00541E00">
        <w:t>;</w:t>
      </w:r>
    </w:p>
    <w:p w:rsidR="00541E00" w:rsidRDefault="00DE4BD6" w:rsidP="00541E00">
      <w:r w:rsidRPr="00541E00">
        <w:t>расходы осуществляющей функции по предоставлению финансовой поддержки на проведение капитального ремонта многоквартирных домов и переселение граждан из аварийного жилищного фонда некоммерческой организации, понесенные в связи с размещением временно свободных денежных средств</w:t>
      </w:r>
      <w:r w:rsidR="00541E00">
        <w:t xml:space="preserve"> (</w:t>
      </w:r>
      <w:r w:rsidRPr="00541E00">
        <w:t>пункт введен ФЗ от 0</w:t>
      </w:r>
      <w:r w:rsidR="00541E00">
        <w:t>1.12.20</w:t>
      </w:r>
      <w:r w:rsidRPr="00541E00">
        <w:t>08 N 225-ФЗ</w:t>
      </w:r>
      <w:r w:rsidR="00541E00" w:rsidRPr="00541E00">
        <w:t>)</w:t>
      </w:r>
    </w:p>
    <w:p w:rsidR="00541E00" w:rsidRDefault="00DE4BD6" w:rsidP="00541E00">
      <w:r w:rsidRPr="00541E00">
        <w:t>иные расходы, не соответствующие критериям признания расходов</w:t>
      </w:r>
      <w:r w:rsidR="00541E00" w:rsidRPr="00541E00">
        <w:t>.</w:t>
      </w:r>
    </w:p>
    <w:p w:rsidR="00541E00" w:rsidRDefault="00C448EA" w:rsidP="00541E00">
      <w:r w:rsidRPr="00541E00">
        <w:t>Если некоторые затраты могут быть отнесены одновременно к нескольким группам расходов, налогоплательщик вправе самостоятельно определить, к какой группе он отнесет такие затраты</w:t>
      </w:r>
      <w:r w:rsidR="00541E00" w:rsidRPr="00541E00">
        <w:t>.</w:t>
      </w:r>
      <w:r w:rsidR="00094AB4">
        <w:t xml:space="preserve"> </w:t>
      </w:r>
      <w:r w:rsidR="00A25807" w:rsidRPr="00541E00">
        <w:t>Д</w:t>
      </w:r>
      <w:r w:rsidRPr="00541E00">
        <w:t>ля иностранных организаций, осуществляющих деятельность в РФ через постоянные представительства,</w:t>
      </w:r>
      <w:r w:rsidR="00094AB4">
        <w:t xml:space="preserve"> </w:t>
      </w:r>
      <w:r w:rsidRPr="00541E00">
        <w:t>полученные через представительства доходы, уменьшенные на величину произведенных представительствами расходов</w:t>
      </w:r>
      <w:r w:rsidR="00541E00" w:rsidRPr="00541E00">
        <w:t>;</w:t>
      </w:r>
      <w:r w:rsidR="00094AB4">
        <w:t xml:space="preserve"> </w:t>
      </w:r>
      <w:r w:rsidRPr="00541E00">
        <w:t>для иных иностранных организаций</w:t>
      </w:r>
      <w:r w:rsidR="00541E00" w:rsidRPr="00541E00">
        <w:t xml:space="preserve"> - </w:t>
      </w:r>
      <w:r w:rsidRPr="00541E00">
        <w:t>доходы, полученные от источников в РФ</w:t>
      </w:r>
      <w:r w:rsidR="00541E00" w:rsidRPr="00541E00">
        <w:t>.</w:t>
      </w:r>
    </w:p>
    <w:p w:rsidR="00094AB4" w:rsidRDefault="00094AB4" w:rsidP="00541E00"/>
    <w:p w:rsidR="00541E00" w:rsidRDefault="00541E00" w:rsidP="00E962F6">
      <w:pPr>
        <w:pStyle w:val="2"/>
      </w:pPr>
      <w:bookmarkStart w:id="4" w:name="_Toc249064564"/>
      <w:r>
        <w:t>2.2</w:t>
      </w:r>
      <w:r w:rsidR="00094AB4">
        <w:t xml:space="preserve"> </w:t>
      </w:r>
      <w:r w:rsidR="00C448EA" w:rsidRPr="00541E00">
        <w:t>Методы учета доходов и расходов</w:t>
      </w:r>
      <w:bookmarkEnd w:id="4"/>
    </w:p>
    <w:p w:rsidR="00094AB4" w:rsidRDefault="00094AB4" w:rsidP="00541E00"/>
    <w:p w:rsidR="00C448EA" w:rsidRDefault="00C448EA" w:rsidP="00541E00">
      <w:r w:rsidRPr="005004C9">
        <w:t>Метод начисления</w:t>
      </w:r>
      <w:r w:rsidR="00094AB4">
        <w:t>:</w:t>
      </w:r>
    </w:p>
    <w:p w:rsidR="00B0094A" w:rsidRPr="00541E00" w:rsidRDefault="00B0094A" w:rsidP="00541E00"/>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4836"/>
      </w:tblGrid>
      <w:tr w:rsidR="004A0753" w:rsidRPr="00541E00" w:rsidTr="00615BAF">
        <w:trPr>
          <w:jc w:val="center"/>
        </w:trPr>
        <w:tc>
          <w:tcPr>
            <w:tcW w:w="2374" w:type="pct"/>
            <w:shd w:val="clear" w:color="auto" w:fill="auto"/>
          </w:tcPr>
          <w:p w:rsidR="004A0753" w:rsidRPr="00541E00" w:rsidRDefault="004A0753" w:rsidP="00094AB4">
            <w:pPr>
              <w:pStyle w:val="afb"/>
            </w:pPr>
            <w:r w:rsidRPr="00541E00">
              <w:t>Порядок признания доходов при методе начисления</w:t>
            </w:r>
            <w:r w:rsidR="00541E00">
              <w:t xml:space="preserve"> (</w:t>
            </w:r>
            <w:r w:rsidRPr="00541E00">
              <w:t>Ст</w:t>
            </w:r>
            <w:r w:rsidR="00541E00">
              <w:t>.2</w:t>
            </w:r>
            <w:r w:rsidRPr="00541E00">
              <w:t>71 НК</w:t>
            </w:r>
            <w:r w:rsidR="00541E00" w:rsidRPr="00541E00">
              <w:t xml:space="preserve">) </w:t>
            </w:r>
          </w:p>
        </w:tc>
        <w:tc>
          <w:tcPr>
            <w:tcW w:w="2626" w:type="pct"/>
            <w:shd w:val="clear" w:color="auto" w:fill="auto"/>
          </w:tcPr>
          <w:p w:rsidR="004A0753" w:rsidRPr="00541E00" w:rsidRDefault="004A0753" w:rsidP="00094AB4">
            <w:pPr>
              <w:pStyle w:val="afb"/>
            </w:pPr>
            <w:r w:rsidRPr="00541E00">
              <w:t>Порядок признания расходов при методе начисления</w:t>
            </w:r>
            <w:r w:rsidR="00541E00">
              <w:t xml:space="preserve"> (</w:t>
            </w:r>
            <w:r w:rsidRPr="00541E00">
              <w:t>Ст</w:t>
            </w:r>
            <w:r w:rsidR="00541E00">
              <w:t>.2</w:t>
            </w:r>
            <w:r w:rsidRPr="00541E00">
              <w:t>72 НК</w:t>
            </w:r>
            <w:r w:rsidR="00541E00" w:rsidRPr="00541E00">
              <w:t xml:space="preserve">) </w:t>
            </w:r>
          </w:p>
        </w:tc>
      </w:tr>
      <w:tr w:rsidR="004A0753" w:rsidRPr="00541E00" w:rsidTr="00615BAF">
        <w:trPr>
          <w:jc w:val="center"/>
        </w:trPr>
        <w:tc>
          <w:tcPr>
            <w:tcW w:w="2374" w:type="pct"/>
            <w:shd w:val="clear" w:color="auto" w:fill="auto"/>
          </w:tcPr>
          <w:p w:rsidR="004A0753" w:rsidRPr="00541E00" w:rsidRDefault="004A0753" w:rsidP="00094AB4">
            <w:pPr>
              <w:pStyle w:val="afb"/>
            </w:pPr>
            <w:r w:rsidRPr="00541E00">
              <w:t>При методе начисления доходы признаются в том периоде, в котором они имели место, независимо от фактического поступления денежных средств, иного имущества</w:t>
            </w:r>
            <w:r w:rsidR="00541E00">
              <w:t xml:space="preserve"> (</w:t>
            </w:r>
            <w:r w:rsidRPr="00541E00">
              <w:t>работ, услуг</w:t>
            </w:r>
            <w:r w:rsidR="00541E00" w:rsidRPr="00541E00">
              <w:t xml:space="preserve">) </w:t>
            </w:r>
            <w:r w:rsidRPr="00541E00">
              <w:t>или имущественных прав</w:t>
            </w:r>
            <w:r w:rsidR="00541E00" w:rsidRPr="00541E00">
              <w:t xml:space="preserve">. </w:t>
            </w:r>
          </w:p>
        </w:tc>
        <w:tc>
          <w:tcPr>
            <w:tcW w:w="2626" w:type="pct"/>
            <w:shd w:val="clear" w:color="auto" w:fill="auto"/>
          </w:tcPr>
          <w:p w:rsidR="004A0753" w:rsidRPr="00541E00" w:rsidRDefault="004A0753" w:rsidP="00094AB4">
            <w:pPr>
              <w:pStyle w:val="afb"/>
            </w:pPr>
            <w:r w:rsidRPr="00541E00">
              <w:t>Расходы, принимаемые для целей налогообложения признаются таковыми в том отчетном</w:t>
            </w:r>
            <w:r w:rsidR="00541E00">
              <w:t xml:space="preserve"> (</w:t>
            </w:r>
            <w:r w:rsidRPr="00541E00">
              <w:t>налоговом</w:t>
            </w:r>
            <w:r w:rsidR="00541E00" w:rsidRPr="00541E00">
              <w:t xml:space="preserve">) </w:t>
            </w:r>
            <w:r w:rsidRPr="00541E00">
              <w:t>периоде, к которому они относятся, независимо от времени фактической выплаты денежных средств и</w:t>
            </w:r>
            <w:r w:rsidR="00541E00">
              <w:t xml:space="preserve"> (</w:t>
            </w:r>
            <w:r w:rsidRPr="00541E00">
              <w:t>или</w:t>
            </w:r>
            <w:r w:rsidR="00541E00" w:rsidRPr="00541E00">
              <w:t xml:space="preserve">) </w:t>
            </w:r>
            <w:r w:rsidRPr="00541E00">
              <w:t>иной формы их оплаты</w:t>
            </w:r>
            <w:r w:rsidR="00541E00" w:rsidRPr="00541E00">
              <w:t xml:space="preserve">. </w:t>
            </w:r>
          </w:p>
        </w:tc>
      </w:tr>
      <w:tr w:rsidR="004A0753" w:rsidRPr="00541E00" w:rsidTr="00615BAF">
        <w:trPr>
          <w:jc w:val="center"/>
        </w:trPr>
        <w:tc>
          <w:tcPr>
            <w:tcW w:w="2374" w:type="pct"/>
            <w:shd w:val="clear" w:color="auto" w:fill="auto"/>
          </w:tcPr>
          <w:p w:rsidR="00541E00" w:rsidRDefault="004A0753" w:rsidP="00094AB4">
            <w:pPr>
              <w:pStyle w:val="afb"/>
            </w:pPr>
            <w:r w:rsidRPr="00541E00">
              <w:t>По доходам, относящимся к нескольким периодам, и в случае, если связь между доходами и расходами не может быть определена четко или определяется косвенным путем, доходы распределяются налогоплательщиком самостоятельно, с учетом принципа равномерности признания доходов и расходов</w:t>
            </w:r>
            <w:r w:rsidR="00541E00">
              <w:t>.</w:t>
            </w:r>
          </w:p>
          <w:p w:rsidR="00541E00" w:rsidRDefault="004A0753" w:rsidP="00094AB4">
            <w:pPr>
              <w:pStyle w:val="afb"/>
            </w:pPr>
            <w:r w:rsidRPr="00541E00">
              <w:t>Для доходов от реализации датой получения дохода признается дата реализации товаров</w:t>
            </w:r>
            <w:r w:rsidR="00541E00">
              <w:t xml:space="preserve"> (</w:t>
            </w:r>
            <w:r w:rsidRPr="00541E00">
              <w:t>работ, услуг, имущественных прав</w:t>
            </w:r>
            <w:r w:rsidR="00541E00" w:rsidRPr="00541E00">
              <w:t>),</w:t>
            </w:r>
            <w:r w:rsidRPr="00541E00">
              <w:t xml:space="preserve"> независимо от фактического поступления средств в их оплату</w:t>
            </w:r>
            <w:r w:rsidR="00541E00" w:rsidRPr="00541E00">
              <w:t xml:space="preserve">. </w:t>
            </w:r>
            <w:r w:rsidRPr="00541E00">
              <w:t>При реализации по договору комиссии</w:t>
            </w:r>
            <w:r w:rsidR="00541E00">
              <w:t xml:space="preserve"> (</w:t>
            </w:r>
            <w:r w:rsidRPr="00541E00">
              <w:t>агентскому договору</w:t>
            </w:r>
            <w:r w:rsidR="00541E00" w:rsidRPr="00541E00">
              <w:t xml:space="preserve">) </w:t>
            </w:r>
            <w:r w:rsidRPr="00541E00">
              <w:t>комитентом</w:t>
            </w:r>
            <w:r w:rsidR="00541E00">
              <w:t xml:space="preserve"> (</w:t>
            </w:r>
            <w:r w:rsidRPr="00541E00">
              <w:t>принципалом</w:t>
            </w:r>
            <w:r w:rsidR="00541E00" w:rsidRPr="00541E00">
              <w:t xml:space="preserve">) </w:t>
            </w:r>
            <w:r w:rsidRPr="00541E00">
              <w:t>датой получения дохода признается дата реализации принадлежащего комитенту</w:t>
            </w:r>
            <w:r w:rsidR="00541E00">
              <w:t xml:space="preserve"> (</w:t>
            </w:r>
            <w:r w:rsidRPr="00541E00">
              <w:t>принципалу</w:t>
            </w:r>
            <w:r w:rsidR="00541E00" w:rsidRPr="00541E00">
              <w:t xml:space="preserve">) </w:t>
            </w:r>
            <w:r w:rsidRPr="00541E00">
              <w:t>имущества, указанная в извещении комиссионера или в отчете комиссионера</w:t>
            </w:r>
            <w:r w:rsidR="00541E00">
              <w:t>.</w:t>
            </w:r>
          </w:p>
          <w:p w:rsidR="00541E00" w:rsidRDefault="004A0753" w:rsidP="00094AB4">
            <w:pPr>
              <w:pStyle w:val="afb"/>
            </w:pPr>
            <w:r w:rsidRPr="00541E00">
              <w:t>Для внереализационных доходов датой получения дохода признается</w:t>
            </w:r>
            <w:r w:rsidR="00541E00" w:rsidRPr="00541E00">
              <w:t>:</w:t>
            </w:r>
          </w:p>
          <w:p w:rsidR="00541E00" w:rsidRDefault="00C20C89" w:rsidP="00094AB4">
            <w:pPr>
              <w:pStyle w:val="afb"/>
            </w:pPr>
            <w:r w:rsidRPr="00541E00">
              <w:t>1</w:t>
            </w:r>
            <w:r w:rsidR="00541E00" w:rsidRPr="00541E00">
              <w:t xml:space="preserve">. </w:t>
            </w:r>
            <w:r w:rsidR="004A0753" w:rsidRPr="00541E00">
              <w:t>дата подписания сторонами акта приема-передачи</w:t>
            </w:r>
            <w:r w:rsidR="00541E00" w:rsidRPr="00541E00">
              <w:t xml:space="preserve"> - </w:t>
            </w:r>
            <w:r w:rsidR="004A0753" w:rsidRPr="00541E00">
              <w:t>для доходов</w:t>
            </w:r>
            <w:r w:rsidR="00541E00" w:rsidRPr="00541E00">
              <w:t>:</w:t>
            </w:r>
          </w:p>
          <w:p w:rsidR="00541E00" w:rsidRDefault="004A0753" w:rsidP="00094AB4">
            <w:pPr>
              <w:pStyle w:val="afb"/>
            </w:pPr>
            <w:r w:rsidRPr="00541E00">
              <w:t>в виде безвозмездно полученного имущества</w:t>
            </w:r>
            <w:r w:rsidR="00541E00">
              <w:t xml:space="preserve"> (</w:t>
            </w:r>
            <w:r w:rsidRPr="00541E00">
              <w:t>работ, услуг</w:t>
            </w:r>
            <w:r w:rsidR="00541E00" w:rsidRPr="00541E00">
              <w:t>);</w:t>
            </w:r>
          </w:p>
          <w:p w:rsidR="00541E00" w:rsidRDefault="004A0753" w:rsidP="00094AB4">
            <w:pPr>
              <w:pStyle w:val="afb"/>
            </w:pPr>
            <w:r w:rsidRPr="00541E00">
              <w:t>по иным аналогичным доходам</w:t>
            </w:r>
            <w:r w:rsidR="00541E00" w:rsidRPr="00541E00">
              <w:t>;</w:t>
            </w:r>
          </w:p>
          <w:p w:rsidR="00541E00" w:rsidRDefault="00C20C89" w:rsidP="00094AB4">
            <w:pPr>
              <w:pStyle w:val="afb"/>
            </w:pPr>
            <w:r w:rsidRPr="00541E00">
              <w:t>2</w:t>
            </w:r>
            <w:r w:rsidR="00541E00" w:rsidRPr="00541E00">
              <w:t xml:space="preserve">. </w:t>
            </w:r>
            <w:r w:rsidR="004A0753" w:rsidRPr="00541E00">
              <w:t>дата поступления денежных средств на расчетный счет</w:t>
            </w:r>
            <w:r w:rsidR="00541E00">
              <w:t xml:space="preserve"> (</w:t>
            </w:r>
            <w:r w:rsidR="004A0753" w:rsidRPr="00541E00">
              <w:t>в кассу</w:t>
            </w:r>
            <w:r w:rsidR="00541E00" w:rsidRPr="00541E00">
              <w:t xml:space="preserve">) - </w:t>
            </w:r>
            <w:r w:rsidR="004A0753" w:rsidRPr="00541E00">
              <w:t>для доходов</w:t>
            </w:r>
            <w:r w:rsidR="00541E00" w:rsidRPr="00541E00">
              <w:t>:</w:t>
            </w:r>
          </w:p>
          <w:p w:rsidR="00541E00" w:rsidRDefault="004A0753" w:rsidP="00094AB4">
            <w:pPr>
              <w:pStyle w:val="afb"/>
            </w:pPr>
            <w:r w:rsidRPr="00541E00">
              <w:t>в виде дивидендов от долевого участия в деятельности других организаций</w:t>
            </w:r>
            <w:r w:rsidR="00541E00" w:rsidRPr="00541E00">
              <w:t>;</w:t>
            </w:r>
          </w:p>
          <w:p w:rsidR="00541E00" w:rsidRDefault="004A0753" w:rsidP="00094AB4">
            <w:pPr>
              <w:pStyle w:val="afb"/>
            </w:pPr>
            <w:r w:rsidRPr="00541E00">
              <w:t>в виде безвозмездно полученных денежных средств</w:t>
            </w:r>
            <w:r w:rsidR="00541E00" w:rsidRPr="00541E00">
              <w:t>;</w:t>
            </w:r>
          </w:p>
          <w:p w:rsidR="00541E00" w:rsidRDefault="004A0753" w:rsidP="00094AB4">
            <w:pPr>
              <w:pStyle w:val="afb"/>
            </w:pPr>
            <w:r w:rsidRPr="00541E00">
              <w:t>в виде сумм возврата ранее уплаченных некоммерческим организациям взносов, которые были включены в состав расходов</w:t>
            </w:r>
            <w:r w:rsidR="00541E00" w:rsidRPr="00541E00">
              <w:t>;</w:t>
            </w:r>
          </w:p>
          <w:p w:rsidR="00541E00" w:rsidRDefault="004A0753" w:rsidP="00094AB4">
            <w:pPr>
              <w:pStyle w:val="afb"/>
            </w:pPr>
            <w:r w:rsidRPr="00541E00">
              <w:t>в виде иных аналогичных доходов</w:t>
            </w:r>
            <w:r w:rsidR="00541E00" w:rsidRPr="00541E00">
              <w:t>;</w:t>
            </w:r>
          </w:p>
          <w:p w:rsidR="00541E00" w:rsidRDefault="00C20C89" w:rsidP="00094AB4">
            <w:pPr>
              <w:pStyle w:val="afb"/>
            </w:pPr>
            <w:r w:rsidRPr="00541E00">
              <w:t>3</w:t>
            </w:r>
            <w:r w:rsidR="00541E00" w:rsidRPr="00541E00">
              <w:t xml:space="preserve">. </w:t>
            </w:r>
            <w:r w:rsidR="004A0753" w:rsidRPr="00541E00">
              <w:t>дата осуществления расчетов в соответствии с условиями заключенных договоров или предъявления документов, служащих основанием для расчетов, либо последний день отчетного</w:t>
            </w:r>
            <w:r w:rsidR="00541E00">
              <w:t xml:space="preserve"> (</w:t>
            </w:r>
            <w:r w:rsidR="004A0753" w:rsidRPr="00541E00">
              <w:t>налогового</w:t>
            </w:r>
            <w:r w:rsidR="00541E00" w:rsidRPr="00541E00">
              <w:t xml:space="preserve">) </w:t>
            </w:r>
            <w:r w:rsidR="004A0753" w:rsidRPr="00541E00">
              <w:t>периода</w:t>
            </w:r>
            <w:r w:rsidR="00541E00" w:rsidRPr="00541E00">
              <w:t xml:space="preserve"> - </w:t>
            </w:r>
            <w:r w:rsidR="004A0753" w:rsidRPr="00541E00">
              <w:t>для доходов</w:t>
            </w:r>
            <w:r w:rsidR="00541E00" w:rsidRPr="00541E00">
              <w:t>:</w:t>
            </w:r>
          </w:p>
          <w:p w:rsidR="00541E00" w:rsidRDefault="004A0753" w:rsidP="00094AB4">
            <w:pPr>
              <w:pStyle w:val="afb"/>
            </w:pPr>
            <w:r w:rsidRPr="00541E00">
              <w:t>от сдачи имущества в аренду</w:t>
            </w:r>
            <w:r w:rsidR="00541E00" w:rsidRPr="00541E00">
              <w:t>;</w:t>
            </w:r>
          </w:p>
          <w:p w:rsidR="00541E00" w:rsidRDefault="004A0753" w:rsidP="00094AB4">
            <w:pPr>
              <w:pStyle w:val="afb"/>
            </w:pPr>
            <w:r w:rsidRPr="00541E00">
              <w:t>в виде лицензионных платежей</w:t>
            </w:r>
            <w:r w:rsidR="00541E00">
              <w:t xml:space="preserve"> (</w:t>
            </w:r>
            <w:r w:rsidRPr="00541E00">
              <w:t>включая роялти</w:t>
            </w:r>
            <w:r w:rsidR="00541E00" w:rsidRPr="00541E00">
              <w:t xml:space="preserve">) </w:t>
            </w:r>
            <w:r w:rsidRPr="00541E00">
              <w:t>за пользование объектами интеллектуальной собственности</w:t>
            </w:r>
            <w:r w:rsidR="00541E00" w:rsidRPr="00541E00">
              <w:t>;</w:t>
            </w:r>
          </w:p>
          <w:p w:rsidR="00541E00" w:rsidRDefault="004A0753" w:rsidP="00094AB4">
            <w:pPr>
              <w:pStyle w:val="afb"/>
            </w:pPr>
            <w:r w:rsidRPr="00541E00">
              <w:t>в виде иных аналогичных доходов</w:t>
            </w:r>
            <w:r w:rsidR="00541E00" w:rsidRPr="00541E00">
              <w:t>;</w:t>
            </w:r>
          </w:p>
          <w:p w:rsidR="00541E00" w:rsidRDefault="00C20C89" w:rsidP="00094AB4">
            <w:pPr>
              <w:pStyle w:val="afb"/>
            </w:pPr>
            <w:r w:rsidRPr="00541E00">
              <w:t>4</w:t>
            </w:r>
            <w:r w:rsidR="00541E00" w:rsidRPr="00541E00">
              <w:t xml:space="preserve">. </w:t>
            </w:r>
            <w:r w:rsidR="004A0753" w:rsidRPr="00541E00">
              <w:t>дата признания должником либо дата вступления в законную силу решения суда</w:t>
            </w:r>
            <w:r w:rsidR="00541E00" w:rsidRPr="00541E00">
              <w:t xml:space="preserve"> - </w:t>
            </w:r>
            <w:r w:rsidR="004A0753" w:rsidRPr="00541E00">
              <w:t>по доходам в виде штрафов, пеней, иных санкций за нарушение договорных или долговых обязательств, в виде сумм возмещения убытков</w:t>
            </w:r>
            <w:r w:rsidR="00541E00">
              <w:t xml:space="preserve"> (</w:t>
            </w:r>
            <w:r w:rsidR="004A0753" w:rsidRPr="00541E00">
              <w:t>ущерба</w:t>
            </w:r>
            <w:r w:rsidR="00541E00" w:rsidRPr="00541E00">
              <w:t>);</w:t>
            </w:r>
          </w:p>
          <w:p w:rsidR="00541E00" w:rsidRDefault="00C20C89" w:rsidP="00094AB4">
            <w:pPr>
              <w:pStyle w:val="afb"/>
            </w:pPr>
            <w:r w:rsidRPr="00541E00">
              <w:t>5</w:t>
            </w:r>
            <w:r w:rsidR="00541E00" w:rsidRPr="00541E00">
              <w:t xml:space="preserve">. </w:t>
            </w:r>
            <w:r w:rsidR="004A0753" w:rsidRPr="00541E00">
              <w:t>последний день отчетного</w:t>
            </w:r>
            <w:r w:rsidR="00541E00">
              <w:t xml:space="preserve"> (</w:t>
            </w:r>
            <w:r w:rsidR="004A0753" w:rsidRPr="00541E00">
              <w:t>налогового</w:t>
            </w:r>
            <w:r w:rsidR="00541E00" w:rsidRPr="00541E00">
              <w:t xml:space="preserve">) </w:t>
            </w:r>
            <w:r w:rsidR="004A0753" w:rsidRPr="00541E00">
              <w:t>периода</w:t>
            </w:r>
            <w:r w:rsidR="00541E00" w:rsidRPr="00541E00">
              <w:t xml:space="preserve"> - </w:t>
            </w:r>
            <w:r w:rsidR="004A0753" w:rsidRPr="00541E00">
              <w:t>по доходам</w:t>
            </w:r>
            <w:r w:rsidR="00541E00" w:rsidRPr="00541E00">
              <w:t>:</w:t>
            </w:r>
          </w:p>
          <w:p w:rsidR="00541E00" w:rsidRDefault="004A0753" w:rsidP="00094AB4">
            <w:pPr>
              <w:pStyle w:val="afb"/>
            </w:pPr>
            <w:r w:rsidRPr="00541E00">
              <w:t>в виде сумм восстановленных резервов и иным аналогичным доходам</w:t>
            </w:r>
            <w:r w:rsidR="00541E00" w:rsidRPr="00541E00">
              <w:t>;</w:t>
            </w:r>
          </w:p>
          <w:p w:rsidR="00541E00" w:rsidRDefault="004A0753" w:rsidP="00094AB4">
            <w:pPr>
              <w:pStyle w:val="afb"/>
            </w:pPr>
            <w:r w:rsidRPr="00541E00">
              <w:t>в виде распределенного дохода при участии в простом товариществе</w:t>
            </w:r>
            <w:r w:rsidR="00541E00" w:rsidRPr="00541E00">
              <w:t>;</w:t>
            </w:r>
          </w:p>
          <w:p w:rsidR="00541E00" w:rsidRDefault="004A0753" w:rsidP="00094AB4">
            <w:pPr>
              <w:pStyle w:val="afb"/>
            </w:pPr>
            <w:r w:rsidRPr="00541E00">
              <w:t>по доходам от доверительного управления имуществом</w:t>
            </w:r>
            <w:r w:rsidR="00541E00" w:rsidRPr="00541E00">
              <w:t>;</w:t>
            </w:r>
          </w:p>
          <w:p w:rsidR="00541E00" w:rsidRDefault="004A0753" w:rsidP="00094AB4">
            <w:pPr>
              <w:pStyle w:val="afb"/>
            </w:pPr>
            <w:r w:rsidRPr="00541E00">
              <w:t>по иным аналогичным доходам</w:t>
            </w:r>
            <w:r w:rsidR="00541E00" w:rsidRPr="00541E00">
              <w:t>;</w:t>
            </w:r>
          </w:p>
          <w:p w:rsidR="00541E00" w:rsidRDefault="00C20C89" w:rsidP="00094AB4">
            <w:pPr>
              <w:pStyle w:val="afb"/>
            </w:pPr>
            <w:r w:rsidRPr="00541E00">
              <w:t>6</w:t>
            </w:r>
            <w:r w:rsidR="00541E00" w:rsidRPr="00541E00">
              <w:t xml:space="preserve">. </w:t>
            </w:r>
            <w:r w:rsidR="004A0753" w:rsidRPr="00541E00">
              <w:t>дата выявления дохода</w:t>
            </w:r>
            <w:r w:rsidR="00541E00">
              <w:t xml:space="preserve"> (</w:t>
            </w:r>
            <w:r w:rsidR="004A0753" w:rsidRPr="00541E00">
              <w:t>получения и</w:t>
            </w:r>
            <w:r w:rsidR="00541E00">
              <w:t xml:space="preserve"> (</w:t>
            </w:r>
            <w:r w:rsidR="004A0753" w:rsidRPr="00541E00">
              <w:t>или</w:t>
            </w:r>
            <w:r w:rsidR="00541E00" w:rsidRPr="00541E00">
              <w:t xml:space="preserve">) </w:t>
            </w:r>
            <w:r w:rsidR="004A0753" w:rsidRPr="00541E00">
              <w:t>обнаружения документов, подтверждающих наличие дохода</w:t>
            </w:r>
            <w:r w:rsidR="00541E00" w:rsidRPr="00541E00">
              <w:t xml:space="preserve">) - </w:t>
            </w:r>
            <w:r w:rsidR="004A0753" w:rsidRPr="00541E00">
              <w:t>по доходам прошлых лет</w:t>
            </w:r>
            <w:r w:rsidR="00541E00" w:rsidRPr="00541E00">
              <w:t>;</w:t>
            </w:r>
          </w:p>
          <w:p w:rsidR="00541E00" w:rsidRDefault="00C20C89" w:rsidP="00094AB4">
            <w:pPr>
              <w:pStyle w:val="afb"/>
            </w:pPr>
            <w:r w:rsidRPr="00541E00">
              <w:t>7</w:t>
            </w:r>
            <w:r w:rsidR="00541E00" w:rsidRPr="00541E00">
              <w:t xml:space="preserve">. </w:t>
            </w:r>
            <w:r w:rsidR="004A0753" w:rsidRPr="00541E00">
              <w:t>дата перехода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w:t>
            </w:r>
            <w:r w:rsidR="00541E00" w:rsidRPr="00541E00">
              <w:t xml:space="preserve"> - </w:t>
            </w:r>
            <w:r w:rsidR="004A0753" w:rsidRPr="00541E00">
              <w:t>по доходам в виде положительной курсовой разницы по имуществу и требованиям</w:t>
            </w:r>
            <w:r w:rsidR="00541E00">
              <w:t xml:space="preserve"> (</w:t>
            </w:r>
            <w:r w:rsidR="004A0753" w:rsidRPr="00541E00">
              <w:t>обязательствам</w:t>
            </w:r>
            <w:r w:rsidR="00541E00" w:rsidRPr="00541E00">
              <w:t>),</w:t>
            </w:r>
            <w:r w:rsidR="004A0753" w:rsidRPr="00541E00">
              <w:t xml:space="preserve"> стоимость которых выражена в иностранной валюте, и положительной переоценки стоимости драгоценных металлов</w:t>
            </w:r>
            <w:r w:rsidR="00541E00" w:rsidRPr="00541E00">
              <w:t>;</w:t>
            </w:r>
          </w:p>
          <w:p w:rsidR="00541E00" w:rsidRDefault="00C20C89" w:rsidP="00094AB4">
            <w:pPr>
              <w:pStyle w:val="afb"/>
            </w:pPr>
            <w:r w:rsidRPr="00541E00">
              <w:t>8</w:t>
            </w:r>
            <w:r w:rsidR="00541E00" w:rsidRPr="00541E00">
              <w:t xml:space="preserve">. </w:t>
            </w:r>
            <w:r w:rsidR="004A0753" w:rsidRPr="00541E00">
              <w:t>дата составления акта ликвидации амортизируемого имущества,</w:t>
            </w:r>
            <w:r w:rsidR="00541E00" w:rsidRPr="00541E00">
              <w:t xml:space="preserve"> - </w:t>
            </w:r>
            <w:r w:rsidR="004A0753" w:rsidRPr="00541E00">
              <w:t>по доходам в виде полученных материалов или иного имущества при ликвидации выводимого из эксплуатации амортизируемого имущества</w:t>
            </w:r>
            <w:r w:rsidR="00541E00" w:rsidRPr="00541E00">
              <w:t>;</w:t>
            </w:r>
          </w:p>
          <w:p w:rsidR="004A0753" w:rsidRPr="00541E00" w:rsidRDefault="00C20C89" w:rsidP="00094AB4">
            <w:pPr>
              <w:pStyle w:val="afb"/>
            </w:pPr>
            <w:r w:rsidRPr="00541E00">
              <w:t>9</w:t>
            </w:r>
            <w:r w:rsidR="00541E00" w:rsidRPr="00541E00">
              <w:t xml:space="preserve">. </w:t>
            </w:r>
            <w:r w:rsidR="004A0753" w:rsidRPr="00541E00">
              <w:t>дата, когда получатель имущества фактически использовал указанное имущество не по целевому назначению либо нарушил условия, на которых они предоставлялись,</w:t>
            </w:r>
            <w:r w:rsidR="00541E00" w:rsidRPr="00541E00">
              <w:t xml:space="preserve"> - </w:t>
            </w:r>
            <w:r w:rsidR="004A0753" w:rsidRPr="00541E00">
              <w:t>для доходов в виде средств целевого финансирования</w:t>
            </w:r>
          </w:p>
          <w:p w:rsidR="004A0753" w:rsidRPr="00541E00" w:rsidRDefault="00C20C89" w:rsidP="00094AB4">
            <w:pPr>
              <w:pStyle w:val="afb"/>
            </w:pPr>
            <w:r w:rsidRPr="00541E00">
              <w:t>10</w:t>
            </w:r>
            <w:r w:rsidR="00541E00" w:rsidRPr="00541E00">
              <w:t xml:space="preserve">. </w:t>
            </w:r>
            <w:r w:rsidR="004A0753" w:rsidRPr="00541E00">
              <w:t>дата перехода права собственности на иностранную валюту для доходов от продажи</w:t>
            </w:r>
            <w:r w:rsidR="00541E00">
              <w:t xml:space="preserve"> (</w:t>
            </w:r>
            <w:r w:rsidR="004A0753" w:rsidRPr="00541E00">
              <w:t>покупки</w:t>
            </w:r>
            <w:r w:rsidR="00541E00" w:rsidRPr="00541E00">
              <w:t xml:space="preserve">) </w:t>
            </w:r>
            <w:r w:rsidR="004A0753" w:rsidRPr="00541E00">
              <w:t>иностранной валюты</w:t>
            </w:r>
            <w:r w:rsidR="00541E00" w:rsidRPr="00541E00">
              <w:t xml:space="preserve">. </w:t>
            </w:r>
          </w:p>
        </w:tc>
        <w:tc>
          <w:tcPr>
            <w:tcW w:w="2626" w:type="pct"/>
            <w:shd w:val="clear" w:color="auto" w:fill="auto"/>
          </w:tcPr>
          <w:p w:rsidR="00541E00" w:rsidRDefault="004A0753" w:rsidP="00094AB4">
            <w:pPr>
              <w:pStyle w:val="afb"/>
            </w:pPr>
            <w:r w:rsidRPr="00541E00">
              <w:t>Расходы признаются в том отчетном</w:t>
            </w:r>
            <w:r w:rsidR="00541E00">
              <w:t xml:space="preserve"> (</w:t>
            </w:r>
            <w:r w:rsidRPr="00541E00">
              <w:t>налоговом</w:t>
            </w:r>
            <w:r w:rsidR="00541E00" w:rsidRPr="00541E00">
              <w:t xml:space="preserve">) </w:t>
            </w:r>
            <w:r w:rsidRPr="00541E00">
              <w:t>периоде, в котором эти расходы возникают исходя из условий сделок</w:t>
            </w:r>
            <w:r w:rsidR="00541E00" w:rsidRPr="00541E00">
              <w:t xml:space="preserve">. </w:t>
            </w:r>
            <w:r w:rsidRPr="00541E00">
              <w:t>Если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w:t>
            </w:r>
            <w:r w:rsidR="00541E00">
              <w:t>.</w:t>
            </w:r>
          </w:p>
          <w:p w:rsidR="00541E00" w:rsidRDefault="004A0753" w:rsidP="00094AB4">
            <w:pPr>
              <w:pStyle w:val="afb"/>
            </w:pPr>
            <w:r w:rsidRPr="00541E00">
              <w:t>Если условиями договора предусмотрено получение доходов в течение более чем одного отчетного периода и не предусмотрена поэтапная сдача товаров</w:t>
            </w:r>
            <w:r w:rsidR="00541E00">
              <w:t xml:space="preserve"> (</w:t>
            </w:r>
            <w:r w:rsidRPr="00541E00">
              <w:t>работ, услуг</w:t>
            </w:r>
            <w:r w:rsidR="00541E00" w:rsidRPr="00541E00">
              <w:t>),</w:t>
            </w:r>
            <w:r w:rsidRPr="00541E00">
              <w:t xml:space="preserve"> расходы распределяются налогоплательщиком самостоятельно с учетом принципа равномерности признания доходов и расходов</w:t>
            </w:r>
            <w:r w:rsidR="00541E00">
              <w:t>.</w:t>
            </w:r>
          </w:p>
          <w:p w:rsidR="00541E00" w:rsidRDefault="004A0753" w:rsidP="00094AB4">
            <w:pPr>
              <w:pStyle w:val="afb"/>
            </w:pPr>
            <w:r w:rsidRPr="00541E00">
              <w:t>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w:t>
            </w:r>
            <w:r w:rsidR="00541E00">
              <w:t>.</w:t>
            </w:r>
          </w:p>
          <w:p w:rsidR="00541E00" w:rsidRDefault="004A0753" w:rsidP="00094AB4">
            <w:pPr>
              <w:pStyle w:val="afb"/>
            </w:pPr>
            <w:r w:rsidRPr="00541E00">
              <w:t xml:space="preserve">Датой осуществления </w:t>
            </w:r>
            <w:r w:rsidRPr="005004C9">
              <w:t>материальных расходов</w:t>
            </w:r>
            <w:r w:rsidRPr="00541E00">
              <w:t xml:space="preserve"> признается</w:t>
            </w:r>
            <w:r w:rsidR="00541E00" w:rsidRPr="00541E00">
              <w:t>:</w:t>
            </w:r>
          </w:p>
          <w:p w:rsidR="00541E00" w:rsidRDefault="004A0753" w:rsidP="00094AB4">
            <w:pPr>
              <w:pStyle w:val="afb"/>
            </w:pPr>
            <w:r w:rsidRPr="00541E00">
              <w:t>дата передачи в производство сырья и материалов</w:t>
            </w:r>
            <w:r w:rsidR="00541E00" w:rsidRPr="00541E00">
              <w:t xml:space="preserve"> - </w:t>
            </w:r>
            <w:r w:rsidRPr="00541E00">
              <w:t>в части сырья и материалов, приходящихся на произведенные товары</w:t>
            </w:r>
            <w:r w:rsidR="00541E00">
              <w:t xml:space="preserve"> (</w:t>
            </w:r>
            <w:r w:rsidRPr="00541E00">
              <w:t>работы, услуги</w:t>
            </w:r>
            <w:r w:rsidR="00541E00" w:rsidRPr="00541E00">
              <w:t>);</w:t>
            </w:r>
          </w:p>
          <w:p w:rsidR="00541E00" w:rsidRDefault="004A0753" w:rsidP="00094AB4">
            <w:pPr>
              <w:pStyle w:val="afb"/>
            </w:pPr>
            <w:r w:rsidRPr="00541E00">
              <w:t>дата подписания акта приемки-передачи услуг</w:t>
            </w:r>
            <w:r w:rsidR="00541E00">
              <w:t xml:space="preserve"> (</w:t>
            </w:r>
            <w:r w:rsidRPr="00541E00">
              <w:t>работ</w:t>
            </w:r>
            <w:r w:rsidR="00541E00" w:rsidRPr="00541E00">
              <w:t xml:space="preserve">) - </w:t>
            </w:r>
            <w:r w:rsidRPr="00541E00">
              <w:t>для услуг</w:t>
            </w:r>
            <w:r w:rsidR="00541E00">
              <w:t xml:space="preserve"> (</w:t>
            </w:r>
            <w:r w:rsidRPr="00541E00">
              <w:t>работ</w:t>
            </w:r>
            <w:r w:rsidR="00541E00" w:rsidRPr="00541E00">
              <w:t xml:space="preserve">) </w:t>
            </w:r>
            <w:r w:rsidRPr="00541E00">
              <w:t>производственного характера</w:t>
            </w:r>
            <w:r w:rsidR="00541E00" w:rsidRPr="00541E00">
              <w:t>.</w:t>
            </w:r>
          </w:p>
          <w:p w:rsidR="00541E00" w:rsidRDefault="004A0753" w:rsidP="00094AB4">
            <w:pPr>
              <w:pStyle w:val="afb"/>
            </w:pPr>
            <w:r w:rsidRPr="005004C9">
              <w:t>Амортизация</w:t>
            </w:r>
            <w:r w:rsidRPr="00541E00">
              <w:t xml:space="preserve"> признается в качестве расхода ежемесячно исходя из суммы начисленной амортизации</w:t>
            </w:r>
            <w:r w:rsidR="00541E00">
              <w:t>.</w:t>
            </w:r>
          </w:p>
          <w:p w:rsidR="00541E00" w:rsidRDefault="004A0753" w:rsidP="00094AB4">
            <w:pPr>
              <w:pStyle w:val="afb"/>
            </w:pPr>
            <w:r w:rsidRPr="00541E00">
              <w:t>Расходы в виде капитальных вложений признаются в качестве расходов того отчетного</w:t>
            </w:r>
            <w:r w:rsidR="00541E00">
              <w:t xml:space="preserve"> (</w:t>
            </w:r>
            <w:r w:rsidRPr="00541E00">
              <w:t>налогового</w:t>
            </w:r>
            <w:r w:rsidR="00541E00" w:rsidRPr="00541E00">
              <w:t xml:space="preserve">) </w:t>
            </w:r>
            <w:r w:rsidRPr="00541E00">
              <w:t>периода, на который приходится дата начала амортизации основных средств, в отношении которых были осуществлены капитальные вложения</w:t>
            </w:r>
            <w:r w:rsidR="00541E00">
              <w:t>.</w:t>
            </w:r>
          </w:p>
          <w:p w:rsidR="00541E00" w:rsidRDefault="004A0753" w:rsidP="00094AB4">
            <w:pPr>
              <w:pStyle w:val="afb"/>
            </w:pPr>
            <w:r w:rsidRPr="005004C9">
              <w:t>Расходы на оплату труда</w:t>
            </w:r>
            <w:r w:rsidRPr="00541E00">
              <w:t xml:space="preserve"> признаются в качестве расхода ежемесячно исходя из суммы начисленных расходов на оплату труда</w:t>
            </w:r>
            <w:r w:rsidR="00541E00">
              <w:t>.</w:t>
            </w:r>
          </w:p>
          <w:p w:rsidR="00541E00" w:rsidRDefault="004A0753" w:rsidP="00094AB4">
            <w:pPr>
              <w:pStyle w:val="afb"/>
            </w:pPr>
            <w:r w:rsidRPr="00541E00">
              <w:t xml:space="preserve">Расходы на ремонт основных средств признаются в качестве расхода в том отчетном периоде, в котором они были осуществлены, вне зависимости от их оплаты </w:t>
            </w:r>
            <w:r w:rsidRPr="005004C9">
              <w:t>с учетом особенностей</w:t>
            </w:r>
            <w:r w:rsidR="00541E00" w:rsidRPr="005004C9">
              <w:t xml:space="preserve">. </w:t>
            </w:r>
          </w:p>
          <w:p w:rsidR="00541E00" w:rsidRDefault="004A0753" w:rsidP="00094AB4">
            <w:pPr>
              <w:pStyle w:val="afb"/>
            </w:pPr>
            <w:r w:rsidRPr="00541E00">
              <w:t>Расходы по обязательному и добровольному страхованию признаются в том отчетном</w:t>
            </w:r>
            <w:r w:rsidR="00541E00">
              <w:t xml:space="preserve"> (</w:t>
            </w:r>
            <w:r w:rsidRPr="00541E00">
              <w:t>налоговом</w:t>
            </w:r>
            <w:r w:rsidR="00541E00" w:rsidRPr="00541E00">
              <w:t xml:space="preserve">) </w:t>
            </w:r>
            <w:r w:rsidRPr="00541E00">
              <w:t>периоде, в котором в соответствии с условиями договора были перечислены</w:t>
            </w:r>
            <w:r w:rsidR="00541E00">
              <w:t xml:space="preserve"> (</w:t>
            </w:r>
            <w:r w:rsidRPr="00541E00">
              <w:t>выданы из кассы</w:t>
            </w:r>
            <w:r w:rsidR="00541E00" w:rsidRPr="00541E00">
              <w:t xml:space="preserve">) </w:t>
            </w:r>
            <w:r w:rsidRPr="00541E00">
              <w:t>денежные средства на оплату страховых</w:t>
            </w:r>
            <w:r w:rsidR="00541E00">
              <w:t xml:space="preserve"> (</w:t>
            </w:r>
            <w:r w:rsidRPr="00541E00">
              <w:t>пенсионных</w:t>
            </w:r>
            <w:r w:rsidR="00541E00" w:rsidRPr="00541E00">
              <w:t xml:space="preserve">) </w:t>
            </w:r>
            <w:r w:rsidRPr="00541E00">
              <w:t>взносов</w:t>
            </w:r>
            <w:r w:rsidR="00541E00">
              <w:t>.</w:t>
            </w:r>
          </w:p>
          <w:p w:rsidR="00541E00" w:rsidRDefault="004A0753" w:rsidP="00094AB4">
            <w:pPr>
              <w:pStyle w:val="afb"/>
            </w:pPr>
            <w:r w:rsidRPr="00541E00">
              <w:t>Датой осуществления внереализационных и прочих расходов признается</w:t>
            </w:r>
            <w:r w:rsidR="00541E00" w:rsidRPr="00541E00">
              <w:t>:</w:t>
            </w:r>
          </w:p>
          <w:p w:rsidR="00541E00" w:rsidRDefault="004A0753" w:rsidP="00094AB4">
            <w:pPr>
              <w:pStyle w:val="afb"/>
            </w:pPr>
            <w:r w:rsidRPr="00541E00">
              <w:t>дата начисления налогов</w:t>
            </w:r>
            <w:r w:rsidR="00541E00">
              <w:t xml:space="preserve"> (</w:t>
            </w:r>
            <w:r w:rsidRPr="00541E00">
              <w:t>сборов</w:t>
            </w:r>
            <w:r w:rsidR="00541E00" w:rsidRPr="00541E00">
              <w:t xml:space="preserve">) - </w:t>
            </w:r>
            <w:r w:rsidRPr="00541E00">
              <w:t>для расходов в виде сумм налогов</w:t>
            </w:r>
            <w:r w:rsidR="00541E00">
              <w:t xml:space="preserve"> (</w:t>
            </w:r>
            <w:r w:rsidRPr="00541E00">
              <w:t>авансовых платежей по налогам</w:t>
            </w:r>
            <w:r w:rsidR="00541E00" w:rsidRPr="00541E00">
              <w:t>),</w:t>
            </w:r>
            <w:r w:rsidRPr="00541E00">
              <w:t xml:space="preserve"> сборов и иных обязательных платежей</w:t>
            </w:r>
            <w:r w:rsidR="00541E00" w:rsidRPr="00541E00">
              <w:t>;</w:t>
            </w:r>
          </w:p>
          <w:p w:rsidR="00541E00" w:rsidRDefault="004A0753" w:rsidP="00094AB4">
            <w:pPr>
              <w:pStyle w:val="afb"/>
            </w:pPr>
            <w:r w:rsidRPr="00541E00">
              <w:t>дата начисления</w:t>
            </w:r>
            <w:r w:rsidR="00541E00" w:rsidRPr="00541E00">
              <w:t xml:space="preserve"> - </w:t>
            </w:r>
            <w:r w:rsidRPr="00541E00">
              <w:t>для расходов в виде сумм отчислений в резервы, признаваемые расходом</w:t>
            </w:r>
            <w:r w:rsidR="00541E00" w:rsidRPr="00541E00">
              <w:t>;</w:t>
            </w:r>
          </w:p>
          <w:p w:rsidR="00541E00" w:rsidRDefault="004A0753" w:rsidP="00094AB4">
            <w:pPr>
              <w:pStyle w:val="afb"/>
            </w:pPr>
            <w:r w:rsidRPr="00541E00">
              <w:t>дата расчетов в соответствии с условиями заключенных договоров или дата предъявления документов, служащих основанием для произведения расчетов, либо последний день отчетного</w:t>
            </w:r>
            <w:r w:rsidR="00541E00">
              <w:t xml:space="preserve"> (</w:t>
            </w:r>
            <w:r w:rsidRPr="00541E00">
              <w:t>налогового</w:t>
            </w:r>
            <w:r w:rsidR="00541E00" w:rsidRPr="00541E00">
              <w:t xml:space="preserve">) </w:t>
            </w:r>
            <w:r w:rsidRPr="00541E00">
              <w:t>периода</w:t>
            </w:r>
            <w:r w:rsidR="00541E00" w:rsidRPr="00541E00">
              <w:t xml:space="preserve"> - </w:t>
            </w:r>
            <w:r w:rsidRPr="00541E00">
              <w:t>для расходов</w:t>
            </w:r>
            <w:r w:rsidR="00541E00" w:rsidRPr="00541E00">
              <w:t>:</w:t>
            </w:r>
          </w:p>
          <w:p w:rsidR="00541E00" w:rsidRDefault="004A0753" w:rsidP="00094AB4">
            <w:pPr>
              <w:pStyle w:val="afb"/>
            </w:pPr>
            <w:r w:rsidRPr="00541E00">
              <w:t>в виде сумм комиссионных сборов</w:t>
            </w:r>
            <w:r w:rsidR="00541E00" w:rsidRPr="00541E00">
              <w:t>;</w:t>
            </w:r>
          </w:p>
          <w:p w:rsidR="00541E00" w:rsidRDefault="004A0753" w:rsidP="00094AB4">
            <w:pPr>
              <w:pStyle w:val="afb"/>
            </w:pPr>
            <w:r w:rsidRPr="00541E00">
              <w:t>в виде расходов на оплату сторонним организациям</w:t>
            </w:r>
            <w:r w:rsidR="00541E00" w:rsidRPr="00541E00">
              <w:t>;</w:t>
            </w:r>
          </w:p>
          <w:p w:rsidR="00541E00" w:rsidRDefault="004A0753" w:rsidP="00094AB4">
            <w:pPr>
              <w:pStyle w:val="afb"/>
            </w:pPr>
            <w:r w:rsidRPr="00541E00">
              <w:t>в виде арендных</w:t>
            </w:r>
            <w:r w:rsidR="00541E00">
              <w:t xml:space="preserve"> (</w:t>
            </w:r>
            <w:r w:rsidRPr="00541E00">
              <w:t>лизинговых</w:t>
            </w:r>
            <w:r w:rsidR="00541E00" w:rsidRPr="00541E00">
              <w:t xml:space="preserve">) </w:t>
            </w:r>
            <w:r w:rsidRPr="00541E00">
              <w:t>платежей за арендуемое</w:t>
            </w:r>
            <w:r w:rsidR="00541E00">
              <w:t xml:space="preserve"> (</w:t>
            </w:r>
            <w:r w:rsidRPr="00541E00">
              <w:t>принятое в лизинг</w:t>
            </w:r>
            <w:r w:rsidR="00541E00" w:rsidRPr="00541E00">
              <w:t xml:space="preserve">) </w:t>
            </w:r>
            <w:r w:rsidRPr="00541E00">
              <w:t>имущество</w:t>
            </w:r>
            <w:r w:rsidR="00541E00" w:rsidRPr="00541E00">
              <w:t>;</w:t>
            </w:r>
          </w:p>
          <w:p w:rsidR="00541E00" w:rsidRDefault="004A0753" w:rsidP="00094AB4">
            <w:pPr>
              <w:pStyle w:val="afb"/>
            </w:pPr>
            <w:r w:rsidRPr="00541E00">
              <w:t>в виде иных подобных расходов</w:t>
            </w:r>
            <w:r w:rsidR="00541E00" w:rsidRPr="00541E00">
              <w:t>;</w:t>
            </w:r>
          </w:p>
          <w:p w:rsidR="00541E00" w:rsidRDefault="004A0753" w:rsidP="00094AB4">
            <w:pPr>
              <w:pStyle w:val="afb"/>
            </w:pPr>
            <w:r w:rsidRPr="00541E00">
              <w:t>дата перечисления денежных средств с расчетного счета</w:t>
            </w:r>
            <w:r w:rsidR="00541E00">
              <w:t xml:space="preserve"> (</w:t>
            </w:r>
            <w:r w:rsidRPr="00541E00">
              <w:t>выплаты из кассы</w:t>
            </w:r>
            <w:r w:rsidR="00541E00" w:rsidRPr="00541E00">
              <w:t xml:space="preserve">) - </w:t>
            </w:r>
            <w:r w:rsidRPr="00541E00">
              <w:t>для расходов</w:t>
            </w:r>
            <w:r w:rsidR="00541E00" w:rsidRPr="00541E00">
              <w:t>:</w:t>
            </w:r>
          </w:p>
          <w:p w:rsidR="00541E00" w:rsidRDefault="004A0753" w:rsidP="00094AB4">
            <w:pPr>
              <w:pStyle w:val="afb"/>
            </w:pPr>
            <w:r w:rsidRPr="00541E00">
              <w:t>в виде сумм выплаченных подъемных</w:t>
            </w:r>
            <w:r w:rsidR="00541E00" w:rsidRPr="00541E00">
              <w:t>;</w:t>
            </w:r>
          </w:p>
          <w:p w:rsidR="00541E00" w:rsidRDefault="004A0753" w:rsidP="00094AB4">
            <w:pPr>
              <w:pStyle w:val="afb"/>
            </w:pPr>
            <w:r w:rsidRPr="00541E00">
              <w:t>в виде компенсации за использование личных легковых автомобилей и мотоциклов</w:t>
            </w:r>
            <w:r w:rsidR="00541E00" w:rsidRPr="00541E00">
              <w:t>;</w:t>
            </w:r>
          </w:p>
          <w:p w:rsidR="00541E00" w:rsidRDefault="004A0753" w:rsidP="00094AB4">
            <w:pPr>
              <w:pStyle w:val="afb"/>
            </w:pPr>
            <w:r w:rsidRPr="00541E00">
              <w:t>дата утверждения авансового отчета</w:t>
            </w:r>
            <w:r w:rsidR="00541E00" w:rsidRPr="00541E00">
              <w:t xml:space="preserve"> - </w:t>
            </w:r>
            <w:r w:rsidRPr="00541E00">
              <w:t>для расходов</w:t>
            </w:r>
            <w:r w:rsidR="00541E00" w:rsidRPr="00541E00">
              <w:t>:</w:t>
            </w:r>
          </w:p>
          <w:p w:rsidR="00541E00" w:rsidRDefault="004A0753" w:rsidP="00094AB4">
            <w:pPr>
              <w:pStyle w:val="afb"/>
            </w:pPr>
            <w:r w:rsidRPr="00541E00">
              <w:t>на командировки</w:t>
            </w:r>
            <w:r w:rsidR="00541E00" w:rsidRPr="00541E00">
              <w:t>;</w:t>
            </w:r>
          </w:p>
          <w:p w:rsidR="00541E00" w:rsidRDefault="004A0753" w:rsidP="00094AB4">
            <w:pPr>
              <w:pStyle w:val="afb"/>
            </w:pPr>
            <w:r w:rsidRPr="00541E00">
              <w:t>на содержание служебного транспорта</w:t>
            </w:r>
            <w:r w:rsidR="00541E00" w:rsidRPr="00541E00">
              <w:t>;</w:t>
            </w:r>
          </w:p>
          <w:p w:rsidR="00541E00" w:rsidRDefault="004A0753" w:rsidP="00094AB4">
            <w:pPr>
              <w:pStyle w:val="afb"/>
            </w:pPr>
            <w:r w:rsidRPr="00541E00">
              <w:t>на представительские расходы</w:t>
            </w:r>
            <w:r w:rsidR="00541E00" w:rsidRPr="00541E00">
              <w:t>;</w:t>
            </w:r>
          </w:p>
          <w:p w:rsidR="00541E00" w:rsidRDefault="004A0753" w:rsidP="00094AB4">
            <w:pPr>
              <w:pStyle w:val="afb"/>
            </w:pPr>
            <w:r w:rsidRPr="00541E00">
              <w:t>на иные подобные расходы</w:t>
            </w:r>
            <w:r w:rsidR="00541E00" w:rsidRPr="00541E00">
              <w:t>;</w:t>
            </w:r>
          </w:p>
          <w:p w:rsidR="00541E00" w:rsidRDefault="004A0753" w:rsidP="00094AB4">
            <w:pPr>
              <w:pStyle w:val="afb"/>
            </w:pPr>
            <w:r w:rsidRPr="00541E00">
              <w:t>дата перехода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w:t>
            </w:r>
            <w:r w:rsidR="00541E00" w:rsidRPr="00541E00">
              <w:t xml:space="preserve"> - </w:t>
            </w:r>
            <w:r w:rsidRPr="00541E00">
              <w:t>по расходам в виде отрицательной</w:t>
            </w:r>
            <w:r w:rsidR="00541E00" w:rsidRPr="00541E00">
              <w:t xml:space="preserve"> - </w:t>
            </w:r>
            <w:r w:rsidRPr="00541E00">
              <w:t>курсовой разницы по имуществу и требованиям</w:t>
            </w:r>
            <w:r w:rsidR="00541E00">
              <w:t xml:space="preserve"> (</w:t>
            </w:r>
            <w:r w:rsidRPr="00541E00">
              <w:t>обязательствам</w:t>
            </w:r>
            <w:r w:rsidR="00541E00" w:rsidRPr="00541E00">
              <w:t>),</w:t>
            </w:r>
            <w:r w:rsidRPr="00541E00">
              <w:t xml:space="preserve"> стоимость которых выражена в иностранной валюте, и отрицательной переоценки стоимости драгоценных металлов</w:t>
            </w:r>
            <w:r w:rsidR="00541E00" w:rsidRPr="00541E00">
              <w:t>;</w:t>
            </w:r>
          </w:p>
          <w:p w:rsidR="00541E00" w:rsidRDefault="004A0753" w:rsidP="00094AB4">
            <w:pPr>
              <w:pStyle w:val="afb"/>
            </w:pPr>
            <w:r w:rsidRPr="00541E00">
              <w:t>дата реализации или иного выбытия ценных бумаг</w:t>
            </w:r>
            <w:r w:rsidR="00541E00" w:rsidRPr="00541E00">
              <w:t xml:space="preserve"> - </w:t>
            </w:r>
            <w:r w:rsidRPr="00541E00">
              <w:t>по расходам, связанным с приобретением ценных бумаг, включая их стоимость</w:t>
            </w:r>
            <w:r w:rsidR="00541E00" w:rsidRPr="00541E00">
              <w:t>;</w:t>
            </w:r>
          </w:p>
          <w:p w:rsidR="00541E00" w:rsidRDefault="004A0753" w:rsidP="00094AB4">
            <w:pPr>
              <w:pStyle w:val="afb"/>
            </w:pPr>
            <w:r w:rsidRPr="00541E00">
              <w:t>дата признания должником либо дата вступления в законную силу решения суда</w:t>
            </w:r>
            <w:r w:rsidR="00541E00" w:rsidRPr="00541E00">
              <w:t xml:space="preserve"> - </w:t>
            </w:r>
            <w:r w:rsidRPr="00541E00">
              <w:t>по расходам в виде сумм штрафов, пеней и</w:t>
            </w:r>
            <w:r w:rsidR="00541E00">
              <w:t xml:space="preserve"> (</w:t>
            </w:r>
            <w:r w:rsidRPr="00541E00">
              <w:t>или</w:t>
            </w:r>
            <w:r w:rsidR="00541E00" w:rsidRPr="00541E00">
              <w:t xml:space="preserve">) </w:t>
            </w:r>
            <w:r w:rsidRPr="00541E00">
              <w:t>иных санкций за нарушение договорных или долговых обязательств, а также в виде сумм возмещения убытков</w:t>
            </w:r>
            <w:r w:rsidR="00541E00">
              <w:t xml:space="preserve"> (</w:t>
            </w:r>
            <w:r w:rsidRPr="00541E00">
              <w:t>ущерба</w:t>
            </w:r>
            <w:r w:rsidR="00541E00" w:rsidRPr="00541E00">
              <w:t>);</w:t>
            </w:r>
          </w:p>
          <w:p w:rsidR="00541E00" w:rsidRDefault="004A0753" w:rsidP="00094AB4">
            <w:pPr>
              <w:pStyle w:val="afb"/>
            </w:pPr>
            <w:r w:rsidRPr="00541E00">
              <w:t>дата перехода права собственности на иностранную валюту</w:t>
            </w:r>
            <w:r w:rsidR="00541E00" w:rsidRPr="00541E00">
              <w:t xml:space="preserve"> - </w:t>
            </w:r>
            <w:r w:rsidRPr="00541E00">
              <w:t>для расходов от продажи</w:t>
            </w:r>
            <w:r w:rsidR="00541E00">
              <w:t xml:space="preserve"> (</w:t>
            </w:r>
            <w:r w:rsidRPr="00541E00">
              <w:t>покупки</w:t>
            </w:r>
            <w:r w:rsidR="00541E00" w:rsidRPr="00541E00">
              <w:t xml:space="preserve">) </w:t>
            </w:r>
            <w:r w:rsidRPr="00541E00">
              <w:t>иностранной валюты</w:t>
            </w:r>
            <w:r w:rsidR="00541E00" w:rsidRPr="00541E00">
              <w:t>;</w:t>
            </w:r>
          </w:p>
          <w:p w:rsidR="004A0753" w:rsidRPr="00541E00" w:rsidRDefault="004A0753" w:rsidP="00094AB4">
            <w:pPr>
              <w:pStyle w:val="afb"/>
            </w:pPr>
            <w:r w:rsidRPr="00541E00">
              <w:t>дата реализации долей, паев</w:t>
            </w:r>
            <w:r w:rsidR="00541E00" w:rsidRPr="00541E00">
              <w:t xml:space="preserve"> - </w:t>
            </w:r>
            <w:r w:rsidRPr="00541E00">
              <w:t>по расходам в виде стоимости приобретения</w:t>
            </w:r>
          </w:p>
        </w:tc>
      </w:tr>
    </w:tbl>
    <w:p w:rsidR="00094AB4" w:rsidRDefault="00094AB4" w:rsidP="00541E00"/>
    <w:p w:rsidR="00C448EA" w:rsidRPr="00541E00" w:rsidRDefault="00C448EA" w:rsidP="00541E00">
      <w:r w:rsidRPr="005004C9">
        <w:t>Кассовый метод</w:t>
      </w:r>
      <w:r w:rsidR="00094AB4">
        <w:t>.</w:t>
      </w:r>
    </w:p>
    <w:p w:rsidR="00541E00" w:rsidRDefault="007703FD" w:rsidP="00541E00">
      <w:r w:rsidRPr="00541E00">
        <w:t>Организации имеют право на определение даты получения дохода</w:t>
      </w:r>
      <w:r w:rsidR="00541E00">
        <w:t xml:space="preserve"> (</w:t>
      </w:r>
      <w:r w:rsidRPr="00541E00">
        <w:t>осуществления расхода</w:t>
      </w:r>
      <w:r w:rsidR="00541E00" w:rsidRPr="00541E00">
        <w:t xml:space="preserve">) </w:t>
      </w:r>
      <w:r w:rsidRPr="00541E00">
        <w:t>по кассовому методу, если в среднем за предыдущие четыре квартала сумма выручки от реализации товаров</w:t>
      </w:r>
      <w:r w:rsidR="00541E00">
        <w:t xml:space="preserve"> (</w:t>
      </w:r>
      <w:r w:rsidRPr="00541E00">
        <w:t>работ, услуг</w:t>
      </w:r>
      <w:r w:rsidR="00541E00" w:rsidRPr="00541E00">
        <w:t xml:space="preserve">) </w:t>
      </w:r>
      <w:r w:rsidRPr="00541E00">
        <w:t xml:space="preserve">этих организаций без учета </w:t>
      </w:r>
      <w:r w:rsidRPr="005004C9">
        <w:t>НДС</w:t>
      </w:r>
      <w:r w:rsidRPr="00541E00">
        <w:t xml:space="preserve"> не превысила 1 000 000 рублей за каждый квартал</w:t>
      </w:r>
      <w:r w:rsidR="00541E00" w:rsidRPr="00541E00">
        <w:t>.</w:t>
      </w:r>
    </w:p>
    <w:p w:rsidR="00541E00" w:rsidRDefault="007703FD" w:rsidP="00541E00">
      <w:r w:rsidRPr="00541E00">
        <w:t>При кассовом методе датой получения дохода признается день поступления средств на счета в банках и</w:t>
      </w:r>
      <w:r w:rsidR="00541E00">
        <w:t xml:space="preserve"> (</w:t>
      </w:r>
      <w:r w:rsidRPr="00541E00">
        <w:t>или</w:t>
      </w:r>
      <w:r w:rsidR="00541E00" w:rsidRPr="00541E00">
        <w:t xml:space="preserve">) </w:t>
      </w:r>
      <w:r w:rsidRPr="00541E00">
        <w:t>в кассу, поступления иного имущества</w:t>
      </w:r>
      <w:r w:rsidR="00541E00">
        <w:t xml:space="preserve"> (</w:t>
      </w:r>
      <w:r w:rsidRPr="00541E00">
        <w:t>работ, услуг</w:t>
      </w:r>
      <w:r w:rsidR="00541E00" w:rsidRPr="00541E00">
        <w:t xml:space="preserve">) </w:t>
      </w:r>
      <w:r w:rsidRPr="00541E00">
        <w:t>и</w:t>
      </w:r>
      <w:r w:rsidR="00541E00">
        <w:t xml:space="preserve"> (</w:t>
      </w:r>
      <w:r w:rsidRPr="00541E00">
        <w:t>или</w:t>
      </w:r>
      <w:r w:rsidR="00541E00" w:rsidRPr="00541E00">
        <w:t xml:space="preserve">) </w:t>
      </w:r>
      <w:r w:rsidRPr="00541E00">
        <w:t>имущественных прав, а также погашение задолженности иным способом</w:t>
      </w:r>
      <w:r w:rsidR="00541E00">
        <w:t>.</w:t>
      </w:r>
    </w:p>
    <w:p w:rsidR="00541E00" w:rsidRDefault="007703FD" w:rsidP="00541E00">
      <w:r w:rsidRPr="00541E00">
        <w:t>Расходами признаются затраты после их фактической оплаты</w:t>
      </w:r>
      <w:r w:rsidR="00541E00" w:rsidRPr="00541E00">
        <w:t xml:space="preserve">. </w:t>
      </w:r>
      <w:r w:rsidRPr="00541E00">
        <w:t>Оплатой товара</w:t>
      </w:r>
      <w:r w:rsidR="00541E00">
        <w:t xml:space="preserve"> (</w:t>
      </w:r>
      <w:r w:rsidRPr="00541E00">
        <w:t>работ, услуг, имущественных прав</w:t>
      </w:r>
      <w:r w:rsidR="00541E00" w:rsidRPr="00541E00">
        <w:t xml:space="preserve">) </w:t>
      </w:r>
      <w:r w:rsidRPr="00541E00">
        <w:t>признается прекращение встречного обязательства приобретателем перед продавцом, которое непосредственно связано с поставкой этих товаров</w:t>
      </w:r>
      <w:r w:rsidR="00541E00">
        <w:t xml:space="preserve"> (</w:t>
      </w:r>
      <w:r w:rsidRPr="00541E00">
        <w:t>выполнением работ, оказанием услуг, передачей имущественных прав</w:t>
      </w:r>
      <w:r w:rsidR="00541E00" w:rsidRPr="00541E00">
        <w:t>).</w:t>
      </w:r>
    </w:p>
    <w:p w:rsidR="00541E00" w:rsidRDefault="007703FD" w:rsidP="00541E00">
      <w:r w:rsidRPr="00541E00">
        <w:t>Расходы учитываются в составе расходов с учетом следующих особенностей</w:t>
      </w:r>
      <w:r w:rsidR="00541E00" w:rsidRPr="00541E00">
        <w:t>:</w:t>
      </w:r>
    </w:p>
    <w:p w:rsidR="00541E00" w:rsidRDefault="007703FD" w:rsidP="00541E00">
      <w:r w:rsidRPr="005004C9">
        <w:t>материальные расходы</w:t>
      </w:r>
      <w:r w:rsidRPr="00541E00">
        <w:t xml:space="preserve"> и </w:t>
      </w:r>
      <w:r w:rsidRPr="005004C9">
        <w:t>расходы на оплату труда</w:t>
      </w:r>
      <w:r w:rsidRPr="00541E00">
        <w:t xml:space="preserve"> учитываются в составе расходов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w:t>
      </w:r>
      <w:r w:rsidR="00541E00" w:rsidRPr="00541E00">
        <w:t xml:space="preserve"> - </w:t>
      </w:r>
      <w:r w:rsidRPr="00541E00">
        <w:t>в момент такого погашения</w:t>
      </w:r>
      <w:r w:rsidR="00541E00" w:rsidRPr="00541E00">
        <w:t>;</w:t>
      </w:r>
    </w:p>
    <w:p w:rsidR="00541E00" w:rsidRDefault="007703FD" w:rsidP="00541E00">
      <w:r w:rsidRPr="005004C9">
        <w:t>амортизация</w:t>
      </w:r>
      <w:r w:rsidRPr="00541E00">
        <w:t xml:space="preserve"> учитывается в составе расходов в суммах, начисленных за отчетный</w:t>
      </w:r>
      <w:r w:rsidR="00541E00">
        <w:t xml:space="preserve"> (</w:t>
      </w:r>
      <w:r w:rsidRPr="00541E00">
        <w:t>налоговый</w:t>
      </w:r>
      <w:r w:rsidR="00541E00" w:rsidRPr="00541E00">
        <w:t xml:space="preserve">) </w:t>
      </w:r>
      <w:r w:rsidRPr="00541E00">
        <w:t>период</w:t>
      </w:r>
      <w:r w:rsidR="00541E00" w:rsidRPr="00541E00">
        <w:t xml:space="preserve">. </w:t>
      </w:r>
      <w:r w:rsidRPr="00541E00">
        <w:t>При этом допускается амортизация только оплаченного налогоплательщиком амортизируемого имущества</w:t>
      </w:r>
      <w:r w:rsidR="00541E00" w:rsidRPr="00541E00">
        <w:t>;</w:t>
      </w:r>
    </w:p>
    <w:p w:rsidR="00541E00" w:rsidRDefault="007703FD" w:rsidP="00541E00">
      <w:r w:rsidRPr="00541E00">
        <w:t>расходы на уплату налогов и сборов учитываются в составе расходов в размере их фактической уплаты налогоплательщиком</w:t>
      </w:r>
      <w:r w:rsidR="00541E00" w:rsidRPr="00541E00">
        <w:t>.</w:t>
      </w:r>
    </w:p>
    <w:p w:rsidR="00541E00" w:rsidRDefault="007703FD" w:rsidP="00541E00">
      <w:r w:rsidRPr="00541E00">
        <w:t xml:space="preserve">Если налогоплательщик, перешедший на определение доходов и расходов по кассовому методу, в течение налогового периода превысил предельный размер суммы выручки от реализации, то он обязан перейти на определение доходов и расходов </w:t>
      </w:r>
      <w:r w:rsidRPr="005004C9">
        <w:t>по методу начисления</w:t>
      </w:r>
      <w:r w:rsidRPr="00541E00">
        <w:t xml:space="preserve"> с начала налогового периода, в течение которого было допущено такое превышение</w:t>
      </w:r>
      <w:r w:rsidR="00541E00" w:rsidRPr="00541E00">
        <w:t>.</w:t>
      </w:r>
    </w:p>
    <w:p w:rsidR="00541E00" w:rsidRDefault="007703FD" w:rsidP="00541E00">
      <w:r w:rsidRPr="00541E00">
        <w:t>Организации определяющие доходы и расходы по кассовому методу, не учитывают в составе доходов и расходов суммовые разницы в случае, если обязательство</w:t>
      </w:r>
      <w:r w:rsidR="00541E00">
        <w:t xml:space="preserve"> (</w:t>
      </w:r>
      <w:r w:rsidRPr="00541E00">
        <w:t>требование</w:t>
      </w:r>
      <w:r w:rsidR="00541E00" w:rsidRPr="00541E00">
        <w:t xml:space="preserve">) </w:t>
      </w:r>
      <w:r w:rsidRPr="00541E00">
        <w:t>выражено в условных денежных единицах</w:t>
      </w:r>
    </w:p>
    <w:p w:rsidR="00541E00" w:rsidRDefault="00E962F6" w:rsidP="00E962F6">
      <w:pPr>
        <w:pStyle w:val="2"/>
      </w:pPr>
      <w:r>
        <w:br w:type="page"/>
      </w:r>
      <w:bookmarkStart w:id="5" w:name="_Toc249064565"/>
      <w:r w:rsidR="008E127F" w:rsidRPr="00541E00">
        <w:t>3</w:t>
      </w:r>
      <w:r w:rsidR="00541E00" w:rsidRPr="00541E00">
        <w:t xml:space="preserve">. </w:t>
      </w:r>
      <w:r w:rsidR="007703FD" w:rsidRPr="00541E00">
        <w:t>Налоговая база</w:t>
      </w:r>
      <w:bookmarkEnd w:id="5"/>
    </w:p>
    <w:p w:rsidR="00E962F6" w:rsidRPr="00E962F6" w:rsidRDefault="00E962F6" w:rsidP="00E962F6"/>
    <w:p w:rsidR="00541E00" w:rsidRDefault="00231468" w:rsidP="00541E00">
      <w:r w:rsidRPr="00541E00">
        <w:t>Налоговой базой признается денежное выражение прибыли, подлежащей налогообложению</w:t>
      </w:r>
      <w:r w:rsidR="00541E00">
        <w:t>.</w:t>
      </w:r>
    </w:p>
    <w:p w:rsidR="00541E00" w:rsidRDefault="00231468" w:rsidP="00541E00">
      <w:r w:rsidRPr="00541E00">
        <w:t>Прибыль, подлежащая налогообложению, определяется нарастающим итогом с начала года</w:t>
      </w:r>
      <w:r w:rsidR="00541E00">
        <w:t>.</w:t>
      </w:r>
    </w:p>
    <w:p w:rsidR="00541E00" w:rsidRDefault="00231468" w:rsidP="00541E00">
      <w:r w:rsidRPr="00541E00">
        <w:t>Если в отчетном</w:t>
      </w:r>
      <w:r w:rsidR="00541E00">
        <w:t xml:space="preserve"> (</w:t>
      </w:r>
      <w:r w:rsidRPr="00541E00">
        <w:t>налоговом</w:t>
      </w:r>
      <w:r w:rsidR="00541E00" w:rsidRPr="00541E00">
        <w:t xml:space="preserve">) </w:t>
      </w:r>
      <w:r w:rsidRPr="00541E00">
        <w:t>периоде получен убыток в данном периоде налоговая база признается равной нулю</w:t>
      </w:r>
      <w:r w:rsidR="00541E00" w:rsidRPr="00541E00">
        <w:t xml:space="preserve">. </w:t>
      </w:r>
      <w:r w:rsidRPr="00541E00">
        <w:t xml:space="preserve">Убытки принимаются в целях налогообложения </w:t>
      </w:r>
      <w:r w:rsidRPr="005004C9">
        <w:t>в особом порядке</w:t>
      </w:r>
      <w:r w:rsidR="00541E00" w:rsidRPr="00541E00">
        <w:t>:</w:t>
      </w:r>
    </w:p>
    <w:p w:rsidR="00541E00" w:rsidRDefault="00231468" w:rsidP="00541E00">
      <w:r w:rsidRPr="00541E00">
        <w:t>Особенности определения налоговой базы</w:t>
      </w:r>
      <w:r w:rsidR="00541E00" w:rsidRPr="00541E00">
        <w:t>:</w:t>
      </w:r>
    </w:p>
    <w:p w:rsidR="00541E00" w:rsidRDefault="00231468" w:rsidP="00541E00">
      <w:r w:rsidRPr="00541E00">
        <w:t>1</w:t>
      </w:r>
      <w:r w:rsidR="00541E00" w:rsidRPr="00541E00">
        <w:t xml:space="preserve">. </w:t>
      </w:r>
      <w:r w:rsidRPr="005004C9">
        <w:t>по доходам, полученным от долевого участия в других организациях</w:t>
      </w:r>
    </w:p>
    <w:p w:rsidR="00541E00" w:rsidRDefault="00231468" w:rsidP="00541E00">
      <w:r w:rsidRPr="00541E00">
        <w:t>Сумма налога на доходы от долевого участия в деятельности организаций</w:t>
      </w:r>
      <w:r w:rsidR="00541E00">
        <w:t xml:space="preserve"> (</w:t>
      </w:r>
      <w:r w:rsidRPr="00541E00">
        <w:t>дивиденды</w:t>
      </w:r>
      <w:r w:rsidR="00541E00" w:rsidRPr="00541E00">
        <w:t xml:space="preserve">) </w:t>
      </w:r>
      <w:r w:rsidRPr="00541E00">
        <w:t>определяется с учетом следующих положений</w:t>
      </w:r>
      <w:r w:rsidR="00541E00">
        <w:t>.</w:t>
      </w:r>
    </w:p>
    <w:p w:rsidR="00541E00" w:rsidRDefault="00231468" w:rsidP="00541E00">
      <w:r w:rsidRPr="00541E00">
        <w:t>Если источником дохода является иностранная организация, сумма налога в отношении полученных дивидендов определяется налогоплательщиком самостоятельно исходя из суммы полученных дивидендов и ставки 15%</w:t>
      </w:r>
      <w:r w:rsidR="00541E00">
        <w:t>.</w:t>
      </w:r>
    </w:p>
    <w:p w:rsidR="00541E00" w:rsidRDefault="00231468" w:rsidP="00541E00">
      <w:r w:rsidRPr="00541E00">
        <w:t>При этом налогоплательщики, получающие дивиденды от иностранной организации не вправе уменьшить сумму налога, на сумму, исчисленную и уплаченную по месту нахождения источника дохода, если иное не предусмотрено международным договором</w:t>
      </w:r>
      <w:r w:rsidR="00541E00" w:rsidRPr="00541E00">
        <w:t>.</w:t>
      </w:r>
    </w:p>
    <w:p w:rsidR="00541E00" w:rsidRDefault="00231468" w:rsidP="00541E00">
      <w:r w:rsidRPr="00541E00">
        <w:t>Если источником дохода является российская организация, указанная организация признается налоговым агентом</w:t>
      </w:r>
      <w:r w:rsidR="00541E00" w:rsidRPr="00541E00">
        <w:t xml:space="preserve">. </w:t>
      </w:r>
      <w:r w:rsidRPr="00541E00">
        <w:t>При этом сумма налога, подлежащая удержанию из доходов получателя дивидендов, исчисляется налоговым агентом исходя из общей суммы налога и доли каждого налогоплательщика в общей сумме дивидендов</w:t>
      </w:r>
      <w:r w:rsidR="00541E00">
        <w:t>.</w:t>
      </w:r>
    </w:p>
    <w:p w:rsidR="00541E00" w:rsidRDefault="00231468" w:rsidP="00541E00">
      <w:r w:rsidRPr="00541E00">
        <w:t>Общая сумма налога определяется по формуле</w:t>
      </w:r>
      <w:r w:rsidR="00541E00" w:rsidRPr="00541E00">
        <w:t>:</w:t>
      </w:r>
    </w:p>
    <w:p w:rsidR="00541E00" w:rsidRDefault="00231468" w:rsidP="00541E00">
      <w:r w:rsidRPr="00541E00">
        <w:t>9% *</w:t>
      </w:r>
      <w:r w:rsidR="00541E00">
        <w:t xml:space="preserve"> (</w:t>
      </w:r>
      <w:r w:rsidRPr="00541E00">
        <w:t>Сумма дивидендов, подлежащих распределению между акционерами</w:t>
      </w:r>
      <w:r w:rsidR="00541E00">
        <w:t xml:space="preserve"> (</w:t>
      </w:r>
      <w:r w:rsidRPr="00541E00">
        <w:t>участниками</w:t>
      </w:r>
      <w:r w:rsidR="00541E00" w:rsidRPr="00541E00">
        <w:t xml:space="preserve">) </w:t>
      </w:r>
      <w:r w:rsidRPr="00541E00">
        <w:t>в текущем налоговом периоде</w:t>
      </w:r>
      <w:r w:rsidR="00541E00" w:rsidRPr="00541E00">
        <w:t xml:space="preserve"> - </w:t>
      </w:r>
      <w:r w:rsidRPr="00541E00">
        <w:t>Сумма дивидендов, подлежащих выплате налоговым агентом</w:t>
      </w:r>
      <w:r w:rsidR="00541E00" w:rsidRPr="00541E00">
        <w:t xml:space="preserve"> - </w:t>
      </w:r>
      <w:r w:rsidRPr="00541E00">
        <w:t>Сумма дивидендов, полученных налоговым агентом в текущем отчетном</w:t>
      </w:r>
      <w:r w:rsidR="00541E00">
        <w:t xml:space="preserve"> (</w:t>
      </w:r>
      <w:r w:rsidRPr="00541E00">
        <w:t>налоговом</w:t>
      </w:r>
      <w:r w:rsidR="00541E00" w:rsidRPr="00541E00">
        <w:t xml:space="preserve">) </w:t>
      </w:r>
      <w:r w:rsidRPr="00541E00">
        <w:t>периоде и предыдущем отчетном</w:t>
      </w:r>
      <w:r w:rsidR="00541E00">
        <w:t xml:space="preserve"> (</w:t>
      </w:r>
      <w:r w:rsidRPr="00541E00">
        <w:t>налоговом</w:t>
      </w:r>
      <w:r w:rsidR="00541E00" w:rsidRPr="00541E00">
        <w:t xml:space="preserve">) </w:t>
      </w:r>
      <w:r w:rsidRPr="00541E00">
        <w:t>периоде, если данные суммы дивидендов ранее не участвовали в расчете при определении облагаемого налогом дохода в виде дивидендов</w:t>
      </w:r>
      <w:r w:rsidR="00541E00" w:rsidRPr="00541E00">
        <w:t>).</w:t>
      </w:r>
    </w:p>
    <w:p w:rsidR="00541E00" w:rsidRDefault="00231468" w:rsidP="00541E00">
      <w:r w:rsidRPr="00541E00">
        <w:t>Если полученная разница отрицательна, обязанность по уплате налога не возникает и возмещение из бюджета не производится</w:t>
      </w:r>
      <w:r w:rsidR="00541E00" w:rsidRPr="00541E00">
        <w:t>.</w:t>
      </w:r>
    </w:p>
    <w:p w:rsidR="00541E00" w:rsidRDefault="00231468" w:rsidP="00541E00">
      <w:r w:rsidRPr="00541E00">
        <w:t>Если российская организация</w:t>
      </w:r>
      <w:r w:rsidR="00541E00" w:rsidRPr="00541E00">
        <w:t xml:space="preserve"> - </w:t>
      </w:r>
      <w:r w:rsidRPr="00541E00">
        <w:t>налоговый агент выплачивает дивиденды иностранной организации и</w:t>
      </w:r>
      <w:r w:rsidR="00541E00">
        <w:t xml:space="preserve"> (</w:t>
      </w:r>
      <w:r w:rsidRPr="00541E00">
        <w:t>или</w:t>
      </w:r>
      <w:r w:rsidR="00541E00" w:rsidRPr="00541E00">
        <w:t xml:space="preserve">) </w:t>
      </w:r>
      <w:r w:rsidRPr="00541E00">
        <w:t>физическому лицу, не являющемуся резидентом РФ, налоговая база налогоплательщика</w:t>
      </w:r>
      <w:r w:rsidR="00541E00" w:rsidRPr="00541E00">
        <w:t xml:space="preserve"> - </w:t>
      </w:r>
      <w:r w:rsidRPr="00541E00">
        <w:t>получателя дивидендов по каждой такой выплате определяется как сумма выплачиваемых дивидендов и к ней применяется ставка 15%</w:t>
      </w:r>
      <w:r w:rsidR="00541E00" w:rsidRPr="00541E00">
        <w:t>.</w:t>
      </w:r>
    </w:p>
    <w:p w:rsidR="00541E00" w:rsidRDefault="00231468" w:rsidP="00541E00">
      <w:r w:rsidRPr="00541E00">
        <w:t>2</w:t>
      </w:r>
      <w:r w:rsidR="00541E00" w:rsidRPr="00541E00">
        <w:t xml:space="preserve">. </w:t>
      </w:r>
      <w:r w:rsidRPr="005004C9">
        <w:t>налогоплательщиками, осуществляющими деятельность, связанную с использованием объектов обслуживающих производств и хозяйств</w:t>
      </w:r>
    </w:p>
    <w:p w:rsidR="006771F7" w:rsidRPr="00541E00" w:rsidRDefault="00231468" w:rsidP="00541E00">
      <w:r w:rsidRPr="00541E00">
        <w:t>Налогоплательщики, в состав которых входят подразделения, осуществляющие деятельность, связанную с использованием объектов обслуживающих производств и хозяйств, определяют налоговую базу по указанной деятельности отдельно от налоговой базы по иным видам деятельности</w:t>
      </w:r>
    </w:p>
    <w:p w:rsidR="00541E00" w:rsidRDefault="00231468" w:rsidP="00541E00">
      <w:r w:rsidRPr="00541E00">
        <w:t>К обслуживающим производствам и хозяйствам относятся подсобное хозяйство, объекты жилищно-коммунального хозяйства, социально-культурной сферы, учебно-курсовые комбинаты и иные аналогичные хозяйства, производства и службы, осуществляющие реализацию товаров, работ, услуг как своим работникам, так и сторонним лицам</w:t>
      </w:r>
      <w:r w:rsidR="00541E00" w:rsidRPr="00541E00">
        <w:t>.</w:t>
      </w:r>
    </w:p>
    <w:p w:rsidR="00541E00" w:rsidRDefault="00231468" w:rsidP="00541E00">
      <w:r w:rsidRPr="00541E00">
        <w:t>К объектам жилищно-коммунального хозяйства относятся жилой фонд, гостиницы, дома и общежития для приезжих, объекты внешнего благоустройства, искусственные сооружения, бассейны, сооружения и оборудование пляжей, а также объекты газо-, тепло</w:t>
      </w:r>
      <w:r w:rsidR="00541E00" w:rsidRPr="00541E00">
        <w:t xml:space="preserve"> - </w:t>
      </w:r>
      <w:r w:rsidRPr="00541E00">
        <w:t>и электроснабжения населения, участки, цехи, базы, мастерские, гаражи, специальные машины и механизмы, складские помещения, предназначенные для технического обслуживания и ремонта объектов жилищно-коммунального хозяйства социально-культурной сферы, физкультуры и спорта</w:t>
      </w:r>
      <w:r w:rsidR="00541E00">
        <w:t>.</w:t>
      </w:r>
    </w:p>
    <w:p w:rsidR="00541E00" w:rsidRDefault="00231468" w:rsidP="00541E00">
      <w:r w:rsidRPr="00541E00">
        <w:t>К объектам социально-культурной сферы относятся объекты здравоохранения, культуры, детские дошкольные объекты, детские лагеря отдыха, санатории, базы отдыха, пансионаты, объекты физкультуры и спорта, объекты непроизводственных видов бытового обслуживания населения</w:t>
      </w:r>
      <w:r w:rsidR="00541E00">
        <w:t xml:space="preserve"> (</w:t>
      </w:r>
      <w:r w:rsidRPr="00541E00">
        <w:t>бани, сауны</w:t>
      </w:r>
      <w:r w:rsidR="00541E00" w:rsidRPr="00541E00">
        <w:t>).</w:t>
      </w:r>
    </w:p>
    <w:p w:rsidR="00541E00" w:rsidRDefault="00231468" w:rsidP="00541E00">
      <w:r w:rsidRPr="00541E00">
        <w:t>В случае, если подразделением получен убыток при осуществлении деятельности, связанной с использованием указанных объектов, убыток признается при соблюдении следующих условий</w:t>
      </w:r>
      <w:r w:rsidR="00541E00" w:rsidRPr="00541E00">
        <w:t>:</w:t>
      </w:r>
    </w:p>
    <w:p w:rsidR="00541E00" w:rsidRDefault="00231468" w:rsidP="00541E00">
      <w:r w:rsidRPr="00541E00">
        <w:t>если стоимость товаров, работ, услуг, реализуемых налогоплательщиком, осуществляющим деятельность, связанную с использованием указанных объектов, соответствует стоимости аналогичных услуг, оказываемых специализированными организациями, осуществляющими аналогичную деятельность</w:t>
      </w:r>
      <w:r w:rsidR="00541E00" w:rsidRPr="00541E00">
        <w:t>;</w:t>
      </w:r>
    </w:p>
    <w:p w:rsidR="00541E00" w:rsidRDefault="00231468" w:rsidP="00541E00">
      <w:r w:rsidRPr="00541E00">
        <w:t>если расходы на содержание объектов жилищно-коммунального хозяйства, социально-культурной сферы, а также подсобного хозяйства и иных аналогичных хозяйств, производств и служб не превышают обычных расходов на обслуживание аналогичных объектов, осуществляемое специализированными организациями</w:t>
      </w:r>
      <w:r w:rsidR="00541E00" w:rsidRPr="00541E00">
        <w:t>;</w:t>
      </w:r>
    </w:p>
    <w:p w:rsidR="00541E00" w:rsidRDefault="00231468" w:rsidP="00541E00">
      <w:r w:rsidRPr="00541E00">
        <w:t>если условия оказания услуг, выполнения работ налогоплательщиком существенно не отличаются от условий оказания услуг, выполнения работ специализированными организациями</w:t>
      </w:r>
      <w:r w:rsidR="00541E00" w:rsidRPr="00541E00">
        <w:t>.</w:t>
      </w:r>
    </w:p>
    <w:p w:rsidR="00541E00" w:rsidRDefault="00231468" w:rsidP="00541E00">
      <w:r w:rsidRPr="00541E00">
        <w:t>Если не выполняется хотя бы одно из условий, убыток налогоплательщик вправе перенести на срок, не превышающий 10 лет, и направить на его погашение только прибыль, полученную при осуществлении указанных видов деятельности</w:t>
      </w:r>
      <w:r w:rsidR="00541E00">
        <w:t>.</w:t>
      </w:r>
    </w:p>
    <w:p w:rsidR="00541E00" w:rsidRDefault="00231468" w:rsidP="00541E00">
      <w:r w:rsidRPr="00541E00">
        <w:t>Налогоплательщики, которые являются градообразующими и в состав которых входят структурные подразделения по эксплуатации объектов жилищного фонда, вправе принять для целей налогообложения фактически осуществленные расходы на содержание указанных объектов</w:t>
      </w:r>
      <w:r w:rsidR="00541E00" w:rsidRPr="00541E00">
        <w:t xml:space="preserve">. </w:t>
      </w:r>
      <w:r w:rsidRPr="00541E00">
        <w:t>Указанные расходы признаются в пределах нормативов</w:t>
      </w:r>
      <w:r w:rsidR="00541E00">
        <w:t>.</w:t>
      </w:r>
    </w:p>
    <w:p w:rsidR="00541E00" w:rsidRDefault="00231468" w:rsidP="00541E00">
      <w:r w:rsidRPr="00541E00">
        <w:t>Если подразделением налогоплательщика получен убыток и на территории муниципального образования по месту нахождения налогоплательщика отсутствуют специализированные организации, для целей налогообложения принимаются фактически осуществленные расходы на содержание указанных объектов в пределах нормативов, утверждаемых органами исполнительной власти субъектов РФ по месту нахождения налогоплательщика</w:t>
      </w:r>
      <w:r w:rsidR="00541E00" w:rsidRPr="00541E00">
        <w:t>.</w:t>
      </w:r>
    </w:p>
    <w:p w:rsidR="00541E00" w:rsidRDefault="00231468" w:rsidP="00541E00">
      <w:r w:rsidRPr="00541E00">
        <w:t>3</w:t>
      </w:r>
      <w:r w:rsidR="00541E00" w:rsidRPr="00541E00">
        <w:t xml:space="preserve">. </w:t>
      </w:r>
      <w:r w:rsidRPr="005004C9">
        <w:t>участников договора доверительного управления имуществом</w:t>
      </w:r>
    </w:p>
    <w:p w:rsidR="00541E00" w:rsidRDefault="00231468" w:rsidP="00541E00">
      <w:r w:rsidRPr="00541E00">
        <w:t>Определение налоговой базы участников договора доверительного управления имуществом осуществляется</w:t>
      </w:r>
      <w:r w:rsidR="00541E00" w:rsidRPr="00541E00">
        <w:t>:</w:t>
      </w:r>
    </w:p>
    <w:p w:rsidR="00541E00" w:rsidRDefault="00231468" w:rsidP="00541E00">
      <w:r w:rsidRPr="00541E00">
        <w:t>Если по условиям договора выгодоприобретателем является учредитель управления</w:t>
      </w:r>
      <w:r w:rsidR="00541E00">
        <w:t>;</w:t>
      </w:r>
    </w:p>
    <w:p w:rsidR="00541E00" w:rsidRDefault="00231468" w:rsidP="00541E00">
      <w:r w:rsidRPr="00541E00">
        <w:t>Доходы учредителя доверительного управления в рамках договора доверительного управления имуществом включаются в состав его выручки или внереализационных доходов в зависимости от полученного вида дохода</w:t>
      </w:r>
      <w:r w:rsidR="00541E00">
        <w:t>.</w:t>
      </w:r>
    </w:p>
    <w:p w:rsidR="00541E00" w:rsidRDefault="00231468" w:rsidP="00541E00">
      <w:r w:rsidRPr="00541E00">
        <w:t>Расходы, связанные с осуществлением договора доверительного управления, признаются расходами, связанными с производством или внереализационными расходами учредителя управления в зависимости от вида осуществленных расходов</w:t>
      </w:r>
      <w:r w:rsidR="00541E00" w:rsidRPr="00541E00">
        <w:t>.</w:t>
      </w:r>
    </w:p>
    <w:p w:rsidR="00541E00" w:rsidRDefault="00231468" w:rsidP="00541E00">
      <w:r w:rsidRPr="00541E00">
        <w:t>Если по условиям договора учредитель управления не является выгодоприобретателем</w:t>
      </w:r>
      <w:r w:rsidR="00541E00">
        <w:t xml:space="preserve"> </w:t>
      </w:r>
      <w:r w:rsidRPr="00541E00">
        <w:t>Доходы выгодоприобретателя в рамках договора доверительного управления включаются в состав его внереализационных доходов и подлежат налогообложению в установленном порядке</w:t>
      </w:r>
      <w:r w:rsidR="00541E00" w:rsidRPr="00541E00">
        <w:t>.</w:t>
      </w:r>
    </w:p>
    <w:p w:rsidR="00541E00" w:rsidRDefault="00231468" w:rsidP="00541E00">
      <w:r w:rsidRPr="00541E00">
        <w:t>Расходы, связанные с осуществлением договора доверительного управления имуществом, не учитываются учредителем управления при определении налоговой базы, но учитываются для целей налогообложения в составе расходов у выгодоприобретателя</w:t>
      </w:r>
      <w:r w:rsidR="00541E00" w:rsidRPr="00541E00">
        <w:t>.</w:t>
      </w:r>
    </w:p>
    <w:p w:rsidR="00541E00" w:rsidRPr="00541E00" w:rsidRDefault="00231468" w:rsidP="00541E00">
      <w:r w:rsidRPr="00541E00">
        <w:t>Убытки, полученные в течение срока действия такого договора от использования имущества, переданного в доверительное управление, не признаются убытками учредителя</w:t>
      </w:r>
      <w:r w:rsidR="00541E00">
        <w:t xml:space="preserve"> (</w:t>
      </w:r>
      <w:r w:rsidRPr="00541E00">
        <w:t>выгодоприобретателя</w:t>
      </w:r>
    </w:p>
    <w:p w:rsidR="00541E00" w:rsidRDefault="00231468" w:rsidP="00541E00">
      <w:r w:rsidRPr="00541E00">
        <w:t>4</w:t>
      </w:r>
      <w:r w:rsidR="00541E00" w:rsidRPr="00541E00">
        <w:t xml:space="preserve">. </w:t>
      </w:r>
      <w:r w:rsidRPr="005004C9">
        <w:t>по доходам, получаемым при передаче имущества в уставный</w:t>
      </w:r>
      <w:r w:rsidR="00541E00" w:rsidRPr="005004C9">
        <w:t xml:space="preserve"> (</w:t>
      </w:r>
      <w:r w:rsidRPr="005004C9">
        <w:t>складочный</w:t>
      </w:r>
      <w:r w:rsidR="00541E00" w:rsidRPr="005004C9">
        <w:t xml:space="preserve">) </w:t>
      </w:r>
      <w:r w:rsidRPr="005004C9">
        <w:t>капитал</w:t>
      </w:r>
      <w:r w:rsidR="00541E00" w:rsidRPr="005004C9">
        <w:t xml:space="preserve"> (</w:t>
      </w:r>
      <w:r w:rsidRPr="005004C9">
        <w:t>фонд, имущество фонда</w:t>
      </w:r>
      <w:r w:rsidR="00541E00" w:rsidRPr="005004C9">
        <w:t xml:space="preserve">) </w:t>
      </w:r>
    </w:p>
    <w:p w:rsidR="00541E00" w:rsidRDefault="00231468" w:rsidP="00541E00">
      <w:r w:rsidRPr="00541E00">
        <w:t>При размещении эмитированных акций</w:t>
      </w:r>
      <w:r w:rsidR="00541E00">
        <w:t xml:space="preserve"> (</w:t>
      </w:r>
      <w:r w:rsidRPr="00541E00">
        <w:t>долей, паев</w:t>
      </w:r>
      <w:r w:rsidR="00541E00" w:rsidRPr="00541E00">
        <w:t xml:space="preserve">) </w:t>
      </w:r>
      <w:r w:rsidRPr="00541E00">
        <w:t>доходы и расходы эмитента и доходы и расходы налогоплательщика, приобретающего такие акции</w:t>
      </w:r>
      <w:r w:rsidR="00541E00">
        <w:t xml:space="preserve"> (</w:t>
      </w:r>
      <w:r w:rsidRPr="00541E00">
        <w:t>доли, паи</w:t>
      </w:r>
      <w:r w:rsidR="00541E00" w:rsidRPr="00541E00">
        <w:t>),</w:t>
      </w:r>
      <w:r w:rsidRPr="00541E00">
        <w:t xml:space="preserve"> определяются с учетом следующих особенностей</w:t>
      </w:r>
      <w:r w:rsidR="00541E00" w:rsidRPr="00541E00">
        <w:t>:</w:t>
      </w:r>
    </w:p>
    <w:p w:rsidR="00541E00" w:rsidRDefault="00231468" w:rsidP="00541E00">
      <w:r w:rsidRPr="00541E00">
        <w:t>у эмитента не возникает прибыли</w:t>
      </w:r>
      <w:r w:rsidR="00541E00">
        <w:t xml:space="preserve"> (</w:t>
      </w:r>
      <w:r w:rsidRPr="00541E00">
        <w:t>убытка</w:t>
      </w:r>
      <w:r w:rsidR="00541E00" w:rsidRPr="00541E00">
        <w:t xml:space="preserve">) </w:t>
      </w:r>
      <w:r w:rsidRPr="00541E00">
        <w:t>при получении имущества</w:t>
      </w:r>
      <w:r w:rsidR="00541E00">
        <w:t xml:space="preserve"> (</w:t>
      </w:r>
      <w:r w:rsidRPr="00541E00">
        <w:t>имущественных прав</w:t>
      </w:r>
      <w:r w:rsidR="00541E00" w:rsidRPr="00541E00">
        <w:t xml:space="preserve">) </w:t>
      </w:r>
      <w:r w:rsidRPr="00541E00">
        <w:t>в качестве оплаты за размещаемые им акции</w:t>
      </w:r>
      <w:r w:rsidR="00541E00">
        <w:t xml:space="preserve"> (</w:t>
      </w:r>
      <w:r w:rsidRPr="00541E00">
        <w:t>доли, паи</w:t>
      </w:r>
      <w:r w:rsidR="00541E00" w:rsidRPr="00541E00">
        <w:t>);</w:t>
      </w:r>
    </w:p>
    <w:p w:rsidR="00541E00" w:rsidRDefault="00231468" w:rsidP="00541E00">
      <w:r w:rsidRPr="00541E00">
        <w:t>у акционера</w:t>
      </w:r>
      <w:r w:rsidR="00541E00">
        <w:t xml:space="preserve"> (</w:t>
      </w:r>
      <w:r w:rsidRPr="00541E00">
        <w:t>участника, пайщика</w:t>
      </w:r>
      <w:r w:rsidR="00541E00" w:rsidRPr="00541E00">
        <w:t xml:space="preserve">) </w:t>
      </w:r>
      <w:r w:rsidRPr="00541E00">
        <w:t>не возникает прибыли</w:t>
      </w:r>
      <w:r w:rsidR="00541E00">
        <w:t xml:space="preserve"> (</w:t>
      </w:r>
      <w:r w:rsidRPr="00541E00">
        <w:t>убытка</w:t>
      </w:r>
      <w:r w:rsidR="00541E00" w:rsidRPr="00541E00">
        <w:t xml:space="preserve">) </w:t>
      </w:r>
      <w:r w:rsidRPr="00541E00">
        <w:t>при передаче имущества</w:t>
      </w:r>
      <w:r w:rsidR="00541E00">
        <w:t xml:space="preserve"> (</w:t>
      </w:r>
      <w:r w:rsidRPr="00541E00">
        <w:t>имущественных прав</w:t>
      </w:r>
      <w:r w:rsidR="00541E00" w:rsidRPr="00541E00">
        <w:t xml:space="preserve">) </w:t>
      </w:r>
      <w:r w:rsidRPr="00541E00">
        <w:t>в качестве оплаты размещаемых акций</w:t>
      </w:r>
      <w:r w:rsidR="00541E00">
        <w:t xml:space="preserve"> (</w:t>
      </w:r>
      <w:r w:rsidRPr="00541E00">
        <w:t>долей, паев</w:t>
      </w:r>
      <w:r w:rsidR="00541E00" w:rsidRPr="00541E00">
        <w:t>).</w:t>
      </w:r>
    </w:p>
    <w:p w:rsidR="00D9273B" w:rsidRPr="00541E00" w:rsidRDefault="00231468" w:rsidP="00541E00">
      <w:r w:rsidRPr="00541E00">
        <w:t>При этом стоимость приобретаемых акций</w:t>
      </w:r>
      <w:r w:rsidR="00541E00">
        <w:t xml:space="preserve"> (</w:t>
      </w:r>
      <w:r w:rsidRPr="00541E00">
        <w:t>долей, паев</w:t>
      </w:r>
      <w:r w:rsidR="00541E00" w:rsidRPr="00541E00">
        <w:t xml:space="preserve">) </w:t>
      </w:r>
      <w:r w:rsidRPr="00541E00">
        <w:t>признается равной стоимости</w:t>
      </w:r>
      <w:r w:rsidR="00541E00">
        <w:t xml:space="preserve"> (</w:t>
      </w:r>
      <w:r w:rsidRPr="00541E00">
        <w:t>остаточной стоимости</w:t>
      </w:r>
      <w:r w:rsidR="00541E00" w:rsidRPr="00541E00">
        <w:t xml:space="preserve">) </w:t>
      </w:r>
      <w:r w:rsidRPr="00541E00">
        <w:t>вносимого имущества, определяемой на дату перехода права собственности, с учетом дополнительных расходов, которые признаются у передающей стороны при таком внесении</w:t>
      </w:r>
    </w:p>
    <w:p w:rsidR="00541E00" w:rsidRDefault="00231468" w:rsidP="00541E00">
      <w:r w:rsidRPr="00541E00">
        <w:t>Имущество, полученное в виде взноса в уставный</w:t>
      </w:r>
      <w:r w:rsidR="00541E00">
        <w:t xml:space="preserve"> (</w:t>
      </w:r>
      <w:r w:rsidRPr="00541E00">
        <w:t>складочный</w:t>
      </w:r>
      <w:r w:rsidR="00541E00" w:rsidRPr="00541E00">
        <w:t xml:space="preserve">) </w:t>
      </w:r>
      <w:r w:rsidRPr="00541E00">
        <w:t>капитал организации, принимается по стоимости</w:t>
      </w:r>
      <w:r w:rsidR="00541E00">
        <w:t xml:space="preserve"> (</w:t>
      </w:r>
      <w:r w:rsidRPr="00541E00">
        <w:t>остаточной стоимости</w:t>
      </w:r>
      <w:r w:rsidR="00541E00" w:rsidRPr="00541E00">
        <w:t xml:space="preserve">) </w:t>
      </w:r>
      <w:r w:rsidRPr="00541E00">
        <w:t>полученного в качестве взноса</w:t>
      </w:r>
      <w:r w:rsidR="00541E00">
        <w:t xml:space="preserve"> (</w:t>
      </w:r>
      <w:r w:rsidRPr="00541E00">
        <w:t>вклада</w:t>
      </w:r>
      <w:r w:rsidR="00541E00" w:rsidRPr="00541E00">
        <w:t xml:space="preserve">) </w:t>
      </w:r>
      <w:r w:rsidRPr="00541E00">
        <w:t>в уставный</w:t>
      </w:r>
      <w:r w:rsidR="00541E00">
        <w:t xml:space="preserve"> (</w:t>
      </w:r>
      <w:r w:rsidRPr="00541E00">
        <w:t>складочный</w:t>
      </w:r>
      <w:r w:rsidR="00541E00" w:rsidRPr="00541E00">
        <w:t xml:space="preserve">) </w:t>
      </w:r>
      <w:r w:rsidRPr="00541E00">
        <w:t>капитал имущества</w:t>
      </w:r>
      <w:r w:rsidR="00541E00">
        <w:t xml:space="preserve"> (</w:t>
      </w:r>
      <w:r w:rsidRPr="00541E00">
        <w:t>имущественных прав</w:t>
      </w:r>
      <w:r w:rsidR="00541E00" w:rsidRPr="00541E00">
        <w:t xml:space="preserve">). </w:t>
      </w:r>
      <w:r w:rsidRPr="00541E00">
        <w:t>Стоимость определяется по данным налогового учета у передающей стороны с учетом дополнительных расходов, которые осуществляются передающей стороной</w:t>
      </w:r>
      <w:r w:rsidR="00541E00" w:rsidRPr="00541E00">
        <w:t>.</w:t>
      </w:r>
    </w:p>
    <w:p w:rsidR="00541E00" w:rsidRDefault="00231468" w:rsidP="00541E00">
      <w:r w:rsidRPr="00541E00">
        <w:t>При внесении</w:t>
      </w:r>
      <w:r w:rsidR="00541E00">
        <w:t xml:space="preserve"> (</w:t>
      </w:r>
      <w:r w:rsidRPr="00541E00">
        <w:t>вкладе</w:t>
      </w:r>
      <w:r w:rsidR="00541E00" w:rsidRPr="00541E00">
        <w:t xml:space="preserve">) </w:t>
      </w:r>
      <w:r w:rsidRPr="00541E00">
        <w:t>имущества физическими лицами и иностранными организациями его стоимостью</w:t>
      </w:r>
      <w:r w:rsidR="00541E00">
        <w:t xml:space="preserve"> (</w:t>
      </w:r>
      <w:r w:rsidRPr="00541E00">
        <w:t>остаточной стоимостью</w:t>
      </w:r>
      <w:r w:rsidR="00541E00" w:rsidRPr="00541E00">
        <w:t xml:space="preserve">) </w:t>
      </w:r>
      <w:r w:rsidRPr="00541E00">
        <w:t>признаются документально подтвержденные расходы на его приобретение</w:t>
      </w:r>
      <w:r w:rsidR="00541E00">
        <w:t xml:space="preserve"> (</w:t>
      </w:r>
      <w:r w:rsidRPr="00541E00">
        <w:t>создание</w:t>
      </w:r>
      <w:r w:rsidR="00541E00" w:rsidRPr="00541E00">
        <w:t xml:space="preserve">) </w:t>
      </w:r>
      <w:r w:rsidRPr="00541E00">
        <w:t>с учетом амортизации, но не выше рыночной стоимости</w:t>
      </w:r>
      <w:r w:rsidR="00541E00" w:rsidRPr="00541E00">
        <w:t>.</w:t>
      </w:r>
    </w:p>
    <w:p w:rsidR="00541E00" w:rsidRDefault="00231468" w:rsidP="00541E00">
      <w:r w:rsidRPr="00541E00">
        <w:t>При ликвидации организации доходы акционеров</w:t>
      </w:r>
      <w:r w:rsidR="00541E00">
        <w:t xml:space="preserve"> (</w:t>
      </w:r>
      <w:r w:rsidRPr="00541E00">
        <w:t>участников, пайщиков</w:t>
      </w:r>
      <w:r w:rsidR="00541E00" w:rsidRPr="00541E00">
        <w:t xml:space="preserve">) </w:t>
      </w:r>
      <w:r w:rsidRPr="00541E00">
        <w:t>ликвидируемой организации определяются исходя из рыночной цены получаемого ими имущества за вычетом фактически оплаченной стоимости акций</w:t>
      </w:r>
      <w:r w:rsidR="00541E00">
        <w:t xml:space="preserve"> (</w:t>
      </w:r>
      <w:r w:rsidRPr="00541E00">
        <w:t>долей, паев</w:t>
      </w:r>
      <w:r w:rsidR="00541E00" w:rsidRPr="00541E00">
        <w:t>).</w:t>
      </w:r>
    </w:p>
    <w:p w:rsidR="00541E00" w:rsidRDefault="00231468" w:rsidP="00541E00">
      <w:r w:rsidRPr="00541E00">
        <w:t>При реорганизации организации у акционеров не образуется прибыль</w:t>
      </w:r>
      <w:r w:rsidR="00541E00">
        <w:t xml:space="preserve"> (</w:t>
      </w:r>
      <w:r w:rsidRPr="00541E00">
        <w:t>убыток</w:t>
      </w:r>
      <w:r w:rsidR="00541E00" w:rsidRPr="00541E00">
        <w:t>)</w:t>
      </w:r>
      <w:r w:rsidR="00541E00">
        <w:t>.</w:t>
      </w:r>
    </w:p>
    <w:p w:rsidR="00541E00" w:rsidRDefault="00231468" w:rsidP="00541E00">
      <w:r w:rsidRPr="00541E00">
        <w:t>При реорганизации в форме слияния, присоединения и преобразования, предусматривающей конвертацию акций стоимость полученных акционерами реорганизуемой организации акций, признается равной стоимости конвертированных акций реорганизуемой организации</w:t>
      </w:r>
      <w:r w:rsidR="00541E00" w:rsidRPr="00541E00">
        <w:t>.</w:t>
      </w:r>
    </w:p>
    <w:p w:rsidR="00541E00" w:rsidRDefault="00231468" w:rsidP="00541E00">
      <w:r w:rsidRPr="00541E00">
        <w:t>В случае реорганизации в форме выделения, разделения, предусматривающей конвертацию или распределение акций вновь создаваемых организаций среди акционеров реорганизуемой организации, совокупная стоимость акций каждой из созданных организаций и реорганизованной организации признается равной стоимости принадлежавших акционеру акций реорганизуемой организации, определяемой по данным налогового учета акционера</w:t>
      </w:r>
      <w:r w:rsidR="00541E00" w:rsidRPr="00541E00">
        <w:t>.</w:t>
      </w:r>
    </w:p>
    <w:p w:rsidR="00541E00" w:rsidRDefault="00231468" w:rsidP="00541E00">
      <w:r w:rsidRPr="00541E00">
        <w:t>В случае реорганизации в форме выделения, предусматривающей приобретение реорганизуемой организацией акций</w:t>
      </w:r>
      <w:r w:rsidR="00541E00">
        <w:t xml:space="preserve"> (</w:t>
      </w:r>
      <w:r w:rsidRPr="00541E00">
        <w:t>доли, пая</w:t>
      </w:r>
      <w:r w:rsidR="00541E00" w:rsidRPr="00541E00">
        <w:t xml:space="preserve">) </w:t>
      </w:r>
      <w:r w:rsidRPr="00541E00">
        <w:t>выделяемой организации, стоимость этих акций</w:t>
      </w:r>
      <w:r w:rsidR="00541E00">
        <w:t xml:space="preserve"> (</w:t>
      </w:r>
      <w:r w:rsidRPr="00541E00">
        <w:t>доли, пая</w:t>
      </w:r>
      <w:r w:rsidR="00541E00" w:rsidRPr="00541E00">
        <w:t xml:space="preserve">) </w:t>
      </w:r>
      <w:r w:rsidRPr="00541E00">
        <w:t>признается равной стоимости чистых активов выделенной организации на дату ее государственной регистрации</w:t>
      </w:r>
      <w:r w:rsidR="00541E00" w:rsidRPr="00541E00">
        <w:t>.</w:t>
      </w:r>
    </w:p>
    <w:p w:rsidR="00541E00" w:rsidRDefault="00231468" w:rsidP="00541E00">
      <w:r w:rsidRPr="00541E00">
        <w:t xml:space="preserve">Если стоимость </w:t>
      </w:r>
      <w:r w:rsidRPr="005004C9">
        <w:t>чистых активов</w:t>
      </w:r>
      <w:r w:rsidRPr="00541E00">
        <w:t xml:space="preserve"> созданных</w:t>
      </w:r>
      <w:r w:rsidR="00541E00">
        <w:t xml:space="preserve"> (</w:t>
      </w:r>
      <w:r w:rsidRPr="00541E00">
        <w:t>реорганизованной</w:t>
      </w:r>
      <w:r w:rsidR="00541E00" w:rsidRPr="00541E00">
        <w:t xml:space="preserve">) </w:t>
      </w:r>
      <w:r w:rsidRPr="00541E00">
        <w:t>с участием акционеров организаций является отрицательной величиной, стоимость приобретения полученных акционером в результате реорганизации акций каждой из созданных</w:t>
      </w:r>
      <w:r w:rsidR="00541E00">
        <w:t xml:space="preserve"> (</w:t>
      </w:r>
      <w:r w:rsidRPr="00541E00">
        <w:t>реорганизованной</w:t>
      </w:r>
      <w:r w:rsidR="00541E00" w:rsidRPr="00541E00">
        <w:t xml:space="preserve">) </w:t>
      </w:r>
      <w:r w:rsidRPr="00541E00">
        <w:t>организаций признается равной части стоимости принадлежавших акционеру акций реорганизуемой организации, пропорциональной отношению величины уставного капитала каждой из созданных с участием акционеров организаций к величине уставного капитала реорганизуемой организации на последнюю отчетную дату, предшествующую реорганизации</w:t>
      </w:r>
      <w:r w:rsidR="00541E00">
        <w:t>.</w:t>
      </w:r>
    </w:p>
    <w:p w:rsidR="00231468" w:rsidRPr="00541E00" w:rsidRDefault="00231468" w:rsidP="00541E00">
      <w:r w:rsidRPr="00541E00">
        <w:t>Информация о чистых активах организаций</w:t>
      </w:r>
      <w:r w:rsidR="00541E00">
        <w:t xml:space="preserve"> (</w:t>
      </w:r>
      <w:r w:rsidRPr="00541E00">
        <w:t>реорганизуемых и создаваемых</w:t>
      </w:r>
      <w:r w:rsidR="00541E00" w:rsidRPr="00541E00">
        <w:t xml:space="preserve">) </w:t>
      </w:r>
      <w:r w:rsidRPr="00541E00">
        <w:t>по данным разделительного баланса опубликовывается реорганизуемой организацией в течение 45 календарных дней с даты принятия решения о реорганизации в печатном издании,</w:t>
      </w:r>
      <w:r w:rsidR="00541E00">
        <w:t xml:space="preserve"> </w:t>
      </w:r>
      <w:r w:rsidRPr="00541E00">
        <w:t>а также предоставляется налогоплательщикам-акционерам</w:t>
      </w:r>
      <w:r w:rsidR="00541E00">
        <w:t xml:space="preserve"> (</w:t>
      </w:r>
      <w:r w:rsidRPr="00541E00">
        <w:t>участникам, пайщикам</w:t>
      </w:r>
      <w:r w:rsidR="00541E00" w:rsidRPr="00541E00">
        <w:t xml:space="preserve">) </w:t>
      </w:r>
      <w:r w:rsidRPr="00541E00">
        <w:t>реорганизуемых организаций по их письменным запросам</w:t>
      </w:r>
    </w:p>
    <w:p w:rsidR="00541E00" w:rsidRDefault="00231468" w:rsidP="00541E00">
      <w:r w:rsidRPr="00541E00">
        <w:t>5</w:t>
      </w:r>
      <w:r w:rsidR="00541E00" w:rsidRPr="00541E00">
        <w:t xml:space="preserve">. </w:t>
      </w:r>
      <w:r w:rsidRPr="005004C9">
        <w:t>по доходам, полученным участниками договора простого товарищества</w:t>
      </w:r>
    </w:p>
    <w:p w:rsidR="00541E00" w:rsidRDefault="00231468" w:rsidP="00541E00">
      <w:r w:rsidRPr="00541E00">
        <w:t>Не признается реализацией товаров</w:t>
      </w:r>
      <w:r w:rsidR="00541E00">
        <w:t xml:space="preserve"> (</w:t>
      </w:r>
      <w:r w:rsidRPr="00541E00">
        <w:t>работ, услуг</w:t>
      </w:r>
      <w:r w:rsidR="00541E00" w:rsidRPr="00541E00">
        <w:t xml:space="preserve">) </w:t>
      </w:r>
      <w:r w:rsidRPr="00541E00">
        <w:t>передача имущества, в том числе имущественных прав, в качестве вкладов участников простых товариществ</w:t>
      </w:r>
      <w:r w:rsidR="00541E00">
        <w:t>.</w:t>
      </w:r>
    </w:p>
    <w:p w:rsidR="00541E00" w:rsidRDefault="00231468" w:rsidP="00541E00">
      <w:r w:rsidRPr="00541E00">
        <w:t>Если хотя бы одним из участников товарищества является российская организация либо физическое лицо, являющееся налоговым резидентом РФ, ведение учета доходов и расходов такого товарищества для целей налогообложения должно осуществляться российским участником независимо от того, на кого возложено ведение дел товарищества в соответствии с договором</w:t>
      </w:r>
      <w:r w:rsidR="00541E00">
        <w:t>.</w:t>
      </w:r>
    </w:p>
    <w:p w:rsidR="00541E00" w:rsidRDefault="00231468" w:rsidP="00541E00">
      <w:r w:rsidRPr="00541E00">
        <w:t>Участник товарищества, осуществляющий учет доходов и расходов товарищества обязан определять нарастающим итогом по результатам каждого отчетного</w:t>
      </w:r>
      <w:r w:rsidR="00541E00">
        <w:t xml:space="preserve"> (</w:t>
      </w:r>
      <w:r w:rsidRPr="00541E00">
        <w:t>налогового</w:t>
      </w:r>
      <w:r w:rsidR="00541E00" w:rsidRPr="00541E00">
        <w:t xml:space="preserve">) </w:t>
      </w:r>
      <w:r w:rsidRPr="00541E00">
        <w:t>периода прибыль каждого участника товарищества пропорционально доле соответствующего участника в прибыли товарищества</w:t>
      </w:r>
      <w:r w:rsidR="00541E00">
        <w:t>.</w:t>
      </w:r>
    </w:p>
    <w:p w:rsidR="00541E00" w:rsidRDefault="00231468" w:rsidP="00541E00">
      <w:r w:rsidRPr="00541E00">
        <w:t>О суммах причитающихся доходов каждому участнику товарищества участник товарищества, осуществляющий учет доходов и расходов, обязан ежеквартально в срок до 15-го числа месяца, следующего за отчетным</w:t>
      </w:r>
      <w:r w:rsidR="00541E00">
        <w:t xml:space="preserve"> (</w:t>
      </w:r>
      <w:r w:rsidRPr="00541E00">
        <w:t>налоговым</w:t>
      </w:r>
      <w:r w:rsidR="00541E00" w:rsidRPr="00541E00">
        <w:t xml:space="preserve">) </w:t>
      </w:r>
      <w:r w:rsidRPr="00541E00">
        <w:t>периодом, сообщать каждому участнику</w:t>
      </w:r>
      <w:r w:rsidR="00541E00" w:rsidRPr="00541E00">
        <w:t>.</w:t>
      </w:r>
    </w:p>
    <w:p w:rsidR="00541E00" w:rsidRDefault="00231468" w:rsidP="00541E00">
      <w:r w:rsidRPr="00541E00">
        <w:t>Доходы, полученные от участия в товариществе, включаются в состав внереализационных доходов участников товарищества</w:t>
      </w:r>
      <w:r w:rsidR="00541E00" w:rsidRPr="00541E00">
        <w:t xml:space="preserve">. </w:t>
      </w:r>
      <w:r w:rsidRPr="00541E00">
        <w:t>Убытки товарищества не распределяются между его участниками и при налогообложении ими не учитываются</w:t>
      </w:r>
      <w:r w:rsidR="00541E00">
        <w:t>.</w:t>
      </w:r>
    </w:p>
    <w:p w:rsidR="00541E00" w:rsidRDefault="00231468" w:rsidP="00541E00">
      <w:r w:rsidRPr="00541E00">
        <w:t>При прекращении действия договора простого товарищества его участники при распределении дохода не корректируют ранее учтенные ими при налогообложении доходы на доходы, фактически полученные ими при распределении дохода</w:t>
      </w:r>
      <w:r w:rsidR="00541E00">
        <w:t>.</w:t>
      </w:r>
    </w:p>
    <w:p w:rsidR="00541E00" w:rsidRDefault="00231468" w:rsidP="00541E00">
      <w:r w:rsidRPr="00541E00">
        <w:t>При прекращении действия договора простого товарищества и возврате имущества участникам этого договора отрицательная разница между оценкой возвращаемого имущества и оценкой, по которой это имущество ранее было передано, не признается убытком</w:t>
      </w:r>
      <w:r w:rsidR="00541E00" w:rsidRPr="00541E00">
        <w:t>.</w:t>
      </w:r>
    </w:p>
    <w:p w:rsidR="00541E00" w:rsidRDefault="00231468" w:rsidP="00541E00">
      <w:r w:rsidRPr="00541E00">
        <w:t>6</w:t>
      </w:r>
      <w:r w:rsidR="00541E00" w:rsidRPr="00541E00">
        <w:t xml:space="preserve">. </w:t>
      </w:r>
      <w:r w:rsidRPr="005004C9">
        <w:t>при уступке</w:t>
      </w:r>
      <w:r w:rsidR="00541E00" w:rsidRPr="005004C9">
        <w:t xml:space="preserve"> (</w:t>
      </w:r>
      <w:r w:rsidRPr="005004C9">
        <w:t>переуступке</w:t>
      </w:r>
      <w:r w:rsidR="00541E00" w:rsidRPr="005004C9">
        <w:t xml:space="preserve">) </w:t>
      </w:r>
      <w:r w:rsidRPr="005004C9">
        <w:t>права требования</w:t>
      </w:r>
    </w:p>
    <w:p w:rsidR="00541E00" w:rsidRDefault="00231468" w:rsidP="00541E00">
      <w:r w:rsidRPr="00541E00">
        <w:t>При уступке продавцом товара</w:t>
      </w:r>
      <w:r w:rsidR="00541E00">
        <w:t xml:space="preserve"> (</w:t>
      </w:r>
      <w:r w:rsidRPr="00541E00">
        <w:t>работ, услуг</w:t>
      </w:r>
      <w:r w:rsidR="00541E00" w:rsidRPr="00541E00">
        <w:t>),</w:t>
      </w:r>
      <w:r w:rsidRPr="00541E00">
        <w:t xml:space="preserve"> осуществляющим исчисление доходов</w:t>
      </w:r>
      <w:r w:rsidR="00541E00">
        <w:t xml:space="preserve"> (</w:t>
      </w:r>
      <w:r w:rsidRPr="00541E00">
        <w:t>расходов</w:t>
      </w:r>
      <w:r w:rsidR="00541E00" w:rsidRPr="00541E00">
        <w:t xml:space="preserve">) </w:t>
      </w:r>
      <w:r w:rsidRPr="00541E00">
        <w:t>по методу начисления, права требования долга третьему лицу до наступления срока платежа отрицательная разница между доходом от реализации и стоимостью реализованного товара</w:t>
      </w:r>
      <w:r w:rsidR="00541E00">
        <w:t xml:space="preserve"> (</w:t>
      </w:r>
      <w:r w:rsidRPr="00541E00">
        <w:t>работ, услуг</w:t>
      </w:r>
      <w:r w:rsidR="00541E00" w:rsidRPr="00541E00">
        <w:t xml:space="preserve">) </w:t>
      </w:r>
      <w:r w:rsidRPr="00541E00">
        <w:t>признается убытком</w:t>
      </w:r>
      <w:r w:rsidR="00541E00">
        <w:t>.</w:t>
      </w:r>
    </w:p>
    <w:p w:rsidR="00541E00" w:rsidRDefault="00231468" w:rsidP="00541E00">
      <w:r w:rsidRPr="00541E00">
        <w:t>Размер убытка для целей налогообложения не может превышать суммы процентов, которую налогоплательщик уплатил бы по долговому обязательству, равному доходу от уступки права требования, за период от даты уступки до даты платежа, предусмотренного договором</w:t>
      </w:r>
      <w:r w:rsidR="00541E00" w:rsidRPr="00541E00">
        <w:t>.</w:t>
      </w:r>
    </w:p>
    <w:p w:rsidR="00541E00" w:rsidRDefault="00231468" w:rsidP="00541E00">
      <w:r w:rsidRPr="00541E00">
        <w:t>При уступке</w:t>
      </w:r>
      <w:r w:rsidR="00541E00">
        <w:t xml:space="preserve"> </w:t>
      </w:r>
      <w:r w:rsidRPr="00541E00">
        <w:t>продавцом товара</w:t>
      </w:r>
      <w:r w:rsidR="00541E00">
        <w:t xml:space="preserve"> (</w:t>
      </w:r>
      <w:r w:rsidRPr="00541E00">
        <w:t>работ, услуг</w:t>
      </w:r>
      <w:r w:rsidR="00541E00" w:rsidRPr="00541E00">
        <w:t>),</w:t>
      </w:r>
      <w:r w:rsidRPr="00541E00">
        <w:t xml:space="preserve"> осуществляющим исчисление доходов</w:t>
      </w:r>
      <w:r w:rsidR="00541E00">
        <w:t xml:space="preserve"> (</w:t>
      </w:r>
      <w:r w:rsidRPr="00541E00">
        <w:t>расходов</w:t>
      </w:r>
      <w:r w:rsidR="00541E00" w:rsidRPr="00541E00">
        <w:t xml:space="preserve">) </w:t>
      </w:r>
      <w:r w:rsidRPr="00541E00">
        <w:t>по методу начисления, права требования долга третьему лицу после наступления срока платежа отрицательная разница между доходом от реализации права требования долга и стоимостью реализованного товара</w:t>
      </w:r>
      <w:r w:rsidR="00541E00">
        <w:t xml:space="preserve"> (</w:t>
      </w:r>
      <w:r w:rsidRPr="00541E00">
        <w:t>работ, услуг</w:t>
      </w:r>
      <w:r w:rsidR="00541E00" w:rsidRPr="00541E00">
        <w:t xml:space="preserve">) </w:t>
      </w:r>
      <w:r w:rsidRPr="00541E00">
        <w:t>признается убытком по сделке уступки права требования, который включается в состав внереализационных расходов</w:t>
      </w:r>
      <w:r w:rsidR="00541E00" w:rsidRPr="00541E00">
        <w:t>.</w:t>
      </w:r>
    </w:p>
    <w:p w:rsidR="00541E00" w:rsidRDefault="00231468" w:rsidP="00541E00">
      <w:r w:rsidRPr="00541E00">
        <w:t>При этом убыток принимается в следующем порядке</w:t>
      </w:r>
      <w:r w:rsidR="00541E00" w:rsidRPr="00541E00">
        <w:t>:</w:t>
      </w:r>
    </w:p>
    <w:p w:rsidR="00541E00" w:rsidRDefault="00231468" w:rsidP="00541E00">
      <w:r w:rsidRPr="00541E00">
        <w:t>50 процентов от суммы убытка подлежат включению в состав внереализационных расходов на дату уступки права требования</w:t>
      </w:r>
      <w:r w:rsidR="00541E00" w:rsidRPr="00541E00">
        <w:t>;</w:t>
      </w:r>
    </w:p>
    <w:p w:rsidR="00541E00" w:rsidRDefault="00231468" w:rsidP="00541E00">
      <w:r w:rsidRPr="00541E00">
        <w:t>50 процентов от суммы убытка подлежат включению в состав внереализационных расходов по истечении 45 календарных дней с даты уступки права требования</w:t>
      </w:r>
      <w:r w:rsidR="00541E00" w:rsidRPr="00541E00">
        <w:t>.</w:t>
      </w:r>
    </w:p>
    <w:p w:rsidR="00541E00" w:rsidRDefault="00231468" w:rsidP="00541E00">
      <w:r w:rsidRPr="00541E00">
        <w:t>При дальнейшей реализации права требования долга налогоплательщиком, купившим это право требования, операция рассматривается как реализация финансовых услуг</w:t>
      </w:r>
      <w:r w:rsidR="00541E00" w:rsidRPr="00541E00">
        <w:t>.</w:t>
      </w:r>
    </w:p>
    <w:p w:rsidR="00541E00" w:rsidRDefault="00231468" w:rsidP="00541E00">
      <w:r w:rsidRPr="00541E00">
        <w:t>Выручка от реализации финансовых услуг определяется как стоимость имущества, причитающегося при последующей уступке права требования или прекращении соответствующего обязательства</w:t>
      </w:r>
      <w:r w:rsidR="00541E00" w:rsidRPr="00541E00">
        <w:t>.</w:t>
      </w:r>
    </w:p>
    <w:p w:rsidR="00541E00" w:rsidRDefault="00231468" w:rsidP="00541E00">
      <w:r w:rsidRPr="00541E00">
        <w:t>7</w:t>
      </w:r>
      <w:r w:rsidR="00541E00" w:rsidRPr="00541E00">
        <w:t xml:space="preserve">. </w:t>
      </w:r>
      <w:r w:rsidRPr="005004C9">
        <w:t>по операциям с ценными бумагами</w:t>
      </w:r>
    </w:p>
    <w:p w:rsidR="00E962F6" w:rsidRDefault="00E962F6" w:rsidP="00541E00"/>
    <w:p w:rsidR="00541E00" w:rsidRDefault="00541E00" w:rsidP="00E962F6">
      <w:pPr>
        <w:pStyle w:val="2"/>
      </w:pPr>
      <w:bookmarkStart w:id="6" w:name="_Toc249064566"/>
      <w:r>
        <w:t>3.1</w:t>
      </w:r>
      <w:r w:rsidR="00E962F6">
        <w:t xml:space="preserve"> </w:t>
      </w:r>
      <w:r w:rsidR="00231468" w:rsidRPr="00541E00">
        <w:t>Особенности определения налоговой базы по операциям с ценными бумагами</w:t>
      </w:r>
      <w:r>
        <w:t xml:space="preserve"> (</w:t>
      </w:r>
      <w:r w:rsidR="00231468" w:rsidRPr="00541E00">
        <w:t>Ст</w:t>
      </w:r>
      <w:r>
        <w:t>.2</w:t>
      </w:r>
      <w:r w:rsidR="00231468" w:rsidRPr="00541E00">
        <w:t>80 НК</w:t>
      </w:r>
      <w:r w:rsidRPr="00541E00">
        <w:t>)</w:t>
      </w:r>
      <w:bookmarkEnd w:id="6"/>
    </w:p>
    <w:p w:rsidR="00E962F6" w:rsidRDefault="00E962F6" w:rsidP="00541E00"/>
    <w:p w:rsidR="00541E00" w:rsidRDefault="00231468" w:rsidP="00541E00">
      <w:r w:rsidRPr="00541E00">
        <w:t>Доходы от операций по реализации или иного выбытия ценных бумаг определяются исходя из цены реализации или иного выбытия ценной бумаги, а также суммы накопленного процентного</w:t>
      </w:r>
      <w:r w:rsidR="00541E00">
        <w:t xml:space="preserve"> (</w:t>
      </w:r>
      <w:r w:rsidRPr="00541E00">
        <w:t>купонного</w:t>
      </w:r>
      <w:r w:rsidR="00541E00" w:rsidRPr="00541E00">
        <w:t xml:space="preserve">) </w:t>
      </w:r>
      <w:r w:rsidRPr="00541E00">
        <w:t>дохода, уплаченной покупателем, и суммы процентного</w:t>
      </w:r>
      <w:r w:rsidR="00541E00">
        <w:t xml:space="preserve"> (</w:t>
      </w:r>
      <w:r w:rsidRPr="00541E00">
        <w:t>купонного</w:t>
      </w:r>
      <w:r w:rsidR="00541E00" w:rsidRPr="00541E00">
        <w:t xml:space="preserve">) </w:t>
      </w:r>
      <w:r w:rsidRPr="00541E00">
        <w:t>дохода, выплаченной эмитентом</w:t>
      </w:r>
      <w:r w:rsidR="00541E00">
        <w:t xml:space="preserve"> (</w:t>
      </w:r>
      <w:r w:rsidRPr="00541E00">
        <w:t>векселедателем</w:t>
      </w:r>
      <w:r w:rsidR="00541E00" w:rsidRPr="00541E00">
        <w:t>)</w:t>
      </w:r>
      <w:r w:rsidR="00541E00">
        <w:t>.</w:t>
      </w:r>
    </w:p>
    <w:p w:rsidR="00541E00" w:rsidRDefault="00231468" w:rsidP="00541E00">
      <w:r w:rsidRPr="00541E00">
        <w:t>Расходы при реализации ценных бумаг определяются исходя из цены приобретения ценной бумаги, затрат на ее реализацию, размера скидок, суммы накопленного процентного</w:t>
      </w:r>
      <w:r w:rsidR="00541E00">
        <w:t xml:space="preserve"> (</w:t>
      </w:r>
      <w:r w:rsidRPr="00541E00">
        <w:t>купонного</w:t>
      </w:r>
      <w:r w:rsidR="00541E00" w:rsidRPr="00541E00">
        <w:t xml:space="preserve">) </w:t>
      </w:r>
      <w:r w:rsidRPr="00541E00">
        <w:t>дохода</w:t>
      </w:r>
      <w:r w:rsidR="00541E00" w:rsidRPr="00541E00">
        <w:t>.</w:t>
      </w:r>
    </w:p>
    <w:p w:rsidR="00541E00" w:rsidRDefault="00231468" w:rsidP="00541E00">
      <w:r w:rsidRPr="00541E00">
        <w:t>Ценные бумаги признаются обращающимися на организованном рынке ценных бумаг только при одновременном соблюдении следующих условий</w:t>
      </w:r>
      <w:r w:rsidR="00541E00" w:rsidRPr="00541E00">
        <w:t>:</w:t>
      </w:r>
    </w:p>
    <w:p w:rsidR="00541E00" w:rsidRDefault="00231468" w:rsidP="00541E00">
      <w:r w:rsidRPr="00541E00">
        <w:t>если они допущены к обращению хотя бы одним организатором торговли</w:t>
      </w:r>
      <w:r w:rsidR="00541E00" w:rsidRPr="00541E00">
        <w:t>;</w:t>
      </w:r>
    </w:p>
    <w:p w:rsidR="00541E00" w:rsidRDefault="00231468" w:rsidP="00541E00">
      <w:r w:rsidRPr="00541E00">
        <w:t>если информация об их ценах</w:t>
      </w:r>
      <w:r w:rsidR="00541E00">
        <w:t xml:space="preserve"> (</w:t>
      </w:r>
      <w:r w:rsidRPr="00541E00">
        <w:t>котировках</w:t>
      </w:r>
      <w:r w:rsidR="00541E00" w:rsidRPr="00541E00">
        <w:t xml:space="preserve">) </w:t>
      </w:r>
      <w:r w:rsidRPr="00541E00">
        <w:t>публикуется в средствах массовой информации либо может быть представлена организатором торговли или иным уполномоченным лицом любому заинтересованному лицу в течение 3 лет после даты совершения операций</w:t>
      </w:r>
      <w:r w:rsidR="00541E00" w:rsidRPr="00541E00">
        <w:t>;</w:t>
      </w:r>
    </w:p>
    <w:p w:rsidR="00541E00" w:rsidRDefault="00231468" w:rsidP="00541E00">
      <w:r w:rsidRPr="00541E00">
        <w:t>если по ним рассчитывается рыночная котировка, когда это предусмотрено соответствующим национальным законодательством</w:t>
      </w:r>
      <w:r w:rsidR="00541E00" w:rsidRPr="00541E00">
        <w:t>.</w:t>
      </w:r>
    </w:p>
    <w:p w:rsidR="00541E00" w:rsidRDefault="00231468" w:rsidP="00541E00">
      <w:r w:rsidRPr="00541E00">
        <w:t>Под рыночной котировкой ценной бумаги понимается средневзвешенная цена ценной бумаги по сделкам, совершенным в течение торгового дня через организатора торговли</w:t>
      </w:r>
      <w:r w:rsidR="00541E00" w:rsidRPr="00541E00">
        <w:t>.</w:t>
      </w:r>
    </w:p>
    <w:p w:rsidR="00541E00" w:rsidRDefault="00231468" w:rsidP="00541E00">
      <w:r w:rsidRPr="00541E00">
        <w:t>Под накопленным процентным</w:t>
      </w:r>
      <w:r w:rsidR="00541E00">
        <w:t xml:space="preserve"> (</w:t>
      </w:r>
      <w:r w:rsidRPr="00541E00">
        <w:t>купонным</w:t>
      </w:r>
      <w:r w:rsidR="00541E00" w:rsidRPr="00541E00">
        <w:t xml:space="preserve">) </w:t>
      </w:r>
      <w:r w:rsidRPr="00541E00">
        <w:t>доходом понимается часть процентного</w:t>
      </w:r>
      <w:r w:rsidR="00541E00">
        <w:t xml:space="preserve"> (</w:t>
      </w:r>
      <w:r w:rsidRPr="00541E00">
        <w:t>купонного</w:t>
      </w:r>
      <w:r w:rsidR="00541E00" w:rsidRPr="00541E00">
        <w:t xml:space="preserve">) </w:t>
      </w:r>
      <w:r w:rsidRPr="00541E00">
        <w:t>дохода, выплата которого предусмотрена условиями выпуска ценной бумаги, рассчитываемая пропорционально количеству дней, прошедших от даты выпуска или даты выплаты предшествующего купонного дохода до даты совершения сделки</w:t>
      </w:r>
      <w:r w:rsidR="00541E00" w:rsidRPr="00541E00">
        <w:t>.</w:t>
      </w:r>
    </w:p>
    <w:p w:rsidR="00541E00" w:rsidRDefault="00231468" w:rsidP="00541E00">
      <w:r w:rsidRPr="00541E00">
        <w:t>Рыночной ценой ценных бумаг, обращающихся на организованном рынке ценных бумаг, признается фактическая цена реализации или иного выбытия ценных бумаг, если эта цена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w:t>
      </w:r>
      <w:r w:rsidR="00541E00" w:rsidRPr="00541E00">
        <w:t>.</w:t>
      </w:r>
    </w:p>
    <w:p w:rsidR="00541E00" w:rsidRDefault="00231468" w:rsidP="00541E00">
      <w:r w:rsidRPr="00541E00">
        <w:t>В случае реализации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w:t>
      </w:r>
      <w:r w:rsidR="00541E00" w:rsidRPr="00541E00">
        <w:t>.</w:t>
      </w:r>
    </w:p>
    <w:p w:rsidR="00541E00" w:rsidRDefault="00231468" w:rsidP="00541E00">
      <w:r w:rsidRPr="00541E00">
        <w:t>В отношении ценных бумаг, не обращающихся на организованном рынке принимается фактическая цена реализации или иного выбытия данных ценных бумаг при выполнении хотя бы одного из следующих условий</w:t>
      </w:r>
      <w:r w:rsidR="00541E00" w:rsidRPr="00541E00">
        <w:t>:</w:t>
      </w:r>
    </w:p>
    <w:p w:rsidR="00541E00" w:rsidRDefault="00231468" w:rsidP="00541E00">
      <w:r w:rsidRPr="00541E00">
        <w:t>если фактическая цена сделки находится в интервале цен по аналогичной ценной бумаге, зарегистрированной организатором торговли на дату совершения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r w:rsidR="00541E00" w:rsidRPr="00541E00">
        <w:t>;</w:t>
      </w:r>
    </w:p>
    <w:p w:rsidR="00541E00" w:rsidRDefault="00231468" w:rsidP="00541E00">
      <w:r w:rsidRPr="00541E00">
        <w:t>если отклонение фактической цены сделки находится в пределах 20% в сторону повышения или понижения от средневзвешенной цены аналогичной ценной бумаги, рассчитанной организатором торговли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r w:rsidR="00541E00" w:rsidRPr="00541E00">
        <w:t>.</w:t>
      </w:r>
    </w:p>
    <w:p w:rsidR="00541E00" w:rsidRDefault="00231468" w:rsidP="00541E00">
      <w:r w:rsidRPr="00541E00">
        <w:t>Акционер, реализующий акции, полученные им при увеличении уставного капитала акционерного общества, определяет доход как разницу между ценой реализации и первоначально оплаченной стоимостью акции, скорректированной с учетом изменения количества акций в результате увеличения уставного капитала</w:t>
      </w:r>
      <w:r w:rsidR="00541E00" w:rsidRPr="00541E00">
        <w:t>.</w:t>
      </w:r>
    </w:p>
    <w:p w:rsidR="00541E00" w:rsidRDefault="00231468" w:rsidP="00541E00">
      <w:r w:rsidRPr="00541E00">
        <w:t>Налоговая база по операциям с ценными бумагами определяется налогоплательщиком отдельно</w:t>
      </w:r>
      <w:r w:rsidR="00541E00" w:rsidRPr="00541E00">
        <w:t xml:space="preserve">. </w:t>
      </w:r>
      <w:r w:rsidRPr="00541E00">
        <w:t>При этом налогоплательщики определяют налоговую базу по операциям с ценными бумагами, обращающимися на организованном рынке ценных бумаг, отдельно от налоговой базы по операциям с ценными бумагами, не обращающимися на организованном рынке ценных бумаг</w:t>
      </w:r>
      <w:r w:rsidR="00541E00" w:rsidRPr="00541E00">
        <w:t>.</w:t>
      </w:r>
    </w:p>
    <w:p w:rsidR="00541E00" w:rsidRDefault="00231468" w:rsidP="00541E00">
      <w:r w:rsidRPr="00541E00">
        <w:t>При реализации или ином выбытии ценных бумаг налогоплательщик выбирает один из методов списания на расходы стоимости выбывших ценных бумаг</w:t>
      </w:r>
      <w:r w:rsidR="00541E00" w:rsidRPr="00541E00">
        <w:t>:</w:t>
      </w:r>
    </w:p>
    <w:p w:rsidR="00541E00" w:rsidRDefault="00231468" w:rsidP="00541E00">
      <w:r w:rsidRPr="00541E00">
        <w:t>по стоимости первых по времени приобретений</w:t>
      </w:r>
      <w:r w:rsidR="00541E00">
        <w:t xml:space="preserve"> (</w:t>
      </w:r>
      <w:r w:rsidRPr="00541E00">
        <w:t>ФИФО</w:t>
      </w:r>
      <w:r w:rsidR="00541E00" w:rsidRPr="00541E00">
        <w:t>);</w:t>
      </w:r>
    </w:p>
    <w:p w:rsidR="00541E00" w:rsidRDefault="00231468" w:rsidP="00541E00">
      <w:r w:rsidRPr="00541E00">
        <w:t>по стоимости последних по времени приобретений</w:t>
      </w:r>
      <w:r w:rsidR="00541E00">
        <w:t xml:space="preserve"> (</w:t>
      </w:r>
      <w:r w:rsidRPr="00541E00">
        <w:t>ЛИФО</w:t>
      </w:r>
      <w:r w:rsidR="00541E00" w:rsidRPr="00541E00">
        <w:t>);</w:t>
      </w:r>
    </w:p>
    <w:p w:rsidR="00541E00" w:rsidRDefault="00231468" w:rsidP="00541E00">
      <w:r w:rsidRPr="00541E00">
        <w:t>по стоимости единицы</w:t>
      </w:r>
      <w:r w:rsidR="00541E00" w:rsidRPr="00541E00">
        <w:t>.</w:t>
      </w:r>
    </w:p>
    <w:p w:rsidR="00541E00" w:rsidRDefault="00231468" w:rsidP="00541E00">
      <w:r w:rsidRPr="00541E00">
        <w:t>Налогоплательщики исчисляют налоговую базу на основе данных налогового учета</w:t>
      </w:r>
      <w:r w:rsidR="00541E00">
        <w:t>.</w:t>
      </w:r>
    </w:p>
    <w:p w:rsidR="00541E00" w:rsidRDefault="00094AB4" w:rsidP="00094AB4">
      <w:pPr>
        <w:pStyle w:val="2"/>
      </w:pPr>
      <w:r>
        <w:br w:type="page"/>
      </w:r>
      <w:bookmarkStart w:id="7" w:name="_Toc249064567"/>
      <w:r w:rsidR="00541E00">
        <w:t>3.2</w:t>
      </w:r>
      <w:r>
        <w:t xml:space="preserve"> </w:t>
      </w:r>
      <w:r w:rsidR="00231468" w:rsidRPr="00541E00">
        <w:t>Налоговый учет</w:t>
      </w:r>
      <w:bookmarkEnd w:id="7"/>
    </w:p>
    <w:p w:rsidR="00094AB4" w:rsidRDefault="00094AB4" w:rsidP="00541E00"/>
    <w:p w:rsidR="00541E00" w:rsidRDefault="00094AB4" w:rsidP="00541E00">
      <w:r w:rsidRPr="00541E00">
        <w:t xml:space="preserve">Система </w:t>
      </w:r>
      <w:r w:rsidR="00231468" w:rsidRPr="00541E00">
        <w:t>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r w:rsidR="00541E00" w:rsidRPr="00541E00">
        <w:t>.</w:t>
      </w:r>
    </w:p>
    <w:p w:rsidR="00541E00" w:rsidRDefault="00231468" w:rsidP="00541E00">
      <w:r w:rsidRPr="00541E00">
        <w:t xml:space="preserve">Система налогового учета организуется налогоплательщиком самостоятельно, порядок ведения налогового учета устанавливается в </w:t>
      </w:r>
      <w:r w:rsidRPr="005004C9">
        <w:t>учетной политике для целей налогообложения</w:t>
      </w:r>
      <w:r w:rsidR="00541E00" w:rsidRPr="00541E00">
        <w:t>.</w:t>
      </w:r>
    </w:p>
    <w:p w:rsidR="007703FD" w:rsidRPr="00541E00" w:rsidRDefault="007703FD" w:rsidP="00541E00">
      <w:r w:rsidRPr="00541E00">
        <w:t>Учетная политика организации</w:t>
      </w:r>
    </w:p>
    <w:p w:rsidR="00541E00" w:rsidRDefault="007703FD" w:rsidP="00541E00">
      <w:r w:rsidRPr="00541E00">
        <w:t>Учетная политика</w:t>
      </w:r>
      <w:r w:rsidR="00541E00" w:rsidRPr="00541E00">
        <w:t xml:space="preserve"> - </w:t>
      </w:r>
      <w:r w:rsidRPr="00541E00">
        <w:t>это принятая организацией совокупность способов ведения бухгалтерского учета</w:t>
      </w:r>
      <w:r w:rsidR="00541E00" w:rsidRPr="00541E00">
        <w:t xml:space="preserve">. </w:t>
      </w:r>
      <w:r w:rsidRPr="00541E00">
        <w:t xml:space="preserve">Учетная политика формируется главным бухгалтером и утверждается руководителем организации на основании и в соответствии с </w:t>
      </w:r>
      <w:r w:rsidRPr="005004C9">
        <w:t>ПБУ 1/98</w:t>
      </w:r>
      <w:r w:rsidR="00541E00" w:rsidRPr="005004C9">
        <w:t xml:space="preserve"> "</w:t>
      </w:r>
      <w:r w:rsidRPr="005004C9">
        <w:t>Учетная политика организации</w:t>
      </w:r>
      <w:r w:rsidR="00541E00" w:rsidRPr="005004C9">
        <w:t>"</w:t>
      </w:r>
      <w:r w:rsidRPr="00541E00">
        <w:t xml:space="preserve"> и требованиями Налогового кодекса РФ</w:t>
      </w:r>
      <w:r w:rsidR="00541E00" w:rsidRPr="00541E00">
        <w:t>.</w:t>
      </w:r>
    </w:p>
    <w:p w:rsidR="00094AB4" w:rsidRDefault="00094AB4" w:rsidP="00541E00"/>
    <w:p w:rsidR="007703FD" w:rsidRPr="00541E00" w:rsidRDefault="007703FD" w:rsidP="00541E00">
      <w:r w:rsidRPr="00541E00">
        <w:t>Методика формирования Приказа об учетной политике организации</w:t>
      </w:r>
      <w:r w:rsidR="00094AB4">
        <w:t>:</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4"/>
        <w:gridCol w:w="3829"/>
      </w:tblGrid>
      <w:tr w:rsidR="007703FD" w:rsidRPr="00541E00" w:rsidTr="00615BAF">
        <w:trPr>
          <w:jc w:val="center"/>
        </w:trPr>
        <w:tc>
          <w:tcPr>
            <w:tcW w:w="2883" w:type="pct"/>
            <w:shd w:val="clear" w:color="auto" w:fill="auto"/>
          </w:tcPr>
          <w:p w:rsidR="00541E00" w:rsidRDefault="007703FD" w:rsidP="00094AB4">
            <w:pPr>
              <w:pStyle w:val="afb"/>
            </w:pPr>
            <w:r w:rsidRPr="00541E00">
              <w:t>Общество с ограниченной ответственностью</w:t>
            </w:r>
            <w:r w:rsidR="00541E00">
              <w:t xml:space="preserve"> "</w:t>
            </w:r>
            <w:r w:rsidRPr="00541E00">
              <w:t>Актив</w:t>
            </w:r>
            <w:r w:rsidR="00541E00">
              <w:t xml:space="preserve">" </w:t>
            </w:r>
            <w:r w:rsidRPr="00541E00">
              <w:t xml:space="preserve">почтовый адрес, номер телефона, факса и </w:t>
            </w:r>
            <w:r w:rsidR="00541E00">
              <w:t>т.п.</w:t>
            </w:r>
          </w:p>
          <w:p w:rsidR="007703FD" w:rsidRPr="00541E00" w:rsidRDefault="007703FD" w:rsidP="00094AB4">
            <w:pPr>
              <w:pStyle w:val="afb"/>
            </w:pPr>
            <w:r w:rsidRPr="00541E00">
              <w:t>ОКПО, ОКУД, ИНН, КПП</w:t>
            </w:r>
          </w:p>
        </w:tc>
        <w:tc>
          <w:tcPr>
            <w:tcW w:w="2117" w:type="pct"/>
            <w:shd w:val="clear" w:color="auto" w:fill="auto"/>
          </w:tcPr>
          <w:p w:rsidR="00541E00" w:rsidRDefault="007703FD" w:rsidP="00094AB4">
            <w:pPr>
              <w:pStyle w:val="afb"/>
            </w:pPr>
            <w:r w:rsidRPr="00541E00">
              <w:t>УТВЕРЖДАЮ</w:t>
            </w:r>
            <w:r w:rsidR="00541E00">
              <w:t xml:space="preserve"> (</w:t>
            </w:r>
            <w:r w:rsidRPr="00541E00">
              <w:t>должность руководителя</w:t>
            </w:r>
            <w:r w:rsidR="00541E00" w:rsidRPr="00541E00">
              <w:t>)</w:t>
            </w:r>
            <w:r w:rsidR="00541E00">
              <w:t xml:space="preserve"> (</w:t>
            </w:r>
            <w:r w:rsidRPr="00541E00">
              <w:t>подпись</w:t>
            </w:r>
            <w:r w:rsidR="00541E00" w:rsidRPr="00541E00">
              <w:t>)</w:t>
            </w:r>
          </w:p>
          <w:p w:rsidR="007703FD" w:rsidRPr="00541E00" w:rsidRDefault="00541E00" w:rsidP="00094AB4">
            <w:pPr>
              <w:pStyle w:val="afb"/>
            </w:pPr>
            <w:r>
              <w:t>(</w:t>
            </w:r>
            <w:r w:rsidR="007703FD" w:rsidRPr="00541E00">
              <w:t>число</w:t>
            </w:r>
            <w:r w:rsidRPr="00541E00">
              <w:t>)</w:t>
            </w:r>
            <w:r>
              <w:t xml:space="preserve"> (</w:t>
            </w:r>
            <w:r w:rsidR="007703FD" w:rsidRPr="00541E00">
              <w:t>месяц</w:t>
            </w:r>
            <w:r w:rsidRPr="00541E00">
              <w:t>)</w:t>
            </w:r>
            <w:r>
              <w:t xml:space="preserve"> (</w:t>
            </w:r>
            <w:r w:rsidR="007703FD" w:rsidRPr="00541E00">
              <w:t>год</w:t>
            </w:r>
            <w:r w:rsidRPr="00541E00">
              <w:t xml:space="preserve">) </w:t>
            </w:r>
          </w:p>
        </w:tc>
      </w:tr>
    </w:tbl>
    <w:p w:rsidR="00094AB4" w:rsidRDefault="00094AB4" w:rsidP="00541E00"/>
    <w:p w:rsidR="00541E00" w:rsidRDefault="007703FD" w:rsidP="00541E00">
      <w:r w:rsidRPr="00541E00">
        <w:t>ПРИКАЗ № ____</w:t>
      </w:r>
    </w:p>
    <w:p w:rsidR="00541E00" w:rsidRDefault="00541E00" w:rsidP="00541E00">
      <w:r>
        <w:t>"</w:t>
      </w:r>
      <w:r w:rsidR="007703FD" w:rsidRPr="00541E00">
        <w:t>Об учетной политике на 2008 год</w:t>
      </w:r>
      <w:r>
        <w:t>"</w:t>
      </w:r>
    </w:p>
    <w:p w:rsidR="007703FD" w:rsidRDefault="007703FD" w:rsidP="00541E00">
      <w:r w:rsidRPr="00541E00">
        <w:t>Руководствуясь требованиями бухгалтерского и налогового законодательства с целью соблюдения в организации единой методики ведения бухгалтерского и налогового учета ПРИКАЗЫВАЮ</w:t>
      </w:r>
      <w:r w:rsidR="00541E00" w:rsidRPr="00541E00">
        <w:t xml:space="preserve">: </w:t>
      </w:r>
      <w:r w:rsidRPr="00541E00">
        <w:t>Принять с 01 января 2008 года учетную политику для целей бухгалтерского учета и налогообложения следующего содержания</w:t>
      </w:r>
      <w:r w:rsidR="00541E00" w:rsidRPr="00541E00">
        <w:t xml:space="preserve">. </w:t>
      </w:r>
    </w:p>
    <w:p w:rsidR="00094AB4" w:rsidRPr="00541E00" w:rsidRDefault="00094AB4" w:rsidP="00541E00">
      <w:r w:rsidRPr="00541E00">
        <w:t>1. ОБЩИЕ ПОЛОЖЕНИЯ</w:t>
      </w:r>
    </w:p>
    <w:p w:rsidR="00094AB4" w:rsidRDefault="00094AB4" w:rsidP="00541E00">
      <w:r>
        <w:t xml:space="preserve">1.1 </w:t>
      </w:r>
      <w:r w:rsidRPr="00541E00">
        <w:t>В настоящем приказе определяется учетная политика для целей бухгалтерского и налогового учета ООО</w:t>
      </w:r>
      <w:r>
        <w:t xml:space="preserve"> "</w:t>
      </w:r>
      <w:r w:rsidRPr="00541E00">
        <w:t>Актив</w:t>
      </w:r>
      <w:r>
        <w:t xml:space="preserve">", </w:t>
      </w:r>
      <w:r w:rsidRPr="00541E00">
        <w:t>которой устанавливаются принципы отражения в бухгалтерском и налоговом учете всех фактов хозяйственной деятельности и их оценки</w:t>
      </w:r>
      <w:r>
        <w:t>.</w:t>
      </w:r>
    </w:p>
    <w:p w:rsidR="00094AB4" w:rsidRDefault="00094AB4" w:rsidP="00541E00">
      <w:r>
        <w:t xml:space="preserve">1.2 </w:t>
      </w:r>
      <w:r w:rsidRPr="00541E00">
        <w:t xml:space="preserve">Характеристика организации: полное название, дата государственной регистрации, реквизиты расчетного счета, юридический и почтовый адреса и </w:t>
      </w:r>
      <w:r>
        <w:t>т.д.</w:t>
      </w:r>
    </w:p>
    <w:p w:rsidR="00094AB4" w:rsidRPr="00541E00" w:rsidRDefault="00094AB4" w:rsidP="00541E00">
      <w:r w:rsidRPr="00541E00">
        <w:t>2. ОРГАНИЗАЦИОННО-ТЕХНИЧЕСКИЙ РАЗДЕЛ</w:t>
      </w:r>
    </w:p>
    <w:p w:rsidR="00094AB4" w:rsidRPr="00541E00" w:rsidRDefault="00094AB4" w:rsidP="00541E00">
      <w:r w:rsidRPr="00541E00">
        <w:t>Выбор одного из вариантов</w:t>
      </w:r>
    </w:p>
    <w:p w:rsidR="00094AB4" w:rsidRPr="00541E00" w:rsidRDefault="00094AB4" w:rsidP="00541E00">
      <w:r w:rsidRPr="00541E00">
        <w:t>Основание</w:t>
      </w:r>
    </w:p>
    <w:p w:rsidR="00094AB4" w:rsidRPr="00541E00" w:rsidRDefault="00094AB4" w:rsidP="00541E00">
      <w:r>
        <w:t xml:space="preserve">2.1 </w:t>
      </w:r>
      <w:r w:rsidRPr="00541E00">
        <w:t>Способ ведения учета: · учет ведет лично руководитель, · учреждается бухгалтерская</w:t>
      </w:r>
      <w:r>
        <w:t xml:space="preserve"> (</w:t>
      </w:r>
      <w:r w:rsidRPr="00541E00">
        <w:t>налоговая) служба как отдельные подразделения,· учет ведет бухгалтер</w:t>
      </w:r>
      <w:r>
        <w:t xml:space="preserve"> (</w:t>
      </w:r>
      <w:r w:rsidRPr="00541E00">
        <w:t xml:space="preserve">бухгалтера по налоговому учету),· учет ведет по договору специализированная организация или бухгалтер-специалист. </w:t>
      </w:r>
    </w:p>
    <w:p w:rsidR="00094AB4" w:rsidRPr="00541E00" w:rsidRDefault="002A6F16" w:rsidP="00541E00">
      <w:r w:rsidRPr="00541E00">
        <w:t xml:space="preserve">Пункт </w:t>
      </w:r>
      <w:r w:rsidR="00094AB4" w:rsidRPr="00541E00">
        <w:t>2 ст</w:t>
      </w:r>
      <w:r w:rsidR="00094AB4">
        <w:t>.6</w:t>
      </w:r>
      <w:r w:rsidR="00094AB4" w:rsidRPr="00541E00">
        <w:t xml:space="preserve"> ФЗ о бухгалтерском учете,</w:t>
      </w:r>
      <w:r>
        <w:t xml:space="preserve"> </w:t>
      </w:r>
      <w:r w:rsidR="00094AB4" w:rsidRPr="00541E00">
        <w:t>статья 313 НК РФ</w:t>
      </w:r>
    </w:p>
    <w:p w:rsidR="00094AB4" w:rsidRPr="00541E00" w:rsidRDefault="00094AB4" w:rsidP="00541E00">
      <w:r>
        <w:t xml:space="preserve">2.2 </w:t>
      </w:r>
      <w:r w:rsidR="002A6F16">
        <w:t xml:space="preserve">Уровень централизации учета: </w:t>
      </w:r>
      <w:r w:rsidRPr="00541E00">
        <w:t>централизованный,·децентрализованный</w:t>
      </w:r>
      <w:r w:rsidR="002A6F16">
        <w:t xml:space="preserve"> </w:t>
      </w:r>
      <w:r w:rsidRPr="00541E00">
        <w:t>пункт 3 ст</w:t>
      </w:r>
      <w:r>
        <w:t>.5</w:t>
      </w:r>
      <w:r w:rsidRPr="00541E00">
        <w:t xml:space="preserve"> ФЗ о бухгалтерском учете,</w:t>
      </w:r>
      <w:r w:rsidR="002A6F16">
        <w:t xml:space="preserve"> </w:t>
      </w:r>
      <w:r w:rsidRPr="00541E00">
        <w:t>статья 313 НК РФ</w:t>
      </w:r>
    </w:p>
    <w:p w:rsidR="00094AB4" w:rsidRPr="00541E00" w:rsidRDefault="00094AB4" w:rsidP="00541E00">
      <w:r>
        <w:t xml:space="preserve">2.3 </w:t>
      </w:r>
      <w:r w:rsidRPr="00541E00">
        <w:t>О</w:t>
      </w:r>
      <w:r w:rsidR="002A6F16">
        <w:t xml:space="preserve">рганизационная структура учета: </w:t>
      </w:r>
      <w:r w:rsidRPr="00541E00">
        <w:t>л</w:t>
      </w:r>
      <w:r w:rsidR="002A6F16">
        <w:t>инейная,·</w:t>
      </w:r>
      <w:r w:rsidRPr="00541E00">
        <w:t>функциональная,·линейно-функциональная</w:t>
      </w:r>
      <w:r w:rsidR="002A6F16">
        <w:t xml:space="preserve"> </w:t>
      </w:r>
      <w:r w:rsidRPr="00541E00">
        <w:t>пункт 3 ст</w:t>
      </w:r>
      <w:r>
        <w:t>.5</w:t>
      </w:r>
      <w:r w:rsidRPr="00541E00">
        <w:t xml:space="preserve"> ФЗ о бухгалтерском учете</w:t>
      </w:r>
      <w:r>
        <w:t xml:space="preserve">, </w:t>
      </w:r>
      <w:r w:rsidRPr="00541E00">
        <w:t>статья 313 НК РФ</w:t>
      </w:r>
    </w:p>
    <w:p w:rsidR="00094AB4" w:rsidRPr="00541E00" w:rsidRDefault="00094AB4" w:rsidP="00541E00">
      <w:r>
        <w:t xml:space="preserve">2.4 </w:t>
      </w:r>
      <w:r w:rsidRPr="00541E00">
        <w:t xml:space="preserve">Формы первичных учетных документов: не установленные законодательно разрабатываются самостоятельно и утверждаются как приложения к учетной политике,· операции оформляются первичными документами, предусмотренными в альбомах унифицированных форм. </w:t>
      </w:r>
    </w:p>
    <w:p w:rsidR="00094AB4" w:rsidRPr="00541E00" w:rsidRDefault="00843593" w:rsidP="00541E00">
      <w:r w:rsidRPr="00541E00">
        <w:t xml:space="preserve">Пункт </w:t>
      </w:r>
      <w:r w:rsidR="00094AB4" w:rsidRPr="00541E00">
        <w:t>33 Положения по ведению бухгалтерского учета и бухгалтерской отчетности в РФ</w:t>
      </w:r>
      <w:r w:rsidR="00094AB4">
        <w:t xml:space="preserve">, </w:t>
      </w:r>
      <w:r w:rsidR="00094AB4" w:rsidRPr="00541E00">
        <w:t>статья 313 НКРФ</w:t>
      </w:r>
      <w:r w:rsidR="00094AB4">
        <w:t xml:space="preserve">, </w:t>
      </w:r>
      <w:r w:rsidR="00094AB4" w:rsidRPr="00541E00">
        <w:t>пункт 2 ст</w:t>
      </w:r>
      <w:r w:rsidR="00094AB4">
        <w:t>.9</w:t>
      </w:r>
      <w:r w:rsidR="00094AB4" w:rsidRPr="00541E00">
        <w:t xml:space="preserve"> ФЗ о бухгалтерском учете</w:t>
      </w:r>
    </w:p>
    <w:p w:rsidR="00094AB4" w:rsidRPr="00541E00" w:rsidRDefault="00094AB4" w:rsidP="00541E00">
      <w:r>
        <w:t xml:space="preserve">2.5 </w:t>
      </w:r>
      <w:r w:rsidRPr="00541E00">
        <w:t>Перечень лиц, имеющих право подписи в первичных учетных документах: законодательно не установлен, формируется организацией самостоятельно, утверждается в приложении к учетной политике</w:t>
      </w:r>
      <w:r w:rsidR="002A6F16">
        <w:t xml:space="preserve"> </w:t>
      </w:r>
      <w:r w:rsidRPr="00541E00">
        <w:t>статьи 9,17 ФЗ о бухгалтерском учете</w:t>
      </w:r>
      <w:r>
        <w:t xml:space="preserve">, </w:t>
      </w:r>
      <w:r w:rsidRPr="00541E00">
        <w:t>статья 313 НК РФ</w:t>
      </w:r>
    </w:p>
    <w:p w:rsidR="00094AB4" w:rsidRPr="00541E00" w:rsidRDefault="00094AB4" w:rsidP="00541E00">
      <w:r>
        <w:t xml:space="preserve">2.6 </w:t>
      </w:r>
      <w:r w:rsidRPr="00541E00">
        <w:t>Перечень документов составляемых в момент совершения операции и после завершения операций:</w:t>
      </w:r>
      <w:r w:rsidR="002A6F16">
        <w:t xml:space="preserve"> </w:t>
      </w:r>
      <w:r w:rsidRPr="00541E00">
        <w:t>законодательно не установлен, формируется организацией самостоятельно, утверждается в приложении к учетной политике</w:t>
      </w:r>
      <w:r w:rsidR="002A6F16">
        <w:t xml:space="preserve"> </w:t>
      </w:r>
      <w:r w:rsidRPr="00541E00">
        <w:t>статьи 9,17 ФЗ о бухгалтерском учете</w:t>
      </w:r>
      <w:r>
        <w:t xml:space="preserve">, </w:t>
      </w:r>
      <w:r w:rsidRPr="00541E00">
        <w:t>статья 313 НК РФ</w:t>
      </w:r>
    </w:p>
    <w:p w:rsidR="00094AB4" w:rsidRPr="00541E00" w:rsidRDefault="00094AB4" w:rsidP="00541E00">
      <w:r>
        <w:t xml:space="preserve">2.7 </w:t>
      </w:r>
      <w:r w:rsidRPr="00541E00">
        <w:t>График документооборота: законодательно не установлен, формируется организацией самостоятельно, утверждается в приложении к учетной политике</w:t>
      </w:r>
      <w:r w:rsidR="002A6F16">
        <w:t xml:space="preserve"> </w:t>
      </w:r>
      <w:r w:rsidRPr="00541E00">
        <w:t>статьи 9,17 ФЗ о бухгалтерском учете</w:t>
      </w:r>
      <w:r>
        <w:t xml:space="preserve">, </w:t>
      </w:r>
      <w:r w:rsidRPr="00541E00">
        <w:t>статья 313 НК РФ</w:t>
      </w:r>
    </w:p>
    <w:p w:rsidR="00094AB4" w:rsidRDefault="00094AB4" w:rsidP="00541E00">
      <w:r>
        <w:t xml:space="preserve">2.8 </w:t>
      </w:r>
      <w:r w:rsidRPr="00541E00">
        <w:t>Форма учета</w:t>
      </w:r>
      <w:r w:rsidR="002A6F16">
        <w:t xml:space="preserve"> бухгалтерского: журнально-ордерная, </w:t>
      </w:r>
      <w:r w:rsidRPr="00541E00">
        <w:t>мемо</w:t>
      </w:r>
      <w:r w:rsidR="002A6F16">
        <w:t xml:space="preserve">риально-ордерная, упрощенная, </w:t>
      </w:r>
      <w:r w:rsidRPr="00541E00">
        <w:t>автоматизированная.</w:t>
      </w:r>
    </w:p>
    <w:p w:rsidR="00094AB4" w:rsidRPr="00541E00" w:rsidRDefault="002A6F16" w:rsidP="00541E00">
      <w:r>
        <w:t xml:space="preserve">Налогового: ручная </w:t>
      </w:r>
      <w:r w:rsidR="00094AB4" w:rsidRPr="00541E00">
        <w:t>автоматизированная</w:t>
      </w:r>
    </w:p>
    <w:p w:rsidR="00094AB4" w:rsidRPr="00541E00" w:rsidRDefault="002A6F16" w:rsidP="00541E00">
      <w:r w:rsidRPr="00541E00">
        <w:t xml:space="preserve">Пункты </w:t>
      </w:r>
      <w:r w:rsidR="00094AB4" w:rsidRPr="00541E00">
        <w:t>8</w:t>
      </w:r>
      <w:r w:rsidR="00094AB4">
        <w:t xml:space="preserve">,19 </w:t>
      </w:r>
      <w:r w:rsidR="00094AB4" w:rsidRPr="00541E00">
        <w:t>Положения по ведению бухгалтерского учета и бухгалтерской отчетности в РФ</w:t>
      </w:r>
      <w:r w:rsidR="00094AB4">
        <w:t xml:space="preserve">, </w:t>
      </w:r>
      <w:r w:rsidR="00094AB4" w:rsidRPr="00541E00">
        <w:t>пункт 5 ПБУ 1/98</w:t>
      </w:r>
      <w:r w:rsidR="00094AB4">
        <w:t xml:space="preserve">, </w:t>
      </w:r>
      <w:r w:rsidR="00094AB4" w:rsidRPr="00541E00">
        <w:t>статьи 313, 314 НК РФ</w:t>
      </w:r>
    </w:p>
    <w:p w:rsidR="00094AB4" w:rsidRPr="00541E00" w:rsidRDefault="00094AB4" w:rsidP="00541E00">
      <w:r>
        <w:t xml:space="preserve">2.9 </w:t>
      </w:r>
      <w:r w:rsidRPr="00541E00">
        <w:t>Рабочий план счетов·для бухгалтерского учета формируется на основании типового плана счетов, утверждается в приложении· для налогового - формируется самостоятельно или не применяется</w:t>
      </w:r>
      <w:r w:rsidR="002A6F16">
        <w:t xml:space="preserve"> </w:t>
      </w:r>
      <w:r w:rsidRPr="00541E00">
        <w:t>пункт 3 ст</w:t>
      </w:r>
      <w:r>
        <w:t>.6</w:t>
      </w:r>
      <w:r w:rsidRPr="00541E00">
        <w:t xml:space="preserve"> ФЗ о бухгалтерском учете</w:t>
      </w:r>
      <w:r>
        <w:t xml:space="preserve">, </w:t>
      </w:r>
      <w:r w:rsidRPr="00541E00">
        <w:t>статья 313, 314 НК РФ</w:t>
      </w:r>
    </w:p>
    <w:p w:rsidR="00094AB4" w:rsidRPr="00541E00" w:rsidRDefault="00094AB4" w:rsidP="00541E00">
      <w:r>
        <w:t>2.1</w:t>
      </w:r>
      <w:r w:rsidRPr="00541E00">
        <w:t>0 Обработка учетной информации:</w:t>
      </w:r>
      <w:r w:rsidR="002A6F16">
        <w:t xml:space="preserve"> </w:t>
      </w:r>
      <w:r w:rsidRPr="00541E00">
        <w:t>ручная,·автоматизированная</w:t>
      </w:r>
      <w:r w:rsidR="002A6F16">
        <w:t xml:space="preserve"> </w:t>
      </w:r>
      <w:r w:rsidRPr="00541E00">
        <w:t>пункт 3 ст</w:t>
      </w:r>
      <w:r>
        <w:t>.6</w:t>
      </w:r>
      <w:r w:rsidRPr="00541E00">
        <w:t xml:space="preserve"> ФЗ о бухгалтерском учете</w:t>
      </w:r>
      <w:r>
        <w:t xml:space="preserve">, </w:t>
      </w:r>
      <w:r w:rsidRPr="00541E00">
        <w:t>статья 313, НК РФ</w:t>
      </w:r>
    </w:p>
    <w:p w:rsidR="00094AB4" w:rsidRPr="00541E00" w:rsidRDefault="00094AB4" w:rsidP="00541E00">
      <w:r>
        <w:t>2.1</w:t>
      </w:r>
      <w:r w:rsidRPr="00541E00">
        <w:t>1 Реестр форм регистров</w:t>
      </w:r>
      <w:r w:rsidR="002A6F16">
        <w:t xml:space="preserve"> </w:t>
      </w:r>
      <w:r w:rsidRPr="00541E00">
        <w:t xml:space="preserve">для бухгалтерского учета· законодательно не установлен, формируется организацией самостоятельно, утверждается в приложении к учетной политике для налогообложения: · разрабатывается на основе данных бухгалтерского учета,· используются рекомендованные формы,· регистры формируются самостоятельно. </w:t>
      </w:r>
    </w:p>
    <w:p w:rsidR="00094AB4" w:rsidRPr="00541E00" w:rsidRDefault="002A6F16" w:rsidP="00541E00">
      <w:r w:rsidRPr="00541E00">
        <w:t xml:space="preserve">Пункты </w:t>
      </w:r>
      <w:r w:rsidR="00094AB4" w:rsidRPr="00541E00">
        <w:t>8</w:t>
      </w:r>
      <w:r w:rsidR="00094AB4">
        <w:t xml:space="preserve">,19 </w:t>
      </w:r>
      <w:r w:rsidR="00094AB4" w:rsidRPr="00541E00">
        <w:t>Положения по ведению бухгалтерского учета и бухгалтерской отчетности в РФ</w:t>
      </w:r>
      <w:r w:rsidR="00094AB4">
        <w:t xml:space="preserve">, </w:t>
      </w:r>
      <w:r w:rsidR="00094AB4" w:rsidRPr="00541E00">
        <w:t>пункт 5 ПБУ 1/98</w:t>
      </w:r>
      <w:r w:rsidR="00094AB4">
        <w:t xml:space="preserve">, </w:t>
      </w:r>
      <w:r w:rsidR="00094AB4" w:rsidRPr="00541E00">
        <w:t>статья 313, 314 НК РФ</w:t>
      </w:r>
    </w:p>
    <w:p w:rsidR="00094AB4" w:rsidRPr="00541E00" w:rsidRDefault="00094AB4" w:rsidP="00541E00">
      <w:r>
        <w:t>2.1</w:t>
      </w:r>
      <w:r w:rsidRPr="00541E00">
        <w:t>2. Инвентаризация</w:t>
      </w:r>
      <w:r w:rsidR="002A6F16">
        <w:t xml:space="preserve"> </w:t>
      </w:r>
      <w:r w:rsidRPr="00541E00">
        <w:t>состав инвентаризационной комиссии, сроки проведения инвентаризации, перечень имущества и обязательств, подлежащих инвентаризации, количество инвентаризаций законодательно не установлены, формируется организацией самостоятельно, утверждается в приложении к учетной политике</w:t>
      </w:r>
      <w:r w:rsidR="002A6F16">
        <w:t xml:space="preserve"> </w:t>
      </w:r>
      <w:r w:rsidRPr="00541E00">
        <w:t>статья 12 ФЗ о бухгалтерском учете</w:t>
      </w:r>
      <w:r>
        <w:t xml:space="preserve">, </w:t>
      </w:r>
      <w:r w:rsidRPr="00541E00">
        <w:t>пункты 26-28 Положения по ведению бухгалтерского учета и бухгалтерской отчетности в РФ</w:t>
      </w:r>
      <w:r>
        <w:t xml:space="preserve">, </w:t>
      </w:r>
      <w:r w:rsidRPr="00541E00">
        <w:t>пункт 5 ПБУ 1/98</w:t>
      </w:r>
    </w:p>
    <w:p w:rsidR="00094AB4" w:rsidRPr="00541E00" w:rsidRDefault="00094AB4" w:rsidP="00541E00">
      <w:r>
        <w:t>2.1</w:t>
      </w:r>
      <w:r w:rsidRPr="00541E00">
        <w:t>3. Внутренний контроль</w:t>
      </w:r>
      <w:r w:rsidR="002A6F16">
        <w:t xml:space="preserve"> </w:t>
      </w:r>
      <w:r w:rsidRPr="00541E00">
        <w:t>организация создает контрольные службы или</w:t>
      </w:r>
      <w:r w:rsidR="002A6F16">
        <w:t xml:space="preserve"> </w:t>
      </w:r>
      <w:r w:rsidRPr="00541E00">
        <w:t xml:space="preserve">передает контрольные функции отдельным работникам. </w:t>
      </w:r>
    </w:p>
    <w:p w:rsidR="00094AB4" w:rsidRPr="00541E00" w:rsidRDefault="002A6F16" w:rsidP="00541E00">
      <w:r w:rsidRPr="00541E00">
        <w:t xml:space="preserve">Пункт </w:t>
      </w:r>
      <w:r w:rsidR="00094AB4" w:rsidRPr="00541E00">
        <w:t>3 ст</w:t>
      </w:r>
      <w:r w:rsidR="00094AB4">
        <w:t>.6</w:t>
      </w:r>
      <w:r w:rsidR="00094AB4" w:rsidRPr="00541E00">
        <w:t xml:space="preserve"> ФЗ о бухгалтерском учете</w:t>
      </w:r>
      <w:r w:rsidR="00094AB4">
        <w:t xml:space="preserve">, </w:t>
      </w:r>
      <w:r w:rsidR="00094AB4" w:rsidRPr="00541E00">
        <w:t>статья 313 НК РФ</w:t>
      </w:r>
    </w:p>
    <w:p w:rsidR="00094AB4" w:rsidRPr="00541E00" w:rsidRDefault="00094AB4" w:rsidP="00541E00">
      <w:r>
        <w:t>2.1</w:t>
      </w:r>
      <w:r w:rsidRPr="00541E00">
        <w:t>4. Формы отчетности</w:t>
      </w:r>
      <w:r w:rsidR="002A6F16">
        <w:t xml:space="preserve"> </w:t>
      </w:r>
      <w:r w:rsidRPr="00541E00">
        <w:t>типовые</w:t>
      </w:r>
      <w:r w:rsidR="002A6F16">
        <w:t xml:space="preserve"> </w:t>
      </w:r>
      <w:r w:rsidRPr="00541E00">
        <w:t xml:space="preserve">разработанные организацией </w:t>
      </w:r>
      <w:r w:rsidR="002A6F16">
        <w:t xml:space="preserve"> Приказ Минфина № 67.</w:t>
      </w:r>
    </w:p>
    <w:p w:rsidR="00094AB4" w:rsidRPr="00541E00" w:rsidRDefault="00094AB4" w:rsidP="00541E00">
      <w:r>
        <w:t>2.1</w:t>
      </w:r>
      <w:r w:rsidRPr="00541E00">
        <w:t>5 Способ представления отчетности</w:t>
      </w:r>
      <w:r w:rsidR="002A6F16">
        <w:t xml:space="preserve"> </w:t>
      </w:r>
      <w:r w:rsidRPr="00541E00">
        <w:t>· лично· по доверенности· по почте</w:t>
      </w:r>
      <w:r w:rsidR="002A6F16">
        <w:t xml:space="preserve"> </w:t>
      </w:r>
      <w:r w:rsidRPr="00541E00">
        <w:t>в электронном виде пункт 6 ст</w:t>
      </w:r>
      <w:r>
        <w:t>.1</w:t>
      </w:r>
      <w:r w:rsidRPr="00541E00">
        <w:t>3 ФЗ о бухгалтерском учете</w:t>
      </w:r>
      <w:r>
        <w:t xml:space="preserve">, </w:t>
      </w:r>
      <w:r w:rsidRPr="00541E00">
        <w:t>статья 313 НКРФ</w:t>
      </w:r>
    </w:p>
    <w:p w:rsidR="00094AB4" w:rsidRPr="00541E00" w:rsidRDefault="00094AB4" w:rsidP="00541E00">
      <w:r w:rsidRPr="00541E00">
        <w:t>3. МЕТОДИЧЕСКИЙ РАЗДЕЛ</w:t>
      </w:r>
    </w:p>
    <w:p w:rsidR="00094AB4" w:rsidRPr="00541E00" w:rsidRDefault="00094AB4" w:rsidP="00541E00">
      <w:r w:rsidRPr="00541E00">
        <w:t>Выбор одного из вариантов</w:t>
      </w:r>
    </w:p>
    <w:p w:rsidR="00094AB4" w:rsidRPr="00541E00" w:rsidRDefault="00094AB4" w:rsidP="00541E00">
      <w:r w:rsidRPr="00541E00">
        <w:t>Основание</w:t>
      </w:r>
    </w:p>
    <w:p w:rsidR="004855A5" w:rsidRDefault="00094AB4" w:rsidP="00541E00">
      <w:r>
        <w:t>3.1</w:t>
      </w:r>
      <w:r w:rsidRPr="00541E00">
        <w:t xml:space="preserve"> Амортизация основных средств</w:t>
      </w:r>
      <w:r>
        <w:t xml:space="preserve"> </w:t>
      </w:r>
    </w:p>
    <w:p w:rsidR="00094AB4" w:rsidRDefault="00094AB4" w:rsidP="00541E00">
      <w:r w:rsidRPr="00541E00">
        <w:t>Способ амортизации основных средств:</w:t>
      </w:r>
    </w:p>
    <w:p w:rsidR="00094AB4" w:rsidRDefault="00094AB4" w:rsidP="00541E00">
      <w:r w:rsidRPr="00541E00">
        <w:t>для бухгалтерского учета - линейный, уменьшаемого остатка, по сумме чисел лет, пропорционально стоимости продукции,</w:t>
      </w:r>
    </w:p>
    <w:p w:rsidR="00094AB4" w:rsidRPr="00541E00" w:rsidRDefault="00094AB4" w:rsidP="00541E00">
      <w:r w:rsidRPr="00541E00">
        <w:t>для налогового - линейный или нелинейный</w:t>
      </w:r>
    </w:p>
    <w:p w:rsidR="00094AB4" w:rsidRDefault="00094AB4" w:rsidP="00541E00">
      <w:r w:rsidRPr="00541E00">
        <w:t>Учет активов стоимостью до 20 000 рублей.</w:t>
      </w:r>
    </w:p>
    <w:p w:rsidR="00094AB4" w:rsidRDefault="00094AB4" w:rsidP="00541E00">
      <w:r w:rsidRPr="00541E00">
        <w:t>Установить стоимость, в пределах которой активы подлежат учету в составе материально-производственных запасов</w:t>
      </w:r>
      <w:r>
        <w:t xml:space="preserve"> (</w:t>
      </w:r>
      <w:r w:rsidRPr="00541E00">
        <w:t>не более 20 000 р. для целей бухгалтерского учета)</w:t>
      </w:r>
    </w:p>
    <w:p w:rsidR="00094AB4" w:rsidRPr="00541E00" w:rsidRDefault="00094AB4" w:rsidP="00541E00">
      <w:r w:rsidRPr="00541E00">
        <w:t>Примененение льготы по амортизации для целей налогообложения</w:t>
      </w:r>
    </w:p>
    <w:p w:rsidR="00094AB4" w:rsidRPr="00541E00" w:rsidRDefault="00094AB4" w:rsidP="00541E00">
      <w:r w:rsidRPr="00541E00">
        <w:t xml:space="preserve">Установить, будут ли разрешенные 10% от первоначальной стоимости включаться в состав расходов периода или будут амортизироваться в обычном порядке. </w:t>
      </w:r>
    </w:p>
    <w:p w:rsidR="00094AB4" w:rsidRPr="00541E00" w:rsidRDefault="002A6F16" w:rsidP="00541E00">
      <w:r w:rsidRPr="00541E00">
        <w:t xml:space="preserve">Пункт </w:t>
      </w:r>
      <w:r w:rsidR="00094AB4" w:rsidRPr="00541E00">
        <w:t>18 ПБУ 6/01</w:t>
      </w:r>
      <w:r w:rsidR="00094AB4">
        <w:t xml:space="preserve">, </w:t>
      </w:r>
      <w:r w:rsidR="00094AB4" w:rsidRPr="00541E00">
        <w:t>статья 259 НК РФ</w:t>
      </w:r>
    </w:p>
    <w:p w:rsidR="00094AB4" w:rsidRPr="00541E00" w:rsidRDefault="00094AB4" w:rsidP="002A6F16">
      <w:r>
        <w:t xml:space="preserve">3.2 </w:t>
      </w:r>
      <w:r w:rsidRPr="00541E00">
        <w:t>Способ амортизации НМА</w:t>
      </w:r>
      <w:r w:rsidR="002A6F16">
        <w:t xml:space="preserve"> </w:t>
      </w:r>
      <w:r w:rsidRPr="00541E00">
        <w:t>для бухгалтерского учета - линейный, уменьшаемого остатка, пропорционально стоимости продукции</w:t>
      </w:r>
      <w:r>
        <w:t xml:space="preserve">, </w:t>
      </w:r>
      <w:r w:rsidRPr="00541E00">
        <w:t>· для налогового - линейный или нелинейный</w:t>
      </w:r>
    </w:p>
    <w:p w:rsidR="00094AB4" w:rsidRPr="00541E00" w:rsidRDefault="00094AB4" w:rsidP="00541E00">
      <w:r w:rsidRPr="00541E00">
        <w:t>пункт 15 ПБУ 14/2000</w:t>
      </w:r>
      <w:r>
        <w:t xml:space="preserve">, </w:t>
      </w:r>
      <w:r w:rsidRPr="00541E00">
        <w:t>статья 259 НК РФ</w:t>
      </w:r>
    </w:p>
    <w:p w:rsidR="00094AB4" w:rsidRPr="00541E00" w:rsidRDefault="00094AB4" w:rsidP="00541E00">
      <w:r>
        <w:t xml:space="preserve">3.3 </w:t>
      </w:r>
      <w:r w:rsidRPr="00541E00">
        <w:t>Способ отражения амортизации НМА</w:t>
      </w:r>
      <w:r w:rsidR="002A6F16">
        <w:t xml:space="preserve"> </w:t>
      </w:r>
      <w:r w:rsidRPr="00541E00">
        <w:t>с использованием счета 05</w:t>
      </w:r>
      <w:r>
        <w:t xml:space="preserve"> "</w:t>
      </w:r>
      <w:r w:rsidRPr="00541E00">
        <w:t>Амортизация НМА</w:t>
      </w:r>
      <w:r>
        <w:t xml:space="preserve">" </w:t>
      </w:r>
      <w:r w:rsidRPr="00541E00">
        <w:t>· на счете 04</w:t>
      </w:r>
      <w:r>
        <w:t xml:space="preserve"> "</w:t>
      </w:r>
      <w:r w:rsidRPr="00541E00">
        <w:t>НМА</w:t>
      </w:r>
      <w:r>
        <w:t>"</w:t>
      </w:r>
      <w:r w:rsidR="002A6F16">
        <w:t>.</w:t>
      </w:r>
    </w:p>
    <w:p w:rsidR="00094AB4" w:rsidRPr="00541E00" w:rsidRDefault="002A6F16" w:rsidP="00541E00">
      <w:r w:rsidRPr="00541E00">
        <w:t xml:space="preserve">Пункты </w:t>
      </w:r>
      <w:r w:rsidR="00094AB4" w:rsidRPr="00541E00">
        <w:t>20, 21 ПБУ 14/2000</w:t>
      </w:r>
    </w:p>
    <w:p w:rsidR="00094AB4" w:rsidRPr="00541E00" w:rsidRDefault="00094AB4" w:rsidP="00541E00">
      <w:r>
        <w:t xml:space="preserve">3.4 </w:t>
      </w:r>
      <w:r w:rsidRPr="00541E00">
        <w:t>Переоценка основных средств</w:t>
      </w:r>
      <w:r w:rsidR="002A6F16">
        <w:t xml:space="preserve"> </w:t>
      </w:r>
      <w:r w:rsidRPr="00541E00">
        <w:t>проводить переоценку,</w:t>
      </w:r>
      <w:r w:rsidR="002A6F16">
        <w:t xml:space="preserve"> </w:t>
      </w:r>
      <w:r w:rsidRPr="00541E00">
        <w:t>не проводить переоценку</w:t>
      </w:r>
    </w:p>
    <w:p w:rsidR="00094AB4" w:rsidRPr="00541E00" w:rsidRDefault="002A6F16" w:rsidP="00541E00">
      <w:r w:rsidRPr="00541E00">
        <w:t xml:space="preserve">Пункт </w:t>
      </w:r>
      <w:r w:rsidR="00094AB4" w:rsidRPr="00541E00">
        <w:t>15 ПБУ 6/01</w:t>
      </w:r>
    </w:p>
    <w:p w:rsidR="00094AB4" w:rsidRPr="00541E00" w:rsidRDefault="00094AB4" w:rsidP="00541E00">
      <w:r>
        <w:t xml:space="preserve">3.5 </w:t>
      </w:r>
      <w:r w:rsidRPr="00541E00">
        <w:t xml:space="preserve">Ремонт основных средств·решение о создании ремонтного фонда,·единовременное списание затрат. </w:t>
      </w:r>
    </w:p>
    <w:p w:rsidR="00094AB4" w:rsidRPr="00541E00" w:rsidRDefault="002A6F16" w:rsidP="00541E00">
      <w:r w:rsidRPr="00541E00">
        <w:t xml:space="preserve">Пункт </w:t>
      </w:r>
      <w:r w:rsidR="00094AB4" w:rsidRPr="00541E00">
        <w:t>3 ст</w:t>
      </w:r>
      <w:r w:rsidR="00094AB4">
        <w:t>.2</w:t>
      </w:r>
      <w:r w:rsidR="00094AB4" w:rsidRPr="00541E00">
        <w:t>60, 324 НК РФ</w:t>
      </w:r>
    </w:p>
    <w:p w:rsidR="00094AB4" w:rsidRPr="00541E00" w:rsidRDefault="00094AB4" w:rsidP="00541E00">
      <w:r>
        <w:t>3.6.</w:t>
      </w:r>
      <w:r w:rsidRPr="00541E00">
        <w:t xml:space="preserve"> Учет затрат по кредитам и займам· решение о переводе долгосрочной задолженности в краткосрочную</w:t>
      </w:r>
      <w:r w:rsidR="002A6F16">
        <w:t xml:space="preserve"> </w:t>
      </w:r>
      <w:r w:rsidRPr="00541E00">
        <w:t>пункт 6 ПБУ 15/01</w:t>
      </w:r>
    </w:p>
    <w:p w:rsidR="00094AB4" w:rsidRPr="00541E00" w:rsidRDefault="00094AB4" w:rsidP="00541E00">
      <w:r>
        <w:t>3.7.</w:t>
      </w:r>
      <w:r w:rsidRPr="00541E00">
        <w:t xml:space="preserve"> Оценка финансовых вложений при выбытии</w:t>
      </w:r>
      <w:r w:rsidR="002A6F16">
        <w:t xml:space="preserve"> </w:t>
      </w:r>
      <w:r w:rsidRPr="00541E00">
        <w:t>по первоначальной стоимости</w:t>
      </w:r>
      <w:r w:rsidR="002A6F16">
        <w:t xml:space="preserve"> </w:t>
      </w:r>
      <w:r w:rsidRPr="00541E00">
        <w:t>по средней стоимости· способ ФИФО</w:t>
      </w:r>
      <w:r w:rsidR="002A6F16">
        <w:t xml:space="preserve"> </w:t>
      </w:r>
      <w:r w:rsidRPr="00541E00">
        <w:t>пункт 26 ПБУ 19/02</w:t>
      </w:r>
    </w:p>
    <w:p w:rsidR="00094AB4" w:rsidRPr="00541E00" w:rsidRDefault="00094AB4" w:rsidP="00541E00">
      <w:r>
        <w:t>3.8.</w:t>
      </w:r>
      <w:r w:rsidRPr="00541E00">
        <w:t xml:space="preserve"> Учет материальных ценностей</w:t>
      </w:r>
      <w:r w:rsidR="002A6F16">
        <w:t xml:space="preserve"> </w:t>
      </w:r>
      <w:r w:rsidRPr="00541E00">
        <w:t>с использованием счетов 15 и 16</w:t>
      </w:r>
      <w:r w:rsidR="002A6F16">
        <w:t xml:space="preserve"> </w:t>
      </w:r>
      <w:r w:rsidRPr="00541E00">
        <w:t xml:space="preserve">без использования счетов 15 и 16 </w:t>
      </w:r>
    </w:p>
    <w:p w:rsidR="00094AB4" w:rsidRPr="00541E00" w:rsidRDefault="00094AB4" w:rsidP="00541E00">
      <w:r w:rsidRPr="00541E00">
        <w:t>Инструкция по применению плана счетов</w:t>
      </w:r>
    </w:p>
    <w:p w:rsidR="00094AB4" w:rsidRPr="00541E00" w:rsidRDefault="00094AB4" w:rsidP="00541E00">
      <w:r>
        <w:t>3.9</w:t>
      </w:r>
      <w:r w:rsidRPr="00541E00">
        <w:t>. Способ оценки запасов при отпуске в производство</w:t>
      </w:r>
      <w:r w:rsidR="002A6F16">
        <w:t xml:space="preserve"> </w:t>
      </w:r>
      <w:r w:rsidRPr="00541E00">
        <w:t>по себестоимости единицы</w:t>
      </w:r>
      <w:r w:rsidR="002A6F16">
        <w:t xml:space="preserve"> </w:t>
      </w:r>
      <w:r w:rsidRPr="00541E00">
        <w:t>по средней себестоимости· способ ФИФО пункт 27 ПБУ 5/01</w:t>
      </w:r>
      <w:r>
        <w:t xml:space="preserve">, </w:t>
      </w:r>
      <w:r w:rsidRPr="00541E00">
        <w:t>пункт 8 ст</w:t>
      </w:r>
      <w:r>
        <w:t>.2</w:t>
      </w:r>
      <w:r w:rsidRPr="00541E00">
        <w:t>54 НК РФ</w:t>
      </w:r>
    </w:p>
    <w:p w:rsidR="00094AB4" w:rsidRPr="00541E00" w:rsidRDefault="00094AB4" w:rsidP="00541E00">
      <w:r>
        <w:t>3.1</w:t>
      </w:r>
      <w:r w:rsidRPr="00541E00">
        <w:t>0 Учет транспортно-заготовительных расходов</w:t>
      </w:r>
      <w:r w:rsidR="002A6F16">
        <w:t xml:space="preserve"> у</w:t>
      </w:r>
      <w:r w:rsidRPr="00541E00">
        <w:t>чет на счете 15</w:t>
      </w:r>
      <w:r w:rsidR="002A6F16">
        <w:t xml:space="preserve"> </w:t>
      </w:r>
      <w:r w:rsidRPr="00541E00">
        <w:t xml:space="preserve">включение затрат в фактическую себестоимость ценностей учет на субсчете к счету 10 </w:t>
      </w:r>
    </w:p>
    <w:p w:rsidR="00094AB4" w:rsidRPr="00541E00" w:rsidRDefault="002A6F16" w:rsidP="00541E00">
      <w:r w:rsidRPr="00541E00">
        <w:t xml:space="preserve">Пункт </w:t>
      </w:r>
      <w:r w:rsidR="00094AB4" w:rsidRPr="00541E00">
        <w:t>83 Методических указаний по учету материально-производственных запасов</w:t>
      </w:r>
    </w:p>
    <w:p w:rsidR="00094AB4" w:rsidRPr="00541E00" w:rsidRDefault="00094AB4" w:rsidP="00541E00">
      <w:r>
        <w:t xml:space="preserve">3.11 </w:t>
      </w:r>
      <w:r w:rsidRPr="00541E00">
        <w:t>Оценка приобретаемых товаров</w:t>
      </w:r>
      <w:r w:rsidR="002A6F16">
        <w:t xml:space="preserve"> </w:t>
      </w:r>
      <w:r w:rsidRPr="00541E00">
        <w:t>по покупным ценам</w:t>
      </w:r>
      <w:r w:rsidR="002A6F16">
        <w:t xml:space="preserve"> </w:t>
      </w:r>
      <w:r w:rsidRPr="00541E00">
        <w:t>по фактической себестоимости</w:t>
      </w:r>
      <w:r w:rsidR="002A6F16">
        <w:t xml:space="preserve"> </w:t>
      </w:r>
      <w:r w:rsidRPr="00541E00">
        <w:t>по продажным ценамдля налогообложения</w:t>
      </w:r>
      <w:r w:rsidR="002A6F16">
        <w:t xml:space="preserve"> </w:t>
      </w:r>
      <w:r w:rsidRPr="00541E00">
        <w:t>ФИФО</w:t>
      </w:r>
      <w:r w:rsidR="002A6F16">
        <w:t xml:space="preserve">, ЛИФО, средней себестоимости, </w:t>
      </w:r>
      <w:r w:rsidRPr="00541E00">
        <w:t xml:space="preserve">стоимости единицы </w:t>
      </w:r>
    </w:p>
    <w:p w:rsidR="00094AB4" w:rsidRPr="00541E00" w:rsidRDefault="002A6F16" w:rsidP="00541E00">
      <w:r w:rsidRPr="00541E00">
        <w:t xml:space="preserve">Пункты </w:t>
      </w:r>
      <w:r w:rsidR="00094AB4" w:rsidRPr="00541E00">
        <w:t>6, 13 ПБУ 5/01</w:t>
      </w:r>
      <w:r w:rsidR="00094AB4">
        <w:t xml:space="preserve">, </w:t>
      </w:r>
      <w:r w:rsidR="00094AB4" w:rsidRPr="00541E00">
        <w:t>подпункт 3 пункта 1 ст</w:t>
      </w:r>
      <w:r w:rsidR="00094AB4">
        <w:t>.2</w:t>
      </w:r>
      <w:r w:rsidR="00094AB4" w:rsidRPr="00541E00">
        <w:t>68 НК РФ</w:t>
      </w:r>
    </w:p>
    <w:p w:rsidR="00094AB4" w:rsidRPr="00541E00" w:rsidRDefault="00094AB4" w:rsidP="00541E00">
      <w:r>
        <w:t>3.1</w:t>
      </w:r>
      <w:r w:rsidRPr="00541E00">
        <w:t>2. Оценка тары</w:t>
      </w:r>
      <w:r w:rsidR="002A6F16">
        <w:t xml:space="preserve"> </w:t>
      </w:r>
      <w:r w:rsidRPr="00541E00">
        <w:t>по фактической себестоимости</w:t>
      </w:r>
      <w:r w:rsidR="002A6F16">
        <w:t xml:space="preserve">, </w:t>
      </w:r>
      <w:r w:rsidRPr="00541E00">
        <w:t>по п</w:t>
      </w:r>
      <w:r w:rsidR="002A6F16">
        <w:t xml:space="preserve">окупным ценам· по учетным ценам, </w:t>
      </w:r>
      <w:r w:rsidRPr="00541E00">
        <w:t>пункты 166, 182 Методических указаний по учету материально-производственных запасов</w:t>
      </w:r>
    </w:p>
    <w:p w:rsidR="00094AB4" w:rsidRPr="00541E00" w:rsidRDefault="00094AB4" w:rsidP="00541E00">
      <w:r>
        <w:t>3.1</w:t>
      </w:r>
      <w:r w:rsidRPr="00541E00">
        <w:t>3. Оценка незавершенного производства</w:t>
      </w:r>
      <w:r w:rsidR="002A6F16">
        <w:t xml:space="preserve"> </w:t>
      </w:r>
      <w:r w:rsidRPr="00541E00">
        <w:t>по фактической и плановой себестоимости</w:t>
      </w:r>
      <w:r w:rsidR="002A6F16">
        <w:t xml:space="preserve">, </w:t>
      </w:r>
      <w:r w:rsidRPr="00541E00">
        <w:t>по прямым статьям затрат· по стоимости сырья, материалов, полуфабрикатов</w:t>
      </w:r>
      <w:r w:rsidR="002A6F16">
        <w:t>.</w:t>
      </w:r>
    </w:p>
    <w:p w:rsidR="00094AB4" w:rsidRPr="00541E00" w:rsidRDefault="002A6F16" w:rsidP="00541E00">
      <w:r w:rsidRPr="00541E00">
        <w:t xml:space="preserve">Пункт </w:t>
      </w:r>
      <w:r w:rsidR="00094AB4" w:rsidRPr="00541E00">
        <w:t>64 Положения по ведению бухгалтерского учета и бухгалтерской отчетности в РФ</w:t>
      </w:r>
    </w:p>
    <w:p w:rsidR="00094AB4" w:rsidRPr="00541E00" w:rsidRDefault="00094AB4" w:rsidP="00541E00">
      <w:r>
        <w:t>3.1</w:t>
      </w:r>
      <w:r w:rsidRPr="00541E00">
        <w:t>4. Порядок признания выручки</w:t>
      </w:r>
      <w:r w:rsidR="002A6F16">
        <w:t xml:space="preserve"> </w:t>
      </w:r>
      <w:r w:rsidRPr="00541E00">
        <w:t>в бухгалтерском учете - по мере готовности продукции или в целом по работе,</w:t>
      </w:r>
      <w:r w:rsidR="002A6F16">
        <w:t xml:space="preserve"> </w:t>
      </w:r>
      <w:r w:rsidRPr="00541E00">
        <w:t>в налоговом - метод начислений и кассовый метод</w:t>
      </w:r>
    </w:p>
    <w:p w:rsidR="00094AB4" w:rsidRPr="00541E00" w:rsidRDefault="00094AB4" w:rsidP="00541E00">
      <w:r w:rsidRPr="00541E00">
        <w:t>Инструкция по применению Плана счетов</w:t>
      </w:r>
      <w:r>
        <w:t xml:space="preserve">, </w:t>
      </w:r>
      <w:r w:rsidRPr="00541E00">
        <w:t>статьи 271-273 НК РФ</w:t>
      </w:r>
    </w:p>
    <w:p w:rsidR="00094AB4" w:rsidRPr="00541E00" w:rsidRDefault="00094AB4" w:rsidP="00541E00">
      <w:r>
        <w:t>3.1</w:t>
      </w:r>
      <w:r w:rsidRPr="00541E00">
        <w:t>5. Момент реализации товаров· по мере отгрузки</w:t>
      </w:r>
      <w:r w:rsidR="002A6F16">
        <w:t>:</w:t>
      </w:r>
    </w:p>
    <w:p w:rsidR="00094AB4" w:rsidRPr="00541E00" w:rsidRDefault="00094AB4" w:rsidP="00541E00">
      <w:r w:rsidRPr="00541E00">
        <w:t>статья 167 НК РФ</w:t>
      </w:r>
    </w:p>
    <w:p w:rsidR="00094AB4" w:rsidRPr="00541E00" w:rsidRDefault="00094AB4" w:rsidP="00541E00">
      <w:r>
        <w:t>3.1</w:t>
      </w:r>
      <w:r w:rsidRPr="00541E00">
        <w:t>6. Учет выпуска готовой продукции</w:t>
      </w:r>
    </w:p>
    <w:p w:rsidR="00094AB4" w:rsidRPr="00541E00" w:rsidRDefault="00094AB4" w:rsidP="00541E00">
      <w:r w:rsidRPr="00541E00">
        <w:t>с использованием счета 40</w:t>
      </w:r>
      <w:r w:rsidR="002A6F16">
        <w:t>,</w:t>
      </w:r>
    </w:p>
    <w:p w:rsidR="00094AB4" w:rsidRPr="00541E00" w:rsidRDefault="002A6F16" w:rsidP="00541E00">
      <w:r>
        <w:t>без использования счета 40,</w:t>
      </w:r>
    </w:p>
    <w:p w:rsidR="00094AB4" w:rsidRPr="00541E00" w:rsidRDefault="00094AB4" w:rsidP="00541E00">
      <w:r w:rsidRPr="00541E00">
        <w:t>Инструкция по применению Плана счетов</w:t>
      </w:r>
      <w:r w:rsidR="002A6F16">
        <w:t>.</w:t>
      </w:r>
    </w:p>
    <w:p w:rsidR="00094AB4" w:rsidRPr="00541E00" w:rsidRDefault="00094AB4" w:rsidP="00541E00">
      <w:r>
        <w:t>3.1</w:t>
      </w:r>
      <w:r w:rsidRPr="00541E00">
        <w:t>7 Формирование резервов</w:t>
      </w:r>
      <w:r w:rsidR="002A6F16">
        <w:t>:</w:t>
      </w:r>
    </w:p>
    <w:p w:rsidR="00094AB4" w:rsidRDefault="00094AB4" w:rsidP="00541E00">
      <w:r w:rsidRPr="00541E00">
        <w:t>резервы создаются</w:t>
      </w:r>
      <w:r>
        <w:t xml:space="preserve"> (</w:t>
      </w:r>
      <w:r w:rsidRPr="00541E00">
        <w:t>по видам)</w:t>
      </w:r>
      <w:r w:rsidR="002A6F16">
        <w:t>,</w:t>
      </w:r>
    </w:p>
    <w:p w:rsidR="00094AB4" w:rsidRPr="00541E00" w:rsidRDefault="002A6F16" w:rsidP="00541E00">
      <w:r>
        <w:t>резервы не создаются.</w:t>
      </w:r>
    </w:p>
    <w:p w:rsidR="00094AB4" w:rsidRPr="00541E00" w:rsidRDefault="002A6F16" w:rsidP="00541E00">
      <w:r w:rsidRPr="00541E00">
        <w:t xml:space="preserve">Пункт </w:t>
      </w:r>
      <w:r w:rsidR="00094AB4" w:rsidRPr="00541E00">
        <w:t>70 Положения по ведению бухгалтерского учета и бухгалтерской отчетности в РФ</w:t>
      </w:r>
      <w:r w:rsidR="00094AB4">
        <w:t xml:space="preserve">, </w:t>
      </w:r>
      <w:r w:rsidR="00094AB4" w:rsidRPr="00541E00">
        <w:t>статья 324</w:t>
      </w:r>
      <w:r w:rsidR="00094AB4">
        <w:t xml:space="preserve"> (</w:t>
      </w:r>
      <w:r w:rsidR="00094AB4" w:rsidRPr="00541E00">
        <w:t>п</w:t>
      </w:r>
      <w:r w:rsidR="00094AB4">
        <w:t>.1</w:t>
      </w:r>
      <w:r w:rsidR="00094AB4" w:rsidRPr="00541E00">
        <w:t>), 265, 266, 267 НК РФ</w:t>
      </w:r>
    </w:p>
    <w:p w:rsidR="00094AB4" w:rsidRPr="00541E00" w:rsidRDefault="00094AB4" w:rsidP="00541E00">
      <w:r>
        <w:t>3.1</w:t>
      </w:r>
      <w:r w:rsidRPr="00541E00">
        <w:t>8. Перечень прямых расходов</w:t>
      </w:r>
      <w:r w:rsidR="002A6F16">
        <w:t xml:space="preserve"> </w:t>
      </w:r>
      <w:r w:rsidRPr="00541E00">
        <w:t>организация самостоятельно определяет перечень прямых расходов, связанных с производством товаров</w:t>
      </w:r>
      <w:r>
        <w:t xml:space="preserve"> (</w:t>
      </w:r>
      <w:r w:rsidRPr="00541E00">
        <w:t xml:space="preserve">выполнением работ, оказанием услуг). </w:t>
      </w:r>
    </w:p>
    <w:p w:rsidR="00094AB4" w:rsidRPr="00541E00" w:rsidRDefault="002A6F16" w:rsidP="00541E00">
      <w:r w:rsidRPr="00541E00">
        <w:t xml:space="preserve">Статья </w:t>
      </w:r>
      <w:r w:rsidR="00094AB4" w:rsidRPr="00541E00">
        <w:t>318 НК РФ</w:t>
      </w:r>
    </w:p>
    <w:p w:rsidR="00541E00" w:rsidRDefault="007703FD" w:rsidP="00541E00">
      <w:r w:rsidRPr="00541E00">
        <w:t>Ответственность за осуществление учетной политики возложить на главного бухгалтера</w:t>
      </w:r>
      <w:r w:rsidR="00541E00">
        <w:t>.</w:t>
      </w:r>
    </w:p>
    <w:p w:rsidR="00541E00" w:rsidRDefault="007703FD" w:rsidP="00541E00">
      <w:r w:rsidRPr="00541E00">
        <w:rPr>
          <w:i/>
          <w:iCs/>
        </w:rPr>
        <w:t>Основание</w:t>
      </w:r>
      <w:r w:rsidR="00541E00" w:rsidRPr="00541E00">
        <w:rPr>
          <w:i/>
          <w:iCs/>
        </w:rPr>
        <w:t xml:space="preserve">: </w:t>
      </w:r>
      <w:r w:rsidRPr="00541E00">
        <w:rPr>
          <w:i/>
          <w:iCs/>
        </w:rPr>
        <w:t>ст</w:t>
      </w:r>
      <w:r w:rsidR="00541E00">
        <w:rPr>
          <w:i/>
          <w:iCs/>
        </w:rPr>
        <w:t>.7</w:t>
      </w:r>
      <w:r w:rsidRPr="00541E00">
        <w:rPr>
          <w:i/>
          <w:iCs/>
        </w:rPr>
        <w:t xml:space="preserve"> ФЗ от 21 ноября 1996 г</w:t>
      </w:r>
      <w:r w:rsidR="00541E00" w:rsidRPr="00541E00">
        <w:rPr>
          <w:i/>
          <w:iCs/>
        </w:rPr>
        <w:t xml:space="preserve">. </w:t>
      </w:r>
      <w:r w:rsidRPr="00541E00">
        <w:rPr>
          <w:i/>
          <w:iCs/>
        </w:rPr>
        <w:t>№ 129-ФЗ</w:t>
      </w:r>
      <w:r w:rsidR="00541E00">
        <w:rPr>
          <w:i/>
          <w:iCs/>
        </w:rPr>
        <w:t xml:space="preserve"> "</w:t>
      </w:r>
      <w:r w:rsidRPr="00541E00">
        <w:rPr>
          <w:i/>
          <w:iCs/>
        </w:rPr>
        <w:t>О бухгалтерском учете</w:t>
      </w:r>
      <w:r w:rsidR="00541E00">
        <w:rPr>
          <w:i/>
          <w:iCs/>
        </w:rPr>
        <w:t xml:space="preserve">", </w:t>
      </w:r>
      <w:r w:rsidRPr="00541E00">
        <w:rPr>
          <w:i/>
          <w:iCs/>
        </w:rPr>
        <w:t>ст</w:t>
      </w:r>
      <w:r w:rsidR="00541E00">
        <w:rPr>
          <w:i/>
          <w:iCs/>
        </w:rPr>
        <w:t>.3</w:t>
      </w:r>
      <w:r w:rsidRPr="00541E00">
        <w:rPr>
          <w:i/>
          <w:iCs/>
        </w:rPr>
        <w:t>13 Налогового кодекса РФ</w:t>
      </w:r>
    </w:p>
    <w:p w:rsidR="00843593" w:rsidRDefault="00843593" w:rsidP="00541E00"/>
    <w:p w:rsidR="00541E00" w:rsidRDefault="00541E00" w:rsidP="00843593">
      <w:pPr>
        <w:pStyle w:val="2"/>
      </w:pPr>
      <w:bookmarkStart w:id="8" w:name="_Toc249064568"/>
      <w:r>
        <w:t>3.3</w:t>
      </w:r>
      <w:r w:rsidR="00E962F6">
        <w:t xml:space="preserve"> </w:t>
      </w:r>
      <w:r w:rsidR="00231468" w:rsidRPr="00541E00">
        <w:t>Подтверждением данных налогового учета являются</w:t>
      </w:r>
      <w:r w:rsidRPr="00541E00">
        <w:t>:</w:t>
      </w:r>
      <w:r w:rsidR="00E962F6">
        <w:t xml:space="preserve"> </w:t>
      </w:r>
      <w:r w:rsidR="00231468" w:rsidRPr="00541E00">
        <w:t>первичные учетные документы</w:t>
      </w:r>
      <w:r>
        <w:t xml:space="preserve"> (</w:t>
      </w:r>
      <w:r w:rsidR="00231468" w:rsidRPr="00541E00">
        <w:t>включая справку бухгалтера</w:t>
      </w:r>
      <w:r w:rsidR="00843593">
        <w:t>)</w:t>
      </w:r>
      <w:bookmarkEnd w:id="8"/>
    </w:p>
    <w:p w:rsidR="00843593" w:rsidRPr="00843593" w:rsidRDefault="00843593" w:rsidP="00843593"/>
    <w:p w:rsidR="00541E00" w:rsidRDefault="007703FD" w:rsidP="00541E00">
      <w:r w:rsidRPr="00541E00">
        <w:t>Аналитические регистры налогового учета</w:t>
      </w:r>
      <w:r w:rsidR="00541E00" w:rsidRPr="00541E00">
        <w:t xml:space="preserve"> - </w:t>
      </w:r>
      <w:r w:rsidRPr="00541E00">
        <w:t>сводные формы систематизации данных налогового учета за отчетный</w:t>
      </w:r>
      <w:r w:rsidR="00541E00">
        <w:t xml:space="preserve"> (</w:t>
      </w:r>
      <w:r w:rsidRPr="00541E00">
        <w:t>налоговый</w:t>
      </w:r>
      <w:r w:rsidR="00541E00" w:rsidRPr="00541E00">
        <w:t xml:space="preserve">) </w:t>
      </w:r>
      <w:r w:rsidRPr="00541E00">
        <w:t xml:space="preserve">период, сгруппированных в соответствии с требованиями НК РФ, без распределения </w:t>
      </w:r>
      <w:r w:rsidR="00E74818" w:rsidRPr="00541E00">
        <w:t>по счетам бухгалтерского учета</w:t>
      </w:r>
      <w:r w:rsidR="00541E00" w:rsidRPr="00541E00">
        <w:t>.</w:t>
      </w:r>
    </w:p>
    <w:p w:rsidR="00541E00" w:rsidRDefault="007703FD" w:rsidP="00541E00">
      <w:r w:rsidRPr="00541E00">
        <w:t>Данные налогового учета</w:t>
      </w:r>
      <w:r w:rsidR="00541E00" w:rsidRPr="00541E00">
        <w:t xml:space="preserve"> - </w:t>
      </w:r>
      <w:r w:rsidRPr="00541E00">
        <w:t>данные, которые учитываются в разработочных таблицах, справках бухгалтера и иных документах, группирующих информацию об объектах налогообложен</w:t>
      </w:r>
      <w:r w:rsidR="00E74818" w:rsidRPr="00541E00">
        <w:t>ия</w:t>
      </w:r>
      <w:r w:rsidR="00541E00" w:rsidRPr="00541E00">
        <w:t>.</w:t>
      </w:r>
    </w:p>
    <w:p w:rsidR="00541E00" w:rsidRDefault="007703FD" w:rsidP="00541E00">
      <w:r w:rsidRPr="00541E00">
        <w:t>Формирование данных налогового учета предполагает непрерывность отражения в хронологическом порядке объектов учета для целей налогообложения</w:t>
      </w:r>
      <w:r w:rsidR="00541E00" w:rsidRPr="00541E00">
        <w:t>.</w:t>
      </w:r>
    </w:p>
    <w:p w:rsidR="00541E00" w:rsidRDefault="007703FD" w:rsidP="00541E00">
      <w:r w:rsidRPr="00541E00">
        <w:t>Аналитические регистры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w:t>
      </w:r>
      <w:r w:rsidR="00541E00">
        <w:t>.</w:t>
      </w:r>
    </w:p>
    <w:p w:rsidR="00541E00" w:rsidRDefault="007703FD" w:rsidP="00541E00">
      <w:r w:rsidRPr="00541E00">
        <w:t>Регистры налогового учета ведутся в виде специальных форм на бумажных носителях, в электронном виде или любых машинных носителях</w:t>
      </w:r>
      <w:r w:rsidR="00541E00">
        <w:t>.</w:t>
      </w:r>
    </w:p>
    <w:p w:rsidR="00541E00" w:rsidRDefault="007703FD" w:rsidP="00541E00">
      <w:r w:rsidRPr="00541E00">
        <w:t xml:space="preserve">Формы регистров и порядок отражения в них аналитических данных, данных первичных учетных документов разрабатываются налогоплательщиком самостоятельно и устанавливаются приложениями к </w:t>
      </w:r>
      <w:r w:rsidRPr="005004C9">
        <w:t>учетной политике для целей налогообложения</w:t>
      </w:r>
      <w:r w:rsidR="00541E00" w:rsidRPr="00541E00">
        <w:t>.</w:t>
      </w:r>
    </w:p>
    <w:p w:rsidR="00541E00" w:rsidRDefault="007703FD" w:rsidP="00541E00">
      <w:r w:rsidRPr="00541E00">
        <w:t>Исправление ошибки в регистре налогового учета должно быть обосновано и подтверждено подписью ответственного лица с указанием даты и обоснованием внесенного исправления</w:t>
      </w:r>
      <w:r w:rsidR="00541E00" w:rsidRPr="00541E00">
        <w:t xml:space="preserve">. </w:t>
      </w:r>
      <w:r w:rsidR="00231468" w:rsidRPr="005004C9">
        <w:t>аналитические регистры налогового учета</w:t>
      </w:r>
      <w:r w:rsidR="00541E00" w:rsidRPr="005004C9">
        <w:t xml:space="preserve">; </w:t>
      </w:r>
    </w:p>
    <w:p w:rsidR="00231468" w:rsidRPr="00541E00" w:rsidRDefault="00231468" w:rsidP="00541E00">
      <w:r w:rsidRPr="005004C9">
        <w:t>расчет налоговой базы</w:t>
      </w:r>
      <w:r w:rsidR="00541E00" w:rsidRPr="005004C9">
        <w:t xml:space="preserve">. </w:t>
      </w:r>
    </w:p>
    <w:p w:rsidR="00541E00" w:rsidRDefault="007703FD" w:rsidP="00541E00">
      <w:r w:rsidRPr="00541E00">
        <w:t>Расчет налоговой базы за отчетный</w:t>
      </w:r>
      <w:r w:rsidR="00541E00">
        <w:t xml:space="preserve"> (</w:t>
      </w:r>
      <w:r w:rsidRPr="00541E00">
        <w:t>налоговый</w:t>
      </w:r>
      <w:r w:rsidR="00541E00" w:rsidRPr="00541E00">
        <w:t xml:space="preserve">) </w:t>
      </w:r>
      <w:r w:rsidRPr="00541E00">
        <w:t>период составляется налогоплательщиком самостоятельно исходя из данных налогового учета нарастающим итогом с начала года</w:t>
      </w:r>
      <w:r w:rsidR="00541E00" w:rsidRPr="00541E00">
        <w:t>.</w:t>
      </w:r>
    </w:p>
    <w:p w:rsidR="00541E00" w:rsidRDefault="007703FD" w:rsidP="00541E00">
      <w:r w:rsidRPr="00541E00">
        <w:t>Расчет налоговой базы должен содержать следующие данные</w:t>
      </w:r>
      <w:r w:rsidR="00541E00" w:rsidRPr="00541E00">
        <w:t>:</w:t>
      </w:r>
    </w:p>
    <w:p w:rsidR="00541E00" w:rsidRDefault="007703FD" w:rsidP="00541E00">
      <w:r w:rsidRPr="00541E00">
        <w:t>Период, за который определяется налоговая база</w:t>
      </w:r>
      <w:r w:rsidR="00541E00">
        <w:t xml:space="preserve"> (</w:t>
      </w:r>
      <w:r w:rsidRPr="00541E00">
        <w:t>нарастающим итогом</w:t>
      </w:r>
      <w:r w:rsidR="00541E00" w:rsidRPr="00541E00">
        <w:t>).</w:t>
      </w:r>
    </w:p>
    <w:p w:rsidR="00541E00" w:rsidRDefault="007703FD" w:rsidP="00541E00">
      <w:r w:rsidRPr="00541E00">
        <w:t>Сумма доходов от реализации, полученных в отчетном</w:t>
      </w:r>
      <w:r w:rsidR="00541E00">
        <w:t xml:space="preserve"> (</w:t>
      </w:r>
      <w:r w:rsidRPr="00541E00">
        <w:t>налоговом</w:t>
      </w:r>
      <w:r w:rsidR="00541E00" w:rsidRPr="00541E00">
        <w:t xml:space="preserve">) </w:t>
      </w:r>
      <w:r w:rsidRPr="00541E00">
        <w:t>периоде</w:t>
      </w:r>
      <w:r w:rsidR="00541E00" w:rsidRPr="00541E00">
        <w:t>:</w:t>
      </w:r>
    </w:p>
    <w:p w:rsidR="00541E00" w:rsidRDefault="007703FD" w:rsidP="00541E00">
      <w:r w:rsidRPr="00541E00">
        <w:t>выручка от реализации товаров</w:t>
      </w:r>
      <w:r w:rsidR="00541E00">
        <w:t xml:space="preserve"> (</w:t>
      </w:r>
      <w:r w:rsidRPr="00541E00">
        <w:t>работ, услуг</w:t>
      </w:r>
      <w:r w:rsidR="00541E00" w:rsidRPr="00541E00">
        <w:t xml:space="preserve">) </w:t>
      </w:r>
      <w:r w:rsidRPr="00541E00">
        <w:t>собственного производства, а также выручка от реализации имущества, имущественных прав</w:t>
      </w:r>
      <w:r w:rsidR="00541E00" w:rsidRPr="00541E00">
        <w:t>;</w:t>
      </w:r>
    </w:p>
    <w:p w:rsidR="00541E00" w:rsidRDefault="007703FD" w:rsidP="00541E00">
      <w:r w:rsidRPr="00541E00">
        <w:t>выручка от реализации ценных бумаг, не обращающихся на организованном рынке</w:t>
      </w:r>
      <w:r w:rsidR="00541E00" w:rsidRPr="00541E00">
        <w:t>;</w:t>
      </w:r>
    </w:p>
    <w:p w:rsidR="00541E00" w:rsidRDefault="007703FD" w:rsidP="00541E00">
      <w:r w:rsidRPr="00541E00">
        <w:t>выручка от реализации ценных бумаг, обращающихся на организованном рынке</w:t>
      </w:r>
      <w:r w:rsidR="00541E00" w:rsidRPr="00541E00">
        <w:t>;</w:t>
      </w:r>
    </w:p>
    <w:p w:rsidR="00541E00" w:rsidRDefault="007703FD" w:rsidP="00541E00">
      <w:r w:rsidRPr="00541E00">
        <w:t>выручка от реализации покупных товаров</w:t>
      </w:r>
      <w:r w:rsidR="00541E00" w:rsidRPr="00541E00">
        <w:t>;</w:t>
      </w:r>
    </w:p>
    <w:p w:rsidR="00541E00" w:rsidRDefault="007703FD" w:rsidP="00541E00">
      <w:r w:rsidRPr="00541E00">
        <w:t>выручка от реализации основных средств</w:t>
      </w:r>
      <w:r w:rsidR="00541E00" w:rsidRPr="00541E00">
        <w:t>;</w:t>
      </w:r>
    </w:p>
    <w:p w:rsidR="00541E00" w:rsidRDefault="007703FD" w:rsidP="00541E00">
      <w:r w:rsidRPr="00541E00">
        <w:t>выручка от реализации товаров</w:t>
      </w:r>
      <w:r w:rsidR="00541E00">
        <w:t xml:space="preserve"> (</w:t>
      </w:r>
      <w:r w:rsidRPr="00541E00">
        <w:t>работ, услуг</w:t>
      </w:r>
      <w:r w:rsidR="00541E00" w:rsidRPr="00541E00">
        <w:t xml:space="preserve">) </w:t>
      </w:r>
      <w:r w:rsidRPr="00541E00">
        <w:t>обслуживающих производств и хозяйств</w:t>
      </w:r>
      <w:r w:rsidR="00541E00" w:rsidRPr="00541E00">
        <w:t>.</w:t>
      </w:r>
    </w:p>
    <w:p w:rsidR="00541E00" w:rsidRDefault="007703FD" w:rsidP="00541E00">
      <w:r w:rsidRPr="00541E00">
        <w:t>Сумма расходов, произведенных в отчетном</w:t>
      </w:r>
      <w:r w:rsidR="00541E00">
        <w:t xml:space="preserve"> (</w:t>
      </w:r>
      <w:r w:rsidRPr="00541E00">
        <w:t>налоговом</w:t>
      </w:r>
      <w:r w:rsidR="00541E00" w:rsidRPr="00541E00">
        <w:t xml:space="preserve">) </w:t>
      </w:r>
      <w:r w:rsidRPr="00541E00">
        <w:t>периоде, уменьшающих сумму доходов от реализации</w:t>
      </w:r>
      <w:r w:rsidR="00541E00" w:rsidRPr="00541E00">
        <w:t>:</w:t>
      </w:r>
    </w:p>
    <w:p w:rsidR="00541E00" w:rsidRDefault="007703FD" w:rsidP="00541E00">
      <w:r w:rsidRPr="00541E00">
        <w:t>расходы на производство и реализацию товаров</w:t>
      </w:r>
      <w:r w:rsidR="00541E00">
        <w:t xml:space="preserve"> (</w:t>
      </w:r>
      <w:r w:rsidRPr="00541E00">
        <w:t>работ, услуг</w:t>
      </w:r>
      <w:r w:rsidR="00541E00" w:rsidRPr="00541E00">
        <w:t xml:space="preserve">) </w:t>
      </w:r>
      <w:r w:rsidRPr="00541E00">
        <w:t>собственного производства, расходы, понесенные при реализации имущества, имущественных прав</w:t>
      </w:r>
      <w:r w:rsidR="00541E00" w:rsidRPr="00541E00">
        <w:t>.</w:t>
      </w:r>
    </w:p>
    <w:p w:rsidR="00541E00" w:rsidRDefault="007703FD" w:rsidP="00541E00">
      <w:r w:rsidRPr="00541E00">
        <w:t>расходы, понесенные при реализации ценных бумаг, не обращающихся на организованном рынке</w:t>
      </w:r>
      <w:r w:rsidR="00541E00" w:rsidRPr="00541E00">
        <w:t>;</w:t>
      </w:r>
    </w:p>
    <w:p w:rsidR="00541E00" w:rsidRDefault="007703FD" w:rsidP="00541E00">
      <w:r w:rsidRPr="00541E00">
        <w:t>расходы, понесенные при реализации ценных бумаг, обращающихся на организованном рынке</w:t>
      </w:r>
      <w:r w:rsidR="00541E00" w:rsidRPr="00541E00">
        <w:t>;</w:t>
      </w:r>
    </w:p>
    <w:p w:rsidR="00541E00" w:rsidRDefault="007703FD" w:rsidP="00541E00">
      <w:r w:rsidRPr="00541E00">
        <w:t>расходы, понесенные при реализации покупных товаров</w:t>
      </w:r>
      <w:r w:rsidR="00541E00" w:rsidRPr="00541E00">
        <w:t>;</w:t>
      </w:r>
    </w:p>
    <w:p w:rsidR="00541E00" w:rsidRDefault="007703FD" w:rsidP="00541E00">
      <w:r w:rsidRPr="00541E00">
        <w:t>расходы, связанные с реализацией основных средств</w:t>
      </w:r>
      <w:r w:rsidR="00541E00" w:rsidRPr="00541E00">
        <w:t>;</w:t>
      </w:r>
    </w:p>
    <w:p w:rsidR="00541E00" w:rsidRDefault="007703FD" w:rsidP="00541E00">
      <w:r w:rsidRPr="00541E00">
        <w:t>расходы, понесенные обслуживающими производствами и хозяйствами при реализации ими товаров</w:t>
      </w:r>
      <w:r w:rsidR="00541E00">
        <w:t xml:space="preserve"> (</w:t>
      </w:r>
      <w:r w:rsidRPr="00541E00">
        <w:t>работ, услуг</w:t>
      </w:r>
      <w:r w:rsidR="00541E00" w:rsidRPr="00541E00">
        <w:t>).</w:t>
      </w:r>
    </w:p>
    <w:p w:rsidR="00541E00" w:rsidRDefault="007703FD" w:rsidP="00541E00">
      <w:r w:rsidRPr="00541E00">
        <w:t>Прибыль</w:t>
      </w:r>
      <w:r w:rsidR="00541E00">
        <w:t xml:space="preserve"> (</w:t>
      </w:r>
      <w:r w:rsidRPr="00541E00">
        <w:t>убыток</w:t>
      </w:r>
      <w:r w:rsidR="00541E00" w:rsidRPr="00541E00">
        <w:t xml:space="preserve">) </w:t>
      </w:r>
      <w:r w:rsidRPr="00541E00">
        <w:t>от реализации</w:t>
      </w:r>
      <w:r w:rsidR="00541E00" w:rsidRPr="00541E00">
        <w:t>:</w:t>
      </w:r>
    </w:p>
    <w:p w:rsidR="00541E00" w:rsidRDefault="007703FD" w:rsidP="00541E00">
      <w:r w:rsidRPr="00541E00">
        <w:t>прибыль от реализации товаров</w:t>
      </w:r>
      <w:r w:rsidR="00541E00">
        <w:t xml:space="preserve"> (</w:t>
      </w:r>
      <w:r w:rsidRPr="00541E00">
        <w:t>работ, услуг</w:t>
      </w:r>
      <w:r w:rsidR="00541E00" w:rsidRPr="00541E00">
        <w:t xml:space="preserve">) </w:t>
      </w:r>
      <w:r w:rsidRPr="00541E00">
        <w:t>собственного производства, прибыль</w:t>
      </w:r>
      <w:r w:rsidR="00541E00">
        <w:t xml:space="preserve"> (</w:t>
      </w:r>
      <w:r w:rsidRPr="00541E00">
        <w:t>убыток</w:t>
      </w:r>
      <w:r w:rsidR="00541E00" w:rsidRPr="00541E00">
        <w:t xml:space="preserve">) </w:t>
      </w:r>
      <w:r w:rsidRPr="00541E00">
        <w:t>от реализации имущества, имущественных прав</w:t>
      </w:r>
      <w:r w:rsidR="00541E00" w:rsidRPr="00541E00">
        <w:t>;</w:t>
      </w:r>
    </w:p>
    <w:p w:rsidR="00541E00" w:rsidRDefault="007703FD" w:rsidP="00541E00">
      <w:r w:rsidRPr="00541E00">
        <w:t>прибыль</w:t>
      </w:r>
      <w:r w:rsidR="00541E00">
        <w:t xml:space="preserve"> (</w:t>
      </w:r>
      <w:r w:rsidRPr="00541E00">
        <w:t>убыток</w:t>
      </w:r>
      <w:r w:rsidR="00541E00" w:rsidRPr="00541E00">
        <w:t xml:space="preserve">) </w:t>
      </w:r>
      <w:r w:rsidRPr="00541E00">
        <w:t>от реализации ценных бумаг, не обращающихся на организованном рынке</w:t>
      </w:r>
      <w:r w:rsidR="00541E00" w:rsidRPr="00541E00">
        <w:t>;</w:t>
      </w:r>
    </w:p>
    <w:p w:rsidR="00541E00" w:rsidRDefault="007703FD" w:rsidP="00541E00">
      <w:r w:rsidRPr="00541E00">
        <w:t>прибыль</w:t>
      </w:r>
      <w:r w:rsidR="00541E00">
        <w:t xml:space="preserve"> (</w:t>
      </w:r>
      <w:r w:rsidRPr="00541E00">
        <w:t>убыток</w:t>
      </w:r>
      <w:r w:rsidR="00541E00" w:rsidRPr="00541E00">
        <w:t xml:space="preserve">) </w:t>
      </w:r>
      <w:r w:rsidRPr="00541E00">
        <w:t>от реализации ценных бумаг, обращающихся на организованном рынке</w:t>
      </w:r>
      <w:r w:rsidR="00541E00" w:rsidRPr="00541E00">
        <w:t>;</w:t>
      </w:r>
    </w:p>
    <w:p w:rsidR="00541E00" w:rsidRDefault="007703FD" w:rsidP="00541E00">
      <w:r w:rsidRPr="00541E00">
        <w:t>прибыль</w:t>
      </w:r>
      <w:r w:rsidR="00541E00">
        <w:t xml:space="preserve"> (</w:t>
      </w:r>
      <w:r w:rsidRPr="00541E00">
        <w:t>убыток</w:t>
      </w:r>
      <w:r w:rsidR="00541E00" w:rsidRPr="00541E00">
        <w:t xml:space="preserve">) </w:t>
      </w:r>
      <w:r w:rsidRPr="00541E00">
        <w:t>от реализации покупных товаров</w:t>
      </w:r>
      <w:r w:rsidR="00541E00" w:rsidRPr="00541E00">
        <w:t>;</w:t>
      </w:r>
    </w:p>
    <w:p w:rsidR="00541E00" w:rsidRDefault="007703FD" w:rsidP="00541E00">
      <w:r w:rsidRPr="00541E00">
        <w:t>прибыль</w:t>
      </w:r>
      <w:r w:rsidR="00541E00">
        <w:t xml:space="preserve"> (</w:t>
      </w:r>
      <w:r w:rsidRPr="00541E00">
        <w:t>убыток</w:t>
      </w:r>
      <w:r w:rsidR="00541E00" w:rsidRPr="00541E00">
        <w:t xml:space="preserve">) </w:t>
      </w:r>
      <w:r w:rsidRPr="00541E00">
        <w:t>от реализации основных средств</w:t>
      </w:r>
      <w:r w:rsidR="00541E00" w:rsidRPr="00541E00">
        <w:t>;</w:t>
      </w:r>
    </w:p>
    <w:p w:rsidR="00541E00" w:rsidRDefault="007703FD" w:rsidP="00541E00">
      <w:r w:rsidRPr="00541E00">
        <w:t>прибыль</w:t>
      </w:r>
      <w:r w:rsidR="00541E00">
        <w:t xml:space="preserve"> (</w:t>
      </w:r>
      <w:r w:rsidRPr="00541E00">
        <w:t>убыток</w:t>
      </w:r>
      <w:r w:rsidR="00541E00" w:rsidRPr="00541E00">
        <w:t xml:space="preserve">) </w:t>
      </w:r>
      <w:r w:rsidRPr="00541E00">
        <w:t>от реализации обслуживающих производств и хозяйств</w:t>
      </w:r>
      <w:r w:rsidR="00541E00" w:rsidRPr="00541E00">
        <w:t>.</w:t>
      </w:r>
    </w:p>
    <w:p w:rsidR="00541E00" w:rsidRDefault="007703FD" w:rsidP="00541E00">
      <w:r w:rsidRPr="00541E00">
        <w:t>Сумма внереализационных доходов</w:t>
      </w:r>
      <w:r w:rsidR="00541E00" w:rsidRPr="00541E00">
        <w:t>:</w:t>
      </w:r>
    </w:p>
    <w:p w:rsidR="00541E00" w:rsidRDefault="007703FD" w:rsidP="00541E00">
      <w:r w:rsidRPr="00541E00">
        <w:t>доходы по операциям с финансовыми инструментами срочных сделок, обращающимися на организованном рынке</w:t>
      </w:r>
      <w:r w:rsidR="00541E00" w:rsidRPr="00541E00">
        <w:t>;</w:t>
      </w:r>
    </w:p>
    <w:p w:rsidR="00541E00" w:rsidRDefault="007703FD" w:rsidP="00541E00">
      <w:r w:rsidRPr="00541E00">
        <w:t>доходы по операциям с финансовыми инструментами срочных сделок, не обращающимися на организованном рынке</w:t>
      </w:r>
      <w:r w:rsidR="00541E00" w:rsidRPr="00541E00">
        <w:t>.</w:t>
      </w:r>
    </w:p>
    <w:p w:rsidR="00541E00" w:rsidRDefault="007703FD" w:rsidP="00541E00">
      <w:r w:rsidRPr="00541E00">
        <w:t>Сумма внереализационных расходов, в частности</w:t>
      </w:r>
      <w:r w:rsidR="00541E00" w:rsidRPr="00541E00">
        <w:t>:</w:t>
      </w:r>
    </w:p>
    <w:p w:rsidR="00541E00" w:rsidRDefault="007703FD" w:rsidP="00541E00">
      <w:r w:rsidRPr="00541E00">
        <w:t>расходы по операциям с финансовыми инструментами срочных сделок, обращающимися на организованном рынке</w:t>
      </w:r>
      <w:r w:rsidR="00541E00" w:rsidRPr="00541E00">
        <w:t>;</w:t>
      </w:r>
    </w:p>
    <w:p w:rsidR="00541E00" w:rsidRDefault="007703FD" w:rsidP="00541E00">
      <w:r w:rsidRPr="00541E00">
        <w:t>расходы по операциям с финансовыми инструментами срочных сделок, не обращающимися на организованном рынке</w:t>
      </w:r>
      <w:r w:rsidR="00541E00" w:rsidRPr="00541E00">
        <w:t>.</w:t>
      </w:r>
    </w:p>
    <w:p w:rsidR="00541E00" w:rsidRDefault="007703FD" w:rsidP="00541E00">
      <w:r w:rsidRPr="00541E00">
        <w:t>Прибыль</w:t>
      </w:r>
      <w:r w:rsidR="00541E00">
        <w:t xml:space="preserve"> (</w:t>
      </w:r>
      <w:r w:rsidRPr="00541E00">
        <w:t>убыток</w:t>
      </w:r>
      <w:r w:rsidR="00541E00" w:rsidRPr="00541E00">
        <w:t xml:space="preserve">) </w:t>
      </w:r>
      <w:r w:rsidRPr="00541E00">
        <w:t>от внереализационных операций</w:t>
      </w:r>
      <w:r w:rsidR="00541E00" w:rsidRPr="00541E00">
        <w:t>.</w:t>
      </w:r>
    </w:p>
    <w:p w:rsidR="00541E00" w:rsidRDefault="007703FD" w:rsidP="00541E00">
      <w:r w:rsidRPr="00541E00">
        <w:t>Итого налоговая база за отчетный</w:t>
      </w:r>
      <w:r w:rsidR="00541E00">
        <w:t xml:space="preserve"> (</w:t>
      </w:r>
      <w:r w:rsidRPr="00541E00">
        <w:t>налоговый</w:t>
      </w:r>
      <w:r w:rsidR="00541E00" w:rsidRPr="00541E00">
        <w:t xml:space="preserve">) </w:t>
      </w:r>
      <w:r w:rsidRPr="00541E00">
        <w:t>период</w:t>
      </w:r>
      <w:r w:rsidR="00541E00" w:rsidRPr="00541E00">
        <w:t>.</w:t>
      </w:r>
    </w:p>
    <w:p w:rsidR="00541E00" w:rsidRDefault="007703FD" w:rsidP="00541E00">
      <w:r w:rsidRPr="00541E00">
        <w:t>Для определения суммы прибыли, подлежащей налогообложению, из налоговой базы исключается сумма убытка, подлежащего переносу</w:t>
      </w:r>
      <w:r w:rsidR="00541E00" w:rsidRPr="00541E00">
        <w:t>.</w:t>
      </w:r>
    </w:p>
    <w:p w:rsidR="007703FD" w:rsidRPr="00541E00" w:rsidRDefault="00843593" w:rsidP="00843593">
      <w:pPr>
        <w:pStyle w:val="2"/>
      </w:pPr>
      <w:r>
        <w:br w:type="page"/>
      </w:r>
      <w:bookmarkStart w:id="9" w:name="_Toc249064569"/>
      <w:r w:rsidR="00AA4B47" w:rsidRPr="00541E00">
        <w:t>4</w:t>
      </w:r>
      <w:r w:rsidR="00541E00" w:rsidRPr="00541E00">
        <w:t>.</w:t>
      </w:r>
      <w:r w:rsidR="00541E00">
        <w:t xml:space="preserve"> </w:t>
      </w:r>
      <w:r w:rsidR="008E127F" w:rsidRPr="00541E00">
        <w:t>Налоговая ставка</w:t>
      </w:r>
      <w:bookmarkEnd w:id="9"/>
    </w:p>
    <w:p w:rsidR="00843593" w:rsidRDefault="00843593" w:rsidP="00541E00"/>
    <w:p w:rsidR="00541E00" w:rsidRDefault="008E127F" w:rsidP="00541E00">
      <w:r w:rsidRPr="00541E00">
        <w:t>Налоговая ставка устанавливается в размере 20%</w:t>
      </w:r>
      <w:r w:rsidR="00541E00">
        <w:t xml:space="preserve"> (</w:t>
      </w:r>
      <w:r w:rsidRPr="00541E00">
        <w:t>в ред</w:t>
      </w:r>
      <w:r w:rsidR="00541E00" w:rsidRPr="00541E00">
        <w:t xml:space="preserve">. </w:t>
      </w:r>
      <w:r w:rsidRPr="00541E00">
        <w:t>ФЗ от 2</w:t>
      </w:r>
      <w:r w:rsidR="00541E00">
        <w:t>6.11.20</w:t>
      </w:r>
      <w:r w:rsidRPr="00541E00">
        <w:t>08 N 224-ФЗ</w:t>
      </w:r>
      <w:r w:rsidR="00541E00" w:rsidRPr="00541E00">
        <w:t>),</w:t>
      </w:r>
      <w:r w:rsidRPr="00541E00">
        <w:t xml:space="preserve"> за исключением некоторых случаев, когда </w:t>
      </w:r>
      <w:r w:rsidRPr="005004C9">
        <w:t>применяются иные ставки налога на прибыль</w:t>
      </w:r>
      <w:r w:rsidR="00541E00">
        <w:t>.</w:t>
      </w:r>
    </w:p>
    <w:p w:rsidR="00541E00" w:rsidRDefault="008E127F" w:rsidP="00541E00">
      <w:r w:rsidRPr="00541E00">
        <w:t>Налоговые ставки на доходы иностранных организаций, не связанные с деятельностью в РФ через постоянное представительство</w:t>
      </w:r>
      <w:r w:rsidR="00541E00" w:rsidRPr="00541E00">
        <w:t>:</w:t>
      </w:r>
    </w:p>
    <w:p w:rsidR="00541E00" w:rsidRDefault="008E127F" w:rsidP="00541E00">
      <w:r w:rsidRPr="00541E00">
        <w:t>10%</w:t>
      </w:r>
      <w:r w:rsidR="00541E00" w:rsidRPr="00541E00">
        <w:t xml:space="preserve"> - </w:t>
      </w:r>
      <w:r w:rsidRPr="00541E00">
        <w:t>от использования, содержания или сдачи в аренду</w:t>
      </w:r>
      <w:r w:rsidR="00541E00">
        <w:t xml:space="preserve"> (</w:t>
      </w:r>
      <w:r w:rsidRPr="00541E00">
        <w:t>фрахта</w:t>
      </w:r>
      <w:r w:rsidR="00541E00" w:rsidRPr="00541E00">
        <w:t xml:space="preserve">) </w:t>
      </w:r>
      <w:r w:rsidRPr="00541E00">
        <w:t>судов, самолетов или других подвижных транспортных средств или контейнеров в связи с осуществлением международных перевозок</w:t>
      </w:r>
      <w:r w:rsidR="00541E00" w:rsidRPr="00541E00">
        <w:t>.</w:t>
      </w:r>
    </w:p>
    <w:p w:rsidR="00541E00" w:rsidRDefault="008E127F" w:rsidP="00541E00">
      <w:r w:rsidRPr="00541E00">
        <w:t>20%</w:t>
      </w:r>
      <w:r w:rsidR="00541E00" w:rsidRPr="00541E00">
        <w:t xml:space="preserve"> - </w:t>
      </w:r>
      <w:r w:rsidRPr="00541E00">
        <w:t>со всех прочих доходов, кроме дивидендов и операций с долговыми обязательствами</w:t>
      </w:r>
      <w:r w:rsidR="00541E00" w:rsidRPr="00541E00">
        <w:t>.</w:t>
      </w:r>
    </w:p>
    <w:p w:rsidR="00541E00" w:rsidRDefault="008E127F" w:rsidP="00541E00">
      <w:r w:rsidRPr="00541E00">
        <w:t>К налоговой базе, определяемой по доходам, полученным в виде дивидендов, применяются ставки</w:t>
      </w:r>
      <w:r w:rsidR="00541E00" w:rsidRPr="00541E00">
        <w:t>:</w:t>
      </w:r>
    </w:p>
    <w:p w:rsidR="00541E00" w:rsidRDefault="008E127F" w:rsidP="00541E00">
      <w:r w:rsidRPr="00541E00">
        <w:t>9%</w:t>
      </w:r>
      <w:r w:rsidR="00541E00" w:rsidRPr="00541E00">
        <w:t xml:space="preserve"> - </w:t>
      </w:r>
      <w:r w:rsidRPr="00541E00">
        <w:t>по доходам, полученным в виде дивидендов от российских организаций российскими организациями и физическими лицами</w:t>
      </w:r>
      <w:r w:rsidR="00541E00" w:rsidRPr="00541E00">
        <w:t xml:space="preserve"> - </w:t>
      </w:r>
      <w:r w:rsidRPr="00541E00">
        <w:t>налоговыми резидентами РФ</w:t>
      </w:r>
      <w:r w:rsidR="00541E00" w:rsidRPr="00541E00">
        <w:t>;</w:t>
      </w:r>
    </w:p>
    <w:p w:rsidR="00541E00" w:rsidRDefault="008E127F" w:rsidP="00541E00">
      <w:r w:rsidRPr="00541E00">
        <w:t>15%</w:t>
      </w:r>
      <w:r w:rsidR="00541E00" w:rsidRPr="00541E00">
        <w:t xml:space="preserve"> - </w:t>
      </w:r>
      <w:r w:rsidRPr="00541E00">
        <w:t>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r w:rsidR="00541E00" w:rsidRPr="00541E00">
        <w:t>.</w:t>
      </w:r>
    </w:p>
    <w:p w:rsidR="00541E00" w:rsidRDefault="008E127F" w:rsidP="00541E00">
      <w:r w:rsidRPr="00541E00">
        <w:t>К налоговой базе, определяемой по операциям с отдельными видами долговых обязательств, применяются ставки</w:t>
      </w:r>
      <w:r w:rsidR="00541E00" w:rsidRPr="00541E00">
        <w:t>:</w:t>
      </w:r>
    </w:p>
    <w:p w:rsidR="00541E00" w:rsidRDefault="008E127F" w:rsidP="00541E00">
      <w:r w:rsidRPr="00541E00">
        <w:t>15%</w:t>
      </w:r>
      <w:r w:rsidR="00541E00" w:rsidRPr="00541E00">
        <w:t xml:space="preserve"> - </w:t>
      </w:r>
      <w:r w:rsidRPr="00541E00">
        <w:t>по доходу в виде процентов по государственным и муниципальным ценным бумагам,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r w:rsidR="00541E00" w:rsidRPr="00541E00">
        <w:t>;</w:t>
      </w:r>
    </w:p>
    <w:p w:rsidR="00541E00" w:rsidRDefault="008E127F" w:rsidP="00541E00">
      <w:r w:rsidRPr="00541E00">
        <w:t>9%</w:t>
      </w:r>
      <w:r w:rsidR="00541E00" w:rsidRPr="00541E00">
        <w:t xml:space="preserve"> - </w:t>
      </w:r>
      <w:r w:rsidRPr="00541E00">
        <w:t>по доходам в виде процентов по муниципальным ценным бумагам, эмитированным на срок не менее 3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r w:rsidR="00541E00" w:rsidRPr="00541E00">
        <w:t>;</w:t>
      </w:r>
    </w:p>
    <w:p w:rsidR="00541E00" w:rsidRDefault="008E127F" w:rsidP="00541E00">
      <w:r w:rsidRPr="00541E00">
        <w:t>0%</w:t>
      </w:r>
      <w:r w:rsidR="00541E00" w:rsidRPr="00541E00">
        <w:t xml:space="preserve"> - </w:t>
      </w:r>
      <w:r w:rsidRPr="00541E00">
        <w:t>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w:t>
      </w:r>
      <w:r w:rsidR="00541E00" w:rsidRPr="00541E00">
        <w:t>.</w:t>
      </w:r>
    </w:p>
    <w:p w:rsidR="00541E00" w:rsidRDefault="008E127F" w:rsidP="00541E00">
      <w:r w:rsidRPr="00541E00">
        <w:t>Сумма налога, исчисленная по налоговым ставкам, отличным от 24% подлежит зачислению в федеральный бюджет</w:t>
      </w:r>
      <w:r w:rsidR="00541E00" w:rsidRPr="00541E00">
        <w:t>.</w:t>
      </w:r>
    </w:p>
    <w:p w:rsidR="00541E00" w:rsidRDefault="008E127F" w:rsidP="00541E00">
      <w:r w:rsidRPr="00541E00">
        <w:t>При этом</w:t>
      </w:r>
      <w:r w:rsidR="00541E00">
        <w:t xml:space="preserve"> (</w:t>
      </w:r>
      <w:r w:rsidRPr="00541E00">
        <w:t>в ред</w:t>
      </w:r>
      <w:r w:rsidR="00541E00" w:rsidRPr="00541E00">
        <w:t xml:space="preserve">. </w:t>
      </w:r>
      <w:r w:rsidRPr="00541E00">
        <w:t>ФЗ от 30</w:t>
      </w:r>
      <w:r w:rsidR="00541E00">
        <w:t>.12.20</w:t>
      </w:r>
      <w:r w:rsidRPr="00541E00">
        <w:t>08 N 305-ФЗ</w:t>
      </w:r>
      <w:r w:rsidR="00541E00" w:rsidRPr="00541E00">
        <w:t>):</w:t>
      </w:r>
    </w:p>
    <w:p w:rsidR="00541E00" w:rsidRDefault="008E127F" w:rsidP="00541E00">
      <w:r w:rsidRPr="00541E00">
        <w:t>часть</w:t>
      </w:r>
      <w:r w:rsidR="00541E00">
        <w:t xml:space="preserve"> </w:t>
      </w:r>
      <w:r w:rsidRPr="00541E00">
        <w:t xml:space="preserve">налога, исчисленная по ставке в размере </w:t>
      </w:r>
      <w:r w:rsidRPr="00541E00">
        <w:rPr>
          <w:rStyle w:val="a7"/>
          <w:color w:val="000000"/>
        </w:rPr>
        <w:t>2%</w:t>
      </w:r>
      <w:r w:rsidR="00541E00" w:rsidRPr="00541E00">
        <w:t>,</w:t>
      </w:r>
      <w:r w:rsidRPr="00541E00">
        <w:t xml:space="preserve"> зачисляется в федеральный бюджет</w:t>
      </w:r>
      <w:r w:rsidR="00541E00" w:rsidRPr="00541E00">
        <w:t>;</w:t>
      </w:r>
    </w:p>
    <w:p w:rsidR="00541E00" w:rsidRDefault="008E127F" w:rsidP="00541E00">
      <w:r w:rsidRPr="00541E00">
        <w:t xml:space="preserve">часть налога, исчисленная по ставке в размере </w:t>
      </w:r>
      <w:r w:rsidRPr="00541E00">
        <w:rPr>
          <w:rStyle w:val="a7"/>
          <w:color w:val="000000"/>
        </w:rPr>
        <w:t>18%,</w:t>
      </w:r>
      <w:r w:rsidRPr="00541E00">
        <w:t xml:space="preserve"> зачисляется в бюджеты субъектов РФ</w:t>
      </w:r>
      <w:r w:rsidR="00541E00" w:rsidRPr="00541E00">
        <w:t>.</w:t>
      </w:r>
    </w:p>
    <w:p w:rsidR="00541E00" w:rsidRDefault="008E127F" w:rsidP="00541E00">
      <w:r w:rsidRPr="00541E00">
        <w:t>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 но не ниже 13,5</w:t>
      </w:r>
      <w:r w:rsidR="00541E00" w:rsidRPr="00541E00">
        <w:t>%.</w:t>
      </w:r>
    </w:p>
    <w:p w:rsidR="00541E00" w:rsidRDefault="00843593" w:rsidP="00843593">
      <w:pPr>
        <w:pStyle w:val="2"/>
      </w:pPr>
      <w:r>
        <w:br w:type="page"/>
      </w:r>
      <w:bookmarkStart w:id="10" w:name="_Toc249064570"/>
      <w:r w:rsidR="00916E37" w:rsidRPr="00541E00">
        <w:t>5</w:t>
      </w:r>
      <w:r w:rsidR="00541E00" w:rsidRPr="00541E00">
        <w:t xml:space="preserve">. </w:t>
      </w:r>
      <w:r w:rsidR="008E127F" w:rsidRPr="00541E00">
        <w:t>Налоговый период</w:t>
      </w:r>
      <w:bookmarkEnd w:id="10"/>
    </w:p>
    <w:p w:rsidR="00843593" w:rsidRPr="00843593" w:rsidRDefault="00843593" w:rsidP="00843593"/>
    <w:p w:rsidR="00541E00" w:rsidRDefault="008E127F" w:rsidP="00541E00">
      <w:r w:rsidRPr="00541E00">
        <w:t>Налоговым периодом по налогу на прибыль признается календарный год</w:t>
      </w:r>
      <w:r w:rsidR="00541E00" w:rsidRPr="00541E00">
        <w:t xml:space="preserve">. </w:t>
      </w:r>
      <w:r w:rsidRPr="00541E00">
        <w:t>Отчетными периодами по налогу на прибыль признаются первый квартал, полугодие и девять месяцев календарного года</w:t>
      </w:r>
      <w:r w:rsidR="00541E00" w:rsidRPr="00541E00">
        <w:t xml:space="preserve">. </w:t>
      </w:r>
      <w:r w:rsidRPr="00541E00">
        <w:t>По итогам каждого отчетного</w:t>
      </w:r>
      <w:r w:rsidR="00541E00">
        <w:t xml:space="preserve"> (</w:t>
      </w:r>
      <w:r w:rsidRPr="00541E00">
        <w:t>налогового</w:t>
      </w:r>
      <w:r w:rsidR="00541E00" w:rsidRPr="00541E00">
        <w:t xml:space="preserve">) </w:t>
      </w:r>
      <w:r w:rsidRPr="00541E00">
        <w:t>периода налогоплательщики исчисляют сумму платежа исходя из ставки налога и фактически полученной прибыли, подлежащей налогообложению, рассчитанной нарастающим итогом с начала налогового периода до окончания первого квартала, полугодия, девяти месяцев или года</w:t>
      </w:r>
      <w:r w:rsidR="00541E00" w:rsidRPr="00541E00">
        <w:t>.</w:t>
      </w:r>
    </w:p>
    <w:p w:rsidR="00541E00" w:rsidRDefault="008E127F" w:rsidP="00541E00">
      <w:r w:rsidRPr="00541E00">
        <w:t>НК предусматривает три варианта внесения авансовых платежей по налогу на прибыль</w:t>
      </w:r>
      <w:r w:rsidR="00541E00" w:rsidRPr="00541E00">
        <w:t xml:space="preserve">. </w:t>
      </w:r>
      <w:r w:rsidRPr="00541E00">
        <w:t>При этом система уплаты авансовых платежей оговаривается в приказе об учетной политике и не может изменяться налогоплательщиком в течение налогового периода</w:t>
      </w:r>
      <w:r w:rsidR="00541E00" w:rsidRPr="00541E00">
        <w:t xml:space="preserve">. </w:t>
      </w:r>
      <w:r w:rsidRPr="00541E00">
        <w:t>Сумма авансовых платежей, подлежащая уплате в бюджет, определяется с учетом ранее начисленных сумм авансовых платежей</w:t>
      </w:r>
      <w:r w:rsidR="00541E00" w:rsidRPr="00541E00">
        <w:t>.</w:t>
      </w:r>
    </w:p>
    <w:p w:rsidR="00541E00" w:rsidRDefault="008E127F" w:rsidP="00541E00">
      <w:r w:rsidRPr="00541E00">
        <w:t>Первый вариант уплаты налога</w:t>
      </w:r>
      <w:r w:rsidR="00541E00" w:rsidRPr="00541E00">
        <w:t xml:space="preserve"> - </w:t>
      </w:r>
      <w:r w:rsidRPr="00541E00">
        <w:t>внесение авансовых платежей ежеквартально через ежемесячные взносы, рассчитанные исходя из прибыли прошлого отчетного периода</w:t>
      </w:r>
      <w:r w:rsidR="00541E00" w:rsidRPr="00541E00">
        <w:t xml:space="preserve">. </w:t>
      </w:r>
      <w:r w:rsidRPr="00541E00">
        <w:t>Уплата ежемесячных авансовых платежей производится равными долями в размере 1/3 фактически уплаченного квартального авансового платежа за квартал, предшествующий отчетному кварталу</w:t>
      </w:r>
      <w:r w:rsidR="00541E00" w:rsidRPr="00541E00">
        <w:t xml:space="preserve">. </w:t>
      </w:r>
      <w:r w:rsidRPr="00541E00">
        <w:t>По итогам отчетного периода осуществляется перерасчет налога исходя из фактически полученной за квартал прибыли</w:t>
      </w:r>
      <w:r w:rsidR="00541E00" w:rsidRPr="00541E00">
        <w:t xml:space="preserve">. </w:t>
      </w:r>
      <w:r w:rsidRPr="00541E00">
        <w:t>Недоплаченные суммы налога доплачиваются, переплата</w:t>
      </w:r>
      <w:r w:rsidR="00541E00" w:rsidRPr="00541E00">
        <w:t xml:space="preserve"> - </w:t>
      </w:r>
      <w:r w:rsidRPr="00541E00">
        <w:t>засчитывается в счет будущих платежей</w:t>
      </w:r>
      <w:r w:rsidR="00541E00" w:rsidRPr="00541E00">
        <w:t>.</w:t>
      </w:r>
    </w:p>
    <w:p w:rsidR="00541E00" w:rsidRDefault="008E127F" w:rsidP="00541E00">
      <w:r w:rsidRPr="00541E00">
        <w:t>Второй вариант уплаты налога</w:t>
      </w:r>
      <w:r w:rsidR="00541E00" w:rsidRPr="00541E00">
        <w:t xml:space="preserve"> - </w:t>
      </w:r>
      <w:r w:rsidR="004855A5">
        <w:t>исчисление еже</w:t>
      </w:r>
      <w:r w:rsidRPr="00541E00">
        <w:t>месячных авансовых платежей исходя из фактически полученной за месяц прибыли</w:t>
      </w:r>
      <w:r w:rsidR="00541E00" w:rsidRPr="00541E00">
        <w:t xml:space="preserve">. </w:t>
      </w:r>
      <w:r w:rsidRPr="00541E00">
        <w:t>В этом случае исчисление сумм авансовых платежей производится налогоплательщиками исходя из ставки налога и фактически полученной прибыли, рассчитанной нарастающим итогом с начала налогового периода до окончания соответствующего месяца</w:t>
      </w:r>
      <w:r w:rsidR="00541E00" w:rsidRPr="00541E00">
        <w:t>.</w:t>
      </w:r>
    </w:p>
    <w:p w:rsidR="00541E00" w:rsidRDefault="008E127F" w:rsidP="00541E00">
      <w:r w:rsidRPr="00541E00">
        <w:t>Третий вариант уплаты налога распространяется на организации, у которых за предыдущие четыре квартала выручка от реализации не превышала в среднем 3 млн</w:t>
      </w:r>
      <w:r w:rsidR="00541E00" w:rsidRPr="00541E00">
        <w:t xml:space="preserve">. </w:t>
      </w:r>
      <w:r w:rsidRPr="00541E00">
        <w:t>руб</w:t>
      </w:r>
      <w:r w:rsidR="00541E00" w:rsidRPr="00541E00">
        <w:t xml:space="preserve">. </w:t>
      </w:r>
      <w:r w:rsidRPr="00541E00">
        <w:t>за каждый квартал, а также бюджетные организации, простые товарищества</w:t>
      </w:r>
      <w:r w:rsidR="00541E00" w:rsidRPr="00541E00">
        <w:t xml:space="preserve">. </w:t>
      </w:r>
      <w:r w:rsidRPr="00541E00">
        <w:t>В этом случае уплачиваются только квартальные авансовые платежи исходя из фактической прибыли, полученной в отчетном квартале</w:t>
      </w:r>
      <w:r w:rsidR="00541E00" w:rsidRPr="00541E00">
        <w:t>.</w:t>
      </w:r>
    </w:p>
    <w:p w:rsidR="00541E00" w:rsidRDefault="008E127F" w:rsidP="00541E00">
      <w:r w:rsidRPr="00541E00">
        <w:t>Ежемесячные авансовые платежи, уплачиваемые исходя из прибыли прошлого квартала, вносятся в бюджет не позднее 28-го числа каждого месяца этого отчетного года</w:t>
      </w:r>
      <w:r w:rsidR="00541E00" w:rsidRPr="00541E00">
        <w:t xml:space="preserve">. </w:t>
      </w:r>
      <w:r w:rsidRPr="00541E00">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отчетным периодом</w:t>
      </w:r>
      <w:r w:rsidR="00541E00" w:rsidRPr="00541E00">
        <w:t>.</w:t>
      </w:r>
    </w:p>
    <w:p w:rsidR="00541E00" w:rsidRDefault="008E127F" w:rsidP="00541E00">
      <w:r w:rsidRPr="00541E00">
        <w:t>По итогам отчетного</w:t>
      </w:r>
      <w:r w:rsidR="00541E00">
        <w:t xml:space="preserve"> (</w:t>
      </w:r>
      <w:r w:rsidRPr="00541E00">
        <w:t>налогового</w:t>
      </w:r>
      <w:r w:rsidR="00541E00" w:rsidRPr="00541E00">
        <w:t xml:space="preserve">) </w:t>
      </w:r>
      <w:r w:rsidRPr="00541E00">
        <w:t>периода суммы ежемесячных авансовых платежей, уплаченных в течение отчетного</w:t>
      </w:r>
      <w:r w:rsidR="00541E00">
        <w:t xml:space="preserve"> (</w:t>
      </w:r>
      <w:r w:rsidRPr="00541E00">
        <w:t>налогового</w:t>
      </w:r>
      <w:r w:rsidR="00541E00" w:rsidRPr="00541E00">
        <w:t xml:space="preserve">) </w:t>
      </w:r>
      <w:r w:rsidRPr="00541E00">
        <w:t>периода, засчитываются при уплате квартальных авансовых платежей</w:t>
      </w:r>
      <w:r w:rsidR="00541E00" w:rsidRPr="00541E00">
        <w:t xml:space="preserve">. </w:t>
      </w:r>
      <w:r w:rsidRPr="00541E00">
        <w:t>Квартальные платежи засчитываются в счет уплаты налога по итогам налогового периода</w:t>
      </w:r>
      <w:r w:rsidR="00541E00" w:rsidRPr="00541E00">
        <w:t>.</w:t>
      </w:r>
    </w:p>
    <w:p w:rsidR="00541E00" w:rsidRDefault="008E127F" w:rsidP="00541E00">
      <w:r w:rsidRPr="00541E00">
        <w:t>Налогоплательщики независимо от наличия у них обязанности по уплате налога и</w:t>
      </w:r>
      <w:r w:rsidR="00541E00">
        <w:t xml:space="preserve"> (</w:t>
      </w:r>
      <w:r w:rsidRPr="00541E00">
        <w:t>или</w:t>
      </w:r>
      <w:r w:rsidR="00541E00" w:rsidRPr="00541E00">
        <w:t xml:space="preserve">) </w:t>
      </w:r>
      <w:r w:rsidRPr="00541E00">
        <w:t>авансовых платежей по налогу, особенностей исчисления и уплаты налога обязаны по истечении каждого отчетного и налогового периода предоставлять в налоговые органы по месту своего нахождения и по месту нахождения обособленного подразделения соответствующие налоговые декларации</w:t>
      </w:r>
      <w:r w:rsidR="00541E00" w:rsidRPr="00541E00">
        <w:t xml:space="preserve">. </w:t>
      </w:r>
      <w:r w:rsidRPr="00541E00">
        <w:t>Налогоплательщики</w:t>
      </w:r>
      <w:r w:rsidR="00541E00">
        <w:t xml:space="preserve"> (</w:t>
      </w:r>
      <w:r w:rsidRPr="00541E00">
        <w:t>налоговые агенты</w:t>
      </w:r>
      <w:r w:rsidR="00541E00" w:rsidRPr="00541E00">
        <w:t xml:space="preserve">) </w:t>
      </w:r>
      <w:r w:rsidRPr="00541E00">
        <w:t>представляют налоговые декларации</w:t>
      </w:r>
      <w:r w:rsidR="00541E00">
        <w:t xml:space="preserve"> (</w:t>
      </w:r>
      <w:r w:rsidRPr="00541E00">
        <w:t>налоговые расчеты</w:t>
      </w:r>
      <w:r w:rsidR="00541E00" w:rsidRPr="00541E00">
        <w:t xml:space="preserve">) </w:t>
      </w:r>
      <w:r w:rsidRPr="00541E00">
        <w:t>не позднее 30 дней со дня окончания соответствующего отчетного периода</w:t>
      </w:r>
      <w:r w:rsidR="00541E00" w:rsidRPr="00541E00">
        <w:t xml:space="preserve">. </w:t>
      </w:r>
      <w:r w:rsidRPr="00541E00">
        <w:t>Налоговые декларации</w:t>
      </w:r>
      <w:r w:rsidR="00541E00">
        <w:t xml:space="preserve"> (</w:t>
      </w:r>
      <w:r w:rsidRPr="00541E00">
        <w:t>налоговые расчеты</w:t>
      </w:r>
      <w:r w:rsidR="00541E00" w:rsidRPr="00541E00">
        <w:t xml:space="preserve">) </w:t>
      </w:r>
      <w:r w:rsidRPr="00541E00">
        <w:t>по итогам налогового периода представляются налогоплательщиками</w:t>
      </w:r>
      <w:r w:rsidR="00541E00">
        <w:t xml:space="preserve"> (</w:t>
      </w:r>
      <w:r w:rsidRPr="00541E00">
        <w:t>налоговыми агентами</w:t>
      </w:r>
      <w:r w:rsidR="00541E00" w:rsidRPr="00541E00">
        <w:t xml:space="preserve">) </w:t>
      </w:r>
      <w:r w:rsidRPr="00541E00">
        <w:t>не позднее 31 марта года, следующего за истекшим налоговым периодом</w:t>
      </w:r>
      <w:r w:rsidR="00541E00" w:rsidRPr="00541E00">
        <w:t>.</w:t>
      </w:r>
    </w:p>
    <w:p w:rsidR="008E127F" w:rsidRPr="00541E00" w:rsidRDefault="00843593" w:rsidP="00843593">
      <w:pPr>
        <w:pStyle w:val="2"/>
      </w:pPr>
      <w:r>
        <w:br w:type="page"/>
      </w:r>
      <w:bookmarkStart w:id="11" w:name="_Toc249064571"/>
      <w:r w:rsidR="00916E37" w:rsidRPr="00541E00">
        <w:t>6</w:t>
      </w:r>
      <w:r w:rsidR="00541E00" w:rsidRPr="00541E00">
        <w:t xml:space="preserve">. </w:t>
      </w:r>
      <w:r w:rsidR="008E127F" w:rsidRPr="00541E00">
        <w:t>Исчисление и уплата налога</w:t>
      </w:r>
      <w:bookmarkEnd w:id="11"/>
    </w:p>
    <w:p w:rsidR="00843593" w:rsidRDefault="00843593" w:rsidP="00541E00"/>
    <w:p w:rsidR="00541E00" w:rsidRDefault="008E127F" w:rsidP="00541E00">
      <w:r w:rsidRPr="00541E00">
        <w:t>Налог определяется как соответствующая налоговой ставке процентная доля налоговой базы</w:t>
      </w:r>
      <w:r w:rsidR="00541E00" w:rsidRPr="00541E00">
        <w:t>.</w:t>
      </w:r>
    </w:p>
    <w:p w:rsidR="00541E00" w:rsidRDefault="008E127F" w:rsidP="00541E00">
      <w:r w:rsidRPr="00541E00">
        <w:t>По итогам отчетного</w:t>
      </w:r>
      <w:r w:rsidR="00541E00">
        <w:t xml:space="preserve"> (</w:t>
      </w:r>
      <w:r w:rsidRPr="00541E00">
        <w:t>налогового</w:t>
      </w:r>
      <w:r w:rsidR="00541E00" w:rsidRPr="00541E00">
        <w:t xml:space="preserve">) </w:t>
      </w:r>
      <w:r w:rsidRPr="00541E00">
        <w:t>периода налогоплательщики исчисляют сумму авансового платежа, исходя из ставки налога и прибыли, рассчитанной нарастающим итогом</w:t>
      </w:r>
      <w:r w:rsidR="00541E00" w:rsidRPr="00541E00">
        <w:t>.</w:t>
      </w:r>
    </w:p>
    <w:p w:rsidR="00541E00" w:rsidRDefault="008E127F" w:rsidP="00541E00">
      <w:r w:rsidRPr="00541E00">
        <w:t>В течение отчетного периода налогоплательщики исчисляют сумму ежемесячного авансового платежа</w:t>
      </w:r>
      <w:r w:rsidR="00541E00" w:rsidRPr="00541E00">
        <w:t>:</w:t>
      </w:r>
    </w:p>
    <w:p w:rsidR="00541E00" w:rsidRDefault="008E127F" w:rsidP="00541E00">
      <w:r w:rsidRPr="00541E00">
        <w:t>в 1 квартале года = авансовый платеж, подлежащий уплате в последнем квартале предыдущего года</w:t>
      </w:r>
      <w:r w:rsidR="00541E00" w:rsidRPr="00541E00">
        <w:t>.</w:t>
      </w:r>
    </w:p>
    <w:p w:rsidR="00541E00" w:rsidRDefault="008E127F" w:rsidP="00541E00">
      <w:r w:rsidRPr="00541E00">
        <w:t>во 2 квартале года = 1/3 * авансовый платеж за первый квартал</w:t>
      </w:r>
    </w:p>
    <w:p w:rsidR="00541E00" w:rsidRDefault="008E127F" w:rsidP="00541E00">
      <w:r w:rsidRPr="00541E00">
        <w:t>в 3 квартале года = 1/3 *</w:t>
      </w:r>
      <w:r w:rsidR="00541E00">
        <w:t xml:space="preserve"> (</w:t>
      </w:r>
      <w:r w:rsidRPr="00541E00">
        <w:t>авансовый платеж по итогам полугодия</w:t>
      </w:r>
      <w:r w:rsidR="00541E00" w:rsidRPr="00541E00">
        <w:t xml:space="preserve"> - </w:t>
      </w:r>
      <w:r w:rsidRPr="00541E00">
        <w:t>авансовый платеж по итогам первого квартала</w:t>
      </w:r>
      <w:r w:rsidR="00541E00" w:rsidRPr="00541E00">
        <w:t>).</w:t>
      </w:r>
    </w:p>
    <w:p w:rsidR="00541E00" w:rsidRDefault="008E127F" w:rsidP="00541E00">
      <w:r w:rsidRPr="00541E00">
        <w:t>в 4 квартале года = 1/3 *</w:t>
      </w:r>
      <w:r w:rsidR="00541E00">
        <w:t xml:space="preserve"> (</w:t>
      </w:r>
      <w:r w:rsidRPr="00541E00">
        <w:t>авансовый платеж по итогам девяти месяцев</w:t>
      </w:r>
      <w:r w:rsidR="00541E00" w:rsidRPr="00541E00">
        <w:t xml:space="preserve"> - </w:t>
      </w:r>
      <w:r w:rsidRPr="00541E00">
        <w:t>авансовый платеж по итогам полугодия</w:t>
      </w:r>
      <w:r w:rsidR="00541E00" w:rsidRPr="00541E00">
        <w:t>)</w:t>
      </w:r>
    </w:p>
    <w:p w:rsidR="00541E00" w:rsidRDefault="008E127F" w:rsidP="00541E00">
      <w:r w:rsidRPr="00541E00">
        <w:t>Налогоплательщики имеют право перейти на исчисление ежемесячных авансовых платежей исходя из фактически полученной прибыли, уведомив об этом налоговый орган не позднее 31 декабря года, предшествующего году перехода</w:t>
      </w:r>
      <w:r w:rsidR="00541E00">
        <w:t>.</w:t>
      </w:r>
    </w:p>
    <w:p w:rsidR="00541E00" w:rsidRDefault="008E127F" w:rsidP="00541E00">
      <w:r w:rsidRPr="00541E00">
        <w:t>В этом случае авансовые платежи исчисляются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r w:rsidR="00541E00">
        <w:t>.</w:t>
      </w:r>
    </w:p>
    <w:p w:rsidR="00541E00" w:rsidRDefault="008E127F" w:rsidP="00541E00">
      <w:r w:rsidRPr="00541E00">
        <w:t>Только квартальные авансовые платежи по итогам отчетного периода уплачивают</w:t>
      </w:r>
      <w:r w:rsidR="00541E00" w:rsidRPr="00541E00">
        <w:t>:</w:t>
      </w:r>
    </w:p>
    <w:p w:rsidR="00541E00" w:rsidRDefault="008E127F" w:rsidP="00541E00">
      <w:r w:rsidRPr="00541E00">
        <w:t>организации, у которых за предыдущие 4 квартала доходы от реализации не превышали в среднем 3 000 000 рублей за каждый квартал,</w:t>
      </w:r>
    </w:p>
    <w:p w:rsidR="00541E00" w:rsidRDefault="008E127F" w:rsidP="00541E00">
      <w:r w:rsidRPr="00541E00">
        <w:t>бюджетные учреждения,</w:t>
      </w:r>
    </w:p>
    <w:p w:rsidR="00541E00" w:rsidRDefault="008E127F" w:rsidP="00541E00">
      <w:r w:rsidRPr="00541E00">
        <w:t>иностранные организации, осуществляющие деятельность в РФ через постоянное представительство,</w:t>
      </w:r>
    </w:p>
    <w:p w:rsidR="00541E00" w:rsidRDefault="008E127F" w:rsidP="00541E00">
      <w:r w:rsidRPr="00541E00">
        <w:t>некоммерческие организации, не имеющие дохода от реализации,</w:t>
      </w:r>
    </w:p>
    <w:p w:rsidR="00541E00" w:rsidRDefault="008E127F" w:rsidP="00541E00">
      <w:r w:rsidRPr="00541E00">
        <w:t>участники простых товариществ,</w:t>
      </w:r>
    </w:p>
    <w:p w:rsidR="00541E00" w:rsidRDefault="008E127F" w:rsidP="00541E00">
      <w:r w:rsidRPr="00541E00">
        <w:t>инвесторы соглашений о разделе продукции,</w:t>
      </w:r>
    </w:p>
    <w:p w:rsidR="00541E00" w:rsidRDefault="008E127F" w:rsidP="00541E00">
      <w:r w:rsidRPr="00541E00">
        <w:t>выгодоприобретатели по договорам доверительного управления</w:t>
      </w:r>
      <w:r w:rsidR="00541E00" w:rsidRPr="00541E00">
        <w:t>.</w:t>
      </w:r>
    </w:p>
    <w:p w:rsidR="00541E00" w:rsidRDefault="008E127F" w:rsidP="00541E00">
      <w:r w:rsidRPr="00541E00">
        <w:t xml:space="preserve">Налог по итогам года уплачивается не позднее не позднее </w:t>
      </w:r>
      <w:r w:rsidRPr="00541E00">
        <w:rPr>
          <w:rStyle w:val="a7"/>
          <w:color w:val="000000"/>
        </w:rPr>
        <w:t>28 марта</w:t>
      </w:r>
      <w:r w:rsidRPr="00541E00">
        <w:t xml:space="preserve"> следующего года</w:t>
      </w:r>
      <w:r w:rsidR="00541E00" w:rsidRPr="00541E00">
        <w:t>.</w:t>
      </w:r>
    </w:p>
    <w:p w:rsidR="00541E00" w:rsidRDefault="008E127F" w:rsidP="00541E00">
      <w:r w:rsidRPr="00541E00">
        <w:t>Авансовые платежи по итогам отчетного периода уплачиваются не позднее 28 дней со дня окончания отчетного периода</w:t>
      </w:r>
      <w:r w:rsidR="00541E00" w:rsidRPr="00541E00">
        <w:t>.</w:t>
      </w:r>
    </w:p>
    <w:p w:rsidR="00541E00" w:rsidRDefault="008E127F" w:rsidP="00541E00">
      <w:r w:rsidRPr="00541E00">
        <w:t>Ежемесячные авансовые платежи уплачиваются в срок не позднее 28-го числа каждого месяца</w:t>
      </w:r>
      <w:r w:rsidR="00541E00" w:rsidRPr="00541E00">
        <w:t>.</w:t>
      </w:r>
    </w:p>
    <w:p w:rsidR="00541E00" w:rsidRDefault="008E127F" w:rsidP="00541E00">
      <w:r w:rsidRPr="00541E00">
        <w:t>Налогоплательщики, исчисляющие ежемесячные авансовые платежи по фактически полученной прибыли, уплачивают их не позднее 28-го числа месяца, следующего за месяцем, по итогам которого начисляется налог</w:t>
      </w:r>
      <w:r w:rsidR="00541E00" w:rsidRPr="00541E00">
        <w:t>.</w:t>
      </w:r>
    </w:p>
    <w:p w:rsidR="00541E00" w:rsidRDefault="008E127F" w:rsidP="00541E00">
      <w:r w:rsidRPr="00541E00">
        <w:t>Суммы уплаченных ежемесячных авансовых платежей, засчитываются при уплате авансовых платежей по итогам отчетного периода</w:t>
      </w:r>
      <w:r w:rsidR="00541E00" w:rsidRPr="00541E00">
        <w:t xml:space="preserve">. </w:t>
      </w:r>
      <w:r w:rsidRPr="00541E00">
        <w:t>Авансовые платежи по итогам отчетного периода засчитываются в счет уплаты налога по итогам налогового периода</w:t>
      </w:r>
      <w:r w:rsidR="00541E00">
        <w:t>.</w:t>
      </w:r>
    </w:p>
    <w:p w:rsidR="00541E00" w:rsidRDefault="008E127F" w:rsidP="00541E00">
      <w:r w:rsidRPr="00541E00">
        <w:t>Особенности исчисления и уплаты налога</w:t>
      </w:r>
      <w:r w:rsidR="00541E00" w:rsidRPr="00541E00">
        <w:t>:</w:t>
      </w:r>
    </w:p>
    <w:p w:rsidR="00541E00" w:rsidRDefault="008E127F" w:rsidP="00541E00">
      <w:r w:rsidRPr="005004C9">
        <w:t>организациями, имеющими обособленные подразделения</w:t>
      </w:r>
    </w:p>
    <w:p w:rsidR="00541E00" w:rsidRDefault="008E127F" w:rsidP="00541E00">
      <w:r w:rsidRPr="00541E00">
        <w:t>Российские организации, имеющие обособленные подразделения, исчисление и уплату в федеральный бюджет сумм авансовых платежей и налога производят по месту своего нахождения без распределения по обособленным подразделениям</w:t>
      </w:r>
      <w:r w:rsidR="00541E00">
        <w:t>.</w:t>
      </w:r>
    </w:p>
    <w:p w:rsidR="00541E00" w:rsidRDefault="008E127F" w:rsidP="00541E00">
      <w:r w:rsidRPr="00541E00">
        <w:t>Уплата авансовых платежей и налога, подлежащих зачислению в бюджеты субъектов РФ и муниципальных образований, производится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w:t>
      </w:r>
      <w:r w:rsidR="00541E00" w:rsidRPr="00541E00">
        <w:t>.</w:t>
      </w:r>
    </w:p>
    <w:p w:rsidR="00541E00" w:rsidRDefault="008E127F" w:rsidP="00541E00">
      <w:r w:rsidRPr="00541E00">
        <w:t>Доля прибыли = средняя арифметическая величина удельного веса среднесписочной численности работников</w:t>
      </w:r>
      <w:r w:rsidR="00541E00">
        <w:t xml:space="preserve"> (</w:t>
      </w:r>
      <w:r w:rsidRPr="00541E00">
        <w:t>расходов на оплату труда</w:t>
      </w:r>
      <w:r w:rsidR="00541E00" w:rsidRPr="00541E00">
        <w:t xml:space="preserve">) </w:t>
      </w:r>
      <w:r w:rsidRPr="00541E00">
        <w:t>и удельного веса остаточной стоимости амортизируемого имущества обособленного подразделения в среднесписочной численности работников</w:t>
      </w:r>
      <w:r w:rsidR="00541E00">
        <w:t xml:space="preserve"> (</w:t>
      </w:r>
      <w:r w:rsidRPr="00541E00">
        <w:t>расходах на оплату труда</w:t>
      </w:r>
      <w:r w:rsidR="00541E00" w:rsidRPr="00541E00">
        <w:t xml:space="preserve">) </w:t>
      </w:r>
      <w:r w:rsidRPr="00541E00">
        <w:t>и остаточной стоимости амортизируемого имущества в целом по организации</w:t>
      </w:r>
      <w:r w:rsidR="00541E00" w:rsidRPr="00541E00">
        <w:t>.</w:t>
      </w:r>
    </w:p>
    <w:p w:rsidR="00541E00" w:rsidRDefault="008E127F" w:rsidP="00541E00">
      <w:r w:rsidRPr="00541E00">
        <w:t>Налогоплательщики самостоятельно определяют, какой из показателей должен применяться</w:t>
      </w:r>
      <w:r w:rsidR="00541E00" w:rsidRPr="00541E00">
        <w:t xml:space="preserve"> - </w:t>
      </w:r>
      <w:r w:rsidRPr="00541E00">
        <w:t>среднесписочная численность работников или сумма расходов на оплату труда</w:t>
      </w:r>
      <w:r w:rsidR="00541E00" w:rsidRPr="00541E00">
        <w:t>.</w:t>
      </w:r>
    </w:p>
    <w:p w:rsidR="00541E00" w:rsidRDefault="008E127F" w:rsidP="00541E00">
      <w:r w:rsidRPr="00541E00">
        <w:t>Суммы авансовых платежей и налога, подлежащие зачислению в бюджеты субъектов РФ и бюджеты муниципальных образований, исчисляются по ставкам налога, действующим на территориях, где расположены организация и обособленные подразделения</w:t>
      </w:r>
      <w:r w:rsidR="00541E00" w:rsidRPr="00541E00">
        <w:t>.</w:t>
      </w:r>
    </w:p>
    <w:p w:rsidR="00541E00" w:rsidRDefault="008E127F" w:rsidP="00541E00">
      <w:r w:rsidRPr="00541E00">
        <w:t>Сведения о суммах авансовых платежей и о суммах налога налогоплательщик сообщает своим обособленным подразделениям и также налоговым органам по месту нахождения обособленных подразделений не позднее срока для подачи налоговых деклараций за соответствующий отчетный или налоговый период</w:t>
      </w:r>
      <w:r w:rsidR="00541E00">
        <w:t>.</w:t>
      </w:r>
    </w:p>
    <w:p w:rsidR="00541E00" w:rsidRDefault="008E127F" w:rsidP="00541E00">
      <w:r w:rsidRPr="00541E00">
        <w:t>Налогоплательщик уплачивает суммы авансовых платежей и суммы налога в бюджеты субъектов и местные бюджеты не позднее срока, установленного для подачи налоговых деклараций за соответствующий отчетный или налоговый период</w:t>
      </w:r>
      <w:r w:rsidR="00541E00" w:rsidRPr="00541E00">
        <w:t>.</w:t>
      </w:r>
    </w:p>
    <w:p w:rsidR="008E127F" w:rsidRPr="00541E00" w:rsidRDefault="008E127F" w:rsidP="00541E00">
      <w:r w:rsidRPr="005004C9">
        <w:t>резидентами Особой экономической зоны в Калининградской области</w:t>
      </w:r>
    </w:p>
    <w:p w:rsidR="00541E00" w:rsidRDefault="00263EC4" w:rsidP="00541E00">
      <w:r w:rsidRPr="00541E00">
        <w:t>Резиденты используют особый порядок уплаты налога на прибыль организаций в отношении прибыли, полученной от реализации инвестиционного проекта, при условии ведения резидентами раздельного учета доходов</w:t>
      </w:r>
      <w:r w:rsidR="00541E00">
        <w:t xml:space="preserve"> (</w:t>
      </w:r>
      <w:r w:rsidRPr="00541E00">
        <w:t>расходов</w:t>
      </w:r>
      <w:r w:rsidR="00541E00" w:rsidRPr="00541E00">
        <w:t>),</w:t>
      </w:r>
      <w:r w:rsidRPr="00541E00">
        <w:t xml:space="preserve"> полученных</w:t>
      </w:r>
      <w:r w:rsidR="00541E00">
        <w:t xml:space="preserve"> (</w:t>
      </w:r>
      <w:r w:rsidRPr="00541E00">
        <w:t>произведенных</w:t>
      </w:r>
      <w:r w:rsidR="00541E00" w:rsidRPr="00541E00">
        <w:t xml:space="preserve">) </w:t>
      </w:r>
      <w:r w:rsidRPr="00541E00">
        <w:t>при реализации инвестиционного проекта, и доходов</w:t>
      </w:r>
      <w:r w:rsidR="00541E00">
        <w:t xml:space="preserve"> (</w:t>
      </w:r>
      <w:r w:rsidRPr="00541E00">
        <w:t>расходов</w:t>
      </w:r>
      <w:r w:rsidR="00541E00" w:rsidRPr="00541E00">
        <w:t xml:space="preserve">) </w:t>
      </w:r>
      <w:r w:rsidRPr="00541E00">
        <w:t>при осуществлении иной хозяйственной деятельности</w:t>
      </w:r>
      <w:r w:rsidR="00541E00">
        <w:t>.</w:t>
      </w:r>
    </w:p>
    <w:p w:rsidR="00541E00" w:rsidRDefault="00263EC4" w:rsidP="00541E00">
      <w:r w:rsidRPr="00541E00">
        <w:t>Если раздельный учет не ведется, налогообложение прибыли, полученной при реализации данного инвестиционного проекта, производится в общем порядке</w:t>
      </w:r>
      <w:r w:rsidR="00541E00">
        <w:t>.</w:t>
      </w:r>
    </w:p>
    <w:p w:rsidR="00541E00" w:rsidRDefault="00263EC4" w:rsidP="00541E00">
      <w:r w:rsidRPr="00541E00">
        <w:t>Налоговой базой по налогу на прибыль от реализации инвестиционного проекта признается денежное выражение прибыли, полученной при реализации данного инвестиционного проекта и определяемой на основании данных раздельного учета доходов</w:t>
      </w:r>
      <w:r w:rsidR="00541E00">
        <w:t xml:space="preserve"> (</w:t>
      </w:r>
      <w:r w:rsidRPr="00541E00">
        <w:t>расходов</w:t>
      </w:r>
      <w:r w:rsidR="00541E00" w:rsidRPr="00541E00">
        <w:t>)</w:t>
      </w:r>
      <w:r w:rsidR="00541E00">
        <w:t xml:space="preserve"> (</w:t>
      </w:r>
      <w:r w:rsidRPr="00541E00">
        <w:t>полученных</w:t>
      </w:r>
      <w:r w:rsidR="00541E00">
        <w:t xml:space="preserve"> (</w:t>
      </w:r>
      <w:r w:rsidRPr="00541E00">
        <w:t>произведенных</w:t>
      </w:r>
      <w:r w:rsidR="00541E00" w:rsidRPr="00541E00">
        <w:t xml:space="preserve">) </w:t>
      </w:r>
      <w:r w:rsidRPr="00541E00">
        <w:t>при реализации этого инвестиционного проекта</w:t>
      </w:r>
      <w:r w:rsidR="00541E00" w:rsidRPr="00541E00">
        <w:t xml:space="preserve">) </w:t>
      </w:r>
      <w:r w:rsidRPr="00541E00">
        <w:t>и доходов</w:t>
      </w:r>
      <w:r w:rsidR="00541E00">
        <w:t xml:space="preserve"> (</w:t>
      </w:r>
      <w:r w:rsidRPr="00541E00">
        <w:t>расходов</w:t>
      </w:r>
      <w:r w:rsidR="00541E00" w:rsidRPr="00541E00">
        <w:t>)</w:t>
      </w:r>
      <w:r w:rsidR="00541E00">
        <w:t xml:space="preserve"> (</w:t>
      </w:r>
      <w:r w:rsidRPr="00541E00">
        <w:t>полученных</w:t>
      </w:r>
      <w:r w:rsidR="00541E00">
        <w:t xml:space="preserve"> (</w:t>
      </w:r>
      <w:r w:rsidRPr="00541E00">
        <w:t>произведенных</w:t>
      </w:r>
      <w:r w:rsidR="00541E00" w:rsidRPr="00541E00">
        <w:t xml:space="preserve">) </w:t>
      </w:r>
      <w:r w:rsidRPr="00541E00">
        <w:t>при осуществлении иной хозяйственной деятельности</w:t>
      </w:r>
      <w:r w:rsidR="00541E00" w:rsidRPr="00541E00">
        <w:t>).</w:t>
      </w:r>
    </w:p>
    <w:p w:rsidR="00541E00" w:rsidRDefault="00263EC4" w:rsidP="00541E00">
      <w:r w:rsidRPr="00541E00">
        <w:t>В течение 6 календарных лет со дня включения юридического лица в единый реестр резидентов Особой экономической зоны в Калининградской области налог на прибыль, полученную при реализации инвестиционного проекта, взимается по ставке 0% в отношении налога на прибыль организаций</w:t>
      </w:r>
      <w:r w:rsidR="00541E00" w:rsidRPr="00541E00">
        <w:t>.</w:t>
      </w:r>
    </w:p>
    <w:p w:rsidR="00541E00" w:rsidRDefault="00263EC4" w:rsidP="00541E00">
      <w:r w:rsidRPr="00541E00">
        <w:t>В период с 7 по 12 календарный год включительно ставка налога на прибыль составляет 12%</w:t>
      </w:r>
      <w:r w:rsidR="00541E00" w:rsidRPr="00541E00">
        <w:t>.</w:t>
      </w:r>
    </w:p>
    <w:p w:rsidR="00541E00" w:rsidRDefault="00263EC4" w:rsidP="00541E00">
      <w:r w:rsidRPr="00541E00">
        <w:t>Разница между суммой налога на прибыль в отношении налоговой базы по налогу на прибыль от реализации инвестиционного проекта, которая была бы исчислена резидентом при неиспользовании особого порядка уплаты налога, и суммой налога на прибыль, исчисляемой в особом порядке в отношении прибыли, полученной от реализации инвестиционного проекта, не включается в налоговую базу по налогу на прибыль организаций для резидентов</w:t>
      </w:r>
      <w:r w:rsidR="00541E00" w:rsidRPr="00541E00">
        <w:t>.</w:t>
      </w:r>
    </w:p>
    <w:p w:rsidR="00892CCD" w:rsidRPr="00541E00" w:rsidRDefault="000807E2" w:rsidP="00541E00">
      <w:r w:rsidRPr="00541E00">
        <w:t>7</w:t>
      </w:r>
      <w:r w:rsidR="00541E00" w:rsidRPr="00541E00">
        <w:t xml:space="preserve">. </w:t>
      </w:r>
      <w:r w:rsidR="004B7F62" w:rsidRPr="00541E00">
        <w:t>Отчетность по налогу</w:t>
      </w:r>
    </w:p>
    <w:p w:rsidR="00541E00" w:rsidRDefault="004B7F62" w:rsidP="00541E00">
      <w:r w:rsidRPr="00541E00">
        <w:t xml:space="preserve">Налогоплательщики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w:t>
      </w:r>
      <w:r w:rsidRPr="005004C9">
        <w:t>налоговые декларации</w:t>
      </w:r>
      <w:r w:rsidR="00541E00">
        <w:t>.</w:t>
      </w:r>
    </w:p>
    <w:p w:rsidR="00541E00" w:rsidRDefault="004B7F62" w:rsidP="00541E00">
      <w:r w:rsidRPr="00541E00">
        <w:t>По итогам отчетного периода не позднее 28 календарных дней со дня окончания отчетного периода представляются налоговые декларации упрощенной формы</w:t>
      </w:r>
      <w:r w:rsidR="00541E00">
        <w:t>.</w:t>
      </w:r>
    </w:p>
    <w:p w:rsidR="00541E00" w:rsidRDefault="004B7F62" w:rsidP="00541E00">
      <w:r w:rsidRPr="00541E00">
        <w:t>Налогоплательщики, исчисляющие суммы ежемесячных авансовых платежей по фактически полученной прибыли, представляют налоговые декларации не позднее 28-го числа следующего месяца</w:t>
      </w:r>
      <w:r w:rsidR="00541E00" w:rsidRPr="00541E00">
        <w:t>.</w:t>
      </w:r>
    </w:p>
    <w:p w:rsidR="00541E00" w:rsidRDefault="004B7F62" w:rsidP="00541E00">
      <w:r w:rsidRPr="00541E00">
        <w:t>Налоговые декларации по итогам года представляются не позднее 28 марта следующего года</w:t>
      </w:r>
      <w:r w:rsidR="00541E00" w:rsidRPr="00541E00">
        <w:t>.</w:t>
      </w:r>
    </w:p>
    <w:p w:rsidR="00541E00" w:rsidRPr="00541E00" w:rsidRDefault="00843593" w:rsidP="00843593">
      <w:pPr>
        <w:pStyle w:val="2"/>
      </w:pPr>
      <w:r>
        <w:br w:type="page"/>
      </w:r>
      <w:bookmarkStart w:id="12" w:name="_Toc249064572"/>
      <w:r w:rsidR="004B7F62" w:rsidRPr="00541E00">
        <w:t>Заключение</w:t>
      </w:r>
      <w:bookmarkEnd w:id="12"/>
    </w:p>
    <w:p w:rsidR="00843593" w:rsidRDefault="00843593" w:rsidP="00541E00"/>
    <w:p w:rsidR="00541E00" w:rsidRDefault="00E804AD" w:rsidP="00541E00">
      <w:r w:rsidRPr="00541E00">
        <w:t>Плательщиками налога на прибыль являются российские организации и иностранные организации, осуществляющие деятельность на территории России</w:t>
      </w:r>
      <w:r w:rsidR="00541E00" w:rsidRPr="00541E00">
        <w:t>.</w:t>
      </w:r>
    </w:p>
    <w:p w:rsidR="00541E00" w:rsidRDefault="00E804AD" w:rsidP="00541E00">
      <w:r w:rsidRPr="00541E00">
        <w:t>Объектом обложения является прибыль организации, рассчитываемая как разность между доходами и расходами, связанными с извлечением этих доходов</w:t>
      </w:r>
      <w:r w:rsidR="00541E00" w:rsidRPr="00541E00">
        <w:t>.</w:t>
      </w:r>
    </w:p>
    <w:p w:rsidR="00541E00" w:rsidRDefault="00E804AD" w:rsidP="00541E00">
      <w:r w:rsidRPr="00541E00">
        <w:t>Налоговая база представляет собой денежное выражение полученной прибыли</w:t>
      </w:r>
      <w:r w:rsidR="00541E00" w:rsidRPr="00541E00">
        <w:t xml:space="preserve">. </w:t>
      </w:r>
      <w:r w:rsidRPr="00541E00">
        <w:t>Если итогом деятельности организации явился убыток, налоговая база в данном налоговом периоде считается равной нулю</w:t>
      </w:r>
      <w:r w:rsidR="00541E00" w:rsidRPr="00541E00">
        <w:t xml:space="preserve">. </w:t>
      </w:r>
      <w:r w:rsidRPr="00541E00">
        <w:t>Организации имеют право со следующего года переносить убыток на будущее, уменьшая налоговую базу на 30% в течение 10 лет</w:t>
      </w:r>
      <w:r w:rsidR="00541E00" w:rsidRPr="00541E00">
        <w:t>.</w:t>
      </w:r>
    </w:p>
    <w:p w:rsidR="00541E00" w:rsidRDefault="00E804AD" w:rsidP="00541E00">
      <w:r w:rsidRPr="00541E00">
        <w:t>Для целей налогообложения прибыли доходы и расходы делятся на три группы</w:t>
      </w:r>
      <w:r w:rsidR="00541E00" w:rsidRPr="00541E00">
        <w:t>:</w:t>
      </w:r>
    </w:p>
    <w:p w:rsidR="00541E00" w:rsidRDefault="00E804AD" w:rsidP="00541E00">
      <w:r w:rsidRPr="00541E00">
        <w:t>1</w:t>
      </w:r>
      <w:r w:rsidR="00541E00" w:rsidRPr="00541E00">
        <w:t xml:space="preserve">) </w:t>
      </w:r>
      <w:r w:rsidRPr="00541E00">
        <w:t>доходы</w:t>
      </w:r>
      <w:r w:rsidR="00541E00">
        <w:t xml:space="preserve"> (</w:t>
      </w:r>
      <w:r w:rsidRPr="00541E00">
        <w:t>расходы</w:t>
      </w:r>
      <w:r w:rsidR="00541E00" w:rsidRPr="00541E00">
        <w:t>),</w:t>
      </w:r>
      <w:r w:rsidRPr="00541E00">
        <w:t xml:space="preserve"> связанные с производством и реализацией продукции, работ, услуг</w:t>
      </w:r>
      <w:r w:rsidR="00541E00" w:rsidRPr="00541E00">
        <w:t>;</w:t>
      </w:r>
    </w:p>
    <w:p w:rsidR="00541E00" w:rsidRDefault="00E804AD" w:rsidP="00541E00">
      <w:r w:rsidRPr="00541E00">
        <w:t>2</w:t>
      </w:r>
      <w:r w:rsidR="00541E00" w:rsidRPr="00541E00">
        <w:t xml:space="preserve">) </w:t>
      </w:r>
      <w:r w:rsidRPr="00541E00">
        <w:t>внереализационные доходы</w:t>
      </w:r>
      <w:r w:rsidR="00541E00">
        <w:t xml:space="preserve"> (</w:t>
      </w:r>
      <w:r w:rsidRPr="00541E00">
        <w:t>расходы</w:t>
      </w:r>
      <w:r w:rsidR="00541E00" w:rsidRPr="00541E00">
        <w:t>);</w:t>
      </w:r>
    </w:p>
    <w:p w:rsidR="00541E00" w:rsidRDefault="00E804AD" w:rsidP="00541E00">
      <w:r w:rsidRPr="00541E00">
        <w:t>3</w:t>
      </w:r>
      <w:r w:rsidR="00541E00" w:rsidRPr="00541E00">
        <w:t xml:space="preserve">) </w:t>
      </w:r>
      <w:r w:rsidRPr="00541E00">
        <w:t>не учитываемые для целей налогообложения прибыли доходы</w:t>
      </w:r>
      <w:r w:rsidR="00541E00">
        <w:t xml:space="preserve"> (</w:t>
      </w:r>
      <w:r w:rsidRPr="00541E00">
        <w:t>расходы</w:t>
      </w:r>
      <w:r w:rsidR="00541E00" w:rsidRPr="00541E00">
        <w:t>).</w:t>
      </w:r>
    </w:p>
    <w:p w:rsidR="00541E00" w:rsidRDefault="00E804AD" w:rsidP="00541E00">
      <w:r w:rsidRPr="00541E00">
        <w:t>Налоговый кодекс определяет перечни доходов и расходов, связанных с производством и реализацией продукции, работ, услуг, внереализационных доходов и расходов, а также не учитываемых в расчете доходов и расходов, определяет их экономическое содержание и порядок учета в процессе исчисления налога на прибыль</w:t>
      </w:r>
      <w:r w:rsidR="00541E00" w:rsidRPr="00541E00">
        <w:t>.</w:t>
      </w:r>
    </w:p>
    <w:p w:rsidR="00541E00" w:rsidRDefault="00E804AD" w:rsidP="00541E00">
      <w:r w:rsidRPr="00541E00">
        <w:t>При исчислении налога на прибыль российскими организациями используются ставки 0, 9, 15, 24%</w:t>
      </w:r>
      <w:r w:rsidR="00541E00" w:rsidRPr="00541E00">
        <w:t>.</w:t>
      </w:r>
    </w:p>
    <w:p w:rsidR="00541E00" w:rsidRDefault="00E804AD" w:rsidP="00541E00">
      <w:r w:rsidRPr="00541E00">
        <w:t>Налоговым периодом по налогу на прибыль признается год, отчетным</w:t>
      </w:r>
      <w:r w:rsidR="00541E00" w:rsidRPr="00541E00">
        <w:t xml:space="preserve"> - </w:t>
      </w:r>
      <w:r w:rsidRPr="00541E00">
        <w:t>первый квартал, полугодие, девять месяцев</w:t>
      </w:r>
      <w:r w:rsidR="00541E00" w:rsidRPr="00541E00">
        <w:t xml:space="preserve">. </w:t>
      </w:r>
      <w:r w:rsidRPr="00541E00">
        <w:t>По итогам каждого отчетного</w:t>
      </w:r>
      <w:r w:rsidR="00541E00">
        <w:t xml:space="preserve"> (</w:t>
      </w:r>
      <w:r w:rsidRPr="00541E00">
        <w:t>налогового</w:t>
      </w:r>
      <w:r w:rsidR="00541E00" w:rsidRPr="00541E00">
        <w:t xml:space="preserve">) </w:t>
      </w:r>
      <w:r w:rsidRPr="00541E00">
        <w:t>периода налог рассчитывается как соответствующая доля налоговой базы, исчисляемой нарастающим итогом с начала года</w:t>
      </w:r>
      <w:r w:rsidR="00541E00" w:rsidRPr="00541E00">
        <w:t>.</w:t>
      </w:r>
    </w:p>
    <w:p w:rsidR="00541E00" w:rsidRDefault="00E804AD" w:rsidP="00541E00">
      <w:r w:rsidRPr="00541E00">
        <w:t>Налоговый кодекс определяет три способа внесения налоговых платежей по налогу на прибыль</w:t>
      </w:r>
      <w:r w:rsidR="00541E00" w:rsidRPr="00541E00">
        <w:t>.</w:t>
      </w:r>
    </w:p>
    <w:p w:rsidR="00541E00" w:rsidRDefault="00E804AD" w:rsidP="00541E00">
      <w:r w:rsidRPr="00541E00">
        <w:t>Исчисление налога на прибыль производится в рамках налогового учета</w:t>
      </w:r>
      <w:r w:rsidR="00541E00" w:rsidRPr="00541E00">
        <w:t xml:space="preserve">. </w:t>
      </w:r>
      <w:r w:rsidRPr="00541E00">
        <w:t>Налоговый учет представляет собой систему обобщения информации для определения налоговой базы по налогу на основе первичных документов</w:t>
      </w:r>
      <w:r w:rsidR="00541E00" w:rsidRPr="00541E00">
        <w:t xml:space="preserve">. </w:t>
      </w:r>
      <w:r w:rsidRPr="00541E00">
        <w:t>Налоговый учет позволяет внешним и внутренним пользователям получить полную и достоверную информацию о порядке учета хозяйственной деятельности организации и обеспечить контроль за правильностью исчисления, полнотой и своевременностью перечисления налога в бюджет</w:t>
      </w:r>
      <w:r w:rsidR="00541E00" w:rsidRPr="00541E00">
        <w:t>.</w:t>
      </w:r>
    </w:p>
    <w:p w:rsidR="00541E00" w:rsidRDefault="00843593" w:rsidP="00843593">
      <w:pPr>
        <w:pStyle w:val="2"/>
      </w:pPr>
      <w:r>
        <w:br w:type="page"/>
      </w:r>
      <w:bookmarkStart w:id="13" w:name="_Toc249064573"/>
      <w:r w:rsidR="00730972" w:rsidRPr="00541E00">
        <w:t>Список использованной литературы</w:t>
      </w:r>
      <w:bookmarkEnd w:id="13"/>
    </w:p>
    <w:p w:rsidR="00843593" w:rsidRPr="00843593" w:rsidRDefault="00843593" w:rsidP="00843593"/>
    <w:p w:rsidR="00541E00" w:rsidRDefault="00E934EE" w:rsidP="00843593">
      <w:pPr>
        <w:pStyle w:val="a0"/>
      </w:pPr>
      <w:r w:rsidRPr="00541E00">
        <w:t>НКРФ</w:t>
      </w:r>
      <w:r w:rsidR="004855A5">
        <w:t xml:space="preserve">. </w:t>
      </w:r>
      <w:r w:rsidRPr="00541E00">
        <w:t>Часть 2</w:t>
      </w:r>
      <w:r w:rsidR="00541E00" w:rsidRPr="00541E00">
        <w:t xml:space="preserve">. </w:t>
      </w:r>
      <w:r w:rsidRPr="00541E00">
        <w:t>Утвержден Федеральным законом от 19</w:t>
      </w:r>
      <w:r w:rsidR="00541E00">
        <w:t>.07.20</w:t>
      </w:r>
      <w:r w:rsidRPr="00541E00">
        <w:t xml:space="preserve">00 </w:t>
      </w:r>
      <w:r w:rsidRPr="00541E00">
        <w:rPr>
          <w:lang w:val="en-US"/>
        </w:rPr>
        <w:t>N</w:t>
      </w:r>
      <w:r w:rsidRPr="00541E00">
        <w:t xml:space="preserve"> 171-ФЗ</w:t>
      </w:r>
    </w:p>
    <w:p w:rsidR="00541E00" w:rsidRDefault="00E934EE" w:rsidP="00843593">
      <w:pPr>
        <w:pStyle w:val="a0"/>
      </w:pPr>
      <w:r w:rsidRPr="00541E00">
        <w:t>О внесении изменений в часть вторую Налогового кодекса Российской Федерации и о признании утратившими силу некоторых положений законодательных актов Российской Федерации</w:t>
      </w:r>
      <w:r w:rsidR="00541E00" w:rsidRPr="00541E00">
        <w:t xml:space="preserve">: </w:t>
      </w:r>
      <w:r w:rsidRPr="005004C9">
        <w:t>Федеральный закон от 21</w:t>
      </w:r>
      <w:r w:rsidR="00541E00" w:rsidRPr="005004C9">
        <w:t>.0</w:t>
      </w:r>
      <w:r w:rsidRPr="005004C9">
        <w:t>7</w:t>
      </w:r>
      <w:r w:rsidR="00541E00" w:rsidRPr="005004C9">
        <w:t>.0</w:t>
      </w:r>
      <w:r w:rsidRPr="005004C9">
        <w:t>5 N 107-ФЗ</w:t>
      </w:r>
      <w:r w:rsidR="00541E00">
        <w:t xml:space="preserve"> // </w:t>
      </w:r>
      <w:r w:rsidRPr="00541E00">
        <w:t>Российская газета, 26</w:t>
      </w:r>
      <w:r w:rsidR="00541E00">
        <w:t>.07.20</w:t>
      </w:r>
      <w:r w:rsidRPr="00541E00">
        <w:t>05</w:t>
      </w:r>
      <w:r w:rsidR="00541E00" w:rsidRPr="00541E00">
        <w:t>.</w:t>
      </w:r>
    </w:p>
    <w:p w:rsidR="00541E00" w:rsidRDefault="00E934EE" w:rsidP="00843593">
      <w:pPr>
        <w:pStyle w:val="a0"/>
      </w:pPr>
      <w:r w:rsidRPr="00541E00">
        <w:t>О внесении изменений в часть вторую Налогового кодекса Российской Федерации, а также о признании утратившими силу отдельных положений законодательных актов Российской Федерации</w:t>
      </w:r>
      <w:r w:rsidR="00541E00" w:rsidRPr="00541E00">
        <w:t xml:space="preserve">: </w:t>
      </w:r>
      <w:r w:rsidRPr="00541E00">
        <w:t>Федеральный закон от 21</w:t>
      </w:r>
      <w:r w:rsidR="00541E00">
        <w:t>.0</w:t>
      </w:r>
      <w:r w:rsidRPr="00541E00">
        <w:t>7</w:t>
      </w:r>
      <w:r w:rsidR="00541E00">
        <w:t>.0</w:t>
      </w:r>
      <w:r w:rsidRPr="00541E00">
        <w:t>5 N 106-ФЗ</w:t>
      </w:r>
      <w:r w:rsidR="00541E00">
        <w:t xml:space="preserve"> // </w:t>
      </w:r>
      <w:r w:rsidRPr="00541E00">
        <w:t>Финансовая газета, №32, 2005</w:t>
      </w:r>
      <w:r w:rsidR="00541E00" w:rsidRPr="00541E00">
        <w:t>.</w:t>
      </w:r>
    </w:p>
    <w:p w:rsidR="00541E00" w:rsidRDefault="00E934EE" w:rsidP="00843593">
      <w:pPr>
        <w:pStyle w:val="a0"/>
      </w:pPr>
      <w:r w:rsidRPr="00541E00">
        <w:t>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w:t>
      </w:r>
      <w:r w:rsidR="00541E00" w:rsidRPr="00541E00">
        <w:t xml:space="preserve">: </w:t>
      </w:r>
      <w:r w:rsidRPr="005004C9">
        <w:t>Федеральный закон от 06</w:t>
      </w:r>
      <w:r w:rsidR="00541E00" w:rsidRPr="005004C9">
        <w:t>.06.20</w:t>
      </w:r>
      <w:r w:rsidRPr="005004C9">
        <w:t>05 N 58-ФЗ</w:t>
      </w:r>
      <w:r w:rsidR="00541E00">
        <w:t xml:space="preserve"> // </w:t>
      </w:r>
      <w:r w:rsidRPr="00541E00">
        <w:t>Российская газета, 14</w:t>
      </w:r>
      <w:r w:rsidR="00541E00">
        <w:t>.06.20</w:t>
      </w:r>
      <w:r w:rsidRPr="00541E00">
        <w:t>05</w:t>
      </w:r>
      <w:r w:rsidR="00541E00" w:rsidRPr="00541E00">
        <w:t>.</w:t>
      </w:r>
    </w:p>
    <w:p w:rsidR="00541E00" w:rsidRDefault="00E934EE" w:rsidP="00843593">
      <w:pPr>
        <w:pStyle w:val="a0"/>
      </w:pPr>
      <w:r w:rsidRPr="00541E00">
        <w:t>О внесении изменений в часть вторую Налогового кодекса Российской Федерации</w:t>
      </w:r>
      <w:r w:rsidR="00541E00" w:rsidRPr="00541E00">
        <w:t xml:space="preserve">: </w:t>
      </w:r>
      <w:r w:rsidRPr="00541E00">
        <w:t>Федеральный закон от 29</w:t>
      </w:r>
      <w:r w:rsidR="00541E00">
        <w:t>.12.20</w:t>
      </w:r>
      <w:r w:rsidRPr="00541E00">
        <w:t>04 N 204-ФЗ</w:t>
      </w:r>
      <w:r w:rsidR="00541E00">
        <w:t xml:space="preserve"> // </w:t>
      </w:r>
      <w:r w:rsidRPr="00541E00">
        <w:t>КонсалтАудит, 18</w:t>
      </w:r>
      <w:r w:rsidR="00541E00">
        <w:t>.01.20</w:t>
      </w:r>
      <w:r w:rsidRPr="00541E00">
        <w:t>05</w:t>
      </w:r>
      <w:r w:rsidR="00541E00" w:rsidRPr="00541E00">
        <w:t>.</w:t>
      </w:r>
    </w:p>
    <w:p w:rsidR="00541E00" w:rsidRDefault="00E934EE" w:rsidP="00843593">
      <w:pPr>
        <w:pStyle w:val="a0"/>
      </w:pPr>
      <w:r w:rsidRPr="00541E00">
        <w:t>О государственной поддержке малого предпринимательства в РФ</w:t>
      </w:r>
      <w:r w:rsidR="00541E00">
        <w:t xml:space="preserve"> (</w:t>
      </w:r>
      <w:r w:rsidRPr="00541E00">
        <w:t>с изменениями</w:t>
      </w:r>
      <w:r w:rsidR="00541E00" w:rsidRPr="00541E00">
        <w:t xml:space="preserve">): </w:t>
      </w:r>
      <w:r w:rsidRPr="00541E00">
        <w:t xml:space="preserve">Федеральный закон </w:t>
      </w:r>
      <w:r w:rsidRPr="00541E00">
        <w:rPr>
          <w:lang w:val="en-US"/>
        </w:rPr>
        <w:t>N</w:t>
      </w:r>
      <w:r w:rsidRPr="00541E00">
        <w:t xml:space="preserve"> 88-ФЗ от 14</w:t>
      </w:r>
      <w:r w:rsidR="00541E00">
        <w:t>.0</w:t>
      </w:r>
      <w:r w:rsidRPr="00541E00">
        <w:t>6</w:t>
      </w:r>
      <w:r w:rsidR="00541E00">
        <w:t>.9</w:t>
      </w:r>
      <w:r w:rsidRPr="00541E00">
        <w:t>5</w:t>
      </w:r>
      <w:r w:rsidR="00541E00">
        <w:t xml:space="preserve"> // </w:t>
      </w:r>
      <w:r w:rsidRPr="00541E00">
        <w:t>Собрание Законодательства РФ</w:t>
      </w:r>
      <w:r w:rsidR="00541E00" w:rsidRPr="00541E00">
        <w:t xml:space="preserve">. </w:t>
      </w:r>
      <w:r w:rsidR="00541E00">
        <w:t>-</w:t>
      </w:r>
      <w:r w:rsidRPr="00541E00">
        <w:t xml:space="preserve"> 2005</w:t>
      </w:r>
      <w:r w:rsidR="00541E00" w:rsidRPr="00541E00">
        <w:t>.</w:t>
      </w:r>
    </w:p>
    <w:p w:rsidR="00E934EE" w:rsidRPr="00541E00" w:rsidRDefault="00E934EE" w:rsidP="00843593">
      <w:pPr>
        <w:pStyle w:val="a0"/>
      </w:pPr>
      <w:r w:rsidRPr="00541E00">
        <w:t>О порядке представления деклараций по налогу на прибыль организаций в связи с принятием Федерального закона от 06</w:t>
      </w:r>
      <w:r w:rsidR="00541E00">
        <w:t>.06.20</w:t>
      </w:r>
      <w:r w:rsidRPr="00541E00">
        <w:t>05 №58-ФЗ</w:t>
      </w:r>
      <w:r w:rsidR="00541E00" w:rsidRPr="00541E00">
        <w:t xml:space="preserve">: </w:t>
      </w:r>
      <w:r w:rsidRPr="00541E00">
        <w:t>письмо от 6 июля 2005 г</w:t>
      </w:r>
      <w:r w:rsidR="00541E00" w:rsidRPr="00541E00">
        <w:t xml:space="preserve">. </w:t>
      </w:r>
      <w:r w:rsidRPr="00541E00">
        <w:t>№03-03-02/18</w:t>
      </w:r>
      <w:r w:rsidR="00541E00">
        <w:t xml:space="preserve"> // </w:t>
      </w:r>
      <w:r w:rsidRPr="00541E00">
        <w:t>Собрание Законодательства РФ</w:t>
      </w:r>
      <w:r w:rsidR="00541E00" w:rsidRPr="00541E00">
        <w:t xml:space="preserve">. </w:t>
      </w:r>
      <w:r w:rsidR="00541E00">
        <w:t>-</w:t>
      </w:r>
      <w:r w:rsidRPr="00541E00">
        <w:t xml:space="preserve"> 2005</w:t>
      </w:r>
    </w:p>
    <w:p w:rsidR="00541E00" w:rsidRDefault="00E934EE" w:rsidP="00843593">
      <w:pPr>
        <w:pStyle w:val="a0"/>
      </w:pPr>
      <w:r w:rsidRPr="00541E00">
        <w:t>Алиев Б</w:t>
      </w:r>
      <w:r w:rsidR="00541E00">
        <w:t xml:space="preserve">.Х. </w:t>
      </w:r>
      <w:r w:rsidRPr="00541E00">
        <w:t>Налоги и налогообложение</w:t>
      </w:r>
      <w:r w:rsidR="00541E00" w:rsidRPr="00541E00">
        <w:t xml:space="preserve">. </w:t>
      </w:r>
      <w:r w:rsidR="00541E00">
        <w:t>-</w:t>
      </w:r>
      <w:r w:rsidRPr="00541E00">
        <w:t xml:space="preserve"> М</w:t>
      </w:r>
      <w:r w:rsidR="00541E00">
        <w:t>.: "</w:t>
      </w:r>
      <w:r w:rsidRPr="00541E00">
        <w:t>Финансы и статистика</w:t>
      </w:r>
      <w:r w:rsidR="00541E00">
        <w:t xml:space="preserve">", </w:t>
      </w:r>
      <w:r w:rsidRPr="00541E00">
        <w:t>2005</w:t>
      </w:r>
      <w:r w:rsidR="00541E00" w:rsidRPr="00541E00">
        <w:t xml:space="preserve">. </w:t>
      </w:r>
      <w:r w:rsidR="00541E00">
        <w:t>-</w:t>
      </w:r>
      <w:r w:rsidRPr="00541E00">
        <w:t xml:space="preserve"> С</w:t>
      </w:r>
      <w:r w:rsidR="00541E00">
        <w:t>.4</w:t>
      </w:r>
      <w:r w:rsidRPr="00541E00">
        <w:t>16</w:t>
      </w:r>
      <w:r w:rsidR="00541E00" w:rsidRPr="00541E00">
        <w:t>.</w:t>
      </w:r>
    </w:p>
    <w:p w:rsidR="00E934EE" w:rsidRPr="00541E00" w:rsidRDefault="00E934EE" w:rsidP="00843593">
      <w:pPr>
        <w:pStyle w:val="a0"/>
      </w:pPr>
      <w:r w:rsidRPr="00541E00">
        <w:t>Брызгалин А</w:t>
      </w:r>
      <w:r w:rsidR="00541E00">
        <w:t xml:space="preserve">.В., </w:t>
      </w:r>
      <w:r w:rsidRPr="00541E00">
        <w:t>Берник В</w:t>
      </w:r>
      <w:r w:rsidR="00541E00">
        <w:t>.Р.,</w:t>
      </w:r>
      <w:r w:rsidRPr="00541E00">
        <w:t xml:space="preserve"> Головкин А</w:t>
      </w:r>
      <w:r w:rsidR="00541E00">
        <w:t xml:space="preserve">.Н. </w:t>
      </w:r>
      <w:r w:rsidRPr="00541E00">
        <w:t>Расчет налога на прибыль организаций</w:t>
      </w:r>
      <w:r w:rsidR="00541E00" w:rsidRPr="00541E00">
        <w:t xml:space="preserve">: </w:t>
      </w:r>
      <w:r w:rsidRPr="00541E00">
        <w:t>Рекомендации по заполнению налоговой декларации</w:t>
      </w:r>
      <w:r w:rsidR="00541E00" w:rsidRPr="00541E00">
        <w:t xml:space="preserve">. </w:t>
      </w:r>
      <w:r w:rsidR="00541E00">
        <w:t>-</w:t>
      </w:r>
      <w:r w:rsidRPr="00541E00">
        <w:t xml:space="preserve"> М</w:t>
      </w:r>
      <w:r w:rsidR="00541E00">
        <w:t>.:</w:t>
      </w:r>
      <w:r w:rsidR="00541E00" w:rsidRPr="00541E00">
        <w:t xml:space="preserve"> </w:t>
      </w:r>
      <w:r w:rsidRPr="00541E00">
        <w:t>Центр</w:t>
      </w:r>
      <w:r w:rsidR="00541E00">
        <w:t xml:space="preserve"> "</w:t>
      </w:r>
      <w:r w:rsidRPr="00541E00">
        <w:t>Налоги и финансовое право</w:t>
      </w:r>
      <w:r w:rsidR="00541E00">
        <w:t xml:space="preserve">", </w:t>
      </w:r>
      <w:r w:rsidRPr="00541E00">
        <w:t>2005</w:t>
      </w:r>
      <w:r w:rsidR="00541E00" w:rsidRPr="00541E00">
        <w:t xml:space="preserve">. </w:t>
      </w:r>
      <w:r w:rsidR="00541E00">
        <w:t>-</w:t>
      </w:r>
      <w:r w:rsidRPr="00541E00">
        <w:t xml:space="preserve"> С</w:t>
      </w:r>
      <w:r w:rsidR="00541E00">
        <w:t>.1</w:t>
      </w:r>
      <w:r w:rsidRPr="00541E00">
        <w:t>33</w:t>
      </w:r>
    </w:p>
    <w:p w:rsidR="00541E00" w:rsidRDefault="00E934EE" w:rsidP="00843593">
      <w:pPr>
        <w:pStyle w:val="a0"/>
      </w:pPr>
      <w:r w:rsidRPr="00541E00">
        <w:t>Гаврилов С</w:t>
      </w:r>
      <w:r w:rsidR="00541E00">
        <w:t xml:space="preserve">.П. </w:t>
      </w:r>
      <w:r w:rsidRPr="00541E00">
        <w:t>Налогообложение</w:t>
      </w:r>
      <w:r w:rsidR="00541E00" w:rsidRPr="00541E00">
        <w:t xml:space="preserve">: </w:t>
      </w:r>
      <w:r w:rsidRPr="00541E00">
        <w:t>Учебное пособие</w:t>
      </w:r>
      <w:r w:rsidR="00541E00" w:rsidRPr="00541E00">
        <w:t xml:space="preserve">. </w:t>
      </w:r>
      <w:r w:rsidR="00541E00">
        <w:t>-</w:t>
      </w:r>
      <w:r w:rsidRPr="00541E00">
        <w:t xml:space="preserve"> М</w:t>
      </w:r>
      <w:r w:rsidR="00541E00">
        <w:t>.:</w:t>
      </w:r>
      <w:r w:rsidR="00541E00" w:rsidRPr="00541E00">
        <w:t xml:space="preserve"> </w:t>
      </w:r>
      <w:r w:rsidRPr="00541E00">
        <w:t>ТОО Инжиринго-Консалтинговая Компания</w:t>
      </w:r>
      <w:r w:rsidR="00541E00">
        <w:t xml:space="preserve"> "</w:t>
      </w:r>
      <w:r w:rsidRPr="00541E00">
        <w:t>Дека</w:t>
      </w:r>
      <w:r w:rsidR="00541E00">
        <w:t xml:space="preserve">", </w:t>
      </w:r>
      <w:r w:rsidRPr="00541E00">
        <w:t>2005</w:t>
      </w:r>
      <w:r w:rsidR="00541E00" w:rsidRPr="00541E00">
        <w:t xml:space="preserve">. </w:t>
      </w:r>
      <w:r w:rsidR="00541E00">
        <w:t>-</w:t>
      </w:r>
      <w:r w:rsidRPr="00541E00">
        <w:t xml:space="preserve"> С</w:t>
      </w:r>
      <w:r w:rsidR="00541E00">
        <w:t>.2</w:t>
      </w:r>
      <w:r w:rsidRPr="00541E00">
        <w:t>56</w:t>
      </w:r>
      <w:r w:rsidR="00541E00" w:rsidRPr="00541E00">
        <w:t>.</w:t>
      </w:r>
    </w:p>
    <w:p w:rsidR="00541E00" w:rsidRDefault="00E934EE" w:rsidP="00843593">
      <w:pPr>
        <w:pStyle w:val="a0"/>
      </w:pPr>
      <w:r w:rsidRPr="00541E00">
        <w:t>Головкин А</w:t>
      </w:r>
      <w:r w:rsidR="00541E00">
        <w:t xml:space="preserve">.Н., </w:t>
      </w:r>
      <w:r w:rsidRPr="00541E00">
        <w:t>Лемеш И</w:t>
      </w:r>
      <w:r w:rsidR="00541E00">
        <w:t xml:space="preserve">.В. </w:t>
      </w:r>
      <w:r w:rsidRPr="00541E00">
        <w:t>Расчет налога на прибыль</w:t>
      </w:r>
      <w:r w:rsidR="00541E00" w:rsidRPr="00541E00">
        <w:t xml:space="preserve">. </w:t>
      </w:r>
      <w:r w:rsidR="00541E00">
        <w:t>-</w:t>
      </w:r>
      <w:r w:rsidRPr="00541E00">
        <w:t xml:space="preserve"> М</w:t>
      </w:r>
      <w:r w:rsidR="00541E00">
        <w:t>.: "</w:t>
      </w:r>
      <w:r w:rsidRPr="00541E00">
        <w:t>Аналитика-Пресс</w:t>
      </w:r>
      <w:r w:rsidR="00541E00">
        <w:t xml:space="preserve">", </w:t>
      </w:r>
      <w:r w:rsidRPr="00541E00">
        <w:t>2005</w:t>
      </w:r>
      <w:r w:rsidR="00541E00" w:rsidRPr="00541E00">
        <w:t xml:space="preserve">. </w:t>
      </w:r>
      <w:r w:rsidR="00541E00">
        <w:t>-</w:t>
      </w:r>
      <w:r w:rsidRPr="00541E00">
        <w:t xml:space="preserve"> С</w:t>
      </w:r>
      <w:r w:rsidR="00541E00">
        <w:t>.3</w:t>
      </w:r>
      <w:r w:rsidRPr="00541E00">
        <w:t>2</w:t>
      </w:r>
      <w:r w:rsidR="00541E00" w:rsidRPr="00541E00">
        <w:t>.</w:t>
      </w:r>
    </w:p>
    <w:p w:rsidR="00E934EE" w:rsidRPr="00541E00" w:rsidRDefault="00E934EE" w:rsidP="00843593">
      <w:pPr>
        <w:pStyle w:val="a0"/>
      </w:pPr>
      <w:r w:rsidRPr="00541E00">
        <w:t>Евстратова Л</w:t>
      </w:r>
      <w:r w:rsidR="00541E00">
        <w:t xml:space="preserve">.М. </w:t>
      </w:r>
      <w:r w:rsidRPr="00541E00">
        <w:t>Налог на прибыль</w:t>
      </w:r>
      <w:r w:rsidR="00541E00" w:rsidRPr="00541E00">
        <w:t xml:space="preserve">. </w:t>
      </w:r>
      <w:r w:rsidR="00541E00">
        <w:t>-</w:t>
      </w:r>
      <w:r w:rsidRPr="00541E00">
        <w:t xml:space="preserve"> М</w:t>
      </w:r>
      <w:r w:rsidR="00541E00">
        <w:t>.: "</w:t>
      </w:r>
      <w:r w:rsidRPr="00541E00">
        <w:t>Экзамен</w:t>
      </w:r>
      <w:r w:rsidR="00541E00">
        <w:t xml:space="preserve">", </w:t>
      </w:r>
      <w:r w:rsidRPr="00541E00">
        <w:t>2005</w:t>
      </w:r>
      <w:r w:rsidR="00541E00" w:rsidRPr="00541E00">
        <w:t xml:space="preserve">. </w:t>
      </w:r>
      <w:r w:rsidR="00541E00">
        <w:t>-</w:t>
      </w:r>
      <w:r w:rsidRPr="00541E00">
        <w:t xml:space="preserve"> С</w:t>
      </w:r>
      <w:r w:rsidR="00541E00">
        <w:t>.2</w:t>
      </w:r>
      <w:r w:rsidRPr="00541E00">
        <w:t>24</w:t>
      </w:r>
      <w:r w:rsidR="00541E00" w:rsidRPr="00541E00">
        <w:t>.</w:t>
      </w:r>
      <w:bookmarkStart w:id="14" w:name="_GoBack"/>
      <w:bookmarkEnd w:id="14"/>
    </w:p>
    <w:sectPr w:rsidR="00E934EE" w:rsidRPr="00541E00" w:rsidSect="00541E00">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BAF" w:rsidRDefault="00615BAF">
      <w:r>
        <w:separator/>
      </w:r>
    </w:p>
  </w:endnote>
  <w:endnote w:type="continuationSeparator" w:id="0">
    <w:p w:rsidR="00615BAF" w:rsidRDefault="0061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B4" w:rsidRDefault="00094AB4" w:rsidP="0012523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BAF" w:rsidRDefault="00615BAF">
      <w:r>
        <w:separator/>
      </w:r>
    </w:p>
  </w:footnote>
  <w:footnote w:type="continuationSeparator" w:id="0">
    <w:p w:rsidR="00615BAF" w:rsidRDefault="00615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B4" w:rsidRDefault="005004C9" w:rsidP="00541E00">
    <w:pPr>
      <w:pStyle w:val="ae"/>
      <w:framePr w:wrap="auto" w:vAnchor="text" w:hAnchor="margin" w:xAlign="right" w:y="1"/>
      <w:rPr>
        <w:rStyle w:val="af"/>
      </w:rPr>
    </w:pPr>
    <w:r>
      <w:rPr>
        <w:rStyle w:val="af"/>
      </w:rPr>
      <w:t>2</w:t>
    </w:r>
  </w:p>
  <w:p w:rsidR="00094AB4" w:rsidRDefault="00094AB4" w:rsidP="00541E00">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4F5"/>
    <w:multiLevelType w:val="multilevel"/>
    <w:tmpl w:val="4A6EC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8E079A"/>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4136F07"/>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6657C92"/>
    <w:multiLevelType w:val="hybridMultilevel"/>
    <w:tmpl w:val="574C692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8343A6"/>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9BD511E"/>
    <w:multiLevelType w:val="multilevel"/>
    <w:tmpl w:val="7B90B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16790D"/>
    <w:multiLevelType w:val="hybridMultilevel"/>
    <w:tmpl w:val="519670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DD41F9A"/>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043063A"/>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0C16346"/>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1907489"/>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2904AB3"/>
    <w:multiLevelType w:val="multilevel"/>
    <w:tmpl w:val="17183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31D619D"/>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0726DAC"/>
    <w:multiLevelType w:val="multilevel"/>
    <w:tmpl w:val="75BC5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B25CC0"/>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2BE0BBA"/>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39B3BA6"/>
    <w:multiLevelType w:val="multilevel"/>
    <w:tmpl w:val="0A3E4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A64317"/>
    <w:multiLevelType w:val="multilevel"/>
    <w:tmpl w:val="3D06A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D44A3D"/>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BD47245"/>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E2716BD"/>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2B01738"/>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48F6A7D"/>
    <w:multiLevelType w:val="multilevel"/>
    <w:tmpl w:val="FF0E4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5627ED5"/>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57B382D"/>
    <w:multiLevelType w:val="multilevel"/>
    <w:tmpl w:val="96304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3F600B"/>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DAF7E84"/>
    <w:multiLevelType w:val="multilevel"/>
    <w:tmpl w:val="DD0C9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EB94E89"/>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15A3A84"/>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16732F8"/>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3147B9A"/>
    <w:multiLevelType w:val="multilevel"/>
    <w:tmpl w:val="16AAF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5474BBD"/>
    <w:multiLevelType w:val="multilevel"/>
    <w:tmpl w:val="99A82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99F7DE8"/>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D4B56A9"/>
    <w:multiLevelType w:val="multilevel"/>
    <w:tmpl w:val="9CE45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E216768"/>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043235F"/>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B1E3A1B"/>
    <w:multiLevelType w:val="multilevel"/>
    <w:tmpl w:val="DEF02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F12453A"/>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1E2379B"/>
    <w:multiLevelType w:val="multilevel"/>
    <w:tmpl w:val="CFEC0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3CF3033"/>
    <w:multiLevelType w:val="multilevel"/>
    <w:tmpl w:val="A9603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6B26A3F"/>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8AA58C8"/>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C7D1BBE"/>
    <w:multiLevelType w:val="multilevel"/>
    <w:tmpl w:val="90BAC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21"/>
  </w:num>
  <w:num w:numId="3">
    <w:abstractNumId w:val="40"/>
  </w:num>
  <w:num w:numId="4">
    <w:abstractNumId w:val="17"/>
  </w:num>
  <w:num w:numId="5">
    <w:abstractNumId w:val="37"/>
  </w:num>
  <w:num w:numId="6">
    <w:abstractNumId w:val="30"/>
  </w:num>
  <w:num w:numId="7">
    <w:abstractNumId w:val="8"/>
  </w:num>
  <w:num w:numId="8">
    <w:abstractNumId w:val="15"/>
  </w:num>
  <w:num w:numId="9">
    <w:abstractNumId w:val="26"/>
  </w:num>
  <w:num w:numId="10">
    <w:abstractNumId w:val="42"/>
  </w:num>
  <w:num w:numId="11">
    <w:abstractNumId w:val="13"/>
  </w:num>
  <w:num w:numId="12">
    <w:abstractNumId w:val="5"/>
  </w:num>
  <w:num w:numId="13">
    <w:abstractNumId w:val="44"/>
  </w:num>
  <w:num w:numId="14">
    <w:abstractNumId w:val="43"/>
  </w:num>
  <w:num w:numId="15">
    <w:abstractNumId w:val="38"/>
  </w:num>
  <w:num w:numId="16">
    <w:abstractNumId w:val="35"/>
  </w:num>
  <w:num w:numId="17">
    <w:abstractNumId w:val="16"/>
  </w:num>
  <w:num w:numId="18">
    <w:abstractNumId w:val="11"/>
  </w:num>
  <w:num w:numId="19">
    <w:abstractNumId w:val="32"/>
  </w:num>
  <w:num w:numId="20">
    <w:abstractNumId w:val="24"/>
  </w:num>
  <w:num w:numId="21">
    <w:abstractNumId w:val="36"/>
  </w:num>
  <w:num w:numId="22">
    <w:abstractNumId w:val="34"/>
  </w:num>
  <w:num w:numId="23">
    <w:abstractNumId w:val="6"/>
  </w:num>
  <w:num w:numId="24">
    <w:abstractNumId w:val="29"/>
  </w:num>
  <w:num w:numId="25">
    <w:abstractNumId w:val="14"/>
  </w:num>
  <w:num w:numId="26">
    <w:abstractNumId w:val="39"/>
  </w:num>
  <w:num w:numId="27">
    <w:abstractNumId w:val="0"/>
  </w:num>
  <w:num w:numId="28">
    <w:abstractNumId w:val="28"/>
  </w:num>
  <w:num w:numId="29">
    <w:abstractNumId w:val="33"/>
  </w:num>
  <w:num w:numId="30">
    <w:abstractNumId w:val="22"/>
  </w:num>
  <w:num w:numId="31">
    <w:abstractNumId w:val="41"/>
  </w:num>
  <w:num w:numId="32">
    <w:abstractNumId w:val="18"/>
  </w:num>
  <w:num w:numId="33">
    <w:abstractNumId w:val="9"/>
  </w:num>
  <w:num w:numId="34">
    <w:abstractNumId w:val="12"/>
  </w:num>
  <w:num w:numId="35">
    <w:abstractNumId w:val="2"/>
  </w:num>
  <w:num w:numId="36">
    <w:abstractNumId w:val="19"/>
  </w:num>
  <w:num w:numId="37">
    <w:abstractNumId w:val="31"/>
  </w:num>
  <w:num w:numId="38">
    <w:abstractNumId w:val="27"/>
  </w:num>
  <w:num w:numId="39">
    <w:abstractNumId w:val="23"/>
  </w:num>
  <w:num w:numId="40">
    <w:abstractNumId w:val="1"/>
  </w:num>
  <w:num w:numId="41">
    <w:abstractNumId w:val="25"/>
  </w:num>
  <w:num w:numId="42">
    <w:abstractNumId w:val="3"/>
  </w:num>
  <w:num w:numId="43">
    <w:abstractNumId w:val="7"/>
  </w:num>
  <w:num w:numId="44">
    <w:abstractNumId w:val="20"/>
  </w:num>
  <w:num w:numId="45">
    <w:abstractNumId w:val="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A7"/>
    <w:rsid w:val="00006BF5"/>
    <w:rsid w:val="000124BB"/>
    <w:rsid w:val="00042500"/>
    <w:rsid w:val="000710C8"/>
    <w:rsid w:val="000807E2"/>
    <w:rsid w:val="00091D9F"/>
    <w:rsid w:val="00094AB4"/>
    <w:rsid w:val="000D3E1E"/>
    <w:rsid w:val="00125233"/>
    <w:rsid w:val="001261A7"/>
    <w:rsid w:val="001749E9"/>
    <w:rsid w:val="00197BE5"/>
    <w:rsid w:val="001B09E3"/>
    <w:rsid w:val="001B1AC6"/>
    <w:rsid w:val="001D63ED"/>
    <w:rsid w:val="001D7C21"/>
    <w:rsid w:val="00205122"/>
    <w:rsid w:val="0022155D"/>
    <w:rsid w:val="00231468"/>
    <w:rsid w:val="002617DC"/>
    <w:rsid w:val="00263EC4"/>
    <w:rsid w:val="00290509"/>
    <w:rsid w:val="002A6F16"/>
    <w:rsid w:val="002A715D"/>
    <w:rsid w:val="002C3D95"/>
    <w:rsid w:val="002D14D5"/>
    <w:rsid w:val="002F7447"/>
    <w:rsid w:val="00306F77"/>
    <w:rsid w:val="003D67F4"/>
    <w:rsid w:val="004062BB"/>
    <w:rsid w:val="004855A5"/>
    <w:rsid w:val="004A0753"/>
    <w:rsid w:val="004B7F62"/>
    <w:rsid w:val="004C0353"/>
    <w:rsid w:val="004D4DB7"/>
    <w:rsid w:val="004E4095"/>
    <w:rsid w:val="005004C9"/>
    <w:rsid w:val="0051661E"/>
    <w:rsid w:val="00541E00"/>
    <w:rsid w:val="00544B25"/>
    <w:rsid w:val="00571EDD"/>
    <w:rsid w:val="005B1F5B"/>
    <w:rsid w:val="005B7F2F"/>
    <w:rsid w:val="005F6374"/>
    <w:rsid w:val="006113A9"/>
    <w:rsid w:val="00615BAF"/>
    <w:rsid w:val="006447AC"/>
    <w:rsid w:val="006771F7"/>
    <w:rsid w:val="00691FA7"/>
    <w:rsid w:val="007145CA"/>
    <w:rsid w:val="00730972"/>
    <w:rsid w:val="00737620"/>
    <w:rsid w:val="007703FD"/>
    <w:rsid w:val="0077180C"/>
    <w:rsid w:val="007866D5"/>
    <w:rsid w:val="00792405"/>
    <w:rsid w:val="007929E8"/>
    <w:rsid w:val="007B1604"/>
    <w:rsid w:val="007C1349"/>
    <w:rsid w:val="007D492C"/>
    <w:rsid w:val="007E1C77"/>
    <w:rsid w:val="007F6422"/>
    <w:rsid w:val="00802C07"/>
    <w:rsid w:val="008352B2"/>
    <w:rsid w:val="00843593"/>
    <w:rsid w:val="00847FDD"/>
    <w:rsid w:val="0088204E"/>
    <w:rsid w:val="00892CCD"/>
    <w:rsid w:val="008B0FC9"/>
    <w:rsid w:val="008E127F"/>
    <w:rsid w:val="008F10AE"/>
    <w:rsid w:val="00916E37"/>
    <w:rsid w:val="00946845"/>
    <w:rsid w:val="009618BF"/>
    <w:rsid w:val="009B0B99"/>
    <w:rsid w:val="00A23902"/>
    <w:rsid w:val="00A25807"/>
    <w:rsid w:val="00A35F5C"/>
    <w:rsid w:val="00A65CAE"/>
    <w:rsid w:val="00AA25A8"/>
    <w:rsid w:val="00AA4B47"/>
    <w:rsid w:val="00AD3FA8"/>
    <w:rsid w:val="00AF4A40"/>
    <w:rsid w:val="00B0094A"/>
    <w:rsid w:val="00B25EA4"/>
    <w:rsid w:val="00B875AB"/>
    <w:rsid w:val="00BB5A8B"/>
    <w:rsid w:val="00C12E39"/>
    <w:rsid w:val="00C20C89"/>
    <w:rsid w:val="00C4350F"/>
    <w:rsid w:val="00C448EA"/>
    <w:rsid w:val="00C45D07"/>
    <w:rsid w:val="00C60C24"/>
    <w:rsid w:val="00C938D3"/>
    <w:rsid w:val="00CB1FC9"/>
    <w:rsid w:val="00CF45D3"/>
    <w:rsid w:val="00D04D17"/>
    <w:rsid w:val="00D67608"/>
    <w:rsid w:val="00D9273B"/>
    <w:rsid w:val="00DD375C"/>
    <w:rsid w:val="00DE4BD6"/>
    <w:rsid w:val="00E70D3B"/>
    <w:rsid w:val="00E74818"/>
    <w:rsid w:val="00E804AD"/>
    <w:rsid w:val="00E934EE"/>
    <w:rsid w:val="00E94E75"/>
    <w:rsid w:val="00E962F6"/>
    <w:rsid w:val="00EC7DA5"/>
    <w:rsid w:val="00EF34FB"/>
    <w:rsid w:val="00F31A08"/>
    <w:rsid w:val="00F86C3D"/>
    <w:rsid w:val="00F94114"/>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CDF0A4-A20D-4754-8A1F-AF6A3E3A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41E00"/>
    <w:pPr>
      <w:spacing w:line="360" w:lineRule="auto"/>
      <w:ind w:firstLine="720"/>
      <w:jc w:val="both"/>
    </w:pPr>
    <w:rPr>
      <w:sz w:val="28"/>
      <w:szCs w:val="28"/>
    </w:rPr>
  </w:style>
  <w:style w:type="paragraph" w:styleId="1">
    <w:name w:val="heading 1"/>
    <w:basedOn w:val="a2"/>
    <w:next w:val="a2"/>
    <w:link w:val="10"/>
    <w:uiPriority w:val="99"/>
    <w:qFormat/>
    <w:rsid w:val="00541E00"/>
    <w:pPr>
      <w:keepNext/>
      <w:ind w:firstLine="0"/>
      <w:jc w:val="center"/>
      <w:outlineLvl w:val="0"/>
    </w:pPr>
    <w:rPr>
      <w:b/>
      <w:bCs/>
      <w:caps/>
      <w:noProof/>
      <w:kern w:val="16"/>
    </w:rPr>
  </w:style>
  <w:style w:type="paragraph" w:styleId="2">
    <w:name w:val="heading 2"/>
    <w:basedOn w:val="a2"/>
    <w:next w:val="a2"/>
    <w:link w:val="20"/>
    <w:autoRedefine/>
    <w:uiPriority w:val="99"/>
    <w:qFormat/>
    <w:rsid w:val="00541E00"/>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541E00"/>
    <w:pPr>
      <w:keepNext/>
      <w:outlineLvl w:val="2"/>
    </w:pPr>
    <w:rPr>
      <w:b/>
      <w:bCs/>
      <w:noProof/>
    </w:rPr>
  </w:style>
  <w:style w:type="paragraph" w:styleId="4">
    <w:name w:val="heading 4"/>
    <w:basedOn w:val="a2"/>
    <w:next w:val="a2"/>
    <w:link w:val="40"/>
    <w:uiPriority w:val="99"/>
    <w:qFormat/>
    <w:rsid w:val="00541E00"/>
    <w:pPr>
      <w:keepNext/>
      <w:ind w:firstLine="0"/>
      <w:jc w:val="center"/>
      <w:outlineLvl w:val="3"/>
    </w:pPr>
    <w:rPr>
      <w:i/>
      <w:iCs/>
      <w:noProof/>
    </w:rPr>
  </w:style>
  <w:style w:type="paragraph" w:styleId="5">
    <w:name w:val="heading 5"/>
    <w:basedOn w:val="a2"/>
    <w:next w:val="a2"/>
    <w:link w:val="50"/>
    <w:uiPriority w:val="99"/>
    <w:qFormat/>
    <w:rsid w:val="00541E00"/>
    <w:pPr>
      <w:keepNext/>
      <w:ind w:left="737" w:firstLine="0"/>
      <w:jc w:val="left"/>
      <w:outlineLvl w:val="4"/>
    </w:pPr>
  </w:style>
  <w:style w:type="paragraph" w:styleId="6">
    <w:name w:val="heading 6"/>
    <w:basedOn w:val="a2"/>
    <w:next w:val="a2"/>
    <w:link w:val="60"/>
    <w:uiPriority w:val="99"/>
    <w:qFormat/>
    <w:rsid w:val="00541E00"/>
    <w:pPr>
      <w:keepNext/>
      <w:jc w:val="center"/>
      <w:outlineLvl w:val="5"/>
    </w:pPr>
    <w:rPr>
      <w:b/>
      <w:bCs/>
      <w:sz w:val="30"/>
      <w:szCs w:val="30"/>
    </w:rPr>
  </w:style>
  <w:style w:type="paragraph" w:styleId="7">
    <w:name w:val="heading 7"/>
    <w:basedOn w:val="a2"/>
    <w:next w:val="a2"/>
    <w:link w:val="70"/>
    <w:uiPriority w:val="99"/>
    <w:qFormat/>
    <w:rsid w:val="00541E00"/>
    <w:pPr>
      <w:keepNext/>
      <w:outlineLvl w:val="6"/>
    </w:pPr>
    <w:rPr>
      <w:sz w:val="24"/>
      <w:szCs w:val="24"/>
    </w:rPr>
  </w:style>
  <w:style w:type="paragraph" w:styleId="8">
    <w:name w:val="heading 8"/>
    <w:basedOn w:val="a2"/>
    <w:next w:val="a2"/>
    <w:link w:val="80"/>
    <w:uiPriority w:val="99"/>
    <w:qFormat/>
    <w:rsid w:val="00541E0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541E00"/>
    <w:rPr>
      <w:color w:val="0000FF"/>
      <w:u w:val="single"/>
    </w:rPr>
  </w:style>
  <w:style w:type="character" w:styleId="a7">
    <w:name w:val="Strong"/>
    <w:uiPriority w:val="99"/>
    <w:qFormat/>
    <w:rsid w:val="00691FA7"/>
    <w:rPr>
      <w:b/>
      <w:bCs/>
    </w:rPr>
  </w:style>
  <w:style w:type="paragraph" w:customStyle="1" w:styleId="u">
    <w:name w:val="u"/>
    <w:basedOn w:val="a2"/>
    <w:uiPriority w:val="99"/>
    <w:rsid w:val="00691FA7"/>
    <w:pPr>
      <w:ind w:firstLine="390"/>
    </w:pPr>
  </w:style>
  <w:style w:type="paragraph" w:customStyle="1" w:styleId="uv">
    <w:name w:val="uv"/>
    <w:basedOn w:val="a2"/>
    <w:uiPriority w:val="99"/>
    <w:rsid w:val="00691FA7"/>
    <w:pPr>
      <w:ind w:firstLine="300"/>
    </w:pPr>
  </w:style>
  <w:style w:type="paragraph" w:customStyle="1" w:styleId="uni">
    <w:name w:val="uni"/>
    <w:basedOn w:val="a2"/>
    <w:uiPriority w:val="99"/>
    <w:rsid w:val="00691FA7"/>
    <w:pPr>
      <w:ind w:firstLine="390"/>
    </w:pPr>
  </w:style>
  <w:style w:type="paragraph" w:customStyle="1" w:styleId="unip">
    <w:name w:val="unip"/>
    <w:basedOn w:val="a2"/>
    <w:uiPriority w:val="99"/>
    <w:rsid w:val="00691FA7"/>
    <w:pPr>
      <w:ind w:firstLine="390"/>
    </w:pPr>
  </w:style>
  <w:style w:type="paragraph" w:styleId="a8">
    <w:name w:val="Normal (Web)"/>
    <w:basedOn w:val="a2"/>
    <w:uiPriority w:val="99"/>
    <w:rsid w:val="00541E00"/>
    <w:pPr>
      <w:spacing w:before="100" w:beforeAutospacing="1" w:after="100" w:afterAutospacing="1"/>
    </w:pPr>
    <w:rPr>
      <w:lang w:val="uk-UA" w:eastAsia="uk-UA"/>
    </w:rPr>
  </w:style>
  <w:style w:type="character" w:styleId="a9">
    <w:name w:val="Emphasis"/>
    <w:uiPriority w:val="99"/>
    <w:qFormat/>
    <w:rsid w:val="00DE4BD6"/>
    <w:rPr>
      <w:i/>
      <w:iCs/>
    </w:rPr>
  </w:style>
  <w:style w:type="table" w:styleId="aa">
    <w:name w:val="Table Grid"/>
    <w:basedOn w:val="a4"/>
    <w:uiPriority w:val="99"/>
    <w:rsid w:val="00541E0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b">
    <w:name w:val="footer"/>
    <w:basedOn w:val="a2"/>
    <w:link w:val="ac"/>
    <w:uiPriority w:val="99"/>
    <w:semiHidden/>
    <w:rsid w:val="00541E00"/>
    <w:pPr>
      <w:tabs>
        <w:tab w:val="center" w:pos="4819"/>
        <w:tab w:val="right" w:pos="9639"/>
      </w:tabs>
    </w:pPr>
  </w:style>
  <w:style w:type="character" w:customStyle="1" w:styleId="ad">
    <w:name w:val="Верхний колонтитул Знак"/>
    <w:link w:val="ae"/>
    <w:uiPriority w:val="99"/>
    <w:semiHidden/>
    <w:locked/>
    <w:rsid w:val="00541E00"/>
    <w:rPr>
      <w:noProof/>
      <w:kern w:val="16"/>
      <w:sz w:val="28"/>
      <w:szCs w:val="28"/>
      <w:lang w:val="ru-RU" w:eastAsia="ru-RU"/>
    </w:rPr>
  </w:style>
  <w:style w:type="character" w:styleId="af">
    <w:name w:val="page number"/>
    <w:uiPriority w:val="99"/>
    <w:rsid w:val="00541E00"/>
  </w:style>
  <w:style w:type="paragraph" w:styleId="af0">
    <w:name w:val="Body Text Indent"/>
    <w:basedOn w:val="a2"/>
    <w:link w:val="af1"/>
    <w:uiPriority w:val="99"/>
    <w:rsid w:val="00541E00"/>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paragraph" w:styleId="af2">
    <w:name w:val="Body Text"/>
    <w:basedOn w:val="a2"/>
    <w:link w:val="af3"/>
    <w:uiPriority w:val="99"/>
    <w:rsid w:val="00541E00"/>
    <w:pPr>
      <w:ind w:firstLine="0"/>
    </w:pPr>
  </w:style>
  <w:style w:type="character" w:customStyle="1" w:styleId="af3">
    <w:name w:val="Основной текст Знак"/>
    <w:link w:val="af2"/>
    <w:uiPriority w:val="99"/>
    <w:semiHidden/>
    <w:rPr>
      <w:sz w:val="28"/>
      <w:szCs w:val="28"/>
    </w:rPr>
  </w:style>
  <w:style w:type="table" w:styleId="-1">
    <w:name w:val="Table Web 1"/>
    <w:basedOn w:val="a4"/>
    <w:uiPriority w:val="99"/>
    <w:rsid w:val="00541E0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header"/>
    <w:basedOn w:val="a2"/>
    <w:next w:val="af2"/>
    <w:link w:val="ad"/>
    <w:uiPriority w:val="99"/>
    <w:rsid w:val="00541E00"/>
    <w:pPr>
      <w:tabs>
        <w:tab w:val="center" w:pos="4677"/>
        <w:tab w:val="right" w:pos="9355"/>
      </w:tabs>
      <w:spacing w:line="240" w:lineRule="auto"/>
      <w:ind w:firstLine="0"/>
      <w:jc w:val="right"/>
    </w:pPr>
    <w:rPr>
      <w:noProof/>
      <w:kern w:val="16"/>
    </w:rPr>
  </w:style>
  <w:style w:type="character" w:styleId="af4">
    <w:name w:val="endnote reference"/>
    <w:uiPriority w:val="99"/>
    <w:semiHidden/>
    <w:rsid w:val="00541E00"/>
    <w:rPr>
      <w:vertAlign w:val="superscript"/>
    </w:rPr>
  </w:style>
  <w:style w:type="paragraph" w:customStyle="1" w:styleId="af5">
    <w:name w:val="выделение"/>
    <w:uiPriority w:val="99"/>
    <w:rsid w:val="00541E00"/>
    <w:pPr>
      <w:spacing w:line="360" w:lineRule="auto"/>
      <w:ind w:firstLine="709"/>
      <w:jc w:val="both"/>
    </w:pPr>
    <w:rPr>
      <w:b/>
      <w:bCs/>
      <w:i/>
      <w:iCs/>
      <w:noProof/>
      <w:sz w:val="28"/>
      <w:szCs w:val="28"/>
    </w:rPr>
  </w:style>
  <w:style w:type="paragraph" w:customStyle="1" w:styleId="21">
    <w:name w:val="Заголовок 2 дипл"/>
    <w:basedOn w:val="a2"/>
    <w:next w:val="af0"/>
    <w:uiPriority w:val="99"/>
    <w:rsid w:val="00541E00"/>
    <w:pPr>
      <w:widowControl w:val="0"/>
      <w:autoSpaceDE w:val="0"/>
      <w:autoSpaceDN w:val="0"/>
      <w:adjustRightInd w:val="0"/>
      <w:ind w:firstLine="709"/>
    </w:pPr>
    <w:rPr>
      <w:lang w:val="en-US" w:eastAsia="en-US"/>
    </w:rPr>
  </w:style>
  <w:style w:type="character" w:customStyle="1" w:styleId="11">
    <w:name w:val="Текст Знак1"/>
    <w:link w:val="af6"/>
    <w:uiPriority w:val="99"/>
    <w:locked/>
    <w:rsid w:val="00541E00"/>
    <w:rPr>
      <w:rFonts w:ascii="Consolas" w:eastAsia="Times New Roman" w:hAnsi="Consolas" w:cs="Consolas"/>
      <w:sz w:val="21"/>
      <w:szCs w:val="21"/>
      <w:lang w:val="uk-UA" w:eastAsia="en-US"/>
    </w:rPr>
  </w:style>
  <w:style w:type="paragraph" w:styleId="af6">
    <w:name w:val="Plain Text"/>
    <w:basedOn w:val="a2"/>
    <w:link w:val="11"/>
    <w:uiPriority w:val="99"/>
    <w:rsid w:val="00541E00"/>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541E00"/>
    <w:rPr>
      <w:sz w:val="28"/>
      <w:szCs w:val="28"/>
      <w:lang w:val="ru-RU" w:eastAsia="ru-RU"/>
    </w:rPr>
  </w:style>
  <w:style w:type="character" w:styleId="af8">
    <w:name w:val="footnote reference"/>
    <w:uiPriority w:val="99"/>
    <w:semiHidden/>
    <w:rsid w:val="00541E00"/>
    <w:rPr>
      <w:sz w:val="28"/>
      <w:szCs w:val="28"/>
      <w:vertAlign w:val="superscript"/>
    </w:rPr>
  </w:style>
  <w:style w:type="paragraph" w:customStyle="1" w:styleId="a0">
    <w:name w:val="лит"/>
    <w:autoRedefine/>
    <w:uiPriority w:val="99"/>
    <w:rsid w:val="00541E00"/>
    <w:pPr>
      <w:numPr>
        <w:numId w:val="44"/>
      </w:numPr>
      <w:spacing w:line="360" w:lineRule="auto"/>
      <w:jc w:val="both"/>
    </w:pPr>
    <w:rPr>
      <w:sz w:val="28"/>
      <w:szCs w:val="28"/>
    </w:rPr>
  </w:style>
  <w:style w:type="character" w:customStyle="1" w:styleId="af9">
    <w:name w:val="номер страницы"/>
    <w:uiPriority w:val="99"/>
    <w:rsid w:val="00541E00"/>
    <w:rPr>
      <w:sz w:val="28"/>
      <w:szCs w:val="28"/>
    </w:rPr>
  </w:style>
  <w:style w:type="paragraph" w:styleId="12">
    <w:name w:val="toc 1"/>
    <w:basedOn w:val="a2"/>
    <w:next w:val="a2"/>
    <w:autoRedefine/>
    <w:uiPriority w:val="99"/>
    <w:semiHidden/>
    <w:rsid w:val="00541E00"/>
    <w:pPr>
      <w:tabs>
        <w:tab w:val="right" w:leader="dot" w:pos="1400"/>
      </w:tabs>
      <w:ind w:firstLine="0"/>
    </w:pPr>
  </w:style>
  <w:style w:type="paragraph" w:styleId="22">
    <w:name w:val="toc 2"/>
    <w:basedOn w:val="a2"/>
    <w:next w:val="a2"/>
    <w:autoRedefine/>
    <w:uiPriority w:val="99"/>
    <w:semiHidden/>
    <w:rsid w:val="00541E00"/>
    <w:pPr>
      <w:tabs>
        <w:tab w:val="left" w:leader="dot" w:pos="3500"/>
      </w:tabs>
      <w:ind w:firstLine="0"/>
      <w:jc w:val="left"/>
    </w:pPr>
    <w:rPr>
      <w:smallCaps/>
    </w:rPr>
  </w:style>
  <w:style w:type="paragraph" w:styleId="31">
    <w:name w:val="toc 3"/>
    <w:basedOn w:val="a2"/>
    <w:next w:val="a2"/>
    <w:autoRedefine/>
    <w:uiPriority w:val="99"/>
    <w:semiHidden/>
    <w:rsid w:val="00541E00"/>
    <w:pPr>
      <w:ind w:firstLine="0"/>
      <w:jc w:val="left"/>
    </w:pPr>
  </w:style>
  <w:style w:type="paragraph" w:styleId="41">
    <w:name w:val="toc 4"/>
    <w:basedOn w:val="a2"/>
    <w:next w:val="a2"/>
    <w:autoRedefine/>
    <w:uiPriority w:val="99"/>
    <w:semiHidden/>
    <w:rsid w:val="00541E00"/>
    <w:pPr>
      <w:tabs>
        <w:tab w:val="right" w:leader="dot" w:pos="9345"/>
      </w:tabs>
      <w:ind w:firstLine="0"/>
    </w:pPr>
    <w:rPr>
      <w:noProof/>
    </w:rPr>
  </w:style>
  <w:style w:type="paragraph" w:styleId="51">
    <w:name w:val="toc 5"/>
    <w:basedOn w:val="a2"/>
    <w:next w:val="a2"/>
    <w:autoRedefine/>
    <w:uiPriority w:val="99"/>
    <w:semiHidden/>
    <w:rsid w:val="00541E00"/>
    <w:pPr>
      <w:ind w:left="958"/>
    </w:pPr>
  </w:style>
  <w:style w:type="paragraph" w:styleId="23">
    <w:name w:val="Body Text Indent 2"/>
    <w:basedOn w:val="a2"/>
    <w:link w:val="24"/>
    <w:uiPriority w:val="99"/>
    <w:rsid w:val="00541E00"/>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41E00"/>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customStyle="1" w:styleId="afa">
    <w:name w:val="содержание"/>
    <w:uiPriority w:val="99"/>
    <w:rsid w:val="00541E00"/>
    <w:pPr>
      <w:spacing w:line="360" w:lineRule="auto"/>
      <w:jc w:val="center"/>
    </w:pPr>
    <w:rPr>
      <w:b/>
      <w:bCs/>
      <w:i/>
      <w:iCs/>
      <w:smallCaps/>
      <w:noProof/>
      <w:sz w:val="28"/>
      <w:szCs w:val="28"/>
    </w:rPr>
  </w:style>
  <w:style w:type="paragraph" w:customStyle="1" w:styleId="a">
    <w:name w:val="список ненумерованный"/>
    <w:autoRedefine/>
    <w:uiPriority w:val="99"/>
    <w:rsid w:val="00541E00"/>
    <w:pPr>
      <w:numPr>
        <w:numId w:val="45"/>
      </w:numPr>
      <w:spacing w:line="360" w:lineRule="auto"/>
      <w:jc w:val="both"/>
    </w:pPr>
    <w:rPr>
      <w:noProof/>
      <w:sz w:val="28"/>
      <w:szCs w:val="28"/>
      <w:lang w:val="uk-UA"/>
    </w:rPr>
  </w:style>
  <w:style w:type="paragraph" w:customStyle="1" w:styleId="a1">
    <w:name w:val="список нумерованный"/>
    <w:autoRedefine/>
    <w:uiPriority w:val="99"/>
    <w:rsid w:val="00541E00"/>
    <w:pPr>
      <w:numPr>
        <w:numId w:val="4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41E00"/>
    <w:rPr>
      <w:b/>
      <w:bCs/>
    </w:rPr>
  </w:style>
  <w:style w:type="paragraph" w:customStyle="1" w:styleId="101">
    <w:name w:val="Стиль Оглавление 1 + Первая строка:  0 см1"/>
    <w:basedOn w:val="12"/>
    <w:autoRedefine/>
    <w:uiPriority w:val="99"/>
    <w:rsid w:val="00541E00"/>
    <w:rPr>
      <w:b/>
      <w:bCs/>
    </w:rPr>
  </w:style>
  <w:style w:type="paragraph" w:customStyle="1" w:styleId="200">
    <w:name w:val="Стиль Оглавление 2 + Слева:  0 см Первая строка:  0 см"/>
    <w:basedOn w:val="22"/>
    <w:autoRedefine/>
    <w:uiPriority w:val="99"/>
    <w:rsid w:val="00541E00"/>
  </w:style>
  <w:style w:type="paragraph" w:customStyle="1" w:styleId="31250">
    <w:name w:val="Стиль Оглавление 3 + Слева:  125 см Первая строка:  0 см"/>
    <w:basedOn w:val="31"/>
    <w:autoRedefine/>
    <w:uiPriority w:val="99"/>
    <w:rsid w:val="00541E00"/>
    <w:rPr>
      <w:i/>
      <w:iCs/>
    </w:rPr>
  </w:style>
  <w:style w:type="paragraph" w:customStyle="1" w:styleId="afb">
    <w:name w:val="ТАБЛИЦА"/>
    <w:next w:val="a2"/>
    <w:autoRedefine/>
    <w:uiPriority w:val="99"/>
    <w:rsid w:val="00541E00"/>
    <w:pPr>
      <w:spacing w:line="360" w:lineRule="auto"/>
    </w:pPr>
    <w:rPr>
      <w:color w:val="000000"/>
    </w:rPr>
  </w:style>
  <w:style w:type="paragraph" w:customStyle="1" w:styleId="afc">
    <w:name w:val="Стиль ТАБЛИЦА + Междустр.интервал:  полуторный"/>
    <w:basedOn w:val="afb"/>
    <w:uiPriority w:val="99"/>
    <w:rsid w:val="00541E00"/>
  </w:style>
  <w:style w:type="paragraph" w:customStyle="1" w:styleId="13">
    <w:name w:val="Стиль ТАБЛИЦА + Междустр.интервал:  полуторный1"/>
    <w:basedOn w:val="afb"/>
    <w:autoRedefine/>
    <w:uiPriority w:val="99"/>
    <w:rsid w:val="00541E00"/>
  </w:style>
  <w:style w:type="table" w:customStyle="1" w:styleId="14">
    <w:name w:val="Стиль таблицы1"/>
    <w:uiPriority w:val="99"/>
    <w:rsid w:val="00541E0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541E00"/>
    <w:pPr>
      <w:spacing w:line="240" w:lineRule="auto"/>
      <w:ind w:firstLine="0"/>
      <w:jc w:val="center"/>
    </w:pPr>
    <w:rPr>
      <w:sz w:val="20"/>
      <w:szCs w:val="20"/>
    </w:rPr>
  </w:style>
  <w:style w:type="paragraph" w:styleId="afe">
    <w:name w:val="endnote text"/>
    <w:basedOn w:val="a2"/>
    <w:link w:val="aff"/>
    <w:uiPriority w:val="99"/>
    <w:semiHidden/>
    <w:rsid w:val="00541E00"/>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541E00"/>
    <w:rPr>
      <w:color w:val="000000"/>
      <w:sz w:val="20"/>
      <w:szCs w:val="20"/>
    </w:rPr>
  </w:style>
  <w:style w:type="character" w:customStyle="1" w:styleId="aff1">
    <w:name w:val="Текст сноски Знак"/>
    <w:link w:val="aff0"/>
    <w:uiPriority w:val="99"/>
    <w:locked/>
    <w:rsid w:val="00541E00"/>
    <w:rPr>
      <w:color w:val="000000"/>
      <w:lang w:val="ru-RU" w:eastAsia="ru-RU"/>
    </w:rPr>
  </w:style>
  <w:style w:type="paragraph" w:customStyle="1" w:styleId="aff2">
    <w:name w:val="титут"/>
    <w:autoRedefine/>
    <w:uiPriority w:val="99"/>
    <w:rsid w:val="00541E0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9463">
      <w:marLeft w:val="0"/>
      <w:marRight w:val="0"/>
      <w:marTop w:val="0"/>
      <w:marBottom w:val="0"/>
      <w:divBdr>
        <w:top w:val="none" w:sz="0" w:space="0" w:color="auto"/>
        <w:left w:val="none" w:sz="0" w:space="0" w:color="auto"/>
        <w:bottom w:val="none" w:sz="0" w:space="0" w:color="auto"/>
        <w:right w:val="none" w:sz="0" w:space="0" w:color="auto"/>
      </w:divBdr>
      <w:divsChild>
        <w:div w:id="82799455">
          <w:marLeft w:val="0"/>
          <w:marRight w:val="0"/>
          <w:marTop w:val="0"/>
          <w:marBottom w:val="0"/>
          <w:divBdr>
            <w:top w:val="none" w:sz="0" w:space="0" w:color="auto"/>
            <w:left w:val="none" w:sz="0" w:space="0" w:color="auto"/>
            <w:bottom w:val="none" w:sz="0" w:space="0" w:color="auto"/>
            <w:right w:val="none" w:sz="0" w:space="0" w:color="auto"/>
          </w:divBdr>
        </w:div>
      </w:divsChild>
    </w:div>
    <w:div w:id="82799464">
      <w:marLeft w:val="0"/>
      <w:marRight w:val="0"/>
      <w:marTop w:val="0"/>
      <w:marBottom w:val="0"/>
      <w:divBdr>
        <w:top w:val="none" w:sz="0" w:space="0" w:color="auto"/>
        <w:left w:val="none" w:sz="0" w:space="0" w:color="auto"/>
        <w:bottom w:val="none" w:sz="0" w:space="0" w:color="auto"/>
        <w:right w:val="none" w:sz="0" w:space="0" w:color="auto"/>
      </w:divBdr>
      <w:divsChild>
        <w:div w:id="82799458">
          <w:marLeft w:val="0"/>
          <w:marRight w:val="0"/>
          <w:marTop w:val="0"/>
          <w:marBottom w:val="0"/>
          <w:divBdr>
            <w:top w:val="none" w:sz="0" w:space="0" w:color="auto"/>
            <w:left w:val="none" w:sz="0" w:space="0" w:color="auto"/>
            <w:bottom w:val="none" w:sz="0" w:space="0" w:color="auto"/>
            <w:right w:val="none" w:sz="0" w:space="0" w:color="auto"/>
          </w:divBdr>
        </w:div>
        <w:div w:id="82799461">
          <w:marLeft w:val="0"/>
          <w:marRight w:val="0"/>
          <w:marTop w:val="0"/>
          <w:marBottom w:val="0"/>
          <w:divBdr>
            <w:top w:val="none" w:sz="0" w:space="0" w:color="auto"/>
            <w:left w:val="none" w:sz="0" w:space="0" w:color="auto"/>
            <w:bottom w:val="none" w:sz="0" w:space="0" w:color="auto"/>
            <w:right w:val="none" w:sz="0" w:space="0" w:color="auto"/>
          </w:divBdr>
        </w:div>
      </w:divsChild>
    </w:div>
    <w:div w:id="82799467">
      <w:marLeft w:val="0"/>
      <w:marRight w:val="0"/>
      <w:marTop w:val="0"/>
      <w:marBottom w:val="0"/>
      <w:divBdr>
        <w:top w:val="none" w:sz="0" w:space="0" w:color="auto"/>
        <w:left w:val="none" w:sz="0" w:space="0" w:color="auto"/>
        <w:bottom w:val="none" w:sz="0" w:space="0" w:color="auto"/>
        <w:right w:val="none" w:sz="0" w:space="0" w:color="auto"/>
      </w:divBdr>
      <w:divsChild>
        <w:div w:id="82799457">
          <w:marLeft w:val="0"/>
          <w:marRight w:val="0"/>
          <w:marTop w:val="0"/>
          <w:marBottom w:val="0"/>
          <w:divBdr>
            <w:top w:val="none" w:sz="0" w:space="0" w:color="auto"/>
            <w:left w:val="none" w:sz="0" w:space="0" w:color="auto"/>
            <w:bottom w:val="none" w:sz="0" w:space="0" w:color="auto"/>
            <w:right w:val="none" w:sz="0" w:space="0" w:color="auto"/>
          </w:divBdr>
          <w:divsChild>
            <w:div w:id="82799470">
              <w:marLeft w:val="0"/>
              <w:marRight w:val="0"/>
              <w:marTop w:val="0"/>
              <w:marBottom w:val="0"/>
              <w:divBdr>
                <w:top w:val="none" w:sz="0" w:space="0" w:color="auto"/>
                <w:left w:val="none" w:sz="0" w:space="0" w:color="auto"/>
                <w:bottom w:val="none" w:sz="0" w:space="0" w:color="auto"/>
                <w:right w:val="none" w:sz="0" w:space="0" w:color="auto"/>
              </w:divBdr>
              <w:divsChild>
                <w:div w:id="82799466">
                  <w:marLeft w:val="-4950"/>
                  <w:marRight w:val="0"/>
                  <w:marTop w:val="0"/>
                  <w:marBottom w:val="0"/>
                  <w:divBdr>
                    <w:top w:val="none" w:sz="0" w:space="0" w:color="auto"/>
                    <w:left w:val="none" w:sz="0" w:space="0" w:color="auto"/>
                    <w:bottom w:val="none" w:sz="0" w:space="0" w:color="auto"/>
                    <w:right w:val="none" w:sz="0" w:space="0" w:color="auto"/>
                  </w:divBdr>
                  <w:divsChild>
                    <w:div w:id="82799456">
                      <w:marLeft w:val="4950"/>
                      <w:marRight w:val="0"/>
                      <w:marTop w:val="0"/>
                      <w:marBottom w:val="0"/>
                      <w:divBdr>
                        <w:top w:val="none" w:sz="0" w:space="0" w:color="auto"/>
                        <w:left w:val="none" w:sz="0" w:space="0" w:color="auto"/>
                        <w:bottom w:val="none" w:sz="0" w:space="0" w:color="auto"/>
                        <w:right w:val="none" w:sz="0" w:space="0" w:color="auto"/>
                      </w:divBdr>
                      <w:divsChild>
                        <w:div w:id="827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9468">
      <w:marLeft w:val="0"/>
      <w:marRight w:val="0"/>
      <w:marTop w:val="0"/>
      <w:marBottom w:val="0"/>
      <w:divBdr>
        <w:top w:val="none" w:sz="0" w:space="0" w:color="auto"/>
        <w:left w:val="none" w:sz="0" w:space="0" w:color="auto"/>
        <w:bottom w:val="none" w:sz="0" w:space="0" w:color="auto"/>
        <w:right w:val="none" w:sz="0" w:space="0" w:color="auto"/>
      </w:divBdr>
      <w:divsChild>
        <w:div w:id="82799469">
          <w:marLeft w:val="0"/>
          <w:marRight w:val="0"/>
          <w:marTop w:val="0"/>
          <w:marBottom w:val="0"/>
          <w:divBdr>
            <w:top w:val="none" w:sz="0" w:space="0" w:color="auto"/>
            <w:left w:val="none" w:sz="0" w:space="0" w:color="auto"/>
            <w:bottom w:val="none" w:sz="0" w:space="0" w:color="auto"/>
            <w:right w:val="none" w:sz="0" w:space="0" w:color="auto"/>
          </w:divBdr>
          <w:divsChild>
            <w:div w:id="82799460">
              <w:marLeft w:val="0"/>
              <w:marRight w:val="0"/>
              <w:marTop w:val="0"/>
              <w:marBottom w:val="0"/>
              <w:divBdr>
                <w:top w:val="none" w:sz="0" w:space="0" w:color="auto"/>
                <w:left w:val="none" w:sz="0" w:space="0" w:color="auto"/>
                <w:bottom w:val="none" w:sz="0" w:space="0" w:color="auto"/>
                <w:right w:val="none" w:sz="0" w:space="0" w:color="auto"/>
              </w:divBdr>
              <w:divsChild>
                <w:div w:id="82799465">
                  <w:marLeft w:val="-4950"/>
                  <w:marRight w:val="0"/>
                  <w:marTop w:val="0"/>
                  <w:marBottom w:val="0"/>
                  <w:divBdr>
                    <w:top w:val="none" w:sz="0" w:space="0" w:color="auto"/>
                    <w:left w:val="none" w:sz="0" w:space="0" w:color="auto"/>
                    <w:bottom w:val="none" w:sz="0" w:space="0" w:color="auto"/>
                    <w:right w:val="none" w:sz="0" w:space="0" w:color="auto"/>
                  </w:divBdr>
                  <w:divsChild>
                    <w:div w:id="82799459">
                      <w:marLeft w:val="4950"/>
                      <w:marRight w:val="0"/>
                      <w:marTop w:val="0"/>
                      <w:marBottom w:val="0"/>
                      <w:divBdr>
                        <w:top w:val="none" w:sz="0" w:space="0" w:color="auto"/>
                        <w:left w:val="none" w:sz="0" w:space="0" w:color="auto"/>
                        <w:bottom w:val="none" w:sz="0" w:space="0" w:color="auto"/>
                        <w:right w:val="none" w:sz="0" w:space="0" w:color="auto"/>
                      </w:divBdr>
                      <w:divsChild>
                        <w:div w:id="827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14671</Words>
  <Characters>83629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Налог на прибыль организаций (Глава 25 НК РФ)</vt:lpstr>
    </vt:vector>
  </TitlesOfParts>
  <Company>lldk1</Company>
  <LinksUpToDate>false</LinksUpToDate>
  <CharactersWithSpaces>98104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прибыль организаций (Глава 25 НК РФ)</dc:title>
  <dc:subject/>
  <dc:creator>Sclad5</dc:creator>
  <cp:keywords/>
  <dc:description/>
  <cp:lastModifiedBy>admin</cp:lastModifiedBy>
  <cp:revision>2</cp:revision>
  <dcterms:created xsi:type="dcterms:W3CDTF">2014-03-12T16:16:00Z</dcterms:created>
  <dcterms:modified xsi:type="dcterms:W3CDTF">2014-03-12T16:16:00Z</dcterms:modified>
</cp:coreProperties>
</file>