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79" w:rsidRPr="00E93CF7" w:rsidRDefault="00825C79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25C79" w:rsidRPr="00E93CF7" w:rsidRDefault="00825C79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25C79" w:rsidRPr="00E93CF7" w:rsidRDefault="00825C79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E93CF7" w:rsidRDefault="00E93CF7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</w:p>
    <w:p w:rsidR="00825C79" w:rsidRPr="00E93CF7" w:rsidRDefault="00825C79" w:rsidP="00E93CF7">
      <w:pPr>
        <w:keepNext/>
        <w:spacing w:line="360" w:lineRule="auto"/>
        <w:ind w:firstLine="709"/>
        <w:jc w:val="center"/>
        <w:outlineLvl w:val="3"/>
        <w:rPr>
          <w:i/>
          <w:sz w:val="28"/>
          <w:szCs w:val="28"/>
        </w:rPr>
      </w:pPr>
      <w:r w:rsidRPr="00E93CF7">
        <w:rPr>
          <w:i/>
          <w:sz w:val="28"/>
          <w:szCs w:val="28"/>
        </w:rPr>
        <w:t xml:space="preserve">Кафедра </w:t>
      </w:r>
      <w:r w:rsidRPr="00E93CF7">
        <w:rPr>
          <w:i/>
          <w:sz w:val="28"/>
          <w:szCs w:val="28"/>
          <w:lang w:val="en-US"/>
        </w:rPr>
        <w:t>xxx</w:t>
      </w:r>
    </w:p>
    <w:p w:rsidR="00825C79" w:rsidRPr="00E93CF7" w:rsidRDefault="00825C79" w:rsidP="00E93CF7">
      <w:pPr>
        <w:keepNext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167180669"/>
      <w:bookmarkStart w:id="1" w:name="_Toc169471291"/>
      <w:bookmarkStart w:id="2" w:name="_Toc169885983"/>
      <w:r w:rsidRPr="00E93CF7">
        <w:rPr>
          <w:b/>
          <w:sz w:val="28"/>
          <w:szCs w:val="28"/>
        </w:rPr>
        <w:t>Аттестационная работа по теме:</w:t>
      </w:r>
      <w:bookmarkEnd w:id="0"/>
      <w:bookmarkEnd w:id="1"/>
      <w:bookmarkEnd w:id="2"/>
    </w:p>
    <w:p w:rsidR="00825C79" w:rsidRPr="00E93CF7" w:rsidRDefault="00825C79" w:rsidP="00E93CF7">
      <w:pPr>
        <w:spacing w:line="360" w:lineRule="auto"/>
        <w:ind w:firstLine="709"/>
        <w:rPr>
          <w:sz w:val="28"/>
          <w:szCs w:val="28"/>
        </w:rPr>
      </w:pPr>
    </w:p>
    <w:p w:rsidR="00825C79" w:rsidRPr="00E93CF7" w:rsidRDefault="00E93CF7" w:rsidP="00E93CF7">
      <w:pPr>
        <w:keepNext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67180670"/>
      <w:bookmarkStart w:id="4" w:name="_Toc169471292"/>
      <w:bookmarkStart w:id="5" w:name="_Toc169885984"/>
      <w:r w:rsidRPr="00E93CF7">
        <w:rPr>
          <w:b/>
          <w:sz w:val="28"/>
          <w:szCs w:val="28"/>
        </w:rPr>
        <w:t xml:space="preserve"> </w:t>
      </w:r>
      <w:r w:rsidR="00825C79" w:rsidRPr="00E93CF7">
        <w:rPr>
          <w:b/>
          <w:sz w:val="28"/>
          <w:szCs w:val="28"/>
        </w:rPr>
        <w:t>«</w:t>
      </w:r>
      <w:r w:rsidR="003C4504" w:rsidRPr="00E93CF7">
        <w:rPr>
          <w:b/>
          <w:sz w:val="28"/>
          <w:szCs w:val="28"/>
        </w:rPr>
        <w:t>НАНЕСЕНИЕ МЕТАЛЛИЧЕСКИХ ПОКРЫТИЙ ХИМИЧЕСКИМ СПОСОБОМ</w:t>
      </w:r>
      <w:r w:rsidR="00825C79" w:rsidRPr="00E93CF7">
        <w:rPr>
          <w:b/>
          <w:sz w:val="28"/>
          <w:szCs w:val="28"/>
        </w:rPr>
        <w:t>»</w:t>
      </w:r>
      <w:bookmarkEnd w:id="3"/>
      <w:bookmarkEnd w:id="4"/>
      <w:bookmarkEnd w:id="5"/>
    </w:p>
    <w:p w:rsidR="00825C79" w:rsidRPr="00E93CF7" w:rsidRDefault="00825C79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25C79" w:rsidRPr="00E93CF7" w:rsidRDefault="00825C79" w:rsidP="00E93C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93CF7">
        <w:rPr>
          <w:b/>
          <w:sz w:val="28"/>
          <w:szCs w:val="28"/>
        </w:rPr>
        <w:t xml:space="preserve">на соискание степени бакалавра по направлению </w:t>
      </w:r>
      <w:r w:rsidRPr="00E93CF7">
        <w:rPr>
          <w:b/>
          <w:sz w:val="28"/>
          <w:szCs w:val="28"/>
          <w:lang w:val="en-US"/>
        </w:rPr>
        <w:t>xxx</w:t>
      </w:r>
    </w:p>
    <w:p w:rsidR="00825C79" w:rsidRPr="00E93CF7" w:rsidRDefault="00825C79" w:rsidP="00E93CF7">
      <w:pPr>
        <w:spacing w:line="360" w:lineRule="auto"/>
        <w:ind w:firstLine="709"/>
        <w:jc w:val="center"/>
        <w:rPr>
          <w:sz w:val="28"/>
          <w:szCs w:val="28"/>
        </w:rPr>
      </w:pPr>
      <w:r w:rsidRPr="00E93CF7">
        <w:rPr>
          <w:b/>
          <w:sz w:val="28"/>
          <w:szCs w:val="28"/>
        </w:rPr>
        <w:t>«</w:t>
      </w:r>
      <w:r w:rsidRPr="00E93CF7">
        <w:rPr>
          <w:b/>
          <w:sz w:val="28"/>
          <w:szCs w:val="28"/>
          <w:lang w:val="en-US"/>
        </w:rPr>
        <w:t>xxx</w:t>
      </w:r>
      <w:r w:rsidRPr="00E93CF7">
        <w:rPr>
          <w:b/>
          <w:sz w:val="28"/>
          <w:szCs w:val="28"/>
        </w:rPr>
        <w:t>»</w:t>
      </w:r>
      <w:r w:rsidR="00CE0FE1" w:rsidRPr="00E93CF7">
        <w:rPr>
          <w:sz w:val="28"/>
          <w:szCs w:val="28"/>
        </w:rPr>
        <w:t xml:space="preserve"> </w:t>
      </w:r>
    </w:p>
    <w:p w:rsidR="00825C79" w:rsidRPr="00E93CF7" w:rsidRDefault="00825C79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25C79" w:rsidRPr="00E93CF7" w:rsidRDefault="00825C79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25C79" w:rsidRDefault="00825C79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E93CF7" w:rsidRDefault="00E93CF7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E93CF7" w:rsidRPr="00E93CF7" w:rsidRDefault="00E93CF7" w:rsidP="00E93CF7">
      <w:pPr>
        <w:keepNext/>
        <w:tabs>
          <w:tab w:val="left" w:pos="6804"/>
        </w:tabs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25C79" w:rsidRPr="00E93CF7" w:rsidRDefault="00825C79" w:rsidP="00E93CF7">
      <w:pPr>
        <w:keepNext/>
        <w:spacing w:line="360" w:lineRule="auto"/>
        <w:ind w:firstLine="709"/>
        <w:jc w:val="center"/>
        <w:outlineLvl w:val="1"/>
        <w:rPr>
          <w:sz w:val="28"/>
          <w:szCs w:val="28"/>
        </w:rPr>
      </w:pPr>
    </w:p>
    <w:p w:rsidR="00783528" w:rsidRPr="00E93CF7" w:rsidRDefault="00783528" w:rsidP="00E93CF7">
      <w:pPr>
        <w:keepNext/>
        <w:spacing w:line="360" w:lineRule="auto"/>
        <w:ind w:firstLine="709"/>
        <w:jc w:val="center"/>
        <w:outlineLvl w:val="1"/>
        <w:rPr>
          <w:sz w:val="28"/>
          <w:szCs w:val="28"/>
        </w:rPr>
      </w:pPr>
    </w:p>
    <w:p w:rsidR="00E93CF7" w:rsidRDefault="00E93CF7" w:rsidP="00E93CF7">
      <w:pPr>
        <w:pStyle w:val="a3"/>
        <w:ind w:firstLine="709"/>
        <w:rPr>
          <w:szCs w:val="28"/>
        </w:rPr>
      </w:pPr>
      <w:bookmarkStart w:id="6" w:name="_Toc167180680"/>
    </w:p>
    <w:p w:rsidR="00825C79" w:rsidRPr="00E93CF7" w:rsidRDefault="00825C79" w:rsidP="00E93CF7">
      <w:pPr>
        <w:pStyle w:val="a3"/>
        <w:ind w:firstLine="709"/>
        <w:rPr>
          <w:szCs w:val="28"/>
        </w:rPr>
      </w:pPr>
      <w:r w:rsidRPr="00E93CF7">
        <w:rPr>
          <w:szCs w:val="28"/>
        </w:rPr>
        <w:t>Москва 2007</w:t>
      </w:r>
      <w:bookmarkEnd w:id="6"/>
    </w:p>
    <w:p w:rsidR="002E6C1E" w:rsidRPr="00E93CF7" w:rsidRDefault="00E93CF7" w:rsidP="00E93CF7">
      <w:pPr>
        <w:pStyle w:val="1"/>
        <w:spacing w:line="360" w:lineRule="auto"/>
        <w:ind w:firstLine="709"/>
        <w:rPr>
          <w:szCs w:val="28"/>
        </w:rPr>
      </w:pPr>
      <w:bookmarkStart w:id="7" w:name="_Toc169471302"/>
      <w:bookmarkStart w:id="8" w:name="_Toc169885994"/>
      <w:r>
        <w:rPr>
          <w:szCs w:val="28"/>
        </w:rPr>
        <w:br w:type="page"/>
      </w:r>
      <w:r w:rsidR="00BB01D1" w:rsidRPr="00E93CF7">
        <w:rPr>
          <w:szCs w:val="28"/>
        </w:rPr>
        <w:t>ОГЛАВЛЕНИЕ</w:t>
      </w:r>
      <w:bookmarkEnd w:id="7"/>
      <w:bookmarkEnd w:id="8"/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</w:p>
    <w:p w:rsidR="009C5F5D" w:rsidRPr="00E93CF7" w:rsidRDefault="009C5F5D" w:rsidP="00E93CF7">
      <w:pPr>
        <w:pStyle w:val="11"/>
        <w:tabs>
          <w:tab w:val="right" w:leader="dot" w:pos="9202"/>
        </w:tabs>
        <w:spacing w:line="360" w:lineRule="auto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ОГЛАВЛЕНИЕ</w:t>
      </w:r>
      <w:r w:rsidRPr="00E93CF7">
        <w:rPr>
          <w:noProof/>
          <w:sz w:val="28"/>
          <w:szCs w:val="28"/>
        </w:rPr>
        <w:tab/>
        <w:t>2</w:t>
      </w:r>
    </w:p>
    <w:p w:rsidR="009C5F5D" w:rsidRPr="00E93CF7" w:rsidRDefault="009C5F5D" w:rsidP="00E93CF7">
      <w:pPr>
        <w:pStyle w:val="11"/>
        <w:tabs>
          <w:tab w:val="right" w:leader="dot" w:pos="9202"/>
        </w:tabs>
        <w:spacing w:line="360" w:lineRule="auto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1. ВВЕДЕНИЕ</w:t>
      </w:r>
      <w:r w:rsidRPr="00E93CF7">
        <w:rPr>
          <w:noProof/>
          <w:sz w:val="28"/>
          <w:szCs w:val="28"/>
        </w:rPr>
        <w:tab/>
        <w:t>3</w:t>
      </w:r>
    </w:p>
    <w:p w:rsidR="009C5F5D" w:rsidRPr="00E93CF7" w:rsidRDefault="009C5F5D" w:rsidP="00E93CF7">
      <w:pPr>
        <w:pStyle w:val="11"/>
        <w:tabs>
          <w:tab w:val="right" w:leader="dot" w:pos="9202"/>
        </w:tabs>
        <w:spacing w:line="360" w:lineRule="auto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 ОБЗОР ЛИТЕРАТУРЫ.</w:t>
      </w:r>
      <w:r w:rsidRPr="00E93CF7">
        <w:rPr>
          <w:noProof/>
          <w:sz w:val="28"/>
          <w:szCs w:val="28"/>
        </w:rPr>
        <w:tab/>
        <w:t>5</w:t>
      </w:r>
    </w:p>
    <w:p w:rsidR="009C5F5D" w:rsidRPr="00E93CF7" w:rsidRDefault="009C5F5D" w:rsidP="00E93CF7">
      <w:pPr>
        <w:pStyle w:val="23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2.1. Подготовка поверхности изделий перед нанесением покрытий</w:t>
      </w:r>
      <w:r w:rsidRPr="00E93CF7">
        <w:rPr>
          <w:noProof/>
          <w:sz w:val="28"/>
          <w:szCs w:val="28"/>
        </w:rPr>
        <w:tab/>
        <w:t>6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2.1.1. Механическая подготовка.</w:t>
      </w:r>
      <w:r w:rsidRPr="00E93CF7">
        <w:rPr>
          <w:noProof/>
          <w:sz w:val="28"/>
          <w:szCs w:val="28"/>
        </w:rPr>
        <w:tab/>
        <w:t>7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2.1.2. Обезжиривание.</w:t>
      </w:r>
      <w:r w:rsidRPr="00E93CF7">
        <w:rPr>
          <w:noProof/>
          <w:sz w:val="28"/>
          <w:szCs w:val="28"/>
        </w:rPr>
        <w:tab/>
        <w:t>8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2.1.3. Предтравление.</w:t>
      </w:r>
      <w:r w:rsidRPr="00E93CF7">
        <w:rPr>
          <w:noProof/>
          <w:sz w:val="28"/>
          <w:szCs w:val="28"/>
        </w:rPr>
        <w:tab/>
        <w:t>10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2.1.4. Травление.</w:t>
      </w:r>
      <w:r w:rsidRPr="00E93CF7">
        <w:rPr>
          <w:noProof/>
          <w:sz w:val="28"/>
          <w:szCs w:val="28"/>
        </w:rPr>
        <w:tab/>
        <w:t>10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2.1.5. Обезвреживание.</w:t>
      </w:r>
      <w:r w:rsidRPr="00E93CF7">
        <w:rPr>
          <w:noProof/>
          <w:sz w:val="28"/>
          <w:szCs w:val="28"/>
        </w:rPr>
        <w:tab/>
        <w:t>17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2.1.5. Активирование.</w:t>
      </w:r>
      <w:r w:rsidRPr="00E93CF7">
        <w:rPr>
          <w:noProof/>
          <w:sz w:val="28"/>
          <w:szCs w:val="28"/>
        </w:rPr>
        <w:tab/>
        <w:t>18</w:t>
      </w:r>
    </w:p>
    <w:p w:rsidR="009C5F5D" w:rsidRPr="00E93CF7" w:rsidRDefault="009C5F5D" w:rsidP="00E93CF7">
      <w:pPr>
        <w:pStyle w:val="23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2.2. Химическое никелирование</w:t>
      </w:r>
      <w:r w:rsidRPr="00E93CF7">
        <w:rPr>
          <w:noProof/>
          <w:sz w:val="28"/>
          <w:szCs w:val="28"/>
        </w:rPr>
        <w:tab/>
        <w:t>23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 xml:space="preserve">2.2.1. Область применения и условия образования </w:t>
      </w:r>
      <w:r w:rsidRPr="00E93CF7">
        <w:rPr>
          <w:noProof/>
          <w:sz w:val="28"/>
          <w:szCs w:val="28"/>
          <w:lang w:val="en-US"/>
        </w:rPr>
        <w:t>Ni</w:t>
      </w:r>
      <w:r w:rsidRPr="00E93CF7">
        <w:rPr>
          <w:noProof/>
          <w:sz w:val="28"/>
          <w:szCs w:val="28"/>
        </w:rPr>
        <w:t xml:space="preserve"> – </w:t>
      </w:r>
      <w:r w:rsidRPr="00E93CF7">
        <w:rPr>
          <w:noProof/>
          <w:sz w:val="28"/>
          <w:szCs w:val="28"/>
          <w:lang w:val="en-US"/>
        </w:rPr>
        <w:t>P</w:t>
      </w:r>
      <w:r w:rsidR="00CE0FE1" w:rsidRPr="00E93CF7">
        <w:rPr>
          <w:noProof/>
          <w:sz w:val="28"/>
          <w:szCs w:val="28"/>
        </w:rPr>
        <w:t>–покрытий.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 xml:space="preserve">2.2.2. Структура и физико-химические свойства </w:t>
      </w:r>
      <w:r w:rsidRPr="00E93CF7">
        <w:rPr>
          <w:bCs/>
          <w:iCs/>
          <w:noProof/>
          <w:sz w:val="28"/>
          <w:szCs w:val="28"/>
          <w:lang w:val="en-US"/>
        </w:rPr>
        <w:t>Ni</w:t>
      </w:r>
      <w:r w:rsidRPr="00E93CF7">
        <w:rPr>
          <w:bCs/>
          <w:iCs/>
          <w:noProof/>
          <w:sz w:val="28"/>
          <w:szCs w:val="28"/>
        </w:rPr>
        <w:t xml:space="preserve"> — Р-покрытий</w:t>
      </w:r>
      <w:r w:rsidRPr="00E93CF7">
        <w:rPr>
          <w:noProof/>
          <w:sz w:val="28"/>
          <w:szCs w:val="28"/>
        </w:rPr>
        <w:tab/>
        <w:t>31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 xml:space="preserve">2.2.3. Технологические процессы осаждения  </w:t>
      </w:r>
      <w:r w:rsidRPr="00E93CF7">
        <w:rPr>
          <w:bCs/>
          <w:iCs/>
          <w:noProof/>
          <w:sz w:val="28"/>
          <w:szCs w:val="28"/>
          <w:lang w:val="en-US"/>
        </w:rPr>
        <w:t>Ni</w:t>
      </w:r>
      <w:r w:rsidRPr="00E93CF7">
        <w:rPr>
          <w:bCs/>
          <w:iCs/>
          <w:noProof/>
          <w:sz w:val="28"/>
          <w:szCs w:val="28"/>
        </w:rPr>
        <w:t>— Р-покрытий</w:t>
      </w:r>
      <w:r w:rsidRPr="00E93CF7">
        <w:rPr>
          <w:noProof/>
          <w:sz w:val="28"/>
          <w:szCs w:val="28"/>
        </w:rPr>
        <w:tab/>
        <w:t>36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>2.2.4. Химическое никелирование металлов</w:t>
      </w:r>
      <w:r w:rsidRPr="00E93CF7">
        <w:rPr>
          <w:noProof/>
          <w:sz w:val="28"/>
          <w:szCs w:val="28"/>
        </w:rPr>
        <w:tab/>
        <w:t>39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2.2.5. Химическое никелирование неметаллических материалов (пластмасс и неорганических диэлектриков)</w:t>
      </w:r>
      <w:r w:rsidRPr="00E93CF7">
        <w:rPr>
          <w:noProof/>
          <w:sz w:val="28"/>
          <w:szCs w:val="28"/>
        </w:rPr>
        <w:tab/>
        <w:t>45</w:t>
      </w:r>
    </w:p>
    <w:p w:rsidR="009C5F5D" w:rsidRPr="00E93CF7" w:rsidRDefault="009C5F5D" w:rsidP="00E93CF7">
      <w:pPr>
        <w:pStyle w:val="23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>2.3. Химическое кобальтирование</w:t>
      </w:r>
      <w:r w:rsidRPr="00E93CF7">
        <w:rPr>
          <w:noProof/>
          <w:sz w:val="28"/>
          <w:szCs w:val="28"/>
        </w:rPr>
        <w:tab/>
        <w:t>50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2.3.1. Краткие сведения о структуре и свойствах Со—Р-покрытий</w:t>
      </w:r>
      <w:r w:rsidRPr="00E93CF7">
        <w:rPr>
          <w:noProof/>
          <w:sz w:val="28"/>
          <w:szCs w:val="28"/>
        </w:rPr>
        <w:tab/>
        <w:t>50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2.3.2. Условия образования, структура и свойства Со—В-покрытий</w:t>
      </w:r>
      <w:r w:rsidRPr="00E93CF7">
        <w:rPr>
          <w:noProof/>
          <w:sz w:val="28"/>
          <w:szCs w:val="28"/>
        </w:rPr>
        <w:tab/>
      </w:r>
    </w:p>
    <w:p w:rsidR="009C5F5D" w:rsidRPr="00E93CF7" w:rsidRDefault="009C5F5D" w:rsidP="00E93CF7">
      <w:pPr>
        <w:pStyle w:val="23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>2.4. Осаждение никель-фосфорных и кобальт-фосфорных покрытий, легированных другими металлами</w:t>
      </w:r>
      <w:r w:rsidRPr="00E93CF7">
        <w:rPr>
          <w:noProof/>
          <w:sz w:val="28"/>
          <w:szCs w:val="28"/>
        </w:rPr>
        <w:tab/>
        <w:t>58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 xml:space="preserve">2.4.1. </w:t>
      </w:r>
      <w:r w:rsidRPr="00E93CF7">
        <w:rPr>
          <w:bCs/>
          <w:noProof/>
          <w:sz w:val="28"/>
          <w:szCs w:val="28"/>
          <w:lang w:val="en-US"/>
        </w:rPr>
        <w:t>Ni</w:t>
      </w:r>
      <w:r w:rsidRPr="00E93CF7">
        <w:rPr>
          <w:bCs/>
          <w:noProof/>
          <w:sz w:val="28"/>
          <w:szCs w:val="28"/>
        </w:rPr>
        <w:t>—Со—Р-покрытия</w:t>
      </w:r>
      <w:r w:rsidRPr="00E93CF7">
        <w:rPr>
          <w:noProof/>
          <w:sz w:val="28"/>
          <w:szCs w:val="28"/>
        </w:rPr>
        <w:tab/>
        <w:t>58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2.4.2. Покрытия N</w:t>
      </w:r>
      <w:r w:rsidRPr="00E93CF7">
        <w:rPr>
          <w:bCs/>
          <w:noProof/>
          <w:sz w:val="28"/>
          <w:szCs w:val="28"/>
          <w:lang w:val="en-US"/>
        </w:rPr>
        <w:t>i</w:t>
      </w:r>
      <w:r w:rsidRPr="00E93CF7">
        <w:rPr>
          <w:bCs/>
          <w:noProof/>
          <w:sz w:val="28"/>
          <w:szCs w:val="28"/>
        </w:rPr>
        <w:t>—С</w:t>
      </w:r>
      <w:r w:rsidRPr="00E93CF7">
        <w:rPr>
          <w:bCs/>
          <w:noProof/>
          <w:sz w:val="28"/>
          <w:szCs w:val="28"/>
          <w:lang w:val="en-US"/>
        </w:rPr>
        <w:t>u</w:t>
      </w:r>
      <w:r w:rsidRPr="00E93CF7">
        <w:rPr>
          <w:bCs/>
          <w:noProof/>
          <w:sz w:val="28"/>
          <w:szCs w:val="28"/>
        </w:rPr>
        <w:t xml:space="preserve">—Р, </w:t>
      </w:r>
      <w:r w:rsidRPr="00E93CF7">
        <w:rPr>
          <w:bCs/>
          <w:noProof/>
          <w:sz w:val="28"/>
          <w:szCs w:val="28"/>
          <w:lang w:val="en-US"/>
        </w:rPr>
        <w:t>Ni</w:t>
      </w:r>
      <w:r w:rsidRPr="00E93CF7">
        <w:rPr>
          <w:bCs/>
          <w:noProof/>
          <w:sz w:val="28"/>
          <w:szCs w:val="28"/>
        </w:rPr>
        <w:t>—</w:t>
      </w:r>
      <w:r w:rsidRPr="00E93CF7">
        <w:rPr>
          <w:bCs/>
          <w:noProof/>
          <w:sz w:val="28"/>
          <w:szCs w:val="28"/>
          <w:lang w:val="en-US"/>
        </w:rPr>
        <w:t>Fe</w:t>
      </w:r>
      <w:r w:rsidRPr="00E93CF7">
        <w:rPr>
          <w:bCs/>
          <w:noProof/>
          <w:sz w:val="28"/>
          <w:szCs w:val="28"/>
        </w:rPr>
        <w:t xml:space="preserve">—Р, </w:t>
      </w:r>
      <w:r w:rsidRPr="00E93CF7">
        <w:rPr>
          <w:bCs/>
          <w:noProof/>
          <w:sz w:val="28"/>
          <w:szCs w:val="28"/>
          <w:lang w:val="en-US"/>
        </w:rPr>
        <w:t>Ni</w:t>
      </w:r>
      <w:r w:rsidRPr="00E93CF7">
        <w:rPr>
          <w:bCs/>
          <w:noProof/>
          <w:sz w:val="28"/>
          <w:szCs w:val="28"/>
        </w:rPr>
        <w:t>—</w:t>
      </w:r>
      <w:r w:rsidRPr="00E93CF7">
        <w:rPr>
          <w:bCs/>
          <w:noProof/>
          <w:sz w:val="28"/>
          <w:szCs w:val="28"/>
          <w:lang w:val="en-US"/>
        </w:rPr>
        <w:t>Re</w:t>
      </w:r>
      <w:r w:rsidRPr="00E93CF7">
        <w:rPr>
          <w:bCs/>
          <w:noProof/>
          <w:sz w:val="28"/>
          <w:szCs w:val="28"/>
        </w:rPr>
        <w:t xml:space="preserve">—Р, </w:t>
      </w:r>
      <w:r w:rsidRPr="00E93CF7">
        <w:rPr>
          <w:bCs/>
          <w:noProof/>
          <w:sz w:val="28"/>
          <w:szCs w:val="28"/>
          <w:lang w:val="en-US"/>
        </w:rPr>
        <w:t>Ni</w:t>
      </w:r>
      <w:r w:rsidRPr="00E93CF7">
        <w:rPr>
          <w:bCs/>
          <w:noProof/>
          <w:sz w:val="28"/>
          <w:szCs w:val="28"/>
        </w:rPr>
        <w:t>—Со—</w:t>
      </w:r>
      <w:r w:rsidRPr="00E93CF7">
        <w:rPr>
          <w:bCs/>
          <w:noProof/>
          <w:sz w:val="28"/>
          <w:szCs w:val="28"/>
          <w:lang w:val="en-US"/>
        </w:rPr>
        <w:t>Re</w:t>
      </w:r>
      <w:r w:rsidRPr="00E93CF7">
        <w:rPr>
          <w:bCs/>
          <w:noProof/>
          <w:sz w:val="28"/>
          <w:szCs w:val="28"/>
        </w:rPr>
        <w:t xml:space="preserve">—Р, </w:t>
      </w:r>
      <w:r w:rsidRPr="00E93CF7">
        <w:rPr>
          <w:bCs/>
          <w:noProof/>
          <w:sz w:val="28"/>
          <w:szCs w:val="28"/>
          <w:lang w:val="en-US"/>
        </w:rPr>
        <w:t>Ni</w:t>
      </w:r>
      <w:r w:rsidRPr="00E93CF7">
        <w:rPr>
          <w:bCs/>
          <w:noProof/>
          <w:sz w:val="28"/>
          <w:szCs w:val="28"/>
        </w:rPr>
        <w:t>—</w:t>
      </w:r>
      <w:r w:rsidRPr="00E93CF7">
        <w:rPr>
          <w:bCs/>
          <w:noProof/>
          <w:sz w:val="28"/>
          <w:szCs w:val="28"/>
          <w:lang w:val="en-US"/>
        </w:rPr>
        <w:t>W</w:t>
      </w:r>
      <w:r w:rsidRPr="00E93CF7">
        <w:rPr>
          <w:bCs/>
          <w:noProof/>
          <w:sz w:val="28"/>
          <w:szCs w:val="28"/>
        </w:rPr>
        <w:t>—Р, Со—</w:t>
      </w:r>
      <w:r w:rsidRPr="00E93CF7">
        <w:rPr>
          <w:bCs/>
          <w:noProof/>
          <w:sz w:val="28"/>
          <w:szCs w:val="28"/>
          <w:lang w:val="en-US"/>
        </w:rPr>
        <w:t>W</w:t>
      </w:r>
      <w:r w:rsidRPr="00E93CF7">
        <w:rPr>
          <w:bCs/>
          <w:noProof/>
          <w:sz w:val="28"/>
          <w:szCs w:val="28"/>
        </w:rPr>
        <w:t xml:space="preserve">—Р и </w:t>
      </w:r>
      <w:r w:rsidRPr="00E93CF7">
        <w:rPr>
          <w:bCs/>
          <w:noProof/>
          <w:sz w:val="28"/>
          <w:szCs w:val="28"/>
          <w:lang w:val="en-US"/>
        </w:rPr>
        <w:t>Ni</w:t>
      </w:r>
      <w:r w:rsidRPr="00E93CF7">
        <w:rPr>
          <w:bCs/>
          <w:noProof/>
          <w:sz w:val="28"/>
          <w:szCs w:val="28"/>
        </w:rPr>
        <w:t>—Со—</w:t>
      </w:r>
      <w:r w:rsidRPr="00E93CF7">
        <w:rPr>
          <w:bCs/>
          <w:noProof/>
          <w:sz w:val="28"/>
          <w:szCs w:val="28"/>
          <w:lang w:val="en-US"/>
        </w:rPr>
        <w:t>W</w:t>
      </w:r>
      <w:r w:rsidRPr="00E93CF7">
        <w:rPr>
          <w:bCs/>
          <w:noProof/>
          <w:sz w:val="28"/>
          <w:szCs w:val="28"/>
        </w:rPr>
        <w:t>—Р</w:t>
      </w:r>
      <w:r w:rsidRPr="00E93CF7">
        <w:rPr>
          <w:noProof/>
          <w:sz w:val="28"/>
          <w:szCs w:val="28"/>
        </w:rPr>
        <w:tab/>
        <w:t>61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2.4.3. Покрытия Со—</w:t>
      </w:r>
      <w:r w:rsidRPr="00E93CF7">
        <w:rPr>
          <w:bCs/>
          <w:noProof/>
          <w:sz w:val="28"/>
          <w:szCs w:val="28"/>
          <w:lang w:val="en-US"/>
        </w:rPr>
        <w:t>Zn</w:t>
      </w:r>
      <w:r w:rsidRPr="00E93CF7">
        <w:rPr>
          <w:bCs/>
          <w:noProof/>
          <w:sz w:val="28"/>
          <w:szCs w:val="28"/>
        </w:rPr>
        <w:t>—Р, Со—</w:t>
      </w:r>
      <w:r w:rsidRPr="00E93CF7">
        <w:rPr>
          <w:bCs/>
          <w:noProof/>
          <w:sz w:val="28"/>
          <w:szCs w:val="28"/>
          <w:lang w:val="en-US"/>
        </w:rPr>
        <w:t>Fe</w:t>
      </w:r>
      <w:r w:rsidRPr="00E93CF7">
        <w:rPr>
          <w:bCs/>
          <w:noProof/>
          <w:sz w:val="28"/>
          <w:szCs w:val="28"/>
        </w:rPr>
        <w:t>—Р, Со—</w:t>
      </w:r>
      <w:r w:rsidRPr="00E93CF7">
        <w:rPr>
          <w:bCs/>
          <w:noProof/>
          <w:sz w:val="28"/>
          <w:szCs w:val="28"/>
          <w:lang w:val="en-US"/>
        </w:rPr>
        <w:t>Re</w:t>
      </w:r>
      <w:r w:rsidRPr="00E93CF7">
        <w:rPr>
          <w:bCs/>
          <w:noProof/>
          <w:sz w:val="28"/>
          <w:szCs w:val="28"/>
        </w:rPr>
        <w:t>—Р, Со—С</w:t>
      </w:r>
      <w:r w:rsidRPr="00E93CF7">
        <w:rPr>
          <w:bCs/>
          <w:noProof/>
          <w:sz w:val="28"/>
          <w:szCs w:val="28"/>
          <w:lang w:val="en-US"/>
        </w:rPr>
        <w:t>u</w:t>
      </w:r>
      <w:r w:rsidRPr="00E93CF7">
        <w:rPr>
          <w:bCs/>
          <w:noProof/>
          <w:sz w:val="28"/>
          <w:szCs w:val="28"/>
        </w:rPr>
        <w:t>—Р, Со—Мо—Р, Со—М</w:t>
      </w:r>
      <w:r w:rsidRPr="00E93CF7">
        <w:rPr>
          <w:bCs/>
          <w:noProof/>
          <w:sz w:val="28"/>
          <w:szCs w:val="28"/>
          <w:lang w:val="en-US"/>
        </w:rPr>
        <w:t>n</w:t>
      </w:r>
      <w:r w:rsidRPr="00E93CF7">
        <w:rPr>
          <w:bCs/>
          <w:noProof/>
          <w:sz w:val="28"/>
          <w:szCs w:val="28"/>
        </w:rPr>
        <w:t>—Р</w:t>
      </w:r>
      <w:r w:rsidRPr="00E93CF7">
        <w:rPr>
          <w:noProof/>
          <w:sz w:val="28"/>
          <w:szCs w:val="28"/>
        </w:rPr>
        <w:tab/>
        <w:t>63</w:t>
      </w:r>
    </w:p>
    <w:p w:rsidR="009C5F5D" w:rsidRPr="00E93CF7" w:rsidRDefault="009C5F5D" w:rsidP="00E93CF7">
      <w:pPr>
        <w:pStyle w:val="23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>2.5. Химическое меднение</w:t>
      </w:r>
      <w:r w:rsidRPr="00E93CF7">
        <w:rPr>
          <w:noProof/>
          <w:sz w:val="28"/>
          <w:szCs w:val="28"/>
        </w:rPr>
        <w:tab/>
        <w:t>65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2.5.1. Свойства покрытия и условия образования</w:t>
      </w:r>
      <w:r w:rsidRPr="00E93CF7">
        <w:rPr>
          <w:noProof/>
          <w:sz w:val="28"/>
          <w:szCs w:val="28"/>
        </w:rPr>
        <w:tab/>
        <w:t>65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2.5.2. Составы растворов химического меднения</w:t>
      </w:r>
      <w:r w:rsidRPr="00E93CF7">
        <w:rPr>
          <w:noProof/>
          <w:sz w:val="28"/>
          <w:szCs w:val="28"/>
        </w:rPr>
        <w:tab/>
        <w:t>68</w:t>
      </w:r>
    </w:p>
    <w:p w:rsidR="009C5F5D" w:rsidRPr="00E93CF7" w:rsidRDefault="009C5F5D" w:rsidP="00E93CF7">
      <w:pPr>
        <w:pStyle w:val="23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>2.6. Химическое осаждение драгоценных металлов</w:t>
      </w:r>
      <w:r w:rsidRPr="00E93CF7">
        <w:rPr>
          <w:noProof/>
          <w:sz w:val="28"/>
          <w:szCs w:val="28"/>
        </w:rPr>
        <w:tab/>
        <w:t>74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2.6.1. Химическое серебрение</w:t>
      </w:r>
      <w:r w:rsidRPr="00E93CF7">
        <w:rPr>
          <w:noProof/>
          <w:sz w:val="28"/>
          <w:szCs w:val="28"/>
        </w:rPr>
        <w:tab/>
        <w:t>74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2.6.2. Химическое золочение</w:t>
      </w:r>
      <w:r w:rsidRPr="00E93CF7">
        <w:rPr>
          <w:noProof/>
          <w:sz w:val="28"/>
          <w:szCs w:val="28"/>
        </w:rPr>
        <w:tab/>
        <w:t>77</w:t>
      </w:r>
    </w:p>
    <w:p w:rsidR="009C5F5D" w:rsidRPr="00E93CF7" w:rsidRDefault="009C5F5D" w:rsidP="00E93CF7">
      <w:pPr>
        <w:pStyle w:val="31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2.6.3. Химическое палладирование и платинирование</w:t>
      </w:r>
      <w:r w:rsidRPr="00E93CF7">
        <w:rPr>
          <w:noProof/>
          <w:sz w:val="28"/>
          <w:szCs w:val="28"/>
        </w:rPr>
        <w:tab/>
        <w:t>80</w:t>
      </w:r>
    </w:p>
    <w:p w:rsidR="009C5F5D" w:rsidRPr="00E93CF7" w:rsidRDefault="009C5F5D" w:rsidP="00E93CF7">
      <w:pPr>
        <w:pStyle w:val="23"/>
        <w:tabs>
          <w:tab w:val="right" w:leader="dot" w:pos="9202"/>
        </w:tabs>
        <w:spacing w:line="360" w:lineRule="auto"/>
        <w:ind w:left="0"/>
        <w:rPr>
          <w:noProof/>
          <w:sz w:val="28"/>
          <w:szCs w:val="28"/>
        </w:rPr>
      </w:pPr>
      <w:r w:rsidRPr="00E93CF7">
        <w:rPr>
          <w:bCs/>
          <w:iCs/>
          <w:noProof/>
          <w:sz w:val="28"/>
          <w:szCs w:val="28"/>
        </w:rPr>
        <w:t>2.7. Оборудование для процессов химического осаждения металлических покрытий</w:t>
      </w:r>
      <w:r w:rsidRPr="00E93CF7">
        <w:rPr>
          <w:noProof/>
          <w:sz w:val="28"/>
          <w:szCs w:val="28"/>
        </w:rPr>
        <w:tab/>
        <w:t>83</w:t>
      </w:r>
    </w:p>
    <w:p w:rsidR="009C5F5D" w:rsidRPr="00E93CF7" w:rsidRDefault="009C5F5D" w:rsidP="00E93CF7">
      <w:pPr>
        <w:pStyle w:val="11"/>
        <w:tabs>
          <w:tab w:val="right" w:leader="dot" w:pos="9202"/>
        </w:tabs>
        <w:spacing w:line="360" w:lineRule="auto"/>
        <w:rPr>
          <w:noProof/>
          <w:sz w:val="28"/>
          <w:szCs w:val="28"/>
        </w:rPr>
      </w:pPr>
      <w:r w:rsidRPr="00E93CF7">
        <w:rPr>
          <w:bCs/>
          <w:noProof/>
          <w:sz w:val="28"/>
          <w:szCs w:val="28"/>
        </w:rPr>
        <w:t>3. ВЫВОДЫ</w:t>
      </w:r>
      <w:r w:rsidRPr="00E93CF7">
        <w:rPr>
          <w:noProof/>
          <w:sz w:val="28"/>
          <w:szCs w:val="28"/>
        </w:rPr>
        <w:tab/>
        <w:t>92</w:t>
      </w:r>
    </w:p>
    <w:p w:rsidR="009C5F5D" w:rsidRPr="00E93CF7" w:rsidRDefault="009C5F5D" w:rsidP="00E93CF7">
      <w:pPr>
        <w:pStyle w:val="11"/>
        <w:tabs>
          <w:tab w:val="right" w:leader="dot" w:pos="9202"/>
        </w:tabs>
        <w:spacing w:line="360" w:lineRule="auto"/>
        <w:rPr>
          <w:noProof/>
          <w:sz w:val="28"/>
          <w:szCs w:val="28"/>
        </w:rPr>
      </w:pPr>
      <w:r w:rsidRPr="00E93CF7">
        <w:rPr>
          <w:noProof/>
          <w:sz w:val="28"/>
          <w:szCs w:val="28"/>
        </w:rPr>
        <w:t>СПИСОК ЛИТЕРАТУРЫ</w:t>
      </w:r>
      <w:r w:rsidRPr="00E93CF7">
        <w:rPr>
          <w:noProof/>
          <w:sz w:val="28"/>
          <w:szCs w:val="28"/>
        </w:rPr>
        <w:tab/>
        <w:t>9</w:t>
      </w:r>
      <w:r w:rsidR="001F4538" w:rsidRPr="00E93CF7">
        <w:rPr>
          <w:noProof/>
          <w:sz w:val="28"/>
          <w:szCs w:val="28"/>
        </w:rPr>
        <w:t>4</w:t>
      </w:r>
    </w:p>
    <w:p w:rsidR="00BB01D1" w:rsidRPr="00E93CF7" w:rsidRDefault="00BB01D1" w:rsidP="00E93CF7">
      <w:pPr>
        <w:spacing w:line="360" w:lineRule="auto"/>
        <w:rPr>
          <w:sz w:val="28"/>
          <w:szCs w:val="28"/>
        </w:rPr>
      </w:pPr>
    </w:p>
    <w:p w:rsidR="00BB01D1" w:rsidRPr="00E93CF7" w:rsidRDefault="00BB01D1" w:rsidP="00E93CF7">
      <w:pPr>
        <w:spacing w:line="360" w:lineRule="auto"/>
        <w:ind w:firstLine="709"/>
        <w:rPr>
          <w:sz w:val="28"/>
          <w:szCs w:val="28"/>
        </w:rPr>
      </w:pPr>
    </w:p>
    <w:p w:rsidR="002E6C1E" w:rsidRPr="00E93CF7" w:rsidRDefault="00BB01D1" w:rsidP="00E93CF7">
      <w:pPr>
        <w:pStyle w:val="1"/>
        <w:spacing w:line="360" w:lineRule="auto"/>
        <w:ind w:firstLine="709"/>
        <w:jc w:val="left"/>
        <w:rPr>
          <w:szCs w:val="28"/>
        </w:rPr>
      </w:pPr>
      <w:r w:rsidRPr="00E93CF7">
        <w:rPr>
          <w:szCs w:val="28"/>
        </w:rPr>
        <w:br w:type="page"/>
      </w:r>
      <w:bookmarkStart w:id="9" w:name="_Toc169471303"/>
      <w:bookmarkStart w:id="10" w:name="_Toc169885995"/>
      <w:r w:rsidR="005D3965" w:rsidRPr="00E93CF7">
        <w:rPr>
          <w:szCs w:val="28"/>
        </w:rPr>
        <w:t xml:space="preserve">1. </w:t>
      </w:r>
      <w:r w:rsidRPr="00E93CF7">
        <w:rPr>
          <w:szCs w:val="28"/>
        </w:rPr>
        <w:t>ВВЕДЕНИЕ</w:t>
      </w:r>
      <w:bookmarkEnd w:id="9"/>
      <w:bookmarkEnd w:id="10"/>
    </w:p>
    <w:p w:rsidR="002E6C1E" w:rsidRPr="00E93CF7" w:rsidRDefault="002E6C1E" w:rsidP="00E93CF7">
      <w:pPr>
        <w:spacing w:line="360" w:lineRule="auto"/>
        <w:ind w:firstLine="709"/>
        <w:rPr>
          <w:sz w:val="28"/>
          <w:szCs w:val="28"/>
        </w:rPr>
      </w:pPr>
    </w:p>
    <w:p w:rsidR="00B12E63" w:rsidRPr="00E93CF7" w:rsidRDefault="00B12E63" w:rsidP="00E93CF7">
      <w:pPr>
        <w:pStyle w:val="21"/>
        <w:tabs>
          <w:tab w:val="clear" w:pos="426"/>
        </w:tabs>
        <w:rPr>
          <w:sz w:val="28"/>
          <w:szCs w:val="28"/>
        </w:rPr>
      </w:pPr>
      <w:r w:rsidRPr="00E93CF7">
        <w:rPr>
          <w:sz w:val="28"/>
          <w:szCs w:val="28"/>
        </w:rPr>
        <w:t>Широко распространенным способом защиты металлов от коррозии является покрытие их слоем других металлов. Покрывающие металлы сами корродируют с малой скоростью, так как покрываются плотной оксидной пленкой. Покрывающий слой наносят различными методами</w:t>
      </w:r>
      <w:r w:rsidR="00695B0D" w:rsidRPr="00E93CF7">
        <w:rPr>
          <w:sz w:val="28"/>
          <w:szCs w:val="28"/>
        </w:rPr>
        <w:t xml:space="preserve"> </w:t>
      </w:r>
      <w:r w:rsidR="00695B0D" w:rsidRPr="00E93CF7">
        <w:rPr>
          <w:sz w:val="28"/>
          <w:szCs w:val="28"/>
          <w:lang w:val="en-US"/>
        </w:rPr>
        <w:t>[1]</w:t>
      </w:r>
      <w:r w:rsidRPr="00E93CF7">
        <w:rPr>
          <w:sz w:val="28"/>
          <w:szCs w:val="28"/>
        </w:rPr>
        <w:t xml:space="preserve">: </w:t>
      </w:r>
    </w:p>
    <w:p w:rsidR="00B12E63" w:rsidRPr="00E93CF7" w:rsidRDefault="00B12E63" w:rsidP="00E93C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горячее покрытие – кратковременное погружение в ванну с расплавленным металлом;</w:t>
      </w:r>
    </w:p>
    <w:p w:rsidR="002C5730" w:rsidRPr="00E93CF7" w:rsidRDefault="002C5730" w:rsidP="00E93C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изготовление биметаллических листов (железо и медь, алюминий и дюралюминий, углеродистая сталь и нержавеющая сталь и т.п.)</w:t>
      </w:r>
      <w:r w:rsidR="00421936" w:rsidRPr="00E93CF7">
        <w:rPr>
          <w:sz w:val="28"/>
          <w:szCs w:val="28"/>
        </w:rPr>
        <w:t>;</w:t>
      </w:r>
    </w:p>
    <w:p w:rsidR="00B12E63" w:rsidRPr="00E93CF7" w:rsidRDefault="00B12E63" w:rsidP="00E93C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гальваническое покрытие – электроосаждение из водных растворов электролитов;</w:t>
      </w:r>
    </w:p>
    <w:p w:rsidR="00B12E63" w:rsidRPr="00E93CF7" w:rsidRDefault="00B12E63" w:rsidP="00E93C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металлизация – напыление</w:t>
      </w:r>
      <w:r w:rsidR="00D96D61" w:rsidRPr="00E93CF7">
        <w:rPr>
          <w:sz w:val="28"/>
          <w:szCs w:val="28"/>
        </w:rPr>
        <w:t xml:space="preserve"> </w:t>
      </w:r>
      <w:r w:rsidR="00D96D61" w:rsidRPr="00E93CF7">
        <w:rPr>
          <w:sz w:val="28"/>
          <w:szCs w:val="28"/>
          <w:lang w:val="en-US"/>
        </w:rPr>
        <w:t>[</w:t>
      </w:r>
      <w:r w:rsidR="00695B0D" w:rsidRPr="00E93CF7">
        <w:rPr>
          <w:sz w:val="28"/>
          <w:szCs w:val="28"/>
        </w:rPr>
        <w:t>2</w:t>
      </w:r>
      <w:r w:rsidR="00D96D61" w:rsidRPr="00E93CF7">
        <w:rPr>
          <w:sz w:val="28"/>
          <w:szCs w:val="28"/>
          <w:lang w:val="en-US"/>
        </w:rPr>
        <w:t xml:space="preserve">, </w:t>
      </w:r>
      <w:r w:rsidR="00695B0D" w:rsidRPr="00E93CF7">
        <w:rPr>
          <w:sz w:val="28"/>
          <w:szCs w:val="28"/>
        </w:rPr>
        <w:t>3</w:t>
      </w:r>
      <w:r w:rsidR="00D96D61" w:rsidRPr="00E93CF7">
        <w:rPr>
          <w:sz w:val="28"/>
          <w:szCs w:val="28"/>
          <w:lang w:val="en-US"/>
        </w:rPr>
        <w:t>]</w:t>
      </w:r>
      <w:r w:rsidRPr="00E93CF7">
        <w:rPr>
          <w:sz w:val="28"/>
          <w:szCs w:val="28"/>
        </w:rPr>
        <w:t>;</w:t>
      </w:r>
    </w:p>
    <w:p w:rsidR="00B12E63" w:rsidRPr="00E93CF7" w:rsidRDefault="00B12E63" w:rsidP="00E93C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диффузионное покрытие – обработка порошками при повышенной температуре в специальном барабане;</w:t>
      </w:r>
    </w:p>
    <w:p w:rsidR="00B12E63" w:rsidRPr="00E93CF7" w:rsidRDefault="00B12E63" w:rsidP="00E93C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 помощью газофазной реакции, например:</w:t>
      </w:r>
    </w:p>
    <w:p w:rsidR="00B12E63" w:rsidRPr="00E93CF7" w:rsidRDefault="0003449C" w:rsidP="00E93C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1pt">
            <v:imagedata r:id="rId7" o:title=""/>
          </v:shape>
        </w:pict>
      </w:r>
      <w:r w:rsidR="00B12E63" w:rsidRPr="00E93CF7">
        <w:rPr>
          <w:sz w:val="28"/>
          <w:szCs w:val="28"/>
        </w:rPr>
        <w:t xml:space="preserve"> (в расплаве с железом).</w:t>
      </w:r>
    </w:p>
    <w:p w:rsidR="00BA4DA1" w:rsidRPr="00E93CF7" w:rsidRDefault="00B12E63" w:rsidP="00E93CF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3CF7">
        <w:rPr>
          <w:sz w:val="28"/>
          <w:szCs w:val="28"/>
        </w:rPr>
        <w:t>Имеются и другие методы нанесения металлических покрытий. Например, разновидностью диффузионного способа является погружение изделий в расплав хлорида кальция, в котором растворены наносимые металлы</w:t>
      </w:r>
      <w:r w:rsidR="00BA4DA1" w:rsidRPr="00E93CF7">
        <w:rPr>
          <w:sz w:val="28"/>
          <w:szCs w:val="28"/>
        </w:rPr>
        <w:t xml:space="preserve">. Для изучения экстерьерного характера применяется сусальное золочение и серебрение, наклеивание на поверхность изделия тончайших листочков золота или серебра. </w:t>
      </w:r>
    </w:p>
    <w:p w:rsidR="00E90B2F" w:rsidRPr="00E93CF7" w:rsidRDefault="00BA4DA1" w:rsidP="00E93CF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3CF7">
        <w:rPr>
          <w:sz w:val="28"/>
          <w:szCs w:val="28"/>
        </w:rPr>
        <w:t xml:space="preserve">Своеобразным способом нанесения металлических покрытий являются металлизация </w:t>
      </w:r>
      <w:r w:rsidR="00271940" w:rsidRPr="00E93CF7">
        <w:rPr>
          <w:sz w:val="28"/>
          <w:szCs w:val="28"/>
        </w:rPr>
        <w:t>–</w:t>
      </w:r>
      <w:r w:rsidRPr="00E93CF7">
        <w:rPr>
          <w:sz w:val="28"/>
          <w:szCs w:val="28"/>
        </w:rPr>
        <w:t xml:space="preserve"> распыление</w:t>
      </w:r>
      <w:r w:rsidR="00271940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расплавленной металлической проволоки стру</w:t>
      </w:r>
      <w:r w:rsidR="00271940" w:rsidRPr="00E93CF7">
        <w:rPr>
          <w:sz w:val="28"/>
          <w:szCs w:val="28"/>
        </w:rPr>
        <w:t>е</w:t>
      </w:r>
      <w:r w:rsidRPr="00E93CF7">
        <w:rPr>
          <w:sz w:val="28"/>
          <w:szCs w:val="28"/>
        </w:rPr>
        <w:t xml:space="preserve">й сжатого воздуха. </w:t>
      </w:r>
    </w:p>
    <w:p w:rsidR="00DD513A" w:rsidRPr="00E93CF7" w:rsidRDefault="007954A8" w:rsidP="00E93CF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3CF7">
        <w:rPr>
          <w:sz w:val="28"/>
          <w:szCs w:val="28"/>
        </w:rPr>
        <w:t xml:space="preserve">В настоящее время широкое распространение получили </w:t>
      </w:r>
      <w:r w:rsidRPr="00E93CF7">
        <w:rPr>
          <w:color w:val="000000"/>
          <w:sz w:val="28"/>
          <w:szCs w:val="28"/>
        </w:rPr>
        <w:t xml:space="preserve">новые технологии нанесения металлических покрытий за счет сверхзвукового удара </w:t>
      </w:r>
      <w:r w:rsidRPr="00E93CF7">
        <w:rPr>
          <w:sz w:val="28"/>
          <w:szCs w:val="28"/>
        </w:rPr>
        <w:t>частиц о поверхность</w:t>
      </w:r>
      <w:r w:rsidR="00085E4E" w:rsidRPr="00E93CF7">
        <w:rPr>
          <w:sz w:val="28"/>
          <w:szCs w:val="28"/>
        </w:rPr>
        <w:t xml:space="preserve"> [</w:t>
      </w:r>
      <w:r w:rsidR="00695B0D" w:rsidRPr="00E93CF7">
        <w:rPr>
          <w:sz w:val="28"/>
          <w:szCs w:val="28"/>
        </w:rPr>
        <w:t>4</w:t>
      </w:r>
      <w:r w:rsidR="00554BEF" w:rsidRPr="00E93CF7">
        <w:rPr>
          <w:sz w:val="28"/>
          <w:szCs w:val="28"/>
        </w:rPr>
        <w:t xml:space="preserve">, </w:t>
      </w:r>
      <w:r w:rsidR="00695B0D" w:rsidRPr="00E93CF7">
        <w:rPr>
          <w:sz w:val="28"/>
          <w:szCs w:val="28"/>
        </w:rPr>
        <w:t>5</w:t>
      </w:r>
      <w:r w:rsidR="003450F2" w:rsidRPr="00E93CF7">
        <w:rPr>
          <w:sz w:val="28"/>
          <w:szCs w:val="28"/>
        </w:rPr>
        <w:t>, 6</w:t>
      </w:r>
      <w:r w:rsidR="00085E4E" w:rsidRPr="00E93CF7">
        <w:rPr>
          <w:sz w:val="28"/>
          <w:szCs w:val="28"/>
        </w:rPr>
        <w:t>]</w:t>
      </w:r>
      <w:r w:rsidRPr="00E93CF7">
        <w:rPr>
          <w:sz w:val="28"/>
          <w:szCs w:val="28"/>
        </w:rPr>
        <w:t xml:space="preserve">. Ускорение частиц до сверхзвуковых скоростей осуществляется сжатым воздухом. </w:t>
      </w:r>
      <w:r w:rsidR="00CB4A44" w:rsidRPr="00E93CF7">
        <w:rPr>
          <w:sz w:val="28"/>
          <w:szCs w:val="28"/>
        </w:rPr>
        <w:t xml:space="preserve">При этом </w:t>
      </w:r>
      <w:r w:rsidR="00085E4E" w:rsidRPr="00E93CF7">
        <w:rPr>
          <w:sz w:val="28"/>
          <w:szCs w:val="28"/>
        </w:rPr>
        <w:t>обеспечивает</w:t>
      </w:r>
      <w:r w:rsidR="00CB4A44" w:rsidRPr="00E93CF7">
        <w:rPr>
          <w:sz w:val="28"/>
          <w:szCs w:val="28"/>
        </w:rPr>
        <w:t>ся</w:t>
      </w:r>
      <w:r w:rsidR="00085E4E" w:rsidRPr="00E93CF7">
        <w:rPr>
          <w:sz w:val="28"/>
          <w:szCs w:val="28"/>
        </w:rPr>
        <w:t xml:space="preserve"> нанесение металлических покрытий из порошковых материалов (алюминиевые, медные, цинковые, никелевые, оловянные, свинцовые, баббитовые) газодинамическим методом. </w:t>
      </w:r>
    </w:p>
    <w:p w:rsidR="007954A8" w:rsidRPr="00E93CF7" w:rsidRDefault="00C169D9" w:rsidP="00E93CF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93CF7">
        <w:rPr>
          <w:sz w:val="28"/>
          <w:szCs w:val="28"/>
        </w:rPr>
        <w:t>П</w:t>
      </w:r>
      <w:r w:rsidR="00CB4A44" w:rsidRPr="00E93CF7">
        <w:rPr>
          <w:sz w:val="28"/>
          <w:szCs w:val="28"/>
        </w:rPr>
        <w:t>реимущества данной технологии</w:t>
      </w:r>
      <w:r w:rsidR="000837AE" w:rsidRPr="00E93CF7">
        <w:rPr>
          <w:sz w:val="28"/>
          <w:szCs w:val="28"/>
        </w:rPr>
        <w:t>:</w:t>
      </w:r>
      <w:r w:rsidR="00DD513A" w:rsidRPr="00E93CF7">
        <w:rPr>
          <w:sz w:val="28"/>
          <w:szCs w:val="28"/>
        </w:rPr>
        <w:t xml:space="preserve"> –</w:t>
      </w:r>
      <w:r w:rsidR="00CB4A44" w:rsidRPr="00E93CF7">
        <w:rPr>
          <w:sz w:val="28"/>
          <w:szCs w:val="28"/>
        </w:rPr>
        <w:t xml:space="preserve"> используется</w:t>
      </w:r>
      <w:r w:rsidR="00DD513A" w:rsidRPr="00E93CF7">
        <w:rPr>
          <w:sz w:val="28"/>
          <w:szCs w:val="28"/>
        </w:rPr>
        <w:t xml:space="preserve"> </w:t>
      </w:r>
      <w:r w:rsidR="00CB4A44" w:rsidRPr="00E93CF7">
        <w:rPr>
          <w:sz w:val="28"/>
          <w:szCs w:val="28"/>
        </w:rPr>
        <w:t xml:space="preserve">только сжатый воздух и электроэнергия; </w:t>
      </w:r>
      <w:r w:rsidR="00B3050A" w:rsidRPr="00E93CF7">
        <w:rPr>
          <w:sz w:val="28"/>
          <w:szCs w:val="28"/>
        </w:rPr>
        <w:t>–</w:t>
      </w:r>
      <w:r w:rsidR="00CB4A44" w:rsidRPr="00E93CF7">
        <w:rPr>
          <w:sz w:val="28"/>
          <w:szCs w:val="28"/>
        </w:rPr>
        <w:t xml:space="preserve"> нет нагрева и окисления металла частиц и подложки, деформаций, изменений структуры и фазового состава металлов; </w:t>
      </w:r>
      <w:r w:rsidR="00B3050A" w:rsidRPr="00E93CF7">
        <w:rPr>
          <w:sz w:val="28"/>
          <w:szCs w:val="28"/>
        </w:rPr>
        <w:t>–</w:t>
      </w:r>
      <w:r w:rsidR="00CB4A44" w:rsidRPr="00E93CF7">
        <w:rPr>
          <w:sz w:val="28"/>
          <w:szCs w:val="28"/>
        </w:rPr>
        <w:t xml:space="preserve"> нет вредных и агрессивных газов, веществ, излучений и других опасных факторов; </w:t>
      </w:r>
      <w:r w:rsidR="00B3050A" w:rsidRPr="00E93CF7">
        <w:rPr>
          <w:sz w:val="28"/>
          <w:szCs w:val="28"/>
        </w:rPr>
        <w:t>–</w:t>
      </w:r>
      <w:r w:rsidR="00CB4A44" w:rsidRPr="00E93CF7">
        <w:rPr>
          <w:sz w:val="28"/>
          <w:szCs w:val="28"/>
        </w:rPr>
        <w:t xml:space="preserve"> технологическая простота нанесения покрытий</w:t>
      </w:r>
      <w:r w:rsidR="00DD513A" w:rsidRPr="00E93CF7">
        <w:rPr>
          <w:sz w:val="28"/>
          <w:szCs w:val="28"/>
        </w:rPr>
        <w:t xml:space="preserve">, – обуславливают широкое применение данного метода </w:t>
      </w:r>
      <w:r w:rsidR="003450F2" w:rsidRPr="00E93CF7">
        <w:rPr>
          <w:rStyle w:val="a9"/>
          <w:b w:val="0"/>
          <w:sz w:val="28"/>
          <w:szCs w:val="28"/>
        </w:rPr>
        <w:t>[6]</w:t>
      </w:r>
      <w:r w:rsidR="00EB3907" w:rsidRPr="00E93CF7">
        <w:rPr>
          <w:rStyle w:val="a9"/>
          <w:b w:val="0"/>
          <w:sz w:val="28"/>
          <w:szCs w:val="28"/>
        </w:rPr>
        <w:t>.</w:t>
      </w:r>
    </w:p>
    <w:p w:rsidR="00B70DE2" w:rsidRPr="00E93CF7" w:rsidRDefault="003911F5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В крупномасштабном производстве</w:t>
      </w:r>
      <w:r w:rsidRPr="00E93CF7">
        <w:rPr>
          <w:sz w:val="28"/>
          <w:szCs w:val="28"/>
        </w:rPr>
        <w:t xml:space="preserve"> д</w:t>
      </w:r>
      <w:r w:rsidR="00B70DE2" w:rsidRPr="00E93CF7">
        <w:rPr>
          <w:sz w:val="28"/>
          <w:szCs w:val="28"/>
        </w:rPr>
        <w:t>ля защиты металлов от коррозии</w:t>
      </w:r>
      <w:r w:rsidR="00B70DE2" w:rsidRPr="00E93CF7">
        <w:rPr>
          <w:color w:val="000000"/>
          <w:sz w:val="28"/>
          <w:szCs w:val="28"/>
        </w:rPr>
        <w:t>, декоративной отделки изделий, придания поверхности изделий специальных свойств наиболее распространены покрытия, получаемые химическим или электрохимическим методами</w:t>
      </w:r>
      <w:r w:rsidR="00E67A83" w:rsidRPr="00E93CF7">
        <w:rPr>
          <w:color w:val="000000"/>
          <w:sz w:val="28"/>
          <w:szCs w:val="28"/>
        </w:rPr>
        <w:t xml:space="preserve"> </w:t>
      </w:r>
      <w:r w:rsidR="00E90B2F" w:rsidRPr="00E93CF7">
        <w:rPr>
          <w:color w:val="000000"/>
          <w:sz w:val="28"/>
          <w:szCs w:val="28"/>
        </w:rPr>
        <w:t>[1]</w:t>
      </w:r>
      <w:r w:rsidR="00B70DE2" w:rsidRPr="00E93CF7">
        <w:rPr>
          <w:color w:val="000000"/>
          <w:sz w:val="28"/>
          <w:szCs w:val="28"/>
        </w:rPr>
        <w:t>.</w:t>
      </w:r>
      <w:r w:rsidR="008107A5" w:rsidRPr="00E93CF7">
        <w:rPr>
          <w:color w:val="000000"/>
          <w:sz w:val="28"/>
          <w:szCs w:val="28"/>
        </w:rPr>
        <w:t xml:space="preserve"> Гальванические металлопокрытия пластмасс и других диэлектриков получили широкое распространение для защитно-декоративной отделки разнообразных изделий и для технических целей при изготовлении различных машин и приборов (особенно радиотехнических и электронных). Область и масштабы применения этих покрытий с дальнейшим развитием техники постоянно увеличиваются, поскольку </w:t>
      </w:r>
      <w:r w:rsidR="00833CC6" w:rsidRPr="00E93CF7">
        <w:rPr>
          <w:color w:val="000000"/>
          <w:sz w:val="28"/>
          <w:szCs w:val="28"/>
        </w:rPr>
        <w:t xml:space="preserve">нанесение металлопокрытий позволяет получать материалы с </w:t>
      </w:r>
      <w:r w:rsidR="008107A5" w:rsidRPr="00E93CF7">
        <w:rPr>
          <w:color w:val="000000"/>
          <w:sz w:val="28"/>
          <w:szCs w:val="28"/>
        </w:rPr>
        <w:t>очень ценным сочетанием физико-механических, химических и эксплуатационных свойств металла и диэлектрика в одной и той же детали</w:t>
      </w:r>
      <w:r w:rsidR="00833CC6" w:rsidRPr="00E93CF7">
        <w:rPr>
          <w:color w:val="000000"/>
          <w:sz w:val="28"/>
          <w:szCs w:val="28"/>
        </w:rPr>
        <w:t xml:space="preserve"> [7].</w:t>
      </w:r>
    </w:p>
    <w:p w:rsidR="00B70DE2" w:rsidRPr="00E93CF7" w:rsidRDefault="00722C0D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Разнообразие современных химических методов нанесения металлических покрытий требует целенаправленного изучения и систематизации информации, </w:t>
      </w:r>
      <w:r w:rsidR="003E2BC2" w:rsidRPr="00E93CF7">
        <w:rPr>
          <w:color w:val="000000"/>
          <w:sz w:val="28"/>
          <w:szCs w:val="28"/>
        </w:rPr>
        <w:t>накопленной в настоящее время, для оптимизации и дальнейшего</w:t>
      </w:r>
      <w:r w:rsidR="003A2AB8" w:rsidRPr="00E93CF7">
        <w:rPr>
          <w:color w:val="000000"/>
          <w:sz w:val="28"/>
          <w:szCs w:val="28"/>
        </w:rPr>
        <w:t xml:space="preserve"> эффективного</w:t>
      </w:r>
      <w:r w:rsidR="003E2BC2" w:rsidRPr="00E93CF7">
        <w:rPr>
          <w:color w:val="000000"/>
          <w:sz w:val="28"/>
          <w:szCs w:val="28"/>
        </w:rPr>
        <w:t xml:space="preserve"> использования</w:t>
      </w:r>
      <w:r w:rsidR="00E67A83" w:rsidRPr="00E93CF7">
        <w:rPr>
          <w:color w:val="000000"/>
          <w:sz w:val="28"/>
          <w:szCs w:val="28"/>
        </w:rPr>
        <w:t>, поэтому целью данной работ</w:t>
      </w:r>
      <w:r w:rsidR="002D3611" w:rsidRPr="00E93CF7">
        <w:rPr>
          <w:color w:val="000000"/>
          <w:sz w:val="28"/>
          <w:szCs w:val="28"/>
        </w:rPr>
        <w:t>ы стал обзор</w:t>
      </w:r>
      <w:r w:rsidR="00100F27" w:rsidRPr="00E93CF7">
        <w:rPr>
          <w:color w:val="000000"/>
          <w:sz w:val="28"/>
          <w:szCs w:val="28"/>
        </w:rPr>
        <w:t xml:space="preserve"> химических</w:t>
      </w:r>
      <w:r w:rsidR="002D3611" w:rsidRPr="00E93CF7">
        <w:rPr>
          <w:color w:val="000000"/>
          <w:sz w:val="28"/>
          <w:szCs w:val="28"/>
        </w:rPr>
        <w:t xml:space="preserve"> методов </w:t>
      </w:r>
      <w:r w:rsidR="00100F27" w:rsidRPr="00E93CF7">
        <w:rPr>
          <w:color w:val="000000"/>
          <w:sz w:val="28"/>
          <w:szCs w:val="28"/>
        </w:rPr>
        <w:t>нанесения металлических покрытий.</w:t>
      </w:r>
    </w:p>
    <w:p w:rsidR="00596107" w:rsidRPr="00E93CF7" w:rsidRDefault="00596107" w:rsidP="00E93CF7">
      <w:pPr>
        <w:pStyle w:val="1"/>
        <w:spacing w:line="360" w:lineRule="auto"/>
        <w:ind w:firstLine="709"/>
        <w:jc w:val="left"/>
        <w:rPr>
          <w:szCs w:val="28"/>
        </w:rPr>
      </w:pPr>
      <w:r w:rsidRPr="00E93CF7">
        <w:rPr>
          <w:szCs w:val="28"/>
        </w:rPr>
        <w:br w:type="page"/>
      </w:r>
      <w:bookmarkStart w:id="11" w:name="_Toc169471304"/>
      <w:bookmarkStart w:id="12" w:name="_Toc169885996"/>
      <w:r w:rsidR="005D3965" w:rsidRPr="00E93CF7">
        <w:rPr>
          <w:szCs w:val="28"/>
        </w:rPr>
        <w:t xml:space="preserve">2. </w:t>
      </w:r>
      <w:r w:rsidRPr="00E93CF7">
        <w:rPr>
          <w:szCs w:val="28"/>
        </w:rPr>
        <w:t>ОБЗОР ЛИТЕРАТУРЫ</w:t>
      </w:r>
      <w:r w:rsidR="00280A0D" w:rsidRPr="00E93CF7">
        <w:rPr>
          <w:szCs w:val="28"/>
        </w:rPr>
        <w:t>.</w:t>
      </w:r>
      <w:bookmarkEnd w:id="11"/>
      <w:bookmarkEnd w:id="12"/>
      <w:r w:rsidR="00280A0D" w:rsidRPr="00E93CF7">
        <w:rPr>
          <w:szCs w:val="28"/>
        </w:rPr>
        <w:t xml:space="preserve"> </w:t>
      </w:r>
    </w:p>
    <w:p w:rsidR="00596107" w:rsidRPr="00E93CF7" w:rsidRDefault="00596107" w:rsidP="00E93CF7">
      <w:pPr>
        <w:spacing w:line="360" w:lineRule="auto"/>
        <w:ind w:firstLine="709"/>
        <w:rPr>
          <w:sz w:val="28"/>
          <w:szCs w:val="28"/>
        </w:rPr>
      </w:pPr>
    </w:p>
    <w:p w:rsidR="0062416E" w:rsidRPr="00E93CF7" w:rsidRDefault="0062416E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Процесс химического металлирования является каталитическим или автокаталитическим, а катализатором является поверхность изделия. Используемый раствор содержит соединение наносимого металла и восстановитель. Поскольку катализатором является поверхность изделия, выделение металла и происходит именно на ней, а не в объеме раствора. В настоящее время разработаны методы химического покрытия металлических изделий никелем, кобальтом, железом, палладием, платиной, медью, золотом, серебром, родием, рутением и некоторыми сплавами на основе этих металлов. В качестве восстановителей используют гипофосфит и боргидрид натрия, формальдегид, гидразин. Естественно, что химическим никелированием можно наносить защитное покрытие не на любой металл. </w:t>
      </w:r>
    </w:p>
    <w:p w:rsidR="0062416E" w:rsidRPr="00E93CF7" w:rsidRDefault="0062416E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Металлические покрытия делят на две группы: </w:t>
      </w:r>
    </w:p>
    <w:p w:rsidR="0062416E" w:rsidRPr="00E93CF7" w:rsidRDefault="0062416E" w:rsidP="00E93C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коррозионностойкие;</w:t>
      </w:r>
    </w:p>
    <w:p w:rsidR="0062416E" w:rsidRPr="00E93CF7" w:rsidRDefault="0062416E" w:rsidP="00E93C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протекторные.</w:t>
      </w:r>
    </w:p>
    <w:p w:rsidR="0062416E" w:rsidRPr="00E93CF7" w:rsidRDefault="0062416E" w:rsidP="00E93CF7">
      <w:pPr>
        <w:pStyle w:val="21"/>
        <w:tabs>
          <w:tab w:val="clear" w:pos="426"/>
        </w:tabs>
        <w:rPr>
          <w:sz w:val="28"/>
          <w:szCs w:val="28"/>
        </w:rPr>
      </w:pPr>
      <w:r w:rsidRPr="00E93CF7">
        <w:rPr>
          <w:sz w:val="28"/>
          <w:szCs w:val="28"/>
        </w:rPr>
        <w:t xml:space="preserve">Например, для покрытия сплавов на основе железа в первую группу входят никель, серебро, медь, свинец, хром. Они более электроположительны по отношению к железу, то есть в электрохимическом ряду напряжений металлов стоят правее железа. Во вторую группу входят цинк, кадмий, алюминий. Они более электроотрицательны по отношению к железу. </w:t>
      </w:r>
    </w:p>
    <w:p w:rsidR="0062416E" w:rsidRPr="00E93CF7" w:rsidRDefault="0062416E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В повседневной жизни человек чаще всего встречается с покрытиями железа цинком и оловом. Листовое железо, покрытое цинком, называют оцинкованным железом, а покрытое оловом – белой жестью. Первое в больших количествах идет на кровли домов, а второе – на изготовление консервных банок. Впервые способ хранения пищевых продуктов в жестяных банках предложил повар Н.Ф. Аппер в 1810 году. И то, и другое железо получают, главным образом, протягиванием листа железа через расплав соответствующего металла. </w:t>
      </w:r>
    </w:p>
    <w:p w:rsidR="0062416E" w:rsidRPr="00E93CF7" w:rsidRDefault="0062416E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Металлические покрытия защищают железо от коррозии при сохранении сплошности. При нарушении же покрывающего слоя коррозия изделия протекает даже более интенсивно, чем без покрытия. Это объясняется работой гальванического элемента железо–металл. Трещины и царапины заполняются влагой, в результате чего образуются растворы, ионные процессы в которых облегчают протекание электрохимического процесса (коррозии). </w:t>
      </w:r>
    </w:p>
    <w:p w:rsidR="00794586" w:rsidRPr="00E93CF7" w:rsidRDefault="00794586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Широко распространенный электрохимический способ имеет ряд существенных недостатков, ограничивающих его применение. К ним относятся неравномерность распределения покрытия на деталях сложного профиля, трудности при нанесении покрытия на узлы, элементы которых изготовлены из различных металлов и неметаллов Химический способ нанесения покрытий лишен указанных недостатков</w:t>
      </w:r>
      <w:r w:rsidR="00A57E19" w:rsidRPr="00E93CF7">
        <w:rPr>
          <w:color w:val="000000"/>
          <w:sz w:val="28"/>
          <w:szCs w:val="28"/>
        </w:rPr>
        <w:t xml:space="preserve"> </w:t>
      </w:r>
      <w:r w:rsidRPr="00E93CF7">
        <w:rPr>
          <w:color w:val="000000"/>
          <w:sz w:val="28"/>
          <w:szCs w:val="28"/>
        </w:rPr>
        <w:t>наиболее распространенным способом нанесения покрытий, а также химическому меднению, являющемуся основным процессом при металлизации пластмасс</w:t>
      </w:r>
      <w:r w:rsidR="00A57E19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В последнее время практическое применение получили химическое кобальтирование и осаждение некоторых драгоценных металлов. Существуют также многочисленные рекомендации составов растворов для нанесения химических покрытий олова, хрома, свинца и некоторых сплавов.</w:t>
      </w:r>
    </w:p>
    <w:p w:rsidR="007B71C8" w:rsidRPr="00E93CF7" w:rsidRDefault="007B71C8" w:rsidP="00E93CF7">
      <w:pPr>
        <w:spacing w:line="360" w:lineRule="auto"/>
        <w:ind w:firstLine="709"/>
        <w:rPr>
          <w:sz w:val="28"/>
          <w:szCs w:val="28"/>
        </w:rPr>
      </w:pPr>
    </w:p>
    <w:p w:rsidR="007B71C8" w:rsidRPr="00E93CF7" w:rsidRDefault="00E93CF7" w:rsidP="00E93CF7">
      <w:pPr>
        <w:pStyle w:val="2"/>
        <w:spacing w:line="360" w:lineRule="auto"/>
        <w:ind w:firstLine="709"/>
        <w:jc w:val="center"/>
        <w:rPr>
          <w:b/>
          <w:i/>
          <w:szCs w:val="28"/>
        </w:rPr>
      </w:pPr>
      <w:bookmarkStart w:id="13" w:name="_Toc169471305"/>
      <w:bookmarkStart w:id="14" w:name="_Toc169885997"/>
      <w:r>
        <w:rPr>
          <w:b/>
          <w:i/>
          <w:szCs w:val="28"/>
        </w:rPr>
        <w:t xml:space="preserve">2.1 </w:t>
      </w:r>
      <w:r w:rsidR="007B71C8" w:rsidRPr="00E93CF7">
        <w:rPr>
          <w:b/>
          <w:i/>
          <w:szCs w:val="28"/>
        </w:rPr>
        <w:t>Подготовка поверхности изделий перед нанесением покрытий</w:t>
      </w:r>
      <w:bookmarkEnd w:id="13"/>
      <w:bookmarkEnd w:id="14"/>
    </w:p>
    <w:p w:rsidR="007B71C8" w:rsidRPr="00E93CF7" w:rsidRDefault="007B71C8" w:rsidP="00E93CF7">
      <w:pPr>
        <w:spacing w:line="360" w:lineRule="auto"/>
        <w:ind w:firstLine="709"/>
        <w:rPr>
          <w:sz w:val="28"/>
          <w:szCs w:val="28"/>
        </w:rPr>
      </w:pP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Подготовка поверхностей перед нанесением металлопокрытий состоит в удалении окалины, жиров, оксидов и заусенцев, облоя и других поверхностных дефектов механическими, химическими и электрохимическими методами, а также включает активацию поверхности различными способами. Таким образом, можно выделить следующие этапы подготовки изделия: механическая подготовка, обезжиривание, предтравление, травление, обезвреживание и активирование [7]. От тщательности проведения этих операций зависит качество покрытия, и в первую очередь сцепление его с основой. Рассмотрим каждый из этапов.</w:t>
      </w: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bookmarkStart w:id="15" w:name="_Toc169471306"/>
      <w:bookmarkStart w:id="16" w:name="_Toc169885998"/>
    </w:p>
    <w:p w:rsidR="007B71C8" w:rsidRPr="00E93CF7" w:rsidRDefault="00E93CF7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>2.1.1</w:t>
      </w:r>
      <w:r w:rsidR="007B71C8" w:rsidRPr="00E93CF7">
        <w:rPr>
          <w:b/>
          <w:szCs w:val="28"/>
        </w:rPr>
        <w:t xml:space="preserve"> Механическая подготовка.</w:t>
      </w:r>
      <w:bookmarkEnd w:id="15"/>
      <w:bookmarkEnd w:id="16"/>
    </w:p>
    <w:p w:rsidR="007B71C8" w:rsidRPr="00E93CF7" w:rsidRDefault="007B71C8" w:rsidP="00E93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sz w:val="28"/>
          <w:szCs w:val="28"/>
        </w:rPr>
        <w:t xml:space="preserve">Механическая подготовка крупных и средних деталей, </w:t>
      </w:r>
      <w:r w:rsidRPr="00E93CF7">
        <w:rPr>
          <w:color w:val="000000"/>
          <w:sz w:val="28"/>
          <w:szCs w:val="28"/>
        </w:rPr>
        <w:t>осуществляемая для получения микрошероховатости поверхности, часто заключается в мокрой или сухой абразивной обдувке сжатым воздухом давлением 0,1 — 0,6 МПа или обработке абразивными кругами и лентами на шлифовально-полировальных станках. Мелкие детали массового производства галтуют с абразивом во вращающихся барабанах или колоколах. Один из современных способов подготовки поверхности изделий – вибрационная обработка (виброгалтовка или виброполировка) – механический или химико-механический процесс сглаживания микронеровностей и съема мельчайших частиц с обрабатываемой поверхности частицами рабочей среды, осуществляющей в процессе работы колебательное движение [8, 9]. Наиболее эффективна виброхимическая обработка [10]. В последнее время в оптической и некоторых других отраслях промышленности находит широкое применение процесс сатинирования – обработки деталей стеклянной пульпой (взвесь стеклянного порошка в  воде) в специальных автоматических установках, в результате которого получается матовая, бархатистая поверхность [11].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>Обработку производят всухую или в жидкой среде, содержащей раствор щелочи, кальцинированной соды или мыла. Вид обработки зависит от типа обрабатываемой поверхности. Так, в случае диэлектриков в качестве абразива используют кварцевый песок, наждачный порошок, электрокорунд, пемзу и другие материалы. В условиях единичного или опытного производства для обработки применяют шлифовальную шкурку, пемзу, абразивную пасту, стальные щетки и т.п. [7]. В случае металлической поверхности выбирают раствор для обработки в зависимости от типа металла по справочным данным [1].</w:t>
      </w:r>
    </w:p>
    <w:p w:rsidR="007B71C8" w:rsidRPr="00E93CF7" w:rsidRDefault="007B71C8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bookmarkStart w:id="17" w:name="_Toc169471307"/>
      <w:bookmarkStart w:id="18" w:name="_Toc169885999"/>
      <w:r w:rsidRPr="00E93CF7">
        <w:rPr>
          <w:b/>
          <w:szCs w:val="28"/>
        </w:rPr>
        <w:t>2.1.2. Обезжиривание.</w:t>
      </w:r>
      <w:bookmarkEnd w:id="17"/>
      <w:bookmarkEnd w:id="18"/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Способ очистки деталей от жировых загрязнений определяется их природой [12]. Жиры растительного или животного происхождения практически не растворяются в воде, но взаимодействует с растворами щелочей или солей щелочных металлов, образуя растворимые в воде мыла. Жиры минерального происхождения, к которым относятся минеральные масла, консистентные смазки, полировочные пасты и др. в воде также не растворяются. Поэтому для их удаления используют водные растворы поверхностно-активных веществ (ПАВ) или специальные органические растворители. Органические растворители могут быть токсичны, а некоторые из них пожароопасны [13, 14]. После удаления основного количества жировых загрязнений и удаления следов ПАВ или растворителя детали дочищают химическим или электрохимическим способом в щелочных растворах. Под воздействием горячего щелочного раствора, содержащего эмульгаторы и вещества, понижающие межфазное натяжение на границе водный раствор-жир и водный раствор – металл, происходит разрыв жировой пленки, уменьшение ее толщины, образование отдельных капель масла и отрыв их от поверхности металла. При этом одновременно удаляются и мелкие механические загрязнения. Введение в щелочные растворы поверхностно-активных веществ усиливает их эмульгирующее действие и тем самым активно влияет на удаление жировых загрязнений. Современные синтетические ПАВ разделяются на катионоактивные, анионоактивные, неиногенные [15]; к катионоактивным ПАВ относятся соли первичных, вторичных и третичных аминов, четвертичные аммониевые основания и некоторые другие соединения. Они не обладают достаточно хорошими моющими средствами, токсичны и применяются в промышленности ограниченно. К катионоактивным ПАВ относится ОС-20. После обработки деталей в щелочных растворах, содержащих ПАВ, их тщательно и щедро промывают большим количеством воды. Труднее всего смываются растворы кальцинированной соды и едкого натра, затем растворы силикатов и легче всего растворы фосфатов. 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выборе ПАВ необходимо учитывать возможность его обезвреживания в сточных водах. В отличие от биологически жестких ПАВ, выведение которых из стоков затруднено или невозможно (алкил-сульфонаты, ОП-7, ОП-10, сульфонол, НП-1, контакт Петрова) биологически мягкие ПАВ (например, синтанол ДС-10) хорошо поддаются обезвреживанию [12]. После предварительного обезжиривания перед гальваническими операциями детали обычно подвергаются электрохимическому обезжириванию. Эффективность очистки поверхности металла в этом случае определяется электрохимическими процессами при электролизе. Процессы обезжиривания могут быть интенсифицированы применением вибрации, перемешивания, струйной или ультразвуковой обработки [1, 11, 15, 16]. Струйная обработка особенно рекомендуется для очистки крупногабаритных деталей. Эффективность действия ультразвукового поля основана на явлении кавитации [12]. Однако обработка ультразвуком требует значительных мощностей, специального оборудования и дополнительных затрат, что не всегда экономически целесообразно. При этом достигается высокое качество очистки поверхности от химических и механических загрязнений [11].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>Используемые при обезжиривании органические растворители можно разделить на две группы – горючие и негорючие. К первой группе относятся нефтяные фракции (нефрасы), бензин, керосин, Уайт-спирит, толуол. Ко второй хлорированные и фторированные углеводороды – трихлорэтилен, тетрахлорэтилен (перхлорэтилен), четыреххлористый углерод, хладоны (в частности фреон-113 – трифтор трихлорэтан). Если применение растворителей первой группы крайне нежелательно по причине их пожароопасности, то растворители второй группы характеризуются еще и значительно лучшим обезжиривающим действием. Обработка органическими растворителями реализована в настоящее время в современном обезжиривающем оборудовании [12].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Распространен метод одновременного обезжиривания и травления, что достигается одновременным введением в растворы для травления ПАВ, которые эмульгируют жировые отложения  на поверхности металла [1], что экономически целесообразно, особенно при работе на автоматических линиях [11]. </w:t>
      </w: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bookmarkStart w:id="19" w:name="_Toc169471308"/>
      <w:bookmarkStart w:id="20" w:name="_Toc169886000"/>
    </w:p>
    <w:p w:rsidR="007B71C8" w:rsidRPr="00E93CF7" w:rsidRDefault="007B71C8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r w:rsidRPr="00E93CF7">
        <w:rPr>
          <w:b/>
          <w:szCs w:val="28"/>
        </w:rPr>
        <w:t>2.1.3. Предтравление.</w:t>
      </w:r>
      <w:bookmarkEnd w:id="19"/>
      <w:bookmarkEnd w:id="20"/>
    </w:p>
    <w:p w:rsidR="007B71C8" w:rsidRPr="00E93CF7" w:rsidRDefault="007B71C8" w:rsidP="00E93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sz w:val="28"/>
          <w:szCs w:val="28"/>
        </w:rPr>
        <w:t>Непо</w:t>
      </w:r>
      <w:r w:rsidRPr="00E93CF7">
        <w:rPr>
          <w:color w:val="000000"/>
          <w:sz w:val="28"/>
          <w:szCs w:val="28"/>
        </w:rPr>
        <w:t>средственно перед травлением в некоторых случаях выполняют операцию предтравления, которая включает обработку поверхности диэлектрика органическими растворителями, их смесями или эмульсиями, растворами кислот, щелочей, солей. К предтравлению относят также термообработку, облучение, обработку ультразвуком и другие виды воздействия. Предтравление способствует улучшению травимости материала, что приводит к увеличению прочности сцепления его с покрытием, равномерности ее распределения по всей поверхности, уменьшению влияния режима переработки материала в детали. Одновременно снижаются продолжительность (иногда в несколько раз) и (или) температура травления, удлиняется период эксплуатации раствора. Для предтравления полимеров используют отдельные растворители и чаще всего двух- или трехкомпонентные их смеси, в которых хотя бы один растворяет полимер или вызывает его набухание, а другие не взаимодействуют с ним и являются растворителями. Для металлов нет необходимости проводить предтравление [1, 7].</w:t>
      </w:r>
    </w:p>
    <w:p w:rsidR="00E93CF7" w:rsidRDefault="00E93CF7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bookmarkStart w:id="21" w:name="_Toc169471309"/>
      <w:bookmarkStart w:id="22" w:name="_Toc169886001"/>
    </w:p>
    <w:p w:rsidR="007B71C8" w:rsidRPr="00E93CF7" w:rsidRDefault="007B71C8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r w:rsidRPr="00E93CF7">
        <w:rPr>
          <w:b/>
          <w:szCs w:val="28"/>
        </w:rPr>
        <w:t>2.1.4. Травление.</w:t>
      </w:r>
      <w:bookmarkEnd w:id="21"/>
      <w:bookmarkEnd w:id="22"/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Является очень важным этапом при подготовки материала к нанесению металлического покрытия. Механизм травления зависит от типа </w:t>
      </w:r>
      <w:r w:rsidRPr="00E93CF7">
        <w:rPr>
          <w:sz w:val="28"/>
          <w:szCs w:val="28"/>
        </w:rPr>
        <w:t xml:space="preserve">подготавливаемой поверхности. Так, в случае диэлектриков при травлении изменяются структура и химические свойства поверхности. При этом ей придают требуемые шероховатость, гидрофильность и способность к реакции при выполнении последующих операций нанесения покрытий. В случае металлической поверхности, в зависимости от природы металла, в результате воздействия окружающей среды, а также под влиянием различных обработок в процессе изготовления — механической, термической и так далее, возникают оксидные пленки. Оксидные пленки с металлической поверхности уделяются как химическим, так и электрохимическим способами. Выбор способа и условий травления зависит от природы обрабатываемого металла, толщины и характера пленки, а также от типа обработки изделия до и после травления [1]. 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Удаляют оксидные пленки с поверхностей металлов в растворах кислот, кислых солей, щелочей и их смесей.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Химическое травление</w:t>
      </w:r>
      <w:r w:rsidRPr="00E93CF7">
        <w:rPr>
          <w:sz w:val="28"/>
          <w:szCs w:val="28"/>
        </w:rPr>
        <w:t>. Химическое травление черных металлов ведут в основном в растворах серной, соляной и ортофосфорной кислот. Для предотвращения коррозии обрабатываемого изделия в процессе травления в травильный раствор вводят специальные добавки – ингибиторы [17-19].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травлении в серной или соляной кислоте стальных изделий на их поверхности в ряде случаев образуется шлам, нерастворимый в этих кислотах. Для удаления шлака осуществляют травление при комнатной температуре в равнообъемной смеси серной и соляной кислот либо в растворе, содержащем серную кислоту (30—40 г/л), хромовый ангидрид (70—80 г/л) и хлористый натрий (2—4 г/л), или электрохимическое обезжиривание на аноде в горячем щелочном растворе для получения светлой поверхности на изделиях из углеродистых сталей посте травления их необходимо последовательно обработать в растворах следующих составов: хлорное железо 160—170, соляная кислота 140—150, моющее средство «Прогресс»» 3—5 г/л или фторид аммония 45—50 г/л, пероксид водорода (30 %-ный) 350—370 мл/л, мочевина 45—50 г/л [18].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Травление коррозионностойких сталей проводят главным образом в смесях серной соляной, азотной и плавиковой кислот [19]. В некоторых случаях к этим растворам добавляют соли этих кислот, и в  некоторых – с целью интенсификации – травление проводят в ультразвуковом поле [20].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Для снятия травильного шлама с поверхности нержавеющих сталей используются нагретые до 20-30 °С растворы следующих составов, г/л серная кислота 15-30, хромовый ангидрид 70-120, хлорид натрия 3-5 (при </w:t>
      </w:r>
      <w:r w:rsidRPr="00E93CF7">
        <w:rPr>
          <w:i/>
          <w:sz w:val="28"/>
          <w:szCs w:val="28"/>
        </w:rPr>
        <w:t>τ</w:t>
      </w:r>
      <w:r w:rsidRPr="00E93CF7">
        <w:rPr>
          <w:sz w:val="28"/>
          <w:szCs w:val="28"/>
        </w:rPr>
        <w:t xml:space="preserve">=5-10 мин), азотная кислота 350-450 плавиковая кислота 4-5 (при </w:t>
      </w:r>
      <w:r w:rsidRPr="00E93CF7">
        <w:rPr>
          <w:i/>
          <w:sz w:val="28"/>
          <w:szCs w:val="28"/>
        </w:rPr>
        <w:t>τ</w:t>
      </w:r>
      <w:r w:rsidRPr="00E93CF7">
        <w:rPr>
          <w:sz w:val="28"/>
          <w:szCs w:val="28"/>
        </w:rPr>
        <w:t xml:space="preserve"> =1-5 мин) [1, 11].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Удаления оксидных пленок с поверхности нержавеющей и быстрорежущей стали, а также титана, можно достигнуть, используя при температуре 370-380</w:t>
      </w:r>
      <w:r w:rsidRPr="00E93CF7">
        <w:rPr>
          <w:sz w:val="28"/>
          <w:szCs w:val="28"/>
          <w:vertAlign w:val="superscript"/>
        </w:rPr>
        <w:t>0</w:t>
      </w:r>
      <w:r w:rsidRPr="00E93CF7">
        <w:rPr>
          <w:sz w:val="28"/>
          <w:szCs w:val="28"/>
        </w:rPr>
        <w:t>С расплав едкого натра, в которые введено 1,5-2» гидрида натрия [11].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травление цветных металлов ведут в разных кислотах или их смесях, а в некоторых случаях и в щелочах, например, при обработке алюминия и его сплавов [21].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 xml:space="preserve">Электрохимическое травление. </w:t>
      </w:r>
      <w:r w:rsidRPr="00E93CF7">
        <w:rPr>
          <w:sz w:val="28"/>
          <w:szCs w:val="28"/>
        </w:rPr>
        <w:t xml:space="preserve">Электрохимический способ позволяет снизить расход химикатов, сократить продолжительность процесса, почти полностью исключает наводороживаине металла при травлении. Электрохимическое травление металлов ведут преимущественно на аноде при постоянном токе или с применением реверсирования тока 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электрохимической обработки некоторых металлов предложен ряд растворов [1, 11, 22].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Универсальный электролит для электрохимической обработки тугоплавких металлов – ниобия, хрома, титана и их сплавов имеет состав, % (по массе): плавиковая кислота 3-4, фторид аммония 5-6, нитрат аммония 5-6 этиленгликоль 83-85, вода 8-10 [1, 23]. </w:t>
      </w:r>
    </w:p>
    <w:p w:rsidR="007B71C8" w:rsidRPr="00E93CF7" w:rsidRDefault="00E93CF7" w:rsidP="00E93CF7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7B71C8" w:rsidRPr="00E93CF7">
        <w:rPr>
          <w:i/>
          <w:sz w:val="28"/>
          <w:szCs w:val="28"/>
        </w:rPr>
        <w:t>Таблица 1.</w:t>
      </w:r>
    </w:p>
    <w:p w:rsidR="007B71C8" w:rsidRPr="00E93CF7" w:rsidRDefault="007B71C8" w:rsidP="00E93CF7">
      <w:pPr>
        <w:spacing w:line="360" w:lineRule="auto"/>
        <w:ind w:firstLine="709"/>
        <w:jc w:val="center"/>
        <w:rPr>
          <w:sz w:val="28"/>
          <w:szCs w:val="28"/>
        </w:rPr>
      </w:pPr>
      <w:r w:rsidRPr="00E93CF7">
        <w:rPr>
          <w:sz w:val="28"/>
          <w:szCs w:val="28"/>
        </w:rPr>
        <w:t>Электролиты и технологические режимы электрохимического травления сталей.</w:t>
      </w:r>
    </w:p>
    <w:tbl>
      <w:tblPr>
        <w:tblW w:w="9328" w:type="dxa"/>
        <w:tblInd w:w="250" w:type="dxa"/>
        <w:tblLook w:val="0000" w:firstRow="0" w:lastRow="0" w:firstColumn="0" w:lastColumn="0" w:noHBand="0" w:noVBand="0"/>
      </w:tblPr>
      <w:tblGrid>
        <w:gridCol w:w="1985"/>
        <w:gridCol w:w="567"/>
        <w:gridCol w:w="1260"/>
        <w:gridCol w:w="1260"/>
        <w:gridCol w:w="1017"/>
        <w:gridCol w:w="1418"/>
        <w:gridCol w:w="861"/>
        <w:gridCol w:w="960"/>
      </w:tblGrid>
      <w:tr w:rsidR="007B71C8" w:rsidRPr="00E93CF7" w:rsidTr="00E93CF7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Обрабатываемые стали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  <w:r w:rsidRPr="00E93CF7">
              <w:t>Концентрация, г/л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I</w:t>
            </w:r>
            <w:r w:rsidRPr="00E93CF7">
              <w:rPr>
                <w:vertAlign w:val="subscript"/>
              </w:rPr>
              <w:t>а</w:t>
            </w:r>
            <w:r w:rsidRPr="00E93CF7">
              <w:t>, А/дм</w:t>
            </w:r>
            <w:r w:rsidRPr="00E93CF7">
              <w:rPr>
                <w:vertAlign w:val="superscript"/>
              </w:rPr>
              <w:t>3</w:t>
            </w:r>
          </w:p>
        </w:tc>
      </w:tr>
      <w:tr w:rsidR="007B71C8" w:rsidRPr="00E93CF7" w:rsidTr="00E93CF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Н</w:t>
            </w:r>
            <w:r w:rsidRPr="00E93CF7">
              <w:rPr>
                <w:vertAlign w:val="subscript"/>
              </w:rPr>
              <w:t>2</w:t>
            </w:r>
            <w:r w:rsidRPr="00E93CF7">
              <w:t>SО</w:t>
            </w:r>
            <w:r w:rsidRPr="00E93CF7">
              <w:rPr>
                <w:vertAlign w:val="subscript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HCl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HF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FeSO</w:t>
            </w:r>
            <w:r w:rsidRPr="00E93CF7">
              <w:rPr>
                <w:vertAlign w:val="subscript"/>
              </w:rPr>
              <w:t>4</w:t>
            </w:r>
            <w:r w:rsidRPr="00E93CF7">
              <w:t>·7H</w:t>
            </w:r>
            <w:r w:rsidRPr="00E93CF7">
              <w:rPr>
                <w:vertAlign w:val="subscript"/>
              </w:rPr>
              <w:t>2</w:t>
            </w:r>
            <w:r w:rsidRPr="00E93CF7">
              <w:t>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NaCl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</w:tr>
      <w:tr w:rsidR="007B71C8" w:rsidRPr="00E93CF7" w:rsidTr="00E93CF7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Углеродистые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200-500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2-1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20-25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5-10</w:t>
            </w:r>
          </w:p>
        </w:tc>
      </w:tr>
      <w:tr w:rsidR="007B71C8" w:rsidRPr="00E93CF7" w:rsidTr="00E93CF7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Кремнистые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300-350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  <w:r w:rsidRPr="00E93CF7">
              <w:t>0,2-0,3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5-11</w:t>
            </w:r>
          </w:p>
        </w:tc>
      </w:tr>
      <w:tr w:rsidR="007B71C8" w:rsidRPr="00E93CF7" w:rsidTr="00E93CF7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Легированные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80-100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10-20</w:t>
            </w:r>
          </w:p>
        </w:tc>
      </w:tr>
      <w:tr w:rsidR="007B71C8" w:rsidRPr="00E93CF7" w:rsidTr="00E93CF7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250-300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72"/>
            </w:pPr>
            <w:r w:rsidRPr="00E93CF7">
              <w:t>5-10</w:t>
            </w:r>
          </w:p>
        </w:tc>
      </w:tr>
    </w:tbl>
    <w:p w:rsidR="00CE0FE1" w:rsidRPr="00E93CF7" w:rsidRDefault="00CE0FE1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табл. 1 приведены наиболее распространенные составы электролитов для электрохимического травления черных металлов [1, 18].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ряде случаев электрохимическое травление стальных деталей ведут, реверсируя ток, в щелочном электролите следующего состава, г/л; едкий натр 100, триэтаноламин 20, соотношении продолжительности катодного и анодного периодов 4: 4 Выгрузка деталей производится в анодный период [1, 11, 18, 22].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Состав электролита для обработки титана, % (по массе) плавиковая кислота 4-5, фторид аммония 5-6, этиленгликоль 89, вода остальное.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Для ниобия и его сплавов предложены электролиты, </w:t>
      </w:r>
      <w:r w:rsidRPr="00E93CF7">
        <w:rPr>
          <w:iCs/>
          <w:sz w:val="28"/>
          <w:szCs w:val="28"/>
        </w:rPr>
        <w:t xml:space="preserve">% </w:t>
      </w:r>
      <w:r w:rsidRPr="00E93CF7">
        <w:rPr>
          <w:sz w:val="28"/>
          <w:szCs w:val="28"/>
        </w:rPr>
        <w:t>(по массе), серная кислота 10, плавиковая кислота 20, этиленгликоль 70; плавиковая кислота 2, фторид аммония 5-6, нитрат аммония 3-4, глицерин 78-80, вода 8-10 [24].</w:t>
      </w:r>
    </w:p>
    <w:p w:rsidR="007B71C8" w:rsidRPr="00E93CF7" w:rsidRDefault="007B71C8" w:rsidP="00E93CF7">
      <w:pPr>
        <w:shd w:val="clear" w:color="auto" w:fill="FFFFFF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Последний электролит не оказывает агрессивного воздействия на обрабатываемое изделие и оборудование [25].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Электрохимическую обработку кобальта проводят в электролите состава % (по массе): хлорид кобальта 25, этиленгликоль 72, вода 3 [1].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травления диэлектриков наибольшее промышленное применение получили растворы серной кислоты с сильным окислителем, в качестве которого используют прежде всего хромовый ангидрид, реже – бихромат калия или натрия. При травлении сополимеров стирола в этих растворах происходят окисление и удаление полибутадиена (каучука) и внедрение сульфогруппы в поверхностный слой пластика. При этом каркас пластика претерпевает незначительные изменения, выражающиеся в образовании в поверхностном слое углублений шарообразной и овальной формы глубиной от сотых до нескольких микрометров [7].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 травлении полипропилена вытравливаются расположенные в поверхностном слое низкомолекулярные и аморфные участки полимера. Появляющиеся при этом микроуглубления более глубоки и удобны для зацепления с металлом, чем у пластика АБС [23]. Поверхность большинства других диэлектриков разрушается в процессе травления, вследствие чего создается необходимая шероховатость (углубления, раковины, каналы и т. п.). 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Хромовая кислота вызывает и окислительную деструкцию полибутадиеновой цепи с образованием СО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 xml:space="preserve"> и Н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 xml:space="preserve">О [7, 11]. 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Серная кислота в растворах травления действует преимущественно как обезвоживающий агент и растворитель окисленных фракций. С увеличением ее концентрации снижается содержание хромового ангидрида в растворе (за счет уменьшения растворимости) и возрастает разрушающее воздействие </w:t>
      </w:r>
      <w:r w:rsidRPr="00E93CF7">
        <w:rPr>
          <w:sz w:val="28"/>
          <w:szCs w:val="28"/>
          <w:lang w:val="en-US"/>
        </w:rPr>
        <w:t>H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  <w:lang w:val="en-US"/>
        </w:rPr>
        <w:t>SO</w:t>
      </w:r>
      <w:r w:rsidRPr="00E93CF7">
        <w:rPr>
          <w:sz w:val="28"/>
          <w:szCs w:val="28"/>
          <w:vertAlign w:val="subscript"/>
        </w:rPr>
        <w:t>4</w:t>
      </w:r>
      <w:r w:rsidRPr="00E93CF7">
        <w:rPr>
          <w:sz w:val="28"/>
          <w:szCs w:val="28"/>
        </w:rPr>
        <w:t xml:space="preserve"> на каркас диэлектрика [7, 11].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содержании в растворе 50 -70 % серной кислоты она с большей скоростью, чем окислитель, разрушает не только каучук, но и каркас пластмассы (в частности, пластика АБС) [25]. В интервале 70 - 80 % наблюдается улучшение травимости, однако поверхность быстро перетравливается, т.е. становится рыхлой, снижается механическая прочность.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Скорость травления возрастает с повышением температуры [7].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 практике для травления сополимеров стирола чаще всего применяют растворы, содержащие 20 - 40 % серной кислоты и 20 -30 % хромового ангидрида [11]. При травлении полиолефинов, полиацеталей, поливинилхлорида и других пластмасс используют насыщенные растворы хромового ангидрида или бихроматов в концентрированных растворах серной кислоты [26].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более мягкого действия растворов травления в них иногда добавляют ортофосфорную кислоту, но ее присутствие затрудняет их аналитический контроль [23]. В ряде случаев в раствор вводят и другие добавки для улучшения смачиваемости, активации поверхности, регулирования скорости травления компонентов диэлектрика и др.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Травление поликарбоната и полиэфиров осуществляют также и в растворах, содержащих едкий натр, а силикатных материалов – в растворах, в состав которых входит фтористоводородная кислота и ее соли, преимущественно кислые.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Зависимость между составом раствора, температурой продолжительностью обработки и природой диэлектрика довольно сложная [27]. Поэтому оптимальные состав раствора и режим травления для конкретного диэлектрика в большинстве случаев устанавливают экспериментально с учетом марки и способа его получения, режимов изготовления детали, ее геометрической формы, шероховатости поверхности, продолжительности эксплуатации раствора содержания в нем продуктов реакции, других факторов [1, 23, 24, 27</w:t>
      </w:r>
      <w:r w:rsidR="001011AB" w:rsidRPr="00E93CF7">
        <w:rPr>
          <w:sz w:val="28"/>
          <w:szCs w:val="28"/>
        </w:rPr>
        <w:t>, 31</w:t>
      </w:r>
      <w:r w:rsidRPr="00E93CF7">
        <w:rPr>
          <w:sz w:val="28"/>
          <w:szCs w:val="28"/>
        </w:rPr>
        <w:t xml:space="preserve">] 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Наиболее подходящим для травления пластика АБС-2020 является раствор, содержащий (г/л):</w:t>
      </w:r>
    </w:p>
    <w:p w:rsidR="007B71C8" w:rsidRPr="00E93CF7" w:rsidRDefault="007B71C8" w:rsidP="00E93CF7">
      <w:pPr>
        <w:shd w:val="clear" w:color="auto" w:fill="FFFFFF"/>
        <w:tabs>
          <w:tab w:val="left" w:leader="dot" w:pos="4421"/>
        </w:tabs>
        <w:spacing w:line="360" w:lineRule="auto"/>
        <w:ind w:firstLine="709"/>
        <w:rPr>
          <w:sz w:val="28"/>
          <w:szCs w:val="28"/>
        </w:rPr>
      </w:pPr>
      <w:r w:rsidRPr="00E93CF7">
        <w:rPr>
          <w:sz w:val="28"/>
          <w:szCs w:val="28"/>
        </w:rPr>
        <w:t>ангидрид хромовый СгО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vertAlign w:val="subscript"/>
        </w:rPr>
        <w:tab/>
      </w:r>
      <w:r w:rsidRPr="00E93CF7">
        <w:rPr>
          <w:sz w:val="28"/>
          <w:szCs w:val="28"/>
        </w:rPr>
        <w:t>370—390</w:t>
      </w:r>
    </w:p>
    <w:p w:rsidR="007B71C8" w:rsidRPr="00E93CF7" w:rsidRDefault="007B71C8" w:rsidP="00E93CF7">
      <w:pPr>
        <w:shd w:val="clear" w:color="auto" w:fill="FFFFFF"/>
        <w:tabs>
          <w:tab w:val="left" w:leader="dot" w:pos="4411"/>
        </w:tabs>
        <w:spacing w:line="360" w:lineRule="auto"/>
        <w:ind w:firstLine="709"/>
        <w:rPr>
          <w:sz w:val="28"/>
          <w:szCs w:val="28"/>
        </w:rPr>
      </w:pPr>
      <w:r w:rsidRPr="00E93CF7">
        <w:rPr>
          <w:sz w:val="28"/>
          <w:szCs w:val="28"/>
        </w:rPr>
        <w:t xml:space="preserve">кислота  серная  </w:t>
      </w:r>
      <w:r w:rsidRPr="00E93CF7">
        <w:rPr>
          <w:sz w:val="28"/>
          <w:szCs w:val="28"/>
          <w:lang w:val="en-US"/>
        </w:rPr>
        <w:t>H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  <w:lang w:val="en-US"/>
        </w:rPr>
        <w:t>SO</w:t>
      </w:r>
      <w:r w:rsidRPr="00E93CF7">
        <w:rPr>
          <w:sz w:val="28"/>
          <w:szCs w:val="28"/>
          <w:vertAlign w:val="subscript"/>
        </w:rPr>
        <w:t>4</w:t>
      </w:r>
      <w:r w:rsidRPr="00E93CF7">
        <w:rPr>
          <w:sz w:val="28"/>
          <w:szCs w:val="28"/>
          <w:vertAlign w:val="subscript"/>
        </w:rPr>
        <w:tab/>
      </w:r>
      <w:r w:rsidRPr="00E93CF7">
        <w:rPr>
          <w:sz w:val="28"/>
          <w:szCs w:val="28"/>
        </w:rPr>
        <w:t>380—400</w:t>
      </w:r>
    </w:p>
    <w:p w:rsidR="007B71C8" w:rsidRPr="00E93CF7" w:rsidRDefault="007B71C8" w:rsidP="00E93CF7">
      <w:pPr>
        <w:shd w:val="clear" w:color="auto" w:fill="FFFFFF"/>
        <w:tabs>
          <w:tab w:val="left" w:pos="4886"/>
        </w:tabs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(при режиме обработки: температура – 63-68</w:t>
      </w:r>
      <w:r w:rsidRPr="00E93CF7">
        <w:rPr>
          <w:sz w:val="28"/>
          <w:szCs w:val="28"/>
          <w:vertAlign w:val="superscript"/>
        </w:rPr>
        <w:t>0</w:t>
      </w:r>
      <w:r w:rsidRPr="00E93CF7">
        <w:rPr>
          <w:sz w:val="28"/>
          <w:szCs w:val="28"/>
        </w:rPr>
        <w:t>С   продолжительность – 8-15 мин).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Для улучшения смачиваемости пластика в раствор травления вводят 0,5-1,5 г/л препарата «Хромин». С целью отвода продуктов реакции, обеспечения равномерности концентрации </w:t>
      </w:r>
      <w:r w:rsidRPr="00E93CF7">
        <w:rPr>
          <w:i/>
          <w:sz w:val="28"/>
          <w:szCs w:val="28"/>
        </w:rPr>
        <w:t>С</w:t>
      </w:r>
      <w:r w:rsidRPr="00E93CF7">
        <w:rPr>
          <w:i/>
          <w:sz w:val="28"/>
          <w:szCs w:val="28"/>
          <w:lang w:val="en-US"/>
        </w:rPr>
        <w:t>r</w:t>
      </w:r>
      <w:r w:rsidRPr="00E93CF7">
        <w:rPr>
          <w:i/>
          <w:sz w:val="28"/>
          <w:szCs w:val="28"/>
          <w:vertAlign w:val="superscript"/>
        </w:rPr>
        <w:t>6+</w:t>
      </w:r>
      <w:r w:rsidRPr="00E93CF7">
        <w:rPr>
          <w:sz w:val="28"/>
          <w:szCs w:val="28"/>
        </w:rPr>
        <w:t xml:space="preserve"> и температуры травление производят при умеренном перемешивании раствора сжатым воздухом [26].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обработке труднотравимых диэлектриков иногда на их поверхность наносят промежуточное лаковое покрытие, которое подвергают травлению [7].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Корректируют хромовокислые растворы травления путем введения в них требуемого количества хромового ангидрида или бихромата, растворенного в минимальном количестве воды, и серной (или серной и ортофосфорной) кислоты [7, 28].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Способы устранения возможных неполадок, обнаруживаемых на операции травления в хромовокислых растворах, приведены в табл. 2.</w:t>
      </w:r>
    </w:p>
    <w:p w:rsidR="00E93CF7" w:rsidRDefault="00E93CF7" w:rsidP="00E93C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7B71C8" w:rsidRPr="00E93CF7" w:rsidRDefault="007B71C8" w:rsidP="00E93C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E93CF7">
        <w:rPr>
          <w:i/>
          <w:sz w:val="28"/>
          <w:szCs w:val="28"/>
        </w:rPr>
        <w:t>Таблица 2</w:t>
      </w:r>
    </w:p>
    <w:p w:rsidR="007B71C8" w:rsidRPr="00E93CF7" w:rsidRDefault="007B71C8" w:rsidP="00E93CF7">
      <w:pPr>
        <w:spacing w:line="360" w:lineRule="auto"/>
        <w:ind w:firstLine="709"/>
        <w:jc w:val="center"/>
        <w:rPr>
          <w:sz w:val="28"/>
          <w:szCs w:val="28"/>
        </w:rPr>
      </w:pPr>
      <w:r w:rsidRPr="00E93CF7">
        <w:rPr>
          <w:sz w:val="28"/>
          <w:szCs w:val="28"/>
        </w:rPr>
        <w:t>Основные неполадки в работе хромовокислых растворов травления</w:t>
      </w:r>
    </w:p>
    <w:tbl>
      <w:tblPr>
        <w:tblW w:w="9195" w:type="dxa"/>
        <w:tblInd w:w="250" w:type="dxa"/>
        <w:tblLook w:val="0000" w:firstRow="0" w:lastRow="0" w:firstColumn="0" w:lastColumn="0" w:noHBand="0" w:noVBand="0"/>
      </w:tblPr>
      <w:tblGrid>
        <w:gridCol w:w="2355"/>
        <w:gridCol w:w="3420"/>
        <w:gridCol w:w="3420"/>
      </w:tblGrid>
      <w:tr w:rsidR="007B71C8" w:rsidRPr="00E93CF7" w:rsidTr="00E93CF7">
        <w:trPr>
          <w:trHeight w:val="25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Неполадки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  <w:jc w:val="center"/>
            </w:pPr>
            <w:r w:rsidRPr="00E93CF7">
              <w:t>Причина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  <w:jc w:val="center"/>
            </w:pPr>
            <w:r w:rsidRPr="00E93CF7">
              <w:t>Способ устранения</w:t>
            </w:r>
          </w:p>
        </w:tc>
      </w:tr>
      <w:tr w:rsidR="007B71C8" w:rsidRPr="00E93CF7" w:rsidTr="00E93CF7">
        <w:trPr>
          <w:trHeight w:val="25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После травления поверхность пластика блестящая, не смачивается водой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Недостаточная продолжительность травления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Увеличить продолжительность травления</w:t>
            </w:r>
          </w:p>
        </w:tc>
      </w:tr>
      <w:tr w:rsidR="007B71C8" w:rsidRPr="00E93CF7" w:rsidTr="00E93CF7">
        <w:trPr>
          <w:trHeight w:val="2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49"/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Низкая температуры раствора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Нагреть раствор до требуемой температуры</w:t>
            </w:r>
          </w:p>
        </w:tc>
      </w:tr>
      <w:tr w:rsidR="007B71C8" w:rsidRPr="00E93CF7" w:rsidTr="00E93CF7">
        <w:trPr>
          <w:trHeight w:val="2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49"/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Заниженное содержание компонентов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Проверить и откорректировать состав раствора</w:t>
            </w:r>
          </w:p>
        </w:tc>
      </w:tr>
      <w:tr w:rsidR="007B71C8" w:rsidRPr="00E93CF7" w:rsidTr="00E93CF7">
        <w:trPr>
          <w:trHeight w:val="2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49"/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Накопление в растворе более 40-50</w:t>
            </w:r>
            <w:r w:rsidRPr="00E93CF7">
              <w:rPr>
                <w:i/>
              </w:rPr>
              <w:t>г/л</w:t>
            </w:r>
            <w:r w:rsidRPr="00E93CF7">
              <w:t xml:space="preserve"> </w:t>
            </w:r>
            <w:r w:rsidRPr="00E93CF7">
              <w:rPr>
                <w:i/>
              </w:rPr>
              <w:t>Сr</w:t>
            </w:r>
            <w:r w:rsidRPr="00E93CF7">
              <w:rPr>
                <w:vertAlign w:val="superscript"/>
              </w:rPr>
              <w:t>3+</w:t>
            </w:r>
            <w:r w:rsidRPr="00E93CF7">
              <w:t xml:space="preserve"> или тяжелых металлов свыше 3</w:t>
            </w:r>
            <w:r w:rsidRPr="00E93CF7">
              <w:rPr>
                <w:i/>
              </w:rPr>
              <w:t>г/л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Регенерировать или заменить раствор</w:t>
            </w:r>
          </w:p>
        </w:tc>
      </w:tr>
      <w:tr w:rsidR="007B71C8" w:rsidRPr="00E93CF7" w:rsidTr="00E93CF7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Повышенная деформируемость деталей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Завышена температура раствора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49"/>
            </w:pPr>
            <w:r w:rsidRPr="00E93CF7">
              <w:t>Проверить температуру и охладить раствор</w:t>
            </w:r>
          </w:p>
        </w:tc>
      </w:tr>
    </w:tbl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Контроль качества травленой поверхности осуществляют визуально или под микроскопом. Оптимально протравленная поверхность полимера остается гладкой на ощупь, теряет блеск и приобретает незначительную равномерную матовость, хорошо смачивается водой и обеспечивает максимальное сцепление покрытия с основой. Под микрос</w:t>
      </w:r>
      <w:r w:rsidR="00CE0FE1" w:rsidRPr="00E93CF7">
        <w:rPr>
          <w:sz w:val="28"/>
          <w:szCs w:val="28"/>
        </w:rPr>
        <w:t xml:space="preserve">копом она имеет вид губки </w:t>
      </w:r>
      <w:r w:rsidRPr="00E93CF7">
        <w:rPr>
          <w:sz w:val="28"/>
          <w:szCs w:val="28"/>
        </w:rPr>
        <w:t xml:space="preserve">. Среднеарифметическое отклонение микронеровностей от средней линии </w:t>
      </w:r>
      <w:r w:rsidRPr="00E93CF7">
        <w:rPr>
          <w:i/>
          <w:sz w:val="28"/>
          <w:szCs w:val="28"/>
          <w:lang w:val="en-US"/>
        </w:rPr>
        <w:t>R</w:t>
      </w:r>
      <w:r w:rsidRPr="00E93CF7">
        <w:rPr>
          <w:i/>
          <w:sz w:val="28"/>
          <w:szCs w:val="28"/>
          <w:vertAlign w:val="subscript"/>
        </w:rPr>
        <w:t>а</w:t>
      </w:r>
      <w:r w:rsidRPr="00E93CF7">
        <w:rPr>
          <w:sz w:val="28"/>
          <w:szCs w:val="28"/>
        </w:rPr>
        <w:t>~1 мкм.</w:t>
      </w:r>
    </w:p>
    <w:p w:rsidR="007B71C8" w:rsidRPr="00E93CF7" w:rsidRDefault="007B71C8" w:rsidP="00E93CF7">
      <w:pPr>
        <w:spacing w:line="360" w:lineRule="auto"/>
        <w:ind w:firstLine="709"/>
        <w:jc w:val="center"/>
        <w:rPr>
          <w:sz w:val="28"/>
          <w:szCs w:val="28"/>
        </w:rPr>
      </w:pP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определения микрошероховатости могут быть использованы различные микроскопы (оптические, металлографические, растровые, электронные сканирующие), а также профилометры и профилографы [29].</w:t>
      </w: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bookmarkStart w:id="23" w:name="_Toc169471310"/>
      <w:bookmarkStart w:id="24" w:name="_Toc169886002"/>
    </w:p>
    <w:p w:rsidR="007B71C8" w:rsidRPr="00E93CF7" w:rsidRDefault="007B71C8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r w:rsidRPr="00E93CF7">
        <w:rPr>
          <w:b/>
          <w:szCs w:val="28"/>
        </w:rPr>
        <w:t>2.1.5 Обезвреживание.</w:t>
      </w:r>
      <w:bookmarkEnd w:id="23"/>
      <w:bookmarkEnd w:id="24"/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Для удаления значительного количества </w:t>
      </w:r>
      <w:r w:rsidRPr="00E93CF7">
        <w:rPr>
          <w:i/>
          <w:sz w:val="28"/>
          <w:szCs w:val="28"/>
        </w:rPr>
        <w:t>С</w:t>
      </w:r>
      <w:r w:rsidRPr="00E93CF7">
        <w:rPr>
          <w:i/>
          <w:sz w:val="28"/>
          <w:szCs w:val="28"/>
          <w:lang w:val="en-US"/>
        </w:rPr>
        <w:t>r</w:t>
      </w:r>
      <w:r w:rsidRPr="00E93CF7">
        <w:rPr>
          <w:sz w:val="28"/>
          <w:szCs w:val="28"/>
          <w:vertAlign w:val="superscript"/>
        </w:rPr>
        <w:t>6+</w:t>
      </w:r>
      <w:r w:rsidRPr="00E93CF7">
        <w:rPr>
          <w:sz w:val="28"/>
          <w:szCs w:val="28"/>
        </w:rPr>
        <w:t xml:space="preserve">, остающегося на поверхности диэлектрика после выполнения операций улавливания и (или) промывки, производят обезвреживание, заключающееся в обработке поверхности одним из растворов обезвреживания. При последующем активировании в коллоидном активаторе наиболее часто используют раствор кислоты соляной </w:t>
      </w:r>
      <w:r w:rsidRPr="00E93CF7">
        <w:rPr>
          <w:i/>
          <w:sz w:val="28"/>
          <w:szCs w:val="28"/>
        </w:rPr>
        <w:t>НС1</w:t>
      </w:r>
      <w:r w:rsidRPr="00E93CF7">
        <w:rPr>
          <w:sz w:val="28"/>
          <w:szCs w:val="28"/>
        </w:rPr>
        <w:t xml:space="preserve"> (плотность 1,19 г/см</w:t>
      </w:r>
      <w:r w:rsidRPr="00E93CF7">
        <w:rPr>
          <w:sz w:val="28"/>
          <w:szCs w:val="28"/>
          <w:vertAlign w:val="superscript"/>
        </w:rPr>
        <w:t>3</w:t>
      </w:r>
      <w:r w:rsidRPr="00E93CF7">
        <w:rPr>
          <w:sz w:val="28"/>
          <w:szCs w:val="28"/>
        </w:rPr>
        <w:t>), 150-500 мл/л. При этом промежуточные промывки между данными операциями не производят (их выполняют перед обезвреживанием), что дает возможность стабилизировать состав раствора активирования.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Если промывные операции после травления не обеспечивают достаточное удаление соединений </w:t>
      </w:r>
      <w:r w:rsidRPr="00E93CF7">
        <w:rPr>
          <w:i/>
          <w:sz w:val="28"/>
          <w:szCs w:val="28"/>
        </w:rPr>
        <w:t>С</w:t>
      </w:r>
      <w:r w:rsidRPr="00E93CF7">
        <w:rPr>
          <w:i/>
          <w:sz w:val="28"/>
          <w:szCs w:val="28"/>
          <w:lang w:val="en-US"/>
        </w:rPr>
        <w:t>r</w:t>
      </w:r>
      <w:r w:rsidRPr="00E93CF7">
        <w:rPr>
          <w:sz w:val="28"/>
          <w:szCs w:val="28"/>
          <w:vertAlign w:val="superscript"/>
        </w:rPr>
        <w:t>6+</w:t>
      </w:r>
      <w:r w:rsidRPr="00E93CF7">
        <w:rPr>
          <w:sz w:val="28"/>
          <w:szCs w:val="28"/>
        </w:rPr>
        <w:t xml:space="preserve">, обезвреживание осуществляют в двух растворах, например, натрия пиросульфита </w:t>
      </w:r>
      <w:r w:rsidRPr="00E93CF7">
        <w:rPr>
          <w:i/>
          <w:sz w:val="28"/>
          <w:szCs w:val="28"/>
          <w:lang w:val="en-US"/>
        </w:rPr>
        <w:t>Na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i/>
          <w:sz w:val="28"/>
          <w:szCs w:val="28"/>
          <w:lang w:val="en-US"/>
        </w:rPr>
        <w:t>S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i/>
          <w:sz w:val="28"/>
          <w:szCs w:val="28"/>
          <w:lang w:val="en-US"/>
        </w:rPr>
        <w:t>O</w:t>
      </w:r>
      <w:r w:rsidRPr="00E93CF7">
        <w:rPr>
          <w:sz w:val="28"/>
          <w:szCs w:val="28"/>
          <w:vertAlign w:val="subscript"/>
        </w:rPr>
        <w:t>5</w:t>
      </w:r>
      <w:r w:rsidRPr="00E93CF7">
        <w:rPr>
          <w:sz w:val="28"/>
          <w:szCs w:val="28"/>
        </w:rPr>
        <w:t xml:space="preserve"> или кислоты соляной </w:t>
      </w:r>
      <w:r w:rsidRPr="00E93CF7">
        <w:rPr>
          <w:i/>
          <w:sz w:val="28"/>
          <w:szCs w:val="28"/>
        </w:rPr>
        <w:t>НС1</w:t>
      </w:r>
      <w:r w:rsidRPr="00E93CF7">
        <w:rPr>
          <w:sz w:val="28"/>
          <w:szCs w:val="28"/>
        </w:rPr>
        <w:t>, а затем после промывки – в растворе соляной кислоты.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Хром, оставшийся на поверхности обрабатываемых деталей и приспособлений, способствует снижению стабильности работы последующих растворов, особенно сенсибилизации и химического меднения [30].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Приготовляют составы обезвреживания путем растворения рецептурного количества компонентов в рабочей ванне, заполненной наполовину обессоленной водой, и доведения объема до требуемого.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Корректировать растворы можно по данным химического анализа. Но часто эксплуатируют их до накопления значительного количества </w:t>
      </w:r>
      <w:r w:rsidRPr="00E93CF7">
        <w:rPr>
          <w:i/>
          <w:sz w:val="28"/>
          <w:szCs w:val="28"/>
        </w:rPr>
        <w:t>С</w:t>
      </w:r>
      <w:r w:rsidRPr="00E93CF7">
        <w:rPr>
          <w:i/>
          <w:sz w:val="28"/>
          <w:szCs w:val="28"/>
          <w:lang w:val="en-US"/>
        </w:rPr>
        <w:t>r</w:t>
      </w:r>
      <w:r w:rsidRPr="00E93CF7">
        <w:rPr>
          <w:sz w:val="28"/>
          <w:szCs w:val="28"/>
          <w:vertAlign w:val="superscript"/>
        </w:rPr>
        <w:t>3+</w:t>
      </w:r>
      <w:r w:rsidRPr="00E93CF7">
        <w:rPr>
          <w:sz w:val="28"/>
          <w:szCs w:val="28"/>
        </w:rPr>
        <w:t xml:space="preserve"> (о чем свидетельствует приобретение бесцветным раствором зеленоватой окраски), после чего заменяют свежими [1, 22].</w:t>
      </w:r>
    </w:p>
    <w:p w:rsidR="007B71C8" w:rsidRPr="00E93CF7" w:rsidRDefault="007B71C8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bookmarkStart w:id="25" w:name="_Toc169471311"/>
      <w:bookmarkStart w:id="26" w:name="_Toc169886003"/>
      <w:r w:rsidRPr="00E93CF7">
        <w:rPr>
          <w:b/>
          <w:szCs w:val="28"/>
        </w:rPr>
        <w:t>2.1.</w:t>
      </w:r>
      <w:r w:rsidR="00E93CF7">
        <w:rPr>
          <w:b/>
          <w:szCs w:val="28"/>
        </w:rPr>
        <w:t>6</w:t>
      </w:r>
      <w:r w:rsidRPr="00E93CF7">
        <w:rPr>
          <w:b/>
          <w:szCs w:val="28"/>
        </w:rPr>
        <w:t xml:space="preserve"> Активирование.</w:t>
      </w:r>
      <w:bookmarkEnd w:id="25"/>
      <w:bookmarkEnd w:id="26"/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color w:val="000000"/>
          <w:sz w:val="28"/>
          <w:szCs w:val="28"/>
        </w:rPr>
        <w:t>Активирование металлических поверхностей.</w:t>
      </w:r>
      <w:r w:rsidRPr="00E93CF7">
        <w:rPr>
          <w:color w:val="000000"/>
          <w:sz w:val="28"/>
          <w:szCs w:val="28"/>
        </w:rPr>
        <w:t xml:space="preserve"> Непосредственно перед осаждением покрытий на детали проводится активирование поверхности с целью удаления тонких окисных пленок. Стальные детали выдерживают в течение 0,1-1,0 мин в 5-10%-ном растворе соляной или серной кислоты, а также в смеси, содержащей по 30-50 г/л каждой из кислот Высококремнистые стали можно активировать в 0,5-1,0%-ном растворе плавиковой кислоты. В случае осаждения на детали из стали 20 медного покрытия из пирофосфатного электролита активирование следует проводить в растворе следующего состава концентрированных кислот (объемная доля, %): азотная - 40, фосфорная - 40, серная – 20 [1].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Особенно большое внимание необходимо обратить на активирование хромоникелевых сталей типа 12Х18Н9Т, характеризующихся высокой пассивностью. Перед серебрением в роданистожелезисто-синеродистом электролите можно проводить химическое активирование в течение 20-30 мин в смеси, состоящей из 100 г/л азотной кислоты и 30 г/л бифторида калия, с последующим катодным активированием в растворе, содержащем 80 г/л хлористого никеля и 40 г/л соляной кислоты. Удовлетворительные результаты дает также анодное активирование в 10-15%-ной серной кислоте в течение 1-2 мин при плотности тока 10-15 А/дм 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 xml:space="preserve">. Для подготовки к осаждению покрытий на нержавеющую сталь и никелевые сплавы, например пермаллой, их можно активировать катодной обработкой в 15-20%-ной соляной кислоте в течение 20-30 с при плотности тока 8-10 А/дм 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>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Представляет интерес процесс катодного активирования с одновременным осаждением на детали тонкого слоя металла. Хорошие результаты были получены при такой обработке деталей из углеродистой стали перед пирофосфатным меднением. Электролит содержал 250 г/л сернокислого никеля и 50 г/л серной кислоты. Катодная плотность тока 8-10 А/дм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>, продолжительность обработки 20-30 с.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Детали из сплава 40ХНЮ перед их никелированием рекомендуется после обычного активирования в разбавленной соляной кислоте обрабатывать в течение 1—2 мин в смеси  (мл): уксусная кислота - 650, азотная кислота (концентрированная) -300, соляная кислота – 5 </w:t>
      </w:r>
      <w:r w:rsidR="001011AB" w:rsidRPr="00E93CF7">
        <w:rPr>
          <w:color w:val="000000"/>
          <w:sz w:val="28"/>
          <w:szCs w:val="28"/>
        </w:rPr>
        <w:t>и</w:t>
      </w:r>
      <w:r w:rsidRPr="00E93CF7">
        <w:rPr>
          <w:color w:val="000000"/>
          <w:sz w:val="28"/>
          <w:szCs w:val="28"/>
        </w:rPr>
        <w:t xml:space="preserve"> краситель метиленовый голубой - 1 г.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Для активирования поверхности деталей из меди и ее сплавов можно использовать 0,5-1,0%-ный раствор соляной кислоты, или смесь, состоящую из 30-50 г/л соляной и 30-50 г/л серной кислоты. Наиболее положительные результаты дает предварительная обработка в 3-6%-ном растворе цианистого калия, но ее можно использовать лишь в тех случаях, когда в дальнейшем на детали наносят покрытие из цианистого электролита. Активацию серебра или серебряных покрытий перед палладированием или родированием проводят в 0,5-1,0%-ном растворе серной кислоты. Повышение концентрации кислоты до 2-3% позволяет использовать такой раствор для активации деталей из алюминия, изготовленных по 1-, 2-, 3-му классам точности.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Хотя удаление тонких окисных пленок с поверхности деталей считается обязательной и необходимой операцией, способствующей прочному сцеплению покрытия с основным металлом, в последнее время исследования показали, что эта цель может быть достигнута иным путем. Иногда на металле формируются тонкие окисные пленки определенной структуры и пористости, присутствие которых не только не ухудшает, но и повышает прочность сцепления покрытия с основой, снижает пористость осадков. Примером эффективности такой </w:t>
      </w:r>
      <w:r w:rsidR="002F1709" w:rsidRPr="00E93CF7">
        <w:rPr>
          <w:color w:val="000000"/>
          <w:sz w:val="28"/>
          <w:szCs w:val="28"/>
        </w:rPr>
        <w:t>о</w:t>
      </w:r>
      <w:r w:rsidRPr="00E93CF7">
        <w:rPr>
          <w:color w:val="000000"/>
          <w:sz w:val="28"/>
          <w:szCs w:val="28"/>
        </w:rPr>
        <w:t xml:space="preserve">бработки являются процессы осаждения металлических покрытий на предварительно оксидированный алюминий. Стальные детали перед хромированием обрабатывают на аноде в течение 0,5—1,0 мин при плотности тока 15—20 А/дм 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>, чугунные — в течение 20—30 с. Анодирование алюминия перед осаждением на него металлических покрытий ведут в 30%-ном растворе фосфорной кислоты при 1,0—1,5 А/дм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 xml:space="preserve"> в течение 5—8 мин.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Для анодной обработки стальных деталей перед осаждением на них покрытий предложено использовать растворы следующих составов (г/л): раствор № 1 — серная кислота — 700—800; раствор № 2 — серная кислота — 700—800 и двухромовокислый калий — 20—30. Раствор № 3 приготовляется из концентрированных серной и ф</w:t>
      </w:r>
      <w:r w:rsidR="002F1709" w:rsidRPr="00E93CF7">
        <w:rPr>
          <w:color w:val="000000"/>
          <w:sz w:val="28"/>
          <w:szCs w:val="28"/>
        </w:rPr>
        <w:t>осфорной кислот в соотношении 1</w:t>
      </w:r>
      <w:r w:rsidRPr="00E93CF7">
        <w:rPr>
          <w:color w:val="000000"/>
          <w:sz w:val="28"/>
          <w:szCs w:val="28"/>
        </w:rPr>
        <w:t>:1 по объему</w:t>
      </w:r>
      <w:r w:rsidR="002F1709" w:rsidRPr="00E93CF7">
        <w:rPr>
          <w:color w:val="000000"/>
          <w:sz w:val="28"/>
          <w:szCs w:val="28"/>
        </w:rPr>
        <w:t xml:space="preserve"> н</w:t>
      </w:r>
      <w:r w:rsidRPr="00E93CF7">
        <w:rPr>
          <w:color w:val="000000"/>
          <w:sz w:val="28"/>
          <w:szCs w:val="28"/>
        </w:rPr>
        <w:t>ачальная плотность тока в первых двух электролитах— 10—15 А/дм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 xml:space="preserve">, в третьем— 15—30 А/дм 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>. По мере формирования окисной пленки ток снижается, а напряжение возрастает до 10—15 В. Когда на аноде начинается бурное выделение кислорода, процесс можно считать законченным. При эксплуатации электролитов нельзя допускать разбавления их водой и попадания ионов хлора, так как это приводит к разрушению пассивирующей пленки и травлению металла.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Детали из меди и ее сплавов перед осаждением на них покрытий из цианистых электролитов можно обрабатывать в течение 0,5—1,0 мин на аноде при плотности тока 3—5 А/дм 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 xml:space="preserve"> в электролите, содержащем 30—40 г/л цианистого калия и 20—30 г/л углекислого калия.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color w:val="000000"/>
          <w:sz w:val="28"/>
          <w:szCs w:val="28"/>
        </w:rPr>
        <w:t xml:space="preserve">Активирование диэлектрических поверхностей. </w:t>
      </w:r>
      <w:r w:rsidRPr="00E93CF7">
        <w:rPr>
          <w:color w:val="000000"/>
          <w:sz w:val="28"/>
          <w:szCs w:val="28"/>
        </w:rPr>
        <w:t>Процесс активирования состоит в получении каталитически активного металла в результате взаимодействия активатора с восстановителем адсорбированным поверхностью в растворе сенсибилизации:</w:t>
      </w:r>
    </w:p>
    <w:p w:rsidR="007B71C8" w:rsidRPr="00E93CF7" w:rsidRDefault="007B71C8" w:rsidP="00E93CF7">
      <w:pPr>
        <w:shd w:val="clear" w:color="auto" w:fill="FFFFFF"/>
        <w:tabs>
          <w:tab w:val="left" w:pos="5256"/>
        </w:tabs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  <w:lang w:val="en-US"/>
        </w:rPr>
        <w:t>Sn</w:t>
      </w:r>
      <w:r w:rsidRPr="00E93CF7">
        <w:rPr>
          <w:color w:val="000000"/>
          <w:sz w:val="28"/>
          <w:szCs w:val="28"/>
          <w:vertAlign w:val="superscript"/>
        </w:rPr>
        <w:t>2+</w:t>
      </w:r>
      <w:r w:rsidRPr="00E93CF7">
        <w:rPr>
          <w:color w:val="000000"/>
          <w:sz w:val="28"/>
          <w:szCs w:val="28"/>
        </w:rPr>
        <w:t xml:space="preserve"> + </w:t>
      </w:r>
      <w:r w:rsidRPr="00E93CF7">
        <w:rPr>
          <w:color w:val="000000"/>
          <w:sz w:val="28"/>
          <w:szCs w:val="28"/>
          <w:lang w:val="en-US"/>
        </w:rPr>
        <w:t>Pd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>+-&gt;</w:t>
      </w:r>
      <w:r w:rsidRPr="00E93CF7">
        <w:rPr>
          <w:color w:val="000000"/>
          <w:sz w:val="28"/>
          <w:szCs w:val="28"/>
          <w:lang w:val="en-US"/>
        </w:rPr>
        <w:t>Pd</w:t>
      </w:r>
      <w:r w:rsidRPr="00E93CF7">
        <w:rPr>
          <w:color w:val="000000"/>
          <w:sz w:val="28"/>
          <w:szCs w:val="28"/>
        </w:rPr>
        <w:t>+</w:t>
      </w:r>
      <w:r w:rsidRPr="00E93CF7">
        <w:rPr>
          <w:color w:val="000000"/>
          <w:sz w:val="28"/>
          <w:szCs w:val="28"/>
          <w:lang w:val="en-US"/>
        </w:rPr>
        <w:t>Sn</w:t>
      </w:r>
      <w:r w:rsidRPr="00E93CF7">
        <w:rPr>
          <w:color w:val="000000"/>
          <w:sz w:val="28"/>
          <w:szCs w:val="28"/>
          <w:vertAlign w:val="superscript"/>
        </w:rPr>
        <w:t>4+</w:t>
      </w:r>
      <w:r w:rsidRPr="00E93CF7">
        <w:rPr>
          <w:color w:val="000000"/>
          <w:sz w:val="28"/>
          <w:szCs w:val="28"/>
        </w:rPr>
        <w:t>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Получаемый при этом металл равномерно распределяется по всей поверхности в виде коллоидных частиц или малорастворимых соединений. Полное превращение таких соединений в металл часто происходит уже в растворе химического покрытия.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Успешное проведение процесса нанесения покрытия обеспечивают частицы палладия диаметром около 0,005 мкм в количестве 10 —15 на 1 мкм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>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Для активирования широко используют растворы, содержащие 0,01 - 5 г/л двухлористого палладия и 0,25 - 20 мл/л соляной кислоты. Они придают поверхностям высокую каталитическую активность, стабильны в работе, применимы для всех технологических процессов получения химических покрытий. Такие растворы не рекомендуется использовать лишь при обработке комбинированных поверхностей (из металла и диэлектрика), так как вследствие реакции контактного обмена раствор быстро истощается и не обеспечивает прочности сцепления покрытия с металлической основой.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Растворы активирования соединениями серебра находят ограниченное применение. Они малопригодны для активирования поверхности перед химическим никелированием, кобальтированием и другими процессами, не позволяют наносить покрытия без перемонтажа деталей, весьма чувствительны к загрязнению хлор-ионами из ванны сенсибилизации. В связи же с миграцией серебра по поверхности полимерных материалов их не используют при обработкедеталей в радиоэлектронике. Применяют соединения серебра в основном для активации поверхности пластмасс перед химическим меднением. При этом наличие на поверхности бурой окраски, вызванной осадком крупных частиц серебра (0,005 - 0,01 мкм), свидетельствует о качестве активирования [16].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>Рекомендуемые составы растворов приведены в табл. 4. Раствор № 1 отличается малой концентрацией и небольшим расходом соли палладия, поэтому его использование более целесообразно, чем раствора №2. После активирования производят промывку в непроточной обессоленной воде для улавливания благородного металла. Затем детали промывают в проточной воде и загружают в ванну химического покрытия.</w:t>
      </w:r>
    </w:p>
    <w:p w:rsidR="007B71C8" w:rsidRPr="00E93CF7" w:rsidRDefault="00E93CF7" w:rsidP="00E93CF7">
      <w:pPr>
        <w:shd w:val="clear" w:color="auto" w:fill="FFFFFF"/>
        <w:spacing w:line="360" w:lineRule="auto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7B71C8" w:rsidRPr="00E93CF7">
        <w:rPr>
          <w:i/>
          <w:color w:val="000000"/>
          <w:sz w:val="28"/>
          <w:szCs w:val="28"/>
        </w:rPr>
        <w:t>Таблица 4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93CF7">
        <w:rPr>
          <w:b/>
          <w:color w:val="000000"/>
          <w:sz w:val="28"/>
          <w:szCs w:val="28"/>
        </w:rPr>
        <w:t>Составы (г/л) растворов и режимы активирования</w:t>
      </w:r>
    </w:p>
    <w:tbl>
      <w:tblPr>
        <w:tblW w:w="9231" w:type="dxa"/>
        <w:tblInd w:w="91" w:type="dxa"/>
        <w:tblLook w:val="0000" w:firstRow="0" w:lastRow="0" w:firstColumn="0" w:lastColumn="0" w:noHBand="0" w:noVBand="0"/>
      </w:tblPr>
      <w:tblGrid>
        <w:gridCol w:w="6854"/>
        <w:gridCol w:w="1370"/>
        <w:gridCol w:w="1007"/>
      </w:tblGrid>
      <w:tr w:rsidR="007B71C8" w:rsidRPr="00E93CF7">
        <w:trPr>
          <w:trHeight w:val="365"/>
        </w:trPr>
        <w:tc>
          <w:tcPr>
            <w:tcW w:w="6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  <w:jc w:val="center"/>
            </w:pPr>
            <w:r w:rsidRPr="00E93CF7">
              <w:t>Компоненты и параметры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Номер раствора</w:t>
            </w:r>
          </w:p>
        </w:tc>
      </w:tr>
      <w:tr w:rsidR="007B71C8" w:rsidRPr="00E93CF7">
        <w:trPr>
          <w:trHeight w:val="380"/>
        </w:trPr>
        <w:tc>
          <w:tcPr>
            <w:tcW w:w="6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2</w:t>
            </w:r>
          </w:p>
        </w:tc>
      </w:tr>
      <w:tr w:rsidR="007B71C8" w:rsidRPr="00E93CF7">
        <w:trPr>
          <w:trHeight w:val="516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Палладий двухлористый PdCl</w:t>
            </w:r>
            <w:r w:rsidRPr="00E93CF7">
              <w:rPr>
                <w:vertAlign w:val="subscript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0.1-0.5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</w:p>
        </w:tc>
      </w:tr>
      <w:tr w:rsidR="007B71C8" w:rsidRPr="00E93CF7" w:rsidTr="00CE0FE1">
        <w:trPr>
          <w:trHeight w:val="441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Кислота соляная HCl (плотность 1.19г/см</w:t>
            </w:r>
            <w:r w:rsidRPr="00E93CF7">
              <w:rPr>
                <w:vertAlign w:val="superscript"/>
              </w:rPr>
              <w:t>3</w:t>
            </w:r>
            <w:r w:rsidRPr="00E93CF7"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1-10мл/л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</w:p>
        </w:tc>
      </w:tr>
      <w:tr w:rsidR="007B71C8" w:rsidRPr="00E93CF7">
        <w:trPr>
          <w:trHeight w:val="349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Серебро азотнокислое AgNO</w:t>
            </w:r>
            <w:r w:rsidRPr="00E93CF7">
              <w:rPr>
                <w:vertAlign w:val="subscript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2-5</w:t>
            </w:r>
          </w:p>
        </w:tc>
      </w:tr>
      <w:tr w:rsidR="007B71C8" w:rsidRPr="00E93CF7" w:rsidTr="00CE0FE1">
        <w:trPr>
          <w:trHeight w:val="41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Аммиак водный NH</w:t>
            </w:r>
            <w:r w:rsidRPr="00E93CF7">
              <w:rPr>
                <w:vertAlign w:val="subscript"/>
              </w:rPr>
              <w:t>3</w:t>
            </w:r>
            <w:r w:rsidRPr="00E93CF7">
              <w:t>H</w:t>
            </w:r>
            <w:r w:rsidRPr="00E93CF7">
              <w:rPr>
                <w:vertAlign w:val="subscript"/>
              </w:rPr>
              <w:t>2</w:t>
            </w:r>
            <w:r w:rsidRPr="00E93CF7">
              <w:t>O (25%-ный), мл/л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10-15</w:t>
            </w:r>
          </w:p>
        </w:tc>
      </w:tr>
      <w:tr w:rsidR="007B71C8" w:rsidRPr="00E93CF7" w:rsidTr="00CE0FE1">
        <w:trPr>
          <w:trHeight w:val="41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Кислотность (оптимальная), рН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1.5-2.5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  <w:jc w:val="center"/>
            </w:pPr>
          </w:p>
        </w:tc>
      </w:tr>
      <w:tr w:rsidR="007B71C8" w:rsidRPr="00E93CF7">
        <w:trPr>
          <w:trHeight w:val="486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 xml:space="preserve">Температура, </w:t>
            </w:r>
            <w:r w:rsidRPr="00E93CF7">
              <w:rPr>
                <w:vertAlign w:val="superscript"/>
              </w:rPr>
              <w:t>о</w:t>
            </w:r>
            <w:r w:rsidRPr="00E93CF7">
              <w:t>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18-25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18-25</w:t>
            </w:r>
          </w:p>
        </w:tc>
      </w:tr>
      <w:tr w:rsidR="007B71C8" w:rsidRPr="00E93CF7" w:rsidTr="00CE0FE1">
        <w:trPr>
          <w:trHeight w:val="358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Продолжительность, мин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1-5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1C8" w:rsidRPr="00E93CF7" w:rsidRDefault="007B71C8" w:rsidP="00E93CF7">
            <w:pPr>
              <w:spacing w:line="360" w:lineRule="auto"/>
              <w:ind w:firstLine="51"/>
            </w:pPr>
            <w:r w:rsidRPr="00E93CF7">
              <w:t>1-3</w:t>
            </w:r>
          </w:p>
        </w:tc>
      </w:tr>
    </w:tbl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При применении раствора № 2 после активирования диэлектрик обрабатывают в растворе, содержащем 50 мл/л 25 %-го раствора аммиака.</w:t>
      </w:r>
    </w:p>
    <w:p w:rsidR="007B71C8" w:rsidRPr="00E93CF7" w:rsidRDefault="007B71C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Корректируют растворы активирования по данным химического анализа концентрированным раствором активатора.</w:t>
      </w:r>
    </w:p>
    <w:p w:rsidR="007B71C8" w:rsidRPr="00E93CF7" w:rsidRDefault="007B71C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В растворы активирования не должны попадать ионы железа (</w:t>
      </w:r>
      <w:r w:rsidRPr="00E93CF7">
        <w:rPr>
          <w:color w:val="000000"/>
          <w:sz w:val="28"/>
          <w:szCs w:val="28"/>
          <w:lang w:val="en-US"/>
        </w:rPr>
        <w:t>Fe</w:t>
      </w:r>
      <w:r w:rsidRPr="00E93CF7">
        <w:rPr>
          <w:color w:val="000000"/>
          <w:sz w:val="28"/>
          <w:szCs w:val="28"/>
          <w:vertAlign w:val="superscript"/>
        </w:rPr>
        <w:t>3+</w:t>
      </w:r>
      <w:r w:rsidRPr="00E93CF7">
        <w:rPr>
          <w:color w:val="000000"/>
          <w:sz w:val="28"/>
          <w:szCs w:val="28"/>
        </w:rPr>
        <w:t>), так как они окисляют металлические частицы палладия, разрушая центры катализа.</w:t>
      </w:r>
    </w:p>
    <w:p w:rsidR="003C4504" w:rsidRPr="00E93CF7" w:rsidRDefault="003C450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504" w:rsidRPr="00E93CF7" w:rsidRDefault="003C4504" w:rsidP="00E93CF7">
      <w:pPr>
        <w:pStyle w:val="2"/>
        <w:spacing w:line="360" w:lineRule="auto"/>
        <w:ind w:firstLine="709"/>
        <w:jc w:val="left"/>
        <w:rPr>
          <w:b/>
          <w:i/>
          <w:szCs w:val="28"/>
        </w:rPr>
      </w:pPr>
      <w:bookmarkStart w:id="27" w:name="_Toc169471312"/>
      <w:bookmarkStart w:id="28" w:name="_Toc169886004"/>
      <w:r w:rsidRPr="00E93CF7">
        <w:rPr>
          <w:b/>
          <w:i/>
          <w:szCs w:val="28"/>
        </w:rPr>
        <w:t>2.</w:t>
      </w:r>
      <w:r w:rsidR="007B71C8" w:rsidRPr="00E93CF7">
        <w:rPr>
          <w:b/>
          <w:i/>
          <w:szCs w:val="28"/>
        </w:rPr>
        <w:t>2</w:t>
      </w:r>
      <w:r w:rsidR="00E93CF7">
        <w:rPr>
          <w:b/>
          <w:i/>
          <w:szCs w:val="28"/>
        </w:rPr>
        <w:t xml:space="preserve"> </w:t>
      </w:r>
      <w:r w:rsidR="00BA441B" w:rsidRPr="00E93CF7">
        <w:rPr>
          <w:b/>
          <w:i/>
          <w:szCs w:val="28"/>
        </w:rPr>
        <w:t>Химическое никелирование</w:t>
      </w:r>
      <w:bookmarkEnd w:id="27"/>
      <w:bookmarkEnd w:id="28"/>
    </w:p>
    <w:p w:rsidR="00BA441B" w:rsidRPr="00E93CF7" w:rsidRDefault="00BA441B" w:rsidP="00E93CF7">
      <w:pPr>
        <w:spacing w:line="360" w:lineRule="auto"/>
        <w:ind w:firstLine="709"/>
        <w:rPr>
          <w:sz w:val="28"/>
          <w:szCs w:val="28"/>
        </w:rPr>
      </w:pPr>
    </w:p>
    <w:p w:rsidR="00BA441B" w:rsidRPr="00E93CF7" w:rsidRDefault="00BA441B" w:rsidP="00E93CF7">
      <w:pPr>
        <w:pStyle w:val="3"/>
        <w:spacing w:line="360" w:lineRule="auto"/>
        <w:ind w:firstLine="709"/>
        <w:jc w:val="left"/>
        <w:rPr>
          <w:b/>
          <w:szCs w:val="28"/>
        </w:rPr>
      </w:pPr>
      <w:bookmarkStart w:id="29" w:name="_Toc169471313"/>
      <w:bookmarkStart w:id="30" w:name="_Toc169886005"/>
      <w:r w:rsidRPr="00E93CF7">
        <w:rPr>
          <w:b/>
          <w:szCs w:val="28"/>
        </w:rPr>
        <w:t>2.</w:t>
      </w:r>
      <w:r w:rsidR="007B71C8" w:rsidRPr="00E93CF7">
        <w:rPr>
          <w:b/>
          <w:szCs w:val="28"/>
        </w:rPr>
        <w:t>2</w:t>
      </w:r>
      <w:r w:rsidR="00E93CF7">
        <w:rPr>
          <w:b/>
          <w:szCs w:val="28"/>
        </w:rPr>
        <w:t>.1</w:t>
      </w:r>
      <w:r w:rsidRPr="00E93CF7">
        <w:rPr>
          <w:b/>
          <w:szCs w:val="28"/>
        </w:rPr>
        <w:t xml:space="preserve">Область применения и условия образования </w:t>
      </w:r>
      <w:r w:rsidRPr="00E93CF7">
        <w:rPr>
          <w:b/>
          <w:szCs w:val="28"/>
          <w:lang w:val="en-US"/>
        </w:rPr>
        <w:t>Ni</w:t>
      </w:r>
      <w:r w:rsidRPr="00E93CF7">
        <w:rPr>
          <w:b/>
          <w:szCs w:val="28"/>
        </w:rPr>
        <w:t xml:space="preserve"> – </w:t>
      </w:r>
      <w:r w:rsidRPr="00E93CF7">
        <w:rPr>
          <w:b/>
          <w:szCs w:val="28"/>
          <w:lang w:val="en-US"/>
        </w:rPr>
        <w:t>P</w:t>
      </w:r>
      <w:r w:rsidR="00881016" w:rsidRPr="00E93CF7">
        <w:rPr>
          <w:b/>
          <w:szCs w:val="28"/>
        </w:rPr>
        <w:t>–</w:t>
      </w:r>
      <w:r w:rsidRPr="00E93CF7">
        <w:rPr>
          <w:b/>
          <w:szCs w:val="28"/>
        </w:rPr>
        <w:t>покрытий.</w:t>
      </w:r>
      <w:bookmarkEnd w:id="29"/>
      <w:bookmarkEnd w:id="30"/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никелирование достаточно широко внедряется в гальванотехнику благодаря ценным свойствам покрытия: высокой равномерности, большой твердости, значительной коррозионной стойкости и износостойкости</w:t>
      </w:r>
      <w:r w:rsidR="00881016" w:rsidRPr="00E93CF7">
        <w:rPr>
          <w:sz w:val="28"/>
          <w:szCs w:val="28"/>
        </w:rPr>
        <w:t>.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Химически осажденный ни</w:t>
      </w:r>
      <w:r w:rsidR="00881016" w:rsidRPr="00E93CF7">
        <w:rPr>
          <w:sz w:val="28"/>
          <w:szCs w:val="28"/>
        </w:rPr>
        <w:t>кель обладает более высокими за</w:t>
      </w:r>
      <w:r w:rsidRPr="00E93CF7">
        <w:rPr>
          <w:sz w:val="28"/>
          <w:szCs w:val="28"/>
        </w:rPr>
        <w:t>щитными свойствами из-за меньшей пористости, чем электрохимически осажденный никель, а также потому, что осадки, содержащие в своем химическом составе фосфор, более стойки к агрессивным средам, чем чистый никель.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Вследствие своих специфических свойств химическое никелирование находит применение во многих отраслях машиностроения и приборостроения для покрытия металлических изделий сложного профиля (с глубокими каналами и глухими отверстиями), для увеличения износоустойчивости трущихся поверхностей деталей машин; для повышения коррозионной стойкости в среде кипящей щелочи и перегретого пара; для замены хромового покрытия (с последующей термической</w:t>
      </w:r>
      <w:r w:rsidR="00AE21B5" w:rsidRPr="00E93CF7">
        <w:rPr>
          <w:sz w:val="28"/>
          <w:szCs w:val="28"/>
        </w:rPr>
        <w:t xml:space="preserve"> обработкой химического никеля)</w:t>
      </w:r>
      <w:r w:rsidRPr="00E93CF7">
        <w:rPr>
          <w:sz w:val="28"/>
          <w:szCs w:val="28"/>
        </w:rPr>
        <w:t>, чтобы использовать вместо коррозионно-стойкой стали более дешевую сталь, покрытую химическим никелем, для никелирования крупногабаритной аппаратуры, для покрытия непроводящих материалов, пл</w:t>
      </w:r>
      <w:r w:rsidR="00881016" w:rsidRPr="00E93CF7">
        <w:rPr>
          <w:sz w:val="28"/>
          <w:szCs w:val="28"/>
        </w:rPr>
        <w:t>астмасс, стекла, керамики и т.п.</w:t>
      </w:r>
    </w:p>
    <w:p w:rsidR="00EF6A58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Согласно современным представлениям, суммарный процесс химического никелирования включает в себя, по крайней мере, три реакции-</w:t>
      </w:r>
    </w:p>
    <w:p w:rsidR="00E93CF7" w:rsidRP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9pt;height:68.25pt">
            <v:imagedata r:id="rId8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Механизм процесса химического никелирования очень сложен Согласно последним исследованиям [</w:t>
      </w:r>
      <w:r w:rsidR="00A623DA" w:rsidRPr="00E93CF7">
        <w:rPr>
          <w:sz w:val="28"/>
          <w:szCs w:val="28"/>
        </w:rPr>
        <w:t>3</w:t>
      </w:r>
      <w:r w:rsidR="005257CD" w:rsidRPr="00E93CF7">
        <w:rPr>
          <w:sz w:val="28"/>
          <w:szCs w:val="28"/>
        </w:rPr>
        <w:t>2</w:t>
      </w:r>
      <w:r w:rsidRPr="00E93CF7">
        <w:rPr>
          <w:sz w:val="28"/>
          <w:szCs w:val="28"/>
        </w:rPr>
        <w:t>]</w:t>
      </w:r>
      <w:r w:rsidR="00881016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механизм реакций при химическом никелировании носит следующий характер</w:t>
      </w:r>
      <w:r w:rsidR="00881016" w:rsidRPr="00E93CF7">
        <w:rPr>
          <w:sz w:val="28"/>
          <w:szCs w:val="28"/>
        </w:rPr>
        <w:t>.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Первой стадией процесса является реакция взаимодействия гипофосфита с водой</w:t>
      </w:r>
      <w:r w:rsidR="0088101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Эта реакция, протекающая на каталитической поверхности, заключается в замене водорода из связи </w:t>
      </w:r>
      <w:r w:rsidR="00C2170C" w:rsidRPr="00E93CF7">
        <w:rPr>
          <w:sz w:val="28"/>
          <w:szCs w:val="28"/>
        </w:rPr>
        <w:t>Р – Н</w:t>
      </w:r>
      <w:r w:rsidRPr="00E93CF7">
        <w:rPr>
          <w:sz w:val="28"/>
          <w:szCs w:val="28"/>
        </w:rPr>
        <w:t xml:space="preserve"> в молекуле гипофосфита на группу —ОН </w:t>
      </w:r>
      <w:r w:rsidR="00C2170C" w:rsidRPr="00E93CF7">
        <w:rPr>
          <w:sz w:val="28"/>
          <w:szCs w:val="28"/>
        </w:rPr>
        <w:t>из</w:t>
      </w:r>
      <w:r w:rsidRPr="00E93CF7">
        <w:rPr>
          <w:sz w:val="28"/>
          <w:szCs w:val="28"/>
        </w:rPr>
        <w:t xml:space="preserve"> воды. Реакция, описывающая это взаимодействие, выражается уравнением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3E63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203.25pt;height:18.75pt">
            <v:imagedata r:id="rId9" o:title=""/>
          </v:shape>
        </w:pict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  <w:t xml:space="preserve">     (1)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Образующиеся при реакции электрон и адсорбированный атом водорода в условиях кислой и слабощелочной среды взаимодействуют с ионом водорода по реакции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170C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10.25pt;height:18.75pt">
            <v:imagedata r:id="rId10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Суммарная реакция взаимодействия гипофосфита с водой соответствует уравнению</w:t>
      </w:r>
    </w:p>
    <w:p w:rsidR="00E93CF7" w:rsidRDefault="00E93CF7" w:rsidP="00E93CF7">
      <w:pPr>
        <w:spacing w:line="360" w:lineRule="auto"/>
        <w:ind w:firstLine="709"/>
        <w:jc w:val="both"/>
        <w:rPr>
          <w:sz w:val="28"/>
          <w:szCs w:val="28"/>
        </w:rPr>
      </w:pPr>
    </w:p>
    <w:p w:rsidR="00596107" w:rsidRPr="00E93CF7" w:rsidRDefault="0003449C" w:rsidP="00E93C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83pt;height:18.75pt">
            <v:imagedata r:id="rId11" o:title=""/>
          </v:shape>
        </w:pict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  <w:t xml:space="preserve">     (2)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В условиях щелочной среды (рН&gt; 9) образующиеся при окислении гипофосфита в фосфит электрон и атом водорода </w:t>
      </w:r>
      <w:r w:rsidR="000C2394" w:rsidRPr="00E93CF7">
        <w:rPr>
          <w:sz w:val="28"/>
          <w:szCs w:val="28"/>
        </w:rPr>
        <w:t>из</w:t>
      </w:r>
      <w:r w:rsidRPr="00E93CF7">
        <w:rPr>
          <w:sz w:val="28"/>
          <w:szCs w:val="28"/>
        </w:rPr>
        <w:t xml:space="preserve"> связи Р — Н, взаимодействуя с водой, приводят к молизаци</w:t>
      </w:r>
      <w:r w:rsidR="000C2394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 по типу электрохимической десорбции: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2394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61.25pt;height:18.75pt">
            <v:imagedata r:id="rId12" o:title=""/>
          </v:shape>
        </w:pict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  <w:t xml:space="preserve">     (3)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Учитывая, что вторая константа диссоциации нона фосфита достаточно велика, можно полагать, что молизация водорода непосредственно связана с диссоциацией этого иона</w:t>
      </w:r>
      <w:r w:rsidR="002126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этом случае реакция электрохимической десорбции может быть представлена уравнением</w:t>
      </w:r>
      <w:r w:rsidR="0021267A" w:rsidRPr="00E93CF7">
        <w:rPr>
          <w:sz w:val="28"/>
          <w:szCs w:val="28"/>
        </w:rPr>
        <w:t>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267A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83.75pt;height:18.75pt">
            <v:imagedata r:id="rId13" o:title=""/>
          </v:shape>
        </w:pict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</w:r>
      <w:r w:rsidR="00FB3E63" w:rsidRPr="00E93CF7">
        <w:rPr>
          <w:sz w:val="28"/>
          <w:szCs w:val="28"/>
        </w:rPr>
        <w:tab/>
        <w:t xml:space="preserve">     (4)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Из уравнения наглядно видно, что процесс окисления г</w:t>
      </w:r>
      <w:r w:rsidR="006873C2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пофосфита водой приводит к снижению рН раствора. Снижение рН раствора может оказаться и результатом непосредственной нейтрализации иона Н</w:t>
      </w:r>
      <w:r w:rsidR="006873C2"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>РО</w:t>
      </w:r>
      <w:r w:rsidR="006873C2" w:rsidRPr="00E93CF7">
        <w:rPr>
          <w:sz w:val="28"/>
          <w:szCs w:val="28"/>
          <w:vertAlign w:val="subscript"/>
        </w:rPr>
        <w:t>3</w:t>
      </w:r>
      <w:r w:rsidR="006873C2" w:rsidRPr="00E93CF7">
        <w:rPr>
          <w:sz w:val="28"/>
          <w:szCs w:val="28"/>
          <w:vertAlign w:val="superscript"/>
        </w:rPr>
        <w:t xml:space="preserve">- </w:t>
      </w:r>
      <w:r w:rsidRPr="00E93CF7">
        <w:rPr>
          <w:sz w:val="28"/>
          <w:szCs w:val="28"/>
        </w:rPr>
        <w:t>ионом ОН</w:t>
      </w:r>
      <w:r w:rsidR="006873C2" w:rsidRPr="00E93CF7">
        <w:rPr>
          <w:sz w:val="28"/>
          <w:szCs w:val="28"/>
        </w:rPr>
        <w:t xml:space="preserve"> </w:t>
      </w:r>
      <w:r w:rsidR="006873C2" w:rsidRPr="00E93CF7">
        <w:rPr>
          <w:sz w:val="28"/>
          <w:szCs w:val="28"/>
          <w:vertAlign w:val="superscript"/>
        </w:rPr>
        <w:t>-</w:t>
      </w:r>
      <w:r w:rsidR="006873C2" w:rsidRPr="00E93CF7">
        <w:rPr>
          <w:sz w:val="28"/>
          <w:szCs w:val="28"/>
        </w:rPr>
        <w:t>.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наличии в растворе ионов никеля электроны</w:t>
      </w:r>
      <w:r w:rsidR="009254FC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восстанавливают их до металла</w:t>
      </w:r>
      <w:r w:rsidR="009254FC" w:rsidRPr="00E93CF7">
        <w:rPr>
          <w:sz w:val="28"/>
          <w:szCs w:val="28"/>
        </w:rPr>
        <w:t>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54FC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80.25pt;height:15.75pt">
            <v:imagedata r:id="rId14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54FC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Суммарную реакцию восстановления ионов никеля гипофосф</w:t>
      </w:r>
      <w:r w:rsidR="009254FC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том можнопредставить в виде </w:t>
      </w:r>
      <w:r w:rsidR="009254FC" w:rsidRPr="00E93CF7">
        <w:rPr>
          <w:sz w:val="28"/>
          <w:szCs w:val="28"/>
        </w:rPr>
        <w:t>следующих уравнений: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54FC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249pt;height:18.75pt">
            <v:imagedata r:id="rId15" o:title=""/>
          </v:shape>
        </w:pict>
      </w:r>
      <w:r w:rsidR="00F21BA3" w:rsidRPr="00E93CF7">
        <w:rPr>
          <w:sz w:val="28"/>
          <w:szCs w:val="28"/>
        </w:rPr>
        <w:tab/>
      </w:r>
      <w:r w:rsidR="00F21BA3" w:rsidRPr="00E93CF7">
        <w:rPr>
          <w:sz w:val="28"/>
          <w:szCs w:val="28"/>
        </w:rPr>
        <w:tab/>
      </w:r>
      <w:r w:rsidR="00F21BA3" w:rsidRPr="00E93CF7">
        <w:rPr>
          <w:sz w:val="28"/>
          <w:szCs w:val="28"/>
        </w:rPr>
        <w:tab/>
      </w:r>
      <w:r w:rsidR="00F21BA3" w:rsidRPr="00E93CF7">
        <w:rPr>
          <w:sz w:val="28"/>
          <w:szCs w:val="28"/>
        </w:rPr>
        <w:tab/>
        <w:t xml:space="preserve">     (5)</w:t>
      </w:r>
    </w:p>
    <w:p w:rsidR="009254FC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-67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249.75pt;height:18.75pt">
            <v:imagedata r:id="rId16" o:title=""/>
          </v:shape>
        </w:pict>
      </w:r>
      <w:r w:rsidR="00F21BA3" w:rsidRPr="00E93CF7">
        <w:rPr>
          <w:sz w:val="28"/>
          <w:szCs w:val="28"/>
        </w:rPr>
        <w:tab/>
      </w:r>
      <w:r w:rsidR="00F21BA3" w:rsidRPr="00E93CF7">
        <w:rPr>
          <w:sz w:val="28"/>
          <w:szCs w:val="28"/>
        </w:rPr>
        <w:tab/>
      </w:r>
      <w:r w:rsidR="00F21BA3" w:rsidRPr="00E93CF7">
        <w:rPr>
          <w:sz w:val="28"/>
          <w:szCs w:val="28"/>
        </w:rPr>
        <w:tab/>
      </w:r>
      <w:r w:rsidR="00F21BA3" w:rsidRPr="00E93CF7">
        <w:rPr>
          <w:sz w:val="28"/>
          <w:szCs w:val="28"/>
        </w:rPr>
        <w:tab/>
        <w:t xml:space="preserve">     (6)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протекании реакций (5) и (</w:t>
      </w:r>
      <w:r w:rsidR="00F21BA3" w:rsidRPr="00E93CF7">
        <w:rPr>
          <w:sz w:val="28"/>
          <w:szCs w:val="28"/>
        </w:rPr>
        <w:t>6</w:t>
      </w:r>
      <w:r w:rsidRPr="00E93CF7">
        <w:rPr>
          <w:sz w:val="28"/>
          <w:szCs w:val="28"/>
        </w:rPr>
        <w:t>) могут также идти реакции (2) — (4), которые приводят к снижению коэффициента использования гипофосфита.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Одновременно с восстановлением никеля протекает реакция восстановления гипофосфита до элементарного фосфора</w:t>
      </w:r>
      <w:r w:rsidR="00F21BA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Реакция, приводящая к образованию фосфора, связана с разрывом связей Р — Н, Р — О и Р — ОН в молекуле гипофосфита</w:t>
      </w:r>
      <w:r w:rsidR="00F21BA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Протекание указанной реакции</w:t>
      </w:r>
      <w:r w:rsidR="00AE21B5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может быть представлено следующим уравнением.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1BA3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-36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35.75pt;height:18.75pt">
            <v:imagedata r:id="rId17" o:title=""/>
          </v:shape>
        </w:pict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  <w:t xml:space="preserve">     (7)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Суммарная реакция, включая и реакцию взаимодействия гипофосфита с водой, поставляющую электроны, выразится уравнением</w:t>
      </w:r>
      <w:r w:rsidR="00335F59" w:rsidRPr="00E93CF7">
        <w:rPr>
          <w:sz w:val="28"/>
          <w:szCs w:val="28"/>
        </w:rPr>
        <w:t>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5F59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36" type="#_x0000_t75" style="width:188.25pt;height:24pt">
            <v:imagedata r:id="rId18" o:title=""/>
          </v:shape>
        </w:pict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</w:r>
      <w:r w:rsidR="00335F59" w:rsidRPr="00E93CF7">
        <w:rPr>
          <w:sz w:val="28"/>
          <w:szCs w:val="28"/>
        </w:rPr>
        <w:tab/>
        <w:t xml:space="preserve">     (8)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В соответствии с уравнением (7) </w:t>
      </w:r>
      <w:r w:rsidR="00335F59" w:rsidRPr="00E93CF7">
        <w:rPr>
          <w:sz w:val="28"/>
          <w:szCs w:val="28"/>
        </w:rPr>
        <w:t>экспериментально</w:t>
      </w:r>
      <w:r w:rsidRPr="00E93CF7">
        <w:rPr>
          <w:sz w:val="28"/>
          <w:szCs w:val="28"/>
        </w:rPr>
        <w:t xml:space="preserve"> определяется установленная зависимость содержания фосфора в покрытиях от рН раствора, а именно увеличение количества фосфора в осадке с уменьшением величины рН</w:t>
      </w:r>
      <w:r w:rsidR="00133CC4" w:rsidRPr="00E93CF7">
        <w:rPr>
          <w:sz w:val="28"/>
          <w:szCs w:val="28"/>
        </w:rPr>
        <w:t>.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Процесс образования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Р-покрытий начинается самопроизвольно только на некоторых каталитически активных металлах</w:t>
      </w:r>
      <w:r w:rsidR="00133CC4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К их числу относятся никель, железо кобальт палладий и алюминий</w:t>
      </w:r>
      <w:r w:rsidR="00133CC4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Однако никелевое покрытие можно нанести и на другие металлы (например, на медь или латунь) если их после погружения в раствор привести в контакт с более электроотрицательным металлом, чем никель (например, с алюминием)</w:t>
      </w:r>
      <w:r w:rsidR="00133CC4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результате контактирования на поверхности покрываемого металла за счет работы  возникающего при этом  гальванического элемента  образуется слой никеля, на котором далее продолжается процесс восстановления.</w:t>
      </w:r>
    </w:p>
    <w:p w:rsidR="00EF6A58" w:rsidRPr="00E93CF7" w:rsidRDefault="00EF6A5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покрытия каталитически неактивных металлов (медь и ее сплавы) был предложен другой метод, который заключается в нанесении на покрываемую поверхность каталитически активного металла (например, палладия)</w:t>
      </w:r>
      <w:r w:rsidR="00133CC4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Палладий наносится погружением деталей на несколько секунд в палладиевый раствор. Следует </w:t>
      </w:r>
      <w:r w:rsidR="00133CC4" w:rsidRPr="00E93CF7">
        <w:rPr>
          <w:sz w:val="28"/>
          <w:szCs w:val="28"/>
        </w:rPr>
        <w:t>о</w:t>
      </w:r>
      <w:r w:rsidRPr="00E93CF7">
        <w:rPr>
          <w:sz w:val="28"/>
          <w:szCs w:val="28"/>
        </w:rPr>
        <w:t xml:space="preserve">тметить, что на некоторых металлах вообще не </w:t>
      </w:r>
      <w:r w:rsidR="00133CC4" w:rsidRPr="00E93CF7">
        <w:rPr>
          <w:sz w:val="28"/>
          <w:szCs w:val="28"/>
        </w:rPr>
        <w:t>удается</w:t>
      </w:r>
      <w:r w:rsidRPr="00E93CF7">
        <w:rPr>
          <w:sz w:val="28"/>
          <w:szCs w:val="28"/>
        </w:rPr>
        <w:t xml:space="preserve"> получить никелевого покрытия. К таким металлам относится олово, свинец, кадмий, цинк, висмут и сурьма</w:t>
      </w:r>
      <w:r w:rsidR="00133CC4" w:rsidRPr="00E93CF7">
        <w:rPr>
          <w:sz w:val="28"/>
          <w:szCs w:val="28"/>
        </w:rPr>
        <w:t>.</w:t>
      </w:r>
    </w:p>
    <w:p w:rsidR="00EF6A58" w:rsidRPr="00E93CF7" w:rsidRDefault="0003449C" w:rsidP="00E93C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11.55pt;margin-top:95.25pt;width:181.5pt;height:196.5pt;z-index:251650560">
            <v:imagedata r:id="rId19" o:title="" cropbottom="13462f" cropright="31906f"/>
            <w10:wrap type="square"/>
          </v:shape>
        </w:pict>
      </w:r>
      <w:r w:rsidR="00EF6A58" w:rsidRPr="00E93CF7">
        <w:rPr>
          <w:sz w:val="28"/>
          <w:szCs w:val="28"/>
        </w:rPr>
        <w:t>Многочисленными исследованиями установлено, что кислые растворы  имеют  некоторые преимущества по сравнению</w:t>
      </w:r>
      <w:r w:rsidR="006018BF" w:rsidRPr="00E93CF7">
        <w:rPr>
          <w:sz w:val="28"/>
          <w:szCs w:val="28"/>
        </w:rPr>
        <w:t xml:space="preserve"> </w:t>
      </w:r>
      <w:r w:rsidR="00EF6A58" w:rsidRPr="00E93CF7">
        <w:rPr>
          <w:sz w:val="28"/>
          <w:szCs w:val="28"/>
        </w:rPr>
        <w:t>с щелоч</w:t>
      </w:r>
      <w:r w:rsidR="00133CC4" w:rsidRPr="00E93CF7">
        <w:rPr>
          <w:sz w:val="28"/>
          <w:szCs w:val="28"/>
        </w:rPr>
        <w:t>ными большую устойчивость к высокой температуре, более высокую скорость протекания процесса и лучшее качество покрытий. Однако и щелочные аммиачные растворы представляют интерес в некоторых случаях.</w:t>
      </w:r>
    </w:p>
    <w:p w:rsidR="00B83831" w:rsidRPr="00E93CF7" w:rsidRDefault="00B83831" w:rsidP="00E93CF7">
      <w:pPr>
        <w:spacing w:line="360" w:lineRule="auto"/>
        <w:ind w:firstLine="709"/>
        <w:jc w:val="center"/>
        <w:rPr>
          <w:sz w:val="28"/>
          <w:szCs w:val="28"/>
        </w:rPr>
      </w:pPr>
    </w:p>
    <w:p w:rsidR="00EF6A58" w:rsidRPr="00E93CF7" w:rsidRDefault="003447FC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</w:t>
      </w:r>
      <w:r w:rsidR="006018BF" w:rsidRPr="00E93CF7">
        <w:rPr>
          <w:sz w:val="28"/>
          <w:szCs w:val="28"/>
        </w:rPr>
        <w:t>2</w:t>
      </w:r>
      <w:r w:rsidRPr="00E93CF7">
        <w:rPr>
          <w:sz w:val="28"/>
          <w:szCs w:val="28"/>
        </w:rPr>
        <w:t>. Влияние температуры на</w:t>
      </w:r>
      <w:r w:rsidR="00DE582E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скорость образования покрытия.</w:t>
      </w:r>
    </w:p>
    <w:p w:rsidR="003447FC" w:rsidRPr="00E93CF7" w:rsidRDefault="0003449C" w:rsidP="00E93CF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.95pt;margin-top:1.85pt;width:153pt;height:198pt;z-index:251651584">
            <v:imagedata r:id="rId19" o:title="" cropbottom="13025f" cropleft="36985f"/>
            <w10:wrap type="square"/>
          </v:shape>
        </w:pict>
      </w:r>
    </w:p>
    <w:p w:rsidR="003447FC" w:rsidRPr="00E93CF7" w:rsidRDefault="003447FC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</w:t>
      </w:r>
      <w:r w:rsidR="006018BF" w:rsidRPr="00E93CF7">
        <w:rPr>
          <w:sz w:val="28"/>
          <w:szCs w:val="28"/>
        </w:rPr>
        <w:t>3</w:t>
      </w:r>
      <w:r w:rsidRPr="00E93CF7">
        <w:rPr>
          <w:sz w:val="28"/>
          <w:szCs w:val="28"/>
        </w:rPr>
        <w:t>. Влияние кислотности раствора на скорость образования покрытия</w:t>
      </w:r>
      <w:r w:rsidR="00DE582E" w:rsidRPr="00E93CF7">
        <w:rPr>
          <w:sz w:val="28"/>
          <w:szCs w:val="28"/>
        </w:rPr>
        <w:t>.</w:t>
      </w:r>
    </w:p>
    <w:p w:rsidR="00CE0FE1" w:rsidRPr="00E93CF7" w:rsidRDefault="00CE0FE1" w:rsidP="00E93CF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A58" w:rsidRPr="00E93CF7" w:rsidRDefault="00EF6A5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Кислые растворы.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Одним из основных факторов, определяющих процесс никелирования является </w:t>
      </w:r>
      <w:r w:rsidRPr="00E93CF7">
        <w:rPr>
          <w:iCs/>
          <w:sz w:val="28"/>
          <w:szCs w:val="28"/>
        </w:rPr>
        <w:t xml:space="preserve">температура </w:t>
      </w:r>
      <w:r w:rsidRPr="00E93CF7">
        <w:rPr>
          <w:sz w:val="28"/>
          <w:szCs w:val="28"/>
        </w:rPr>
        <w:t>Установлено, что при низких температурах процесс не будет проходить</w:t>
      </w:r>
      <w:r w:rsidR="001F47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Из р</w:t>
      </w:r>
      <w:r w:rsidR="001F47D5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с</w:t>
      </w:r>
      <w:r w:rsidR="001F47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  <w:r w:rsidR="006018BF" w:rsidRPr="00E93CF7">
        <w:rPr>
          <w:sz w:val="28"/>
          <w:szCs w:val="28"/>
        </w:rPr>
        <w:t>2</w:t>
      </w:r>
      <w:r w:rsidRPr="00E93CF7">
        <w:rPr>
          <w:sz w:val="28"/>
          <w:szCs w:val="28"/>
        </w:rPr>
        <w:t xml:space="preserve"> видно, </w:t>
      </w:r>
      <w:r w:rsidRPr="00E93CF7">
        <w:rPr>
          <w:bCs/>
          <w:sz w:val="28"/>
          <w:szCs w:val="28"/>
        </w:rPr>
        <w:t xml:space="preserve">что </w:t>
      </w:r>
      <w:r w:rsidRPr="00E93CF7">
        <w:rPr>
          <w:sz w:val="28"/>
          <w:szCs w:val="28"/>
        </w:rPr>
        <w:t>восстановление никеля возрастает с повышением температуры и в растворах, нагретых до 98</w:t>
      </w:r>
      <w:r w:rsidR="001F47D5" w:rsidRPr="00E93CF7">
        <w:rPr>
          <w:sz w:val="28"/>
          <w:szCs w:val="28"/>
        </w:rPr>
        <w:t>-</w:t>
      </w:r>
      <w:r w:rsidRPr="00E93CF7">
        <w:rPr>
          <w:sz w:val="28"/>
          <w:szCs w:val="28"/>
        </w:rPr>
        <w:t>99 °С, достигает максимальных значений.</w:t>
      </w:r>
    </w:p>
    <w:p w:rsidR="003B5B48" w:rsidRPr="00E93CF7" w:rsidRDefault="00EF6A58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Значительное влияние на процесс восстановления химического никеля оказывает </w:t>
      </w:r>
      <w:r w:rsidRPr="00E93CF7">
        <w:rPr>
          <w:iCs/>
          <w:sz w:val="28"/>
          <w:szCs w:val="28"/>
        </w:rPr>
        <w:t>кислотность раствора</w:t>
      </w:r>
      <w:r w:rsidR="001F47D5" w:rsidRPr="00E93CF7">
        <w:rPr>
          <w:iCs/>
          <w:sz w:val="28"/>
          <w:szCs w:val="28"/>
        </w:rPr>
        <w:t>.</w:t>
      </w:r>
      <w:r w:rsidRPr="00E93CF7">
        <w:rPr>
          <w:iCs/>
          <w:sz w:val="28"/>
          <w:szCs w:val="28"/>
        </w:rPr>
        <w:t xml:space="preserve"> </w:t>
      </w:r>
      <w:r w:rsidRPr="00E93CF7">
        <w:rPr>
          <w:sz w:val="28"/>
          <w:szCs w:val="28"/>
        </w:rPr>
        <w:t>В процессе никелирования происходит самопроизвольное подкисление раствора</w:t>
      </w:r>
      <w:r w:rsidR="0045106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Наилучшие результаты в </w:t>
      </w:r>
      <w:r w:rsidR="00451063" w:rsidRPr="00E93CF7">
        <w:rPr>
          <w:sz w:val="28"/>
          <w:szCs w:val="28"/>
        </w:rPr>
        <w:t>отношении</w:t>
      </w:r>
      <w:r w:rsidRPr="00E93CF7">
        <w:rPr>
          <w:sz w:val="28"/>
          <w:szCs w:val="28"/>
        </w:rPr>
        <w:t xml:space="preserve"> скорости восстановления никеля и качества покрытия получаются при рН 4.5—5.0 [</w:t>
      </w:r>
      <w:r w:rsidR="00576057" w:rsidRPr="00E93CF7">
        <w:rPr>
          <w:sz w:val="28"/>
          <w:szCs w:val="28"/>
        </w:rPr>
        <w:t>33</w:t>
      </w:r>
      <w:r w:rsidRPr="00E93CF7">
        <w:rPr>
          <w:sz w:val="28"/>
          <w:szCs w:val="28"/>
        </w:rPr>
        <w:t>]</w:t>
      </w:r>
      <w:r w:rsidR="0045106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понижении кислотности раствора до рН 6.0—6.5 скорость осаждения никеля увеличивается</w:t>
      </w:r>
      <w:r w:rsidR="006018B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однако поддержание рН на этом уровне затруднено</w:t>
      </w:r>
      <w:r w:rsidR="006018B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так как в ходе процесса образуются малорастворимые никелевые соединения (рис</w:t>
      </w:r>
      <w:r w:rsidR="006018B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  <w:r w:rsidR="006018BF" w:rsidRPr="00E93CF7">
        <w:rPr>
          <w:sz w:val="28"/>
          <w:szCs w:val="28"/>
        </w:rPr>
        <w:t>3</w:t>
      </w:r>
      <w:r w:rsidR="003B5B48" w:rsidRPr="00E93CF7">
        <w:rPr>
          <w:sz w:val="28"/>
          <w:szCs w:val="28"/>
        </w:rPr>
        <w:t xml:space="preserve">). </w:t>
      </w:r>
    </w:p>
    <w:p w:rsidR="00825F8E" w:rsidRPr="00E93CF7" w:rsidRDefault="0003449C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.95pt;margin-top:71.9pt;width:228pt;height:124.5pt;z-index:251652608">
            <v:imagedata r:id="rId20" o:title="" cropleft="32842f"/>
            <w10:wrap type="square"/>
          </v:shape>
        </w:pict>
      </w:r>
      <w:r w:rsidR="003B5B48" w:rsidRPr="00E93CF7">
        <w:rPr>
          <w:sz w:val="28"/>
          <w:szCs w:val="28"/>
        </w:rPr>
        <w:t xml:space="preserve">При </w:t>
      </w:r>
      <w:r w:rsidR="00825F8E" w:rsidRPr="00E93CF7">
        <w:rPr>
          <w:sz w:val="28"/>
          <w:szCs w:val="28"/>
        </w:rPr>
        <w:t xml:space="preserve">увеличении </w:t>
      </w:r>
      <w:r w:rsidR="00825F8E" w:rsidRPr="00E93CF7">
        <w:rPr>
          <w:iCs/>
          <w:sz w:val="28"/>
          <w:szCs w:val="28"/>
        </w:rPr>
        <w:t xml:space="preserve">концентрации гипофосфита </w:t>
      </w:r>
      <w:r w:rsidR="00825F8E" w:rsidRPr="00E93CF7">
        <w:rPr>
          <w:sz w:val="28"/>
          <w:szCs w:val="28"/>
        </w:rPr>
        <w:t>от 5 до 10 г/л скорость образования покрытия несколько возрастает, но при концентрации гипофосфита 30 г/л скорость образования покрытия снижается  (рис. 3).</w:t>
      </w:r>
    </w:p>
    <w:p w:rsidR="003B5B48" w:rsidRPr="00E93CF7" w:rsidRDefault="003B5B48" w:rsidP="00E93CF7">
      <w:pPr>
        <w:spacing w:line="360" w:lineRule="auto"/>
        <w:ind w:firstLine="709"/>
        <w:jc w:val="center"/>
        <w:rPr>
          <w:sz w:val="28"/>
          <w:szCs w:val="28"/>
        </w:rPr>
      </w:pPr>
    </w:p>
    <w:p w:rsidR="003B5B48" w:rsidRPr="00E93CF7" w:rsidRDefault="003B5B4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</w:t>
      </w:r>
      <w:r w:rsidR="00576057" w:rsidRPr="00E93CF7">
        <w:rPr>
          <w:sz w:val="28"/>
          <w:szCs w:val="28"/>
        </w:rPr>
        <w:t>4</w:t>
      </w:r>
      <w:r w:rsidRPr="00E93CF7">
        <w:rPr>
          <w:sz w:val="28"/>
          <w:szCs w:val="28"/>
        </w:rPr>
        <w:t>. Влияние концентрации гипофосфита натрия на скорость образования покрытия.</w:t>
      </w:r>
    </w:p>
    <w:p w:rsidR="00CE0FE1" w:rsidRPr="00E93CF7" w:rsidRDefault="00CE0FE1" w:rsidP="00E93CF7">
      <w:pPr>
        <w:spacing w:line="360" w:lineRule="auto"/>
        <w:ind w:firstLine="709"/>
        <w:jc w:val="both"/>
        <w:rPr>
          <w:sz w:val="28"/>
          <w:szCs w:val="28"/>
        </w:rPr>
      </w:pPr>
    </w:p>
    <w:p w:rsidR="00825F8E" w:rsidRPr="00E93CF7" w:rsidRDefault="00825F8E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 исследовании растворов для никелирования с низким содержанием гипофосфита установлено, что изменение </w:t>
      </w:r>
      <w:r w:rsidRPr="00E93CF7">
        <w:rPr>
          <w:iCs/>
          <w:sz w:val="28"/>
          <w:szCs w:val="28"/>
        </w:rPr>
        <w:t xml:space="preserve">концентрации никелевой соли </w:t>
      </w:r>
      <w:r w:rsidRPr="00E93CF7">
        <w:rPr>
          <w:sz w:val="28"/>
          <w:szCs w:val="28"/>
        </w:rPr>
        <w:t>мало отражается на скорости процесса (рис</w:t>
      </w:r>
      <w:r w:rsidR="0057605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4) Соли органических кислот (гликолевой, уксусной и лимонной) оказывают большое влияние на процесс восстановления</w:t>
      </w:r>
      <w:r w:rsidR="00BD0A12" w:rsidRPr="00E93CF7">
        <w:rPr>
          <w:sz w:val="28"/>
          <w:szCs w:val="28"/>
        </w:rPr>
        <w:t xml:space="preserve">, </w:t>
      </w:r>
      <w:r w:rsidRPr="00E93CF7">
        <w:rPr>
          <w:sz w:val="28"/>
          <w:szCs w:val="28"/>
        </w:rPr>
        <w:t xml:space="preserve">так как поддерживают рН   при оптимальном значении </w:t>
      </w:r>
      <w:r w:rsidR="00BD0A12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 влияют на скорость восстановления никеля.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Некоторые исследователи [</w:t>
      </w:r>
      <w:r w:rsidR="00576057" w:rsidRPr="00E93CF7">
        <w:rPr>
          <w:sz w:val="28"/>
          <w:szCs w:val="28"/>
        </w:rPr>
        <w:t>33</w:t>
      </w:r>
      <w:r w:rsidRPr="00E93CF7">
        <w:rPr>
          <w:sz w:val="28"/>
          <w:szCs w:val="28"/>
        </w:rPr>
        <w:t xml:space="preserve">] предлагают применять в качестве буферных соединений соли органических двухосновных насыщенных кислот (янтарной, </w:t>
      </w:r>
      <w:r w:rsidR="00BD0A12" w:rsidRPr="00E93CF7">
        <w:rPr>
          <w:sz w:val="28"/>
          <w:szCs w:val="28"/>
        </w:rPr>
        <w:t>малоновой</w:t>
      </w:r>
      <w:r w:rsidRPr="00E93CF7">
        <w:rPr>
          <w:sz w:val="28"/>
          <w:szCs w:val="28"/>
        </w:rPr>
        <w:t xml:space="preserve"> и глутаровой)</w:t>
      </w:r>
      <w:r w:rsidR="00BD0A1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Многие работы показывают, что скорость восстановления никеля, а также и качество покрытия зависят в значительной степени от </w:t>
      </w:r>
      <w:r w:rsidRPr="00E93CF7">
        <w:rPr>
          <w:iCs/>
          <w:sz w:val="28"/>
          <w:szCs w:val="28"/>
        </w:rPr>
        <w:t>концентрации и пр</w:t>
      </w:r>
      <w:r w:rsidR="00F13E28" w:rsidRPr="00E93CF7">
        <w:rPr>
          <w:iCs/>
          <w:sz w:val="28"/>
          <w:szCs w:val="28"/>
        </w:rPr>
        <w:t>и</w:t>
      </w:r>
      <w:r w:rsidRPr="00E93CF7">
        <w:rPr>
          <w:iCs/>
          <w:sz w:val="28"/>
          <w:szCs w:val="28"/>
        </w:rPr>
        <w:t>роды буферного соединения</w:t>
      </w:r>
      <w:r w:rsidR="00BD0A12" w:rsidRPr="00E93CF7">
        <w:rPr>
          <w:iCs/>
          <w:sz w:val="28"/>
          <w:szCs w:val="28"/>
        </w:rPr>
        <w:t>.</w:t>
      </w:r>
    </w:p>
    <w:p w:rsidR="00825F8E" w:rsidRPr="00E93CF7" w:rsidRDefault="0003449C" w:rsidP="00E93CF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4.95pt;margin-top:.5pt;width:306pt;height:123pt;z-index:251653632">
            <v:imagedata r:id="rId21" o:title="" cropbottom="18176f" cropleft="6977f"/>
            <w10:wrap type="square"/>
          </v:shape>
        </w:pict>
      </w:r>
    </w:p>
    <w:p w:rsidR="00BD0A12" w:rsidRPr="00E93CF7" w:rsidRDefault="00E93CF7" w:rsidP="00E93C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</w:t>
      </w:r>
      <w:r w:rsidR="00BD0A12" w:rsidRPr="00E93CF7">
        <w:rPr>
          <w:sz w:val="28"/>
          <w:szCs w:val="28"/>
        </w:rPr>
        <w:t xml:space="preserve"> Влияние концентрации хлористого никеля на скорость образования покрытия.</w:t>
      </w:r>
    </w:p>
    <w:p w:rsidR="00CE0FE1" w:rsidRPr="00E93CF7" w:rsidRDefault="00CE0FE1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силу каталитической природы процесса ничтожные примеси в растворе могут оказывать значительное влияние  на его течени</w:t>
      </w:r>
      <w:r w:rsidR="008950C3" w:rsidRPr="00E93CF7">
        <w:rPr>
          <w:sz w:val="28"/>
          <w:szCs w:val="28"/>
        </w:rPr>
        <w:t xml:space="preserve">е. </w:t>
      </w:r>
      <w:r w:rsidRPr="00E93CF7">
        <w:rPr>
          <w:sz w:val="28"/>
          <w:szCs w:val="28"/>
        </w:rPr>
        <w:t>Посторонние вещества попадают в раствор в виде примесей к основным реагентам, и при корректировании раствора концентрация этих примесей может быть столь значительной, что вредно отразится на процессе. Данные исследования [</w:t>
      </w:r>
      <w:r w:rsidR="00576057" w:rsidRPr="00E93CF7">
        <w:rPr>
          <w:sz w:val="28"/>
          <w:szCs w:val="28"/>
        </w:rPr>
        <w:t>31, 32</w:t>
      </w:r>
      <w:r w:rsidR="00415631" w:rsidRPr="00E93CF7">
        <w:rPr>
          <w:sz w:val="28"/>
          <w:szCs w:val="28"/>
        </w:rPr>
        <w:t>, 34</w:t>
      </w:r>
      <w:r w:rsidRPr="00E93CF7">
        <w:rPr>
          <w:sz w:val="28"/>
          <w:szCs w:val="28"/>
        </w:rPr>
        <w:t>] показывают, что ничтожные количества ионов роданида и хлористого свинца (0,1 г/л) полностью прекращают процесс как в кислых, так и в щелочных никелевых растворах. Вредное влияние на процесс оказывают соли кадмия, причем в щелочных никелевых растворах в большей степени, чем в кислых никелевых</w:t>
      </w:r>
      <w:r w:rsidR="008950C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Присутствие в кислом растворе хлористых солей цинка, магния, алюминия, железа и натрия (до 0,1 г/л) не оказывает заметного влияния на процесс. При повышении концентрации хлористого железа до 3 г/л скорость процесса сильно снижается.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Кроме того, на процесс никелирования могут влиять вещества, образующиеся в результате окислительно-восстановительных реакций (фосфит и кислота)</w:t>
      </w:r>
      <w:r w:rsidR="00415631" w:rsidRPr="00E93CF7">
        <w:rPr>
          <w:sz w:val="28"/>
          <w:szCs w:val="28"/>
        </w:rPr>
        <w:t xml:space="preserve"> [35].</w:t>
      </w:r>
      <w:r w:rsidRPr="00E93CF7">
        <w:rPr>
          <w:sz w:val="28"/>
          <w:szCs w:val="28"/>
        </w:rPr>
        <w:t xml:space="preserve"> Так, ионы фосфита образуют нерастворимое соединение — фосфит никеля. Выпадение осадка плохо отражается на скорости процесса и качестве покрытия </w:t>
      </w:r>
      <w:r w:rsidRPr="00E93CF7">
        <w:rPr>
          <w:bCs/>
          <w:sz w:val="28"/>
          <w:szCs w:val="28"/>
        </w:rPr>
        <w:t xml:space="preserve">и </w:t>
      </w:r>
      <w:r w:rsidRPr="00E93CF7">
        <w:rPr>
          <w:sz w:val="28"/>
          <w:szCs w:val="28"/>
        </w:rPr>
        <w:t>затрудняет корректирование раствора. Выпадению фосфита никеля способствуют высокая температура и малая кислотность раствора.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предотвращения выпадения осадков фосфита никеля необходимо вводить в раствор вещества, способные образовывать с никелем комплексные соединения и не оказывающие отрицательного влияния на реакцию восстановления</w:t>
      </w:r>
      <w:r w:rsidR="00415631" w:rsidRPr="00E93CF7">
        <w:rPr>
          <w:sz w:val="28"/>
          <w:szCs w:val="28"/>
        </w:rPr>
        <w:t xml:space="preserve"> [31-35]</w:t>
      </w:r>
      <w:r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Наиболее эффективными </w:t>
      </w:r>
      <w:r w:rsidRPr="00E93CF7">
        <w:rPr>
          <w:iCs/>
          <w:sz w:val="28"/>
          <w:szCs w:val="28"/>
        </w:rPr>
        <w:t xml:space="preserve">комплексообразователями </w:t>
      </w:r>
      <w:r w:rsidRPr="00E93CF7">
        <w:rPr>
          <w:sz w:val="28"/>
          <w:szCs w:val="28"/>
        </w:rPr>
        <w:t>являются глицин и лимоннокислый натрий</w:t>
      </w:r>
      <w:r w:rsidR="008950C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Введение в раствор глицина препятствует выпадению фосфита, однако невысокая скорость осаждения никеля в данных условиях вызывает необходимость сочетания этой добавки с другими веществами (например, с уксуснокислым натрием)</w:t>
      </w:r>
      <w:r w:rsidR="008950C3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Накопление фосфитов в растворе замедляется при использовании не только глицина, но и других аминокислот, </w:t>
      </w:r>
      <w:r w:rsidR="008950C3" w:rsidRPr="00E93CF7">
        <w:rPr>
          <w:i/>
          <w:sz w:val="28"/>
          <w:szCs w:val="28"/>
        </w:rPr>
        <w:t>α-</w:t>
      </w:r>
      <w:r w:rsidRPr="00E93CF7">
        <w:rPr>
          <w:sz w:val="28"/>
          <w:szCs w:val="28"/>
        </w:rPr>
        <w:t>аминопропионовой, аминобутиловой, аминоянтарной, аминодиуксусной.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iCs/>
          <w:sz w:val="28"/>
          <w:szCs w:val="28"/>
        </w:rPr>
        <w:t xml:space="preserve">Стабилизаторами </w:t>
      </w:r>
      <w:r w:rsidRPr="00E93CF7">
        <w:rPr>
          <w:sz w:val="28"/>
          <w:szCs w:val="28"/>
        </w:rPr>
        <w:t>растворов могут быть сульфид свинца, тиомочевина, тиосульфат натрия, хромат свинца, сульфид висмута</w:t>
      </w:r>
      <w:r w:rsidR="00F13E2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Действие стабилизаторов основано на том, что они изолируют фосфиты от взаимодействия с раствором. Стабилизаторы адсорбируются предпочтительно на образующихся в ходе реакции частицах коллоидного размера, препятствуя их превращению в центры кристаллизации, на которых бы осаждался никель, тем самым предотвращая разложение раствора Стабилизаторы повышают скорость осаждения покрытий и сокращают расход гипофосфита</w:t>
      </w:r>
      <w:r w:rsidR="004342B5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Щелочные растворы</w:t>
      </w:r>
      <w:r w:rsidRPr="00E93CF7">
        <w:rPr>
          <w:bCs/>
          <w:sz w:val="28"/>
          <w:szCs w:val="28"/>
        </w:rPr>
        <w:t xml:space="preserve">. </w:t>
      </w:r>
      <w:r w:rsidRPr="00E93CF7">
        <w:rPr>
          <w:sz w:val="28"/>
          <w:szCs w:val="28"/>
        </w:rPr>
        <w:t xml:space="preserve">Основным недостатком щелочных ванн является их неустойчивость, связанная с улетучиванием аммиака </w:t>
      </w:r>
      <w:r w:rsidR="004342B5" w:rsidRPr="00E93CF7">
        <w:rPr>
          <w:sz w:val="28"/>
          <w:szCs w:val="28"/>
        </w:rPr>
        <w:t>п</w:t>
      </w:r>
      <w:r w:rsidRPr="00E93CF7">
        <w:rPr>
          <w:sz w:val="28"/>
          <w:szCs w:val="28"/>
        </w:rPr>
        <w:t>ри высокой температуре. Кроме того, отмечается пониженная скорость восстановления никеля по сравнению с кислыми растворами. Однако при наличии в составе щелочных растворов таких комплексообразователей</w:t>
      </w:r>
      <w:r w:rsidR="004342B5" w:rsidRPr="00E93CF7">
        <w:rPr>
          <w:sz w:val="28"/>
          <w:szCs w:val="28"/>
        </w:rPr>
        <w:t>,</w:t>
      </w:r>
      <w:r w:rsidR="00572149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как лимоннокислый натрий </w:t>
      </w:r>
      <w:r w:rsidRPr="00E93CF7">
        <w:rPr>
          <w:bCs/>
          <w:sz w:val="28"/>
          <w:szCs w:val="28"/>
        </w:rPr>
        <w:t xml:space="preserve">и </w:t>
      </w:r>
      <w:r w:rsidRPr="00E93CF7">
        <w:rPr>
          <w:sz w:val="28"/>
          <w:szCs w:val="28"/>
        </w:rPr>
        <w:t>аммиак</w:t>
      </w:r>
      <w:r w:rsidR="004342B5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облегчается корректирование раствора, что позволяет осуществлять длительное ведение процесса</w:t>
      </w:r>
      <w:r w:rsidR="004342B5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Многими авторами [</w:t>
      </w:r>
      <w:r w:rsidR="00415631" w:rsidRPr="00E93CF7">
        <w:rPr>
          <w:sz w:val="28"/>
          <w:szCs w:val="28"/>
        </w:rPr>
        <w:t>31-34</w:t>
      </w:r>
      <w:r w:rsidRPr="00E93CF7">
        <w:rPr>
          <w:sz w:val="28"/>
          <w:szCs w:val="28"/>
        </w:rPr>
        <w:t xml:space="preserve">, </w:t>
      </w:r>
      <w:r w:rsidR="00415631" w:rsidRPr="00E93CF7">
        <w:rPr>
          <w:sz w:val="28"/>
          <w:szCs w:val="28"/>
        </w:rPr>
        <w:t>35</w:t>
      </w:r>
      <w:r w:rsidRPr="00E93CF7">
        <w:rPr>
          <w:sz w:val="28"/>
          <w:szCs w:val="28"/>
        </w:rPr>
        <w:t>] установлено, что изменение концентрации никелевой соли в широких пределах не отражается заметно на скорости восстановления никеля, в то время как изменение концентрации гипофосфита оказывает значительное влияние на процесс никелирования. Однако не рекомендуется испол</w:t>
      </w:r>
      <w:r w:rsidR="004F6987" w:rsidRPr="00E93CF7">
        <w:rPr>
          <w:sz w:val="28"/>
          <w:szCs w:val="28"/>
        </w:rPr>
        <w:t>ь</w:t>
      </w:r>
      <w:r w:rsidRPr="00E93CF7">
        <w:rPr>
          <w:sz w:val="28"/>
          <w:szCs w:val="28"/>
        </w:rPr>
        <w:t>зовать растворы с высокой концентрацией гипофосфита (свыше 25</w:t>
      </w:r>
      <w:r w:rsidR="004F6987" w:rsidRPr="00E93CF7">
        <w:rPr>
          <w:sz w:val="28"/>
          <w:szCs w:val="28"/>
        </w:rPr>
        <w:t>-</w:t>
      </w:r>
      <w:r w:rsidRPr="00E93CF7">
        <w:rPr>
          <w:sz w:val="28"/>
          <w:szCs w:val="28"/>
        </w:rPr>
        <w:t>30 г/л) ввиду возможности протекания процесса в объеме раствора с образованием порошкообразного никеля</w:t>
      </w:r>
      <w:r w:rsidR="004F698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Высокая концентрация никелевых солей (свыше 50—60 г/л) приводит к ухудшению качества покрытий (появлению шероховатости)</w:t>
      </w:r>
      <w:r w:rsidR="004F698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Снижение концентрации солей никеля (ниже 20 г/л) и повышение ее (свыше 70 г/л) снижают скорость осаждения никеля</w:t>
      </w:r>
      <w:r w:rsidR="004F6987" w:rsidRPr="00E93CF7">
        <w:rPr>
          <w:sz w:val="28"/>
          <w:szCs w:val="28"/>
        </w:rPr>
        <w:t>.</w:t>
      </w:r>
    </w:p>
    <w:p w:rsidR="004F6987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Так же как и в кислых растворах, большое влияние на ведение процесса оказывает температура раствора. Наибольшая скорость образования покрытия достигается при высокой температуре</w:t>
      </w:r>
      <w:r w:rsidR="004F698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Максимум скорости никелирования получен при концентрации хлористого аммония 25 г/л</w:t>
      </w:r>
      <w:r w:rsidR="004F698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Изменение его концентрации менее 20 г/л или более 75 г/л снижает скорость никелирования, а покрытия получаются темными. Аналогично влияет изменение концентрации лимоннокислого натрия. При отсутствии лимоннокислого натрия осаждение покрытия прекращается</w:t>
      </w:r>
      <w:r w:rsidR="004F6987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щелочных и кислых растворах при молярном отношении соли никеля к гипофосфиту, равном 0,5, скорость никелирования при прочих равных условиях существенно возрастает</w:t>
      </w:r>
      <w:r w:rsidR="004F698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поддержания процесса на постоянном уровне рекомендуется периодически добавлять к раствору расходуемые компоненты (в виде концентрированных растворов) — соль никеля и гипофосфит</w:t>
      </w:r>
      <w:r w:rsidR="004F698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Поддержание оптимальной концентрации компонентов щелочного раствора позволяет </w:t>
      </w:r>
      <w:r w:rsidR="005A39B4" w:rsidRPr="00E93CF7">
        <w:rPr>
          <w:sz w:val="28"/>
          <w:szCs w:val="28"/>
        </w:rPr>
        <w:t>длительное</w:t>
      </w:r>
      <w:r w:rsidRPr="00E93CF7">
        <w:rPr>
          <w:sz w:val="28"/>
          <w:szCs w:val="28"/>
        </w:rPr>
        <w:t xml:space="preserve"> время сохранять максимальную скорость никелирования на практически постоянном уровне</w:t>
      </w:r>
      <w:r w:rsidR="005A39B4" w:rsidRPr="00E93CF7">
        <w:rPr>
          <w:sz w:val="28"/>
          <w:szCs w:val="28"/>
        </w:rPr>
        <w:t>.</w:t>
      </w: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  <w:bookmarkStart w:id="31" w:name="_Toc169471314"/>
      <w:bookmarkStart w:id="32" w:name="_Toc169886006"/>
    </w:p>
    <w:p w:rsidR="00825F8E" w:rsidRPr="00E93CF7" w:rsidRDefault="005A39B4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  <w:r w:rsidRPr="00E93CF7">
        <w:rPr>
          <w:b/>
          <w:bCs/>
          <w:iCs/>
          <w:szCs w:val="28"/>
        </w:rPr>
        <w:t>2.</w:t>
      </w:r>
      <w:r w:rsidR="007B71C8" w:rsidRPr="00E93CF7">
        <w:rPr>
          <w:b/>
          <w:bCs/>
          <w:iCs/>
          <w:szCs w:val="28"/>
        </w:rPr>
        <w:t>2</w:t>
      </w:r>
      <w:r w:rsidRPr="00E93CF7">
        <w:rPr>
          <w:b/>
          <w:bCs/>
          <w:iCs/>
          <w:szCs w:val="28"/>
        </w:rPr>
        <w:t>.</w:t>
      </w:r>
      <w:r w:rsidR="00E93CF7">
        <w:rPr>
          <w:b/>
          <w:bCs/>
          <w:iCs/>
          <w:szCs w:val="28"/>
        </w:rPr>
        <w:t>2.</w:t>
      </w:r>
      <w:r w:rsidR="00825F8E" w:rsidRPr="00E93CF7">
        <w:rPr>
          <w:b/>
          <w:bCs/>
          <w:iCs/>
          <w:szCs w:val="28"/>
        </w:rPr>
        <w:t xml:space="preserve">Структура и физико-химические свойства </w:t>
      </w:r>
      <w:r w:rsidR="00825F8E" w:rsidRPr="00E93CF7">
        <w:rPr>
          <w:b/>
          <w:bCs/>
          <w:iCs/>
          <w:szCs w:val="28"/>
          <w:lang w:val="en-US"/>
        </w:rPr>
        <w:t>Ni</w:t>
      </w:r>
      <w:r w:rsidR="00825F8E" w:rsidRPr="00E93CF7">
        <w:rPr>
          <w:b/>
          <w:bCs/>
          <w:iCs/>
          <w:szCs w:val="28"/>
        </w:rPr>
        <w:t xml:space="preserve"> — Р-покрытий</w:t>
      </w:r>
      <w:bookmarkEnd w:id="31"/>
      <w:bookmarkEnd w:id="32"/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Осадки никеля, получаемые из кислых растворов, имеют гладкую блестящую поверхность. Покрытия, осаждаемые из щелочных растворов, имеют менее блестящую поверхность</w:t>
      </w:r>
      <w:r w:rsidR="005A39B4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Добавление в растворы блескообразующнх веществ повышает блеск и отражательную способность покрытий</w:t>
      </w:r>
      <w:r w:rsidR="005A39B4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Так, при добавлении солей кобальта в щелочной раствор блеск покрытий по отношению к серебряному зеркалу составляет 40 %, а без добавки кобальта</w:t>
      </w:r>
      <w:r w:rsidR="00F13E28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5%</w:t>
      </w:r>
      <w:r w:rsidR="00F13E28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Структура.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>Установлено,  что  помимо фазы твердого  раствора</w:t>
      </w:r>
      <w:r w:rsidR="009D7F5D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фосфора в никеле (</w:t>
      </w:r>
      <w:r w:rsidR="009D7F5D" w:rsidRPr="00E93CF7">
        <w:rPr>
          <w:sz w:val="28"/>
          <w:szCs w:val="28"/>
        </w:rPr>
        <w:t>гексагональная</w:t>
      </w:r>
      <w:r w:rsidRPr="00E93CF7">
        <w:rPr>
          <w:sz w:val="28"/>
          <w:szCs w:val="28"/>
        </w:rPr>
        <w:t xml:space="preserve"> плотная упаковка) существует ряд химических соединений состава </w:t>
      </w:r>
      <w:r w:rsidRPr="00E93CF7">
        <w:rPr>
          <w:sz w:val="28"/>
          <w:szCs w:val="28"/>
          <w:lang w:val="en-US"/>
        </w:rPr>
        <w:t>N</w:t>
      </w:r>
      <w:r w:rsidR="009D7F5D" w:rsidRPr="00E93CF7">
        <w:rPr>
          <w:sz w:val="28"/>
          <w:szCs w:val="28"/>
          <w:lang w:val="en-US"/>
        </w:rPr>
        <w:t>i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  <w:lang w:val="en-US"/>
        </w:rPr>
        <w:t>Ni</w:t>
      </w:r>
      <w:r w:rsidR="009D7F5D" w:rsidRPr="00E93CF7">
        <w:rPr>
          <w:sz w:val="28"/>
          <w:szCs w:val="28"/>
          <w:vertAlign w:val="subscript"/>
        </w:rPr>
        <w:t>5</w:t>
      </w:r>
      <w:r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 xml:space="preserve"> и </w:t>
      </w:r>
      <w:r w:rsidRPr="00E93CF7">
        <w:rPr>
          <w:sz w:val="28"/>
          <w:szCs w:val="28"/>
          <w:lang w:val="en-US"/>
        </w:rPr>
        <w:t>N</w:t>
      </w:r>
      <w:r w:rsidR="009D7F5D" w:rsidRPr="00E93CF7">
        <w:rPr>
          <w:sz w:val="28"/>
          <w:szCs w:val="28"/>
          <w:lang w:val="en-US"/>
        </w:rPr>
        <w:t>i</w:t>
      </w:r>
      <w:r w:rsidR="009D7F5D"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  <w:lang w:val="en-US"/>
        </w:rPr>
        <w:t>P</w:t>
      </w:r>
      <w:r w:rsidR="009D7F5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Химически восстановленный никель имеет аморфную структуру. При нагревании аморфный осадок переходит в кристаллическое состояние. Так, в процессе нагрева в вакууме при температуре свыше 300 °С происходит превращение исходной структуры в </w:t>
      </w:r>
      <w:r w:rsidR="009D7F5D" w:rsidRPr="00E93CF7">
        <w:rPr>
          <w:sz w:val="28"/>
          <w:szCs w:val="28"/>
        </w:rPr>
        <w:t>двухфазную</w:t>
      </w:r>
      <w:r w:rsidRPr="00E93CF7">
        <w:rPr>
          <w:sz w:val="28"/>
          <w:szCs w:val="28"/>
        </w:rPr>
        <w:t xml:space="preserve">, состоящую из фазы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 xml:space="preserve"> и фазы твердого раствора (внедрения) фосфора в </w:t>
      </w:r>
      <w:r w:rsidR="000A31A4" w:rsidRPr="00E93CF7">
        <w:rPr>
          <w:sz w:val="28"/>
          <w:szCs w:val="28"/>
        </w:rPr>
        <w:t>β</w:t>
      </w:r>
      <w:r w:rsidRPr="00E93CF7">
        <w:rPr>
          <w:sz w:val="28"/>
          <w:szCs w:val="28"/>
        </w:rPr>
        <w:t xml:space="preserve"> —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с гранецентрированной кубической решеткой (ГЦК)</w:t>
      </w:r>
      <w:r w:rsidR="009D7F5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 увеличением температуры нагрева количество фазы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 xml:space="preserve"> возрастает за счет распада твердого раствора. Процесс распада </w:t>
      </w:r>
      <w:r w:rsidR="000A31A4" w:rsidRPr="00E93CF7">
        <w:rPr>
          <w:bCs/>
          <w:sz w:val="28"/>
          <w:szCs w:val="28"/>
        </w:rPr>
        <w:t>β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—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-раствора и образования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 xml:space="preserve"> необратим</w:t>
      </w:r>
      <w:r w:rsidR="00572149" w:rsidRPr="00E93CF7">
        <w:rPr>
          <w:sz w:val="28"/>
          <w:szCs w:val="28"/>
        </w:rPr>
        <w:t xml:space="preserve"> [31-36]</w:t>
      </w:r>
      <w:r w:rsidR="009D7F5D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исходном состоянии наблюдается слоистость покрытия. Вопрос о природе слоистости объясняется изменением концентрации фосфора по толщине слоя осадка.</w:t>
      </w:r>
    </w:p>
    <w:p w:rsidR="00825F8E" w:rsidRPr="00E93CF7" w:rsidRDefault="00825F8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По мере повышения температуры и длительности нагрева частицы химического соединения </w:t>
      </w:r>
      <w:r w:rsidR="000A31A4" w:rsidRPr="00E93CF7">
        <w:rPr>
          <w:sz w:val="28"/>
          <w:szCs w:val="28"/>
          <w:lang w:val="en-US"/>
        </w:rPr>
        <w:t>Ni</w:t>
      </w:r>
      <w:r w:rsidR="000A31A4" w:rsidRPr="00E93CF7">
        <w:rPr>
          <w:sz w:val="28"/>
          <w:szCs w:val="28"/>
          <w:vertAlign w:val="subscript"/>
        </w:rPr>
        <w:t>3</w:t>
      </w:r>
      <w:r w:rsidR="000A31A4"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 xml:space="preserve"> коагулируют </w:t>
      </w:r>
      <w:r w:rsidR="00393AFD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 становятся еще более различимыми</w:t>
      </w:r>
      <w:r w:rsidR="00393AF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После нагрева до 700 "С и более слоистость в осадках исчезает, происходит дальнейшее укрупнение размеров частиц </w:t>
      </w:r>
      <w:r w:rsidR="000A31A4" w:rsidRPr="00E93CF7">
        <w:rPr>
          <w:sz w:val="28"/>
          <w:szCs w:val="28"/>
          <w:lang w:val="en-US"/>
        </w:rPr>
        <w:t>Ni</w:t>
      </w:r>
      <w:r w:rsidR="000A31A4" w:rsidRPr="00E93CF7">
        <w:rPr>
          <w:sz w:val="28"/>
          <w:szCs w:val="28"/>
          <w:vertAlign w:val="subscript"/>
        </w:rPr>
        <w:t>3</w:t>
      </w:r>
      <w:r w:rsidR="000A31A4" w:rsidRPr="00E93CF7">
        <w:rPr>
          <w:sz w:val="28"/>
          <w:szCs w:val="28"/>
          <w:lang w:val="en-US"/>
        </w:rPr>
        <w:t>P</w:t>
      </w:r>
      <w:r w:rsidR="00572149" w:rsidRPr="00E93CF7">
        <w:rPr>
          <w:sz w:val="28"/>
          <w:szCs w:val="28"/>
        </w:rPr>
        <w:t xml:space="preserve"> [35]</w:t>
      </w:r>
      <w:r w:rsidR="000A31A4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 длительной эксплуатации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Р-покрытий в условиях высоких температур наблюдается образование различных зон по сечению осадка: верхняя, средняя и нижняя, прилегающая к основному металлу</w:t>
      </w:r>
      <w:r w:rsidR="0083565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Так, после выдержки в течение 500—3000 ч при температуре 600°С наблюдаются коагуляция частиц избыточной фазы и уменьшение их числа в верхней зоне, в то время как в средней зоне обнаруживаются мелкодисперсные частицы </w:t>
      </w:r>
      <w:r w:rsidR="0083565D" w:rsidRPr="00E93CF7">
        <w:rPr>
          <w:sz w:val="28"/>
          <w:szCs w:val="28"/>
          <w:lang w:val="en-US"/>
        </w:rPr>
        <w:t>Ni</w:t>
      </w:r>
      <w:r w:rsidR="0083565D" w:rsidRPr="00E93CF7">
        <w:rPr>
          <w:sz w:val="28"/>
          <w:szCs w:val="28"/>
          <w:vertAlign w:val="subscript"/>
        </w:rPr>
        <w:t>3</w:t>
      </w:r>
      <w:r w:rsidR="0083565D"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 xml:space="preserve">. В результате распада и одновременного выделения избытка фосфора из твердого раствора и </w:t>
      </w:r>
      <w:r w:rsidR="0083565D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з фазы </w:t>
      </w:r>
      <w:r w:rsidR="0083565D" w:rsidRPr="00E93CF7">
        <w:rPr>
          <w:sz w:val="28"/>
          <w:szCs w:val="28"/>
          <w:lang w:val="en-US"/>
        </w:rPr>
        <w:t>Ni</w:t>
      </w:r>
      <w:r w:rsidR="0083565D" w:rsidRPr="00E93CF7">
        <w:rPr>
          <w:sz w:val="28"/>
          <w:szCs w:val="28"/>
          <w:vertAlign w:val="subscript"/>
        </w:rPr>
        <w:t>3</w:t>
      </w:r>
      <w:r w:rsidR="0083565D"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 xml:space="preserve"> может образоваться более богатая фосфором фаза </w:t>
      </w:r>
      <w:r w:rsidR="0083565D" w:rsidRPr="00E93CF7">
        <w:rPr>
          <w:sz w:val="28"/>
          <w:szCs w:val="28"/>
          <w:lang w:val="en-US"/>
        </w:rPr>
        <w:t>Ni</w:t>
      </w:r>
      <w:r w:rsidR="0083565D" w:rsidRPr="00E93CF7">
        <w:rPr>
          <w:sz w:val="28"/>
          <w:szCs w:val="28"/>
          <w:vertAlign w:val="subscript"/>
        </w:rPr>
        <w:t>2</w:t>
      </w:r>
      <w:r w:rsidR="0083565D" w:rsidRPr="00E93CF7">
        <w:rPr>
          <w:sz w:val="28"/>
          <w:szCs w:val="28"/>
          <w:lang w:val="en-US"/>
        </w:rPr>
        <w:t>P</w:t>
      </w:r>
      <w:r w:rsidR="0083565D" w:rsidRPr="00E93CF7">
        <w:rPr>
          <w:sz w:val="28"/>
          <w:szCs w:val="28"/>
          <w:vertAlign w:val="subscript"/>
        </w:rPr>
        <w:t>5</w:t>
      </w:r>
      <w:r w:rsidR="0083565D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которая также обнаруживается в средней зоне</w:t>
      </w:r>
      <w:r w:rsidR="0083565D"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Прочность сцепления покрытия с основным металлом.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>Прочность сцепления никель-фосфор но го покрытия с основой непосредственно после осаждения сравнительно невелика</w:t>
      </w:r>
      <w:r w:rsidR="001F370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 адгезию покрытия влияет не только подготовка поверхности, во и сам раствор</w:t>
      </w:r>
      <w:r w:rsidR="001F370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Покрытия из щелочного раствора более прочно связаны с основой, чем из кислого</w:t>
      </w:r>
      <w:r w:rsidR="001F370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Однако даже в оптимальных условиях детали, покрытые химическим никелем, не должны испытывать силовых нагрузок при эксплуатации</w:t>
      </w:r>
      <w:r w:rsidR="00071EA7" w:rsidRPr="00E93CF7">
        <w:rPr>
          <w:sz w:val="28"/>
          <w:szCs w:val="28"/>
        </w:rPr>
        <w:t xml:space="preserve"> [36, 37]</w:t>
      </w:r>
      <w:r w:rsidRPr="00E93CF7">
        <w:rPr>
          <w:sz w:val="28"/>
          <w:szCs w:val="28"/>
        </w:rPr>
        <w:t>.</w:t>
      </w:r>
    </w:p>
    <w:p w:rsidR="00825F8E" w:rsidRPr="00E93CF7" w:rsidRDefault="00825F8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Термообработка никелированных деталей способствует повышению адгезии покрытия с основой вследствие диффузии никеля и фосфора в основной металл с образованием переходного диффузионного слоя</w:t>
      </w:r>
      <w:r w:rsidR="001F370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Максимальная прочность сцепления достигается в результате нагрева покрытия при температуре 400—500 °С в течение 1 ч</w:t>
      </w:r>
      <w:r w:rsidR="001F370F" w:rsidRPr="00E93CF7">
        <w:rPr>
          <w:sz w:val="28"/>
          <w:szCs w:val="28"/>
        </w:rPr>
        <w:t>.</w:t>
      </w:r>
    </w:p>
    <w:p w:rsidR="00FD294E" w:rsidRPr="00E93CF7" w:rsidRDefault="00825F8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Природа </w:t>
      </w:r>
      <w:r w:rsidR="001F370F" w:rsidRPr="00E93CF7">
        <w:rPr>
          <w:sz w:val="28"/>
          <w:szCs w:val="28"/>
        </w:rPr>
        <w:t>материала</w:t>
      </w:r>
      <w:r w:rsidRPr="00E93CF7">
        <w:rPr>
          <w:sz w:val="28"/>
          <w:szCs w:val="28"/>
        </w:rPr>
        <w:t xml:space="preserve"> основы оказывает определенное влияние на прочность сцепления его с покрытием</w:t>
      </w:r>
      <w:r w:rsidR="001F370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одинаковых у</w:t>
      </w:r>
      <w:r w:rsidR="00393AFD" w:rsidRPr="00E93CF7">
        <w:rPr>
          <w:sz w:val="28"/>
          <w:szCs w:val="28"/>
        </w:rPr>
        <w:t>с</w:t>
      </w:r>
      <w:r w:rsidRPr="00E93CF7">
        <w:rPr>
          <w:sz w:val="28"/>
          <w:szCs w:val="28"/>
        </w:rPr>
        <w:t>ловиях термообработки адгезия на образцах из легированных сталей несколько ниже, чем на образцах из углеродистой стали</w:t>
      </w:r>
      <w:r w:rsidR="001F370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Удовлетворительная прочность никель-фосфорного покрытия с алюмини</w:t>
      </w:r>
      <w:r w:rsidR="00FD294E" w:rsidRPr="00E93CF7">
        <w:rPr>
          <w:sz w:val="28"/>
          <w:szCs w:val="28"/>
        </w:rPr>
        <w:t>евыми и медными сплавами обеспечивается термообработкой при температуре 350 °С с минимальной выдержкой ~30 мин.</w:t>
      </w:r>
    </w:p>
    <w:p w:rsidR="00FD294E" w:rsidRPr="00E93CF7" w:rsidRDefault="00FD29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Пористость.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>Основной характеристикой, определяющей защитные свойства катодных покрытий, является их пористость</w:t>
      </w:r>
      <w:r w:rsidR="001F370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связи с тем, что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—Р-покрытия — катодные по отношению ко многим машиностроительным материалам (таким, как сталь, алюминиевые сплавы и др.), исследователи уделяют большое внимание пористости никелевого покрытия, осажденного химически. Установлено, что химические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Р-покрытия менее пористые, чем покрытия той же толщины, но полученные электрохимическим способом. При определении пористости никелевых покрытий различной толщины было обнаружено [2], что химически восстановленные никелевые покрытия толщиной 8—10 мм по пористости соответствовали электролитическим осадкам толщиной 20 мкм.</w:t>
      </w:r>
    </w:p>
    <w:p w:rsidR="00FD294E" w:rsidRPr="00E93CF7" w:rsidRDefault="00FD29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Защитные свойства.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Защитные свойства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—Р-покрытия определяются не только собственной химической стойкостью осаждаемого металла, </w:t>
      </w:r>
      <w:r w:rsidR="00B025BF" w:rsidRPr="00E93CF7">
        <w:rPr>
          <w:sz w:val="28"/>
          <w:szCs w:val="28"/>
        </w:rPr>
        <w:t>н</w:t>
      </w:r>
      <w:r w:rsidRPr="00E93CF7">
        <w:rPr>
          <w:sz w:val="28"/>
          <w:szCs w:val="28"/>
        </w:rPr>
        <w:t>о и особенностями его строения</w:t>
      </w:r>
      <w:r w:rsidR="00B025B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а также наличием трещин, пор и других дефектов, изменяющих сплошность покрытия</w:t>
      </w:r>
      <w:r w:rsidR="00B025BF" w:rsidRPr="00E93CF7">
        <w:rPr>
          <w:sz w:val="28"/>
          <w:szCs w:val="28"/>
        </w:rPr>
        <w:t>.</w:t>
      </w:r>
    </w:p>
    <w:p w:rsidR="00FD294E" w:rsidRPr="00E93CF7" w:rsidRDefault="00FD29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В связи с тем, что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Р-покрытие содержит некоторое количество фосфора, химические свойства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Р-покрытия должны отличаться от характеристик чистого никеля</w:t>
      </w:r>
      <w:r w:rsidR="00B025B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Как уже отмечалось ранее, фосфор в этих осадках находится в виде фосфида никеля, присутствующего в осадке наряду с чистым никелем или твердым раствором фосфора в никеле</w:t>
      </w:r>
      <w:r w:rsidR="00071EA7" w:rsidRPr="00E93CF7">
        <w:rPr>
          <w:sz w:val="28"/>
          <w:szCs w:val="28"/>
        </w:rPr>
        <w:t xml:space="preserve"> [38]</w:t>
      </w:r>
      <w:r w:rsidRPr="00E93CF7">
        <w:rPr>
          <w:sz w:val="28"/>
          <w:szCs w:val="28"/>
        </w:rPr>
        <w:t>.</w:t>
      </w:r>
    </w:p>
    <w:p w:rsidR="00B025BF" w:rsidRPr="00E93CF7" w:rsidRDefault="00FD29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Присутствие нескольких фаз в химически осажденном никеле связано с возможностью их различного распределения в осадке а распределение состава осадка зависит от </w:t>
      </w:r>
      <w:r w:rsidR="00B025BF" w:rsidRPr="00E93CF7">
        <w:rPr>
          <w:sz w:val="28"/>
          <w:szCs w:val="28"/>
        </w:rPr>
        <w:t>условий</w:t>
      </w:r>
      <w:r w:rsidRPr="00E93CF7">
        <w:rPr>
          <w:sz w:val="28"/>
          <w:szCs w:val="28"/>
        </w:rPr>
        <w:t xml:space="preserve"> проведения процесса и последующей термической обработки</w:t>
      </w:r>
      <w:r w:rsidR="00B025B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Защитные свойства покрытий, полученных химическим восстановлением из кислых растворов, выше  чем осадков   из   щелочных растворов</w:t>
      </w:r>
      <w:r w:rsidR="00B025BF" w:rsidRPr="00E93CF7">
        <w:rPr>
          <w:sz w:val="28"/>
          <w:szCs w:val="28"/>
        </w:rPr>
        <w:t xml:space="preserve">. </w:t>
      </w:r>
    </w:p>
    <w:p w:rsidR="00FD294E" w:rsidRPr="00E93CF7" w:rsidRDefault="00FD29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Важное практическое значение имеет способность </w:t>
      </w:r>
      <w:r w:rsidRPr="00E93CF7">
        <w:rPr>
          <w:sz w:val="28"/>
          <w:szCs w:val="28"/>
          <w:lang w:val="en-US"/>
        </w:rPr>
        <w:t>Ni</w:t>
      </w:r>
      <w:r w:rsidR="00B025BF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—</w:t>
      </w:r>
      <w:r w:rsidR="00B025BF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Р-покрытий защищать от коррозии основной материал в условиях высоких температур (560—625 °С) и давлений 1250 МПа в воздушной и паровой средах. И в этих случаях защитная способность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—Р-покрытий определяется их толщиной и содержанием в них фосфора. Защитные свойства покрытий с 6—12 %-ным содержанием фосфора практически одинаковы, и привес таких образцов почти в 90 раз меньше, чем без покрытий. Недостаточно надежно в данных условиях эксплуатации защищают металл основы покрытия с 3,8—4.2 %-ным содержанием фосфора</w:t>
      </w:r>
      <w:r w:rsidR="00CC2D40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 них уже после 500 ч эксплуатации образуется сетка мелких трещин, в которых вскоре обнаруживаются продукты коррозии основного металла (стали) и покрытие отслаивается от основы</w:t>
      </w:r>
      <w:r w:rsidR="00CC2D40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Это</w:t>
      </w:r>
      <w:r w:rsidR="00CC2D40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по-видимому, связано с повышенной пористостью покрытий содержащих небольшие количества фосфора</w:t>
      </w:r>
      <w:r w:rsidR="00CC2D40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Такие покрытия, получаемые из щелочных ванн нецелесообразно использовать для защиты деталей, работающих в условиях газовой коррозии</w:t>
      </w:r>
      <w:r w:rsidR="00071EA7" w:rsidRPr="00E93CF7">
        <w:rPr>
          <w:sz w:val="28"/>
          <w:szCs w:val="28"/>
        </w:rPr>
        <w:t xml:space="preserve"> [31]</w:t>
      </w:r>
      <w:r w:rsidR="00CC2D40" w:rsidRPr="00E93CF7">
        <w:rPr>
          <w:sz w:val="28"/>
          <w:szCs w:val="28"/>
        </w:rPr>
        <w:t>.</w:t>
      </w:r>
    </w:p>
    <w:p w:rsidR="00FD294E" w:rsidRPr="00E93CF7" w:rsidRDefault="00FD29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Микротвердость никель-фосфорных покрытий.</w:t>
      </w:r>
      <w:r w:rsidRPr="00E93CF7">
        <w:rPr>
          <w:sz w:val="28"/>
          <w:szCs w:val="28"/>
        </w:rPr>
        <w:t xml:space="preserve"> Одной из важнейших эксплуатационных характеристик является твердость никель-фосфорных покрытий. Твердость химически восстановленного никеля выше твердости электрохимически осажденного никеля. Сразу после осаждения микротвердость никель-фосфорных покрытий равна 4500— 5000 МПа, что примерно в 1,5—2 раза выше твердости электролитических никелевых покрытий</w:t>
      </w:r>
      <w:r w:rsidR="00071EA7" w:rsidRPr="00E93CF7">
        <w:rPr>
          <w:sz w:val="28"/>
          <w:szCs w:val="28"/>
        </w:rPr>
        <w:t xml:space="preserve"> [35]</w:t>
      </w:r>
      <w:r w:rsidR="00CC2D40" w:rsidRPr="00E93CF7">
        <w:rPr>
          <w:sz w:val="28"/>
          <w:szCs w:val="28"/>
        </w:rPr>
        <w:t>.</w:t>
      </w:r>
    </w:p>
    <w:p w:rsidR="00FD294E" w:rsidRPr="00E93CF7" w:rsidRDefault="00FD29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Зависимость коэффициентов трения от величины нагрузки при трении стали по бронзе никель-фосфорному и хромовому покрытиям приведена на рис</w:t>
      </w:r>
      <w:r w:rsidR="00684CA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  <w:r w:rsidR="00684CA6" w:rsidRPr="00E93CF7">
        <w:rPr>
          <w:sz w:val="28"/>
          <w:szCs w:val="28"/>
        </w:rPr>
        <w:t>5</w:t>
      </w:r>
      <w:r w:rsidRPr="00E93CF7">
        <w:rPr>
          <w:sz w:val="28"/>
          <w:szCs w:val="28"/>
        </w:rPr>
        <w:t>. Как видно из приведенных кривых, возрастание коэффициента трения для никель-фосфорных покрытий наблюдается при повышении нагрузки свыше 6 0, а для хромовых покрытий после 6,5 МПа</w:t>
      </w:r>
      <w:r w:rsidR="00684CA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Довольно низкие коэффициенты трения ннкель-фосфорных покрытий объясняются, в частности, их хорошей прирабатываемостью. Применение смазочного материала существенно снижает силу трения</w:t>
      </w:r>
      <w:r w:rsidR="00684CA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Важное значение имеет определение максимальных нагрузок до заедания, выдерживаемых никель-фосфорными покрытиями</w:t>
      </w:r>
      <w:r w:rsidR="00684CA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</w:p>
    <w:p w:rsidR="00684CA6" w:rsidRPr="00E93CF7" w:rsidRDefault="00684CA6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84CA6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.45pt;margin-top:1.5pt;width:250.5pt;height:97.5pt;z-index:251654656">
            <v:imagedata r:id="rId22" o:title="" cropbottom="22366f"/>
            <w10:wrap type="square"/>
          </v:shape>
        </w:pict>
      </w:r>
      <w:r w:rsidR="00684CA6" w:rsidRPr="00E93CF7">
        <w:rPr>
          <w:sz w:val="28"/>
          <w:szCs w:val="28"/>
        </w:rPr>
        <w:t xml:space="preserve">Рис. </w:t>
      </w:r>
      <w:r w:rsidR="00E93CF7">
        <w:rPr>
          <w:sz w:val="28"/>
          <w:szCs w:val="28"/>
        </w:rPr>
        <w:t>6</w:t>
      </w:r>
      <w:r w:rsidR="00684CA6" w:rsidRPr="00E93CF7">
        <w:rPr>
          <w:sz w:val="28"/>
          <w:szCs w:val="28"/>
        </w:rPr>
        <w:t xml:space="preserve"> Зависимость коэффициента трения </w:t>
      </w:r>
      <w:r w:rsidR="00684CA6" w:rsidRPr="00E93CF7">
        <w:rPr>
          <w:i/>
          <w:sz w:val="28"/>
          <w:szCs w:val="28"/>
        </w:rPr>
        <w:t>μ</w:t>
      </w:r>
      <w:r w:rsidR="00684CA6" w:rsidRPr="00E93CF7">
        <w:rPr>
          <w:sz w:val="28"/>
          <w:szCs w:val="28"/>
        </w:rPr>
        <w:t xml:space="preserve"> стали при трении по бронзе </w:t>
      </w:r>
      <w:r w:rsidR="00684CA6" w:rsidRPr="00E93CF7">
        <w:rPr>
          <w:i/>
          <w:sz w:val="28"/>
          <w:szCs w:val="28"/>
        </w:rPr>
        <w:t>1</w:t>
      </w:r>
      <w:r w:rsidR="00684CA6" w:rsidRPr="00E93CF7">
        <w:rPr>
          <w:sz w:val="28"/>
          <w:szCs w:val="28"/>
        </w:rPr>
        <w:t xml:space="preserve">, хромовому </w:t>
      </w:r>
      <w:r w:rsidR="00684CA6" w:rsidRPr="00E93CF7">
        <w:rPr>
          <w:i/>
          <w:sz w:val="28"/>
          <w:szCs w:val="28"/>
        </w:rPr>
        <w:t>2</w:t>
      </w:r>
      <w:r w:rsidR="00684CA6" w:rsidRPr="00E93CF7">
        <w:rPr>
          <w:sz w:val="28"/>
          <w:szCs w:val="28"/>
        </w:rPr>
        <w:t xml:space="preserve"> и никель-фосфорному покрытию </w:t>
      </w:r>
      <w:r w:rsidR="00684CA6" w:rsidRPr="00E93CF7">
        <w:rPr>
          <w:i/>
          <w:sz w:val="28"/>
          <w:szCs w:val="28"/>
        </w:rPr>
        <w:t>3</w:t>
      </w:r>
      <w:r w:rsidR="00684CA6" w:rsidRPr="00E93CF7">
        <w:rPr>
          <w:sz w:val="28"/>
          <w:szCs w:val="28"/>
        </w:rPr>
        <w:t xml:space="preserve"> от удельной нагрузки при смазке маслом АМГ 10.</w:t>
      </w:r>
    </w:p>
    <w:p w:rsidR="0004336F" w:rsidRPr="00E93CF7" w:rsidRDefault="0004336F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1085" w:rsidRPr="00E93CF7" w:rsidRDefault="0095108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Магнитные свойства.</w:t>
      </w:r>
      <w:r w:rsidRPr="00E93CF7">
        <w:rPr>
          <w:sz w:val="28"/>
          <w:szCs w:val="28"/>
        </w:rPr>
        <w:t xml:space="preserve"> Наличие фосфора в никелевом покрытии сильно сказывается на магнитных свойствах покрытия</w:t>
      </w:r>
      <w:r w:rsidR="00FF554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Магнитные свойства осадков никеля, полученных из кислых и щелочных растворов, определяются технологией их получения, химическим составом и структурным состоянием</w:t>
      </w:r>
      <w:r w:rsidR="00FF554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Например, магнитные свойства покрытия с 3 %-ным содержанием фосфора приближаются к магнитным свойствам электролитического никеля в то время как покрытие с 11 %-ным содержанием его немагнитно. Термообработанные покрытия при прочих равных условиях более магнитны</w:t>
      </w:r>
      <w:r w:rsidR="00FF554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чем нетермообработанные</w:t>
      </w:r>
      <w:r w:rsidR="00FF554F" w:rsidRPr="00E93CF7">
        <w:rPr>
          <w:sz w:val="28"/>
          <w:szCs w:val="28"/>
        </w:rPr>
        <w:t>.</w:t>
      </w:r>
    </w:p>
    <w:p w:rsidR="00951085" w:rsidRPr="00E93CF7" w:rsidRDefault="0095108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Температура, при которой осуществляется термическая обработка, имеет большое влияние на магнитные свойства покрытия. </w:t>
      </w:r>
    </w:p>
    <w:p w:rsidR="00E93CF7" w:rsidRDefault="00E93CF7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  <w:bookmarkStart w:id="33" w:name="_Toc169471315"/>
      <w:bookmarkStart w:id="34" w:name="_Toc169886007"/>
    </w:p>
    <w:p w:rsidR="00951085" w:rsidRPr="00E93CF7" w:rsidRDefault="00450E9A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  <w:r w:rsidRPr="00E93CF7">
        <w:rPr>
          <w:b/>
          <w:bCs/>
          <w:iCs/>
          <w:szCs w:val="28"/>
        </w:rPr>
        <w:t>2.</w:t>
      </w:r>
      <w:r w:rsidR="007B71C8" w:rsidRPr="00E93CF7">
        <w:rPr>
          <w:b/>
          <w:bCs/>
          <w:iCs/>
          <w:szCs w:val="28"/>
        </w:rPr>
        <w:t>2</w:t>
      </w:r>
      <w:r w:rsidRPr="00E93CF7">
        <w:rPr>
          <w:b/>
          <w:bCs/>
          <w:iCs/>
          <w:szCs w:val="28"/>
        </w:rPr>
        <w:t>.</w:t>
      </w:r>
      <w:r w:rsidR="00E93CF7">
        <w:rPr>
          <w:b/>
          <w:bCs/>
          <w:iCs/>
          <w:szCs w:val="28"/>
        </w:rPr>
        <w:t>3</w:t>
      </w:r>
      <w:r w:rsidR="00951085" w:rsidRPr="00E93CF7">
        <w:rPr>
          <w:b/>
          <w:bCs/>
          <w:iCs/>
          <w:szCs w:val="28"/>
        </w:rPr>
        <w:t xml:space="preserve"> Технологические процессы осаждения  </w:t>
      </w:r>
      <w:r w:rsidR="00951085" w:rsidRPr="00E93CF7">
        <w:rPr>
          <w:b/>
          <w:bCs/>
          <w:iCs/>
          <w:szCs w:val="28"/>
          <w:lang w:val="en-US"/>
        </w:rPr>
        <w:t>Ni</w:t>
      </w:r>
      <w:r w:rsidR="00951085" w:rsidRPr="00E93CF7">
        <w:rPr>
          <w:b/>
          <w:bCs/>
          <w:iCs/>
          <w:szCs w:val="28"/>
        </w:rPr>
        <w:t>— Р-покрыти</w:t>
      </w:r>
      <w:r w:rsidRPr="00E93CF7">
        <w:rPr>
          <w:b/>
          <w:bCs/>
          <w:iCs/>
          <w:szCs w:val="28"/>
        </w:rPr>
        <w:t>й</w:t>
      </w:r>
      <w:bookmarkEnd w:id="33"/>
      <w:bookmarkEnd w:id="34"/>
    </w:p>
    <w:p w:rsidR="00951085" w:rsidRPr="00E93CF7" w:rsidRDefault="0095108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 нанесении покрытий химическим способом предъявляют повышенные требования к подготовке поверхности покрываемых деталей. </w:t>
      </w:r>
      <w:r w:rsidR="00A4403E" w:rsidRPr="00E93CF7">
        <w:rPr>
          <w:sz w:val="28"/>
          <w:szCs w:val="28"/>
        </w:rPr>
        <w:t>П</w:t>
      </w:r>
      <w:r w:rsidRPr="00E93CF7">
        <w:rPr>
          <w:sz w:val="28"/>
          <w:szCs w:val="28"/>
        </w:rPr>
        <w:t>оверхность деталей перед химическим нанесением покрытия подготавливают теми же способами, что и при нанесении гальванических покрытий. Детали обезжиривают в органических растворителях и щелочных растворах; травление осуществляют в кислотах в присутствии ингибиторов коррозии так же, как и активирование</w:t>
      </w:r>
      <w:r w:rsidR="00A4403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Составы растворов для химического никелирования приведены в ГОСТ 9 047—75</w:t>
      </w:r>
      <w:r w:rsidR="00A4403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Однако в производственных условиях применяют более широкий ассортимент составов</w:t>
      </w:r>
      <w:r w:rsidR="00837407" w:rsidRPr="00E93CF7">
        <w:rPr>
          <w:sz w:val="28"/>
          <w:szCs w:val="28"/>
        </w:rPr>
        <w:t xml:space="preserve"> [31, 38, 39]</w:t>
      </w:r>
      <w:r w:rsidRPr="00E93CF7">
        <w:rPr>
          <w:sz w:val="28"/>
          <w:szCs w:val="28"/>
        </w:rPr>
        <w:t>.</w:t>
      </w:r>
    </w:p>
    <w:p w:rsidR="00951085" w:rsidRPr="00E93CF7" w:rsidRDefault="0095108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Основные показатели эффективности растворов — скорость образования покрытий при той или иной плотности загрузки; масса покрытия, полученного из 1 л раствора (т. е. выход металла), стабильность, зависимость этих величин от различных факторов (кислотности, температуры и т. д</w:t>
      </w:r>
      <w:r w:rsidR="001B14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>)</w:t>
      </w:r>
      <w:r w:rsidR="00E1549E" w:rsidRPr="00E93CF7">
        <w:rPr>
          <w:sz w:val="28"/>
          <w:szCs w:val="28"/>
        </w:rPr>
        <w:t>.</w:t>
      </w:r>
    </w:p>
    <w:p w:rsidR="00951085" w:rsidRPr="00E93CF7" w:rsidRDefault="0095108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Кислые растворы (рН 4,0—6,5) применяют при нанесении покрытий на детали из черных и некоторых цветных металлов (медь, латунь и др</w:t>
      </w:r>
      <w:r w:rsidR="00E1549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)</w:t>
      </w:r>
      <w:r w:rsidR="00E1549E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особенно когда их рабочие поверхности должны иметь высокие твердость, износостойкость и коррозионно-защитные свойства.</w:t>
      </w:r>
    </w:p>
    <w:p w:rsidR="00951085" w:rsidRPr="00E93CF7" w:rsidRDefault="0095108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 течением времени скорость никелирования в некорректируемых кислых растворах постепенно уменьшается и через 6 ч работы процесс образования покрытий почти прекращается</w:t>
      </w:r>
      <w:r w:rsidR="00A4403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этом кислотность растворов возрастает, они мутнеют, на дно ванны выпадает нерастворимый осадок</w:t>
      </w:r>
      <w:r w:rsidR="00A4403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Перегрев растворов и изменение оптимальной концентрации компонентов приводят к </w:t>
      </w:r>
      <w:r w:rsidR="00A4403E" w:rsidRPr="00E93CF7">
        <w:rPr>
          <w:sz w:val="28"/>
          <w:szCs w:val="28"/>
        </w:rPr>
        <w:t>саморазряду</w:t>
      </w:r>
      <w:r w:rsidRPr="00E93CF7">
        <w:rPr>
          <w:sz w:val="28"/>
          <w:szCs w:val="28"/>
        </w:rPr>
        <w:t xml:space="preserve"> и образованию никеля в объеме ванны</w:t>
      </w:r>
      <w:r w:rsidR="00A4403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Практически установлено, что растворы с янтарнокислым натрием позволяют получать за то же время более толстый слой покрытия чем растворы с уксусно- или лимоннокислым натрием. Кроме того, чем больше плотность загрузки ванны, тем меньше скорость осаждения покрытия за равный промежуток времени</w:t>
      </w:r>
      <w:r w:rsidR="00A4403E" w:rsidRPr="00E93CF7">
        <w:rPr>
          <w:sz w:val="28"/>
          <w:szCs w:val="28"/>
        </w:rPr>
        <w:t>.</w:t>
      </w:r>
    </w:p>
    <w:p w:rsidR="00951085" w:rsidRPr="00E93CF7" w:rsidRDefault="0095108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Необходимо иметь в виду, что поддержание в ходе реакции оптимальной величины рН</w:t>
      </w:r>
      <w:r w:rsidR="001B14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например</w:t>
      </w:r>
      <w:r w:rsidR="001B14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</w:t>
      </w:r>
      <w:r w:rsidR="00A4403E" w:rsidRPr="00E93CF7">
        <w:rPr>
          <w:sz w:val="28"/>
          <w:szCs w:val="28"/>
        </w:rPr>
        <w:t>гидроксилом</w:t>
      </w:r>
      <w:r w:rsidRPr="00E93CF7">
        <w:rPr>
          <w:sz w:val="28"/>
          <w:szCs w:val="28"/>
        </w:rPr>
        <w:t xml:space="preserve"> натрия</w:t>
      </w:r>
      <w:r w:rsidR="001B14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мало повышает скорость осаждения химического никеля, что объясн</w:t>
      </w:r>
      <w:r w:rsidR="00787EA7" w:rsidRPr="00E93CF7">
        <w:rPr>
          <w:sz w:val="28"/>
          <w:szCs w:val="28"/>
        </w:rPr>
        <w:t>я</w:t>
      </w:r>
      <w:r w:rsidRPr="00E93CF7">
        <w:rPr>
          <w:sz w:val="28"/>
          <w:szCs w:val="28"/>
        </w:rPr>
        <w:t>ется нарушением оптимальной концентрации его основных компонентов</w:t>
      </w:r>
      <w:r w:rsidR="001B14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а также накоплением в растворе побочных продуктов реакции</w:t>
      </w:r>
      <w:r w:rsidR="00787EA7" w:rsidRPr="00E93CF7">
        <w:rPr>
          <w:sz w:val="28"/>
          <w:szCs w:val="28"/>
        </w:rPr>
        <w:t>.</w:t>
      </w:r>
    </w:p>
    <w:p w:rsidR="00951085" w:rsidRPr="00E93CF7" w:rsidRDefault="00951085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Периодическое корректиров</w:t>
      </w:r>
      <w:r w:rsidR="00787EA7" w:rsidRPr="00E93CF7">
        <w:rPr>
          <w:sz w:val="28"/>
          <w:szCs w:val="28"/>
        </w:rPr>
        <w:t>ание кислых растворов гипофосфи</w:t>
      </w:r>
      <w:r w:rsidRPr="00E93CF7">
        <w:rPr>
          <w:sz w:val="28"/>
          <w:szCs w:val="28"/>
        </w:rPr>
        <w:t>том способствует увеличению выхода никеля на 6—12 %</w:t>
      </w:r>
      <w:r w:rsidR="00787EA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Одновременное корректирование кислых растворов солями никеля и гипофосфитом не дает существенного повышения выхода никеля по сравнению с корректированием одним гипофосфитом</w:t>
      </w:r>
      <w:r w:rsidR="00787EA7" w:rsidRPr="00E93CF7">
        <w:rPr>
          <w:sz w:val="28"/>
          <w:szCs w:val="28"/>
        </w:rPr>
        <w:t>.</w:t>
      </w:r>
    </w:p>
    <w:p w:rsidR="00951085" w:rsidRPr="00E93CF7" w:rsidRDefault="0003449C" w:rsidP="00E93CF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4.05pt;margin-top:1.85pt;width:5in;height:166.5pt;z-index:251655680">
            <v:imagedata r:id="rId23" o:title="" cropbottom="16879f"/>
            <w10:wrap type="square"/>
          </v:shape>
        </w:pict>
      </w:r>
    </w:p>
    <w:p w:rsidR="00787EA7" w:rsidRPr="00E93CF7" w:rsidRDefault="00787EA7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</w:t>
      </w:r>
      <w:r w:rsidR="00E93CF7">
        <w:rPr>
          <w:sz w:val="28"/>
          <w:szCs w:val="28"/>
        </w:rPr>
        <w:t>7</w:t>
      </w:r>
      <w:r w:rsidRPr="00E93CF7">
        <w:rPr>
          <w:sz w:val="28"/>
          <w:szCs w:val="28"/>
        </w:rPr>
        <w:t xml:space="preserve"> Зависимость скорости осаждения </w:t>
      </w:r>
      <w:r w:rsidR="008570D1" w:rsidRPr="00E93CF7">
        <w:rPr>
          <w:sz w:val="28"/>
          <w:szCs w:val="28"/>
        </w:rPr>
        <w:t xml:space="preserve">покрытия от продолжительности никелирования  в кислом растворе. </w:t>
      </w:r>
      <w:r w:rsidR="008570D1" w:rsidRPr="00E93CF7">
        <w:rPr>
          <w:i/>
          <w:sz w:val="28"/>
          <w:szCs w:val="28"/>
        </w:rPr>
        <w:t>1</w:t>
      </w:r>
      <w:r w:rsidR="008570D1" w:rsidRPr="00E93CF7">
        <w:rPr>
          <w:sz w:val="28"/>
          <w:szCs w:val="28"/>
        </w:rPr>
        <w:t xml:space="preserve"> – с 15 мг/л сульфида свинца </w:t>
      </w:r>
      <w:r w:rsidR="00C27395" w:rsidRPr="00E93CF7">
        <w:rPr>
          <w:sz w:val="28"/>
          <w:szCs w:val="28"/>
        </w:rPr>
        <w:t>и корректированием</w:t>
      </w:r>
      <w:r w:rsidR="004601DC" w:rsidRPr="00E93CF7">
        <w:rPr>
          <w:sz w:val="28"/>
          <w:szCs w:val="28"/>
        </w:rPr>
        <w:t xml:space="preserve">; </w:t>
      </w:r>
      <w:r w:rsidR="004601DC" w:rsidRPr="00E93CF7">
        <w:rPr>
          <w:i/>
          <w:sz w:val="28"/>
          <w:szCs w:val="28"/>
        </w:rPr>
        <w:t>2</w:t>
      </w:r>
      <w:r w:rsidR="004601DC" w:rsidRPr="00E93CF7">
        <w:rPr>
          <w:sz w:val="28"/>
          <w:szCs w:val="28"/>
        </w:rPr>
        <w:t xml:space="preserve"> – то же, без корректирования; </w:t>
      </w:r>
      <w:r w:rsidR="004601DC" w:rsidRPr="00E93CF7">
        <w:rPr>
          <w:i/>
          <w:sz w:val="28"/>
          <w:szCs w:val="28"/>
        </w:rPr>
        <w:t>3</w:t>
      </w:r>
      <w:r w:rsidR="004601DC" w:rsidRPr="00E93CF7">
        <w:rPr>
          <w:sz w:val="28"/>
          <w:szCs w:val="28"/>
        </w:rPr>
        <w:t xml:space="preserve"> – с 15 мг/л </w:t>
      </w:r>
      <w:r w:rsidR="00C950AA" w:rsidRPr="00E93CF7">
        <w:rPr>
          <w:sz w:val="28"/>
          <w:szCs w:val="28"/>
        </w:rPr>
        <w:t xml:space="preserve">аллилчепа и корректированием; </w:t>
      </w:r>
      <w:r w:rsidR="00C950AA" w:rsidRPr="00E93CF7">
        <w:rPr>
          <w:i/>
          <w:sz w:val="28"/>
          <w:szCs w:val="28"/>
        </w:rPr>
        <w:t>4</w:t>
      </w:r>
      <w:r w:rsidR="00C950AA" w:rsidRPr="00E93CF7">
        <w:rPr>
          <w:sz w:val="28"/>
          <w:szCs w:val="28"/>
        </w:rPr>
        <w:t xml:space="preserve"> – то же, без корректирования.</w:t>
      </w:r>
    </w:p>
    <w:p w:rsidR="00837407" w:rsidRPr="00E93CF7" w:rsidRDefault="00837407" w:rsidP="00E93CF7">
      <w:pPr>
        <w:spacing w:line="360" w:lineRule="auto"/>
        <w:ind w:firstLine="709"/>
        <w:jc w:val="both"/>
        <w:rPr>
          <w:sz w:val="28"/>
          <w:szCs w:val="28"/>
        </w:rPr>
      </w:pPr>
    </w:p>
    <w:p w:rsidR="00951085" w:rsidRPr="00E93CF7" w:rsidRDefault="00951085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 рис</w:t>
      </w:r>
      <w:r w:rsidR="00787EA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  <w:r w:rsidR="00787EA7" w:rsidRPr="00E93CF7">
        <w:rPr>
          <w:sz w:val="28"/>
          <w:szCs w:val="28"/>
        </w:rPr>
        <w:t>6</w:t>
      </w:r>
      <w:r w:rsidRPr="00E93CF7">
        <w:rPr>
          <w:sz w:val="28"/>
          <w:szCs w:val="28"/>
        </w:rPr>
        <w:t xml:space="preserve"> показана зависимость скорости осаждения покрытия от продолжительности никелирования в кислом некорректируемом и корректируемом растворах с сульфидом свинца в качестве стабилизатора</w:t>
      </w:r>
      <w:r w:rsidR="00E0429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этих целей применяют раствор следующего состава (г/л), хлористый никель 21</w:t>
      </w:r>
      <w:r w:rsidR="00E04297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гипофосфит натрия 24, уксуснокислый натрий 10</w:t>
      </w:r>
      <w:r w:rsidR="00E04297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рН  5,2, температура 97—98 °С</w:t>
      </w:r>
      <w:r w:rsidR="00E04297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плотность  загрузки 1 дм</w:t>
      </w:r>
      <w:r w:rsidR="00C950AA"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>/л. В обоих случаях начальная скорость никелирования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в свежеприготовленных растворах составляет около 60 мкм/ч,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однако некорректируемый раствор уже после 1 ч работы почти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полностью выработался и осаждение никеля в нем прекратилось.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В корректируемом растворе, когда концентрация компонентов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и рН поддерживались на оптимальном уровне, такая скорость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никелирования сохраняется длительное время. При использовании в том же растворе в качестве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стабилизатора 15 м/л аллилчепа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(вместо сульфида свинца) скорость никелирования снижается</w:t>
      </w:r>
      <w:r w:rsidR="00C950A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на 20—22 </w:t>
      </w:r>
      <w:r w:rsidRPr="00E93CF7">
        <w:rPr>
          <w:iCs/>
          <w:sz w:val="28"/>
          <w:szCs w:val="28"/>
        </w:rPr>
        <w:t xml:space="preserve">% </w:t>
      </w:r>
      <w:r w:rsidRPr="00E93CF7">
        <w:rPr>
          <w:sz w:val="28"/>
          <w:szCs w:val="28"/>
        </w:rPr>
        <w:t>по сравнению с</w:t>
      </w:r>
      <w:r w:rsidR="00B80985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первым случаем, однако и тогда</w:t>
      </w:r>
      <w:r w:rsidR="00B80985" w:rsidRPr="00E93CF7">
        <w:rPr>
          <w:sz w:val="28"/>
          <w:szCs w:val="28"/>
        </w:rPr>
        <w:t xml:space="preserve"> </w:t>
      </w:r>
      <w:r w:rsidR="00640214" w:rsidRPr="00E93CF7">
        <w:rPr>
          <w:sz w:val="28"/>
          <w:szCs w:val="28"/>
        </w:rPr>
        <w:t>п</w:t>
      </w:r>
      <w:r w:rsidRPr="00E93CF7">
        <w:rPr>
          <w:sz w:val="28"/>
          <w:szCs w:val="28"/>
        </w:rPr>
        <w:t>ри помощи корректирования</w:t>
      </w:r>
      <w:r w:rsidR="00640214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можно использовать раствор длительное время. Применение в</w:t>
      </w:r>
      <w:r w:rsidR="00640214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кислых растворах указанных стабилизаторов позволяет вести</w:t>
      </w:r>
      <w:r w:rsidR="00640214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процесс при максимальной температуре и на наибольшей скорости. При этом возможно многоразовое</w:t>
      </w:r>
      <w:r w:rsidR="00E54635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корректирование</w:t>
      </w:r>
      <w:r w:rsidR="00640214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растворов, что является чрезвычайно важным фактором в производственной практике так же, как</w:t>
      </w:r>
      <w:r w:rsidR="00640214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возрастание выхода металла и</w:t>
      </w:r>
      <w:r w:rsidR="00640214" w:rsidRPr="00E93CF7">
        <w:rPr>
          <w:sz w:val="28"/>
          <w:szCs w:val="28"/>
        </w:rPr>
        <w:t xml:space="preserve">з </w:t>
      </w:r>
      <w:r w:rsidRPr="00E93CF7">
        <w:rPr>
          <w:sz w:val="28"/>
          <w:szCs w:val="28"/>
        </w:rPr>
        <w:t xml:space="preserve">кислых растворов до 50 </w:t>
      </w:r>
      <w:r w:rsidRPr="00E93CF7">
        <w:rPr>
          <w:iCs/>
          <w:sz w:val="28"/>
          <w:szCs w:val="28"/>
        </w:rPr>
        <w:t>%</w:t>
      </w:r>
      <w:r w:rsidR="0004336F" w:rsidRPr="00E93CF7">
        <w:rPr>
          <w:iCs/>
          <w:sz w:val="28"/>
          <w:szCs w:val="28"/>
        </w:rPr>
        <w:t xml:space="preserve"> [31, 33, 34]</w:t>
      </w:r>
      <w:r w:rsidR="00640214" w:rsidRPr="00E93CF7">
        <w:rPr>
          <w:iCs/>
          <w:sz w:val="28"/>
          <w:szCs w:val="28"/>
        </w:rPr>
        <w:t>.</w:t>
      </w:r>
    </w:p>
    <w:p w:rsidR="004E75B8" w:rsidRPr="00E93CF7" w:rsidRDefault="00951085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На рис. </w:t>
      </w:r>
      <w:r w:rsidR="00640214" w:rsidRPr="00E93CF7">
        <w:rPr>
          <w:sz w:val="28"/>
          <w:szCs w:val="28"/>
        </w:rPr>
        <w:t>7</w:t>
      </w:r>
      <w:r w:rsidRPr="00E93CF7">
        <w:rPr>
          <w:sz w:val="28"/>
          <w:szCs w:val="28"/>
        </w:rPr>
        <w:t xml:space="preserve"> показана зависимость скорости осаждения покрытия от продолжительности никелирования в растворе с </w:t>
      </w:r>
      <w:r w:rsidR="00640214" w:rsidRPr="00E93CF7">
        <w:rPr>
          <w:sz w:val="28"/>
          <w:szCs w:val="28"/>
        </w:rPr>
        <w:t>малеиновым</w:t>
      </w:r>
      <w:r w:rsidRPr="00E93CF7">
        <w:rPr>
          <w:sz w:val="28"/>
          <w:szCs w:val="28"/>
        </w:rPr>
        <w:t xml:space="preserve"> ангидридом и без него</w:t>
      </w:r>
      <w:r w:rsidR="00640214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Из рисунка видно</w:t>
      </w:r>
      <w:r w:rsidR="00640214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что в растворе следующего состава (г/л), сернокислый никель 21</w:t>
      </w:r>
      <w:r w:rsidR="00640214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гипофосфит натрия 24</w:t>
      </w:r>
      <w:r w:rsidR="00640214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уксуснокислый натрий 10</w:t>
      </w:r>
      <w:r w:rsidR="004E75B8" w:rsidRPr="00E93CF7">
        <w:rPr>
          <w:sz w:val="28"/>
          <w:szCs w:val="28"/>
        </w:rPr>
        <w:t xml:space="preserve">, </w:t>
      </w:r>
      <w:r w:rsidRPr="00E93CF7">
        <w:rPr>
          <w:sz w:val="28"/>
          <w:szCs w:val="28"/>
        </w:rPr>
        <w:t>рН 5.0—5,2 и температура 82—84 °С. при плотности загрузки 1 дм</w:t>
      </w:r>
      <w:r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>/л, содержащем 1.5—2 г/л малеинового ангидрида, скорость покрытия на четвертом часу работы ванны почти в четыре раза выше, чем без этого стабилизатора</w:t>
      </w:r>
      <w:r w:rsidR="004E75B8" w:rsidRPr="00E93CF7">
        <w:rPr>
          <w:sz w:val="28"/>
          <w:szCs w:val="28"/>
        </w:rPr>
        <w:t>.</w:t>
      </w:r>
    </w:p>
    <w:p w:rsidR="00951085" w:rsidRPr="00E93CF7" w:rsidRDefault="0003449C" w:rsidP="00E93CF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-1.05pt;margin-top:1.85pt;width:145.5pt;height:261pt;z-index:251656704">
            <v:imagedata r:id="rId24" o:title="" cropbottom="12770f"/>
            <w10:wrap type="square"/>
          </v:shape>
        </w:pict>
      </w:r>
      <w:r w:rsidR="00951085" w:rsidRPr="00E93CF7">
        <w:rPr>
          <w:sz w:val="28"/>
          <w:szCs w:val="28"/>
        </w:rPr>
        <w:t>.</w:t>
      </w:r>
    </w:p>
    <w:p w:rsidR="004E75B8" w:rsidRPr="00E93CF7" w:rsidRDefault="004E75B8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</w:t>
      </w:r>
      <w:r w:rsidR="00E93CF7">
        <w:rPr>
          <w:sz w:val="28"/>
          <w:szCs w:val="28"/>
        </w:rPr>
        <w:t>8</w:t>
      </w:r>
      <w:r w:rsidRPr="00E93CF7">
        <w:rPr>
          <w:sz w:val="28"/>
          <w:szCs w:val="28"/>
        </w:rPr>
        <w:t xml:space="preserve">. Зависимость скорости осаждения покрытия от продолжительности никелирования в водном растворе. </w:t>
      </w:r>
      <w:r w:rsidRPr="00E93CF7">
        <w:rPr>
          <w:i/>
          <w:sz w:val="28"/>
          <w:szCs w:val="28"/>
        </w:rPr>
        <w:t>1</w:t>
      </w:r>
      <w:r w:rsidRPr="00E93CF7">
        <w:rPr>
          <w:sz w:val="28"/>
          <w:szCs w:val="28"/>
        </w:rPr>
        <w:t xml:space="preserve"> – с малеиновым ангидридом (1,5-2,0 г/л), </w:t>
      </w:r>
      <w:r w:rsidRPr="00E93CF7">
        <w:rPr>
          <w:i/>
          <w:sz w:val="28"/>
          <w:szCs w:val="28"/>
        </w:rPr>
        <w:t>2</w:t>
      </w:r>
      <w:r w:rsidRPr="00E93CF7">
        <w:rPr>
          <w:sz w:val="28"/>
          <w:szCs w:val="28"/>
        </w:rPr>
        <w:t xml:space="preserve"> – без малеинового ангидрида.</w:t>
      </w:r>
    </w:p>
    <w:p w:rsidR="00D12E4B" w:rsidRPr="00E93CF7" w:rsidRDefault="00D12E4B" w:rsidP="00E93CF7">
      <w:pPr>
        <w:spacing w:line="360" w:lineRule="auto"/>
        <w:ind w:firstLine="709"/>
        <w:jc w:val="both"/>
        <w:rPr>
          <w:sz w:val="28"/>
          <w:szCs w:val="28"/>
        </w:rPr>
      </w:pP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  <w:bookmarkStart w:id="35" w:name="_Toc169471316"/>
      <w:bookmarkStart w:id="36" w:name="_Toc169886008"/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</w:p>
    <w:p w:rsidR="00CE0FE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</w:p>
    <w:p w:rsidR="006422A1" w:rsidRPr="00E93CF7" w:rsidRDefault="001228D7" w:rsidP="00E93CF7">
      <w:pPr>
        <w:pStyle w:val="3"/>
        <w:spacing w:line="360" w:lineRule="auto"/>
        <w:ind w:firstLine="709"/>
        <w:jc w:val="left"/>
        <w:rPr>
          <w:b/>
          <w:bCs/>
          <w:iCs/>
          <w:szCs w:val="28"/>
        </w:rPr>
      </w:pPr>
      <w:r w:rsidRPr="00E93CF7">
        <w:rPr>
          <w:b/>
          <w:bCs/>
          <w:iCs/>
          <w:szCs w:val="28"/>
        </w:rPr>
        <w:t>2.</w:t>
      </w:r>
      <w:r w:rsidR="00D12E4B" w:rsidRPr="00E93CF7">
        <w:rPr>
          <w:b/>
          <w:bCs/>
          <w:iCs/>
          <w:szCs w:val="28"/>
        </w:rPr>
        <w:t>2</w:t>
      </w:r>
      <w:r w:rsidR="0035166C" w:rsidRPr="00E93CF7">
        <w:rPr>
          <w:b/>
          <w:bCs/>
          <w:iCs/>
          <w:szCs w:val="28"/>
        </w:rPr>
        <w:t>.</w:t>
      </w:r>
      <w:r w:rsidR="006422A1" w:rsidRPr="00E93CF7">
        <w:rPr>
          <w:b/>
          <w:bCs/>
          <w:iCs/>
          <w:szCs w:val="28"/>
        </w:rPr>
        <w:t>4</w:t>
      </w:r>
      <w:r w:rsidR="00E93CF7">
        <w:rPr>
          <w:b/>
          <w:bCs/>
          <w:iCs/>
          <w:szCs w:val="28"/>
        </w:rPr>
        <w:t xml:space="preserve"> </w:t>
      </w:r>
      <w:r w:rsidR="006422A1" w:rsidRPr="00E93CF7">
        <w:rPr>
          <w:b/>
          <w:bCs/>
          <w:iCs/>
          <w:szCs w:val="28"/>
        </w:rPr>
        <w:t>Химическое никелирование металлов</w:t>
      </w:r>
      <w:bookmarkEnd w:id="35"/>
      <w:bookmarkEnd w:id="36"/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3CF7">
        <w:rPr>
          <w:b/>
          <w:sz w:val="28"/>
          <w:szCs w:val="28"/>
        </w:rPr>
        <w:t>Химическое никелирование стали, ко</w:t>
      </w:r>
      <w:r w:rsidR="0035166C" w:rsidRPr="00E93CF7">
        <w:rPr>
          <w:b/>
          <w:sz w:val="28"/>
          <w:szCs w:val="28"/>
        </w:rPr>
        <w:t>в</w:t>
      </w:r>
      <w:r w:rsidRPr="00E93CF7">
        <w:rPr>
          <w:b/>
          <w:sz w:val="28"/>
          <w:szCs w:val="28"/>
        </w:rPr>
        <w:t>ара, инвара и суперинвара.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никелирование указанных металлов и сплавов проводится в кислом гостированном растворе следующего состава (г/л)  и режиме осаждения</w:t>
      </w:r>
      <w:r w:rsidR="00F15109" w:rsidRPr="00E93CF7">
        <w:rPr>
          <w:sz w:val="28"/>
          <w:szCs w:val="28"/>
        </w:rPr>
        <w:t xml:space="preserve"> [38]:</w:t>
      </w:r>
    </w:p>
    <w:p w:rsidR="006422A1" w:rsidRP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22A1" w:rsidRPr="00E93CF7">
        <w:rPr>
          <w:sz w:val="28"/>
          <w:szCs w:val="28"/>
        </w:rPr>
        <w:t>Сернокислый или хлористый никель</w:t>
      </w:r>
      <w:r w:rsidR="0058604B" w:rsidRPr="00E93CF7">
        <w:rPr>
          <w:sz w:val="28"/>
          <w:szCs w:val="28"/>
        </w:rPr>
        <w:t xml:space="preserve"> </w:t>
      </w:r>
      <w:r w:rsidR="006422A1" w:rsidRPr="00E93CF7">
        <w:rPr>
          <w:sz w:val="28"/>
          <w:szCs w:val="28"/>
        </w:rPr>
        <w:t>(кристаллогидрат</w:t>
      </w:r>
      <w:r w:rsidR="0058604B" w:rsidRPr="00E93CF7">
        <w:rPr>
          <w:sz w:val="28"/>
          <w:szCs w:val="28"/>
        </w:rPr>
        <w:t xml:space="preserve">)             </w:t>
      </w:r>
      <w:r w:rsidR="006422A1" w:rsidRPr="00E93CF7">
        <w:rPr>
          <w:sz w:val="28"/>
          <w:szCs w:val="28"/>
        </w:rPr>
        <w:t>20—25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  натрия                   </w:t>
      </w:r>
      <w:r w:rsidR="0058604B" w:rsidRPr="00E93CF7">
        <w:rPr>
          <w:sz w:val="28"/>
          <w:szCs w:val="28"/>
        </w:rPr>
        <w:t xml:space="preserve">                              </w:t>
      </w:r>
      <w:r w:rsidRPr="00E93CF7">
        <w:rPr>
          <w:sz w:val="28"/>
          <w:szCs w:val="28"/>
        </w:rPr>
        <w:t xml:space="preserve">                       25—30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Ангидрид   малеиновы</w:t>
      </w:r>
      <w:r w:rsidR="0058604B" w:rsidRPr="00E93CF7">
        <w:rPr>
          <w:sz w:val="28"/>
          <w:szCs w:val="28"/>
        </w:rPr>
        <w:t xml:space="preserve">й                           </w:t>
      </w:r>
      <w:r w:rsidRPr="00E93CF7">
        <w:rPr>
          <w:sz w:val="28"/>
          <w:szCs w:val="28"/>
        </w:rPr>
        <w:t xml:space="preserve">         </w:t>
      </w:r>
      <w:r w:rsidR="0058604B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                            </w:t>
      </w:r>
      <w:r w:rsidR="0058604B" w:rsidRPr="00E93CF7">
        <w:rPr>
          <w:sz w:val="28"/>
          <w:szCs w:val="28"/>
        </w:rPr>
        <w:t>1,</w:t>
      </w:r>
      <w:r w:rsidRPr="00E93CF7">
        <w:rPr>
          <w:sz w:val="28"/>
          <w:szCs w:val="28"/>
        </w:rPr>
        <w:t>5—2</w:t>
      </w:r>
      <w:r w:rsidR="0058604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>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Сернокислый   аммони</w:t>
      </w:r>
      <w:r w:rsidR="0058604B" w:rsidRPr="00E93CF7">
        <w:rPr>
          <w:sz w:val="28"/>
          <w:szCs w:val="28"/>
        </w:rPr>
        <w:t xml:space="preserve">й                   </w:t>
      </w:r>
      <w:r w:rsidRPr="00E93CF7">
        <w:rPr>
          <w:sz w:val="28"/>
          <w:szCs w:val="28"/>
        </w:rPr>
        <w:t xml:space="preserve">                 </w:t>
      </w:r>
      <w:r w:rsidR="0058604B" w:rsidRPr="00E93CF7">
        <w:rPr>
          <w:sz w:val="28"/>
          <w:szCs w:val="28"/>
        </w:rPr>
        <w:t xml:space="preserve">          </w:t>
      </w:r>
      <w:r w:rsidRPr="00E93CF7">
        <w:rPr>
          <w:sz w:val="28"/>
          <w:szCs w:val="28"/>
        </w:rPr>
        <w:t xml:space="preserve">                     45—50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Уксусная кислота, мл/т        </w:t>
      </w:r>
      <w:r w:rsidR="0058604B" w:rsidRPr="00E93CF7">
        <w:rPr>
          <w:sz w:val="28"/>
          <w:szCs w:val="28"/>
        </w:rPr>
        <w:t xml:space="preserve">                                </w:t>
      </w:r>
      <w:r w:rsidRPr="00E93CF7">
        <w:rPr>
          <w:sz w:val="28"/>
          <w:szCs w:val="28"/>
        </w:rPr>
        <w:t xml:space="preserve">                             20—25</w:t>
      </w:r>
    </w:p>
    <w:p w:rsidR="0058604B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рН                           </w:t>
      </w:r>
      <w:r w:rsidR="0058604B" w:rsidRPr="00E93CF7">
        <w:rPr>
          <w:sz w:val="28"/>
          <w:szCs w:val="28"/>
        </w:rPr>
        <w:t xml:space="preserve">                    </w:t>
      </w:r>
      <w:r w:rsidRPr="00E93CF7">
        <w:rPr>
          <w:sz w:val="28"/>
          <w:szCs w:val="28"/>
        </w:rPr>
        <w:t xml:space="preserve">                       </w:t>
      </w:r>
      <w:r w:rsidR="0058604B" w:rsidRPr="00E93CF7">
        <w:rPr>
          <w:sz w:val="28"/>
          <w:szCs w:val="28"/>
        </w:rPr>
        <w:t xml:space="preserve">            </w:t>
      </w:r>
      <w:r w:rsidRPr="00E93CF7">
        <w:rPr>
          <w:sz w:val="28"/>
          <w:szCs w:val="28"/>
        </w:rPr>
        <w:t xml:space="preserve">                    5</w:t>
      </w:r>
      <w:r w:rsidR="0058604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>0—5</w:t>
      </w:r>
      <w:r w:rsidR="0058604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5 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Плотность загрузки дм</w:t>
      </w:r>
      <w:r w:rsidR="0058604B"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 xml:space="preserve">/л                 </w:t>
      </w:r>
      <w:r w:rsidR="0058604B" w:rsidRPr="00E93CF7">
        <w:rPr>
          <w:sz w:val="28"/>
          <w:szCs w:val="28"/>
        </w:rPr>
        <w:t xml:space="preserve">                                     </w:t>
      </w:r>
      <w:r w:rsidRPr="00E93CF7">
        <w:rPr>
          <w:sz w:val="28"/>
          <w:szCs w:val="28"/>
        </w:rPr>
        <w:t xml:space="preserve">                  1.0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Температура. °С                                    </w:t>
      </w:r>
      <w:r w:rsidR="0058604B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  </w:t>
      </w:r>
      <w:r w:rsidR="0058604B" w:rsidRPr="00E93CF7">
        <w:rPr>
          <w:sz w:val="28"/>
          <w:szCs w:val="28"/>
        </w:rPr>
        <w:t xml:space="preserve">                                </w:t>
      </w:r>
      <w:r w:rsidRPr="00E93CF7">
        <w:rPr>
          <w:sz w:val="28"/>
          <w:szCs w:val="28"/>
        </w:rPr>
        <w:t xml:space="preserve">          90—95</w:t>
      </w:r>
    </w:p>
    <w:p w:rsidR="0058604B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Скорость осаждения, мкм/ч                           </w:t>
      </w:r>
      <w:r w:rsidR="0058604B" w:rsidRPr="00E93CF7">
        <w:rPr>
          <w:sz w:val="28"/>
          <w:szCs w:val="28"/>
        </w:rPr>
        <w:t xml:space="preserve">                               </w:t>
      </w:r>
      <w:r w:rsidRPr="00E93CF7">
        <w:rPr>
          <w:sz w:val="28"/>
          <w:szCs w:val="28"/>
        </w:rPr>
        <w:t xml:space="preserve">   18—25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никелирование указанных металлов и сплавов проводится в щелочном растворе следующего состава (г/л) и режиме осаждения</w:t>
      </w:r>
      <w:r w:rsidR="0058604B" w:rsidRPr="00E93CF7">
        <w:rPr>
          <w:sz w:val="28"/>
          <w:szCs w:val="28"/>
        </w:rPr>
        <w:t>: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Сернокислый или хлористый никель</w:t>
      </w:r>
      <w:r w:rsidR="00B86D94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(кристаллогидрат)              20—50</w:t>
      </w:r>
    </w:p>
    <w:p w:rsidR="006422A1" w:rsidRPr="00E93CF7" w:rsidRDefault="00B86D94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натрия                                               </w:t>
      </w:r>
      <w:r w:rsidR="006422A1" w:rsidRPr="00E93CF7">
        <w:rPr>
          <w:sz w:val="28"/>
          <w:szCs w:val="28"/>
        </w:rPr>
        <w:t xml:space="preserve">       </w:t>
      </w:r>
      <w:r w:rsidRPr="00E93CF7">
        <w:rPr>
          <w:sz w:val="28"/>
          <w:szCs w:val="28"/>
        </w:rPr>
        <w:t xml:space="preserve"> </w:t>
      </w:r>
      <w:r w:rsidR="006422A1" w:rsidRPr="00E93CF7">
        <w:rPr>
          <w:sz w:val="28"/>
          <w:szCs w:val="28"/>
        </w:rPr>
        <w:t xml:space="preserve">                    </w:t>
      </w:r>
      <w:r w:rsidRPr="00E93CF7">
        <w:rPr>
          <w:sz w:val="28"/>
          <w:szCs w:val="28"/>
        </w:rPr>
        <w:t>10</w:t>
      </w:r>
      <w:r w:rsidR="006422A1" w:rsidRPr="00E93CF7">
        <w:rPr>
          <w:sz w:val="28"/>
          <w:szCs w:val="28"/>
        </w:rPr>
        <w:t>—25</w:t>
      </w:r>
    </w:p>
    <w:p w:rsidR="00B86D94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Хлористый аммоний</w:t>
      </w:r>
      <w:r w:rsidR="00B86D94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                                 </w:t>
      </w:r>
      <w:r w:rsidR="00B86D94" w:rsidRPr="00E93CF7">
        <w:rPr>
          <w:sz w:val="28"/>
          <w:szCs w:val="28"/>
        </w:rPr>
        <w:t xml:space="preserve">                                    </w:t>
      </w:r>
      <w:r w:rsidRPr="00E93CF7">
        <w:rPr>
          <w:sz w:val="28"/>
          <w:szCs w:val="28"/>
        </w:rPr>
        <w:t xml:space="preserve">   35—55 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Лимоннокислый натрий  (трехзамещенный)      </w:t>
      </w:r>
      <w:r w:rsidR="00B86D94" w:rsidRPr="00E93CF7">
        <w:rPr>
          <w:sz w:val="28"/>
          <w:szCs w:val="28"/>
        </w:rPr>
        <w:t xml:space="preserve">                 </w:t>
      </w:r>
      <w:r w:rsidRPr="00E93CF7">
        <w:rPr>
          <w:sz w:val="28"/>
          <w:szCs w:val="28"/>
        </w:rPr>
        <w:t xml:space="preserve">           35—55</w:t>
      </w:r>
    </w:p>
    <w:p w:rsidR="00B86D94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рН                                                                 </w:t>
      </w:r>
      <w:r w:rsidR="00B86D94" w:rsidRPr="00E93CF7">
        <w:rPr>
          <w:sz w:val="28"/>
          <w:szCs w:val="28"/>
        </w:rPr>
        <w:t xml:space="preserve">                               </w:t>
      </w:r>
      <w:r w:rsidRPr="00E93CF7">
        <w:rPr>
          <w:sz w:val="28"/>
          <w:szCs w:val="28"/>
        </w:rPr>
        <w:t xml:space="preserve">     7,5—9,0 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Плотность загрузки, дм</w:t>
      </w:r>
      <w:r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 xml:space="preserve">/л .         </w:t>
      </w:r>
      <w:r w:rsidR="00B86D94" w:rsidRPr="00E93CF7">
        <w:rPr>
          <w:sz w:val="28"/>
          <w:szCs w:val="28"/>
        </w:rPr>
        <w:t xml:space="preserve">                                  </w:t>
      </w:r>
      <w:r w:rsidRPr="00E93CF7">
        <w:rPr>
          <w:sz w:val="28"/>
          <w:szCs w:val="28"/>
        </w:rPr>
        <w:t xml:space="preserve">                       1—2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Температура, °С          </w:t>
      </w:r>
      <w:r w:rsidR="00B86D94" w:rsidRPr="00E93CF7">
        <w:rPr>
          <w:sz w:val="28"/>
          <w:szCs w:val="28"/>
        </w:rPr>
        <w:t xml:space="preserve">                                       </w:t>
      </w:r>
      <w:r w:rsidRPr="00E93CF7">
        <w:rPr>
          <w:sz w:val="28"/>
          <w:szCs w:val="28"/>
        </w:rPr>
        <w:t xml:space="preserve">               </w:t>
      </w:r>
      <w:r w:rsidR="00B86D94" w:rsidRPr="00E93CF7">
        <w:rPr>
          <w:sz w:val="28"/>
          <w:szCs w:val="28"/>
        </w:rPr>
        <w:t xml:space="preserve">  </w:t>
      </w:r>
      <w:r w:rsidRPr="00E93CF7">
        <w:rPr>
          <w:sz w:val="28"/>
          <w:szCs w:val="28"/>
        </w:rPr>
        <w:t xml:space="preserve">                 </w:t>
      </w:r>
      <w:r w:rsidR="00B86D94" w:rsidRPr="00E93CF7">
        <w:rPr>
          <w:sz w:val="28"/>
          <w:szCs w:val="28"/>
        </w:rPr>
        <w:t>78-</w:t>
      </w:r>
      <w:r w:rsidRPr="00E93CF7">
        <w:rPr>
          <w:sz w:val="28"/>
          <w:szCs w:val="28"/>
        </w:rPr>
        <w:t>88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Скорость осаждения, мкм/ч     </w:t>
      </w:r>
      <w:r w:rsidR="00B86D94" w:rsidRPr="00E93CF7">
        <w:rPr>
          <w:sz w:val="28"/>
          <w:szCs w:val="28"/>
        </w:rPr>
        <w:t xml:space="preserve">                                          </w:t>
      </w:r>
      <w:r w:rsidRPr="00E93CF7">
        <w:rPr>
          <w:sz w:val="28"/>
          <w:szCs w:val="28"/>
        </w:rPr>
        <w:t xml:space="preserve">                 8—12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После нанесения покрытия детали подвергают термической обработке при 200—220 °С в течение 1—2 ч для снятия внутренних напряжений</w:t>
      </w:r>
      <w:r w:rsidR="00EA22D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повышения твердости покрытия детали нагревают при температуре 400 °С в течение 1 ч.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Снятие недоброкачественного никелевого покрытия производят в растворе следующего состава</w:t>
      </w:r>
      <w:r w:rsidR="00F15109" w:rsidRPr="00E93CF7">
        <w:rPr>
          <w:sz w:val="28"/>
          <w:szCs w:val="28"/>
        </w:rPr>
        <w:t xml:space="preserve"> [31, 38]</w:t>
      </w:r>
      <w:r w:rsidR="00EA22DB" w:rsidRPr="00E93CF7">
        <w:rPr>
          <w:sz w:val="28"/>
          <w:szCs w:val="28"/>
        </w:rPr>
        <w:t>:</w:t>
      </w:r>
    </w:p>
    <w:p w:rsidR="00EA22DB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Серная кислота плотность 1,84)части по объему                </w:t>
      </w:r>
      <w:r w:rsidR="00EA22DB" w:rsidRPr="00E93CF7">
        <w:rPr>
          <w:sz w:val="28"/>
          <w:szCs w:val="28"/>
        </w:rPr>
        <w:tab/>
      </w:r>
      <w:r w:rsidR="00EA22DB" w:rsidRPr="00E93CF7">
        <w:rPr>
          <w:sz w:val="28"/>
          <w:szCs w:val="28"/>
        </w:rPr>
        <w:tab/>
        <w:t xml:space="preserve">       </w:t>
      </w:r>
      <w:r w:rsidRPr="00E93CF7">
        <w:rPr>
          <w:sz w:val="28"/>
          <w:szCs w:val="28"/>
        </w:rPr>
        <w:t xml:space="preserve"> 1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Азотная кислота (плотность 1.4)   части по объему       </w:t>
      </w:r>
      <w:r w:rsidR="00EA22DB" w:rsidRPr="00E93CF7">
        <w:rPr>
          <w:sz w:val="28"/>
          <w:szCs w:val="28"/>
        </w:rPr>
        <w:tab/>
      </w:r>
      <w:r w:rsidR="00EA22DB" w:rsidRPr="00E93CF7">
        <w:rPr>
          <w:sz w:val="28"/>
          <w:szCs w:val="28"/>
        </w:rPr>
        <w:tab/>
        <w:t xml:space="preserve">        </w:t>
      </w:r>
      <w:r w:rsidRPr="00E93CF7">
        <w:rPr>
          <w:sz w:val="28"/>
          <w:szCs w:val="28"/>
        </w:rPr>
        <w:t>2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Сернокислое железо (окисное), г/л .               </w:t>
      </w:r>
      <w:r w:rsidR="00EA22DB" w:rsidRPr="00E93CF7">
        <w:rPr>
          <w:sz w:val="28"/>
          <w:szCs w:val="28"/>
        </w:rPr>
        <w:t xml:space="preserve">                           </w:t>
      </w:r>
      <w:r w:rsidRPr="00E93CF7">
        <w:rPr>
          <w:sz w:val="28"/>
          <w:szCs w:val="28"/>
        </w:rPr>
        <w:t xml:space="preserve">         </w:t>
      </w:r>
      <w:r w:rsidR="00EA22DB" w:rsidRPr="00E93CF7">
        <w:rPr>
          <w:sz w:val="28"/>
          <w:szCs w:val="28"/>
        </w:rPr>
        <w:t>5-</w:t>
      </w:r>
      <w:r w:rsidRPr="00E93CF7">
        <w:rPr>
          <w:sz w:val="28"/>
          <w:szCs w:val="28"/>
        </w:rPr>
        <w:t>10</w:t>
      </w:r>
    </w:p>
    <w:p w:rsidR="00EA22DB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Плотность загрузки, дм</w:t>
      </w:r>
      <w:r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 xml:space="preserve">/л                         </w:t>
      </w:r>
      <w:r w:rsidR="00EA22DB" w:rsidRPr="00E93CF7">
        <w:rPr>
          <w:sz w:val="28"/>
          <w:szCs w:val="28"/>
        </w:rPr>
        <w:tab/>
      </w:r>
      <w:r w:rsidR="00EA22DB" w:rsidRPr="00E93CF7">
        <w:rPr>
          <w:sz w:val="28"/>
          <w:szCs w:val="28"/>
        </w:rPr>
        <w:tab/>
      </w:r>
      <w:r w:rsidR="00EA22DB" w:rsidRPr="00E93CF7">
        <w:rPr>
          <w:sz w:val="28"/>
          <w:szCs w:val="28"/>
        </w:rPr>
        <w:tab/>
      </w:r>
      <w:r w:rsidR="00EA22DB" w:rsidRPr="00E93CF7">
        <w:rPr>
          <w:sz w:val="28"/>
          <w:szCs w:val="28"/>
        </w:rPr>
        <w:tab/>
      </w:r>
      <w:r w:rsidR="00EA22DB" w:rsidRPr="00E93CF7">
        <w:rPr>
          <w:sz w:val="28"/>
          <w:szCs w:val="28"/>
        </w:rPr>
        <w:tab/>
        <w:t xml:space="preserve">    </w:t>
      </w:r>
      <w:r w:rsidRPr="00E93CF7">
        <w:rPr>
          <w:sz w:val="28"/>
          <w:szCs w:val="28"/>
        </w:rPr>
        <w:t xml:space="preserve">    1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Температура раствора — комнатная</w:t>
      </w:r>
      <w:r w:rsidR="00EA22DB"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снятия недоброкачественных покрытий можно применять раствор</w:t>
      </w:r>
      <w:r w:rsidR="00EA22D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состоящий из 7 частей по объему азотной кислоты (плотность 1.4) и 3 частей по объему уксусной кислоты (98 %-ной).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Химическое никелирование меди и ее сплавов</w:t>
      </w:r>
      <w:r w:rsidR="00715A5C" w:rsidRPr="00E93CF7">
        <w:rPr>
          <w:b/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никелирования меди и ее сплавов рекомендуют щелочной раствор, применяемый для химического никелирования стали</w:t>
      </w:r>
      <w:r w:rsidR="00E77B89" w:rsidRPr="00E93CF7">
        <w:rPr>
          <w:sz w:val="28"/>
          <w:szCs w:val="28"/>
        </w:rPr>
        <w:t xml:space="preserve"> (табл. </w:t>
      </w:r>
      <w:r w:rsidR="00791DD6" w:rsidRPr="00E93CF7">
        <w:rPr>
          <w:sz w:val="28"/>
          <w:szCs w:val="28"/>
        </w:rPr>
        <w:t>5</w:t>
      </w:r>
      <w:r w:rsidR="00E77B89" w:rsidRPr="00E93CF7">
        <w:rPr>
          <w:sz w:val="28"/>
          <w:szCs w:val="28"/>
        </w:rPr>
        <w:t>)</w:t>
      </w:r>
      <w:r w:rsidR="00715A5C" w:rsidRPr="00E93CF7">
        <w:rPr>
          <w:sz w:val="28"/>
          <w:szCs w:val="28"/>
        </w:rPr>
        <w:t xml:space="preserve">. </w:t>
      </w:r>
      <w:r w:rsidRPr="00E93CF7">
        <w:rPr>
          <w:sz w:val="28"/>
          <w:szCs w:val="28"/>
        </w:rPr>
        <w:t>Корректирование осуществляют концентрированными раств</w:t>
      </w:r>
      <w:r w:rsidR="00715A5C" w:rsidRPr="00E93CF7">
        <w:rPr>
          <w:sz w:val="28"/>
          <w:szCs w:val="28"/>
        </w:rPr>
        <w:t>орами соли никеля и гипофосфита,</w:t>
      </w:r>
      <w:r w:rsidRPr="00E93CF7">
        <w:rPr>
          <w:sz w:val="28"/>
          <w:szCs w:val="28"/>
        </w:rPr>
        <w:t xml:space="preserve"> а также добавлением аммиака</w:t>
      </w:r>
      <w:r w:rsidR="00F15109" w:rsidRPr="00E93CF7">
        <w:rPr>
          <w:sz w:val="28"/>
          <w:szCs w:val="28"/>
        </w:rPr>
        <w:t xml:space="preserve"> [36]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</w:p>
    <w:p w:rsidR="00E77B89" w:rsidRPr="00E93CF7" w:rsidRDefault="00E77B89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  <w:r w:rsidRPr="00E93CF7">
        <w:rPr>
          <w:i/>
          <w:sz w:val="28"/>
          <w:szCs w:val="28"/>
        </w:rPr>
        <w:t>Табл</w:t>
      </w:r>
      <w:r w:rsidR="00791DD6" w:rsidRPr="00E93CF7">
        <w:rPr>
          <w:i/>
          <w:sz w:val="28"/>
          <w:szCs w:val="28"/>
        </w:rPr>
        <w:t>ица 5</w:t>
      </w:r>
    </w:p>
    <w:p w:rsidR="00720E40" w:rsidRPr="00E93CF7" w:rsidRDefault="00791DD6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93CF7">
        <w:rPr>
          <w:sz w:val="28"/>
          <w:szCs w:val="28"/>
        </w:rPr>
        <w:t>Состав и режимы осаждения щелочных растворов с неорганическими добавками</w:t>
      </w:r>
    </w:p>
    <w:tbl>
      <w:tblPr>
        <w:tblW w:w="9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59"/>
        <w:gridCol w:w="944"/>
        <w:gridCol w:w="890"/>
        <w:gridCol w:w="1060"/>
        <w:gridCol w:w="924"/>
        <w:gridCol w:w="720"/>
        <w:gridCol w:w="720"/>
        <w:gridCol w:w="720"/>
        <w:gridCol w:w="907"/>
        <w:gridCol w:w="900"/>
      </w:tblGrid>
      <w:tr w:rsidR="007F78C0" w:rsidRPr="00E93CF7" w:rsidTr="00E93CF7">
        <w:trPr>
          <w:trHeight w:val="6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Номер раствора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рН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 xml:space="preserve">Температура, </w:t>
            </w:r>
            <w:r w:rsidRPr="00E93CF7">
              <w:rPr>
                <w:vertAlign w:val="superscript"/>
              </w:rPr>
              <w:t>о</w:t>
            </w:r>
            <w:r w:rsidRPr="00E93CF7">
              <w:t>С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Скорость осаждения, мкм/ч</w:t>
            </w: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  <w:jc w:val="center"/>
            </w:pPr>
            <w:r w:rsidRPr="00E93CF7">
              <w:t>Концентрация компонентов раствора, г/л</w:t>
            </w:r>
          </w:p>
        </w:tc>
      </w:tr>
      <w:tr w:rsidR="00720E40" w:rsidRPr="00E93CF7" w:rsidTr="00E93CF7">
        <w:trPr>
          <w:trHeight w:val="25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  <w:jc w:val="center"/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  <w:jc w:val="center"/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  <w:jc w:val="center"/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Хлористый никель (кристаллогидрат)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Сернокислый никель (кристаллогидрат)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Гипофосфит натрия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Хлористый аммоний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Пирофосфат натрия (калия)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Сернокислый аммоний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Гидразинсульфат</w:t>
            </w:r>
          </w:p>
        </w:tc>
      </w:tr>
      <w:tr w:rsidR="00720E40" w:rsidRPr="00E93CF7" w:rsidTr="00E93CF7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8-9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</w:tr>
      <w:tr w:rsidR="00720E40" w:rsidRPr="00E93CF7" w:rsidTr="00E93CF7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10-10,5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70-75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20-25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60-70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</w:tr>
      <w:tr w:rsidR="00720E40" w:rsidRPr="00E93CF7" w:rsidTr="00E93CF7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8,2-8,5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15-18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</w:tr>
      <w:tr w:rsidR="00720E40" w:rsidRPr="00E93CF7" w:rsidTr="00E93CF7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8-10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9-10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13</w:t>
            </w:r>
          </w:p>
        </w:tc>
      </w:tr>
      <w:tr w:rsidR="00720E40" w:rsidRPr="00E93CF7" w:rsidTr="00E93CF7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8-11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65-75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  <w:r w:rsidRPr="00E93CF7"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E40" w:rsidRPr="00E93CF7" w:rsidRDefault="00720E40" w:rsidP="00E93CF7">
            <w:pPr>
              <w:spacing w:line="360" w:lineRule="auto"/>
              <w:ind w:right="-460" w:hanging="32"/>
            </w:pPr>
          </w:p>
        </w:tc>
      </w:tr>
    </w:tbl>
    <w:p w:rsidR="005C5D32" w:rsidRPr="00E93CF7" w:rsidRDefault="005C5D32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Снятие недоброкачественного никелевого покрытия осуществляют в растворе</w:t>
      </w:r>
      <w:r w:rsidR="00715A5C" w:rsidRPr="00E93CF7">
        <w:rPr>
          <w:sz w:val="28"/>
          <w:szCs w:val="28"/>
        </w:rPr>
        <w:t xml:space="preserve"> такого же состава, </w:t>
      </w:r>
      <w:r w:rsidRPr="00E93CF7">
        <w:rPr>
          <w:sz w:val="28"/>
          <w:szCs w:val="28"/>
        </w:rPr>
        <w:t>как и для стальных деталей</w:t>
      </w:r>
      <w:r w:rsidR="00715A5C"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Химическое никелирование алюминия.</w:t>
      </w:r>
      <w:r w:rsidRPr="00E93CF7">
        <w:rPr>
          <w:sz w:val="28"/>
          <w:szCs w:val="28"/>
        </w:rPr>
        <w:t xml:space="preserve"> Химическое никелирование алюминия применяют для защиты от коррозии, повышения твердости, износостойкости, электропроводности, обеспечения пайки</w:t>
      </w:r>
      <w:r w:rsidR="000867F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Можно рекомендовать щелочной раствор</w:t>
      </w:r>
      <w:r w:rsidR="005A1A5B" w:rsidRPr="00E93CF7">
        <w:rPr>
          <w:sz w:val="28"/>
          <w:szCs w:val="28"/>
        </w:rPr>
        <w:t xml:space="preserve"> (табл. </w:t>
      </w:r>
      <w:r w:rsidR="000867F2" w:rsidRPr="00E93CF7">
        <w:rPr>
          <w:sz w:val="28"/>
          <w:szCs w:val="28"/>
        </w:rPr>
        <w:t>5</w:t>
      </w:r>
      <w:r w:rsidR="005A1A5B" w:rsidRPr="00E93CF7">
        <w:rPr>
          <w:sz w:val="28"/>
          <w:szCs w:val="28"/>
        </w:rPr>
        <w:t>)</w:t>
      </w:r>
      <w:r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прочного сцепления химического никеля с алюминием необходимо сделать предварительную двойную цинкатную обработку алюминиевой поверхности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Первая обработка производится в течение 15—30 с при комнатной температуре в растворе содержащем 95—105 г/л окиси цинка и 450—550 г/л гидроксида натрия. После цинкатной обработки слой цинка снимается в растворе, содержащем 300—400 г/л азотной кислоты </w:t>
      </w:r>
      <w:r w:rsidR="000867F2" w:rsidRPr="00E93CF7">
        <w:rPr>
          <w:sz w:val="28"/>
          <w:szCs w:val="28"/>
        </w:rPr>
        <w:t>(плотность 1 4) в течение 15—20</w:t>
      </w:r>
      <w:r w:rsidRPr="00E93CF7">
        <w:rPr>
          <w:sz w:val="28"/>
          <w:szCs w:val="28"/>
        </w:rPr>
        <w:t>с при комнатной температуре</w:t>
      </w:r>
      <w:r w:rsidR="005A1A5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а затем производят повторную цинкатную обработку в том же растворе и по тому же режиму</w:t>
      </w:r>
      <w:r w:rsidR="005A1A5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что и первая</w:t>
      </w:r>
      <w:r w:rsidR="005A1A5B"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алюминиевых сплавов марок Д1, Д16, АМц перед химическим никелированием на одном из заводов применяют следующую технологическую подготовку: травление в растворе, содержащем 100 г/л гидроксида натрия и 40 г/л хлористого натрия при 60 °С в течение 30 с, осветление в течение 5—10 с в 35 %-ном растворе азотной кислоты; матирование в течение 60 с в растворе, состоящем из 1 части по объему плавиковой кислоты и 2 частей по объему соляной кислоты, активирование в течение 60 с в 5 %-ном растворе соляной кислоты</w:t>
      </w:r>
      <w:r w:rsidR="006A7915"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никелирование осуществляют в кислом растворе, содержащем 15 г/л уксуснокислого никеля, 10 г/л гипофосфита натрия, 6,2—6,5 мл/л 98%-ной уксусной кислоты, 0,02—0,03 г/л тиомочевины при температуре 90±2 °С</w:t>
      </w:r>
      <w:r w:rsidR="006A791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Плотность загрузки 2</w:t>
      </w:r>
      <w:r w:rsidRPr="00E93CF7">
        <w:rPr>
          <w:sz w:val="28"/>
          <w:szCs w:val="28"/>
          <w:vertAlign w:val="superscript"/>
        </w:rPr>
        <w:t xml:space="preserve"> </w:t>
      </w:r>
      <w:r w:rsidRPr="00E93CF7">
        <w:rPr>
          <w:sz w:val="28"/>
          <w:szCs w:val="28"/>
        </w:rPr>
        <w:t>дм</w:t>
      </w:r>
      <w:r w:rsidR="006A7915"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 xml:space="preserve">/л, скорость осаждения 10—12 мкм/ч, рН 4,1—4,3. Кроме того, химическое никелирование осуществляется </w:t>
      </w:r>
      <w:r w:rsidR="006A7915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 в щелочном растворе</w:t>
      </w:r>
      <w:r w:rsidR="006A7915"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После никелирования производят термическую обработку в течение 1—2 ч при 200—220 </w:t>
      </w:r>
      <w:r w:rsidR="006A7915" w:rsidRPr="00E93CF7">
        <w:rPr>
          <w:sz w:val="28"/>
          <w:szCs w:val="28"/>
          <w:vertAlign w:val="superscript"/>
        </w:rPr>
        <w:t>о</w:t>
      </w:r>
      <w:r w:rsidRPr="00E93CF7">
        <w:rPr>
          <w:sz w:val="28"/>
          <w:szCs w:val="28"/>
        </w:rPr>
        <w:t>С для снятия внутренних напряжений. Удаление некачественного никелевого покрытия производят электрохимическим способом в растворе, содержащем 1070—1200 г/л серной кислоты и 8—10 г/л глицерина, при комнатной температуре, анодной плотности тока 5—10 А/дм</w:t>
      </w:r>
      <w:r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>, напряжении 12 В, катоды — свинцовые</w:t>
      </w:r>
      <w:r w:rsidR="000A78F9"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Химическое никелирование магниевых сплавов.</w:t>
      </w:r>
      <w:r w:rsidRPr="00E93CF7">
        <w:rPr>
          <w:sz w:val="28"/>
          <w:szCs w:val="28"/>
        </w:rPr>
        <w:t xml:space="preserve"> Магний и его сплавы относятся к наиболее легким и прочным металлам, поэтому химическое никелирование этих металлов находит большое применение в промышленности</w:t>
      </w:r>
      <w:r w:rsidR="000A78F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Однако вследствие высокой химической активности магния и его сплавов при подготовке поверхностей изделий к нанесению покрытия возникают определенные трудности</w:t>
      </w:r>
      <w:r w:rsidR="000867F2" w:rsidRPr="00E93CF7">
        <w:rPr>
          <w:sz w:val="28"/>
          <w:szCs w:val="28"/>
        </w:rPr>
        <w:t xml:space="preserve"> [39]</w:t>
      </w:r>
      <w:r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Так как при химическом никелировании одновременно протекают два процесса (травление магния и осаждение никеля)</w:t>
      </w:r>
      <w:r w:rsidR="000A78F9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обычные растворы химического никелирования непригодны к использованию</w:t>
      </w:r>
      <w:r w:rsidR="000A78F9"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Перед химическим никелированием изделия из магниевых сплавов травит в 20—30 % ном растворе гидроксида натрия. Состав химического никелирования для  магниевых сплавов (г/л):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Никель сернокислый (кристаллогидрат)                      </w:t>
      </w:r>
      <w:r w:rsidR="000A78F9" w:rsidRPr="00E93CF7">
        <w:rPr>
          <w:sz w:val="28"/>
          <w:szCs w:val="28"/>
        </w:rPr>
        <w:tab/>
      </w:r>
      <w:r w:rsidR="000A78F9" w:rsidRPr="00E93CF7">
        <w:rPr>
          <w:sz w:val="28"/>
          <w:szCs w:val="28"/>
        </w:rPr>
        <w:tab/>
      </w:r>
      <w:r w:rsidR="000A78F9" w:rsidRPr="00E93CF7">
        <w:rPr>
          <w:sz w:val="28"/>
          <w:szCs w:val="28"/>
        </w:rPr>
        <w:tab/>
        <w:t xml:space="preserve">    </w:t>
      </w:r>
      <w:r w:rsidRPr="00E93CF7">
        <w:rPr>
          <w:sz w:val="28"/>
          <w:szCs w:val="28"/>
        </w:rPr>
        <w:t xml:space="preserve"> 20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аммония                                                   </w:t>
      </w:r>
      <w:r w:rsidR="000A78F9" w:rsidRPr="00E93CF7">
        <w:rPr>
          <w:sz w:val="28"/>
          <w:szCs w:val="28"/>
        </w:rPr>
        <w:tab/>
      </w:r>
      <w:r w:rsidR="000A78F9" w:rsidRPr="00E93CF7">
        <w:rPr>
          <w:sz w:val="28"/>
          <w:szCs w:val="28"/>
        </w:rPr>
        <w:tab/>
      </w:r>
      <w:r w:rsidR="000A78F9" w:rsidRPr="00E93CF7">
        <w:rPr>
          <w:sz w:val="28"/>
          <w:szCs w:val="28"/>
        </w:rPr>
        <w:tab/>
        <w:t xml:space="preserve">   </w:t>
      </w:r>
      <w:r w:rsidRPr="00E93CF7">
        <w:rPr>
          <w:sz w:val="28"/>
          <w:szCs w:val="28"/>
        </w:rPr>
        <w:t xml:space="preserve"> </w:t>
      </w:r>
      <w:r w:rsidR="000A78F9" w:rsidRPr="00E93CF7">
        <w:rPr>
          <w:sz w:val="28"/>
          <w:szCs w:val="28"/>
        </w:rPr>
        <w:t xml:space="preserve"> 30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Пирофосфорнокислый натрий                     .                     </w:t>
      </w:r>
      <w:r w:rsidR="000A78F9" w:rsidRPr="00E93CF7">
        <w:rPr>
          <w:sz w:val="28"/>
          <w:szCs w:val="28"/>
        </w:rPr>
        <w:t xml:space="preserve">  </w:t>
      </w:r>
      <w:r w:rsidR="000A78F9" w:rsidRPr="00E93CF7">
        <w:rPr>
          <w:sz w:val="28"/>
          <w:szCs w:val="28"/>
        </w:rPr>
        <w:tab/>
      </w:r>
      <w:r w:rsidR="000A78F9" w:rsidRPr="00E93CF7">
        <w:rPr>
          <w:sz w:val="28"/>
          <w:szCs w:val="28"/>
        </w:rPr>
        <w:tab/>
        <w:t xml:space="preserve">     </w:t>
      </w:r>
      <w:r w:rsidRPr="00E93CF7">
        <w:rPr>
          <w:sz w:val="28"/>
          <w:szCs w:val="28"/>
        </w:rPr>
        <w:t>50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Температура раствора</w:t>
      </w:r>
      <w:r w:rsidR="00C94122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°С                                          </w:t>
      </w:r>
      <w:r w:rsidR="00C94122" w:rsidRPr="00E93CF7">
        <w:rPr>
          <w:sz w:val="28"/>
          <w:szCs w:val="28"/>
        </w:rPr>
        <w:tab/>
      </w:r>
      <w:r w:rsidR="00C94122" w:rsidRPr="00E93CF7">
        <w:rPr>
          <w:sz w:val="28"/>
          <w:szCs w:val="28"/>
        </w:rPr>
        <w:tab/>
        <w:t xml:space="preserve">        </w:t>
      </w:r>
      <w:r w:rsidRPr="00E93CF7">
        <w:rPr>
          <w:sz w:val="28"/>
          <w:szCs w:val="28"/>
        </w:rPr>
        <w:t>50—70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рН                                                                                </w:t>
      </w:r>
      <w:r w:rsidR="00C94122" w:rsidRPr="00E93CF7">
        <w:rPr>
          <w:sz w:val="28"/>
          <w:szCs w:val="28"/>
        </w:rPr>
        <w:tab/>
      </w:r>
      <w:r w:rsidR="00C94122" w:rsidRPr="00E93CF7">
        <w:rPr>
          <w:sz w:val="28"/>
          <w:szCs w:val="28"/>
        </w:rPr>
        <w:tab/>
      </w:r>
      <w:r w:rsidR="00C94122" w:rsidRPr="00E93CF7">
        <w:rPr>
          <w:sz w:val="28"/>
          <w:szCs w:val="28"/>
        </w:rPr>
        <w:tab/>
      </w:r>
      <w:r w:rsidRPr="00E93CF7">
        <w:rPr>
          <w:sz w:val="28"/>
          <w:szCs w:val="28"/>
        </w:rPr>
        <w:t>9—10</w:t>
      </w:r>
    </w:p>
    <w:p w:rsidR="006422A1" w:rsidRPr="00E93CF7" w:rsidRDefault="00C94122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Посл</w:t>
      </w:r>
      <w:r w:rsidR="006422A1" w:rsidRPr="00E93CF7">
        <w:rPr>
          <w:sz w:val="28"/>
          <w:szCs w:val="28"/>
        </w:rPr>
        <w:t>е химического никелирования изделия подвергают термической обработке при температу</w:t>
      </w:r>
      <w:r w:rsidRPr="00E93CF7">
        <w:rPr>
          <w:sz w:val="28"/>
          <w:szCs w:val="28"/>
        </w:rPr>
        <w:t xml:space="preserve">ре </w:t>
      </w:r>
      <w:r w:rsidR="006422A1" w:rsidRPr="00E93CF7">
        <w:rPr>
          <w:sz w:val="28"/>
          <w:szCs w:val="28"/>
        </w:rPr>
        <w:t>150—200</w:t>
      </w:r>
      <w:r w:rsidRPr="00E93CF7">
        <w:rPr>
          <w:sz w:val="28"/>
          <w:szCs w:val="28"/>
          <w:vertAlign w:val="superscript"/>
        </w:rPr>
        <w:t>о</w:t>
      </w:r>
      <w:r w:rsidR="006422A1" w:rsidRPr="00E93CF7">
        <w:rPr>
          <w:sz w:val="28"/>
          <w:szCs w:val="28"/>
        </w:rPr>
        <w:t xml:space="preserve">С </w:t>
      </w:r>
      <w:r w:rsidRPr="00E93CF7">
        <w:rPr>
          <w:sz w:val="28"/>
          <w:szCs w:val="28"/>
        </w:rPr>
        <w:t xml:space="preserve"> в тече</w:t>
      </w:r>
      <w:r w:rsidR="006422A1" w:rsidRPr="00E93CF7">
        <w:rPr>
          <w:sz w:val="28"/>
          <w:szCs w:val="28"/>
        </w:rPr>
        <w:t xml:space="preserve">ние </w:t>
      </w:r>
      <w:r w:rsidRPr="00E93CF7">
        <w:rPr>
          <w:sz w:val="28"/>
          <w:szCs w:val="28"/>
        </w:rPr>
        <w:t>1</w:t>
      </w:r>
      <w:r w:rsidR="006422A1" w:rsidRPr="00E93CF7">
        <w:rPr>
          <w:sz w:val="28"/>
          <w:szCs w:val="28"/>
        </w:rPr>
        <w:t>ч</w:t>
      </w:r>
      <w:r w:rsidRPr="00E93CF7">
        <w:rPr>
          <w:sz w:val="28"/>
          <w:szCs w:val="28"/>
        </w:rPr>
        <w:t>.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Химическое никелирование цинковых сплаво</w:t>
      </w:r>
      <w:r w:rsidR="00C94122" w:rsidRPr="00E93CF7">
        <w:rPr>
          <w:b/>
          <w:sz w:val="28"/>
          <w:szCs w:val="28"/>
        </w:rPr>
        <w:t>в</w:t>
      </w:r>
      <w:r w:rsidRPr="00E93CF7">
        <w:rPr>
          <w:b/>
          <w:sz w:val="28"/>
          <w:szCs w:val="28"/>
        </w:rPr>
        <w:t>.</w:t>
      </w:r>
      <w:r w:rsidRPr="00E93CF7">
        <w:rPr>
          <w:sz w:val="28"/>
          <w:szCs w:val="28"/>
        </w:rPr>
        <w:t xml:space="preserve"> Перед хими</w:t>
      </w:r>
      <w:r w:rsidR="00C94122" w:rsidRPr="00E93CF7">
        <w:rPr>
          <w:sz w:val="28"/>
          <w:szCs w:val="28"/>
        </w:rPr>
        <w:t>ч</w:t>
      </w:r>
      <w:r w:rsidRPr="00E93CF7">
        <w:rPr>
          <w:sz w:val="28"/>
          <w:szCs w:val="28"/>
        </w:rPr>
        <w:t>еским никелированием детали обезжиривают в растворе обычного состава, промывают в горячей и холодной воде и обрабатывают в горячем 50 % ном растворе гидроксида натри</w:t>
      </w:r>
      <w:r w:rsidR="00F906D3" w:rsidRPr="00E93CF7">
        <w:rPr>
          <w:sz w:val="28"/>
          <w:szCs w:val="28"/>
        </w:rPr>
        <w:t xml:space="preserve">я в течение 20—30с. </w:t>
      </w:r>
      <w:r w:rsidRPr="00E93CF7">
        <w:rPr>
          <w:sz w:val="28"/>
          <w:szCs w:val="28"/>
        </w:rPr>
        <w:t>Состав раствора для химического никелирования следующий  (г/л)</w:t>
      </w:r>
      <w:r w:rsidR="00B64686" w:rsidRPr="00E93CF7">
        <w:rPr>
          <w:sz w:val="28"/>
          <w:szCs w:val="28"/>
        </w:rPr>
        <w:t xml:space="preserve"> [31-34, 38, 39]</w:t>
      </w:r>
      <w:r w:rsidRPr="00E93CF7">
        <w:rPr>
          <w:sz w:val="28"/>
          <w:szCs w:val="28"/>
        </w:rPr>
        <w:t>: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Хлористый (сернокислый)</w:t>
      </w:r>
      <w:r w:rsidR="00F906D3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никель (кристаллогидрат)                 25—30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натрия  (калия)    </w:t>
      </w:r>
      <w:r w:rsidR="00F906D3" w:rsidRPr="00E93CF7">
        <w:rPr>
          <w:sz w:val="28"/>
          <w:szCs w:val="28"/>
        </w:rPr>
        <w:t xml:space="preserve">                                </w:t>
      </w:r>
      <w:r w:rsidRPr="00E93CF7">
        <w:rPr>
          <w:sz w:val="28"/>
          <w:szCs w:val="28"/>
        </w:rPr>
        <w:t xml:space="preserve">                       25—30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Пирофосфат натрия  (калия) </w:t>
      </w:r>
      <w:r w:rsidR="00F906D3" w:rsidRPr="00E93CF7">
        <w:rPr>
          <w:sz w:val="28"/>
          <w:szCs w:val="28"/>
        </w:rPr>
        <w:t xml:space="preserve">                                               </w:t>
      </w:r>
      <w:r w:rsidRPr="00E93CF7">
        <w:rPr>
          <w:sz w:val="28"/>
          <w:szCs w:val="28"/>
        </w:rPr>
        <w:t xml:space="preserve">   </w:t>
      </w:r>
      <w:r w:rsidR="00F906D3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                30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Карбонат натрия (калия)              </w:t>
      </w:r>
      <w:r w:rsidR="00F906D3" w:rsidRPr="00E93CF7">
        <w:rPr>
          <w:sz w:val="28"/>
          <w:szCs w:val="28"/>
        </w:rPr>
        <w:t xml:space="preserve">                             </w:t>
      </w:r>
      <w:r w:rsidRPr="00E93CF7">
        <w:rPr>
          <w:sz w:val="28"/>
          <w:szCs w:val="28"/>
        </w:rPr>
        <w:t xml:space="preserve">     </w:t>
      </w:r>
      <w:r w:rsidR="00F906D3" w:rsidRPr="00E93CF7">
        <w:rPr>
          <w:sz w:val="28"/>
          <w:szCs w:val="28"/>
        </w:rPr>
        <w:t xml:space="preserve">  </w:t>
      </w:r>
      <w:r w:rsidRPr="00E93CF7">
        <w:rPr>
          <w:sz w:val="28"/>
          <w:szCs w:val="28"/>
        </w:rPr>
        <w:t xml:space="preserve">                 40—45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Температура раствора, °С                                  </w:t>
      </w:r>
      <w:r w:rsidR="00F906D3" w:rsidRPr="00E93CF7">
        <w:rPr>
          <w:sz w:val="28"/>
          <w:szCs w:val="28"/>
        </w:rPr>
        <w:t xml:space="preserve"> </w:t>
      </w:r>
      <w:r w:rsidR="00F906D3" w:rsidRPr="00E93CF7">
        <w:rPr>
          <w:sz w:val="28"/>
          <w:szCs w:val="28"/>
        </w:rPr>
        <w:tab/>
      </w:r>
      <w:r w:rsidR="00F906D3" w:rsidRPr="00E93CF7">
        <w:rPr>
          <w:sz w:val="28"/>
          <w:szCs w:val="28"/>
        </w:rPr>
        <w:tab/>
        <w:t xml:space="preserve">                    </w:t>
      </w:r>
      <w:r w:rsidRPr="00E93CF7">
        <w:rPr>
          <w:sz w:val="28"/>
          <w:szCs w:val="28"/>
        </w:rPr>
        <w:t xml:space="preserve"> </w:t>
      </w:r>
      <w:r w:rsidR="00F906D3" w:rsidRPr="00E93CF7">
        <w:rPr>
          <w:sz w:val="28"/>
          <w:szCs w:val="28"/>
        </w:rPr>
        <w:t>45-</w:t>
      </w:r>
      <w:r w:rsidRPr="00E93CF7">
        <w:rPr>
          <w:sz w:val="28"/>
          <w:szCs w:val="28"/>
        </w:rPr>
        <w:t>50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Скорость осаждения, мкм/ч .                                10—15</w:t>
      </w:r>
    </w:p>
    <w:p w:rsidR="006422A1" w:rsidRPr="00E93CF7" w:rsidRDefault="006422A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Необходимого значения рН 9,5—10,0 достигают добавлением аммиака.</w:t>
      </w:r>
    </w:p>
    <w:p w:rsidR="00F93F61" w:rsidRPr="00E93CF7" w:rsidRDefault="00F93F6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Основные неполадки при химическом никелировании.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При работе с растворами химического никелирования возникают различные неполадки: осаждение никеля на стенках и дне ванны, отслаивание никелевого покрытия и др., которые нужно устранять. Примеры неполадок и способы их устранения приведены в табл. </w:t>
      </w:r>
      <w:r w:rsidR="00B64686" w:rsidRPr="00E93CF7">
        <w:rPr>
          <w:bCs/>
          <w:sz w:val="28"/>
          <w:szCs w:val="28"/>
        </w:rPr>
        <w:t>6</w:t>
      </w:r>
      <w:r w:rsidRPr="00E93CF7">
        <w:rPr>
          <w:bCs/>
          <w:sz w:val="28"/>
          <w:szCs w:val="28"/>
        </w:rPr>
        <w:t>.</w:t>
      </w:r>
    </w:p>
    <w:p w:rsidR="00E93CF7" w:rsidRDefault="00E93CF7" w:rsidP="00E93C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274B92" w:rsidRPr="00E93CF7" w:rsidRDefault="00274B92" w:rsidP="00E93C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E93CF7">
        <w:rPr>
          <w:i/>
          <w:sz w:val="28"/>
          <w:szCs w:val="28"/>
        </w:rPr>
        <w:t xml:space="preserve">Таблица </w:t>
      </w:r>
      <w:r w:rsidR="00B64686" w:rsidRPr="00E93CF7">
        <w:rPr>
          <w:i/>
          <w:sz w:val="28"/>
          <w:szCs w:val="28"/>
        </w:rPr>
        <w:t>6</w:t>
      </w:r>
    </w:p>
    <w:p w:rsidR="00413980" w:rsidRPr="00E93CF7" w:rsidRDefault="00B01692" w:rsidP="00E93CF7">
      <w:pPr>
        <w:spacing w:line="360" w:lineRule="auto"/>
        <w:ind w:firstLine="709"/>
        <w:jc w:val="center"/>
        <w:rPr>
          <w:sz w:val="28"/>
          <w:szCs w:val="28"/>
        </w:rPr>
      </w:pPr>
      <w:r w:rsidRPr="00E93CF7">
        <w:rPr>
          <w:sz w:val="28"/>
          <w:szCs w:val="28"/>
        </w:rPr>
        <w:t>Основные неполадки при химическом никелировании</w:t>
      </w:r>
    </w:p>
    <w:tbl>
      <w:tblPr>
        <w:tblW w:w="9341" w:type="dxa"/>
        <w:tblInd w:w="108" w:type="dxa"/>
        <w:tblLook w:val="0000" w:firstRow="0" w:lastRow="0" w:firstColumn="0" w:lastColumn="0" w:noHBand="0" w:noVBand="0"/>
      </w:tblPr>
      <w:tblGrid>
        <w:gridCol w:w="3060"/>
        <w:gridCol w:w="3108"/>
        <w:gridCol w:w="3173"/>
      </w:tblGrid>
      <w:tr w:rsidR="00413980" w:rsidRPr="00E93CF7" w:rsidTr="00E93CF7">
        <w:trPr>
          <w:trHeight w:val="5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  <w:jc w:val="center"/>
            </w:pPr>
            <w:r w:rsidRPr="00E93CF7">
              <w:t>Неполадки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Возможные причины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Способы устранения</w:t>
            </w:r>
          </w:p>
        </w:tc>
      </w:tr>
      <w:tr w:rsidR="00413980" w:rsidRPr="00E93CF7">
        <w:trPr>
          <w:trHeight w:val="375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  <w:jc w:val="center"/>
            </w:pPr>
            <w:r w:rsidRPr="00E93CF7">
              <w:t>Для кислых и щелочных растворов</w:t>
            </w:r>
          </w:p>
        </w:tc>
      </w:tr>
      <w:tr w:rsidR="00413980" w:rsidRPr="00E93CF7" w:rsidTr="00E93CF7">
        <w:trPr>
          <w:trHeight w:val="9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Частичное осаждение никеля на поверхности ванны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Касание деталями дна или стенок ванны в процессе никелирования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устранение касания деталями дна или стенок ванны</w:t>
            </w:r>
          </w:p>
        </w:tc>
      </w:tr>
      <w:tr w:rsidR="00413980" w:rsidRPr="00E93CF7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Самопроизвольное осаждение никеля в виде черных точек на деталях и поверхности ванны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 xml:space="preserve">Плохая очистка </w:t>
            </w:r>
            <w:r w:rsidR="008556ED" w:rsidRPr="00E93CF7">
              <w:t>раствора</w:t>
            </w:r>
            <w:r w:rsidRPr="00E93CF7">
              <w:t>. Наличие в воде механических загрязнений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раствор отфильтровать, ванну промыть азотной кислотой, разбавленной 1:1, а затем водой с применением щетки</w:t>
            </w:r>
          </w:p>
        </w:tc>
      </w:tr>
      <w:tr w:rsidR="00413980" w:rsidRPr="00E93CF7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Отслаивание никелевого покрытия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Плохая подготовка поверхности перед никелированием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Улучшить подготовку поверхности</w:t>
            </w:r>
          </w:p>
        </w:tc>
      </w:tr>
      <w:tr w:rsidR="00413980" w:rsidRPr="00E93CF7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Наличие непокрытых мест на деталях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Образование газовых мешков, неравномерное омывание деталей раствором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Производить встряхивание деталей</w:t>
            </w:r>
          </w:p>
        </w:tc>
      </w:tr>
      <w:tr w:rsidR="00413980" w:rsidRPr="00E93CF7">
        <w:trPr>
          <w:trHeight w:val="375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3980" w:rsidRPr="00E93CF7" w:rsidRDefault="00413980" w:rsidP="00E93CF7">
            <w:pPr>
              <w:spacing w:line="360" w:lineRule="auto"/>
              <w:jc w:val="center"/>
            </w:pPr>
            <w:r w:rsidRPr="00E93CF7">
              <w:t>Для кислых растворов</w:t>
            </w:r>
          </w:p>
        </w:tc>
      </w:tr>
      <w:tr w:rsidR="00413980" w:rsidRPr="00E93CF7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Грубый шероховатый осадок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рН ниже 3, повышенная температура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Откорректировать рН добавлением раствора щелочи, снизить температуру</w:t>
            </w:r>
          </w:p>
        </w:tc>
      </w:tr>
      <w:tr w:rsidR="00413980" w:rsidRPr="00E93CF7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Растрескивающийся хрупкий осадок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980" w:rsidRPr="00E93CF7" w:rsidRDefault="00413980" w:rsidP="00E93CF7">
            <w:pPr>
              <w:spacing w:line="360" w:lineRule="auto"/>
              <w:jc w:val="center"/>
            </w:pPr>
            <w:r w:rsidRPr="00E93CF7">
              <w:t>рН выше 5,8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980" w:rsidRPr="00E93CF7" w:rsidRDefault="00413980" w:rsidP="00E93CF7">
            <w:pPr>
              <w:spacing w:line="360" w:lineRule="auto"/>
            </w:pPr>
            <w:r w:rsidRPr="00E93CF7">
              <w:t>Подкислить раствор кислотой</w:t>
            </w:r>
          </w:p>
        </w:tc>
      </w:tr>
    </w:tbl>
    <w:p w:rsidR="00B64686" w:rsidRPr="00E93CF7" w:rsidRDefault="00B64686" w:rsidP="00E93CF7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B060B0" w:rsidRPr="00E93CF7" w:rsidRDefault="00B060B0" w:rsidP="00E93CF7">
      <w:pPr>
        <w:spacing w:line="360" w:lineRule="auto"/>
        <w:ind w:firstLine="709"/>
        <w:rPr>
          <w:sz w:val="28"/>
          <w:szCs w:val="28"/>
        </w:rPr>
      </w:pPr>
    </w:p>
    <w:p w:rsidR="00F93F61" w:rsidRPr="00E93CF7" w:rsidRDefault="00CE0FE1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37" w:name="_Toc169471317"/>
      <w:bookmarkStart w:id="38" w:name="_Toc169886009"/>
      <w:r w:rsidRPr="00E93CF7">
        <w:rPr>
          <w:b/>
          <w:bCs/>
          <w:szCs w:val="28"/>
        </w:rPr>
        <w:br w:type="page"/>
      </w:r>
      <w:r w:rsidR="00B060B0"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2</w:t>
      </w:r>
      <w:r w:rsidR="00B060B0" w:rsidRPr="00E93CF7">
        <w:rPr>
          <w:b/>
          <w:bCs/>
          <w:szCs w:val="28"/>
        </w:rPr>
        <w:t>.</w:t>
      </w:r>
      <w:r w:rsidR="00E93CF7">
        <w:rPr>
          <w:b/>
          <w:bCs/>
          <w:szCs w:val="28"/>
        </w:rPr>
        <w:t xml:space="preserve">5 </w:t>
      </w:r>
      <w:r w:rsidR="00F93F61" w:rsidRPr="00E93CF7">
        <w:rPr>
          <w:b/>
          <w:bCs/>
          <w:szCs w:val="28"/>
        </w:rPr>
        <w:t>Химическое никелирование неметаллических материалов (пластмасс и неорганических диэлектриков)</w:t>
      </w:r>
      <w:bookmarkEnd w:id="37"/>
      <w:bookmarkEnd w:id="38"/>
    </w:p>
    <w:p w:rsidR="00F93F61" w:rsidRPr="00E93CF7" w:rsidRDefault="00F93F6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Детали из неметаллических материалов с металлическими покрытиями широко внедряются в автомобилестроение, радиотехническую промышленность </w:t>
      </w:r>
      <w:r w:rsidRPr="00E93CF7">
        <w:rPr>
          <w:bCs/>
          <w:sz w:val="28"/>
          <w:szCs w:val="28"/>
        </w:rPr>
        <w:t xml:space="preserve">и </w:t>
      </w:r>
      <w:r w:rsidRPr="00E93CF7">
        <w:rPr>
          <w:sz w:val="28"/>
          <w:szCs w:val="28"/>
        </w:rPr>
        <w:t xml:space="preserve">другие отрасли, поэтому вопрос о способах химического осаждения металлов в сочетании </w:t>
      </w:r>
      <w:r w:rsidRPr="00E93CF7">
        <w:rPr>
          <w:bCs/>
          <w:sz w:val="28"/>
          <w:szCs w:val="28"/>
        </w:rPr>
        <w:t xml:space="preserve">с </w:t>
      </w:r>
      <w:r w:rsidRPr="00E93CF7">
        <w:rPr>
          <w:sz w:val="28"/>
          <w:szCs w:val="28"/>
        </w:rPr>
        <w:t>гальваническим является очень современным</w:t>
      </w:r>
      <w:r w:rsidR="00B01692" w:rsidRPr="00E93CF7">
        <w:rPr>
          <w:sz w:val="28"/>
          <w:szCs w:val="28"/>
        </w:rPr>
        <w:t xml:space="preserve"> [37</w:t>
      </w:r>
      <w:r w:rsidR="00092A72" w:rsidRPr="00E93CF7">
        <w:rPr>
          <w:sz w:val="28"/>
          <w:szCs w:val="28"/>
        </w:rPr>
        <w:t>, 40</w:t>
      </w:r>
      <w:r w:rsidR="00B01692" w:rsidRPr="00E93CF7">
        <w:rPr>
          <w:sz w:val="28"/>
          <w:szCs w:val="28"/>
        </w:rPr>
        <w:t>]</w:t>
      </w:r>
      <w:r w:rsidR="00B060B0" w:rsidRPr="00E93CF7">
        <w:rPr>
          <w:sz w:val="28"/>
          <w:szCs w:val="28"/>
        </w:rPr>
        <w:t>.</w:t>
      </w:r>
    </w:p>
    <w:p w:rsidR="00F93F61" w:rsidRPr="00E93CF7" w:rsidRDefault="00F93F6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Металлизацию производят путем обработки неметаллических деталей в растворах, в которых металлические покрытия образуются в результате восстановления ионов металла, присутствующих в растворе, под действием восстановителей</w:t>
      </w:r>
      <w:r w:rsidR="00B060B0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Полученный тонкий слои восстановленного металла затем доращивают гальваническим способом до необходимой толщины. </w:t>
      </w:r>
      <w:r w:rsidRPr="00E93CF7">
        <w:rPr>
          <w:sz w:val="28"/>
          <w:szCs w:val="28"/>
          <w:lang w:val="en-US"/>
        </w:rPr>
        <w:t>X</w:t>
      </w:r>
      <w:r w:rsidRPr="00E93CF7">
        <w:rPr>
          <w:sz w:val="28"/>
          <w:szCs w:val="28"/>
        </w:rPr>
        <w:t>имико-электролитический способ металлизации обеспечивает получение большого количества покрытий по видам и толщинам, не требуя для его выполнения сложного оборудования, дает возможность получить равномерные по  толщине покрытия и  хорошее сцепление покрытий с основой.</w:t>
      </w:r>
    </w:p>
    <w:p w:rsidR="00F93F61" w:rsidRPr="00E93CF7" w:rsidRDefault="00F93F6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bCs/>
          <w:sz w:val="28"/>
          <w:szCs w:val="28"/>
        </w:rPr>
        <w:t>Подготовка поверхности пластмасс.</w:t>
      </w:r>
      <w:r w:rsidRPr="00E93CF7">
        <w:rPr>
          <w:bCs/>
          <w:sz w:val="28"/>
          <w:szCs w:val="28"/>
        </w:rPr>
        <w:t xml:space="preserve"> </w:t>
      </w:r>
      <w:r w:rsidRPr="00E93CF7">
        <w:rPr>
          <w:sz w:val="28"/>
          <w:szCs w:val="28"/>
        </w:rPr>
        <w:t>Химическому осаждению металлов из пластмассы предшествуют операции обезжиривания, травления и активирования. Особенно важна операция активирования ибо в результате ее выполнения на поверхности пластмассы образуются микроскопические зародыши, обычно из палладия или серебра, диаметром в несколько тысячных микрометра которые служат катализаторами последующей реакции химического восстановления металлов</w:t>
      </w:r>
      <w:r w:rsidR="00414556" w:rsidRPr="00E93CF7">
        <w:rPr>
          <w:sz w:val="28"/>
          <w:szCs w:val="28"/>
        </w:rPr>
        <w:t>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Подготовку поверхности керамических деталей осуществляют щелочным обезжириванием и тщательной промывкой</w:t>
      </w:r>
      <w:r w:rsidR="00F450D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Химическая обработка для создания микрошероховатостей не производится, так как поверхность керамических деталей всегда имеет шероховатость.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восстановление никеля я</w:t>
      </w:r>
      <w:r w:rsidR="00F450D7" w:rsidRPr="00E93CF7">
        <w:rPr>
          <w:sz w:val="28"/>
          <w:szCs w:val="28"/>
        </w:rPr>
        <w:t>вл</w:t>
      </w:r>
      <w:r w:rsidRPr="00E93CF7">
        <w:rPr>
          <w:sz w:val="28"/>
          <w:szCs w:val="28"/>
        </w:rPr>
        <w:t>яется автокаталитической реакцией, так как металл, образовавшийся в результате химического восстановления из раствора, катализирует дальнейшую реакцию восстановления этого же металла. Но для начального периода восстановления металла необходимо, чтобы покрываемая поверхность имела каталитические свойства, которые со</w:t>
      </w:r>
      <w:r w:rsidR="00F450D7" w:rsidRPr="00E93CF7">
        <w:rPr>
          <w:sz w:val="28"/>
          <w:szCs w:val="28"/>
        </w:rPr>
        <w:t>з</w:t>
      </w:r>
      <w:r w:rsidRPr="00E93CF7">
        <w:rPr>
          <w:sz w:val="28"/>
          <w:szCs w:val="28"/>
        </w:rPr>
        <w:t xml:space="preserve">даются в результате выполнения операции, называемой активированием </w:t>
      </w:r>
      <w:r w:rsidRPr="00E93CF7">
        <w:rPr>
          <w:iCs/>
          <w:sz w:val="28"/>
          <w:szCs w:val="28"/>
        </w:rPr>
        <w:t xml:space="preserve">Активирование </w:t>
      </w:r>
      <w:r w:rsidRPr="00E93CF7">
        <w:rPr>
          <w:sz w:val="28"/>
          <w:szCs w:val="28"/>
        </w:rPr>
        <w:t>заключается в том</w:t>
      </w:r>
      <w:r w:rsidR="00F450D7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что на обрабатываемую поверхность химическим путем наносят чрезвычайно малые количества металлов, являющихся катализаторами реакции химического восстановления никеля. Такими катализаторами являются коллоидные частицы или малорастворимые соединения палладия, платины, золота, серебра</w:t>
      </w:r>
      <w:r w:rsidR="00F450D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Самое широкое распространение получил палладий, обладающий высокой каталитической активностью.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Образование каталитического слоя в виде металла, находящегося</w:t>
      </w:r>
      <w:r w:rsidR="004A743B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в   коллоидном   состоянии, осуществляется   в две стадии.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1) </w:t>
      </w:r>
      <w:r w:rsidRPr="00E93CF7">
        <w:rPr>
          <w:iCs/>
          <w:sz w:val="28"/>
          <w:szCs w:val="28"/>
        </w:rPr>
        <w:t xml:space="preserve">сенсибилизирование </w:t>
      </w:r>
      <w:r w:rsidRPr="00E93CF7">
        <w:rPr>
          <w:sz w:val="28"/>
          <w:szCs w:val="28"/>
        </w:rPr>
        <w:t>— нанесение пленки раствора восстанавливающего каталитический металл (палладий) из раствора его соли,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2) </w:t>
      </w:r>
      <w:r w:rsidRPr="00E93CF7">
        <w:rPr>
          <w:iCs/>
          <w:sz w:val="28"/>
          <w:szCs w:val="28"/>
        </w:rPr>
        <w:t>активирование</w:t>
      </w:r>
      <w:r w:rsidR="004A743B" w:rsidRPr="00E93CF7">
        <w:rPr>
          <w:iCs/>
          <w:sz w:val="28"/>
          <w:szCs w:val="28"/>
        </w:rPr>
        <w:t xml:space="preserve"> </w:t>
      </w:r>
      <w:r w:rsidRPr="00E93CF7">
        <w:rPr>
          <w:sz w:val="28"/>
          <w:szCs w:val="28"/>
        </w:rPr>
        <w:t>—</w:t>
      </w:r>
      <w:r w:rsidR="004A743B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погружение в раствор соли металла-катализатора  и восстановление его до металлического состояния  в пленке раствора, прилегающей к поверхности диэлектрика</w:t>
      </w:r>
      <w:r w:rsidR="004A743B" w:rsidRPr="00E93CF7">
        <w:rPr>
          <w:sz w:val="28"/>
          <w:szCs w:val="28"/>
        </w:rPr>
        <w:t>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Самым эффективным способом сенсибилизации является обработка поверхности в растворе солей двухвалентного олова</w:t>
      </w:r>
      <w:r w:rsidR="000F799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Наиболее распространенный раствор состава олово хлористое 20 — 25 г/л. кислота соляная (плотность 1.2) 40—60 мл/л.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Соляная кислота необходима для предотвращения гидролиза хлористого олова и получения стабильного прозрачного раствора, используемого при комнатной температуре</w:t>
      </w:r>
      <w:r w:rsidR="000F799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Продолжительность выдержки может колебаться в пределах от 0 5 до 15 мин. После сенсибилизирования необходимо детали промыть в холодной воде, при этом происходит</w:t>
      </w:r>
      <w:r w:rsidR="000F799D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гидролиз хло</w:t>
      </w:r>
      <w:r w:rsidR="000F799D" w:rsidRPr="00E93CF7">
        <w:rPr>
          <w:sz w:val="28"/>
          <w:szCs w:val="28"/>
        </w:rPr>
        <w:t>р</w:t>
      </w:r>
      <w:r w:rsidRPr="00E93CF7">
        <w:rPr>
          <w:sz w:val="28"/>
          <w:szCs w:val="28"/>
        </w:rPr>
        <w:t>истого олова по реакции.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-36"/>
          <w:sz w:val="28"/>
          <w:szCs w:val="28"/>
        </w:rPr>
      </w:pPr>
    </w:p>
    <w:p w:rsidR="000F799D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-36"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156.75pt;height:17.25pt">
            <v:imagedata r:id="rId25" o:title=""/>
          </v:shape>
        </w:pic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 для сенсибилизации приготовляют и корректируют следующим образом</w:t>
      </w:r>
      <w:r w:rsidR="00617C9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Расчетное количество хлористого олова растворяют в дистиллированной воде</w:t>
      </w:r>
      <w:r w:rsidR="00617C99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в которую добавлена </w:t>
      </w:r>
      <w:r w:rsidR="00617C99" w:rsidRPr="00E93CF7">
        <w:rPr>
          <w:sz w:val="28"/>
          <w:szCs w:val="28"/>
        </w:rPr>
        <w:t>с</w:t>
      </w:r>
      <w:r w:rsidRPr="00E93CF7">
        <w:rPr>
          <w:sz w:val="28"/>
          <w:szCs w:val="28"/>
        </w:rPr>
        <w:t>оляная</w:t>
      </w:r>
      <w:r w:rsidR="00617C99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кислота в соответствии с рецептурой</w:t>
      </w:r>
      <w:r w:rsidR="00617C9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Раствор перемешивают, дают отстояться и затем сливают в рабочую ванну. В результате окисления раствора кислородом воздуха происходит частичное образование четырехвалентного олова (</w:t>
      </w:r>
      <w:r w:rsidRPr="00E93CF7">
        <w:rPr>
          <w:sz w:val="28"/>
          <w:szCs w:val="28"/>
          <w:lang w:val="en-US"/>
        </w:rPr>
        <w:t>Sn</w:t>
      </w:r>
      <w:r w:rsidRPr="00E93CF7">
        <w:rPr>
          <w:sz w:val="28"/>
          <w:szCs w:val="28"/>
          <w:vertAlign w:val="superscript"/>
        </w:rPr>
        <w:t>4+</w:t>
      </w:r>
      <w:r w:rsidRPr="00E93CF7">
        <w:rPr>
          <w:sz w:val="28"/>
          <w:szCs w:val="28"/>
        </w:rPr>
        <w:t>), которое весьма склонно к гидролизу в кислой среде, вследствие чего раствор мутнеет. Чтобы избежать этого явления, рекомендуется в раствор опустить несколько гранул металлического олова, в присутствии которого четырехвалентное олово восстанавливается до первоначального двухвалентного состояния: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-36"/>
          <w:sz w:val="28"/>
          <w:szCs w:val="28"/>
        </w:rPr>
      </w:pPr>
    </w:p>
    <w:p w:rsidR="00617C99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8" type="#_x0000_t75" style="width:90.75pt;height:15.75pt">
            <v:imagedata r:id="rId26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качественной оценки пригодности раствора сенсибилизации одну часть данного раствора смешивают примерно с равным объемом свежеприготовленного раствора для активирования. Раствор пригоден к работе, если полученная смесь окрашивается в красный или коричнево-красный цвет. Раствор для сенсибилизации заменяется свежеприготовленным, если он мутнеет или появляется отрицательная реакция с раствором активирования.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Процесс активирования зак</w:t>
      </w:r>
      <w:r w:rsidR="00C53598" w:rsidRPr="00E93CF7">
        <w:rPr>
          <w:sz w:val="28"/>
          <w:szCs w:val="28"/>
        </w:rPr>
        <w:t>лючается в том, что на поверхно</w:t>
      </w:r>
      <w:r w:rsidRPr="00E93CF7">
        <w:rPr>
          <w:sz w:val="28"/>
          <w:szCs w:val="28"/>
        </w:rPr>
        <w:t>сти диэлектрика, сенсибилизированной двухвалентным оловом, происходит реакция восстановления ионов каталитического металла (палладия) по реакции</w:t>
      </w:r>
      <w:r w:rsidR="00C53598" w:rsidRPr="00E93CF7">
        <w:rPr>
          <w:sz w:val="28"/>
          <w:szCs w:val="28"/>
        </w:rPr>
        <w:t xml:space="preserve">: </w:t>
      </w:r>
      <w:r w:rsidR="0003449C">
        <w:rPr>
          <w:position w:val="-6"/>
          <w:sz w:val="28"/>
          <w:szCs w:val="28"/>
        </w:rPr>
        <w:pict>
          <v:shape id="_x0000_i1039" type="#_x0000_t75" style="width:126.75pt;height:15.75pt">
            <v:imagedata r:id="rId27" o:title=""/>
          </v:shape>
        </w:pic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Металлический палладий в коллоидном виде равномерно распределяется тончайшим слоем по всей поверхности обрабатываемой детали.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настоящее время начинает применяться способ так называемого прямого активирования в растворах, содержащих одновременно соли двухвалентного олова и палладия.</w:t>
      </w:r>
      <w:r w:rsidR="00825771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Растворы для прямого активирования называют также совмещенными растворами</w:t>
      </w:r>
      <w:r w:rsidR="00825771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Применение совмещенного раствора для прямого активирования технологически более перспективно, так как исключает необходимость довольно сложного корректирования двух взаимосвязанных растворов сенсибилизации и активирования и сокращает количество ванн на линиях металлизации.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Механизм процесса активирования в совмещенном растворе достаточно сложен и может быть представлен следующими этапами</w:t>
      </w:r>
      <w:r w:rsidR="00825771" w:rsidRPr="00E93CF7">
        <w:rPr>
          <w:sz w:val="28"/>
          <w:szCs w:val="28"/>
        </w:rPr>
        <w:t>: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1) заполнение катализатором микровпадин и адсорбция его на поверхности.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2) в результате взаимодействия с водой происходит гидролиз комплексной соли  с образованием  труднорастворимого  </w:t>
      </w:r>
      <w:r w:rsidRPr="00E93CF7">
        <w:rPr>
          <w:sz w:val="28"/>
          <w:szCs w:val="28"/>
          <w:lang w:val="en-US"/>
        </w:rPr>
        <w:t>Sn</w:t>
      </w:r>
      <w:r w:rsidRPr="00E93CF7">
        <w:rPr>
          <w:sz w:val="28"/>
          <w:szCs w:val="28"/>
        </w:rPr>
        <w:t>(</w:t>
      </w:r>
      <w:r w:rsidRPr="00E93CF7">
        <w:rPr>
          <w:sz w:val="28"/>
          <w:szCs w:val="28"/>
          <w:lang w:val="en-US"/>
        </w:rPr>
        <w:t>OH</w:t>
      </w:r>
      <w:r w:rsidRPr="00E93CF7">
        <w:rPr>
          <w:sz w:val="28"/>
          <w:szCs w:val="28"/>
        </w:rPr>
        <w:t>)</w:t>
      </w:r>
      <w:r w:rsidRPr="00E93CF7">
        <w:rPr>
          <w:sz w:val="28"/>
          <w:szCs w:val="28"/>
          <w:lang w:val="en-US"/>
        </w:rPr>
        <w:t>Cl</w:t>
      </w:r>
      <w:r w:rsidRPr="00E93CF7">
        <w:rPr>
          <w:sz w:val="28"/>
          <w:szCs w:val="28"/>
        </w:rPr>
        <w:t>, который захватывает частицы хлористото палладия. Следовательно</w:t>
      </w:r>
      <w:r w:rsidR="00825771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на   поверхности   пластмассы создаются желеобразные частицы из смеси </w:t>
      </w:r>
      <w:r w:rsidRPr="00E93CF7">
        <w:rPr>
          <w:sz w:val="28"/>
          <w:szCs w:val="28"/>
          <w:lang w:val="en-US"/>
        </w:rPr>
        <w:t>Sn</w:t>
      </w:r>
      <w:r w:rsidRPr="00E93CF7">
        <w:rPr>
          <w:sz w:val="28"/>
          <w:szCs w:val="28"/>
        </w:rPr>
        <w:t>(</w:t>
      </w:r>
      <w:r w:rsidRPr="00E93CF7">
        <w:rPr>
          <w:sz w:val="28"/>
          <w:szCs w:val="28"/>
          <w:lang w:val="en-US"/>
        </w:rPr>
        <w:t>OH</w:t>
      </w:r>
      <w:r w:rsidRPr="00E93CF7">
        <w:rPr>
          <w:sz w:val="28"/>
          <w:szCs w:val="28"/>
        </w:rPr>
        <w:t>)</w:t>
      </w:r>
      <w:r w:rsidRPr="00E93CF7">
        <w:rPr>
          <w:sz w:val="28"/>
          <w:szCs w:val="28"/>
          <w:lang w:val="en-US"/>
        </w:rPr>
        <w:t>CI</w:t>
      </w:r>
      <w:r w:rsidRPr="00E93CF7">
        <w:rPr>
          <w:sz w:val="28"/>
          <w:szCs w:val="28"/>
        </w:rPr>
        <w:t xml:space="preserve"> и </w:t>
      </w:r>
      <w:r w:rsidRPr="00E93CF7">
        <w:rPr>
          <w:sz w:val="28"/>
          <w:szCs w:val="28"/>
          <w:lang w:val="en-US"/>
        </w:rPr>
        <w:t>PdCl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>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3)   обработка в растворе «ускорителя», содержащего 120 г/л бифторида аммония и имеющего кислую среду</w:t>
      </w:r>
      <w:r w:rsidR="00825771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  кислой среде </w:t>
      </w:r>
      <w:r w:rsidRPr="00E93CF7">
        <w:rPr>
          <w:sz w:val="28"/>
          <w:szCs w:val="28"/>
          <w:lang w:val="en-US"/>
        </w:rPr>
        <w:t>Sn</w:t>
      </w:r>
      <w:r w:rsidRPr="00E93CF7">
        <w:rPr>
          <w:sz w:val="28"/>
          <w:szCs w:val="28"/>
        </w:rPr>
        <w:t>(</w:t>
      </w:r>
      <w:r w:rsidRPr="00E93CF7">
        <w:rPr>
          <w:sz w:val="28"/>
          <w:szCs w:val="28"/>
          <w:lang w:val="en-US"/>
        </w:rPr>
        <w:t>OH</w:t>
      </w:r>
      <w:r w:rsidRPr="00E93CF7">
        <w:rPr>
          <w:sz w:val="28"/>
          <w:szCs w:val="28"/>
        </w:rPr>
        <w:t>)</w:t>
      </w:r>
      <w:r w:rsidRPr="00E93CF7">
        <w:rPr>
          <w:sz w:val="28"/>
          <w:szCs w:val="28"/>
          <w:lang w:val="en-US"/>
        </w:rPr>
        <w:t>Cl</w:t>
      </w:r>
      <w:r w:rsidRPr="00E93CF7">
        <w:rPr>
          <w:sz w:val="28"/>
          <w:szCs w:val="28"/>
        </w:rPr>
        <w:t xml:space="preserve">  растворяется,   в результате  чего образуются свободные ионы   </w:t>
      </w:r>
      <w:r w:rsidRPr="00E93CF7">
        <w:rPr>
          <w:sz w:val="28"/>
          <w:szCs w:val="28"/>
          <w:lang w:val="en-US"/>
        </w:rPr>
        <w:t>Sn</w:t>
      </w:r>
      <w:r w:rsidRPr="00E93CF7">
        <w:rPr>
          <w:sz w:val="28"/>
          <w:szCs w:val="28"/>
          <w:vertAlign w:val="superscript"/>
        </w:rPr>
        <w:t>2+</w:t>
      </w:r>
      <w:r w:rsidRPr="00E93CF7">
        <w:rPr>
          <w:sz w:val="28"/>
          <w:szCs w:val="28"/>
        </w:rPr>
        <w:t xml:space="preserve"> сразу   же  вступающие   в   реакцию  с   имеющимися   на поверхности ионами </w:t>
      </w:r>
      <w:r w:rsidRPr="00E93CF7">
        <w:rPr>
          <w:sz w:val="28"/>
          <w:szCs w:val="28"/>
          <w:lang w:val="en-US"/>
        </w:rPr>
        <w:t>Pd</w:t>
      </w:r>
      <w:r w:rsidRPr="00E93CF7">
        <w:rPr>
          <w:sz w:val="28"/>
          <w:szCs w:val="28"/>
          <w:vertAlign w:val="superscript"/>
        </w:rPr>
        <w:t>2+</w:t>
      </w:r>
      <w:r w:rsidRPr="00E93CF7">
        <w:rPr>
          <w:sz w:val="28"/>
          <w:szCs w:val="28"/>
        </w:rPr>
        <w:t xml:space="preserve"> по реакции</w:t>
      </w:r>
      <w:r w:rsidR="008F4997" w:rsidRPr="00E93CF7">
        <w:rPr>
          <w:sz w:val="28"/>
          <w:szCs w:val="28"/>
        </w:rPr>
        <w:t xml:space="preserve"> </w:t>
      </w:r>
      <w:r w:rsidR="0003449C">
        <w:rPr>
          <w:position w:val="-6"/>
          <w:sz w:val="28"/>
          <w:szCs w:val="28"/>
        </w:rPr>
        <w:pict>
          <v:shape id="_x0000_i1040" type="#_x0000_t75" style="width:137.25pt;height:15.75pt">
            <v:imagedata r:id="rId28" o:title=""/>
          </v:shape>
        </w:pict>
      </w:r>
      <w:r w:rsidR="008F4997" w:rsidRPr="00E93CF7">
        <w:rPr>
          <w:sz w:val="28"/>
          <w:szCs w:val="28"/>
        </w:rPr>
        <w:t>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Следовательно</w:t>
      </w:r>
      <w:r w:rsidR="008F4997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в поверхностном слое будут существовать мелкие частицы металлического палладия, окруженные более крупными частицами гидроок</w:t>
      </w:r>
      <w:r w:rsidR="008F4997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сных соединений четырехвалентного олова</w:t>
      </w:r>
      <w:r w:rsidR="008F4997" w:rsidRPr="00E93CF7">
        <w:rPr>
          <w:sz w:val="28"/>
          <w:szCs w:val="28"/>
        </w:rPr>
        <w:t>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4) промывка в воде, что помогает удалить частицы гидроокиси четырехвалентного олова, а на поверхности остаются в коллоидном виде адсорбированные частицы металлического палладия</w:t>
      </w:r>
      <w:r w:rsidR="008F4997" w:rsidRPr="00E93CF7">
        <w:rPr>
          <w:sz w:val="28"/>
          <w:szCs w:val="28"/>
        </w:rPr>
        <w:t>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Очень важное значение в процессах прямого активирования имеют промывочные операции. Увеличение времени промывки может привести к удалению реагирующих компонентов и тогда не будет успешного активирования.</w:t>
      </w:r>
    </w:p>
    <w:p w:rsidR="00A61CF4" w:rsidRPr="00E93CF7" w:rsidRDefault="00A61CF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 пластмассы, которые нельзя непосредственно металлизировать, наносят адгезионные слои. В качестве адгезионных слоев без наполнителя используют термореактивные смолы (типа полиамидноэпоксидных</w:t>
      </w:r>
      <w:r w:rsidR="00F70882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фенолформальдегидных, мочевиноформальдегидных. алкидных, полиамидов, полиэтанов и полиэфиров)</w:t>
      </w:r>
      <w:r w:rsidR="00F7088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Их используют при металлизации изделий из фенольной пластмассы, сополимеров, винилацетата</w:t>
      </w:r>
      <w:r w:rsidR="00F70882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ацетатцеллюлозы</w:t>
      </w:r>
      <w:r w:rsidR="00F70882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стекла и стеклотканей. После сушки адгезионного слоя наполнитель вытравливают в соответствующем растворителе, благодаря чему в пленке создаются углубления</w:t>
      </w:r>
      <w:r w:rsidR="00DE0E39" w:rsidRPr="00E93CF7">
        <w:rPr>
          <w:sz w:val="28"/>
          <w:szCs w:val="28"/>
        </w:rPr>
        <w:t xml:space="preserve"> [41]</w:t>
      </w:r>
      <w:r w:rsidR="00F70882" w:rsidRPr="00E93CF7">
        <w:rPr>
          <w:sz w:val="28"/>
          <w:szCs w:val="28"/>
        </w:rPr>
        <w:t>.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После предварительной подготовки детали из неметаллических материалов подвергают химическому никелированию. На ряде предприятий химическое никелирование вытесняет химическое меднение вследствие более высокой скорости осаждения, стабильности раствора и лучшей адгезии его на некоторых пластмассах (например, эпоксидные материалы). В результате активирования частицы металлического никеля становятся в дальнейшем катализаторами процесса никелирования</w:t>
      </w:r>
      <w:r w:rsidR="00277C75" w:rsidRPr="00E93CF7">
        <w:rPr>
          <w:sz w:val="28"/>
          <w:szCs w:val="28"/>
        </w:rPr>
        <w:t>.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металлизации диэлектриков можно применять кислые и щелочные растворы</w:t>
      </w:r>
      <w:r w:rsidR="00DE0E39" w:rsidRPr="00E93CF7">
        <w:rPr>
          <w:sz w:val="28"/>
          <w:szCs w:val="28"/>
        </w:rPr>
        <w:t xml:space="preserve"> [40]</w:t>
      </w:r>
      <w:r w:rsidR="00277C7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Наиболее популярными для химического никелирования немета</w:t>
      </w:r>
      <w:r w:rsidR="00277C75" w:rsidRPr="00E93CF7">
        <w:rPr>
          <w:sz w:val="28"/>
          <w:szCs w:val="28"/>
        </w:rPr>
        <w:t>л</w:t>
      </w:r>
      <w:r w:rsidRPr="00E93CF7">
        <w:rPr>
          <w:sz w:val="28"/>
          <w:szCs w:val="28"/>
        </w:rPr>
        <w:t>лических материалов являются следующие растворы  (г/л):</w:t>
      </w:r>
    </w:p>
    <w:p w:rsidR="00277C75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1)   Сульфат никеля (кристаллогидрат)                         </w:t>
      </w:r>
      <w:r w:rsidR="00277C75" w:rsidRPr="00E93CF7">
        <w:rPr>
          <w:sz w:val="28"/>
          <w:szCs w:val="28"/>
        </w:rPr>
        <w:tab/>
      </w:r>
      <w:r w:rsidR="00277C75" w:rsidRPr="00E93CF7">
        <w:rPr>
          <w:sz w:val="28"/>
          <w:szCs w:val="28"/>
        </w:rPr>
        <w:tab/>
        <w:t xml:space="preserve">     </w:t>
      </w:r>
      <w:r w:rsidRPr="00E93CF7">
        <w:rPr>
          <w:sz w:val="28"/>
          <w:szCs w:val="28"/>
        </w:rPr>
        <w:t>30</w:t>
      </w:r>
    </w:p>
    <w:p w:rsidR="0043619B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натрия                                                          </w:t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  <w:t xml:space="preserve">    </w:t>
      </w:r>
      <w:r w:rsidRPr="00E93CF7">
        <w:rPr>
          <w:sz w:val="28"/>
          <w:szCs w:val="28"/>
        </w:rPr>
        <w:t xml:space="preserve"> </w:t>
      </w:r>
      <w:r w:rsidR="0043619B" w:rsidRPr="00E93CF7">
        <w:rPr>
          <w:sz w:val="28"/>
          <w:szCs w:val="28"/>
        </w:rPr>
        <w:t>10</w:t>
      </w:r>
    </w:p>
    <w:p w:rsidR="0043619B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Ацетат натрия                                                    </w:t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  <w:t xml:space="preserve">     </w:t>
      </w:r>
      <w:r w:rsidRPr="00E93CF7">
        <w:rPr>
          <w:sz w:val="28"/>
          <w:szCs w:val="28"/>
        </w:rPr>
        <w:t>10</w:t>
      </w:r>
    </w:p>
    <w:p w:rsidR="0043619B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рН                                                                                   </w:t>
      </w:r>
      <w:r w:rsidR="0043619B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  </w:t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  <w:t xml:space="preserve">    </w:t>
      </w:r>
      <w:r w:rsidRPr="00E93CF7">
        <w:rPr>
          <w:sz w:val="28"/>
          <w:szCs w:val="28"/>
        </w:rPr>
        <w:t>4-6</w:t>
      </w:r>
    </w:p>
    <w:p w:rsidR="0043619B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Температура, °С                                                 </w:t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  <w:t xml:space="preserve">      </w:t>
      </w:r>
      <w:r w:rsidRPr="00E93CF7">
        <w:rPr>
          <w:sz w:val="28"/>
          <w:szCs w:val="28"/>
        </w:rPr>
        <w:t>90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Скорость никелирования,   мкм/ч                      </w:t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="0043619B" w:rsidRPr="00E93CF7">
        <w:rPr>
          <w:sz w:val="28"/>
          <w:szCs w:val="28"/>
        </w:rPr>
        <w:tab/>
      </w:r>
      <w:r w:rsidRPr="00E93CF7">
        <w:rPr>
          <w:sz w:val="28"/>
          <w:szCs w:val="28"/>
        </w:rPr>
        <w:t>4—25</w:t>
      </w:r>
    </w:p>
    <w:p w:rsidR="007C29AE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2)   Хлорид никеля   (кристаллогидрат)                 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   </w:t>
      </w:r>
      <w:r w:rsidRPr="00E93CF7">
        <w:rPr>
          <w:sz w:val="28"/>
          <w:szCs w:val="28"/>
        </w:rPr>
        <w:t>30</w:t>
      </w:r>
    </w:p>
    <w:p w:rsidR="007C29AE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натрия                                         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   </w:t>
      </w:r>
      <w:r w:rsidRPr="00E93CF7">
        <w:rPr>
          <w:sz w:val="28"/>
          <w:szCs w:val="28"/>
        </w:rPr>
        <w:t>10</w:t>
      </w:r>
    </w:p>
    <w:p w:rsidR="007C29AE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Цитрат натрия                                           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</w:t>
      </w:r>
      <w:r w:rsidRPr="00E93CF7">
        <w:rPr>
          <w:sz w:val="28"/>
          <w:szCs w:val="28"/>
        </w:rPr>
        <w:t xml:space="preserve"> </w:t>
      </w:r>
      <w:r w:rsidR="007C29AE" w:rsidRPr="00E93CF7">
        <w:rPr>
          <w:sz w:val="28"/>
          <w:szCs w:val="28"/>
        </w:rPr>
        <w:t>100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Хлористый аммоний до требуемого значения рН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</w:t>
      </w:r>
      <w:r w:rsidRPr="00E93CF7">
        <w:rPr>
          <w:sz w:val="28"/>
          <w:szCs w:val="28"/>
        </w:rPr>
        <w:t>8—</w:t>
      </w:r>
      <w:r w:rsidR="007C29AE" w:rsidRPr="00E93CF7">
        <w:rPr>
          <w:sz w:val="28"/>
          <w:szCs w:val="28"/>
        </w:rPr>
        <w:t>9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Температура, °С                             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   </w:t>
      </w:r>
      <w:r w:rsidRPr="00E93CF7">
        <w:rPr>
          <w:sz w:val="28"/>
          <w:szCs w:val="28"/>
        </w:rPr>
        <w:t>90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Скорость никелирования, мкм/ч                           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     </w:t>
      </w:r>
      <w:r w:rsidRPr="00E93CF7">
        <w:rPr>
          <w:sz w:val="28"/>
          <w:szCs w:val="28"/>
        </w:rPr>
        <w:t>6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никелирования при комнатных температурах можно использовать аммиачные растворы (моль/л)</w:t>
      </w:r>
      <w:r w:rsidR="007C29AE" w:rsidRPr="00E93CF7">
        <w:rPr>
          <w:sz w:val="28"/>
          <w:szCs w:val="28"/>
        </w:rPr>
        <w:t>: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Никель сернокислый   (кристаллогидрат)            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  </w:t>
      </w:r>
      <w:r w:rsidRPr="00E93CF7">
        <w:rPr>
          <w:sz w:val="28"/>
          <w:szCs w:val="28"/>
        </w:rPr>
        <w:t>0</w:t>
      </w:r>
      <w:r w:rsidR="007C29AE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>1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натрия        </w:t>
      </w:r>
      <w:r w:rsidR="007C29AE" w:rsidRPr="00E93CF7">
        <w:rPr>
          <w:sz w:val="28"/>
          <w:szCs w:val="28"/>
        </w:rPr>
        <w:tab/>
      </w:r>
      <w:r w:rsidRPr="00E93CF7">
        <w:rPr>
          <w:sz w:val="28"/>
          <w:szCs w:val="28"/>
        </w:rPr>
        <w:t xml:space="preserve">                             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  0,</w:t>
      </w:r>
      <w:r w:rsidRPr="00E93CF7">
        <w:rPr>
          <w:sz w:val="28"/>
          <w:szCs w:val="28"/>
        </w:rPr>
        <w:t>2</w:t>
      </w:r>
    </w:p>
    <w:p w:rsidR="007C29AE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Хлористый аммоний </w:t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</w:r>
      <w:r w:rsidR="007C29AE" w:rsidRPr="00E93CF7">
        <w:rPr>
          <w:sz w:val="28"/>
          <w:szCs w:val="28"/>
        </w:rPr>
        <w:tab/>
        <w:t xml:space="preserve">        9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Аммиак до рН 9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никелирования при невысоких температурах предлагаются цитратные растворы (моль/л)</w:t>
      </w:r>
      <w:r w:rsidR="00AC428F" w:rsidRPr="00E93CF7">
        <w:rPr>
          <w:sz w:val="28"/>
          <w:szCs w:val="28"/>
        </w:rPr>
        <w:t>: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Никель хлористый   (кристаллогидрат)                           </w:t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  <w:t xml:space="preserve">    </w:t>
      </w:r>
      <w:r w:rsidRPr="00E93CF7">
        <w:rPr>
          <w:sz w:val="28"/>
          <w:szCs w:val="28"/>
        </w:rPr>
        <w:t xml:space="preserve"> 0</w:t>
      </w:r>
      <w:r w:rsidR="00AC428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>5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натрия                                                    </w:t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  <w:t xml:space="preserve">      </w:t>
      </w:r>
      <w:r w:rsidRPr="00E93CF7">
        <w:rPr>
          <w:sz w:val="28"/>
          <w:szCs w:val="28"/>
        </w:rPr>
        <w:t>10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Цитрат аммония</w:t>
      </w:r>
      <w:r w:rsidR="00AC428F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             </w:t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</w:r>
      <w:r w:rsidR="00AC428F" w:rsidRPr="00E93CF7">
        <w:rPr>
          <w:sz w:val="28"/>
          <w:szCs w:val="28"/>
        </w:rPr>
        <w:tab/>
        <w:t xml:space="preserve">     </w:t>
      </w:r>
      <w:r w:rsidRPr="00E93CF7">
        <w:rPr>
          <w:sz w:val="28"/>
          <w:szCs w:val="28"/>
        </w:rPr>
        <w:t>0,4</w:t>
      </w:r>
    </w:p>
    <w:p w:rsidR="008F7C87" w:rsidRPr="00E93CF7" w:rsidRDefault="008F7C8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Гидроксид натрия до рН 10</w:t>
      </w:r>
      <w:r w:rsidR="00AC428F" w:rsidRPr="00E93CF7">
        <w:rPr>
          <w:sz w:val="28"/>
          <w:szCs w:val="28"/>
        </w:rPr>
        <w:t>.</w:t>
      </w:r>
    </w:p>
    <w:p w:rsidR="00CE0FE1" w:rsidRPr="00E93CF7" w:rsidRDefault="00CE0FE1" w:rsidP="00E93CF7">
      <w:pPr>
        <w:pStyle w:val="2"/>
        <w:spacing w:line="360" w:lineRule="auto"/>
        <w:ind w:firstLine="709"/>
        <w:jc w:val="left"/>
        <w:rPr>
          <w:b/>
          <w:bCs/>
          <w:i/>
          <w:iCs/>
          <w:szCs w:val="28"/>
        </w:rPr>
      </w:pPr>
      <w:bookmarkStart w:id="39" w:name="_Toc169471318"/>
      <w:bookmarkStart w:id="40" w:name="_Toc169886010"/>
    </w:p>
    <w:p w:rsidR="00CF3605" w:rsidRPr="00E93CF7" w:rsidRDefault="00AC428F" w:rsidP="00E93CF7">
      <w:pPr>
        <w:pStyle w:val="2"/>
        <w:spacing w:line="360" w:lineRule="auto"/>
        <w:ind w:firstLine="709"/>
        <w:jc w:val="left"/>
        <w:rPr>
          <w:b/>
          <w:bCs/>
          <w:i/>
          <w:iCs/>
          <w:szCs w:val="28"/>
        </w:rPr>
      </w:pPr>
      <w:r w:rsidRPr="00E93CF7">
        <w:rPr>
          <w:b/>
          <w:bCs/>
          <w:i/>
          <w:iCs/>
          <w:szCs w:val="28"/>
        </w:rPr>
        <w:t>2.</w:t>
      </w:r>
      <w:r w:rsidR="00D12E4B" w:rsidRPr="00E93CF7">
        <w:rPr>
          <w:b/>
          <w:bCs/>
          <w:i/>
          <w:iCs/>
          <w:szCs w:val="28"/>
        </w:rPr>
        <w:t>3</w:t>
      </w:r>
      <w:r w:rsidR="00E93CF7">
        <w:rPr>
          <w:b/>
          <w:bCs/>
          <w:i/>
          <w:iCs/>
          <w:szCs w:val="28"/>
        </w:rPr>
        <w:t xml:space="preserve"> </w:t>
      </w:r>
      <w:r w:rsidRPr="00E93CF7">
        <w:rPr>
          <w:b/>
          <w:bCs/>
          <w:i/>
          <w:iCs/>
          <w:szCs w:val="28"/>
        </w:rPr>
        <w:t>Химическое кобальтирование</w:t>
      </w:r>
      <w:bookmarkEnd w:id="39"/>
      <w:bookmarkEnd w:id="40"/>
    </w:p>
    <w:p w:rsidR="00AC428F" w:rsidRPr="00E93CF7" w:rsidRDefault="00AC428F" w:rsidP="00E93CF7">
      <w:pPr>
        <w:spacing w:line="360" w:lineRule="auto"/>
        <w:ind w:firstLine="709"/>
        <w:rPr>
          <w:sz w:val="28"/>
          <w:szCs w:val="28"/>
        </w:rPr>
      </w:pPr>
    </w:p>
    <w:p w:rsidR="00355861" w:rsidRPr="00E93CF7" w:rsidRDefault="00355861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41" w:name="_Toc169471319"/>
      <w:bookmarkStart w:id="42" w:name="_Toc169886011"/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3</w:t>
      </w:r>
      <w:r w:rsidR="00E93CF7">
        <w:rPr>
          <w:b/>
          <w:bCs/>
          <w:szCs w:val="28"/>
        </w:rPr>
        <w:t>.1</w:t>
      </w:r>
      <w:r w:rsidR="00CF3605" w:rsidRPr="00E93CF7">
        <w:rPr>
          <w:b/>
          <w:bCs/>
          <w:szCs w:val="28"/>
        </w:rPr>
        <w:t xml:space="preserve"> Краткие сведения о структуре и свойствах Со—Р-покрытий</w:t>
      </w:r>
      <w:bookmarkEnd w:id="41"/>
      <w:bookmarkEnd w:id="42"/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связи с повышенными требованиями современной техники к материалам различных приборов и механизмов возникли новые требования в отношении свойств покрытий, в частности магнитных свойств. Эти требования в какой-то степени могут быть удовлетворены с помощью нанесения покрытий химическим способом из растворов, содержащих кобальт. Особое значение для звукозаписи и запоминающих устройств ЭВМ имеют тонкие магнитные пленки, которые получаются путем осаждения Со—</w:t>
      </w:r>
      <w:r w:rsidRPr="00E93CF7">
        <w:rPr>
          <w:sz w:val="28"/>
          <w:szCs w:val="28"/>
          <w:lang w:val="en-US"/>
        </w:rPr>
        <w:t>Me</w:t>
      </w:r>
      <w:r w:rsidRPr="00E93CF7">
        <w:rPr>
          <w:sz w:val="28"/>
          <w:szCs w:val="28"/>
        </w:rPr>
        <w:t xml:space="preserve"> на металлических и каталитически неактивных материалах</w:t>
      </w:r>
      <w:r w:rsidR="00F969F1" w:rsidRPr="00E93CF7">
        <w:rPr>
          <w:sz w:val="28"/>
          <w:szCs w:val="28"/>
        </w:rPr>
        <w:t xml:space="preserve"> [16</w:t>
      </w:r>
      <w:r w:rsidR="00506E45" w:rsidRPr="00E93CF7">
        <w:rPr>
          <w:sz w:val="28"/>
          <w:szCs w:val="28"/>
        </w:rPr>
        <w:t>, 42</w:t>
      </w:r>
      <w:r w:rsidR="00F969F1" w:rsidRPr="00E93CF7">
        <w:rPr>
          <w:sz w:val="28"/>
          <w:szCs w:val="28"/>
        </w:rPr>
        <w:t>]</w:t>
      </w:r>
      <w:r w:rsidRPr="00E93CF7">
        <w:rPr>
          <w:sz w:val="28"/>
          <w:szCs w:val="28"/>
        </w:rPr>
        <w:t>.</w:t>
      </w: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отличие от процесса химического никелирования, происходящего как в кислой, так и в щелочной среде, благоприятной для восстановления кобальта является только щелочная среда. Пом</w:t>
      </w:r>
      <w:r w:rsidR="003201B4" w:rsidRPr="00E93CF7">
        <w:rPr>
          <w:sz w:val="28"/>
          <w:szCs w:val="28"/>
        </w:rPr>
        <w:t>имо соли кобальта и гипофосфита</w:t>
      </w:r>
      <w:r w:rsidRPr="00E93CF7">
        <w:rPr>
          <w:sz w:val="28"/>
          <w:szCs w:val="28"/>
        </w:rPr>
        <w:t xml:space="preserve"> в раствор вводится комплексообразующее вещество для предотвращения выпадения гидроокиси кобальта, а также буферное соединение для поддержания постоянного значения рН</w:t>
      </w:r>
      <w:r w:rsidR="003201B4" w:rsidRPr="00E93CF7">
        <w:rPr>
          <w:sz w:val="28"/>
          <w:szCs w:val="28"/>
        </w:rPr>
        <w:t>.</w:t>
      </w: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Восстановление кобальта с достаточной скоростью, как при восстановлении никеля, протекает при повышенных температурах (90— 95 °С). Включения фосфора в покрытия кобальтом оказывают важное влияние на структуру и свойства покрытия, на их магнитные характеристики</w:t>
      </w:r>
      <w:r w:rsidR="0019573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Свойства Со—Р-покрытия зависят от физико-химических параметров процесса его получения, таких, как значение рН. состав раствора, температура и др.</w:t>
      </w: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Согласно современным представлениям, суммарный процесс химического кобальтирования включает тр</w:t>
      </w:r>
      <w:r w:rsidR="00195736" w:rsidRPr="00E93CF7">
        <w:rPr>
          <w:sz w:val="28"/>
          <w:szCs w:val="28"/>
        </w:rPr>
        <w:t>и реакции: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26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315pt;height:18pt">
            <v:imagedata r:id="rId29" o:title=""/>
          </v:shape>
        </w:pict>
      </w:r>
      <w:r w:rsidR="00690926" w:rsidRPr="00E93CF7">
        <w:rPr>
          <w:sz w:val="28"/>
          <w:szCs w:val="28"/>
        </w:rPr>
        <w:tab/>
      </w:r>
      <w:r w:rsidR="00690926" w:rsidRPr="00E93CF7">
        <w:rPr>
          <w:sz w:val="28"/>
          <w:szCs w:val="28"/>
        </w:rPr>
        <w:tab/>
      </w:r>
      <w:r w:rsidR="00690926" w:rsidRPr="00E93CF7">
        <w:rPr>
          <w:sz w:val="28"/>
          <w:szCs w:val="28"/>
        </w:rPr>
        <w:tab/>
      </w:r>
      <w:r w:rsidR="00454BD6" w:rsidRPr="00E93CF7">
        <w:rPr>
          <w:sz w:val="28"/>
          <w:szCs w:val="28"/>
        </w:rPr>
        <w:t xml:space="preserve"> </w:t>
      </w:r>
      <w:r w:rsidR="00690926" w:rsidRPr="00E93CF7">
        <w:rPr>
          <w:sz w:val="28"/>
          <w:szCs w:val="28"/>
        </w:rPr>
        <w:t>(</w:t>
      </w:r>
      <w:r w:rsidR="00454BD6" w:rsidRPr="00E93CF7">
        <w:rPr>
          <w:sz w:val="28"/>
          <w:szCs w:val="28"/>
        </w:rPr>
        <w:t>9)</w:t>
      </w:r>
    </w:p>
    <w:p w:rsidR="00690926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2" type="#_x0000_t75" style="width:237.75pt;height:24pt">
            <v:imagedata r:id="rId30" o:title=""/>
          </v:shape>
        </w:pict>
      </w:r>
      <w:r w:rsidR="00454BD6" w:rsidRPr="00E93CF7">
        <w:rPr>
          <w:sz w:val="28"/>
          <w:szCs w:val="28"/>
        </w:rPr>
        <w:tab/>
      </w:r>
      <w:r w:rsidR="00454BD6" w:rsidRPr="00E93CF7">
        <w:rPr>
          <w:sz w:val="28"/>
          <w:szCs w:val="28"/>
        </w:rPr>
        <w:tab/>
      </w:r>
      <w:r w:rsidR="00454BD6" w:rsidRPr="00E93CF7">
        <w:rPr>
          <w:sz w:val="28"/>
          <w:szCs w:val="28"/>
        </w:rPr>
        <w:tab/>
      </w:r>
      <w:r w:rsidR="00454BD6" w:rsidRPr="00E93CF7">
        <w:rPr>
          <w:sz w:val="28"/>
          <w:szCs w:val="28"/>
        </w:rPr>
        <w:tab/>
      </w:r>
      <w:r w:rsidR="00454BD6" w:rsidRPr="00E93CF7">
        <w:rPr>
          <w:sz w:val="28"/>
          <w:szCs w:val="28"/>
        </w:rPr>
        <w:tab/>
        <w:t>(10)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Одновременно с восстановлением кобальта всегда происходят реакция восстановления гипофосфита до элементарного фосфора (подробно механизм этого процесса разобран в процессе химического никелирования)</w:t>
      </w:r>
      <w:r w:rsidR="007F68B2" w:rsidRPr="00E93CF7">
        <w:rPr>
          <w:sz w:val="28"/>
          <w:szCs w:val="28"/>
        </w:rPr>
        <w:t>.</w:t>
      </w: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установления оптимальных условий проведения процесса осаждения Со—Р-покрытий необходимо знать зависимость скорости процесса от температуры рН, концентрации компонентов и др</w:t>
      </w:r>
      <w:r w:rsidR="007F68B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 данным исследователей [</w:t>
      </w:r>
      <w:r w:rsidR="002555A6" w:rsidRPr="00E93CF7">
        <w:rPr>
          <w:sz w:val="28"/>
          <w:szCs w:val="28"/>
        </w:rPr>
        <w:t>38</w:t>
      </w:r>
      <w:r w:rsidR="00311D4D" w:rsidRPr="00E93CF7">
        <w:rPr>
          <w:sz w:val="28"/>
          <w:szCs w:val="28"/>
        </w:rPr>
        <w:t>, 42</w:t>
      </w:r>
      <w:r w:rsidRPr="00E93CF7">
        <w:rPr>
          <w:sz w:val="28"/>
          <w:szCs w:val="28"/>
        </w:rPr>
        <w:t xml:space="preserve">], возрастание скорости </w:t>
      </w:r>
      <w:r w:rsidRPr="00E93CF7">
        <w:rPr>
          <w:iCs/>
          <w:sz w:val="28"/>
          <w:szCs w:val="28"/>
          <w:lang w:val="en-US"/>
        </w:rPr>
        <w:t>Q</w:t>
      </w:r>
      <w:r w:rsidRPr="00E93CF7">
        <w:rPr>
          <w:iCs/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осаждения находится в экспоненциальной зависимости от возрастания температуры, подобной зависимости при протекании процесса химического никелирования (рис. </w:t>
      </w:r>
      <w:r w:rsidR="002555A6" w:rsidRPr="00E93CF7">
        <w:rPr>
          <w:sz w:val="28"/>
          <w:szCs w:val="28"/>
        </w:rPr>
        <w:t>8</w:t>
      </w:r>
      <w:r w:rsidRPr="00E93CF7">
        <w:rPr>
          <w:sz w:val="28"/>
          <w:szCs w:val="28"/>
        </w:rPr>
        <w:t>).</w:t>
      </w: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68B2" w:rsidRP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449C">
        <w:rPr>
          <w:noProof/>
        </w:rPr>
        <w:pict>
          <v:shape id="_x0000_s1033" type="#_x0000_t75" style="position:absolute;left:0;text-align:left;margin-left:18.45pt;margin-top:-8.3pt;width:169.5pt;height:225pt;z-index:251657728">
            <v:imagedata r:id="rId31" o:title="" cropbottom="11441f"/>
            <w10:wrap type="square"/>
          </v:shape>
        </w:pict>
      </w:r>
      <w:r w:rsidR="007F68B2" w:rsidRPr="00E93CF7">
        <w:rPr>
          <w:sz w:val="28"/>
          <w:szCs w:val="28"/>
        </w:rPr>
        <w:t>Рис. 8. Зависимость скорости осаждения Со–Р-покрытий от температуры раствора – рН 8,02.</w:t>
      </w:r>
    </w:p>
    <w:p w:rsidR="00CE0FE1" w:rsidRPr="00E93CF7" w:rsidRDefault="00CE0FE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Исследование реакции восстановления кобальта гипофосф</w:t>
      </w:r>
      <w:r w:rsidR="002555A6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том</w:t>
      </w:r>
      <w:r w:rsidR="007F68B2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показало, что и в  щелочных растворах изменение рН влияет как на скорость процесса, так и на свойства образующихся покрытий</w:t>
      </w:r>
      <w:r w:rsidR="0066711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Таким образом, увеличение рН раствора от 8 до 10 приводило не только к повышению скорости восстановления  кобальта от 0 5 до 7,0 мкм/ч, но и к улучшению внешнего вида покрытия.</w:t>
      </w:r>
    </w:p>
    <w:p w:rsidR="00667113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дальнейшем повышении рН&gt; 10.5 скорость восстановления кобальта падает, а при рН 12 процесс прекращается. Повышение рН приводит к уменьшению фосфора в покрытии</w:t>
      </w:r>
      <w:r w:rsidR="0066711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 оптимальное значение рН раствора, соответствующее максимальной скорости покрытия, влияет концентрация и природа буферного соединения</w:t>
      </w:r>
      <w:r w:rsidR="00667113" w:rsidRPr="00E93CF7">
        <w:rPr>
          <w:sz w:val="28"/>
          <w:szCs w:val="28"/>
        </w:rPr>
        <w:t>.</w:t>
      </w:r>
    </w:p>
    <w:p w:rsidR="00CF3605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Состав раствора химического кобальтирования</w:t>
      </w:r>
      <w:r w:rsidR="00667113" w:rsidRPr="00E93CF7">
        <w:rPr>
          <w:b/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восстановления химического кобальта в щелочных растворах требуется более высокая концентрация г</w:t>
      </w:r>
      <w:r w:rsidR="007B310F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пофосфита</w:t>
      </w:r>
      <w:r w:rsidR="00661DD4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чем при химическом никелировании.</w:t>
      </w:r>
    </w:p>
    <w:p w:rsidR="007B310F" w:rsidRPr="00E93CF7" w:rsidRDefault="00CF360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Исследования показывают</w:t>
      </w:r>
      <w:r w:rsidR="00667113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что зависимость процесса от концентрации гипофосф</w:t>
      </w:r>
      <w:r w:rsidR="007B310F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та проходит через максимум</w:t>
      </w:r>
      <w:r w:rsidR="00667113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а величина максимальной скорости и соответствующей ей концентрации</w:t>
      </w:r>
      <w:r w:rsidR="00667113" w:rsidRPr="00E93CF7">
        <w:rPr>
          <w:sz w:val="28"/>
          <w:szCs w:val="28"/>
        </w:rPr>
        <w:t xml:space="preserve"> г</w:t>
      </w:r>
      <w:r w:rsidRPr="00E93CF7">
        <w:rPr>
          <w:sz w:val="28"/>
          <w:szCs w:val="28"/>
        </w:rPr>
        <w:t>ипофосфита находятся в зависимости от состава применяемого раствора и условий проведения процесса. Наибольшая скорость процесса наблюдалась в тартратных растворах, содержащих борную кислоту; в цитратных растворах скорость оказалась меньшей</w:t>
      </w:r>
      <w:r w:rsidR="007B310F" w:rsidRPr="00E93CF7">
        <w:rPr>
          <w:sz w:val="28"/>
          <w:szCs w:val="28"/>
        </w:rPr>
        <w:t>.</w:t>
      </w:r>
    </w:p>
    <w:p w:rsidR="007B310F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3.45pt;margin-top:113.45pt;width:297pt;height:193.5pt;z-index:251658752">
            <v:imagedata r:id="rId32" o:title="" cropbottom="19391f"/>
            <w10:wrap type="square"/>
          </v:shape>
        </w:pict>
      </w:r>
      <w:r w:rsidR="00CF3605" w:rsidRPr="00E93CF7">
        <w:rPr>
          <w:sz w:val="28"/>
          <w:szCs w:val="28"/>
        </w:rPr>
        <w:t>Величина максимальной скорости и соответствующая ей концентрация гипофосфита находятся в зависимости от состава применяемого раствора и условий проведения процесса. При увеличении концентрации кобальта скорость процесса проходит через максимум, положение</w:t>
      </w:r>
      <w:r w:rsidR="007B310F" w:rsidRPr="00E93CF7">
        <w:rPr>
          <w:sz w:val="28"/>
          <w:szCs w:val="28"/>
        </w:rPr>
        <w:t xml:space="preserve"> которого изменяется в зависимости от состава исходного раствора (рис. 9).</w:t>
      </w:r>
    </w:p>
    <w:p w:rsidR="007B310F" w:rsidRPr="00E93CF7" w:rsidRDefault="007B310F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3694C" w:rsidRPr="00E93CF7" w:rsidRDefault="007B310F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9. Влияние рН раствора на скорость осаждения Со–Р-покрытий: 1 – цитратный раствор </w:t>
      </w:r>
      <w:r w:rsidR="00C14D9D" w:rsidRPr="00E93CF7">
        <w:rPr>
          <w:sz w:val="28"/>
          <w:szCs w:val="28"/>
        </w:rPr>
        <w:t>без добавки Н</w:t>
      </w:r>
      <w:r w:rsidR="00C14D9D" w:rsidRPr="00E93CF7">
        <w:rPr>
          <w:sz w:val="28"/>
          <w:szCs w:val="28"/>
          <w:vertAlign w:val="subscript"/>
        </w:rPr>
        <w:t>3</w:t>
      </w:r>
      <w:r w:rsidR="00C14D9D" w:rsidRPr="00E93CF7">
        <w:rPr>
          <w:sz w:val="28"/>
          <w:szCs w:val="28"/>
        </w:rPr>
        <w:t>ВО</w:t>
      </w:r>
      <w:r w:rsidR="00C14D9D" w:rsidRPr="00E93CF7">
        <w:rPr>
          <w:sz w:val="28"/>
          <w:szCs w:val="28"/>
          <w:vertAlign w:val="subscript"/>
        </w:rPr>
        <w:t>3</w:t>
      </w:r>
      <w:r w:rsidR="00C14D9D" w:rsidRPr="00E93CF7">
        <w:rPr>
          <w:sz w:val="28"/>
          <w:szCs w:val="28"/>
        </w:rPr>
        <w:t>; 2 – цитратный раствор с 0,5 моль/л Н</w:t>
      </w:r>
      <w:r w:rsidR="00C14D9D" w:rsidRPr="00E93CF7">
        <w:rPr>
          <w:sz w:val="28"/>
          <w:szCs w:val="28"/>
          <w:vertAlign w:val="subscript"/>
        </w:rPr>
        <w:t>3</w:t>
      </w:r>
      <w:r w:rsidR="00C14D9D" w:rsidRPr="00E93CF7">
        <w:rPr>
          <w:sz w:val="28"/>
          <w:szCs w:val="28"/>
        </w:rPr>
        <w:t>ВО</w:t>
      </w:r>
      <w:r w:rsidR="00C14D9D" w:rsidRPr="00E93CF7">
        <w:rPr>
          <w:sz w:val="28"/>
          <w:szCs w:val="28"/>
          <w:vertAlign w:val="subscript"/>
        </w:rPr>
        <w:t>3</w:t>
      </w:r>
      <w:r w:rsidR="00C14D9D" w:rsidRPr="00E93CF7">
        <w:rPr>
          <w:sz w:val="28"/>
          <w:szCs w:val="28"/>
        </w:rPr>
        <w:t>; 3 – тартратный раствор без добавки Н</w:t>
      </w:r>
      <w:r w:rsidR="00C14D9D" w:rsidRPr="00E93CF7">
        <w:rPr>
          <w:sz w:val="28"/>
          <w:szCs w:val="28"/>
          <w:vertAlign w:val="subscript"/>
        </w:rPr>
        <w:t>3</w:t>
      </w:r>
      <w:r w:rsidR="00C14D9D" w:rsidRPr="00E93CF7">
        <w:rPr>
          <w:sz w:val="28"/>
          <w:szCs w:val="28"/>
        </w:rPr>
        <w:t>ВО</w:t>
      </w:r>
      <w:r w:rsidR="00C14D9D" w:rsidRPr="00E93CF7">
        <w:rPr>
          <w:sz w:val="28"/>
          <w:szCs w:val="28"/>
          <w:vertAlign w:val="subscript"/>
        </w:rPr>
        <w:t>3</w:t>
      </w:r>
      <w:r w:rsidR="00C14D9D" w:rsidRPr="00E93CF7">
        <w:rPr>
          <w:sz w:val="28"/>
          <w:szCs w:val="28"/>
        </w:rPr>
        <w:t xml:space="preserve">; 4 – тартратный раствор с 0,5 моль/л </w:t>
      </w:r>
      <w:r w:rsidR="0063694C" w:rsidRPr="00E93CF7">
        <w:rPr>
          <w:sz w:val="28"/>
          <w:szCs w:val="28"/>
        </w:rPr>
        <w:t>Н</w:t>
      </w:r>
      <w:r w:rsidR="0063694C" w:rsidRPr="00E93CF7">
        <w:rPr>
          <w:sz w:val="28"/>
          <w:szCs w:val="28"/>
          <w:vertAlign w:val="subscript"/>
        </w:rPr>
        <w:t>3</w:t>
      </w:r>
      <w:r w:rsidR="0063694C" w:rsidRPr="00E93CF7">
        <w:rPr>
          <w:sz w:val="28"/>
          <w:szCs w:val="28"/>
        </w:rPr>
        <w:t>ВО</w:t>
      </w:r>
      <w:r w:rsidR="0063694C" w:rsidRPr="00E93CF7">
        <w:rPr>
          <w:sz w:val="28"/>
          <w:szCs w:val="28"/>
          <w:vertAlign w:val="subscript"/>
        </w:rPr>
        <w:t>3</w:t>
      </w:r>
      <w:r w:rsidR="00C14D9D" w:rsidRPr="00E93CF7">
        <w:rPr>
          <w:sz w:val="28"/>
          <w:szCs w:val="28"/>
        </w:rPr>
        <w:t>.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7ACA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предотвращения выпадения гидроокиси кобальта при химическом осаждении Со—Р-покрытий были подобраны вещества</w:t>
      </w:r>
      <w:r w:rsidR="00376F49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способные за счет образования комплекса снизить концентрацию свободных ионов кобальта до значений, при которых в данном растворе</w:t>
      </w:r>
      <w:r w:rsidR="00376F49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дальнейшее повышение содержания комплексообразующего соединения не оказывает существенного влияния на скорость</w:t>
      </w:r>
      <w:r w:rsidR="00376F49" w:rsidRPr="00E93CF7">
        <w:rPr>
          <w:sz w:val="28"/>
          <w:szCs w:val="28"/>
        </w:rPr>
        <w:t>.</w:t>
      </w:r>
    </w:p>
    <w:p w:rsidR="00C832BC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Соли аммония выполняют не только функцию буферной добавки, но и роль комплексообразующего соединения</w:t>
      </w:r>
      <w:r w:rsidR="002D0349" w:rsidRPr="00E93CF7">
        <w:rPr>
          <w:sz w:val="28"/>
          <w:szCs w:val="28"/>
        </w:rPr>
        <w:t xml:space="preserve"> [</w:t>
      </w:r>
      <w:r w:rsidR="00311D4D" w:rsidRPr="00E93CF7">
        <w:rPr>
          <w:sz w:val="28"/>
          <w:szCs w:val="28"/>
        </w:rPr>
        <w:t>42</w:t>
      </w:r>
      <w:r w:rsidR="002D0349" w:rsidRPr="00E93CF7">
        <w:rPr>
          <w:sz w:val="28"/>
          <w:szCs w:val="28"/>
        </w:rPr>
        <w:t>]</w:t>
      </w:r>
      <w:r w:rsidR="00376F4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Борная кислота в присутствии соли лимонной или винной кислот образует смешанные комплексы с кобальтом, в состав которых входят анионы органической и борной кислот</w:t>
      </w:r>
      <w:r w:rsidR="00376F4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Соли аммония в кобальтовых растворах, в противоположность их действию в щелочных растворах для никелирования, приводят к снижению скорости покрытия. Оптимальная концентрация солей аммония находится в пределах 25—50 г/л.</w:t>
      </w:r>
      <w:r w:rsidR="00376F49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Использование солей аммония в качестве буферных добавок имеет некоторые недостатки — летучесть аммиака при высоких температурах, а также образование в растворах очень стабильных комплексов с ионами Со</w:t>
      </w:r>
      <w:r w:rsidR="00376F49"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  <w:vertAlign w:val="superscript"/>
        </w:rPr>
        <w:t>+</w:t>
      </w:r>
      <w:r w:rsidR="00376F4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Было также </w:t>
      </w:r>
      <w:r w:rsidR="00376F49" w:rsidRPr="00E93CF7">
        <w:rPr>
          <w:sz w:val="28"/>
          <w:szCs w:val="28"/>
        </w:rPr>
        <w:t>установлено</w:t>
      </w:r>
      <w:r w:rsidRPr="00E93CF7">
        <w:rPr>
          <w:sz w:val="28"/>
          <w:szCs w:val="28"/>
        </w:rPr>
        <w:t>, что борная кислота ускоряет течение процесса в щелочных растворах, содержащих лимонную или винную кислоту, что объясняется ее высокой буферной способностью, обеспечивающей длительное поддержание рН на постоянном уровне</w:t>
      </w:r>
      <w:r w:rsidR="00376F4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По-видимому, действие борной кислоты не ограничивается ее буферной способностью, а связано с ее влиянием на комплексообразование </w:t>
      </w:r>
      <w:r w:rsidR="00C832BC" w:rsidRPr="00E93CF7">
        <w:rPr>
          <w:sz w:val="28"/>
          <w:szCs w:val="28"/>
        </w:rPr>
        <w:t>кобальта</w:t>
      </w:r>
      <w:r w:rsidRPr="00E93CF7">
        <w:rPr>
          <w:sz w:val="28"/>
          <w:szCs w:val="28"/>
        </w:rPr>
        <w:t xml:space="preserve"> в цитратных или тартратных растворах.</w:t>
      </w:r>
    </w:p>
    <w:p w:rsidR="00507ACA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Процесс химического кобальтирования более чувствителен к примесям, чем процесс химического никелирования</w:t>
      </w:r>
      <w:r w:rsidR="00C832BC" w:rsidRPr="00E93CF7">
        <w:rPr>
          <w:sz w:val="28"/>
          <w:szCs w:val="28"/>
        </w:rPr>
        <w:t xml:space="preserve">. </w:t>
      </w:r>
    </w:p>
    <w:p w:rsidR="00507ACA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Структура Со—Р-покрытий</w:t>
      </w:r>
      <w:r w:rsidR="0008459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Со—Р-покрытия, по</w:t>
      </w:r>
      <w:r w:rsidR="00084598" w:rsidRPr="00E93CF7">
        <w:rPr>
          <w:sz w:val="28"/>
          <w:szCs w:val="28"/>
        </w:rPr>
        <w:t>лучаемые при химическом коб</w:t>
      </w:r>
      <w:r w:rsidRPr="00E93CF7">
        <w:rPr>
          <w:sz w:val="28"/>
          <w:szCs w:val="28"/>
        </w:rPr>
        <w:t>альтировании с помощью вос</w:t>
      </w:r>
      <w:r w:rsidR="00084598" w:rsidRPr="00E93CF7">
        <w:rPr>
          <w:sz w:val="28"/>
          <w:szCs w:val="28"/>
        </w:rPr>
        <w:t>с</w:t>
      </w:r>
      <w:r w:rsidRPr="00E93CF7">
        <w:rPr>
          <w:sz w:val="28"/>
          <w:szCs w:val="28"/>
        </w:rPr>
        <w:t>тановления гипофосфитом, заметно отличаются по своему фазовому строению от строения Со—</w:t>
      </w:r>
      <w:r w:rsidR="00796AAA" w:rsidRPr="00E93CF7">
        <w:rPr>
          <w:sz w:val="28"/>
          <w:szCs w:val="28"/>
        </w:rPr>
        <w:t>Р</w:t>
      </w:r>
      <w:r w:rsidRPr="00E93CF7">
        <w:rPr>
          <w:sz w:val="28"/>
          <w:szCs w:val="28"/>
        </w:rPr>
        <w:t>-сплавов, полученных термическим способом (в виде объемной фазы)</w:t>
      </w:r>
      <w:r w:rsidR="00B61CBF" w:rsidRPr="00E93CF7">
        <w:rPr>
          <w:sz w:val="28"/>
          <w:szCs w:val="28"/>
        </w:rPr>
        <w:t xml:space="preserve"> [43]</w:t>
      </w:r>
      <w:r w:rsidR="00796AAA" w:rsidRPr="00E93CF7">
        <w:rPr>
          <w:sz w:val="28"/>
          <w:szCs w:val="28"/>
        </w:rPr>
        <w:t>.</w:t>
      </w:r>
    </w:p>
    <w:p w:rsidR="00507ACA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Рентгеноструктурным и электронографическим методами</w:t>
      </w:r>
      <w:r w:rsidR="00796AAA" w:rsidRPr="00E93CF7">
        <w:rPr>
          <w:sz w:val="28"/>
          <w:szCs w:val="28"/>
        </w:rPr>
        <w:t xml:space="preserve"> анализа установлено, что Со—Р</w:t>
      </w:r>
      <w:r w:rsidRPr="00E93CF7">
        <w:rPr>
          <w:sz w:val="28"/>
          <w:szCs w:val="28"/>
        </w:rPr>
        <w:t xml:space="preserve">-покрытия при содержании в них фосфора не более 6 (массовые доли, %) имеют кристаллическое строение и представляют собой твердый раствор замещения фосфора в гексагональном </w:t>
      </w:r>
      <w:r w:rsidR="00796AAA" w:rsidRPr="00E93CF7">
        <w:rPr>
          <w:i/>
          <w:sz w:val="28"/>
          <w:szCs w:val="28"/>
        </w:rPr>
        <w:t>α</w:t>
      </w:r>
      <w:r w:rsidRPr="00E93CF7">
        <w:rPr>
          <w:sz w:val="28"/>
          <w:szCs w:val="28"/>
        </w:rPr>
        <w:t>-кобальте</w:t>
      </w:r>
      <w:r w:rsidR="00796AAA" w:rsidRPr="00E93CF7">
        <w:rPr>
          <w:sz w:val="28"/>
          <w:szCs w:val="28"/>
        </w:rPr>
        <w:t>.</w:t>
      </w:r>
    </w:p>
    <w:p w:rsidR="008807E1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Со — Р-покрытиях обнаруживается преимущественная ориентация кристаллов текстура и степень совершенства которой зависят от условий их получения и содержания в них фосфора</w:t>
      </w:r>
      <w:r w:rsidR="00796AA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поперечном срезе покрытий наблюдают четкую столбчатую структуру, перпендикулярную поверхности основы, а также слоистость, характерную и для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—Р-покрытий. </w:t>
      </w:r>
    </w:p>
    <w:p w:rsidR="00507ACA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Наиболее четко слоистость выявляется при проведении процесса в растворах с высокой концентрацией гипофосф</w:t>
      </w:r>
      <w:r w:rsidR="008807E1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та и высокой скоростью осаждения (12 мкм/ч). а при более низких концентрациях гипофосфита и более низкой скорости осаждения (~3 мкм/ч) слоистость выражена нечетк</w:t>
      </w:r>
      <w:r w:rsidR="008807E1" w:rsidRPr="00E93CF7">
        <w:rPr>
          <w:sz w:val="28"/>
          <w:szCs w:val="28"/>
        </w:rPr>
        <w:t xml:space="preserve">о. </w:t>
      </w:r>
      <w:r w:rsidRPr="00E93CF7">
        <w:rPr>
          <w:sz w:val="28"/>
          <w:szCs w:val="28"/>
        </w:rPr>
        <w:t>Свойства Со—Р покрытий определяются их структурно</w:t>
      </w:r>
      <w:r w:rsidR="008807E1" w:rsidRPr="00E93CF7">
        <w:rPr>
          <w:sz w:val="28"/>
          <w:szCs w:val="28"/>
        </w:rPr>
        <w:t>-</w:t>
      </w:r>
      <w:r w:rsidRPr="00E93CF7">
        <w:rPr>
          <w:sz w:val="28"/>
          <w:szCs w:val="28"/>
        </w:rPr>
        <w:t xml:space="preserve">фаговым строением как в исходном состоянии, так и после термической обработки. Чтобы получить сплавы с заданными свойствами, необходимо знать структуру и состав фаз и взаимосвязь их со свойствами осадков, а также режим термической обработки покрытий. Установлено, что до  100 </w:t>
      </w:r>
      <w:r w:rsidR="008807E1" w:rsidRPr="00E93CF7">
        <w:rPr>
          <w:sz w:val="28"/>
          <w:szCs w:val="28"/>
          <w:vertAlign w:val="superscript"/>
        </w:rPr>
        <w:t>о</w:t>
      </w:r>
      <w:r w:rsidRPr="00E93CF7">
        <w:rPr>
          <w:sz w:val="28"/>
          <w:szCs w:val="28"/>
        </w:rPr>
        <w:t>С никаких изменений в структуре осадков</w:t>
      </w:r>
      <w:r w:rsidR="008807E1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не происходит</w:t>
      </w:r>
      <w:r w:rsidR="008807E1" w:rsidRPr="00E93CF7">
        <w:rPr>
          <w:sz w:val="28"/>
          <w:szCs w:val="28"/>
        </w:rPr>
        <w:t>.</w:t>
      </w:r>
      <w:r w:rsidR="00E67A2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Но в области температур 200—350 </w:t>
      </w:r>
      <w:r w:rsidR="008807E1" w:rsidRPr="00E93CF7">
        <w:rPr>
          <w:sz w:val="28"/>
          <w:szCs w:val="28"/>
          <w:vertAlign w:val="superscript"/>
        </w:rPr>
        <w:t>о</w:t>
      </w:r>
      <w:r w:rsidRPr="00E93CF7">
        <w:rPr>
          <w:sz w:val="28"/>
          <w:szCs w:val="28"/>
        </w:rPr>
        <w:t>С происходит процесс распада твердого раствора с последующим выделением фазы интерметаллического соединения Со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 xml:space="preserve">Р. А в области температур 350— 550 °С идет процесс модификационного перехода </w:t>
      </w:r>
      <w:r w:rsidR="00E67A2A" w:rsidRPr="00E93CF7">
        <w:rPr>
          <w:i/>
          <w:sz w:val="28"/>
          <w:szCs w:val="28"/>
        </w:rPr>
        <w:t>α</w:t>
      </w:r>
      <w:r w:rsidRPr="00E93CF7">
        <w:rPr>
          <w:sz w:val="28"/>
          <w:szCs w:val="28"/>
        </w:rPr>
        <w:t>-твердого</w:t>
      </w:r>
      <w:r w:rsidR="00E67A2A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раствора в </w:t>
      </w:r>
      <w:r w:rsidR="00E67A2A" w:rsidRPr="00E93CF7">
        <w:rPr>
          <w:i/>
          <w:sz w:val="28"/>
          <w:szCs w:val="28"/>
        </w:rPr>
        <w:t>β</w:t>
      </w:r>
      <w:r w:rsidRPr="00E93CF7">
        <w:rPr>
          <w:sz w:val="28"/>
          <w:szCs w:val="28"/>
        </w:rPr>
        <w:t xml:space="preserve">-твердый раствор, который представляет собой твердый раствор замещения фосфора в решетке гранецентрированного </w:t>
      </w:r>
      <w:r w:rsidR="00E67A2A" w:rsidRPr="00E93CF7">
        <w:rPr>
          <w:i/>
          <w:sz w:val="28"/>
          <w:szCs w:val="28"/>
        </w:rPr>
        <w:t>β</w:t>
      </w:r>
      <w:r w:rsidRPr="00E93CF7">
        <w:rPr>
          <w:sz w:val="28"/>
          <w:szCs w:val="28"/>
        </w:rPr>
        <w:t>-кобальта, причем скорость этого перехода значительно выше скорости выделения фазы Со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>Р особенно в начальный момент перехода.</w:t>
      </w:r>
    </w:p>
    <w:p w:rsidR="00507ACA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 550—600 </w:t>
      </w:r>
      <w:r w:rsidR="00E67A2A" w:rsidRPr="00E93CF7">
        <w:rPr>
          <w:sz w:val="28"/>
          <w:szCs w:val="28"/>
          <w:vertAlign w:val="superscript"/>
        </w:rPr>
        <w:t>о</w:t>
      </w:r>
      <w:r w:rsidRPr="00E93CF7">
        <w:rPr>
          <w:sz w:val="28"/>
          <w:szCs w:val="28"/>
        </w:rPr>
        <w:t xml:space="preserve">С процессы распада </w:t>
      </w:r>
      <w:r w:rsidR="00E67A2A" w:rsidRPr="00E93CF7">
        <w:rPr>
          <w:i/>
          <w:sz w:val="28"/>
          <w:szCs w:val="28"/>
        </w:rPr>
        <w:t>α</w:t>
      </w:r>
      <w:r w:rsidRPr="00E93CF7">
        <w:rPr>
          <w:sz w:val="28"/>
          <w:szCs w:val="28"/>
        </w:rPr>
        <w:t xml:space="preserve">- и </w:t>
      </w:r>
      <w:r w:rsidR="00E67A2A" w:rsidRPr="00E93CF7">
        <w:rPr>
          <w:i/>
          <w:sz w:val="28"/>
          <w:szCs w:val="28"/>
        </w:rPr>
        <w:t>β</w:t>
      </w:r>
      <w:r w:rsidRPr="00E93CF7">
        <w:rPr>
          <w:sz w:val="28"/>
          <w:szCs w:val="28"/>
        </w:rPr>
        <w:t>-твердых растворов и выделения фосфида Со</w:t>
      </w:r>
      <w:r w:rsidR="00E67A2A"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>Р завершаются, и структура Со—Р покрытий представляет собой трехфазную систему, состоящую из соединения Со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 xml:space="preserve">Р и </w:t>
      </w:r>
      <w:r w:rsidR="00E67A2A" w:rsidRPr="00E93CF7">
        <w:rPr>
          <w:i/>
          <w:sz w:val="28"/>
          <w:szCs w:val="28"/>
        </w:rPr>
        <w:t>α</w:t>
      </w:r>
      <w:r w:rsidR="00E67A2A" w:rsidRPr="00E93CF7">
        <w:rPr>
          <w:sz w:val="28"/>
          <w:szCs w:val="28"/>
        </w:rPr>
        <w:t xml:space="preserve">- и </w:t>
      </w:r>
      <w:r w:rsidR="00E67A2A" w:rsidRPr="00E93CF7">
        <w:rPr>
          <w:i/>
          <w:sz w:val="28"/>
          <w:szCs w:val="28"/>
        </w:rPr>
        <w:t>β</w:t>
      </w:r>
      <w:r w:rsidR="00E67A2A" w:rsidRPr="00E93CF7">
        <w:rPr>
          <w:sz w:val="28"/>
          <w:szCs w:val="28"/>
        </w:rPr>
        <w:t>-</w:t>
      </w:r>
      <w:r w:rsidRPr="00E93CF7">
        <w:rPr>
          <w:sz w:val="28"/>
          <w:szCs w:val="28"/>
        </w:rPr>
        <w:t>твердых растворов с равновесной концентрацией в них фосфора</w:t>
      </w:r>
      <w:r w:rsidR="00E67A2A" w:rsidRPr="00E93CF7">
        <w:rPr>
          <w:sz w:val="28"/>
          <w:szCs w:val="28"/>
        </w:rPr>
        <w:t>.</w:t>
      </w:r>
    </w:p>
    <w:p w:rsidR="00507ACA" w:rsidRPr="00E93CF7" w:rsidRDefault="00507ACA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связи с развитием вычислительной, информационной техники и микроэлектроники возникают вопросы, связанные с получением тонких ферромагнитных пленок с определенными магнитными характеристиками</w:t>
      </w:r>
      <w:r w:rsidR="002668A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химическом кобальтировании можно получать Со—Р пленки как магнитотвердые</w:t>
      </w:r>
      <w:r w:rsidR="0038046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так и магнитомягкие.</w:t>
      </w:r>
    </w:p>
    <w:p w:rsidR="008F2D67" w:rsidRPr="00E93CF7" w:rsidRDefault="008F2D67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43" w:name="_Toc169471320"/>
      <w:bookmarkStart w:id="44" w:name="_Toc169886012"/>
    </w:p>
    <w:p w:rsidR="00E6769C" w:rsidRPr="00E93CF7" w:rsidRDefault="00DA5E8F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3</w:t>
      </w:r>
      <w:r w:rsidR="00E93CF7">
        <w:rPr>
          <w:b/>
          <w:bCs/>
          <w:szCs w:val="28"/>
        </w:rPr>
        <w:t>.2</w:t>
      </w:r>
      <w:r w:rsidR="00E6769C" w:rsidRPr="00E93CF7">
        <w:rPr>
          <w:b/>
          <w:bCs/>
          <w:szCs w:val="28"/>
        </w:rPr>
        <w:t xml:space="preserve"> Условия образования, структура и свойства Со—В-покрытий</w:t>
      </w:r>
      <w:bookmarkEnd w:id="43"/>
      <w:bookmarkEnd w:id="44"/>
    </w:p>
    <w:p w:rsidR="00DA5E8F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Условия образования Со—В-покрытий аналогичны условиям образования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—В-покрытий</w:t>
      </w:r>
      <w:r w:rsidR="00DA5E8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</w:p>
    <w:p w:rsidR="00DC65CF" w:rsidRPr="00E93CF7" w:rsidRDefault="00CB321F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Р</w:t>
      </w:r>
      <w:r w:rsidR="00E6769C" w:rsidRPr="00E93CF7">
        <w:rPr>
          <w:b/>
          <w:sz w:val="28"/>
          <w:szCs w:val="28"/>
        </w:rPr>
        <w:t>астворы</w:t>
      </w:r>
      <w:r w:rsidR="00D113CD" w:rsidRPr="00E93CF7">
        <w:rPr>
          <w:b/>
          <w:sz w:val="28"/>
          <w:szCs w:val="28"/>
        </w:rPr>
        <w:t>,</w:t>
      </w:r>
      <w:r w:rsidR="00E6769C" w:rsidRPr="00E93CF7">
        <w:rPr>
          <w:b/>
          <w:sz w:val="28"/>
          <w:szCs w:val="28"/>
        </w:rPr>
        <w:t xml:space="preserve"> содержащие боразотные соединения</w:t>
      </w:r>
      <w:r w:rsidR="00E6769C" w:rsidRPr="00E93CF7">
        <w:rPr>
          <w:sz w:val="28"/>
          <w:szCs w:val="28"/>
        </w:rPr>
        <w:t>. Для проведения процесса в более широком диапазоне температур и рН предложены растворы, содержащие в качестве восстановителя боразотные соединения</w:t>
      </w:r>
      <w:r w:rsidR="00D113CD" w:rsidRPr="00E93CF7">
        <w:rPr>
          <w:sz w:val="28"/>
          <w:szCs w:val="28"/>
        </w:rPr>
        <w:t>.</w:t>
      </w:r>
      <w:r w:rsidR="00E6769C" w:rsidRPr="00E93CF7">
        <w:rPr>
          <w:sz w:val="28"/>
          <w:szCs w:val="28"/>
        </w:rPr>
        <w:t xml:space="preserve"> Наибольшее применение находят боразаны Н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lang w:val="en-US"/>
        </w:rPr>
        <w:t>N</w:t>
      </w:r>
      <w:r w:rsidR="00E6769C" w:rsidRPr="00E93CF7">
        <w:rPr>
          <w:sz w:val="28"/>
          <w:szCs w:val="28"/>
        </w:rPr>
        <w:t xml:space="preserve"> ВН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</w:rPr>
        <w:t>.</w:t>
      </w:r>
      <w:r w:rsidR="00E6769C" w:rsidRPr="00E93CF7">
        <w:rPr>
          <w:sz w:val="28"/>
          <w:szCs w:val="28"/>
        </w:rPr>
        <w:t xml:space="preserve"> Обычно рН </w:t>
      </w:r>
      <w:r w:rsidRPr="00E93CF7">
        <w:rPr>
          <w:sz w:val="28"/>
          <w:szCs w:val="28"/>
        </w:rPr>
        <w:t>растворов</w:t>
      </w:r>
      <w:r w:rsidR="00E6769C" w:rsidRPr="00E93CF7">
        <w:rPr>
          <w:sz w:val="28"/>
          <w:szCs w:val="28"/>
        </w:rPr>
        <w:t xml:space="preserve"> поддерживают ниже значении 6.5—7.0. Понижение до р</w:t>
      </w:r>
      <w:r w:rsidRPr="00E93CF7">
        <w:rPr>
          <w:sz w:val="28"/>
          <w:szCs w:val="28"/>
        </w:rPr>
        <w:t>Н</w:t>
      </w:r>
      <w:r w:rsidR="00E6769C" w:rsidRPr="00E93CF7">
        <w:rPr>
          <w:sz w:val="28"/>
          <w:szCs w:val="28"/>
        </w:rPr>
        <w:t xml:space="preserve"> 2—3 приводит к резкому разложению самого восстановителя и уменьшает стабильность ванны, при этом образуется порошкообразный осадок в объеме</w:t>
      </w:r>
      <w:r w:rsidRPr="00E93CF7">
        <w:rPr>
          <w:sz w:val="28"/>
          <w:szCs w:val="28"/>
        </w:rPr>
        <w:t>.</w:t>
      </w:r>
      <w:r w:rsidR="00E6769C" w:rsidRPr="00E93CF7">
        <w:rPr>
          <w:sz w:val="28"/>
          <w:szCs w:val="28"/>
        </w:rPr>
        <w:t xml:space="preserve"> По мере выделения металла рН раствора постепенно повышается вследствие образования амина из аминоборана</w:t>
      </w:r>
      <w:r w:rsidRPr="00E93CF7">
        <w:rPr>
          <w:sz w:val="28"/>
          <w:szCs w:val="28"/>
        </w:rPr>
        <w:t>.</w:t>
      </w:r>
      <w:r w:rsidR="00E6769C" w:rsidRPr="00E93CF7">
        <w:rPr>
          <w:sz w:val="28"/>
          <w:szCs w:val="28"/>
        </w:rPr>
        <w:t xml:space="preserve"> Для предупреждения увеличения рН необходимо подкислять раствор любой неок</w:t>
      </w:r>
      <w:r w:rsidR="00DC65CF" w:rsidRPr="00E93CF7">
        <w:rPr>
          <w:sz w:val="28"/>
          <w:szCs w:val="28"/>
        </w:rPr>
        <w:t>ис</w:t>
      </w:r>
      <w:r w:rsidR="00E6769C" w:rsidRPr="00E93CF7">
        <w:rPr>
          <w:sz w:val="28"/>
          <w:szCs w:val="28"/>
        </w:rPr>
        <w:t>ляющей кислотой, например</w:t>
      </w:r>
      <w:r w:rsidR="00DC65CF" w:rsidRPr="00E93CF7">
        <w:rPr>
          <w:sz w:val="28"/>
          <w:szCs w:val="28"/>
        </w:rPr>
        <w:t xml:space="preserve"> </w:t>
      </w:r>
      <w:r w:rsidR="00E6769C" w:rsidRPr="00E93CF7">
        <w:rPr>
          <w:sz w:val="28"/>
          <w:szCs w:val="28"/>
        </w:rPr>
        <w:t>соляной или уксусной.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Некоторые компоненты буферных систем могут образовывать</w:t>
      </w:r>
      <w:r w:rsidR="00DC65CF" w:rsidRPr="00E93CF7">
        <w:rPr>
          <w:sz w:val="28"/>
          <w:szCs w:val="28"/>
        </w:rPr>
        <w:t xml:space="preserve"> в р</w:t>
      </w:r>
      <w:r w:rsidRPr="00E93CF7">
        <w:rPr>
          <w:sz w:val="28"/>
          <w:szCs w:val="28"/>
        </w:rPr>
        <w:t>астворе комплексные соединения с ионами кобальта, что желательно при проведении процесса в щелочной среде. Рекомендуется в боро-гидрид</w:t>
      </w:r>
      <w:r w:rsidR="00DC65CF" w:rsidRPr="00E93CF7">
        <w:rPr>
          <w:sz w:val="28"/>
          <w:szCs w:val="28"/>
        </w:rPr>
        <w:t>н</w:t>
      </w:r>
      <w:r w:rsidRPr="00E93CF7">
        <w:rPr>
          <w:sz w:val="28"/>
          <w:szCs w:val="28"/>
        </w:rPr>
        <w:t>ые растворы на 1 моль соли вводить от 1 до 3 молей натриевой или аммонийной соли гликолевой кислоты.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зависимости от природы используемого восстановителя рекомендуемая температура раствора может изменяться от комнатной температуры до температуры кипения. Источником иона кобальта являются сернокислая или хлористая соль кобальта в концентрации 0.01 — 1.0 моль/л</w:t>
      </w:r>
      <w:r w:rsidR="00DC65CF" w:rsidRPr="00E93CF7">
        <w:rPr>
          <w:sz w:val="28"/>
          <w:szCs w:val="28"/>
        </w:rPr>
        <w:t>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получения высококачественных Со—В-покрытий на стали из ванн, характеризующихся высокой стабильностью, рекомендуется использовать раствор следующего состава (г/л): сернокислого кобальта (кристаллогидрат 36.5, диметилборазана 7.5</w:t>
      </w:r>
      <w:r w:rsidR="00DC65C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уксусной кислоты до рН 6.0—7 0</w:t>
      </w:r>
      <w:r w:rsidR="00DC65C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гептаглюконата калия 17.4 (температура 49—57 °С)</w:t>
      </w:r>
      <w:r w:rsidR="00DC65C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Способ корректирования раствора при непрерывном ведении процесса нанесения Со—В покрытия </w:t>
      </w:r>
      <w:r w:rsidR="00DC65CF" w:rsidRPr="00E93CF7">
        <w:rPr>
          <w:sz w:val="28"/>
          <w:szCs w:val="28"/>
        </w:rPr>
        <w:t>аналогичен</w:t>
      </w:r>
      <w:r w:rsidRPr="00E93CF7">
        <w:rPr>
          <w:sz w:val="28"/>
          <w:szCs w:val="28"/>
        </w:rPr>
        <w:t xml:space="preserve"> корректированию </w:t>
      </w:r>
      <w:r w:rsidR="00DC65CF" w:rsidRPr="00E93CF7">
        <w:rPr>
          <w:sz w:val="28"/>
          <w:szCs w:val="28"/>
        </w:rPr>
        <w:t>раствора</w:t>
      </w:r>
      <w:r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В покрытия</w:t>
      </w:r>
      <w:r w:rsidR="00DC65CF" w:rsidRPr="00E93CF7">
        <w:rPr>
          <w:sz w:val="28"/>
          <w:szCs w:val="28"/>
        </w:rPr>
        <w:t>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Структура и свойства Со—В покрытий</w:t>
      </w:r>
      <w:r w:rsidR="00DC65C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Исследования ИФХ АН СССР показывают, что полученные Со—В покрытия представляют собой сочетания кристаллической и аморфной фаз</w:t>
      </w:r>
      <w:r w:rsidR="00DC65C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Кристаллическая структура представляет собой твердый раствор внедрен</w:t>
      </w:r>
      <w:r w:rsidR="0086589F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я бора и водорода в гексагональном </w:t>
      </w:r>
      <w:r w:rsidR="0086589F" w:rsidRPr="00E93CF7">
        <w:rPr>
          <w:sz w:val="28"/>
          <w:szCs w:val="28"/>
        </w:rPr>
        <w:t>α</w:t>
      </w:r>
      <w:r w:rsidRPr="00E93CF7">
        <w:rPr>
          <w:sz w:val="28"/>
          <w:szCs w:val="28"/>
        </w:rPr>
        <w:t>-Со</w:t>
      </w:r>
      <w:r w:rsidR="0086589F" w:rsidRPr="00E93CF7">
        <w:rPr>
          <w:sz w:val="28"/>
          <w:szCs w:val="28"/>
        </w:rPr>
        <w:t xml:space="preserve">. </w:t>
      </w:r>
      <w:r w:rsidRPr="00E93CF7">
        <w:rPr>
          <w:sz w:val="28"/>
          <w:szCs w:val="28"/>
        </w:rPr>
        <w:t>В процессе нагрева в Со—В-покрытиях протекают необратимые структурно-фазовые превращения с выделением фазы борида Со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</w:rPr>
        <w:t>В а области температуры 215°С и фазы Со</w:t>
      </w:r>
      <w:r w:rsidR="0086589F"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</w:rPr>
        <w:t xml:space="preserve">В в области температур 425—460 </w:t>
      </w:r>
      <w:r w:rsidR="0086589F" w:rsidRPr="00E93CF7">
        <w:rPr>
          <w:sz w:val="28"/>
          <w:szCs w:val="28"/>
          <w:vertAlign w:val="superscript"/>
        </w:rPr>
        <w:t>о</w:t>
      </w:r>
      <w:r w:rsidRPr="00E93CF7">
        <w:rPr>
          <w:sz w:val="28"/>
          <w:szCs w:val="28"/>
        </w:rPr>
        <w:t>С</w:t>
      </w:r>
      <w:r w:rsidR="0086589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Свойства химически восстановленных Со—В-сплавов сильно отличаются как от гальванического кобальта, так и от сплавов Со—Р</w:t>
      </w:r>
      <w:r w:rsidR="0086589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Это относится к таким свойствам, как твердость, износостойкость и магнитные характеристики</w:t>
      </w:r>
      <w:r w:rsidR="0086589F" w:rsidRPr="00E93CF7">
        <w:rPr>
          <w:sz w:val="28"/>
          <w:szCs w:val="28"/>
        </w:rPr>
        <w:t>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Твердость Со—В-покрытий до термообработки составляет 4000—7400 МПа, после отжига в области температур 300 и 500°С твердость увеличивается до 13 000 МПа</w:t>
      </w:r>
      <w:r w:rsidR="00C809C0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Химически восстановленные Со—В сплавы после термообработки рекомендуется использовать в качестве износостойких покрытий</w:t>
      </w:r>
      <w:r w:rsidR="00C809C0" w:rsidRPr="00E93CF7">
        <w:rPr>
          <w:sz w:val="28"/>
          <w:szCs w:val="28"/>
        </w:rPr>
        <w:t>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Включение бора в решетку кобальта вызывает резкое уменьшение величин максимальной и остаточной магнитной индукции кобальта</w:t>
      </w:r>
      <w:r w:rsidR="00C809C0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Наблюдается также изменение магнитных свойств Со—В-покр</w:t>
      </w:r>
      <w:r w:rsidR="00C809C0" w:rsidRPr="00E93CF7">
        <w:rPr>
          <w:sz w:val="28"/>
          <w:szCs w:val="28"/>
        </w:rPr>
        <w:t>ы</w:t>
      </w:r>
      <w:r w:rsidRPr="00E93CF7">
        <w:rPr>
          <w:sz w:val="28"/>
          <w:szCs w:val="28"/>
        </w:rPr>
        <w:t>тия в результате нагревания, поскольку фазы Со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</w:rPr>
        <w:t>В и Со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>В характеризуются низкими значениями ферромагнитных характеристик, после отжига наблюдается значительное возрастание коэрцитивной силы Со—В-покрытий от 640 до 1280 А/м</w:t>
      </w:r>
      <w:r w:rsidR="00C809C0" w:rsidRPr="00E93CF7">
        <w:rPr>
          <w:sz w:val="28"/>
          <w:szCs w:val="28"/>
        </w:rPr>
        <w:t>.</w:t>
      </w:r>
    </w:p>
    <w:p w:rsidR="00783FAE" w:rsidRPr="00E93CF7" w:rsidRDefault="00783FA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09C0" w:rsidRPr="00E93CF7" w:rsidRDefault="00C809C0" w:rsidP="00E93CF7">
      <w:pPr>
        <w:pStyle w:val="2"/>
        <w:spacing w:line="360" w:lineRule="auto"/>
        <w:ind w:firstLine="709"/>
        <w:jc w:val="center"/>
        <w:rPr>
          <w:b/>
          <w:bCs/>
          <w:i/>
          <w:iCs/>
          <w:szCs w:val="28"/>
        </w:rPr>
      </w:pPr>
      <w:bookmarkStart w:id="45" w:name="_Toc169471321"/>
      <w:bookmarkStart w:id="46" w:name="_Toc169886013"/>
      <w:r w:rsidRPr="00E93CF7">
        <w:rPr>
          <w:b/>
          <w:bCs/>
          <w:i/>
          <w:iCs/>
          <w:szCs w:val="28"/>
        </w:rPr>
        <w:t>2.</w:t>
      </w:r>
      <w:r w:rsidR="00D12E4B" w:rsidRPr="00E93CF7">
        <w:rPr>
          <w:b/>
          <w:bCs/>
          <w:i/>
          <w:iCs/>
          <w:szCs w:val="28"/>
        </w:rPr>
        <w:t>4</w:t>
      </w:r>
      <w:r w:rsidR="00E93CF7">
        <w:rPr>
          <w:b/>
          <w:bCs/>
          <w:i/>
          <w:iCs/>
          <w:szCs w:val="28"/>
        </w:rPr>
        <w:t xml:space="preserve"> </w:t>
      </w:r>
      <w:r w:rsidRPr="00E93CF7">
        <w:rPr>
          <w:b/>
          <w:bCs/>
          <w:i/>
          <w:iCs/>
          <w:szCs w:val="28"/>
        </w:rPr>
        <w:t>Осаждение никель-фосфорных и кобальт-фосфорных покрытий, легированных другими металлами</w:t>
      </w:r>
      <w:bookmarkEnd w:id="45"/>
      <w:bookmarkEnd w:id="46"/>
      <w:r w:rsidRPr="00E93CF7">
        <w:rPr>
          <w:b/>
          <w:bCs/>
          <w:i/>
          <w:iCs/>
          <w:szCs w:val="28"/>
        </w:rPr>
        <w:t xml:space="preserve"> </w:t>
      </w:r>
    </w:p>
    <w:p w:rsidR="00C809C0" w:rsidRPr="00E93CF7" w:rsidRDefault="00C809C0" w:rsidP="00E93CF7">
      <w:pPr>
        <w:spacing w:line="360" w:lineRule="auto"/>
        <w:ind w:firstLine="709"/>
        <w:rPr>
          <w:sz w:val="28"/>
          <w:szCs w:val="28"/>
        </w:rPr>
      </w:pPr>
    </w:p>
    <w:p w:rsidR="00E6769C" w:rsidRPr="00E93CF7" w:rsidRDefault="00C809C0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47" w:name="_Toc169471322"/>
      <w:bookmarkStart w:id="48" w:name="_Toc169886014"/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4</w:t>
      </w:r>
      <w:r w:rsidRPr="00E93CF7">
        <w:rPr>
          <w:b/>
          <w:bCs/>
          <w:szCs w:val="28"/>
        </w:rPr>
        <w:t>.1.</w:t>
      </w:r>
      <w:r w:rsidR="00E6769C" w:rsidRPr="00E93CF7">
        <w:rPr>
          <w:b/>
          <w:bCs/>
          <w:szCs w:val="28"/>
          <w:lang w:val="en-US"/>
        </w:rPr>
        <w:t>Ni</w:t>
      </w:r>
      <w:r w:rsidR="00E6769C" w:rsidRPr="00E93CF7">
        <w:rPr>
          <w:b/>
          <w:bCs/>
          <w:szCs w:val="28"/>
        </w:rPr>
        <w:t>—Со—Р-покрытия</w:t>
      </w:r>
      <w:bookmarkEnd w:id="47"/>
      <w:bookmarkEnd w:id="48"/>
    </w:p>
    <w:p w:rsidR="009822AB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Для решения ряда технологических задач необходимо расширить диапазон эксплуатационных свойств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—Р и Со — Р-покрытий, легируя их другими металлами</w:t>
      </w:r>
      <w:r w:rsidR="009822AB" w:rsidRPr="00E93CF7">
        <w:rPr>
          <w:sz w:val="28"/>
          <w:szCs w:val="28"/>
        </w:rPr>
        <w:t>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Наибольший интерес из тройных сплавов </w:t>
      </w:r>
      <w:r w:rsidR="009822AB" w:rsidRPr="00E93CF7">
        <w:rPr>
          <w:sz w:val="28"/>
          <w:szCs w:val="28"/>
        </w:rPr>
        <w:t>представляет</w:t>
      </w:r>
      <w:r w:rsidRPr="00E93CF7">
        <w:rPr>
          <w:sz w:val="28"/>
          <w:szCs w:val="28"/>
        </w:rPr>
        <w:t xml:space="preserve"> система N1 — Со — Р  которая получила широкое применение в электронно</w:t>
      </w:r>
      <w:r w:rsidR="009822AB" w:rsidRPr="00E93CF7">
        <w:rPr>
          <w:sz w:val="28"/>
          <w:szCs w:val="28"/>
        </w:rPr>
        <w:t>й</w:t>
      </w:r>
      <w:r w:rsidRPr="00E93CF7">
        <w:rPr>
          <w:sz w:val="28"/>
          <w:szCs w:val="28"/>
        </w:rPr>
        <w:t xml:space="preserve"> радиотехнической промышленности</w:t>
      </w:r>
      <w:r w:rsidR="00AA0369" w:rsidRPr="00E93CF7">
        <w:rPr>
          <w:sz w:val="28"/>
          <w:szCs w:val="28"/>
        </w:rPr>
        <w:t xml:space="preserve"> [</w:t>
      </w:r>
      <w:r w:rsidR="00CF0165" w:rsidRPr="00E93CF7">
        <w:rPr>
          <w:sz w:val="28"/>
          <w:szCs w:val="28"/>
        </w:rPr>
        <w:t>43</w:t>
      </w:r>
      <w:r w:rsidR="00AA0369" w:rsidRPr="00E93CF7">
        <w:rPr>
          <w:sz w:val="28"/>
          <w:szCs w:val="28"/>
        </w:rPr>
        <w:t>].</w:t>
      </w:r>
      <w:r w:rsidRPr="00E93CF7">
        <w:rPr>
          <w:sz w:val="28"/>
          <w:szCs w:val="28"/>
        </w:rPr>
        <w:t xml:space="preserve"> Получение осадков, включающих одновременно никель и кобальт, возможно в щелочных аммиачных растворах, содержащих растворимые соли как того, так и другого металла.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Приведем один из составов растворов, в котором можно осаждать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—С—Р-покрытие (г/л):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Хлористый никель (кристаллогидрат)    </w:t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  <w:t xml:space="preserve">     </w:t>
      </w:r>
      <w:r w:rsidRPr="00E93CF7">
        <w:rPr>
          <w:sz w:val="28"/>
          <w:szCs w:val="28"/>
        </w:rPr>
        <w:t>25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Хлористый кобальт (кристаллогидрат)    </w:t>
      </w:r>
      <w:r w:rsidR="009822AB" w:rsidRPr="00E93CF7">
        <w:rPr>
          <w:sz w:val="28"/>
          <w:szCs w:val="28"/>
        </w:rPr>
        <w:t xml:space="preserve">                                        </w:t>
      </w:r>
      <w:r w:rsidRPr="00E93CF7">
        <w:rPr>
          <w:sz w:val="28"/>
          <w:szCs w:val="28"/>
        </w:rPr>
        <w:t xml:space="preserve">      25</w:t>
      </w:r>
    </w:p>
    <w:p w:rsidR="00E6769C" w:rsidRPr="00E93CF7" w:rsidRDefault="009822AB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Гипофосфит   натрия   </w:t>
      </w:r>
      <w:r w:rsidR="00E6769C" w:rsidRPr="00E93CF7">
        <w:rPr>
          <w:sz w:val="28"/>
          <w:szCs w:val="28"/>
        </w:rPr>
        <w:t xml:space="preserve">                            </w:t>
      </w:r>
      <w:r w:rsidRPr="00E93CF7">
        <w:rPr>
          <w:sz w:val="28"/>
          <w:szCs w:val="28"/>
        </w:rPr>
        <w:tab/>
      </w:r>
      <w:r w:rsidRPr="00E93CF7">
        <w:rPr>
          <w:sz w:val="28"/>
          <w:szCs w:val="28"/>
        </w:rPr>
        <w:tab/>
      </w:r>
      <w:r w:rsidRPr="00E93CF7">
        <w:rPr>
          <w:sz w:val="28"/>
          <w:szCs w:val="28"/>
        </w:rPr>
        <w:tab/>
      </w:r>
      <w:r w:rsidRPr="00E93CF7">
        <w:rPr>
          <w:sz w:val="28"/>
          <w:szCs w:val="28"/>
        </w:rPr>
        <w:tab/>
      </w:r>
      <w:r w:rsidRPr="00E93CF7">
        <w:rPr>
          <w:sz w:val="28"/>
          <w:szCs w:val="28"/>
        </w:rPr>
        <w:tab/>
        <w:t xml:space="preserve">     </w:t>
      </w:r>
      <w:r w:rsidR="00E6769C" w:rsidRPr="00E93CF7">
        <w:rPr>
          <w:sz w:val="28"/>
          <w:szCs w:val="28"/>
        </w:rPr>
        <w:t>24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Хлористый   аммоний    </w:t>
      </w:r>
      <w:r w:rsidR="009822AB" w:rsidRPr="00E93CF7">
        <w:rPr>
          <w:sz w:val="28"/>
          <w:szCs w:val="28"/>
        </w:rPr>
        <w:t xml:space="preserve"> </w:t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  <w:t xml:space="preserve">   </w:t>
      </w:r>
      <w:r w:rsidRPr="00E93CF7">
        <w:rPr>
          <w:sz w:val="28"/>
          <w:szCs w:val="28"/>
        </w:rPr>
        <w:t xml:space="preserve">                                 30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Лимоннокислый натрий         </w:t>
      </w:r>
      <w:r w:rsidR="009822AB" w:rsidRPr="00E93CF7">
        <w:rPr>
          <w:sz w:val="28"/>
          <w:szCs w:val="28"/>
        </w:rPr>
        <w:t xml:space="preserve"> </w:t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  <w:t xml:space="preserve">  </w:t>
      </w:r>
      <w:r w:rsidRPr="00E93CF7">
        <w:rPr>
          <w:sz w:val="28"/>
          <w:szCs w:val="28"/>
        </w:rPr>
        <w:t xml:space="preserve">                        45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Аммиак (25 %-ный), мл/л    </w:t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  <w:t xml:space="preserve">  </w:t>
      </w:r>
      <w:r w:rsidRPr="00E93CF7">
        <w:rPr>
          <w:sz w:val="28"/>
          <w:szCs w:val="28"/>
        </w:rPr>
        <w:t xml:space="preserve">      50—60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рН           </w:t>
      </w:r>
      <w:r w:rsidR="009822AB" w:rsidRPr="00E93CF7">
        <w:rPr>
          <w:sz w:val="28"/>
          <w:szCs w:val="28"/>
        </w:rPr>
        <w:t xml:space="preserve"> </w:t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</w:r>
      <w:r w:rsidR="009822AB" w:rsidRPr="00E93CF7">
        <w:rPr>
          <w:sz w:val="28"/>
          <w:szCs w:val="28"/>
        </w:rPr>
        <w:tab/>
        <w:t xml:space="preserve">      </w:t>
      </w:r>
      <w:r w:rsidRPr="00E93CF7">
        <w:rPr>
          <w:sz w:val="28"/>
          <w:szCs w:val="28"/>
        </w:rPr>
        <w:t xml:space="preserve">                                                  8,3—8,5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Осаждение производится при температуре 90—92°С</w:t>
      </w:r>
      <w:r w:rsidR="009822A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Скорость осаждения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Со — Р-покрытия соизмерима со скоростью осаждения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—Р-покрытия</w:t>
      </w:r>
      <w:r w:rsidR="009822A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Скорость образования сплава возрастает экспоненциально с увеличением температуры; содержание кобальта при этом увеличивается. Заметное влияние на состав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-—Со—Р-покрыт</w:t>
      </w:r>
      <w:r w:rsidR="001E5D51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я оказывает изменение концентрации аммиака в растворе; с ростом концентрации аммиака происходит обогащение сплава кобальтом.</w:t>
      </w:r>
    </w:p>
    <w:p w:rsidR="00E6769C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литературе [</w:t>
      </w:r>
      <w:r w:rsidR="00CF0165" w:rsidRPr="00E93CF7">
        <w:rPr>
          <w:sz w:val="28"/>
          <w:szCs w:val="28"/>
        </w:rPr>
        <w:t>16</w:t>
      </w:r>
      <w:r w:rsidRPr="00E93CF7">
        <w:rPr>
          <w:sz w:val="28"/>
          <w:szCs w:val="28"/>
        </w:rPr>
        <w:t>] отмечается, что применение сульфатов никеля и кобальта предпочтительнее, чем хлоридов, поскольку скорость образования покрытия в первом случае выше, а сами осадки получаются более блестящими.</w:t>
      </w:r>
    </w:p>
    <w:p w:rsidR="001E5D51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На рис. </w:t>
      </w:r>
      <w:r w:rsidR="001E5D51" w:rsidRPr="00E93CF7">
        <w:rPr>
          <w:sz w:val="28"/>
          <w:szCs w:val="28"/>
        </w:rPr>
        <w:t>10</w:t>
      </w:r>
      <w:r w:rsidRPr="00E93CF7">
        <w:rPr>
          <w:sz w:val="28"/>
          <w:szCs w:val="28"/>
        </w:rPr>
        <w:t xml:space="preserve"> приведена зависимость скорости осаждения и состава сплава от содержания гипофосф</w:t>
      </w:r>
      <w:r w:rsidR="001E5D51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та</w:t>
      </w:r>
      <w:r w:rsidR="001E5D51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</w:p>
    <w:p w:rsidR="00E6769C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7"/>
          <w:sz w:val="28"/>
          <w:szCs w:val="28"/>
        </w:rPr>
        <w:pict>
          <v:shape id="_x0000_i1043" type="#_x0000_t75" style="width:146.25pt;height:141pt">
            <v:imagedata r:id="rId33" o:title="" cropbottom="25689f"/>
          </v:shape>
        </w:pict>
      </w:r>
    </w:p>
    <w:p w:rsidR="001E5D51" w:rsidRPr="00E93CF7" w:rsidRDefault="001E5D5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10. Зависимость скорости осаждения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—Со—Р-покрытия</w:t>
      </w:r>
      <w:r w:rsidR="001375B6" w:rsidRPr="00E93CF7">
        <w:rPr>
          <w:sz w:val="28"/>
          <w:szCs w:val="28"/>
        </w:rPr>
        <w:t xml:space="preserve"> от концентрации гипофосфита натрия в растворе.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281D" w:rsidRPr="00E93CF7" w:rsidRDefault="00E676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Применение борной кислоты в отличие от хлористого аммония позволяет получать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—Со—Р-покрытия с достаточной скоростью (10—15 мкм/ч) и с высоким содержанием (массовая доля %) 60—80 кобальта. Скорость образования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—Со—Р-покрытия линейно возрастает с увеличением концентрации сернокислог</w:t>
      </w:r>
      <w:r w:rsidR="00F642D7" w:rsidRPr="00E93CF7">
        <w:rPr>
          <w:sz w:val="28"/>
          <w:szCs w:val="28"/>
        </w:rPr>
        <w:t>о а</w:t>
      </w:r>
      <w:r w:rsidR="0051281D" w:rsidRPr="00E93CF7">
        <w:rPr>
          <w:sz w:val="28"/>
          <w:szCs w:val="28"/>
        </w:rPr>
        <w:t>ммония (до 40 г/л)</w:t>
      </w:r>
      <w:r w:rsidR="00F642D7" w:rsidRPr="00E93CF7">
        <w:rPr>
          <w:sz w:val="28"/>
          <w:szCs w:val="28"/>
        </w:rPr>
        <w:t>.</w:t>
      </w:r>
      <w:r w:rsidR="0051281D" w:rsidRPr="00E93CF7">
        <w:rPr>
          <w:sz w:val="28"/>
          <w:szCs w:val="28"/>
        </w:rPr>
        <w:t xml:space="preserve"> Составы растворов, применявшиеся для этой цели, представлены в табл. </w:t>
      </w:r>
      <w:r w:rsidR="0074657A" w:rsidRPr="00E93CF7">
        <w:rPr>
          <w:sz w:val="28"/>
          <w:szCs w:val="28"/>
        </w:rPr>
        <w:t>7</w:t>
      </w:r>
      <w:r w:rsidR="0051281D" w:rsidRPr="00E93CF7">
        <w:rPr>
          <w:sz w:val="28"/>
          <w:szCs w:val="28"/>
        </w:rPr>
        <w:t>.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F642D7" w:rsidRPr="00E93CF7" w:rsidRDefault="00F642D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E93CF7">
        <w:rPr>
          <w:sz w:val="28"/>
          <w:szCs w:val="28"/>
        </w:rPr>
        <w:t xml:space="preserve">Таблица </w:t>
      </w:r>
      <w:r w:rsidR="00744E7F" w:rsidRPr="00E93CF7">
        <w:rPr>
          <w:sz w:val="28"/>
          <w:szCs w:val="28"/>
        </w:rPr>
        <w:t>7.</w:t>
      </w:r>
    </w:p>
    <w:p w:rsidR="00744E7F" w:rsidRPr="00E93CF7" w:rsidRDefault="00744E7F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93CF7">
        <w:rPr>
          <w:sz w:val="28"/>
          <w:szCs w:val="28"/>
        </w:rPr>
        <w:t xml:space="preserve">Составы растворов для получения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—Со—Р-покрытий в виде тонких пленок</w:t>
      </w:r>
    </w:p>
    <w:tbl>
      <w:tblPr>
        <w:tblW w:w="9073" w:type="dxa"/>
        <w:tblInd w:w="250" w:type="dxa"/>
        <w:tblLook w:val="0000" w:firstRow="0" w:lastRow="0" w:firstColumn="0" w:lastColumn="0" w:noHBand="0" w:noVBand="0"/>
      </w:tblPr>
      <w:tblGrid>
        <w:gridCol w:w="577"/>
        <w:gridCol w:w="1266"/>
        <w:gridCol w:w="1047"/>
        <w:gridCol w:w="956"/>
        <w:gridCol w:w="1374"/>
        <w:gridCol w:w="736"/>
        <w:gridCol w:w="1058"/>
        <w:gridCol w:w="616"/>
        <w:gridCol w:w="596"/>
        <w:gridCol w:w="847"/>
      </w:tblGrid>
      <w:tr w:rsidR="00744E7F" w:rsidRPr="00E93CF7" w:rsidTr="00E93CF7">
        <w:trPr>
          <w:trHeight w:val="63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Номер раствора</w:t>
            </w:r>
          </w:p>
        </w:tc>
        <w:tc>
          <w:tcPr>
            <w:tcW w:w="8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  <w:jc w:val="center"/>
            </w:pPr>
            <w:r w:rsidRPr="00E93CF7">
              <w:t>Температура, оС</w:t>
            </w:r>
          </w:p>
        </w:tc>
      </w:tr>
      <w:tr w:rsidR="00744E7F" w:rsidRPr="00E93CF7" w:rsidTr="00E93CF7">
        <w:trPr>
          <w:trHeight w:val="255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  <w:jc w:val="center"/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Сульфат кобальта (кристаллогидрат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сульфат никеля (кристллогидрат)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8F2D67" w:rsidP="00E93CF7">
            <w:pPr>
              <w:spacing w:line="360" w:lineRule="auto"/>
              <w:ind w:left="-91" w:right="-256" w:firstLine="120"/>
              <w:jc w:val="center"/>
            </w:pPr>
            <w:r w:rsidRPr="00E93CF7">
              <w:t>Хлори</w:t>
            </w:r>
            <w:r w:rsidR="00744E7F" w:rsidRPr="00E93CF7">
              <w:t>кобальта (кристаллогидрат)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Хлорид никеля (кристаллогидрат)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Гипофосфит натрия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Лимоннокислый натрий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Хлорид аммония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Аммиак</w:t>
            </w:r>
          </w:p>
        </w:tc>
      </w:tr>
      <w:tr w:rsidR="00744E7F" w:rsidRPr="00E93CF7" w:rsidTr="00E93CF7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  <w:jc w:val="center"/>
            </w:pPr>
            <w:r w:rsidRPr="00E93CF7"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</w:tr>
      <w:tr w:rsidR="00744E7F" w:rsidRPr="00E93CF7" w:rsidTr="00E93CF7">
        <w:trPr>
          <w:trHeight w:val="3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  <w:jc w:val="center"/>
            </w:pPr>
            <w:r w:rsidRPr="00E93CF7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0,004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0,1-0,2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E7F" w:rsidRPr="00E93CF7" w:rsidRDefault="00744E7F" w:rsidP="00E93CF7">
            <w:pPr>
              <w:spacing w:line="360" w:lineRule="auto"/>
              <w:ind w:left="-91" w:right="-256" w:firstLine="120"/>
            </w:pPr>
            <w:r w:rsidRPr="00E93CF7">
              <w:t>0,2</w:t>
            </w:r>
          </w:p>
        </w:tc>
      </w:tr>
    </w:tbl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Скорость образования покрытий значительно увеличивается с увеличением концентраций гипофосфита, однако в этих условиях возможно восстановление сплава в объеме раствора</w:t>
      </w:r>
      <w:r w:rsidR="007465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Саморазложение раствора предотвращается насыщением его кислородом или введением тиомочевины</w:t>
      </w:r>
      <w:r w:rsidR="0074657A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Непосредственно после осаждения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—Со—Р-покрытия имеют малую твердость и слабое сцепление с основным металлом. Но их твердость и адгезия повышаются после часового нагрева. При 350—400 °С — для стальных и медных деталей и при 200 — 220 °С — для алюминиевых В исходном состоянии твердость покрытий не зависит от химического состава осадка и составляет 5000—5500 МПа. С повышением температуры отжига твердость этих сплавов растет, достигая максимального значения 5500 МПа после отжига при 300—350 °С. При дальнейшем отжиге твердость покрытий уменьшается.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Раствор корректируется теми же методами, что и для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Р-покрытий.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 — Со — Р-покрытия можно осаждать на детали из железных, медных и алюминиевых сплавов, а также из неметаллов. Покрытия блестящие, светлые с серебристым оттенком, типичная для никелевых осадков желтизна отсутствует 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Магнитные свойства</w:t>
      </w:r>
      <w:r w:rsidRPr="00E93CF7">
        <w:rPr>
          <w:sz w:val="28"/>
          <w:szCs w:val="28"/>
        </w:rPr>
        <w:t xml:space="preserve">. Радиоэлектронная промышленность и некоторые отрасли приборостроения нуждаются в покрытии с самыми разнообразными магнитными свойствами. Эти требования в ряде случаев могут быть удовлетворены путем использования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—Со—Р-покрытий</w:t>
      </w:r>
      <w:r w:rsidR="00324DF0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которые в зависимости от условий их получения, состава и структуры способны проявлять свойства как магн</w:t>
      </w:r>
      <w:r w:rsidR="00324DF0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томягких, так и магнитотвердых материалов. Первые находят применение для элементов оперативной памяти электронно-счетных устройств, а вторые используются для записи звука</w:t>
      </w:r>
      <w:r w:rsidR="00B5735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элементов оперативной памяти ЭВМ используют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—Со—Р-покрытия в тонких слоях</w:t>
      </w:r>
      <w:r w:rsidR="00B5735E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Большое влияние на магнитные свойства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</w:t>
      </w:r>
      <w:r w:rsidR="00B5735E" w:rsidRPr="00E93CF7">
        <w:rPr>
          <w:sz w:val="28"/>
          <w:szCs w:val="28"/>
        </w:rPr>
        <w:t>о</w:t>
      </w:r>
      <w:r w:rsidRPr="00E93CF7">
        <w:rPr>
          <w:sz w:val="28"/>
          <w:szCs w:val="28"/>
        </w:rPr>
        <w:t xml:space="preserve">—Р-пленок оказывают природа и характер подготовки поверхности, на которую наносятся покрытия </w:t>
      </w:r>
    </w:p>
    <w:p w:rsidR="00E93CF7" w:rsidRDefault="00E93CF7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49" w:name="_Toc169471323"/>
      <w:bookmarkStart w:id="50" w:name="_Toc169886015"/>
    </w:p>
    <w:p w:rsidR="0051281D" w:rsidRPr="00E93CF7" w:rsidRDefault="00290CE4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4</w:t>
      </w:r>
      <w:r w:rsidRPr="00E93CF7">
        <w:rPr>
          <w:b/>
          <w:bCs/>
          <w:szCs w:val="28"/>
        </w:rPr>
        <w:t>.2.</w:t>
      </w:r>
      <w:r w:rsidR="0051281D" w:rsidRPr="00E93CF7">
        <w:rPr>
          <w:b/>
          <w:bCs/>
          <w:szCs w:val="28"/>
        </w:rPr>
        <w:t>Покрытия N</w:t>
      </w:r>
      <w:r w:rsidRPr="00E93CF7">
        <w:rPr>
          <w:b/>
          <w:bCs/>
          <w:szCs w:val="28"/>
          <w:lang w:val="en-US"/>
        </w:rPr>
        <w:t>i</w:t>
      </w:r>
      <w:r w:rsidR="0051281D" w:rsidRPr="00E93CF7">
        <w:rPr>
          <w:b/>
          <w:bCs/>
          <w:szCs w:val="28"/>
        </w:rPr>
        <w:t>—С</w:t>
      </w:r>
      <w:r w:rsidRPr="00E93CF7">
        <w:rPr>
          <w:b/>
          <w:bCs/>
          <w:szCs w:val="28"/>
          <w:lang w:val="en-US"/>
        </w:rPr>
        <w:t>u</w:t>
      </w:r>
      <w:r w:rsidR="0051281D" w:rsidRPr="00E93CF7">
        <w:rPr>
          <w:b/>
          <w:bCs/>
          <w:szCs w:val="28"/>
        </w:rPr>
        <w:t xml:space="preserve">—Р, </w:t>
      </w:r>
      <w:r w:rsidR="0051281D" w:rsidRPr="00E93CF7">
        <w:rPr>
          <w:b/>
          <w:bCs/>
          <w:szCs w:val="28"/>
          <w:lang w:val="en-US"/>
        </w:rPr>
        <w:t>Ni</w:t>
      </w:r>
      <w:r w:rsidR="0051281D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  <w:lang w:val="en-US"/>
        </w:rPr>
        <w:t>Fe</w:t>
      </w:r>
      <w:r w:rsidR="0051281D" w:rsidRPr="00E93CF7">
        <w:rPr>
          <w:b/>
          <w:bCs/>
          <w:szCs w:val="28"/>
        </w:rPr>
        <w:t>—Р</w:t>
      </w:r>
      <w:r w:rsidRPr="00E93CF7">
        <w:rPr>
          <w:b/>
          <w:bCs/>
          <w:szCs w:val="28"/>
        </w:rPr>
        <w:t>,</w:t>
      </w:r>
      <w:r w:rsidR="0051281D" w:rsidRPr="00E93CF7">
        <w:rPr>
          <w:b/>
          <w:bCs/>
          <w:szCs w:val="28"/>
        </w:rPr>
        <w:t xml:space="preserve"> </w:t>
      </w:r>
      <w:r w:rsidR="0051281D" w:rsidRPr="00E93CF7">
        <w:rPr>
          <w:b/>
          <w:bCs/>
          <w:szCs w:val="28"/>
          <w:lang w:val="en-US"/>
        </w:rPr>
        <w:t>Ni</w:t>
      </w:r>
      <w:r w:rsidR="0051281D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  <w:lang w:val="en-US"/>
        </w:rPr>
        <w:t>Re</w:t>
      </w:r>
      <w:r w:rsidR="0051281D" w:rsidRPr="00E93CF7">
        <w:rPr>
          <w:b/>
          <w:bCs/>
          <w:szCs w:val="28"/>
        </w:rPr>
        <w:t>—Р</w:t>
      </w:r>
      <w:r w:rsidRPr="00E93CF7">
        <w:rPr>
          <w:b/>
          <w:bCs/>
          <w:szCs w:val="28"/>
        </w:rPr>
        <w:t>,</w:t>
      </w:r>
      <w:r w:rsidR="0051281D" w:rsidRPr="00E93CF7">
        <w:rPr>
          <w:b/>
          <w:bCs/>
          <w:szCs w:val="28"/>
        </w:rPr>
        <w:t xml:space="preserve"> </w:t>
      </w:r>
      <w:r w:rsidR="0051281D" w:rsidRPr="00E93CF7">
        <w:rPr>
          <w:b/>
          <w:bCs/>
          <w:szCs w:val="28"/>
          <w:lang w:val="en-US"/>
        </w:rPr>
        <w:t>Ni</w:t>
      </w:r>
      <w:r w:rsidR="0051281D" w:rsidRPr="00E93CF7">
        <w:rPr>
          <w:b/>
          <w:bCs/>
          <w:szCs w:val="28"/>
        </w:rPr>
        <w:t>—Со—</w:t>
      </w:r>
      <w:r w:rsidR="0051281D" w:rsidRPr="00E93CF7">
        <w:rPr>
          <w:b/>
          <w:bCs/>
          <w:szCs w:val="28"/>
          <w:lang w:val="en-US"/>
        </w:rPr>
        <w:t>Re</w:t>
      </w:r>
      <w:r w:rsidR="00BD5AF3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</w:rPr>
        <w:t xml:space="preserve">Р, </w:t>
      </w:r>
      <w:r w:rsidR="0051281D" w:rsidRPr="00E93CF7">
        <w:rPr>
          <w:b/>
          <w:bCs/>
          <w:szCs w:val="28"/>
          <w:lang w:val="en-US"/>
        </w:rPr>
        <w:t>Ni</w:t>
      </w:r>
      <w:r w:rsidR="00BD5AF3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  <w:lang w:val="en-US"/>
        </w:rPr>
        <w:t>W</w:t>
      </w:r>
      <w:r w:rsidR="00BD5AF3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</w:rPr>
        <w:t>Р, Со</w:t>
      </w:r>
      <w:r w:rsidR="00BD5AF3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  <w:lang w:val="en-US"/>
        </w:rPr>
        <w:t>W</w:t>
      </w:r>
      <w:r w:rsidR="00BD5AF3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</w:rPr>
        <w:t xml:space="preserve">Р и </w:t>
      </w:r>
      <w:r w:rsidR="0051281D" w:rsidRPr="00E93CF7">
        <w:rPr>
          <w:b/>
          <w:bCs/>
          <w:szCs w:val="28"/>
          <w:lang w:val="en-US"/>
        </w:rPr>
        <w:t>Ni</w:t>
      </w:r>
      <w:r w:rsidR="00BD5AF3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</w:rPr>
        <w:t>Со—</w:t>
      </w:r>
      <w:r w:rsidR="0051281D" w:rsidRPr="00E93CF7">
        <w:rPr>
          <w:b/>
          <w:bCs/>
          <w:szCs w:val="28"/>
          <w:lang w:val="en-US"/>
        </w:rPr>
        <w:t>W</w:t>
      </w:r>
      <w:r w:rsidR="00BD5AF3" w:rsidRPr="00E93CF7">
        <w:rPr>
          <w:b/>
          <w:bCs/>
          <w:szCs w:val="28"/>
        </w:rPr>
        <w:t>—</w:t>
      </w:r>
      <w:r w:rsidR="0051281D" w:rsidRPr="00E93CF7">
        <w:rPr>
          <w:b/>
          <w:bCs/>
          <w:szCs w:val="28"/>
        </w:rPr>
        <w:t>Р</w:t>
      </w:r>
      <w:bookmarkEnd w:id="49"/>
      <w:bookmarkEnd w:id="50"/>
    </w:p>
    <w:p w:rsidR="0051281D" w:rsidRPr="00E93CF7" w:rsidRDefault="00BD5AF3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>N</w:t>
      </w:r>
      <w:r w:rsidRPr="00E93CF7">
        <w:rPr>
          <w:bCs/>
          <w:sz w:val="28"/>
          <w:szCs w:val="28"/>
          <w:lang w:val="en-US"/>
        </w:rPr>
        <w:t>i</w:t>
      </w:r>
      <w:r w:rsidRPr="00E93CF7">
        <w:rPr>
          <w:bCs/>
          <w:sz w:val="28"/>
          <w:szCs w:val="28"/>
        </w:rPr>
        <w:t>—С</w:t>
      </w:r>
      <w:r w:rsidRPr="00E93CF7">
        <w:rPr>
          <w:bCs/>
          <w:sz w:val="28"/>
          <w:szCs w:val="28"/>
          <w:lang w:val="en-US"/>
        </w:rPr>
        <w:t>u</w:t>
      </w:r>
      <w:r w:rsidRPr="00E93CF7">
        <w:rPr>
          <w:bCs/>
          <w:sz w:val="28"/>
          <w:szCs w:val="28"/>
        </w:rPr>
        <w:t>—Р-</w:t>
      </w:r>
      <w:r w:rsidRPr="00E93CF7">
        <w:rPr>
          <w:sz w:val="28"/>
          <w:szCs w:val="28"/>
        </w:rPr>
        <w:t>п</w:t>
      </w:r>
      <w:r w:rsidR="0051281D" w:rsidRPr="00E93CF7">
        <w:rPr>
          <w:sz w:val="28"/>
          <w:szCs w:val="28"/>
        </w:rPr>
        <w:t xml:space="preserve">окрытие можно получить из раствора содержащего </w:t>
      </w:r>
      <w:r w:rsidRPr="00E93CF7">
        <w:rPr>
          <w:sz w:val="28"/>
          <w:szCs w:val="28"/>
        </w:rPr>
        <w:t>(г</w:t>
      </w:r>
      <w:r w:rsidR="0051281D" w:rsidRPr="00E93CF7">
        <w:rPr>
          <w:sz w:val="28"/>
          <w:szCs w:val="28"/>
        </w:rPr>
        <w:t>/л): хлористый никель 20</w:t>
      </w:r>
      <w:r w:rsidRPr="00E93CF7">
        <w:rPr>
          <w:sz w:val="28"/>
          <w:szCs w:val="28"/>
        </w:rPr>
        <w:t>,</w:t>
      </w:r>
      <w:r w:rsidR="0051281D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гипофосфит</w:t>
      </w:r>
      <w:r w:rsidR="0051281D" w:rsidRPr="00E93CF7">
        <w:rPr>
          <w:sz w:val="28"/>
          <w:szCs w:val="28"/>
        </w:rPr>
        <w:t xml:space="preserve"> натрия 20, лимоннокислый натрий 50; хлористый аммоний 40; сернокислая медь 1,6; рН 8,8—9,0; </w:t>
      </w:r>
      <w:r w:rsidR="00DD6BD0" w:rsidRPr="00E93CF7">
        <w:rPr>
          <w:sz w:val="28"/>
          <w:szCs w:val="28"/>
          <w:lang w:val="en-US"/>
        </w:rPr>
        <w:t>t</w:t>
      </w:r>
      <w:r w:rsidR="0051281D" w:rsidRPr="00E93CF7">
        <w:rPr>
          <w:sz w:val="28"/>
          <w:szCs w:val="28"/>
        </w:rPr>
        <w:t>=80°С</w:t>
      </w:r>
      <w:r w:rsidR="00DD6BD0" w:rsidRPr="00E93CF7">
        <w:rPr>
          <w:sz w:val="28"/>
          <w:szCs w:val="28"/>
        </w:rPr>
        <w:t>.</w:t>
      </w:r>
      <w:r w:rsidR="0051281D" w:rsidRPr="00E93CF7">
        <w:rPr>
          <w:sz w:val="28"/>
          <w:szCs w:val="28"/>
        </w:rPr>
        <w:t xml:space="preserve"> Введение в раствор сернокислой меди увеличивает </w:t>
      </w:r>
      <w:r w:rsidR="0051281D" w:rsidRPr="00E93CF7">
        <w:rPr>
          <w:iCs/>
          <w:sz w:val="28"/>
          <w:szCs w:val="28"/>
        </w:rPr>
        <w:t>Н</w:t>
      </w:r>
      <w:r w:rsidR="0051281D" w:rsidRPr="00E93CF7">
        <w:rPr>
          <w:iCs/>
          <w:sz w:val="28"/>
          <w:szCs w:val="28"/>
          <w:vertAlign w:val="subscript"/>
        </w:rPr>
        <w:t>с</w:t>
      </w:r>
      <w:r w:rsidR="0051281D" w:rsidRPr="00E93CF7">
        <w:rPr>
          <w:iCs/>
          <w:sz w:val="28"/>
          <w:szCs w:val="28"/>
        </w:rPr>
        <w:t xml:space="preserve"> </w:t>
      </w:r>
      <w:r w:rsidR="0051281D" w:rsidRPr="00E93CF7">
        <w:rPr>
          <w:sz w:val="28"/>
          <w:szCs w:val="28"/>
        </w:rPr>
        <w:t>до 960 А/м (вместо 560 А/м в осадке, полученном из раствора без сернокислой меди) и снижает магнитную индукцию. При дальнейшем увеличении концентрации меди содержание фосфора в покрытиях превышало 12 % и они были немагнитны</w:t>
      </w:r>
      <w:r w:rsidR="00335853" w:rsidRPr="00E93CF7">
        <w:rPr>
          <w:sz w:val="28"/>
          <w:szCs w:val="28"/>
        </w:rPr>
        <w:t xml:space="preserve"> [43]</w:t>
      </w:r>
      <w:r w:rsidR="0051281D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  <w:lang w:val="en-US"/>
        </w:rPr>
        <w:t>Ni</w:t>
      </w:r>
      <w:r w:rsidR="00DD6BD0" w:rsidRPr="00E93CF7">
        <w:rPr>
          <w:b/>
          <w:sz w:val="28"/>
          <w:szCs w:val="28"/>
        </w:rPr>
        <w:t>—</w:t>
      </w:r>
      <w:r w:rsidRPr="00E93CF7">
        <w:rPr>
          <w:b/>
          <w:sz w:val="28"/>
          <w:szCs w:val="28"/>
          <w:lang w:val="en-US"/>
        </w:rPr>
        <w:t>Fe</w:t>
      </w:r>
      <w:r w:rsidRPr="00E93CF7">
        <w:rPr>
          <w:b/>
          <w:sz w:val="28"/>
          <w:szCs w:val="28"/>
        </w:rPr>
        <w:t>—Р-покрытия</w:t>
      </w:r>
      <w:r w:rsidRPr="00E93CF7">
        <w:rPr>
          <w:sz w:val="28"/>
          <w:szCs w:val="28"/>
        </w:rPr>
        <w:t>. Эти покрытия являются магнитомягкими и применяются в виде двухслойных пленок. Первый слой толщиной до 0,1 мкм содержит до 70% никеля и 30 % железа и получается из раствора, содержащего (г/л): хлористый никель 30; хлористое железо 20; сегнетова соль 50; гипофосф</w:t>
      </w:r>
      <w:r w:rsidR="00DD6BD0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т натрия 25</w:t>
      </w:r>
      <w:r w:rsidR="00DD6BD0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  <w:lang w:val="en-US"/>
        </w:rPr>
        <w:t>Ni</w:t>
      </w:r>
      <w:r w:rsidRPr="00E93CF7">
        <w:rPr>
          <w:b/>
          <w:sz w:val="28"/>
          <w:szCs w:val="28"/>
        </w:rPr>
        <w:t>—</w:t>
      </w:r>
      <w:r w:rsidRPr="00E93CF7">
        <w:rPr>
          <w:b/>
          <w:sz w:val="28"/>
          <w:szCs w:val="28"/>
          <w:lang w:val="en-US"/>
        </w:rPr>
        <w:t>Re</w:t>
      </w:r>
      <w:r w:rsidRPr="00E93CF7">
        <w:rPr>
          <w:b/>
          <w:sz w:val="28"/>
          <w:szCs w:val="28"/>
        </w:rPr>
        <w:t xml:space="preserve">—Р- и </w:t>
      </w:r>
      <w:r w:rsidRPr="00E93CF7">
        <w:rPr>
          <w:b/>
          <w:sz w:val="28"/>
          <w:szCs w:val="28"/>
          <w:lang w:val="en-US"/>
        </w:rPr>
        <w:t>Ni</w:t>
      </w:r>
      <w:r w:rsidRPr="00E93CF7">
        <w:rPr>
          <w:b/>
          <w:sz w:val="28"/>
          <w:szCs w:val="28"/>
        </w:rPr>
        <w:t>—Со—</w:t>
      </w:r>
      <w:r w:rsidRPr="00E93CF7">
        <w:rPr>
          <w:b/>
          <w:sz w:val="28"/>
          <w:szCs w:val="28"/>
          <w:lang w:val="en-US"/>
        </w:rPr>
        <w:t>Re</w:t>
      </w:r>
      <w:r w:rsidRPr="00E93CF7">
        <w:rPr>
          <w:b/>
          <w:sz w:val="28"/>
          <w:szCs w:val="28"/>
        </w:rPr>
        <w:t>—Р-покрытия</w:t>
      </w:r>
      <w:r w:rsidRPr="00E93CF7">
        <w:rPr>
          <w:sz w:val="28"/>
          <w:szCs w:val="28"/>
        </w:rPr>
        <w:t>. Эти покрытия</w:t>
      </w:r>
      <w:r w:rsidR="00FE614D" w:rsidRPr="00E93CF7">
        <w:rPr>
          <w:sz w:val="28"/>
          <w:szCs w:val="28"/>
        </w:rPr>
        <w:t xml:space="preserve"> можно получить из кислых растворов (рН=5)</w:t>
      </w:r>
      <w:r w:rsidRPr="00E93CF7">
        <w:rPr>
          <w:sz w:val="28"/>
          <w:szCs w:val="28"/>
        </w:rPr>
        <w:t xml:space="preserve"> при температуре </w:t>
      </w:r>
      <w:r w:rsidR="00FE614D" w:rsidRPr="00E93CF7">
        <w:rPr>
          <w:sz w:val="28"/>
          <w:szCs w:val="28"/>
        </w:rPr>
        <w:t>90-92</w:t>
      </w:r>
      <w:r w:rsidR="00FE614D" w:rsidRPr="00E93CF7">
        <w:rPr>
          <w:sz w:val="28"/>
          <w:szCs w:val="28"/>
          <w:vertAlign w:val="superscript"/>
        </w:rPr>
        <w:t>о</w:t>
      </w:r>
      <w:r w:rsidR="00FE614D" w:rsidRPr="00E93CF7">
        <w:rPr>
          <w:sz w:val="28"/>
          <w:szCs w:val="28"/>
        </w:rPr>
        <w:t>С</w:t>
      </w:r>
      <w:r w:rsidRPr="00E93CF7">
        <w:rPr>
          <w:sz w:val="28"/>
          <w:szCs w:val="28"/>
        </w:rPr>
        <w:t>. Один из рекомендуемых растворов содержит (г/л)</w:t>
      </w:r>
      <w:r w:rsidR="009E3D79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хлористый никель 21, перренат калия 3,0, уксуснокислый натрий 10</w:t>
      </w:r>
      <w:r w:rsidR="009E3D79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</w:t>
      </w:r>
      <w:r w:rsidR="009E3D79" w:rsidRPr="00E93CF7">
        <w:rPr>
          <w:sz w:val="28"/>
          <w:szCs w:val="28"/>
        </w:rPr>
        <w:t>гипофосфит</w:t>
      </w:r>
      <w:r w:rsidRPr="00E93CF7">
        <w:rPr>
          <w:sz w:val="28"/>
          <w:szCs w:val="28"/>
        </w:rPr>
        <w:t xml:space="preserve"> натрия 24. Из этого раствора за 30 мин можно осадить покрытие толщиной </w:t>
      </w:r>
      <w:r w:rsidR="009E3D79" w:rsidRPr="00E93CF7">
        <w:rPr>
          <w:sz w:val="28"/>
          <w:szCs w:val="28"/>
        </w:rPr>
        <w:t>10</w:t>
      </w:r>
      <w:r w:rsidRPr="00E93CF7">
        <w:rPr>
          <w:sz w:val="28"/>
          <w:szCs w:val="28"/>
        </w:rPr>
        <w:t xml:space="preserve"> мкм. Покрытия получаются блестящие гладкие, равномерные, с серебристым отливом. Прочность сцепления с основой может быть увеличена с помощью термообработки при температуре 350°С Одновременно увеличивается микротвердость покрытий. Так, без термообработки микротвердость составляет 4760 МПа, а после часовой термообработки при 350°С микротвердость составляет 6440МПа, максимум микротвердости соответствует термообработке при 500 </w:t>
      </w:r>
      <w:r w:rsidR="009E3D79" w:rsidRPr="00E93CF7">
        <w:rPr>
          <w:sz w:val="28"/>
          <w:szCs w:val="28"/>
          <w:vertAlign w:val="superscript"/>
        </w:rPr>
        <w:t>о</w:t>
      </w:r>
      <w:r w:rsidRPr="00E93CF7">
        <w:rPr>
          <w:sz w:val="28"/>
          <w:szCs w:val="28"/>
        </w:rPr>
        <w:t>С и равняется 8660 МПа</w:t>
      </w:r>
      <w:r w:rsidR="009E3D7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Износостойкость этих покрытий несколько ниже, чем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—Р-покрытий. Введение рения в такое покрытие существенно повышает коррозионную стойкость этого покрытия</w:t>
      </w:r>
      <w:r w:rsidR="009E3D7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  <w:r w:rsidR="009E3D79" w:rsidRPr="00E93CF7">
        <w:rPr>
          <w:sz w:val="28"/>
          <w:szCs w:val="28"/>
        </w:rPr>
        <w:t>Добавление</w:t>
      </w:r>
      <w:r w:rsidRPr="00E93CF7">
        <w:rPr>
          <w:sz w:val="28"/>
          <w:szCs w:val="28"/>
        </w:rPr>
        <w:t xml:space="preserve"> в растворы для получения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 xml:space="preserve">—Со—Р-покрытий перрената калия позволяет получать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</w:t>
      </w:r>
      <w:r w:rsidRPr="00E93CF7">
        <w:rPr>
          <w:sz w:val="28"/>
          <w:szCs w:val="28"/>
          <w:lang w:val="en-US"/>
        </w:rPr>
        <w:t>Re</w:t>
      </w:r>
      <w:r w:rsidRPr="00E93CF7">
        <w:rPr>
          <w:sz w:val="28"/>
          <w:szCs w:val="28"/>
        </w:rPr>
        <w:t xml:space="preserve">—Р-покрытия. Коррозионная стойкость такого покрытия выше, чем у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—Со—Р-покрытий.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Значительный интерес представляет покрытие Со—</w:t>
      </w:r>
      <w:r w:rsidRPr="00E93CF7">
        <w:rPr>
          <w:sz w:val="28"/>
          <w:szCs w:val="28"/>
          <w:lang w:val="en-US"/>
        </w:rPr>
        <w:t>W</w:t>
      </w:r>
      <w:r w:rsidRPr="00E93CF7">
        <w:rPr>
          <w:sz w:val="28"/>
          <w:szCs w:val="28"/>
        </w:rPr>
        <w:t>—Р</w:t>
      </w:r>
      <w:r w:rsidR="00FB59C8" w:rsidRPr="00E93CF7">
        <w:rPr>
          <w:sz w:val="28"/>
          <w:szCs w:val="28"/>
        </w:rPr>
        <w:t xml:space="preserve">. </w:t>
      </w:r>
      <w:r w:rsidRPr="00E93CF7">
        <w:rPr>
          <w:sz w:val="28"/>
          <w:szCs w:val="28"/>
        </w:rPr>
        <w:t>С увеличением концентрации вольфрамовокислого натрия скорость образования покрытия немного снижается</w:t>
      </w:r>
      <w:r w:rsidR="00FB59C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этом содержание вольфрама в сплаве увеличивается от 6.4 до 8 3 (массовые доли %), в то время как фосфор уменьшается от 2.6 до 1,6 (массовые доли. %) (концентрация хлористого кобальта в этом случае составляла 36 г/л) Покрытия в этих условиях получались блестящими.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Исследования показывают, что при получении Со—</w:t>
      </w:r>
      <w:r w:rsidRPr="00E93CF7">
        <w:rPr>
          <w:sz w:val="28"/>
          <w:szCs w:val="28"/>
          <w:lang w:val="en-US"/>
        </w:rPr>
        <w:t>W</w:t>
      </w:r>
      <w:r w:rsidRPr="00E93CF7">
        <w:rPr>
          <w:sz w:val="28"/>
          <w:szCs w:val="28"/>
        </w:rPr>
        <w:t>—Р-сплавов можно вести   процесс в</w:t>
      </w:r>
      <w:r w:rsidR="009B4D80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т</w:t>
      </w:r>
      <w:r w:rsidR="009B4D80" w:rsidRPr="00E93CF7">
        <w:rPr>
          <w:sz w:val="28"/>
          <w:szCs w:val="28"/>
        </w:rPr>
        <w:t>е</w:t>
      </w:r>
      <w:r w:rsidRPr="00E93CF7">
        <w:rPr>
          <w:sz w:val="28"/>
          <w:szCs w:val="28"/>
        </w:rPr>
        <w:t>чение 5—6ч с   относительно постоянной скоростью</w:t>
      </w:r>
      <w:r w:rsidR="009B4D80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 xml:space="preserve">Покрытия </w:t>
      </w:r>
      <w:r w:rsidRPr="00E93CF7">
        <w:rPr>
          <w:b/>
          <w:sz w:val="28"/>
          <w:szCs w:val="28"/>
          <w:lang w:val="en-US"/>
        </w:rPr>
        <w:t>Ni</w:t>
      </w:r>
      <w:r w:rsidRPr="00E93CF7">
        <w:rPr>
          <w:b/>
          <w:sz w:val="28"/>
          <w:szCs w:val="28"/>
        </w:rPr>
        <w:t>—</w:t>
      </w:r>
      <w:r w:rsidRPr="00E93CF7">
        <w:rPr>
          <w:b/>
          <w:sz w:val="28"/>
          <w:szCs w:val="28"/>
          <w:lang w:val="en-US"/>
        </w:rPr>
        <w:t>W</w:t>
      </w:r>
      <w:r w:rsidRPr="00E93CF7">
        <w:rPr>
          <w:b/>
          <w:sz w:val="28"/>
          <w:szCs w:val="28"/>
        </w:rPr>
        <w:t>—Р</w:t>
      </w:r>
      <w:r w:rsidR="009B4D80" w:rsidRPr="00E93CF7">
        <w:rPr>
          <w:b/>
          <w:sz w:val="28"/>
          <w:szCs w:val="28"/>
        </w:rPr>
        <w:t>,</w:t>
      </w:r>
      <w:r w:rsidRPr="00E93CF7">
        <w:rPr>
          <w:b/>
          <w:sz w:val="28"/>
          <w:szCs w:val="28"/>
        </w:rPr>
        <w:t xml:space="preserve"> Со—</w:t>
      </w:r>
      <w:r w:rsidRPr="00E93CF7">
        <w:rPr>
          <w:b/>
          <w:sz w:val="28"/>
          <w:szCs w:val="28"/>
          <w:lang w:val="en-US"/>
        </w:rPr>
        <w:t>W</w:t>
      </w:r>
      <w:r w:rsidRPr="00E93CF7">
        <w:rPr>
          <w:b/>
          <w:sz w:val="28"/>
          <w:szCs w:val="28"/>
        </w:rPr>
        <w:t>—Р и N</w:t>
      </w:r>
      <w:r w:rsidR="009B4D80" w:rsidRPr="00E93CF7">
        <w:rPr>
          <w:b/>
          <w:sz w:val="28"/>
          <w:szCs w:val="28"/>
          <w:lang w:val="en-US"/>
        </w:rPr>
        <w:t>i</w:t>
      </w:r>
      <w:r w:rsidRPr="00E93CF7">
        <w:rPr>
          <w:b/>
          <w:sz w:val="28"/>
          <w:szCs w:val="28"/>
        </w:rPr>
        <w:t>—С</w:t>
      </w:r>
      <w:r w:rsidR="009B4D80" w:rsidRPr="00E93CF7">
        <w:rPr>
          <w:b/>
          <w:sz w:val="28"/>
          <w:szCs w:val="28"/>
          <w:lang w:val="en-US"/>
        </w:rPr>
        <w:t>o</w:t>
      </w:r>
      <w:r w:rsidRPr="00E93CF7">
        <w:rPr>
          <w:b/>
          <w:sz w:val="28"/>
          <w:szCs w:val="28"/>
        </w:rPr>
        <w:t>—</w:t>
      </w:r>
      <w:r w:rsidRPr="00E93CF7">
        <w:rPr>
          <w:b/>
          <w:sz w:val="28"/>
          <w:szCs w:val="28"/>
          <w:lang w:val="en-US"/>
        </w:rPr>
        <w:t>W</w:t>
      </w:r>
      <w:r w:rsidRPr="00E93CF7">
        <w:rPr>
          <w:b/>
          <w:sz w:val="28"/>
          <w:szCs w:val="28"/>
        </w:rPr>
        <w:t>—Р</w:t>
      </w:r>
      <w:r w:rsidR="009B4D80" w:rsidRPr="00E93CF7">
        <w:rPr>
          <w:b/>
          <w:sz w:val="28"/>
          <w:szCs w:val="28"/>
        </w:rPr>
        <w:t>.</w:t>
      </w:r>
      <w:r w:rsidRPr="00E93CF7">
        <w:rPr>
          <w:sz w:val="28"/>
          <w:szCs w:val="28"/>
        </w:rPr>
        <w:t xml:space="preserve"> Структура и свойства. В результате рентгеноструктурных исследований было установлено, что покрытия Со—</w:t>
      </w:r>
      <w:r w:rsidRPr="00E93CF7">
        <w:rPr>
          <w:sz w:val="28"/>
          <w:szCs w:val="28"/>
          <w:lang w:val="en-US"/>
        </w:rPr>
        <w:t>W</w:t>
      </w:r>
      <w:r w:rsidRPr="00E93CF7">
        <w:rPr>
          <w:sz w:val="28"/>
          <w:szCs w:val="28"/>
        </w:rPr>
        <w:t xml:space="preserve">—Р в исходном состоянии представляют собой твердый раствор замещения </w:t>
      </w:r>
      <w:r w:rsidRPr="00E93CF7">
        <w:rPr>
          <w:sz w:val="28"/>
          <w:szCs w:val="28"/>
          <w:lang w:val="en-US"/>
        </w:rPr>
        <w:t>W</w:t>
      </w:r>
      <w:r w:rsidRPr="00E93CF7">
        <w:rPr>
          <w:sz w:val="28"/>
          <w:szCs w:val="28"/>
        </w:rPr>
        <w:t xml:space="preserve"> и Р в решетке гексагонального </w:t>
      </w:r>
      <w:r w:rsidR="00EE1E2E" w:rsidRPr="00E93CF7">
        <w:rPr>
          <w:sz w:val="28"/>
          <w:szCs w:val="28"/>
        </w:rPr>
        <w:t>α</w:t>
      </w:r>
      <w:r w:rsidRPr="00E93CF7">
        <w:rPr>
          <w:sz w:val="28"/>
          <w:szCs w:val="28"/>
        </w:rPr>
        <w:t xml:space="preserve">-Со. При нагреве до 100°С никаких изменений в структуре и свойствах покрытий не происходит. В области температур 250—450 °С протекает процесс распада </w:t>
      </w:r>
      <w:r w:rsidR="00EE1E2E" w:rsidRPr="00E93CF7">
        <w:rPr>
          <w:sz w:val="28"/>
          <w:szCs w:val="28"/>
        </w:rPr>
        <w:t>α</w:t>
      </w:r>
      <w:r w:rsidRPr="00E93CF7">
        <w:rPr>
          <w:sz w:val="28"/>
          <w:szCs w:val="28"/>
        </w:rPr>
        <w:t>-твердого раствора при одновременном образовании фазы Со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>Р</w:t>
      </w:r>
      <w:r w:rsidR="00EE1E2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области температур 450—600 °С происходит переход гексагонального </w:t>
      </w:r>
      <w:r w:rsidR="00EE1E2E" w:rsidRPr="00E93CF7">
        <w:rPr>
          <w:sz w:val="28"/>
          <w:szCs w:val="28"/>
        </w:rPr>
        <w:t>α-</w:t>
      </w:r>
      <w:r w:rsidRPr="00E93CF7">
        <w:rPr>
          <w:sz w:val="28"/>
          <w:szCs w:val="28"/>
        </w:rPr>
        <w:t xml:space="preserve">Со в кубический гранецентрированный </w:t>
      </w:r>
      <w:r w:rsidR="00EE1E2E" w:rsidRPr="00E93CF7">
        <w:rPr>
          <w:i/>
          <w:sz w:val="28"/>
          <w:szCs w:val="28"/>
        </w:rPr>
        <w:t>β</w:t>
      </w:r>
      <w:r w:rsidRPr="00E93CF7">
        <w:rPr>
          <w:sz w:val="28"/>
          <w:szCs w:val="28"/>
        </w:rPr>
        <w:t xml:space="preserve">-Со </w:t>
      </w:r>
      <w:r w:rsidR="00EE1E2E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 распад </w:t>
      </w:r>
      <w:r w:rsidR="00EE1E2E" w:rsidRPr="00E93CF7">
        <w:rPr>
          <w:i/>
          <w:sz w:val="28"/>
          <w:szCs w:val="28"/>
        </w:rPr>
        <w:t>β</w:t>
      </w:r>
      <w:r w:rsidR="00EE1E2E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 xml:space="preserve">-твердого раствора с выделением фазы </w:t>
      </w:r>
      <w:r w:rsidRPr="00E93CF7">
        <w:rPr>
          <w:sz w:val="28"/>
          <w:szCs w:val="28"/>
          <w:lang w:val="en-US"/>
        </w:rPr>
        <w:t>C</w:t>
      </w:r>
      <w:r w:rsidR="00EE1E2E" w:rsidRPr="00E93CF7">
        <w:rPr>
          <w:sz w:val="28"/>
          <w:szCs w:val="28"/>
        </w:rPr>
        <w:t>о</w:t>
      </w:r>
      <w:r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lang w:val="en-US"/>
        </w:rPr>
        <w:t>W</w:t>
      </w:r>
      <w:r w:rsidR="000C328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нагреве покрытий выше 600 °С идут процессы коагуляции и рекристаллизации частиц образовавшихся фаз</w:t>
      </w:r>
      <w:r w:rsidR="000C328A" w:rsidRPr="00E93CF7">
        <w:rPr>
          <w:sz w:val="28"/>
          <w:szCs w:val="28"/>
        </w:rPr>
        <w:t>.</w:t>
      </w:r>
    </w:p>
    <w:p w:rsidR="000C328A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Микрофотографии шлифов поперечного среза покрытий дают четкую столбчатую структуру с характерной слоистостью. В соответствии со структурно-фазовыми превращениями находятся и изменения свойств покрытий</w:t>
      </w:r>
      <w:r w:rsidR="000C328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Это наглядно видно на кривых зависимости твердости от температуры отжига. Повышение твердости покрытий после отжига в области температур 200—400 °С и 500—600 </w:t>
      </w:r>
      <w:r w:rsidRPr="00E93CF7">
        <w:rPr>
          <w:iCs/>
          <w:sz w:val="28"/>
          <w:szCs w:val="28"/>
        </w:rPr>
        <w:t xml:space="preserve">°С </w:t>
      </w:r>
      <w:r w:rsidRPr="00E93CF7">
        <w:rPr>
          <w:sz w:val="28"/>
          <w:szCs w:val="28"/>
        </w:rPr>
        <w:t>связано с выделением фазы Со</w:t>
      </w:r>
      <w:r w:rsidRPr="00E93CF7">
        <w:rPr>
          <w:sz w:val="28"/>
          <w:szCs w:val="28"/>
          <w:vertAlign w:val="subscript"/>
        </w:rPr>
        <w:t>2</w:t>
      </w:r>
      <w:r w:rsidRPr="00E93CF7">
        <w:rPr>
          <w:sz w:val="28"/>
          <w:szCs w:val="28"/>
        </w:rPr>
        <w:t xml:space="preserve">Р и </w:t>
      </w:r>
      <w:r w:rsidRPr="00E93CF7">
        <w:rPr>
          <w:sz w:val="28"/>
          <w:szCs w:val="28"/>
          <w:lang w:val="en-US"/>
        </w:rPr>
        <w:t>Co</w:t>
      </w:r>
      <w:r w:rsidR="000C328A"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  <w:lang w:val="en-US"/>
        </w:rPr>
        <w:t>W</w:t>
      </w:r>
      <w:r w:rsidRPr="00E93CF7">
        <w:rPr>
          <w:sz w:val="28"/>
          <w:szCs w:val="28"/>
        </w:rPr>
        <w:t xml:space="preserve"> соответственно. </w:t>
      </w:r>
    </w:p>
    <w:p w:rsidR="00E93CF7" w:rsidRDefault="00E93CF7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51" w:name="_Toc169471324"/>
      <w:bookmarkStart w:id="52" w:name="_Toc169886016"/>
    </w:p>
    <w:p w:rsidR="0051281D" w:rsidRPr="00E93CF7" w:rsidRDefault="000C328A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4</w:t>
      </w:r>
      <w:r w:rsidR="00E93CF7">
        <w:rPr>
          <w:b/>
          <w:bCs/>
          <w:szCs w:val="28"/>
        </w:rPr>
        <w:t>.3</w:t>
      </w:r>
      <w:r w:rsidR="0051281D" w:rsidRPr="00E93CF7">
        <w:rPr>
          <w:b/>
          <w:bCs/>
          <w:szCs w:val="28"/>
        </w:rPr>
        <w:t xml:space="preserve"> Покрытия Со—</w:t>
      </w:r>
      <w:r w:rsidR="0051281D" w:rsidRPr="00E93CF7">
        <w:rPr>
          <w:b/>
          <w:bCs/>
          <w:szCs w:val="28"/>
          <w:lang w:val="en-US"/>
        </w:rPr>
        <w:t>Zn</w:t>
      </w:r>
      <w:r w:rsidR="0051281D" w:rsidRPr="00E93CF7">
        <w:rPr>
          <w:b/>
          <w:bCs/>
          <w:szCs w:val="28"/>
        </w:rPr>
        <w:t>—Р, Со—</w:t>
      </w:r>
      <w:r w:rsidR="0051281D" w:rsidRPr="00E93CF7">
        <w:rPr>
          <w:b/>
          <w:bCs/>
          <w:szCs w:val="28"/>
          <w:lang w:val="en-US"/>
        </w:rPr>
        <w:t>Fe</w:t>
      </w:r>
      <w:r w:rsidR="0051281D" w:rsidRPr="00E93CF7">
        <w:rPr>
          <w:b/>
          <w:bCs/>
          <w:szCs w:val="28"/>
        </w:rPr>
        <w:t>—Р, Со—</w:t>
      </w:r>
      <w:r w:rsidR="0051281D" w:rsidRPr="00E93CF7">
        <w:rPr>
          <w:b/>
          <w:bCs/>
          <w:szCs w:val="28"/>
          <w:lang w:val="en-US"/>
        </w:rPr>
        <w:t>Re</w:t>
      </w:r>
      <w:r w:rsidR="0051281D" w:rsidRPr="00E93CF7">
        <w:rPr>
          <w:b/>
          <w:bCs/>
          <w:szCs w:val="28"/>
        </w:rPr>
        <w:t>—Р, Со—С</w:t>
      </w:r>
      <w:r w:rsidRPr="00E93CF7">
        <w:rPr>
          <w:b/>
          <w:bCs/>
          <w:szCs w:val="28"/>
          <w:lang w:val="en-US"/>
        </w:rPr>
        <w:t>u</w:t>
      </w:r>
      <w:r w:rsidR="0051281D" w:rsidRPr="00E93CF7">
        <w:rPr>
          <w:b/>
          <w:bCs/>
          <w:szCs w:val="28"/>
        </w:rPr>
        <w:t>—Р, Со—Мо—Р, Со—М</w:t>
      </w:r>
      <w:r w:rsidRPr="00E93CF7">
        <w:rPr>
          <w:b/>
          <w:bCs/>
          <w:szCs w:val="28"/>
          <w:lang w:val="en-US"/>
        </w:rPr>
        <w:t>n</w:t>
      </w:r>
      <w:r w:rsidR="0051281D" w:rsidRPr="00E93CF7">
        <w:rPr>
          <w:b/>
          <w:bCs/>
          <w:szCs w:val="28"/>
        </w:rPr>
        <w:t>—Р</w:t>
      </w:r>
      <w:bookmarkEnd w:id="51"/>
      <w:bookmarkEnd w:id="52"/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Со—</w:t>
      </w:r>
      <w:r w:rsidRPr="00E93CF7">
        <w:rPr>
          <w:b/>
          <w:sz w:val="28"/>
          <w:szCs w:val="28"/>
          <w:lang w:val="en-US"/>
        </w:rPr>
        <w:t>Zn</w:t>
      </w:r>
      <w:r w:rsidRPr="00E93CF7">
        <w:rPr>
          <w:b/>
          <w:sz w:val="28"/>
          <w:szCs w:val="28"/>
        </w:rPr>
        <w:t>—Р-покрытие</w:t>
      </w:r>
      <w:r w:rsidR="000C328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 точки зрения магнитных характеристик значительный интерес представляют пленки сплава Со—</w:t>
      </w:r>
      <w:r w:rsidRPr="00E93CF7">
        <w:rPr>
          <w:sz w:val="28"/>
          <w:szCs w:val="28"/>
          <w:lang w:val="en-US"/>
        </w:rPr>
        <w:t>Zn</w:t>
      </w:r>
      <w:r w:rsidRPr="00E93CF7">
        <w:rPr>
          <w:sz w:val="28"/>
          <w:szCs w:val="28"/>
        </w:rPr>
        <w:t>—Р</w:t>
      </w:r>
      <w:r w:rsidR="000C328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Эти пленки наносились как на лавсановую основу, так и на образцы из латуни</w:t>
      </w:r>
      <w:r w:rsidR="000C328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Поверхность лавсановой пленки активировалась путем последовательной обработки в растворах хлористого олова и хлористого палладия</w:t>
      </w:r>
      <w:r w:rsidR="000C328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Латунь обрабатывалась только в растворе хлористого палладия</w:t>
      </w:r>
      <w:r w:rsidR="000C328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Нанесение покрытия осуществлялось в растворе следующего состава </w:t>
      </w:r>
      <w:r w:rsidR="000C328A" w:rsidRPr="00E93CF7">
        <w:rPr>
          <w:sz w:val="28"/>
          <w:szCs w:val="28"/>
        </w:rPr>
        <w:t>(г</w:t>
      </w:r>
      <w:r w:rsidRPr="00E93CF7">
        <w:rPr>
          <w:sz w:val="28"/>
          <w:szCs w:val="28"/>
        </w:rPr>
        <w:t>/л): хлористый кобальт 7.5</w:t>
      </w:r>
      <w:r w:rsidR="000C328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</w:t>
      </w:r>
      <w:r w:rsidR="000C328A" w:rsidRPr="00E93CF7">
        <w:rPr>
          <w:sz w:val="28"/>
          <w:szCs w:val="28"/>
        </w:rPr>
        <w:t>гипофосфит</w:t>
      </w:r>
      <w:r w:rsidRPr="00E93CF7">
        <w:rPr>
          <w:sz w:val="28"/>
          <w:szCs w:val="28"/>
        </w:rPr>
        <w:t xml:space="preserve"> натрия 3 5, лимонная кислота 20. хлористый аммоний 12,5; хлористый цинк 0.1: рН 8.2</w:t>
      </w:r>
      <w:r w:rsidR="000C328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температура 80 °С</w:t>
      </w:r>
      <w:r w:rsidR="000C328A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Содержание цинка в покрытиях увеличивается линейно с повышением концентрации хлористого цинка в растворе, находясь в пределах 0—4 (массовые доли. %), при этом содержание фосфора остается постоянным (~4 массовые доли. %)</w:t>
      </w:r>
      <w:r w:rsidR="00F046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Полученные покрытия были блестящими и обнаруживали хорошую адгезию с металлом основы </w:t>
      </w:r>
      <w:r w:rsidR="00F046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>Микроструктура поперечного среза Со—</w:t>
      </w:r>
      <w:r w:rsidRPr="00E93CF7">
        <w:rPr>
          <w:sz w:val="28"/>
          <w:szCs w:val="28"/>
          <w:lang w:val="en-US"/>
        </w:rPr>
        <w:t>Zn</w:t>
      </w:r>
      <w:r w:rsidRPr="00E93CF7">
        <w:rPr>
          <w:sz w:val="28"/>
          <w:szCs w:val="28"/>
        </w:rPr>
        <w:t>—Р покрытия обнаруживает слоистость</w:t>
      </w:r>
      <w:r w:rsidR="00F046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Твердость покрытий </w:t>
      </w:r>
      <w:r w:rsidR="00F046D5" w:rsidRPr="00E93CF7">
        <w:rPr>
          <w:sz w:val="28"/>
          <w:szCs w:val="28"/>
        </w:rPr>
        <w:t>составляет</w:t>
      </w:r>
      <w:r w:rsidRPr="00E93CF7">
        <w:rPr>
          <w:sz w:val="28"/>
          <w:szCs w:val="28"/>
        </w:rPr>
        <w:t xml:space="preserve"> 3500— 4000 МП а</w:t>
      </w:r>
      <w:r w:rsidR="00F046D5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Наибольшее внимание уделялось изучению магнитных свойств Со—</w:t>
      </w:r>
      <w:r w:rsidRPr="00E93CF7">
        <w:rPr>
          <w:sz w:val="28"/>
          <w:szCs w:val="28"/>
          <w:lang w:val="en-US"/>
        </w:rPr>
        <w:t>Zn</w:t>
      </w:r>
      <w:r w:rsidRPr="00E93CF7">
        <w:rPr>
          <w:sz w:val="28"/>
          <w:szCs w:val="28"/>
        </w:rPr>
        <w:t>—Р пленок</w:t>
      </w:r>
      <w:r w:rsidR="00F046D5" w:rsidRPr="00E93CF7">
        <w:rPr>
          <w:sz w:val="28"/>
          <w:szCs w:val="28"/>
        </w:rPr>
        <w:t>.</w:t>
      </w:r>
    </w:p>
    <w:p w:rsidR="0051281D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Коэрцитивная сила химически восстановленных Со—</w:t>
      </w:r>
      <w:r w:rsidRPr="00E93CF7">
        <w:rPr>
          <w:sz w:val="28"/>
          <w:szCs w:val="28"/>
          <w:lang w:val="en-US"/>
        </w:rPr>
        <w:t>Zn</w:t>
      </w:r>
      <w:r w:rsidRPr="00E93CF7">
        <w:rPr>
          <w:sz w:val="28"/>
          <w:szCs w:val="28"/>
        </w:rPr>
        <w:t>—Р-пленок, полученных на лавсане, зависит от их толщины; она увеличивается до максимума 77-10</w:t>
      </w:r>
      <w:r w:rsidRPr="00E93CF7">
        <w:rPr>
          <w:sz w:val="28"/>
          <w:szCs w:val="28"/>
          <w:vertAlign w:val="superscript"/>
        </w:rPr>
        <w:t>3</w:t>
      </w:r>
      <w:r w:rsidRPr="00E93CF7">
        <w:rPr>
          <w:sz w:val="28"/>
          <w:szCs w:val="28"/>
        </w:rPr>
        <w:t xml:space="preserve"> — 88-10</w:t>
      </w:r>
      <w:r w:rsidRPr="00E93CF7">
        <w:rPr>
          <w:sz w:val="28"/>
          <w:szCs w:val="28"/>
          <w:vertAlign w:val="superscript"/>
        </w:rPr>
        <w:t>3</w:t>
      </w:r>
      <w:r w:rsidRPr="00E93CF7">
        <w:rPr>
          <w:sz w:val="28"/>
          <w:szCs w:val="28"/>
        </w:rPr>
        <w:t xml:space="preserve"> А/м</w:t>
      </w:r>
      <w:r w:rsidR="00F046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толщине 0,02 мкм и далее с ростом толщины пленки уменьшается; она мало изменяется с увеличением концентрации цинка в пленке. Прямоугольность петли гистерезиса уменьшается от 0,7 до 0,5 при снижении толщины пленки от 0,05 до 0,0150 мкм, при толщине пленки более 0,06мкмпрямоугольность петли</w:t>
      </w:r>
      <w:r w:rsidR="007C6CBC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гистерезиса остается приблизительно постоянной. При низких содержаниях цинка в Со—</w:t>
      </w:r>
      <w:r w:rsidRPr="00E93CF7">
        <w:rPr>
          <w:sz w:val="28"/>
          <w:szCs w:val="28"/>
          <w:lang w:val="en-US"/>
        </w:rPr>
        <w:t>Zn</w:t>
      </w:r>
      <w:r w:rsidRPr="00E93CF7">
        <w:rPr>
          <w:sz w:val="28"/>
          <w:szCs w:val="28"/>
        </w:rPr>
        <w:t xml:space="preserve">—Р-пленках </w:t>
      </w:r>
      <w:r w:rsidR="007C6CBC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х коэрцитивная сила меньше при нанесении на латунь, чем на лавсан. Пленки, полученные при концентрации хлористого цинка 1 г/л</w:t>
      </w:r>
      <w:r w:rsidR="007C6CBC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независимо от </w:t>
      </w:r>
      <w:r w:rsidR="007C6CBC" w:rsidRPr="00E93CF7">
        <w:rPr>
          <w:sz w:val="28"/>
          <w:szCs w:val="28"/>
        </w:rPr>
        <w:t>природы</w:t>
      </w:r>
      <w:r w:rsidRPr="00E93CF7">
        <w:rPr>
          <w:sz w:val="28"/>
          <w:szCs w:val="28"/>
        </w:rPr>
        <w:t xml:space="preserve"> основы характеризуются одинаковой величиной коэрцитивной силы</w:t>
      </w:r>
      <w:r w:rsidR="007C6CBC" w:rsidRPr="00E93CF7">
        <w:rPr>
          <w:sz w:val="28"/>
          <w:szCs w:val="28"/>
        </w:rPr>
        <w:t>.</w:t>
      </w:r>
    </w:p>
    <w:p w:rsidR="009D28B9" w:rsidRPr="00E93CF7" w:rsidRDefault="0051281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Со—</w:t>
      </w:r>
      <w:r w:rsidRPr="00E93CF7">
        <w:rPr>
          <w:b/>
          <w:sz w:val="28"/>
          <w:szCs w:val="28"/>
          <w:lang w:val="en-US"/>
        </w:rPr>
        <w:t>Fe</w:t>
      </w:r>
      <w:r w:rsidRPr="00E93CF7">
        <w:rPr>
          <w:b/>
          <w:sz w:val="28"/>
          <w:szCs w:val="28"/>
        </w:rPr>
        <w:t>—Р-покрытие</w:t>
      </w:r>
      <w:r w:rsidRPr="00E93CF7">
        <w:rPr>
          <w:sz w:val="28"/>
          <w:szCs w:val="28"/>
        </w:rPr>
        <w:t>. Для осаждения Со—</w:t>
      </w:r>
      <w:r w:rsidRPr="00E93CF7">
        <w:rPr>
          <w:sz w:val="28"/>
          <w:szCs w:val="28"/>
          <w:lang w:val="en-US"/>
        </w:rPr>
        <w:t>F</w:t>
      </w:r>
      <w:r w:rsidR="007C6CBC" w:rsidRPr="00E93CF7">
        <w:rPr>
          <w:sz w:val="28"/>
          <w:szCs w:val="28"/>
        </w:rPr>
        <w:t>е</w:t>
      </w:r>
      <w:r w:rsidRPr="00E93CF7">
        <w:rPr>
          <w:sz w:val="28"/>
          <w:szCs w:val="28"/>
        </w:rPr>
        <w:t>—Р-сплава можно использовать раствор следующего состава (г/л): сернокислое железо (закисное) 30</w:t>
      </w:r>
      <w:r w:rsidR="007C6CBC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сернокислый кобальт 10: гипофосфит натрия 10</w:t>
      </w:r>
      <w:r w:rsidR="007C6CBC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сегнетова соль 50</w:t>
      </w:r>
      <w:r w:rsidR="007C6CBC" w:rsidRPr="00E93CF7">
        <w:rPr>
          <w:sz w:val="28"/>
          <w:szCs w:val="28"/>
        </w:rPr>
        <w:t>,</w:t>
      </w:r>
      <w:r w:rsidR="00C17A0C" w:rsidRPr="00E93CF7">
        <w:rPr>
          <w:sz w:val="28"/>
          <w:szCs w:val="28"/>
        </w:rPr>
        <w:t xml:space="preserve"> рН</w:t>
      </w:r>
      <w:r w:rsidRPr="00E93CF7">
        <w:rPr>
          <w:sz w:val="28"/>
          <w:szCs w:val="28"/>
        </w:rPr>
        <w:t>—10</w:t>
      </w:r>
      <w:r w:rsidR="00C17A0C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температура 90 °С</w:t>
      </w:r>
      <w:r w:rsidR="00C17A0C" w:rsidRPr="00E93CF7">
        <w:rPr>
          <w:sz w:val="28"/>
          <w:szCs w:val="28"/>
        </w:rPr>
        <w:t>.</w:t>
      </w:r>
    </w:p>
    <w:p w:rsidR="009D28B9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 рентгенограммах Со—</w:t>
      </w:r>
      <w:r w:rsidRPr="00E93CF7">
        <w:rPr>
          <w:sz w:val="28"/>
          <w:szCs w:val="28"/>
          <w:lang w:val="en-US"/>
        </w:rPr>
        <w:t>Fe</w:t>
      </w:r>
      <w:r w:rsidRPr="00E93CF7">
        <w:rPr>
          <w:sz w:val="28"/>
          <w:szCs w:val="28"/>
        </w:rPr>
        <w:t xml:space="preserve">—Р-пленок, полученных из раствора с 25 % железа выявляется наличие двух фаз </w:t>
      </w:r>
      <w:r w:rsidR="00C17A0C" w:rsidRPr="00E93CF7">
        <w:rPr>
          <w:sz w:val="28"/>
          <w:szCs w:val="28"/>
        </w:rPr>
        <w:t>α</w:t>
      </w:r>
      <w:r w:rsidRPr="00E93CF7">
        <w:rPr>
          <w:sz w:val="28"/>
          <w:szCs w:val="28"/>
        </w:rPr>
        <w:t xml:space="preserve">-Со и </w:t>
      </w:r>
      <w:r w:rsidR="00C17A0C" w:rsidRPr="00E93CF7">
        <w:rPr>
          <w:sz w:val="28"/>
          <w:szCs w:val="28"/>
        </w:rPr>
        <w:t>α</w:t>
      </w:r>
      <w:r w:rsidRPr="00E93CF7">
        <w:rPr>
          <w:sz w:val="28"/>
          <w:szCs w:val="28"/>
        </w:rPr>
        <w:t>-</w:t>
      </w:r>
      <w:r w:rsidRPr="00E93CF7">
        <w:rPr>
          <w:sz w:val="28"/>
          <w:szCs w:val="28"/>
          <w:lang w:val="en-US"/>
        </w:rPr>
        <w:t>Fe</w:t>
      </w:r>
      <w:r w:rsidRPr="00E93CF7">
        <w:rPr>
          <w:sz w:val="28"/>
          <w:szCs w:val="28"/>
        </w:rPr>
        <w:t>. Коэрцитивная с</w:t>
      </w:r>
      <w:r w:rsidR="00C17A0C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ла Со—</w:t>
      </w:r>
      <w:r w:rsidRPr="00E93CF7">
        <w:rPr>
          <w:sz w:val="28"/>
          <w:szCs w:val="28"/>
          <w:lang w:val="en-US"/>
        </w:rPr>
        <w:t>Fe</w:t>
      </w:r>
      <w:r w:rsidRPr="00E93CF7">
        <w:rPr>
          <w:sz w:val="28"/>
          <w:szCs w:val="28"/>
        </w:rPr>
        <w:t>—Р-пленок, независимо от содержания в них железа и кобальта, монотонно уменьшалась с толщиной покрытия</w:t>
      </w:r>
      <w:r w:rsidR="00C17A0C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position w:val="-339"/>
          <w:sz w:val="28"/>
          <w:szCs w:val="28"/>
        </w:rPr>
      </w:pPr>
      <w:r w:rsidRPr="00E93CF7">
        <w:rPr>
          <w:b/>
          <w:sz w:val="28"/>
          <w:szCs w:val="28"/>
        </w:rPr>
        <w:t>Со—</w:t>
      </w:r>
      <w:r w:rsidRPr="00E93CF7">
        <w:rPr>
          <w:b/>
          <w:sz w:val="28"/>
          <w:szCs w:val="28"/>
          <w:lang w:val="en-US"/>
        </w:rPr>
        <w:t>Re</w:t>
      </w:r>
      <w:r w:rsidRPr="00E93CF7">
        <w:rPr>
          <w:b/>
          <w:sz w:val="28"/>
          <w:szCs w:val="28"/>
        </w:rPr>
        <w:t>—Р-покрытие.</w:t>
      </w:r>
      <w:r w:rsidRPr="00E93CF7">
        <w:rPr>
          <w:sz w:val="28"/>
          <w:szCs w:val="28"/>
        </w:rPr>
        <w:t xml:space="preserve"> Для получения этих покрытий использовался раствор следующего состава (г/л): хлористый кобальт 30; гипофосфит натрия 20, лимоннокислый натрий 80. хлористый аммоний 50, аммиак (25 %-ный) 60 мл/л. В указанный раствор вводился перренат калия в количестве 0—0.8 г/л, рН 8—9, температура — 95 °С В качестве основы </w:t>
      </w:r>
      <w:r w:rsidR="009D28B9" w:rsidRPr="00E93CF7">
        <w:rPr>
          <w:sz w:val="28"/>
          <w:szCs w:val="28"/>
        </w:rPr>
        <w:t xml:space="preserve">использовались медные пластины. 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Со—С</w:t>
      </w:r>
      <w:r w:rsidR="00365660" w:rsidRPr="00E93CF7">
        <w:rPr>
          <w:b/>
          <w:sz w:val="28"/>
          <w:szCs w:val="28"/>
          <w:lang w:val="en-US"/>
        </w:rPr>
        <w:t>u</w:t>
      </w:r>
      <w:r w:rsidRPr="00E93CF7">
        <w:rPr>
          <w:b/>
          <w:sz w:val="28"/>
          <w:szCs w:val="28"/>
        </w:rPr>
        <w:t>—Р-покрытие</w:t>
      </w:r>
      <w:r w:rsidR="00365660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Сплав Со—С</w:t>
      </w:r>
      <w:r w:rsidR="00365660" w:rsidRPr="00E93CF7">
        <w:rPr>
          <w:sz w:val="28"/>
          <w:szCs w:val="28"/>
          <w:lang w:val="en-US"/>
        </w:rPr>
        <w:t>u</w:t>
      </w:r>
      <w:r w:rsidRPr="00E93CF7">
        <w:rPr>
          <w:sz w:val="28"/>
          <w:szCs w:val="28"/>
        </w:rPr>
        <w:t>—Р был получен путем введения в аммиачный цитратный раствор для химического кобальтирования соли двухвалентной меди. Максимальное содержание меди достигало 23 (массовые доли. %). Скорость осаждения составляла 5 мкм/ч. Легирование медью сплава Со—Р уменьшало величину коэрцитивной силы, другие магнитные характеристики изменялись незначительно</w:t>
      </w:r>
      <w:r w:rsidR="00365660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Покрытие Со—Мо—Р.</w:t>
      </w:r>
      <w:r w:rsidRPr="00E93CF7">
        <w:rPr>
          <w:sz w:val="28"/>
          <w:szCs w:val="28"/>
        </w:rPr>
        <w:t xml:space="preserve"> Для осаждения Со—Мо—Р-пленок применялся раствор, содержащий (г/л): хлористый кобальт 25—30, молибденовокислый аммоний 0.005—0,01, лимоннокислый натрий 80—100: гипофосфит натрия 15—20- хлористый аммоний 40— 50. аммиак (25 %-ный) до рН 9—9.5. температура 90 °С. Этот сплав рекомендуется использовать как ферромагнитный материал</w:t>
      </w:r>
      <w:r w:rsidR="00365660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Покрытие Со—М</w:t>
      </w:r>
      <w:r w:rsidR="00365660" w:rsidRPr="00E93CF7">
        <w:rPr>
          <w:b/>
          <w:sz w:val="28"/>
          <w:szCs w:val="28"/>
          <w:lang w:val="en-US"/>
        </w:rPr>
        <w:t>n</w:t>
      </w:r>
      <w:r w:rsidRPr="00E93CF7">
        <w:rPr>
          <w:b/>
          <w:sz w:val="28"/>
          <w:szCs w:val="28"/>
        </w:rPr>
        <w:t>—Р</w:t>
      </w:r>
      <w:r w:rsidRPr="00E93CF7">
        <w:rPr>
          <w:sz w:val="28"/>
          <w:szCs w:val="28"/>
        </w:rPr>
        <w:t>. Со—М</w:t>
      </w:r>
      <w:r w:rsidR="00365660" w:rsidRPr="00E93CF7">
        <w:rPr>
          <w:sz w:val="28"/>
          <w:szCs w:val="28"/>
          <w:lang w:val="en-US"/>
        </w:rPr>
        <w:t>n</w:t>
      </w:r>
      <w:r w:rsidRPr="00E93CF7">
        <w:rPr>
          <w:sz w:val="28"/>
          <w:szCs w:val="28"/>
        </w:rPr>
        <w:t xml:space="preserve">—Р-сплав может быть получен из раствора следующего состава (моль/л), хлористый кобальт </w:t>
      </w:r>
      <w:r w:rsidR="00365660" w:rsidRPr="00E93CF7">
        <w:rPr>
          <w:sz w:val="28"/>
          <w:szCs w:val="28"/>
        </w:rPr>
        <w:t>0</w:t>
      </w:r>
      <w:r w:rsidRPr="00E93CF7">
        <w:rPr>
          <w:sz w:val="28"/>
          <w:szCs w:val="28"/>
        </w:rPr>
        <w:t>,2, хлористый марганец 0,1; гипофосфит натрия 0,5</w:t>
      </w:r>
      <w:r w:rsidR="000D4A1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малеиновокислый аммоний 0.3,  гликол 0,3; аммиак 0.3; рН 10,5; температура 80 °С.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Были получены блестящие Со—М</w:t>
      </w:r>
      <w:r w:rsidR="000D4A1B" w:rsidRPr="00E93CF7">
        <w:rPr>
          <w:sz w:val="28"/>
          <w:szCs w:val="28"/>
          <w:lang w:val="en-US"/>
        </w:rPr>
        <w:t>n</w:t>
      </w:r>
      <w:r w:rsidRPr="00E93CF7">
        <w:rPr>
          <w:sz w:val="28"/>
          <w:szCs w:val="28"/>
        </w:rPr>
        <w:t>—Р-покрытия</w:t>
      </w:r>
      <w:r w:rsidR="000D4A1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магнитные свойства которых сильно изменялись от присутствия марганца в осадке. Твердость по Виккерсу составляла  1500 МПа</w:t>
      </w:r>
      <w:r w:rsidR="000D4A1B" w:rsidRPr="00E93CF7">
        <w:rPr>
          <w:sz w:val="28"/>
          <w:szCs w:val="28"/>
        </w:rPr>
        <w:t>.</w:t>
      </w:r>
    </w:p>
    <w:p w:rsidR="008F2D67" w:rsidRPr="00E93CF7" w:rsidRDefault="008F2D67" w:rsidP="00E93CF7">
      <w:pPr>
        <w:pStyle w:val="2"/>
        <w:spacing w:line="360" w:lineRule="auto"/>
        <w:ind w:firstLine="709"/>
        <w:jc w:val="left"/>
        <w:rPr>
          <w:b/>
          <w:bCs/>
          <w:i/>
          <w:iCs/>
          <w:szCs w:val="28"/>
        </w:rPr>
      </w:pPr>
      <w:bookmarkStart w:id="53" w:name="_Toc169471325"/>
      <w:bookmarkStart w:id="54" w:name="_Toc169886017"/>
    </w:p>
    <w:p w:rsidR="009F6681" w:rsidRPr="00E93CF7" w:rsidRDefault="00E93CF7" w:rsidP="00E93CF7">
      <w:pPr>
        <w:pStyle w:val="2"/>
        <w:spacing w:line="360" w:lineRule="auto"/>
        <w:ind w:firstLine="709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/>
      </w:r>
      <w:r w:rsidR="000D4A1B" w:rsidRPr="00E93CF7">
        <w:rPr>
          <w:b/>
          <w:bCs/>
          <w:i/>
          <w:iCs/>
          <w:szCs w:val="28"/>
        </w:rPr>
        <w:t>2.</w:t>
      </w:r>
      <w:r w:rsidR="00D12E4B" w:rsidRPr="00E93CF7">
        <w:rPr>
          <w:b/>
          <w:bCs/>
          <w:i/>
          <w:iCs/>
          <w:szCs w:val="28"/>
        </w:rPr>
        <w:t>5</w:t>
      </w:r>
      <w:r w:rsidR="000D4A1B" w:rsidRPr="00E93CF7">
        <w:rPr>
          <w:b/>
          <w:bCs/>
          <w:i/>
          <w:iCs/>
          <w:szCs w:val="28"/>
        </w:rPr>
        <w:t xml:space="preserve"> Химическое меднение</w:t>
      </w:r>
      <w:bookmarkEnd w:id="53"/>
      <w:bookmarkEnd w:id="54"/>
    </w:p>
    <w:p w:rsidR="000D4A1B" w:rsidRPr="00E93CF7" w:rsidRDefault="000D4A1B" w:rsidP="00E93CF7">
      <w:pPr>
        <w:spacing w:line="360" w:lineRule="auto"/>
        <w:ind w:firstLine="709"/>
        <w:rPr>
          <w:sz w:val="28"/>
          <w:szCs w:val="28"/>
        </w:rPr>
      </w:pPr>
    </w:p>
    <w:p w:rsidR="009F6681" w:rsidRPr="00E93CF7" w:rsidRDefault="000D4A1B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55" w:name="_Toc169471326"/>
      <w:bookmarkStart w:id="56" w:name="_Toc169886018"/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5</w:t>
      </w:r>
      <w:r w:rsidR="00E93CF7">
        <w:rPr>
          <w:b/>
          <w:bCs/>
          <w:szCs w:val="28"/>
        </w:rPr>
        <w:t xml:space="preserve">.1 </w:t>
      </w:r>
      <w:r w:rsidR="009F6681" w:rsidRPr="00E93CF7">
        <w:rPr>
          <w:b/>
          <w:bCs/>
          <w:szCs w:val="28"/>
        </w:rPr>
        <w:t>Свойства покрытия и условия образования</w:t>
      </w:r>
      <w:bookmarkEnd w:id="55"/>
      <w:bookmarkEnd w:id="56"/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Наибольшее практическое значение приобрело химическое меднение в производстве печатных плат</w:t>
      </w:r>
      <w:r w:rsidR="000D4A1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Оно применяется для металлизации сквозных отверстий простых и многослойных двусторонних печатных схем</w:t>
      </w:r>
      <w:r w:rsidR="000D4A1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Серебро не используется для этой цели не только из-за высокой стоимости,  но и потому, что оно при  высокой  влажности  воздуха</w:t>
      </w:r>
      <w:r w:rsidR="00C94ADE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может мигрировать на поверхности пластмасс, особенно феноловых, вызывая нежелательный электронный эффект</w:t>
      </w:r>
      <w:r w:rsidR="006822DA" w:rsidRPr="00E93CF7">
        <w:rPr>
          <w:sz w:val="28"/>
          <w:szCs w:val="28"/>
        </w:rPr>
        <w:t xml:space="preserve"> [45]</w:t>
      </w:r>
      <w:r w:rsidRPr="00E93CF7">
        <w:rPr>
          <w:sz w:val="28"/>
          <w:szCs w:val="28"/>
        </w:rPr>
        <w:t xml:space="preserve">. Поэтому за рубежом широко применяется производство всей печатной схемы с помощью химического меднения. В настоящее время некоторые металлические детали и </w:t>
      </w:r>
      <w:r w:rsidR="00C94ADE" w:rsidRPr="00E93CF7">
        <w:rPr>
          <w:sz w:val="28"/>
          <w:szCs w:val="28"/>
        </w:rPr>
        <w:t>изделия</w:t>
      </w:r>
      <w:r w:rsidRPr="00E93CF7">
        <w:rPr>
          <w:sz w:val="28"/>
          <w:szCs w:val="28"/>
        </w:rPr>
        <w:t xml:space="preserve"> с успехом заменяются пластмассовыми, на которые наносят медь химическим способом в качестве токопроводящего подслоя наращивают ее электрохимически, а затем также электрохимически осаждают декоративное и коррозионно-стойкое никелевое, хромовое или другое покрытие. Металлизация пластмасс улучшает внешний вид изделии и предохраняет пластмассы от старения</w:t>
      </w:r>
      <w:r w:rsidR="00874FA3" w:rsidRPr="00E93CF7">
        <w:rPr>
          <w:sz w:val="28"/>
          <w:szCs w:val="28"/>
        </w:rPr>
        <w:t xml:space="preserve"> [39]</w:t>
      </w:r>
      <w:r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радиоэлектронике подобная металлизация обеспечивает электростатическое и электромагнитное экранирование приборов и удовлетворяет основным требованиям,  предъявляемым к ним (например, к приборам СВЧ)</w:t>
      </w:r>
      <w:r w:rsidR="00C94AD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замене металлических деталей металлизированными тает массовыми деталями уменьшаются масса и себестоимость приборов и изделий поэтому металлизация пластмасс широко применяется в радио</w:t>
      </w:r>
      <w:r w:rsidR="00741241" w:rsidRPr="00E93CF7">
        <w:rPr>
          <w:sz w:val="28"/>
          <w:szCs w:val="28"/>
        </w:rPr>
        <w:t>электрон</w:t>
      </w:r>
      <w:r w:rsidRPr="00E93CF7">
        <w:rPr>
          <w:sz w:val="28"/>
          <w:szCs w:val="28"/>
        </w:rPr>
        <w:t>и</w:t>
      </w:r>
      <w:r w:rsidR="00741241" w:rsidRPr="00E93CF7">
        <w:rPr>
          <w:sz w:val="28"/>
          <w:szCs w:val="28"/>
        </w:rPr>
        <w:t>к</w:t>
      </w:r>
      <w:r w:rsidRPr="00E93CF7">
        <w:rPr>
          <w:sz w:val="28"/>
          <w:szCs w:val="28"/>
        </w:rPr>
        <w:t>е автомобилестроении, в производстве телефонных</w:t>
      </w:r>
      <w:r w:rsidR="00741241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аппаратов</w:t>
      </w:r>
      <w:r w:rsidR="00741241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деталей велосипедов и т.п. В некоторых случаях медь химическим способом наносят на многослойную поверхность, состоящую из чередующихся слоев металла и диэлектрика</w:t>
      </w:r>
      <w:r w:rsidR="00741241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Иногда медн</w:t>
      </w:r>
      <w:r w:rsidR="00741241" w:rsidRPr="00E93CF7">
        <w:rPr>
          <w:sz w:val="28"/>
          <w:szCs w:val="28"/>
        </w:rPr>
        <w:t>я</w:t>
      </w:r>
      <w:r w:rsidRPr="00E93CF7">
        <w:rPr>
          <w:sz w:val="28"/>
          <w:szCs w:val="28"/>
        </w:rPr>
        <w:t>т сложные поверхности металл—полупроводник—диэлектрик. Спрос на медные зеркала заставляет искать рациональные методы меднения гладкой поверхности стекла</w:t>
      </w:r>
      <w:r w:rsidR="00741241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Из-за расширения потребности в профилированных металлических изделиях, нуждающихся в покрытии, внимание уделяется и химическому меднению железа, стали, алюминия и некоторых других металлов</w:t>
      </w:r>
      <w:r w:rsidR="00AF4A5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Кроме того, медь эластичнее полученного химическим путем никеля и химическое меднение может осуществляться на холоду</w:t>
      </w:r>
      <w:r w:rsidR="00AF4A5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Химическое меднение используется в гальванопластике, а также для защиты отдельных участков стальных деталей при цементации</w:t>
      </w:r>
      <w:r w:rsidR="006822DA" w:rsidRPr="00E93CF7">
        <w:rPr>
          <w:sz w:val="28"/>
          <w:szCs w:val="28"/>
        </w:rPr>
        <w:t xml:space="preserve"> [46]</w:t>
      </w:r>
      <w:r w:rsidR="00AF4A52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настоящее время существуют несколько теорий, объясняющих механизм процесса Процесс химического меднения основан на восстановлении меди из ее комплексной соли формальдегидом в щелочной среде</w:t>
      </w:r>
      <w:r w:rsidR="00AF4A52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по уравнению</w:t>
      </w:r>
      <w:r w:rsidR="006822DA" w:rsidRPr="00E93CF7">
        <w:rPr>
          <w:sz w:val="28"/>
          <w:szCs w:val="28"/>
        </w:rPr>
        <w:t xml:space="preserve"> [45]</w:t>
      </w:r>
      <w:r w:rsidR="00AF4A52" w:rsidRPr="00E93CF7">
        <w:rPr>
          <w:sz w:val="28"/>
          <w:szCs w:val="28"/>
        </w:rPr>
        <w:t>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4A52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4" type="#_x0000_t75" style="width:291pt;height:18pt">
            <v:imagedata r:id="rId34" o:title=""/>
          </v:shape>
        </w:pict>
      </w:r>
      <w:r w:rsidR="00AF4A52" w:rsidRPr="00E93CF7">
        <w:rPr>
          <w:sz w:val="28"/>
          <w:szCs w:val="28"/>
        </w:rPr>
        <w:t xml:space="preserve"> </w:t>
      </w:r>
      <w:r w:rsidR="00742A48" w:rsidRPr="00E93CF7">
        <w:rPr>
          <w:sz w:val="28"/>
          <w:szCs w:val="28"/>
        </w:rPr>
        <w:tab/>
      </w:r>
      <w:r w:rsidR="00742A48" w:rsidRPr="00E93CF7">
        <w:rPr>
          <w:sz w:val="28"/>
          <w:szCs w:val="28"/>
        </w:rPr>
        <w:tab/>
      </w:r>
      <w:r w:rsidR="00742A48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 xml:space="preserve">  </w:t>
      </w:r>
      <w:r w:rsidR="00742A48" w:rsidRPr="00E93CF7">
        <w:rPr>
          <w:sz w:val="28"/>
          <w:szCs w:val="28"/>
        </w:rPr>
        <w:t>(11)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Предполагается, что процесс меднения определяется двумя реакциями: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а) дегидрогенизации формальдегида: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5C04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5" type="#_x0000_t75" style="width:158.25pt;height:18pt">
            <v:imagedata r:id="rId35" o:title=""/>
          </v:shape>
        </w:pict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  <w:t xml:space="preserve">  (12)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б)   последующего восстановления С</w:t>
      </w:r>
      <w:r w:rsidR="003E5C04" w:rsidRPr="00E93CF7">
        <w:rPr>
          <w:sz w:val="28"/>
          <w:szCs w:val="28"/>
          <w:lang w:val="en-US"/>
        </w:rPr>
        <w:t>u</w:t>
      </w:r>
      <w:r w:rsidRPr="00E93CF7">
        <w:rPr>
          <w:sz w:val="28"/>
          <w:szCs w:val="28"/>
        </w:rPr>
        <w:t xml:space="preserve"> (</w:t>
      </w:r>
      <w:r w:rsidRPr="00E93CF7">
        <w:rPr>
          <w:sz w:val="28"/>
          <w:szCs w:val="28"/>
          <w:lang w:val="en-US"/>
        </w:rPr>
        <w:t>II</w:t>
      </w:r>
      <w:r w:rsidRPr="00E93CF7">
        <w:rPr>
          <w:sz w:val="28"/>
          <w:szCs w:val="28"/>
        </w:rPr>
        <w:t>) водородом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5C04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6" type="#_x0000_t75" style="width:180.75pt;height:18pt">
            <v:imagedata r:id="rId36" o:title=""/>
          </v:shape>
        </w:pict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</w:r>
      <w:r w:rsidR="003E5C04" w:rsidRPr="00E93CF7">
        <w:rPr>
          <w:sz w:val="28"/>
          <w:szCs w:val="28"/>
        </w:rPr>
        <w:tab/>
        <w:t xml:space="preserve">   (13)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Возможно, в реакции (1</w:t>
      </w:r>
      <w:r w:rsidR="004561C8" w:rsidRPr="00E93CF7">
        <w:rPr>
          <w:sz w:val="28"/>
          <w:szCs w:val="28"/>
        </w:rPr>
        <w:t>3</w:t>
      </w:r>
      <w:r w:rsidRPr="00E93CF7">
        <w:rPr>
          <w:sz w:val="28"/>
          <w:szCs w:val="28"/>
        </w:rPr>
        <w:t>) участвует активный водород и даже атомный.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последнее время высказывается мнение, что этот процесс носит каталитический и автокаталитический характер</w:t>
      </w:r>
      <w:r w:rsidR="004561C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Было установлено, что водород выделяется лишь в том случае, когда в растворе содержится кислород</w:t>
      </w:r>
      <w:r w:rsidR="004561C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После его удаления инертным газом выделение водорода прекращается</w:t>
      </w:r>
      <w:r w:rsidR="004561C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Отсюда можно сделать заключение что мы имеем дело с каталитическим окислением формальдегида кислородом: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61C8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7" type="#_x0000_t75" style="width:255.75pt;height:24pt">
            <v:imagedata r:id="rId37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Эта реакция при комнатной температуре заметно протекает лишь под влиянием катализатора, в данном случае — меди. Схема катализа: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19A1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8" type="#_x0000_t75" style="width:273.75pt;height:44.25pt">
            <v:imagedata r:id="rId38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Из этого следует, что на холоду металлическая медь не вызывает дегидрогенизации формальдегида и, следовательно, механизм восстановления С</w:t>
      </w:r>
      <w:r w:rsidR="000319A1" w:rsidRPr="00E93CF7">
        <w:rPr>
          <w:sz w:val="28"/>
          <w:szCs w:val="28"/>
          <w:lang w:val="en-US"/>
        </w:rPr>
        <w:t>u</w:t>
      </w:r>
      <w:r w:rsidRPr="00E93CF7">
        <w:rPr>
          <w:sz w:val="28"/>
          <w:szCs w:val="28"/>
        </w:rPr>
        <w:t xml:space="preserve"> (</w:t>
      </w:r>
      <w:r w:rsidR="000319A1" w:rsidRPr="00E93CF7">
        <w:rPr>
          <w:sz w:val="28"/>
          <w:szCs w:val="28"/>
          <w:lang w:val="en-US"/>
        </w:rPr>
        <w:t>II</w:t>
      </w:r>
      <w:r w:rsidRPr="00E93CF7">
        <w:rPr>
          <w:sz w:val="28"/>
          <w:szCs w:val="28"/>
        </w:rPr>
        <w:t>), предполагающий первой стадией именно дегидрогенизацию, маловероятен</w:t>
      </w:r>
      <w:r w:rsidR="000319A1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Предложен, кроме вышеуказанного, гидридный механизм</w:t>
      </w:r>
      <w:r w:rsidR="00CD141C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по которому на поверхности катализатора из формальдегида отщепляется отрицательный ион водорода Н</w:t>
      </w:r>
      <w:r w:rsidR="00CD141C" w:rsidRPr="00E93CF7">
        <w:rPr>
          <w:sz w:val="28"/>
          <w:szCs w:val="28"/>
          <w:vertAlign w:val="superscript"/>
        </w:rPr>
        <w:t>-</w:t>
      </w:r>
      <w:r w:rsidRPr="00E93CF7">
        <w:rPr>
          <w:sz w:val="28"/>
          <w:szCs w:val="28"/>
        </w:rPr>
        <w:t xml:space="preserve"> восстанавливающий С</w:t>
      </w:r>
      <w:r w:rsidR="00CD141C" w:rsidRPr="00E93CF7">
        <w:rPr>
          <w:sz w:val="28"/>
          <w:szCs w:val="28"/>
          <w:lang w:val="en-US"/>
        </w:rPr>
        <w:t>u</w:t>
      </w:r>
      <w:r w:rsidRPr="00E93CF7">
        <w:rPr>
          <w:sz w:val="28"/>
          <w:szCs w:val="28"/>
        </w:rPr>
        <w:t>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141C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9" type="#_x0000_t75" style="width:123pt;height:18pt">
            <v:imagedata r:id="rId39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67F8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объяснения каталитического влияния металлической поверхности на процесс химического меднения предложена также электрохимическая теория, по которой на отдельных участках поверхности катализатора происходит катодное восстановление С</w:t>
      </w:r>
      <w:r w:rsidR="00CD141C" w:rsidRPr="00E93CF7">
        <w:rPr>
          <w:sz w:val="28"/>
          <w:szCs w:val="28"/>
          <w:lang w:val="en-US"/>
        </w:rPr>
        <w:t>u</w:t>
      </w:r>
      <w:r w:rsidRPr="00E93CF7">
        <w:rPr>
          <w:sz w:val="28"/>
          <w:szCs w:val="28"/>
        </w:rPr>
        <w:t>(</w:t>
      </w:r>
      <w:r w:rsidRPr="00E93CF7">
        <w:rPr>
          <w:sz w:val="28"/>
          <w:szCs w:val="28"/>
          <w:lang w:val="en-US"/>
        </w:rPr>
        <w:t>II</w:t>
      </w:r>
      <w:r w:rsidRPr="00E93CF7">
        <w:rPr>
          <w:sz w:val="28"/>
          <w:szCs w:val="28"/>
        </w:rPr>
        <w:t>) и анодное</w:t>
      </w:r>
      <w:r w:rsidR="00C867F8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окисление СН</w:t>
      </w:r>
      <w:r w:rsidR="00C867F8"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</w:rPr>
        <w:t xml:space="preserve">О. Катализатор служит для передачи электронов, переход которых от формальдегида к ионам меди затруднен. </w:t>
      </w:r>
    </w:p>
    <w:p w:rsidR="009F6681" w:rsidRPr="00E93CF7" w:rsidRDefault="00E93CF7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57" w:name="_Toc169471327"/>
      <w:bookmarkStart w:id="58" w:name="_Toc169886019"/>
      <w:r>
        <w:rPr>
          <w:b/>
          <w:bCs/>
          <w:szCs w:val="28"/>
        </w:rPr>
        <w:br w:type="page"/>
      </w:r>
      <w:r w:rsidR="00C867F8"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5</w:t>
      </w:r>
      <w:r>
        <w:rPr>
          <w:b/>
          <w:bCs/>
          <w:szCs w:val="28"/>
        </w:rPr>
        <w:t>.2</w:t>
      </w:r>
      <w:r w:rsidR="009F6681" w:rsidRPr="00E93CF7">
        <w:rPr>
          <w:b/>
          <w:bCs/>
          <w:szCs w:val="28"/>
        </w:rPr>
        <w:t xml:space="preserve"> Составы растворов химического меднения</w:t>
      </w:r>
      <w:bookmarkEnd w:id="57"/>
      <w:bookmarkEnd w:id="58"/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Растворы химического меднения могут быть концентрированные (быстрого действия) и неконцентрированные (медленного действия). Концентрация солей двухвалентной меди, входящих в состав раствора, обеспечивает нужную скорость меднения.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Основным восстановителем является формальдегид, восстанавливающий медь на холоду</w:t>
      </w:r>
      <w:r w:rsidR="00C867F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Как показывают исследования, скорость восстановления меди увеличивается с увеличением концентрации формальдегида, причем увеличение более значительно при небольших концентрациях СН</w:t>
      </w:r>
      <w:r w:rsidR="00C867F8" w:rsidRPr="00E93CF7">
        <w:rPr>
          <w:sz w:val="28"/>
          <w:szCs w:val="28"/>
          <w:vertAlign w:val="subscript"/>
        </w:rPr>
        <w:t>3</w:t>
      </w:r>
      <w:r w:rsidRPr="00E93CF7">
        <w:rPr>
          <w:sz w:val="28"/>
          <w:szCs w:val="28"/>
        </w:rPr>
        <w:t>О. Кроме того, чем выше в растворе концентрация ионов меди, тем сильнее  влияние концентрации формальдегида на скорость процесса меднения</w:t>
      </w:r>
      <w:r w:rsidR="00C867F8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  <w:r w:rsidR="00C867F8" w:rsidRPr="00E93CF7">
        <w:rPr>
          <w:sz w:val="28"/>
          <w:szCs w:val="28"/>
        </w:rPr>
        <w:t>В</w:t>
      </w:r>
      <w:r w:rsidRPr="00E93CF7">
        <w:rPr>
          <w:sz w:val="28"/>
          <w:szCs w:val="28"/>
        </w:rPr>
        <w:t xml:space="preserve"> качестве восстановителей можно применять гипофос</w:t>
      </w:r>
      <w:r w:rsidR="00C867F8" w:rsidRPr="00E93CF7">
        <w:rPr>
          <w:sz w:val="28"/>
          <w:szCs w:val="28"/>
        </w:rPr>
        <w:t>фи</w:t>
      </w:r>
      <w:r w:rsidRPr="00E93CF7">
        <w:rPr>
          <w:sz w:val="28"/>
          <w:szCs w:val="28"/>
        </w:rPr>
        <w:t>т и гидразин, но они менее удобны, так как их восстановительные свойства проявляются лишь при повышенной температуре</w:t>
      </w:r>
      <w:r w:rsidR="00C867F8" w:rsidRPr="00E93CF7">
        <w:rPr>
          <w:sz w:val="28"/>
          <w:szCs w:val="28"/>
        </w:rPr>
        <w:t>.</w:t>
      </w:r>
    </w:p>
    <w:p w:rsidR="00AA0E0E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Важно учитывать рН раствора Растворы, в которых Си (</w:t>
      </w:r>
      <w:r w:rsidRPr="00E93CF7">
        <w:rPr>
          <w:sz w:val="28"/>
          <w:szCs w:val="28"/>
          <w:lang w:val="en-US"/>
        </w:rPr>
        <w:t>II</w:t>
      </w:r>
      <w:r w:rsidRPr="00E93CF7">
        <w:rPr>
          <w:sz w:val="28"/>
          <w:szCs w:val="28"/>
        </w:rPr>
        <w:t>)</w:t>
      </w:r>
      <w:r w:rsidR="00AA0E0E" w:rsidRPr="00E93CF7">
        <w:rPr>
          <w:sz w:val="28"/>
          <w:szCs w:val="28"/>
        </w:rPr>
        <w:t xml:space="preserve"> восстанавливается гипофосфитом или    гидросульфитом,    являются    обычно кислыми. Гидразин и формальдегид восстанавливают медь в щелочной среде. Восстанавливающая способность формальдегида увеличивается с повышением щелочности среды. Восстановление С</w:t>
      </w:r>
      <w:r w:rsidR="00AA0E0E" w:rsidRPr="00E93CF7">
        <w:rPr>
          <w:sz w:val="28"/>
          <w:szCs w:val="28"/>
          <w:lang w:val="en-US"/>
        </w:rPr>
        <w:t>u</w:t>
      </w:r>
      <w:r w:rsidR="00AA0E0E" w:rsidRPr="00E93CF7">
        <w:rPr>
          <w:sz w:val="28"/>
          <w:szCs w:val="28"/>
        </w:rPr>
        <w:t xml:space="preserve"> (</w:t>
      </w:r>
      <w:r w:rsidR="00AA0E0E" w:rsidRPr="00E93CF7">
        <w:rPr>
          <w:sz w:val="28"/>
          <w:szCs w:val="28"/>
          <w:lang w:val="en-US"/>
        </w:rPr>
        <w:t>II</w:t>
      </w:r>
      <w:r w:rsidR="00AA0E0E" w:rsidRPr="00E93CF7">
        <w:rPr>
          <w:sz w:val="28"/>
          <w:szCs w:val="28"/>
        </w:rPr>
        <w:t>) формальдегидом начинается лишь при рН&gt; 11 и скорость восстановления увеличивается с повышением рН (рис</w:t>
      </w:r>
      <w:r w:rsidR="00395A45" w:rsidRPr="00E93CF7">
        <w:rPr>
          <w:sz w:val="28"/>
          <w:szCs w:val="28"/>
        </w:rPr>
        <w:t>.</w:t>
      </w:r>
      <w:r w:rsidR="00AA0E0E" w:rsidRPr="00E93CF7">
        <w:rPr>
          <w:sz w:val="28"/>
          <w:szCs w:val="28"/>
        </w:rPr>
        <w:t xml:space="preserve"> </w:t>
      </w:r>
      <w:r w:rsidR="00395A45" w:rsidRPr="00E93CF7">
        <w:rPr>
          <w:sz w:val="28"/>
          <w:szCs w:val="28"/>
        </w:rPr>
        <w:t>11</w:t>
      </w:r>
      <w:r w:rsidR="00AA0E0E" w:rsidRPr="00E93CF7">
        <w:rPr>
          <w:sz w:val="28"/>
          <w:szCs w:val="28"/>
        </w:rPr>
        <w:t>)</w:t>
      </w:r>
      <w:r w:rsidR="00395A45" w:rsidRPr="00E93CF7">
        <w:rPr>
          <w:sz w:val="28"/>
          <w:szCs w:val="28"/>
        </w:rPr>
        <w:t>.</w:t>
      </w:r>
      <w:r w:rsidR="00AA0E0E" w:rsidRPr="00E93CF7">
        <w:rPr>
          <w:sz w:val="28"/>
          <w:szCs w:val="28"/>
        </w:rPr>
        <w:t xml:space="preserve"> Величина рН неконцентрированных растворов меднения обычно не ниже 12.0</w:t>
      </w:r>
      <w:r w:rsidR="00395A45" w:rsidRPr="00E93CF7">
        <w:rPr>
          <w:sz w:val="28"/>
          <w:szCs w:val="28"/>
        </w:rPr>
        <w:t>,</w:t>
      </w:r>
      <w:r w:rsidR="00AA0E0E" w:rsidRPr="00E93CF7">
        <w:rPr>
          <w:sz w:val="28"/>
          <w:szCs w:val="28"/>
        </w:rPr>
        <w:t xml:space="preserve"> а концентрированных — может быть </w:t>
      </w:r>
      <w:r w:rsidR="00395A45" w:rsidRPr="00E93CF7">
        <w:rPr>
          <w:sz w:val="28"/>
          <w:szCs w:val="28"/>
        </w:rPr>
        <w:t>11.</w:t>
      </w:r>
      <w:r w:rsidR="00AA0E0E" w:rsidRPr="00E93CF7">
        <w:rPr>
          <w:sz w:val="28"/>
          <w:szCs w:val="28"/>
        </w:rPr>
        <w:t>5</w:t>
      </w:r>
      <w:r w:rsidR="00395A45" w:rsidRPr="00E93CF7">
        <w:rPr>
          <w:sz w:val="28"/>
          <w:szCs w:val="28"/>
        </w:rPr>
        <w:t>.</w:t>
      </w:r>
    </w:p>
    <w:p w:rsidR="00AA0E0E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.95pt;margin-top:9.05pt;width:2in;height:135pt;z-index:251659776">
            <v:imagedata r:id="rId40" o:title="" cropbottom="13745f"/>
            <w10:wrap type="square"/>
          </v:shape>
        </w:pict>
      </w:r>
    </w:p>
    <w:p w:rsidR="00395A45" w:rsidRPr="00E93CF7" w:rsidRDefault="00395A4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11. Зависимость скорости образования медного слоя от рН раствора: </w:t>
      </w:r>
      <w:r w:rsidRPr="00E93CF7">
        <w:rPr>
          <w:i/>
          <w:sz w:val="28"/>
          <w:szCs w:val="28"/>
        </w:rPr>
        <w:t>1</w:t>
      </w:r>
      <w:r w:rsidRPr="00E93CF7">
        <w:rPr>
          <w:sz w:val="28"/>
          <w:szCs w:val="28"/>
        </w:rPr>
        <w:t xml:space="preserve"> – в присутствии соли никеля, </w:t>
      </w:r>
      <w:r w:rsidRPr="00E93CF7">
        <w:rPr>
          <w:i/>
          <w:sz w:val="28"/>
          <w:szCs w:val="28"/>
        </w:rPr>
        <w:t>2</w:t>
      </w:r>
      <w:r w:rsidRPr="00E93CF7">
        <w:rPr>
          <w:sz w:val="28"/>
          <w:szCs w:val="28"/>
        </w:rPr>
        <w:t xml:space="preserve"> – без соли никеля.</w:t>
      </w:r>
    </w:p>
    <w:p w:rsidR="008F2D67" w:rsidRPr="00E93CF7" w:rsidRDefault="008F2D6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растворения солей меди в щелочном растворе в нем должны присутствовать лиганды</w:t>
      </w:r>
      <w:r w:rsidR="007840D5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которые связывают ионы меди в комплекс</w:t>
      </w:r>
      <w:r w:rsidR="007840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 ионами меди образуют комплексы ионы гидроксила тартрата</w:t>
      </w:r>
      <w:r w:rsidR="007840D5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оксалата карбоната, аммиак, глицерин, трилон Б и некоторые др</w:t>
      </w:r>
      <w:r w:rsidR="007840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Комплексообразователи (лиганды) не только увеличивают растворимость солей меди в щелочной среде но и влияют на процесс восстановления ионов меди</w:t>
      </w:r>
      <w:r w:rsidR="007840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Следовательно, вещества образующие прочные комплексы с ионами меди увеличивают устойчивость растворов химического меднения. Кроме того, комплексообразователи влияют на скорость каталитического восстановления меди и на физические свойства получаемого покрытия </w:t>
      </w:r>
      <w:r w:rsidR="007840D5" w:rsidRPr="00E93CF7">
        <w:rPr>
          <w:sz w:val="28"/>
          <w:szCs w:val="28"/>
        </w:rPr>
        <w:t>пл</w:t>
      </w:r>
      <w:r w:rsidRPr="00E93CF7">
        <w:rPr>
          <w:sz w:val="28"/>
          <w:szCs w:val="28"/>
        </w:rPr>
        <w:t>отность</w:t>
      </w:r>
      <w:r w:rsidR="007840D5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блеск, цвет и т</w:t>
      </w:r>
      <w:r w:rsidR="007840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>п</w:t>
      </w:r>
      <w:r w:rsidR="007840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качестве комплексообразователей и блескобразующих веществ могут быть использованы также аминоуксусные кислоты</w:t>
      </w:r>
      <w:r w:rsidR="007840D5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этиленаминоуксусные кислоты</w:t>
      </w:r>
      <w:r w:rsidR="007840D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Самые распространенные комплексообразовате</w:t>
      </w:r>
      <w:r w:rsidR="007840D5" w:rsidRPr="00E93CF7">
        <w:rPr>
          <w:sz w:val="28"/>
          <w:szCs w:val="28"/>
        </w:rPr>
        <w:t>л</w:t>
      </w:r>
      <w:r w:rsidRPr="00E93CF7">
        <w:rPr>
          <w:sz w:val="28"/>
          <w:szCs w:val="28"/>
        </w:rPr>
        <w:t>и</w:t>
      </w:r>
      <w:r w:rsidR="007840D5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— тартраты   (се</w:t>
      </w:r>
      <w:r w:rsidR="007840D5" w:rsidRPr="00E93CF7">
        <w:rPr>
          <w:sz w:val="28"/>
          <w:szCs w:val="28"/>
        </w:rPr>
        <w:t>гне</w:t>
      </w:r>
      <w:r w:rsidRPr="00E93CF7">
        <w:rPr>
          <w:sz w:val="28"/>
          <w:szCs w:val="28"/>
        </w:rPr>
        <w:t>това соль) и глицерин</w:t>
      </w:r>
      <w:r w:rsidR="007840D5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облегчения образования покрытия и улучшения сцепления в раствор меднения рекомендуется вводить различные поверхностно-активные вещества (смачиватели), типа препарата «Прогресс», уменьшающие поверхностное натяжение и облегчающие выделение водорода в виде малых пузырьков.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На основании промышленного опыта применения растворов химического меднения при металлизации диэлектриков и в производстве печатных плат рекомендуются растворы, составы которых представлены в табл</w:t>
      </w:r>
      <w:r w:rsidR="00244AA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  <w:r w:rsidR="00244AAD" w:rsidRPr="00E93CF7">
        <w:rPr>
          <w:sz w:val="28"/>
          <w:szCs w:val="28"/>
        </w:rPr>
        <w:t>8.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</w:p>
    <w:p w:rsidR="00244AAD" w:rsidRPr="00E93CF7" w:rsidRDefault="00A25B7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  <w:r w:rsidRPr="00E93CF7">
        <w:rPr>
          <w:i/>
          <w:sz w:val="28"/>
          <w:szCs w:val="28"/>
        </w:rPr>
        <w:t>Таблица 8</w:t>
      </w:r>
    </w:p>
    <w:p w:rsidR="00A25B77" w:rsidRPr="00E93CF7" w:rsidRDefault="00A25B7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93CF7">
        <w:rPr>
          <w:sz w:val="28"/>
          <w:szCs w:val="28"/>
        </w:rPr>
        <w:t>Растворы химического меднения</w:t>
      </w:r>
    </w:p>
    <w:tbl>
      <w:tblPr>
        <w:tblW w:w="8522" w:type="dxa"/>
        <w:tblInd w:w="91" w:type="dxa"/>
        <w:tblLook w:val="0000" w:firstRow="0" w:lastRow="0" w:firstColumn="0" w:lastColumn="0" w:noHBand="0" w:noVBand="0"/>
      </w:tblPr>
      <w:tblGrid>
        <w:gridCol w:w="4332"/>
        <w:gridCol w:w="1355"/>
        <w:gridCol w:w="1418"/>
        <w:gridCol w:w="1417"/>
      </w:tblGrid>
      <w:tr w:rsidR="00A25B77" w:rsidRPr="00E93CF7" w:rsidTr="00E93CF7">
        <w:trPr>
          <w:trHeight w:val="378"/>
        </w:trPr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Компоненты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Концентрация компонентов раствора</w:t>
            </w:r>
          </w:p>
        </w:tc>
      </w:tr>
      <w:tr w:rsidR="00A25B77" w:rsidRPr="00E93CF7" w:rsidTr="00E93CF7">
        <w:trPr>
          <w:trHeight w:val="378"/>
        </w:trPr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3</w:t>
            </w:r>
          </w:p>
        </w:tc>
      </w:tr>
      <w:tr w:rsidR="00A25B77" w:rsidRPr="00E93CF7" w:rsidTr="00E93CF7">
        <w:trPr>
          <w:trHeight w:val="37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Медь сернокислая (кристаллогидрат)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.10-15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25-35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25-35</w:t>
            </w:r>
          </w:p>
        </w:tc>
      </w:tr>
      <w:tr w:rsidR="00A25B77" w:rsidRPr="00E93CF7" w:rsidTr="00E93CF7">
        <w:trPr>
          <w:trHeight w:val="37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Сегнетова соль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50-60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150-170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 </w:t>
            </w:r>
          </w:p>
        </w:tc>
      </w:tr>
      <w:tr w:rsidR="00A25B77" w:rsidRPr="00E93CF7" w:rsidTr="00E93CF7">
        <w:trPr>
          <w:trHeight w:val="37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Гидроксид натрия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.10-15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40-50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30-40</w:t>
            </w:r>
          </w:p>
        </w:tc>
      </w:tr>
      <w:tr w:rsidR="00A25B77" w:rsidRPr="00E93CF7" w:rsidTr="00E93CF7">
        <w:trPr>
          <w:trHeight w:val="37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Натрий углекислый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.2-3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25-35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20-30</w:t>
            </w:r>
          </w:p>
        </w:tc>
      </w:tr>
      <w:tr w:rsidR="00A25B77" w:rsidRPr="00E93CF7" w:rsidTr="00E93CF7">
        <w:trPr>
          <w:trHeight w:val="37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Трилон 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80-90</w:t>
            </w:r>
          </w:p>
        </w:tc>
      </w:tr>
      <w:tr w:rsidR="00A25B77" w:rsidRPr="00E93CF7" w:rsidTr="00E93CF7">
        <w:trPr>
          <w:trHeight w:val="37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Фомалин (40%-ный), мл/л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15-20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20-25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20-35</w:t>
            </w:r>
          </w:p>
        </w:tc>
      </w:tr>
      <w:tr w:rsidR="00A25B77" w:rsidRPr="00E93CF7" w:rsidTr="00E93CF7">
        <w:trPr>
          <w:trHeight w:val="4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Тиосульфат натрия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0,005-0,001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0,002-0,003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</w:tr>
      <w:tr w:rsidR="00A25B77" w:rsidRPr="00E93CF7" w:rsidTr="00E93CF7">
        <w:trPr>
          <w:trHeight w:val="38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Никель хлористый (кристаллогидрат)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.2-3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.2-3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</w:tr>
      <w:tr w:rsidR="00A25B77" w:rsidRPr="00E93CF7" w:rsidTr="00E93CF7">
        <w:trPr>
          <w:trHeight w:val="43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Роданин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0,003-0,005</w:t>
            </w:r>
          </w:p>
        </w:tc>
      </w:tr>
      <w:tr w:rsidR="00A25B77" w:rsidRPr="00E93CF7" w:rsidTr="00E93CF7">
        <w:trPr>
          <w:trHeight w:val="52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Моющее средство "Прогресс"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0,5-1,0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</w:tr>
      <w:tr w:rsidR="00A25B77" w:rsidRPr="00E93CF7" w:rsidTr="00E93CF7">
        <w:trPr>
          <w:trHeight w:val="40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Калий железосинеродистый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  <w:jc w:val="center"/>
            </w:pPr>
            <w:r w:rsidRPr="00E93CF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77" w:rsidRPr="00E93CF7" w:rsidRDefault="00A25B77" w:rsidP="00E93CF7">
            <w:pPr>
              <w:spacing w:line="360" w:lineRule="auto"/>
              <w:ind w:firstLine="51"/>
            </w:pPr>
            <w:r w:rsidRPr="00E93CF7">
              <w:t>0,1-0,15</w:t>
            </w:r>
          </w:p>
        </w:tc>
      </w:tr>
    </w:tbl>
    <w:p w:rsidR="00A25B77" w:rsidRPr="00E93CF7" w:rsidRDefault="00A25B7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 1 имеет скорость осаждения меди 0.8—1.0 мкм/ч при плотности загрузки 2—2.5 дм</w:t>
      </w:r>
      <w:r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>/л</w:t>
      </w:r>
      <w:r w:rsidR="006F2E2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Раствор обладает высокой стабильностью но менее производителен из-за пониженной концентрации солеи меди</w:t>
      </w:r>
      <w:r w:rsidR="006F2E2E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 2 имеет скорость осаждения 2—4 мкм/ч при плотности загрузки 2—2.5 дм</w:t>
      </w:r>
      <w:r w:rsidR="006F2E2E"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>/л. Раствор обладает большей производительностью</w:t>
      </w:r>
      <w:r w:rsidR="006F2E2E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но меньшей стабильностью.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 3 отличается высокой стабильностью и допускает длительную эксплуатацию, что дает возможность получать в нем толстые слои меди</w:t>
      </w:r>
      <w:r w:rsidR="006F2E2E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меднение металлов пока не имеет широкого распространения так как механические свойства химически полученной меди хуже, чем электрохимической и поэтому химическое меднение металлов ограничено специальными случаями</w:t>
      </w:r>
      <w:r w:rsidR="00EF2943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Практическое применение растворов химического меднения осложняется тем, что они являются неустойчивыми, продолжительность их использования иногда не превышает 1—2 ч. Неустойчивость растворов проявляется в том, что при некоторых условиях восстановление С</w:t>
      </w:r>
      <w:r w:rsidR="00EF2943" w:rsidRPr="00E93CF7">
        <w:rPr>
          <w:sz w:val="28"/>
          <w:szCs w:val="28"/>
          <w:lang w:val="en-US"/>
        </w:rPr>
        <w:t>u</w:t>
      </w:r>
      <w:r w:rsidRPr="00E93CF7">
        <w:rPr>
          <w:sz w:val="28"/>
          <w:szCs w:val="28"/>
        </w:rPr>
        <w:t>(</w:t>
      </w:r>
      <w:r w:rsidR="00EF2943" w:rsidRPr="00E93CF7">
        <w:rPr>
          <w:sz w:val="28"/>
          <w:szCs w:val="28"/>
          <w:lang w:val="en-US"/>
        </w:rPr>
        <w:t>II</w:t>
      </w:r>
      <w:r w:rsidRPr="00E93CF7">
        <w:rPr>
          <w:sz w:val="28"/>
          <w:szCs w:val="28"/>
        </w:rPr>
        <w:t>) начинается не только на покрываемой поверхности, но и во всем объеме раствора</w:t>
      </w:r>
      <w:r w:rsidR="00EF2943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Так как реакция восстановления С</w:t>
      </w:r>
      <w:r w:rsidR="00EF2943" w:rsidRPr="00E93CF7">
        <w:rPr>
          <w:sz w:val="28"/>
          <w:szCs w:val="28"/>
          <w:lang w:val="en-US"/>
        </w:rPr>
        <w:t>u</w:t>
      </w:r>
      <w:r w:rsidRPr="00E93CF7">
        <w:rPr>
          <w:sz w:val="28"/>
          <w:szCs w:val="28"/>
        </w:rPr>
        <w:t xml:space="preserve"> (</w:t>
      </w:r>
      <w:r w:rsidRPr="00E93CF7">
        <w:rPr>
          <w:sz w:val="28"/>
          <w:szCs w:val="28"/>
          <w:lang w:val="en-US"/>
        </w:rPr>
        <w:t>II</w:t>
      </w:r>
      <w:r w:rsidRPr="00E93CF7">
        <w:rPr>
          <w:sz w:val="28"/>
          <w:szCs w:val="28"/>
        </w:rPr>
        <w:t>) формальдегидом протекает автокаталитически</w:t>
      </w:r>
      <w:r w:rsidR="00EF2943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то соли меди и формальдегида быстро и непроизводительно расходуются и ванна выходит из строя</w:t>
      </w:r>
      <w:r w:rsidR="00EF2943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растворах химического меднения после длительного хранения происходит разложение формальдегида по реакции Канниццаро.</w:t>
      </w:r>
    </w:p>
    <w:p w:rsidR="00EF2943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50" type="#_x0000_t75" style="width:194.25pt;height:18.75pt">
            <v:imagedata r:id="rId41" o:title=""/>
          </v:shape>
        </w:pic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Поэтому растворы меднения обычно приготавливаются в виде отдельных растворов, которые смешиваются непосредственно перед меднением</w:t>
      </w:r>
      <w:r w:rsidR="0000343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этих растворах формальдегид и </w:t>
      </w:r>
      <w:r w:rsidR="0000343B" w:rsidRPr="00E93CF7">
        <w:rPr>
          <w:sz w:val="28"/>
          <w:szCs w:val="28"/>
        </w:rPr>
        <w:t>щелочные</w:t>
      </w:r>
      <w:r w:rsidRPr="00E93CF7">
        <w:rPr>
          <w:sz w:val="28"/>
          <w:szCs w:val="28"/>
        </w:rPr>
        <w:t xml:space="preserve"> вещества должны находиться раздельно</w:t>
      </w:r>
      <w:r w:rsidR="0000343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Соль меди может находиться с формальдегидом, так как в отсутствие щелочи восстановления меди не происходит</w:t>
      </w:r>
      <w:r w:rsidR="0000343B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Если в растворе присутствует металлическая медь, то при восстановлении меди на каталитической поверхности увеличивается склонность к восстановлению ее во всем объеме</w:t>
      </w:r>
      <w:r w:rsidR="0000343B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Можно перечислить следующие факторы, способствующие восстановлению меди во всем растворе:</w:t>
      </w:r>
    </w:p>
    <w:p w:rsidR="009F6681" w:rsidRPr="00E93CF7" w:rsidRDefault="0000343B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1)</w:t>
      </w:r>
      <w:r w:rsidR="009F6681" w:rsidRPr="00E93CF7">
        <w:rPr>
          <w:sz w:val="28"/>
          <w:szCs w:val="28"/>
        </w:rPr>
        <w:t xml:space="preserve"> повышение концентрации реагирующих веществ — двухвалентной меди, формальдегида и щелочи, повышение температуры, а также увеличение соотношения каталитической поверхности и объема</w:t>
      </w:r>
      <w:r w:rsidRPr="00E93CF7">
        <w:rPr>
          <w:sz w:val="28"/>
          <w:szCs w:val="28"/>
        </w:rPr>
        <w:t>,</w:t>
      </w:r>
      <w:r w:rsidR="009F6681" w:rsidRPr="00E93CF7">
        <w:rPr>
          <w:sz w:val="28"/>
          <w:szCs w:val="28"/>
        </w:rPr>
        <w:t xml:space="preserve"> т</w:t>
      </w:r>
      <w:r w:rsidRPr="00E93CF7">
        <w:rPr>
          <w:sz w:val="28"/>
          <w:szCs w:val="28"/>
        </w:rPr>
        <w:t>.</w:t>
      </w:r>
      <w:r w:rsidR="009F6681" w:rsidRPr="00E93CF7">
        <w:rPr>
          <w:sz w:val="28"/>
          <w:szCs w:val="28"/>
        </w:rPr>
        <w:t>е</w:t>
      </w:r>
      <w:r w:rsidRPr="00E93CF7">
        <w:rPr>
          <w:sz w:val="28"/>
          <w:szCs w:val="28"/>
        </w:rPr>
        <w:t>. степени загрузки ванны.</w:t>
      </w:r>
    </w:p>
    <w:p w:rsidR="0000343B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2) недостаточное количество лиганда или лиганд</w:t>
      </w:r>
      <w:r w:rsidR="0000343B" w:rsidRPr="00E93CF7">
        <w:rPr>
          <w:sz w:val="28"/>
          <w:szCs w:val="28"/>
        </w:rPr>
        <w:t xml:space="preserve">, </w:t>
      </w:r>
      <w:r w:rsidRPr="00E93CF7">
        <w:rPr>
          <w:sz w:val="28"/>
          <w:szCs w:val="28"/>
        </w:rPr>
        <w:t>образующий слабый комплекс меди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3) присутствие в растворе катализатора восстановления меди частиц металлической меди</w:t>
      </w:r>
      <w:r w:rsidR="0000343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отрывающихся от покрытия, или частиц активатора, например, в случае, когда активированная поверхность не промывается;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4) любые твердые частицы в растворе могут служить центрами кристаллизации и, таким образом, облегчать образование зародышей металлической меди в объеме раствора.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Простейшей мерой стабилизации растворов </w:t>
      </w:r>
      <w:r w:rsidR="0000343B" w:rsidRPr="00E93CF7">
        <w:rPr>
          <w:sz w:val="28"/>
          <w:szCs w:val="28"/>
        </w:rPr>
        <w:t>является</w:t>
      </w:r>
      <w:r w:rsidRPr="00E93CF7">
        <w:rPr>
          <w:sz w:val="28"/>
          <w:szCs w:val="28"/>
        </w:rPr>
        <w:t xml:space="preserve"> уменьшение их концентрации. Все известные неконцентрированные растворы меднения стабильнее концентрированных. Возможны, однако, и меры стабилизации, не приводящие к снижению скорости меднения</w:t>
      </w:r>
      <w:r w:rsidR="0096217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Таковыми являются:</w:t>
      </w:r>
    </w:p>
    <w:p w:rsidR="009F6681" w:rsidRPr="00E93CF7" w:rsidRDefault="0096217D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1)</w:t>
      </w:r>
      <w:r w:rsidR="009F6681" w:rsidRPr="00E93CF7">
        <w:rPr>
          <w:sz w:val="28"/>
          <w:szCs w:val="28"/>
        </w:rPr>
        <w:t xml:space="preserve"> добавка стабилизирующих веществ соединений, образующих прочные комплексы с медью (карбонат, триэтаноламин, трилон Б, тиосульфат, железосинеродистый калий, роданин), поверхностно активных веществ (высшие спирты, жирные кислоты и др.), которые, адсорбируясь на поверхности твердых частиц, могут блокировать их, затрудняя кристаллизацию меди. Однако добавки могут иногда неблагоприя</w:t>
      </w:r>
      <w:r w:rsidRPr="00E93CF7">
        <w:rPr>
          <w:sz w:val="28"/>
          <w:szCs w:val="28"/>
        </w:rPr>
        <w:t>тно влиять на качество покрытия.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2) фильтрование раствора для удаления частиц катализатора или других веществ</w:t>
      </w:r>
      <w:r w:rsidR="0096217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применении  непрерывного фильтрования </w:t>
      </w:r>
      <w:r w:rsidR="0096217D" w:rsidRPr="00E93CF7">
        <w:rPr>
          <w:sz w:val="28"/>
          <w:szCs w:val="28"/>
          <w:lang w:val="en-US"/>
        </w:rPr>
        <w:t>c</w:t>
      </w:r>
      <w:r w:rsidRPr="00E93CF7">
        <w:rPr>
          <w:sz w:val="28"/>
          <w:szCs w:val="28"/>
        </w:rPr>
        <w:t>концентрированные растворы можно практически использовать неограниченное время, добавляя р</w:t>
      </w:r>
      <w:r w:rsidR="0096217D" w:rsidRPr="00E93CF7">
        <w:rPr>
          <w:sz w:val="28"/>
          <w:szCs w:val="28"/>
        </w:rPr>
        <w:t>еактивы по мере их расходования.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3) умеренная степень загрузки  (не превышать 2.5 дм</w:t>
      </w:r>
      <w:r w:rsidRPr="00E93CF7">
        <w:rPr>
          <w:sz w:val="28"/>
          <w:szCs w:val="28"/>
          <w:vertAlign w:val="superscript"/>
        </w:rPr>
        <w:t>2</w:t>
      </w:r>
      <w:r w:rsidR="0096217D" w:rsidRPr="00E93CF7">
        <w:rPr>
          <w:sz w:val="28"/>
          <w:szCs w:val="28"/>
        </w:rPr>
        <w:t>/л).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4) перемешивание раствора любым способом</w:t>
      </w:r>
      <w:r w:rsidR="0096217D" w:rsidRPr="00E93CF7">
        <w:rPr>
          <w:sz w:val="28"/>
          <w:szCs w:val="28"/>
        </w:rPr>
        <w:t xml:space="preserve">. </w:t>
      </w:r>
      <w:r w:rsidRPr="00E93CF7">
        <w:rPr>
          <w:sz w:val="28"/>
          <w:szCs w:val="28"/>
        </w:rPr>
        <w:t>Перемешивание, кроме стабилизации, увеличивает скорость меднения</w:t>
      </w:r>
      <w:r w:rsidR="0096217D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а также способствует получению более плотного осадка  меди</w:t>
      </w:r>
      <w:r w:rsidR="0096217D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Поэтому перемешивание можно рекомендовать как простой и эффективный способ улучшения химического меднения</w:t>
      </w:r>
      <w:r w:rsidR="0096217D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меднение можно осуществить путем разбрызгивания раствора с помощью специального пистолета-распылителя</w:t>
      </w:r>
      <w:r w:rsidR="00F143F7" w:rsidRPr="00E93CF7">
        <w:rPr>
          <w:sz w:val="28"/>
          <w:szCs w:val="28"/>
        </w:rPr>
        <w:t xml:space="preserve"> [45]</w:t>
      </w:r>
      <w:r w:rsidRPr="00E93CF7">
        <w:rPr>
          <w:sz w:val="28"/>
          <w:szCs w:val="28"/>
        </w:rPr>
        <w:t>. Процесс пульверизации позволяет наносить слой меди на изделия</w:t>
      </w:r>
      <w:r w:rsidR="00101B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погружение которых в ванну затруднительно из-за больших габаритов или по каким-либо другим причинам. При меднении путем пульверизации всегда применяют два различных раствора, которые с помощью двухствольного пистолета по двум его каналам подаются к определенному участку поверхности изделия, где и смешиваются</w:t>
      </w:r>
      <w:r w:rsidR="00101B7A" w:rsidRPr="00E93CF7">
        <w:rPr>
          <w:sz w:val="28"/>
          <w:szCs w:val="28"/>
        </w:rPr>
        <w:t>.</w:t>
      </w:r>
    </w:p>
    <w:p w:rsidR="009F6681" w:rsidRPr="00E93CF7" w:rsidRDefault="009F668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Специфической особенностью этого метода является то</w:t>
      </w:r>
      <w:r w:rsidR="00101B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что здесь можно использовать и такие растворы, в которых восстановление меди не является автокаталитическим</w:t>
      </w:r>
      <w:r w:rsidR="00101B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Дело в том</w:t>
      </w:r>
      <w:r w:rsidR="00101B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что большая скорость, необходимая для восстановления, достигается лишь в условиях</w:t>
      </w:r>
      <w:r w:rsidR="00101B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когда реакция идет во всем растворе поэтому при использовании этого метода наряду с формальдегидом, можно применять и другие восстановители (например, гипофосфит)</w:t>
      </w:r>
      <w:r w:rsidR="00101B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Необходимую скорость восстановления меди обычно достигают повышением температуры раствора, по этой причине большинство предложенных растворов работает при температуре 80—90 °С</w:t>
      </w:r>
      <w:r w:rsidR="00101B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Поскольку при столь высоких температурах происходит размягчение многих пластмасс то ряд авторов стремился разработать состав раствора меднения при комнатной температуре</w:t>
      </w:r>
      <w:r w:rsidR="00101B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этом случае необходимая скорость восстановления обеспечивалась наличием в растворе ионов палладия, платины или золота которые, </w:t>
      </w:r>
      <w:r w:rsidR="00101B7A" w:rsidRPr="00E93CF7">
        <w:rPr>
          <w:sz w:val="28"/>
          <w:szCs w:val="28"/>
        </w:rPr>
        <w:t>восстанавливаясь</w:t>
      </w:r>
      <w:r w:rsidRPr="00E93CF7">
        <w:rPr>
          <w:sz w:val="28"/>
          <w:szCs w:val="28"/>
        </w:rPr>
        <w:t xml:space="preserve"> в щелочной среде формальдегидом образуют на поверхности изделия множество каталитически активных центров</w:t>
      </w:r>
      <w:r w:rsidR="00101B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Указанным методом можно металлизировать</w:t>
      </w:r>
      <w:r w:rsidR="00101B7A" w:rsidRPr="00E93CF7">
        <w:rPr>
          <w:sz w:val="28"/>
          <w:szCs w:val="28"/>
        </w:rPr>
        <w:t xml:space="preserve"> п</w:t>
      </w:r>
      <w:r w:rsidRPr="00E93CF7">
        <w:rPr>
          <w:sz w:val="28"/>
          <w:szCs w:val="28"/>
        </w:rPr>
        <w:t>олиэтилен, поливинилхлорид</w:t>
      </w:r>
      <w:r w:rsidR="00101B7A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полистирол, керамические материалы и т.д</w:t>
      </w:r>
      <w:r w:rsidR="00101B7A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Формалин можно заменить гидразингидратом.</w:t>
      </w:r>
    </w:p>
    <w:p w:rsidR="00E93CF7" w:rsidRDefault="00E93CF7" w:rsidP="00E93CF7">
      <w:pPr>
        <w:pStyle w:val="2"/>
        <w:spacing w:line="360" w:lineRule="auto"/>
        <w:ind w:firstLine="709"/>
        <w:jc w:val="left"/>
        <w:rPr>
          <w:b/>
          <w:bCs/>
          <w:i/>
          <w:iCs/>
          <w:szCs w:val="28"/>
        </w:rPr>
      </w:pPr>
      <w:bookmarkStart w:id="59" w:name="_Toc169471328"/>
      <w:bookmarkStart w:id="60" w:name="_Toc169886020"/>
    </w:p>
    <w:p w:rsidR="00DA44C5" w:rsidRPr="00E93CF7" w:rsidRDefault="00DA44C5" w:rsidP="00E93CF7">
      <w:pPr>
        <w:pStyle w:val="2"/>
        <w:spacing w:line="360" w:lineRule="auto"/>
        <w:ind w:firstLine="709"/>
        <w:jc w:val="left"/>
        <w:rPr>
          <w:b/>
          <w:bCs/>
          <w:i/>
          <w:iCs/>
          <w:szCs w:val="28"/>
        </w:rPr>
      </w:pPr>
      <w:r w:rsidRPr="00E93CF7">
        <w:rPr>
          <w:b/>
          <w:bCs/>
          <w:i/>
          <w:iCs/>
          <w:szCs w:val="28"/>
        </w:rPr>
        <w:t>2.</w:t>
      </w:r>
      <w:r w:rsidR="00D12E4B" w:rsidRPr="00E93CF7">
        <w:rPr>
          <w:b/>
          <w:bCs/>
          <w:i/>
          <w:iCs/>
          <w:szCs w:val="28"/>
        </w:rPr>
        <w:t>6</w:t>
      </w:r>
      <w:r w:rsidRPr="00E93CF7">
        <w:rPr>
          <w:b/>
          <w:bCs/>
          <w:i/>
          <w:iCs/>
          <w:szCs w:val="28"/>
        </w:rPr>
        <w:t>Химическое осаждение драгоценных металлов</w:t>
      </w:r>
      <w:bookmarkEnd w:id="59"/>
      <w:bookmarkEnd w:id="60"/>
    </w:p>
    <w:p w:rsidR="00DA44C5" w:rsidRPr="00E93CF7" w:rsidRDefault="00DA44C5" w:rsidP="00E93CF7">
      <w:pPr>
        <w:spacing w:line="360" w:lineRule="auto"/>
        <w:ind w:firstLine="709"/>
        <w:rPr>
          <w:sz w:val="28"/>
          <w:szCs w:val="28"/>
        </w:rPr>
      </w:pPr>
    </w:p>
    <w:p w:rsidR="007D664E" w:rsidRPr="00E93CF7" w:rsidRDefault="00DA44C5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61" w:name="_Toc169471329"/>
      <w:bookmarkStart w:id="62" w:name="_Toc169886021"/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6</w:t>
      </w:r>
      <w:r w:rsidR="00E93CF7">
        <w:rPr>
          <w:b/>
          <w:bCs/>
          <w:szCs w:val="28"/>
        </w:rPr>
        <w:t>.1</w:t>
      </w:r>
      <w:r w:rsidR="007D664E" w:rsidRPr="00E93CF7">
        <w:rPr>
          <w:b/>
          <w:bCs/>
          <w:szCs w:val="28"/>
        </w:rPr>
        <w:t xml:space="preserve"> Химическое серебрение</w:t>
      </w:r>
      <w:bookmarkEnd w:id="61"/>
      <w:bookmarkEnd w:id="62"/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Химическое серебрение широко применяется в производстве зеркал</w:t>
      </w:r>
      <w:r w:rsidR="00DA44C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Кроме того, в ряде случаев производится серебрение различных пластмасс, восковых композиций и металлов</w:t>
      </w:r>
      <w:r w:rsidR="00C257C7" w:rsidRPr="00E93CF7">
        <w:rPr>
          <w:sz w:val="28"/>
          <w:szCs w:val="28"/>
        </w:rPr>
        <w:t xml:space="preserve"> [</w:t>
      </w:r>
      <w:r w:rsidR="00730F1E" w:rsidRPr="00E93CF7">
        <w:rPr>
          <w:sz w:val="28"/>
          <w:szCs w:val="28"/>
        </w:rPr>
        <w:t xml:space="preserve">1, 16, 36-39, </w:t>
      </w:r>
      <w:r w:rsidR="00C257C7" w:rsidRPr="00E93CF7">
        <w:rPr>
          <w:sz w:val="28"/>
          <w:szCs w:val="28"/>
        </w:rPr>
        <w:t>47]</w:t>
      </w:r>
      <w:r w:rsidR="00DA44C5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основе процесса химического серебрения лежит реакция восстановления серебра из его соединений. Обычно в качестве основного компонента применяют соль серебра в виде нитрата, цианистого или аммиачного комплекса</w:t>
      </w:r>
      <w:r w:rsidR="00C17F7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Из восстановителей используют пирога</w:t>
      </w:r>
      <w:r w:rsidR="00C17F77" w:rsidRPr="00E93CF7">
        <w:rPr>
          <w:sz w:val="28"/>
          <w:szCs w:val="28"/>
        </w:rPr>
        <w:t>ллол,</w:t>
      </w:r>
      <w:r w:rsidRPr="00E93CF7">
        <w:rPr>
          <w:sz w:val="28"/>
          <w:szCs w:val="28"/>
        </w:rPr>
        <w:t xml:space="preserve"> формальдегид, сегнетову соль, гидразингидрат</w:t>
      </w:r>
      <w:r w:rsidR="00C17F7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более старых рецептах в качестве восстановителя применялись инвертированный сахар, глюкоза</w:t>
      </w:r>
      <w:r w:rsidR="00C17F7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Образование зеркальной пленки возможно только при довольно медленном течении процесса по этой причине сильные восстановители малопригодны</w:t>
      </w:r>
      <w:r w:rsidR="00C17F77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 этой же причине рекомендуется вести процесс серебрения при пониженной температуре</w:t>
      </w:r>
      <w:r w:rsidR="00C17F77" w:rsidRPr="00E93CF7">
        <w:rPr>
          <w:sz w:val="28"/>
          <w:szCs w:val="28"/>
        </w:rPr>
        <w:t xml:space="preserve">. </w:t>
      </w:r>
      <w:r w:rsidRPr="00E93CF7">
        <w:rPr>
          <w:sz w:val="28"/>
          <w:szCs w:val="28"/>
        </w:rPr>
        <w:t>Химическое серебрение можно производить методом погружения деталей в раствор, полива или распыления растворов сжатым воздухом из специального пистолета. Наиболее экономичен метод пульверизации, который позволяет уменьшить расход серебра примерно в 10 раз по сравнению с первыми двумя способами.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Процесс восстановления серебра довольно легко протекает не только на поверхности обрабатываемых форм, но и во всем объеме раствора</w:t>
      </w:r>
      <w:r w:rsidR="0020622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Поэтому растворы серебрения м</w:t>
      </w:r>
      <w:r w:rsidR="00206229" w:rsidRPr="00E93CF7">
        <w:rPr>
          <w:sz w:val="28"/>
          <w:szCs w:val="28"/>
        </w:rPr>
        <w:t>а</w:t>
      </w:r>
      <w:r w:rsidRPr="00E93CF7">
        <w:rPr>
          <w:sz w:val="28"/>
          <w:szCs w:val="28"/>
        </w:rPr>
        <w:t>лостабильны, для их стабилизации предложено вводить различные добавки: желатину, пиридин, соединения хрома, а также соединения меди, ртути и свинца. Покрытия получаются очень тонкие, не превышающие 1 мкм. Для увеличения толщины слоя можно применять контакт из алюминия или магния</w:t>
      </w:r>
      <w:r w:rsidR="00206229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Состав раствора для химического серебрения стекла следующий (первый раствор)</w:t>
      </w:r>
      <w:r w:rsidR="00206229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нитрат серебра 5 г, гидроксид натрия 3,5 г; вода дистиллированная 1 л, (второй раствор) глюкоза 5 г; вода дистиллированная 1 л</w:t>
      </w:r>
      <w:r w:rsidR="0020622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Приготовляют раствор серебрения таким образом: растворяют нитрат серебра в 1 л дистиллированной воды, отдельно растворяют в воде гидроксид натрия (или эквивалентное количество гидроксида калия) и смешивают. Образовавшийся при сливании растворов гидрат окиси серебра растворяют в 22—24 мл 25 %-ного раствора аммиака, разбавляют до требуемого объема и затем фильтруют. Восстановитель приготовляют простым растворением глюкозы в одном литре дистиллированной воды.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Растворы серебра и восстановителя хранят отдельно и смешивают только непосредственно перед серебрением, при этом на два объема комплексной серебряно-аммиачной соли берется один объем раствора глюкозы. При длительном хранении серебряного раствора могут образовываться взрывчатые вещества (азид и нитрид серебра)</w:t>
      </w:r>
      <w:r w:rsidR="0020622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Поэтому обращение с этими растворами требует исключительной осторожности и соблюдения правил техники безопасности</w:t>
      </w:r>
      <w:r w:rsidR="0020622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 этой причине остатки неиспользованного раствора для серебрения необходимо сливать в отстойник, в котором находится в избытке серная кислота с целью разрушения аммиачного комплекса серебра</w:t>
      </w:r>
      <w:r w:rsidR="00730F1E" w:rsidRPr="00E93CF7">
        <w:rPr>
          <w:sz w:val="28"/>
          <w:szCs w:val="28"/>
        </w:rPr>
        <w:t xml:space="preserve"> [48]</w:t>
      </w:r>
      <w:r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Перед серебрением поверхность стекла должна быть тщательно очищена и обезжирена</w:t>
      </w:r>
      <w:r w:rsidR="0020622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Детали, подлежащие серебрению, укладывают в кюветы, заливают азотной кислотой (плотность 1.4), выдерживают 4—10 мин, затем кислоту сливают и детали тщательно промывают водой, после этого протирают тампоном, смоченным 15—20 %-ным раствором щелочи и вновь промывают дистиллированной водой. Детали обрабатывают в течение нескольких минут в 0.05—0 1 %-ном растворе хлористого олова, промывают водой и хранят в дистиллированной воде перед серебрением</w:t>
      </w:r>
      <w:r w:rsidR="00925D5F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b/>
          <w:sz w:val="28"/>
          <w:szCs w:val="28"/>
        </w:rPr>
        <w:t>Серебрение восковых композиций</w:t>
      </w:r>
      <w:r w:rsidRPr="00E93CF7">
        <w:rPr>
          <w:sz w:val="28"/>
          <w:szCs w:val="28"/>
        </w:rPr>
        <w:t>. В некоторых случаях возникает необходимость нанести тонкий слой серебра на изделия из воска или восковых композиций. Для повышения смачиваемости поверхность воска предварительно промывается этиловым спиртом (1—2 мин) затем активируют в течение 5 мин раствором следующего состава</w:t>
      </w:r>
      <w:r w:rsidR="00925D5F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олово хлористое 5 г</w:t>
      </w:r>
      <w:r w:rsidR="00925D5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соляная кислота (плотность 1.19) 40 мл</w:t>
      </w:r>
      <w:r w:rsidR="00925D5F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дистиллированная вода 1 л. Затем форму промывают дистиллированной водой и подвергают серебрению</w:t>
      </w:r>
      <w:r w:rsidR="00925D5F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этого используют два раствора</w:t>
      </w:r>
      <w:r w:rsidR="00925D5F" w:rsidRPr="00E93CF7">
        <w:rPr>
          <w:sz w:val="28"/>
          <w:szCs w:val="28"/>
        </w:rPr>
        <w:t>:</w:t>
      </w:r>
    </w:p>
    <w:p w:rsidR="00925D5F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Раствор 1: нитрат серебра 20 г, </w:t>
      </w:r>
      <w:r w:rsidR="00925D5F" w:rsidRPr="00E93CF7">
        <w:rPr>
          <w:sz w:val="28"/>
          <w:szCs w:val="28"/>
        </w:rPr>
        <w:t>дистиллированная</w:t>
      </w:r>
      <w:r w:rsidRPr="00E93CF7">
        <w:rPr>
          <w:sz w:val="28"/>
          <w:szCs w:val="28"/>
        </w:rPr>
        <w:t xml:space="preserve"> вода</w:t>
      </w:r>
      <w:r w:rsidR="00925D5F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1 л</w:t>
      </w:r>
      <w:r w:rsidR="00925D5F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 2</w:t>
      </w:r>
      <w:r w:rsidR="00925D5F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пирогаллол 35 г. лимонная кислота 25 г, дистиллированная вода 1 л.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Пластмассовые детали можно серебрить методом пульверизации, предварительно активируя их поверхность раствором хлористого олова Составы растворов для серебрения методом пульверизации аналогичны предложенным ранее растворам для серебрения воска и восковых композиций. Процесс серебрения осуществляется на холоду, но покрытия более высокого качества получаются при температуре 8—12 °С</w:t>
      </w:r>
      <w:r w:rsidR="00A16EF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Толщина слоя серебра составляет 0</w:t>
      </w:r>
      <w:r w:rsidR="00A16EFB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>1—0,2 мкм. При необходимости получения более толстых слоев серебра операцию повторяют</w:t>
      </w:r>
      <w:r w:rsidR="00A16EFB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После окончания процесса изделие промывают водой и сушат</w:t>
      </w:r>
      <w:r w:rsidR="00A16EFB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серебрения форм из полимерных материалов применяют концентрированные растворы, содержащие 60 г/л нитрата серебра и 70 мл/л 25 %-ной гидроокиси аммония. В качестве восстановителя используется раствор, содержащий 100 г/л глюкозы и 65 мл/л 40%-ного раствора формалина. По приведенным данным, максимальная величина сцепления пленки серебра с материалом изделия получается при использовании глюкозы, минимальная — с формалином</w:t>
      </w:r>
      <w:r w:rsidR="00354ACE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с сегнетовой солью величина сцепления имеет промежуточное значение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получении серебряных покрытий небольшой толщины на мелких изделиях из меди, латуни, мельхиора и других медных сплавов применяют контактное серебрение, используя цинковый электрод Раствор имеет следующий состав (г/л)</w:t>
      </w:r>
      <w:r w:rsidR="00354ACE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нитрат серебра 10</w:t>
      </w:r>
      <w:r w:rsidR="00354ACE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цианистый калий 30</w:t>
      </w:r>
      <w:r w:rsidR="00354ACE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температура ванны 60—70 °С</w:t>
      </w:r>
      <w:r w:rsidR="00354ACE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продолжительность погружения 2—3 мин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Контактное серебрение можно осуществить также путем протирки поверхности меди с помощью щетки</w:t>
      </w:r>
      <w:r w:rsidR="00354AC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этого используют раствор</w:t>
      </w:r>
      <w:r w:rsidR="00354ACE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следующего состава: нитрат серебра 20 г, калий цианистый 30 г; хлористый натрий 8 г, вода 1 л. Небольшое количество этого раствора смешивают с тонко измельченным мелом или венской известью. Полученной кашицей натирают поверхность изделия</w:t>
      </w:r>
      <w:r w:rsidR="00354AC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Натирание производят до получения равномерного отложения серебра. Предлагается также раствор, содержащий (г/л): хлористого серебра 10, хлористого натрия 20 и кислого виннокислого калия 20.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серебрении метких деталей в корзине или в барабане (из винипласта, полиэтилена, полипропилена) контакт осуществляется при помощи медных или латунных шин. расположенных внутри барабана или корзины. Алюминий в процессе работы растворяется, в результате чего образуются гидраты окиси алюминия</w:t>
      </w:r>
      <w:r w:rsidR="00354AC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Во избежание загрязнения раствора образующимися гидратами алюминий помещают в мешок из хлопчатобумажной или капроновой ткани В процессе работы в растворе образуется небольшое количество свободного цианида, для связывания которого необходимо помещать в раствор свежеприготовленное хлористое серебро (в бязевом мешке) Раствор контактно-химического серебрения довольно стабилен</w:t>
      </w:r>
      <w:r w:rsidR="00343AA2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снижении в нем содержания серебра раствор корректируют концентрированным раствором комплексной соли серебра</w:t>
      </w:r>
      <w:r w:rsidR="00343AA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Серебряное покрытие, полученное описанным способом, отличается</w:t>
      </w:r>
      <w:r w:rsidR="00343AA2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высокой равномерностью, коррозионной стойкостью и хорошо паяется канифольным флюсом</w:t>
      </w:r>
      <w:r w:rsidR="00343AA2" w:rsidRPr="00E93CF7">
        <w:rPr>
          <w:sz w:val="28"/>
          <w:szCs w:val="28"/>
        </w:rPr>
        <w:t>.</w:t>
      </w:r>
    </w:p>
    <w:p w:rsidR="008F2D67" w:rsidRPr="00E93CF7" w:rsidRDefault="008F2D67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63" w:name="_Toc169471330"/>
      <w:bookmarkStart w:id="64" w:name="_Toc169886022"/>
    </w:p>
    <w:p w:rsidR="007D664E" w:rsidRPr="00E93CF7" w:rsidRDefault="00343AA2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6</w:t>
      </w:r>
      <w:r w:rsidRPr="00E93CF7">
        <w:rPr>
          <w:b/>
          <w:bCs/>
          <w:szCs w:val="28"/>
        </w:rPr>
        <w:t>.2</w:t>
      </w:r>
      <w:r w:rsidR="00E93CF7">
        <w:rPr>
          <w:b/>
          <w:bCs/>
          <w:szCs w:val="28"/>
        </w:rPr>
        <w:t xml:space="preserve"> </w:t>
      </w:r>
      <w:r w:rsidR="007D664E" w:rsidRPr="00E93CF7">
        <w:rPr>
          <w:b/>
          <w:bCs/>
          <w:szCs w:val="28"/>
        </w:rPr>
        <w:t>Химическое золочение</w:t>
      </w:r>
      <w:bookmarkEnd w:id="63"/>
      <w:bookmarkEnd w:id="64"/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Покрытия золотом, несмотря на высокую стоимость металла, имеют широкое применение благодаря химической стойкости, электропроводности и декоративности</w:t>
      </w:r>
      <w:r w:rsidR="00343AA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Золочение применяется в приборостроении и радиоэлектронике, а также в ювелирном и часовом деле</w:t>
      </w:r>
      <w:r w:rsidR="00730F1E" w:rsidRPr="00E93CF7">
        <w:rPr>
          <w:sz w:val="28"/>
          <w:szCs w:val="28"/>
        </w:rPr>
        <w:t xml:space="preserve"> [1, 16, 36-39, 47]</w:t>
      </w:r>
      <w:r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Такие пленки золота пропускают видимые лучи света и отражают инфракрасные лучи и радиоволны. Поэтому их используют для изготовления отражателей радиоволн, селективных световых фильтров, наносят на поверхность различного оборудования для терморегуляции, особенно в космической технике.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В литературе приводится значительное количество рецептов химического золочения. Химическое золочение осуществляется в растворе дицианоаурата калия </w:t>
      </w:r>
      <w:r w:rsidRPr="00E93CF7">
        <w:rPr>
          <w:sz w:val="28"/>
          <w:szCs w:val="28"/>
          <w:lang w:val="en-US"/>
        </w:rPr>
        <w:t>KAu</w:t>
      </w:r>
      <w:r w:rsidRPr="00E93CF7">
        <w:rPr>
          <w:sz w:val="28"/>
          <w:szCs w:val="28"/>
        </w:rPr>
        <w:t>(</w:t>
      </w:r>
      <w:r w:rsidRPr="00E93CF7">
        <w:rPr>
          <w:sz w:val="28"/>
          <w:szCs w:val="28"/>
          <w:lang w:val="en-US"/>
        </w:rPr>
        <w:t>CN</w:t>
      </w:r>
      <w:r w:rsidRPr="00E93CF7">
        <w:rPr>
          <w:sz w:val="28"/>
          <w:szCs w:val="28"/>
        </w:rPr>
        <w:t>)</w:t>
      </w:r>
      <w:r w:rsidR="00324A32" w:rsidRPr="00E93CF7">
        <w:rPr>
          <w:sz w:val="28"/>
          <w:szCs w:val="28"/>
          <w:vertAlign w:val="subscript"/>
        </w:rPr>
        <w:t>2</w:t>
      </w:r>
      <w:r w:rsidR="00324A32" w:rsidRPr="00E93CF7">
        <w:rPr>
          <w:iCs/>
          <w:sz w:val="28"/>
          <w:szCs w:val="28"/>
        </w:rPr>
        <w:t>,</w:t>
      </w:r>
      <w:r w:rsidRPr="00E93CF7">
        <w:rPr>
          <w:iCs/>
          <w:sz w:val="28"/>
          <w:szCs w:val="28"/>
        </w:rPr>
        <w:t xml:space="preserve"> </w:t>
      </w:r>
      <w:r w:rsidR="00324A32" w:rsidRPr="00E93CF7">
        <w:rPr>
          <w:sz w:val="28"/>
          <w:szCs w:val="28"/>
        </w:rPr>
        <w:t>к которому в качестве вос</w:t>
      </w:r>
      <w:r w:rsidRPr="00E93CF7">
        <w:rPr>
          <w:sz w:val="28"/>
          <w:szCs w:val="28"/>
        </w:rPr>
        <w:t>становителя добавляют гипофосф</w:t>
      </w:r>
      <w:r w:rsidR="00324A32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 xml:space="preserve">т или борогидрид натрия. </w:t>
      </w:r>
      <w:r w:rsidR="00324A32" w:rsidRPr="00E93CF7">
        <w:rPr>
          <w:sz w:val="28"/>
          <w:szCs w:val="28"/>
        </w:rPr>
        <w:t>Р</w:t>
      </w:r>
      <w:r w:rsidRPr="00E93CF7">
        <w:rPr>
          <w:sz w:val="28"/>
          <w:szCs w:val="28"/>
        </w:rPr>
        <w:t>екомендуется следующий состав раствора для осаждения золота на медь и ее сплавы (г/л): золото (в виде дицианоаурата калия) 2—3; натрий лимоннокислый (трехзамещенный) 45—50; аммоний хлористый 70—75, гипофосфит натрия 8—10; рН 7.5; температура раствора 80—85 °С, плотность загрузки 1 —2 дм</w:t>
      </w:r>
      <w:r w:rsidR="00324A32" w:rsidRPr="00E93CF7">
        <w:rPr>
          <w:sz w:val="28"/>
          <w:szCs w:val="28"/>
          <w:vertAlign w:val="superscript"/>
        </w:rPr>
        <w:t>2</w:t>
      </w:r>
      <w:r w:rsidRPr="00E93CF7">
        <w:rPr>
          <w:sz w:val="28"/>
          <w:szCs w:val="28"/>
        </w:rPr>
        <w:t>/л; скорость осаждения 1 мкм/ч</w:t>
      </w:r>
      <w:r w:rsidR="00324A32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Покрытие получается блестящим, но лучшие результаты получаются при использовании в качестве подслоя химически осажденного никеля</w:t>
      </w:r>
      <w:r w:rsidR="00730F1E" w:rsidRPr="00E93CF7">
        <w:rPr>
          <w:sz w:val="28"/>
          <w:szCs w:val="28"/>
        </w:rPr>
        <w:t xml:space="preserve"> [48]</w:t>
      </w:r>
      <w:r w:rsidR="00324A32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получения оптических фильтров находят применение растворы золочения следующих составов (г/л)</w:t>
      </w:r>
      <w:r w:rsidR="00324A32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состав 1 — золото-хлористоводородная кислота 1; углекислый натрий 30. глюкоза 10, температура 10 °С. состав 2 — хлорное золото 3; натрий углекислый 30. формалин (мл/л) 10, температура 8 </w:t>
      </w:r>
      <w:r w:rsidR="00324A32" w:rsidRPr="00E93CF7">
        <w:rPr>
          <w:sz w:val="28"/>
          <w:szCs w:val="28"/>
          <w:vertAlign w:val="superscript"/>
        </w:rPr>
        <w:t>о</w:t>
      </w:r>
      <w:r w:rsidRPr="00E93CF7">
        <w:rPr>
          <w:sz w:val="28"/>
          <w:szCs w:val="28"/>
        </w:rPr>
        <w:t>С Покрытие толщиной в 0.15—0.02 мкм образуется в течение 1—5 м</w:t>
      </w:r>
      <w:r w:rsidR="00324A32" w:rsidRPr="00E93CF7">
        <w:rPr>
          <w:sz w:val="28"/>
          <w:szCs w:val="28"/>
        </w:rPr>
        <w:t>ин.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 цианисто-щелочном растворе в присутствии борогндрида натрия можно получить более толстые покрытия и с большей скоростью осаждения, чем в растворе с гипофосфитом натрия. Рекомендуется следующий состав раствора для химического золочения изделий из меди, никеля и ковара (г/л): диц</w:t>
      </w:r>
      <w:r w:rsidR="00F530D6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аноаурат калия 6, гидроксид калия 7, цианистый калий 6,5; борогидрид натрия 0,4, температура 95—98 °С, скорость осаждения золота 2—3 мкм/ч; толщина покрытия может достигать 10 мкм</w:t>
      </w:r>
      <w:r w:rsidR="00F530D6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приготовления раствора к дицианоаурату калия необходимо прибавить цианистый калий (как стабилизатор), а затем борогидрид натрия, предварительно растворенный в щелочном растворе, все тщательно перемешать и нагреть до требуемой температуры</w:t>
      </w:r>
      <w:r w:rsidR="00B34477" w:rsidRPr="00E93CF7">
        <w:rPr>
          <w:sz w:val="28"/>
          <w:szCs w:val="28"/>
        </w:rPr>
        <w:t xml:space="preserve"> [49]</w:t>
      </w:r>
      <w:r w:rsidR="00F530D6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химического золочения может быть использован раствор, не содержащий цианистых соединений, что весьма существенно для золочения некоторых непроводящих материалов</w:t>
      </w:r>
      <w:r w:rsidR="00F530D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В этом случае тщательно очищенное изделие (процесс обработки аналогичен процессу</w:t>
      </w:r>
      <w:r w:rsidR="00F530D6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перед химическим серебрением) обрабатывают раствором хлористого олова</w:t>
      </w:r>
      <w:r w:rsidR="00F530D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После тщательной промывки дистиллированной водой изделие погружают в ванну золочения</w:t>
      </w:r>
      <w:r w:rsidR="00F530D6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Процесс проводится при температуре 25—30 °С Рекомендуется следующий рецепт раствор 1 — хлористое золото 37 г, вода дистиллированная 1 л; раствор 2 — углекислый натрий 100 г, вода дистиллированная 1 л; раствор 3 — формалин (40 %-ный) 50 мл; вода дистиллированная 1 л. Для составления рабочего раствора все три приведенных раствора берутся в равных объемах</w:t>
      </w:r>
      <w:r w:rsidR="00F530D6" w:rsidRPr="00E93CF7">
        <w:rPr>
          <w:sz w:val="28"/>
          <w:szCs w:val="28"/>
        </w:rPr>
        <w:t>.</w:t>
      </w:r>
    </w:p>
    <w:p w:rsidR="00F530D6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Золочение изделий, изготовленных из меди и латуни, а также стальных омедненных или латунированных деталей, можно осуществить с применением пористой диафрагмы и цинкового контакта</w:t>
      </w:r>
      <w:r w:rsidR="00B34477" w:rsidRPr="00E93CF7">
        <w:rPr>
          <w:sz w:val="28"/>
          <w:szCs w:val="28"/>
        </w:rPr>
        <w:t xml:space="preserve"> [49]</w:t>
      </w:r>
      <w:r w:rsidRPr="00E93CF7">
        <w:rPr>
          <w:sz w:val="28"/>
          <w:szCs w:val="28"/>
        </w:rPr>
        <w:t xml:space="preserve">. 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Золочение медных и латунных изделий в результате контактного золота может быть осуществлено в растворе следующего состава (г/л): золотохлористоводород</w:t>
      </w:r>
      <w:r w:rsidR="002B0009" w:rsidRPr="00E93CF7">
        <w:rPr>
          <w:sz w:val="28"/>
          <w:szCs w:val="28"/>
        </w:rPr>
        <w:t>н</w:t>
      </w:r>
      <w:r w:rsidRPr="00E93CF7">
        <w:rPr>
          <w:sz w:val="28"/>
          <w:szCs w:val="28"/>
        </w:rPr>
        <w:t>ая кислота (кристаллогидрат) 0,6; цианистый калий 10.0; фосфат натрия двухзамещенный (кристаллогидрат) 6,0; гидроксид натрия 1,0, сульфат натрия 3,0; температура ванны 90 °С; концентрация золота в этом растворе поддерживается на заданном уровне периодическим добавлением в раствор золотохлористоводородной кислоты.</w:t>
      </w:r>
    </w:p>
    <w:p w:rsidR="008F2D67" w:rsidRPr="00E93CF7" w:rsidRDefault="008F2D67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bookmarkStart w:id="65" w:name="_Toc169471331"/>
      <w:bookmarkStart w:id="66" w:name="_Toc169886023"/>
    </w:p>
    <w:p w:rsidR="007D664E" w:rsidRPr="00E93CF7" w:rsidRDefault="002B0009" w:rsidP="00E93CF7">
      <w:pPr>
        <w:pStyle w:val="3"/>
        <w:spacing w:line="360" w:lineRule="auto"/>
        <w:ind w:firstLine="709"/>
        <w:jc w:val="left"/>
        <w:rPr>
          <w:b/>
          <w:bCs/>
          <w:szCs w:val="28"/>
        </w:rPr>
      </w:pPr>
      <w:r w:rsidRPr="00E93CF7">
        <w:rPr>
          <w:b/>
          <w:bCs/>
          <w:szCs w:val="28"/>
        </w:rPr>
        <w:t>2.</w:t>
      </w:r>
      <w:r w:rsidR="00D12E4B" w:rsidRPr="00E93CF7">
        <w:rPr>
          <w:b/>
          <w:bCs/>
          <w:szCs w:val="28"/>
        </w:rPr>
        <w:t>6</w:t>
      </w:r>
      <w:r w:rsidRPr="00E93CF7">
        <w:rPr>
          <w:b/>
          <w:bCs/>
          <w:szCs w:val="28"/>
        </w:rPr>
        <w:t>.3</w:t>
      </w:r>
      <w:r w:rsidR="007D664E" w:rsidRPr="00E93CF7">
        <w:rPr>
          <w:b/>
          <w:bCs/>
          <w:szCs w:val="28"/>
        </w:rPr>
        <w:t xml:space="preserve"> Химическое палладирование и платинирование</w:t>
      </w:r>
      <w:bookmarkEnd w:id="65"/>
      <w:bookmarkEnd w:id="66"/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Палладиевое покрытие применяется для придания изделиям высокой коррозионной стойкости, электропроводности, термостойкости, износостойкости, а также в качестве замены золотых покрытий в радиоэлектронике и других отраслях промышленности</w:t>
      </w:r>
      <w:r w:rsidR="002B000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Так как электролитический способ палладирования не обеспечивает получения равномерных покрытий для изделий сложного профиля, в таких случаях используется химическое паллад</w:t>
      </w:r>
      <w:r w:rsidR="002B0009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рование</w:t>
      </w:r>
      <w:r w:rsidR="00B34477" w:rsidRPr="00E93CF7">
        <w:rPr>
          <w:sz w:val="28"/>
          <w:szCs w:val="28"/>
        </w:rPr>
        <w:t xml:space="preserve"> [1, 16, 36-39, 47-49]</w:t>
      </w:r>
      <w:r w:rsidR="002B0009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Осаждение палладия химическим способом возможно на железе, никеле, алюминии</w:t>
      </w:r>
      <w:r w:rsidR="002B000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Процесс имеет автокаталитический характер</w:t>
      </w:r>
      <w:r w:rsidR="002B000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Первые же порции палладия, осевшие на поверхности указанных металлов, действуют как катализаторы, и процесс в дальнейшем развивается без осложнений. Для палладирования таких некаталитических металлов, как медь и ее сплавы, на поверхности изделий осаждают слой серебра или никеля (химическим или электрох</w:t>
      </w:r>
      <w:r w:rsidR="002B0009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мическим способом)</w:t>
      </w:r>
      <w:r w:rsidR="002B0009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Перед нанесением покрытия поверхность деталей должна быть подготовлена обычными способами</w:t>
      </w:r>
      <w:r w:rsidR="002B0009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При химическом палладировании в качестве восстановителя применяют гидразингидрат. Процесс основан на следующей реакции</w:t>
      </w:r>
      <w:r w:rsidR="00CC5A77" w:rsidRPr="00E93CF7">
        <w:rPr>
          <w:sz w:val="28"/>
          <w:szCs w:val="28"/>
        </w:rPr>
        <w:t>:</w: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A77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342pt;height:20.25pt">
            <v:imagedata r:id="rId42" o:title=""/>
          </v:shape>
        </w:pict>
      </w:r>
    </w:p>
    <w:p w:rsidR="00E93CF7" w:rsidRDefault="00E93CF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Растворы для химического палладирования содержат растворимую соль палладия (обычно хлористый палладий) комплексообразователь — аммиак, восстановитель — гидразингидрат</w:t>
      </w:r>
      <w:r w:rsidR="00250CDC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Состав раствора для химического палладирования следующий (г/л)</w:t>
      </w:r>
      <w:r w:rsidR="00250CDC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палладий хлористый 4, аммиак (25 %-ный) 300—350 мл/л; трилон Б2</w:t>
      </w:r>
      <w:r w:rsidR="00250CDC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гидразингидрат 2, температура 50—55 °С, скорость покрытия 2—3 мкм/ч; отношение площади покрываемой поверхности к объему рабочего раствора 1:3.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приготовления раствора хлористый палладий растворяют при нагревании в 25 %-ном растворе аммиака, затем добавляют трилон Б, после чего раствор фильтруется. Гидрази</w:t>
      </w:r>
      <w:r w:rsidR="00250CDC" w:rsidRPr="00E93CF7">
        <w:rPr>
          <w:sz w:val="28"/>
          <w:szCs w:val="28"/>
        </w:rPr>
        <w:t>нгидрат в виде 5 %-н</w:t>
      </w:r>
      <w:r w:rsidRPr="00E93CF7">
        <w:rPr>
          <w:sz w:val="28"/>
          <w:szCs w:val="28"/>
        </w:rPr>
        <w:t>ого раствора добавляют непосредственно перед началом процесса</w:t>
      </w:r>
      <w:r w:rsidR="00250CDC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Через каждые 30 мин добавляют половину первоначального количества гидразингидрата</w:t>
      </w:r>
      <w:r w:rsidR="00250CDC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ускорения процесса палладирования применяется встряхивание покрываемых изделий или покрытие в барабанах</w:t>
      </w:r>
      <w:r w:rsidR="00250CDC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Предложен следующий раствор химического палладирования, обладающий устойчивостью и обеспечивающий получение высококачественных осадков металла. Он состоит из хлористого палладия, аммиака, пирофосфата и гипофосфита натрия Восстановитель — гипофосфит натрия — вводится в предложенный раствор перед началом работы</w:t>
      </w:r>
      <w:r w:rsidR="00D36BC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Было установлено, что скорость химического палладирования возрастает с увеличением температуры, а стабильность уменьшается Оптимальная температура, при которой раствор достаточно устойчив а скорость процесса технологически приемлема, является 40—45 °С.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 увеличением концентрации ионов палладия и гипофосфита стабильность раствора уменьшается, а с увеличением рН среды несколько увеличивается</w:t>
      </w:r>
      <w:r w:rsidR="00D36BC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Увеличение концентрации пирофосфата натрия приводит к уменьшению скорости палладирования</w:t>
      </w:r>
      <w:r w:rsidR="00D36BC5" w:rsidRPr="00E93CF7">
        <w:rPr>
          <w:sz w:val="28"/>
          <w:szCs w:val="28"/>
        </w:rPr>
        <w:t>,</w:t>
      </w:r>
      <w:r w:rsidRPr="00E93CF7">
        <w:rPr>
          <w:sz w:val="28"/>
          <w:szCs w:val="28"/>
        </w:rPr>
        <w:t xml:space="preserve"> но увеличивает стабильность раствора. Для ускорения процесса химического палладирования рекомендуется вводить в раствор фторид аммония.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Раствор химического палладирования очень чувствителен к различным примесям, содержащимся  в растворе</w:t>
      </w:r>
      <w:r w:rsidR="00D36BC5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Ионы цинка меди, железа, никеля вызывают восстановление палладия во всем объеме раствора Уже при концентрации ионов цинка 0,0004г</w:t>
      </w:r>
      <w:r w:rsidR="00D36BC5" w:rsidRPr="00E93CF7">
        <w:rPr>
          <w:sz w:val="28"/>
          <w:szCs w:val="28"/>
        </w:rPr>
        <w:t>·</w:t>
      </w:r>
      <w:r w:rsidRPr="00E93CF7">
        <w:rPr>
          <w:sz w:val="28"/>
          <w:szCs w:val="28"/>
        </w:rPr>
        <w:t xml:space="preserve">ион/л стабильность раствора уменьшалась в семь раз, а в </w:t>
      </w:r>
      <w:r w:rsidR="00D36BC5" w:rsidRPr="00E93CF7">
        <w:rPr>
          <w:sz w:val="28"/>
          <w:szCs w:val="28"/>
        </w:rPr>
        <w:t>присутствии и</w:t>
      </w:r>
      <w:r w:rsidRPr="00E93CF7">
        <w:rPr>
          <w:sz w:val="28"/>
          <w:szCs w:val="28"/>
        </w:rPr>
        <w:t>онов железа в такой же концентрации стабильность снижалась почти в три раза. Аналогичное влияние оказывает присутствие в растворе некоторых веществ органического происхождения. Одновременно с ухудшением стабильности раствора ухудшалось и качество получаемых осадков</w:t>
      </w:r>
      <w:r w:rsidR="00A74E5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При восстановлении палладия параллельно протекает реакция восстановления фосфора, в результате чего последний включается в осадок палладия</w:t>
      </w:r>
      <w:r w:rsidR="00A74E5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Установлено, что количество фосфора в палладиевом покрытии может колебаться в пределах от 1 до 2,5 (массовые доли, %) в зависимости от условий и режима осаждения</w:t>
      </w:r>
      <w:r w:rsidR="00A74E5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Анализ показал также, что в процессе химического палладирования водород практически не включается в осадок палладия</w:t>
      </w:r>
      <w:r w:rsidR="00A74E5E" w:rsidRPr="00E93CF7">
        <w:rPr>
          <w:sz w:val="28"/>
          <w:szCs w:val="28"/>
        </w:rPr>
        <w:t>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Предлагается следующий состав химического палладирования</w:t>
      </w:r>
      <w:r w:rsidR="00A74E5E" w:rsidRPr="00E93CF7">
        <w:rPr>
          <w:sz w:val="28"/>
          <w:szCs w:val="28"/>
        </w:rPr>
        <w:t>:</w:t>
      </w:r>
      <w:r w:rsidRPr="00E93CF7">
        <w:rPr>
          <w:sz w:val="28"/>
          <w:szCs w:val="28"/>
        </w:rPr>
        <w:t xml:space="preserve"> (моль/л): палладий хлористый 0,05; пирофосфат натрия 0,11; фторид аммония 0,3; аммиак 8, гипофосфит натрия 0,05; рН 10; температура 45—55 °С; скорость осаждения 3—4 мкм/ч. Из указанного раствора были получены светлые, гладкие палладиевые </w:t>
      </w:r>
      <w:r w:rsidR="00A74E5E" w:rsidRPr="00E93CF7">
        <w:rPr>
          <w:sz w:val="28"/>
          <w:szCs w:val="28"/>
        </w:rPr>
        <w:t>п</w:t>
      </w:r>
      <w:r w:rsidRPr="00E93CF7">
        <w:rPr>
          <w:sz w:val="28"/>
          <w:szCs w:val="28"/>
        </w:rPr>
        <w:t>окрыт</w:t>
      </w:r>
      <w:r w:rsidR="00A74E5E" w:rsidRPr="00E93CF7">
        <w:rPr>
          <w:sz w:val="28"/>
          <w:szCs w:val="28"/>
        </w:rPr>
        <w:t>и</w:t>
      </w:r>
      <w:r w:rsidRPr="00E93CF7">
        <w:rPr>
          <w:sz w:val="28"/>
          <w:szCs w:val="28"/>
        </w:rPr>
        <w:t>я толщиной до 10 мкм на меди и медных сплавах, на никеле, кобальте и их сплавах, серебре и платине.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Предложен [8] оптимальный состав раствора для химического палладирования (г/л): палладий хлористый 2; гипофосфит натрия 10; хлористый аммоний 27; аммиак (25 %-ный) 160 мл/л, соляная кислота (плотность 1,19) 4 мл/л; рН 9,8</w:t>
      </w:r>
      <w:r w:rsidR="00A74E5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Скорость осаждения покрытия при 30 °С равна примерно 1,0 мкм/ч, а скорость при 80 °С</w:t>
      </w:r>
      <w:r w:rsidR="00A74E5E" w:rsidRPr="00E93CF7">
        <w:rPr>
          <w:sz w:val="28"/>
          <w:szCs w:val="28"/>
        </w:rPr>
        <w:t xml:space="preserve"> </w:t>
      </w:r>
      <w:r w:rsidRPr="00E93CF7">
        <w:rPr>
          <w:sz w:val="28"/>
          <w:szCs w:val="28"/>
        </w:rPr>
        <w:t>~10 мкм/ч</w:t>
      </w:r>
      <w:r w:rsidR="00A74E5E" w:rsidRPr="00E93CF7">
        <w:rPr>
          <w:sz w:val="28"/>
          <w:szCs w:val="28"/>
        </w:rPr>
        <w:t>.</w:t>
      </w:r>
    </w:p>
    <w:p w:rsidR="00B34477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Платиновые покрытия обычно наносят методом погружения изделий в ванну. Возможно нанесение платины на такие непроводящие материалы, как керамика, фарфор, кварц, стекло, пластмасса</w:t>
      </w:r>
      <w:r w:rsidR="00A74E5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</w:t>
      </w:r>
    </w:p>
    <w:p w:rsidR="007D664E" w:rsidRPr="00E93CF7" w:rsidRDefault="007D664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приготовления рабочего раствора необходимо 2 г платины растворить в смеси концентрированных кислот соляной и азотной (соответственно 35 и 5 мл) при нагревании. Раствор упаривается до 20 мл</w:t>
      </w:r>
      <w:r w:rsidR="00A74E5E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Для нанесения платины к 5 мл раствора прибавляется 0,5 г гидроксиламингидрохлорида. Вместо последнего можно применять гидроксиламинсульфат или </w:t>
      </w:r>
      <w:r w:rsidR="008557E1" w:rsidRPr="00E93CF7">
        <w:rPr>
          <w:sz w:val="28"/>
          <w:szCs w:val="28"/>
        </w:rPr>
        <w:t>формалин.</w:t>
      </w:r>
      <w:r w:rsidRPr="00E93CF7">
        <w:rPr>
          <w:sz w:val="28"/>
          <w:szCs w:val="28"/>
        </w:rPr>
        <w:t xml:space="preserve"> После нанесения платины поверхность изделия сушат и обжигают</w:t>
      </w:r>
      <w:r w:rsidR="008557E1" w:rsidRPr="00E93CF7">
        <w:rPr>
          <w:sz w:val="28"/>
          <w:szCs w:val="28"/>
        </w:rPr>
        <w:t>.</w:t>
      </w:r>
      <w:r w:rsidRPr="00E93CF7">
        <w:rPr>
          <w:sz w:val="28"/>
          <w:szCs w:val="28"/>
        </w:rPr>
        <w:t xml:space="preserve"> Толстые покрытия получают многократным повторением процесса</w:t>
      </w:r>
      <w:r w:rsidR="008557E1" w:rsidRPr="00E93CF7">
        <w:rPr>
          <w:sz w:val="28"/>
          <w:szCs w:val="28"/>
        </w:rPr>
        <w:t>.</w:t>
      </w:r>
    </w:p>
    <w:p w:rsidR="00B138C8" w:rsidRPr="00E93CF7" w:rsidRDefault="00B138C8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38C8" w:rsidRPr="00E93CF7" w:rsidRDefault="00E93CF7" w:rsidP="00E93CF7">
      <w:pPr>
        <w:pStyle w:val="2"/>
        <w:spacing w:line="360" w:lineRule="auto"/>
        <w:ind w:firstLine="709"/>
        <w:jc w:val="center"/>
        <w:rPr>
          <w:b/>
          <w:bCs/>
          <w:i/>
          <w:iCs/>
          <w:szCs w:val="28"/>
        </w:rPr>
      </w:pPr>
      <w:bookmarkStart w:id="67" w:name="_Toc169886024"/>
      <w:r>
        <w:rPr>
          <w:b/>
          <w:bCs/>
          <w:i/>
          <w:iCs/>
          <w:szCs w:val="28"/>
        </w:rPr>
        <w:t xml:space="preserve">2.7 </w:t>
      </w:r>
      <w:r w:rsidR="00B138C8" w:rsidRPr="00E93CF7">
        <w:rPr>
          <w:b/>
          <w:bCs/>
          <w:i/>
          <w:iCs/>
          <w:szCs w:val="28"/>
        </w:rPr>
        <w:t>Оборудование для процессов химического осаждения металлических покрытий</w:t>
      </w:r>
      <w:bookmarkEnd w:id="67"/>
    </w:p>
    <w:p w:rsidR="00B138C8" w:rsidRPr="00E93CF7" w:rsidRDefault="00B138C8" w:rsidP="00E93CF7">
      <w:pPr>
        <w:spacing w:line="360" w:lineRule="auto"/>
        <w:ind w:firstLine="709"/>
        <w:rPr>
          <w:sz w:val="28"/>
          <w:szCs w:val="28"/>
        </w:rPr>
      </w:pPr>
    </w:p>
    <w:p w:rsidR="00A42975" w:rsidRPr="00E93CF7" w:rsidRDefault="00A4297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Для проведения процесса химического восстановления металлов весьма существенным является подбор материала ванны</w:t>
      </w:r>
      <w:r w:rsidR="004B796F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Материал должен отвечать следующим требованиям, быть химически стойким к растворам с кислотностью в пределах рН 3—</w:t>
      </w:r>
      <w:r w:rsidR="00CB09F3" w:rsidRPr="00E93CF7">
        <w:rPr>
          <w:color w:val="000000"/>
          <w:sz w:val="28"/>
          <w:szCs w:val="28"/>
        </w:rPr>
        <w:t>11</w:t>
      </w:r>
      <w:r w:rsidRPr="00E93CF7">
        <w:rPr>
          <w:color w:val="000000"/>
          <w:sz w:val="28"/>
          <w:szCs w:val="28"/>
        </w:rPr>
        <w:t xml:space="preserve"> и выдерживать температуру до 100 °С без изменения физико-химических и механических свойств</w:t>
      </w:r>
      <w:r w:rsidR="00CB09F3" w:rsidRPr="00E93CF7">
        <w:rPr>
          <w:color w:val="000000"/>
          <w:sz w:val="28"/>
          <w:szCs w:val="28"/>
        </w:rPr>
        <w:t>.</w:t>
      </w:r>
    </w:p>
    <w:p w:rsidR="00A42975" w:rsidRPr="00E93CF7" w:rsidRDefault="00A4297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Поэтому наиболее приемлемыми материалами являются фарфор, эмали, стекло, полиэтилен</w:t>
      </w:r>
      <w:r w:rsidR="00CB09F3" w:rsidRPr="00E93CF7">
        <w:rPr>
          <w:color w:val="000000"/>
          <w:sz w:val="28"/>
          <w:szCs w:val="28"/>
        </w:rPr>
        <w:t>.</w:t>
      </w:r>
    </w:p>
    <w:p w:rsidR="00A42975" w:rsidRPr="00E93CF7" w:rsidRDefault="00A4297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В качестве источника тока применяют аккумулятор или батарею аккумуляторов али же используют питание от сети переменного тока через выпрямитель</w:t>
      </w:r>
      <w:r w:rsidR="00CB09F3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Анодная плотность тока — 0,004 А/дм</w:t>
      </w:r>
      <w:r w:rsidRPr="00E93CF7">
        <w:rPr>
          <w:color w:val="000000"/>
          <w:sz w:val="28"/>
          <w:szCs w:val="28"/>
          <w:vertAlign w:val="superscript"/>
        </w:rPr>
        <w:t>2</w:t>
      </w:r>
      <w:r w:rsidRPr="00E93CF7">
        <w:rPr>
          <w:color w:val="000000"/>
          <w:sz w:val="28"/>
          <w:szCs w:val="28"/>
        </w:rPr>
        <w:t>, катодная плотность тока не должна превышать 25—30 А/дм.</w:t>
      </w:r>
    </w:p>
    <w:p w:rsidR="00A04E3B" w:rsidRPr="00E93CF7" w:rsidRDefault="00A4297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Поверхность катода (пластины </w:t>
      </w:r>
      <w:r w:rsidR="00CB09F3" w:rsidRPr="00E93CF7">
        <w:rPr>
          <w:color w:val="000000"/>
          <w:sz w:val="28"/>
          <w:szCs w:val="28"/>
        </w:rPr>
        <w:t>и</w:t>
      </w:r>
      <w:r w:rsidRPr="00E93CF7">
        <w:rPr>
          <w:color w:val="000000"/>
          <w:sz w:val="28"/>
          <w:szCs w:val="28"/>
        </w:rPr>
        <w:t xml:space="preserve"> коррозионностойкой стали) рассчитывают исходя из заданной катодной плотности тока или силы тока, подаваемого на ванну из коррозионно-стойкой стали марки 1Х18Н9Т</w:t>
      </w:r>
      <w:r w:rsidR="00CB09F3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Наложением на металлическую конструкцию слабого анодного тока можно длительное время поддерживать металл в пассивном состоянии, тормозя воздействие на него агрессивной среды</w:t>
      </w:r>
      <w:r w:rsidR="00CB09F3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</w:t>
      </w:r>
    </w:p>
    <w:p w:rsidR="00E23009" w:rsidRPr="00E93CF7" w:rsidRDefault="00A42975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Установка для одноразового покрытия деталей в непроточном растворе представляет собой сварную железную или фарфоровую ванну, помещенную в емкость большего размера</w:t>
      </w:r>
      <w:r w:rsidR="004F477F" w:rsidRPr="00E93CF7">
        <w:rPr>
          <w:color w:val="000000"/>
          <w:sz w:val="28"/>
          <w:szCs w:val="28"/>
        </w:rPr>
        <w:t xml:space="preserve"> </w:t>
      </w:r>
      <w:r w:rsidRPr="00E93CF7">
        <w:rPr>
          <w:color w:val="000000"/>
          <w:sz w:val="28"/>
          <w:szCs w:val="28"/>
        </w:rPr>
        <w:t>термостат. Пространство между стенками обеих ванн заполняют водой или маслом, которые нагревают электронагревательными приборами или острым паром</w:t>
      </w:r>
      <w:r w:rsidR="004F477F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В ванне устанавливают контактный термометр с терморегулятором для поддержания необходимой температуры рабочего раствора</w:t>
      </w:r>
      <w:r w:rsidR="004F477F" w:rsidRPr="00E93CF7">
        <w:rPr>
          <w:color w:val="000000"/>
          <w:sz w:val="28"/>
          <w:szCs w:val="28"/>
        </w:rPr>
        <w:t xml:space="preserve">. </w:t>
      </w:r>
      <w:r w:rsidR="00E23009" w:rsidRPr="00E93CF7">
        <w:rPr>
          <w:color w:val="000000"/>
          <w:sz w:val="28"/>
          <w:szCs w:val="28"/>
        </w:rPr>
        <w:t xml:space="preserve">При использовании в качестве ванн фарфоровых котлов, футерованных кобальтовой </w:t>
      </w:r>
      <w:r w:rsidR="004F477F" w:rsidRPr="00E93CF7">
        <w:rPr>
          <w:color w:val="000000"/>
          <w:sz w:val="28"/>
          <w:szCs w:val="28"/>
        </w:rPr>
        <w:t>эмалью</w:t>
      </w:r>
      <w:r w:rsidR="00E23009" w:rsidRPr="00E93CF7">
        <w:rPr>
          <w:color w:val="000000"/>
          <w:sz w:val="28"/>
          <w:szCs w:val="28"/>
        </w:rPr>
        <w:t>, необходимо соблюдать особую осторожность, чтобы при срыве детали с подвески фарфоровая ванна не была повреждена</w:t>
      </w:r>
      <w:r w:rsidR="004F477F" w:rsidRPr="00E93CF7">
        <w:rPr>
          <w:color w:val="000000"/>
          <w:sz w:val="28"/>
          <w:szCs w:val="28"/>
        </w:rPr>
        <w:t>.</w:t>
      </w:r>
    </w:p>
    <w:p w:rsidR="00B138C8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-1.05pt;margin-top:511.5pt;width:262.5pt;height:188.2pt;z-index:251660800">
            <v:imagedata r:id="rId43" o:title=""/>
            <w10:wrap type="square"/>
          </v:shape>
        </w:pict>
      </w:r>
      <w:r w:rsidR="00E23009" w:rsidRPr="00E93CF7">
        <w:rPr>
          <w:color w:val="000000"/>
          <w:sz w:val="28"/>
          <w:szCs w:val="28"/>
        </w:rPr>
        <w:t>Рассмотрим несколько аппаратурных схем на примере химического никелирования</w:t>
      </w:r>
      <w:r w:rsidR="00C626FF" w:rsidRPr="00E93CF7">
        <w:rPr>
          <w:color w:val="000000"/>
          <w:sz w:val="28"/>
          <w:szCs w:val="28"/>
        </w:rPr>
        <w:t>.</w:t>
      </w:r>
      <w:r w:rsidR="00E23009" w:rsidRPr="00E93CF7">
        <w:rPr>
          <w:color w:val="000000"/>
          <w:sz w:val="28"/>
          <w:szCs w:val="28"/>
        </w:rPr>
        <w:t xml:space="preserve"> На рис </w:t>
      </w:r>
      <w:r w:rsidR="00A04E3B" w:rsidRPr="00E93CF7">
        <w:rPr>
          <w:color w:val="000000"/>
          <w:sz w:val="28"/>
          <w:szCs w:val="28"/>
        </w:rPr>
        <w:t>12</w:t>
      </w:r>
      <w:r w:rsidR="00E23009" w:rsidRPr="00E93CF7">
        <w:rPr>
          <w:color w:val="000000"/>
          <w:sz w:val="28"/>
          <w:szCs w:val="28"/>
        </w:rPr>
        <w:t xml:space="preserve"> показана принципиальная схема установки для химического никелирования деталей в корректируемом непроточном щелочном растворе, подогрев которого осуществляют с помощью циркулирующей по специальной системе воды, подогреваемой в особом баке со змеевиком</w:t>
      </w:r>
      <w:r w:rsidR="004F477F" w:rsidRPr="00E93CF7">
        <w:rPr>
          <w:color w:val="000000"/>
          <w:sz w:val="28"/>
          <w:szCs w:val="28"/>
        </w:rPr>
        <w:t>.</w:t>
      </w:r>
      <w:r w:rsidR="00E23009" w:rsidRPr="00E93CF7">
        <w:rPr>
          <w:color w:val="000000"/>
          <w:sz w:val="28"/>
          <w:szCs w:val="28"/>
        </w:rPr>
        <w:t xml:space="preserve"> Установка состоит из двух 100-литровых ванн / и //, представляющих собой железные баки, футерованные кобальтовой эмалью Э-1. Одна ванна предназначена для химического никелирования, другая для фильтрования и корректирования отработанного раствора</w:t>
      </w:r>
      <w:r w:rsidR="00C626FF" w:rsidRPr="00E93CF7">
        <w:rPr>
          <w:color w:val="000000"/>
          <w:sz w:val="28"/>
          <w:szCs w:val="28"/>
        </w:rPr>
        <w:t>.</w:t>
      </w:r>
      <w:r w:rsidR="00E23009" w:rsidRPr="00E93CF7">
        <w:rPr>
          <w:color w:val="000000"/>
          <w:sz w:val="28"/>
          <w:szCs w:val="28"/>
        </w:rPr>
        <w:t xml:space="preserve"> Баки обогреваются циркулирующей по замкнутому контуру водой, нагретой паровым змеевиком до 98 °С</w:t>
      </w:r>
      <w:r w:rsidR="00C626FF" w:rsidRPr="00E93CF7">
        <w:rPr>
          <w:color w:val="000000"/>
          <w:sz w:val="28"/>
          <w:szCs w:val="28"/>
        </w:rPr>
        <w:t>.</w:t>
      </w:r>
      <w:r w:rsidR="00E23009" w:rsidRPr="00E93CF7">
        <w:rPr>
          <w:color w:val="000000"/>
          <w:sz w:val="28"/>
          <w:szCs w:val="28"/>
        </w:rPr>
        <w:t xml:space="preserve"> Подогреватель </w:t>
      </w:r>
      <w:r w:rsidR="00E23009" w:rsidRPr="00E93CF7">
        <w:rPr>
          <w:iCs/>
          <w:color w:val="000000"/>
          <w:sz w:val="28"/>
          <w:szCs w:val="28"/>
        </w:rPr>
        <w:t xml:space="preserve">7 </w:t>
      </w:r>
      <w:r w:rsidR="00E23009" w:rsidRPr="00E93CF7">
        <w:rPr>
          <w:color w:val="000000"/>
          <w:sz w:val="28"/>
          <w:szCs w:val="28"/>
        </w:rPr>
        <w:t>расположен ниже уровня пола для обеспечения непрерывности циркуляции за счет разности плотностей горячей и охлажденной воды, чтобы не использовать насос</w:t>
      </w:r>
      <w:r w:rsidR="00C626FF" w:rsidRPr="00E93CF7">
        <w:rPr>
          <w:color w:val="000000"/>
          <w:sz w:val="28"/>
          <w:szCs w:val="28"/>
        </w:rPr>
        <w:t>.</w:t>
      </w:r>
      <w:r w:rsidR="00E23009" w:rsidRPr="00E93CF7">
        <w:rPr>
          <w:color w:val="000000"/>
          <w:sz w:val="28"/>
          <w:szCs w:val="28"/>
        </w:rPr>
        <w:t xml:space="preserve"> Трубопровод горя</w:t>
      </w:r>
      <w:r w:rsidR="00C626FF" w:rsidRPr="00E93CF7">
        <w:rPr>
          <w:color w:val="000000"/>
          <w:sz w:val="28"/>
          <w:szCs w:val="28"/>
        </w:rPr>
        <w:t xml:space="preserve">чей воды </w:t>
      </w:r>
      <w:r w:rsidR="00C626FF" w:rsidRPr="00E93CF7">
        <w:rPr>
          <w:iCs/>
          <w:color w:val="000000"/>
          <w:sz w:val="28"/>
          <w:szCs w:val="28"/>
        </w:rPr>
        <w:t xml:space="preserve">9 </w:t>
      </w:r>
      <w:r w:rsidR="00C626FF" w:rsidRPr="00E93CF7">
        <w:rPr>
          <w:color w:val="000000"/>
          <w:sz w:val="28"/>
          <w:szCs w:val="28"/>
        </w:rPr>
        <w:t>и подогреватель имеют теплоизоляцию. Фильтруют и корректируют раствор один раз в сутки в начале рабочего дн</w:t>
      </w:r>
      <w:r w:rsidR="00BE1079" w:rsidRPr="00E93CF7">
        <w:rPr>
          <w:color w:val="000000"/>
          <w:sz w:val="28"/>
          <w:szCs w:val="28"/>
        </w:rPr>
        <w:t>я.</w:t>
      </w:r>
      <w:r w:rsidR="00C626FF" w:rsidRPr="00E93CF7">
        <w:rPr>
          <w:color w:val="000000"/>
          <w:sz w:val="28"/>
          <w:szCs w:val="28"/>
        </w:rPr>
        <w:t xml:space="preserve"> Корректировочные растворы содержат (г/л): первый </w:t>
      </w:r>
      <w:r w:rsidR="00BE1079" w:rsidRPr="00E93CF7">
        <w:rPr>
          <w:color w:val="000000"/>
          <w:sz w:val="28"/>
          <w:szCs w:val="28"/>
        </w:rPr>
        <w:t>–</w:t>
      </w:r>
      <w:r w:rsidR="00C626FF" w:rsidRPr="00E93CF7">
        <w:rPr>
          <w:color w:val="000000"/>
          <w:sz w:val="28"/>
          <w:szCs w:val="28"/>
        </w:rPr>
        <w:t xml:space="preserve"> хлористого никеля 160</w:t>
      </w:r>
      <w:r w:rsidR="00BE1079" w:rsidRPr="00E93CF7">
        <w:rPr>
          <w:color w:val="000000"/>
          <w:sz w:val="28"/>
          <w:szCs w:val="28"/>
        </w:rPr>
        <w:t>;</w:t>
      </w:r>
      <w:r w:rsidR="00C626FF" w:rsidRPr="00E93CF7">
        <w:rPr>
          <w:color w:val="000000"/>
          <w:sz w:val="28"/>
          <w:szCs w:val="28"/>
        </w:rPr>
        <w:t xml:space="preserve"> хлористого аммония 50; лимоннокислого натрия 45</w:t>
      </w:r>
      <w:r w:rsidR="00E35CF8" w:rsidRPr="00E93CF7">
        <w:rPr>
          <w:color w:val="000000"/>
          <w:sz w:val="28"/>
          <w:szCs w:val="28"/>
        </w:rPr>
        <w:t>,</w:t>
      </w:r>
      <w:r w:rsidR="00C626FF" w:rsidRPr="00E93CF7">
        <w:rPr>
          <w:color w:val="000000"/>
          <w:sz w:val="28"/>
          <w:szCs w:val="28"/>
        </w:rPr>
        <w:t xml:space="preserve"> второй </w:t>
      </w:r>
      <w:r w:rsidR="00E35CF8" w:rsidRPr="00E93CF7">
        <w:rPr>
          <w:color w:val="000000"/>
          <w:sz w:val="28"/>
          <w:szCs w:val="28"/>
        </w:rPr>
        <w:t>–</w:t>
      </w:r>
      <w:r w:rsidR="00C626FF" w:rsidRPr="00E93CF7">
        <w:rPr>
          <w:color w:val="000000"/>
          <w:sz w:val="28"/>
          <w:szCs w:val="28"/>
        </w:rPr>
        <w:t>гипофосфита</w:t>
      </w:r>
      <w:r w:rsidR="00E35CF8" w:rsidRPr="00E93CF7">
        <w:rPr>
          <w:color w:val="000000"/>
          <w:sz w:val="28"/>
          <w:szCs w:val="28"/>
        </w:rPr>
        <w:t xml:space="preserve"> </w:t>
      </w:r>
      <w:r w:rsidR="00C626FF" w:rsidRPr="00E93CF7">
        <w:rPr>
          <w:color w:val="000000"/>
          <w:sz w:val="28"/>
          <w:szCs w:val="28"/>
        </w:rPr>
        <w:t>натрия 400-500</w:t>
      </w:r>
      <w:r w:rsidR="00E35CF8" w:rsidRPr="00E93CF7">
        <w:rPr>
          <w:color w:val="000000"/>
          <w:sz w:val="28"/>
          <w:szCs w:val="28"/>
        </w:rPr>
        <w:t>.</w:t>
      </w:r>
      <w:r w:rsidR="00C626FF" w:rsidRPr="00E93CF7">
        <w:rPr>
          <w:color w:val="000000"/>
          <w:sz w:val="28"/>
          <w:szCs w:val="28"/>
        </w:rPr>
        <w:t xml:space="preserve"> Количество корректировочных растворов устанавливается анализом или расчетным путем, рН 8-9 поддерживаю</w:t>
      </w:r>
      <w:r w:rsidR="00E35CF8" w:rsidRPr="00E93CF7">
        <w:rPr>
          <w:color w:val="000000"/>
          <w:sz w:val="28"/>
          <w:szCs w:val="28"/>
        </w:rPr>
        <w:t>т</w:t>
      </w:r>
      <w:r w:rsidR="00C626FF" w:rsidRPr="00E93CF7">
        <w:rPr>
          <w:color w:val="000000"/>
          <w:sz w:val="28"/>
          <w:szCs w:val="28"/>
        </w:rPr>
        <w:t xml:space="preserve"> добавлением 25 %-ного раствора аммиака</w:t>
      </w:r>
      <w:r w:rsidR="00446948" w:rsidRPr="00E93CF7">
        <w:rPr>
          <w:color w:val="000000"/>
          <w:sz w:val="28"/>
          <w:szCs w:val="28"/>
        </w:rPr>
        <w:t>.</w:t>
      </w:r>
      <w:r w:rsidR="00C626FF" w:rsidRPr="00E93CF7">
        <w:rPr>
          <w:color w:val="000000"/>
          <w:sz w:val="28"/>
          <w:szCs w:val="28"/>
        </w:rPr>
        <w:t xml:space="preserve"> Средняя плотности загрузки ванны деталями - 40 дм</w:t>
      </w:r>
      <w:r w:rsidR="00C626FF" w:rsidRPr="00E93CF7">
        <w:rPr>
          <w:color w:val="000000"/>
          <w:sz w:val="28"/>
          <w:szCs w:val="28"/>
          <w:vertAlign w:val="superscript"/>
        </w:rPr>
        <w:t>2</w:t>
      </w:r>
      <w:r w:rsidR="00C626FF" w:rsidRPr="00E93CF7">
        <w:rPr>
          <w:color w:val="000000"/>
          <w:sz w:val="28"/>
          <w:szCs w:val="28"/>
        </w:rPr>
        <w:t>. Детали завешивают на стальной проволоке или в корзине из стеклоткани</w:t>
      </w:r>
      <w:r w:rsidR="00446948" w:rsidRPr="00E93CF7">
        <w:rPr>
          <w:color w:val="000000"/>
          <w:sz w:val="28"/>
          <w:szCs w:val="28"/>
        </w:rPr>
        <w:t>.</w:t>
      </w:r>
    </w:p>
    <w:p w:rsidR="00C8607B" w:rsidRPr="00E93CF7" w:rsidRDefault="00C8607B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07B" w:rsidRPr="00E93CF7" w:rsidRDefault="00C8607B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>Рис. 12. Принципиальная схема установ</w:t>
      </w:r>
      <w:r w:rsidR="002258C9" w:rsidRPr="00E93CF7">
        <w:rPr>
          <w:color w:val="000000"/>
          <w:sz w:val="28"/>
          <w:szCs w:val="28"/>
        </w:rPr>
        <w:t>к</w:t>
      </w:r>
      <w:r w:rsidRPr="00E93CF7">
        <w:rPr>
          <w:color w:val="000000"/>
          <w:sz w:val="28"/>
          <w:szCs w:val="28"/>
        </w:rPr>
        <w:t>и для химического никелирования в корректируемом непроточном щелочном</w:t>
      </w:r>
      <w:r w:rsidR="002258C9" w:rsidRPr="00E93CF7">
        <w:rPr>
          <w:color w:val="000000"/>
          <w:sz w:val="28"/>
          <w:szCs w:val="28"/>
        </w:rPr>
        <w:t xml:space="preserve"> </w:t>
      </w:r>
      <w:r w:rsidRPr="00E93CF7">
        <w:rPr>
          <w:color w:val="000000"/>
          <w:sz w:val="28"/>
          <w:szCs w:val="28"/>
        </w:rPr>
        <w:t>растворе</w:t>
      </w:r>
      <w:r w:rsidR="00D06F71" w:rsidRPr="00E93CF7">
        <w:rPr>
          <w:color w:val="000000"/>
          <w:sz w:val="28"/>
          <w:szCs w:val="28"/>
        </w:rPr>
        <w:t xml:space="preserve">: 1 – ванна для никелирования, 2 – обогревающая рубашка, 3 </w:t>
      </w:r>
      <w:r w:rsidR="00212CCF" w:rsidRPr="00E93CF7">
        <w:rPr>
          <w:color w:val="000000"/>
          <w:sz w:val="28"/>
          <w:szCs w:val="28"/>
        </w:rPr>
        <w:t>–</w:t>
      </w:r>
      <w:r w:rsidR="00D06F71" w:rsidRPr="00E93CF7">
        <w:rPr>
          <w:color w:val="000000"/>
          <w:sz w:val="28"/>
          <w:szCs w:val="28"/>
        </w:rPr>
        <w:t xml:space="preserve"> термоизоляция</w:t>
      </w:r>
      <w:r w:rsidR="00212CCF" w:rsidRPr="00E93CF7">
        <w:rPr>
          <w:color w:val="000000"/>
          <w:sz w:val="28"/>
          <w:szCs w:val="28"/>
        </w:rPr>
        <w:t xml:space="preserve">, 4 – линия цеховой канализации, 5 – трубопровод для охлаждения воды, 6 – бочок для слива воды, 7 – бак для подограва воды, 8 – термометр, 9 </w:t>
      </w:r>
      <w:r w:rsidR="00115294" w:rsidRPr="00E93CF7">
        <w:rPr>
          <w:color w:val="000000"/>
          <w:sz w:val="28"/>
          <w:szCs w:val="28"/>
        </w:rPr>
        <w:t>–</w:t>
      </w:r>
      <w:r w:rsidR="00212CCF" w:rsidRPr="00E93CF7">
        <w:rPr>
          <w:color w:val="000000"/>
          <w:sz w:val="28"/>
          <w:szCs w:val="28"/>
        </w:rPr>
        <w:t xml:space="preserve"> </w:t>
      </w:r>
      <w:r w:rsidR="00115294" w:rsidRPr="00E93CF7">
        <w:rPr>
          <w:color w:val="000000"/>
          <w:sz w:val="28"/>
          <w:szCs w:val="28"/>
        </w:rPr>
        <w:t>трубопровод с термоизоляцией для горячей воды, 10 – расширительный бачок, 11 – ванна для корректирования, 12 – фильтр.</w:t>
      </w:r>
    </w:p>
    <w:p w:rsidR="00E23009" w:rsidRPr="00E93CF7" w:rsidRDefault="00E23009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3009" w:rsidRPr="00E93CF7" w:rsidRDefault="00E23009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Принципиальная схема установки для химического никелирования в щелочном корректируемом проточном растворе показана на рис. </w:t>
      </w:r>
      <w:r w:rsidR="00446948" w:rsidRPr="00E93CF7">
        <w:rPr>
          <w:color w:val="000000"/>
          <w:sz w:val="28"/>
          <w:szCs w:val="28"/>
        </w:rPr>
        <w:t>13</w:t>
      </w:r>
      <w:r w:rsidRPr="00E93CF7">
        <w:rPr>
          <w:color w:val="000000"/>
          <w:sz w:val="28"/>
          <w:szCs w:val="28"/>
        </w:rPr>
        <w:t xml:space="preserve">. Горячий раствор из ванны никелирования / непрерывно перекачивается поршневым насосом 5, проходит через змеевиковый холодильник </w:t>
      </w:r>
      <w:r w:rsidRPr="00E93CF7">
        <w:rPr>
          <w:iCs/>
          <w:color w:val="000000"/>
          <w:sz w:val="28"/>
          <w:szCs w:val="28"/>
        </w:rPr>
        <w:t xml:space="preserve">4 </w:t>
      </w:r>
      <w:r w:rsidRPr="00E93CF7">
        <w:rPr>
          <w:color w:val="000000"/>
          <w:sz w:val="28"/>
          <w:szCs w:val="28"/>
        </w:rPr>
        <w:t xml:space="preserve">и фильтр 7 после чего по трубопроводу </w:t>
      </w:r>
      <w:r w:rsidRPr="00E93CF7">
        <w:rPr>
          <w:iCs/>
          <w:color w:val="000000"/>
          <w:sz w:val="28"/>
          <w:szCs w:val="28"/>
        </w:rPr>
        <w:t xml:space="preserve">8 </w:t>
      </w:r>
      <w:r w:rsidRPr="00E93CF7">
        <w:rPr>
          <w:color w:val="000000"/>
          <w:sz w:val="28"/>
          <w:szCs w:val="28"/>
        </w:rPr>
        <w:t xml:space="preserve">возвращается в ванну. В ванну необходимыми порциями из корректировочных баков </w:t>
      </w:r>
      <w:r w:rsidRPr="00E93CF7">
        <w:rPr>
          <w:iCs/>
          <w:color w:val="000000"/>
          <w:sz w:val="28"/>
          <w:szCs w:val="28"/>
        </w:rPr>
        <w:t xml:space="preserve">9 </w:t>
      </w:r>
      <w:r w:rsidRPr="00E93CF7">
        <w:rPr>
          <w:color w:val="000000"/>
          <w:sz w:val="28"/>
          <w:szCs w:val="28"/>
        </w:rPr>
        <w:t xml:space="preserve">и </w:t>
      </w:r>
      <w:r w:rsidRPr="00E93CF7">
        <w:rPr>
          <w:iCs/>
          <w:color w:val="000000"/>
          <w:sz w:val="28"/>
          <w:szCs w:val="28"/>
        </w:rPr>
        <w:t xml:space="preserve">10 </w:t>
      </w:r>
      <w:r w:rsidRPr="00E93CF7">
        <w:rPr>
          <w:color w:val="000000"/>
          <w:sz w:val="28"/>
          <w:szCs w:val="28"/>
        </w:rPr>
        <w:t>подается самотеком растворы хлористого никеля гипофосф</w:t>
      </w:r>
      <w:r w:rsidR="00446948" w:rsidRPr="00E93CF7">
        <w:rPr>
          <w:color w:val="000000"/>
          <w:sz w:val="28"/>
          <w:szCs w:val="28"/>
        </w:rPr>
        <w:t>и</w:t>
      </w:r>
      <w:r w:rsidRPr="00E93CF7">
        <w:rPr>
          <w:color w:val="000000"/>
          <w:sz w:val="28"/>
          <w:szCs w:val="28"/>
        </w:rPr>
        <w:t xml:space="preserve">та натрия и аммиака. Растворы поступают в смесительный бак </w:t>
      </w:r>
      <w:r w:rsidR="00446948" w:rsidRPr="00E93CF7">
        <w:rPr>
          <w:color w:val="000000"/>
          <w:sz w:val="28"/>
          <w:szCs w:val="28"/>
        </w:rPr>
        <w:t>11</w:t>
      </w:r>
      <w:r w:rsidRPr="00E93CF7">
        <w:rPr>
          <w:color w:val="000000"/>
          <w:sz w:val="28"/>
          <w:szCs w:val="28"/>
        </w:rPr>
        <w:t>, а из него в ванну никелирования</w:t>
      </w:r>
      <w:r w:rsidR="00446948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Трубопровод </w:t>
      </w:r>
      <w:r w:rsidRPr="00E93CF7">
        <w:rPr>
          <w:iCs/>
          <w:color w:val="000000"/>
          <w:sz w:val="28"/>
          <w:szCs w:val="28"/>
        </w:rPr>
        <w:t xml:space="preserve">8 </w:t>
      </w:r>
      <w:r w:rsidRPr="00E93CF7">
        <w:rPr>
          <w:color w:val="000000"/>
          <w:sz w:val="28"/>
          <w:szCs w:val="28"/>
        </w:rPr>
        <w:t>соединен с емкостью, наполненной раствором для никелирования</w:t>
      </w:r>
      <w:r w:rsidR="00446948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Когда отработанный и отфильтрованный раствор изменяет</w:t>
      </w:r>
      <w:r w:rsidR="00446948" w:rsidRPr="00E93CF7">
        <w:rPr>
          <w:color w:val="000000"/>
          <w:sz w:val="28"/>
          <w:szCs w:val="28"/>
        </w:rPr>
        <w:t xml:space="preserve"> окраску (становится зеленым, что не соответствует требуемой кислотности), в ванну добавляется раствор аммиака</w:t>
      </w:r>
      <w:r w:rsidR="007F14B4" w:rsidRPr="00E93CF7">
        <w:rPr>
          <w:color w:val="000000"/>
          <w:sz w:val="28"/>
          <w:szCs w:val="28"/>
        </w:rPr>
        <w:t>.</w:t>
      </w:r>
    </w:p>
    <w:p w:rsidR="00A42975" w:rsidRPr="00E93CF7" w:rsidRDefault="005B111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449C">
        <w:rPr>
          <w:noProof/>
        </w:rPr>
        <w:pict>
          <v:shape id="_x0000_s1037" type="#_x0000_t75" style="position:absolute;left:0;text-align:left;margin-left:.45pt;margin-top:14pt;width:274.5pt;height:223.6pt;z-index:251661824">
            <v:imagedata r:id="rId44" o:title="" cropbottom="20848f" cropleft="9914f"/>
            <w10:wrap type="square"/>
          </v:shape>
        </w:pict>
      </w:r>
    </w:p>
    <w:p w:rsidR="007F14B4" w:rsidRPr="00E93CF7" w:rsidRDefault="007F14B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Рис. 13. Принципиальная схема установки для химического никелирования деталей в корректируемом проточном щелочном растворе:</w:t>
      </w:r>
    </w:p>
    <w:p w:rsidR="007F14B4" w:rsidRPr="00E93CF7" w:rsidRDefault="007F14B4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1 – ванна для никелирования, 2 – термометр, 3 – контактный термометр</w:t>
      </w:r>
      <w:r w:rsidR="007F7BFF" w:rsidRPr="00E93CF7">
        <w:rPr>
          <w:sz w:val="28"/>
          <w:szCs w:val="28"/>
        </w:rPr>
        <w:t xml:space="preserve">, 3 – контактный термометр, 4 – змеевик, 5 – насос, 6 – электродвигатель, 7 – фильтр, 8-  трубопровод, 9 – корректировочный бак с концентрированным раствором хлористого никеля и гипофосфита натрия, </w:t>
      </w:r>
      <w:r w:rsidR="00FF5463" w:rsidRPr="00E93CF7">
        <w:rPr>
          <w:sz w:val="28"/>
          <w:szCs w:val="28"/>
        </w:rPr>
        <w:t>10 – корректировочный бак с 25%-ным</w:t>
      </w:r>
      <w:r w:rsidR="003E0D28" w:rsidRPr="00E93CF7">
        <w:rPr>
          <w:sz w:val="28"/>
          <w:szCs w:val="28"/>
        </w:rPr>
        <w:t xml:space="preserve"> раствором аммиака, 11 – смесительный бак, 12 – водяная или масляная рубашка, 13 – змеевик, 14 </w:t>
      </w:r>
      <w:r w:rsidR="00F71611" w:rsidRPr="00E93CF7">
        <w:rPr>
          <w:sz w:val="28"/>
          <w:szCs w:val="28"/>
        </w:rPr>
        <w:t>–</w:t>
      </w:r>
      <w:r w:rsidR="003E0D28" w:rsidRPr="00E93CF7">
        <w:rPr>
          <w:sz w:val="28"/>
          <w:szCs w:val="28"/>
        </w:rPr>
        <w:t xml:space="preserve"> </w:t>
      </w:r>
      <w:r w:rsidR="00F71611" w:rsidRPr="00E93CF7">
        <w:rPr>
          <w:sz w:val="28"/>
          <w:szCs w:val="28"/>
        </w:rPr>
        <w:t>ванна-термостат, 15 – электронагревательный элемент.</w:t>
      </w:r>
    </w:p>
    <w:p w:rsidR="00E23009" w:rsidRPr="00E93CF7" w:rsidRDefault="00E23009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3009" w:rsidRPr="00E93CF7" w:rsidRDefault="00E23009" w:rsidP="00E93C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Принципиальная схема автоматизированной установки для химического никелирования деталей в проточном регенерируемом кислом растворе показана на рис. </w:t>
      </w:r>
      <w:r w:rsidR="00F71611" w:rsidRPr="00E93CF7">
        <w:rPr>
          <w:color w:val="000000"/>
          <w:sz w:val="28"/>
          <w:szCs w:val="28"/>
        </w:rPr>
        <w:t>14</w:t>
      </w:r>
      <w:r w:rsidRPr="00E93CF7">
        <w:rPr>
          <w:color w:val="000000"/>
          <w:sz w:val="28"/>
          <w:szCs w:val="28"/>
        </w:rPr>
        <w:t>. Раствор, нагретый до 88 °С,</w:t>
      </w:r>
      <w:r w:rsidR="00F71611" w:rsidRPr="00E93CF7">
        <w:rPr>
          <w:color w:val="000000"/>
          <w:sz w:val="28"/>
          <w:szCs w:val="28"/>
        </w:rPr>
        <w:t xml:space="preserve"> </w:t>
      </w:r>
      <w:r w:rsidRPr="00E93CF7">
        <w:rPr>
          <w:color w:val="000000"/>
          <w:sz w:val="28"/>
          <w:szCs w:val="28"/>
        </w:rPr>
        <w:t xml:space="preserve">поступает из ванны </w:t>
      </w:r>
      <w:r w:rsidR="00F71611" w:rsidRPr="00E93CF7">
        <w:rPr>
          <w:color w:val="000000"/>
          <w:sz w:val="28"/>
          <w:szCs w:val="28"/>
        </w:rPr>
        <w:t>1</w:t>
      </w:r>
      <w:r w:rsidRPr="00E93CF7">
        <w:rPr>
          <w:color w:val="000000"/>
          <w:sz w:val="28"/>
          <w:szCs w:val="28"/>
        </w:rPr>
        <w:t xml:space="preserve"> в теплообменник </w:t>
      </w:r>
      <w:r w:rsidRPr="00E93CF7">
        <w:rPr>
          <w:iCs/>
          <w:color w:val="000000"/>
          <w:sz w:val="28"/>
          <w:szCs w:val="28"/>
        </w:rPr>
        <w:t xml:space="preserve">2, </w:t>
      </w:r>
      <w:r w:rsidRPr="00E93CF7">
        <w:rPr>
          <w:color w:val="000000"/>
          <w:sz w:val="28"/>
          <w:szCs w:val="28"/>
        </w:rPr>
        <w:t xml:space="preserve">где охлаждается водой до 55 °С и затем перекачивается насосом </w:t>
      </w:r>
      <w:r w:rsidRPr="00E93CF7">
        <w:rPr>
          <w:iCs/>
          <w:color w:val="000000"/>
          <w:sz w:val="28"/>
          <w:szCs w:val="28"/>
        </w:rPr>
        <w:t xml:space="preserve">3 </w:t>
      </w:r>
      <w:r w:rsidRPr="00E93CF7">
        <w:rPr>
          <w:color w:val="000000"/>
          <w:sz w:val="28"/>
          <w:szCs w:val="28"/>
        </w:rPr>
        <w:t xml:space="preserve">в смесительный бак </w:t>
      </w:r>
      <w:r w:rsidRPr="00E93CF7">
        <w:rPr>
          <w:iCs/>
          <w:color w:val="000000"/>
          <w:sz w:val="28"/>
          <w:szCs w:val="28"/>
        </w:rPr>
        <w:t xml:space="preserve">8 </w:t>
      </w:r>
      <w:r w:rsidRPr="00E93CF7">
        <w:rPr>
          <w:color w:val="000000"/>
          <w:sz w:val="28"/>
          <w:szCs w:val="28"/>
        </w:rPr>
        <w:t xml:space="preserve">через фильтр 7. С помощью датчика </w:t>
      </w:r>
      <w:r w:rsidRPr="00E93CF7">
        <w:rPr>
          <w:iCs/>
          <w:color w:val="000000"/>
          <w:sz w:val="28"/>
          <w:szCs w:val="28"/>
        </w:rPr>
        <w:t xml:space="preserve">4 </w:t>
      </w:r>
      <w:r w:rsidRPr="00E93CF7">
        <w:rPr>
          <w:color w:val="000000"/>
          <w:sz w:val="28"/>
          <w:szCs w:val="28"/>
        </w:rPr>
        <w:t xml:space="preserve">автоматического электронного рН-метра 5 и исполнительного механизма открывается кран корректировочного бачка </w:t>
      </w:r>
      <w:r w:rsidRPr="00E93CF7">
        <w:rPr>
          <w:iCs/>
          <w:color w:val="000000"/>
          <w:sz w:val="28"/>
          <w:szCs w:val="28"/>
        </w:rPr>
        <w:t xml:space="preserve">6 </w:t>
      </w:r>
      <w:r w:rsidRPr="00E93CF7">
        <w:rPr>
          <w:color w:val="000000"/>
          <w:sz w:val="28"/>
          <w:szCs w:val="28"/>
        </w:rPr>
        <w:t>с раствором гидрокси</w:t>
      </w:r>
      <w:r w:rsidR="00F71611" w:rsidRPr="00E93CF7">
        <w:rPr>
          <w:color w:val="000000"/>
          <w:sz w:val="28"/>
          <w:szCs w:val="28"/>
        </w:rPr>
        <w:t>д</w:t>
      </w:r>
      <w:r w:rsidRPr="00E93CF7">
        <w:rPr>
          <w:color w:val="000000"/>
          <w:sz w:val="28"/>
          <w:szCs w:val="28"/>
        </w:rPr>
        <w:t>а натрия для доведения до заданного значения рН раствора</w:t>
      </w:r>
      <w:r w:rsidR="00F71611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В бак </w:t>
      </w:r>
      <w:r w:rsidRPr="00E93CF7">
        <w:rPr>
          <w:iCs/>
          <w:color w:val="000000"/>
          <w:sz w:val="28"/>
          <w:szCs w:val="28"/>
        </w:rPr>
        <w:t xml:space="preserve">8 </w:t>
      </w:r>
      <w:r w:rsidRPr="00E93CF7">
        <w:rPr>
          <w:color w:val="000000"/>
          <w:sz w:val="28"/>
          <w:szCs w:val="28"/>
        </w:rPr>
        <w:t xml:space="preserve">из бачков </w:t>
      </w:r>
      <w:r w:rsidRPr="00E93CF7">
        <w:rPr>
          <w:iCs/>
          <w:color w:val="000000"/>
          <w:sz w:val="28"/>
          <w:szCs w:val="28"/>
        </w:rPr>
        <w:t xml:space="preserve">9, 10 </w:t>
      </w:r>
      <w:r w:rsidRPr="00E93CF7">
        <w:rPr>
          <w:color w:val="000000"/>
          <w:sz w:val="28"/>
          <w:szCs w:val="28"/>
        </w:rPr>
        <w:t xml:space="preserve">и </w:t>
      </w:r>
      <w:r w:rsidR="00F71611" w:rsidRPr="00E93CF7">
        <w:rPr>
          <w:color w:val="000000"/>
          <w:sz w:val="28"/>
          <w:szCs w:val="28"/>
        </w:rPr>
        <w:t>11</w:t>
      </w:r>
      <w:r w:rsidRPr="00E93CF7">
        <w:rPr>
          <w:color w:val="000000"/>
          <w:sz w:val="28"/>
          <w:szCs w:val="28"/>
        </w:rPr>
        <w:t xml:space="preserve"> при помощи автомата программного корректирования </w:t>
      </w:r>
      <w:r w:rsidRPr="00E93CF7">
        <w:rPr>
          <w:iCs/>
          <w:color w:val="000000"/>
          <w:sz w:val="28"/>
          <w:szCs w:val="28"/>
        </w:rPr>
        <w:t xml:space="preserve">12 </w:t>
      </w:r>
      <w:r w:rsidRPr="00E93CF7">
        <w:rPr>
          <w:color w:val="000000"/>
          <w:sz w:val="28"/>
          <w:szCs w:val="28"/>
        </w:rPr>
        <w:t xml:space="preserve">поступают определенные порции концентрированных растворов солей никеля, гипофосфита и буферной добавки. Температура раствора поддерживается автоматическим терморегулятором </w:t>
      </w:r>
      <w:r w:rsidRPr="00E93CF7">
        <w:rPr>
          <w:iCs/>
          <w:color w:val="000000"/>
          <w:sz w:val="28"/>
          <w:szCs w:val="28"/>
        </w:rPr>
        <w:t xml:space="preserve">13 </w:t>
      </w:r>
      <w:r w:rsidRPr="00E93CF7">
        <w:rPr>
          <w:color w:val="000000"/>
          <w:sz w:val="28"/>
          <w:szCs w:val="28"/>
        </w:rPr>
        <w:t xml:space="preserve">с электронагревателями, которые подогревают масляную рубашку реактора. Датчиком является контактный ртутный термометр </w:t>
      </w:r>
      <w:r w:rsidRPr="00E93CF7">
        <w:rPr>
          <w:iCs/>
          <w:color w:val="000000"/>
          <w:sz w:val="28"/>
          <w:szCs w:val="28"/>
        </w:rPr>
        <w:t>14</w:t>
      </w:r>
      <w:r w:rsidR="009770C9" w:rsidRPr="00E93CF7">
        <w:rPr>
          <w:iCs/>
          <w:color w:val="000000"/>
          <w:sz w:val="28"/>
          <w:szCs w:val="28"/>
        </w:rPr>
        <w:t>.</w:t>
      </w:r>
      <w:r w:rsidRPr="00E93CF7">
        <w:rPr>
          <w:iCs/>
          <w:color w:val="000000"/>
          <w:sz w:val="28"/>
          <w:szCs w:val="28"/>
        </w:rPr>
        <w:t xml:space="preserve"> </w:t>
      </w:r>
      <w:r w:rsidRPr="00E93CF7">
        <w:rPr>
          <w:color w:val="000000"/>
          <w:sz w:val="28"/>
          <w:szCs w:val="28"/>
        </w:rPr>
        <w:t xml:space="preserve">Включение электронагревателей осуществляется магнитным пускателем через промежуточное реле. Отфильтрованный и откорректированный раствор проходит через теплообменник </w:t>
      </w:r>
      <w:r w:rsidRPr="00E93CF7">
        <w:rPr>
          <w:iCs/>
          <w:color w:val="000000"/>
          <w:sz w:val="28"/>
          <w:szCs w:val="28"/>
        </w:rPr>
        <w:t xml:space="preserve">15, </w:t>
      </w:r>
      <w:r w:rsidRPr="00E93CF7">
        <w:rPr>
          <w:color w:val="000000"/>
          <w:sz w:val="28"/>
          <w:szCs w:val="28"/>
        </w:rPr>
        <w:t>где подогревается до 88</w:t>
      </w:r>
      <w:r w:rsidR="009770C9" w:rsidRPr="00E93CF7">
        <w:rPr>
          <w:color w:val="000000"/>
          <w:sz w:val="28"/>
          <w:szCs w:val="28"/>
        </w:rPr>
        <w:t>-</w:t>
      </w:r>
      <w:r w:rsidRPr="00E93CF7">
        <w:rPr>
          <w:color w:val="000000"/>
          <w:sz w:val="28"/>
          <w:szCs w:val="28"/>
        </w:rPr>
        <w:t xml:space="preserve">90 °С, после чего поступает в ванну — фарфоровый котел с тубусами. Теплообменник </w:t>
      </w:r>
      <w:r w:rsidRPr="00E93CF7">
        <w:rPr>
          <w:iCs/>
          <w:color w:val="000000"/>
          <w:sz w:val="28"/>
          <w:szCs w:val="28"/>
        </w:rPr>
        <w:t xml:space="preserve">2 </w:t>
      </w:r>
      <w:r w:rsidRPr="00E93CF7">
        <w:rPr>
          <w:color w:val="000000"/>
          <w:sz w:val="28"/>
          <w:szCs w:val="28"/>
        </w:rPr>
        <w:t>состоит из двух концентрически расположенных сосудов</w:t>
      </w:r>
      <w:r w:rsidR="009770C9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Наружный сосуд соединен с ванной и насосом, по внутреннему сосуду протекает водопроводная вода</w:t>
      </w:r>
      <w:r w:rsidR="009770C9" w:rsidRPr="00E93CF7">
        <w:rPr>
          <w:color w:val="000000"/>
          <w:sz w:val="28"/>
          <w:szCs w:val="28"/>
        </w:rPr>
        <w:t>.</w:t>
      </w:r>
    </w:p>
    <w:p w:rsidR="00216C51" w:rsidRPr="00E93CF7" w:rsidRDefault="0003449C" w:rsidP="00E93C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-4.05pt;margin-top:14.3pt;width:299.15pt;height:166.45pt;z-index:251662848">
            <v:imagedata r:id="rId45" o:title="" croptop="1818f" cropbottom="9647f"/>
            <w10:wrap type="square"/>
          </v:shape>
        </w:pict>
      </w:r>
    </w:p>
    <w:p w:rsidR="00E23009" w:rsidRPr="00E93CF7" w:rsidRDefault="009770C9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Рис. 14. Принципиальная схема </w:t>
      </w:r>
      <w:r w:rsidR="001C4FE3" w:rsidRPr="00E93CF7">
        <w:rPr>
          <w:color w:val="000000"/>
          <w:sz w:val="28"/>
          <w:szCs w:val="28"/>
        </w:rPr>
        <w:t>автоматизированной установки для химического никелирования деталей в проточном регенерируемом кислом растворе.</w:t>
      </w:r>
      <w:r w:rsidR="00766FC9" w:rsidRPr="00E93CF7">
        <w:rPr>
          <w:color w:val="000000"/>
          <w:sz w:val="28"/>
          <w:szCs w:val="28"/>
        </w:rPr>
        <w:t xml:space="preserve"> </w:t>
      </w:r>
      <w:r w:rsidR="001C4FE3" w:rsidRPr="00E93CF7">
        <w:rPr>
          <w:color w:val="000000"/>
          <w:sz w:val="28"/>
          <w:szCs w:val="28"/>
        </w:rPr>
        <w:t xml:space="preserve">1 </w:t>
      </w:r>
      <w:r w:rsidR="00E23009" w:rsidRPr="00E93CF7">
        <w:rPr>
          <w:color w:val="000000"/>
          <w:sz w:val="28"/>
          <w:szCs w:val="28"/>
        </w:rPr>
        <w:t>—</w:t>
      </w:r>
      <w:r w:rsidR="001C4FE3" w:rsidRPr="00E93CF7">
        <w:rPr>
          <w:color w:val="000000"/>
          <w:sz w:val="28"/>
          <w:szCs w:val="28"/>
        </w:rPr>
        <w:t xml:space="preserve"> </w:t>
      </w:r>
      <w:r w:rsidR="00E23009" w:rsidRPr="00E93CF7">
        <w:rPr>
          <w:color w:val="000000"/>
          <w:sz w:val="28"/>
          <w:szCs w:val="28"/>
        </w:rPr>
        <w:t xml:space="preserve">ванна никелирования; </w:t>
      </w:r>
      <w:r w:rsidR="00E23009" w:rsidRPr="00E93CF7">
        <w:rPr>
          <w:iCs/>
          <w:color w:val="000000"/>
          <w:sz w:val="28"/>
          <w:szCs w:val="28"/>
        </w:rPr>
        <w:t xml:space="preserve">2 </w:t>
      </w:r>
      <w:r w:rsidR="00E23009" w:rsidRPr="00E93CF7">
        <w:rPr>
          <w:color w:val="000000"/>
          <w:sz w:val="28"/>
          <w:szCs w:val="28"/>
        </w:rPr>
        <w:t xml:space="preserve">— теплообменник для охлаждения отработанного раствора; </w:t>
      </w:r>
      <w:r w:rsidR="00E23009" w:rsidRPr="00E93CF7">
        <w:rPr>
          <w:iCs/>
          <w:color w:val="000000"/>
          <w:sz w:val="28"/>
          <w:szCs w:val="28"/>
        </w:rPr>
        <w:t>3</w:t>
      </w:r>
      <w:r w:rsidR="00E23009" w:rsidRPr="00E93CF7">
        <w:rPr>
          <w:color w:val="000000"/>
          <w:sz w:val="28"/>
          <w:szCs w:val="28"/>
        </w:rPr>
        <w:t xml:space="preserve">—насос. </w:t>
      </w:r>
      <w:r w:rsidR="00E23009" w:rsidRPr="00E93CF7">
        <w:rPr>
          <w:iCs/>
          <w:color w:val="000000"/>
          <w:sz w:val="28"/>
          <w:szCs w:val="28"/>
        </w:rPr>
        <w:t xml:space="preserve">4 — </w:t>
      </w:r>
      <w:r w:rsidR="00E23009" w:rsidRPr="00E93CF7">
        <w:rPr>
          <w:color w:val="000000"/>
          <w:sz w:val="28"/>
          <w:szCs w:val="28"/>
        </w:rPr>
        <w:t>датчик ДКИ-1</w:t>
      </w:r>
      <w:r w:rsidR="001C4FE3" w:rsidRPr="00E93CF7">
        <w:rPr>
          <w:color w:val="000000"/>
          <w:sz w:val="28"/>
          <w:szCs w:val="28"/>
        </w:rPr>
        <w:t>,</w:t>
      </w:r>
      <w:r w:rsidR="00E23009" w:rsidRPr="00E93CF7">
        <w:rPr>
          <w:color w:val="000000"/>
          <w:sz w:val="28"/>
          <w:szCs w:val="28"/>
        </w:rPr>
        <w:t xml:space="preserve"> 5 — электронный рН-</w:t>
      </w:r>
      <w:r w:rsidR="000B0A1E" w:rsidRPr="00E93CF7">
        <w:rPr>
          <w:color w:val="000000"/>
          <w:sz w:val="28"/>
          <w:szCs w:val="28"/>
        </w:rPr>
        <w:t>м</w:t>
      </w:r>
      <w:r w:rsidR="00E23009" w:rsidRPr="00E93CF7">
        <w:rPr>
          <w:color w:val="000000"/>
          <w:sz w:val="28"/>
          <w:szCs w:val="28"/>
        </w:rPr>
        <w:t xml:space="preserve">етр. </w:t>
      </w:r>
      <w:r w:rsidR="00E23009" w:rsidRPr="00E93CF7">
        <w:rPr>
          <w:iCs/>
          <w:color w:val="000000"/>
          <w:sz w:val="28"/>
          <w:szCs w:val="28"/>
        </w:rPr>
        <w:t xml:space="preserve">6 </w:t>
      </w:r>
      <w:r w:rsidR="00E23009" w:rsidRPr="00E93CF7">
        <w:rPr>
          <w:color w:val="000000"/>
          <w:sz w:val="28"/>
          <w:szCs w:val="28"/>
        </w:rPr>
        <w:t xml:space="preserve">— корректировочный бачок с раствором </w:t>
      </w:r>
      <w:r w:rsidR="001C4FE3" w:rsidRPr="00E93CF7">
        <w:rPr>
          <w:color w:val="000000"/>
          <w:sz w:val="28"/>
          <w:szCs w:val="28"/>
        </w:rPr>
        <w:t>гидроксида</w:t>
      </w:r>
      <w:r w:rsidR="00E23009" w:rsidRPr="00E93CF7">
        <w:rPr>
          <w:color w:val="000000"/>
          <w:sz w:val="28"/>
          <w:szCs w:val="28"/>
        </w:rPr>
        <w:t xml:space="preserve"> натрия. 7 — фильтр </w:t>
      </w:r>
      <w:r w:rsidR="00E23009" w:rsidRPr="00E93CF7">
        <w:rPr>
          <w:iCs/>
          <w:color w:val="000000"/>
          <w:sz w:val="28"/>
          <w:szCs w:val="28"/>
        </w:rPr>
        <w:t xml:space="preserve">8 </w:t>
      </w:r>
      <w:r w:rsidR="00E23009" w:rsidRPr="00E93CF7">
        <w:rPr>
          <w:color w:val="000000"/>
          <w:sz w:val="28"/>
          <w:szCs w:val="28"/>
        </w:rPr>
        <w:t xml:space="preserve">— смесительный бак. </w:t>
      </w:r>
      <w:r w:rsidR="00E23009" w:rsidRPr="00E93CF7">
        <w:rPr>
          <w:iCs/>
          <w:color w:val="000000"/>
          <w:sz w:val="28"/>
          <w:szCs w:val="28"/>
        </w:rPr>
        <w:t>9</w:t>
      </w:r>
      <w:r w:rsidR="001C4FE3" w:rsidRPr="00E93CF7">
        <w:rPr>
          <w:iCs/>
          <w:color w:val="000000"/>
          <w:sz w:val="28"/>
          <w:szCs w:val="28"/>
        </w:rPr>
        <w:t>,</w:t>
      </w:r>
      <w:r w:rsidR="00E23009" w:rsidRPr="00E93CF7">
        <w:rPr>
          <w:iCs/>
          <w:color w:val="000000"/>
          <w:sz w:val="28"/>
          <w:szCs w:val="28"/>
        </w:rPr>
        <w:t xml:space="preserve"> 10</w:t>
      </w:r>
      <w:r w:rsidR="001C4FE3" w:rsidRPr="00E93CF7">
        <w:rPr>
          <w:iCs/>
          <w:color w:val="000000"/>
          <w:sz w:val="28"/>
          <w:szCs w:val="28"/>
        </w:rPr>
        <w:t>,</w:t>
      </w:r>
      <w:r w:rsidR="00E23009" w:rsidRPr="00E93CF7">
        <w:rPr>
          <w:iCs/>
          <w:color w:val="000000"/>
          <w:sz w:val="28"/>
          <w:szCs w:val="28"/>
        </w:rPr>
        <w:t xml:space="preserve"> </w:t>
      </w:r>
      <w:r w:rsidR="001C4FE3" w:rsidRPr="00E93CF7">
        <w:rPr>
          <w:color w:val="000000"/>
          <w:sz w:val="28"/>
          <w:szCs w:val="28"/>
        </w:rPr>
        <w:t>11</w:t>
      </w:r>
      <w:r w:rsidR="00E23009" w:rsidRPr="00E93CF7">
        <w:rPr>
          <w:color w:val="000000"/>
          <w:sz w:val="28"/>
          <w:szCs w:val="28"/>
        </w:rPr>
        <w:t xml:space="preserve"> — бачки с концентрированными растворами хлористого никеля, гипофосфита натрия </w:t>
      </w:r>
      <w:r w:rsidR="000B0A1E" w:rsidRPr="00E93CF7">
        <w:rPr>
          <w:color w:val="000000"/>
          <w:sz w:val="28"/>
          <w:szCs w:val="28"/>
        </w:rPr>
        <w:t>и</w:t>
      </w:r>
      <w:r w:rsidR="00E23009" w:rsidRPr="00E93CF7">
        <w:rPr>
          <w:color w:val="000000"/>
          <w:sz w:val="28"/>
          <w:szCs w:val="28"/>
        </w:rPr>
        <w:t xml:space="preserve"> яблочной кислоты. </w:t>
      </w:r>
      <w:r w:rsidR="00E23009" w:rsidRPr="00E93CF7">
        <w:rPr>
          <w:iCs/>
          <w:color w:val="000000"/>
          <w:sz w:val="28"/>
          <w:szCs w:val="28"/>
        </w:rPr>
        <w:t xml:space="preserve">12 — </w:t>
      </w:r>
      <w:r w:rsidR="000B0A1E" w:rsidRPr="00E93CF7">
        <w:rPr>
          <w:color w:val="000000"/>
          <w:sz w:val="28"/>
          <w:szCs w:val="28"/>
        </w:rPr>
        <w:t xml:space="preserve">автомат </w:t>
      </w:r>
      <w:r w:rsidR="00E23009" w:rsidRPr="00E93CF7">
        <w:rPr>
          <w:color w:val="000000"/>
          <w:sz w:val="28"/>
          <w:szCs w:val="28"/>
        </w:rPr>
        <w:t xml:space="preserve">программного корректирования. </w:t>
      </w:r>
      <w:r w:rsidR="00E23009" w:rsidRPr="00E93CF7">
        <w:rPr>
          <w:iCs/>
          <w:color w:val="000000"/>
          <w:sz w:val="28"/>
          <w:szCs w:val="28"/>
        </w:rPr>
        <w:t xml:space="preserve">13 </w:t>
      </w:r>
      <w:r w:rsidR="00E23009" w:rsidRPr="00E93CF7">
        <w:rPr>
          <w:color w:val="000000"/>
          <w:sz w:val="28"/>
          <w:szCs w:val="28"/>
        </w:rPr>
        <w:t>— автоматический термо</w:t>
      </w:r>
      <w:r w:rsidR="000B0A1E" w:rsidRPr="00E93CF7">
        <w:rPr>
          <w:color w:val="000000"/>
          <w:sz w:val="28"/>
          <w:szCs w:val="28"/>
        </w:rPr>
        <w:t>ре</w:t>
      </w:r>
      <w:r w:rsidR="00E23009" w:rsidRPr="00E93CF7">
        <w:rPr>
          <w:color w:val="000000"/>
          <w:sz w:val="28"/>
          <w:szCs w:val="28"/>
        </w:rPr>
        <w:t xml:space="preserve">гулятор </w:t>
      </w:r>
      <w:r w:rsidR="00E23009" w:rsidRPr="00E93CF7">
        <w:rPr>
          <w:iCs/>
          <w:color w:val="000000"/>
          <w:sz w:val="28"/>
          <w:szCs w:val="28"/>
        </w:rPr>
        <w:t xml:space="preserve">14 — </w:t>
      </w:r>
      <w:r w:rsidR="00E23009" w:rsidRPr="00E93CF7">
        <w:rPr>
          <w:color w:val="000000"/>
          <w:sz w:val="28"/>
          <w:szCs w:val="28"/>
        </w:rPr>
        <w:t xml:space="preserve">контактный термометр: </w:t>
      </w:r>
      <w:r w:rsidR="00E23009" w:rsidRPr="00E93CF7">
        <w:rPr>
          <w:iCs/>
          <w:color w:val="000000"/>
          <w:sz w:val="28"/>
          <w:szCs w:val="28"/>
        </w:rPr>
        <w:t xml:space="preserve">15 — </w:t>
      </w:r>
      <w:r w:rsidR="00E23009" w:rsidRPr="00E93CF7">
        <w:rPr>
          <w:color w:val="000000"/>
          <w:sz w:val="28"/>
          <w:szCs w:val="28"/>
        </w:rPr>
        <w:t>теплообменник для нагрева регенерированного раствора</w:t>
      </w:r>
      <w:r w:rsidR="000B0A1E" w:rsidRPr="00E93CF7">
        <w:rPr>
          <w:color w:val="000000"/>
          <w:sz w:val="28"/>
          <w:szCs w:val="28"/>
        </w:rPr>
        <w:t>.</w:t>
      </w:r>
    </w:p>
    <w:p w:rsidR="00A42975" w:rsidRPr="00E93CF7" w:rsidRDefault="00A42975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6C51" w:rsidRPr="00E93CF7" w:rsidRDefault="00216C51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Коловратный насос </w:t>
      </w:r>
      <w:r w:rsidRPr="00E93CF7">
        <w:rPr>
          <w:iCs/>
          <w:color w:val="000000"/>
          <w:sz w:val="28"/>
          <w:szCs w:val="28"/>
        </w:rPr>
        <w:t xml:space="preserve">3 </w:t>
      </w:r>
      <w:r w:rsidRPr="00E93CF7">
        <w:rPr>
          <w:color w:val="000000"/>
          <w:sz w:val="28"/>
          <w:szCs w:val="28"/>
        </w:rPr>
        <w:t>из коррозионностойкой стали или пластмассы имеет производительность 2—6 л/мин. Фильтрующий элемент бязь, корректировочные бачки представляют собой фарфоровые котлы с тубусами</w:t>
      </w:r>
      <w:r w:rsidR="000B0A1E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Трубопроводы изготовлены из фторопласта или кислотостойкой резины</w:t>
      </w:r>
      <w:r w:rsidR="000B0A1E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Автоматический электронный рН-метр позволяет замерять рН от 1 до 8. Автомат программного корректирования состава раствора основан на использовании электронного универсального реле времени</w:t>
      </w:r>
      <w:r w:rsidR="00766FC9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Дозировка количества добавляемых компонентов задается изменением соответствующих сопротивлений, которые подключаются в цепь при срабатывании реле. Через заданные промежутки времени шаговый искатель включает исполнительное реле, а его контакты (магниты исполнительных механизмов) открывают краны корректировочных бачков.</w:t>
      </w:r>
    </w:p>
    <w:p w:rsidR="00216C51" w:rsidRPr="00E93CF7" w:rsidRDefault="00216C51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Техническая характеристика установки емкость реактора — 35 л; общий объем заливаемого раствора в установку — 55 л; емкость смесительного бака </w:t>
      </w:r>
      <w:r w:rsidR="00766FC9" w:rsidRPr="00E93CF7">
        <w:rPr>
          <w:color w:val="000000"/>
          <w:sz w:val="28"/>
          <w:szCs w:val="28"/>
        </w:rPr>
        <w:t>–</w:t>
      </w:r>
      <w:r w:rsidRPr="00E93CF7">
        <w:rPr>
          <w:color w:val="000000"/>
          <w:sz w:val="28"/>
          <w:szCs w:val="28"/>
        </w:rPr>
        <w:t xml:space="preserve"> 35 л; емкость бачков с растворами компонентов — 5—7 л, скорость прокачки растворов 2</w:t>
      </w:r>
      <w:r w:rsidR="00766FC9" w:rsidRPr="00E93CF7">
        <w:rPr>
          <w:color w:val="000000"/>
          <w:sz w:val="28"/>
          <w:szCs w:val="28"/>
        </w:rPr>
        <w:t>-</w:t>
      </w:r>
      <w:r w:rsidRPr="00E93CF7">
        <w:rPr>
          <w:color w:val="000000"/>
          <w:sz w:val="28"/>
          <w:szCs w:val="28"/>
        </w:rPr>
        <w:t xml:space="preserve">6 л/мин; габаритные размеры установки — 180 </w:t>
      </w:r>
      <w:r w:rsidRPr="00E93CF7">
        <w:rPr>
          <w:color w:val="000000"/>
          <w:sz w:val="28"/>
          <w:szCs w:val="28"/>
          <w:lang w:val="en-US"/>
        </w:rPr>
        <w:t>X</w:t>
      </w:r>
      <w:r w:rsidRPr="00E93CF7">
        <w:rPr>
          <w:color w:val="000000"/>
          <w:sz w:val="28"/>
          <w:szCs w:val="28"/>
        </w:rPr>
        <w:t xml:space="preserve"> 700 </w:t>
      </w:r>
      <w:r w:rsidRPr="00E93CF7">
        <w:rPr>
          <w:color w:val="000000"/>
          <w:sz w:val="28"/>
          <w:szCs w:val="28"/>
          <w:lang w:val="en-US"/>
        </w:rPr>
        <w:t>X</w:t>
      </w:r>
      <w:r w:rsidRPr="00E93CF7">
        <w:rPr>
          <w:color w:val="000000"/>
          <w:sz w:val="28"/>
          <w:szCs w:val="28"/>
        </w:rPr>
        <w:t xml:space="preserve"> 1250 мм, площадь одновременно покрываемых изделий </w:t>
      </w:r>
      <w:r w:rsidR="00766FC9" w:rsidRPr="00E93CF7">
        <w:rPr>
          <w:color w:val="000000"/>
          <w:sz w:val="28"/>
          <w:szCs w:val="28"/>
        </w:rPr>
        <w:t>–</w:t>
      </w:r>
      <w:r w:rsidRPr="00E93CF7">
        <w:rPr>
          <w:color w:val="000000"/>
          <w:sz w:val="28"/>
          <w:szCs w:val="28"/>
        </w:rPr>
        <w:t xml:space="preserve"> 50 дм</w:t>
      </w:r>
      <w:r w:rsidRPr="00E93CF7">
        <w:rPr>
          <w:color w:val="000000"/>
          <w:sz w:val="28"/>
          <w:szCs w:val="28"/>
          <w:vertAlign w:val="superscript"/>
        </w:rPr>
        <w:t>2</w:t>
      </w:r>
      <w:r w:rsidR="00766FC9" w:rsidRPr="00E93CF7">
        <w:rPr>
          <w:color w:val="000000"/>
          <w:sz w:val="28"/>
          <w:szCs w:val="28"/>
        </w:rPr>
        <w:t>.</w:t>
      </w:r>
    </w:p>
    <w:p w:rsidR="002B743E" w:rsidRDefault="00216C51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Для химического никелирования изделий различной номенклатуры разработана установка, приведенная на рис. </w:t>
      </w:r>
      <w:r w:rsidR="002B743E" w:rsidRPr="00E93CF7">
        <w:rPr>
          <w:color w:val="000000"/>
          <w:sz w:val="28"/>
          <w:szCs w:val="28"/>
        </w:rPr>
        <w:t>15.</w:t>
      </w:r>
      <w:r w:rsidRPr="00E93CF7">
        <w:rPr>
          <w:color w:val="000000"/>
          <w:sz w:val="28"/>
          <w:szCs w:val="28"/>
        </w:rPr>
        <w:t xml:space="preserve"> Установка состоит из бака </w:t>
      </w:r>
      <w:r w:rsidRPr="00E93CF7">
        <w:rPr>
          <w:iCs/>
          <w:color w:val="000000"/>
          <w:sz w:val="28"/>
          <w:szCs w:val="28"/>
        </w:rPr>
        <w:t xml:space="preserve">4 </w:t>
      </w:r>
      <w:r w:rsidRPr="00E93CF7">
        <w:rPr>
          <w:color w:val="000000"/>
          <w:sz w:val="28"/>
          <w:szCs w:val="28"/>
        </w:rPr>
        <w:t>для приготовления и корректирования раствор</w:t>
      </w:r>
      <w:r w:rsidR="002B743E" w:rsidRPr="00E93CF7">
        <w:rPr>
          <w:color w:val="000000"/>
          <w:sz w:val="28"/>
          <w:szCs w:val="28"/>
        </w:rPr>
        <w:t xml:space="preserve">а химического никелирования, насоса </w:t>
      </w:r>
      <w:r w:rsidR="002B743E" w:rsidRPr="00E93CF7">
        <w:rPr>
          <w:iCs/>
          <w:color w:val="000000"/>
          <w:sz w:val="28"/>
          <w:szCs w:val="28"/>
        </w:rPr>
        <w:t xml:space="preserve">3 </w:t>
      </w:r>
      <w:r w:rsidR="002B743E" w:rsidRPr="00E93CF7">
        <w:rPr>
          <w:color w:val="000000"/>
          <w:sz w:val="28"/>
          <w:szCs w:val="28"/>
        </w:rPr>
        <w:t xml:space="preserve">для перекачивания приготовленного и отфильтрованного через фильтр </w:t>
      </w:r>
      <w:r w:rsidR="002B743E" w:rsidRPr="00E93CF7">
        <w:rPr>
          <w:iCs/>
          <w:color w:val="000000"/>
          <w:sz w:val="28"/>
          <w:szCs w:val="28"/>
        </w:rPr>
        <w:t xml:space="preserve">2 </w:t>
      </w:r>
      <w:r w:rsidR="002B743E" w:rsidRPr="00E93CF7">
        <w:rPr>
          <w:color w:val="000000"/>
          <w:sz w:val="28"/>
          <w:szCs w:val="28"/>
        </w:rPr>
        <w:t xml:space="preserve">раствора в напорный бак 1, нагревателей </w:t>
      </w:r>
      <w:r w:rsidR="002B743E" w:rsidRPr="00E93CF7">
        <w:rPr>
          <w:iCs/>
          <w:color w:val="000000"/>
          <w:sz w:val="28"/>
          <w:szCs w:val="28"/>
        </w:rPr>
        <w:t xml:space="preserve">7 </w:t>
      </w:r>
      <w:r w:rsidR="002B743E" w:rsidRPr="00E93CF7">
        <w:rPr>
          <w:color w:val="000000"/>
          <w:sz w:val="28"/>
          <w:szCs w:val="28"/>
        </w:rPr>
        <w:t xml:space="preserve">для подогрева раствора, ванны б емкостью 100 л для химического никелирования и бачков с корректировочными растворами 5. Отработанный раствор непрерывно стекает в бак </w:t>
      </w:r>
      <w:r w:rsidR="002B743E" w:rsidRPr="00E93CF7">
        <w:rPr>
          <w:iCs/>
          <w:color w:val="000000"/>
          <w:sz w:val="28"/>
          <w:szCs w:val="28"/>
        </w:rPr>
        <w:t xml:space="preserve">4 </w:t>
      </w:r>
      <w:r w:rsidR="002B743E" w:rsidRPr="00E93CF7">
        <w:rPr>
          <w:color w:val="000000"/>
          <w:sz w:val="28"/>
          <w:szCs w:val="28"/>
        </w:rPr>
        <w:t xml:space="preserve">для приготовления и корректирования раствора. Установка включает также пароводоподогреватель </w:t>
      </w:r>
      <w:r w:rsidR="002B743E" w:rsidRPr="00E93CF7">
        <w:rPr>
          <w:iCs/>
          <w:color w:val="000000"/>
          <w:sz w:val="28"/>
          <w:szCs w:val="28"/>
        </w:rPr>
        <w:t xml:space="preserve">8 </w:t>
      </w:r>
      <w:r w:rsidR="002B743E" w:rsidRPr="00E93CF7">
        <w:rPr>
          <w:color w:val="000000"/>
          <w:sz w:val="28"/>
          <w:szCs w:val="28"/>
        </w:rPr>
        <w:t xml:space="preserve">и емкость для конденсата </w:t>
      </w:r>
      <w:r w:rsidR="002B743E" w:rsidRPr="00E93CF7">
        <w:rPr>
          <w:iCs/>
          <w:color w:val="000000"/>
          <w:sz w:val="28"/>
          <w:szCs w:val="28"/>
        </w:rPr>
        <w:t>9.</w:t>
      </w:r>
    </w:p>
    <w:p w:rsidR="005B111C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-4.05pt;margin-top:37.75pt;width:182.4pt;height:142.45pt;z-index:251663872">
            <v:imagedata r:id="rId46" o:title="" cropbottom="13029f" gain="69719f"/>
            <w10:wrap type="square"/>
          </v:shape>
        </w:pict>
      </w:r>
    </w:p>
    <w:p w:rsidR="00766FC9" w:rsidRPr="00E93CF7" w:rsidRDefault="00766FC9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</w:t>
      </w:r>
      <w:r w:rsidR="002B743E" w:rsidRPr="00E93CF7">
        <w:rPr>
          <w:sz w:val="28"/>
          <w:szCs w:val="28"/>
        </w:rPr>
        <w:t>12</w:t>
      </w:r>
      <w:r w:rsidRPr="00E93CF7">
        <w:rPr>
          <w:sz w:val="28"/>
          <w:szCs w:val="28"/>
        </w:rPr>
        <w:t xml:space="preserve">. Принципиальная схема автоматизированной установки химического никелирования деталей различной номенклатуры. 1 – напорный бак, 2 – фильтр, 3 – насос, 4 – бак, 5 –корректировочные баки, 6 – ванна-реактор, 7 – нагреватель, 8 – пароводоподогреватель, 7 – емкость для конденсата. </w:t>
      </w:r>
    </w:p>
    <w:p w:rsidR="002B743E" w:rsidRPr="00E93CF7" w:rsidRDefault="002B743E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Установка имеет пульт управления и работает по автоматическому циклу. Что касается материалов, из которых сделаны отдельные узлы установки, то нагреватель </w:t>
      </w:r>
      <w:r w:rsidRPr="00E93CF7">
        <w:rPr>
          <w:iCs/>
          <w:color w:val="000000"/>
          <w:sz w:val="28"/>
          <w:szCs w:val="28"/>
        </w:rPr>
        <w:t xml:space="preserve">7 </w:t>
      </w:r>
      <w:r w:rsidRPr="00E93CF7">
        <w:rPr>
          <w:color w:val="000000"/>
          <w:sz w:val="28"/>
          <w:szCs w:val="28"/>
        </w:rPr>
        <w:t>состоит из трубчатой греющей камеры и эмалированных съемных греющих труб. Отдельные части нагревателя, соприкасающиеся с раствором имеют лакокрасочное покрытие, состоящее из двух слоев клея БФ-2, пигментированного окисью хрома, и двух слоев эпоксидно-фенольного лака Точно так же защищены насос, приборы КИП и другие части</w:t>
      </w:r>
      <w:r w:rsidR="001D7917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Аппаратура, которая соприкасается с ненагретым раствором, в</w:t>
      </w:r>
      <w:r w:rsidR="001D7917" w:rsidRPr="00E93CF7">
        <w:rPr>
          <w:color w:val="000000"/>
          <w:sz w:val="28"/>
          <w:szCs w:val="28"/>
        </w:rPr>
        <w:t>ып</w:t>
      </w:r>
      <w:r w:rsidRPr="00E93CF7">
        <w:rPr>
          <w:color w:val="000000"/>
          <w:sz w:val="28"/>
          <w:szCs w:val="28"/>
        </w:rPr>
        <w:t>олнена из винипласта, стали, футерованной полиэтиленом, коррозионно-стойкой стали без покрытий. Трубопроводы для нагретого раствора — полиэтиленовые, вентили футерованы полиэтиленом</w:t>
      </w:r>
      <w:r w:rsidR="001D7917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Вода для обогрева труб нагревателя может дополнительно подогреваться паром, подаваемым в межтрубное пространство греющей камеры</w:t>
      </w:r>
      <w:r w:rsidR="001D7917" w:rsidRPr="00E93CF7">
        <w:rPr>
          <w:color w:val="000000"/>
          <w:sz w:val="28"/>
          <w:szCs w:val="28"/>
        </w:rPr>
        <w:t>.</w:t>
      </w:r>
    </w:p>
    <w:p w:rsidR="00216C51" w:rsidRPr="00E93CF7" w:rsidRDefault="0003449C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-2.55pt;margin-top:3.35pt;width:346.05pt;height:198.45pt;z-index:251664896">
            <v:imagedata r:id="rId47" o:title="" cropbottom="13694f"/>
            <w10:wrap type="square"/>
          </v:shape>
        </w:pict>
      </w:r>
    </w:p>
    <w:p w:rsidR="001D7917" w:rsidRPr="00E93CF7" w:rsidRDefault="001D7917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Рис. 16. Принципиальная схема для получения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-</w:t>
      </w:r>
      <w:r w:rsidRPr="00E93CF7">
        <w:rPr>
          <w:sz w:val="28"/>
          <w:szCs w:val="28"/>
          <w:lang w:val="en-US"/>
        </w:rPr>
        <w:t>B</w:t>
      </w:r>
      <w:r w:rsidRPr="00E93CF7">
        <w:rPr>
          <w:sz w:val="28"/>
          <w:szCs w:val="28"/>
        </w:rPr>
        <w:t xml:space="preserve"> – покрытий в стандартных растворах: 1 – ванна никелирования, 2 – катоды, 3 – электроды сравнения, 4 – регулирующее устройство, 5 – насос, 6 – теплообменник, 7 – реагентные бачки, 8 – фильтры.</w:t>
      </w:r>
    </w:p>
    <w:p w:rsidR="008F2D67" w:rsidRPr="00E93CF7" w:rsidRDefault="008F2D67" w:rsidP="00E93C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96F" w:rsidRPr="00E93CF7" w:rsidRDefault="004B796F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Техническая характеристика об</w:t>
      </w:r>
      <w:r w:rsidR="00F575D4" w:rsidRPr="00E93CF7">
        <w:rPr>
          <w:color w:val="000000"/>
          <w:sz w:val="28"/>
          <w:szCs w:val="28"/>
        </w:rPr>
        <w:t>щ</w:t>
      </w:r>
      <w:r w:rsidRPr="00E93CF7">
        <w:rPr>
          <w:color w:val="000000"/>
          <w:sz w:val="28"/>
          <w:szCs w:val="28"/>
        </w:rPr>
        <w:t>ий объем раствора — 600 л</w:t>
      </w:r>
      <w:r w:rsidR="00F575D4" w:rsidRPr="00E93CF7">
        <w:rPr>
          <w:color w:val="000000"/>
          <w:sz w:val="28"/>
          <w:szCs w:val="28"/>
        </w:rPr>
        <w:t>,</w:t>
      </w:r>
      <w:r w:rsidRPr="00E93CF7">
        <w:rPr>
          <w:color w:val="000000"/>
          <w:sz w:val="28"/>
          <w:szCs w:val="28"/>
        </w:rPr>
        <w:t xml:space="preserve"> скорость циркуляции раствора — 400 г/л</w:t>
      </w:r>
      <w:r w:rsidR="00F575D4" w:rsidRPr="00E93CF7">
        <w:rPr>
          <w:color w:val="000000"/>
          <w:sz w:val="28"/>
          <w:szCs w:val="28"/>
        </w:rPr>
        <w:t>,</w:t>
      </w:r>
      <w:r w:rsidRPr="00E93CF7">
        <w:rPr>
          <w:color w:val="000000"/>
          <w:sz w:val="28"/>
          <w:szCs w:val="28"/>
        </w:rPr>
        <w:t xml:space="preserve"> температура раствора 90—92 °С</w:t>
      </w:r>
      <w:r w:rsidR="00F575D4" w:rsidRPr="00E93CF7">
        <w:rPr>
          <w:color w:val="000000"/>
          <w:sz w:val="28"/>
          <w:szCs w:val="28"/>
        </w:rPr>
        <w:t>,</w:t>
      </w:r>
      <w:r w:rsidRPr="00E93CF7">
        <w:rPr>
          <w:color w:val="000000"/>
          <w:sz w:val="28"/>
          <w:szCs w:val="28"/>
        </w:rPr>
        <w:t xml:space="preserve"> емкость ванны — 100 л</w:t>
      </w:r>
      <w:r w:rsidR="00F575D4" w:rsidRPr="00E93CF7">
        <w:rPr>
          <w:color w:val="000000"/>
          <w:sz w:val="28"/>
          <w:szCs w:val="28"/>
        </w:rPr>
        <w:t>,</w:t>
      </w:r>
      <w:r w:rsidRPr="00E93CF7">
        <w:rPr>
          <w:color w:val="000000"/>
          <w:sz w:val="28"/>
          <w:szCs w:val="28"/>
        </w:rPr>
        <w:t xml:space="preserve"> поверхность никелируемых изделий — 200 дм</w:t>
      </w:r>
      <w:r w:rsidR="00F575D4" w:rsidRPr="00E93CF7">
        <w:rPr>
          <w:color w:val="000000"/>
          <w:sz w:val="28"/>
          <w:szCs w:val="28"/>
          <w:vertAlign w:val="superscript"/>
        </w:rPr>
        <w:t>2</w:t>
      </w:r>
      <w:r w:rsidR="00F575D4" w:rsidRPr="00E93CF7">
        <w:rPr>
          <w:color w:val="000000"/>
          <w:sz w:val="28"/>
          <w:szCs w:val="28"/>
        </w:rPr>
        <w:t>,</w:t>
      </w:r>
      <w:r w:rsidRPr="00E93CF7">
        <w:rPr>
          <w:color w:val="000000"/>
          <w:sz w:val="28"/>
          <w:szCs w:val="28"/>
        </w:rPr>
        <w:t xml:space="preserve"> скорость никелирования — 15</w:t>
      </w:r>
      <w:r w:rsidR="00F575D4" w:rsidRPr="00E93CF7">
        <w:rPr>
          <w:color w:val="000000"/>
          <w:sz w:val="28"/>
          <w:szCs w:val="28"/>
        </w:rPr>
        <w:t>-</w:t>
      </w:r>
      <w:r w:rsidRPr="00E93CF7">
        <w:rPr>
          <w:color w:val="000000"/>
          <w:sz w:val="28"/>
          <w:szCs w:val="28"/>
        </w:rPr>
        <w:t>20 мкм/ч производительность по массе осаждаемого покрытия—0.4 кг/ч, габаритные размеры — 4.5Х 1 5X5 5 м</w:t>
      </w:r>
      <w:r w:rsidR="00F575D4" w:rsidRPr="00E93CF7">
        <w:rPr>
          <w:color w:val="000000"/>
          <w:sz w:val="28"/>
          <w:szCs w:val="28"/>
        </w:rPr>
        <w:t>.</w:t>
      </w:r>
    </w:p>
    <w:p w:rsidR="004B796F" w:rsidRPr="00E93CF7" w:rsidRDefault="004B796F" w:rsidP="00E93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Промышленная установка, предназначенная для получения покрытия </w:t>
      </w:r>
      <w:r w:rsidRPr="00E93CF7">
        <w:rPr>
          <w:color w:val="000000"/>
          <w:sz w:val="28"/>
          <w:szCs w:val="28"/>
          <w:lang w:val="en-US"/>
        </w:rPr>
        <w:t>Ni</w:t>
      </w:r>
      <w:r w:rsidRPr="00E93CF7">
        <w:rPr>
          <w:color w:val="000000"/>
          <w:sz w:val="28"/>
          <w:szCs w:val="28"/>
        </w:rPr>
        <w:t xml:space="preserve"> — В в стандартных растворах, приведена на рис. </w:t>
      </w:r>
      <w:r w:rsidR="00F575D4" w:rsidRPr="00E93CF7">
        <w:rPr>
          <w:color w:val="000000"/>
          <w:sz w:val="28"/>
          <w:szCs w:val="28"/>
        </w:rPr>
        <w:t>16</w:t>
      </w:r>
      <w:r w:rsidRPr="00E93CF7">
        <w:rPr>
          <w:color w:val="000000"/>
          <w:sz w:val="28"/>
          <w:szCs w:val="28"/>
        </w:rPr>
        <w:t xml:space="preserve">. Ванна </w:t>
      </w:r>
      <w:r w:rsidR="00F575D4" w:rsidRPr="00E93CF7">
        <w:rPr>
          <w:color w:val="000000"/>
          <w:sz w:val="28"/>
          <w:szCs w:val="28"/>
        </w:rPr>
        <w:t>1</w:t>
      </w:r>
      <w:r w:rsidRPr="00E93CF7">
        <w:rPr>
          <w:color w:val="000000"/>
          <w:sz w:val="28"/>
          <w:szCs w:val="28"/>
        </w:rPr>
        <w:t xml:space="preserve"> объемом 700 л изготовленная из коррозионно-стойкой стали, включена в цепь постоянного тока в качестве анода, чтобы предотвратить восстановление ионов металла на ее стенках</w:t>
      </w:r>
      <w:r w:rsidR="00F575D4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Пластины </w:t>
      </w:r>
      <w:r w:rsidRPr="00E93CF7">
        <w:rPr>
          <w:iCs/>
          <w:color w:val="000000"/>
          <w:sz w:val="28"/>
          <w:szCs w:val="28"/>
        </w:rPr>
        <w:t xml:space="preserve">2, </w:t>
      </w:r>
      <w:r w:rsidRPr="00E93CF7">
        <w:rPr>
          <w:color w:val="000000"/>
          <w:sz w:val="28"/>
          <w:szCs w:val="28"/>
        </w:rPr>
        <w:t>служащие катодами, находятся у торцовых сторон ванны.</w:t>
      </w:r>
    </w:p>
    <w:p w:rsidR="00216C51" w:rsidRPr="00E93CF7" w:rsidRDefault="004B796F" w:rsidP="00E93C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Специальная схема включает электроды сравнения </w:t>
      </w:r>
      <w:r w:rsidRPr="00E93CF7">
        <w:rPr>
          <w:iCs/>
          <w:color w:val="000000"/>
          <w:sz w:val="28"/>
          <w:szCs w:val="28"/>
        </w:rPr>
        <w:t xml:space="preserve">3, </w:t>
      </w:r>
      <w:r w:rsidRPr="00E93CF7">
        <w:rPr>
          <w:color w:val="000000"/>
          <w:sz w:val="28"/>
          <w:szCs w:val="28"/>
        </w:rPr>
        <w:t xml:space="preserve">изготовленные в виде тонких никелевых стержней, и регулирующее устройство </w:t>
      </w:r>
      <w:r w:rsidRPr="00E93CF7">
        <w:rPr>
          <w:iCs/>
          <w:color w:val="000000"/>
          <w:sz w:val="28"/>
          <w:szCs w:val="28"/>
        </w:rPr>
        <w:t xml:space="preserve">4, </w:t>
      </w:r>
      <w:r w:rsidRPr="00E93CF7">
        <w:rPr>
          <w:color w:val="000000"/>
          <w:sz w:val="28"/>
          <w:szCs w:val="28"/>
        </w:rPr>
        <w:t xml:space="preserve">поддерживая на ванне постоянное значение (~0,6 В) «защитного потенциала». Катоды и электроды должны иметь по возможности малую поверхность для предупреждения выпадения осадка. Система циркуляции и регенерации раствора включает в себя центробежный насос 5, теплообменник б для поддержания необходимой температуры, бачки </w:t>
      </w:r>
      <w:r w:rsidRPr="00E93CF7">
        <w:rPr>
          <w:iCs/>
          <w:color w:val="000000"/>
          <w:sz w:val="28"/>
          <w:szCs w:val="28"/>
        </w:rPr>
        <w:t xml:space="preserve">7 </w:t>
      </w:r>
      <w:r w:rsidRPr="00E93CF7">
        <w:rPr>
          <w:color w:val="000000"/>
          <w:sz w:val="28"/>
          <w:szCs w:val="28"/>
        </w:rPr>
        <w:t xml:space="preserve">для пополнения раствора реагентами и фильтры </w:t>
      </w:r>
      <w:r w:rsidRPr="00E93CF7">
        <w:rPr>
          <w:iCs/>
          <w:color w:val="000000"/>
          <w:sz w:val="28"/>
          <w:szCs w:val="28"/>
        </w:rPr>
        <w:t xml:space="preserve">8, </w:t>
      </w:r>
      <w:r w:rsidRPr="00E93CF7">
        <w:rPr>
          <w:color w:val="000000"/>
          <w:sz w:val="28"/>
          <w:szCs w:val="28"/>
        </w:rPr>
        <w:t>через которые откорректированный раствор вводится вновь в ванну</w:t>
      </w:r>
      <w:r w:rsidR="009622C8" w:rsidRPr="00E93CF7">
        <w:rPr>
          <w:color w:val="000000"/>
          <w:sz w:val="28"/>
          <w:szCs w:val="28"/>
        </w:rPr>
        <w:t>.</w:t>
      </w:r>
      <w:r w:rsidRPr="00E93CF7">
        <w:rPr>
          <w:color w:val="000000"/>
          <w:sz w:val="28"/>
          <w:szCs w:val="28"/>
        </w:rPr>
        <w:t xml:space="preserve"> По аналогичной схеме работают установки барабанного типа</w:t>
      </w:r>
      <w:r w:rsidR="009622C8" w:rsidRPr="00E93CF7">
        <w:rPr>
          <w:color w:val="000000"/>
          <w:sz w:val="28"/>
          <w:szCs w:val="28"/>
        </w:rPr>
        <w:t>.</w:t>
      </w:r>
    </w:p>
    <w:p w:rsidR="005B111C" w:rsidRDefault="005B111C" w:rsidP="00E93CF7">
      <w:pPr>
        <w:pStyle w:val="1"/>
        <w:spacing w:line="360" w:lineRule="auto"/>
        <w:ind w:firstLine="709"/>
        <w:jc w:val="left"/>
        <w:rPr>
          <w:szCs w:val="28"/>
        </w:rPr>
      </w:pPr>
    </w:p>
    <w:p w:rsidR="00F75F18" w:rsidRPr="00E93CF7" w:rsidRDefault="00115B6D" w:rsidP="00E93CF7">
      <w:pPr>
        <w:pStyle w:val="1"/>
        <w:spacing w:line="360" w:lineRule="auto"/>
        <w:ind w:firstLine="709"/>
        <w:jc w:val="left"/>
        <w:rPr>
          <w:bCs/>
          <w:szCs w:val="28"/>
        </w:rPr>
      </w:pPr>
      <w:r w:rsidRPr="00E93CF7">
        <w:rPr>
          <w:szCs w:val="28"/>
        </w:rPr>
        <w:br w:type="page"/>
      </w:r>
      <w:bookmarkStart w:id="68" w:name="_Toc169471332"/>
      <w:bookmarkStart w:id="69" w:name="_Toc169886025"/>
      <w:r w:rsidR="00F75F18" w:rsidRPr="00E93CF7">
        <w:rPr>
          <w:bCs/>
          <w:szCs w:val="28"/>
        </w:rPr>
        <w:t>3. ВЫВОДЫ</w:t>
      </w:r>
      <w:bookmarkEnd w:id="68"/>
      <w:bookmarkEnd w:id="69"/>
    </w:p>
    <w:p w:rsidR="00F75F18" w:rsidRPr="00E93CF7" w:rsidRDefault="00F75F18" w:rsidP="00E93CF7">
      <w:pPr>
        <w:spacing w:line="360" w:lineRule="auto"/>
        <w:ind w:firstLine="709"/>
        <w:rPr>
          <w:sz w:val="28"/>
          <w:szCs w:val="28"/>
        </w:rPr>
      </w:pPr>
    </w:p>
    <w:p w:rsidR="002258C9" w:rsidRPr="00E93CF7" w:rsidRDefault="002258C9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Рассмотрены основные методы нанесения металлических покрытий химическим методом, механизмы процессов. Предложены различные способы подготовки металлических и неметаллических покрытий к нанесению металлических покрытий химическим, либо электрохимическим способами. Проведен анализ и перечислены области применения различных типов металлических покрытий. </w:t>
      </w:r>
    </w:p>
    <w:p w:rsidR="002258C9" w:rsidRPr="00E93CF7" w:rsidRDefault="002258C9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наиболее распространенных в промышленности процессов химического нанесения металлических покрытий – никелирования и кобальтирования – подробно рассмотрены область применения данного типа покрытий, структура и механические свойства покрытий, некоторые технологические аспекты. Предложены кислые и щелочные растворы никелирования. Рекомендованы составы щелочных и кислых растворов для нанесения покрытий на металлические и составы растворов для снятия покрытий, также перечислены составы растворов никелирования для основных типов металлических поверхностей (меди, алюминия, магия, цинка). Перечислены основные недостатки процессов никелирования и способы их устранения. Для процесса кобальтирования на основании литературных данных предложен щелочной раствор. Для рассматриваемых процессов приведены оптимальные составы растворов нанесения покрытий, температуры процесса, значения рН среды и времени ведения процесса.</w:t>
      </w:r>
    </w:p>
    <w:p w:rsidR="002258C9" w:rsidRPr="00E93CF7" w:rsidRDefault="002258C9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Рассмотрены некоторые комбинированные металлические покрытия, определены их основные свойства и даны рекомендации относительно их нанесения и эксплуатации.</w:t>
      </w:r>
    </w:p>
    <w:p w:rsidR="002258C9" w:rsidRPr="00E93CF7" w:rsidRDefault="002258C9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Для процессов химического меднения, серебрения, золочения, палладирования и патинирования рекомендованы основные растворы для нанесения покрытий, перечислены недостатки и достоинства процессов, рассмотрены структурно-механические свойства покрытий.</w:t>
      </w:r>
    </w:p>
    <w:p w:rsidR="002258C9" w:rsidRPr="00E93CF7" w:rsidRDefault="002258C9" w:rsidP="00E93CF7">
      <w:pPr>
        <w:spacing w:line="360" w:lineRule="auto"/>
        <w:ind w:firstLine="709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Для типового процесса нанесения </w:t>
      </w:r>
      <w:r w:rsidRPr="00E93CF7">
        <w:rPr>
          <w:sz w:val="28"/>
          <w:szCs w:val="28"/>
          <w:lang w:val="en-US"/>
        </w:rPr>
        <w:t>Ni</w:t>
      </w:r>
      <w:r w:rsidRPr="00E93CF7">
        <w:rPr>
          <w:sz w:val="28"/>
          <w:szCs w:val="28"/>
        </w:rPr>
        <w:t>-</w:t>
      </w:r>
      <w:r w:rsidRPr="00E93CF7">
        <w:rPr>
          <w:sz w:val="28"/>
          <w:szCs w:val="28"/>
          <w:lang w:val="en-US"/>
        </w:rPr>
        <w:t>B</w:t>
      </w:r>
      <w:r w:rsidRPr="00E93CF7">
        <w:rPr>
          <w:sz w:val="28"/>
          <w:szCs w:val="28"/>
        </w:rPr>
        <w:t>–покрытий предложены принципиальные схемы промышленных установок в различных типах реакторов. Предложены типы реакторов относительно выбранных размеров деталей. Кроме того, предложена схема автоматизации промышленной установки никелирования.</w:t>
      </w:r>
    </w:p>
    <w:p w:rsidR="002258C9" w:rsidRPr="00E93CF7" w:rsidRDefault="002258C9" w:rsidP="00E93CF7">
      <w:pPr>
        <w:spacing w:line="360" w:lineRule="auto"/>
        <w:ind w:firstLine="709"/>
        <w:rPr>
          <w:sz w:val="28"/>
          <w:szCs w:val="28"/>
        </w:rPr>
      </w:pPr>
    </w:p>
    <w:p w:rsidR="00B34477" w:rsidRPr="00E93CF7" w:rsidRDefault="00F75F18" w:rsidP="00E93CF7">
      <w:pPr>
        <w:pStyle w:val="1"/>
        <w:spacing w:line="360" w:lineRule="auto"/>
        <w:ind w:firstLine="709"/>
        <w:jc w:val="both"/>
        <w:rPr>
          <w:szCs w:val="28"/>
        </w:rPr>
      </w:pPr>
      <w:r w:rsidRPr="00E93CF7">
        <w:rPr>
          <w:szCs w:val="28"/>
        </w:rPr>
        <w:br w:type="page"/>
      </w:r>
      <w:bookmarkStart w:id="70" w:name="_Toc169471333"/>
      <w:bookmarkStart w:id="71" w:name="_Toc169886026"/>
      <w:r w:rsidR="00B34477" w:rsidRPr="00E93CF7">
        <w:rPr>
          <w:szCs w:val="28"/>
        </w:rPr>
        <w:t>СПИСОК ЛИТЕРАТУРЫ</w:t>
      </w:r>
      <w:bookmarkEnd w:id="70"/>
      <w:bookmarkEnd w:id="71"/>
    </w:p>
    <w:p w:rsidR="00B34477" w:rsidRPr="00E93CF7" w:rsidRDefault="00B34477" w:rsidP="00E93CF7">
      <w:pPr>
        <w:spacing w:line="360" w:lineRule="auto"/>
        <w:ind w:firstLine="709"/>
        <w:rPr>
          <w:sz w:val="28"/>
          <w:szCs w:val="28"/>
        </w:rPr>
      </w:pP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CF7">
        <w:rPr>
          <w:sz w:val="28"/>
          <w:szCs w:val="28"/>
        </w:rPr>
        <w:t>Беленький М.А. Электроосаждение металлических покрытий. М.: Металлургия, 1985г, 289с.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CF7">
        <w:rPr>
          <w:sz w:val="28"/>
          <w:szCs w:val="28"/>
        </w:rPr>
        <w:t>Н. В. Катц, Е. В. Антошин, Д. Г. Вадивасов. Металлизация распылением. М.: Машиностроение, 1966, 200с.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>Палатник Л.С. и др. Механизм образования и субструктура конденсированных пленок. М.: Наука, 1972, с.20.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>Патент США N 3822146, кл. B 05 B 13/06, 1974.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Style w:val="a9"/>
          <w:b w:val="0"/>
          <w:bCs w:val="0"/>
          <w:color w:val="000000"/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Патент РФ ИЗ № 2257423 от 27.07.2005 г. </w:t>
      </w:r>
      <w:r w:rsidRPr="00E93CF7">
        <w:rPr>
          <w:rStyle w:val="a9"/>
          <w:b w:val="0"/>
          <w:color w:val="000000"/>
          <w:sz w:val="28"/>
          <w:szCs w:val="28"/>
        </w:rPr>
        <w:t>ООО «Обнинский центр порошкового напыления».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Материалы 4-й всероссийской практической конференции "Технологии ремонта, восстановления, упрочнения и обновления машин, механизмов, оборудования и металлоконструкций", С-Пб, 16-18 апреля 2002, с.136-140. 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 xml:space="preserve">Мелащенко Н.Ф. Гальванические покрытия диэлектриков. </w:t>
      </w:r>
      <w:r w:rsidRPr="00E93CF7">
        <w:rPr>
          <w:sz w:val="28"/>
          <w:szCs w:val="28"/>
        </w:rPr>
        <w:t>Минск: Беларусь, 1987, 176с.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Синдеев Ю.Г. Гальванические покрытия. М.: Феникс, 2000, 251с.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Политов И. В., Кузнецов Н. А., Вибрационная обработка деталей машин и приборов, Л.: Машиностроение. 1965, 495с.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Бабичев А.П., Вибрационная обработка деталей в абразивной среде. М.: Металлургия. 1968, 564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Грилихес С.Я. Обезжиривание, травление и полирование металлов. Л.: Машиностроение. 1983, 101с.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Зюзькевич С.А. </w:t>
      </w:r>
      <w:r w:rsidRPr="00E93CF7">
        <w:rPr>
          <w:sz w:val="28"/>
          <w:szCs w:val="28"/>
        </w:rPr>
        <w:t>Очистка деталей от жировых загрязнений перед нанесением гальванических покрытий // Мир гальваники. №1, 2007, с. 34.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Корольченко А. Я., Корольченко Д. А. Пожаровзрывоопасность веществ и материалов и средства их тушения. Ч 1. М.: Химия, 1990, 713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ЦОТАВИА, ЗАО. Межотраслевые правила по охране труда при нанесении металлопокрытий ПОТ РМ-018-2001. М.: Деан, 2002, 95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Воюцкий С. С, Курс </w:t>
      </w:r>
      <w:r w:rsidRPr="00E93CF7">
        <w:rPr>
          <w:bCs/>
          <w:sz w:val="28"/>
          <w:szCs w:val="28"/>
        </w:rPr>
        <w:t>коллоидной</w:t>
      </w:r>
      <w:r w:rsidRPr="00E93CF7">
        <w:rPr>
          <w:sz w:val="28"/>
          <w:szCs w:val="28"/>
        </w:rPr>
        <w:t xml:space="preserve"> </w:t>
      </w:r>
      <w:r w:rsidRPr="00E93CF7">
        <w:rPr>
          <w:bCs/>
          <w:sz w:val="28"/>
          <w:szCs w:val="28"/>
        </w:rPr>
        <w:t>химии</w:t>
      </w:r>
      <w:r w:rsidRPr="00E93CF7">
        <w:rPr>
          <w:sz w:val="28"/>
          <w:szCs w:val="28"/>
        </w:rPr>
        <w:t>, 2 изд., М.: Наука, 1975, 451с.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Вансовская К.М. Металлические покрытия, нанесенные химическим способом. Л.: Машиностроение, 1985, 103с.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>В.В. Скорчеллетти.</w:t>
      </w:r>
      <w:r w:rsidRPr="00E93CF7">
        <w:rPr>
          <w:sz w:val="28"/>
          <w:szCs w:val="28"/>
        </w:rPr>
        <w:t xml:space="preserve"> Теоретические основы коррозии металлов. Л.: Химия, 1973, 264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А.М. Левинзон. </w:t>
      </w:r>
      <w:r w:rsidRPr="00E93CF7">
        <w:rPr>
          <w:sz w:val="28"/>
          <w:szCs w:val="28"/>
        </w:rPr>
        <w:t>Электролитическое осаждение металлов подгруппы железа. Л.: Машиностроение. 1983, 96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>В.С. Багоцкий.</w:t>
      </w:r>
      <w:r w:rsidRPr="00E93CF7">
        <w:rPr>
          <w:sz w:val="28"/>
          <w:szCs w:val="28"/>
        </w:rPr>
        <w:t xml:space="preserve"> Основы электрохимии. М.: Химия, 1988, 400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 xml:space="preserve">Прикладная электрохимия. </w:t>
      </w:r>
      <w:r w:rsidRPr="00E93CF7">
        <w:rPr>
          <w:bCs/>
          <w:sz w:val="28"/>
          <w:szCs w:val="28"/>
        </w:rPr>
        <w:t xml:space="preserve">Изд. 2-е, пер. и доп. под редакцией. Н. Т. Кудрявцева. </w:t>
      </w:r>
      <w:r w:rsidRPr="00E93CF7">
        <w:rPr>
          <w:sz w:val="28"/>
          <w:szCs w:val="28"/>
        </w:rPr>
        <w:t>М.: Химия, 1975, 552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Л.И. Никандрова. </w:t>
      </w:r>
      <w:r w:rsidRPr="00E93CF7">
        <w:rPr>
          <w:sz w:val="28"/>
          <w:szCs w:val="28"/>
        </w:rPr>
        <w:t>Химические способы получения металлических покрытий. Л.: Машиностроение. 1971, 104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А.А. Герасименко, В.И. Микитюк. </w:t>
      </w:r>
      <w:r w:rsidRPr="00E93CF7">
        <w:rPr>
          <w:sz w:val="28"/>
          <w:szCs w:val="28"/>
        </w:rPr>
        <w:t>Определение параметров электрохимических процессов осаждения покрытий. 1980, 111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Ю.Д. Гамбург. </w:t>
      </w:r>
      <w:r w:rsidRPr="00520D9B">
        <w:rPr>
          <w:bCs/>
          <w:sz w:val="28"/>
          <w:szCs w:val="28"/>
        </w:rPr>
        <w:t>Г</w:t>
      </w:r>
      <w:r w:rsidRPr="00E93CF7">
        <w:rPr>
          <w:bCs/>
          <w:sz w:val="28"/>
          <w:szCs w:val="28"/>
        </w:rPr>
        <w:t>альванические покрытия. Справочник по применению.</w:t>
      </w:r>
      <w:r w:rsidRPr="00E93CF7">
        <w:rPr>
          <w:sz w:val="28"/>
          <w:szCs w:val="28"/>
        </w:rPr>
        <w:t xml:space="preserve"> М.: Техносфера. 2006, 216 c.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С.А. Вишенков. Химические и электрохимические способы осаждения металлопокрытий. </w:t>
      </w:r>
      <w:r w:rsidRPr="00E93CF7">
        <w:rPr>
          <w:sz w:val="28"/>
          <w:szCs w:val="28"/>
        </w:rPr>
        <w:t>М.: Машиностроение, 1975, 312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Г.А. Саадаков. Гальванопластика. М.: Машиностроение, 1987, 288с.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>А.М. Ямпольский, В.А. Ильин.</w:t>
      </w:r>
      <w:r w:rsidRPr="00E93CF7">
        <w:rPr>
          <w:sz w:val="28"/>
          <w:szCs w:val="28"/>
        </w:rPr>
        <w:t xml:space="preserve"> Краткий справочник гальванотехника. Л.: Машиностроение. 1972, 269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Р.Р. Салем. Физическая химия: начала теоретической электрохимии. М.: Техносфера, 2005, </w:t>
      </w:r>
      <w:r w:rsidRPr="00E93CF7">
        <w:rPr>
          <w:sz w:val="28"/>
          <w:szCs w:val="28"/>
        </w:rPr>
        <w:t>320 стр.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>Н.В. Авдеев.</w:t>
      </w:r>
      <w:r w:rsidRPr="00E93CF7">
        <w:rPr>
          <w:sz w:val="28"/>
          <w:szCs w:val="28"/>
        </w:rPr>
        <w:t xml:space="preserve"> Металлирование. М.: Машиностроение. 1978, 184с.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А.П. Гуляев. Металловедение: Учебник для вузов.  6-е изд.  М.: Металлургия, 1986, 544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>Б.Б. Дамаскин, О.А. Петрий.</w:t>
      </w:r>
      <w:r w:rsidRPr="00E93CF7">
        <w:rPr>
          <w:sz w:val="28"/>
          <w:szCs w:val="28"/>
        </w:rPr>
        <w:t xml:space="preserve"> Электрохимия. М.: Высшая школа, 1987, 295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Вишенков С. А. Химические и электротермохимические способы осаждения металлопокрытий. М Машиностроение 1975 312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>А.М. Ямпольский. Меднение и никелирование. Л.: Машиностроение. 1971, 136с.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Горбунова К. М. и Никифорова А. А Физико-химические основы</w:t>
      </w:r>
      <w:r w:rsidRPr="00E93CF7">
        <w:rPr>
          <w:color w:val="000000"/>
          <w:sz w:val="28"/>
          <w:szCs w:val="28"/>
        </w:rPr>
        <w:t xml:space="preserve"> </w:t>
      </w:r>
      <w:r w:rsidRPr="00E93CF7">
        <w:rPr>
          <w:sz w:val="28"/>
          <w:szCs w:val="28"/>
        </w:rPr>
        <w:t>процесса химического никелирования. М.: Изд-во АН СССР, 1960 208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E93CF7">
        <w:rPr>
          <w:sz w:val="28"/>
          <w:szCs w:val="28"/>
          <w:lang w:val="en-US"/>
        </w:rPr>
        <w:t xml:space="preserve">Choong-Nyeon Park, Min-Ho Chang. Effects of nickel coating on the properties of metal hydride electrodes // J. of Alloys and compounds. 1995. </w:t>
      </w:r>
      <w:r w:rsidRPr="00E93CF7">
        <w:rPr>
          <w:sz w:val="28"/>
          <w:szCs w:val="28"/>
        </w:rPr>
        <w:t>№231, рр. 846-851.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E93CF7">
        <w:rPr>
          <w:sz w:val="28"/>
          <w:szCs w:val="28"/>
          <w:lang w:val="en-US"/>
        </w:rPr>
        <w:t xml:space="preserve">A. Turonova, M. Galova, L. Lux, M. Gal. Elektrochemical processes during Fe powder particles by Ni and Ni/Cu coating in the fluidized bed // J. Solid State Elektrochem. 2001, </w:t>
      </w:r>
      <w:r w:rsidRPr="00E93CF7">
        <w:rPr>
          <w:sz w:val="28"/>
          <w:szCs w:val="28"/>
        </w:rPr>
        <w:t>№5, р</w:t>
      </w:r>
      <w:r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>. 502-506.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Ильин В. А. Металлизация диэлектриков. Л.: Машиностроение, 1977. 80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Кудрявцев Н Т. Электрические покрытия металлами. М Химия, 1979. 351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Никандрова Л. И. Химические способы получения металлических покрытий. Л.: Машиностроение, 1971. 104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Шалкаускас М., Вяшкалис А. Химическая металлизация пластмасс. Л.: Химия. 1972. 168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В.А. Ильин. Цинкование, кадмирование, оловянирование и свинцевание. Выпуск 2. Л.: Машиностроение, 1983, 87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Физико-химические основы процесса химического кобальтирования // Под ред К М Горбуновой. М.: Наука. 1974. 220с.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Р.С. Сайфуллин. Комбинированные электрохимические покрытия и материалы. М.: Химия. 1972, 167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Хокинг М., Васатасри В., Сидки П. Металлические и керамические покрытия: получение, свойства, применение. М.: Мир, 2000. 518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К.М. Вансовская, Г.А. Волянюк. Промышленная гальванопластика. Л.: Машиностроение, 1986, 104с.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color w:val="000000"/>
          <w:sz w:val="28"/>
          <w:szCs w:val="28"/>
        </w:rPr>
        <w:t>Розовский Г И, Вяшкалис А. И. Химическое меднение. Вильнюс, РИНТИП, 1966. 60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Ю.А. Комиссаров, Л.С. Гордеев, Нгуен Суан Нгуен. Анализ и синтез систем водообеспечения химических производств. </w:t>
      </w:r>
      <w:r w:rsidRPr="00E93CF7">
        <w:rPr>
          <w:sz w:val="28"/>
          <w:szCs w:val="28"/>
        </w:rPr>
        <w:t>М: Химия, 2002, 496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bCs/>
          <w:sz w:val="28"/>
          <w:szCs w:val="28"/>
        </w:rPr>
        <w:t xml:space="preserve">А. М. Ямпольский. </w:t>
      </w:r>
      <w:r w:rsidRPr="00E93CF7">
        <w:rPr>
          <w:sz w:val="28"/>
          <w:szCs w:val="28"/>
        </w:rPr>
        <w:t>Электролитическое осаждение благородных и редких металлов. Л.: Машиностроение. 1977, 96 с.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E93CF7">
        <w:rPr>
          <w:sz w:val="28"/>
          <w:szCs w:val="28"/>
          <w:lang w:val="en-US"/>
        </w:rPr>
        <w:t xml:space="preserve">Yu Xingwen, Cao Chunan etc. Study of double layer rare earth metal conversion coating on aluminum alloy LY12 // Corrosion Science. </w:t>
      </w:r>
      <w:r w:rsidRPr="00E93CF7">
        <w:rPr>
          <w:sz w:val="28"/>
          <w:szCs w:val="28"/>
        </w:rPr>
        <w:t>2001, №43, р</w:t>
      </w:r>
      <w:r w:rsidRPr="00E93CF7">
        <w:rPr>
          <w:sz w:val="28"/>
          <w:szCs w:val="28"/>
          <w:lang w:val="en-US"/>
        </w:rPr>
        <w:t>p</w:t>
      </w:r>
      <w:r w:rsidRPr="00E93CF7">
        <w:rPr>
          <w:sz w:val="28"/>
          <w:szCs w:val="28"/>
        </w:rPr>
        <w:t>. 1283-1294.</w:t>
      </w:r>
    </w:p>
    <w:p w:rsidR="00B34477" w:rsidRPr="00E93CF7" w:rsidRDefault="00B34477" w:rsidP="005B111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CF7">
        <w:rPr>
          <w:sz w:val="28"/>
          <w:szCs w:val="28"/>
        </w:rPr>
        <w:t>Г.К. Буркат. Серебрение, золочение, палладирование и родирование. Л.: Машиностроение, 1984, 84с.</w:t>
      </w:r>
      <w:bookmarkStart w:id="72" w:name="_GoBack"/>
      <w:bookmarkEnd w:id="72"/>
    </w:p>
    <w:sectPr w:rsidR="00B34477" w:rsidRPr="00E93CF7" w:rsidSect="00E93CF7">
      <w:headerReference w:type="even" r:id="rId48"/>
      <w:headerReference w:type="default" r:id="rId49"/>
      <w:pgSz w:w="11906" w:h="16838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D9" w:rsidRDefault="00B10AD9">
      <w:r>
        <w:separator/>
      </w:r>
    </w:p>
  </w:endnote>
  <w:endnote w:type="continuationSeparator" w:id="0">
    <w:p w:rsidR="00B10AD9" w:rsidRDefault="00B1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D9" w:rsidRDefault="00B10AD9">
      <w:r>
        <w:separator/>
      </w:r>
    </w:p>
  </w:footnote>
  <w:footnote w:type="continuationSeparator" w:id="0">
    <w:p w:rsidR="00B10AD9" w:rsidRDefault="00B1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F7" w:rsidRDefault="00E93CF7" w:rsidP="00FE4B89">
    <w:pPr>
      <w:pStyle w:val="a6"/>
      <w:framePr w:wrap="around" w:vAnchor="text" w:hAnchor="margin" w:xAlign="center" w:y="1"/>
      <w:rPr>
        <w:rStyle w:val="ac"/>
      </w:rPr>
    </w:pPr>
  </w:p>
  <w:p w:rsidR="00E93CF7" w:rsidRDefault="00E93C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F7" w:rsidRDefault="00520D9B" w:rsidP="00FE4B89">
    <w:pPr>
      <w:pStyle w:val="a6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E93CF7" w:rsidRPr="001F2D40" w:rsidRDefault="00E93CF7" w:rsidP="00BD43B8">
    <w:pPr>
      <w:pStyle w:val="a6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38841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4F76C23"/>
    <w:multiLevelType w:val="multilevel"/>
    <w:tmpl w:val="A206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872547"/>
    <w:multiLevelType w:val="hybridMultilevel"/>
    <w:tmpl w:val="B21EAB7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">
    <w:nsid w:val="248535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5A60AB"/>
    <w:multiLevelType w:val="hybridMultilevel"/>
    <w:tmpl w:val="9970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E333E9"/>
    <w:multiLevelType w:val="singleLevel"/>
    <w:tmpl w:val="5680E37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0EF0E5E"/>
    <w:multiLevelType w:val="hybridMultilevel"/>
    <w:tmpl w:val="C09CB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—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3F3"/>
    <w:rsid w:val="0000343B"/>
    <w:rsid w:val="00003C52"/>
    <w:rsid w:val="00003D17"/>
    <w:rsid w:val="00005C47"/>
    <w:rsid w:val="00006176"/>
    <w:rsid w:val="00007091"/>
    <w:rsid w:val="0001597A"/>
    <w:rsid w:val="00024BD6"/>
    <w:rsid w:val="00024D4D"/>
    <w:rsid w:val="000258BC"/>
    <w:rsid w:val="000262A7"/>
    <w:rsid w:val="00030FFE"/>
    <w:rsid w:val="000319A1"/>
    <w:rsid w:val="0003449C"/>
    <w:rsid w:val="0004336F"/>
    <w:rsid w:val="0004482E"/>
    <w:rsid w:val="00046D24"/>
    <w:rsid w:val="00050C7F"/>
    <w:rsid w:val="000566BC"/>
    <w:rsid w:val="0005773C"/>
    <w:rsid w:val="0006303C"/>
    <w:rsid w:val="00063121"/>
    <w:rsid w:val="00071EA7"/>
    <w:rsid w:val="000811F1"/>
    <w:rsid w:val="00081DA4"/>
    <w:rsid w:val="000837AE"/>
    <w:rsid w:val="00084598"/>
    <w:rsid w:val="00085524"/>
    <w:rsid w:val="00085E4E"/>
    <w:rsid w:val="000867F2"/>
    <w:rsid w:val="00092888"/>
    <w:rsid w:val="00092A72"/>
    <w:rsid w:val="00092C3B"/>
    <w:rsid w:val="0009321C"/>
    <w:rsid w:val="00095B0C"/>
    <w:rsid w:val="00095B91"/>
    <w:rsid w:val="0009686D"/>
    <w:rsid w:val="000A29AD"/>
    <w:rsid w:val="000A2DD3"/>
    <w:rsid w:val="000A31A4"/>
    <w:rsid w:val="000A366C"/>
    <w:rsid w:val="000A4A01"/>
    <w:rsid w:val="000A4E2F"/>
    <w:rsid w:val="000A78F9"/>
    <w:rsid w:val="000B0A1E"/>
    <w:rsid w:val="000C03F3"/>
    <w:rsid w:val="000C1754"/>
    <w:rsid w:val="000C2394"/>
    <w:rsid w:val="000C328A"/>
    <w:rsid w:val="000C404B"/>
    <w:rsid w:val="000C783C"/>
    <w:rsid w:val="000D263B"/>
    <w:rsid w:val="000D289D"/>
    <w:rsid w:val="000D3F8A"/>
    <w:rsid w:val="000D4A1B"/>
    <w:rsid w:val="000D672E"/>
    <w:rsid w:val="000E12E5"/>
    <w:rsid w:val="000F0934"/>
    <w:rsid w:val="000F799D"/>
    <w:rsid w:val="000F7DBD"/>
    <w:rsid w:val="00100F27"/>
    <w:rsid w:val="001011AB"/>
    <w:rsid w:val="00101B7A"/>
    <w:rsid w:val="00107453"/>
    <w:rsid w:val="00111217"/>
    <w:rsid w:val="00115294"/>
    <w:rsid w:val="00115B6D"/>
    <w:rsid w:val="001224D5"/>
    <w:rsid w:val="001228D7"/>
    <w:rsid w:val="00122DC8"/>
    <w:rsid w:val="00124A1C"/>
    <w:rsid w:val="00133CC4"/>
    <w:rsid w:val="001375B6"/>
    <w:rsid w:val="001454C3"/>
    <w:rsid w:val="00153FC7"/>
    <w:rsid w:val="001549C1"/>
    <w:rsid w:val="00155E6B"/>
    <w:rsid w:val="00163F1A"/>
    <w:rsid w:val="00180C67"/>
    <w:rsid w:val="00182563"/>
    <w:rsid w:val="001861B1"/>
    <w:rsid w:val="00191EC9"/>
    <w:rsid w:val="00192666"/>
    <w:rsid w:val="001941E4"/>
    <w:rsid w:val="00195736"/>
    <w:rsid w:val="00195CB1"/>
    <w:rsid w:val="001963E2"/>
    <w:rsid w:val="00196B9E"/>
    <w:rsid w:val="00196F0D"/>
    <w:rsid w:val="001A2EE3"/>
    <w:rsid w:val="001A3911"/>
    <w:rsid w:val="001B147A"/>
    <w:rsid w:val="001B15D7"/>
    <w:rsid w:val="001B4DD3"/>
    <w:rsid w:val="001B740B"/>
    <w:rsid w:val="001C1485"/>
    <w:rsid w:val="001C1600"/>
    <w:rsid w:val="001C22CF"/>
    <w:rsid w:val="001C4FE3"/>
    <w:rsid w:val="001D4000"/>
    <w:rsid w:val="001D7917"/>
    <w:rsid w:val="001E0D96"/>
    <w:rsid w:val="001E1873"/>
    <w:rsid w:val="001E56CC"/>
    <w:rsid w:val="001E5D51"/>
    <w:rsid w:val="001E7A98"/>
    <w:rsid w:val="001F1F3B"/>
    <w:rsid w:val="001F2D40"/>
    <w:rsid w:val="001F370F"/>
    <w:rsid w:val="001F4538"/>
    <w:rsid w:val="001F47D5"/>
    <w:rsid w:val="001F6F8B"/>
    <w:rsid w:val="00204CCE"/>
    <w:rsid w:val="00205AA1"/>
    <w:rsid w:val="00206229"/>
    <w:rsid w:val="0021267A"/>
    <w:rsid w:val="00212CCF"/>
    <w:rsid w:val="00216C51"/>
    <w:rsid w:val="00222EE4"/>
    <w:rsid w:val="002258C9"/>
    <w:rsid w:val="002271F3"/>
    <w:rsid w:val="00232766"/>
    <w:rsid w:val="00236B97"/>
    <w:rsid w:val="00240A17"/>
    <w:rsid w:val="00243FC9"/>
    <w:rsid w:val="00244294"/>
    <w:rsid w:val="00244AAD"/>
    <w:rsid w:val="00250CDC"/>
    <w:rsid w:val="002555A6"/>
    <w:rsid w:val="002668A2"/>
    <w:rsid w:val="00270BB3"/>
    <w:rsid w:val="00271940"/>
    <w:rsid w:val="00274B92"/>
    <w:rsid w:val="00277C75"/>
    <w:rsid w:val="00280A0D"/>
    <w:rsid w:val="00285EC3"/>
    <w:rsid w:val="0029032D"/>
    <w:rsid w:val="00290CE4"/>
    <w:rsid w:val="00295454"/>
    <w:rsid w:val="002A46B4"/>
    <w:rsid w:val="002B0009"/>
    <w:rsid w:val="002B16CE"/>
    <w:rsid w:val="002B2D4D"/>
    <w:rsid w:val="002B4050"/>
    <w:rsid w:val="002B5BD9"/>
    <w:rsid w:val="002B743E"/>
    <w:rsid w:val="002C0A6E"/>
    <w:rsid w:val="002C0E2C"/>
    <w:rsid w:val="002C0E50"/>
    <w:rsid w:val="002C4D11"/>
    <w:rsid w:val="002C5730"/>
    <w:rsid w:val="002D0349"/>
    <w:rsid w:val="002D3611"/>
    <w:rsid w:val="002D5CC2"/>
    <w:rsid w:val="002D5E23"/>
    <w:rsid w:val="002E009A"/>
    <w:rsid w:val="002E19A1"/>
    <w:rsid w:val="002E2279"/>
    <w:rsid w:val="002E5003"/>
    <w:rsid w:val="002E6C1E"/>
    <w:rsid w:val="002E7A0C"/>
    <w:rsid w:val="002F1709"/>
    <w:rsid w:val="002F2F4D"/>
    <w:rsid w:val="002F350E"/>
    <w:rsid w:val="003042D8"/>
    <w:rsid w:val="003100C3"/>
    <w:rsid w:val="00310527"/>
    <w:rsid w:val="00311D4D"/>
    <w:rsid w:val="00313193"/>
    <w:rsid w:val="003201B4"/>
    <w:rsid w:val="00324A32"/>
    <w:rsid w:val="00324A41"/>
    <w:rsid w:val="00324B50"/>
    <w:rsid w:val="00324DF0"/>
    <w:rsid w:val="00326DC2"/>
    <w:rsid w:val="00333598"/>
    <w:rsid w:val="00335168"/>
    <w:rsid w:val="00335853"/>
    <w:rsid w:val="00335F59"/>
    <w:rsid w:val="00343AA2"/>
    <w:rsid w:val="00343B70"/>
    <w:rsid w:val="003447FC"/>
    <w:rsid w:val="003450F2"/>
    <w:rsid w:val="00345541"/>
    <w:rsid w:val="00346C50"/>
    <w:rsid w:val="0035166C"/>
    <w:rsid w:val="00351FBB"/>
    <w:rsid w:val="00353D3C"/>
    <w:rsid w:val="00354ACE"/>
    <w:rsid w:val="00355861"/>
    <w:rsid w:val="00355955"/>
    <w:rsid w:val="00365329"/>
    <w:rsid w:val="00365660"/>
    <w:rsid w:val="00365F63"/>
    <w:rsid w:val="0037040B"/>
    <w:rsid w:val="00376F49"/>
    <w:rsid w:val="0038046A"/>
    <w:rsid w:val="00382552"/>
    <w:rsid w:val="00382BF2"/>
    <w:rsid w:val="00387918"/>
    <w:rsid w:val="003911F5"/>
    <w:rsid w:val="00393AFD"/>
    <w:rsid w:val="00395A45"/>
    <w:rsid w:val="003A21F7"/>
    <w:rsid w:val="003A2AB8"/>
    <w:rsid w:val="003A2F71"/>
    <w:rsid w:val="003A30F5"/>
    <w:rsid w:val="003A5F43"/>
    <w:rsid w:val="003B5B48"/>
    <w:rsid w:val="003C4504"/>
    <w:rsid w:val="003C46BA"/>
    <w:rsid w:val="003D2A7B"/>
    <w:rsid w:val="003D6077"/>
    <w:rsid w:val="003D7B85"/>
    <w:rsid w:val="003E0D28"/>
    <w:rsid w:val="003E20DA"/>
    <w:rsid w:val="003E2BC2"/>
    <w:rsid w:val="003E4D1F"/>
    <w:rsid w:val="003E5C04"/>
    <w:rsid w:val="003E5E54"/>
    <w:rsid w:val="00405DF0"/>
    <w:rsid w:val="004100A0"/>
    <w:rsid w:val="00413980"/>
    <w:rsid w:val="00414556"/>
    <w:rsid w:val="00415631"/>
    <w:rsid w:val="00417C41"/>
    <w:rsid w:val="00421936"/>
    <w:rsid w:val="00422D09"/>
    <w:rsid w:val="004342B5"/>
    <w:rsid w:val="004344A9"/>
    <w:rsid w:val="0043619B"/>
    <w:rsid w:val="0044003E"/>
    <w:rsid w:val="0044137A"/>
    <w:rsid w:val="004437C8"/>
    <w:rsid w:val="00445560"/>
    <w:rsid w:val="00446948"/>
    <w:rsid w:val="00450995"/>
    <w:rsid w:val="00450E9A"/>
    <w:rsid w:val="00451063"/>
    <w:rsid w:val="00454BD6"/>
    <w:rsid w:val="004561C8"/>
    <w:rsid w:val="0045703A"/>
    <w:rsid w:val="004601DC"/>
    <w:rsid w:val="00463AB7"/>
    <w:rsid w:val="00471BD7"/>
    <w:rsid w:val="00471D84"/>
    <w:rsid w:val="004840A4"/>
    <w:rsid w:val="00494617"/>
    <w:rsid w:val="00494B1D"/>
    <w:rsid w:val="004A26A0"/>
    <w:rsid w:val="004A4627"/>
    <w:rsid w:val="004A743B"/>
    <w:rsid w:val="004B162D"/>
    <w:rsid w:val="004B3EBA"/>
    <w:rsid w:val="004B4C0A"/>
    <w:rsid w:val="004B70F7"/>
    <w:rsid w:val="004B796F"/>
    <w:rsid w:val="004C1CF0"/>
    <w:rsid w:val="004C4A4C"/>
    <w:rsid w:val="004D1D2F"/>
    <w:rsid w:val="004D71C4"/>
    <w:rsid w:val="004E3607"/>
    <w:rsid w:val="004E5BC5"/>
    <w:rsid w:val="004E75B8"/>
    <w:rsid w:val="004F1E0D"/>
    <w:rsid w:val="004F35DC"/>
    <w:rsid w:val="004F477F"/>
    <w:rsid w:val="004F486E"/>
    <w:rsid w:val="004F6987"/>
    <w:rsid w:val="0050076F"/>
    <w:rsid w:val="00501B36"/>
    <w:rsid w:val="0050333C"/>
    <w:rsid w:val="00505AD6"/>
    <w:rsid w:val="00506E45"/>
    <w:rsid w:val="00507ACA"/>
    <w:rsid w:val="0051281D"/>
    <w:rsid w:val="00517AE4"/>
    <w:rsid w:val="00517E3A"/>
    <w:rsid w:val="00520D9B"/>
    <w:rsid w:val="00521C24"/>
    <w:rsid w:val="00522DCB"/>
    <w:rsid w:val="005257CD"/>
    <w:rsid w:val="00536D47"/>
    <w:rsid w:val="00554BEF"/>
    <w:rsid w:val="00556088"/>
    <w:rsid w:val="00560E41"/>
    <w:rsid w:val="005620AB"/>
    <w:rsid w:val="00562BFF"/>
    <w:rsid w:val="005704EC"/>
    <w:rsid w:val="00572149"/>
    <w:rsid w:val="00576057"/>
    <w:rsid w:val="00581817"/>
    <w:rsid w:val="00583545"/>
    <w:rsid w:val="00585762"/>
    <w:rsid w:val="0058604B"/>
    <w:rsid w:val="00586321"/>
    <w:rsid w:val="0058719A"/>
    <w:rsid w:val="00592AA1"/>
    <w:rsid w:val="005936FF"/>
    <w:rsid w:val="005949CC"/>
    <w:rsid w:val="00594E8C"/>
    <w:rsid w:val="005957EF"/>
    <w:rsid w:val="00596107"/>
    <w:rsid w:val="005A1867"/>
    <w:rsid w:val="005A1A5B"/>
    <w:rsid w:val="005A2B9D"/>
    <w:rsid w:val="005A39B4"/>
    <w:rsid w:val="005A67CB"/>
    <w:rsid w:val="005B070C"/>
    <w:rsid w:val="005B111C"/>
    <w:rsid w:val="005B46DE"/>
    <w:rsid w:val="005C0C11"/>
    <w:rsid w:val="005C0F12"/>
    <w:rsid w:val="005C26AD"/>
    <w:rsid w:val="005C5D32"/>
    <w:rsid w:val="005C6371"/>
    <w:rsid w:val="005D098B"/>
    <w:rsid w:val="005D3577"/>
    <w:rsid w:val="005D3965"/>
    <w:rsid w:val="005D545B"/>
    <w:rsid w:val="005E0195"/>
    <w:rsid w:val="005F0568"/>
    <w:rsid w:val="005F1C94"/>
    <w:rsid w:val="005F6208"/>
    <w:rsid w:val="006018BF"/>
    <w:rsid w:val="00602293"/>
    <w:rsid w:val="00607764"/>
    <w:rsid w:val="006125E9"/>
    <w:rsid w:val="006137D9"/>
    <w:rsid w:val="00617C99"/>
    <w:rsid w:val="0062416E"/>
    <w:rsid w:val="006259C9"/>
    <w:rsid w:val="0063694C"/>
    <w:rsid w:val="006371D1"/>
    <w:rsid w:val="00640214"/>
    <w:rsid w:val="006422A1"/>
    <w:rsid w:val="006538A2"/>
    <w:rsid w:val="006566B4"/>
    <w:rsid w:val="00661DD4"/>
    <w:rsid w:val="0066441F"/>
    <w:rsid w:val="00667113"/>
    <w:rsid w:val="00671F88"/>
    <w:rsid w:val="00677581"/>
    <w:rsid w:val="006775CF"/>
    <w:rsid w:val="00680448"/>
    <w:rsid w:val="00681859"/>
    <w:rsid w:val="006822DA"/>
    <w:rsid w:val="00683D45"/>
    <w:rsid w:val="00684CA6"/>
    <w:rsid w:val="006873C2"/>
    <w:rsid w:val="00690926"/>
    <w:rsid w:val="00695B0D"/>
    <w:rsid w:val="006A10EC"/>
    <w:rsid w:val="006A5D63"/>
    <w:rsid w:val="006A7915"/>
    <w:rsid w:val="006B0717"/>
    <w:rsid w:val="006B1456"/>
    <w:rsid w:val="006B1C10"/>
    <w:rsid w:val="006C2BAB"/>
    <w:rsid w:val="006C4795"/>
    <w:rsid w:val="006C539B"/>
    <w:rsid w:val="006C618C"/>
    <w:rsid w:val="006E3B97"/>
    <w:rsid w:val="006F2B3B"/>
    <w:rsid w:val="006F2E2E"/>
    <w:rsid w:val="006F5474"/>
    <w:rsid w:val="006F5DA6"/>
    <w:rsid w:val="00700EB1"/>
    <w:rsid w:val="00703E03"/>
    <w:rsid w:val="00704AD9"/>
    <w:rsid w:val="00712009"/>
    <w:rsid w:val="00714274"/>
    <w:rsid w:val="00715A5C"/>
    <w:rsid w:val="00716475"/>
    <w:rsid w:val="00720E40"/>
    <w:rsid w:val="00722C0D"/>
    <w:rsid w:val="00725D99"/>
    <w:rsid w:val="00730F1E"/>
    <w:rsid w:val="00731013"/>
    <w:rsid w:val="007328FF"/>
    <w:rsid w:val="0073389B"/>
    <w:rsid w:val="007344B1"/>
    <w:rsid w:val="007371D9"/>
    <w:rsid w:val="00740FF1"/>
    <w:rsid w:val="00741241"/>
    <w:rsid w:val="00742A48"/>
    <w:rsid w:val="00742F0C"/>
    <w:rsid w:val="00744E7F"/>
    <w:rsid w:val="0074657A"/>
    <w:rsid w:val="007515D9"/>
    <w:rsid w:val="00754988"/>
    <w:rsid w:val="007554CB"/>
    <w:rsid w:val="007636D6"/>
    <w:rsid w:val="00764975"/>
    <w:rsid w:val="00766FC9"/>
    <w:rsid w:val="00770905"/>
    <w:rsid w:val="00772F91"/>
    <w:rsid w:val="00783528"/>
    <w:rsid w:val="00783FAE"/>
    <w:rsid w:val="007840D5"/>
    <w:rsid w:val="00786952"/>
    <w:rsid w:val="00787EA7"/>
    <w:rsid w:val="00791DD6"/>
    <w:rsid w:val="00794586"/>
    <w:rsid w:val="007945A1"/>
    <w:rsid w:val="007954A8"/>
    <w:rsid w:val="00795CBE"/>
    <w:rsid w:val="00796AAA"/>
    <w:rsid w:val="00797313"/>
    <w:rsid w:val="007A62C9"/>
    <w:rsid w:val="007B0250"/>
    <w:rsid w:val="007B310F"/>
    <w:rsid w:val="007B4665"/>
    <w:rsid w:val="007B71C8"/>
    <w:rsid w:val="007C1723"/>
    <w:rsid w:val="007C29AE"/>
    <w:rsid w:val="007C6CBC"/>
    <w:rsid w:val="007D2098"/>
    <w:rsid w:val="007D4286"/>
    <w:rsid w:val="007D664E"/>
    <w:rsid w:val="007E58AE"/>
    <w:rsid w:val="007F14B4"/>
    <w:rsid w:val="007F30D7"/>
    <w:rsid w:val="007F68B2"/>
    <w:rsid w:val="007F78C0"/>
    <w:rsid w:val="007F7BFF"/>
    <w:rsid w:val="00801C18"/>
    <w:rsid w:val="0080684F"/>
    <w:rsid w:val="0081032D"/>
    <w:rsid w:val="008106AD"/>
    <w:rsid w:val="008107A5"/>
    <w:rsid w:val="008146CC"/>
    <w:rsid w:val="0081588F"/>
    <w:rsid w:val="00825771"/>
    <w:rsid w:val="00825C79"/>
    <w:rsid w:val="00825F8E"/>
    <w:rsid w:val="00833CC6"/>
    <w:rsid w:val="0083565D"/>
    <w:rsid w:val="008357EE"/>
    <w:rsid w:val="0083723E"/>
    <w:rsid w:val="00837407"/>
    <w:rsid w:val="00837CA1"/>
    <w:rsid w:val="008426AE"/>
    <w:rsid w:val="008435C9"/>
    <w:rsid w:val="00844A0F"/>
    <w:rsid w:val="00847B16"/>
    <w:rsid w:val="008538EE"/>
    <w:rsid w:val="008556ED"/>
    <w:rsid w:val="008557E1"/>
    <w:rsid w:val="008570D1"/>
    <w:rsid w:val="008603A0"/>
    <w:rsid w:val="00862866"/>
    <w:rsid w:val="0086423A"/>
    <w:rsid w:val="008650C8"/>
    <w:rsid w:val="0086589F"/>
    <w:rsid w:val="00865EA9"/>
    <w:rsid w:val="00874FA3"/>
    <w:rsid w:val="008807E1"/>
    <w:rsid w:val="00881016"/>
    <w:rsid w:val="008822DC"/>
    <w:rsid w:val="008823F3"/>
    <w:rsid w:val="008907CC"/>
    <w:rsid w:val="00893BB3"/>
    <w:rsid w:val="008950C3"/>
    <w:rsid w:val="008A10EB"/>
    <w:rsid w:val="008A437E"/>
    <w:rsid w:val="008B6A30"/>
    <w:rsid w:val="008C2324"/>
    <w:rsid w:val="008C4206"/>
    <w:rsid w:val="008C4BDE"/>
    <w:rsid w:val="008D3818"/>
    <w:rsid w:val="008D7907"/>
    <w:rsid w:val="008E4DD6"/>
    <w:rsid w:val="008F22E1"/>
    <w:rsid w:val="008F2D67"/>
    <w:rsid w:val="008F4997"/>
    <w:rsid w:val="008F5DF5"/>
    <w:rsid w:val="008F7C87"/>
    <w:rsid w:val="00911BFD"/>
    <w:rsid w:val="00915103"/>
    <w:rsid w:val="00917024"/>
    <w:rsid w:val="00922710"/>
    <w:rsid w:val="009254FC"/>
    <w:rsid w:val="00925D5F"/>
    <w:rsid w:val="00930ACC"/>
    <w:rsid w:val="00931011"/>
    <w:rsid w:val="00931D17"/>
    <w:rsid w:val="0093746F"/>
    <w:rsid w:val="009420DF"/>
    <w:rsid w:val="00951085"/>
    <w:rsid w:val="00951A3E"/>
    <w:rsid w:val="00951E4E"/>
    <w:rsid w:val="0096217D"/>
    <w:rsid w:val="009622C8"/>
    <w:rsid w:val="0096251D"/>
    <w:rsid w:val="009708A9"/>
    <w:rsid w:val="00973CFF"/>
    <w:rsid w:val="0097407D"/>
    <w:rsid w:val="00974ADF"/>
    <w:rsid w:val="00976AB7"/>
    <w:rsid w:val="009770C9"/>
    <w:rsid w:val="009822AB"/>
    <w:rsid w:val="00983F8E"/>
    <w:rsid w:val="00985A7C"/>
    <w:rsid w:val="009876B9"/>
    <w:rsid w:val="009905F6"/>
    <w:rsid w:val="009952C9"/>
    <w:rsid w:val="009A1938"/>
    <w:rsid w:val="009A6D23"/>
    <w:rsid w:val="009A7C9B"/>
    <w:rsid w:val="009A7CCA"/>
    <w:rsid w:val="009B0705"/>
    <w:rsid w:val="009B103F"/>
    <w:rsid w:val="009B1F78"/>
    <w:rsid w:val="009B2A41"/>
    <w:rsid w:val="009B4D80"/>
    <w:rsid w:val="009C308F"/>
    <w:rsid w:val="009C3958"/>
    <w:rsid w:val="009C47A7"/>
    <w:rsid w:val="009C5F5D"/>
    <w:rsid w:val="009C70E7"/>
    <w:rsid w:val="009D28B9"/>
    <w:rsid w:val="009D3470"/>
    <w:rsid w:val="009D4ACA"/>
    <w:rsid w:val="009D7989"/>
    <w:rsid w:val="009D7F5D"/>
    <w:rsid w:val="009E3025"/>
    <w:rsid w:val="009E3C70"/>
    <w:rsid w:val="009E3D79"/>
    <w:rsid w:val="009E6A95"/>
    <w:rsid w:val="009F6681"/>
    <w:rsid w:val="00A00045"/>
    <w:rsid w:val="00A04E3B"/>
    <w:rsid w:val="00A053E5"/>
    <w:rsid w:val="00A07536"/>
    <w:rsid w:val="00A07543"/>
    <w:rsid w:val="00A155F7"/>
    <w:rsid w:val="00A1665E"/>
    <w:rsid w:val="00A16EFB"/>
    <w:rsid w:val="00A25B77"/>
    <w:rsid w:val="00A36DE8"/>
    <w:rsid w:val="00A42975"/>
    <w:rsid w:val="00A4403E"/>
    <w:rsid w:val="00A45603"/>
    <w:rsid w:val="00A46ED9"/>
    <w:rsid w:val="00A57E19"/>
    <w:rsid w:val="00A60C2D"/>
    <w:rsid w:val="00A61CF4"/>
    <w:rsid w:val="00A623DA"/>
    <w:rsid w:val="00A62779"/>
    <w:rsid w:val="00A62C4A"/>
    <w:rsid w:val="00A63369"/>
    <w:rsid w:val="00A7005A"/>
    <w:rsid w:val="00A7008F"/>
    <w:rsid w:val="00A74D18"/>
    <w:rsid w:val="00A74E5E"/>
    <w:rsid w:val="00A80CB9"/>
    <w:rsid w:val="00A82B7B"/>
    <w:rsid w:val="00A83CBA"/>
    <w:rsid w:val="00A85A48"/>
    <w:rsid w:val="00A8718E"/>
    <w:rsid w:val="00A90105"/>
    <w:rsid w:val="00A9015E"/>
    <w:rsid w:val="00A9747A"/>
    <w:rsid w:val="00AA0369"/>
    <w:rsid w:val="00AA0E0E"/>
    <w:rsid w:val="00AA1AC3"/>
    <w:rsid w:val="00AA20B8"/>
    <w:rsid w:val="00AA58A9"/>
    <w:rsid w:val="00AA7B25"/>
    <w:rsid w:val="00AB08E7"/>
    <w:rsid w:val="00AB35FC"/>
    <w:rsid w:val="00AB37AE"/>
    <w:rsid w:val="00AC0618"/>
    <w:rsid w:val="00AC275C"/>
    <w:rsid w:val="00AC360F"/>
    <w:rsid w:val="00AC428F"/>
    <w:rsid w:val="00AC4E48"/>
    <w:rsid w:val="00AC68B2"/>
    <w:rsid w:val="00AD229E"/>
    <w:rsid w:val="00AD3C68"/>
    <w:rsid w:val="00AD7E9F"/>
    <w:rsid w:val="00AE1342"/>
    <w:rsid w:val="00AE21B5"/>
    <w:rsid w:val="00AF1EFE"/>
    <w:rsid w:val="00AF248B"/>
    <w:rsid w:val="00AF4A52"/>
    <w:rsid w:val="00AF574A"/>
    <w:rsid w:val="00B01692"/>
    <w:rsid w:val="00B025BF"/>
    <w:rsid w:val="00B03C24"/>
    <w:rsid w:val="00B0440C"/>
    <w:rsid w:val="00B060B0"/>
    <w:rsid w:val="00B10AD9"/>
    <w:rsid w:val="00B12E63"/>
    <w:rsid w:val="00B138C8"/>
    <w:rsid w:val="00B16434"/>
    <w:rsid w:val="00B22313"/>
    <w:rsid w:val="00B3050A"/>
    <w:rsid w:val="00B34477"/>
    <w:rsid w:val="00B4492C"/>
    <w:rsid w:val="00B556BF"/>
    <w:rsid w:val="00B56F8D"/>
    <w:rsid w:val="00B5735E"/>
    <w:rsid w:val="00B61CBF"/>
    <w:rsid w:val="00B644A5"/>
    <w:rsid w:val="00B64686"/>
    <w:rsid w:val="00B66FDC"/>
    <w:rsid w:val="00B67424"/>
    <w:rsid w:val="00B70DE2"/>
    <w:rsid w:val="00B74177"/>
    <w:rsid w:val="00B80985"/>
    <w:rsid w:val="00B83831"/>
    <w:rsid w:val="00B838FD"/>
    <w:rsid w:val="00B85700"/>
    <w:rsid w:val="00B85D08"/>
    <w:rsid w:val="00B86285"/>
    <w:rsid w:val="00B86D94"/>
    <w:rsid w:val="00B911BA"/>
    <w:rsid w:val="00B926EF"/>
    <w:rsid w:val="00B9603A"/>
    <w:rsid w:val="00BA3568"/>
    <w:rsid w:val="00BA441B"/>
    <w:rsid w:val="00BA4DA1"/>
    <w:rsid w:val="00BA502B"/>
    <w:rsid w:val="00BA6E79"/>
    <w:rsid w:val="00BB01D1"/>
    <w:rsid w:val="00BC6AEA"/>
    <w:rsid w:val="00BD0A12"/>
    <w:rsid w:val="00BD34F0"/>
    <w:rsid w:val="00BD43B8"/>
    <w:rsid w:val="00BD5AF3"/>
    <w:rsid w:val="00BD5E97"/>
    <w:rsid w:val="00BE1079"/>
    <w:rsid w:val="00BE14B8"/>
    <w:rsid w:val="00BE5FE4"/>
    <w:rsid w:val="00BE6233"/>
    <w:rsid w:val="00BE65D8"/>
    <w:rsid w:val="00BF0343"/>
    <w:rsid w:val="00BF52A7"/>
    <w:rsid w:val="00C00354"/>
    <w:rsid w:val="00C0426C"/>
    <w:rsid w:val="00C06031"/>
    <w:rsid w:val="00C0765B"/>
    <w:rsid w:val="00C1062A"/>
    <w:rsid w:val="00C14D9D"/>
    <w:rsid w:val="00C169D9"/>
    <w:rsid w:val="00C17A0C"/>
    <w:rsid w:val="00C17F77"/>
    <w:rsid w:val="00C2066F"/>
    <w:rsid w:val="00C212C8"/>
    <w:rsid w:val="00C2170C"/>
    <w:rsid w:val="00C23E6C"/>
    <w:rsid w:val="00C2401D"/>
    <w:rsid w:val="00C257C7"/>
    <w:rsid w:val="00C27395"/>
    <w:rsid w:val="00C32CDF"/>
    <w:rsid w:val="00C4013D"/>
    <w:rsid w:val="00C41D7A"/>
    <w:rsid w:val="00C43140"/>
    <w:rsid w:val="00C4356C"/>
    <w:rsid w:val="00C53598"/>
    <w:rsid w:val="00C5417E"/>
    <w:rsid w:val="00C5418E"/>
    <w:rsid w:val="00C5462F"/>
    <w:rsid w:val="00C5496C"/>
    <w:rsid w:val="00C5695C"/>
    <w:rsid w:val="00C56E6D"/>
    <w:rsid w:val="00C6261B"/>
    <w:rsid w:val="00C626FF"/>
    <w:rsid w:val="00C63FA9"/>
    <w:rsid w:val="00C646B4"/>
    <w:rsid w:val="00C65460"/>
    <w:rsid w:val="00C66D2B"/>
    <w:rsid w:val="00C7424B"/>
    <w:rsid w:val="00C80526"/>
    <w:rsid w:val="00C809C0"/>
    <w:rsid w:val="00C832BC"/>
    <w:rsid w:val="00C8607B"/>
    <w:rsid w:val="00C867F8"/>
    <w:rsid w:val="00C90BA8"/>
    <w:rsid w:val="00C94122"/>
    <w:rsid w:val="00C94ADE"/>
    <w:rsid w:val="00C950AA"/>
    <w:rsid w:val="00C957D9"/>
    <w:rsid w:val="00C95AD5"/>
    <w:rsid w:val="00CA2E4E"/>
    <w:rsid w:val="00CA4FF5"/>
    <w:rsid w:val="00CB09F3"/>
    <w:rsid w:val="00CB104A"/>
    <w:rsid w:val="00CB13A7"/>
    <w:rsid w:val="00CB2A56"/>
    <w:rsid w:val="00CB321F"/>
    <w:rsid w:val="00CB4A44"/>
    <w:rsid w:val="00CC0F9D"/>
    <w:rsid w:val="00CC2D40"/>
    <w:rsid w:val="00CC5A77"/>
    <w:rsid w:val="00CD141C"/>
    <w:rsid w:val="00CD1F64"/>
    <w:rsid w:val="00CE0FBA"/>
    <w:rsid w:val="00CE0FE1"/>
    <w:rsid w:val="00CE447A"/>
    <w:rsid w:val="00CE4CD1"/>
    <w:rsid w:val="00CE590B"/>
    <w:rsid w:val="00CF0165"/>
    <w:rsid w:val="00CF04C4"/>
    <w:rsid w:val="00CF315F"/>
    <w:rsid w:val="00CF3605"/>
    <w:rsid w:val="00CF74DD"/>
    <w:rsid w:val="00D02A70"/>
    <w:rsid w:val="00D04B2E"/>
    <w:rsid w:val="00D06F71"/>
    <w:rsid w:val="00D113CD"/>
    <w:rsid w:val="00D118EF"/>
    <w:rsid w:val="00D12E4B"/>
    <w:rsid w:val="00D135FF"/>
    <w:rsid w:val="00D13984"/>
    <w:rsid w:val="00D1570F"/>
    <w:rsid w:val="00D158DA"/>
    <w:rsid w:val="00D163F3"/>
    <w:rsid w:val="00D16DB0"/>
    <w:rsid w:val="00D17550"/>
    <w:rsid w:val="00D26AE3"/>
    <w:rsid w:val="00D33EA4"/>
    <w:rsid w:val="00D3576A"/>
    <w:rsid w:val="00D36BC5"/>
    <w:rsid w:val="00D44250"/>
    <w:rsid w:val="00D47F63"/>
    <w:rsid w:val="00D50F6F"/>
    <w:rsid w:val="00D574F7"/>
    <w:rsid w:val="00D576DC"/>
    <w:rsid w:val="00D65EB3"/>
    <w:rsid w:val="00D6798D"/>
    <w:rsid w:val="00D7060E"/>
    <w:rsid w:val="00D71270"/>
    <w:rsid w:val="00D71455"/>
    <w:rsid w:val="00D756FA"/>
    <w:rsid w:val="00D75AFA"/>
    <w:rsid w:val="00D81FA7"/>
    <w:rsid w:val="00D84307"/>
    <w:rsid w:val="00D85F7D"/>
    <w:rsid w:val="00D86752"/>
    <w:rsid w:val="00D8791B"/>
    <w:rsid w:val="00D90D82"/>
    <w:rsid w:val="00D91F63"/>
    <w:rsid w:val="00D94548"/>
    <w:rsid w:val="00D96D61"/>
    <w:rsid w:val="00DA18D8"/>
    <w:rsid w:val="00DA44C5"/>
    <w:rsid w:val="00DA5E8F"/>
    <w:rsid w:val="00DA7E1C"/>
    <w:rsid w:val="00DB0AB9"/>
    <w:rsid w:val="00DB2296"/>
    <w:rsid w:val="00DB45BE"/>
    <w:rsid w:val="00DB6105"/>
    <w:rsid w:val="00DC2890"/>
    <w:rsid w:val="00DC65CF"/>
    <w:rsid w:val="00DC781B"/>
    <w:rsid w:val="00DD2099"/>
    <w:rsid w:val="00DD513A"/>
    <w:rsid w:val="00DD522E"/>
    <w:rsid w:val="00DD6761"/>
    <w:rsid w:val="00DD6BD0"/>
    <w:rsid w:val="00DE0E39"/>
    <w:rsid w:val="00DE1329"/>
    <w:rsid w:val="00DE2C87"/>
    <w:rsid w:val="00DE3EDC"/>
    <w:rsid w:val="00DE582E"/>
    <w:rsid w:val="00DE7FAA"/>
    <w:rsid w:val="00DF0A8C"/>
    <w:rsid w:val="00DF2A7D"/>
    <w:rsid w:val="00DF2A82"/>
    <w:rsid w:val="00E04297"/>
    <w:rsid w:val="00E055ED"/>
    <w:rsid w:val="00E060B3"/>
    <w:rsid w:val="00E14141"/>
    <w:rsid w:val="00E1549E"/>
    <w:rsid w:val="00E23009"/>
    <w:rsid w:val="00E2345E"/>
    <w:rsid w:val="00E2352D"/>
    <w:rsid w:val="00E24151"/>
    <w:rsid w:val="00E2714B"/>
    <w:rsid w:val="00E35CF8"/>
    <w:rsid w:val="00E5418A"/>
    <w:rsid w:val="00E54635"/>
    <w:rsid w:val="00E601C7"/>
    <w:rsid w:val="00E61086"/>
    <w:rsid w:val="00E67000"/>
    <w:rsid w:val="00E6769C"/>
    <w:rsid w:val="00E67A2A"/>
    <w:rsid w:val="00E67A83"/>
    <w:rsid w:val="00E75E93"/>
    <w:rsid w:val="00E775F7"/>
    <w:rsid w:val="00E77B89"/>
    <w:rsid w:val="00E80875"/>
    <w:rsid w:val="00E84E89"/>
    <w:rsid w:val="00E90953"/>
    <w:rsid w:val="00E90B2F"/>
    <w:rsid w:val="00E91C44"/>
    <w:rsid w:val="00E93CF7"/>
    <w:rsid w:val="00E9449B"/>
    <w:rsid w:val="00E944DE"/>
    <w:rsid w:val="00EA22DB"/>
    <w:rsid w:val="00EB3907"/>
    <w:rsid w:val="00EC69F9"/>
    <w:rsid w:val="00EC7097"/>
    <w:rsid w:val="00ED00A5"/>
    <w:rsid w:val="00ED1D4E"/>
    <w:rsid w:val="00EE1E2E"/>
    <w:rsid w:val="00EE59E4"/>
    <w:rsid w:val="00EF2943"/>
    <w:rsid w:val="00EF3C80"/>
    <w:rsid w:val="00EF427A"/>
    <w:rsid w:val="00EF4E2E"/>
    <w:rsid w:val="00EF4F21"/>
    <w:rsid w:val="00EF5147"/>
    <w:rsid w:val="00EF6A58"/>
    <w:rsid w:val="00F046D5"/>
    <w:rsid w:val="00F062F4"/>
    <w:rsid w:val="00F066FC"/>
    <w:rsid w:val="00F13E28"/>
    <w:rsid w:val="00F143F7"/>
    <w:rsid w:val="00F15109"/>
    <w:rsid w:val="00F168F9"/>
    <w:rsid w:val="00F21BA3"/>
    <w:rsid w:val="00F26B09"/>
    <w:rsid w:val="00F450D7"/>
    <w:rsid w:val="00F5093F"/>
    <w:rsid w:val="00F530D6"/>
    <w:rsid w:val="00F563BA"/>
    <w:rsid w:val="00F575D4"/>
    <w:rsid w:val="00F60079"/>
    <w:rsid w:val="00F642D7"/>
    <w:rsid w:val="00F679E9"/>
    <w:rsid w:val="00F70882"/>
    <w:rsid w:val="00F71611"/>
    <w:rsid w:val="00F75F18"/>
    <w:rsid w:val="00F81EF2"/>
    <w:rsid w:val="00F855D5"/>
    <w:rsid w:val="00F86D53"/>
    <w:rsid w:val="00F86EAF"/>
    <w:rsid w:val="00F906D3"/>
    <w:rsid w:val="00F93F61"/>
    <w:rsid w:val="00F969F1"/>
    <w:rsid w:val="00FA1052"/>
    <w:rsid w:val="00FA7471"/>
    <w:rsid w:val="00FB1EF3"/>
    <w:rsid w:val="00FB361D"/>
    <w:rsid w:val="00FB3E63"/>
    <w:rsid w:val="00FB59C8"/>
    <w:rsid w:val="00FB6CD5"/>
    <w:rsid w:val="00FC4E51"/>
    <w:rsid w:val="00FC685C"/>
    <w:rsid w:val="00FC7E1D"/>
    <w:rsid w:val="00FD294E"/>
    <w:rsid w:val="00FD3E22"/>
    <w:rsid w:val="00FD6CC7"/>
    <w:rsid w:val="00FD7132"/>
    <w:rsid w:val="00FE4B89"/>
    <w:rsid w:val="00FE614D"/>
    <w:rsid w:val="00FE734E"/>
    <w:rsid w:val="00FE7382"/>
    <w:rsid w:val="00FE7D2D"/>
    <w:rsid w:val="00FF05CD"/>
    <w:rsid w:val="00FF0E45"/>
    <w:rsid w:val="00FF17BB"/>
    <w:rsid w:val="00FF5463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60BB28C7-973D-4337-B137-AB5FFE1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43"/>
  </w:style>
  <w:style w:type="paragraph" w:styleId="1">
    <w:name w:val="heading 1"/>
    <w:basedOn w:val="a"/>
    <w:next w:val="a"/>
    <w:link w:val="10"/>
    <w:uiPriority w:val="9"/>
    <w:qFormat/>
    <w:rsid w:val="00A0754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075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07543"/>
    <w:pPr>
      <w:keepNext/>
      <w:tabs>
        <w:tab w:val="left" w:pos="68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07543"/>
    <w:pPr>
      <w:keepNext/>
      <w:spacing w:line="360" w:lineRule="auto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825C79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A07543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A0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075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paragraph" w:styleId="a8">
    <w:name w:val="Normal (Web)"/>
    <w:basedOn w:val="a"/>
    <w:uiPriority w:val="99"/>
    <w:rsid w:val="00BA4DA1"/>
    <w:pPr>
      <w:spacing w:before="100" w:beforeAutospacing="1" w:after="100" w:afterAutospacing="1"/>
      <w:ind w:firstLine="335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574F7"/>
    <w:pPr>
      <w:tabs>
        <w:tab w:val="left" w:pos="426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character" w:styleId="a9">
    <w:name w:val="Strong"/>
    <w:uiPriority w:val="22"/>
    <w:qFormat/>
    <w:rsid w:val="001B740B"/>
    <w:rPr>
      <w:rFonts w:cs="Times New Roman"/>
      <w:b/>
      <w:bCs/>
    </w:rPr>
  </w:style>
  <w:style w:type="character" w:styleId="aa">
    <w:name w:val="Emphasis"/>
    <w:uiPriority w:val="20"/>
    <w:qFormat/>
    <w:rsid w:val="001B740B"/>
    <w:rPr>
      <w:rFonts w:cs="Times New Roman"/>
      <w:i/>
      <w:iCs/>
    </w:rPr>
  </w:style>
  <w:style w:type="character" w:styleId="ab">
    <w:name w:val="Hyperlink"/>
    <w:uiPriority w:val="99"/>
    <w:rsid w:val="00C0765B"/>
    <w:rPr>
      <w:rFonts w:cs="Times New Roman"/>
      <w:color w:val="005096"/>
      <w:u w:val="none"/>
      <w:effect w:val="none"/>
    </w:rPr>
  </w:style>
  <w:style w:type="character" w:styleId="ac">
    <w:name w:val="page number"/>
    <w:uiPriority w:val="99"/>
    <w:rsid w:val="00FE4B8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34477"/>
  </w:style>
  <w:style w:type="paragraph" w:styleId="31">
    <w:name w:val="toc 3"/>
    <w:basedOn w:val="a"/>
    <w:next w:val="a"/>
    <w:autoRedefine/>
    <w:uiPriority w:val="39"/>
    <w:semiHidden/>
    <w:rsid w:val="00B34477"/>
    <w:pPr>
      <w:ind w:left="400"/>
    </w:pPr>
  </w:style>
  <w:style w:type="paragraph" w:styleId="23">
    <w:name w:val="toc 2"/>
    <w:basedOn w:val="a"/>
    <w:next w:val="a"/>
    <w:autoRedefine/>
    <w:uiPriority w:val="39"/>
    <w:semiHidden/>
    <w:rsid w:val="00B3447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22236</Words>
  <Characters>126747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148686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Степанов</dc:creator>
  <cp:keywords/>
  <dc:description/>
  <cp:lastModifiedBy>admin</cp:lastModifiedBy>
  <cp:revision>2</cp:revision>
  <dcterms:created xsi:type="dcterms:W3CDTF">2014-03-04T10:42:00Z</dcterms:created>
  <dcterms:modified xsi:type="dcterms:W3CDTF">2014-03-04T10:42:00Z</dcterms:modified>
</cp:coreProperties>
</file>