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32C" w:rsidRDefault="00D07ED7" w:rsidP="00C87860">
      <w:pPr>
        <w:widowControl/>
        <w:spacing w:line="360" w:lineRule="auto"/>
        <w:ind w:firstLine="0"/>
        <w:jc w:val="center"/>
        <w:rPr>
          <w:b/>
        </w:rPr>
      </w:pPr>
      <w:r w:rsidRPr="00C87860">
        <w:rPr>
          <w:b/>
        </w:rPr>
        <w:t>Содержание:</w:t>
      </w:r>
    </w:p>
    <w:p w:rsidR="00C87860" w:rsidRPr="00C87860" w:rsidRDefault="00C87860" w:rsidP="00C87860">
      <w:pPr>
        <w:widowControl/>
        <w:spacing w:line="360" w:lineRule="auto"/>
        <w:ind w:firstLine="0"/>
        <w:jc w:val="center"/>
        <w:rPr>
          <w:b/>
        </w:rPr>
      </w:pPr>
    </w:p>
    <w:p w:rsidR="00D07ED7" w:rsidRPr="00C87860" w:rsidRDefault="00D07ED7" w:rsidP="00C87860">
      <w:pPr>
        <w:widowControl/>
        <w:spacing w:line="360" w:lineRule="auto"/>
        <w:ind w:firstLine="0"/>
      </w:pPr>
      <w:r w:rsidRPr="00C87860">
        <w:t>Введение</w:t>
      </w:r>
      <w:r w:rsidR="000E21FC" w:rsidRPr="00C87860">
        <w:t>__________________________________________________ 6</w:t>
      </w:r>
    </w:p>
    <w:p w:rsidR="00D07ED7" w:rsidRPr="00C87860" w:rsidRDefault="00D07ED7" w:rsidP="00C87860">
      <w:pPr>
        <w:widowControl/>
        <w:spacing w:line="360" w:lineRule="auto"/>
        <w:ind w:firstLine="0"/>
      </w:pPr>
      <w:r w:rsidRPr="00C87860">
        <w:rPr>
          <w:lang w:val="en-US"/>
        </w:rPr>
        <w:t>I</w:t>
      </w:r>
      <w:r w:rsidRPr="00C87860">
        <w:t>. Теоритическая часть</w:t>
      </w:r>
      <w:r w:rsidR="000E21FC" w:rsidRPr="00C87860">
        <w:t xml:space="preserve"> ______________________________________ 12</w:t>
      </w:r>
    </w:p>
    <w:p w:rsidR="00D07ED7" w:rsidRPr="00C87860" w:rsidRDefault="00D07ED7" w:rsidP="00C87860">
      <w:pPr>
        <w:widowControl/>
        <w:spacing w:line="360" w:lineRule="auto"/>
        <w:ind w:firstLine="0"/>
      </w:pPr>
      <w:r w:rsidRPr="00C87860">
        <w:t>1.1. Виды некоммерческих организаций,</w:t>
      </w:r>
      <w:r w:rsidR="00C87860">
        <w:t xml:space="preserve"> </w:t>
      </w:r>
      <w:r w:rsidRPr="00C87860">
        <w:t>их характеристика и цели деятельности</w:t>
      </w:r>
      <w:r w:rsidR="000E21FC" w:rsidRPr="00C87860">
        <w:t>___________</w:t>
      </w:r>
      <w:r w:rsidR="00C87860" w:rsidRPr="00C87860">
        <w:t>_______________________________</w:t>
      </w:r>
      <w:r w:rsidR="000E21FC" w:rsidRPr="00C87860">
        <w:t>____  12</w:t>
      </w:r>
    </w:p>
    <w:p w:rsidR="00D07ED7" w:rsidRPr="00C87860" w:rsidRDefault="00D07ED7" w:rsidP="00C87860">
      <w:pPr>
        <w:widowControl/>
        <w:spacing w:line="360" w:lineRule="auto"/>
        <w:ind w:firstLine="0"/>
      </w:pPr>
      <w:r w:rsidRPr="00C87860">
        <w:t>1.2. Особенности финансов и финансовые</w:t>
      </w:r>
      <w:r w:rsidR="00C87860">
        <w:t xml:space="preserve"> </w:t>
      </w:r>
      <w:r w:rsidRPr="00C87860">
        <w:t>отношения некоммерческих организаций</w:t>
      </w:r>
      <w:r w:rsidR="000E21FC" w:rsidRPr="00C87860">
        <w:t>___________</w:t>
      </w:r>
      <w:r w:rsidR="00C87860" w:rsidRPr="00C87860">
        <w:t>_________________________________</w:t>
      </w:r>
      <w:r w:rsidR="000E21FC" w:rsidRPr="00C87860">
        <w:t>___ 29</w:t>
      </w:r>
    </w:p>
    <w:p w:rsidR="00D07ED7" w:rsidRPr="00C87860" w:rsidRDefault="00D07ED7" w:rsidP="00C87860">
      <w:pPr>
        <w:widowControl/>
        <w:spacing w:line="360" w:lineRule="auto"/>
        <w:ind w:firstLine="0"/>
      </w:pPr>
      <w:r w:rsidRPr="00C87860">
        <w:t>1.3. Отношения собственности</w:t>
      </w:r>
      <w:r w:rsidR="00C87860">
        <w:t xml:space="preserve"> </w:t>
      </w:r>
      <w:r w:rsidRPr="00C87860">
        <w:t>некоммерческих организаций</w:t>
      </w:r>
      <w:r w:rsidR="000E21FC" w:rsidRPr="00C87860">
        <w:t>__</w:t>
      </w:r>
      <w:r w:rsidR="00C87860">
        <w:t>_____</w:t>
      </w:r>
      <w:r w:rsidR="000E21FC" w:rsidRPr="00C87860">
        <w:t>_ 46</w:t>
      </w:r>
    </w:p>
    <w:p w:rsidR="00D07ED7" w:rsidRPr="00C87860" w:rsidRDefault="00D07ED7" w:rsidP="00C87860">
      <w:pPr>
        <w:widowControl/>
        <w:spacing w:line="360" w:lineRule="auto"/>
        <w:ind w:firstLine="0"/>
      </w:pPr>
      <w:r w:rsidRPr="00C87860">
        <w:t>1.4. Налогообложение некоммерческих  организаций</w:t>
      </w:r>
      <w:r w:rsidR="00C87860">
        <w:t>_____________</w:t>
      </w:r>
      <w:r w:rsidR="000E21FC" w:rsidRPr="00C87860">
        <w:t>__ 49</w:t>
      </w:r>
    </w:p>
    <w:p w:rsidR="00D07ED7" w:rsidRPr="00C87860" w:rsidRDefault="00D07ED7" w:rsidP="00C87860">
      <w:pPr>
        <w:widowControl/>
        <w:spacing w:line="360" w:lineRule="auto"/>
        <w:ind w:firstLine="0"/>
      </w:pPr>
      <w:r w:rsidRPr="00C87860">
        <w:rPr>
          <w:lang w:val="en-US"/>
        </w:rPr>
        <w:t>II</w:t>
      </w:r>
      <w:r w:rsidRPr="00C87860">
        <w:t>. Практическая часть</w:t>
      </w:r>
      <w:r w:rsidR="000E21FC" w:rsidRPr="00C87860">
        <w:t xml:space="preserve"> ______________________________________  52</w:t>
      </w:r>
    </w:p>
    <w:p w:rsidR="00D07ED7" w:rsidRPr="00C87860" w:rsidRDefault="00D07ED7" w:rsidP="00C87860">
      <w:pPr>
        <w:widowControl/>
        <w:spacing w:line="360" w:lineRule="auto"/>
        <w:ind w:firstLine="0"/>
      </w:pPr>
      <w:r w:rsidRPr="00C87860">
        <w:t>2.1. Сведения об организации</w:t>
      </w:r>
      <w:r w:rsidR="000E21FC" w:rsidRPr="00C87860">
        <w:t>_________________________________   52</w:t>
      </w:r>
    </w:p>
    <w:p w:rsidR="00D07ED7" w:rsidRPr="00C87860" w:rsidRDefault="00D07ED7" w:rsidP="00C87860">
      <w:pPr>
        <w:widowControl/>
        <w:spacing w:line="360" w:lineRule="auto"/>
        <w:ind w:firstLine="0"/>
      </w:pPr>
      <w:r w:rsidRPr="00C87860">
        <w:t>2.2.</w:t>
      </w:r>
      <w:r w:rsidR="000E21FC" w:rsidRPr="00C87860">
        <w:t xml:space="preserve"> Особенности заработной платы и</w:t>
      </w:r>
      <w:r w:rsidR="00C87860">
        <w:t xml:space="preserve"> </w:t>
      </w:r>
      <w:r w:rsidRPr="00C87860">
        <w:t>денежного довольствия</w:t>
      </w:r>
      <w:r w:rsidR="000E21FC" w:rsidRPr="00C87860">
        <w:t>______     53</w:t>
      </w:r>
    </w:p>
    <w:p w:rsidR="00D07ED7" w:rsidRPr="00C87860" w:rsidRDefault="00484D2D" w:rsidP="00C87860">
      <w:pPr>
        <w:widowControl/>
        <w:spacing w:line="360" w:lineRule="auto"/>
        <w:ind w:firstLine="0"/>
      </w:pPr>
      <w:r w:rsidRPr="00C87860">
        <w:t>2.3</w:t>
      </w:r>
      <w:r w:rsidR="00D07ED7" w:rsidRPr="00C87860">
        <w:t>. Государственный контроль за год</w:t>
      </w:r>
      <w:r w:rsidR="000E21FC" w:rsidRPr="00C87860">
        <w:t>__________________________      55</w:t>
      </w:r>
    </w:p>
    <w:p w:rsidR="00D07ED7" w:rsidRPr="00C87860" w:rsidRDefault="00484D2D" w:rsidP="00C87860">
      <w:pPr>
        <w:widowControl/>
        <w:spacing w:line="360" w:lineRule="auto"/>
        <w:ind w:firstLine="0"/>
      </w:pPr>
      <w:r w:rsidRPr="00C87860">
        <w:t>2.4</w:t>
      </w:r>
      <w:r w:rsidR="00D07ED7" w:rsidRPr="00C87860">
        <w:t>. Отчет бюджетных организаций</w:t>
      </w:r>
      <w:r w:rsidR="000E21FC" w:rsidRPr="00C87860">
        <w:t>____________________________      58</w:t>
      </w:r>
    </w:p>
    <w:p w:rsidR="00D07ED7" w:rsidRPr="00C87860" w:rsidRDefault="00484D2D" w:rsidP="00C87860">
      <w:pPr>
        <w:widowControl/>
        <w:spacing w:line="360" w:lineRule="auto"/>
        <w:ind w:firstLine="0"/>
      </w:pPr>
      <w:r w:rsidRPr="00C87860">
        <w:t>2.5</w:t>
      </w:r>
      <w:r w:rsidR="00D07ED7" w:rsidRPr="00C87860">
        <w:t>. Анализ баланса</w:t>
      </w:r>
      <w:r w:rsidR="000E21FC" w:rsidRPr="00C87860">
        <w:t>__________________________________________     61</w:t>
      </w:r>
    </w:p>
    <w:p w:rsidR="00D07ED7" w:rsidRPr="00C87860" w:rsidRDefault="00484D2D" w:rsidP="00C87860">
      <w:pPr>
        <w:widowControl/>
        <w:spacing w:line="360" w:lineRule="auto"/>
        <w:ind w:firstLine="0"/>
      </w:pPr>
      <w:r w:rsidRPr="00C87860">
        <w:t>2.6</w:t>
      </w:r>
      <w:r w:rsidR="00D07ED7" w:rsidRPr="00C87860">
        <w:t>. Анализ данных отчета об</w:t>
      </w:r>
      <w:r w:rsidR="00C87860">
        <w:t xml:space="preserve"> </w:t>
      </w:r>
      <w:r w:rsidR="00D07ED7" w:rsidRPr="00C87860">
        <w:t>исполнении сметы расходов</w:t>
      </w:r>
      <w:r w:rsidR="000E21FC" w:rsidRPr="00C87860">
        <w:t>___</w:t>
      </w:r>
      <w:r w:rsidR="00C87860">
        <w:t>______</w:t>
      </w:r>
      <w:r w:rsidR="000E21FC" w:rsidRPr="00C87860">
        <w:t xml:space="preserve">     66</w:t>
      </w:r>
    </w:p>
    <w:p w:rsidR="00484D2D" w:rsidRPr="00C87860" w:rsidRDefault="00484D2D" w:rsidP="00C87860">
      <w:pPr>
        <w:widowControl/>
        <w:spacing w:line="360" w:lineRule="auto"/>
        <w:ind w:firstLine="0"/>
      </w:pPr>
      <w:r w:rsidRPr="00C87860">
        <w:t>2.7. Анализ использования трудовых ресурсов</w:t>
      </w:r>
      <w:r w:rsidR="000E21FC" w:rsidRPr="00C87860">
        <w:t>___________________     67</w:t>
      </w:r>
    </w:p>
    <w:p w:rsidR="00D07ED7" w:rsidRPr="00C87860" w:rsidRDefault="00D07ED7" w:rsidP="00C87860">
      <w:pPr>
        <w:widowControl/>
        <w:spacing w:line="360" w:lineRule="auto"/>
        <w:ind w:firstLine="0"/>
      </w:pPr>
      <w:r w:rsidRPr="00C87860">
        <w:t>Заключение</w:t>
      </w:r>
      <w:r w:rsidR="000E21FC" w:rsidRPr="00C87860">
        <w:t xml:space="preserve"> _________________________________________________     73</w:t>
      </w:r>
    </w:p>
    <w:p w:rsidR="00D07ED7" w:rsidRPr="00C87860" w:rsidRDefault="00D07ED7" w:rsidP="00C87860">
      <w:pPr>
        <w:widowControl/>
        <w:spacing w:line="360" w:lineRule="auto"/>
        <w:ind w:firstLine="0"/>
      </w:pPr>
      <w:r w:rsidRPr="00C87860">
        <w:rPr>
          <w:i/>
        </w:rPr>
        <w:t>Приложение №1</w:t>
      </w:r>
      <w:r w:rsidRPr="00C87860">
        <w:t>(Акт ревизии)</w:t>
      </w:r>
      <w:r w:rsidR="000E21FC" w:rsidRPr="00C87860">
        <w:t>__________________________________    74</w:t>
      </w:r>
    </w:p>
    <w:p w:rsidR="00D07ED7" w:rsidRPr="00C87860" w:rsidRDefault="00D07ED7" w:rsidP="00C87860">
      <w:pPr>
        <w:widowControl/>
        <w:spacing w:line="360" w:lineRule="auto"/>
        <w:ind w:firstLine="0"/>
      </w:pPr>
      <w:r w:rsidRPr="00C87860">
        <w:rPr>
          <w:i/>
        </w:rPr>
        <w:t>Приложение №2</w:t>
      </w:r>
      <w:r w:rsidRPr="00C87860">
        <w:t>(Баланс)</w:t>
      </w:r>
      <w:r w:rsidR="000E21FC" w:rsidRPr="00C87860">
        <w:t>_______________________________________    88</w:t>
      </w:r>
    </w:p>
    <w:p w:rsidR="00D07ED7" w:rsidRPr="00C87860" w:rsidRDefault="00D07ED7" w:rsidP="00C87860">
      <w:pPr>
        <w:widowControl/>
        <w:spacing w:line="360" w:lineRule="auto"/>
        <w:ind w:firstLine="0"/>
      </w:pPr>
      <w:r w:rsidRPr="00C87860">
        <w:rPr>
          <w:i/>
        </w:rPr>
        <w:t>Приложение №3</w:t>
      </w:r>
      <w:r w:rsidRPr="00C87860">
        <w:t>(Отчет об исполнении</w:t>
      </w:r>
    </w:p>
    <w:p w:rsidR="00D07ED7" w:rsidRPr="00C87860" w:rsidRDefault="00D07ED7" w:rsidP="00C87860">
      <w:pPr>
        <w:widowControl/>
        <w:spacing w:line="360" w:lineRule="auto"/>
        <w:ind w:firstLine="0"/>
      </w:pPr>
      <w:r w:rsidRPr="00C87860">
        <w:t>сметы доходов и расходов)</w:t>
      </w:r>
      <w:r w:rsidR="000E21FC" w:rsidRPr="00C87860">
        <w:t>_______________________________________ 92</w:t>
      </w:r>
    </w:p>
    <w:p w:rsidR="00D07ED7" w:rsidRPr="00C87860" w:rsidRDefault="00D07ED7" w:rsidP="00C87860">
      <w:pPr>
        <w:widowControl/>
        <w:spacing w:line="360" w:lineRule="auto"/>
        <w:ind w:firstLine="0"/>
      </w:pPr>
      <w:r w:rsidRPr="00C87860">
        <w:rPr>
          <w:i/>
        </w:rPr>
        <w:t>Приложение №4</w:t>
      </w:r>
      <w:r w:rsidRPr="00C87860">
        <w:t>(Справка о движении</w:t>
      </w:r>
    </w:p>
    <w:p w:rsidR="00D07ED7" w:rsidRPr="00C87860" w:rsidRDefault="00D07ED7" w:rsidP="00C87860">
      <w:pPr>
        <w:widowControl/>
        <w:spacing w:line="360" w:lineRule="auto"/>
        <w:ind w:firstLine="0"/>
      </w:pPr>
      <w:r w:rsidRPr="00C87860">
        <w:t>сумм финансирования из бюджета)</w:t>
      </w:r>
      <w:r w:rsidR="000E21FC" w:rsidRPr="00C87860">
        <w:t>________________________________ 94</w:t>
      </w:r>
    </w:p>
    <w:p w:rsidR="00D07ED7" w:rsidRPr="00C87860" w:rsidRDefault="00D07ED7" w:rsidP="00C87860">
      <w:pPr>
        <w:widowControl/>
        <w:spacing w:line="360" w:lineRule="auto"/>
        <w:ind w:firstLine="0"/>
      </w:pPr>
      <w:r w:rsidRPr="00C87860">
        <w:rPr>
          <w:i/>
        </w:rPr>
        <w:t>Приложение №5</w:t>
      </w:r>
      <w:r w:rsidRPr="00C87860">
        <w:t>(Анализ структуры актива и пассива)</w:t>
      </w:r>
      <w:r w:rsidR="000E21FC" w:rsidRPr="00C87860">
        <w:t>________________ 97</w:t>
      </w:r>
    </w:p>
    <w:p w:rsidR="000E21FC" w:rsidRPr="00C87860" w:rsidRDefault="000E21FC" w:rsidP="00C87860">
      <w:pPr>
        <w:widowControl/>
        <w:spacing w:line="360" w:lineRule="auto"/>
        <w:ind w:firstLine="0"/>
        <w:rPr>
          <w:b/>
        </w:rPr>
      </w:pPr>
      <w:r w:rsidRPr="00C87860">
        <w:rPr>
          <w:i/>
        </w:rPr>
        <w:t>Список</w:t>
      </w:r>
      <w:r w:rsidRPr="00C87860">
        <w:t xml:space="preserve"> </w:t>
      </w:r>
      <w:r w:rsidRPr="00C87860">
        <w:rPr>
          <w:i/>
        </w:rPr>
        <w:t>используемой литературы</w:t>
      </w:r>
      <w:r w:rsidRPr="00C87860">
        <w:t>________________________________  99</w:t>
      </w:r>
    </w:p>
    <w:p w:rsidR="00136C7A" w:rsidRPr="00C87860" w:rsidRDefault="00C87860" w:rsidP="00C87860">
      <w:pPr>
        <w:widowControl/>
        <w:spacing w:line="360" w:lineRule="auto"/>
        <w:ind w:firstLine="0"/>
        <w:jc w:val="center"/>
        <w:rPr>
          <w:b/>
        </w:rPr>
      </w:pPr>
      <w:r>
        <w:rPr>
          <w:b/>
        </w:rPr>
        <w:br w:type="page"/>
      </w:r>
      <w:r w:rsidR="00136C7A" w:rsidRPr="00C87860">
        <w:rPr>
          <w:b/>
        </w:rPr>
        <w:lastRenderedPageBreak/>
        <w:t>Введение.</w:t>
      </w:r>
    </w:p>
    <w:p w:rsidR="00136C7A" w:rsidRPr="00C87860" w:rsidRDefault="00136C7A" w:rsidP="00C87860">
      <w:pPr>
        <w:widowControl/>
        <w:spacing w:line="360" w:lineRule="auto"/>
        <w:ind w:firstLine="0"/>
        <w:jc w:val="left"/>
      </w:pPr>
    </w:p>
    <w:p w:rsidR="00136C7A" w:rsidRPr="00C87860" w:rsidRDefault="00136C7A" w:rsidP="00C87860">
      <w:pPr>
        <w:widowControl/>
        <w:spacing w:line="360" w:lineRule="auto"/>
        <w:ind w:firstLine="540"/>
      </w:pPr>
      <w:r w:rsidRPr="00C87860">
        <w:t xml:space="preserve">В дипломной работе подробно рассматриваются некоммерческие организации, их виды цели деятельности и пути их достижения, а так же анализ их финансов и деятельности. В настоящий момент таких организаций становится все больше с каждым годом. Парой мы даже не </w:t>
      </w:r>
      <w:r w:rsidRPr="00C87860">
        <w:rPr>
          <w:noProof w:val="0"/>
        </w:rPr>
        <w:t>подозреваем</w:t>
      </w:r>
      <w:r w:rsidRPr="00C87860">
        <w:t>, что организация, оказывающая нам услуги является некоммерческой.</w:t>
      </w:r>
    </w:p>
    <w:p w:rsidR="00136C7A" w:rsidRPr="00C87860" w:rsidRDefault="00136C7A" w:rsidP="00C87860">
      <w:pPr>
        <w:spacing w:line="360" w:lineRule="auto"/>
        <w:ind w:firstLine="540"/>
      </w:pPr>
      <w:r w:rsidRPr="00C87860">
        <w:t>Процесс функционирования организаций некоммерческого сектора несколько отличается от деятельности коммерческих организаций. По сравнению с последними деятельность некоммерческих организаций включает два уровня: основная и предпринимательская деятельность.</w:t>
      </w:r>
    </w:p>
    <w:p w:rsidR="00136C7A" w:rsidRPr="00C87860" w:rsidRDefault="00136C7A" w:rsidP="00C87860">
      <w:pPr>
        <w:spacing w:line="360" w:lineRule="auto"/>
        <w:ind w:firstLine="540"/>
      </w:pPr>
      <w:r w:rsidRPr="00C87860">
        <w:t>Основная деятельность некоммерческой организации — это деятельность, соответствующая целям, ради которых эта организация создана и которая предусмотрена ее учредительными документами. Некоммерческая организация может осуществлять один или несколько видов деятельности.</w:t>
      </w:r>
    </w:p>
    <w:p w:rsidR="00136C7A" w:rsidRPr="00C87860" w:rsidRDefault="00136C7A" w:rsidP="00C87860">
      <w:pPr>
        <w:spacing w:line="360" w:lineRule="auto"/>
        <w:ind w:firstLine="540"/>
      </w:pPr>
      <w:r w:rsidRPr="00C87860">
        <w:t>Ведение основной деятельности — главная функция некоммерческой организации, цель, ради которой она создается. Именно эта деятельность некоммерческой организации поддерживается и стимулируется государством посредством предоставления льгот при уплате налогов, получении заказов и др. Некоммерческие организации получают такого рода льготы от государства в обмен на обязательства первых осуществлять основную деятельность, которая сводится в большинстве случаев к реализации важнейших социальных программ.</w:t>
      </w:r>
    </w:p>
    <w:p w:rsidR="00136C7A" w:rsidRPr="00C87860" w:rsidRDefault="00136C7A" w:rsidP="00C87860">
      <w:pPr>
        <w:spacing w:line="360" w:lineRule="auto"/>
        <w:ind w:firstLine="540"/>
      </w:pPr>
      <w:r w:rsidRPr="00C87860">
        <w:t>Следует отметить, что нацеленность некоммерческих организаций на ведение основной деятельности вовсе не означает, что конечные результаты должны представляться потребителям бесплатно или по льготным ценам. В настоящее время многие некоммерческие организации, особенно в сфере здравоохранения, образования, культуры, предоставляют потребителям по рыночным ценам продукцию, которая является результатом их основной деятельности.</w:t>
      </w:r>
    </w:p>
    <w:p w:rsidR="00136C7A" w:rsidRPr="00C87860" w:rsidRDefault="00136C7A" w:rsidP="00C87860">
      <w:pPr>
        <w:spacing w:line="360" w:lineRule="auto"/>
        <w:ind w:firstLine="540"/>
      </w:pPr>
      <w:r w:rsidRPr="00C87860">
        <w:t>В странах рыночной экономики некоммерческим организациям разрешается помимо основной деятельности заниматься предпринимательской деятельностью. Посредством последней некоммерческие организации получают возможность заработать дополнительные денежные средства, которые в данный момент не могут быть предоставлены учредителями, участниками организации. Вместе с тем предпринимательская деятельность имеет несколько ограниченный характер.</w:t>
      </w:r>
    </w:p>
    <w:p w:rsidR="00136C7A" w:rsidRPr="00C87860" w:rsidRDefault="00136C7A" w:rsidP="00C87860">
      <w:pPr>
        <w:spacing w:line="360" w:lineRule="auto"/>
        <w:ind w:firstLine="540"/>
      </w:pPr>
      <w:r w:rsidRPr="00C87860">
        <w:t xml:space="preserve">Если смысл существования коммерческих организаций – приносить доход ее владельцам, то для некоммерческой прибыль не самоцель, а лишь средство для реализации определенной миссии: сохранения культурного наследия, повышения доступного образования, медицины и т.д. Некоммерческая организация может осуществлять предпринимательскую деятельность лишь постольку, поскольку это служит достижению целей, ради которых она создана. Главная задача заключается в том, чтобы некоммерческая организация, занимаясь предпринимательской деятельностью, не отклонялась от выполнения основной деятельности, направляла возможную прибыль на выполнение уставных целей. </w:t>
      </w:r>
    </w:p>
    <w:p w:rsidR="00136C7A" w:rsidRPr="00C87860" w:rsidRDefault="00136C7A" w:rsidP="00C87860">
      <w:pPr>
        <w:spacing w:line="360" w:lineRule="auto"/>
        <w:ind w:firstLine="540"/>
      </w:pPr>
      <w:r w:rsidRPr="00C87860">
        <w:t>Например, прибыль организаций здравоохранения используется на предоставление населению дополнительных видов медицинских услуг и увеличение объема услуг уже существующих. Прибыль научных организаций расходуется на осуществление новых проектов, приобретение оборудования и сырья. Прибыль общественных организаций и объединений идет на расширение спектра услуг, предоставляемых их участникам, на совершенствование материальной базы и т. д.</w:t>
      </w:r>
    </w:p>
    <w:p w:rsidR="00136C7A" w:rsidRPr="00C87860" w:rsidRDefault="00136C7A" w:rsidP="00C87860">
      <w:pPr>
        <w:spacing w:line="360" w:lineRule="auto"/>
        <w:ind w:firstLine="540"/>
      </w:pPr>
      <w:r w:rsidRPr="00C87860">
        <w:t>Следующие виды предпринимательской деятельности признаются соответствующими целям, ради которых создана некоммерческая организация:</w:t>
      </w:r>
    </w:p>
    <w:p w:rsidR="00136C7A" w:rsidRPr="00C87860" w:rsidRDefault="00136C7A" w:rsidP="00C87860">
      <w:pPr>
        <w:spacing w:line="360" w:lineRule="auto"/>
        <w:ind w:firstLine="540"/>
      </w:pPr>
      <w:r w:rsidRPr="00C87860">
        <w:t>-приносящее прибыль производство товаров и услуг, которые отвечают целям создания некоммерческой организации;</w:t>
      </w:r>
    </w:p>
    <w:p w:rsidR="00136C7A" w:rsidRPr="00C87860" w:rsidRDefault="00136C7A" w:rsidP="00C87860">
      <w:pPr>
        <w:spacing w:line="360" w:lineRule="auto"/>
        <w:ind w:firstLine="540"/>
      </w:pPr>
      <w:r w:rsidRPr="00C87860">
        <w:t>-приобретение и реализация ценных бумаг;</w:t>
      </w:r>
    </w:p>
    <w:p w:rsidR="00136C7A" w:rsidRPr="00C87860" w:rsidRDefault="00136C7A" w:rsidP="00C87860">
      <w:pPr>
        <w:spacing w:line="360" w:lineRule="auto"/>
        <w:ind w:firstLine="540"/>
      </w:pPr>
      <w:r w:rsidRPr="00C87860">
        <w:t>-реализация имущественных и неимущественных прав;</w:t>
      </w:r>
    </w:p>
    <w:p w:rsidR="00136C7A" w:rsidRPr="00C87860" w:rsidRDefault="00136C7A" w:rsidP="00C87860">
      <w:pPr>
        <w:spacing w:line="360" w:lineRule="auto"/>
        <w:ind w:firstLine="540"/>
      </w:pPr>
      <w:r w:rsidRPr="00C87860">
        <w:t>-участие в хозяйственных обществах и товариществах на вере в качестве вкладчика.</w:t>
      </w:r>
    </w:p>
    <w:p w:rsidR="00136C7A" w:rsidRPr="00C87860" w:rsidRDefault="00136C7A" w:rsidP="00C87860">
      <w:pPr>
        <w:spacing w:line="360" w:lineRule="auto"/>
        <w:ind w:firstLine="0"/>
        <w:rPr>
          <w:b/>
        </w:rPr>
      </w:pPr>
      <w:r w:rsidRPr="00C87860">
        <w:t>Это далеко не исчерпывающий перечень видов предпринимательской деятельности некоммерческих организаций. Данный перечень может быть расширен как законом, так и учредительными документами организации. Вместе с тем, законодательством ограничены права на осуществление рядом некоммерческих организаций предпринимательской деятельности непосредственно ими самими. Кроме того, законодательством Российской Федерации могут устанавливаться ограничения на виды деятельности, в том числе и предпринимательской, которыми вправе заниматься некоммерческие организации отдельных видов. Отдельные виды деятельности могут осуществляться некоммерческими организациями только на основании специального разрешения (лицензии). Перечень этих видов деятельности определяется федеральным законом.</w:t>
      </w:r>
    </w:p>
    <w:p w:rsidR="00136C7A" w:rsidRPr="00C87860" w:rsidRDefault="00136C7A" w:rsidP="00C87860">
      <w:pPr>
        <w:spacing w:line="360" w:lineRule="auto"/>
        <w:ind w:firstLine="540"/>
      </w:pPr>
      <w:r w:rsidRPr="00C87860">
        <w:t>Некоммерческой организации присущи следующие свойства:</w:t>
      </w:r>
    </w:p>
    <w:p w:rsidR="00136C7A" w:rsidRPr="00C87860" w:rsidRDefault="00136C7A" w:rsidP="00C87860">
      <w:pPr>
        <w:spacing w:line="360" w:lineRule="auto"/>
        <w:ind w:firstLine="540"/>
      </w:pPr>
      <w:r w:rsidRPr="00C87860">
        <w:t>-наличие юридического лица;</w:t>
      </w:r>
    </w:p>
    <w:p w:rsidR="00136C7A" w:rsidRPr="00C87860" w:rsidRDefault="00136C7A" w:rsidP="00C87860">
      <w:pPr>
        <w:spacing w:line="360" w:lineRule="auto"/>
        <w:ind w:firstLine="540"/>
      </w:pPr>
      <w:r w:rsidRPr="00C87860">
        <w:t>-основной целью деятельности не является извлечение прибыли;</w:t>
      </w:r>
    </w:p>
    <w:p w:rsidR="00136C7A" w:rsidRPr="00C87860" w:rsidRDefault="00136C7A" w:rsidP="00C87860">
      <w:pPr>
        <w:spacing w:line="360" w:lineRule="auto"/>
        <w:ind w:firstLine="540"/>
      </w:pPr>
      <w:r w:rsidRPr="00C87860">
        <w:t>-возможная прибыль не может быть распределена между участниками некоммерческой организации.</w:t>
      </w:r>
    </w:p>
    <w:p w:rsidR="00136C7A" w:rsidRPr="00C87860" w:rsidRDefault="00136C7A" w:rsidP="00C87860">
      <w:pPr>
        <w:spacing w:line="360" w:lineRule="auto"/>
        <w:ind w:firstLine="540"/>
      </w:pPr>
      <w:r w:rsidRPr="00C87860">
        <w:t>Если некоммерческая организация намерена выступать в дальнейшем как участник гражданско-правовых отношений (приобретать имущественные права и обязанности), то она должна пройти процедуры государственной регистрации для приобретения прав юридического лица, так как только статус юридического лица позволяет некоммерческим организациям защищать свои имущественные права и интересы, и вместе с этим обязывает их нести юридическую ответственность за ущемление прав и законных интересов других юридических и физических лиц.</w:t>
      </w:r>
    </w:p>
    <w:p w:rsidR="00136C7A" w:rsidRPr="00C87860" w:rsidRDefault="00136C7A" w:rsidP="00C87860">
      <w:pPr>
        <w:spacing w:line="360" w:lineRule="auto"/>
        <w:ind w:firstLine="540"/>
      </w:pPr>
      <w:r w:rsidRPr="00C87860">
        <w:t>Особо необходимо отметить, что только приобретение статуса юридического лица позволяет некоммерческим организациям пользоваться налоговыми и прочими льготами.</w:t>
      </w:r>
    </w:p>
    <w:p w:rsidR="00136C7A" w:rsidRPr="00C87860" w:rsidRDefault="00136C7A" w:rsidP="00C87860">
      <w:pPr>
        <w:spacing w:line="360" w:lineRule="auto"/>
        <w:ind w:firstLine="540"/>
      </w:pPr>
      <w:r w:rsidRPr="00C87860">
        <w:t>Следует обратить внимание на два момента:</w:t>
      </w:r>
    </w:p>
    <w:p w:rsidR="00136C7A" w:rsidRPr="00C87860" w:rsidRDefault="00136C7A" w:rsidP="00C87860">
      <w:pPr>
        <w:spacing w:line="360" w:lineRule="auto"/>
        <w:ind w:firstLine="540"/>
      </w:pPr>
      <w:r w:rsidRPr="00C87860">
        <w:t>1. возможность возникновения юридического лица без регистрации оставлена в законодательстве только для общественных и религиозных организаций (объединений) и для некоммерческих партнерств;</w:t>
      </w:r>
    </w:p>
    <w:p w:rsidR="00136C7A" w:rsidRPr="00C87860" w:rsidRDefault="00136C7A" w:rsidP="00C87860">
      <w:pPr>
        <w:spacing w:line="360" w:lineRule="auto"/>
        <w:ind w:firstLine="540"/>
      </w:pPr>
      <w:r w:rsidRPr="00C87860">
        <w:t>2. некоммерческие организации создаются, как правило, с правами юридического лица.</w:t>
      </w:r>
    </w:p>
    <w:p w:rsidR="00136C7A" w:rsidRPr="00C87860" w:rsidRDefault="00136C7A" w:rsidP="00C87860">
      <w:pPr>
        <w:spacing w:line="360" w:lineRule="auto"/>
        <w:ind w:firstLine="540"/>
      </w:pPr>
      <w:r w:rsidRPr="00C87860">
        <w:t xml:space="preserve"> Некоммерческой организации как юридическому лицу</w:t>
      </w:r>
      <w:r w:rsidRPr="00C87860">
        <w:rPr>
          <w:i/>
        </w:rPr>
        <w:t xml:space="preserve"> </w:t>
      </w:r>
      <w:r w:rsidRPr="00C87860">
        <w:t>присущи следующие характеристики.</w:t>
      </w:r>
    </w:p>
    <w:p w:rsidR="00136C7A" w:rsidRPr="00C87860" w:rsidRDefault="00136C7A" w:rsidP="00C87860">
      <w:pPr>
        <w:spacing w:line="360" w:lineRule="auto"/>
        <w:ind w:firstLine="540"/>
      </w:pPr>
      <w:r w:rsidRPr="00C87860">
        <w:t xml:space="preserve">Некоммерческая организация должна иметь самостоятельный баланс или смету. Некоммерческая организация вправе в установленном порядке открывать счета в банках на территории Российской Федерации и за пределами ее территории, имеет печать с полным наименованием этой некоммерческой организации на русском языке. Некоммерческая организация вправе иметь штампы и бланки со своим наименованием, а также зарегистрированную в установленном порядке эмблему. </w:t>
      </w:r>
    </w:p>
    <w:p w:rsidR="00136C7A" w:rsidRPr="00C87860" w:rsidRDefault="00136C7A" w:rsidP="00C87860">
      <w:pPr>
        <w:spacing w:line="360" w:lineRule="auto"/>
        <w:ind w:firstLine="540"/>
      </w:pPr>
      <w:r w:rsidRPr="00C87860">
        <w:t>Учредительными документами некоммерческих организаций являются: устав либо учредительный договор и устав, либо только учредительный договор. В некоторых случаях некоммерческая организация может действовать на основании общего положения об организациях данного вида.</w:t>
      </w:r>
    </w:p>
    <w:p w:rsidR="00136C7A" w:rsidRPr="00C87860" w:rsidRDefault="00136C7A" w:rsidP="00C87860">
      <w:pPr>
        <w:spacing w:line="360" w:lineRule="auto"/>
        <w:ind w:firstLine="540"/>
      </w:pPr>
      <w:r w:rsidRPr="00C87860">
        <w:t>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 - 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федеральными законами.</w:t>
      </w:r>
    </w:p>
    <w:p w:rsidR="00136C7A" w:rsidRPr="00C87860" w:rsidRDefault="00136C7A" w:rsidP="00C87860">
      <w:pPr>
        <w:spacing w:line="360" w:lineRule="auto"/>
        <w:ind w:firstLine="540"/>
      </w:pPr>
      <w:r w:rsidRPr="00C87860">
        <w:t>Учредительные документы некоммерческой организации могут содержать и иные не противоречащие законодательству положения.</w:t>
      </w:r>
    </w:p>
    <w:p w:rsidR="00136C7A" w:rsidRPr="00C87860" w:rsidRDefault="00136C7A" w:rsidP="00C87860">
      <w:pPr>
        <w:spacing w:line="360" w:lineRule="auto"/>
        <w:ind w:firstLine="540"/>
      </w:pPr>
      <w:r w:rsidRPr="00C87860">
        <w:t>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136C7A" w:rsidRPr="00C87860" w:rsidRDefault="00136C7A" w:rsidP="00C87860">
      <w:pPr>
        <w:spacing w:line="360" w:lineRule="auto"/>
        <w:ind w:firstLine="540"/>
      </w:pPr>
      <w:r w:rsidRPr="00C87860">
        <w:t>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136C7A" w:rsidRPr="00C87860" w:rsidRDefault="00136C7A" w:rsidP="00C87860">
      <w:pPr>
        <w:spacing w:line="360" w:lineRule="auto"/>
        <w:ind w:firstLine="540"/>
      </w:pPr>
      <w:r w:rsidRPr="00C87860">
        <w:t>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w:t>
      </w:r>
    </w:p>
    <w:p w:rsidR="00136C7A" w:rsidRPr="00C87860" w:rsidRDefault="00136C7A" w:rsidP="00C87860">
      <w:pPr>
        <w:spacing w:line="360" w:lineRule="auto"/>
        <w:ind w:firstLine="540"/>
      </w:pPr>
      <w:r w:rsidRPr="00C87860">
        <w:t>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136C7A" w:rsidRPr="00C87860" w:rsidRDefault="00136C7A" w:rsidP="00C87860">
      <w:pPr>
        <w:spacing w:line="360" w:lineRule="auto"/>
        <w:ind w:firstLine="540"/>
      </w:pPr>
      <w:r w:rsidRPr="00C87860">
        <w:t>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136C7A" w:rsidRPr="00C87860" w:rsidRDefault="00136C7A" w:rsidP="00C87860">
      <w:pPr>
        <w:spacing w:line="360" w:lineRule="auto"/>
        <w:ind w:firstLine="540"/>
      </w:pPr>
      <w:r w:rsidRPr="00C87860">
        <w:t>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136C7A" w:rsidRPr="00C87860" w:rsidRDefault="00136C7A" w:rsidP="00C87860">
      <w:pPr>
        <w:spacing w:line="360" w:lineRule="auto"/>
        <w:ind w:firstLine="540"/>
      </w:pPr>
      <w:r w:rsidRPr="00C87860">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136C7A" w:rsidRPr="00C87860" w:rsidRDefault="00136C7A" w:rsidP="00C87860">
      <w:pPr>
        <w:spacing w:line="360" w:lineRule="auto"/>
        <w:ind w:firstLine="540"/>
      </w:pPr>
      <w:r w:rsidRPr="00C87860">
        <w:t xml:space="preserve">Филиал и представительство осуществляют деятельность от имени создавшей их некоммерческой организации, </w:t>
      </w:r>
      <w:r w:rsidRPr="00C87860">
        <w:tab/>
        <w:t xml:space="preserve">и должны быть указаны в учредительных документах некоммерческой организации, их создавшей. </w:t>
      </w:r>
    </w:p>
    <w:p w:rsidR="00136C7A" w:rsidRPr="00C87860" w:rsidRDefault="00136C7A" w:rsidP="00C87860">
      <w:pPr>
        <w:spacing w:line="360" w:lineRule="auto"/>
        <w:ind w:firstLine="540"/>
      </w:pPr>
      <w:r w:rsidRPr="00C87860">
        <w:t>По решению учредителей (участников) либо органа, уполномоченного на то учредительными документами, некоммерческая организация может быть реорганизована. Реорганизация может быть осуществлена в форме слияния, присоединения, разделения, выделения и преобразования.</w:t>
      </w:r>
    </w:p>
    <w:p w:rsidR="00136C7A" w:rsidRPr="00C87860" w:rsidRDefault="00136C7A" w:rsidP="00C87860">
      <w:pPr>
        <w:spacing w:line="360" w:lineRule="auto"/>
        <w:ind w:firstLine="540"/>
      </w:pPr>
      <w:r w:rsidRPr="00C87860">
        <w:t>Некоммерческая организация может быть ликвидирована. Это может произойти:</w:t>
      </w:r>
    </w:p>
    <w:p w:rsidR="00136C7A" w:rsidRPr="00C87860" w:rsidRDefault="00136C7A" w:rsidP="00C87860">
      <w:pPr>
        <w:spacing w:line="360" w:lineRule="auto"/>
        <w:ind w:firstLine="540"/>
      </w:pPr>
      <w:r w:rsidRPr="00C87860">
        <w:t>-по решению ее учредителей (участников) либо органа, уполномоченного на то учредительными документами;</w:t>
      </w:r>
    </w:p>
    <w:p w:rsidR="00136C7A" w:rsidRPr="00C87860" w:rsidRDefault="00136C7A" w:rsidP="00C87860">
      <w:pPr>
        <w:spacing w:line="360" w:lineRule="auto"/>
        <w:ind w:firstLine="540"/>
      </w:pPr>
      <w:r w:rsidRPr="00C87860">
        <w:t>-по решению суда;</w:t>
      </w:r>
    </w:p>
    <w:p w:rsidR="00136C7A" w:rsidRPr="00C87860" w:rsidRDefault="00136C7A" w:rsidP="00C87860">
      <w:pPr>
        <w:spacing w:line="360" w:lineRule="auto"/>
        <w:ind w:firstLine="540"/>
      </w:pPr>
      <w:r w:rsidRPr="00C87860">
        <w:t>-в случае признания организации несостоятельной (банкротом). Данный случай относится только к фондам и потребительским кооперативам.</w:t>
      </w:r>
    </w:p>
    <w:p w:rsidR="00136C7A" w:rsidRPr="00C87860" w:rsidRDefault="00136C7A" w:rsidP="00C87860">
      <w:pPr>
        <w:spacing w:line="360" w:lineRule="auto"/>
        <w:ind w:firstLine="540"/>
      </w:pPr>
      <w:r w:rsidRPr="00C87860">
        <w:t xml:space="preserve">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t>
      </w:r>
    </w:p>
    <w:p w:rsidR="00136C7A" w:rsidRPr="00C87860" w:rsidRDefault="00136C7A" w:rsidP="00C87860">
      <w:pPr>
        <w:spacing w:line="360" w:lineRule="auto"/>
        <w:ind w:firstLine="540"/>
      </w:pPr>
      <w:r w:rsidRPr="00C87860">
        <w:t>Например, прибыль организаций здравоохранения используется на предоставление населению дополнительных видов медицинских услуг и увеличение объема услуг уже существующих. Прибыль научных организаций расходуется на осуществление новых проектов, приобретение оборудования и сырья. Прибыль общественных организаций и объединений идет на расширение спектра услуг, предоставляемых их участникам, на совершенствование материальной базы и т. д.</w:t>
      </w:r>
    </w:p>
    <w:p w:rsidR="00136C7A" w:rsidRPr="00C87860" w:rsidRDefault="00C87860" w:rsidP="00C87860">
      <w:pPr>
        <w:widowControl/>
        <w:spacing w:line="360" w:lineRule="auto"/>
        <w:ind w:firstLine="0"/>
        <w:jc w:val="center"/>
        <w:rPr>
          <w:b/>
        </w:rPr>
      </w:pPr>
      <w:r>
        <w:br w:type="page"/>
      </w:r>
      <w:r w:rsidR="00136C7A" w:rsidRPr="00C87860">
        <w:rPr>
          <w:b/>
        </w:rPr>
        <w:t>Виды некоммерческих организаций,</w:t>
      </w:r>
    </w:p>
    <w:p w:rsidR="00136C7A" w:rsidRPr="00C87860" w:rsidRDefault="00136C7A" w:rsidP="00C87860">
      <w:pPr>
        <w:widowControl/>
        <w:spacing w:line="360" w:lineRule="auto"/>
        <w:ind w:firstLine="0"/>
        <w:jc w:val="center"/>
        <w:rPr>
          <w:b/>
        </w:rPr>
      </w:pPr>
      <w:r w:rsidRPr="00C87860">
        <w:rPr>
          <w:b/>
        </w:rPr>
        <w:t xml:space="preserve"> их характеристика и цели деятельности.</w:t>
      </w:r>
    </w:p>
    <w:p w:rsidR="00136C7A" w:rsidRPr="00C87860" w:rsidRDefault="00136C7A" w:rsidP="00C87860">
      <w:pPr>
        <w:widowControl/>
        <w:spacing w:line="360" w:lineRule="auto"/>
        <w:ind w:firstLine="0"/>
        <w:jc w:val="left"/>
      </w:pPr>
    </w:p>
    <w:p w:rsidR="00136C7A" w:rsidRPr="00C87860" w:rsidRDefault="00136C7A" w:rsidP="00C87860">
      <w:pPr>
        <w:widowControl/>
        <w:spacing w:line="360" w:lineRule="auto"/>
        <w:ind w:firstLine="540"/>
      </w:pPr>
      <w:r w:rsidRPr="00C87860">
        <w:t>В соответствии с российским гражданским законодательством юридических лиц, создаваемые на территории Российской Федерации, подразделяются на две группы: коммерческие и некоммерческие организации.</w:t>
      </w:r>
    </w:p>
    <w:p w:rsidR="00136C7A" w:rsidRPr="00C87860" w:rsidRDefault="00136C7A" w:rsidP="00C87860">
      <w:pPr>
        <w:widowControl/>
        <w:spacing w:line="360" w:lineRule="auto"/>
        <w:ind w:firstLine="540"/>
      </w:pPr>
      <w:r w:rsidRPr="00C87860">
        <w:t>Некоммерческие организации – организации, не имеющие извлечения прибыли в качестве основной цели своей деятельности и не распределяющих полученную прибыль между участниками.</w:t>
      </w:r>
    </w:p>
    <w:p w:rsidR="00136C7A" w:rsidRPr="00C87860" w:rsidRDefault="00136C7A" w:rsidP="00C87860">
      <w:pPr>
        <w:widowControl/>
        <w:spacing w:line="360" w:lineRule="auto"/>
        <w:ind w:firstLine="540"/>
      </w:pPr>
      <w:r w:rsidRPr="00C87860">
        <w:t>Общественный характер деятельности – главная особенность некоммерческих организаций, отличающая их от других хозяйствующих субъектов.</w:t>
      </w:r>
    </w:p>
    <w:p w:rsidR="00136C7A" w:rsidRPr="00C87860" w:rsidRDefault="00136C7A" w:rsidP="00C87860">
      <w:pPr>
        <w:widowControl/>
        <w:spacing w:line="360" w:lineRule="auto"/>
        <w:ind w:firstLine="540"/>
      </w:pPr>
      <w:r w:rsidRPr="00C87860">
        <w:t>Правовое положение некоммерческих организаций определяют следующие основные законы:</w:t>
      </w:r>
    </w:p>
    <w:p w:rsidR="00136C7A" w:rsidRPr="00C87860" w:rsidRDefault="00136C7A" w:rsidP="00C87860">
      <w:pPr>
        <w:widowControl/>
        <w:numPr>
          <w:ilvl w:val="0"/>
          <w:numId w:val="1"/>
        </w:numPr>
        <w:tabs>
          <w:tab w:val="clear" w:pos="720"/>
          <w:tab w:val="num" w:pos="360"/>
        </w:tabs>
        <w:spacing w:line="360" w:lineRule="auto"/>
        <w:ind w:left="360" w:hanging="180"/>
      </w:pPr>
      <w:r w:rsidRPr="00C87860">
        <w:t>Гражданский кодекс  РФ;</w:t>
      </w:r>
    </w:p>
    <w:p w:rsidR="00136C7A" w:rsidRPr="00C87860" w:rsidRDefault="00136C7A" w:rsidP="00C87860">
      <w:pPr>
        <w:widowControl/>
        <w:numPr>
          <w:ilvl w:val="0"/>
          <w:numId w:val="1"/>
        </w:numPr>
        <w:tabs>
          <w:tab w:val="clear" w:pos="720"/>
          <w:tab w:val="num" w:pos="360"/>
        </w:tabs>
        <w:spacing w:line="360" w:lineRule="auto"/>
        <w:ind w:left="360" w:hanging="180"/>
      </w:pPr>
      <w:r w:rsidRPr="00C87860">
        <w:t>Федеральный закон от 12 января 1996 г. № 7- ФЗ «О некоммерческих организациях».</w:t>
      </w:r>
    </w:p>
    <w:p w:rsidR="00136C7A" w:rsidRPr="00C87860" w:rsidRDefault="00136C7A" w:rsidP="00C87860">
      <w:pPr>
        <w:widowControl/>
        <w:numPr>
          <w:ilvl w:val="0"/>
          <w:numId w:val="1"/>
        </w:numPr>
        <w:tabs>
          <w:tab w:val="clear" w:pos="720"/>
          <w:tab w:val="num" w:pos="360"/>
        </w:tabs>
        <w:spacing w:line="360" w:lineRule="auto"/>
        <w:ind w:left="360" w:hanging="180"/>
      </w:pPr>
      <w:r w:rsidRPr="00C87860">
        <w:t>Федеральный закон от 19 мая 1995 г. № 82- ФЗ «Об общественных объединениях».</w:t>
      </w:r>
    </w:p>
    <w:p w:rsidR="00136C7A" w:rsidRPr="00C87860" w:rsidRDefault="00136C7A" w:rsidP="00C87860">
      <w:pPr>
        <w:widowControl/>
        <w:spacing w:line="360" w:lineRule="auto"/>
        <w:ind w:firstLine="540"/>
      </w:pPr>
      <w:r w:rsidRPr="00C87860">
        <w:t>Деятельность каждого из видов некоммерческих организаций дополнительно регулируется специальным законом.</w:t>
      </w:r>
    </w:p>
    <w:p w:rsidR="00136C7A" w:rsidRPr="00C87860" w:rsidRDefault="00136C7A" w:rsidP="00C87860">
      <w:pPr>
        <w:widowControl/>
        <w:spacing w:line="360" w:lineRule="auto"/>
        <w:ind w:firstLine="540"/>
      </w:pPr>
      <w:r w:rsidRPr="00C87860">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w:t>
      </w:r>
      <w:r w:rsidRPr="00C87860">
        <w:rPr>
          <w:vanish/>
        </w:rPr>
        <w:t xml:space="preserve"> вкультурных, образовательных, научных и управленческих целей.х тельно регулируется специальным законом.ийской Федерации______</w:t>
      </w:r>
      <w:r w:rsidRPr="00C87860">
        <w:t xml:space="preserve">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Некоммерческие организации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целям.</w:t>
      </w:r>
    </w:p>
    <w:p w:rsidR="00136C7A" w:rsidRPr="00C87860" w:rsidRDefault="00136C7A" w:rsidP="00C87860">
      <w:pPr>
        <w:widowControl/>
        <w:spacing w:line="360" w:lineRule="auto"/>
        <w:ind w:firstLine="540"/>
      </w:pPr>
      <w:r w:rsidRPr="00C87860">
        <w:t>Закон № 7- ФЗ определены следующие формы некоммерческих организаций:</w:t>
      </w:r>
    </w:p>
    <w:p w:rsidR="00136C7A" w:rsidRPr="00C87860" w:rsidRDefault="00136C7A" w:rsidP="00C87860">
      <w:pPr>
        <w:widowControl/>
        <w:numPr>
          <w:ilvl w:val="0"/>
          <w:numId w:val="2"/>
        </w:numPr>
        <w:tabs>
          <w:tab w:val="clear" w:pos="1380"/>
          <w:tab w:val="num" w:pos="1260"/>
        </w:tabs>
        <w:spacing w:line="360" w:lineRule="auto"/>
        <w:ind w:left="1260"/>
      </w:pPr>
      <w:r w:rsidRPr="00C87860">
        <w:t>Общественные организации (объединения);</w:t>
      </w:r>
    </w:p>
    <w:p w:rsidR="00136C7A" w:rsidRPr="00C87860" w:rsidRDefault="00136C7A" w:rsidP="00C87860">
      <w:pPr>
        <w:widowControl/>
        <w:numPr>
          <w:ilvl w:val="0"/>
          <w:numId w:val="2"/>
        </w:numPr>
        <w:tabs>
          <w:tab w:val="clear" w:pos="1380"/>
          <w:tab w:val="num" w:pos="1260"/>
        </w:tabs>
        <w:spacing w:line="360" w:lineRule="auto"/>
        <w:ind w:left="1260"/>
      </w:pPr>
      <w:r w:rsidRPr="00C87860">
        <w:t>Религиозные организации (объединения);</w:t>
      </w:r>
    </w:p>
    <w:p w:rsidR="00136C7A" w:rsidRPr="00C87860" w:rsidRDefault="00136C7A" w:rsidP="00C87860">
      <w:pPr>
        <w:widowControl/>
        <w:numPr>
          <w:ilvl w:val="0"/>
          <w:numId w:val="2"/>
        </w:numPr>
        <w:tabs>
          <w:tab w:val="clear" w:pos="1380"/>
          <w:tab w:val="num" w:pos="1260"/>
        </w:tabs>
        <w:spacing w:line="360" w:lineRule="auto"/>
        <w:ind w:left="1260"/>
      </w:pPr>
      <w:r w:rsidRPr="00C87860">
        <w:t>Государственная корпорация;</w:t>
      </w:r>
    </w:p>
    <w:p w:rsidR="00136C7A" w:rsidRPr="00C87860" w:rsidRDefault="00136C7A" w:rsidP="00C87860">
      <w:pPr>
        <w:widowControl/>
        <w:numPr>
          <w:ilvl w:val="0"/>
          <w:numId w:val="2"/>
        </w:numPr>
        <w:tabs>
          <w:tab w:val="clear" w:pos="1380"/>
          <w:tab w:val="num" w:pos="1260"/>
        </w:tabs>
        <w:spacing w:line="360" w:lineRule="auto"/>
        <w:ind w:left="1260"/>
      </w:pPr>
      <w:r w:rsidRPr="00C87860">
        <w:t>Некоммерческие партнерства;</w:t>
      </w:r>
    </w:p>
    <w:p w:rsidR="00136C7A" w:rsidRPr="00C87860" w:rsidRDefault="00136C7A" w:rsidP="00C87860">
      <w:pPr>
        <w:widowControl/>
        <w:numPr>
          <w:ilvl w:val="0"/>
          <w:numId w:val="2"/>
        </w:numPr>
        <w:tabs>
          <w:tab w:val="clear" w:pos="1380"/>
          <w:tab w:val="num" w:pos="1260"/>
        </w:tabs>
        <w:spacing w:line="360" w:lineRule="auto"/>
        <w:ind w:left="1260"/>
      </w:pPr>
      <w:r w:rsidRPr="00C87860">
        <w:t>Учреждения;</w:t>
      </w:r>
    </w:p>
    <w:p w:rsidR="00136C7A" w:rsidRPr="00C87860" w:rsidRDefault="00136C7A" w:rsidP="00C87860">
      <w:pPr>
        <w:widowControl/>
        <w:numPr>
          <w:ilvl w:val="0"/>
          <w:numId w:val="2"/>
        </w:numPr>
        <w:tabs>
          <w:tab w:val="clear" w:pos="1380"/>
          <w:tab w:val="num" w:pos="1260"/>
        </w:tabs>
        <w:spacing w:line="360" w:lineRule="auto"/>
        <w:ind w:left="1260"/>
      </w:pPr>
      <w:r w:rsidRPr="00C87860">
        <w:t>Автономные некоммерческие организации;</w:t>
      </w:r>
    </w:p>
    <w:p w:rsidR="00136C7A" w:rsidRPr="00C87860" w:rsidRDefault="00136C7A" w:rsidP="00C87860">
      <w:pPr>
        <w:widowControl/>
        <w:numPr>
          <w:ilvl w:val="0"/>
          <w:numId w:val="2"/>
        </w:numPr>
        <w:tabs>
          <w:tab w:val="clear" w:pos="1380"/>
          <w:tab w:val="num" w:pos="1260"/>
        </w:tabs>
        <w:spacing w:line="360" w:lineRule="auto"/>
        <w:ind w:left="1260"/>
      </w:pPr>
      <w:r w:rsidRPr="00C87860">
        <w:t>Социальные фонды;</w:t>
      </w:r>
    </w:p>
    <w:p w:rsidR="00136C7A" w:rsidRPr="00C87860" w:rsidRDefault="00136C7A" w:rsidP="00C87860">
      <w:pPr>
        <w:widowControl/>
        <w:numPr>
          <w:ilvl w:val="0"/>
          <w:numId w:val="2"/>
        </w:numPr>
        <w:tabs>
          <w:tab w:val="clear" w:pos="1380"/>
          <w:tab w:val="num" w:pos="1260"/>
        </w:tabs>
        <w:spacing w:line="360" w:lineRule="auto"/>
        <w:ind w:left="1260"/>
      </w:pPr>
      <w:r w:rsidRPr="00C87860">
        <w:t>Благотворительные фонды;</w:t>
      </w:r>
    </w:p>
    <w:p w:rsidR="00136C7A" w:rsidRPr="00C87860" w:rsidRDefault="00136C7A" w:rsidP="00C87860">
      <w:pPr>
        <w:widowControl/>
        <w:numPr>
          <w:ilvl w:val="0"/>
          <w:numId w:val="2"/>
        </w:numPr>
        <w:tabs>
          <w:tab w:val="clear" w:pos="1380"/>
          <w:tab w:val="num" w:pos="1260"/>
        </w:tabs>
        <w:spacing w:line="360" w:lineRule="auto"/>
        <w:ind w:left="1260"/>
      </w:pPr>
      <w:r w:rsidRPr="00C87860">
        <w:t>Объединения юридических лиц (ассоциации и союзы);</w:t>
      </w:r>
    </w:p>
    <w:p w:rsidR="00136C7A" w:rsidRPr="00C87860" w:rsidRDefault="00136C7A" w:rsidP="00C87860">
      <w:pPr>
        <w:widowControl/>
        <w:spacing w:line="360" w:lineRule="auto"/>
        <w:ind w:firstLine="540"/>
      </w:pPr>
      <w:r w:rsidRPr="00C87860">
        <w:t>Кроме того, федеральным законодательством могут предусматриваться иные формы некоммерческих организаций:</w:t>
      </w:r>
    </w:p>
    <w:p w:rsidR="00136C7A" w:rsidRPr="00C87860" w:rsidRDefault="00136C7A" w:rsidP="00C87860">
      <w:pPr>
        <w:widowControl/>
        <w:numPr>
          <w:ilvl w:val="0"/>
          <w:numId w:val="3"/>
        </w:numPr>
        <w:spacing w:line="360" w:lineRule="auto"/>
      </w:pPr>
      <w:r w:rsidRPr="00C87860">
        <w:t>Потребительские кооперативы (ГК РФ);</w:t>
      </w:r>
    </w:p>
    <w:p w:rsidR="00136C7A" w:rsidRPr="00C87860" w:rsidRDefault="00136C7A" w:rsidP="00C87860">
      <w:pPr>
        <w:widowControl/>
        <w:numPr>
          <w:ilvl w:val="0"/>
          <w:numId w:val="3"/>
        </w:numPr>
        <w:spacing w:line="360" w:lineRule="auto"/>
      </w:pPr>
      <w:r w:rsidRPr="00C87860">
        <w:t>Товарищества собственников жилья (Федеральный закон 29.12.2004 года № 199- ФЗ «Жилищный кодекс Российской Федерации»);</w:t>
      </w:r>
    </w:p>
    <w:p w:rsidR="00136C7A" w:rsidRPr="00C87860" w:rsidRDefault="00136C7A" w:rsidP="00C87860">
      <w:pPr>
        <w:widowControl/>
        <w:numPr>
          <w:ilvl w:val="0"/>
          <w:numId w:val="3"/>
        </w:numPr>
        <w:spacing w:line="360" w:lineRule="auto"/>
      </w:pPr>
      <w:r w:rsidRPr="00C87860">
        <w:t>Территориальное общественное самоуправление (Федеральный закон от 06.10.2003 года № 131- ФЗ «Об общественных принципах организации местного самоуправления в Российской Федерации»);</w:t>
      </w:r>
    </w:p>
    <w:p w:rsidR="00136C7A" w:rsidRPr="00C87860" w:rsidRDefault="00136C7A" w:rsidP="00C87860">
      <w:pPr>
        <w:widowControl/>
        <w:numPr>
          <w:ilvl w:val="0"/>
          <w:numId w:val="3"/>
        </w:numPr>
        <w:spacing w:line="360" w:lineRule="auto"/>
      </w:pPr>
      <w:r w:rsidRPr="00C87860">
        <w:t>Благотворительные организации (Федеральный закон от 11.08.1995 год № 135- ФЗ «О благотворительной деятельности и благотворительных организациях»);</w:t>
      </w:r>
    </w:p>
    <w:p w:rsidR="00136C7A" w:rsidRPr="00C87860" w:rsidRDefault="00136C7A" w:rsidP="00C87860">
      <w:pPr>
        <w:widowControl/>
        <w:numPr>
          <w:ilvl w:val="0"/>
          <w:numId w:val="3"/>
        </w:numPr>
        <w:spacing w:line="360" w:lineRule="auto"/>
      </w:pPr>
      <w:r w:rsidRPr="00C87860">
        <w:t>Профсоюзы (Федеральный закон от 12 января 1996 года № 10- ФЗ «О профессиональных союзах, их правах и гарантиях деятельности»).</w:t>
      </w:r>
    </w:p>
    <w:p w:rsidR="00136C7A" w:rsidRPr="00C87860" w:rsidRDefault="00136C7A" w:rsidP="00C87860">
      <w:pPr>
        <w:widowControl/>
        <w:spacing w:line="360" w:lineRule="auto"/>
        <w:ind w:firstLine="540"/>
      </w:pPr>
      <w:r w:rsidRPr="00C87860">
        <w:t>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учреждений)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136C7A" w:rsidRPr="00C87860" w:rsidRDefault="00136C7A" w:rsidP="00C87860">
      <w:pPr>
        <w:widowControl/>
        <w:spacing w:line="360" w:lineRule="auto"/>
        <w:ind w:firstLine="540"/>
      </w:pPr>
      <w:r w:rsidRPr="00C87860">
        <w:t>Некоммерческая организация должна иметь самостоятельный баланс или смету.</w:t>
      </w:r>
    </w:p>
    <w:p w:rsidR="00136C7A" w:rsidRPr="00C87860" w:rsidRDefault="00136C7A" w:rsidP="00C87860">
      <w:pPr>
        <w:widowControl/>
        <w:spacing w:line="360" w:lineRule="auto"/>
        <w:ind w:firstLine="540"/>
      </w:pPr>
      <w:r w:rsidRPr="00C87860">
        <w:t>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136C7A" w:rsidRPr="00C87860" w:rsidRDefault="00136C7A" w:rsidP="00C87860">
      <w:pPr>
        <w:widowControl/>
        <w:spacing w:line="360" w:lineRule="auto"/>
        <w:ind w:firstLine="540"/>
      </w:pPr>
      <w:r w:rsidRPr="00C87860">
        <w:t>Некоммерческая организация вправе в установленном порядке открывать счета в банках на территории Российской Федерации и за пределами ее территории.</w:t>
      </w:r>
    </w:p>
    <w:p w:rsidR="00136C7A" w:rsidRPr="00C87860" w:rsidRDefault="00136C7A" w:rsidP="00C87860">
      <w:pPr>
        <w:widowControl/>
        <w:spacing w:line="360" w:lineRule="auto"/>
        <w:ind w:firstLine="540"/>
      </w:pPr>
      <w:r w:rsidRPr="00C87860">
        <w:t>Некоммерческая организация имеет печать с полным наименованием этой некоммерческой организации на русском языке.</w:t>
      </w:r>
    </w:p>
    <w:p w:rsidR="00136C7A" w:rsidRPr="00C87860" w:rsidRDefault="00136C7A" w:rsidP="00C87860">
      <w:pPr>
        <w:widowControl/>
        <w:spacing w:line="360" w:lineRule="auto"/>
        <w:ind w:firstLine="540"/>
      </w:pPr>
      <w:r w:rsidRPr="00C87860">
        <w:t>Некоммерческая организация вправе иметь штамп и бланки со своим наименованием, а также зарегистрированную в установленном порядке эмблему.</w:t>
      </w:r>
    </w:p>
    <w:p w:rsidR="00136C7A" w:rsidRPr="00C87860" w:rsidRDefault="00136C7A" w:rsidP="00C87860">
      <w:pPr>
        <w:widowControl/>
        <w:spacing w:line="360" w:lineRule="auto"/>
        <w:ind w:firstLine="540"/>
      </w:pPr>
      <w:r w:rsidRPr="00C87860">
        <w:rPr>
          <w:b/>
        </w:rPr>
        <w:t xml:space="preserve">Общественные организации (объединения) – </w:t>
      </w:r>
      <w:r w:rsidRPr="00C87860">
        <w:t>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136C7A" w:rsidRPr="00C87860" w:rsidRDefault="00136C7A" w:rsidP="00C87860">
      <w:pPr>
        <w:widowControl/>
        <w:spacing w:line="360" w:lineRule="auto"/>
        <w:ind w:firstLine="540"/>
      </w:pPr>
      <w:r w:rsidRPr="00C87860">
        <w:t>Общественные и 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и соответствующих этим целям.</w:t>
      </w:r>
    </w:p>
    <w:p w:rsidR="00136C7A" w:rsidRPr="00C87860" w:rsidRDefault="00136C7A" w:rsidP="00C87860">
      <w:pPr>
        <w:widowControl/>
        <w:spacing w:line="360" w:lineRule="auto"/>
        <w:ind w:firstLine="540"/>
      </w:pPr>
      <w:r w:rsidRPr="00C87860">
        <w:t>Участники (члены) общественных и религиозных организаций не сохраняют прав на переданное ими этим организациям в собственность имущество, в том числе на членские взносы. Они не отвечают по обязательствам общественных и религиозных организаций, в которых участвуют в качестве их членов, а указанные организации не отвечают по обязательствам своих членов.</w:t>
      </w:r>
    </w:p>
    <w:p w:rsidR="00136C7A" w:rsidRPr="00C87860" w:rsidRDefault="00136C7A" w:rsidP="00C87860">
      <w:pPr>
        <w:widowControl/>
        <w:spacing w:line="360" w:lineRule="auto"/>
        <w:ind w:firstLine="540"/>
      </w:pPr>
      <w:r w:rsidRPr="00C87860">
        <w:t>Право граждан на объединение включает в себя право создавать на добровольной основе общественные объединения для защиты общих интересов и достижения общих целей, право вступать в существующие общественные объединения либо воздерживаться от вступления в них, а также право беспрепятственно выходить из общественных объединений.</w:t>
      </w:r>
    </w:p>
    <w:p w:rsidR="00136C7A" w:rsidRPr="00C87860" w:rsidRDefault="00136C7A" w:rsidP="00C87860">
      <w:pPr>
        <w:widowControl/>
        <w:spacing w:line="360" w:lineRule="auto"/>
        <w:ind w:firstLine="540"/>
      </w:pPr>
      <w:r w:rsidRPr="00C87860">
        <w:t>Создание общественных объединений способствует реализации прав и законных интересов граждан.</w:t>
      </w:r>
    </w:p>
    <w:p w:rsidR="00136C7A" w:rsidRPr="00C87860" w:rsidRDefault="00136C7A" w:rsidP="00C87860">
      <w:pPr>
        <w:widowControl/>
        <w:spacing w:line="360" w:lineRule="auto"/>
        <w:ind w:firstLine="540"/>
      </w:pPr>
      <w:r w:rsidRPr="00C87860">
        <w:t>Граждане имеют право создавать по своему выбору общественные объединения без предварительного разрешения органов государственной власти и органов местного самоуправления, а также право вступать в такие общественные объединения на условиях соблюдения норм их уставов.</w:t>
      </w:r>
    </w:p>
    <w:p w:rsidR="00136C7A" w:rsidRPr="00C87860" w:rsidRDefault="00136C7A" w:rsidP="00C87860">
      <w:pPr>
        <w:widowControl/>
        <w:spacing w:line="360" w:lineRule="auto"/>
        <w:ind w:firstLine="540"/>
      </w:pPr>
      <w:r w:rsidRPr="00C87860">
        <w:t>Создаваемые гражданами общественные объединения  могут регистрироваться в порядке, предусмотренной действующим законодательством и приобретать права юридического лица либо функционировать без государственной регистрации и приобретения прав юридического лица.</w:t>
      </w:r>
    </w:p>
    <w:p w:rsidR="00136C7A" w:rsidRPr="00C87860" w:rsidRDefault="00136C7A" w:rsidP="00C87860">
      <w:pPr>
        <w:widowControl/>
        <w:spacing w:line="360" w:lineRule="auto"/>
        <w:ind w:firstLine="540"/>
      </w:pPr>
      <w:r w:rsidRPr="00C87860">
        <w:t>Общественные объединения могут создаваться в одной из следующих организационно-правовых форм:</w:t>
      </w:r>
    </w:p>
    <w:p w:rsidR="00136C7A" w:rsidRPr="00C87860" w:rsidRDefault="00136C7A" w:rsidP="00C87860">
      <w:pPr>
        <w:widowControl/>
        <w:numPr>
          <w:ilvl w:val="0"/>
          <w:numId w:val="4"/>
        </w:numPr>
        <w:spacing w:line="360" w:lineRule="auto"/>
      </w:pPr>
      <w:r w:rsidRPr="00C87860">
        <w:t>общественная организация;</w:t>
      </w:r>
    </w:p>
    <w:p w:rsidR="00136C7A" w:rsidRPr="00C87860" w:rsidRDefault="00136C7A" w:rsidP="00C87860">
      <w:pPr>
        <w:widowControl/>
        <w:numPr>
          <w:ilvl w:val="0"/>
          <w:numId w:val="4"/>
        </w:numPr>
        <w:spacing w:line="360" w:lineRule="auto"/>
      </w:pPr>
      <w:r w:rsidRPr="00C87860">
        <w:t>общественное движение;</w:t>
      </w:r>
    </w:p>
    <w:p w:rsidR="00136C7A" w:rsidRPr="00C87860" w:rsidRDefault="00136C7A" w:rsidP="00C87860">
      <w:pPr>
        <w:widowControl/>
        <w:numPr>
          <w:ilvl w:val="0"/>
          <w:numId w:val="4"/>
        </w:numPr>
        <w:spacing w:line="360" w:lineRule="auto"/>
      </w:pPr>
      <w:r w:rsidRPr="00C87860">
        <w:t>общественный фонд;</w:t>
      </w:r>
    </w:p>
    <w:p w:rsidR="00136C7A" w:rsidRPr="00C87860" w:rsidRDefault="00136C7A" w:rsidP="00C87860">
      <w:pPr>
        <w:widowControl/>
        <w:numPr>
          <w:ilvl w:val="0"/>
          <w:numId w:val="4"/>
        </w:numPr>
        <w:spacing w:line="360" w:lineRule="auto"/>
      </w:pPr>
      <w:r w:rsidRPr="00C87860">
        <w:t>орган общественной самодеятельности;</w:t>
      </w:r>
    </w:p>
    <w:p w:rsidR="00136C7A" w:rsidRPr="00C87860" w:rsidRDefault="00136C7A" w:rsidP="00C87860">
      <w:pPr>
        <w:widowControl/>
        <w:numPr>
          <w:ilvl w:val="0"/>
          <w:numId w:val="4"/>
        </w:numPr>
        <w:spacing w:line="360" w:lineRule="auto"/>
      </w:pPr>
      <w:r w:rsidRPr="00C87860">
        <w:t>общественное учреждение;</w:t>
      </w:r>
    </w:p>
    <w:p w:rsidR="00136C7A" w:rsidRPr="00C87860" w:rsidRDefault="00136C7A" w:rsidP="00C87860">
      <w:pPr>
        <w:widowControl/>
        <w:numPr>
          <w:ilvl w:val="0"/>
          <w:numId w:val="4"/>
        </w:numPr>
        <w:spacing w:line="360" w:lineRule="auto"/>
      </w:pPr>
      <w:r w:rsidRPr="00C87860">
        <w:t>политическая партия.</w:t>
      </w:r>
    </w:p>
    <w:p w:rsidR="00136C7A" w:rsidRPr="00C87860" w:rsidRDefault="00136C7A" w:rsidP="00C87860">
      <w:pPr>
        <w:widowControl/>
        <w:spacing w:line="360" w:lineRule="auto"/>
        <w:ind w:firstLine="540"/>
      </w:pPr>
      <w:r w:rsidRPr="00C87860">
        <w:t>Общественной организацией является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136C7A" w:rsidRPr="00C87860" w:rsidRDefault="00136C7A" w:rsidP="00C87860">
      <w:pPr>
        <w:widowControl/>
        <w:spacing w:line="360" w:lineRule="auto"/>
        <w:ind w:firstLine="540"/>
      </w:pPr>
      <w:r w:rsidRPr="00C87860">
        <w:t>Общественным движением является состоящее из участников и не имеющее членства массовое общественное обеднение, преследующее социальные, политические и иные, общественно полезные цели, поддерживаемые участниками общественного движения.</w:t>
      </w:r>
    </w:p>
    <w:p w:rsidR="00136C7A" w:rsidRPr="00C87860" w:rsidRDefault="00136C7A" w:rsidP="00C87860">
      <w:pPr>
        <w:widowControl/>
        <w:spacing w:line="360" w:lineRule="auto"/>
        <w:ind w:firstLine="540"/>
      </w:pPr>
      <w:r w:rsidRPr="00C87860">
        <w:t xml:space="preserve">Общественный фонд является одним из видов некоммерческих фондов и представляет собой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 полезные цели. Учредители и управляющие имуществом общественного фонда не вправе использовать указанное имущество в собственных интересах. </w:t>
      </w:r>
    </w:p>
    <w:p w:rsidR="00136C7A" w:rsidRPr="00C87860" w:rsidRDefault="00136C7A" w:rsidP="00C87860">
      <w:pPr>
        <w:widowControl/>
        <w:spacing w:line="360" w:lineRule="auto"/>
        <w:ind w:firstLine="540"/>
      </w:pPr>
      <w:r w:rsidRPr="00C87860">
        <w:t>Общественным учреждением является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136C7A" w:rsidRPr="00C87860" w:rsidRDefault="00136C7A" w:rsidP="00C87860">
      <w:pPr>
        <w:widowControl/>
        <w:spacing w:line="360" w:lineRule="auto"/>
        <w:ind w:firstLine="540"/>
      </w:pPr>
      <w:r w:rsidRPr="00C87860">
        <w:t>Органом общественной самодеятельности является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связанны с достижением уставных целей и реализацией программ органа общественной самодеятельности по месту его создания.</w:t>
      </w:r>
    </w:p>
    <w:p w:rsidR="00136C7A" w:rsidRPr="00C87860" w:rsidRDefault="00136C7A" w:rsidP="00C87860">
      <w:pPr>
        <w:widowControl/>
        <w:spacing w:line="360" w:lineRule="auto"/>
        <w:ind w:firstLine="540"/>
      </w:pPr>
      <w:r w:rsidRPr="00C87860">
        <w:rPr>
          <w:b/>
        </w:rPr>
        <w:t>Политическая партия</w:t>
      </w:r>
      <w:r w:rsidRPr="00C87860">
        <w:t xml:space="preserve"> – это общественное объединение, созданное в целях участия граждан Российской Федерации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в целях представления интересов граждан в органах государственной власти и органах местного самоуправления.</w:t>
      </w:r>
    </w:p>
    <w:p w:rsidR="00136C7A" w:rsidRPr="00C87860" w:rsidRDefault="00136C7A" w:rsidP="00C87860">
      <w:pPr>
        <w:widowControl/>
        <w:spacing w:line="360" w:lineRule="auto"/>
        <w:ind w:firstLine="540"/>
      </w:pPr>
      <w:r w:rsidRPr="00C87860">
        <w:t>Федеральный закон от 26.09.1997 г. № 125-ФЗ «О свободе совести и о религиозных объединениях» регулирует деятельность некоммерческих организаций в сфере реализации религиозных убеждений.</w:t>
      </w:r>
    </w:p>
    <w:p w:rsidR="00136C7A" w:rsidRPr="00C87860" w:rsidRDefault="00136C7A" w:rsidP="00C87860">
      <w:pPr>
        <w:widowControl/>
        <w:spacing w:line="360" w:lineRule="auto"/>
        <w:ind w:firstLine="540"/>
      </w:pPr>
      <w:r w:rsidRPr="00C87860">
        <w:t>Религиозным объединением в Российской Федерации признается добровольное объединение граждан Российской Федерации, иных лиц, постоянно и на законных основаниях проживающих на территории РФ, образованное в целях совместного исповедания и распространения веры и обладающие соответствующими этой цели признаками:</w:t>
      </w:r>
    </w:p>
    <w:p w:rsidR="00136C7A" w:rsidRPr="00C87860" w:rsidRDefault="00136C7A" w:rsidP="00C87860">
      <w:pPr>
        <w:widowControl/>
        <w:numPr>
          <w:ilvl w:val="0"/>
          <w:numId w:val="5"/>
        </w:numPr>
        <w:tabs>
          <w:tab w:val="clear" w:pos="1260"/>
          <w:tab w:val="num" w:pos="900"/>
        </w:tabs>
        <w:spacing w:line="360" w:lineRule="auto"/>
        <w:ind w:left="900"/>
      </w:pPr>
      <w:r w:rsidRPr="00C87860">
        <w:t>вероисповедание;</w:t>
      </w:r>
    </w:p>
    <w:p w:rsidR="00136C7A" w:rsidRPr="00C87860" w:rsidRDefault="00136C7A" w:rsidP="00C87860">
      <w:pPr>
        <w:widowControl/>
        <w:numPr>
          <w:ilvl w:val="0"/>
          <w:numId w:val="5"/>
        </w:numPr>
        <w:tabs>
          <w:tab w:val="clear" w:pos="1260"/>
          <w:tab w:val="num" w:pos="900"/>
        </w:tabs>
        <w:spacing w:line="360" w:lineRule="auto"/>
        <w:ind w:left="900"/>
      </w:pPr>
      <w:r w:rsidRPr="00C87860">
        <w:t>совершение богослужений, других религиозных обрядов и церемоний;</w:t>
      </w:r>
    </w:p>
    <w:p w:rsidR="00136C7A" w:rsidRPr="00C87860" w:rsidRDefault="00136C7A" w:rsidP="00C87860">
      <w:pPr>
        <w:widowControl/>
        <w:numPr>
          <w:ilvl w:val="0"/>
          <w:numId w:val="5"/>
        </w:numPr>
        <w:tabs>
          <w:tab w:val="clear" w:pos="1260"/>
          <w:tab w:val="num" w:pos="900"/>
        </w:tabs>
        <w:spacing w:line="360" w:lineRule="auto"/>
        <w:ind w:left="900"/>
      </w:pPr>
      <w:r w:rsidRPr="00C87860">
        <w:t>обучение религии и религиозное воспитание свои последователей.</w:t>
      </w:r>
    </w:p>
    <w:p w:rsidR="00136C7A" w:rsidRPr="00C87860" w:rsidRDefault="00136C7A" w:rsidP="00C87860">
      <w:pPr>
        <w:widowControl/>
        <w:spacing w:line="360" w:lineRule="auto"/>
        <w:ind w:firstLine="540"/>
      </w:pPr>
      <w:r w:rsidRPr="00C87860">
        <w:t>Религиозные объединения могут создаваться в форме религиозных групп и религиозных организаций.</w:t>
      </w:r>
    </w:p>
    <w:p w:rsidR="00136C7A" w:rsidRPr="00C87860" w:rsidRDefault="00136C7A" w:rsidP="00C87860">
      <w:pPr>
        <w:widowControl/>
        <w:spacing w:line="360" w:lineRule="auto"/>
        <w:ind w:firstLine="540"/>
      </w:pPr>
      <w:r w:rsidRPr="00C87860">
        <w:t>Религиозной группой признается добровольное объединение граждан, образованное в целях совместного исповедания и распространения веры, осуществляющие деятельность без государственной регистрации и приобретения правоспособности юридического лица. Помещение и необходимое для деятельности религиозной группы имущество предоставляются в пользование группы ее участниками.</w:t>
      </w:r>
    </w:p>
    <w:p w:rsidR="00136C7A" w:rsidRPr="00C87860" w:rsidRDefault="00136C7A" w:rsidP="00C87860">
      <w:pPr>
        <w:widowControl/>
        <w:spacing w:line="360" w:lineRule="auto"/>
        <w:ind w:firstLine="540"/>
      </w:pPr>
      <w:r w:rsidRPr="00C87860">
        <w:rPr>
          <w:b/>
        </w:rPr>
        <w:t>Религиозная организация</w:t>
      </w:r>
      <w:r w:rsidRPr="00C87860">
        <w:t xml:space="preserve"> – добровольное объединение граждан РФ, иных лиц, постоянно и на законных основаниях проживающих на территории РФ,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rsidR="00136C7A" w:rsidRPr="00C87860" w:rsidRDefault="00136C7A" w:rsidP="00C87860">
      <w:pPr>
        <w:widowControl/>
        <w:spacing w:line="360" w:lineRule="auto"/>
        <w:ind w:firstLine="540"/>
      </w:pPr>
      <w:r w:rsidRPr="00C87860">
        <w:rPr>
          <w:b/>
        </w:rPr>
        <w:t>Фонд</w:t>
      </w:r>
      <w:r w:rsidRPr="00C87860">
        <w:t xml:space="preserve"> –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 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 Фонд обязан ежегодно публиковать отчеты об использовании своего имущества. Попечительный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136C7A" w:rsidRPr="00C87860" w:rsidRDefault="00136C7A" w:rsidP="00C87860">
      <w:pPr>
        <w:widowControl/>
        <w:spacing w:line="360" w:lineRule="auto"/>
        <w:ind w:firstLine="540"/>
      </w:pPr>
      <w:r w:rsidRPr="00C87860">
        <w:rPr>
          <w:b/>
        </w:rPr>
        <w:t>Государственная корпорация</w:t>
      </w:r>
      <w:r w:rsidRPr="00C87860">
        <w:t xml:space="preserve"> –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 Имущество, переданное государственной корпорации Российской Федерацией, является собственностью государственной корпорации.</w:t>
      </w:r>
    </w:p>
    <w:p w:rsidR="00136C7A" w:rsidRPr="00C87860" w:rsidRDefault="00136C7A" w:rsidP="00C87860">
      <w:pPr>
        <w:widowControl/>
        <w:spacing w:line="360" w:lineRule="auto"/>
        <w:ind w:firstLine="540"/>
      </w:pPr>
      <w:r w:rsidRPr="00C87860">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136C7A" w:rsidRPr="00C87860" w:rsidRDefault="00136C7A" w:rsidP="00C87860">
      <w:pPr>
        <w:widowControl/>
        <w:spacing w:line="360" w:lineRule="auto"/>
        <w:ind w:firstLine="540"/>
      </w:pPr>
      <w:r w:rsidRPr="00C87860">
        <w:t>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136C7A" w:rsidRPr="00C87860" w:rsidRDefault="00136C7A" w:rsidP="00C87860">
      <w:pPr>
        <w:widowControl/>
        <w:spacing w:line="360" w:lineRule="auto"/>
        <w:ind w:firstLine="540"/>
      </w:pPr>
      <w:r w:rsidRPr="00C87860">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w:t>
      </w:r>
    </w:p>
    <w:p w:rsidR="00136C7A" w:rsidRPr="00C87860" w:rsidRDefault="00136C7A" w:rsidP="00C87860">
      <w:pPr>
        <w:widowControl/>
        <w:spacing w:line="360" w:lineRule="auto"/>
        <w:ind w:firstLine="540"/>
      </w:pPr>
      <w:r w:rsidRPr="00C87860">
        <w:t>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ст. 52 ГК РФ.</w:t>
      </w:r>
    </w:p>
    <w:p w:rsidR="00136C7A" w:rsidRPr="00C87860" w:rsidRDefault="00136C7A" w:rsidP="00C87860">
      <w:pPr>
        <w:widowControl/>
        <w:spacing w:line="360" w:lineRule="auto"/>
        <w:ind w:firstLine="540"/>
      </w:pPr>
      <w:r w:rsidRPr="00C87860">
        <w:rPr>
          <w:b/>
        </w:rPr>
        <w:t>Некоммерческое партнерство</w:t>
      </w:r>
      <w:r w:rsidRPr="00C87860">
        <w:t xml:space="preserve"> –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для некоммерческих организаций. Имущество, переданное некоммерческому партнерству его членами, является собственностью партнерства. Члены некоммерческого партнерства не отвечают по обязательствам своих членов.</w:t>
      </w:r>
    </w:p>
    <w:p w:rsidR="00136C7A" w:rsidRPr="00C87860" w:rsidRDefault="00136C7A" w:rsidP="00C87860">
      <w:pPr>
        <w:widowControl/>
        <w:spacing w:line="360" w:lineRule="auto"/>
        <w:ind w:firstLine="540"/>
      </w:pPr>
      <w:r w:rsidRPr="00C87860">
        <w:t>Некоммерческое партнерство вправе осуществлять предпринимательскую деятельность, соответствующую целям, для достижения которых оно создано.</w:t>
      </w:r>
    </w:p>
    <w:p w:rsidR="00136C7A" w:rsidRPr="00C87860" w:rsidRDefault="00136C7A" w:rsidP="00C87860">
      <w:pPr>
        <w:widowControl/>
        <w:spacing w:line="360" w:lineRule="auto"/>
        <w:ind w:firstLine="540"/>
      </w:pPr>
      <w:r w:rsidRPr="00C87860">
        <w:t>Члены некоммерческого партнерства вправе:</w:t>
      </w:r>
    </w:p>
    <w:p w:rsidR="00136C7A" w:rsidRPr="00C87860" w:rsidRDefault="00136C7A" w:rsidP="00C87860">
      <w:pPr>
        <w:widowControl/>
        <w:numPr>
          <w:ilvl w:val="0"/>
          <w:numId w:val="6"/>
        </w:numPr>
        <w:spacing w:line="360" w:lineRule="auto"/>
      </w:pPr>
      <w:r w:rsidRPr="00C87860">
        <w:t>участвовать в управлении делами некоммерческого партнерства;</w:t>
      </w:r>
    </w:p>
    <w:p w:rsidR="00136C7A" w:rsidRPr="00C87860" w:rsidRDefault="00136C7A" w:rsidP="00C87860">
      <w:pPr>
        <w:widowControl/>
        <w:numPr>
          <w:ilvl w:val="0"/>
          <w:numId w:val="6"/>
        </w:numPr>
        <w:spacing w:line="360" w:lineRule="auto"/>
      </w:pPr>
      <w:r w:rsidRPr="00C87860">
        <w:t>получать информацию о деятельности некоммерческого партнерства в установленном учредительными документами порядке;</w:t>
      </w:r>
    </w:p>
    <w:p w:rsidR="00136C7A" w:rsidRPr="00C87860" w:rsidRDefault="00136C7A" w:rsidP="00C87860">
      <w:pPr>
        <w:widowControl/>
        <w:numPr>
          <w:ilvl w:val="0"/>
          <w:numId w:val="6"/>
        </w:numPr>
        <w:spacing w:line="360" w:lineRule="auto"/>
      </w:pPr>
      <w:r w:rsidRPr="00C87860">
        <w:t>по своему усмотрению выходить из некоммерческого партнерства;</w:t>
      </w:r>
    </w:p>
    <w:p w:rsidR="00136C7A" w:rsidRPr="00C87860" w:rsidRDefault="00136C7A" w:rsidP="00C87860">
      <w:pPr>
        <w:widowControl/>
        <w:numPr>
          <w:ilvl w:val="0"/>
          <w:numId w:val="6"/>
        </w:numPr>
        <w:spacing w:line="360" w:lineRule="auto"/>
      </w:pPr>
      <w:r w:rsidRPr="00C87860">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собственностью, за исключением членских взносов, в порядке, предусмотренном учредительными документами некоммерческого партнерства;</w:t>
      </w:r>
    </w:p>
    <w:p w:rsidR="00136C7A" w:rsidRPr="00C87860" w:rsidRDefault="00136C7A" w:rsidP="00C87860">
      <w:pPr>
        <w:widowControl/>
        <w:numPr>
          <w:ilvl w:val="0"/>
          <w:numId w:val="6"/>
        </w:numPr>
        <w:spacing w:line="360" w:lineRule="auto"/>
      </w:pPr>
      <w:r w:rsidRPr="00C87860">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136C7A" w:rsidRPr="00C87860" w:rsidRDefault="00136C7A" w:rsidP="00C87860">
      <w:pPr>
        <w:widowControl/>
        <w:spacing w:line="360" w:lineRule="auto"/>
        <w:ind w:firstLine="540"/>
      </w:pPr>
      <w:r w:rsidRPr="00C87860">
        <w:rPr>
          <w:b/>
        </w:rPr>
        <w:t xml:space="preserve">Учреждение </w:t>
      </w:r>
      <w:r w:rsidRPr="00C87860">
        <w:t>–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полностью или частично этим собственником.</w:t>
      </w:r>
    </w:p>
    <w:p w:rsidR="00136C7A" w:rsidRPr="00C87860" w:rsidRDefault="00136C7A" w:rsidP="00C87860">
      <w:pPr>
        <w:widowControl/>
        <w:spacing w:line="360" w:lineRule="auto"/>
        <w:ind w:firstLine="540"/>
      </w:pPr>
      <w:r w:rsidRPr="00C87860">
        <w:t>Имущество учреждения закрепляется за ним на праве оперативного управления в соответствии с ГК РФ. Права учреждения на закрепленное за ним имущество определяются в соответствии с ГК РФ.</w:t>
      </w:r>
    </w:p>
    <w:p w:rsidR="00136C7A" w:rsidRPr="00C87860" w:rsidRDefault="00136C7A" w:rsidP="00C87860">
      <w:pPr>
        <w:widowControl/>
        <w:spacing w:line="360" w:lineRule="auto"/>
        <w:ind w:firstLine="540"/>
      </w:pPr>
      <w:r w:rsidRPr="00C87860">
        <w:t>Учреждение отвечает по своим обязательствам, находящимся в его распоряжении денежными средствами. При их недостаточности субсидиарную ответственность по обязательствам учреждения несет его собственник. Особенности правового положения отдельных видов государственных и иных учреждений определяются законом и иными правовыми актами.</w:t>
      </w:r>
    </w:p>
    <w:p w:rsidR="00136C7A" w:rsidRPr="00C87860" w:rsidRDefault="00136C7A" w:rsidP="00C87860">
      <w:pPr>
        <w:widowControl/>
        <w:spacing w:line="360" w:lineRule="auto"/>
        <w:ind w:firstLine="540"/>
      </w:pPr>
      <w:r w:rsidRPr="00C87860">
        <w:rPr>
          <w:b/>
        </w:rPr>
        <w:t>Бюджетное учреждение</w:t>
      </w:r>
      <w:r w:rsidRPr="00C87860">
        <w:t xml:space="preserve"> – организация, созданная органами государственной власти РФ, органами государственной власти субъектов РФ, органами местного самоуправления для осуществления управленческих, социально – культурных, научно-технических или иных функций некоммерческого характера, деятельность, которой финансируется из соответствующего бюджета или бюджета государственного внебюджетного фонда на основе сметы доходов и расходов. Деятельность бюджетных учреждений регулируется Бюджетным кодексом РФ.</w:t>
      </w:r>
    </w:p>
    <w:p w:rsidR="00136C7A" w:rsidRPr="00C87860" w:rsidRDefault="00136C7A" w:rsidP="00C87860">
      <w:pPr>
        <w:widowControl/>
        <w:spacing w:line="360" w:lineRule="auto"/>
        <w:ind w:firstLine="540"/>
      </w:pPr>
      <w:r w:rsidRPr="00C87860">
        <w:rPr>
          <w:b/>
        </w:rPr>
        <w:t>Автономная некоммерческая организация</w:t>
      </w:r>
      <w:r w:rsidRPr="00C87860">
        <w:t xml:space="preserve"> – не имеющая членства некоммерческая организации, учрежденная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 физической культуры и спорта и иных услуг.</w:t>
      </w:r>
    </w:p>
    <w:p w:rsidR="00136C7A" w:rsidRPr="00C87860" w:rsidRDefault="00136C7A" w:rsidP="00C87860">
      <w:pPr>
        <w:widowControl/>
        <w:spacing w:line="360" w:lineRule="auto"/>
        <w:ind w:firstLine="540"/>
      </w:pPr>
      <w:r w:rsidRPr="00C87860">
        <w:t>Имущество, переданное автономной некоммерческой организацией ее учредителям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136C7A" w:rsidRPr="00C87860" w:rsidRDefault="00136C7A" w:rsidP="00C87860">
      <w:pPr>
        <w:widowControl/>
        <w:spacing w:line="360" w:lineRule="auto"/>
        <w:ind w:firstLine="540"/>
      </w:pPr>
      <w:r w:rsidRPr="00C87860">
        <w:t>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136C7A" w:rsidRPr="00C87860" w:rsidRDefault="00136C7A" w:rsidP="00C87860">
      <w:pPr>
        <w:widowControl/>
        <w:spacing w:line="360" w:lineRule="auto"/>
        <w:ind w:firstLine="540"/>
      </w:pPr>
      <w:r w:rsidRPr="00C87860">
        <w:t>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136C7A" w:rsidRPr="00C87860" w:rsidRDefault="00136C7A" w:rsidP="00C87860">
      <w:pPr>
        <w:widowControl/>
        <w:spacing w:line="360" w:lineRule="auto"/>
        <w:ind w:firstLine="540"/>
      </w:pPr>
      <w:r w:rsidRPr="00C87860">
        <w:t>Учредители автономной некоммерческой организации могут пользоваться ее услугами только на равных условиях с другими лицами.</w:t>
      </w:r>
    </w:p>
    <w:p w:rsidR="00136C7A" w:rsidRPr="00C87860" w:rsidRDefault="00136C7A" w:rsidP="00C87860">
      <w:pPr>
        <w:widowControl/>
        <w:spacing w:line="360" w:lineRule="auto"/>
        <w:ind w:firstLine="540"/>
      </w:pPr>
      <w:r w:rsidRPr="00C87860">
        <w:t>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ассоциации или союзов, являющихся некоммерческими организациями.</w:t>
      </w:r>
    </w:p>
    <w:p w:rsidR="00136C7A" w:rsidRPr="00C87860" w:rsidRDefault="00136C7A" w:rsidP="00C87860">
      <w:pPr>
        <w:widowControl/>
        <w:spacing w:line="360" w:lineRule="auto"/>
        <w:ind w:firstLine="540"/>
      </w:pPr>
      <w:r w:rsidRPr="00C87860">
        <w:t>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ГК РФ, либо может создать для осуществления предпринимательской деятельности хозяйственное общество или участвовать в таком обществе.</w:t>
      </w:r>
    </w:p>
    <w:p w:rsidR="00136C7A" w:rsidRPr="00C87860" w:rsidRDefault="00136C7A" w:rsidP="00C87860">
      <w:pPr>
        <w:widowControl/>
        <w:spacing w:line="360" w:lineRule="auto"/>
        <w:ind w:firstLine="540"/>
      </w:pPr>
      <w:r w:rsidRPr="00C87860">
        <w:t>Некоммерческие организации могут добровольно объединяться в ассоциации (союзы) некоммерческих организаций. Ассоциация (союз) некоммерческих организаций является некоммерческой организацией.</w:t>
      </w:r>
    </w:p>
    <w:p w:rsidR="00136C7A" w:rsidRPr="00C87860" w:rsidRDefault="00136C7A" w:rsidP="00C87860">
      <w:pPr>
        <w:widowControl/>
        <w:spacing w:line="360" w:lineRule="auto"/>
        <w:ind w:firstLine="540"/>
      </w:pPr>
      <w:r w:rsidRPr="00C87860">
        <w:t>Члены ассоциации (союза) сохраняют свою самостоятельность и права юридического лица.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136C7A" w:rsidRPr="00C87860" w:rsidRDefault="00136C7A" w:rsidP="00C87860">
      <w:pPr>
        <w:widowControl/>
        <w:spacing w:line="360" w:lineRule="auto"/>
        <w:ind w:firstLine="540"/>
      </w:pPr>
      <w:r w:rsidRPr="00C87860">
        <w:t>Новым видом некоммерческих организаций являются  ТСЖ, действующее в соответствии с Жилищным кодексом РФ.</w:t>
      </w:r>
    </w:p>
    <w:p w:rsidR="00136C7A" w:rsidRPr="00C87860" w:rsidRDefault="00136C7A" w:rsidP="00C87860">
      <w:pPr>
        <w:widowControl/>
        <w:spacing w:line="360" w:lineRule="auto"/>
        <w:ind w:firstLine="540"/>
      </w:pPr>
      <w:r w:rsidRPr="00C87860">
        <w:rPr>
          <w:b/>
        </w:rPr>
        <w:t>Товарищество собственников жилья (ТСЖ)</w:t>
      </w:r>
      <w:r w:rsidRPr="00C87860">
        <w:t xml:space="preserve"> – некоммерческая организация, объединение собственников помещений в многоквартирном доме для совместного управления комплексом недвижимого имущества в многоквартирном доме, обеспечения эксплуатации этого комплекса, владения, пользования и в установленных законодательством пределах распоряжения общим имуществом в многоквартирном доме.</w:t>
      </w:r>
    </w:p>
    <w:p w:rsidR="00136C7A" w:rsidRPr="00C87860" w:rsidRDefault="00136C7A" w:rsidP="00C87860">
      <w:pPr>
        <w:widowControl/>
        <w:spacing w:line="360" w:lineRule="auto"/>
        <w:ind w:firstLine="540"/>
      </w:pPr>
      <w:r w:rsidRPr="00C87860">
        <w:t>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136C7A" w:rsidRPr="00C87860" w:rsidRDefault="00136C7A" w:rsidP="00C87860">
      <w:pPr>
        <w:widowControl/>
        <w:spacing w:line="360" w:lineRule="auto"/>
        <w:ind w:firstLine="540"/>
      </w:pPr>
      <w:r w:rsidRPr="00C87860">
        <w:t xml:space="preserve">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собственников помещений в таком доме. Товарищество собственников жилья может быть создано при объединении: </w:t>
      </w:r>
    </w:p>
    <w:p w:rsidR="00136C7A" w:rsidRPr="00C87860" w:rsidRDefault="00136C7A" w:rsidP="00C87860">
      <w:pPr>
        <w:widowControl/>
        <w:numPr>
          <w:ilvl w:val="0"/>
          <w:numId w:val="7"/>
        </w:numPr>
        <w:spacing w:line="360" w:lineRule="auto"/>
      </w:pPr>
      <w:r w:rsidRPr="00C87860">
        <w:t>нескольких многоквартирных домов, помещения в которых принадлежат различным (не менее чем двум) собственникам помещений в многоквартирном доме, с земельными участками, расположенными на общем земельном участке или нескольких соседних (граничащих) земельных участках, сетями инженерно-технического обеспечения и другими элементами инфраструктуры;</w:t>
      </w:r>
    </w:p>
    <w:p w:rsidR="00136C7A" w:rsidRPr="00C87860" w:rsidRDefault="00136C7A" w:rsidP="00C87860">
      <w:pPr>
        <w:widowControl/>
        <w:numPr>
          <w:ilvl w:val="0"/>
          <w:numId w:val="7"/>
        </w:numPr>
        <w:spacing w:line="360" w:lineRule="auto"/>
      </w:pPr>
      <w:r w:rsidRPr="00C87860">
        <w:t>нескольких расположенных близко зданий, строений или сооружений – жилых домов, предназначенных для проживания одной семьи, дачных домов с приусадебными участками или без них, гражданами и другими расположенными на общем земельном участке или нескольких соседних (граничащих) земельных участках объектами, сетями  инженерно-технического обеспечения и другими элементами инфраструктуры.</w:t>
      </w:r>
    </w:p>
    <w:p w:rsidR="00136C7A" w:rsidRPr="00C87860" w:rsidRDefault="00136C7A" w:rsidP="00C87860">
      <w:pPr>
        <w:widowControl/>
        <w:spacing w:line="360" w:lineRule="auto"/>
        <w:ind w:firstLine="540"/>
      </w:pPr>
      <w:r w:rsidRPr="00C87860">
        <w:t>Государственная регистрация товарищества собственников жилья осуществляется в соответствии с законодательство о государственной регистрации юридических лиц.</w:t>
      </w:r>
    </w:p>
    <w:p w:rsidR="00136C7A" w:rsidRPr="00C87860" w:rsidRDefault="00136C7A" w:rsidP="00C87860">
      <w:pPr>
        <w:widowControl/>
        <w:spacing w:line="360" w:lineRule="auto"/>
        <w:ind w:firstLine="540"/>
      </w:pPr>
      <w:r w:rsidRPr="00C87860">
        <w:t>Товарищество собственников жилья вправе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136C7A" w:rsidRPr="00C87860" w:rsidRDefault="00136C7A" w:rsidP="00C87860">
      <w:pPr>
        <w:widowControl/>
        <w:spacing w:line="360" w:lineRule="auto"/>
        <w:ind w:firstLine="540"/>
      </w:pPr>
      <w:r w:rsidRPr="00C87860">
        <w:t>В ходе реформы местного самоуправления в Российской Федерации совершенствуется система реализации прав граждан на участие в решении вопросов местного значения. Закон № 131-ФЗ предусматривает возможность создания в муниципальных образованиях ТОСов.</w:t>
      </w:r>
    </w:p>
    <w:p w:rsidR="00136C7A" w:rsidRPr="00C87860" w:rsidRDefault="00136C7A" w:rsidP="00C87860">
      <w:pPr>
        <w:widowControl/>
        <w:spacing w:line="360" w:lineRule="auto"/>
        <w:ind w:firstLine="540"/>
      </w:pPr>
      <w:r w:rsidRPr="00C87860">
        <w:rPr>
          <w:b/>
        </w:rPr>
        <w:t>Территориальное общественное самоуправление (ТОС)</w:t>
      </w:r>
      <w:r w:rsidRPr="00C87860">
        <w:t xml:space="preserve">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36C7A" w:rsidRPr="00C87860" w:rsidRDefault="00136C7A" w:rsidP="00C87860">
      <w:pPr>
        <w:widowControl/>
        <w:spacing w:line="360" w:lineRule="auto"/>
        <w:ind w:firstLine="540"/>
      </w:pPr>
      <w:r w:rsidRPr="00C87860">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136C7A" w:rsidRPr="00C87860" w:rsidRDefault="00136C7A" w:rsidP="00C87860">
      <w:pPr>
        <w:widowControl/>
        <w:spacing w:line="360" w:lineRule="auto"/>
        <w:ind w:firstLine="540"/>
      </w:pPr>
      <w:r w:rsidRPr="00C87860">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36C7A" w:rsidRPr="00C87860" w:rsidRDefault="00136C7A" w:rsidP="00C87860">
      <w:pPr>
        <w:widowControl/>
        <w:spacing w:line="360" w:lineRule="auto"/>
        <w:ind w:firstLine="540"/>
      </w:pPr>
      <w:r w:rsidRPr="00C87860">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36C7A" w:rsidRPr="00C87860" w:rsidRDefault="00136C7A" w:rsidP="00C87860">
      <w:pPr>
        <w:widowControl/>
        <w:spacing w:line="360" w:lineRule="auto"/>
        <w:ind w:firstLine="540"/>
      </w:pPr>
      <w:r w:rsidRPr="00C87860">
        <w:t>В уставе территориального общественного самоуправления устанавливаются:</w:t>
      </w:r>
    </w:p>
    <w:p w:rsidR="00136C7A" w:rsidRPr="00C87860" w:rsidRDefault="00136C7A" w:rsidP="00C87860">
      <w:pPr>
        <w:widowControl/>
        <w:numPr>
          <w:ilvl w:val="0"/>
          <w:numId w:val="8"/>
        </w:numPr>
        <w:spacing w:line="360" w:lineRule="auto"/>
      </w:pPr>
      <w:r w:rsidRPr="00C87860">
        <w:t>территория, на которой оно осуществляется;</w:t>
      </w:r>
    </w:p>
    <w:p w:rsidR="00136C7A" w:rsidRPr="00C87860" w:rsidRDefault="00136C7A" w:rsidP="00C87860">
      <w:pPr>
        <w:widowControl/>
        <w:numPr>
          <w:ilvl w:val="0"/>
          <w:numId w:val="8"/>
        </w:numPr>
        <w:spacing w:line="360" w:lineRule="auto"/>
      </w:pPr>
      <w:r w:rsidRPr="00C87860">
        <w:t>цели, задачи, формы и основные направления деятельности территориального общественного самоуправления;</w:t>
      </w:r>
    </w:p>
    <w:p w:rsidR="00136C7A" w:rsidRPr="00C87860" w:rsidRDefault="00136C7A" w:rsidP="00C87860">
      <w:pPr>
        <w:widowControl/>
        <w:numPr>
          <w:ilvl w:val="0"/>
          <w:numId w:val="8"/>
        </w:numPr>
        <w:spacing w:line="360" w:lineRule="auto"/>
      </w:pPr>
      <w:r w:rsidRPr="00C87860">
        <w:t>порядок формирования, прекращения полномочий, права и обязанности, срок полномочий органов территориального общественного самоуправления;</w:t>
      </w:r>
    </w:p>
    <w:p w:rsidR="00136C7A" w:rsidRPr="00C87860" w:rsidRDefault="00136C7A" w:rsidP="00C87860">
      <w:pPr>
        <w:widowControl/>
        <w:numPr>
          <w:ilvl w:val="0"/>
          <w:numId w:val="8"/>
        </w:numPr>
        <w:spacing w:line="360" w:lineRule="auto"/>
      </w:pPr>
      <w:r w:rsidRPr="00C87860">
        <w:t>порядок принятия решений;</w:t>
      </w:r>
    </w:p>
    <w:p w:rsidR="00136C7A" w:rsidRPr="00C87860" w:rsidRDefault="00136C7A" w:rsidP="00C87860">
      <w:pPr>
        <w:widowControl/>
        <w:numPr>
          <w:ilvl w:val="0"/>
          <w:numId w:val="8"/>
        </w:numPr>
        <w:spacing w:line="360" w:lineRule="auto"/>
      </w:pPr>
      <w:r w:rsidRPr="00C87860">
        <w:t>порядок приобретения имущества, а так же порядок пользования и распоряжения указанным имуществом и финансовыми средствами;</w:t>
      </w:r>
    </w:p>
    <w:p w:rsidR="00136C7A" w:rsidRPr="00C87860" w:rsidRDefault="00136C7A" w:rsidP="00C87860">
      <w:pPr>
        <w:widowControl/>
        <w:numPr>
          <w:ilvl w:val="0"/>
          <w:numId w:val="8"/>
        </w:numPr>
        <w:spacing w:line="360" w:lineRule="auto"/>
      </w:pPr>
      <w:r w:rsidRPr="00C87860">
        <w:t>порядок прекращения осуществления территориального общественного самоуправления.</w:t>
      </w:r>
    </w:p>
    <w:p w:rsidR="00136C7A" w:rsidRPr="00C87860" w:rsidRDefault="00136C7A" w:rsidP="00C87860">
      <w:pPr>
        <w:widowControl/>
        <w:spacing w:line="360" w:lineRule="auto"/>
        <w:ind w:firstLine="540"/>
      </w:pPr>
      <w:r w:rsidRPr="00C87860">
        <w:rPr>
          <w:b/>
        </w:rPr>
        <w:t xml:space="preserve">Потребительский кооператив </w:t>
      </w:r>
      <w:r w:rsidRPr="00C87860">
        <w:t>–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p>
    <w:p w:rsidR="00136C7A" w:rsidRPr="00C87860" w:rsidRDefault="00136C7A" w:rsidP="00C87860">
      <w:pPr>
        <w:widowControl/>
        <w:spacing w:line="360" w:lineRule="auto"/>
        <w:ind w:firstLine="540"/>
      </w:pPr>
      <w:r w:rsidRPr="00C87860">
        <w:t>Устав потребительского кооператива должен содержать условия о размере паевых взносов членов кооператива; о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управления кооперативом и порядке принятия ими решений, в том числе о вопросах, решения по которым принимаются единогласно или квалифицированным большинством голосов; о порядке покрытия членами кооператива понесенных им убытков.</w:t>
      </w:r>
    </w:p>
    <w:p w:rsidR="00136C7A" w:rsidRPr="00C87860" w:rsidRDefault="00136C7A" w:rsidP="00C87860">
      <w:pPr>
        <w:widowControl/>
        <w:spacing w:line="360" w:lineRule="auto"/>
        <w:ind w:firstLine="540"/>
      </w:pPr>
      <w:r w:rsidRPr="00C87860">
        <w:t>Наименование потребительского кооператива должно содержать в наименовании указание на основную цель деятельности, а также или слово «кооператив», или слова «потребительский союз» либо «потребительское общество».</w:t>
      </w:r>
    </w:p>
    <w:p w:rsidR="00136C7A" w:rsidRPr="00C87860" w:rsidRDefault="00136C7A" w:rsidP="00C87860">
      <w:pPr>
        <w:widowControl/>
        <w:spacing w:line="360" w:lineRule="auto"/>
        <w:ind w:firstLine="540"/>
      </w:pPr>
      <w:r w:rsidRPr="00C87860">
        <w:t>Члены потребительского кооператива обязаны в течение трех месяцев после утверждения ежегодного баланса покрыть образовавшиеся убытки путем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136C7A" w:rsidRPr="00C87860" w:rsidRDefault="00136C7A" w:rsidP="00C87860">
      <w:pPr>
        <w:widowControl/>
        <w:spacing w:line="360" w:lineRule="auto"/>
        <w:ind w:firstLine="540"/>
      </w:pPr>
      <w:r w:rsidRPr="00C87860">
        <w:t>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136C7A" w:rsidRPr="00C87860" w:rsidRDefault="00136C7A" w:rsidP="00C87860">
      <w:pPr>
        <w:widowControl/>
        <w:spacing w:line="360" w:lineRule="auto"/>
        <w:ind w:firstLine="540"/>
      </w:pPr>
      <w:r w:rsidRPr="00C87860">
        <w:t>Доходы, полученные потребительским кооперативом от предпринимательской деятельности, осуществляемой деятельности, осуществляемой кооперативом в соответствии с законом и уставом, распределяются между его членами.</w:t>
      </w:r>
    </w:p>
    <w:p w:rsidR="00136C7A" w:rsidRPr="00C87860" w:rsidRDefault="00136C7A" w:rsidP="00C87860">
      <w:pPr>
        <w:widowControl/>
        <w:spacing w:line="360" w:lineRule="auto"/>
        <w:ind w:firstLine="540"/>
      </w:pPr>
      <w:r w:rsidRPr="00C87860">
        <w:t>Деятельность потребительских кооперативов регулируют:</w:t>
      </w:r>
    </w:p>
    <w:p w:rsidR="00136C7A" w:rsidRPr="00C87860" w:rsidRDefault="00136C7A" w:rsidP="00C87860">
      <w:pPr>
        <w:widowControl/>
        <w:numPr>
          <w:ilvl w:val="0"/>
          <w:numId w:val="9"/>
        </w:numPr>
        <w:spacing w:line="360" w:lineRule="auto"/>
      </w:pPr>
      <w:r w:rsidRPr="00C87860">
        <w:t>Закон РФ от 19.06.1992 г. № 3085-1 «О потребительской кооперации (потребительских обществах, их союзах) в РФ»;</w:t>
      </w:r>
    </w:p>
    <w:p w:rsidR="00136C7A" w:rsidRPr="00C87860" w:rsidRDefault="00136C7A" w:rsidP="00C87860">
      <w:pPr>
        <w:widowControl/>
        <w:numPr>
          <w:ilvl w:val="0"/>
          <w:numId w:val="9"/>
        </w:numPr>
        <w:spacing w:line="360" w:lineRule="auto"/>
      </w:pPr>
      <w:r w:rsidRPr="00C87860">
        <w:t>Федеральный закон от 07.08.2001 г. № 117-ФЗ «О кредитных потребительских кооперативах граждан»;</w:t>
      </w:r>
    </w:p>
    <w:p w:rsidR="00136C7A" w:rsidRPr="00C87860" w:rsidRDefault="00136C7A" w:rsidP="00C87860">
      <w:pPr>
        <w:widowControl/>
        <w:numPr>
          <w:ilvl w:val="0"/>
          <w:numId w:val="9"/>
        </w:numPr>
        <w:spacing w:line="360" w:lineRule="auto"/>
      </w:pPr>
      <w:r w:rsidRPr="00C87860">
        <w:t>Федеральный закон от 08.12.1995 г. №193-ФЗ «О сельскохозяйственной кооперации».</w:t>
      </w:r>
    </w:p>
    <w:p w:rsidR="00136C7A" w:rsidRPr="00C87860" w:rsidRDefault="00136C7A" w:rsidP="00C87860">
      <w:pPr>
        <w:widowControl/>
        <w:spacing w:line="360" w:lineRule="auto"/>
        <w:ind w:firstLine="540"/>
      </w:pPr>
      <w:r w:rsidRPr="00C87860">
        <w:rPr>
          <w:b/>
        </w:rPr>
        <w:t xml:space="preserve">Потребительская кооперация – </w:t>
      </w:r>
      <w:r w:rsidRPr="00C87860">
        <w:t>система потребительских обществ и их союзов разных уровней, созданных в целях удовлетворения материальных и иных потребностей их членов.</w:t>
      </w:r>
    </w:p>
    <w:p w:rsidR="00136C7A" w:rsidRPr="00C87860" w:rsidRDefault="00136C7A" w:rsidP="00C87860">
      <w:pPr>
        <w:widowControl/>
        <w:spacing w:line="360" w:lineRule="auto"/>
        <w:ind w:firstLine="540"/>
      </w:pPr>
      <w:r w:rsidRPr="00C87860">
        <w:rPr>
          <w:b/>
        </w:rPr>
        <w:t xml:space="preserve">Потребительское общество </w:t>
      </w:r>
      <w:r w:rsidRPr="00C87860">
        <w:t>– добровольное объединение граждан и (или) юридических лиц, созданное, как правило, по территориальному признаку, на основе членства путем объединения его членами имущественных паевых взносов для торговой, заготовительной, производственной деятельности в целях удовлетворения материальных и иных потребностей его членов.</w:t>
      </w:r>
    </w:p>
    <w:p w:rsidR="00136C7A" w:rsidRPr="00C87860" w:rsidRDefault="00136C7A" w:rsidP="00C87860">
      <w:pPr>
        <w:widowControl/>
        <w:spacing w:line="360" w:lineRule="auto"/>
        <w:ind w:firstLine="540"/>
      </w:pPr>
      <w:r w:rsidRPr="00C87860">
        <w:rPr>
          <w:b/>
        </w:rPr>
        <w:t>Кредитный потребительский кооператив граждан</w:t>
      </w:r>
      <w:r w:rsidRPr="00C87860">
        <w:t xml:space="preserve"> – потребительский кооператив граждан, созданный гражданами, добровольно объединившимся для удовлетворения потребностей в финансовой взаимопомощи. Кредитные потребительские кооперативы граждан могут создаваться по признаку общности места жительства, трудовой деятельности, профессиональной принадлежности или любой иной общности граждан. Число членов кредитного потребительского кооператива граждан не может быть менее чем пятнадцати и более чем две тысячи человек.</w:t>
      </w:r>
    </w:p>
    <w:p w:rsidR="00136C7A" w:rsidRPr="00C87860" w:rsidRDefault="00136C7A" w:rsidP="00C87860">
      <w:pPr>
        <w:widowControl/>
        <w:spacing w:line="360" w:lineRule="auto"/>
        <w:ind w:firstLine="540"/>
      </w:pPr>
      <w:r w:rsidRPr="00C87860">
        <w:rPr>
          <w:b/>
        </w:rPr>
        <w:t>Сельскохозяйственная кооперация</w:t>
      </w:r>
      <w:r w:rsidRPr="00C87860">
        <w:t xml:space="preserve"> – система различных сельскохозяйственных кооперативов и их союзов, созданных сельскохозяйственными товаропроизводителями в целях удовлетворения своих экономических и иных потребностей.</w:t>
      </w:r>
    </w:p>
    <w:p w:rsidR="00136C7A" w:rsidRPr="00C87860" w:rsidRDefault="00136C7A" w:rsidP="00C87860">
      <w:pPr>
        <w:widowControl/>
        <w:spacing w:line="360" w:lineRule="auto"/>
        <w:ind w:firstLine="540"/>
      </w:pPr>
      <w:r w:rsidRPr="00C87860">
        <w:rPr>
          <w:b/>
        </w:rPr>
        <w:t>Сельскохозяйственный кооператив</w:t>
      </w:r>
      <w:r w:rsidRPr="00C87860">
        <w:t xml:space="preserve"> – организация, созданная сельскохозяйственными товаропроизводителями на основе добровольного членства для совместной производственной или иной хозяйственной деятельности, основанной на объединении их имущественных паевых взносов в целях удовлетворения материальных и иных потребностей членов кооператива. Сельскохозяйственный кооператив  может быть создан в форме производственного или потребительского кооператива</w:t>
      </w:r>
    </w:p>
    <w:p w:rsidR="00136C7A" w:rsidRPr="00C87860" w:rsidRDefault="00136C7A" w:rsidP="00C87860">
      <w:pPr>
        <w:widowControl/>
        <w:spacing w:line="360" w:lineRule="auto"/>
        <w:ind w:firstLine="540"/>
      </w:pPr>
      <w:r w:rsidRPr="00C87860">
        <w:rPr>
          <w:b/>
        </w:rPr>
        <w:t xml:space="preserve">Сельскохозяйственный потребительский кооператив </w:t>
      </w:r>
      <w:r w:rsidRPr="00C87860">
        <w:t>– сельскохозяйственный кооператив, созданный сельскохозяйственными товаропроизводителями (гражданами и (или)юридическими лицами) при условии их обязательного участия в производственной деятельности потребительского кооператива.</w:t>
      </w:r>
    </w:p>
    <w:p w:rsidR="00136C7A" w:rsidRPr="00C87860" w:rsidRDefault="00136C7A" w:rsidP="00C87860">
      <w:pPr>
        <w:widowControl/>
        <w:spacing w:line="360" w:lineRule="auto"/>
        <w:ind w:firstLine="540"/>
      </w:pPr>
      <w:r w:rsidRPr="00C87860">
        <w:t>Потребительские кооперативы являются некоммерческими организациями и в зависимости от вида их деятельности подразделяются на перерабатывающие, сбытовые (торговые), обслуживающие, снабженческие, садоводческие, кредитно-страховые и иные кооперативы. созданные в соответствии с требованиями законодательства для выполнения одного или нескольких видов деятельности.</w:t>
      </w:r>
    </w:p>
    <w:p w:rsidR="00136C7A" w:rsidRPr="00C87860" w:rsidRDefault="00136C7A" w:rsidP="00C87860">
      <w:pPr>
        <w:widowControl/>
        <w:spacing w:line="360" w:lineRule="auto"/>
        <w:ind w:firstLine="540"/>
      </w:pPr>
      <w:r w:rsidRPr="00C87860">
        <w:rPr>
          <w:b/>
        </w:rPr>
        <w:t xml:space="preserve">Профсоюз </w:t>
      </w:r>
      <w:r w:rsidRPr="00C87860">
        <w:t>– добровольное общественное объединение граждан, связанных общим производственным, профессиональными интересами по роду их деятельности, создаваемое в целях представительства и защиты их социально-трудовых прав и интересов.</w:t>
      </w:r>
    </w:p>
    <w:p w:rsidR="00136C7A" w:rsidRPr="00C87860" w:rsidRDefault="00136C7A" w:rsidP="00C87860">
      <w:pPr>
        <w:widowControl/>
        <w:spacing w:line="360" w:lineRule="auto"/>
        <w:ind w:firstLine="540"/>
      </w:pPr>
      <w:r w:rsidRPr="00C87860">
        <w:rPr>
          <w:b/>
        </w:rPr>
        <w:t>Благотворительная организация</w:t>
      </w:r>
      <w:r w:rsidRPr="00C87860">
        <w:t xml:space="preserve"> – неправительственная (негосударственная и немуниципальная) некоммерческая организация, созданная для реализации общественно значимых целей путем осуществления благотворительной деятельности в интересах общества в целом или отдельных категориях лиц.</w:t>
      </w:r>
    </w:p>
    <w:p w:rsidR="00136C7A" w:rsidRPr="00C87860" w:rsidRDefault="00136C7A" w:rsidP="00C87860">
      <w:pPr>
        <w:widowControl/>
        <w:spacing w:line="360" w:lineRule="auto"/>
        <w:ind w:firstLine="540"/>
      </w:pPr>
      <w:r w:rsidRPr="00C87860">
        <w:t>Благотворительные организации создаются в формах общественных организаций (объединений), фондов, учреждений и иных формах, предусмотренных федеральными законами для благотворительных организаций. Благотворительная организация может создаваться в форме учреждения, если ее учредителем является благотворительная организация.</w:t>
      </w:r>
    </w:p>
    <w:p w:rsidR="00136C7A" w:rsidRPr="00C87860" w:rsidRDefault="00136C7A" w:rsidP="00C87860">
      <w:pPr>
        <w:widowControl/>
        <w:spacing w:line="360" w:lineRule="auto"/>
        <w:ind w:firstLine="540"/>
      </w:pPr>
      <w:r w:rsidRPr="00C87860">
        <w:t>В Российской Федерации действуют общероссийские, межрегиональные, региональные, местные некоммерческие организации.</w:t>
      </w:r>
    </w:p>
    <w:p w:rsidR="00136C7A" w:rsidRPr="00C87860" w:rsidRDefault="00136C7A" w:rsidP="00C87860">
      <w:pPr>
        <w:widowControl/>
        <w:spacing w:line="360" w:lineRule="auto"/>
        <w:ind w:firstLine="540"/>
      </w:pPr>
      <w:r w:rsidRPr="00C87860">
        <w:t>Вмешательство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 за исключением случаев, предусмотренных законодательством.</w:t>
      </w:r>
    </w:p>
    <w:p w:rsidR="00136C7A" w:rsidRPr="00C87860" w:rsidRDefault="00136C7A" w:rsidP="00C87860">
      <w:pPr>
        <w:widowControl/>
        <w:spacing w:line="360" w:lineRule="auto"/>
        <w:ind w:firstLine="540"/>
      </w:pPr>
      <w:r w:rsidRPr="00C87860">
        <w:t>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заключение любых видов договоров, в том  числе на выполнение работ и предоставление услуг; социального заказа на выполнение различных государственных программ неограниченному кругу общественных объединений на конкурсной основе.</w:t>
      </w:r>
    </w:p>
    <w:p w:rsidR="00136C7A" w:rsidRPr="00C87860" w:rsidRDefault="00136C7A" w:rsidP="00C87860">
      <w:pPr>
        <w:widowControl/>
        <w:spacing w:line="360" w:lineRule="auto"/>
        <w:ind w:firstLine="540"/>
      </w:pPr>
      <w:r w:rsidRPr="00C87860">
        <w:t>Вопросы, затрагивающие интересы общественных объединений в предусмотренных законом случаях, решаются органами государственной власти и органами местного самоуправления с участием соответствующих общественных объединений или по согласованию с ними.</w:t>
      </w:r>
    </w:p>
    <w:p w:rsidR="00136C7A" w:rsidRPr="00C87860" w:rsidRDefault="00136C7A" w:rsidP="00C87860">
      <w:pPr>
        <w:widowControl/>
        <w:spacing w:line="360" w:lineRule="auto"/>
        <w:ind w:firstLine="540"/>
      </w:pPr>
      <w:r w:rsidRPr="00C87860">
        <w:t>Некоммерческая организация, являющаяся юридическим лицом, характеризуются такими признаками как:</w:t>
      </w:r>
    </w:p>
    <w:p w:rsidR="00136C7A" w:rsidRPr="00C87860" w:rsidRDefault="00136C7A" w:rsidP="00C87860">
      <w:pPr>
        <w:widowControl/>
        <w:numPr>
          <w:ilvl w:val="0"/>
          <w:numId w:val="10"/>
        </w:numPr>
        <w:spacing w:line="360" w:lineRule="auto"/>
      </w:pPr>
      <w:r w:rsidRPr="00C87860">
        <w:t>имущественная обособленность;</w:t>
      </w:r>
    </w:p>
    <w:p w:rsidR="00136C7A" w:rsidRPr="00C87860" w:rsidRDefault="00136C7A" w:rsidP="00C87860">
      <w:pPr>
        <w:widowControl/>
        <w:numPr>
          <w:ilvl w:val="0"/>
          <w:numId w:val="10"/>
        </w:numPr>
        <w:spacing w:line="360" w:lineRule="auto"/>
      </w:pPr>
      <w:r w:rsidRPr="00C87860">
        <w:t>организационное единство;</w:t>
      </w:r>
    </w:p>
    <w:p w:rsidR="00136C7A" w:rsidRPr="00C87860" w:rsidRDefault="00136C7A" w:rsidP="00C87860">
      <w:pPr>
        <w:widowControl/>
        <w:numPr>
          <w:ilvl w:val="0"/>
          <w:numId w:val="10"/>
        </w:numPr>
        <w:spacing w:line="360" w:lineRule="auto"/>
      </w:pPr>
      <w:r w:rsidRPr="00C87860">
        <w:t>правоспособность;</w:t>
      </w:r>
    </w:p>
    <w:p w:rsidR="00136C7A" w:rsidRPr="00C87860" w:rsidRDefault="00136C7A" w:rsidP="00C87860">
      <w:pPr>
        <w:widowControl/>
        <w:numPr>
          <w:ilvl w:val="0"/>
          <w:numId w:val="10"/>
        </w:numPr>
        <w:spacing w:line="360" w:lineRule="auto"/>
      </w:pPr>
      <w:r w:rsidRPr="00C87860">
        <w:t>самостоятельная ответственность.</w:t>
      </w:r>
    </w:p>
    <w:p w:rsidR="00136C7A" w:rsidRPr="00C87860" w:rsidRDefault="00136C7A" w:rsidP="00C87860">
      <w:pPr>
        <w:widowControl/>
        <w:spacing w:line="360" w:lineRule="auto"/>
        <w:ind w:firstLine="0"/>
        <w:rPr>
          <w:b/>
        </w:rPr>
      </w:pPr>
      <w:r w:rsidRPr="00C87860">
        <w:t>Некоммерческая организация должна иметь учредительные документы, регулирующие ее деятельность, самостоятельный баланс и финансовую смету.</w:t>
      </w:r>
      <w:r w:rsidRPr="00C87860">
        <w:rPr>
          <w:b/>
        </w:rPr>
        <w:t xml:space="preserve"> </w:t>
      </w:r>
    </w:p>
    <w:p w:rsidR="00C87860" w:rsidRDefault="00C87860" w:rsidP="00C87860">
      <w:pPr>
        <w:widowControl/>
        <w:spacing w:line="360" w:lineRule="auto"/>
        <w:ind w:firstLine="0"/>
        <w:jc w:val="center"/>
        <w:rPr>
          <w:b/>
        </w:rPr>
      </w:pPr>
    </w:p>
    <w:p w:rsidR="00136C7A" w:rsidRPr="00C87860" w:rsidRDefault="00136C7A" w:rsidP="00C87860">
      <w:pPr>
        <w:widowControl/>
        <w:spacing w:line="360" w:lineRule="auto"/>
        <w:ind w:firstLine="0"/>
        <w:jc w:val="center"/>
        <w:rPr>
          <w:b/>
        </w:rPr>
      </w:pPr>
      <w:r w:rsidRPr="00C87860">
        <w:rPr>
          <w:b/>
        </w:rPr>
        <w:t>Особенности финансов и финансовые отношения некоммерческих организаций.</w:t>
      </w:r>
    </w:p>
    <w:p w:rsidR="00136C7A" w:rsidRPr="00C87860" w:rsidRDefault="00136C7A" w:rsidP="00C87860">
      <w:pPr>
        <w:widowControl/>
        <w:spacing w:line="360" w:lineRule="auto"/>
        <w:ind w:firstLine="0"/>
      </w:pPr>
    </w:p>
    <w:p w:rsidR="00136C7A" w:rsidRPr="00C87860" w:rsidRDefault="00136C7A" w:rsidP="00C87860">
      <w:pPr>
        <w:widowControl/>
        <w:spacing w:line="360" w:lineRule="auto"/>
        <w:ind w:firstLine="540"/>
      </w:pPr>
      <w:r w:rsidRPr="00C87860">
        <w:t>Учреждения организации, осуществляющие некоммерческую деятельность, оказывают разнообразные услуги – социального характера, управленческие, по охране общественного порядка, обороне страны и т. п. До недавних пор почти все расходы этих учреждений финансировались из бюджета, а услуги потребителям предоставлялись в основном бесплатно. Однако в последние годы, в связи с необходимостью повышения уровня социально-культурного обслуживания граждан, началось расширение сферы платных услуг, а перевод учреждений, осуществляющих некоммерческую деятельность, на новые условия хозяйствования значительно расширил состав их финансовых источников.</w:t>
      </w:r>
    </w:p>
    <w:p w:rsidR="00136C7A" w:rsidRPr="00C87860" w:rsidRDefault="00136C7A" w:rsidP="00C87860">
      <w:pPr>
        <w:widowControl/>
        <w:spacing w:line="360" w:lineRule="auto"/>
        <w:ind w:firstLine="540"/>
      </w:pPr>
      <w:r w:rsidRPr="00C87860">
        <w:rPr>
          <w:i/>
        </w:rPr>
        <w:t>Финансовые ресурсы учреждений и организаций некоммерческого сектора экономики – это денежные средства, мобилизуемые ими из различных источников на осуществление и расширение своей деятельности.</w:t>
      </w:r>
      <w:r w:rsidRPr="00C87860">
        <w:t xml:space="preserve"> Источники формирования финансовых ресурсов зависят от двух факторов – вида оказываемых услуг и характера (платного или бесплатного) их предоставления. Одни из услуг могут предоставляться потребителями только на бесплатных началах, другие – только на платных, а третьи – на сочетании тех и других.</w:t>
      </w:r>
    </w:p>
    <w:p w:rsidR="00136C7A" w:rsidRPr="00C87860" w:rsidRDefault="00136C7A" w:rsidP="00C87860">
      <w:pPr>
        <w:widowControl/>
        <w:spacing w:line="360" w:lineRule="auto"/>
        <w:ind w:firstLine="540"/>
      </w:pPr>
      <w:r w:rsidRPr="00C87860">
        <w:t>Так, в сфере государственного управления и обороны страны, где речь идет об оказании услуг обществу в целом, каждый гражданин и любое юридическое лицо получает их бесплатно, а единственным источником их финансирования выступают бюджетные средства. При этом государство должно установить такие нормы бюджетного финансирования соответствующих затрат, которые позволяли бы государственным служащим и военнослужащим иметь достаточно высокую оплату, обеспечивающую достойный уровень их жизни и нормальные условия для выполнения профессионального и воинского долга. В противном случае не избежать коррупции, подкупов работников государственного аппарата, нарушений воинской дисциплины и других, крайне отрицательных в социальном плане последствий.</w:t>
      </w:r>
    </w:p>
    <w:p w:rsidR="00136C7A" w:rsidRPr="00C87860" w:rsidRDefault="00136C7A" w:rsidP="00C87860">
      <w:pPr>
        <w:widowControl/>
        <w:spacing w:line="360" w:lineRule="auto"/>
        <w:ind w:firstLine="540"/>
      </w:pPr>
      <w:r w:rsidRPr="00C87860">
        <w:t>Некоторые виды услуг в области культуры, искусства, юриспруденции предоставляются их потребителям только на платных началах. Это – услуги зрелищных предприятий (театров, кинотеатров, киноконцертных залов), работа выставок, нотариата, адвокатуры и др. Даже если этим предприятиям и организациям выделяются бюджетные средства, то предоставляются они эпизодически и в виде целевых дотаций.</w:t>
      </w:r>
    </w:p>
    <w:p w:rsidR="00136C7A" w:rsidRPr="00C87860" w:rsidRDefault="00136C7A" w:rsidP="00C87860">
      <w:pPr>
        <w:widowControl/>
        <w:spacing w:line="360" w:lineRule="auto"/>
        <w:ind w:firstLine="540"/>
      </w:pPr>
      <w:r w:rsidRPr="00C87860">
        <w:t>Преобладающую массу услуг в нерыночном секторе экономики составляют услуги социально-культурного характера. Они исключительно разнообразны и в силу этого предоставляются потребителям как на платных началах, так и бесплатно, а следовательно, имеют различные источники финансирования. Конкретный состав финансовых ресурсов, направляемых на удовлетворение социально-культурных потребностей, зависит прежде всего от характера самих потребностей. Здесь можно выделить такие три группы:</w:t>
      </w:r>
    </w:p>
    <w:p w:rsidR="00136C7A" w:rsidRPr="00C87860" w:rsidRDefault="00136C7A" w:rsidP="00C87860">
      <w:pPr>
        <w:widowControl/>
        <w:numPr>
          <w:ilvl w:val="0"/>
          <w:numId w:val="11"/>
        </w:numPr>
        <w:spacing w:line="360" w:lineRule="auto"/>
      </w:pPr>
      <w:r w:rsidRPr="00C87860">
        <w:t>потребности, имеющие огромное значение для всего общества, а потому их удовлетворение не должно зависеть от уровня получаемого каждым гражданином дохода должно гарантировать Конституцией страны (например, потребность граждан в начальном и среднем образовании). Источником финансирования этих потребностей выступают общегосударственные финансовые ресурсы, выделяемые из бюджетных и внебюджетных (социального назначения) фондов;</w:t>
      </w:r>
    </w:p>
    <w:p w:rsidR="00136C7A" w:rsidRPr="00C87860" w:rsidRDefault="00136C7A" w:rsidP="00C87860">
      <w:pPr>
        <w:widowControl/>
        <w:numPr>
          <w:ilvl w:val="0"/>
          <w:numId w:val="11"/>
        </w:numPr>
        <w:spacing w:line="360" w:lineRule="auto"/>
      </w:pPr>
      <w:r w:rsidRPr="00C87860">
        <w:t>потребности, имеющие общественно значимый характер, но в силу ограниченности общегосударственных ресурсов покрываемые ими лишь в пределах необходимого минимума на принципах частичного финансирования за счет средств государственного бюджета. Удовлетворение этих потребностей сверх установленного нормативного уровня осуществляется с помощью других  финансовых источников, в том числе и средств населения. Примером таких потребностей может служить минимальный уровень медицинского обслуживания населения, средний уровень образования, установленная норма социального обеспечения граждан и т.п.;</w:t>
      </w:r>
    </w:p>
    <w:p w:rsidR="00136C7A" w:rsidRPr="00C87860" w:rsidRDefault="00136C7A" w:rsidP="00C87860">
      <w:pPr>
        <w:widowControl/>
        <w:numPr>
          <w:ilvl w:val="0"/>
          <w:numId w:val="11"/>
        </w:numPr>
        <w:spacing w:line="360" w:lineRule="auto"/>
      </w:pPr>
      <w:r w:rsidRPr="00C87860">
        <w:t>индивидуальные потребности граждан, связанные с их отдыхом и охраной здоровья, обеспечение жильем и др. Они не должны покрываться за счет общества, а потому финансовыми источниками их удовлетворения выступают средства предприятий, организаций и населения.</w:t>
      </w:r>
    </w:p>
    <w:p w:rsidR="00136C7A" w:rsidRPr="00C87860" w:rsidRDefault="00136C7A" w:rsidP="00C87860">
      <w:pPr>
        <w:widowControl/>
        <w:spacing w:line="360" w:lineRule="auto"/>
        <w:ind w:firstLine="540"/>
      </w:pPr>
      <w:r w:rsidRPr="00C87860">
        <w:t>В настоящее время для финансирования учреждений и организаций, оказывающих разнообразные услуги социально-культурного характера, используются следующие источники:</w:t>
      </w:r>
    </w:p>
    <w:p w:rsidR="00136C7A" w:rsidRPr="00C87860" w:rsidRDefault="00136C7A" w:rsidP="00C87860">
      <w:pPr>
        <w:widowControl/>
        <w:numPr>
          <w:ilvl w:val="0"/>
          <w:numId w:val="12"/>
        </w:numPr>
        <w:spacing w:line="360" w:lineRule="auto"/>
      </w:pPr>
      <w:r w:rsidRPr="00C87860">
        <w:t>бюджетные средства, выделяемые учреждениями и организациями на основе установленных нормативов. Нормативы бюджетного финансирования выполняют роль цены (тарифа) на те работы (услуги), которые предоставляются государством потребителю. Нормативы должны быть ориентированны на конечные результаты деятельности социально-культурных учреждений соответствующего профиля, хотя в настоящее время этого полностью реализовать не удалось: по школам –на содержание одного учащегося, по больницам – на лечение одного больного, по детским дошкольным учреждениям – на содержание одного ребенка и т.д.;</w:t>
      </w:r>
    </w:p>
    <w:p w:rsidR="00136C7A" w:rsidRPr="00C87860" w:rsidRDefault="00136C7A" w:rsidP="00C87860">
      <w:pPr>
        <w:widowControl/>
        <w:numPr>
          <w:ilvl w:val="0"/>
          <w:numId w:val="12"/>
        </w:numPr>
        <w:spacing w:line="360" w:lineRule="auto"/>
      </w:pPr>
      <w:r w:rsidRPr="00C87860">
        <w:t>денежные средства государственных и муниципальных, частных и кооперативных предприятий, общественных организаций, граждан, поступающие за выполнение работы (услуг), проведенные платные мероприятия согласно заключенным с юридическими лицами договорам и заказам населения, сюда относятся, например, поступления денежных средств за оказание сверхнормативных услуг в области медицинского обслуживания граждан, за дополнительные услуги в сфере народного образования (особенно в части подготовки и переподготовки кадров, повышения их квалификации и т.п.). В заключаемых договорах определяются объем, структура и качество услуг, порядок обеспечения учреждения материальными и финансовыми ресурсами, формы финансирования из средств заказчика и т.д. При выполнении учреждением дополнительных работ (услуг) сумма выделенных ему согласно нормативу бюджетных ассигнований не уменьшается, а полученные по договору или заказу денежные средства увеличивают финансовые ресурсы учреждения;</w:t>
      </w:r>
    </w:p>
    <w:p w:rsidR="00136C7A" w:rsidRPr="00C87860" w:rsidRDefault="00136C7A" w:rsidP="00C87860">
      <w:pPr>
        <w:widowControl/>
        <w:numPr>
          <w:ilvl w:val="0"/>
          <w:numId w:val="12"/>
        </w:numPr>
        <w:spacing w:line="360" w:lineRule="auto"/>
      </w:pPr>
      <w:r w:rsidRPr="00C87860">
        <w:t>поступления от оказания платных услуг населению и другим потребителям (от проведения различных смотров, конкурсов, фестивалей, продажа билетов на зрелищные представления и т.д.) и продажи изделий собственного производства (например, лекарственных средств, медицинских препаратов, продукции учебно-производственных мастерских и др.). Платные услуги предоставляются потребителям в соответствии с действующими прейскурантными и договорными ценами (тарифами); при этом оказание платных услуг (работ) не может осуществляться взамен деятельности, финансируемой из бюджета;</w:t>
      </w:r>
    </w:p>
    <w:p w:rsidR="00136C7A" w:rsidRPr="00C87860" w:rsidRDefault="00136C7A" w:rsidP="00C87860">
      <w:pPr>
        <w:widowControl/>
        <w:numPr>
          <w:ilvl w:val="0"/>
          <w:numId w:val="12"/>
        </w:numPr>
        <w:spacing w:line="360" w:lineRule="auto"/>
      </w:pPr>
      <w:r w:rsidRPr="00C87860">
        <w:t>выручка от сдачи в аренду помещений, сооружений, оборудования;</w:t>
      </w:r>
    </w:p>
    <w:p w:rsidR="00136C7A" w:rsidRPr="00C87860" w:rsidRDefault="00136C7A" w:rsidP="00C87860">
      <w:pPr>
        <w:widowControl/>
        <w:numPr>
          <w:ilvl w:val="0"/>
          <w:numId w:val="12"/>
        </w:numPr>
        <w:spacing w:line="360" w:lineRule="auto"/>
      </w:pPr>
      <w:r w:rsidRPr="00C87860">
        <w:t>добровольные взносы и безвозмездно передаваемые учреждениям и организациям материальные ценности, поступающие от государственных предприятий, кооперативов, общественных организаций, благотворительных и других фондов, отдельных граждан (включая средства попечителей);</w:t>
      </w:r>
    </w:p>
    <w:p w:rsidR="00136C7A" w:rsidRPr="00C87860" w:rsidRDefault="00136C7A" w:rsidP="00C87860">
      <w:pPr>
        <w:widowControl/>
        <w:numPr>
          <w:ilvl w:val="0"/>
          <w:numId w:val="12"/>
        </w:numPr>
        <w:spacing w:line="360" w:lineRule="auto"/>
      </w:pPr>
      <w:r w:rsidRPr="00C87860">
        <w:t>прочие денежные поступления.</w:t>
      </w:r>
    </w:p>
    <w:p w:rsidR="00136C7A" w:rsidRPr="00C87860" w:rsidRDefault="00136C7A" w:rsidP="00C87860">
      <w:pPr>
        <w:widowControl/>
        <w:spacing w:line="360" w:lineRule="auto"/>
        <w:ind w:firstLine="540"/>
      </w:pPr>
      <w:r w:rsidRPr="00C87860">
        <w:t>Денежные средства, поступившие из всех источников, образуют фонд финансовых ресурсов (доход) учреждения; используются они на выплату заработной платы, возмещение материальных и приравненных к ним затрат, расчеты с другими организациями и банками, создание фондов экономического стимулирования. Остатки неиспользованных за год поступлений остаются в распоряжении учреждения (организации) и в бюджет не изымаются; не должны они влиять на снижение норматива бюджетного финансирования затрат в следующем году.</w:t>
      </w:r>
    </w:p>
    <w:p w:rsidR="00136C7A" w:rsidRPr="00C87860" w:rsidRDefault="00136C7A" w:rsidP="00C87860">
      <w:pPr>
        <w:widowControl/>
        <w:spacing w:line="360" w:lineRule="auto"/>
        <w:ind w:firstLine="540"/>
      </w:pPr>
      <w:r w:rsidRPr="00C87860">
        <w:t>Все учреждения, осуществляющие некоммерческую деятельность, если они имеют самостоятельный баланс и расчетный счет, имеют право пользоваться банковским кредитом. При этом краткосрочные ссуды выдаются им на затраты, связанные с осуществлением текущей деятельности, а долгосрочные – для целей производственного и социального развития с последующим погашением за счет средств фонда производственного и социального развития.</w:t>
      </w:r>
    </w:p>
    <w:p w:rsidR="00136C7A" w:rsidRPr="00C87860" w:rsidRDefault="00136C7A" w:rsidP="00C87860">
      <w:pPr>
        <w:widowControl/>
        <w:spacing w:line="360" w:lineRule="auto"/>
        <w:ind w:firstLine="540"/>
      </w:pPr>
      <w:r w:rsidRPr="00C87860">
        <w:t>Мобилизация и использование финансовых ресурсов в учреждениях и организациях нерыночного сектора экономики осуществляется по-разному – в зависимости от методов ведения хозяйства. Различают сметное финансирование и полную самоокупаемость.</w:t>
      </w:r>
    </w:p>
    <w:p w:rsidR="00136C7A" w:rsidRPr="00C87860" w:rsidRDefault="00136C7A" w:rsidP="00C87860">
      <w:pPr>
        <w:widowControl/>
        <w:spacing w:line="360" w:lineRule="auto"/>
        <w:ind w:firstLine="540"/>
      </w:pPr>
      <w:r w:rsidRPr="00C87860">
        <w:t>При сметном финансировании основные услуги потребителям предоставляются бесплатно. Главным источником формирования финансовых ресурсов выступают бюджетные средства, предусматриваемые в смете расходов и доходов (по некоторым учреждениям социально-культурного назначения продолжает составляться смета расходов). Народу с бюджетными ассигнованиями учреждения и организации используют и другие виды денежных поступлений, тоже отражаемые в смете.</w:t>
      </w:r>
    </w:p>
    <w:p w:rsidR="00136C7A" w:rsidRPr="00C87860" w:rsidRDefault="00136C7A" w:rsidP="00C87860">
      <w:pPr>
        <w:widowControl/>
        <w:spacing w:line="360" w:lineRule="auto"/>
        <w:ind w:firstLine="540"/>
      </w:pPr>
      <w:r w:rsidRPr="00C87860">
        <w:t>На началах самоокупаемости и самофинансирования функционируют те организации, затраты которых полностью возмещаются из выручки от реализации нематериальных благ и услуг. К ним относятся некоторые культурно-просветительные учреждения, отдельные медицинские учреждения, зрелищные предприятия, учреждения искусства и др. Формирование и использование их финансовых ресурсов отражается в финансовом плане по соответствующим статьям доходов и расходов.</w:t>
      </w:r>
    </w:p>
    <w:p w:rsidR="00136C7A" w:rsidRPr="00C87860" w:rsidRDefault="00136C7A" w:rsidP="00C87860">
      <w:pPr>
        <w:widowControl/>
        <w:spacing w:line="360" w:lineRule="auto"/>
        <w:ind w:firstLine="540"/>
      </w:pPr>
      <w:r w:rsidRPr="00C87860">
        <w:t>Организации и учреждения, осуществляющие некоммерческую деятельность, самостоятельно разрабатывают свои финансовые планы. При этом учреждения, финансируемые только за счет бюджетных средств, составляют сметы расходов, а организации и учреждения, обеспечивающие свои потребности не только бюджетными ассигнованиями, но и другими видами финансовых ресурсов, разрабатывают сметы доходов и расходов. Главное отличие сметы от финансовых планов предприятий, функционирующих на коммерческих началах, заключается в том, что в смете более детально обосновываются расходы, тогда как доходы отражаются лишь в разрезе различных источников.</w:t>
      </w:r>
    </w:p>
    <w:p w:rsidR="00136C7A" w:rsidRPr="00C87860" w:rsidRDefault="00136C7A" w:rsidP="00C87860">
      <w:pPr>
        <w:widowControl/>
        <w:spacing w:line="360" w:lineRule="auto"/>
        <w:ind w:firstLine="540"/>
      </w:pPr>
      <w:r w:rsidRPr="00C87860">
        <w:t>Для составления смет в качестве исходных данных используются контрольные цифры и экономические нормативы.</w:t>
      </w:r>
    </w:p>
    <w:p w:rsidR="00136C7A" w:rsidRPr="00C87860" w:rsidRDefault="00136C7A" w:rsidP="00C87860">
      <w:pPr>
        <w:widowControl/>
        <w:spacing w:line="360" w:lineRule="auto"/>
        <w:ind w:firstLine="540"/>
      </w:pPr>
      <w:r w:rsidRPr="00C87860">
        <w:t>Контрольные цифры состоят из показателей, отражающих специфику деятельности соответствующего учреждения и определяющих перспективы его развития. Например, обучающихся (школьников, студентов) в среднегодовом исчислении, количества ставок (педагогических работников – в школах и профессорско-преподавательского состава – в техникумах и вузах); по медицинским учреждениям стационарного тира – показатели числа больничных коек, дней их функционирования и ставок медицинского персонала; по амбулаторно-поликлиническим учреждениям – показатели числа посещений больными врачей и количества ставок медицинского персонала; и т.д.</w:t>
      </w:r>
    </w:p>
    <w:p w:rsidR="00136C7A" w:rsidRPr="00C87860" w:rsidRDefault="00136C7A" w:rsidP="00C87860">
      <w:pPr>
        <w:widowControl/>
        <w:spacing w:line="360" w:lineRule="auto"/>
        <w:ind w:firstLine="540"/>
      </w:pPr>
      <w:r w:rsidRPr="00C87860">
        <w:t>Контрольные цифры не носят директивного характера и отражают контрольные результаты деятельности учреждений по оказанию различного рода услуг. Они доводятся до учреждений в качестве тех ориентиров, которые должны обеспечить достижения соответствующего уровня социального обслуживания населения, предоставления гражданам социально гарантированных благ. Контрольные цифры могут включать:</w:t>
      </w:r>
    </w:p>
    <w:p w:rsidR="00136C7A" w:rsidRPr="00C87860" w:rsidRDefault="00136C7A" w:rsidP="00C87860">
      <w:pPr>
        <w:widowControl/>
        <w:numPr>
          <w:ilvl w:val="0"/>
          <w:numId w:val="13"/>
        </w:numPr>
        <w:spacing w:line="360" w:lineRule="auto"/>
      </w:pPr>
      <w:r w:rsidRPr="00C87860">
        <w:t>численность и состав обслуживаемого учреждением населения (контингента);</w:t>
      </w:r>
    </w:p>
    <w:p w:rsidR="00136C7A" w:rsidRPr="00C87860" w:rsidRDefault="00136C7A" w:rsidP="00C87860">
      <w:pPr>
        <w:widowControl/>
        <w:numPr>
          <w:ilvl w:val="0"/>
          <w:numId w:val="13"/>
        </w:numPr>
        <w:spacing w:line="360" w:lineRule="auto"/>
      </w:pPr>
      <w:r w:rsidRPr="00C87860">
        <w:t>объем и качество выполняемых услуг (например, число принятых в поликлиниках больных, число выпускников из школ и т.д.);</w:t>
      </w:r>
    </w:p>
    <w:p w:rsidR="00136C7A" w:rsidRPr="00C87860" w:rsidRDefault="00136C7A" w:rsidP="00C87860">
      <w:pPr>
        <w:widowControl/>
        <w:numPr>
          <w:ilvl w:val="0"/>
          <w:numId w:val="13"/>
        </w:numPr>
        <w:spacing w:line="360" w:lineRule="auto"/>
      </w:pPr>
      <w:r w:rsidRPr="00C87860">
        <w:t>показатели технического оснащения учреждений и обеспеченности транспортом;</w:t>
      </w:r>
    </w:p>
    <w:p w:rsidR="00136C7A" w:rsidRPr="00C87860" w:rsidRDefault="00136C7A" w:rsidP="00C87860">
      <w:pPr>
        <w:widowControl/>
        <w:numPr>
          <w:ilvl w:val="0"/>
          <w:numId w:val="13"/>
        </w:numPr>
        <w:spacing w:line="360" w:lineRule="auto"/>
      </w:pPr>
      <w:r w:rsidRPr="00C87860">
        <w:t>показатели социального развития трудовых коллективов соответствующих учреждений.</w:t>
      </w:r>
    </w:p>
    <w:p w:rsidR="00136C7A" w:rsidRPr="00C87860" w:rsidRDefault="00136C7A" w:rsidP="00C87860">
      <w:pPr>
        <w:widowControl/>
        <w:spacing w:line="360" w:lineRule="auto"/>
        <w:ind w:firstLine="540"/>
      </w:pPr>
      <w:r w:rsidRPr="00C87860">
        <w:t>Экономические нормативы, используемые в финансовом планировании, включают в свой состав норматив:</w:t>
      </w:r>
    </w:p>
    <w:p w:rsidR="00136C7A" w:rsidRPr="00C87860" w:rsidRDefault="00136C7A" w:rsidP="00C87860">
      <w:pPr>
        <w:widowControl/>
        <w:numPr>
          <w:ilvl w:val="0"/>
          <w:numId w:val="14"/>
        </w:numPr>
        <w:spacing w:line="360" w:lineRule="auto"/>
      </w:pPr>
      <w:r w:rsidRPr="00C87860">
        <w:t>бюджетного финансирования действующего учреждения;</w:t>
      </w:r>
    </w:p>
    <w:p w:rsidR="00136C7A" w:rsidRPr="00C87860" w:rsidRDefault="00136C7A" w:rsidP="00C87860">
      <w:pPr>
        <w:widowControl/>
        <w:numPr>
          <w:ilvl w:val="0"/>
          <w:numId w:val="14"/>
        </w:numPr>
        <w:spacing w:line="360" w:lineRule="auto"/>
      </w:pPr>
      <w:r w:rsidRPr="00C87860">
        <w:t>образования фонда заработной платы (если используется первый способ распределения финансовых ресурсов);</w:t>
      </w:r>
    </w:p>
    <w:p w:rsidR="00136C7A" w:rsidRPr="00C87860" w:rsidRDefault="00136C7A" w:rsidP="00C87860">
      <w:pPr>
        <w:widowControl/>
        <w:numPr>
          <w:ilvl w:val="0"/>
          <w:numId w:val="14"/>
        </w:numPr>
        <w:spacing w:line="360" w:lineRule="auto"/>
      </w:pPr>
      <w:r w:rsidRPr="00C87860">
        <w:t>образование фонда производственного и социального развития;</w:t>
      </w:r>
    </w:p>
    <w:p w:rsidR="00136C7A" w:rsidRPr="00C87860" w:rsidRDefault="00136C7A" w:rsidP="00C87860">
      <w:pPr>
        <w:widowControl/>
        <w:numPr>
          <w:ilvl w:val="0"/>
          <w:numId w:val="14"/>
        </w:numPr>
        <w:spacing w:line="360" w:lineRule="auto"/>
      </w:pPr>
      <w:r w:rsidRPr="00C87860">
        <w:t>образование фонда валютных отчислений за счет валютной выручки.</w:t>
      </w:r>
    </w:p>
    <w:p w:rsidR="00136C7A" w:rsidRPr="00C87860" w:rsidRDefault="00136C7A" w:rsidP="00C87860">
      <w:pPr>
        <w:widowControl/>
        <w:spacing w:line="360" w:lineRule="auto"/>
        <w:ind w:firstLine="540"/>
      </w:pPr>
      <w:r w:rsidRPr="00C87860">
        <w:t>Величина норматива бюджетного финансирования определяется с учетом научно обоснованных социальных нормативов, увеличения потребностей населения в соответствующем виде социального обслуживания и должна обеспечивать возмещение материальных и приравненных к ним затрат, формирование средств на выплату заработной платы, создание необходимой материально-технической базы, социальное развитие и материальное стимулирование трудового коллектива. Нормативы бюджетного финансирования затрат служат основой для расчета общей суммы финансовых средств, необходимо для обеспечения той деятельности учреждения, которая связана с оказанием населению и юридическим лицам бесплатных услуг.</w:t>
      </w:r>
    </w:p>
    <w:p w:rsidR="00136C7A" w:rsidRPr="00C87860" w:rsidRDefault="00136C7A" w:rsidP="00C87860">
      <w:pPr>
        <w:widowControl/>
        <w:spacing w:line="360" w:lineRule="auto"/>
        <w:ind w:firstLine="540"/>
      </w:pPr>
      <w:r w:rsidRPr="00C87860">
        <w:t>Кроме контрольных цифр и экономических нормативов учреждения и организации, осуществляющие некоммерческую деятельность, могут получать государственный заказ на ввод в действие новых мощностей и объектов за счет государственных централизованных капитальных вложений.</w:t>
      </w:r>
    </w:p>
    <w:p w:rsidR="00136C7A" w:rsidRPr="00C87860" w:rsidRDefault="00136C7A" w:rsidP="00C87860">
      <w:pPr>
        <w:widowControl/>
        <w:spacing w:line="360" w:lineRule="auto"/>
        <w:ind w:firstLine="540"/>
      </w:pPr>
      <w:r w:rsidRPr="00C87860">
        <w:t>Основываясь на контрольных цифрах, экономических нормативах и государственном заказе, учреждение (организация) осуществляет все необходимые расчеты и составляет смету расходов и доходов. Смета подлежит рассмотрению и одобрению трудовым коллективом. Утверждается она совместным решением руководителя учреждения и профсоюзной организации.</w:t>
      </w:r>
    </w:p>
    <w:p w:rsidR="00136C7A" w:rsidRPr="00C87860" w:rsidRDefault="00136C7A" w:rsidP="00C87860">
      <w:pPr>
        <w:widowControl/>
        <w:spacing w:line="360" w:lineRule="auto"/>
        <w:ind w:firstLine="540"/>
      </w:pPr>
      <w:r w:rsidRPr="00C87860">
        <w:t>Составленья схема, кроме обязательных реквизитов (отражающих наименование учреждения; указания бюджета, из которого происходит финансирование; подписи лица, утверждающего смету; и др.), включает три крупных раздела: 1-свод расходов и доходов; 2-производственные показатели; 3-расчеты и обоснования расходов и доходов. В первом разделе по расходам указываются:</w:t>
      </w:r>
    </w:p>
    <w:p w:rsidR="00136C7A" w:rsidRPr="00C87860" w:rsidRDefault="00136C7A" w:rsidP="00C87860">
      <w:pPr>
        <w:widowControl/>
        <w:numPr>
          <w:ilvl w:val="0"/>
          <w:numId w:val="15"/>
        </w:numPr>
        <w:spacing w:line="360" w:lineRule="auto"/>
      </w:pPr>
      <w:r w:rsidRPr="00C87860">
        <w:t>Материальные и приравненные к ним затраты.</w:t>
      </w:r>
    </w:p>
    <w:p w:rsidR="00136C7A" w:rsidRPr="00C87860" w:rsidRDefault="00136C7A" w:rsidP="00C87860">
      <w:pPr>
        <w:widowControl/>
        <w:numPr>
          <w:ilvl w:val="0"/>
          <w:numId w:val="15"/>
        </w:numPr>
        <w:spacing w:line="360" w:lineRule="auto"/>
      </w:pPr>
      <w:r w:rsidRPr="00C87860">
        <w:t>Фонд заработной платы.</w:t>
      </w:r>
    </w:p>
    <w:p w:rsidR="00136C7A" w:rsidRPr="00C87860" w:rsidRDefault="00136C7A" w:rsidP="00C87860">
      <w:pPr>
        <w:widowControl/>
        <w:numPr>
          <w:ilvl w:val="0"/>
          <w:numId w:val="15"/>
        </w:numPr>
        <w:spacing w:line="360" w:lineRule="auto"/>
      </w:pPr>
      <w:r w:rsidRPr="00C87860">
        <w:t>Фонд производственного и социального развития.</w:t>
      </w:r>
    </w:p>
    <w:p w:rsidR="00136C7A" w:rsidRPr="00C87860" w:rsidRDefault="00136C7A" w:rsidP="00C87860">
      <w:pPr>
        <w:widowControl/>
        <w:numPr>
          <w:ilvl w:val="0"/>
          <w:numId w:val="15"/>
        </w:numPr>
        <w:spacing w:line="360" w:lineRule="auto"/>
      </w:pPr>
      <w:r w:rsidRPr="00C87860">
        <w:t>Фонд материального поощрения.</w:t>
      </w:r>
    </w:p>
    <w:p w:rsidR="00136C7A" w:rsidRPr="00C87860" w:rsidRDefault="00136C7A" w:rsidP="00C87860">
      <w:pPr>
        <w:widowControl/>
        <w:numPr>
          <w:ilvl w:val="0"/>
          <w:numId w:val="15"/>
        </w:numPr>
        <w:spacing w:line="360" w:lineRule="auto"/>
      </w:pPr>
      <w:r w:rsidRPr="00C87860">
        <w:t>Другие фонды и резервы.</w:t>
      </w:r>
    </w:p>
    <w:p w:rsidR="00136C7A" w:rsidRPr="00C87860" w:rsidRDefault="00136C7A" w:rsidP="00C87860">
      <w:pPr>
        <w:widowControl/>
        <w:spacing w:line="360" w:lineRule="auto"/>
        <w:ind w:left="540" w:firstLine="0"/>
      </w:pPr>
      <w:r w:rsidRPr="00C87860">
        <w:t>В первый раздел по доходам включаются:</w:t>
      </w:r>
    </w:p>
    <w:p w:rsidR="00136C7A" w:rsidRPr="00C87860" w:rsidRDefault="00136C7A" w:rsidP="00C87860">
      <w:pPr>
        <w:widowControl/>
        <w:numPr>
          <w:ilvl w:val="0"/>
          <w:numId w:val="16"/>
        </w:numPr>
        <w:spacing w:line="360" w:lineRule="auto"/>
      </w:pPr>
      <w:r w:rsidRPr="00C87860">
        <w:t>Финансирование из бюджета.</w:t>
      </w:r>
    </w:p>
    <w:p w:rsidR="00136C7A" w:rsidRPr="00C87860" w:rsidRDefault="00136C7A" w:rsidP="00C87860">
      <w:pPr>
        <w:widowControl/>
        <w:numPr>
          <w:ilvl w:val="0"/>
          <w:numId w:val="16"/>
        </w:numPr>
        <w:spacing w:line="360" w:lineRule="auto"/>
      </w:pPr>
      <w:r w:rsidRPr="00C87860">
        <w:t>Дополнительные платные услуги населению.</w:t>
      </w:r>
    </w:p>
    <w:p w:rsidR="00136C7A" w:rsidRPr="00C87860" w:rsidRDefault="00136C7A" w:rsidP="00C87860">
      <w:pPr>
        <w:widowControl/>
        <w:numPr>
          <w:ilvl w:val="0"/>
          <w:numId w:val="16"/>
        </w:numPr>
        <w:spacing w:line="360" w:lineRule="auto"/>
      </w:pPr>
      <w:r w:rsidRPr="00C87860">
        <w:t>Оказание услуг по договорам с организациями и предприятиями.</w:t>
      </w:r>
    </w:p>
    <w:p w:rsidR="00136C7A" w:rsidRPr="00C87860" w:rsidRDefault="00136C7A" w:rsidP="00C87860">
      <w:pPr>
        <w:widowControl/>
        <w:numPr>
          <w:ilvl w:val="0"/>
          <w:numId w:val="16"/>
        </w:numPr>
        <w:spacing w:line="360" w:lineRule="auto"/>
      </w:pPr>
      <w:r w:rsidRPr="00C87860">
        <w:t>Прочие поступления.</w:t>
      </w:r>
    </w:p>
    <w:p w:rsidR="00136C7A" w:rsidRPr="00C87860" w:rsidRDefault="00136C7A" w:rsidP="00C87860">
      <w:pPr>
        <w:widowControl/>
        <w:numPr>
          <w:ilvl w:val="0"/>
          <w:numId w:val="16"/>
        </w:numPr>
        <w:spacing w:line="360" w:lineRule="auto"/>
      </w:pPr>
      <w:r w:rsidRPr="00C87860">
        <w:t>Выручка от сдачи в аренду помещения, оборудования.</w:t>
      </w:r>
    </w:p>
    <w:p w:rsidR="00136C7A" w:rsidRPr="00C87860" w:rsidRDefault="00136C7A" w:rsidP="00C87860">
      <w:pPr>
        <w:widowControl/>
        <w:spacing w:line="360" w:lineRule="auto"/>
        <w:ind w:firstLine="540"/>
      </w:pPr>
      <w:r w:rsidRPr="00C87860">
        <w:t>Свод расходов и доходов по смете дается в годовом исчислении с поквартальной разбивкой. По всем разделам сметы производятся плановые и отчетные данные текущего года, позволяющие сопоставить их с показателями планируемого года.</w:t>
      </w:r>
    </w:p>
    <w:p w:rsidR="00136C7A" w:rsidRPr="00C87860" w:rsidRDefault="00136C7A" w:rsidP="00C87860">
      <w:pPr>
        <w:widowControl/>
        <w:spacing w:line="360" w:lineRule="auto"/>
        <w:ind w:firstLine="540"/>
      </w:pPr>
      <w:r w:rsidRPr="00C87860">
        <w:t>На некоммерческих началах организуют свою деятельность многочисленные общественные объединения: творческие союзы, общественные организации, благотворительные фонды, ассоциации и др. Их финансовые взаимосвязи отличаются спецификой, обусловленной способом организации и характером деятельности самих общественных объединений. Добровольность создания общественных объединений приводит к тому, что основным источником их финансовых ресурсов являются вступительные и членские взносы; использование ими бюджетных средств (формируемых из доходов налогоплательщиков) считается недопустимыми. Общественный характер деятельности исключает возможность использования собственности объединений для извлечения их членам индивидуальных доходов. Формируемые финансовые ресурсы направляются на покрытие расходов, обусловленных уставом объединения.</w:t>
      </w:r>
    </w:p>
    <w:p w:rsidR="00136C7A" w:rsidRPr="00C87860" w:rsidRDefault="00136C7A" w:rsidP="00C87860">
      <w:pPr>
        <w:widowControl/>
        <w:spacing w:line="360" w:lineRule="auto"/>
        <w:ind w:firstLine="540"/>
      </w:pPr>
      <w:r w:rsidRPr="00C87860">
        <w:t>Общественные объединения являются неотъемлемой частью общественно-политической системы страны. Эти объединения создаются на основе принадлежности людей к одной профессии или определенной социальной группе, общих интересов, увлечений или подходов к решению задач общегражданского, идеологического значения. В нашей стране действует большое количество общественных объединений : профессиональные союзы (учителей, врачей, шахтеров, металлургов и т.д.), партии (Единая Россия, партия пенсионеров и т.д.), творческие союзы (писателей, художников, театральных деятелей и т.д.), спортивные («Спартака», «Динамо» и т.п.) и другие добровольные общества (изобретателей и рационализаторов и т.п.). В качестве специфической организационной формы общественных объединений можно назвать и получившие широкое распространение в последние годы специальные целевые фонды (Российский международный фонд культуры, фонд конверсии и т.п.) и благотворительные фонды (Международный фонд милосердия и здоровья, Российский детский фонд и т.п.).</w:t>
      </w:r>
    </w:p>
    <w:p w:rsidR="00136C7A" w:rsidRPr="00C87860" w:rsidRDefault="00136C7A" w:rsidP="00C87860">
      <w:pPr>
        <w:widowControl/>
        <w:spacing w:line="360" w:lineRule="auto"/>
        <w:ind w:firstLine="540"/>
      </w:pPr>
      <w:r w:rsidRPr="00C87860">
        <w:t>На организацию финансов общественных объединений оказывают влияние два основных фактора. Первый состоит в том, что общественные объединения являются добровольными, самодеятельными организациями граждан. Поэтому механизм формирования и использования фондов денежных средств как материальной базы их функционирования имеет особенность – основным источником поступления ресурсов являются вступительные и членские взносы.</w:t>
      </w:r>
    </w:p>
    <w:p w:rsidR="00136C7A" w:rsidRPr="00C87860" w:rsidRDefault="00136C7A" w:rsidP="00C87860">
      <w:pPr>
        <w:widowControl/>
        <w:spacing w:line="360" w:lineRule="auto"/>
        <w:ind w:firstLine="540"/>
      </w:pPr>
      <w:r w:rsidRPr="00C87860">
        <w:t>Второй фактор, представляющий специфику организации общественных объединений, заключается в том, что общественные объединения обладают определённой собственностью в виде зданий и сооружений, предприятий и хозяйственных организаций производственного назначения (промышленных, строительных, издательских и др.), а также финансовых ресурсов. Общественные объединения владеют имуществом и на долевых основах, в том числе путем учреждения коммерческих банков, совместных предприятий и т.д. В результате организация финансов общественных объединений лишь частично регламентируется государством, а в главном она определяется их уставами. В уставе общественного объединения оговариваются ее цели, задачи и направления взаимодействия с другими системами, а также принципы формирование материально- финансовой базы. Государство же использует методы косвенного, экономического воздействия, в том числе через налогообложение различных объектов, уровень ставки налога на прибыль, финансовые и налоговые льготы, а также через выделение в отдельных случаях дотации и субвенции.</w:t>
      </w:r>
    </w:p>
    <w:p w:rsidR="00136C7A" w:rsidRPr="00C87860" w:rsidRDefault="00136C7A" w:rsidP="00C87860">
      <w:pPr>
        <w:widowControl/>
        <w:spacing w:line="360" w:lineRule="auto"/>
        <w:ind w:firstLine="540"/>
      </w:pPr>
      <w:r w:rsidRPr="00C87860">
        <w:t>Характерной особенностью использования собственности общественных объединений является то, что она не выступает источником доходов для отдельных их членов. Все доходы общественных объединений идут на общее обслуживание, удовлетворение их уставных потребностей в целом, что отражается в организации финансов. Между уплатой членских взносов и получением материальной поддержки в той или иной форме нет прямой, непосредственной связи.</w:t>
      </w:r>
    </w:p>
    <w:p w:rsidR="00136C7A" w:rsidRPr="00C87860" w:rsidRDefault="00136C7A" w:rsidP="00C87860">
      <w:pPr>
        <w:widowControl/>
        <w:spacing w:line="360" w:lineRule="auto"/>
        <w:ind w:firstLine="540"/>
      </w:pPr>
      <w:r w:rsidRPr="00C87860">
        <w:t>В совокупности рассмотренные факторы предопределяют то, что хозяйственно-финансовой деятельности общественных объединений сочетается коммерческий расчет и сметное финансирование. Эта особенность находит отражение в их финансовых планах.</w:t>
      </w:r>
    </w:p>
    <w:p w:rsidR="00136C7A" w:rsidRPr="00C87860" w:rsidRDefault="00136C7A" w:rsidP="00C87860">
      <w:pPr>
        <w:widowControl/>
        <w:spacing w:line="360" w:lineRule="auto"/>
        <w:ind w:firstLine="540"/>
      </w:pPr>
      <w:r w:rsidRPr="00C87860">
        <w:t>Доходная часть финансовых планов общественных объединений состоит из вступительных и членских взносов, доходов от деятельности хозяйственных предприятий и проведения платных мероприятий. Источниками финансирования творческих союзов некоторых других общественных объединений являются и специальные денежные отчисления предприятий и организаций из их прибыли. По законодательству Российской Федерации отчисления из прибыли для отдельных общественных объединений не облагаются налогом на прибыль, но в пределах 2% от облагаемой прибыли.</w:t>
      </w:r>
    </w:p>
    <w:p w:rsidR="00136C7A" w:rsidRPr="00C87860" w:rsidRDefault="00136C7A" w:rsidP="00C87860">
      <w:pPr>
        <w:widowControl/>
        <w:spacing w:line="360" w:lineRule="auto"/>
        <w:ind w:firstLine="540"/>
      </w:pPr>
      <w:r w:rsidRPr="00C87860">
        <w:t>В последние годы общественные объединения оказывают услуги не только безвозмездно, но и на платной основе (ведение спортивных секций, работа курсов кройки и шитья и т.п.), что расширило их доходную базу. Кроме того, в составе доходов некоторых общественных объединений могут быть и ассигнования из государственного бюджета. Так, добровольным спортивным обществам средства выделяются на развитие физической культуры. Однако данный источник в настоящее время практически не используется.</w:t>
      </w:r>
    </w:p>
    <w:p w:rsidR="00136C7A" w:rsidRPr="00C87860" w:rsidRDefault="00136C7A" w:rsidP="00C87860">
      <w:pPr>
        <w:widowControl/>
        <w:spacing w:line="360" w:lineRule="auto"/>
        <w:ind w:firstLine="540"/>
      </w:pPr>
      <w:r w:rsidRPr="00C87860">
        <w:t>В условиях современной экономической системы деятельность некоммерческих организаций, как и любых других хозяйствующих субъектов, сопровождается формированием и расходованием денежных фондов, что обуславливает наличие финансов.</w:t>
      </w:r>
    </w:p>
    <w:p w:rsidR="00136C7A" w:rsidRPr="00C87860" w:rsidRDefault="00136C7A" w:rsidP="00C87860">
      <w:pPr>
        <w:widowControl/>
        <w:spacing w:line="360" w:lineRule="auto"/>
        <w:ind w:firstLine="540"/>
      </w:pPr>
      <w:r w:rsidRPr="00C87860">
        <w:t>Вся экономика страны может быть разделена на пять секторов :</w:t>
      </w:r>
    </w:p>
    <w:p w:rsidR="00136C7A" w:rsidRPr="00C87860" w:rsidRDefault="00136C7A" w:rsidP="00C87860">
      <w:pPr>
        <w:widowControl/>
        <w:spacing w:line="360" w:lineRule="auto"/>
        <w:ind w:firstLine="0"/>
        <w:jc w:val="center"/>
        <w:rPr>
          <w:b/>
        </w:rPr>
      </w:pPr>
    </w:p>
    <w:p w:rsidR="00136C7A" w:rsidRPr="00C87860" w:rsidRDefault="00522AEB" w:rsidP="00C87860">
      <w:pPr>
        <w:widowControl/>
        <w:spacing w:line="360" w:lineRule="auto"/>
        <w:ind w:firstLine="0"/>
        <w:jc w:val="center"/>
        <w:rPr>
          <w:b/>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3in">
            <v:imagedata r:id="rId7" o:title=""/>
          </v:shape>
        </w:pict>
      </w:r>
    </w:p>
    <w:p w:rsidR="00136C7A" w:rsidRPr="00C87860" w:rsidRDefault="00136C7A" w:rsidP="00C87860">
      <w:pPr>
        <w:widowControl/>
        <w:spacing w:line="360" w:lineRule="auto"/>
        <w:ind w:firstLine="0"/>
        <w:jc w:val="center"/>
        <w:rPr>
          <w:b/>
        </w:rPr>
      </w:pPr>
    </w:p>
    <w:p w:rsidR="00136C7A" w:rsidRPr="00C87860" w:rsidRDefault="00136C7A" w:rsidP="00C87860">
      <w:pPr>
        <w:widowControl/>
        <w:spacing w:line="360" w:lineRule="auto"/>
        <w:ind w:firstLine="540"/>
      </w:pPr>
      <w:r w:rsidRPr="00C87860">
        <w:rPr>
          <w:b/>
        </w:rPr>
        <w:t xml:space="preserve">Первый – </w:t>
      </w:r>
      <w:r w:rsidRPr="00C87860">
        <w:t>это сектор нефинансовых корпораций. Он существует с целью производства товаров и оказания нефинансовых услуг, т.е. таких услуг, которые не связанны с распределением денежных средств (небанковских услуг).</w:t>
      </w:r>
    </w:p>
    <w:p w:rsidR="00136C7A" w:rsidRPr="00C87860" w:rsidRDefault="00136C7A" w:rsidP="00C87860">
      <w:pPr>
        <w:widowControl/>
        <w:spacing w:line="360" w:lineRule="auto"/>
        <w:ind w:firstLine="540"/>
      </w:pPr>
      <w:r w:rsidRPr="00C87860">
        <w:rPr>
          <w:b/>
        </w:rPr>
        <w:t xml:space="preserve">Второй – </w:t>
      </w:r>
      <w:r w:rsidRPr="00C87860">
        <w:t>это сектор финансовых корпораций, которые занимаются на рынке предоставлением финансовых услуг (кредитные организации, негосударственные пенсионные фонды или обычные инвестиционные фонды).</w:t>
      </w:r>
    </w:p>
    <w:p w:rsidR="00136C7A" w:rsidRPr="00C87860" w:rsidRDefault="00136C7A" w:rsidP="00C87860">
      <w:pPr>
        <w:widowControl/>
        <w:spacing w:line="360" w:lineRule="auto"/>
        <w:ind w:firstLine="540"/>
      </w:pPr>
      <w:r w:rsidRPr="00C87860">
        <w:rPr>
          <w:b/>
        </w:rPr>
        <w:t xml:space="preserve">Третий – </w:t>
      </w:r>
      <w:r w:rsidRPr="00C87860">
        <w:t>это сектор государственного управления, объединяющий все структуры, занимающиеся в качестве своего основного вида деятельности выполнением государственных функций.</w:t>
      </w:r>
    </w:p>
    <w:p w:rsidR="00136C7A" w:rsidRPr="00C87860" w:rsidRDefault="00136C7A" w:rsidP="00C87860">
      <w:pPr>
        <w:widowControl/>
        <w:spacing w:line="360" w:lineRule="auto"/>
        <w:ind w:firstLine="540"/>
      </w:pPr>
      <w:r w:rsidRPr="00C87860">
        <w:rPr>
          <w:b/>
        </w:rPr>
        <w:t>Четвертый –</w:t>
      </w:r>
      <w:r w:rsidRPr="00C87860">
        <w:t xml:space="preserve"> это сектор некоммерческих организаций, оказывающих услуги домохозяйствам и включающий в себя политические партии, религиозные объединения и другие общественные организации. Хотя их деятельность нельзя назвать производством услуг, вместе с тем их необходимо выделить в отдельный блок, так как они, не являясь субъектами учета сектора государственного управления, имеют определенные отношения с бюджетом.</w:t>
      </w:r>
    </w:p>
    <w:p w:rsidR="00136C7A" w:rsidRPr="00C87860" w:rsidRDefault="00136C7A" w:rsidP="00C87860">
      <w:pPr>
        <w:widowControl/>
        <w:spacing w:line="360" w:lineRule="auto"/>
        <w:ind w:firstLine="540"/>
      </w:pPr>
      <w:r w:rsidRPr="00C87860">
        <w:rPr>
          <w:b/>
        </w:rPr>
        <w:t>Пятый –</w:t>
      </w:r>
      <w:r w:rsidRPr="00C87860">
        <w:t xml:space="preserve"> это сектор так называемых домашних хозяйств, включающих в себя все население страны (группы физических лиц. проживающих совместно и полностью или частично объединяющие свои доходы для совместного потребления определенного вида товаров и услуг).</w:t>
      </w:r>
    </w:p>
    <w:p w:rsidR="00136C7A" w:rsidRPr="00C87860" w:rsidRDefault="00136C7A" w:rsidP="00C87860">
      <w:pPr>
        <w:widowControl/>
        <w:spacing w:line="360" w:lineRule="auto"/>
        <w:ind w:firstLine="540"/>
      </w:pPr>
      <w:r w:rsidRPr="00C87860">
        <w:t>В свою очередь, каждый из этих пяти секторов представляет собой объединение институциональных единиц. Институциональная единица – это структура, которая сама владеет своими активами, сама и от своего имени принимает обязательства, сама занимается экономической деятельностью и сама ведет операции с другими секторами экономики.</w:t>
      </w:r>
    </w:p>
    <w:p w:rsidR="00136C7A" w:rsidRPr="00C87860" w:rsidRDefault="00136C7A" w:rsidP="00C87860">
      <w:pPr>
        <w:widowControl/>
        <w:spacing w:line="360" w:lineRule="auto"/>
        <w:ind w:firstLine="540"/>
      </w:pPr>
      <w:r w:rsidRPr="00C87860">
        <w:t>Такое понимание современной экономической деятельности объясняет наличие финансовых отношений во всех секторах экономики, в том числе в секторе некоммерческих организаций.</w:t>
      </w:r>
    </w:p>
    <w:p w:rsidR="00136C7A" w:rsidRPr="00C87860" w:rsidRDefault="00136C7A" w:rsidP="00C87860">
      <w:pPr>
        <w:widowControl/>
        <w:spacing w:line="360" w:lineRule="auto"/>
        <w:ind w:firstLine="540"/>
      </w:pPr>
      <w:r w:rsidRPr="00C87860">
        <w:t xml:space="preserve">Денежный характер отношений некоммерческих организаций обусловлен развитием товарно-денежных отношений и рыночной экономики. С этих позиций можно говорить о двойственности системы хозяйствования некоммерческих организаций. </w:t>
      </w:r>
    </w:p>
    <w:p w:rsidR="00136C7A" w:rsidRPr="00C87860" w:rsidRDefault="00136C7A" w:rsidP="00C87860">
      <w:pPr>
        <w:widowControl/>
        <w:spacing w:line="360" w:lineRule="auto"/>
        <w:ind w:firstLine="540"/>
      </w:pPr>
      <w:r w:rsidRPr="00C87860">
        <w:rPr>
          <w:b/>
        </w:rPr>
        <w:t>Финансы некоммерческих организаций –</w:t>
      </w:r>
      <w:r w:rsidRPr="00C87860">
        <w:t xml:space="preserve"> это социально- экономические отношения, имеющие денежный характер, возникающие по поводу формирования, распределения и использования фондов денежных средств, связанных с осуществлением общественной деятельности некоммерческих организаций.</w:t>
      </w:r>
    </w:p>
    <w:p w:rsidR="00136C7A" w:rsidRPr="00C87860" w:rsidRDefault="00136C7A" w:rsidP="00C87860">
      <w:pPr>
        <w:widowControl/>
        <w:spacing w:line="360" w:lineRule="auto"/>
        <w:ind w:firstLine="540"/>
      </w:pPr>
      <w:r w:rsidRPr="00C87860">
        <w:t>Финансы некоммерческих организаций в структуре финансовой системы страны вместе с государственными и муниципальными финансами образуют сферу публичных финансов. Сектор некоммерческих организаций включает все институциональные единицы, занятые оказанием нерыночных услуг, предназначенных для коллективного потребления. Основные ресурсы этих единиц поступают прямо или косвенно из платежей, осуществляемых единицами других секторов экономики.</w:t>
      </w:r>
    </w:p>
    <w:p w:rsidR="00136C7A" w:rsidRPr="00C87860" w:rsidRDefault="00136C7A" w:rsidP="00C87860">
      <w:pPr>
        <w:widowControl/>
        <w:spacing w:line="360" w:lineRule="auto"/>
        <w:ind w:firstLine="540"/>
      </w:pPr>
      <w:r w:rsidRPr="00C87860">
        <w:t>Некоммерческие организации производят для населения особые услуги – «общественные блага», обладающие двумя фундаментальными качествами, обуславливающими специфику финансирования процесса их производства и реализации. Это свойства «неконкурентности» и  свойство «неисключаемости».</w:t>
      </w:r>
    </w:p>
    <w:p w:rsidR="00136C7A" w:rsidRPr="00C87860" w:rsidRDefault="00136C7A" w:rsidP="00C87860">
      <w:pPr>
        <w:widowControl/>
        <w:spacing w:line="360" w:lineRule="auto"/>
        <w:ind w:firstLine="540"/>
      </w:pPr>
      <w:r w:rsidRPr="00C87860">
        <w:t>Коммерческие организации – организации, преследующие извлечение прибыли в качестве основной цели своей деятельности.</w:t>
      </w:r>
    </w:p>
    <w:p w:rsidR="00136C7A" w:rsidRPr="00C87860" w:rsidRDefault="00136C7A" w:rsidP="00C87860">
      <w:pPr>
        <w:widowControl/>
        <w:spacing w:line="360" w:lineRule="auto"/>
        <w:ind w:firstLine="540"/>
      </w:pPr>
      <w:r w:rsidRPr="00C87860">
        <w:t>Некоммерческие организации – организации, не имеющие извлечение прибыли в качестве такой цели и не распределяющие полученную прибыль между участниками.</w:t>
      </w:r>
    </w:p>
    <w:p w:rsidR="00136C7A" w:rsidRPr="00C87860" w:rsidRDefault="00136C7A" w:rsidP="00C87860">
      <w:pPr>
        <w:widowControl/>
        <w:spacing w:line="360" w:lineRule="auto"/>
        <w:ind w:firstLine="540"/>
      </w:pPr>
      <w:r w:rsidRPr="00C87860">
        <w:t>В соответствии с ГК РФ каждому типу организации соответствует особые организационно-правовые формы:</w:t>
      </w:r>
    </w:p>
    <w:p w:rsidR="00136C7A" w:rsidRPr="00C87860" w:rsidRDefault="00136C7A" w:rsidP="00C87860">
      <w:pPr>
        <w:widowControl/>
        <w:spacing w:line="360" w:lineRule="auto"/>
        <w:ind w:firstLine="540"/>
      </w:pPr>
    </w:p>
    <w:p w:rsidR="00136C7A" w:rsidRPr="00C87860" w:rsidRDefault="00136C7A" w:rsidP="00C87860">
      <w:pPr>
        <w:widowControl/>
        <w:spacing w:line="360" w:lineRule="auto"/>
        <w:ind w:firstLine="540"/>
        <w:jc w:val="center"/>
        <w:rPr>
          <w:b/>
        </w:rPr>
      </w:pPr>
      <w:r w:rsidRPr="00C87860">
        <w:rPr>
          <w:b/>
        </w:rPr>
        <w:t>Организационно-правовые формы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36C7A" w:rsidRPr="006871A7" w:rsidTr="006871A7">
        <w:tc>
          <w:tcPr>
            <w:tcW w:w="4785"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Коммерческие организации</w:t>
            </w:r>
          </w:p>
        </w:tc>
        <w:tc>
          <w:tcPr>
            <w:tcW w:w="4786"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Некоммерческие организации</w:t>
            </w:r>
          </w:p>
        </w:tc>
      </w:tr>
      <w:tr w:rsidR="00136C7A" w:rsidRPr="006871A7" w:rsidTr="006871A7">
        <w:tc>
          <w:tcPr>
            <w:tcW w:w="4785"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ОАО, ЗАО, ООО, Полное товарищество, коммандитное товарищество, производственный кооператив, ГУП, МУП</w:t>
            </w:r>
          </w:p>
        </w:tc>
        <w:tc>
          <w:tcPr>
            <w:tcW w:w="4786"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Потребительский кооператив, общественная и религиозная организация, учреждение, благотворительный фонд, фонд</w:t>
            </w:r>
          </w:p>
        </w:tc>
      </w:tr>
    </w:tbl>
    <w:p w:rsidR="00136C7A" w:rsidRPr="00C87860" w:rsidRDefault="00136C7A" w:rsidP="00C87860">
      <w:pPr>
        <w:widowControl/>
        <w:spacing w:line="360" w:lineRule="auto"/>
        <w:ind w:firstLine="540"/>
        <w:jc w:val="center"/>
      </w:pPr>
    </w:p>
    <w:p w:rsidR="00136C7A" w:rsidRPr="00C87860" w:rsidRDefault="00136C7A" w:rsidP="00C87860">
      <w:pPr>
        <w:widowControl/>
        <w:spacing w:line="360" w:lineRule="auto"/>
        <w:ind w:firstLine="540"/>
      </w:pPr>
      <w:r w:rsidRPr="00C87860">
        <w:t>Размеры и структура дохода некоммерческой организации, а так же сведения о размерах и составе имущества, о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в отличие от коммерческих организаций, не могут быть предметом коммерческой тайны.</w:t>
      </w:r>
    </w:p>
    <w:p w:rsidR="00136C7A" w:rsidRPr="00C87860" w:rsidRDefault="00136C7A" w:rsidP="00C87860">
      <w:pPr>
        <w:widowControl/>
        <w:spacing w:line="360" w:lineRule="auto"/>
        <w:ind w:firstLine="540"/>
        <w:rPr>
          <w:b/>
        </w:rPr>
      </w:pPr>
      <w:r w:rsidRPr="00C87860">
        <w:rPr>
          <w:b/>
        </w:rPr>
        <w:t>Финансы некоммерческих организаций и коммерческих организаций имеют различия по следующим направлениям:</w:t>
      </w:r>
    </w:p>
    <w:p w:rsidR="00136C7A" w:rsidRPr="00C87860" w:rsidRDefault="00136C7A" w:rsidP="00C87860">
      <w:pPr>
        <w:widowControl/>
        <w:numPr>
          <w:ilvl w:val="0"/>
          <w:numId w:val="17"/>
        </w:numPr>
        <w:spacing w:line="360" w:lineRule="auto"/>
      </w:pPr>
      <w:r w:rsidRPr="00C87860">
        <w:t>формирование первоначального капитала (имущества и денежных средств);</w:t>
      </w:r>
    </w:p>
    <w:p w:rsidR="00136C7A" w:rsidRPr="00C87860" w:rsidRDefault="00136C7A" w:rsidP="00C87860">
      <w:pPr>
        <w:widowControl/>
        <w:numPr>
          <w:ilvl w:val="0"/>
          <w:numId w:val="17"/>
        </w:numPr>
        <w:spacing w:line="360" w:lineRule="auto"/>
      </w:pPr>
      <w:r w:rsidRPr="00C87860">
        <w:t>процедура создания юридического лица;</w:t>
      </w:r>
    </w:p>
    <w:p w:rsidR="00136C7A" w:rsidRPr="00C87860" w:rsidRDefault="00136C7A" w:rsidP="00C87860">
      <w:pPr>
        <w:widowControl/>
        <w:numPr>
          <w:ilvl w:val="0"/>
          <w:numId w:val="17"/>
        </w:numPr>
        <w:spacing w:line="360" w:lineRule="auto"/>
      </w:pPr>
      <w:r w:rsidRPr="00C87860">
        <w:t>порядок осуществления хозяйственной деятельности;</w:t>
      </w:r>
    </w:p>
    <w:p w:rsidR="00136C7A" w:rsidRPr="00C87860" w:rsidRDefault="00136C7A" w:rsidP="00C87860">
      <w:pPr>
        <w:widowControl/>
        <w:numPr>
          <w:ilvl w:val="0"/>
          <w:numId w:val="17"/>
        </w:numPr>
        <w:spacing w:line="360" w:lineRule="auto"/>
      </w:pPr>
      <w:r w:rsidRPr="00C87860">
        <w:t>реализация прав собственности на имущество;</w:t>
      </w:r>
    </w:p>
    <w:p w:rsidR="00136C7A" w:rsidRPr="00C87860" w:rsidRDefault="00136C7A" w:rsidP="00C87860">
      <w:pPr>
        <w:widowControl/>
        <w:numPr>
          <w:ilvl w:val="0"/>
          <w:numId w:val="17"/>
        </w:numPr>
        <w:spacing w:line="360" w:lineRule="auto"/>
      </w:pPr>
      <w:r w:rsidRPr="00C87860">
        <w:t>порядок распределения прибыли;</w:t>
      </w:r>
    </w:p>
    <w:p w:rsidR="00136C7A" w:rsidRPr="00C87860" w:rsidRDefault="00136C7A" w:rsidP="00C87860">
      <w:pPr>
        <w:widowControl/>
        <w:numPr>
          <w:ilvl w:val="0"/>
          <w:numId w:val="17"/>
        </w:numPr>
        <w:spacing w:line="360" w:lineRule="auto"/>
      </w:pPr>
      <w:r w:rsidRPr="00C87860">
        <w:t>порядок управления юридическим лицом;</w:t>
      </w:r>
    </w:p>
    <w:p w:rsidR="00136C7A" w:rsidRPr="00C87860" w:rsidRDefault="00136C7A" w:rsidP="00C87860">
      <w:pPr>
        <w:widowControl/>
        <w:numPr>
          <w:ilvl w:val="0"/>
          <w:numId w:val="17"/>
        </w:numPr>
        <w:spacing w:line="360" w:lineRule="auto"/>
      </w:pPr>
      <w:r w:rsidRPr="00C87860">
        <w:t>объем и порядок ответственности по своим обязательствам перед третьими лицами;</w:t>
      </w:r>
    </w:p>
    <w:p w:rsidR="00136C7A" w:rsidRPr="00C87860" w:rsidRDefault="00136C7A" w:rsidP="00C87860">
      <w:pPr>
        <w:widowControl/>
        <w:numPr>
          <w:ilvl w:val="0"/>
          <w:numId w:val="17"/>
        </w:numPr>
        <w:spacing w:line="360" w:lineRule="auto"/>
      </w:pPr>
      <w:r w:rsidRPr="00C87860">
        <w:t>порядок ликвидации юридического лица.</w:t>
      </w:r>
    </w:p>
    <w:p w:rsidR="00136C7A" w:rsidRPr="00C87860" w:rsidRDefault="00136C7A" w:rsidP="00C87860">
      <w:pPr>
        <w:widowControl/>
        <w:spacing w:line="360" w:lineRule="auto"/>
        <w:ind w:firstLine="540"/>
        <w:rPr>
          <w:b/>
        </w:rPr>
      </w:pPr>
      <w:r w:rsidRPr="00C87860">
        <w:rPr>
          <w:b/>
        </w:rPr>
        <w:t>Финансы коммерческих организаций основываются на следующих принципах, реализуемых через осуществление предпринимательской деятельности:</w:t>
      </w:r>
    </w:p>
    <w:p w:rsidR="00136C7A" w:rsidRPr="00C87860" w:rsidRDefault="00136C7A" w:rsidP="00C87860">
      <w:pPr>
        <w:widowControl/>
        <w:numPr>
          <w:ilvl w:val="0"/>
          <w:numId w:val="18"/>
        </w:numPr>
        <w:spacing w:line="360" w:lineRule="auto"/>
      </w:pPr>
      <w:r w:rsidRPr="00C87860">
        <w:t>самофинансирование;</w:t>
      </w:r>
    </w:p>
    <w:p w:rsidR="00136C7A" w:rsidRPr="00C87860" w:rsidRDefault="00136C7A" w:rsidP="00C87860">
      <w:pPr>
        <w:widowControl/>
        <w:numPr>
          <w:ilvl w:val="0"/>
          <w:numId w:val="18"/>
        </w:numPr>
        <w:spacing w:line="360" w:lineRule="auto"/>
      </w:pPr>
      <w:r w:rsidRPr="00C87860">
        <w:t>самоокупаемость;</w:t>
      </w:r>
    </w:p>
    <w:p w:rsidR="00136C7A" w:rsidRPr="00C87860" w:rsidRDefault="00136C7A" w:rsidP="00C87860">
      <w:pPr>
        <w:widowControl/>
        <w:numPr>
          <w:ilvl w:val="0"/>
          <w:numId w:val="18"/>
        </w:numPr>
        <w:spacing w:line="360" w:lineRule="auto"/>
      </w:pPr>
      <w:r w:rsidRPr="00C87860">
        <w:t>саморегулирование;</w:t>
      </w:r>
    </w:p>
    <w:p w:rsidR="00136C7A" w:rsidRPr="00C87860" w:rsidRDefault="00136C7A" w:rsidP="00C87860">
      <w:pPr>
        <w:widowControl/>
        <w:numPr>
          <w:ilvl w:val="0"/>
          <w:numId w:val="18"/>
        </w:numPr>
        <w:spacing w:line="360" w:lineRule="auto"/>
      </w:pPr>
      <w:r w:rsidRPr="00C87860">
        <w:t>материальная и финансовая ответственность;</w:t>
      </w:r>
    </w:p>
    <w:p w:rsidR="00136C7A" w:rsidRPr="00C87860" w:rsidRDefault="00136C7A" w:rsidP="00C87860">
      <w:pPr>
        <w:widowControl/>
        <w:numPr>
          <w:ilvl w:val="0"/>
          <w:numId w:val="18"/>
        </w:numPr>
        <w:spacing w:line="360" w:lineRule="auto"/>
      </w:pPr>
      <w:r w:rsidRPr="00C87860">
        <w:t>коммерческая тайна.</w:t>
      </w:r>
    </w:p>
    <w:p w:rsidR="00136C7A" w:rsidRPr="00C87860" w:rsidRDefault="00136C7A" w:rsidP="00C87860">
      <w:pPr>
        <w:widowControl/>
        <w:spacing w:line="360" w:lineRule="auto"/>
        <w:ind w:firstLine="540"/>
        <w:rPr>
          <w:b/>
        </w:rPr>
      </w:pPr>
      <w:r w:rsidRPr="00C87860">
        <w:rPr>
          <w:b/>
        </w:rPr>
        <w:t>Финансы некоммерческих организаций строятся на таких принципах, как:</w:t>
      </w:r>
    </w:p>
    <w:p w:rsidR="00136C7A" w:rsidRPr="00C87860" w:rsidRDefault="00136C7A" w:rsidP="00C87860">
      <w:pPr>
        <w:widowControl/>
        <w:numPr>
          <w:ilvl w:val="0"/>
          <w:numId w:val="19"/>
        </w:numPr>
        <w:spacing w:line="360" w:lineRule="auto"/>
      </w:pPr>
      <w:r w:rsidRPr="00C87860">
        <w:t>внешнее финансирование (образование денежных фондов за счет членских взносов, пожертвований, грантов, благотворительной помощи, бюджетных ассигнований);</w:t>
      </w:r>
    </w:p>
    <w:p w:rsidR="00136C7A" w:rsidRPr="00C87860" w:rsidRDefault="00136C7A" w:rsidP="00C87860">
      <w:pPr>
        <w:widowControl/>
        <w:numPr>
          <w:ilvl w:val="0"/>
          <w:numId w:val="19"/>
        </w:numPr>
        <w:spacing w:line="360" w:lineRule="auto"/>
      </w:pPr>
      <w:r w:rsidRPr="00C87860">
        <w:t>целевой характер расходования денежных фондов на основе утвержденной системы (бюджета доходов и расходов);</w:t>
      </w:r>
    </w:p>
    <w:p w:rsidR="00136C7A" w:rsidRPr="00C87860" w:rsidRDefault="00136C7A" w:rsidP="00C87860">
      <w:pPr>
        <w:widowControl/>
        <w:numPr>
          <w:ilvl w:val="0"/>
          <w:numId w:val="19"/>
        </w:numPr>
        <w:spacing w:line="360" w:lineRule="auto"/>
      </w:pPr>
      <w:r w:rsidRPr="00C87860">
        <w:t>затратность, убыточность деятельности (отсутствие получения прибыли, отсутствие самоокупаемости);</w:t>
      </w:r>
    </w:p>
    <w:p w:rsidR="00136C7A" w:rsidRPr="00C87860" w:rsidRDefault="00136C7A" w:rsidP="00C87860">
      <w:pPr>
        <w:widowControl/>
        <w:numPr>
          <w:ilvl w:val="0"/>
          <w:numId w:val="19"/>
        </w:numPr>
        <w:spacing w:line="360" w:lineRule="auto"/>
      </w:pPr>
      <w:r w:rsidRPr="00C87860">
        <w:t>открытость финансов, общественный контроль, отсутствие коммерческой тайны в деятельности некоммерческих организаций;</w:t>
      </w:r>
    </w:p>
    <w:p w:rsidR="00136C7A" w:rsidRPr="00C87860" w:rsidRDefault="00136C7A" w:rsidP="00C87860">
      <w:pPr>
        <w:widowControl/>
        <w:numPr>
          <w:ilvl w:val="0"/>
          <w:numId w:val="19"/>
        </w:numPr>
        <w:spacing w:line="360" w:lineRule="auto"/>
      </w:pPr>
      <w:r w:rsidRPr="00C87860">
        <w:t>подотчетность лицу – источнику финансирования;</w:t>
      </w:r>
    </w:p>
    <w:p w:rsidR="00136C7A" w:rsidRPr="00C87860" w:rsidRDefault="00136C7A" w:rsidP="00C87860">
      <w:pPr>
        <w:widowControl/>
        <w:numPr>
          <w:ilvl w:val="0"/>
          <w:numId w:val="19"/>
        </w:numPr>
        <w:spacing w:line="360" w:lineRule="auto"/>
      </w:pPr>
      <w:r w:rsidRPr="00C87860">
        <w:t>реализация общественных интересов. ведение деятельности, предусмотренной исключительно учредительными документами;</w:t>
      </w:r>
    </w:p>
    <w:p w:rsidR="00136C7A" w:rsidRPr="00C87860" w:rsidRDefault="00136C7A" w:rsidP="00C87860">
      <w:pPr>
        <w:widowControl/>
        <w:numPr>
          <w:ilvl w:val="0"/>
          <w:numId w:val="19"/>
        </w:numPr>
        <w:spacing w:line="360" w:lineRule="auto"/>
      </w:pPr>
      <w:r w:rsidRPr="00C87860">
        <w:t>моральная и социальная ответственность участников некоммерческой организации за результаты ее деятельности.</w:t>
      </w:r>
    </w:p>
    <w:p w:rsidR="00136C7A" w:rsidRPr="00C87860" w:rsidRDefault="00C87860" w:rsidP="00C87860">
      <w:pPr>
        <w:widowControl/>
        <w:spacing w:line="360" w:lineRule="auto"/>
        <w:ind w:left="540" w:firstLine="0"/>
        <w:jc w:val="center"/>
        <w:rPr>
          <w:b/>
        </w:rPr>
      </w:pPr>
      <w:r>
        <w:rPr>
          <w:b/>
        </w:rPr>
        <w:br w:type="page"/>
      </w:r>
      <w:r w:rsidR="00136C7A" w:rsidRPr="00C87860">
        <w:rPr>
          <w:b/>
        </w:rPr>
        <w:t>Особенности финансов различных некоммерческих организаций</w:t>
      </w:r>
    </w:p>
    <w:p w:rsidR="00136C7A" w:rsidRPr="00C87860" w:rsidRDefault="00136C7A" w:rsidP="00C87860">
      <w:pPr>
        <w:widowControl/>
        <w:spacing w:line="360" w:lineRule="auto"/>
        <w:ind w:left="540" w:firstLine="0"/>
        <w:jc w:val="center"/>
        <w:rPr>
          <w:b/>
        </w:rPr>
      </w:pPr>
    </w:p>
    <w:tbl>
      <w:tblPr>
        <w:tblpPr w:leftFromText="180" w:rightFromText="180" w:vertAnchor="text" w:horzAnchor="margin" w:tblpXSpec="center" w:tblpY="353"/>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8"/>
        <w:gridCol w:w="2184"/>
        <w:gridCol w:w="2421"/>
        <w:gridCol w:w="2128"/>
        <w:gridCol w:w="1120"/>
      </w:tblGrid>
      <w:tr w:rsidR="00136C7A" w:rsidRPr="006871A7" w:rsidTr="006871A7">
        <w:trPr>
          <w:trHeight w:val="934"/>
        </w:trPr>
        <w:tc>
          <w:tcPr>
            <w:tcW w:w="2278" w:type="dxa"/>
            <w:shd w:val="clear" w:color="auto" w:fill="auto"/>
          </w:tcPr>
          <w:p w:rsidR="00136C7A" w:rsidRPr="006871A7" w:rsidRDefault="00136C7A" w:rsidP="006871A7">
            <w:pPr>
              <w:widowControl/>
              <w:spacing w:line="360" w:lineRule="auto"/>
              <w:ind w:firstLine="0"/>
              <w:jc w:val="center"/>
              <w:rPr>
                <w:b/>
                <w:sz w:val="20"/>
                <w:szCs w:val="20"/>
              </w:rPr>
            </w:pPr>
            <w:r w:rsidRPr="006871A7">
              <w:rPr>
                <w:b/>
                <w:sz w:val="20"/>
                <w:szCs w:val="20"/>
              </w:rPr>
              <w:t>Вид некоммерческой организации</w:t>
            </w:r>
          </w:p>
        </w:tc>
        <w:tc>
          <w:tcPr>
            <w:tcW w:w="2184" w:type="dxa"/>
            <w:shd w:val="clear" w:color="auto" w:fill="auto"/>
          </w:tcPr>
          <w:p w:rsidR="00136C7A" w:rsidRPr="006871A7" w:rsidRDefault="00136C7A" w:rsidP="006871A7">
            <w:pPr>
              <w:widowControl/>
              <w:spacing w:line="360" w:lineRule="auto"/>
              <w:ind w:firstLine="0"/>
              <w:jc w:val="center"/>
              <w:rPr>
                <w:b/>
                <w:sz w:val="20"/>
                <w:szCs w:val="20"/>
              </w:rPr>
            </w:pPr>
            <w:r w:rsidRPr="006871A7">
              <w:rPr>
                <w:b/>
                <w:sz w:val="20"/>
                <w:szCs w:val="20"/>
              </w:rPr>
              <w:t>Учредители, участники, члены</w:t>
            </w:r>
          </w:p>
        </w:tc>
        <w:tc>
          <w:tcPr>
            <w:tcW w:w="2421" w:type="dxa"/>
            <w:shd w:val="clear" w:color="auto" w:fill="auto"/>
          </w:tcPr>
          <w:p w:rsidR="00136C7A" w:rsidRPr="006871A7" w:rsidRDefault="00136C7A" w:rsidP="006871A7">
            <w:pPr>
              <w:widowControl/>
              <w:spacing w:line="360" w:lineRule="auto"/>
              <w:ind w:firstLine="0"/>
              <w:jc w:val="center"/>
              <w:rPr>
                <w:b/>
                <w:sz w:val="20"/>
                <w:szCs w:val="20"/>
              </w:rPr>
            </w:pPr>
            <w:r w:rsidRPr="006871A7">
              <w:rPr>
                <w:b/>
                <w:sz w:val="20"/>
                <w:szCs w:val="20"/>
              </w:rPr>
              <w:t>Ведение предприни-мательской деятельности</w:t>
            </w:r>
          </w:p>
        </w:tc>
        <w:tc>
          <w:tcPr>
            <w:tcW w:w="2128" w:type="dxa"/>
            <w:shd w:val="clear" w:color="auto" w:fill="auto"/>
          </w:tcPr>
          <w:p w:rsidR="00136C7A" w:rsidRPr="006871A7" w:rsidRDefault="00136C7A" w:rsidP="006871A7">
            <w:pPr>
              <w:widowControl/>
              <w:spacing w:line="360" w:lineRule="auto"/>
              <w:ind w:firstLine="0"/>
              <w:jc w:val="center"/>
              <w:rPr>
                <w:b/>
                <w:sz w:val="20"/>
                <w:szCs w:val="20"/>
              </w:rPr>
            </w:pPr>
            <w:r w:rsidRPr="006871A7">
              <w:rPr>
                <w:b/>
                <w:sz w:val="20"/>
                <w:szCs w:val="20"/>
              </w:rPr>
              <w:t>Наличие субсидиарной финансовой ответственности</w:t>
            </w:r>
          </w:p>
        </w:tc>
        <w:tc>
          <w:tcPr>
            <w:tcW w:w="1120" w:type="dxa"/>
            <w:shd w:val="clear" w:color="auto" w:fill="auto"/>
          </w:tcPr>
          <w:p w:rsidR="00136C7A" w:rsidRPr="006871A7" w:rsidRDefault="00136C7A" w:rsidP="006871A7">
            <w:pPr>
              <w:widowControl/>
              <w:spacing w:line="360" w:lineRule="auto"/>
              <w:ind w:firstLine="0"/>
              <w:jc w:val="center"/>
              <w:rPr>
                <w:b/>
                <w:sz w:val="20"/>
                <w:szCs w:val="20"/>
              </w:rPr>
            </w:pPr>
            <w:r w:rsidRPr="006871A7">
              <w:rPr>
                <w:b/>
                <w:sz w:val="20"/>
                <w:szCs w:val="20"/>
              </w:rPr>
              <w:t>Возврат вклада</w:t>
            </w:r>
          </w:p>
        </w:tc>
      </w:tr>
      <w:tr w:rsidR="00136C7A" w:rsidRPr="006871A7" w:rsidTr="006871A7">
        <w:trPr>
          <w:trHeight w:val="615"/>
        </w:trPr>
        <w:tc>
          <w:tcPr>
            <w:tcW w:w="2278" w:type="dxa"/>
            <w:shd w:val="clear" w:color="auto" w:fill="auto"/>
          </w:tcPr>
          <w:p w:rsidR="00136C7A" w:rsidRPr="006871A7" w:rsidRDefault="00136C7A" w:rsidP="006871A7">
            <w:pPr>
              <w:widowControl/>
              <w:numPr>
                <w:ilvl w:val="0"/>
                <w:numId w:val="20"/>
              </w:numPr>
              <w:tabs>
                <w:tab w:val="clear" w:pos="720"/>
                <w:tab w:val="num" w:pos="0"/>
                <w:tab w:val="left" w:pos="210"/>
              </w:tabs>
              <w:spacing w:line="360" w:lineRule="auto"/>
              <w:ind w:left="0" w:firstLine="360"/>
              <w:jc w:val="left"/>
              <w:rPr>
                <w:sz w:val="20"/>
                <w:szCs w:val="20"/>
              </w:rPr>
            </w:pPr>
            <w:r w:rsidRPr="006871A7">
              <w:rPr>
                <w:sz w:val="20"/>
                <w:szCs w:val="20"/>
              </w:rPr>
              <w:t>Общественные объединения:</w:t>
            </w:r>
          </w:p>
        </w:tc>
        <w:tc>
          <w:tcPr>
            <w:tcW w:w="2184" w:type="dxa"/>
            <w:shd w:val="clear" w:color="auto" w:fill="auto"/>
          </w:tcPr>
          <w:p w:rsidR="00136C7A" w:rsidRPr="006871A7" w:rsidRDefault="00136C7A" w:rsidP="006871A7">
            <w:pPr>
              <w:widowControl/>
              <w:spacing w:line="360" w:lineRule="auto"/>
              <w:ind w:firstLine="0"/>
              <w:jc w:val="center"/>
              <w:rPr>
                <w:sz w:val="20"/>
                <w:szCs w:val="20"/>
              </w:rPr>
            </w:pPr>
          </w:p>
          <w:p w:rsidR="00136C7A" w:rsidRPr="006871A7" w:rsidRDefault="00136C7A" w:rsidP="006871A7">
            <w:pPr>
              <w:widowControl/>
              <w:spacing w:line="360" w:lineRule="auto"/>
              <w:ind w:firstLine="0"/>
              <w:jc w:val="center"/>
              <w:rPr>
                <w:sz w:val="20"/>
                <w:szCs w:val="20"/>
              </w:rPr>
            </w:pPr>
          </w:p>
        </w:tc>
        <w:tc>
          <w:tcPr>
            <w:tcW w:w="2421" w:type="dxa"/>
            <w:shd w:val="clear" w:color="auto" w:fill="auto"/>
          </w:tcPr>
          <w:p w:rsidR="00136C7A" w:rsidRPr="006871A7" w:rsidRDefault="00136C7A" w:rsidP="006871A7">
            <w:pPr>
              <w:widowControl/>
              <w:spacing w:line="360" w:lineRule="auto"/>
              <w:ind w:firstLine="0"/>
              <w:jc w:val="center"/>
              <w:rPr>
                <w:sz w:val="20"/>
                <w:szCs w:val="20"/>
              </w:rPr>
            </w:pPr>
          </w:p>
        </w:tc>
        <w:tc>
          <w:tcPr>
            <w:tcW w:w="2128" w:type="dxa"/>
            <w:shd w:val="clear" w:color="auto" w:fill="auto"/>
          </w:tcPr>
          <w:p w:rsidR="00136C7A" w:rsidRPr="006871A7" w:rsidRDefault="00136C7A" w:rsidP="006871A7">
            <w:pPr>
              <w:widowControl/>
              <w:spacing w:line="360" w:lineRule="auto"/>
              <w:ind w:firstLine="0"/>
              <w:jc w:val="center"/>
              <w:rPr>
                <w:sz w:val="20"/>
                <w:szCs w:val="20"/>
              </w:rPr>
            </w:pPr>
          </w:p>
        </w:tc>
        <w:tc>
          <w:tcPr>
            <w:tcW w:w="1120" w:type="dxa"/>
            <w:shd w:val="clear" w:color="auto" w:fill="auto"/>
          </w:tcPr>
          <w:p w:rsidR="00136C7A" w:rsidRPr="006871A7" w:rsidRDefault="00136C7A" w:rsidP="006871A7">
            <w:pPr>
              <w:widowControl/>
              <w:spacing w:line="360" w:lineRule="auto"/>
              <w:ind w:firstLine="0"/>
              <w:jc w:val="center"/>
              <w:rPr>
                <w:sz w:val="20"/>
                <w:szCs w:val="20"/>
              </w:rPr>
            </w:pPr>
          </w:p>
        </w:tc>
      </w:tr>
      <w:tr w:rsidR="00136C7A" w:rsidRPr="006871A7" w:rsidTr="006871A7">
        <w:trPr>
          <w:trHeight w:val="715"/>
        </w:trPr>
        <w:tc>
          <w:tcPr>
            <w:tcW w:w="2278" w:type="dxa"/>
            <w:shd w:val="clear" w:color="auto" w:fill="auto"/>
          </w:tcPr>
          <w:p w:rsidR="00136C7A" w:rsidRPr="006871A7" w:rsidRDefault="00136C7A" w:rsidP="006871A7">
            <w:pPr>
              <w:widowControl/>
              <w:numPr>
                <w:ilvl w:val="0"/>
                <w:numId w:val="21"/>
              </w:numPr>
              <w:tabs>
                <w:tab w:val="clear" w:pos="720"/>
                <w:tab w:val="num" w:pos="0"/>
                <w:tab w:val="left" w:pos="210"/>
              </w:tabs>
              <w:spacing w:line="360" w:lineRule="auto"/>
              <w:ind w:left="0" w:firstLine="360"/>
              <w:jc w:val="left"/>
              <w:rPr>
                <w:sz w:val="20"/>
                <w:szCs w:val="20"/>
              </w:rPr>
            </w:pPr>
            <w:r w:rsidRPr="006871A7">
              <w:rPr>
                <w:sz w:val="20"/>
                <w:szCs w:val="20"/>
              </w:rPr>
              <w:t>общественные организации;</w:t>
            </w:r>
          </w:p>
        </w:tc>
        <w:tc>
          <w:tcPr>
            <w:tcW w:w="2184"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Физические лица</w:t>
            </w:r>
          </w:p>
          <w:p w:rsidR="00136C7A" w:rsidRPr="006871A7" w:rsidRDefault="00136C7A" w:rsidP="006871A7">
            <w:pPr>
              <w:widowControl/>
              <w:spacing w:line="360" w:lineRule="auto"/>
              <w:ind w:firstLine="0"/>
              <w:jc w:val="center"/>
              <w:rPr>
                <w:sz w:val="20"/>
                <w:szCs w:val="20"/>
              </w:rPr>
            </w:pPr>
          </w:p>
        </w:tc>
        <w:tc>
          <w:tcPr>
            <w:tcW w:w="2421"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Самостоятельно, либо через учреждения коммерческих предприятий</w:t>
            </w:r>
          </w:p>
        </w:tc>
        <w:tc>
          <w:tcPr>
            <w:tcW w:w="2128"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Отсутствует</w:t>
            </w:r>
          </w:p>
        </w:tc>
        <w:tc>
          <w:tcPr>
            <w:tcW w:w="1120"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Нет</w:t>
            </w:r>
          </w:p>
        </w:tc>
      </w:tr>
      <w:tr w:rsidR="00136C7A" w:rsidRPr="006871A7" w:rsidTr="006871A7">
        <w:trPr>
          <w:trHeight w:val="690"/>
        </w:trPr>
        <w:tc>
          <w:tcPr>
            <w:tcW w:w="2278" w:type="dxa"/>
            <w:shd w:val="clear" w:color="auto" w:fill="auto"/>
          </w:tcPr>
          <w:p w:rsidR="00136C7A" w:rsidRPr="006871A7" w:rsidRDefault="00136C7A" w:rsidP="006871A7">
            <w:pPr>
              <w:widowControl/>
              <w:numPr>
                <w:ilvl w:val="0"/>
                <w:numId w:val="21"/>
              </w:numPr>
              <w:tabs>
                <w:tab w:val="clear" w:pos="720"/>
                <w:tab w:val="num" w:pos="0"/>
                <w:tab w:val="left" w:pos="210"/>
              </w:tabs>
              <w:spacing w:line="360" w:lineRule="auto"/>
              <w:ind w:left="0" w:firstLine="360"/>
              <w:jc w:val="left"/>
              <w:rPr>
                <w:sz w:val="20"/>
                <w:szCs w:val="20"/>
              </w:rPr>
            </w:pPr>
            <w:r w:rsidRPr="006871A7">
              <w:rPr>
                <w:sz w:val="20"/>
                <w:szCs w:val="20"/>
              </w:rPr>
              <w:t>общественное движение;</w:t>
            </w:r>
          </w:p>
          <w:p w:rsidR="00136C7A" w:rsidRPr="006871A7" w:rsidRDefault="00136C7A" w:rsidP="006871A7">
            <w:pPr>
              <w:widowControl/>
              <w:tabs>
                <w:tab w:val="num" w:pos="0"/>
                <w:tab w:val="left" w:pos="210"/>
              </w:tabs>
              <w:spacing w:line="360" w:lineRule="auto"/>
              <w:ind w:firstLine="0"/>
              <w:jc w:val="left"/>
              <w:rPr>
                <w:sz w:val="20"/>
                <w:szCs w:val="20"/>
              </w:rPr>
            </w:pPr>
          </w:p>
        </w:tc>
        <w:tc>
          <w:tcPr>
            <w:tcW w:w="2184"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Физические лица</w:t>
            </w:r>
          </w:p>
          <w:p w:rsidR="00136C7A" w:rsidRPr="006871A7" w:rsidRDefault="00136C7A" w:rsidP="006871A7">
            <w:pPr>
              <w:widowControl/>
              <w:spacing w:line="360" w:lineRule="auto"/>
              <w:ind w:firstLine="0"/>
              <w:jc w:val="center"/>
              <w:rPr>
                <w:sz w:val="20"/>
                <w:szCs w:val="20"/>
              </w:rPr>
            </w:pPr>
          </w:p>
          <w:p w:rsidR="00136C7A" w:rsidRPr="006871A7" w:rsidRDefault="00136C7A" w:rsidP="006871A7">
            <w:pPr>
              <w:widowControl/>
              <w:spacing w:line="360" w:lineRule="auto"/>
              <w:ind w:firstLine="0"/>
              <w:jc w:val="center"/>
              <w:rPr>
                <w:sz w:val="20"/>
                <w:szCs w:val="20"/>
              </w:rPr>
            </w:pPr>
          </w:p>
        </w:tc>
        <w:tc>
          <w:tcPr>
            <w:tcW w:w="2421"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Как правило не ведется</w:t>
            </w:r>
          </w:p>
        </w:tc>
        <w:tc>
          <w:tcPr>
            <w:tcW w:w="2128"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Отсутствует</w:t>
            </w:r>
          </w:p>
        </w:tc>
        <w:tc>
          <w:tcPr>
            <w:tcW w:w="1120"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Нет</w:t>
            </w:r>
          </w:p>
        </w:tc>
      </w:tr>
      <w:tr w:rsidR="00136C7A" w:rsidRPr="006871A7" w:rsidTr="006871A7">
        <w:trPr>
          <w:trHeight w:val="585"/>
        </w:trPr>
        <w:tc>
          <w:tcPr>
            <w:tcW w:w="2278" w:type="dxa"/>
            <w:shd w:val="clear" w:color="auto" w:fill="auto"/>
          </w:tcPr>
          <w:p w:rsidR="00136C7A" w:rsidRPr="006871A7" w:rsidRDefault="00136C7A" w:rsidP="006871A7">
            <w:pPr>
              <w:widowControl/>
              <w:numPr>
                <w:ilvl w:val="0"/>
                <w:numId w:val="21"/>
              </w:numPr>
              <w:tabs>
                <w:tab w:val="clear" w:pos="720"/>
                <w:tab w:val="num" w:pos="0"/>
                <w:tab w:val="left" w:pos="210"/>
              </w:tabs>
              <w:spacing w:line="360" w:lineRule="auto"/>
              <w:ind w:left="0" w:firstLine="360"/>
              <w:jc w:val="left"/>
              <w:rPr>
                <w:sz w:val="20"/>
                <w:szCs w:val="20"/>
              </w:rPr>
            </w:pPr>
            <w:r w:rsidRPr="006871A7">
              <w:rPr>
                <w:sz w:val="20"/>
                <w:szCs w:val="20"/>
              </w:rPr>
              <w:t>общественный фонд;</w:t>
            </w:r>
          </w:p>
          <w:p w:rsidR="00136C7A" w:rsidRPr="006871A7" w:rsidRDefault="00136C7A" w:rsidP="006871A7">
            <w:pPr>
              <w:widowControl/>
              <w:tabs>
                <w:tab w:val="num" w:pos="0"/>
                <w:tab w:val="left" w:pos="210"/>
              </w:tabs>
              <w:spacing w:line="360" w:lineRule="auto"/>
              <w:ind w:firstLine="0"/>
              <w:jc w:val="left"/>
              <w:rPr>
                <w:sz w:val="20"/>
                <w:szCs w:val="20"/>
              </w:rPr>
            </w:pPr>
          </w:p>
        </w:tc>
        <w:tc>
          <w:tcPr>
            <w:tcW w:w="2184"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Физические и юридические лица</w:t>
            </w:r>
          </w:p>
        </w:tc>
        <w:tc>
          <w:tcPr>
            <w:tcW w:w="2421"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Через учреждение коммерческих предприятий</w:t>
            </w:r>
          </w:p>
        </w:tc>
        <w:tc>
          <w:tcPr>
            <w:tcW w:w="2128"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Отсутствует</w:t>
            </w:r>
          </w:p>
        </w:tc>
        <w:tc>
          <w:tcPr>
            <w:tcW w:w="1120"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Нет</w:t>
            </w:r>
          </w:p>
        </w:tc>
      </w:tr>
      <w:tr w:rsidR="00136C7A" w:rsidRPr="006871A7" w:rsidTr="006871A7">
        <w:trPr>
          <w:trHeight w:val="1725"/>
        </w:trPr>
        <w:tc>
          <w:tcPr>
            <w:tcW w:w="2278" w:type="dxa"/>
            <w:shd w:val="clear" w:color="auto" w:fill="auto"/>
          </w:tcPr>
          <w:p w:rsidR="00136C7A" w:rsidRPr="006871A7" w:rsidRDefault="00136C7A" w:rsidP="006871A7">
            <w:pPr>
              <w:widowControl/>
              <w:numPr>
                <w:ilvl w:val="0"/>
                <w:numId w:val="21"/>
              </w:numPr>
              <w:tabs>
                <w:tab w:val="clear" w:pos="720"/>
                <w:tab w:val="num" w:pos="0"/>
                <w:tab w:val="left" w:pos="210"/>
              </w:tabs>
              <w:spacing w:line="360" w:lineRule="auto"/>
              <w:ind w:left="0" w:firstLine="360"/>
              <w:jc w:val="left"/>
              <w:rPr>
                <w:sz w:val="20"/>
                <w:szCs w:val="20"/>
              </w:rPr>
            </w:pPr>
            <w:r w:rsidRPr="006871A7">
              <w:rPr>
                <w:sz w:val="20"/>
                <w:szCs w:val="20"/>
              </w:rPr>
              <w:t>общественное учреждение</w:t>
            </w:r>
          </w:p>
        </w:tc>
        <w:tc>
          <w:tcPr>
            <w:tcW w:w="2184"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Государственные и муниципальные органы, общественные объединения</w:t>
            </w:r>
          </w:p>
        </w:tc>
        <w:tc>
          <w:tcPr>
            <w:tcW w:w="2421"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Осуществляет</w:t>
            </w:r>
          </w:p>
        </w:tc>
        <w:tc>
          <w:tcPr>
            <w:tcW w:w="2128"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Несут</w:t>
            </w:r>
          </w:p>
        </w:tc>
        <w:tc>
          <w:tcPr>
            <w:tcW w:w="1120"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Да</w:t>
            </w:r>
          </w:p>
        </w:tc>
      </w:tr>
      <w:tr w:rsidR="00136C7A" w:rsidRPr="006871A7" w:rsidTr="006871A7">
        <w:tc>
          <w:tcPr>
            <w:tcW w:w="2278" w:type="dxa"/>
            <w:shd w:val="clear" w:color="auto" w:fill="auto"/>
          </w:tcPr>
          <w:p w:rsidR="00136C7A" w:rsidRPr="006871A7" w:rsidRDefault="00136C7A" w:rsidP="006871A7">
            <w:pPr>
              <w:widowControl/>
              <w:numPr>
                <w:ilvl w:val="1"/>
                <w:numId w:val="21"/>
              </w:numPr>
              <w:tabs>
                <w:tab w:val="clear" w:pos="1440"/>
                <w:tab w:val="num" w:pos="0"/>
              </w:tabs>
              <w:spacing w:line="360" w:lineRule="auto"/>
              <w:ind w:left="0" w:firstLine="360"/>
              <w:jc w:val="left"/>
              <w:rPr>
                <w:sz w:val="20"/>
                <w:szCs w:val="20"/>
              </w:rPr>
            </w:pPr>
            <w:r w:rsidRPr="006871A7">
              <w:rPr>
                <w:sz w:val="20"/>
                <w:szCs w:val="20"/>
              </w:rPr>
              <w:t>Некоммерческое партнерство</w:t>
            </w:r>
          </w:p>
        </w:tc>
        <w:tc>
          <w:tcPr>
            <w:tcW w:w="2184"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Физические и юридические лица</w:t>
            </w:r>
          </w:p>
        </w:tc>
        <w:tc>
          <w:tcPr>
            <w:tcW w:w="2421"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Осуществляет</w:t>
            </w:r>
          </w:p>
        </w:tc>
        <w:tc>
          <w:tcPr>
            <w:tcW w:w="2128"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Отсутствует</w:t>
            </w:r>
          </w:p>
        </w:tc>
        <w:tc>
          <w:tcPr>
            <w:tcW w:w="1120"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ДА</w:t>
            </w:r>
          </w:p>
        </w:tc>
      </w:tr>
      <w:tr w:rsidR="00136C7A" w:rsidRPr="006871A7" w:rsidTr="006871A7">
        <w:tc>
          <w:tcPr>
            <w:tcW w:w="2278" w:type="dxa"/>
            <w:shd w:val="clear" w:color="auto" w:fill="auto"/>
          </w:tcPr>
          <w:p w:rsidR="00136C7A" w:rsidRPr="006871A7" w:rsidRDefault="00136C7A" w:rsidP="006871A7">
            <w:pPr>
              <w:widowControl/>
              <w:numPr>
                <w:ilvl w:val="1"/>
                <w:numId w:val="21"/>
              </w:numPr>
              <w:tabs>
                <w:tab w:val="clear" w:pos="1440"/>
                <w:tab w:val="num" w:pos="0"/>
              </w:tabs>
              <w:spacing w:line="360" w:lineRule="auto"/>
              <w:ind w:left="0" w:firstLine="360"/>
              <w:jc w:val="left"/>
              <w:rPr>
                <w:sz w:val="20"/>
                <w:szCs w:val="20"/>
              </w:rPr>
            </w:pPr>
            <w:r w:rsidRPr="006871A7">
              <w:rPr>
                <w:sz w:val="20"/>
                <w:szCs w:val="20"/>
              </w:rPr>
              <w:t>Автономная некоммерческая организация</w:t>
            </w:r>
          </w:p>
        </w:tc>
        <w:tc>
          <w:tcPr>
            <w:tcW w:w="2184"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Физические и юридические лица</w:t>
            </w:r>
          </w:p>
        </w:tc>
        <w:tc>
          <w:tcPr>
            <w:tcW w:w="2421"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Осуществляет</w:t>
            </w:r>
          </w:p>
        </w:tc>
        <w:tc>
          <w:tcPr>
            <w:tcW w:w="2128"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Отсутствует</w:t>
            </w:r>
          </w:p>
        </w:tc>
        <w:tc>
          <w:tcPr>
            <w:tcW w:w="1120"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Нет</w:t>
            </w:r>
          </w:p>
        </w:tc>
      </w:tr>
      <w:tr w:rsidR="00136C7A" w:rsidRPr="006871A7" w:rsidTr="006871A7">
        <w:tc>
          <w:tcPr>
            <w:tcW w:w="2278" w:type="dxa"/>
            <w:shd w:val="clear" w:color="auto" w:fill="auto"/>
          </w:tcPr>
          <w:p w:rsidR="00136C7A" w:rsidRPr="006871A7" w:rsidRDefault="00136C7A" w:rsidP="006871A7">
            <w:pPr>
              <w:widowControl/>
              <w:numPr>
                <w:ilvl w:val="1"/>
                <w:numId w:val="21"/>
              </w:numPr>
              <w:tabs>
                <w:tab w:val="clear" w:pos="1440"/>
                <w:tab w:val="num" w:pos="0"/>
              </w:tabs>
              <w:spacing w:line="360" w:lineRule="auto"/>
              <w:ind w:left="0" w:firstLine="360"/>
              <w:jc w:val="left"/>
              <w:rPr>
                <w:sz w:val="20"/>
                <w:szCs w:val="20"/>
              </w:rPr>
            </w:pPr>
            <w:r w:rsidRPr="006871A7">
              <w:rPr>
                <w:sz w:val="20"/>
                <w:szCs w:val="20"/>
              </w:rPr>
              <w:t>Ассоциация и союзы</w:t>
            </w:r>
          </w:p>
        </w:tc>
        <w:tc>
          <w:tcPr>
            <w:tcW w:w="2184" w:type="dxa"/>
            <w:shd w:val="clear" w:color="auto" w:fill="auto"/>
          </w:tcPr>
          <w:p w:rsidR="00136C7A" w:rsidRPr="006871A7" w:rsidRDefault="00136C7A" w:rsidP="006871A7">
            <w:pPr>
              <w:widowControl/>
              <w:spacing w:line="360" w:lineRule="auto"/>
              <w:ind w:firstLine="0"/>
              <w:jc w:val="left"/>
              <w:rPr>
                <w:sz w:val="20"/>
                <w:szCs w:val="20"/>
              </w:rPr>
            </w:pPr>
            <w:r w:rsidRPr="006871A7">
              <w:rPr>
                <w:sz w:val="20"/>
                <w:szCs w:val="20"/>
              </w:rPr>
              <w:t xml:space="preserve">Юридические лица </w:t>
            </w:r>
          </w:p>
        </w:tc>
        <w:tc>
          <w:tcPr>
            <w:tcW w:w="2421"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Осуществляет</w:t>
            </w:r>
          </w:p>
        </w:tc>
        <w:tc>
          <w:tcPr>
            <w:tcW w:w="2128"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Отсутствует</w:t>
            </w:r>
          </w:p>
        </w:tc>
        <w:tc>
          <w:tcPr>
            <w:tcW w:w="1120" w:type="dxa"/>
            <w:shd w:val="clear" w:color="auto" w:fill="auto"/>
          </w:tcPr>
          <w:p w:rsidR="00136C7A" w:rsidRPr="006871A7" w:rsidRDefault="00136C7A" w:rsidP="006871A7">
            <w:pPr>
              <w:widowControl/>
              <w:spacing w:line="360" w:lineRule="auto"/>
              <w:ind w:firstLine="0"/>
              <w:jc w:val="center"/>
              <w:rPr>
                <w:sz w:val="20"/>
                <w:szCs w:val="20"/>
              </w:rPr>
            </w:pPr>
            <w:r w:rsidRPr="006871A7">
              <w:rPr>
                <w:sz w:val="20"/>
                <w:szCs w:val="20"/>
              </w:rPr>
              <w:t>Нет</w:t>
            </w:r>
          </w:p>
        </w:tc>
      </w:tr>
    </w:tbl>
    <w:p w:rsidR="00136C7A" w:rsidRPr="00C87860" w:rsidRDefault="00136C7A" w:rsidP="00C87860">
      <w:pPr>
        <w:widowControl/>
        <w:spacing w:line="360" w:lineRule="auto"/>
        <w:ind w:left="900" w:firstLine="0"/>
      </w:pPr>
    </w:p>
    <w:p w:rsidR="00136C7A" w:rsidRPr="00C87860" w:rsidRDefault="00136C7A" w:rsidP="00C87860">
      <w:pPr>
        <w:widowControl/>
        <w:spacing w:line="360" w:lineRule="auto"/>
        <w:ind w:firstLine="540"/>
        <w:rPr>
          <w:b/>
        </w:rPr>
      </w:pPr>
      <w:r w:rsidRPr="00C87860">
        <w:rPr>
          <w:b/>
        </w:rPr>
        <w:t>Финансовые отношения некоммерческих организаций возникают по следующим основаниям:</w:t>
      </w:r>
    </w:p>
    <w:p w:rsidR="00136C7A" w:rsidRPr="00C87860" w:rsidRDefault="00136C7A" w:rsidP="00C87860">
      <w:pPr>
        <w:widowControl/>
        <w:numPr>
          <w:ilvl w:val="0"/>
          <w:numId w:val="22"/>
        </w:numPr>
        <w:tabs>
          <w:tab w:val="clear" w:pos="1440"/>
          <w:tab w:val="num" w:pos="180"/>
        </w:tabs>
        <w:spacing w:line="360" w:lineRule="auto"/>
        <w:ind w:left="180" w:firstLine="720"/>
      </w:pPr>
      <w:r w:rsidRPr="00C87860">
        <w:t>между некоммерческой  организацией и ее учредителями, членами, участниками по поводу создания и осуществления деятельности, внесения членских взносов;</w:t>
      </w:r>
    </w:p>
    <w:p w:rsidR="00136C7A" w:rsidRPr="00C87860" w:rsidRDefault="00136C7A" w:rsidP="00C87860">
      <w:pPr>
        <w:widowControl/>
        <w:numPr>
          <w:ilvl w:val="0"/>
          <w:numId w:val="22"/>
        </w:numPr>
        <w:tabs>
          <w:tab w:val="clear" w:pos="1440"/>
          <w:tab w:val="num" w:pos="180"/>
        </w:tabs>
        <w:spacing w:line="360" w:lineRule="auto"/>
        <w:ind w:left="180" w:firstLine="720"/>
      </w:pPr>
      <w:r w:rsidRPr="00C87860">
        <w:t>между некоммерческой организацией и грантодателями, пожертвователями, благотворителями, спонсорами по поводу получения финансовой помощи и целевого финансирования;</w:t>
      </w:r>
    </w:p>
    <w:p w:rsidR="00136C7A" w:rsidRPr="00C87860" w:rsidRDefault="00136C7A" w:rsidP="00C87860">
      <w:pPr>
        <w:widowControl/>
        <w:numPr>
          <w:ilvl w:val="0"/>
          <w:numId w:val="22"/>
        </w:numPr>
        <w:tabs>
          <w:tab w:val="clear" w:pos="1440"/>
          <w:tab w:val="num" w:pos="180"/>
        </w:tabs>
        <w:spacing w:line="360" w:lineRule="auto"/>
        <w:ind w:left="180" w:firstLine="720"/>
      </w:pPr>
      <w:r w:rsidRPr="00C87860">
        <w:t>между некоммерческой организацией и бюджетом по поводу уплаты налогов и сборов;</w:t>
      </w:r>
    </w:p>
    <w:p w:rsidR="00136C7A" w:rsidRPr="00C87860" w:rsidRDefault="00136C7A" w:rsidP="00C87860">
      <w:pPr>
        <w:widowControl/>
        <w:numPr>
          <w:ilvl w:val="0"/>
          <w:numId w:val="22"/>
        </w:numPr>
        <w:tabs>
          <w:tab w:val="clear" w:pos="1440"/>
          <w:tab w:val="num" w:pos="180"/>
        </w:tabs>
        <w:spacing w:line="360" w:lineRule="auto"/>
        <w:ind w:left="180" w:firstLine="720"/>
      </w:pPr>
      <w:r w:rsidRPr="00C87860">
        <w:t>между некоммерческой организацией и бюджетом по поводу предоставления бюджетных ассигнований, размещение социального заказа;</w:t>
      </w:r>
    </w:p>
    <w:p w:rsidR="00136C7A" w:rsidRPr="00C87860" w:rsidRDefault="00136C7A" w:rsidP="00C87860">
      <w:pPr>
        <w:widowControl/>
        <w:numPr>
          <w:ilvl w:val="0"/>
          <w:numId w:val="22"/>
        </w:numPr>
        <w:tabs>
          <w:tab w:val="clear" w:pos="1440"/>
          <w:tab w:val="num" w:pos="180"/>
        </w:tabs>
        <w:spacing w:line="360" w:lineRule="auto"/>
        <w:ind w:left="180" w:firstLine="720"/>
      </w:pPr>
      <w:r w:rsidRPr="00C87860">
        <w:t>между некоммерческой организацией и ее сотрудниками по поводу выплаты заработной платы и социального обеспечения;</w:t>
      </w:r>
    </w:p>
    <w:p w:rsidR="00136C7A" w:rsidRPr="00C87860" w:rsidRDefault="00136C7A" w:rsidP="00C87860">
      <w:pPr>
        <w:widowControl/>
        <w:numPr>
          <w:ilvl w:val="0"/>
          <w:numId w:val="22"/>
        </w:numPr>
        <w:tabs>
          <w:tab w:val="clear" w:pos="1440"/>
          <w:tab w:val="num" w:pos="180"/>
        </w:tabs>
        <w:spacing w:line="360" w:lineRule="auto"/>
        <w:ind w:left="180" w:firstLine="720"/>
      </w:pPr>
      <w:r w:rsidRPr="00C87860">
        <w:t>между некоммерческой организацией и коммерческими банками по поводу расчетно-кассового обслуживания и кредитования;</w:t>
      </w:r>
    </w:p>
    <w:p w:rsidR="00136C7A" w:rsidRPr="00C87860" w:rsidRDefault="00136C7A" w:rsidP="00C87860">
      <w:pPr>
        <w:widowControl/>
        <w:numPr>
          <w:ilvl w:val="0"/>
          <w:numId w:val="22"/>
        </w:numPr>
        <w:tabs>
          <w:tab w:val="clear" w:pos="1440"/>
          <w:tab w:val="num" w:pos="180"/>
        </w:tabs>
        <w:spacing w:line="360" w:lineRule="auto"/>
        <w:ind w:left="180" w:firstLine="720"/>
      </w:pPr>
      <w:r w:rsidRPr="00C87860">
        <w:t>между некоммерческой организацией и коммерческими организациями в связи с осуществлением предпринимательской деятельности.</w:t>
      </w:r>
    </w:p>
    <w:p w:rsidR="00C87860" w:rsidRDefault="00C87860" w:rsidP="00C87860">
      <w:pPr>
        <w:pStyle w:val="Normal0"/>
        <w:spacing w:line="360" w:lineRule="auto"/>
        <w:ind w:firstLine="540"/>
        <w:jc w:val="center"/>
        <w:rPr>
          <w:b/>
        </w:rPr>
      </w:pPr>
    </w:p>
    <w:p w:rsidR="00136C7A" w:rsidRPr="00C87860" w:rsidRDefault="00136C7A" w:rsidP="00C87860">
      <w:pPr>
        <w:pStyle w:val="Normal0"/>
        <w:spacing w:line="360" w:lineRule="auto"/>
        <w:ind w:firstLine="540"/>
        <w:jc w:val="center"/>
        <w:rPr>
          <w:b/>
        </w:rPr>
      </w:pPr>
      <w:r w:rsidRPr="00C87860">
        <w:rPr>
          <w:b/>
        </w:rPr>
        <w:t xml:space="preserve">Отношения собственности некоммерческих </w:t>
      </w:r>
    </w:p>
    <w:p w:rsidR="00136C7A" w:rsidRPr="00C87860" w:rsidRDefault="00136C7A" w:rsidP="00C87860">
      <w:pPr>
        <w:pStyle w:val="Normal0"/>
        <w:spacing w:line="360" w:lineRule="auto"/>
        <w:ind w:firstLine="540"/>
        <w:jc w:val="center"/>
        <w:rPr>
          <w:b/>
        </w:rPr>
      </w:pPr>
      <w:r w:rsidRPr="00C87860">
        <w:rPr>
          <w:b/>
        </w:rPr>
        <w:t>организаций.</w:t>
      </w:r>
    </w:p>
    <w:p w:rsidR="00136C7A" w:rsidRPr="00C87860" w:rsidRDefault="00136C7A" w:rsidP="00C87860">
      <w:pPr>
        <w:pStyle w:val="Normal0"/>
        <w:spacing w:line="360" w:lineRule="auto"/>
        <w:ind w:firstLine="0"/>
      </w:pPr>
    </w:p>
    <w:p w:rsidR="00136C7A" w:rsidRPr="00C87860" w:rsidRDefault="00136C7A" w:rsidP="00C87860">
      <w:pPr>
        <w:pStyle w:val="Normal0"/>
        <w:spacing w:line="360" w:lineRule="auto"/>
        <w:ind w:firstLine="540"/>
      </w:pPr>
      <w:r w:rsidRPr="00C87860">
        <w:t>В собственности некоммерческих организаций может находиться любое имущество.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земельные участки, другие объекты собственности.</w:t>
      </w:r>
    </w:p>
    <w:p w:rsidR="00136C7A" w:rsidRPr="00C87860" w:rsidRDefault="00136C7A" w:rsidP="00C87860">
      <w:pPr>
        <w:pStyle w:val="Normal0"/>
        <w:spacing w:line="360" w:lineRule="auto"/>
        <w:ind w:firstLine="540"/>
      </w:pPr>
      <w:r w:rsidRPr="00C87860">
        <w:t>В странах рыночной экономики некоммерческие организации в зависимости от формы собственности могут быть подразделены на государственные, муниципальные и частные организации.</w:t>
      </w:r>
    </w:p>
    <w:p w:rsidR="00136C7A" w:rsidRPr="00C87860" w:rsidRDefault="00136C7A" w:rsidP="00C87860">
      <w:pPr>
        <w:pStyle w:val="Normal0"/>
        <w:spacing w:line="360" w:lineRule="auto"/>
        <w:ind w:firstLine="540"/>
      </w:pPr>
      <w:r w:rsidRPr="00C87860">
        <w:t>К государственным некоммерческим организациям относятся организации, имущество которых принадлежит на праве собственности Российской Федерации (федеральная собственность), ее субъектам — республикам, краям, областям и т. д. (собственность субъекта Российской Федерации). К государственным некоммерческим организациям относятся органы государственного управления, крупнейшие образовательные, научные, медицинские, культурные, информационные центры, библиотеки, музеи.</w:t>
      </w:r>
    </w:p>
    <w:p w:rsidR="00136C7A" w:rsidRPr="00C87860" w:rsidRDefault="00136C7A" w:rsidP="00C87860">
      <w:pPr>
        <w:pStyle w:val="Normal0"/>
        <w:spacing w:line="360" w:lineRule="auto"/>
        <w:ind w:firstLine="540"/>
      </w:pPr>
      <w:r w:rsidRPr="00C87860">
        <w:t>Муниципальные некоммерческие организации включают общеобразовательные школы, детские сады, поликлиники, отделы социального обеспечения и др.</w:t>
      </w:r>
    </w:p>
    <w:p w:rsidR="00136C7A" w:rsidRPr="00C87860" w:rsidRDefault="00136C7A" w:rsidP="00C87860">
      <w:pPr>
        <w:pStyle w:val="Normal0"/>
        <w:spacing w:line="360" w:lineRule="auto"/>
        <w:ind w:firstLine="540"/>
      </w:pPr>
      <w:r w:rsidRPr="00C87860">
        <w:t>К муниципальной собственности относится имущество, принадлежащее на праве собственности городским и сельским поселениям, а также муниципальным образованиям.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w:t>
      </w:r>
    </w:p>
    <w:p w:rsidR="00136C7A" w:rsidRPr="00C87860" w:rsidRDefault="00136C7A" w:rsidP="00C87860">
      <w:pPr>
        <w:pStyle w:val="Normal0"/>
        <w:spacing w:line="360" w:lineRule="auto"/>
        <w:ind w:firstLine="540"/>
      </w:pPr>
      <w:r w:rsidRPr="00C87860">
        <w:t>Государственные и муниципальные некоммерческие организации имеют свои преимущества и недостатки. К первым относится центральное регулирование процесса производства и распределения с соответствующим выделением необходимых ресурсов. Этим создаются предпосылки равных возможностей в сфере потребления общественных благ. Ко вторым — неизбежная ограниченность средств, направляемых государством на создание общественных благ, и особенно в переходной экономике, отсутствие экономических стимулов для эффективной работы, бюрократический стиль управления и т.д.</w:t>
      </w:r>
    </w:p>
    <w:p w:rsidR="00136C7A" w:rsidRPr="00C87860" w:rsidRDefault="00136C7A" w:rsidP="00C87860">
      <w:pPr>
        <w:pStyle w:val="Normal0"/>
        <w:spacing w:line="360" w:lineRule="auto"/>
        <w:ind w:firstLine="540"/>
      </w:pPr>
      <w:r w:rsidRPr="00C87860">
        <w:t>К частным некоммерческим организациям относятся организации, основанные на различных формах негосударственной собственности, по отношению к ним часто используется термин «негосударственные некоммерческие организации».</w:t>
      </w:r>
    </w:p>
    <w:p w:rsidR="00136C7A" w:rsidRPr="00C87860" w:rsidRDefault="00136C7A" w:rsidP="00C87860">
      <w:pPr>
        <w:pStyle w:val="Normal0"/>
        <w:spacing w:line="360" w:lineRule="auto"/>
        <w:ind w:firstLine="540"/>
      </w:pPr>
      <w:r w:rsidRPr="00C87860">
        <w:t>Основные признаки негосударственных некоммерческих организаций:</w:t>
      </w:r>
    </w:p>
    <w:p w:rsidR="00136C7A" w:rsidRPr="00C87860" w:rsidRDefault="00136C7A" w:rsidP="00C87860">
      <w:pPr>
        <w:pStyle w:val="Normal0"/>
        <w:spacing w:line="360" w:lineRule="auto"/>
        <w:ind w:firstLine="540"/>
      </w:pPr>
      <w:r w:rsidRPr="00C87860">
        <w:t>-добровольность образования;</w:t>
      </w:r>
    </w:p>
    <w:p w:rsidR="00136C7A" w:rsidRPr="00C87860" w:rsidRDefault="00136C7A" w:rsidP="00C87860">
      <w:pPr>
        <w:pStyle w:val="Normal0"/>
        <w:spacing w:line="360" w:lineRule="auto"/>
        <w:ind w:firstLine="540"/>
      </w:pPr>
      <w:r w:rsidRPr="00C87860">
        <w:t>-инновационный характер развития;</w:t>
      </w:r>
    </w:p>
    <w:p w:rsidR="00136C7A" w:rsidRPr="00C87860" w:rsidRDefault="00136C7A" w:rsidP="00C87860">
      <w:pPr>
        <w:pStyle w:val="Normal0"/>
        <w:spacing w:line="360" w:lineRule="auto"/>
        <w:ind w:firstLine="540"/>
      </w:pPr>
      <w:r w:rsidRPr="00C87860">
        <w:t>-экономия издержек производства при высоком качестве конечных результатов деятельности;</w:t>
      </w:r>
    </w:p>
    <w:p w:rsidR="00136C7A" w:rsidRPr="00C87860" w:rsidRDefault="00136C7A" w:rsidP="00C87860">
      <w:pPr>
        <w:pStyle w:val="Normal0"/>
        <w:spacing w:line="360" w:lineRule="auto"/>
        <w:ind w:firstLine="540"/>
      </w:pPr>
      <w:r w:rsidRPr="00C87860">
        <w:t>-эффективное использование возможной прибыли.</w:t>
      </w:r>
    </w:p>
    <w:p w:rsidR="00136C7A" w:rsidRPr="00C87860" w:rsidRDefault="00136C7A" w:rsidP="00C87860">
      <w:pPr>
        <w:pStyle w:val="Normal0"/>
        <w:spacing w:line="360" w:lineRule="auto"/>
        <w:ind w:firstLine="540"/>
      </w:pPr>
      <w:r w:rsidRPr="00C87860">
        <w:t>Негосударственные некоммерческие организации, будучи основаны на частной форме собственности, действуют в общественных интересах, обеспечивают доступ к общечеловеческим ценностям, отстаивают принцип плюрализма и равных возможностей для всех членов общества.</w:t>
      </w:r>
    </w:p>
    <w:p w:rsidR="00136C7A" w:rsidRPr="00C87860" w:rsidRDefault="00136C7A" w:rsidP="00C87860">
      <w:pPr>
        <w:pStyle w:val="Normal0"/>
        <w:spacing w:line="360" w:lineRule="auto"/>
        <w:ind w:firstLine="540"/>
      </w:pPr>
      <w:r w:rsidRPr="00C87860">
        <w:t>В социальной рыночной экономике на негосударственные некоммерческие структуры возлагаются функции, которые ранее традиционно выполнялись государством. Это становится возможным вследствие особого функционального назначения такого рода организаций в рыночной экономике, специфики использования их прибыли. В результате некоммерческие организации, являясь негосударственными, удовлетворяют прежде всего потребности в общественных благах. Они выражают не только личные, но и интересы общества в целом. В то же время, являясь негосударственными, они в процессе функционирования в большей мере следуют законам рынка, чем государственные организации. Это выражается в быстрой реакции на спрос, намерении представлять качественную продукцию, экономить издержки производства, вести активную разработку новых направлений деятельности и пр.</w:t>
      </w:r>
    </w:p>
    <w:p w:rsidR="00136C7A" w:rsidRPr="00C87860" w:rsidRDefault="00136C7A" w:rsidP="00C87860">
      <w:pPr>
        <w:pStyle w:val="Normal0"/>
        <w:spacing w:line="360" w:lineRule="auto"/>
        <w:ind w:firstLine="540"/>
      </w:pPr>
      <w:r w:rsidRPr="00C87860">
        <w:t>Функционирование негосударственных некоммерческих организаций направлено не на замену создаваемых частным бизнесом и государством экономических благ. Их деятельность, напротив, расширяет структуру общественных потребностей, создает возможности для дополнительного альтернативного предоставления продуктов потребителям. С этой точки зрения негосударственные некоммерческие организации способствуют усилению конкуренции между различными секторами экономики, социализации экономики, что положительно сказывается на социально-экономическом развитии общества.</w:t>
      </w:r>
    </w:p>
    <w:p w:rsidR="00136C7A" w:rsidRPr="00C87860" w:rsidRDefault="00136C7A" w:rsidP="00C87860">
      <w:pPr>
        <w:widowControl/>
        <w:spacing w:line="360" w:lineRule="auto"/>
        <w:ind w:firstLine="0"/>
        <w:jc w:val="center"/>
        <w:rPr>
          <w:b/>
        </w:rPr>
      </w:pPr>
      <w:r w:rsidRPr="00C87860">
        <w:rPr>
          <w:b/>
        </w:rPr>
        <w:t>Источники формирования имущества некоммерческих организаций:</w:t>
      </w:r>
    </w:p>
    <w:p w:rsidR="00136C7A" w:rsidRPr="00C87860" w:rsidRDefault="00136C7A" w:rsidP="00C87860">
      <w:pPr>
        <w:widowControl/>
        <w:spacing w:line="360" w:lineRule="auto"/>
        <w:ind w:firstLine="360"/>
      </w:pPr>
      <w:r w:rsidRPr="00C87860">
        <w:t>Имущество некоммерческих организаций может формироваться за счет денежных поступлений и за счет имущественных взносов (передачи имущества в натуре). В соответствии с действующим законодательством источниками формирования имущества некоммерческой организации в денежной и иных формах являются:</w:t>
      </w:r>
    </w:p>
    <w:p w:rsidR="00136C7A" w:rsidRPr="00C87860" w:rsidRDefault="00136C7A" w:rsidP="00C87860">
      <w:pPr>
        <w:widowControl/>
        <w:numPr>
          <w:ilvl w:val="0"/>
          <w:numId w:val="23"/>
        </w:numPr>
        <w:tabs>
          <w:tab w:val="clear" w:pos="1980"/>
          <w:tab w:val="num" w:pos="360"/>
          <w:tab w:val="left" w:pos="1080"/>
        </w:tabs>
        <w:spacing w:line="360" w:lineRule="auto"/>
        <w:ind w:left="360" w:firstLine="360"/>
      </w:pPr>
      <w:r w:rsidRPr="00C87860">
        <w:t>регулярные и единовременные поступления от учредителей (участников, членов);</w:t>
      </w:r>
    </w:p>
    <w:p w:rsidR="00136C7A" w:rsidRPr="00C87860" w:rsidRDefault="00136C7A" w:rsidP="00C87860">
      <w:pPr>
        <w:widowControl/>
        <w:numPr>
          <w:ilvl w:val="0"/>
          <w:numId w:val="23"/>
        </w:numPr>
        <w:tabs>
          <w:tab w:val="clear" w:pos="1980"/>
          <w:tab w:val="num" w:pos="360"/>
          <w:tab w:val="left" w:pos="1080"/>
        </w:tabs>
        <w:spacing w:line="360" w:lineRule="auto"/>
        <w:ind w:left="360" w:firstLine="360"/>
      </w:pPr>
      <w:r w:rsidRPr="00C87860">
        <w:t>добровольные имущественные взносы и пожертвования;</w:t>
      </w:r>
    </w:p>
    <w:p w:rsidR="00136C7A" w:rsidRPr="00C87860" w:rsidRDefault="00136C7A" w:rsidP="00C87860">
      <w:pPr>
        <w:widowControl/>
        <w:numPr>
          <w:ilvl w:val="0"/>
          <w:numId w:val="23"/>
        </w:numPr>
        <w:tabs>
          <w:tab w:val="clear" w:pos="1980"/>
          <w:tab w:val="num" w:pos="360"/>
          <w:tab w:val="left" w:pos="1080"/>
        </w:tabs>
        <w:spacing w:line="360" w:lineRule="auto"/>
        <w:ind w:left="360" w:firstLine="360"/>
      </w:pPr>
      <w:r w:rsidRPr="00C87860">
        <w:t>выручка от реализации товаров, работ, услуг;</w:t>
      </w:r>
    </w:p>
    <w:p w:rsidR="00136C7A" w:rsidRPr="00C87860" w:rsidRDefault="00136C7A" w:rsidP="00C87860">
      <w:pPr>
        <w:widowControl/>
        <w:numPr>
          <w:ilvl w:val="0"/>
          <w:numId w:val="23"/>
        </w:numPr>
        <w:tabs>
          <w:tab w:val="clear" w:pos="1980"/>
          <w:tab w:val="num" w:pos="360"/>
          <w:tab w:val="left" w:pos="1080"/>
        </w:tabs>
        <w:spacing w:line="360" w:lineRule="auto"/>
        <w:ind w:left="360" w:firstLine="360"/>
      </w:pPr>
      <w:r w:rsidRPr="00C87860">
        <w:t>дивиденды (доход, проценты), получаемые по акциям, облигациям, другим ценным бумагам и вкладам;</w:t>
      </w:r>
    </w:p>
    <w:p w:rsidR="00136C7A" w:rsidRPr="00C87860" w:rsidRDefault="00136C7A" w:rsidP="00C87860">
      <w:pPr>
        <w:widowControl/>
        <w:numPr>
          <w:ilvl w:val="0"/>
          <w:numId w:val="23"/>
        </w:numPr>
        <w:tabs>
          <w:tab w:val="clear" w:pos="1980"/>
          <w:tab w:val="num" w:pos="360"/>
          <w:tab w:val="left" w:pos="1080"/>
        </w:tabs>
        <w:spacing w:line="360" w:lineRule="auto"/>
        <w:ind w:left="360" w:firstLine="360"/>
      </w:pPr>
      <w:r w:rsidRPr="00C87860">
        <w:t>доходы, полученные от собственности некоммерческой организации;</w:t>
      </w:r>
    </w:p>
    <w:p w:rsidR="00136C7A" w:rsidRPr="00C87860" w:rsidRDefault="00136C7A" w:rsidP="00C87860">
      <w:pPr>
        <w:widowControl/>
        <w:numPr>
          <w:ilvl w:val="0"/>
          <w:numId w:val="23"/>
        </w:numPr>
        <w:tabs>
          <w:tab w:val="clear" w:pos="1980"/>
          <w:tab w:val="num" w:pos="360"/>
          <w:tab w:val="left" w:pos="1080"/>
        </w:tabs>
        <w:spacing w:line="360" w:lineRule="auto"/>
        <w:ind w:left="360" w:firstLine="360"/>
      </w:pPr>
      <w:r w:rsidRPr="00C87860">
        <w:t>другие не запрещенные законом поступления.</w:t>
      </w:r>
    </w:p>
    <w:p w:rsidR="00136C7A" w:rsidRPr="00C87860" w:rsidRDefault="00136C7A" w:rsidP="00C87860">
      <w:pPr>
        <w:widowControl/>
        <w:tabs>
          <w:tab w:val="left" w:pos="1080"/>
        </w:tabs>
        <w:spacing w:line="360" w:lineRule="auto"/>
        <w:ind w:firstLine="540"/>
      </w:pPr>
      <w:r w:rsidRPr="00C87860">
        <w:t>Законами могут устанавливаться ограничения на источники доходов некоммерческих организаций отдельных видов.</w:t>
      </w:r>
    </w:p>
    <w:p w:rsidR="00136C7A" w:rsidRPr="00C87860" w:rsidRDefault="00136C7A" w:rsidP="00C87860">
      <w:pPr>
        <w:widowControl/>
        <w:spacing w:line="360" w:lineRule="auto"/>
        <w:ind w:firstLine="0"/>
        <w:jc w:val="left"/>
      </w:pPr>
    </w:p>
    <w:p w:rsidR="00136C7A" w:rsidRPr="00C87860" w:rsidRDefault="00136C7A" w:rsidP="00C87860">
      <w:pPr>
        <w:spacing w:line="360" w:lineRule="auto"/>
        <w:ind w:firstLine="539"/>
        <w:jc w:val="center"/>
        <w:rPr>
          <w:b/>
        </w:rPr>
      </w:pPr>
      <w:r w:rsidRPr="00C87860">
        <w:rPr>
          <w:b/>
        </w:rPr>
        <w:t>Налогообложение некоммерческих</w:t>
      </w:r>
    </w:p>
    <w:p w:rsidR="00136C7A" w:rsidRPr="00C87860" w:rsidRDefault="00136C7A" w:rsidP="00C87860">
      <w:pPr>
        <w:spacing w:line="360" w:lineRule="auto"/>
        <w:ind w:firstLine="539"/>
        <w:jc w:val="center"/>
        <w:rPr>
          <w:b/>
        </w:rPr>
      </w:pPr>
      <w:r w:rsidRPr="00C87860">
        <w:rPr>
          <w:b/>
        </w:rPr>
        <w:t xml:space="preserve"> организаций.</w:t>
      </w:r>
    </w:p>
    <w:p w:rsidR="00136C7A" w:rsidRPr="00C87860" w:rsidRDefault="00136C7A" w:rsidP="00C87860">
      <w:pPr>
        <w:spacing w:line="360" w:lineRule="auto"/>
        <w:ind w:firstLine="539"/>
        <w:jc w:val="center"/>
        <w:rPr>
          <w:b/>
        </w:rPr>
      </w:pPr>
    </w:p>
    <w:p w:rsidR="00136C7A" w:rsidRPr="00C87860" w:rsidRDefault="00136C7A" w:rsidP="00C87860">
      <w:pPr>
        <w:spacing w:line="360" w:lineRule="auto"/>
        <w:ind w:firstLine="539"/>
      </w:pPr>
      <w:r w:rsidRPr="00C87860">
        <w:t>В России налоговый статус некоммерческой организации во многом зависит от ведения или отсутствия предпринимательской деятельности. Если некоммерческая организация осуществляет только основную, уставную деятельность, то она имеет право на льготы при уплате налогов. Вместе с тем это не означает, что некоммерческая организация полностью освобождена от уплаты всех налогов. В случае ведения предпринимательской деятельности некоммерческая организация обязана уплачивать налог на прибыль и налог на добавочную стоимость, а также другие налоги и сборы. Однако и в этом случае предусмотрены льготы как для отдельных некоммерческих организаций, так и по отдельным видам их деятельности.</w:t>
      </w:r>
    </w:p>
    <w:p w:rsidR="00136C7A" w:rsidRPr="00C87860" w:rsidRDefault="00136C7A" w:rsidP="00C87860">
      <w:pPr>
        <w:spacing w:line="360" w:lineRule="auto"/>
        <w:ind w:firstLine="539"/>
      </w:pPr>
      <w:r w:rsidRPr="00C87860">
        <w:t>Ряд существенных налоговых льгот предоставляется некоммерческим организациям федеральным законодательством. Эти льготы действуют на всей территории России. Кроме этого, на местном уровне и уровне субъекта федерации, как правило, предоставляются дополнительные льготы в части налогов, поступающих в их бюджет. Часто при этом налоговые льготы на уровне субъекта федерации или местном уровне довольно значительны.</w:t>
      </w:r>
    </w:p>
    <w:p w:rsidR="00136C7A" w:rsidRPr="00C87860" w:rsidRDefault="00136C7A" w:rsidP="00C87860">
      <w:pPr>
        <w:widowControl/>
        <w:spacing w:line="360" w:lineRule="auto"/>
        <w:ind w:firstLine="0"/>
        <w:jc w:val="left"/>
      </w:pPr>
    </w:p>
    <w:p w:rsidR="00136C7A" w:rsidRPr="00C87860" w:rsidRDefault="00136C7A" w:rsidP="00C87860">
      <w:pPr>
        <w:widowControl/>
        <w:spacing w:line="360" w:lineRule="auto"/>
        <w:ind w:firstLine="0"/>
        <w:jc w:val="left"/>
      </w:pPr>
      <w:r w:rsidRPr="00C87860">
        <w:rPr>
          <w:rStyle w:val="a8"/>
          <w:bCs/>
          <w:color w:val="auto"/>
          <w:sz w:val="28"/>
        </w:rPr>
        <w:t>Есть ли такие некоммерческие организации, которые могут не вести бухгалтерский учет и не представлять бухгалтерскую отчетность?</w:t>
      </w:r>
    </w:p>
    <w:p w:rsidR="00C87860" w:rsidRDefault="00C87860" w:rsidP="00C87860">
      <w:pPr>
        <w:widowControl/>
        <w:spacing w:line="360" w:lineRule="auto"/>
        <w:ind w:firstLine="540"/>
      </w:pPr>
    </w:p>
    <w:p w:rsidR="00136C7A" w:rsidRPr="00C87860" w:rsidRDefault="00136C7A" w:rsidP="00C87860">
      <w:pPr>
        <w:widowControl/>
        <w:spacing w:line="360" w:lineRule="auto"/>
        <w:ind w:firstLine="540"/>
      </w:pPr>
      <w:r w:rsidRPr="00C87860">
        <w:t>Да, есть. Обратим внимание на то, что о необходимости иметь самостоятельный баланс или смету в Законе N 7-ФЗ говорится как раз в той статье, в которой речь идет о некоммерческих организациях, являющихся юридическим лицом. Связано это с тем, что некоммерческие организации в форме общественного объединения вправе не регистрироваться в органах юстиции (как увидим ниже, это возможно только для организаций, учредительными документами которых не предусмотрено право ведения предпринимательской деятельности). В этом случае некоммерческая организация не приобретает прав юридического лица (ст. 3 Закона N 82-ФЗ). Соответственно созданной такая организация считается не с момента ее государственной регистрации, а с момента принятия на учредительном съезде (конференции) или общем собрании решения о создании общественного объединения, об утверждении его устава и о формировании руководящих и контрольно-ревизионного органов. С этого момента объединение осуществляет свою уставную деятельность, приобретает права, за исключением прав юридического лица, и принимает на себя обязанности, предусмотренные Законом N 82-ФЗ (ст. 18).</w:t>
      </w:r>
    </w:p>
    <w:p w:rsidR="00136C7A" w:rsidRPr="00C87860" w:rsidRDefault="00136C7A" w:rsidP="00C87860">
      <w:pPr>
        <w:widowControl/>
        <w:spacing w:line="360" w:lineRule="auto"/>
        <w:ind w:firstLine="540"/>
      </w:pPr>
      <w:r w:rsidRPr="00C87860">
        <w:t>Как следует из Закона N 7-ФЗ, организация, не являющаяся юридическим лицом, не должна вести бухгалтерский учет и отчетность. Подтверждается этот вывод и анализом Закона N 129-ФЗ. В соответствии с п. 2 ст. 1 этого Закона 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 (при этом, правда, не говорится, что речь идет об организациях - юридических лицах, а, напротив, указывается, как уже отмечалось, что настоящий Закон распространяется на все организации, находящиеся на территории Российской Федерации). Приобретать же права и обязанности (в том числе по отношению к имуществу), совершать хозяйственные операции (сделки), т.е. быть участниками гражданских отношений, могут только физические и юридические лица (п. 2 ст. 1, п. 1 ст. 2 ГК РФ). То же касается и налоговых отношений: быть налогоплательщиком, т.е. иметь соответствующие, подлежащие бухгалтерскому учету права и обязанности, может только организация, являющаяся юридическим лицом. Это положение содержится в ст. 9, 19, п. 2 ст. 11 Налогового кодекса Российской Федерации (НК РФ).</w:t>
      </w:r>
    </w:p>
    <w:p w:rsidR="00136C7A" w:rsidRPr="00C87860" w:rsidRDefault="00136C7A" w:rsidP="00C87860">
      <w:pPr>
        <w:widowControl/>
        <w:spacing w:line="360" w:lineRule="auto"/>
        <w:ind w:firstLine="540"/>
      </w:pPr>
      <w:r w:rsidRPr="00C87860">
        <w:t>Таким образом, у организации, не являющейся юридическим лицом, объекты бухгалтерского учета отсутствуют, и вести бухгалтерский учет и отчетность она не должна. Это не значит, что рассматриваемые организации вообще не должны иметь учета и отчетности, тем более что любое общественное объединение обязано ежегодно публиковать отчет об использовании своего имущества или обеспечивать доступность ознакомления с указанным отчетом (ст. 29 Закона N 82-ФЗ). Речь идет лишь о форме учета и отчетности - о том, что их не обязательно вести по правилам бухгалтерского учета и отчетности.</w:t>
      </w:r>
    </w:p>
    <w:p w:rsidR="00136C7A" w:rsidRPr="00C87860" w:rsidRDefault="00136C7A" w:rsidP="00C87860">
      <w:pPr>
        <w:widowControl/>
        <w:spacing w:line="360" w:lineRule="auto"/>
        <w:ind w:firstLine="540"/>
      </w:pPr>
    </w:p>
    <w:p w:rsidR="00136C7A" w:rsidRPr="00C87860" w:rsidRDefault="00136C7A" w:rsidP="00C87860">
      <w:pPr>
        <w:spacing w:line="360" w:lineRule="auto"/>
        <w:ind w:firstLine="540"/>
        <w:jc w:val="center"/>
        <w:rPr>
          <w:b/>
        </w:rPr>
      </w:pPr>
      <w:r w:rsidRPr="00C87860">
        <w:rPr>
          <w:b/>
        </w:rPr>
        <w:t>Сведения об организации.</w:t>
      </w:r>
    </w:p>
    <w:p w:rsidR="00136C7A" w:rsidRPr="00C87860" w:rsidRDefault="00136C7A" w:rsidP="00C87860">
      <w:pPr>
        <w:spacing w:line="360" w:lineRule="auto"/>
        <w:ind w:firstLine="540"/>
      </w:pPr>
    </w:p>
    <w:p w:rsidR="00136C7A" w:rsidRPr="00C87860" w:rsidRDefault="00136C7A" w:rsidP="00C87860">
      <w:pPr>
        <w:spacing w:line="360" w:lineRule="auto"/>
        <w:ind w:firstLine="540"/>
      </w:pPr>
      <w:r w:rsidRPr="00C87860">
        <w:t>Наименование организации: Войсковая часть.</w:t>
      </w:r>
    </w:p>
    <w:p w:rsidR="00136C7A" w:rsidRPr="00C87860" w:rsidRDefault="00136C7A" w:rsidP="00C87860">
      <w:pPr>
        <w:spacing w:line="360" w:lineRule="auto"/>
        <w:ind w:firstLine="540"/>
      </w:pPr>
      <w:r w:rsidRPr="00C87860">
        <w:t>Юридический адрес:</w:t>
      </w:r>
    </w:p>
    <w:p w:rsidR="00136C7A" w:rsidRPr="00C87860" w:rsidRDefault="00156DF4" w:rsidP="00C87860">
      <w:pPr>
        <w:spacing w:line="360" w:lineRule="auto"/>
        <w:ind w:firstLine="540"/>
      </w:pPr>
      <w:r w:rsidRPr="00C87860">
        <w:t>Фактический адрес:</w:t>
      </w:r>
    </w:p>
    <w:p w:rsidR="00136C7A" w:rsidRPr="00C87860" w:rsidRDefault="00136C7A" w:rsidP="00C87860">
      <w:pPr>
        <w:spacing w:line="360" w:lineRule="auto"/>
        <w:ind w:firstLine="540"/>
      </w:pPr>
      <w:r w:rsidRPr="00C87860">
        <w:t>Организационно- правовая форма: Государственное учреждение.</w:t>
      </w:r>
    </w:p>
    <w:p w:rsidR="00136C7A" w:rsidRPr="00C87860" w:rsidRDefault="00136C7A" w:rsidP="00C87860">
      <w:pPr>
        <w:spacing w:line="360" w:lineRule="auto"/>
        <w:ind w:firstLine="540"/>
      </w:pPr>
      <w:r w:rsidRPr="00C87860">
        <w:t>Источник финансирования: Государственный бюджет.</w:t>
      </w:r>
    </w:p>
    <w:p w:rsidR="00136C7A" w:rsidRPr="00C87860" w:rsidRDefault="00136C7A" w:rsidP="00C87860">
      <w:pPr>
        <w:spacing w:line="360" w:lineRule="auto"/>
        <w:ind w:firstLine="540"/>
      </w:pPr>
      <w:r w:rsidRPr="00C87860">
        <w:t>Является юридическим лицом.</w:t>
      </w:r>
    </w:p>
    <w:p w:rsidR="00136C7A" w:rsidRPr="00C87860" w:rsidRDefault="00136C7A" w:rsidP="00C87860">
      <w:pPr>
        <w:spacing w:line="360" w:lineRule="auto"/>
        <w:ind w:firstLine="540"/>
      </w:pPr>
      <w:r w:rsidRPr="00C87860">
        <w:t xml:space="preserve"> Ворма собственности - государственная, имущество принадлежит на праве собственности Российской Федерации (федеральная собственность).</w:t>
      </w:r>
    </w:p>
    <w:p w:rsidR="00136C7A" w:rsidRPr="00C87860" w:rsidRDefault="00136C7A" w:rsidP="00C87860">
      <w:pPr>
        <w:spacing w:line="360" w:lineRule="auto"/>
        <w:ind w:firstLine="540"/>
        <w:rPr>
          <w:noProof w:val="0"/>
        </w:rPr>
      </w:pPr>
      <w:r w:rsidRPr="00C87860">
        <w:t>Род деятельности: наблюдение, охрана, ремонт спецтехники, обслуживание технической зоны</w:t>
      </w:r>
      <w:r w:rsidRPr="00C87860">
        <w:rPr>
          <w:noProof w:val="0"/>
        </w:rPr>
        <w:t>, сбор информации о состоянии техзоны и своевременный ремонт.</w:t>
      </w:r>
    </w:p>
    <w:p w:rsidR="00136C7A" w:rsidRPr="00C87860" w:rsidRDefault="00136C7A" w:rsidP="00C87860">
      <w:pPr>
        <w:spacing w:line="360" w:lineRule="auto"/>
        <w:ind w:firstLine="540"/>
        <w:rPr>
          <w:noProof w:val="0"/>
        </w:rPr>
      </w:pPr>
      <w:r w:rsidRPr="00C87860">
        <w:rPr>
          <w:noProof w:val="0"/>
        </w:rPr>
        <w:t>Войсковая часть  является вспомогательной  для осуществления основного рода деятельности. Находится на территории. Основной вид деятельности: сбор информации о полетах  гражданских и негражданских самолетов, вертолетов, сбор информации о метеорологическом состоянии в стране, контроль.</w:t>
      </w:r>
    </w:p>
    <w:p w:rsidR="00136C7A" w:rsidRPr="00C87860" w:rsidRDefault="00136C7A" w:rsidP="00C87860">
      <w:pPr>
        <w:spacing w:line="360" w:lineRule="auto"/>
        <w:ind w:firstLine="540"/>
        <w:rPr>
          <w:noProof w:val="0"/>
        </w:rPr>
      </w:pPr>
      <w:r w:rsidRPr="00C87860">
        <w:rPr>
          <w:noProof w:val="0"/>
        </w:rPr>
        <w:t xml:space="preserve">В войсковой части </w:t>
      </w:r>
      <w:r w:rsidR="00156DF4" w:rsidRPr="00C87860">
        <w:rPr>
          <w:noProof w:val="0"/>
        </w:rPr>
        <w:t>…</w:t>
      </w:r>
      <w:r w:rsidRPr="00C87860">
        <w:rPr>
          <w:noProof w:val="0"/>
        </w:rPr>
        <w:t xml:space="preserve"> работниками является гражданский персонал, военнослужащие по контракту и проходящие срочную службу.</w:t>
      </w:r>
    </w:p>
    <w:p w:rsidR="00136C7A" w:rsidRPr="00C87860" w:rsidRDefault="00136C7A" w:rsidP="00C87860">
      <w:pPr>
        <w:spacing w:line="360" w:lineRule="auto"/>
        <w:ind w:firstLine="540"/>
        <w:rPr>
          <w:noProof w:val="0"/>
        </w:rPr>
      </w:pPr>
      <w:r w:rsidRPr="00C87860">
        <w:rPr>
          <w:noProof w:val="0"/>
        </w:rPr>
        <w:t>Войсковая часть является подотчетной вышестоящим органам. В вышестоящие органы предоставляется годовой баланс. Самостоятельно часть от своего имени отчитывается в налоговые органы, пенсионный фонд, фонд социального страхования, фонд обязательного медицинского страхования.</w:t>
      </w:r>
    </w:p>
    <w:p w:rsidR="00136C7A" w:rsidRPr="00C87860" w:rsidRDefault="00136C7A" w:rsidP="00C87860">
      <w:pPr>
        <w:widowControl/>
        <w:spacing w:line="360" w:lineRule="auto"/>
        <w:ind w:firstLine="540"/>
      </w:pPr>
    </w:p>
    <w:p w:rsidR="00136C7A" w:rsidRPr="00C87860" w:rsidRDefault="00136C7A" w:rsidP="00C87860">
      <w:pPr>
        <w:widowControl/>
        <w:spacing w:line="360" w:lineRule="auto"/>
        <w:ind w:firstLine="540"/>
        <w:jc w:val="center"/>
        <w:rPr>
          <w:b/>
        </w:rPr>
      </w:pPr>
      <w:r w:rsidRPr="00C87860">
        <w:rPr>
          <w:b/>
        </w:rPr>
        <w:t>Ососбенности заработной платы</w:t>
      </w:r>
    </w:p>
    <w:p w:rsidR="00136C7A" w:rsidRPr="00C87860" w:rsidRDefault="00136C7A" w:rsidP="00C87860">
      <w:pPr>
        <w:widowControl/>
        <w:spacing w:line="360" w:lineRule="auto"/>
        <w:ind w:firstLine="540"/>
        <w:jc w:val="center"/>
        <w:rPr>
          <w:b/>
        </w:rPr>
      </w:pPr>
      <w:r w:rsidRPr="00C87860">
        <w:rPr>
          <w:b/>
        </w:rPr>
        <w:t xml:space="preserve"> и денежного довольствия.</w:t>
      </w:r>
    </w:p>
    <w:p w:rsidR="00136C7A" w:rsidRPr="00C87860" w:rsidRDefault="00136C7A" w:rsidP="00C87860">
      <w:pPr>
        <w:widowControl/>
        <w:spacing w:line="360" w:lineRule="auto"/>
        <w:ind w:firstLine="540"/>
        <w:jc w:val="center"/>
        <w:rPr>
          <w:b/>
        </w:rPr>
      </w:pPr>
    </w:p>
    <w:p w:rsidR="00136C7A" w:rsidRPr="00C87860" w:rsidRDefault="00136C7A" w:rsidP="00C87860">
      <w:pPr>
        <w:widowControl/>
        <w:spacing w:line="360" w:lineRule="auto"/>
        <w:ind w:firstLine="539"/>
        <w:rPr>
          <w:noProof w:val="0"/>
        </w:rPr>
      </w:pPr>
      <w:r w:rsidRPr="00C87860">
        <w:t>В войсковой части на денежном довольствии (заработная плата у военнослужащих) нажодится 1357 военнослужащих. В отличии от гражданского персонала или обычного работника они имеют премущества</w:t>
      </w:r>
      <w:r w:rsidRPr="00C87860">
        <w:rPr>
          <w:noProof w:val="0"/>
        </w:rPr>
        <w:t xml:space="preserve">. Во- первых это выражается в размере пенсионного пособия по уходу с военной службы. За каждый отчетный период в начале следующего сдается отчет по персонифицированному учету в пенсионный фонд. Это сведения о доходах гражданского персонала и об отчислениях в пенсионный фонд. Сведения о военнослужащих не подаются. Военнослужащие по истечению службы получают денежный аттестат, где указывается его оклад по званию, оклад по должности и льготное исчисление лет срока службы. Еще особенности заключаются в том, что военнослужащим выплачиваются подъемные пособия в размере двух окладов для обзаведения хозяйством на новом месте службы (для прибывших из других частей, находящихся в другом городе), имеют право на получение материальной помощи один раз в год в размере двух окладов, получают  СКЛ  на себя (600 рублей), на детей (300 рублей на каждого) при уходе в отпуск. Также им оплачивается дорога до места пребывания в отпуске. Кроме этого в конце года выплачивается ЕДВ – единовременная денежная выплата в размере двух окладов. Гражданский персонал так же получает ЕДВ и материальную помощь, но это регламентируется приказом. Допустим в войсковой части 150 гражданских находится на № 90 приказе где выплачивается только материальная помощь, а остальные 206 человек находятся на №130 приказе, где выплачивается только ЕДВ. Расчет производится с помощью офисной техники (компьютеров, калькуляторов и т.д.), и специализированных программ. Для расчета военнослужащих используется программа </w:t>
      </w:r>
      <w:r w:rsidRPr="00C87860">
        <w:rPr>
          <w:noProof w:val="0"/>
          <w:lang w:val="en-US"/>
        </w:rPr>
        <w:t>Akfin</w:t>
      </w:r>
      <w:r w:rsidRPr="00C87860">
        <w:rPr>
          <w:noProof w:val="0"/>
        </w:rPr>
        <w:t>200. Эта программа разработана специально для начисления и контроля выплат произведенных военнослужащим. Военнослужащим- срочникам  ежемесячно выплачивается по 300 рублей (сиротам 600 рублей).</w:t>
      </w:r>
    </w:p>
    <w:p w:rsidR="00C87860" w:rsidRDefault="00C87860" w:rsidP="00C87860">
      <w:pPr>
        <w:spacing w:line="360" w:lineRule="auto"/>
        <w:ind w:firstLine="540"/>
        <w:jc w:val="center"/>
        <w:rPr>
          <w:b/>
        </w:rPr>
      </w:pPr>
    </w:p>
    <w:p w:rsidR="00DB61B1" w:rsidRPr="00C87860" w:rsidRDefault="00DB61B1" w:rsidP="00C87860">
      <w:pPr>
        <w:spacing w:line="360" w:lineRule="auto"/>
        <w:ind w:firstLine="540"/>
        <w:jc w:val="center"/>
        <w:rPr>
          <w:b/>
        </w:rPr>
      </w:pPr>
      <w:r w:rsidRPr="00C87860">
        <w:rPr>
          <w:b/>
        </w:rPr>
        <w:t>Государственный контроль за год.</w:t>
      </w:r>
    </w:p>
    <w:p w:rsidR="00DB61B1" w:rsidRPr="00C87860" w:rsidRDefault="00DB61B1" w:rsidP="00C87860">
      <w:pPr>
        <w:spacing w:line="360" w:lineRule="auto"/>
        <w:ind w:firstLine="540"/>
      </w:pPr>
    </w:p>
    <w:p w:rsidR="00DB61B1" w:rsidRPr="00C87860" w:rsidRDefault="00DB61B1" w:rsidP="00C87860">
      <w:pPr>
        <w:spacing w:line="360" w:lineRule="auto"/>
        <w:ind w:firstLine="540"/>
      </w:pPr>
      <w:r w:rsidRPr="00C87860">
        <w:t>Гсударство осуществляет финансовый контроль за работой некоммерческой организации. Финансовый коньроль включает:</w:t>
      </w:r>
    </w:p>
    <w:p w:rsidR="00DB61B1" w:rsidRPr="00C87860" w:rsidRDefault="00DB61B1" w:rsidP="00C87860">
      <w:pPr>
        <w:numPr>
          <w:ilvl w:val="0"/>
          <w:numId w:val="24"/>
        </w:numPr>
        <w:tabs>
          <w:tab w:val="clear" w:pos="1260"/>
          <w:tab w:val="num" w:pos="540"/>
        </w:tabs>
        <w:spacing w:line="360" w:lineRule="auto"/>
        <w:ind w:left="540"/>
      </w:pPr>
      <w:r w:rsidRPr="00C87860">
        <w:t>налоговый контроль;</w:t>
      </w:r>
    </w:p>
    <w:p w:rsidR="00DB61B1" w:rsidRPr="00C87860" w:rsidRDefault="00DB61B1" w:rsidP="00C87860">
      <w:pPr>
        <w:numPr>
          <w:ilvl w:val="0"/>
          <w:numId w:val="24"/>
        </w:numPr>
        <w:tabs>
          <w:tab w:val="clear" w:pos="1260"/>
          <w:tab w:val="num" w:pos="540"/>
        </w:tabs>
        <w:spacing w:line="360" w:lineRule="auto"/>
        <w:ind w:left="540"/>
      </w:pPr>
      <w:r w:rsidRPr="00C87860">
        <w:t>лицензирование отдельных видов деятельности;</w:t>
      </w:r>
    </w:p>
    <w:p w:rsidR="00DB61B1" w:rsidRPr="00C87860" w:rsidRDefault="00DB61B1" w:rsidP="00C87860">
      <w:pPr>
        <w:numPr>
          <w:ilvl w:val="0"/>
          <w:numId w:val="24"/>
        </w:numPr>
        <w:tabs>
          <w:tab w:val="clear" w:pos="1260"/>
          <w:tab w:val="num" w:pos="540"/>
        </w:tabs>
        <w:spacing w:line="360" w:lineRule="auto"/>
        <w:ind w:left="540"/>
      </w:pPr>
      <w:r w:rsidRPr="00C87860">
        <w:t>финансовый мониторинг.</w:t>
      </w:r>
    </w:p>
    <w:p w:rsidR="00DB61B1" w:rsidRPr="00C87860" w:rsidRDefault="00DB61B1" w:rsidP="00C87860">
      <w:pPr>
        <w:spacing w:line="360" w:lineRule="auto"/>
        <w:ind w:firstLine="540"/>
      </w:pPr>
      <w:r w:rsidRPr="00C87860">
        <w:t>Основными функциями финансового контроля являются:</w:t>
      </w:r>
    </w:p>
    <w:p w:rsidR="00DB61B1" w:rsidRPr="00C87860" w:rsidRDefault="00DB61B1" w:rsidP="00C87860">
      <w:pPr>
        <w:numPr>
          <w:ilvl w:val="0"/>
          <w:numId w:val="25"/>
        </w:numPr>
        <w:tabs>
          <w:tab w:val="clear" w:pos="1325"/>
          <w:tab w:val="num" w:pos="540"/>
        </w:tabs>
        <w:spacing w:line="360" w:lineRule="auto"/>
        <w:ind w:left="540"/>
      </w:pPr>
      <w:r w:rsidRPr="00C87860">
        <w:t>оперативная – проведение контрольных мероприятий с целью выявления нарушений законодательства в финансовой сфере;</w:t>
      </w:r>
    </w:p>
    <w:p w:rsidR="00DB61B1" w:rsidRPr="00C87860" w:rsidRDefault="00DB61B1" w:rsidP="00C87860">
      <w:pPr>
        <w:numPr>
          <w:ilvl w:val="0"/>
          <w:numId w:val="25"/>
        </w:numPr>
        <w:tabs>
          <w:tab w:val="clear" w:pos="1325"/>
          <w:tab w:val="num" w:pos="540"/>
        </w:tabs>
        <w:spacing w:line="360" w:lineRule="auto"/>
        <w:ind w:left="540"/>
      </w:pPr>
      <w:r w:rsidRPr="00C87860">
        <w:t>информационная – формирование массива информации о выявленных нарушениях и его систематизация;</w:t>
      </w:r>
    </w:p>
    <w:p w:rsidR="00DB61B1" w:rsidRPr="00C87860" w:rsidRDefault="00DB61B1" w:rsidP="00C87860">
      <w:pPr>
        <w:numPr>
          <w:ilvl w:val="0"/>
          <w:numId w:val="25"/>
        </w:numPr>
        <w:tabs>
          <w:tab w:val="clear" w:pos="1325"/>
          <w:tab w:val="num" w:pos="540"/>
        </w:tabs>
        <w:spacing w:line="360" w:lineRule="auto"/>
        <w:ind w:left="540"/>
      </w:pPr>
      <w:r w:rsidRPr="00C87860">
        <w:t>регулятивная – внесение предложений, связанных с изменением содержания нормативно – правовых актов, касающихся финансовой сферы;</w:t>
      </w:r>
    </w:p>
    <w:p w:rsidR="00DB61B1" w:rsidRPr="00C87860" w:rsidRDefault="00DB61B1" w:rsidP="00C87860">
      <w:pPr>
        <w:numPr>
          <w:ilvl w:val="0"/>
          <w:numId w:val="25"/>
        </w:numPr>
        <w:tabs>
          <w:tab w:val="clear" w:pos="1325"/>
          <w:tab w:val="num" w:pos="540"/>
        </w:tabs>
        <w:spacing w:line="360" w:lineRule="auto"/>
        <w:ind w:left="540"/>
      </w:pPr>
      <w:r w:rsidRPr="00C87860">
        <w:t>превентивная – предупреждение возможных нарушений финансового законодательства путем предоставления разъяснений, касающихся проведения операций с денежными средствами, а так же путем проведения контрольных мероприятий в рамках предварительного контроля.</w:t>
      </w:r>
    </w:p>
    <w:p w:rsidR="00DB61B1" w:rsidRPr="00C87860" w:rsidRDefault="00DB61B1" w:rsidP="00C87860">
      <w:pPr>
        <w:spacing w:line="360" w:lineRule="auto"/>
        <w:ind w:firstLine="540"/>
      </w:pPr>
      <w:r w:rsidRPr="00C87860">
        <w:t>Государственный контроль в войсковой части осуществляется  ревизией по финансовой и хозяйственной деятельности. Ревизия состоит в среднем от пяти до восьми человек. Проводится ревизия в первом квартале года, следующего за отчетным по распоряжению вышестоящего органа.  Год считается закрытым если составлен и подписан акт равизии. Группа ревизоров руководствуется документами,  подтверждающими рациональное использование бюджетных средств, акты выполненных работ, наряды и т. д. По итогам года документы подшиваются в папки и образуют так называемые дела. Финансовая инспекция проверяет подленность, своевременность, правильность по всем документам собранным за год, проверяет действительность баланса и других документов. Проводят сверку по документам. В делах содержатся оправдательные документы рационального использования денежных средств, выделеных государственным бюджетом, методы начисления (расчетные ведомости), отчеты по налогам, отчеты в пенсионный фонд, в социальные- стаховые фонды. Финансовая инспекция, кроме плановой проверки по итогам года может без предупреждения провести внеплановую проверку в течении года, а так же проверку могут провести налоговая слежба, прокуратура РФ.</w:t>
      </w:r>
    </w:p>
    <w:p w:rsidR="00DB61B1" w:rsidRPr="00C87860" w:rsidRDefault="00DB61B1" w:rsidP="00C87860">
      <w:pPr>
        <w:spacing w:line="360" w:lineRule="auto"/>
        <w:ind w:firstLine="540"/>
      </w:pPr>
      <w:r w:rsidRPr="00C87860">
        <w:t xml:space="preserve">Оновным документом для полного закрытия года является акт ревизии (Приложение 1), в котором письменно оговариваются все нарушения и сроки их устранения. При не исполнении указаний ревизии лицо, отвечающее за нарушение будет наказано на денежную стоимость нарушения . </w:t>
      </w:r>
    </w:p>
    <w:p w:rsidR="00DB61B1" w:rsidRPr="00C87860" w:rsidRDefault="00DB61B1" w:rsidP="00C87860">
      <w:pPr>
        <w:pStyle w:val="1"/>
        <w:spacing w:before="0" w:after="0" w:line="360" w:lineRule="auto"/>
        <w:ind w:firstLine="709"/>
        <w:jc w:val="both"/>
        <w:rPr>
          <w:rFonts w:ascii="Times New Roman" w:hAnsi="Times New Roman" w:cs="Times New Roman"/>
          <w:b w:val="0"/>
          <w:iCs/>
          <w:color w:val="auto"/>
          <w:sz w:val="28"/>
          <w:szCs w:val="28"/>
        </w:rPr>
      </w:pPr>
      <w:r w:rsidRPr="00C87860">
        <w:rPr>
          <w:rFonts w:ascii="Times New Roman" w:hAnsi="Times New Roman" w:cs="Times New Roman"/>
          <w:b w:val="0"/>
          <w:iCs/>
          <w:color w:val="auto"/>
          <w:sz w:val="28"/>
          <w:szCs w:val="28"/>
        </w:rPr>
        <w:t>Проанализировав акт ревизии (Приложение 1) можно сделать следующие выводы:</w:t>
      </w:r>
    </w:p>
    <w:p w:rsidR="00DB61B1" w:rsidRPr="00C87860" w:rsidRDefault="00DB61B1" w:rsidP="00C87860">
      <w:pPr>
        <w:widowControl/>
        <w:spacing w:line="360" w:lineRule="auto"/>
        <w:ind w:firstLine="709"/>
        <w:rPr>
          <w:snapToGrid w:val="0"/>
        </w:rPr>
      </w:pPr>
      <w:r w:rsidRPr="00C87860">
        <w:rPr>
          <w:snapToGrid w:val="0"/>
        </w:rPr>
        <w:t>В обревизованном периоде командованием и другими должностными лицами части в сложных экономических условиях проведена определенная работа по обеспечению личного состава положенными видами денежного довольствия и заработной платы, ремонту и поддержанию в исправном состоянии техники и имущества, принимались определенные меры по экономному и рациональному ведению финансового и войскового хозяйства, обеспечению сохранности государственной собственности и возмещению причиненного ущерба.</w:t>
      </w:r>
    </w:p>
    <w:p w:rsidR="00DB61B1" w:rsidRPr="00C87860" w:rsidRDefault="00DB61B1" w:rsidP="00C87860">
      <w:pPr>
        <w:pStyle w:val="a9"/>
        <w:spacing w:line="360" w:lineRule="auto"/>
        <w:ind w:right="-2" w:firstLine="709"/>
        <w:jc w:val="both"/>
      </w:pPr>
      <w:r w:rsidRPr="00C87860">
        <w:t xml:space="preserve">В тоже время, в финансовой и хозяйственной деятельности части имели место неэкономные расходы денежных средств в сумме 23977 руб. 54 коп., непроизводительные расходы денежных средств на сумму 2000 рублей. </w:t>
      </w:r>
    </w:p>
    <w:p w:rsidR="00DB61B1" w:rsidRPr="00C87860" w:rsidRDefault="00DB61B1" w:rsidP="00C87860">
      <w:pPr>
        <w:pStyle w:val="3"/>
        <w:widowControl w:val="0"/>
        <w:spacing w:line="360" w:lineRule="auto"/>
        <w:ind w:firstLine="709"/>
        <w:rPr>
          <w:snapToGrid w:val="0"/>
        </w:rPr>
      </w:pPr>
      <w:r w:rsidRPr="00C87860">
        <w:rPr>
          <w:snapToGrid w:val="0"/>
        </w:rPr>
        <w:t>Кроме того, допущено различных нарушений в использовании материальных средств на сумму 195196 руб. 58 копеек.</w:t>
      </w:r>
    </w:p>
    <w:p w:rsidR="00DB61B1" w:rsidRPr="00C87860" w:rsidRDefault="00DB61B1" w:rsidP="00C87860">
      <w:pPr>
        <w:widowControl/>
        <w:spacing w:line="360" w:lineRule="auto"/>
        <w:ind w:firstLine="720"/>
        <w:rPr>
          <w:snapToGrid w:val="0"/>
        </w:rPr>
      </w:pPr>
      <w:r w:rsidRPr="00C87860">
        <w:rPr>
          <w:snapToGrid w:val="0"/>
        </w:rPr>
        <w:t>В финансовой и хозяйственной деятельности части имели место и другие нарушения и недостатки, изложенные в настоящем акте. В общем по акту ревизии можно сделать вывод, что в течении с 1 января 2006 года по 31 декабря 2006 года финансовая деятельность войсковой части 47994 протекала с незначительными нарушениями и обязана в установленные сроки предложения финансовой инспекции.</w:t>
      </w:r>
    </w:p>
    <w:p w:rsidR="00DB61B1" w:rsidRPr="00C87860" w:rsidRDefault="00DB61B1" w:rsidP="00C87860">
      <w:pPr>
        <w:widowControl/>
        <w:spacing w:line="360" w:lineRule="auto"/>
        <w:ind w:firstLine="720"/>
        <w:rPr>
          <w:snapToGrid w:val="0"/>
        </w:rPr>
      </w:pPr>
      <w:r w:rsidRPr="00C87860">
        <w:rPr>
          <w:snapToGrid w:val="0"/>
        </w:rPr>
        <w:t>Исходя из акта ревизии (Приложение 1) можно сделать следующие предложения:</w:t>
      </w:r>
    </w:p>
    <w:p w:rsidR="00DB61B1" w:rsidRPr="00C87860" w:rsidRDefault="00DB61B1" w:rsidP="00C87860">
      <w:pPr>
        <w:pStyle w:val="ab"/>
        <w:spacing w:line="360" w:lineRule="auto"/>
        <w:ind w:firstLine="540"/>
        <w:rPr>
          <w:b w:val="0"/>
          <w:snapToGrid w:val="0"/>
          <w:sz w:val="28"/>
          <w:szCs w:val="28"/>
        </w:rPr>
      </w:pPr>
      <w:r w:rsidRPr="00C87860">
        <w:rPr>
          <w:b w:val="0"/>
          <w:snapToGrid w:val="0"/>
          <w:sz w:val="28"/>
          <w:szCs w:val="28"/>
        </w:rPr>
        <w:t xml:space="preserve">1. </w:t>
      </w:r>
      <w:r w:rsidRPr="00C87860">
        <w:rPr>
          <w:b w:val="0"/>
          <w:sz w:val="28"/>
          <w:szCs w:val="28"/>
        </w:rPr>
        <w:t>В срок до 15 марта 2007 года в полной мере выполнить требования приказа Министра обороны РФ 1994 года № 27 по обеспечению сохранности денежных средств при хранении их в части.</w:t>
      </w:r>
    </w:p>
    <w:p w:rsidR="00DB61B1" w:rsidRPr="00C87860" w:rsidRDefault="00DB61B1" w:rsidP="00C87860">
      <w:pPr>
        <w:pStyle w:val="ab"/>
        <w:spacing w:line="360" w:lineRule="auto"/>
        <w:ind w:firstLine="709"/>
        <w:rPr>
          <w:b w:val="0"/>
          <w:sz w:val="28"/>
          <w:szCs w:val="28"/>
        </w:rPr>
      </w:pPr>
      <w:r w:rsidRPr="00C87860">
        <w:rPr>
          <w:b w:val="0"/>
          <w:sz w:val="28"/>
          <w:szCs w:val="28"/>
        </w:rPr>
        <w:t>2.  В срок до 10 апреля 2007 года, в соответствии с Положением о</w:t>
      </w:r>
      <w:r w:rsidRPr="00C87860">
        <w:rPr>
          <w:b w:val="0"/>
          <w:snapToGrid w:val="0"/>
          <w:sz w:val="28"/>
          <w:szCs w:val="28"/>
        </w:rPr>
        <w:t xml:space="preserve"> материальной ответственности военнослужащих, принять меры к возмещению ущерба, причиненного </w:t>
      </w:r>
      <w:r w:rsidRPr="00C87860">
        <w:rPr>
          <w:b w:val="0"/>
          <w:sz w:val="28"/>
          <w:szCs w:val="28"/>
        </w:rPr>
        <w:t>незаконным расходом материальных средств на сумму  13568 руб. 81 копейка.</w:t>
      </w:r>
    </w:p>
    <w:p w:rsidR="00DB61B1" w:rsidRPr="00C87860" w:rsidRDefault="00DB61B1" w:rsidP="00C87860">
      <w:pPr>
        <w:pStyle w:val="ab"/>
        <w:spacing w:line="360" w:lineRule="auto"/>
        <w:ind w:firstLine="709"/>
        <w:rPr>
          <w:b w:val="0"/>
          <w:sz w:val="28"/>
          <w:szCs w:val="28"/>
        </w:rPr>
      </w:pPr>
      <w:r w:rsidRPr="00C87860">
        <w:rPr>
          <w:b w:val="0"/>
          <w:sz w:val="28"/>
          <w:szCs w:val="28"/>
        </w:rPr>
        <w:t xml:space="preserve">3. </w:t>
      </w:r>
      <w:r w:rsidRPr="00C87860">
        <w:rPr>
          <w:b w:val="0"/>
          <w:snapToGrid w:val="0"/>
          <w:sz w:val="28"/>
          <w:szCs w:val="28"/>
        </w:rPr>
        <w:t xml:space="preserve">В срок до 10 апреля 2007 года принять решение по фактам неэкономных расходов денежных средств на сумму 804 руб. 26 коп., и непроизводительных расходов денежных средств на сумму 2000 рублей. </w:t>
      </w:r>
    </w:p>
    <w:p w:rsidR="00DB61B1" w:rsidRPr="00C87860" w:rsidRDefault="00DB61B1" w:rsidP="00C87860">
      <w:pPr>
        <w:widowControl/>
        <w:spacing w:line="360" w:lineRule="auto"/>
        <w:ind w:firstLine="709"/>
        <w:rPr>
          <w:snapToGrid w:val="0"/>
        </w:rPr>
      </w:pPr>
      <w:r w:rsidRPr="00C87860">
        <w:rPr>
          <w:snapToGrid w:val="0"/>
        </w:rPr>
        <w:t>4. В срок до 10 апреля 2007 года принять действенные меры к погашению просроченной дебиторской задолженности решение на сумму 11571 руб. 73 копейки.</w:t>
      </w:r>
    </w:p>
    <w:p w:rsidR="00DB61B1" w:rsidRPr="00C87860" w:rsidRDefault="00C87860" w:rsidP="00C87860">
      <w:pPr>
        <w:pStyle w:val="ab"/>
        <w:spacing w:line="360" w:lineRule="auto"/>
        <w:jc w:val="center"/>
        <w:rPr>
          <w:sz w:val="28"/>
          <w:szCs w:val="28"/>
        </w:rPr>
      </w:pPr>
      <w:r>
        <w:rPr>
          <w:b w:val="0"/>
          <w:bCs w:val="0"/>
          <w:noProof/>
          <w:sz w:val="28"/>
          <w:szCs w:val="28"/>
        </w:rPr>
        <w:br w:type="page"/>
      </w:r>
      <w:r w:rsidR="00DB61B1" w:rsidRPr="00C87860">
        <w:rPr>
          <w:sz w:val="28"/>
          <w:szCs w:val="28"/>
        </w:rPr>
        <w:t>Отчеты бюджетных организаций.</w:t>
      </w:r>
    </w:p>
    <w:p w:rsidR="00DB61B1" w:rsidRPr="00C87860" w:rsidRDefault="00DB61B1" w:rsidP="00C87860">
      <w:pPr>
        <w:pStyle w:val="ab"/>
        <w:spacing w:line="360" w:lineRule="auto"/>
        <w:rPr>
          <w:b w:val="0"/>
          <w:sz w:val="28"/>
          <w:szCs w:val="28"/>
        </w:rPr>
      </w:pPr>
    </w:p>
    <w:p w:rsidR="00DB61B1" w:rsidRPr="00C87860" w:rsidRDefault="00DB61B1" w:rsidP="00C87860">
      <w:pPr>
        <w:pStyle w:val="ab"/>
        <w:spacing w:line="360" w:lineRule="auto"/>
        <w:ind w:firstLine="540"/>
        <w:rPr>
          <w:sz w:val="28"/>
          <w:szCs w:val="28"/>
        </w:rPr>
      </w:pPr>
      <w:r w:rsidRPr="00C87860">
        <w:rPr>
          <w:b w:val="0"/>
          <w:sz w:val="28"/>
          <w:szCs w:val="28"/>
        </w:rPr>
        <w:t>По итогам отчетного периода оставляются отчеты. Для составления отчетов используются следующие документы и порядок их составления</w:t>
      </w:r>
      <w:r w:rsidRPr="00C87860">
        <w:rPr>
          <w:sz w:val="28"/>
          <w:szCs w:val="28"/>
        </w:rPr>
        <w:t xml:space="preserve">: </w:t>
      </w:r>
    </w:p>
    <w:p w:rsidR="00DB61B1" w:rsidRPr="00C87860" w:rsidRDefault="00522AEB" w:rsidP="00C87860">
      <w:pPr>
        <w:pStyle w:val="ab"/>
        <w:spacing w:line="360" w:lineRule="auto"/>
        <w:rPr>
          <w:sz w:val="28"/>
          <w:szCs w:val="28"/>
        </w:rPr>
      </w:pPr>
      <w:r>
        <w:rPr>
          <w:noProof/>
        </w:rPr>
        <w:pict>
          <v:rect id="_x0000_s1026" style="position:absolute;left:0;text-align:left;margin-left:108pt;margin-top:.3pt;width:223.2pt;height:43.2pt;z-index:251644416">
            <v:textbox style="mso-next-textbox:#_x0000_s1026">
              <w:txbxContent>
                <w:p w:rsidR="00EC1E96" w:rsidRPr="00C87860" w:rsidRDefault="00EC1E96" w:rsidP="00DB61B1">
                  <w:pPr>
                    <w:pStyle w:val="21"/>
                    <w:rPr>
                      <w:sz w:val="20"/>
                      <w:szCs w:val="20"/>
                    </w:rPr>
                  </w:pPr>
                  <w:r w:rsidRPr="00C87860">
                    <w:rPr>
                      <w:sz w:val="20"/>
                      <w:szCs w:val="20"/>
                    </w:rPr>
                    <w:t>ПЕРВИЧНЫЕ И СВОДНЫЕ  ДОКУМЕНТЫ</w:t>
                  </w:r>
                </w:p>
              </w:txbxContent>
            </v:textbox>
          </v:rect>
        </w:pict>
      </w:r>
    </w:p>
    <w:p w:rsidR="00DB61B1" w:rsidRPr="00C87860" w:rsidRDefault="00522AEB" w:rsidP="00C87860">
      <w:pPr>
        <w:pStyle w:val="ab"/>
        <w:spacing w:line="360" w:lineRule="auto"/>
        <w:rPr>
          <w:sz w:val="28"/>
          <w:szCs w:val="28"/>
        </w:rPr>
      </w:pPr>
      <w:r>
        <w:rPr>
          <w:noProof/>
        </w:rPr>
        <w:pict>
          <v:line id="_x0000_s1027" style="position:absolute;left:0;text-align:left;z-index:251647488" from="36pt,6.8pt" to="36pt,29.95pt">
            <v:stroke endarrow="block"/>
          </v:line>
        </w:pict>
      </w:r>
      <w:r>
        <w:rPr>
          <w:noProof/>
        </w:rPr>
        <w:pict>
          <v:line id="_x0000_s1028" style="position:absolute;left:0;text-align:left;flip:x;z-index:251646464" from="36pt,6.8pt" to="108pt,6.8pt"/>
        </w:pict>
      </w:r>
    </w:p>
    <w:p w:rsidR="00DB61B1" w:rsidRPr="00C87860" w:rsidRDefault="00522AEB" w:rsidP="00C87860">
      <w:pPr>
        <w:pStyle w:val="ab"/>
        <w:spacing w:line="360" w:lineRule="auto"/>
        <w:rPr>
          <w:sz w:val="28"/>
          <w:szCs w:val="28"/>
        </w:rPr>
      </w:pPr>
      <w:r>
        <w:rPr>
          <w:noProof/>
        </w:rPr>
        <w:pict>
          <v:line id="_x0000_s1029" style="position:absolute;left:0;text-align:left;z-index:251649536" from="3in,10.8pt" to="3in,61.2pt">
            <v:stroke endarrow="block"/>
          </v:line>
        </w:pict>
      </w:r>
      <w:r>
        <w:rPr>
          <w:noProof/>
        </w:rPr>
        <w:pict>
          <v:rect id="_x0000_s1030" style="position:absolute;left:0;text-align:left;margin-left:-27pt;margin-top:5.8pt;width:115.2pt;height:50.4pt;z-index:251645440">
            <v:textbox style="mso-next-textbox:#_x0000_s1030">
              <w:txbxContent>
                <w:p w:rsidR="00EC1E96" w:rsidRDefault="00EC1E96" w:rsidP="00DB61B1">
                  <w:pPr>
                    <w:pStyle w:val="21"/>
                    <w:spacing w:line="240" w:lineRule="auto"/>
                  </w:pPr>
                  <w:r>
                    <w:t>КАССОВАЯ КНИГА</w:t>
                  </w:r>
                </w:p>
              </w:txbxContent>
            </v:textbox>
          </v:rect>
        </w:pict>
      </w:r>
    </w:p>
    <w:p w:rsidR="00DB61B1" w:rsidRPr="00C87860" w:rsidRDefault="00DB61B1" w:rsidP="00C87860">
      <w:pPr>
        <w:pStyle w:val="ab"/>
        <w:spacing w:line="360" w:lineRule="auto"/>
        <w:ind w:firstLine="851"/>
        <w:rPr>
          <w:sz w:val="28"/>
          <w:szCs w:val="28"/>
        </w:rPr>
      </w:pPr>
    </w:p>
    <w:p w:rsidR="00DB61B1" w:rsidRPr="00C87860" w:rsidRDefault="00DB61B1" w:rsidP="00C87860">
      <w:pPr>
        <w:pStyle w:val="ab"/>
        <w:spacing w:line="360" w:lineRule="auto"/>
        <w:ind w:firstLine="851"/>
        <w:rPr>
          <w:sz w:val="28"/>
          <w:szCs w:val="28"/>
        </w:rPr>
      </w:pPr>
    </w:p>
    <w:p w:rsidR="00DB61B1" w:rsidRPr="00C87860" w:rsidRDefault="00522AEB" w:rsidP="00C87860">
      <w:pPr>
        <w:pStyle w:val="ab"/>
        <w:spacing w:line="360" w:lineRule="auto"/>
        <w:ind w:firstLine="851"/>
        <w:rPr>
          <w:sz w:val="28"/>
          <w:szCs w:val="28"/>
        </w:rPr>
      </w:pPr>
      <w:r>
        <w:rPr>
          <w:noProof/>
        </w:rPr>
        <w:pict>
          <v:rect id="_x0000_s1031" style="position:absolute;left:0;text-align:left;margin-left:126pt;margin-top:7.3pt;width:194.4pt;height:57.6pt;z-index:251648512">
            <v:textbox style="mso-next-textbox:#_x0000_s1031">
              <w:txbxContent>
                <w:p w:rsidR="00EC1E96" w:rsidRDefault="00EC1E96" w:rsidP="00DB61B1">
                  <w:pPr>
                    <w:pStyle w:val="21"/>
                  </w:pPr>
                  <w:r>
                    <w:t>МЕМОРИАЛЬНЫЕ ОРДЕРА</w:t>
                  </w:r>
                </w:p>
              </w:txbxContent>
            </v:textbox>
          </v:rect>
        </w:pict>
      </w:r>
    </w:p>
    <w:p w:rsidR="00DB61B1" w:rsidRPr="00C87860" w:rsidRDefault="00DB61B1" w:rsidP="00C87860">
      <w:pPr>
        <w:pStyle w:val="ab"/>
        <w:spacing w:line="360" w:lineRule="auto"/>
        <w:ind w:firstLine="851"/>
        <w:rPr>
          <w:sz w:val="28"/>
          <w:szCs w:val="28"/>
        </w:rPr>
      </w:pPr>
    </w:p>
    <w:p w:rsidR="00DB61B1" w:rsidRPr="00C87860" w:rsidRDefault="00522AEB" w:rsidP="00C87860">
      <w:pPr>
        <w:pStyle w:val="ab"/>
        <w:spacing w:line="360" w:lineRule="auto"/>
        <w:ind w:firstLine="851"/>
        <w:rPr>
          <w:sz w:val="28"/>
          <w:szCs w:val="28"/>
        </w:rPr>
      </w:pPr>
      <w:r>
        <w:rPr>
          <w:noProof/>
        </w:rPr>
        <w:pict>
          <v:line id="_x0000_s1032" style="position:absolute;left:0;text-align:left;z-index:251655680" from="369pt,2.3pt" to="369pt,67.1pt">
            <v:stroke endarrow="block"/>
          </v:line>
        </w:pict>
      </w:r>
      <w:r>
        <w:rPr>
          <w:noProof/>
        </w:rPr>
        <w:pict>
          <v:line id="_x0000_s1033" style="position:absolute;left:0;text-align:left;z-index:251654656" from="324pt,2.3pt" to="367.2pt,2.3pt"/>
        </w:pict>
      </w:r>
    </w:p>
    <w:p w:rsidR="00DB61B1" w:rsidRPr="00C87860" w:rsidRDefault="00522AEB" w:rsidP="00C87860">
      <w:pPr>
        <w:pStyle w:val="ab"/>
        <w:spacing w:line="360" w:lineRule="auto"/>
        <w:rPr>
          <w:sz w:val="28"/>
          <w:szCs w:val="28"/>
        </w:rPr>
      </w:pPr>
      <w:r>
        <w:rPr>
          <w:noProof/>
        </w:rPr>
        <w:pict>
          <v:line id="_x0000_s1034" style="position:absolute;left:0;text-align:left;z-index:251671040" from="36pt,0" to="36pt,54pt">
            <v:stroke endarrow="block"/>
            <w10:wrap side="left"/>
          </v:line>
        </w:pict>
      </w:r>
      <w:r>
        <w:rPr>
          <w:noProof/>
        </w:rPr>
        <w:pict>
          <v:line id="_x0000_s1035" style="position:absolute;left:0;text-align:left;flip:x;z-index:251651584" from="36pt,-.2pt" to="122.4pt,-.2pt"/>
        </w:pict>
      </w:r>
      <w:r>
        <w:rPr>
          <w:noProof/>
        </w:rPr>
        <w:pict>
          <v:line id="_x0000_s1036" style="position:absolute;left:0;text-align:left;flip:x;z-index:251667968" from="375.75pt,276.15pt" to="404.55pt,276.15pt" o:allowincell="f">
            <v:stroke endarrow="block"/>
          </v:line>
        </w:pict>
      </w:r>
      <w:r>
        <w:rPr>
          <w:noProof/>
        </w:rPr>
        <w:pict>
          <v:line id="_x0000_s1037" style="position:absolute;left:0;text-align:left;z-index:251666944" from="404.55pt,218.55pt" to="404.55pt,276.15pt" o:allowincell="f"/>
        </w:pict>
      </w:r>
      <w:r>
        <w:rPr>
          <w:noProof/>
        </w:rPr>
        <w:pict>
          <v:rect id="_x0000_s1038" style="position:absolute;left:0;text-align:left;margin-left:73.35pt;margin-top:247.35pt;width:302.4pt;height:50.4pt;z-index:251665920" o:allowincell="f">
            <v:textbox style="mso-next-textbox:#_x0000_s1038">
              <w:txbxContent>
                <w:p w:rsidR="00EC1E96" w:rsidRDefault="00EC1E96" w:rsidP="00DB61B1">
                  <w:pPr>
                    <w:pStyle w:val="21"/>
                    <w:spacing w:line="240" w:lineRule="auto"/>
                  </w:pPr>
                  <w:r>
                    <w:t>БУХГАЛТЕРСКИЙ БАЛАНС И ДРУГИЕ ОТЧЁТНЫЕ ФОРМЫ</w:t>
                  </w:r>
                </w:p>
              </w:txbxContent>
            </v:textbox>
          </v:rect>
        </w:pict>
      </w:r>
      <w:r>
        <w:rPr>
          <w:noProof/>
        </w:rPr>
        <w:pict>
          <v:line id="_x0000_s1039" style="position:absolute;left:0;text-align:left;z-index:251664896" from="195.75pt,189.75pt" to="224.55pt,189.75pt" o:allowincell="f">
            <v:stroke dashstyle="dash" startarrow="block" endarrow="block"/>
          </v:line>
        </w:pict>
      </w:r>
      <w:r>
        <w:rPr>
          <w:noProof/>
        </w:rPr>
        <w:pict>
          <v:line id="_x0000_s1040" style="position:absolute;left:0;text-align:left;z-index:251663872" from="346.95pt,110.55pt" to="346.95pt,153.75pt" o:allowincell="f">
            <v:stroke endarrow="block"/>
          </v:line>
        </w:pict>
      </w:r>
      <w:r>
        <w:rPr>
          <w:noProof/>
        </w:rPr>
        <w:pict>
          <v:line id="_x0000_s1041" style="position:absolute;left:0;text-align:left;z-index:251662848" from="109.35pt,132.15pt" to="109.35pt,153.75pt" o:allowincell="f">
            <v:stroke endarrow="block"/>
          </v:line>
        </w:pict>
      </w:r>
      <w:r>
        <w:rPr>
          <w:noProof/>
        </w:rPr>
        <w:pict>
          <v:line id="_x0000_s1042" style="position:absolute;left:0;text-align:left;flip:x;z-index:251661824" from="109.35pt,132.15pt" to="210.15pt,132.15pt" o:allowincell="f"/>
        </w:pict>
      </w:r>
      <w:r>
        <w:rPr>
          <w:noProof/>
        </w:rPr>
        <w:pict>
          <v:line id="_x0000_s1043" style="position:absolute;left:0;text-align:left;z-index:251660800" from="210.15pt,110.55pt" to="210.15pt,132.15pt" o:allowincell="f"/>
        </w:pict>
      </w:r>
      <w:r>
        <w:rPr>
          <w:noProof/>
        </w:rPr>
        <w:pict>
          <v:rect id="_x0000_s1044" style="position:absolute;left:0;text-align:left;margin-left:224.55pt;margin-top:153.75pt;width:208.8pt;height:64.8pt;z-index:251659776" o:allowincell="f">
            <v:textbox style="mso-next-textbox:#_x0000_s1044">
              <w:txbxContent>
                <w:p w:rsidR="00EC1E96" w:rsidRDefault="00EC1E96" w:rsidP="00DB61B1">
                  <w:pPr>
                    <w:pStyle w:val="21"/>
                    <w:spacing w:line="240" w:lineRule="auto"/>
                  </w:pPr>
                  <w:r>
                    <w:t>ОБОРОТНАЯ ВЕДОМОСТЬ ПО АНАЛИТИЧЕСКИМ СЧЕТАМ</w:t>
                  </w:r>
                </w:p>
              </w:txbxContent>
            </v:textbox>
          </v:rect>
        </w:pict>
      </w:r>
      <w:r>
        <w:rPr>
          <w:noProof/>
        </w:rPr>
        <w:pict>
          <v:line id="_x0000_s1045" style="position:absolute;left:0;text-align:left;z-index:251658752" from="-5.85pt,196.95pt" to="30.15pt,196.95pt" o:allowincell="f">
            <v:stroke dashstyle="dash" endarrow="block"/>
          </v:line>
        </w:pict>
      </w:r>
      <w:r>
        <w:rPr>
          <w:noProof/>
        </w:rPr>
        <w:pict>
          <v:line id="_x0000_s1046" style="position:absolute;left:0;text-align:left;z-index:251657728" from="-5.85pt,110.55pt" to="-5.85pt,196.95pt" o:allowincell="f">
            <v:stroke dashstyle="dash"/>
          </v:line>
        </w:pict>
      </w:r>
      <w:r>
        <w:rPr>
          <w:noProof/>
        </w:rPr>
        <w:pict>
          <v:rect id="_x0000_s1047" style="position:absolute;left:0;text-align:left;margin-left:296.55pt;margin-top:52.95pt;width:158.4pt;height:57.6pt;z-index:251653632" o:allowincell="f">
            <v:textbox style="mso-next-textbox:#_x0000_s1047">
              <w:txbxContent>
                <w:p w:rsidR="00EC1E96" w:rsidRDefault="00EC1E96" w:rsidP="00DB61B1">
                  <w:pPr>
                    <w:pStyle w:val="21"/>
                    <w:spacing w:line="240" w:lineRule="auto"/>
                  </w:pPr>
                  <w:r>
                    <w:t>РЕГИСТРЫ АНАЛИТИЧЕСКОГО УЧЕТА</w:t>
                  </w:r>
                </w:p>
              </w:txbxContent>
            </v:textbox>
          </v:rect>
        </w:pict>
      </w:r>
      <w:r>
        <w:rPr>
          <w:noProof/>
        </w:rPr>
        <w:pict>
          <v:rect id="_x0000_s1048" style="position:absolute;left:0;text-align:left;margin-left:159.75pt;margin-top:52.95pt;width:115.2pt;height:57.6pt;z-index:251652608" o:allowincell="f">
            <v:textbox style="mso-next-textbox:#_x0000_s1048">
              <w:txbxContent>
                <w:p w:rsidR="00EC1E96" w:rsidRDefault="00EC1E96" w:rsidP="00DB61B1">
                  <w:pPr>
                    <w:pStyle w:val="21"/>
                    <w:spacing w:line="240" w:lineRule="auto"/>
                  </w:pPr>
                  <w:r>
                    <w:t>ГЛАВНАЯ КНИГА</w:t>
                  </w:r>
                </w:p>
              </w:txbxContent>
            </v:textbox>
          </v:rect>
        </w:pict>
      </w:r>
      <w:r>
        <w:rPr>
          <w:noProof/>
        </w:rPr>
        <w:pict>
          <v:rect id="_x0000_s1049" style="position:absolute;left:0;text-align:left;margin-left:-20.25pt;margin-top:52.95pt;width:158.4pt;height:57.6pt;z-index:251650560" o:allowincell="f">
            <v:textbox style="mso-next-textbox:#_x0000_s1049">
              <w:txbxContent>
                <w:p w:rsidR="00EC1E96" w:rsidRDefault="00EC1E96" w:rsidP="00DB61B1">
                  <w:pPr>
                    <w:pStyle w:val="21"/>
                    <w:spacing w:line="240" w:lineRule="auto"/>
                  </w:pPr>
                  <w:r>
                    <w:t>РЕГИСТРАЦИОННЫЙ ЖУРНАЛ</w:t>
                  </w:r>
                </w:p>
              </w:txbxContent>
            </v:textbox>
          </v:rect>
        </w:pict>
      </w:r>
    </w:p>
    <w:p w:rsidR="00DB61B1" w:rsidRPr="00C87860" w:rsidRDefault="00DB61B1" w:rsidP="00C87860">
      <w:pPr>
        <w:pStyle w:val="ab"/>
        <w:spacing w:line="360" w:lineRule="auto"/>
        <w:ind w:left="851" w:hanging="851"/>
        <w:rPr>
          <w:sz w:val="28"/>
          <w:szCs w:val="28"/>
        </w:rPr>
      </w:pPr>
    </w:p>
    <w:p w:rsidR="00DB61B1" w:rsidRPr="00C87860" w:rsidRDefault="00DB61B1" w:rsidP="00C87860">
      <w:pPr>
        <w:pStyle w:val="ab"/>
        <w:spacing w:line="360" w:lineRule="auto"/>
        <w:ind w:left="851" w:hanging="851"/>
        <w:rPr>
          <w:sz w:val="28"/>
          <w:szCs w:val="28"/>
        </w:rPr>
      </w:pPr>
    </w:p>
    <w:p w:rsidR="00DB61B1" w:rsidRPr="00C87860" w:rsidRDefault="00DB61B1" w:rsidP="00C87860">
      <w:pPr>
        <w:pStyle w:val="ab"/>
        <w:spacing w:line="360" w:lineRule="auto"/>
        <w:ind w:left="851" w:hanging="851"/>
        <w:rPr>
          <w:sz w:val="28"/>
          <w:szCs w:val="28"/>
        </w:rPr>
      </w:pPr>
    </w:p>
    <w:p w:rsidR="00DB61B1" w:rsidRPr="00C87860" w:rsidRDefault="00DB61B1" w:rsidP="00C87860">
      <w:pPr>
        <w:pStyle w:val="ab"/>
        <w:spacing w:line="360" w:lineRule="auto"/>
        <w:ind w:left="851" w:hanging="851"/>
        <w:rPr>
          <w:sz w:val="28"/>
          <w:szCs w:val="28"/>
        </w:rPr>
      </w:pPr>
    </w:p>
    <w:p w:rsidR="00DB61B1" w:rsidRPr="00C87860" w:rsidRDefault="00DB61B1" w:rsidP="00C87860">
      <w:pPr>
        <w:pStyle w:val="ab"/>
        <w:spacing w:line="360" w:lineRule="auto"/>
        <w:ind w:left="851" w:hanging="851"/>
        <w:rPr>
          <w:sz w:val="28"/>
          <w:szCs w:val="28"/>
        </w:rPr>
      </w:pPr>
    </w:p>
    <w:p w:rsidR="00DB61B1" w:rsidRPr="00C87860" w:rsidRDefault="00DB61B1" w:rsidP="00C87860">
      <w:pPr>
        <w:pStyle w:val="ab"/>
        <w:spacing w:line="360" w:lineRule="auto"/>
        <w:ind w:left="851" w:hanging="851"/>
        <w:rPr>
          <w:sz w:val="28"/>
          <w:szCs w:val="28"/>
        </w:rPr>
      </w:pPr>
    </w:p>
    <w:p w:rsidR="00DB61B1" w:rsidRPr="00C87860" w:rsidRDefault="00DB61B1" w:rsidP="00C87860">
      <w:pPr>
        <w:pStyle w:val="ab"/>
        <w:spacing w:line="360" w:lineRule="auto"/>
        <w:ind w:left="851" w:hanging="851"/>
        <w:rPr>
          <w:sz w:val="28"/>
          <w:szCs w:val="28"/>
        </w:rPr>
      </w:pPr>
    </w:p>
    <w:p w:rsidR="00DB61B1" w:rsidRPr="00C87860" w:rsidRDefault="00DB61B1" w:rsidP="00C87860">
      <w:pPr>
        <w:pStyle w:val="ab"/>
        <w:spacing w:line="360" w:lineRule="auto"/>
        <w:ind w:left="851" w:hanging="851"/>
        <w:rPr>
          <w:sz w:val="28"/>
          <w:szCs w:val="28"/>
        </w:rPr>
      </w:pPr>
    </w:p>
    <w:p w:rsidR="00DB61B1" w:rsidRPr="00C87860" w:rsidRDefault="00DB61B1" w:rsidP="00C87860">
      <w:pPr>
        <w:pStyle w:val="ab"/>
        <w:spacing w:line="360" w:lineRule="auto"/>
        <w:ind w:left="851" w:hanging="851"/>
        <w:rPr>
          <w:sz w:val="28"/>
          <w:szCs w:val="28"/>
        </w:rPr>
      </w:pPr>
    </w:p>
    <w:p w:rsidR="00DB61B1" w:rsidRPr="00C87860" w:rsidRDefault="00DB61B1" w:rsidP="00C87860">
      <w:pPr>
        <w:pStyle w:val="ab"/>
        <w:spacing w:line="360" w:lineRule="auto"/>
        <w:ind w:left="851" w:hanging="851"/>
        <w:rPr>
          <w:sz w:val="28"/>
          <w:szCs w:val="28"/>
        </w:rPr>
      </w:pPr>
    </w:p>
    <w:p w:rsidR="00DB61B1" w:rsidRPr="00C87860" w:rsidRDefault="00DB61B1" w:rsidP="00C87860">
      <w:pPr>
        <w:pStyle w:val="ab"/>
        <w:spacing w:line="360" w:lineRule="auto"/>
        <w:ind w:left="851" w:hanging="851"/>
        <w:rPr>
          <w:sz w:val="28"/>
          <w:szCs w:val="28"/>
        </w:rPr>
      </w:pPr>
    </w:p>
    <w:p w:rsidR="00DB61B1" w:rsidRPr="00C87860" w:rsidRDefault="00DB61B1" w:rsidP="00C87860">
      <w:pPr>
        <w:pStyle w:val="ab"/>
        <w:spacing w:line="360" w:lineRule="auto"/>
        <w:ind w:left="851" w:hanging="851"/>
        <w:rPr>
          <w:sz w:val="28"/>
          <w:szCs w:val="28"/>
        </w:rPr>
      </w:pPr>
    </w:p>
    <w:p w:rsidR="00DB61B1" w:rsidRPr="00C87860" w:rsidRDefault="00522AEB" w:rsidP="00C87860">
      <w:pPr>
        <w:pStyle w:val="ab"/>
        <w:spacing w:line="360" w:lineRule="auto"/>
        <w:ind w:left="851" w:hanging="851"/>
        <w:rPr>
          <w:sz w:val="28"/>
          <w:szCs w:val="28"/>
        </w:rPr>
      </w:pPr>
      <w:r>
        <w:rPr>
          <w:noProof/>
        </w:rPr>
        <w:pict>
          <v:rect id="_x0000_s1050" style="position:absolute;left:0;text-align:left;margin-left:30.15pt;margin-top:4.3pt;width:165.6pt;height:71.05pt;z-index:251656704" o:allowincell="f">
            <v:textbox style="mso-next-textbox:#_x0000_s1050">
              <w:txbxContent>
                <w:p w:rsidR="00EC1E96" w:rsidRDefault="00EC1E96" w:rsidP="00DB61B1">
                  <w:pPr>
                    <w:pStyle w:val="21"/>
                    <w:spacing w:line="240" w:lineRule="auto"/>
                  </w:pPr>
                  <w:r>
                    <w:t>ОБОРОТНАЯ ВЕДОМОСТЬ ПО СИНТЕТИЧЕСКИМ СЧЕТАМ</w:t>
                  </w:r>
                </w:p>
              </w:txbxContent>
            </v:textbox>
          </v:rect>
        </w:pict>
      </w:r>
    </w:p>
    <w:p w:rsidR="00DB61B1" w:rsidRDefault="00DB61B1" w:rsidP="00C87860">
      <w:pPr>
        <w:pStyle w:val="ab"/>
        <w:spacing w:line="360" w:lineRule="auto"/>
        <w:ind w:left="851" w:hanging="851"/>
        <w:rPr>
          <w:sz w:val="28"/>
          <w:szCs w:val="28"/>
        </w:rPr>
      </w:pPr>
    </w:p>
    <w:p w:rsidR="00C87860" w:rsidRPr="00C87860" w:rsidRDefault="00C87860" w:rsidP="00C87860">
      <w:pPr>
        <w:pStyle w:val="ab"/>
        <w:spacing w:line="360" w:lineRule="auto"/>
        <w:ind w:left="851" w:hanging="851"/>
        <w:rPr>
          <w:sz w:val="28"/>
          <w:szCs w:val="28"/>
        </w:rPr>
      </w:pPr>
    </w:p>
    <w:p w:rsidR="00DB61B1" w:rsidRPr="00C87860" w:rsidRDefault="00522AEB" w:rsidP="00C87860">
      <w:pPr>
        <w:pStyle w:val="ab"/>
        <w:spacing w:line="360" w:lineRule="auto"/>
        <w:outlineLvl w:val="0"/>
        <w:rPr>
          <w:b w:val="0"/>
          <w:sz w:val="28"/>
          <w:szCs w:val="28"/>
        </w:rPr>
      </w:pPr>
      <w:r>
        <w:rPr>
          <w:noProof/>
        </w:rPr>
        <w:pict>
          <v:line id="_x0000_s1051" style="position:absolute;left:0;text-align:left;z-index:251668992" from="2in,7.75pt" to="201.6pt,7.75pt">
            <v:stroke endarrow="block"/>
          </v:line>
        </w:pict>
      </w:r>
      <w:r w:rsidR="00DB61B1" w:rsidRPr="00C87860">
        <w:rPr>
          <w:b w:val="0"/>
          <w:sz w:val="28"/>
          <w:szCs w:val="28"/>
        </w:rPr>
        <w:t xml:space="preserve">Условные обозначения:                   запись </w:t>
      </w:r>
    </w:p>
    <w:p w:rsidR="00DB61B1" w:rsidRPr="00C87860" w:rsidRDefault="00522AEB" w:rsidP="00C87860">
      <w:pPr>
        <w:pStyle w:val="ab"/>
        <w:spacing w:line="360" w:lineRule="auto"/>
        <w:rPr>
          <w:b w:val="0"/>
          <w:sz w:val="28"/>
          <w:szCs w:val="28"/>
        </w:rPr>
      </w:pPr>
      <w:r>
        <w:rPr>
          <w:noProof/>
        </w:rPr>
        <w:pict>
          <v:line id="_x0000_s1052" style="position:absolute;left:0;text-align:left;z-index:251670016" from="145.35pt,9.65pt" to="202.95pt,9.65pt" o:allowincell="f">
            <v:stroke dashstyle="dash" endarrow="block"/>
          </v:line>
        </w:pict>
      </w:r>
      <w:r w:rsidR="00DB61B1" w:rsidRPr="00C87860">
        <w:rPr>
          <w:b w:val="0"/>
          <w:sz w:val="28"/>
          <w:szCs w:val="28"/>
        </w:rPr>
        <w:t xml:space="preserve">                                                            сверка записи</w:t>
      </w:r>
    </w:p>
    <w:p w:rsidR="00DB61B1" w:rsidRPr="00C87860" w:rsidRDefault="00DB61B1" w:rsidP="00C87860">
      <w:pPr>
        <w:pStyle w:val="ab"/>
        <w:spacing w:line="360" w:lineRule="auto"/>
        <w:ind w:firstLine="851"/>
        <w:rPr>
          <w:b w:val="0"/>
          <w:sz w:val="28"/>
          <w:szCs w:val="28"/>
        </w:rPr>
      </w:pPr>
      <w:r w:rsidRPr="00C87860">
        <w:rPr>
          <w:b w:val="0"/>
          <w:sz w:val="28"/>
          <w:szCs w:val="28"/>
        </w:rPr>
        <w:t xml:space="preserve">Для бюджетных организаций составляются следующие виды отчетов: </w:t>
      </w:r>
    </w:p>
    <w:p w:rsidR="00992036" w:rsidRPr="00C87860" w:rsidRDefault="00992036" w:rsidP="00C87860">
      <w:pPr>
        <w:pStyle w:val="ab"/>
        <w:spacing w:line="360" w:lineRule="auto"/>
        <w:ind w:firstLine="851"/>
        <w:rPr>
          <w:b w:val="0"/>
          <w:sz w:val="28"/>
          <w:szCs w:val="28"/>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4"/>
        <w:gridCol w:w="1606"/>
        <w:gridCol w:w="2169"/>
        <w:gridCol w:w="2463"/>
      </w:tblGrid>
      <w:tr w:rsidR="00DB61B1" w:rsidRPr="00C87860">
        <w:trPr>
          <w:trHeight w:val="489"/>
        </w:trPr>
        <w:tc>
          <w:tcPr>
            <w:tcW w:w="3614" w:type="dxa"/>
          </w:tcPr>
          <w:p w:rsidR="00DB61B1" w:rsidRPr="00C87860" w:rsidRDefault="00DB61B1" w:rsidP="00C87860">
            <w:pPr>
              <w:pStyle w:val="ab"/>
              <w:spacing w:line="360" w:lineRule="auto"/>
              <w:rPr>
                <w:szCs w:val="20"/>
              </w:rPr>
            </w:pPr>
            <w:r w:rsidRPr="00C87860">
              <w:rPr>
                <w:szCs w:val="20"/>
              </w:rPr>
              <w:t>Наименование документа</w:t>
            </w:r>
          </w:p>
        </w:tc>
        <w:tc>
          <w:tcPr>
            <w:tcW w:w="1606" w:type="dxa"/>
          </w:tcPr>
          <w:p w:rsidR="00DB61B1" w:rsidRPr="00C87860" w:rsidRDefault="00DB61B1" w:rsidP="00C87860">
            <w:pPr>
              <w:pStyle w:val="ab"/>
              <w:spacing w:line="360" w:lineRule="auto"/>
              <w:rPr>
                <w:szCs w:val="20"/>
              </w:rPr>
            </w:pPr>
            <w:r w:rsidRPr="00C87860">
              <w:rPr>
                <w:szCs w:val="20"/>
              </w:rPr>
              <w:t>Форма</w:t>
            </w:r>
          </w:p>
        </w:tc>
        <w:tc>
          <w:tcPr>
            <w:tcW w:w="2169" w:type="dxa"/>
          </w:tcPr>
          <w:p w:rsidR="00DB61B1" w:rsidRPr="00C87860" w:rsidRDefault="00DB61B1" w:rsidP="00C87860">
            <w:pPr>
              <w:pStyle w:val="ab"/>
              <w:spacing w:line="360" w:lineRule="auto"/>
              <w:rPr>
                <w:szCs w:val="20"/>
              </w:rPr>
            </w:pPr>
            <w:r w:rsidRPr="00C87860">
              <w:rPr>
                <w:szCs w:val="20"/>
              </w:rPr>
              <w:t>Приложение</w:t>
            </w:r>
          </w:p>
        </w:tc>
        <w:tc>
          <w:tcPr>
            <w:tcW w:w="2463" w:type="dxa"/>
          </w:tcPr>
          <w:p w:rsidR="00DB61B1" w:rsidRPr="00C87860" w:rsidRDefault="00DB61B1" w:rsidP="00C87860">
            <w:pPr>
              <w:pStyle w:val="ab"/>
              <w:spacing w:line="360" w:lineRule="auto"/>
              <w:rPr>
                <w:szCs w:val="20"/>
              </w:rPr>
            </w:pPr>
            <w:r w:rsidRPr="00C87860">
              <w:rPr>
                <w:szCs w:val="20"/>
              </w:rPr>
              <w:t>Примечание</w:t>
            </w:r>
          </w:p>
        </w:tc>
      </w:tr>
      <w:tr w:rsidR="00DB61B1" w:rsidRPr="00C87860">
        <w:trPr>
          <w:trHeight w:val="245"/>
        </w:trPr>
        <w:tc>
          <w:tcPr>
            <w:tcW w:w="3614" w:type="dxa"/>
          </w:tcPr>
          <w:p w:rsidR="00DB61B1" w:rsidRPr="00C87860" w:rsidRDefault="00DB61B1" w:rsidP="00C87860">
            <w:pPr>
              <w:pStyle w:val="ab"/>
              <w:spacing w:line="360" w:lineRule="auto"/>
              <w:jc w:val="center"/>
              <w:rPr>
                <w:szCs w:val="20"/>
              </w:rPr>
            </w:pPr>
            <w:r w:rsidRPr="00C87860">
              <w:rPr>
                <w:szCs w:val="20"/>
              </w:rPr>
              <w:t>1</w:t>
            </w:r>
          </w:p>
        </w:tc>
        <w:tc>
          <w:tcPr>
            <w:tcW w:w="1606" w:type="dxa"/>
          </w:tcPr>
          <w:p w:rsidR="00DB61B1" w:rsidRPr="00C87860" w:rsidRDefault="00DB61B1" w:rsidP="00C87860">
            <w:pPr>
              <w:pStyle w:val="ab"/>
              <w:spacing w:line="360" w:lineRule="auto"/>
              <w:jc w:val="center"/>
              <w:rPr>
                <w:szCs w:val="20"/>
              </w:rPr>
            </w:pPr>
            <w:r w:rsidRPr="00C87860">
              <w:rPr>
                <w:szCs w:val="20"/>
              </w:rPr>
              <w:t>2</w:t>
            </w:r>
          </w:p>
        </w:tc>
        <w:tc>
          <w:tcPr>
            <w:tcW w:w="2169" w:type="dxa"/>
          </w:tcPr>
          <w:p w:rsidR="00DB61B1" w:rsidRPr="00C87860" w:rsidRDefault="00DB61B1" w:rsidP="00C87860">
            <w:pPr>
              <w:pStyle w:val="ab"/>
              <w:spacing w:line="360" w:lineRule="auto"/>
              <w:jc w:val="center"/>
              <w:rPr>
                <w:szCs w:val="20"/>
              </w:rPr>
            </w:pPr>
            <w:r w:rsidRPr="00C87860">
              <w:rPr>
                <w:szCs w:val="20"/>
              </w:rPr>
              <w:t>3</w:t>
            </w:r>
          </w:p>
        </w:tc>
        <w:tc>
          <w:tcPr>
            <w:tcW w:w="2463" w:type="dxa"/>
          </w:tcPr>
          <w:p w:rsidR="00DB61B1" w:rsidRPr="00C87860" w:rsidRDefault="00DB61B1" w:rsidP="00C87860">
            <w:pPr>
              <w:pStyle w:val="ab"/>
              <w:spacing w:line="360" w:lineRule="auto"/>
              <w:jc w:val="center"/>
              <w:rPr>
                <w:szCs w:val="20"/>
              </w:rPr>
            </w:pPr>
            <w:r w:rsidRPr="00C87860">
              <w:rPr>
                <w:szCs w:val="20"/>
              </w:rPr>
              <w:t>4</w:t>
            </w:r>
          </w:p>
        </w:tc>
      </w:tr>
      <w:tr w:rsidR="00DB61B1" w:rsidRPr="00C87860">
        <w:trPr>
          <w:trHeight w:val="1544"/>
        </w:trPr>
        <w:tc>
          <w:tcPr>
            <w:tcW w:w="3614" w:type="dxa"/>
          </w:tcPr>
          <w:p w:rsidR="00DB61B1" w:rsidRPr="00C87860" w:rsidRDefault="00DB61B1" w:rsidP="00C87860">
            <w:pPr>
              <w:pStyle w:val="ab"/>
              <w:spacing w:line="360" w:lineRule="auto"/>
              <w:rPr>
                <w:szCs w:val="20"/>
              </w:rPr>
            </w:pPr>
            <w:r w:rsidRPr="00C87860">
              <w:rPr>
                <w:szCs w:val="20"/>
              </w:rPr>
              <w:t>Баланс исполнения сметы расходов учреждения</w:t>
            </w:r>
          </w:p>
        </w:tc>
        <w:tc>
          <w:tcPr>
            <w:tcW w:w="1606" w:type="dxa"/>
          </w:tcPr>
          <w:p w:rsidR="00DB61B1" w:rsidRPr="00C87860" w:rsidRDefault="00DB61B1" w:rsidP="00C87860">
            <w:pPr>
              <w:pStyle w:val="ab"/>
              <w:spacing w:line="360" w:lineRule="auto"/>
              <w:jc w:val="center"/>
              <w:rPr>
                <w:szCs w:val="20"/>
              </w:rPr>
            </w:pPr>
            <w:r w:rsidRPr="00C87860">
              <w:rPr>
                <w:szCs w:val="20"/>
              </w:rPr>
              <w:t>Ф.1</w:t>
            </w:r>
          </w:p>
        </w:tc>
        <w:tc>
          <w:tcPr>
            <w:tcW w:w="2169" w:type="dxa"/>
          </w:tcPr>
          <w:p w:rsidR="00DB61B1" w:rsidRPr="00C87860" w:rsidRDefault="00DB61B1" w:rsidP="00C87860">
            <w:pPr>
              <w:pStyle w:val="ab"/>
              <w:spacing w:line="360" w:lineRule="auto"/>
              <w:rPr>
                <w:szCs w:val="20"/>
              </w:rPr>
            </w:pPr>
            <w:r w:rsidRPr="00C87860">
              <w:rPr>
                <w:szCs w:val="20"/>
              </w:rPr>
              <w:t>Справка о движении сумм финансирования из бюджета</w:t>
            </w:r>
          </w:p>
        </w:tc>
        <w:tc>
          <w:tcPr>
            <w:tcW w:w="2463" w:type="dxa"/>
          </w:tcPr>
          <w:p w:rsidR="00DB61B1" w:rsidRPr="00C87860" w:rsidRDefault="00DB61B1" w:rsidP="00C87860">
            <w:pPr>
              <w:pStyle w:val="ab"/>
              <w:spacing w:line="360" w:lineRule="auto"/>
              <w:jc w:val="right"/>
              <w:rPr>
                <w:szCs w:val="20"/>
              </w:rPr>
            </w:pPr>
          </w:p>
        </w:tc>
      </w:tr>
      <w:tr w:rsidR="00DB61B1" w:rsidRPr="00C87860">
        <w:trPr>
          <w:trHeight w:val="764"/>
        </w:trPr>
        <w:tc>
          <w:tcPr>
            <w:tcW w:w="3614" w:type="dxa"/>
          </w:tcPr>
          <w:p w:rsidR="00DB61B1" w:rsidRPr="00C87860" w:rsidRDefault="00DB61B1" w:rsidP="00C87860">
            <w:pPr>
              <w:pStyle w:val="ab"/>
              <w:spacing w:line="360" w:lineRule="auto"/>
              <w:rPr>
                <w:szCs w:val="20"/>
              </w:rPr>
            </w:pPr>
            <w:r w:rsidRPr="00C87860">
              <w:rPr>
                <w:szCs w:val="20"/>
              </w:rPr>
              <w:t xml:space="preserve"> Отчет об исполнении сметы расходов бюджетной организации</w:t>
            </w:r>
          </w:p>
        </w:tc>
        <w:tc>
          <w:tcPr>
            <w:tcW w:w="1606" w:type="dxa"/>
          </w:tcPr>
          <w:p w:rsidR="00DB61B1" w:rsidRPr="00C87860" w:rsidRDefault="00DB61B1" w:rsidP="00C87860">
            <w:pPr>
              <w:pStyle w:val="ab"/>
              <w:spacing w:line="360" w:lineRule="auto"/>
              <w:jc w:val="center"/>
              <w:rPr>
                <w:szCs w:val="20"/>
              </w:rPr>
            </w:pPr>
            <w:r w:rsidRPr="00C87860">
              <w:rPr>
                <w:szCs w:val="20"/>
              </w:rPr>
              <w:t>Ф.2</w:t>
            </w:r>
          </w:p>
        </w:tc>
        <w:tc>
          <w:tcPr>
            <w:tcW w:w="2169" w:type="dxa"/>
          </w:tcPr>
          <w:p w:rsidR="00DB61B1" w:rsidRPr="00C87860" w:rsidRDefault="00DB61B1" w:rsidP="00C87860">
            <w:pPr>
              <w:pStyle w:val="ab"/>
              <w:spacing w:line="360" w:lineRule="auto"/>
              <w:jc w:val="right"/>
              <w:rPr>
                <w:szCs w:val="20"/>
              </w:rPr>
            </w:pPr>
          </w:p>
        </w:tc>
        <w:tc>
          <w:tcPr>
            <w:tcW w:w="2463" w:type="dxa"/>
          </w:tcPr>
          <w:p w:rsidR="00DB61B1" w:rsidRPr="00C87860" w:rsidRDefault="00DB61B1" w:rsidP="00C87860">
            <w:pPr>
              <w:pStyle w:val="ab"/>
              <w:spacing w:line="360" w:lineRule="auto"/>
              <w:jc w:val="right"/>
              <w:rPr>
                <w:szCs w:val="20"/>
              </w:rPr>
            </w:pPr>
          </w:p>
        </w:tc>
      </w:tr>
      <w:tr w:rsidR="00DB61B1" w:rsidRPr="00C87860">
        <w:trPr>
          <w:trHeight w:val="1162"/>
        </w:trPr>
        <w:tc>
          <w:tcPr>
            <w:tcW w:w="3614" w:type="dxa"/>
          </w:tcPr>
          <w:p w:rsidR="00DB61B1" w:rsidRPr="00C87860" w:rsidRDefault="00DB61B1" w:rsidP="00C87860">
            <w:pPr>
              <w:pStyle w:val="ab"/>
              <w:spacing w:line="360" w:lineRule="auto"/>
              <w:rPr>
                <w:szCs w:val="20"/>
              </w:rPr>
            </w:pPr>
            <w:r w:rsidRPr="00C87860">
              <w:rPr>
                <w:szCs w:val="20"/>
              </w:rPr>
              <w:t xml:space="preserve"> Отчет об исполнении сметы доходов и расходов, переведенной на новые условия хозяйствования</w:t>
            </w:r>
          </w:p>
        </w:tc>
        <w:tc>
          <w:tcPr>
            <w:tcW w:w="1606" w:type="dxa"/>
          </w:tcPr>
          <w:p w:rsidR="00DB61B1" w:rsidRPr="00C87860" w:rsidRDefault="00DB61B1" w:rsidP="00C87860">
            <w:pPr>
              <w:pStyle w:val="ab"/>
              <w:spacing w:line="360" w:lineRule="auto"/>
              <w:jc w:val="center"/>
              <w:rPr>
                <w:szCs w:val="20"/>
              </w:rPr>
            </w:pPr>
            <w:r w:rsidRPr="00C87860">
              <w:rPr>
                <w:szCs w:val="20"/>
              </w:rPr>
              <w:t>Ф.2-1</w:t>
            </w:r>
          </w:p>
        </w:tc>
        <w:tc>
          <w:tcPr>
            <w:tcW w:w="2169" w:type="dxa"/>
          </w:tcPr>
          <w:p w:rsidR="00DB61B1" w:rsidRPr="00C87860" w:rsidRDefault="00DB61B1" w:rsidP="00C87860">
            <w:pPr>
              <w:pStyle w:val="ab"/>
              <w:spacing w:line="360" w:lineRule="auto"/>
              <w:jc w:val="right"/>
              <w:rPr>
                <w:szCs w:val="20"/>
              </w:rPr>
            </w:pPr>
          </w:p>
        </w:tc>
        <w:tc>
          <w:tcPr>
            <w:tcW w:w="2463" w:type="dxa"/>
          </w:tcPr>
          <w:p w:rsidR="00DB61B1" w:rsidRPr="00C87860" w:rsidRDefault="00DB61B1" w:rsidP="00C87860">
            <w:pPr>
              <w:pStyle w:val="ab"/>
              <w:spacing w:line="360" w:lineRule="auto"/>
              <w:jc w:val="right"/>
              <w:rPr>
                <w:szCs w:val="20"/>
              </w:rPr>
            </w:pPr>
          </w:p>
        </w:tc>
      </w:tr>
      <w:tr w:rsidR="00DB61B1" w:rsidRPr="00C87860">
        <w:trPr>
          <w:trHeight w:val="1147"/>
        </w:trPr>
        <w:tc>
          <w:tcPr>
            <w:tcW w:w="3614" w:type="dxa"/>
          </w:tcPr>
          <w:p w:rsidR="00DB61B1" w:rsidRPr="00C87860" w:rsidRDefault="00DB61B1" w:rsidP="00C87860">
            <w:pPr>
              <w:pStyle w:val="ab"/>
              <w:spacing w:line="360" w:lineRule="auto"/>
              <w:rPr>
                <w:szCs w:val="20"/>
              </w:rPr>
            </w:pPr>
            <w:r w:rsidRPr="00C87860">
              <w:rPr>
                <w:szCs w:val="20"/>
              </w:rPr>
              <w:t xml:space="preserve"> Отчет об использовании бюджетных ассигнований организацией</w:t>
            </w:r>
          </w:p>
        </w:tc>
        <w:tc>
          <w:tcPr>
            <w:tcW w:w="1606" w:type="dxa"/>
          </w:tcPr>
          <w:p w:rsidR="00DB61B1" w:rsidRPr="00C87860" w:rsidRDefault="00DB61B1" w:rsidP="00C87860">
            <w:pPr>
              <w:pStyle w:val="ab"/>
              <w:spacing w:line="360" w:lineRule="auto"/>
              <w:jc w:val="center"/>
              <w:rPr>
                <w:szCs w:val="20"/>
              </w:rPr>
            </w:pPr>
            <w:r w:rsidRPr="00C87860">
              <w:rPr>
                <w:szCs w:val="20"/>
              </w:rPr>
              <w:t>Ф.2-2</w:t>
            </w:r>
          </w:p>
        </w:tc>
        <w:tc>
          <w:tcPr>
            <w:tcW w:w="2169" w:type="dxa"/>
          </w:tcPr>
          <w:p w:rsidR="00DB61B1" w:rsidRPr="00C87860" w:rsidRDefault="00DB61B1" w:rsidP="00C87860">
            <w:pPr>
              <w:pStyle w:val="ab"/>
              <w:spacing w:line="360" w:lineRule="auto"/>
              <w:jc w:val="right"/>
              <w:rPr>
                <w:szCs w:val="20"/>
              </w:rPr>
            </w:pPr>
          </w:p>
        </w:tc>
        <w:tc>
          <w:tcPr>
            <w:tcW w:w="2463" w:type="dxa"/>
          </w:tcPr>
          <w:p w:rsidR="00DB61B1" w:rsidRPr="00C87860" w:rsidRDefault="00DB61B1" w:rsidP="00C87860">
            <w:pPr>
              <w:pStyle w:val="ab"/>
              <w:spacing w:line="360" w:lineRule="auto"/>
              <w:jc w:val="right"/>
              <w:rPr>
                <w:szCs w:val="20"/>
              </w:rPr>
            </w:pPr>
          </w:p>
        </w:tc>
      </w:tr>
      <w:tr w:rsidR="00DB61B1" w:rsidRPr="00C87860">
        <w:trPr>
          <w:trHeight w:val="2323"/>
        </w:trPr>
        <w:tc>
          <w:tcPr>
            <w:tcW w:w="3614" w:type="dxa"/>
          </w:tcPr>
          <w:p w:rsidR="00DB61B1" w:rsidRPr="00C87860" w:rsidRDefault="00DB61B1" w:rsidP="00C87860">
            <w:pPr>
              <w:pStyle w:val="ab"/>
              <w:spacing w:line="360" w:lineRule="auto"/>
              <w:rPr>
                <w:szCs w:val="20"/>
              </w:rPr>
            </w:pPr>
            <w:r w:rsidRPr="00C87860">
              <w:rPr>
                <w:szCs w:val="20"/>
              </w:rPr>
              <w:t xml:space="preserve"> Отчет об исполнении сметы по внебюджетным средствам</w:t>
            </w:r>
          </w:p>
        </w:tc>
        <w:tc>
          <w:tcPr>
            <w:tcW w:w="1606" w:type="dxa"/>
          </w:tcPr>
          <w:p w:rsidR="00DB61B1" w:rsidRPr="00C87860" w:rsidRDefault="00DB61B1" w:rsidP="00C87860">
            <w:pPr>
              <w:pStyle w:val="ab"/>
              <w:spacing w:line="360" w:lineRule="auto"/>
              <w:jc w:val="center"/>
              <w:rPr>
                <w:szCs w:val="20"/>
              </w:rPr>
            </w:pPr>
            <w:r w:rsidRPr="00C87860">
              <w:rPr>
                <w:szCs w:val="20"/>
              </w:rPr>
              <w:t>Ф.4</w:t>
            </w:r>
          </w:p>
        </w:tc>
        <w:tc>
          <w:tcPr>
            <w:tcW w:w="2169" w:type="dxa"/>
          </w:tcPr>
          <w:p w:rsidR="00DB61B1" w:rsidRPr="00C87860" w:rsidRDefault="00DB61B1" w:rsidP="00C87860">
            <w:pPr>
              <w:pStyle w:val="ab"/>
              <w:spacing w:line="360" w:lineRule="auto"/>
              <w:jc w:val="right"/>
              <w:rPr>
                <w:szCs w:val="20"/>
              </w:rPr>
            </w:pPr>
          </w:p>
        </w:tc>
        <w:tc>
          <w:tcPr>
            <w:tcW w:w="2463" w:type="dxa"/>
          </w:tcPr>
          <w:p w:rsidR="00DB61B1" w:rsidRPr="00C87860" w:rsidRDefault="00DB61B1" w:rsidP="00C87860">
            <w:pPr>
              <w:pStyle w:val="ab"/>
              <w:spacing w:line="360" w:lineRule="auto"/>
              <w:rPr>
                <w:szCs w:val="20"/>
              </w:rPr>
            </w:pPr>
            <w:r w:rsidRPr="00C87860">
              <w:rPr>
                <w:szCs w:val="20"/>
              </w:rPr>
              <w:t>Для бюджетных организаций, получающих доходы от предпринимательской деятельности</w:t>
            </w:r>
          </w:p>
        </w:tc>
      </w:tr>
      <w:tr w:rsidR="00DB61B1" w:rsidRPr="00C87860">
        <w:trPr>
          <w:trHeight w:val="764"/>
        </w:trPr>
        <w:tc>
          <w:tcPr>
            <w:tcW w:w="3614" w:type="dxa"/>
          </w:tcPr>
          <w:p w:rsidR="00DB61B1" w:rsidRPr="00C87860" w:rsidRDefault="00DB61B1" w:rsidP="00C87860">
            <w:pPr>
              <w:pStyle w:val="ab"/>
              <w:spacing w:line="360" w:lineRule="auto"/>
              <w:rPr>
                <w:szCs w:val="20"/>
              </w:rPr>
            </w:pPr>
            <w:r w:rsidRPr="00C87860">
              <w:rPr>
                <w:szCs w:val="20"/>
              </w:rPr>
              <w:t>Отчет о движении материальных ценностей</w:t>
            </w:r>
          </w:p>
        </w:tc>
        <w:tc>
          <w:tcPr>
            <w:tcW w:w="1606" w:type="dxa"/>
          </w:tcPr>
          <w:p w:rsidR="00DB61B1" w:rsidRPr="00C87860" w:rsidRDefault="00DB61B1" w:rsidP="00C87860">
            <w:pPr>
              <w:pStyle w:val="ab"/>
              <w:spacing w:line="360" w:lineRule="auto"/>
              <w:jc w:val="center"/>
              <w:rPr>
                <w:szCs w:val="20"/>
              </w:rPr>
            </w:pPr>
            <w:r w:rsidRPr="00C87860">
              <w:rPr>
                <w:szCs w:val="20"/>
              </w:rPr>
              <w:t>Ф.6</w:t>
            </w:r>
          </w:p>
        </w:tc>
        <w:tc>
          <w:tcPr>
            <w:tcW w:w="2169" w:type="dxa"/>
          </w:tcPr>
          <w:p w:rsidR="00DB61B1" w:rsidRPr="00C87860" w:rsidRDefault="00DB61B1" w:rsidP="00C87860">
            <w:pPr>
              <w:pStyle w:val="ab"/>
              <w:spacing w:line="360" w:lineRule="auto"/>
              <w:jc w:val="right"/>
              <w:rPr>
                <w:szCs w:val="20"/>
              </w:rPr>
            </w:pPr>
          </w:p>
        </w:tc>
        <w:tc>
          <w:tcPr>
            <w:tcW w:w="2463" w:type="dxa"/>
          </w:tcPr>
          <w:p w:rsidR="00DB61B1" w:rsidRPr="00C87860" w:rsidRDefault="00DB61B1" w:rsidP="00C87860">
            <w:pPr>
              <w:pStyle w:val="ab"/>
              <w:spacing w:line="360" w:lineRule="auto"/>
              <w:jc w:val="right"/>
              <w:rPr>
                <w:szCs w:val="20"/>
              </w:rPr>
            </w:pPr>
          </w:p>
        </w:tc>
      </w:tr>
      <w:tr w:rsidR="00DB61B1" w:rsidRPr="00C87860">
        <w:trPr>
          <w:trHeight w:val="1544"/>
        </w:trPr>
        <w:tc>
          <w:tcPr>
            <w:tcW w:w="3614" w:type="dxa"/>
          </w:tcPr>
          <w:p w:rsidR="00DB61B1" w:rsidRPr="00C87860" w:rsidRDefault="00DB61B1" w:rsidP="00C87860">
            <w:pPr>
              <w:pStyle w:val="ab"/>
              <w:spacing w:line="360" w:lineRule="auto"/>
              <w:rPr>
                <w:szCs w:val="20"/>
              </w:rPr>
            </w:pPr>
            <w:r w:rsidRPr="00C87860">
              <w:rPr>
                <w:szCs w:val="20"/>
              </w:rPr>
              <w:t>Отчет о недостачах и хищениях денежных средств и материальных ценностей в бюджетных учреждениях</w:t>
            </w:r>
          </w:p>
        </w:tc>
        <w:tc>
          <w:tcPr>
            <w:tcW w:w="1606" w:type="dxa"/>
          </w:tcPr>
          <w:p w:rsidR="00DB61B1" w:rsidRPr="00C87860" w:rsidRDefault="00DB61B1" w:rsidP="00C87860">
            <w:pPr>
              <w:pStyle w:val="ab"/>
              <w:spacing w:line="360" w:lineRule="auto"/>
              <w:jc w:val="center"/>
              <w:rPr>
                <w:szCs w:val="20"/>
              </w:rPr>
            </w:pPr>
            <w:r w:rsidRPr="00C87860">
              <w:rPr>
                <w:szCs w:val="20"/>
              </w:rPr>
              <w:t>Ф.15</w:t>
            </w:r>
          </w:p>
        </w:tc>
        <w:tc>
          <w:tcPr>
            <w:tcW w:w="2169" w:type="dxa"/>
          </w:tcPr>
          <w:p w:rsidR="00DB61B1" w:rsidRPr="00C87860" w:rsidRDefault="00DB61B1" w:rsidP="00C87860">
            <w:pPr>
              <w:pStyle w:val="ab"/>
              <w:spacing w:line="360" w:lineRule="auto"/>
              <w:jc w:val="right"/>
              <w:rPr>
                <w:szCs w:val="20"/>
              </w:rPr>
            </w:pPr>
          </w:p>
        </w:tc>
        <w:tc>
          <w:tcPr>
            <w:tcW w:w="2463" w:type="dxa"/>
          </w:tcPr>
          <w:p w:rsidR="00DB61B1" w:rsidRPr="00C87860" w:rsidRDefault="00DB61B1" w:rsidP="00C87860">
            <w:pPr>
              <w:pStyle w:val="ab"/>
              <w:spacing w:line="360" w:lineRule="auto"/>
              <w:jc w:val="right"/>
              <w:rPr>
                <w:szCs w:val="20"/>
              </w:rPr>
            </w:pPr>
          </w:p>
        </w:tc>
      </w:tr>
      <w:tr w:rsidR="00DB61B1" w:rsidRPr="00C87860">
        <w:trPr>
          <w:trHeight w:val="1805"/>
        </w:trPr>
        <w:tc>
          <w:tcPr>
            <w:tcW w:w="3614" w:type="dxa"/>
          </w:tcPr>
          <w:p w:rsidR="00DB61B1" w:rsidRPr="00C87860" w:rsidRDefault="00DB61B1" w:rsidP="00C87860">
            <w:pPr>
              <w:pStyle w:val="ab"/>
              <w:spacing w:line="360" w:lineRule="auto"/>
              <w:rPr>
                <w:szCs w:val="20"/>
              </w:rPr>
            </w:pPr>
            <w:r w:rsidRPr="00C87860">
              <w:rPr>
                <w:szCs w:val="20"/>
              </w:rPr>
              <w:t xml:space="preserve">Отчет о прибылях и убытках </w:t>
            </w:r>
          </w:p>
        </w:tc>
        <w:tc>
          <w:tcPr>
            <w:tcW w:w="1606" w:type="dxa"/>
          </w:tcPr>
          <w:p w:rsidR="00DB61B1" w:rsidRPr="00C87860" w:rsidRDefault="00DB61B1" w:rsidP="00C87860">
            <w:pPr>
              <w:pStyle w:val="ab"/>
              <w:spacing w:line="360" w:lineRule="auto"/>
              <w:jc w:val="center"/>
              <w:rPr>
                <w:szCs w:val="20"/>
              </w:rPr>
            </w:pPr>
            <w:r w:rsidRPr="00C87860">
              <w:rPr>
                <w:szCs w:val="20"/>
              </w:rPr>
              <w:t>Ф.2</w:t>
            </w:r>
          </w:p>
        </w:tc>
        <w:tc>
          <w:tcPr>
            <w:tcW w:w="2169" w:type="dxa"/>
          </w:tcPr>
          <w:p w:rsidR="00DB61B1" w:rsidRPr="00C87860" w:rsidRDefault="00DB61B1" w:rsidP="00C87860">
            <w:pPr>
              <w:pStyle w:val="ab"/>
              <w:spacing w:line="360" w:lineRule="auto"/>
              <w:jc w:val="right"/>
              <w:rPr>
                <w:szCs w:val="20"/>
              </w:rPr>
            </w:pPr>
          </w:p>
        </w:tc>
        <w:tc>
          <w:tcPr>
            <w:tcW w:w="2463" w:type="dxa"/>
          </w:tcPr>
          <w:p w:rsidR="00DB61B1" w:rsidRPr="00C87860" w:rsidRDefault="00DB61B1" w:rsidP="00C87860">
            <w:pPr>
              <w:pStyle w:val="ab"/>
              <w:spacing w:line="360" w:lineRule="auto"/>
              <w:rPr>
                <w:szCs w:val="20"/>
              </w:rPr>
            </w:pPr>
            <w:r w:rsidRPr="00C87860">
              <w:rPr>
                <w:szCs w:val="20"/>
              </w:rPr>
              <w:t>Для бюджетных организаций, получающих доходы от предпринимательской деятельности</w:t>
            </w:r>
          </w:p>
        </w:tc>
      </w:tr>
    </w:tbl>
    <w:p w:rsidR="00DB61B1" w:rsidRPr="00C87860" w:rsidRDefault="00DB61B1" w:rsidP="00C87860">
      <w:pPr>
        <w:widowControl/>
        <w:spacing w:line="360" w:lineRule="auto"/>
        <w:ind w:firstLine="0"/>
        <w:jc w:val="left"/>
      </w:pPr>
    </w:p>
    <w:p w:rsidR="00DB61B1" w:rsidRPr="00C87860" w:rsidRDefault="00C87860" w:rsidP="00C87860">
      <w:pPr>
        <w:widowControl/>
        <w:spacing w:line="360" w:lineRule="auto"/>
        <w:ind w:firstLine="0"/>
        <w:jc w:val="left"/>
      </w:pPr>
      <w:r>
        <w:br w:type="page"/>
      </w:r>
      <w:r w:rsidR="00DB61B1" w:rsidRPr="00C87860">
        <w:t>Учитывая все особенности войсковой части по итогам года составляются следующие виды отчетов:</w:t>
      </w:r>
    </w:p>
    <w:p w:rsidR="00DB61B1" w:rsidRPr="00C87860" w:rsidRDefault="00DB61B1" w:rsidP="00C87860">
      <w:pPr>
        <w:widowControl/>
        <w:numPr>
          <w:ilvl w:val="0"/>
          <w:numId w:val="26"/>
        </w:numPr>
        <w:spacing w:line="360" w:lineRule="auto"/>
        <w:jc w:val="left"/>
      </w:pPr>
      <w:r w:rsidRPr="00C87860">
        <w:t>баланс исполнения сметы расходов и доходов учреждения.(Приложение №2)</w:t>
      </w:r>
    </w:p>
    <w:p w:rsidR="00DB61B1" w:rsidRPr="00C87860" w:rsidRDefault="00DB61B1" w:rsidP="00C87860">
      <w:pPr>
        <w:widowControl/>
        <w:numPr>
          <w:ilvl w:val="0"/>
          <w:numId w:val="26"/>
        </w:numPr>
        <w:spacing w:line="360" w:lineRule="auto"/>
        <w:jc w:val="left"/>
      </w:pPr>
      <w:r w:rsidRPr="00C87860">
        <w:t>отчет исполнения сметы расходов и доходов учреждения (Приложение №3)</w:t>
      </w:r>
    </w:p>
    <w:p w:rsidR="00DB61B1" w:rsidRPr="00C87860" w:rsidRDefault="00DB61B1" w:rsidP="00C87860">
      <w:pPr>
        <w:widowControl/>
        <w:numPr>
          <w:ilvl w:val="0"/>
          <w:numId w:val="26"/>
        </w:numPr>
        <w:spacing w:line="360" w:lineRule="auto"/>
        <w:jc w:val="left"/>
      </w:pPr>
      <w:r w:rsidRPr="00C87860">
        <w:t>справка о движении сумм финансирования из бюджета по счетам 230 и 231 (140,141,143). (Прложение №4)</w:t>
      </w:r>
    </w:p>
    <w:p w:rsidR="00BD4B4F" w:rsidRPr="00C87860" w:rsidRDefault="00BD4B4F" w:rsidP="00C87860">
      <w:pPr>
        <w:widowControl/>
        <w:spacing w:line="360" w:lineRule="auto"/>
        <w:ind w:firstLine="540"/>
      </w:pPr>
    </w:p>
    <w:p w:rsidR="00BD4B4F" w:rsidRPr="00C87860" w:rsidRDefault="00BD4B4F" w:rsidP="00C87860">
      <w:pPr>
        <w:pStyle w:val="ab"/>
        <w:spacing w:line="360" w:lineRule="auto"/>
        <w:ind w:firstLine="851"/>
        <w:jc w:val="center"/>
        <w:rPr>
          <w:sz w:val="28"/>
          <w:szCs w:val="28"/>
        </w:rPr>
      </w:pPr>
      <w:r w:rsidRPr="00C87860">
        <w:rPr>
          <w:sz w:val="28"/>
          <w:szCs w:val="28"/>
        </w:rPr>
        <w:t>Анализ баланса.</w:t>
      </w:r>
    </w:p>
    <w:p w:rsidR="00BD4B4F" w:rsidRPr="00C87860" w:rsidRDefault="00BD4B4F" w:rsidP="00C87860">
      <w:pPr>
        <w:pStyle w:val="ab"/>
        <w:spacing w:line="360" w:lineRule="auto"/>
        <w:ind w:firstLine="851"/>
        <w:jc w:val="left"/>
        <w:rPr>
          <w:b w:val="0"/>
          <w:sz w:val="28"/>
          <w:szCs w:val="28"/>
        </w:rPr>
      </w:pPr>
      <w:r w:rsidRPr="00C87860">
        <w:rPr>
          <w:b w:val="0"/>
          <w:sz w:val="28"/>
          <w:szCs w:val="28"/>
        </w:rPr>
        <w:t xml:space="preserve">Анализ структуры актива баланса </w:t>
      </w:r>
    </w:p>
    <w:p w:rsidR="00BD4B4F" w:rsidRPr="00C87860" w:rsidRDefault="00BD4B4F" w:rsidP="00C87860">
      <w:pPr>
        <w:pStyle w:val="ab"/>
        <w:spacing w:line="360" w:lineRule="auto"/>
        <w:ind w:firstLine="851"/>
        <w:jc w:val="center"/>
        <w:rPr>
          <w:sz w:val="28"/>
          <w:szCs w:val="28"/>
        </w:rPr>
      </w:pP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2"/>
        <w:gridCol w:w="1559"/>
        <w:gridCol w:w="1418"/>
        <w:gridCol w:w="1417"/>
        <w:gridCol w:w="1524"/>
      </w:tblGrid>
      <w:tr w:rsidR="00BD4B4F" w:rsidRPr="00C87860">
        <w:trPr>
          <w:cantSplit/>
          <w:trHeight w:val="623"/>
        </w:trPr>
        <w:tc>
          <w:tcPr>
            <w:tcW w:w="2802" w:type="dxa"/>
            <w:vMerge w:val="restart"/>
          </w:tcPr>
          <w:p w:rsidR="00BD4B4F" w:rsidRPr="00C87860" w:rsidRDefault="00BD4B4F" w:rsidP="00C87860">
            <w:pPr>
              <w:pStyle w:val="ab"/>
              <w:spacing w:line="360" w:lineRule="auto"/>
              <w:jc w:val="center"/>
              <w:rPr>
                <w:b w:val="0"/>
                <w:szCs w:val="20"/>
              </w:rPr>
            </w:pPr>
            <w:r w:rsidRPr="00C87860">
              <w:rPr>
                <w:b w:val="0"/>
                <w:szCs w:val="20"/>
              </w:rPr>
              <w:t>Наименование</w:t>
            </w:r>
          </w:p>
          <w:p w:rsidR="00BD4B4F" w:rsidRPr="00C87860" w:rsidRDefault="00BD4B4F" w:rsidP="00C87860">
            <w:pPr>
              <w:pStyle w:val="ab"/>
              <w:spacing w:line="360" w:lineRule="auto"/>
              <w:jc w:val="center"/>
              <w:rPr>
                <w:b w:val="0"/>
                <w:szCs w:val="20"/>
              </w:rPr>
            </w:pPr>
            <w:r w:rsidRPr="00C87860">
              <w:rPr>
                <w:b w:val="0"/>
                <w:szCs w:val="20"/>
              </w:rPr>
              <w:t>показателя</w:t>
            </w:r>
          </w:p>
        </w:tc>
        <w:tc>
          <w:tcPr>
            <w:tcW w:w="992" w:type="dxa"/>
            <w:vMerge w:val="restart"/>
          </w:tcPr>
          <w:p w:rsidR="00BD4B4F" w:rsidRPr="00C87860" w:rsidRDefault="00BD4B4F" w:rsidP="00C87860">
            <w:pPr>
              <w:pStyle w:val="ab"/>
              <w:spacing w:line="360" w:lineRule="auto"/>
              <w:jc w:val="center"/>
              <w:rPr>
                <w:b w:val="0"/>
                <w:szCs w:val="20"/>
              </w:rPr>
            </w:pPr>
            <w:r w:rsidRPr="00C87860">
              <w:rPr>
                <w:b w:val="0"/>
                <w:szCs w:val="20"/>
              </w:rPr>
              <w:t>Код строки</w:t>
            </w:r>
          </w:p>
        </w:tc>
        <w:tc>
          <w:tcPr>
            <w:tcW w:w="1559" w:type="dxa"/>
            <w:vMerge w:val="restart"/>
          </w:tcPr>
          <w:p w:rsidR="00BD4B4F" w:rsidRPr="00C87860" w:rsidRDefault="00BD4B4F" w:rsidP="00C87860">
            <w:pPr>
              <w:pStyle w:val="ab"/>
              <w:spacing w:line="360" w:lineRule="auto"/>
              <w:ind w:left="-250" w:firstLine="142"/>
              <w:jc w:val="center"/>
              <w:rPr>
                <w:b w:val="0"/>
                <w:szCs w:val="20"/>
              </w:rPr>
            </w:pPr>
            <w:r w:rsidRPr="00C87860">
              <w:rPr>
                <w:b w:val="0"/>
                <w:szCs w:val="20"/>
              </w:rPr>
              <w:t>На</w:t>
            </w:r>
          </w:p>
          <w:p w:rsidR="00BD4B4F" w:rsidRPr="00C87860" w:rsidRDefault="00BD4B4F" w:rsidP="00C87860">
            <w:pPr>
              <w:pStyle w:val="ab"/>
              <w:spacing w:line="360" w:lineRule="auto"/>
              <w:ind w:left="-250" w:firstLine="142"/>
              <w:jc w:val="center"/>
              <w:rPr>
                <w:b w:val="0"/>
                <w:szCs w:val="20"/>
              </w:rPr>
            </w:pPr>
            <w:r w:rsidRPr="00C87860">
              <w:rPr>
                <w:b w:val="0"/>
                <w:szCs w:val="20"/>
              </w:rPr>
              <w:t>01.01.2006г.</w:t>
            </w:r>
          </w:p>
        </w:tc>
        <w:tc>
          <w:tcPr>
            <w:tcW w:w="1418" w:type="dxa"/>
            <w:vMerge w:val="restart"/>
          </w:tcPr>
          <w:p w:rsidR="00BD4B4F" w:rsidRPr="00C87860" w:rsidRDefault="00BD4B4F" w:rsidP="00C87860">
            <w:pPr>
              <w:pStyle w:val="ab"/>
              <w:spacing w:line="360" w:lineRule="auto"/>
              <w:jc w:val="center"/>
              <w:rPr>
                <w:b w:val="0"/>
                <w:szCs w:val="20"/>
              </w:rPr>
            </w:pPr>
            <w:r w:rsidRPr="00C87860">
              <w:rPr>
                <w:b w:val="0"/>
                <w:szCs w:val="20"/>
              </w:rPr>
              <w:t>На</w:t>
            </w:r>
          </w:p>
          <w:p w:rsidR="00BD4B4F" w:rsidRPr="00C87860" w:rsidRDefault="00BD4B4F" w:rsidP="00C87860">
            <w:pPr>
              <w:pStyle w:val="ab"/>
              <w:spacing w:line="360" w:lineRule="auto"/>
              <w:jc w:val="center"/>
              <w:rPr>
                <w:b w:val="0"/>
                <w:szCs w:val="20"/>
              </w:rPr>
            </w:pPr>
            <w:r w:rsidRPr="00C87860">
              <w:rPr>
                <w:b w:val="0"/>
                <w:szCs w:val="20"/>
              </w:rPr>
              <w:t>31.12.2006г.</w:t>
            </w:r>
          </w:p>
        </w:tc>
        <w:tc>
          <w:tcPr>
            <w:tcW w:w="2941" w:type="dxa"/>
            <w:gridSpan w:val="2"/>
          </w:tcPr>
          <w:p w:rsidR="00BD4B4F" w:rsidRPr="00C87860" w:rsidRDefault="00BD4B4F" w:rsidP="00C87860">
            <w:pPr>
              <w:pStyle w:val="ab"/>
              <w:spacing w:line="360" w:lineRule="auto"/>
              <w:jc w:val="center"/>
              <w:rPr>
                <w:b w:val="0"/>
                <w:szCs w:val="20"/>
              </w:rPr>
            </w:pPr>
            <w:r w:rsidRPr="00C87860">
              <w:rPr>
                <w:b w:val="0"/>
                <w:szCs w:val="20"/>
              </w:rPr>
              <w:t>Изменения</w:t>
            </w:r>
          </w:p>
        </w:tc>
      </w:tr>
      <w:tr w:rsidR="00BD4B4F" w:rsidRPr="00C87860">
        <w:trPr>
          <w:cantSplit/>
          <w:trHeight w:val="622"/>
        </w:trPr>
        <w:tc>
          <w:tcPr>
            <w:tcW w:w="2802" w:type="dxa"/>
            <w:vMerge/>
          </w:tcPr>
          <w:p w:rsidR="00BD4B4F" w:rsidRPr="00C87860" w:rsidRDefault="00BD4B4F" w:rsidP="00C87860">
            <w:pPr>
              <w:pStyle w:val="ab"/>
              <w:spacing w:line="360" w:lineRule="auto"/>
              <w:jc w:val="center"/>
              <w:rPr>
                <w:b w:val="0"/>
                <w:szCs w:val="20"/>
              </w:rPr>
            </w:pPr>
          </w:p>
        </w:tc>
        <w:tc>
          <w:tcPr>
            <w:tcW w:w="992" w:type="dxa"/>
            <w:vMerge/>
          </w:tcPr>
          <w:p w:rsidR="00BD4B4F" w:rsidRPr="00C87860" w:rsidRDefault="00BD4B4F" w:rsidP="00C87860">
            <w:pPr>
              <w:pStyle w:val="ab"/>
              <w:spacing w:line="360" w:lineRule="auto"/>
              <w:jc w:val="center"/>
              <w:rPr>
                <w:b w:val="0"/>
                <w:szCs w:val="20"/>
              </w:rPr>
            </w:pPr>
          </w:p>
        </w:tc>
        <w:tc>
          <w:tcPr>
            <w:tcW w:w="1559" w:type="dxa"/>
            <w:vMerge/>
          </w:tcPr>
          <w:p w:rsidR="00BD4B4F" w:rsidRPr="00C87860" w:rsidRDefault="00BD4B4F" w:rsidP="00C87860">
            <w:pPr>
              <w:pStyle w:val="ab"/>
              <w:spacing w:line="360" w:lineRule="auto"/>
              <w:ind w:left="-250" w:firstLine="142"/>
              <w:jc w:val="center"/>
              <w:rPr>
                <w:b w:val="0"/>
                <w:szCs w:val="20"/>
              </w:rPr>
            </w:pPr>
          </w:p>
        </w:tc>
        <w:tc>
          <w:tcPr>
            <w:tcW w:w="1418" w:type="dxa"/>
            <w:vMerge/>
          </w:tcPr>
          <w:p w:rsidR="00BD4B4F" w:rsidRPr="00C87860" w:rsidRDefault="00BD4B4F" w:rsidP="00C87860">
            <w:pPr>
              <w:pStyle w:val="ab"/>
              <w:spacing w:line="360" w:lineRule="auto"/>
              <w:jc w:val="center"/>
              <w:rPr>
                <w:b w:val="0"/>
                <w:szCs w:val="20"/>
              </w:rPr>
            </w:pPr>
          </w:p>
        </w:tc>
        <w:tc>
          <w:tcPr>
            <w:tcW w:w="1417" w:type="dxa"/>
          </w:tcPr>
          <w:p w:rsidR="00BD4B4F" w:rsidRPr="00C87860" w:rsidRDefault="00BD4B4F" w:rsidP="00C87860">
            <w:pPr>
              <w:pStyle w:val="ab"/>
              <w:spacing w:line="360" w:lineRule="auto"/>
              <w:jc w:val="center"/>
              <w:rPr>
                <w:b w:val="0"/>
                <w:szCs w:val="20"/>
              </w:rPr>
            </w:pPr>
            <w:r w:rsidRPr="00C87860">
              <w:rPr>
                <w:b w:val="0"/>
                <w:szCs w:val="20"/>
              </w:rPr>
              <w:t>Руб.</w:t>
            </w:r>
          </w:p>
        </w:tc>
        <w:tc>
          <w:tcPr>
            <w:tcW w:w="1524" w:type="dxa"/>
          </w:tcPr>
          <w:p w:rsidR="00BD4B4F" w:rsidRPr="00C87860" w:rsidRDefault="00BD4B4F" w:rsidP="00C87860">
            <w:pPr>
              <w:pStyle w:val="ab"/>
              <w:spacing w:line="360" w:lineRule="auto"/>
              <w:jc w:val="center"/>
              <w:rPr>
                <w:b w:val="0"/>
                <w:szCs w:val="20"/>
              </w:rPr>
            </w:pPr>
            <w:r w:rsidRPr="00C87860">
              <w:rPr>
                <w:b w:val="0"/>
                <w:szCs w:val="20"/>
              </w:rPr>
              <w:t>%</w:t>
            </w:r>
          </w:p>
        </w:tc>
      </w:tr>
      <w:tr w:rsidR="00BD4B4F" w:rsidRPr="00C87860">
        <w:trPr>
          <w:trHeight w:val="70"/>
        </w:trPr>
        <w:tc>
          <w:tcPr>
            <w:tcW w:w="2802" w:type="dxa"/>
          </w:tcPr>
          <w:p w:rsidR="00BD4B4F" w:rsidRPr="00C87860" w:rsidRDefault="00BD4B4F" w:rsidP="00C87860">
            <w:pPr>
              <w:pStyle w:val="ab"/>
              <w:spacing w:line="360" w:lineRule="auto"/>
              <w:jc w:val="center"/>
              <w:rPr>
                <w:b w:val="0"/>
                <w:szCs w:val="20"/>
              </w:rPr>
            </w:pPr>
            <w:r w:rsidRPr="00C87860">
              <w:rPr>
                <w:b w:val="0"/>
                <w:szCs w:val="20"/>
              </w:rPr>
              <w:t>1</w:t>
            </w:r>
          </w:p>
        </w:tc>
        <w:tc>
          <w:tcPr>
            <w:tcW w:w="992" w:type="dxa"/>
          </w:tcPr>
          <w:p w:rsidR="00BD4B4F" w:rsidRPr="00C87860" w:rsidRDefault="00BD4B4F" w:rsidP="00C87860">
            <w:pPr>
              <w:pStyle w:val="ab"/>
              <w:spacing w:line="360" w:lineRule="auto"/>
              <w:jc w:val="center"/>
              <w:rPr>
                <w:b w:val="0"/>
                <w:szCs w:val="20"/>
              </w:rPr>
            </w:pPr>
            <w:r w:rsidRPr="00C87860">
              <w:rPr>
                <w:b w:val="0"/>
                <w:szCs w:val="20"/>
              </w:rPr>
              <w:t>2</w:t>
            </w:r>
          </w:p>
        </w:tc>
        <w:tc>
          <w:tcPr>
            <w:tcW w:w="1559" w:type="dxa"/>
          </w:tcPr>
          <w:p w:rsidR="00BD4B4F" w:rsidRPr="00C87860" w:rsidRDefault="00BD4B4F" w:rsidP="00C87860">
            <w:pPr>
              <w:pStyle w:val="ab"/>
              <w:spacing w:line="360" w:lineRule="auto"/>
              <w:jc w:val="center"/>
              <w:rPr>
                <w:b w:val="0"/>
                <w:szCs w:val="20"/>
              </w:rPr>
            </w:pPr>
            <w:r w:rsidRPr="00C87860">
              <w:rPr>
                <w:b w:val="0"/>
                <w:szCs w:val="20"/>
              </w:rPr>
              <w:t>3</w:t>
            </w:r>
          </w:p>
        </w:tc>
        <w:tc>
          <w:tcPr>
            <w:tcW w:w="1418" w:type="dxa"/>
          </w:tcPr>
          <w:p w:rsidR="00BD4B4F" w:rsidRPr="00C87860" w:rsidRDefault="00BD4B4F" w:rsidP="00C87860">
            <w:pPr>
              <w:pStyle w:val="ab"/>
              <w:spacing w:line="360" w:lineRule="auto"/>
              <w:jc w:val="center"/>
              <w:rPr>
                <w:b w:val="0"/>
                <w:szCs w:val="20"/>
              </w:rPr>
            </w:pPr>
            <w:r w:rsidRPr="00C87860">
              <w:rPr>
                <w:b w:val="0"/>
                <w:szCs w:val="20"/>
              </w:rPr>
              <w:t>4</w:t>
            </w:r>
          </w:p>
        </w:tc>
        <w:tc>
          <w:tcPr>
            <w:tcW w:w="1417" w:type="dxa"/>
          </w:tcPr>
          <w:p w:rsidR="00BD4B4F" w:rsidRPr="00C87860" w:rsidRDefault="00BD4B4F" w:rsidP="00C87860">
            <w:pPr>
              <w:pStyle w:val="ab"/>
              <w:spacing w:line="360" w:lineRule="auto"/>
              <w:jc w:val="center"/>
              <w:rPr>
                <w:b w:val="0"/>
                <w:szCs w:val="20"/>
              </w:rPr>
            </w:pPr>
            <w:r w:rsidRPr="00C87860">
              <w:rPr>
                <w:b w:val="0"/>
                <w:szCs w:val="20"/>
              </w:rPr>
              <w:t>5</w:t>
            </w:r>
          </w:p>
        </w:tc>
        <w:tc>
          <w:tcPr>
            <w:tcW w:w="1524" w:type="dxa"/>
          </w:tcPr>
          <w:p w:rsidR="00BD4B4F" w:rsidRPr="00C87860" w:rsidRDefault="00BD4B4F" w:rsidP="00C87860">
            <w:pPr>
              <w:pStyle w:val="ab"/>
              <w:spacing w:line="360" w:lineRule="auto"/>
              <w:jc w:val="center"/>
              <w:rPr>
                <w:b w:val="0"/>
                <w:szCs w:val="20"/>
              </w:rPr>
            </w:pPr>
            <w:r w:rsidRPr="00C87860">
              <w:rPr>
                <w:b w:val="0"/>
                <w:szCs w:val="20"/>
              </w:rPr>
              <w:t>6</w:t>
            </w:r>
          </w:p>
        </w:tc>
      </w:tr>
      <w:tr w:rsidR="00BD4B4F" w:rsidRPr="00C87860">
        <w:tc>
          <w:tcPr>
            <w:tcW w:w="2802" w:type="dxa"/>
          </w:tcPr>
          <w:p w:rsidR="00BD4B4F" w:rsidRPr="00C87860" w:rsidRDefault="00BD4B4F" w:rsidP="00C87860">
            <w:pPr>
              <w:pStyle w:val="ab"/>
              <w:spacing w:line="360" w:lineRule="auto"/>
              <w:rPr>
                <w:b w:val="0"/>
                <w:szCs w:val="20"/>
              </w:rPr>
            </w:pPr>
            <w:r w:rsidRPr="00C87860">
              <w:rPr>
                <w:b w:val="0"/>
                <w:szCs w:val="20"/>
              </w:rPr>
              <w:t>Основные средства</w:t>
            </w:r>
          </w:p>
        </w:tc>
        <w:tc>
          <w:tcPr>
            <w:tcW w:w="992" w:type="dxa"/>
          </w:tcPr>
          <w:p w:rsidR="00BD4B4F" w:rsidRPr="00C87860" w:rsidRDefault="00BD4B4F" w:rsidP="00C87860">
            <w:pPr>
              <w:pStyle w:val="ab"/>
              <w:spacing w:line="360" w:lineRule="auto"/>
              <w:jc w:val="center"/>
              <w:rPr>
                <w:b w:val="0"/>
                <w:szCs w:val="20"/>
              </w:rPr>
            </w:pPr>
            <w:r w:rsidRPr="00C87860">
              <w:rPr>
                <w:b w:val="0"/>
                <w:szCs w:val="20"/>
              </w:rPr>
              <w:t>010</w:t>
            </w:r>
          </w:p>
        </w:tc>
        <w:tc>
          <w:tcPr>
            <w:tcW w:w="1559" w:type="dxa"/>
          </w:tcPr>
          <w:p w:rsidR="00BD4B4F" w:rsidRPr="00C87860" w:rsidRDefault="00BD4B4F" w:rsidP="00C87860">
            <w:pPr>
              <w:pStyle w:val="ab"/>
              <w:spacing w:line="360" w:lineRule="auto"/>
              <w:jc w:val="center"/>
              <w:rPr>
                <w:b w:val="0"/>
                <w:szCs w:val="20"/>
              </w:rPr>
            </w:pPr>
            <w:r w:rsidRPr="00C87860">
              <w:rPr>
                <w:b w:val="0"/>
                <w:szCs w:val="20"/>
              </w:rPr>
              <w:t>35081011</w:t>
            </w:r>
          </w:p>
        </w:tc>
        <w:tc>
          <w:tcPr>
            <w:tcW w:w="1418" w:type="dxa"/>
          </w:tcPr>
          <w:p w:rsidR="00BD4B4F" w:rsidRPr="00C87860" w:rsidRDefault="00BD4B4F" w:rsidP="00C87860">
            <w:pPr>
              <w:pStyle w:val="ab"/>
              <w:spacing w:line="360" w:lineRule="auto"/>
              <w:jc w:val="center"/>
              <w:rPr>
                <w:b w:val="0"/>
                <w:szCs w:val="20"/>
              </w:rPr>
            </w:pPr>
            <w:r w:rsidRPr="00C87860">
              <w:rPr>
                <w:b w:val="0"/>
                <w:szCs w:val="20"/>
              </w:rPr>
              <w:t>38956815</w:t>
            </w:r>
          </w:p>
        </w:tc>
        <w:tc>
          <w:tcPr>
            <w:tcW w:w="1417" w:type="dxa"/>
          </w:tcPr>
          <w:p w:rsidR="00BD4B4F" w:rsidRPr="00C87860" w:rsidRDefault="00BD4B4F" w:rsidP="00C87860">
            <w:pPr>
              <w:pStyle w:val="ab"/>
              <w:spacing w:line="360" w:lineRule="auto"/>
              <w:jc w:val="center"/>
              <w:rPr>
                <w:b w:val="0"/>
                <w:szCs w:val="20"/>
              </w:rPr>
            </w:pPr>
            <w:r w:rsidRPr="00C87860">
              <w:rPr>
                <w:b w:val="0"/>
                <w:szCs w:val="20"/>
              </w:rPr>
              <w:t>+3875804</w:t>
            </w:r>
          </w:p>
        </w:tc>
        <w:tc>
          <w:tcPr>
            <w:tcW w:w="1524" w:type="dxa"/>
          </w:tcPr>
          <w:p w:rsidR="00BD4B4F" w:rsidRPr="00C87860" w:rsidRDefault="00BD4B4F" w:rsidP="00C87860">
            <w:pPr>
              <w:pStyle w:val="ab"/>
              <w:spacing w:line="360" w:lineRule="auto"/>
              <w:jc w:val="center"/>
              <w:rPr>
                <w:b w:val="0"/>
                <w:szCs w:val="20"/>
              </w:rPr>
            </w:pPr>
            <w:r w:rsidRPr="00C87860">
              <w:rPr>
                <w:b w:val="0"/>
                <w:szCs w:val="20"/>
              </w:rPr>
              <w:t>+11,05</w:t>
            </w:r>
          </w:p>
        </w:tc>
      </w:tr>
      <w:tr w:rsidR="00BD4B4F" w:rsidRPr="00C87860">
        <w:tc>
          <w:tcPr>
            <w:tcW w:w="2802" w:type="dxa"/>
          </w:tcPr>
          <w:p w:rsidR="00BD4B4F" w:rsidRPr="00C87860" w:rsidRDefault="00BD4B4F" w:rsidP="00C87860">
            <w:pPr>
              <w:pStyle w:val="ab"/>
              <w:spacing w:line="360" w:lineRule="auto"/>
              <w:rPr>
                <w:b w:val="0"/>
                <w:szCs w:val="20"/>
              </w:rPr>
            </w:pPr>
            <w:r w:rsidRPr="00C87860">
              <w:rPr>
                <w:b w:val="0"/>
                <w:szCs w:val="20"/>
              </w:rPr>
              <w:t>Материалы и продукты питания</w:t>
            </w:r>
          </w:p>
        </w:tc>
        <w:tc>
          <w:tcPr>
            <w:tcW w:w="992" w:type="dxa"/>
          </w:tcPr>
          <w:p w:rsidR="00BD4B4F" w:rsidRPr="00C87860" w:rsidRDefault="00BD4B4F" w:rsidP="00C87860">
            <w:pPr>
              <w:pStyle w:val="ab"/>
              <w:spacing w:line="360" w:lineRule="auto"/>
              <w:jc w:val="center"/>
              <w:rPr>
                <w:b w:val="0"/>
                <w:szCs w:val="20"/>
              </w:rPr>
            </w:pPr>
            <w:r w:rsidRPr="00C87860">
              <w:rPr>
                <w:b w:val="0"/>
                <w:szCs w:val="20"/>
              </w:rPr>
              <w:t>070</w:t>
            </w:r>
          </w:p>
        </w:tc>
        <w:tc>
          <w:tcPr>
            <w:tcW w:w="1559" w:type="dxa"/>
          </w:tcPr>
          <w:p w:rsidR="00BD4B4F" w:rsidRPr="00C87860" w:rsidRDefault="00BD4B4F" w:rsidP="00C87860">
            <w:pPr>
              <w:pStyle w:val="ab"/>
              <w:spacing w:line="360" w:lineRule="auto"/>
              <w:jc w:val="center"/>
              <w:rPr>
                <w:b w:val="0"/>
                <w:szCs w:val="20"/>
              </w:rPr>
            </w:pPr>
          </w:p>
        </w:tc>
        <w:tc>
          <w:tcPr>
            <w:tcW w:w="1418" w:type="dxa"/>
          </w:tcPr>
          <w:p w:rsidR="00BD4B4F" w:rsidRPr="00C87860" w:rsidRDefault="00BD4B4F" w:rsidP="00C87860">
            <w:pPr>
              <w:pStyle w:val="ab"/>
              <w:spacing w:line="360" w:lineRule="auto"/>
              <w:jc w:val="center"/>
              <w:rPr>
                <w:b w:val="0"/>
                <w:szCs w:val="20"/>
              </w:rPr>
            </w:pPr>
            <w:r w:rsidRPr="00C87860">
              <w:rPr>
                <w:b w:val="0"/>
                <w:szCs w:val="20"/>
              </w:rPr>
              <w:t>7670924</w:t>
            </w:r>
          </w:p>
        </w:tc>
        <w:tc>
          <w:tcPr>
            <w:tcW w:w="1417" w:type="dxa"/>
          </w:tcPr>
          <w:p w:rsidR="00BD4B4F" w:rsidRPr="00C87860" w:rsidRDefault="00BD4B4F" w:rsidP="00C87860">
            <w:pPr>
              <w:pStyle w:val="ab"/>
              <w:spacing w:line="360" w:lineRule="auto"/>
              <w:jc w:val="center"/>
              <w:rPr>
                <w:b w:val="0"/>
                <w:szCs w:val="20"/>
              </w:rPr>
            </w:pPr>
            <w:r w:rsidRPr="00C87860">
              <w:rPr>
                <w:b w:val="0"/>
                <w:szCs w:val="20"/>
              </w:rPr>
              <w:t>+7670924</w:t>
            </w:r>
          </w:p>
        </w:tc>
        <w:tc>
          <w:tcPr>
            <w:tcW w:w="1524" w:type="dxa"/>
          </w:tcPr>
          <w:p w:rsidR="00BD4B4F" w:rsidRPr="00C87860" w:rsidRDefault="00BD4B4F" w:rsidP="00C87860">
            <w:pPr>
              <w:pStyle w:val="ab"/>
              <w:spacing w:line="360" w:lineRule="auto"/>
              <w:jc w:val="center"/>
              <w:rPr>
                <w:b w:val="0"/>
                <w:szCs w:val="20"/>
              </w:rPr>
            </w:pPr>
          </w:p>
        </w:tc>
      </w:tr>
      <w:tr w:rsidR="00BD4B4F" w:rsidRPr="00C87860">
        <w:tc>
          <w:tcPr>
            <w:tcW w:w="2802" w:type="dxa"/>
          </w:tcPr>
          <w:p w:rsidR="00BD4B4F" w:rsidRPr="00C87860" w:rsidRDefault="00BD4B4F" w:rsidP="00C87860">
            <w:pPr>
              <w:pStyle w:val="ab"/>
              <w:spacing w:line="360" w:lineRule="auto"/>
              <w:rPr>
                <w:b w:val="0"/>
                <w:szCs w:val="20"/>
              </w:rPr>
            </w:pPr>
            <w:r w:rsidRPr="00C87860">
              <w:rPr>
                <w:b w:val="0"/>
                <w:szCs w:val="20"/>
              </w:rPr>
              <w:t>Малоценные и быстроизнашивающиеся предметы</w:t>
            </w:r>
          </w:p>
        </w:tc>
        <w:tc>
          <w:tcPr>
            <w:tcW w:w="992" w:type="dxa"/>
          </w:tcPr>
          <w:p w:rsidR="00BD4B4F" w:rsidRPr="00C87860" w:rsidRDefault="00BD4B4F" w:rsidP="00C87860">
            <w:pPr>
              <w:pStyle w:val="ab"/>
              <w:spacing w:line="360" w:lineRule="auto"/>
              <w:jc w:val="center"/>
              <w:rPr>
                <w:b w:val="0"/>
                <w:szCs w:val="20"/>
              </w:rPr>
            </w:pPr>
            <w:r w:rsidRPr="00C87860">
              <w:rPr>
                <w:b w:val="0"/>
                <w:szCs w:val="20"/>
              </w:rPr>
              <w:t>080</w:t>
            </w:r>
          </w:p>
        </w:tc>
        <w:tc>
          <w:tcPr>
            <w:tcW w:w="1559" w:type="dxa"/>
          </w:tcPr>
          <w:p w:rsidR="00BD4B4F" w:rsidRPr="00C87860" w:rsidRDefault="00BD4B4F" w:rsidP="00C87860">
            <w:pPr>
              <w:pStyle w:val="ab"/>
              <w:spacing w:line="360" w:lineRule="auto"/>
              <w:jc w:val="center"/>
              <w:rPr>
                <w:b w:val="0"/>
                <w:szCs w:val="20"/>
              </w:rPr>
            </w:pPr>
            <w:r w:rsidRPr="00C87860">
              <w:rPr>
                <w:b w:val="0"/>
                <w:szCs w:val="20"/>
              </w:rPr>
              <w:t>36965266</w:t>
            </w:r>
          </w:p>
        </w:tc>
        <w:tc>
          <w:tcPr>
            <w:tcW w:w="1418" w:type="dxa"/>
          </w:tcPr>
          <w:p w:rsidR="00BD4B4F" w:rsidRPr="00C87860" w:rsidRDefault="00BD4B4F" w:rsidP="00C87860">
            <w:pPr>
              <w:pStyle w:val="ab"/>
              <w:spacing w:line="360" w:lineRule="auto"/>
              <w:jc w:val="center"/>
              <w:rPr>
                <w:b w:val="0"/>
                <w:szCs w:val="20"/>
              </w:rPr>
            </w:pPr>
            <w:r w:rsidRPr="00C87860">
              <w:rPr>
                <w:b w:val="0"/>
                <w:szCs w:val="20"/>
              </w:rPr>
              <w:t>36415582</w:t>
            </w:r>
          </w:p>
        </w:tc>
        <w:tc>
          <w:tcPr>
            <w:tcW w:w="1417" w:type="dxa"/>
          </w:tcPr>
          <w:p w:rsidR="00BD4B4F" w:rsidRPr="00C87860" w:rsidRDefault="00BD4B4F" w:rsidP="00C87860">
            <w:pPr>
              <w:pStyle w:val="ab"/>
              <w:spacing w:line="360" w:lineRule="auto"/>
              <w:jc w:val="center"/>
              <w:rPr>
                <w:b w:val="0"/>
                <w:szCs w:val="20"/>
              </w:rPr>
            </w:pPr>
            <w:r w:rsidRPr="00C87860">
              <w:rPr>
                <w:b w:val="0"/>
                <w:szCs w:val="20"/>
              </w:rPr>
              <w:t>-549684</w:t>
            </w:r>
          </w:p>
        </w:tc>
        <w:tc>
          <w:tcPr>
            <w:tcW w:w="1524" w:type="dxa"/>
          </w:tcPr>
          <w:p w:rsidR="00BD4B4F" w:rsidRPr="00C87860" w:rsidRDefault="00BD4B4F" w:rsidP="00C87860">
            <w:pPr>
              <w:pStyle w:val="ab"/>
              <w:spacing w:line="360" w:lineRule="auto"/>
              <w:jc w:val="center"/>
              <w:rPr>
                <w:b w:val="0"/>
                <w:szCs w:val="20"/>
              </w:rPr>
            </w:pPr>
            <w:r w:rsidRPr="00C87860">
              <w:rPr>
                <w:b w:val="0"/>
                <w:szCs w:val="20"/>
              </w:rPr>
              <w:t>-1,49</w:t>
            </w:r>
          </w:p>
        </w:tc>
      </w:tr>
      <w:tr w:rsidR="00BD4B4F" w:rsidRPr="00C87860">
        <w:tc>
          <w:tcPr>
            <w:tcW w:w="2802" w:type="dxa"/>
          </w:tcPr>
          <w:p w:rsidR="00BD4B4F" w:rsidRPr="00C87860" w:rsidRDefault="00BD4B4F" w:rsidP="00C87860">
            <w:pPr>
              <w:pStyle w:val="ab"/>
              <w:spacing w:line="360" w:lineRule="auto"/>
              <w:rPr>
                <w:b w:val="0"/>
                <w:szCs w:val="20"/>
              </w:rPr>
            </w:pPr>
            <w:r w:rsidRPr="00C87860">
              <w:rPr>
                <w:b w:val="0"/>
                <w:szCs w:val="20"/>
              </w:rPr>
              <w:t>Средства федерального бюджета на расходы учреждения</w:t>
            </w:r>
          </w:p>
        </w:tc>
        <w:tc>
          <w:tcPr>
            <w:tcW w:w="992" w:type="dxa"/>
          </w:tcPr>
          <w:p w:rsidR="00BD4B4F" w:rsidRPr="00C87860" w:rsidRDefault="00BD4B4F" w:rsidP="00C87860">
            <w:pPr>
              <w:pStyle w:val="ab"/>
              <w:spacing w:line="360" w:lineRule="auto"/>
              <w:jc w:val="center"/>
              <w:rPr>
                <w:b w:val="0"/>
                <w:szCs w:val="20"/>
              </w:rPr>
            </w:pPr>
            <w:r w:rsidRPr="00C87860">
              <w:rPr>
                <w:b w:val="0"/>
                <w:szCs w:val="20"/>
              </w:rPr>
              <w:t>120</w:t>
            </w:r>
          </w:p>
        </w:tc>
        <w:tc>
          <w:tcPr>
            <w:tcW w:w="1559" w:type="dxa"/>
          </w:tcPr>
          <w:p w:rsidR="00BD4B4F" w:rsidRPr="00C87860" w:rsidRDefault="00BD4B4F" w:rsidP="00C87860">
            <w:pPr>
              <w:pStyle w:val="ab"/>
              <w:spacing w:line="360" w:lineRule="auto"/>
              <w:jc w:val="center"/>
              <w:rPr>
                <w:b w:val="0"/>
                <w:szCs w:val="20"/>
              </w:rPr>
            </w:pPr>
          </w:p>
        </w:tc>
        <w:tc>
          <w:tcPr>
            <w:tcW w:w="1418" w:type="dxa"/>
          </w:tcPr>
          <w:p w:rsidR="00BD4B4F" w:rsidRPr="00C87860" w:rsidRDefault="00BD4B4F" w:rsidP="00C87860">
            <w:pPr>
              <w:pStyle w:val="ab"/>
              <w:spacing w:line="360" w:lineRule="auto"/>
              <w:jc w:val="center"/>
              <w:rPr>
                <w:b w:val="0"/>
                <w:szCs w:val="20"/>
              </w:rPr>
            </w:pPr>
            <w:r w:rsidRPr="00C87860">
              <w:rPr>
                <w:b w:val="0"/>
                <w:szCs w:val="20"/>
              </w:rPr>
              <w:t>8830863</w:t>
            </w:r>
          </w:p>
        </w:tc>
        <w:tc>
          <w:tcPr>
            <w:tcW w:w="1417" w:type="dxa"/>
          </w:tcPr>
          <w:p w:rsidR="00BD4B4F" w:rsidRPr="00C87860" w:rsidRDefault="00BD4B4F" w:rsidP="00C87860">
            <w:pPr>
              <w:pStyle w:val="ab"/>
              <w:spacing w:line="360" w:lineRule="auto"/>
              <w:jc w:val="center"/>
              <w:rPr>
                <w:b w:val="0"/>
                <w:szCs w:val="20"/>
              </w:rPr>
            </w:pPr>
            <w:r w:rsidRPr="00C87860">
              <w:rPr>
                <w:b w:val="0"/>
                <w:szCs w:val="20"/>
              </w:rPr>
              <w:t>+8830863</w:t>
            </w:r>
          </w:p>
        </w:tc>
        <w:tc>
          <w:tcPr>
            <w:tcW w:w="1524" w:type="dxa"/>
          </w:tcPr>
          <w:p w:rsidR="00BD4B4F" w:rsidRPr="00C87860" w:rsidRDefault="00BD4B4F" w:rsidP="00C87860">
            <w:pPr>
              <w:pStyle w:val="ab"/>
              <w:spacing w:line="360" w:lineRule="auto"/>
              <w:jc w:val="center"/>
              <w:rPr>
                <w:b w:val="0"/>
                <w:szCs w:val="20"/>
              </w:rPr>
            </w:pPr>
          </w:p>
        </w:tc>
      </w:tr>
      <w:tr w:rsidR="00BD4B4F" w:rsidRPr="00C87860">
        <w:tc>
          <w:tcPr>
            <w:tcW w:w="2802" w:type="dxa"/>
          </w:tcPr>
          <w:p w:rsidR="00BD4B4F" w:rsidRPr="00C87860" w:rsidRDefault="00BD4B4F" w:rsidP="00C87860">
            <w:pPr>
              <w:pStyle w:val="ab"/>
              <w:spacing w:line="360" w:lineRule="auto"/>
              <w:rPr>
                <w:b w:val="0"/>
                <w:szCs w:val="20"/>
              </w:rPr>
            </w:pPr>
            <w:r w:rsidRPr="00C87860">
              <w:rPr>
                <w:b w:val="0"/>
                <w:szCs w:val="20"/>
              </w:rPr>
              <w:t>Расчеты с подотчетными лицами</w:t>
            </w:r>
          </w:p>
        </w:tc>
        <w:tc>
          <w:tcPr>
            <w:tcW w:w="992" w:type="dxa"/>
          </w:tcPr>
          <w:p w:rsidR="00BD4B4F" w:rsidRPr="00C87860" w:rsidRDefault="00BD4B4F" w:rsidP="00C87860">
            <w:pPr>
              <w:pStyle w:val="ab"/>
              <w:spacing w:line="360" w:lineRule="auto"/>
              <w:jc w:val="center"/>
              <w:rPr>
                <w:b w:val="0"/>
                <w:szCs w:val="20"/>
              </w:rPr>
            </w:pPr>
            <w:r w:rsidRPr="00C87860">
              <w:rPr>
                <w:b w:val="0"/>
                <w:szCs w:val="20"/>
              </w:rPr>
              <w:t>200</w:t>
            </w:r>
          </w:p>
        </w:tc>
        <w:tc>
          <w:tcPr>
            <w:tcW w:w="1559" w:type="dxa"/>
          </w:tcPr>
          <w:p w:rsidR="00BD4B4F" w:rsidRPr="00C87860" w:rsidRDefault="00BD4B4F" w:rsidP="00C87860">
            <w:pPr>
              <w:pStyle w:val="ab"/>
              <w:spacing w:line="360" w:lineRule="auto"/>
              <w:jc w:val="center"/>
              <w:rPr>
                <w:b w:val="0"/>
                <w:szCs w:val="20"/>
              </w:rPr>
            </w:pPr>
          </w:p>
        </w:tc>
        <w:tc>
          <w:tcPr>
            <w:tcW w:w="1418" w:type="dxa"/>
          </w:tcPr>
          <w:p w:rsidR="00BD4B4F" w:rsidRPr="00C87860" w:rsidRDefault="00BD4B4F" w:rsidP="00C87860">
            <w:pPr>
              <w:pStyle w:val="ab"/>
              <w:spacing w:line="360" w:lineRule="auto"/>
              <w:jc w:val="center"/>
              <w:rPr>
                <w:b w:val="0"/>
                <w:szCs w:val="20"/>
              </w:rPr>
            </w:pPr>
            <w:r w:rsidRPr="00C87860">
              <w:rPr>
                <w:b w:val="0"/>
                <w:szCs w:val="20"/>
              </w:rPr>
              <w:t>89000</w:t>
            </w:r>
          </w:p>
        </w:tc>
        <w:tc>
          <w:tcPr>
            <w:tcW w:w="1417" w:type="dxa"/>
          </w:tcPr>
          <w:p w:rsidR="00BD4B4F" w:rsidRPr="00C87860" w:rsidRDefault="00BD4B4F" w:rsidP="00C87860">
            <w:pPr>
              <w:pStyle w:val="ab"/>
              <w:spacing w:line="360" w:lineRule="auto"/>
              <w:jc w:val="center"/>
              <w:rPr>
                <w:b w:val="0"/>
                <w:szCs w:val="20"/>
              </w:rPr>
            </w:pPr>
            <w:r w:rsidRPr="00C87860">
              <w:rPr>
                <w:b w:val="0"/>
                <w:szCs w:val="20"/>
              </w:rPr>
              <w:t>+89000</w:t>
            </w:r>
          </w:p>
        </w:tc>
        <w:tc>
          <w:tcPr>
            <w:tcW w:w="1524" w:type="dxa"/>
          </w:tcPr>
          <w:p w:rsidR="00BD4B4F" w:rsidRPr="00C87860" w:rsidRDefault="00BD4B4F" w:rsidP="00C87860">
            <w:pPr>
              <w:pStyle w:val="ab"/>
              <w:spacing w:line="360" w:lineRule="auto"/>
              <w:jc w:val="center"/>
              <w:rPr>
                <w:b w:val="0"/>
                <w:szCs w:val="20"/>
              </w:rPr>
            </w:pPr>
          </w:p>
        </w:tc>
      </w:tr>
      <w:tr w:rsidR="00BD4B4F" w:rsidRPr="00C87860">
        <w:tc>
          <w:tcPr>
            <w:tcW w:w="2802" w:type="dxa"/>
          </w:tcPr>
          <w:p w:rsidR="00BD4B4F" w:rsidRPr="00C87860" w:rsidRDefault="00BD4B4F" w:rsidP="00C87860">
            <w:pPr>
              <w:pStyle w:val="ab"/>
              <w:spacing w:line="360" w:lineRule="auto"/>
              <w:rPr>
                <w:b w:val="0"/>
                <w:szCs w:val="20"/>
              </w:rPr>
            </w:pPr>
            <w:r w:rsidRPr="00C87860">
              <w:rPr>
                <w:b w:val="0"/>
                <w:szCs w:val="20"/>
              </w:rPr>
              <w:t>Прочие денежные средства</w:t>
            </w:r>
          </w:p>
        </w:tc>
        <w:tc>
          <w:tcPr>
            <w:tcW w:w="992" w:type="dxa"/>
          </w:tcPr>
          <w:p w:rsidR="00BD4B4F" w:rsidRPr="00C87860" w:rsidRDefault="00BD4B4F" w:rsidP="00C87860">
            <w:pPr>
              <w:pStyle w:val="ab"/>
              <w:spacing w:line="360" w:lineRule="auto"/>
              <w:jc w:val="center"/>
              <w:rPr>
                <w:b w:val="0"/>
                <w:szCs w:val="20"/>
              </w:rPr>
            </w:pPr>
            <w:r w:rsidRPr="00C87860">
              <w:rPr>
                <w:b w:val="0"/>
                <w:szCs w:val="20"/>
              </w:rPr>
              <w:t>230</w:t>
            </w:r>
          </w:p>
        </w:tc>
        <w:tc>
          <w:tcPr>
            <w:tcW w:w="1559" w:type="dxa"/>
          </w:tcPr>
          <w:p w:rsidR="00BD4B4F" w:rsidRPr="00C87860" w:rsidRDefault="00BD4B4F" w:rsidP="00C87860">
            <w:pPr>
              <w:pStyle w:val="ab"/>
              <w:spacing w:line="360" w:lineRule="auto"/>
              <w:jc w:val="center"/>
              <w:rPr>
                <w:b w:val="0"/>
                <w:szCs w:val="20"/>
              </w:rPr>
            </w:pPr>
            <w:r w:rsidRPr="00C87860">
              <w:rPr>
                <w:b w:val="0"/>
                <w:szCs w:val="20"/>
              </w:rPr>
              <w:t>212487</w:t>
            </w:r>
          </w:p>
        </w:tc>
        <w:tc>
          <w:tcPr>
            <w:tcW w:w="1418" w:type="dxa"/>
          </w:tcPr>
          <w:p w:rsidR="00BD4B4F" w:rsidRPr="00C87860" w:rsidRDefault="00BD4B4F" w:rsidP="00C87860">
            <w:pPr>
              <w:pStyle w:val="ab"/>
              <w:spacing w:line="360" w:lineRule="auto"/>
              <w:jc w:val="center"/>
              <w:rPr>
                <w:b w:val="0"/>
                <w:szCs w:val="20"/>
              </w:rPr>
            </w:pPr>
            <w:r w:rsidRPr="00C87860">
              <w:rPr>
                <w:b w:val="0"/>
                <w:szCs w:val="20"/>
              </w:rPr>
              <w:t>320174</w:t>
            </w:r>
          </w:p>
        </w:tc>
        <w:tc>
          <w:tcPr>
            <w:tcW w:w="1417" w:type="dxa"/>
          </w:tcPr>
          <w:p w:rsidR="00BD4B4F" w:rsidRPr="00C87860" w:rsidRDefault="00BD4B4F" w:rsidP="00C87860">
            <w:pPr>
              <w:pStyle w:val="ab"/>
              <w:spacing w:line="360" w:lineRule="auto"/>
              <w:jc w:val="center"/>
              <w:rPr>
                <w:b w:val="0"/>
                <w:szCs w:val="20"/>
              </w:rPr>
            </w:pPr>
            <w:r w:rsidRPr="00C87860">
              <w:rPr>
                <w:b w:val="0"/>
                <w:szCs w:val="20"/>
              </w:rPr>
              <w:t>+107687</w:t>
            </w:r>
          </w:p>
        </w:tc>
        <w:tc>
          <w:tcPr>
            <w:tcW w:w="1524" w:type="dxa"/>
          </w:tcPr>
          <w:p w:rsidR="00BD4B4F" w:rsidRPr="00C87860" w:rsidRDefault="00BD4B4F" w:rsidP="00C87860">
            <w:pPr>
              <w:pStyle w:val="ab"/>
              <w:spacing w:line="360" w:lineRule="auto"/>
              <w:jc w:val="center"/>
              <w:rPr>
                <w:b w:val="0"/>
                <w:szCs w:val="20"/>
              </w:rPr>
            </w:pPr>
            <w:r w:rsidRPr="00C87860">
              <w:rPr>
                <w:b w:val="0"/>
                <w:szCs w:val="20"/>
              </w:rPr>
              <w:t>+50,68</w:t>
            </w:r>
          </w:p>
        </w:tc>
      </w:tr>
      <w:tr w:rsidR="00BD4B4F" w:rsidRPr="00C87860">
        <w:tc>
          <w:tcPr>
            <w:tcW w:w="2802" w:type="dxa"/>
          </w:tcPr>
          <w:p w:rsidR="00BD4B4F" w:rsidRPr="00C87860" w:rsidRDefault="00BD4B4F" w:rsidP="00C87860">
            <w:pPr>
              <w:pStyle w:val="ab"/>
              <w:spacing w:line="360" w:lineRule="auto"/>
              <w:rPr>
                <w:b w:val="0"/>
                <w:szCs w:val="20"/>
              </w:rPr>
            </w:pPr>
            <w:r w:rsidRPr="00C87860">
              <w:rPr>
                <w:b w:val="0"/>
                <w:szCs w:val="20"/>
              </w:rPr>
              <w:t>Расчеты с фондом обязательного медицинского страхования</w:t>
            </w:r>
          </w:p>
        </w:tc>
        <w:tc>
          <w:tcPr>
            <w:tcW w:w="992" w:type="dxa"/>
          </w:tcPr>
          <w:p w:rsidR="00BD4B4F" w:rsidRPr="00C87860" w:rsidRDefault="00BD4B4F" w:rsidP="00C87860">
            <w:pPr>
              <w:pStyle w:val="ab"/>
              <w:spacing w:line="360" w:lineRule="auto"/>
              <w:jc w:val="center"/>
              <w:rPr>
                <w:b w:val="0"/>
                <w:szCs w:val="20"/>
              </w:rPr>
            </w:pPr>
            <w:r w:rsidRPr="00C87860">
              <w:rPr>
                <w:b w:val="0"/>
                <w:szCs w:val="20"/>
              </w:rPr>
              <w:t>263</w:t>
            </w:r>
          </w:p>
        </w:tc>
        <w:tc>
          <w:tcPr>
            <w:tcW w:w="1559" w:type="dxa"/>
          </w:tcPr>
          <w:p w:rsidR="00BD4B4F" w:rsidRPr="00C87860" w:rsidRDefault="00BD4B4F" w:rsidP="00C87860">
            <w:pPr>
              <w:pStyle w:val="ab"/>
              <w:spacing w:line="360" w:lineRule="auto"/>
              <w:jc w:val="center"/>
              <w:rPr>
                <w:b w:val="0"/>
                <w:szCs w:val="20"/>
              </w:rPr>
            </w:pPr>
          </w:p>
        </w:tc>
        <w:tc>
          <w:tcPr>
            <w:tcW w:w="1418" w:type="dxa"/>
          </w:tcPr>
          <w:p w:rsidR="00BD4B4F" w:rsidRPr="00C87860" w:rsidRDefault="00BD4B4F" w:rsidP="00C87860">
            <w:pPr>
              <w:pStyle w:val="ab"/>
              <w:spacing w:line="360" w:lineRule="auto"/>
              <w:jc w:val="center"/>
              <w:rPr>
                <w:b w:val="0"/>
                <w:szCs w:val="20"/>
              </w:rPr>
            </w:pPr>
            <w:r w:rsidRPr="00C87860">
              <w:rPr>
                <w:b w:val="0"/>
                <w:szCs w:val="20"/>
              </w:rPr>
              <w:t>4737</w:t>
            </w:r>
          </w:p>
        </w:tc>
        <w:tc>
          <w:tcPr>
            <w:tcW w:w="1417" w:type="dxa"/>
          </w:tcPr>
          <w:p w:rsidR="00BD4B4F" w:rsidRPr="00C87860" w:rsidRDefault="00BD4B4F" w:rsidP="00C87860">
            <w:pPr>
              <w:pStyle w:val="ab"/>
              <w:spacing w:line="360" w:lineRule="auto"/>
              <w:jc w:val="center"/>
              <w:rPr>
                <w:b w:val="0"/>
                <w:szCs w:val="20"/>
              </w:rPr>
            </w:pPr>
            <w:r w:rsidRPr="00C87860">
              <w:rPr>
                <w:b w:val="0"/>
                <w:szCs w:val="20"/>
              </w:rPr>
              <w:t>+4737</w:t>
            </w:r>
          </w:p>
        </w:tc>
        <w:tc>
          <w:tcPr>
            <w:tcW w:w="1524" w:type="dxa"/>
          </w:tcPr>
          <w:p w:rsidR="00BD4B4F" w:rsidRPr="00C87860" w:rsidRDefault="00BD4B4F" w:rsidP="00C87860">
            <w:pPr>
              <w:pStyle w:val="ab"/>
              <w:spacing w:line="360" w:lineRule="auto"/>
              <w:jc w:val="center"/>
              <w:rPr>
                <w:b w:val="0"/>
                <w:szCs w:val="20"/>
              </w:rPr>
            </w:pPr>
          </w:p>
        </w:tc>
      </w:tr>
      <w:tr w:rsidR="00BD4B4F" w:rsidRPr="00C87860">
        <w:tc>
          <w:tcPr>
            <w:tcW w:w="2802" w:type="dxa"/>
          </w:tcPr>
          <w:p w:rsidR="00BD4B4F" w:rsidRPr="00C87860" w:rsidRDefault="00BD4B4F" w:rsidP="00C87860">
            <w:pPr>
              <w:pStyle w:val="ab"/>
              <w:spacing w:line="360" w:lineRule="auto"/>
              <w:rPr>
                <w:b w:val="0"/>
                <w:szCs w:val="20"/>
              </w:rPr>
            </w:pPr>
            <w:r w:rsidRPr="00C87860">
              <w:rPr>
                <w:b w:val="0"/>
                <w:szCs w:val="20"/>
              </w:rPr>
              <w:t>Расчеты по прочим дебиторам и кредиторам</w:t>
            </w:r>
          </w:p>
        </w:tc>
        <w:tc>
          <w:tcPr>
            <w:tcW w:w="992" w:type="dxa"/>
          </w:tcPr>
          <w:p w:rsidR="00BD4B4F" w:rsidRPr="00C87860" w:rsidRDefault="00BD4B4F" w:rsidP="00C87860">
            <w:pPr>
              <w:pStyle w:val="ab"/>
              <w:spacing w:line="360" w:lineRule="auto"/>
              <w:jc w:val="center"/>
              <w:rPr>
                <w:b w:val="0"/>
                <w:szCs w:val="20"/>
              </w:rPr>
            </w:pPr>
            <w:r w:rsidRPr="00C87860">
              <w:rPr>
                <w:b w:val="0"/>
                <w:szCs w:val="20"/>
              </w:rPr>
              <w:t>270</w:t>
            </w:r>
          </w:p>
        </w:tc>
        <w:tc>
          <w:tcPr>
            <w:tcW w:w="1559" w:type="dxa"/>
          </w:tcPr>
          <w:p w:rsidR="00BD4B4F" w:rsidRPr="00C87860" w:rsidRDefault="00BD4B4F" w:rsidP="00C87860">
            <w:pPr>
              <w:pStyle w:val="ab"/>
              <w:spacing w:line="360" w:lineRule="auto"/>
              <w:jc w:val="center"/>
              <w:rPr>
                <w:b w:val="0"/>
                <w:szCs w:val="20"/>
              </w:rPr>
            </w:pPr>
          </w:p>
        </w:tc>
        <w:tc>
          <w:tcPr>
            <w:tcW w:w="1418" w:type="dxa"/>
          </w:tcPr>
          <w:p w:rsidR="00BD4B4F" w:rsidRPr="00C87860" w:rsidRDefault="00BD4B4F" w:rsidP="00C87860">
            <w:pPr>
              <w:pStyle w:val="ab"/>
              <w:spacing w:line="360" w:lineRule="auto"/>
              <w:jc w:val="center"/>
              <w:rPr>
                <w:b w:val="0"/>
                <w:szCs w:val="20"/>
              </w:rPr>
            </w:pPr>
            <w:r w:rsidRPr="00C87860">
              <w:rPr>
                <w:b w:val="0"/>
                <w:szCs w:val="20"/>
              </w:rPr>
              <w:t>1570765</w:t>
            </w:r>
          </w:p>
        </w:tc>
        <w:tc>
          <w:tcPr>
            <w:tcW w:w="1417" w:type="dxa"/>
          </w:tcPr>
          <w:p w:rsidR="00BD4B4F" w:rsidRPr="00C87860" w:rsidRDefault="00BD4B4F" w:rsidP="00C87860">
            <w:pPr>
              <w:pStyle w:val="ab"/>
              <w:spacing w:line="360" w:lineRule="auto"/>
              <w:jc w:val="center"/>
              <w:rPr>
                <w:b w:val="0"/>
                <w:szCs w:val="20"/>
              </w:rPr>
            </w:pPr>
            <w:r w:rsidRPr="00C87860">
              <w:rPr>
                <w:b w:val="0"/>
                <w:szCs w:val="20"/>
              </w:rPr>
              <w:t>+1570765</w:t>
            </w:r>
          </w:p>
        </w:tc>
        <w:tc>
          <w:tcPr>
            <w:tcW w:w="1524" w:type="dxa"/>
          </w:tcPr>
          <w:p w:rsidR="00BD4B4F" w:rsidRPr="00C87860" w:rsidRDefault="00BD4B4F" w:rsidP="00C87860">
            <w:pPr>
              <w:pStyle w:val="ab"/>
              <w:spacing w:line="360" w:lineRule="auto"/>
              <w:jc w:val="center"/>
              <w:rPr>
                <w:b w:val="0"/>
                <w:szCs w:val="20"/>
              </w:rPr>
            </w:pPr>
          </w:p>
        </w:tc>
      </w:tr>
      <w:tr w:rsidR="00BD4B4F" w:rsidRPr="00C87860">
        <w:tc>
          <w:tcPr>
            <w:tcW w:w="2802" w:type="dxa"/>
          </w:tcPr>
          <w:p w:rsidR="00BD4B4F" w:rsidRPr="00C87860" w:rsidRDefault="00BD4B4F" w:rsidP="00C87860">
            <w:pPr>
              <w:pStyle w:val="ab"/>
              <w:spacing w:line="360" w:lineRule="auto"/>
              <w:rPr>
                <w:b w:val="0"/>
                <w:szCs w:val="20"/>
              </w:rPr>
            </w:pPr>
            <w:r w:rsidRPr="00C87860">
              <w:rPr>
                <w:b w:val="0"/>
                <w:szCs w:val="20"/>
              </w:rPr>
              <w:t>Расчеты по социальному страхованию</w:t>
            </w:r>
          </w:p>
        </w:tc>
        <w:tc>
          <w:tcPr>
            <w:tcW w:w="992" w:type="dxa"/>
          </w:tcPr>
          <w:p w:rsidR="00BD4B4F" w:rsidRPr="00C87860" w:rsidRDefault="00BD4B4F" w:rsidP="00C87860">
            <w:pPr>
              <w:pStyle w:val="ab"/>
              <w:spacing w:line="360" w:lineRule="auto"/>
              <w:jc w:val="center"/>
              <w:rPr>
                <w:b w:val="0"/>
                <w:szCs w:val="20"/>
              </w:rPr>
            </w:pPr>
            <w:r w:rsidRPr="00C87860">
              <w:rPr>
                <w:b w:val="0"/>
                <w:szCs w:val="20"/>
              </w:rPr>
              <w:t>290</w:t>
            </w:r>
          </w:p>
        </w:tc>
        <w:tc>
          <w:tcPr>
            <w:tcW w:w="1559" w:type="dxa"/>
          </w:tcPr>
          <w:p w:rsidR="00BD4B4F" w:rsidRPr="00C87860" w:rsidRDefault="00BD4B4F" w:rsidP="00C87860">
            <w:pPr>
              <w:pStyle w:val="ab"/>
              <w:spacing w:line="360" w:lineRule="auto"/>
              <w:jc w:val="center"/>
              <w:rPr>
                <w:b w:val="0"/>
                <w:szCs w:val="20"/>
              </w:rPr>
            </w:pPr>
          </w:p>
        </w:tc>
        <w:tc>
          <w:tcPr>
            <w:tcW w:w="1418" w:type="dxa"/>
          </w:tcPr>
          <w:p w:rsidR="00BD4B4F" w:rsidRPr="00C87860" w:rsidRDefault="00BD4B4F" w:rsidP="00C87860">
            <w:pPr>
              <w:pStyle w:val="ab"/>
              <w:spacing w:line="360" w:lineRule="auto"/>
              <w:jc w:val="center"/>
              <w:rPr>
                <w:b w:val="0"/>
                <w:szCs w:val="20"/>
              </w:rPr>
            </w:pPr>
            <w:r w:rsidRPr="00C87860">
              <w:rPr>
                <w:b w:val="0"/>
                <w:szCs w:val="20"/>
              </w:rPr>
              <w:t>33396</w:t>
            </w:r>
          </w:p>
        </w:tc>
        <w:tc>
          <w:tcPr>
            <w:tcW w:w="1417" w:type="dxa"/>
          </w:tcPr>
          <w:p w:rsidR="00BD4B4F" w:rsidRPr="00C87860" w:rsidRDefault="00BD4B4F" w:rsidP="00C87860">
            <w:pPr>
              <w:pStyle w:val="ab"/>
              <w:spacing w:line="360" w:lineRule="auto"/>
              <w:jc w:val="center"/>
              <w:rPr>
                <w:b w:val="0"/>
                <w:szCs w:val="20"/>
              </w:rPr>
            </w:pPr>
            <w:r w:rsidRPr="00C87860">
              <w:rPr>
                <w:b w:val="0"/>
                <w:szCs w:val="20"/>
              </w:rPr>
              <w:t>+33396</w:t>
            </w:r>
          </w:p>
        </w:tc>
        <w:tc>
          <w:tcPr>
            <w:tcW w:w="1524" w:type="dxa"/>
          </w:tcPr>
          <w:p w:rsidR="00BD4B4F" w:rsidRPr="00C87860" w:rsidRDefault="00BD4B4F" w:rsidP="00C87860">
            <w:pPr>
              <w:pStyle w:val="ab"/>
              <w:spacing w:line="360" w:lineRule="auto"/>
              <w:jc w:val="center"/>
              <w:rPr>
                <w:b w:val="0"/>
                <w:szCs w:val="20"/>
              </w:rPr>
            </w:pPr>
          </w:p>
        </w:tc>
      </w:tr>
      <w:tr w:rsidR="00BD4B4F" w:rsidRPr="00C87860">
        <w:tc>
          <w:tcPr>
            <w:tcW w:w="2802" w:type="dxa"/>
          </w:tcPr>
          <w:p w:rsidR="00BD4B4F" w:rsidRPr="00C87860" w:rsidRDefault="00BD4B4F" w:rsidP="00C87860">
            <w:pPr>
              <w:pStyle w:val="ab"/>
              <w:spacing w:line="360" w:lineRule="auto"/>
              <w:rPr>
                <w:b w:val="0"/>
                <w:szCs w:val="20"/>
              </w:rPr>
            </w:pPr>
            <w:r w:rsidRPr="00C87860">
              <w:rPr>
                <w:b w:val="0"/>
                <w:szCs w:val="20"/>
              </w:rPr>
              <w:t>Расчеты по страховым взносам с Пенсионным фондом РФ</w:t>
            </w:r>
          </w:p>
        </w:tc>
        <w:tc>
          <w:tcPr>
            <w:tcW w:w="992" w:type="dxa"/>
          </w:tcPr>
          <w:p w:rsidR="00BD4B4F" w:rsidRPr="00C87860" w:rsidRDefault="00BD4B4F" w:rsidP="00C87860">
            <w:pPr>
              <w:pStyle w:val="ab"/>
              <w:spacing w:line="360" w:lineRule="auto"/>
              <w:jc w:val="center"/>
              <w:rPr>
                <w:b w:val="0"/>
                <w:szCs w:val="20"/>
              </w:rPr>
            </w:pPr>
            <w:r w:rsidRPr="00C87860">
              <w:rPr>
                <w:b w:val="0"/>
                <w:szCs w:val="20"/>
              </w:rPr>
              <w:t>321</w:t>
            </w:r>
          </w:p>
        </w:tc>
        <w:tc>
          <w:tcPr>
            <w:tcW w:w="1559" w:type="dxa"/>
          </w:tcPr>
          <w:p w:rsidR="00BD4B4F" w:rsidRPr="00C87860" w:rsidRDefault="00BD4B4F" w:rsidP="00C87860">
            <w:pPr>
              <w:pStyle w:val="ab"/>
              <w:spacing w:line="360" w:lineRule="auto"/>
              <w:jc w:val="center"/>
              <w:rPr>
                <w:b w:val="0"/>
                <w:szCs w:val="20"/>
              </w:rPr>
            </w:pPr>
          </w:p>
        </w:tc>
        <w:tc>
          <w:tcPr>
            <w:tcW w:w="1418" w:type="dxa"/>
          </w:tcPr>
          <w:p w:rsidR="00BD4B4F" w:rsidRPr="00C87860" w:rsidRDefault="00BD4B4F" w:rsidP="00C87860">
            <w:pPr>
              <w:pStyle w:val="ab"/>
              <w:spacing w:line="360" w:lineRule="auto"/>
              <w:jc w:val="center"/>
              <w:rPr>
                <w:b w:val="0"/>
                <w:szCs w:val="20"/>
              </w:rPr>
            </w:pPr>
            <w:r w:rsidRPr="00C87860">
              <w:rPr>
                <w:b w:val="0"/>
                <w:szCs w:val="20"/>
              </w:rPr>
              <w:t>62710</w:t>
            </w:r>
          </w:p>
        </w:tc>
        <w:tc>
          <w:tcPr>
            <w:tcW w:w="1417" w:type="dxa"/>
          </w:tcPr>
          <w:p w:rsidR="00BD4B4F" w:rsidRPr="00C87860" w:rsidRDefault="00BD4B4F" w:rsidP="00C87860">
            <w:pPr>
              <w:pStyle w:val="ab"/>
              <w:spacing w:line="360" w:lineRule="auto"/>
              <w:jc w:val="center"/>
              <w:rPr>
                <w:b w:val="0"/>
                <w:szCs w:val="20"/>
              </w:rPr>
            </w:pPr>
            <w:r w:rsidRPr="00C87860">
              <w:rPr>
                <w:b w:val="0"/>
                <w:szCs w:val="20"/>
              </w:rPr>
              <w:t>+62710</w:t>
            </w:r>
          </w:p>
        </w:tc>
        <w:tc>
          <w:tcPr>
            <w:tcW w:w="1524" w:type="dxa"/>
          </w:tcPr>
          <w:p w:rsidR="00BD4B4F" w:rsidRPr="00C87860" w:rsidRDefault="00BD4B4F" w:rsidP="00C87860">
            <w:pPr>
              <w:pStyle w:val="ab"/>
              <w:spacing w:line="360" w:lineRule="auto"/>
              <w:jc w:val="center"/>
              <w:rPr>
                <w:b w:val="0"/>
                <w:szCs w:val="20"/>
              </w:rPr>
            </w:pPr>
          </w:p>
        </w:tc>
      </w:tr>
      <w:tr w:rsidR="00BD4B4F" w:rsidRPr="00C87860">
        <w:tc>
          <w:tcPr>
            <w:tcW w:w="2802" w:type="dxa"/>
          </w:tcPr>
          <w:p w:rsidR="00BD4B4F" w:rsidRPr="00C87860" w:rsidRDefault="00BD4B4F" w:rsidP="00C87860">
            <w:pPr>
              <w:pStyle w:val="ab"/>
              <w:spacing w:line="360" w:lineRule="auto"/>
              <w:rPr>
                <w:b w:val="0"/>
                <w:szCs w:val="20"/>
              </w:rPr>
            </w:pPr>
            <w:r w:rsidRPr="00C87860">
              <w:rPr>
                <w:b w:val="0"/>
                <w:szCs w:val="20"/>
              </w:rPr>
              <w:t>Расходы по бюджету на содержание учреждения другие мероприятия</w:t>
            </w:r>
          </w:p>
        </w:tc>
        <w:tc>
          <w:tcPr>
            <w:tcW w:w="992" w:type="dxa"/>
          </w:tcPr>
          <w:p w:rsidR="00BD4B4F" w:rsidRPr="00C87860" w:rsidRDefault="00BD4B4F" w:rsidP="00C87860">
            <w:pPr>
              <w:pStyle w:val="ab"/>
              <w:spacing w:line="360" w:lineRule="auto"/>
              <w:jc w:val="center"/>
              <w:rPr>
                <w:b w:val="0"/>
                <w:szCs w:val="20"/>
              </w:rPr>
            </w:pPr>
            <w:r w:rsidRPr="00C87860">
              <w:rPr>
                <w:b w:val="0"/>
                <w:szCs w:val="20"/>
              </w:rPr>
              <w:t>330</w:t>
            </w:r>
          </w:p>
        </w:tc>
        <w:tc>
          <w:tcPr>
            <w:tcW w:w="1559" w:type="dxa"/>
          </w:tcPr>
          <w:p w:rsidR="00BD4B4F" w:rsidRPr="00C87860" w:rsidRDefault="00BD4B4F" w:rsidP="00C87860">
            <w:pPr>
              <w:pStyle w:val="ab"/>
              <w:spacing w:line="360" w:lineRule="auto"/>
              <w:jc w:val="center"/>
              <w:rPr>
                <w:b w:val="0"/>
                <w:szCs w:val="20"/>
              </w:rPr>
            </w:pPr>
            <w:r w:rsidRPr="00C87860">
              <w:rPr>
                <w:b w:val="0"/>
                <w:szCs w:val="20"/>
              </w:rPr>
              <w:t>1270500</w:t>
            </w:r>
          </w:p>
        </w:tc>
        <w:tc>
          <w:tcPr>
            <w:tcW w:w="1418" w:type="dxa"/>
          </w:tcPr>
          <w:p w:rsidR="00BD4B4F" w:rsidRPr="00C87860" w:rsidRDefault="00BD4B4F" w:rsidP="00C87860">
            <w:pPr>
              <w:pStyle w:val="ab"/>
              <w:spacing w:line="360" w:lineRule="auto"/>
              <w:jc w:val="center"/>
              <w:rPr>
                <w:b w:val="0"/>
                <w:szCs w:val="20"/>
              </w:rPr>
            </w:pPr>
            <w:r w:rsidRPr="00C87860">
              <w:rPr>
                <w:b w:val="0"/>
                <w:szCs w:val="20"/>
              </w:rPr>
              <w:t>12517322</w:t>
            </w:r>
          </w:p>
        </w:tc>
        <w:tc>
          <w:tcPr>
            <w:tcW w:w="1417" w:type="dxa"/>
          </w:tcPr>
          <w:p w:rsidR="00BD4B4F" w:rsidRPr="00C87860" w:rsidRDefault="00BD4B4F" w:rsidP="00C87860">
            <w:pPr>
              <w:pStyle w:val="ab"/>
              <w:spacing w:line="360" w:lineRule="auto"/>
              <w:jc w:val="center"/>
              <w:rPr>
                <w:b w:val="0"/>
                <w:szCs w:val="20"/>
              </w:rPr>
            </w:pPr>
            <w:r w:rsidRPr="00C87860">
              <w:rPr>
                <w:b w:val="0"/>
                <w:szCs w:val="20"/>
              </w:rPr>
              <w:t>+11246822</w:t>
            </w:r>
          </w:p>
        </w:tc>
        <w:tc>
          <w:tcPr>
            <w:tcW w:w="1524" w:type="dxa"/>
          </w:tcPr>
          <w:p w:rsidR="00BD4B4F" w:rsidRPr="00C87860" w:rsidRDefault="00BD4B4F" w:rsidP="00C87860">
            <w:pPr>
              <w:pStyle w:val="ab"/>
              <w:spacing w:line="360" w:lineRule="auto"/>
              <w:jc w:val="center"/>
              <w:rPr>
                <w:b w:val="0"/>
                <w:szCs w:val="20"/>
              </w:rPr>
            </w:pPr>
            <w:r w:rsidRPr="00C87860">
              <w:rPr>
                <w:b w:val="0"/>
                <w:szCs w:val="20"/>
              </w:rPr>
              <w:t>+885,23</w:t>
            </w:r>
          </w:p>
        </w:tc>
      </w:tr>
      <w:tr w:rsidR="00BD4B4F" w:rsidRPr="00C87860">
        <w:tc>
          <w:tcPr>
            <w:tcW w:w="2802" w:type="dxa"/>
          </w:tcPr>
          <w:p w:rsidR="00BD4B4F" w:rsidRPr="00C87860" w:rsidRDefault="00BD4B4F" w:rsidP="00C87860">
            <w:pPr>
              <w:pStyle w:val="ab"/>
              <w:spacing w:line="360" w:lineRule="auto"/>
              <w:rPr>
                <w:b w:val="0"/>
                <w:szCs w:val="20"/>
              </w:rPr>
            </w:pPr>
            <w:r w:rsidRPr="00C87860">
              <w:rPr>
                <w:b w:val="0"/>
                <w:szCs w:val="20"/>
              </w:rPr>
              <w:t>Расходы к распределению</w:t>
            </w:r>
          </w:p>
        </w:tc>
        <w:tc>
          <w:tcPr>
            <w:tcW w:w="992" w:type="dxa"/>
          </w:tcPr>
          <w:p w:rsidR="00BD4B4F" w:rsidRPr="00C87860" w:rsidRDefault="00BD4B4F" w:rsidP="00C87860">
            <w:pPr>
              <w:pStyle w:val="ab"/>
              <w:spacing w:line="360" w:lineRule="auto"/>
              <w:jc w:val="center"/>
              <w:rPr>
                <w:b w:val="0"/>
                <w:szCs w:val="20"/>
              </w:rPr>
            </w:pPr>
            <w:r w:rsidRPr="00C87860">
              <w:rPr>
                <w:b w:val="0"/>
                <w:szCs w:val="20"/>
              </w:rPr>
              <w:t>430</w:t>
            </w:r>
          </w:p>
        </w:tc>
        <w:tc>
          <w:tcPr>
            <w:tcW w:w="1559" w:type="dxa"/>
          </w:tcPr>
          <w:p w:rsidR="00BD4B4F" w:rsidRPr="00C87860" w:rsidRDefault="00BD4B4F" w:rsidP="00C87860">
            <w:pPr>
              <w:pStyle w:val="ab"/>
              <w:spacing w:line="360" w:lineRule="auto"/>
              <w:jc w:val="center"/>
              <w:rPr>
                <w:b w:val="0"/>
                <w:szCs w:val="20"/>
              </w:rPr>
            </w:pPr>
            <w:r w:rsidRPr="00C87860">
              <w:rPr>
                <w:b w:val="0"/>
                <w:szCs w:val="20"/>
              </w:rPr>
              <w:t>130000</w:t>
            </w:r>
          </w:p>
        </w:tc>
        <w:tc>
          <w:tcPr>
            <w:tcW w:w="1418" w:type="dxa"/>
          </w:tcPr>
          <w:p w:rsidR="00BD4B4F" w:rsidRPr="00C87860" w:rsidRDefault="00BD4B4F" w:rsidP="00C87860">
            <w:pPr>
              <w:pStyle w:val="ab"/>
              <w:spacing w:line="360" w:lineRule="auto"/>
              <w:jc w:val="center"/>
              <w:rPr>
                <w:b w:val="0"/>
                <w:szCs w:val="20"/>
              </w:rPr>
            </w:pPr>
          </w:p>
        </w:tc>
        <w:tc>
          <w:tcPr>
            <w:tcW w:w="1417" w:type="dxa"/>
          </w:tcPr>
          <w:p w:rsidR="00BD4B4F" w:rsidRPr="00C87860" w:rsidRDefault="00BD4B4F" w:rsidP="00C87860">
            <w:pPr>
              <w:pStyle w:val="ab"/>
              <w:spacing w:line="360" w:lineRule="auto"/>
              <w:jc w:val="center"/>
              <w:rPr>
                <w:b w:val="0"/>
                <w:szCs w:val="20"/>
              </w:rPr>
            </w:pPr>
            <w:r w:rsidRPr="00C87860">
              <w:rPr>
                <w:b w:val="0"/>
                <w:szCs w:val="20"/>
              </w:rPr>
              <w:t>-130000</w:t>
            </w:r>
          </w:p>
        </w:tc>
        <w:tc>
          <w:tcPr>
            <w:tcW w:w="1524" w:type="dxa"/>
          </w:tcPr>
          <w:p w:rsidR="00BD4B4F" w:rsidRPr="00C87860" w:rsidRDefault="00BD4B4F" w:rsidP="00C87860">
            <w:pPr>
              <w:pStyle w:val="ab"/>
              <w:spacing w:line="360" w:lineRule="auto"/>
              <w:jc w:val="center"/>
              <w:rPr>
                <w:b w:val="0"/>
                <w:szCs w:val="20"/>
              </w:rPr>
            </w:pPr>
          </w:p>
        </w:tc>
      </w:tr>
      <w:tr w:rsidR="00BD4B4F" w:rsidRPr="00C87860">
        <w:trPr>
          <w:trHeight w:val="587"/>
        </w:trPr>
        <w:tc>
          <w:tcPr>
            <w:tcW w:w="2802" w:type="dxa"/>
          </w:tcPr>
          <w:p w:rsidR="00BD4B4F" w:rsidRPr="00C87860" w:rsidRDefault="00BD4B4F" w:rsidP="00C87860">
            <w:pPr>
              <w:pStyle w:val="ab"/>
              <w:spacing w:line="360" w:lineRule="auto"/>
              <w:rPr>
                <w:b w:val="0"/>
                <w:szCs w:val="20"/>
              </w:rPr>
            </w:pPr>
            <w:r w:rsidRPr="00C87860">
              <w:rPr>
                <w:b w:val="0"/>
                <w:szCs w:val="20"/>
              </w:rPr>
              <w:t>Баланс</w:t>
            </w:r>
          </w:p>
        </w:tc>
        <w:tc>
          <w:tcPr>
            <w:tcW w:w="992" w:type="dxa"/>
          </w:tcPr>
          <w:p w:rsidR="00BD4B4F" w:rsidRPr="00C87860" w:rsidRDefault="00BD4B4F" w:rsidP="00C87860">
            <w:pPr>
              <w:pStyle w:val="ab"/>
              <w:spacing w:line="360" w:lineRule="auto"/>
              <w:jc w:val="center"/>
              <w:rPr>
                <w:b w:val="0"/>
                <w:szCs w:val="20"/>
              </w:rPr>
            </w:pPr>
            <w:r w:rsidRPr="00C87860">
              <w:rPr>
                <w:b w:val="0"/>
                <w:szCs w:val="20"/>
              </w:rPr>
              <w:t>440</w:t>
            </w:r>
          </w:p>
        </w:tc>
        <w:tc>
          <w:tcPr>
            <w:tcW w:w="1559" w:type="dxa"/>
          </w:tcPr>
          <w:p w:rsidR="00BD4B4F" w:rsidRPr="00C87860" w:rsidRDefault="00BD4B4F" w:rsidP="00C87860">
            <w:pPr>
              <w:pStyle w:val="ab"/>
              <w:spacing w:line="360" w:lineRule="auto"/>
              <w:jc w:val="center"/>
              <w:rPr>
                <w:b w:val="0"/>
                <w:szCs w:val="20"/>
              </w:rPr>
            </w:pPr>
            <w:r w:rsidRPr="00C87860">
              <w:rPr>
                <w:b w:val="0"/>
                <w:szCs w:val="20"/>
              </w:rPr>
              <w:t>73659264</w:t>
            </w:r>
          </w:p>
        </w:tc>
        <w:tc>
          <w:tcPr>
            <w:tcW w:w="1418" w:type="dxa"/>
          </w:tcPr>
          <w:p w:rsidR="00BD4B4F" w:rsidRPr="00C87860" w:rsidRDefault="00BD4B4F" w:rsidP="00C87860">
            <w:pPr>
              <w:pStyle w:val="ab"/>
              <w:spacing w:line="360" w:lineRule="auto"/>
              <w:jc w:val="center"/>
              <w:rPr>
                <w:b w:val="0"/>
                <w:szCs w:val="20"/>
              </w:rPr>
            </w:pPr>
            <w:r w:rsidRPr="00C87860">
              <w:rPr>
                <w:b w:val="0"/>
                <w:szCs w:val="20"/>
              </w:rPr>
              <w:t>106469288</w:t>
            </w:r>
          </w:p>
        </w:tc>
        <w:tc>
          <w:tcPr>
            <w:tcW w:w="1417" w:type="dxa"/>
          </w:tcPr>
          <w:p w:rsidR="00BD4B4F" w:rsidRPr="00C87860" w:rsidRDefault="00BD4B4F" w:rsidP="00C87860">
            <w:pPr>
              <w:pStyle w:val="ab"/>
              <w:spacing w:line="360" w:lineRule="auto"/>
              <w:jc w:val="center"/>
              <w:rPr>
                <w:b w:val="0"/>
                <w:szCs w:val="20"/>
              </w:rPr>
            </w:pPr>
            <w:r w:rsidRPr="00C87860">
              <w:rPr>
                <w:b w:val="0"/>
                <w:szCs w:val="20"/>
              </w:rPr>
              <w:t>+32943024</w:t>
            </w:r>
          </w:p>
        </w:tc>
        <w:tc>
          <w:tcPr>
            <w:tcW w:w="1524" w:type="dxa"/>
          </w:tcPr>
          <w:p w:rsidR="00BD4B4F" w:rsidRPr="00C87860" w:rsidRDefault="00BD4B4F" w:rsidP="00C87860">
            <w:pPr>
              <w:pStyle w:val="ab"/>
              <w:spacing w:line="360" w:lineRule="auto"/>
              <w:jc w:val="center"/>
              <w:rPr>
                <w:b w:val="0"/>
                <w:szCs w:val="20"/>
              </w:rPr>
            </w:pPr>
          </w:p>
        </w:tc>
      </w:tr>
    </w:tbl>
    <w:p w:rsidR="00BD4B4F" w:rsidRPr="00C87860" w:rsidRDefault="00BD4B4F" w:rsidP="00C87860">
      <w:pPr>
        <w:pStyle w:val="ab"/>
        <w:spacing w:line="360" w:lineRule="auto"/>
        <w:ind w:firstLine="851"/>
        <w:jc w:val="center"/>
        <w:rPr>
          <w:sz w:val="28"/>
          <w:szCs w:val="28"/>
        </w:rPr>
      </w:pPr>
    </w:p>
    <w:p w:rsidR="00BD4B4F" w:rsidRPr="00C87860" w:rsidRDefault="00BD4B4F" w:rsidP="00C87860">
      <w:pPr>
        <w:pStyle w:val="ab"/>
        <w:spacing w:line="360" w:lineRule="auto"/>
        <w:ind w:firstLine="851"/>
        <w:jc w:val="left"/>
        <w:rPr>
          <w:b w:val="0"/>
          <w:sz w:val="28"/>
          <w:szCs w:val="28"/>
        </w:rPr>
      </w:pPr>
      <w:r w:rsidRPr="00C87860">
        <w:rPr>
          <w:b w:val="0"/>
          <w:sz w:val="28"/>
          <w:szCs w:val="28"/>
        </w:rPr>
        <w:t xml:space="preserve">Анализ структуры пассива баланса </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850"/>
        <w:gridCol w:w="1276"/>
        <w:gridCol w:w="1388"/>
        <w:gridCol w:w="1353"/>
        <w:gridCol w:w="912"/>
      </w:tblGrid>
      <w:tr w:rsidR="00BD4B4F" w:rsidRPr="00C87860">
        <w:trPr>
          <w:cantSplit/>
          <w:trHeight w:val="623"/>
        </w:trPr>
        <w:tc>
          <w:tcPr>
            <w:tcW w:w="3794" w:type="dxa"/>
            <w:vMerge w:val="restart"/>
          </w:tcPr>
          <w:p w:rsidR="00BD4B4F" w:rsidRPr="00C87860" w:rsidRDefault="00BD4B4F" w:rsidP="00C87860">
            <w:pPr>
              <w:pStyle w:val="ab"/>
              <w:spacing w:line="360" w:lineRule="auto"/>
              <w:ind w:right="-108"/>
              <w:jc w:val="center"/>
              <w:rPr>
                <w:b w:val="0"/>
                <w:szCs w:val="20"/>
              </w:rPr>
            </w:pPr>
            <w:r w:rsidRPr="00C87860">
              <w:rPr>
                <w:b w:val="0"/>
                <w:szCs w:val="20"/>
              </w:rPr>
              <w:t>Наименование показателя</w:t>
            </w:r>
          </w:p>
        </w:tc>
        <w:tc>
          <w:tcPr>
            <w:tcW w:w="850" w:type="dxa"/>
            <w:vMerge w:val="restart"/>
          </w:tcPr>
          <w:p w:rsidR="00BD4B4F" w:rsidRPr="00C87860" w:rsidRDefault="00BD4B4F" w:rsidP="00C87860">
            <w:pPr>
              <w:pStyle w:val="ab"/>
              <w:spacing w:line="360" w:lineRule="auto"/>
              <w:ind w:left="-108" w:right="-108"/>
              <w:jc w:val="center"/>
              <w:rPr>
                <w:b w:val="0"/>
                <w:szCs w:val="20"/>
              </w:rPr>
            </w:pPr>
            <w:r w:rsidRPr="00C87860">
              <w:rPr>
                <w:b w:val="0"/>
                <w:szCs w:val="20"/>
              </w:rPr>
              <w:t>Код строки</w:t>
            </w:r>
          </w:p>
        </w:tc>
        <w:tc>
          <w:tcPr>
            <w:tcW w:w="1276" w:type="dxa"/>
            <w:vMerge w:val="restart"/>
          </w:tcPr>
          <w:p w:rsidR="00BD4B4F" w:rsidRPr="00C87860" w:rsidRDefault="00BD4B4F" w:rsidP="00C87860">
            <w:pPr>
              <w:pStyle w:val="ab"/>
              <w:spacing w:line="360" w:lineRule="auto"/>
              <w:ind w:left="-108" w:right="-108"/>
              <w:jc w:val="center"/>
              <w:rPr>
                <w:b w:val="0"/>
                <w:szCs w:val="20"/>
              </w:rPr>
            </w:pPr>
            <w:r w:rsidRPr="00C87860">
              <w:rPr>
                <w:b w:val="0"/>
                <w:szCs w:val="20"/>
              </w:rPr>
              <w:t xml:space="preserve">На </w:t>
            </w:r>
          </w:p>
          <w:p w:rsidR="00BD4B4F" w:rsidRPr="00C87860" w:rsidRDefault="00BD4B4F" w:rsidP="00C87860">
            <w:pPr>
              <w:pStyle w:val="ab"/>
              <w:spacing w:line="360" w:lineRule="auto"/>
              <w:ind w:left="-108" w:right="-108"/>
              <w:jc w:val="center"/>
              <w:rPr>
                <w:b w:val="0"/>
                <w:szCs w:val="20"/>
              </w:rPr>
            </w:pPr>
            <w:r w:rsidRPr="00C87860">
              <w:rPr>
                <w:b w:val="0"/>
                <w:szCs w:val="20"/>
              </w:rPr>
              <w:t>01.01.2006.</w:t>
            </w:r>
          </w:p>
        </w:tc>
        <w:tc>
          <w:tcPr>
            <w:tcW w:w="1388" w:type="dxa"/>
            <w:vMerge w:val="restart"/>
          </w:tcPr>
          <w:p w:rsidR="00BD4B4F" w:rsidRPr="00C87860" w:rsidRDefault="00BD4B4F" w:rsidP="00C87860">
            <w:pPr>
              <w:pStyle w:val="ab"/>
              <w:spacing w:line="360" w:lineRule="auto"/>
              <w:ind w:left="-108" w:right="-108"/>
              <w:jc w:val="center"/>
              <w:rPr>
                <w:b w:val="0"/>
                <w:szCs w:val="20"/>
              </w:rPr>
            </w:pPr>
            <w:r w:rsidRPr="00C87860">
              <w:rPr>
                <w:b w:val="0"/>
                <w:szCs w:val="20"/>
              </w:rPr>
              <w:t>На 31.12.2006.</w:t>
            </w:r>
          </w:p>
        </w:tc>
        <w:tc>
          <w:tcPr>
            <w:tcW w:w="2265" w:type="dxa"/>
            <w:gridSpan w:val="2"/>
          </w:tcPr>
          <w:p w:rsidR="00BD4B4F" w:rsidRPr="00C87860" w:rsidRDefault="00BD4B4F" w:rsidP="00C87860">
            <w:pPr>
              <w:pStyle w:val="ab"/>
              <w:spacing w:line="360" w:lineRule="auto"/>
              <w:ind w:left="-108" w:right="-108"/>
              <w:jc w:val="center"/>
              <w:rPr>
                <w:b w:val="0"/>
                <w:szCs w:val="20"/>
              </w:rPr>
            </w:pPr>
            <w:r w:rsidRPr="00C87860">
              <w:rPr>
                <w:b w:val="0"/>
                <w:szCs w:val="20"/>
              </w:rPr>
              <w:t>Изменения</w:t>
            </w:r>
          </w:p>
        </w:tc>
      </w:tr>
      <w:tr w:rsidR="00BD4B4F" w:rsidRPr="00C87860">
        <w:trPr>
          <w:cantSplit/>
          <w:trHeight w:val="237"/>
        </w:trPr>
        <w:tc>
          <w:tcPr>
            <w:tcW w:w="3794" w:type="dxa"/>
            <w:vMerge/>
          </w:tcPr>
          <w:p w:rsidR="00BD4B4F" w:rsidRPr="00C87860" w:rsidRDefault="00BD4B4F" w:rsidP="00C87860">
            <w:pPr>
              <w:pStyle w:val="ab"/>
              <w:spacing w:line="360" w:lineRule="auto"/>
              <w:jc w:val="center"/>
              <w:rPr>
                <w:b w:val="0"/>
                <w:szCs w:val="20"/>
              </w:rPr>
            </w:pPr>
          </w:p>
        </w:tc>
        <w:tc>
          <w:tcPr>
            <w:tcW w:w="850" w:type="dxa"/>
            <w:vMerge/>
          </w:tcPr>
          <w:p w:rsidR="00BD4B4F" w:rsidRPr="00C87860" w:rsidRDefault="00BD4B4F" w:rsidP="00C87860">
            <w:pPr>
              <w:pStyle w:val="ab"/>
              <w:spacing w:line="360" w:lineRule="auto"/>
              <w:jc w:val="center"/>
              <w:rPr>
                <w:b w:val="0"/>
                <w:szCs w:val="20"/>
              </w:rPr>
            </w:pPr>
          </w:p>
        </w:tc>
        <w:tc>
          <w:tcPr>
            <w:tcW w:w="1276" w:type="dxa"/>
            <w:vMerge/>
          </w:tcPr>
          <w:p w:rsidR="00BD4B4F" w:rsidRPr="00C87860" w:rsidRDefault="00BD4B4F" w:rsidP="00C87860">
            <w:pPr>
              <w:pStyle w:val="ab"/>
              <w:spacing w:line="360" w:lineRule="auto"/>
              <w:jc w:val="center"/>
              <w:rPr>
                <w:b w:val="0"/>
                <w:szCs w:val="20"/>
              </w:rPr>
            </w:pPr>
          </w:p>
        </w:tc>
        <w:tc>
          <w:tcPr>
            <w:tcW w:w="1388" w:type="dxa"/>
            <w:vMerge/>
          </w:tcPr>
          <w:p w:rsidR="00BD4B4F" w:rsidRPr="00C87860" w:rsidRDefault="00BD4B4F" w:rsidP="00C87860">
            <w:pPr>
              <w:pStyle w:val="ab"/>
              <w:spacing w:line="360" w:lineRule="auto"/>
              <w:jc w:val="center"/>
              <w:rPr>
                <w:b w:val="0"/>
                <w:szCs w:val="20"/>
              </w:rPr>
            </w:pPr>
          </w:p>
        </w:tc>
        <w:tc>
          <w:tcPr>
            <w:tcW w:w="1353" w:type="dxa"/>
          </w:tcPr>
          <w:p w:rsidR="00BD4B4F" w:rsidRPr="00C87860" w:rsidRDefault="00BD4B4F" w:rsidP="00C87860">
            <w:pPr>
              <w:pStyle w:val="ab"/>
              <w:spacing w:line="360" w:lineRule="auto"/>
              <w:ind w:left="-108" w:right="-108"/>
              <w:jc w:val="center"/>
              <w:rPr>
                <w:b w:val="0"/>
                <w:szCs w:val="20"/>
              </w:rPr>
            </w:pPr>
            <w:r w:rsidRPr="00C87860">
              <w:rPr>
                <w:b w:val="0"/>
                <w:szCs w:val="20"/>
              </w:rPr>
              <w:t>Руб.</w:t>
            </w:r>
          </w:p>
        </w:tc>
        <w:tc>
          <w:tcPr>
            <w:tcW w:w="912" w:type="dxa"/>
          </w:tcPr>
          <w:p w:rsidR="00BD4B4F" w:rsidRPr="00C87860" w:rsidRDefault="00BD4B4F" w:rsidP="00C87860">
            <w:pPr>
              <w:pStyle w:val="ab"/>
              <w:spacing w:line="360" w:lineRule="auto"/>
              <w:ind w:left="-108" w:right="-108"/>
              <w:jc w:val="center"/>
              <w:rPr>
                <w:b w:val="0"/>
                <w:szCs w:val="20"/>
              </w:rPr>
            </w:pPr>
            <w:r w:rsidRPr="00C87860">
              <w:rPr>
                <w:b w:val="0"/>
                <w:szCs w:val="20"/>
              </w:rPr>
              <w:t>%</w:t>
            </w:r>
          </w:p>
        </w:tc>
      </w:tr>
      <w:tr w:rsidR="00BD4B4F" w:rsidRPr="00C87860">
        <w:trPr>
          <w:trHeight w:val="244"/>
        </w:trPr>
        <w:tc>
          <w:tcPr>
            <w:tcW w:w="3794" w:type="dxa"/>
          </w:tcPr>
          <w:p w:rsidR="00BD4B4F" w:rsidRPr="00C87860" w:rsidRDefault="00BD4B4F" w:rsidP="00C87860">
            <w:pPr>
              <w:pStyle w:val="ab"/>
              <w:spacing w:line="360" w:lineRule="auto"/>
              <w:jc w:val="center"/>
              <w:rPr>
                <w:b w:val="0"/>
                <w:szCs w:val="20"/>
              </w:rPr>
            </w:pPr>
            <w:r w:rsidRPr="00C87860">
              <w:rPr>
                <w:b w:val="0"/>
                <w:szCs w:val="20"/>
              </w:rPr>
              <w:t>1</w:t>
            </w:r>
          </w:p>
        </w:tc>
        <w:tc>
          <w:tcPr>
            <w:tcW w:w="850" w:type="dxa"/>
          </w:tcPr>
          <w:p w:rsidR="00BD4B4F" w:rsidRPr="00C87860" w:rsidRDefault="00BD4B4F" w:rsidP="00C87860">
            <w:pPr>
              <w:pStyle w:val="ab"/>
              <w:spacing w:line="360" w:lineRule="auto"/>
              <w:jc w:val="center"/>
              <w:rPr>
                <w:b w:val="0"/>
                <w:szCs w:val="20"/>
              </w:rPr>
            </w:pPr>
            <w:r w:rsidRPr="00C87860">
              <w:rPr>
                <w:b w:val="0"/>
                <w:szCs w:val="20"/>
              </w:rPr>
              <w:t>2</w:t>
            </w:r>
          </w:p>
        </w:tc>
        <w:tc>
          <w:tcPr>
            <w:tcW w:w="1276" w:type="dxa"/>
          </w:tcPr>
          <w:p w:rsidR="00BD4B4F" w:rsidRPr="00C87860" w:rsidRDefault="00BD4B4F" w:rsidP="00C87860">
            <w:pPr>
              <w:pStyle w:val="ab"/>
              <w:spacing w:line="360" w:lineRule="auto"/>
              <w:jc w:val="center"/>
              <w:rPr>
                <w:b w:val="0"/>
                <w:szCs w:val="20"/>
              </w:rPr>
            </w:pPr>
            <w:r w:rsidRPr="00C87860">
              <w:rPr>
                <w:b w:val="0"/>
                <w:szCs w:val="20"/>
              </w:rPr>
              <w:t>3</w:t>
            </w:r>
          </w:p>
        </w:tc>
        <w:tc>
          <w:tcPr>
            <w:tcW w:w="1388" w:type="dxa"/>
          </w:tcPr>
          <w:p w:rsidR="00BD4B4F" w:rsidRPr="00C87860" w:rsidRDefault="00BD4B4F" w:rsidP="00C87860">
            <w:pPr>
              <w:pStyle w:val="ab"/>
              <w:spacing w:line="360" w:lineRule="auto"/>
              <w:jc w:val="center"/>
              <w:rPr>
                <w:b w:val="0"/>
                <w:szCs w:val="20"/>
              </w:rPr>
            </w:pPr>
            <w:r w:rsidRPr="00C87860">
              <w:rPr>
                <w:b w:val="0"/>
                <w:szCs w:val="20"/>
              </w:rPr>
              <w:t>4</w:t>
            </w:r>
          </w:p>
        </w:tc>
        <w:tc>
          <w:tcPr>
            <w:tcW w:w="1353" w:type="dxa"/>
          </w:tcPr>
          <w:p w:rsidR="00BD4B4F" w:rsidRPr="00C87860" w:rsidRDefault="00BD4B4F" w:rsidP="00C87860">
            <w:pPr>
              <w:pStyle w:val="ab"/>
              <w:spacing w:line="360" w:lineRule="auto"/>
              <w:jc w:val="center"/>
              <w:rPr>
                <w:b w:val="0"/>
                <w:szCs w:val="20"/>
              </w:rPr>
            </w:pPr>
            <w:r w:rsidRPr="00C87860">
              <w:rPr>
                <w:b w:val="0"/>
                <w:szCs w:val="20"/>
              </w:rPr>
              <w:t>5</w:t>
            </w:r>
          </w:p>
        </w:tc>
        <w:tc>
          <w:tcPr>
            <w:tcW w:w="912" w:type="dxa"/>
          </w:tcPr>
          <w:p w:rsidR="00BD4B4F" w:rsidRPr="00C87860" w:rsidRDefault="00BD4B4F" w:rsidP="00C87860">
            <w:pPr>
              <w:pStyle w:val="ab"/>
              <w:spacing w:line="360" w:lineRule="auto"/>
              <w:jc w:val="center"/>
              <w:rPr>
                <w:b w:val="0"/>
                <w:szCs w:val="20"/>
              </w:rPr>
            </w:pPr>
            <w:r w:rsidRPr="00C87860">
              <w:rPr>
                <w:b w:val="0"/>
                <w:szCs w:val="20"/>
              </w:rPr>
              <w:t>6</w:t>
            </w:r>
          </w:p>
        </w:tc>
      </w:tr>
      <w:tr w:rsidR="00BD4B4F" w:rsidRPr="00C87860">
        <w:tc>
          <w:tcPr>
            <w:tcW w:w="3794" w:type="dxa"/>
          </w:tcPr>
          <w:p w:rsidR="00BD4B4F" w:rsidRPr="00C87860" w:rsidRDefault="00BD4B4F" w:rsidP="00C87860">
            <w:pPr>
              <w:pStyle w:val="ab"/>
              <w:spacing w:line="360" w:lineRule="auto"/>
              <w:rPr>
                <w:b w:val="0"/>
                <w:szCs w:val="20"/>
              </w:rPr>
            </w:pPr>
            <w:r w:rsidRPr="00C87860">
              <w:rPr>
                <w:b w:val="0"/>
                <w:szCs w:val="20"/>
              </w:rPr>
              <w:t>Финансирование из бюджета на расходы учреждений и другие мероприятия</w:t>
            </w:r>
          </w:p>
        </w:tc>
        <w:tc>
          <w:tcPr>
            <w:tcW w:w="850" w:type="dxa"/>
          </w:tcPr>
          <w:p w:rsidR="00BD4B4F" w:rsidRPr="00C87860" w:rsidRDefault="00BD4B4F" w:rsidP="00C87860">
            <w:pPr>
              <w:pStyle w:val="ab"/>
              <w:spacing w:line="360" w:lineRule="auto"/>
              <w:jc w:val="center"/>
              <w:rPr>
                <w:b w:val="0"/>
                <w:szCs w:val="20"/>
              </w:rPr>
            </w:pPr>
            <w:r w:rsidRPr="00C87860">
              <w:rPr>
                <w:b w:val="0"/>
                <w:szCs w:val="20"/>
              </w:rPr>
              <w:t>450</w:t>
            </w:r>
          </w:p>
        </w:tc>
        <w:tc>
          <w:tcPr>
            <w:tcW w:w="1276" w:type="dxa"/>
          </w:tcPr>
          <w:p w:rsidR="00BD4B4F" w:rsidRPr="00C87860" w:rsidRDefault="00BD4B4F" w:rsidP="00C87860">
            <w:pPr>
              <w:pStyle w:val="ab"/>
              <w:spacing w:line="360" w:lineRule="auto"/>
              <w:jc w:val="center"/>
              <w:rPr>
                <w:b w:val="0"/>
                <w:szCs w:val="20"/>
              </w:rPr>
            </w:pPr>
            <w:r w:rsidRPr="00C87860">
              <w:rPr>
                <w:b w:val="0"/>
                <w:szCs w:val="20"/>
              </w:rPr>
              <w:t>212487</w:t>
            </w:r>
          </w:p>
        </w:tc>
        <w:tc>
          <w:tcPr>
            <w:tcW w:w="1388" w:type="dxa"/>
          </w:tcPr>
          <w:p w:rsidR="00BD4B4F" w:rsidRPr="00C87860" w:rsidRDefault="00BD4B4F" w:rsidP="00C87860">
            <w:pPr>
              <w:pStyle w:val="ab"/>
              <w:spacing w:line="360" w:lineRule="auto"/>
              <w:jc w:val="center"/>
              <w:rPr>
                <w:b w:val="0"/>
                <w:szCs w:val="20"/>
              </w:rPr>
            </w:pPr>
            <w:r w:rsidRPr="00C87860">
              <w:rPr>
                <w:b w:val="0"/>
                <w:szCs w:val="20"/>
              </w:rPr>
              <w:t>30726398</w:t>
            </w:r>
          </w:p>
        </w:tc>
        <w:tc>
          <w:tcPr>
            <w:tcW w:w="1353" w:type="dxa"/>
          </w:tcPr>
          <w:p w:rsidR="00BD4B4F" w:rsidRPr="00C87860" w:rsidRDefault="00BD4B4F" w:rsidP="00C87860">
            <w:pPr>
              <w:pStyle w:val="ab"/>
              <w:spacing w:line="360" w:lineRule="auto"/>
              <w:jc w:val="center"/>
              <w:rPr>
                <w:b w:val="0"/>
                <w:szCs w:val="20"/>
              </w:rPr>
            </w:pPr>
            <w:r w:rsidRPr="00C87860">
              <w:rPr>
                <w:b w:val="0"/>
                <w:szCs w:val="20"/>
              </w:rPr>
              <w:t>+30513911</w:t>
            </w:r>
          </w:p>
        </w:tc>
        <w:tc>
          <w:tcPr>
            <w:tcW w:w="912" w:type="dxa"/>
          </w:tcPr>
          <w:p w:rsidR="00BD4B4F" w:rsidRPr="00C87860" w:rsidRDefault="00BD4B4F" w:rsidP="00C87860">
            <w:pPr>
              <w:pStyle w:val="ab"/>
              <w:spacing w:line="360" w:lineRule="auto"/>
              <w:ind w:left="-108"/>
              <w:rPr>
                <w:b w:val="0"/>
                <w:szCs w:val="20"/>
              </w:rPr>
            </w:pPr>
            <w:r w:rsidRPr="00C87860">
              <w:rPr>
                <w:b w:val="0"/>
                <w:szCs w:val="20"/>
              </w:rPr>
              <w:t>+14360</w:t>
            </w:r>
          </w:p>
        </w:tc>
      </w:tr>
      <w:tr w:rsidR="00BD4B4F" w:rsidRPr="00C87860">
        <w:tc>
          <w:tcPr>
            <w:tcW w:w="3794" w:type="dxa"/>
          </w:tcPr>
          <w:p w:rsidR="00BD4B4F" w:rsidRPr="00C87860" w:rsidRDefault="00BD4B4F" w:rsidP="00C87860">
            <w:pPr>
              <w:pStyle w:val="ab"/>
              <w:spacing w:line="360" w:lineRule="auto"/>
              <w:rPr>
                <w:b w:val="0"/>
                <w:szCs w:val="20"/>
              </w:rPr>
            </w:pPr>
            <w:r w:rsidRPr="00C87860">
              <w:rPr>
                <w:b w:val="0"/>
                <w:szCs w:val="20"/>
              </w:rPr>
              <w:t>Фонд в основных средствах</w:t>
            </w:r>
          </w:p>
        </w:tc>
        <w:tc>
          <w:tcPr>
            <w:tcW w:w="850" w:type="dxa"/>
          </w:tcPr>
          <w:p w:rsidR="00BD4B4F" w:rsidRPr="00C87860" w:rsidRDefault="00BD4B4F" w:rsidP="00C87860">
            <w:pPr>
              <w:pStyle w:val="ab"/>
              <w:spacing w:line="360" w:lineRule="auto"/>
              <w:jc w:val="center"/>
              <w:rPr>
                <w:b w:val="0"/>
                <w:szCs w:val="20"/>
              </w:rPr>
            </w:pPr>
            <w:r w:rsidRPr="00C87860">
              <w:rPr>
                <w:b w:val="0"/>
                <w:szCs w:val="20"/>
              </w:rPr>
              <w:t>530</w:t>
            </w:r>
          </w:p>
        </w:tc>
        <w:tc>
          <w:tcPr>
            <w:tcW w:w="1276" w:type="dxa"/>
          </w:tcPr>
          <w:p w:rsidR="00BD4B4F" w:rsidRPr="00C87860" w:rsidRDefault="00BD4B4F" w:rsidP="00C87860">
            <w:pPr>
              <w:pStyle w:val="ab"/>
              <w:spacing w:line="360" w:lineRule="auto"/>
              <w:jc w:val="center"/>
              <w:rPr>
                <w:b w:val="0"/>
                <w:szCs w:val="20"/>
              </w:rPr>
            </w:pPr>
            <w:r w:rsidRPr="00C87860">
              <w:rPr>
                <w:b w:val="0"/>
                <w:szCs w:val="20"/>
              </w:rPr>
              <w:t>35081011</w:t>
            </w:r>
          </w:p>
        </w:tc>
        <w:tc>
          <w:tcPr>
            <w:tcW w:w="1388" w:type="dxa"/>
          </w:tcPr>
          <w:p w:rsidR="00BD4B4F" w:rsidRPr="00C87860" w:rsidRDefault="00BD4B4F" w:rsidP="00C87860">
            <w:pPr>
              <w:pStyle w:val="ab"/>
              <w:spacing w:line="360" w:lineRule="auto"/>
              <w:jc w:val="center"/>
              <w:rPr>
                <w:b w:val="0"/>
                <w:szCs w:val="20"/>
              </w:rPr>
            </w:pPr>
            <w:r w:rsidRPr="00C87860">
              <w:rPr>
                <w:b w:val="0"/>
                <w:szCs w:val="20"/>
              </w:rPr>
              <w:t>38956815</w:t>
            </w:r>
          </w:p>
        </w:tc>
        <w:tc>
          <w:tcPr>
            <w:tcW w:w="1353" w:type="dxa"/>
          </w:tcPr>
          <w:p w:rsidR="00BD4B4F" w:rsidRPr="00C87860" w:rsidRDefault="00BD4B4F" w:rsidP="00C87860">
            <w:pPr>
              <w:pStyle w:val="ab"/>
              <w:spacing w:line="360" w:lineRule="auto"/>
              <w:jc w:val="center"/>
              <w:rPr>
                <w:b w:val="0"/>
                <w:szCs w:val="20"/>
              </w:rPr>
            </w:pPr>
            <w:r w:rsidRPr="00C87860">
              <w:rPr>
                <w:b w:val="0"/>
                <w:szCs w:val="20"/>
              </w:rPr>
              <w:t>+3875804</w:t>
            </w:r>
          </w:p>
        </w:tc>
        <w:tc>
          <w:tcPr>
            <w:tcW w:w="912" w:type="dxa"/>
          </w:tcPr>
          <w:p w:rsidR="00BD4B4F" w:rsidRPr="00C87860" w:rsidRDefault="00BD4B4F" w:rsidP="00C87860">
            <w:pPr>
              <w:pStyle w:val="ab"/>
              <w:spacing w:line="360" w:lineRule="auto"/>
              <w:jc w:val="center"/>
              <w:rPr>
                <w:b w:val="0"/>
                <w:szCs w:val="20"/>
              </w:rPr>
            </w:pPr>
            <w:r w:rsidRPr="00C87860">
              <w:rPr>
                <w:b w:val="0"/>
                <w:szCs w:val="20"/>
              </w:rPr>
              <w:t>+11</w:t>
            </w:r>
          </w:p>
        </w:tc>
      </w:tr>
      <w:tr w:rsidR="00BD4B4F" w:rsidRPr="00C87860">
        <w:tc>
          <w:tcPr>
            <w:tcW w:w="3794" w:type="dxa"/>
          </w:tcPr>
          <w:p w:rsidR="00BD4B4F" w:rsidRPr="00C87860" w:rsidRDefault="00BD4B4F" w:rsidP="00C87860">
            <w:pPr>
              <w:pStyle w:val="ab"/>
              <w:spacing w:line="360" w:lineRule="auto"/>
              <w:rPr>
                <w:b w:val="0"/>
                <w:szCs w:val="20"/>
              </w:rPr>
            </w:pPr>
            <w:r w:rsidRPr="00C87860">
              <w:rPr>
                <w:b w:val="0"/>
                <w:szCs w:val="20"/>
              </w:rPr>
              <w:t>Фонд малоценных и быстроизнашивающихся предметов</w:t>
            </w:r>
          </w:p>
        </w:tc>
        <w:tc>
          <w:tcPr>
            <w:tcW w:w="850" w:type="dxa"/>
          </w:tcPr>
          <w:p w:rsidR="00BD4B4F" w:rsidRPr="00C87860" w:rsidRDefault="00BD4B4F" w:rsidP="00C87860">
            <w:pPr>
              <w:pStyle w:val="ab"/>
              <w:spacing w:line="360" w:lineRule="auto"/>
              <w:jc w:val="center"/>
              <w:rPr>
                <w:b w:val="0"/>
                <w:szCs w:val="20"/>
              </w:rPr>
            </w:pPr>
            <w:r w:rsidRPr="00C87860">
              <w:rPr>
                <w:b w:val="0"/>
                <w:szCs w:val="20"/>
              </w:rPr>
              <w:t>550</w:t>
            </w:r>
          </w:p>
        </w:tc>
        <w:tc>
          <w:tcPr>
            <w:tcW w:w="1276" w:type="dxa"/>
          </w:tcPr>
          <w:p w:rsidR="00BD4B4F" w:rsidRPr="00C87860" w:rsidRDefault="00BD4B4F" w:rsidP="00C87860">
            <w:pPr>
              <w:pStyle w:val="ab"/>
              <w:spacing w:line="360" w:lineRule="auto"/>
              <w:jc w:val="center"/>
              <w:rPr>
                <w:b w:val="0"/>
                <w:szCs w:val="20"/>
              </w:rPr>
            </w:pPr>
            <w:r w:rsidRPr="00C87860">
              <w:rPr>
                <w:b w:val="0"/>
                <w:szCs w:val="20"/>
              </w:rPr>
              <w:t>36965266</w:t>
            </w:r>
          </w:p>
        </w:tc>
        <w:tc>
          <w:tcPr>
            <w:tcW w:w="1388" w:type="dxa"/>
          </w:tcPr>
          <w:p w:rsidR="00BD4B4F" w:rsidRPr="00C87860" w:rsidRDefault="00BD4B4F" w:rsidP="00C87860">
            <w:pPr>
              <w:pStyle w:val="ab"/>
              <w:spacing w:line="360" w:lineRule="auto"/>
              <w:jc w:val="center"/>
              <w:rPr>
                <w:b w:val="0"/>
                <w:szCs w:val="20"/>
              </w:rPr>
            </w:pPr>
            <w:r w:rsidRPr="00C87860">
              <w:rPr>
                <w:b w:val="0"/>
                <w:szCs w:val="20"/>
              </w:rPr>
              <w:t>36412582</w:t>
            </w:r>
          </w:p>
        </w:tc>
        <w:tc>
          <w:tcPr>
            <w:tcW w:w="1353" w:type="dxa"/>
          </w:tcPr>
          <w:p w:rsidR="00BD4B4F" w:rsidRPr="00C87860" w:rsidRDefault="00BD4B4F" w:rsidP="00C87860">
            <w:pPr>
              <w:pStyle w:val="ab"/>
              <w:spacing w:line="360" w:lineRule="auto"/>
              <w:jc w:val="center"/>
              <w:rPr>
                <w:b w:val="0"/>
                <w:szCs w:val="20"/>
              </w:rPr>
            </w:pPr>
            <w:r w:rsidRPr="00C87860">
              <w:rPr>
                <w:b w:val="0"/>
                <w:szCs w:val="20"/>
              </w:rPr>
              <w:t>-552684</w:t>
            </w:r>
          </w:p>
        </w:tc>
        <w:tc>
          <w:tcPr>
            <w:tcW w:w="912" w:type="dxa"/>
          </w:tcPr>
          <w:p w:rsidR="00BD4B4F" w:rsidRPr="00C87860" w:rsidRDefault="00BD4B4F" w:rsidP="00C87860">
            <w:pPr>
              <w:pStyle w:val="ab"/>
              <w:spacing w:line="360" w:lineRule="auto"/>
              <w:jc w:val="center"/>
              <w:rPr>
                <w:b w:val="0"/>
                <w:szCs w:val="20"/>
              </w:rPr>
            </w:pPr>
            <w:r w:rsidRPr="00C87860">
              <w:rPr>
                <w:b w:val="0"/>
                <w:szCs w:val="20"/>
              </w:rPr>
              <w:t>-1,5</w:t>
            </w:r>
          </w:p>
        </w:tc>
      </w:tr>
      <w:tr w:rsidR="00BD4B4F" w:rsidRPr="00C87860">
        <w:tc>
          <w:tcPr>
            <w:tcW w:w="3794" w:type="dxa"/>
          </w:tcPr>
          <w:p w:rsidR="00BD4B4F" w:rsidRPr="00C87860" w:rsidRDefault="00BD4B4F" w:rsidP="00C87860">
            <w:pPr>
              <w:pStyle w:val="ab"/>
              <w:spacing w:line="360" w:lineRule="auto"/>
              <w:rPr>
                <w:b w:val="0"/>
                <w:szCs w:val="20"/>
              </w:rPr>
            </w:pPr>
            <w:r w:rsidRPr="00C87860">
              <w:rPr>
                <w:b w:val="0"/>
                <w:szCs w:val="20"/>
              </w:rPr>
              <w:t>Расчеты по социальному страхованию</w:t>
            </w:r>
          </w:p>
        </w:tc>
        <w:tc>
          <w:tcPr>
            <w:tcW w:w="850" w:type="dxa"/>
          </w:tcPr>
          <w:p w:rsidR="00BD4B4F" w:rsidRPr="00C87860" w:rsidRDefault="00BD4B4F" w:rsidP="00C87860">
            <w:pPr>
              <w:pStyle w:val="ab"/>
              <w:spacing w:line="360" w:lineRule="auto"/>
              <w:jc w:val="center"/>
              <w:rPr>
                <w:b w:val="0"/>
                <w:szCs w:val="20"/>
              </w:rPr>
            </w:pPr>
            <w:r w:rsidRPr="00C87860">
              <w:rPr>
                <w:b w:val="0"/>
                <w:szCs w:val="20"/>
              </w:rPr>
              <w:t>580</w:t>
            </w:r>
          </w:p>
        </w:tc>
        <w:tc>
          <w:tcPr>
            <w:tcW w:w="1276" w:type="dxa"/>
          </w:tcPr>
          <w:p w:rsidR="00BD4B4F" w:rsidRPr="00C87860" w:rsidRDefault="00BD4B4F" w:rsidP="00C87860">
            <w:pPr>
              <w:pStyle w:val="ab"/>
              <w:spacing w:line="360" w:lineRule="auto"/>
              <w:jc w:val="center"/>
              <w:rPr>
                <w:b w:val="0"/>
                <w:szCs w:val="20"/>
              </w:rPr>
            </w:pPr>
            <w:r w:rsidRPr="00C87860">
              <w:rPr>
                <w:b w:val="0"/>
                <w:szCs w:val="20"/>
              </w:rPr>
              <w:t>3602</w:t>
            </w:r>
          </w:p>
        </w:tc>
        <w:tc>
          <w:tcPr>
            <w:tcW w:w="1388" w:type="dxa"/>
          </w:tcPr>
          <w:p w:rsidR="00BD4B4F" w:rsidRPr="00C87860" w:rsidRDefault="00BD4B4F" w:rsidP="00C87860">
            <w:pPr>
              <w:pStyle w:val="ab"/>
              <w:spacing w:line="360" w:lineRule="auto"/>
              <w:jc w:val="center"/>
              <w:rPr>
                <w:b w:val="0"/>
                <w:szCs w:val="20"/>
              </w:rPr>
            </w:pPr>
          </w:p>
        </w:tc>
        <w:tc>
          <w:tcPr>
            <w:tcW w:w="1353" w:type="dxa"/>
          </w:tcPr>
          <w:p w:rsidR="00BD4B4F" w:rsidRPr="00C87860" w:rsidRDefault="00BD4B4F" w:rsidP="00C87860">
            <w:pPr>
              <w:pStyle w:val="ab"/>
              <w:spacing w:line="360" w:lineRule="auto"/>
              <w:jc w:val="center"/>
              <w:rPr>
                <w:b w:val="0"/>
                <w:szCs w:val="20"/>
              </w:rPr>
            </w:pPr>
            <w:r w:rsidRPr="00C87860">
              <w:rPr>
                <w:b w:val="0"/>
                <w:szCs w:val="20"/>
              </w:rPr>
              <w:t>-3602</w:t>
            </w:r>
          </w:p>
        </w:tc>
        <w:tc>
          <w:tcPr>
            <w:tcW w:w="912" w:type="dxa"/>
          </w:tcPr>
          <w:p w:rsidR="00BD4B4F" w:rsidRPr="00C87860" w:rsidRDefault="00BD4B4F" w:rsidP="00C87860">
            <w:pPr>
              <w:pStyle w:val="ab"/>
              <w:spacing w:line="360" w:lineRule="auto"/>
              <w:jc w:val="center"/>
              <w:rPr>
                <w:b w:val="0"/>
                <w:szCs w:val="20"/>
              </w:rPr>
            </w:pPr>
          </w:p>
        </w:tc>
      </w:tr>
      <w:tr w:rsidR="00BD4B4F" w:rsidRPr="00C87860">
        <w:tc>
          <w:tcPr>
            <w:tcW w:w="3794" w:type="dxa"/>
          </w:tcPr>
          <w:p w:rsidR="00BD4B4F" w:rsidRPr="00C87860" w:rsidRDefault="00BD4B4F" w:rsidP="00C87860">
            <w:pPr>
              <w:pStyle w:val="ab"/>
              <w:spacing w:line="360" w:lineRule="auto"/>
              <w:rPr>
                <w:b w:val="0"/>
                <w:szCs w:val="20"/>
              </w:rPr>
            </w:pPr>
            <w:r w:rsidRPr="00C87860">
              <w:rPr>
                <w:b w:val="0"/>
                <w:szCs w:val="20"/>
              </w:rPr>
              <w:t>Расчеты по платежам в бюджет</w:t>
            </w:r>
          </w:p>
        </w:tc>
        <w:tc>
          <w:tcPr>
            <w:tcW w:w="850" w:type="dxa"/>
          </w:tcPr>
          <w:p w:rsidR="00BD4B4F" w:rsidRPr="00C87860" w:rsidRDefault="00BD4B4F" w:rsidP="00C87860">
            <w:pPr>
              <w:pStyle w:val="ab"/>
              <w:spacing w:line="360" w:lineRule="auto"/>
              <w:jc w:val="center"/>
              <w:rPr>
                <w:b w:val="0"/>
                <w:szCs w:val="20"/>
              </w:rPr>
            </w:pPr>
            <w:r w:rsidRPr="00C87860">
              <w:rPr>
                <w:b w:val="0"/>
                <w:szCs w:val="20"/>
              </w:rPr>
              <w:t>620</w:t>
            </w:r>
          </w:p>
        </w:tc>
        <w:tc>
          <w:tcPr>
            <w:tcW w:w="1276" w:type="dxa"/>
          </w:tcPr>
          <w:p w:rsidR="00BD4B4F" w:rsidRPr="00C87860" w:rsidRDefault="00BD4B4F" w:rsidP="00C87860">
            <w:pPr>
              <w:pStyle w:val="ab"/>
              <w:spacing w:line="360" w:lineRule="auto"/>
              <w:jc w:val="center"/>
              <w:rPr>
                <w:b w:val="0"/>
                <w:szCs w:val="20"/>
              </w:rPr>
            </w:pPr>
          </w:p>
        </w:tc>
        <w:tc>
          <w:tcPr>
            <w:tcW w:w="1388" w:type="dxa"/>
          </w:tcPr>
          <w:p w:rsidR="00BD4B4F" w:rsidRPr="00C87860" w:rsidRDefault="00BD4B4F" w:rsidP="00C87860">
            <w:pPr>
              <w:pStyle w:val="ab"/>
              <w:spacing w:line="360" w:lineRule="auto"/>
              <w:jc w:val="center"/>
              <w:rPr>
                <w:b w:val="0"/>
                <w:szCs w:val="20"/>
              </w:rPr>
            </w:pPr>
            <w:r w:rsidRPr="00C87860">
              <w:rPr>
                <w:b w:val="0"/>
                <w:szCs w:val="20"/>
              </w:rPr>
              <w:t>12572</w:t>
            </w:r>
          </w:p>
        </w:tc>
        <w:tc>
          <w:tcPr>
            <w:tcW w:w="1353" w:type="dxa"/>
          </w:tcPr>
          <w:p w:rsidR="00BD4B4F" w:rsidRPr="00C87860" w:rsidRDefault="00BD4B4F" w:rsidP="00C87860">
            <w:pPr>
              <w:pStyle w:val="ab"/>
              <w:spacing w:line="360" w:lineRule="auto"/>
              <w:jc w:val="center"/>
              <w:rPr>
                <w:b w:val="0"/>
                <w:szCs w:val="20"/>
              </w:rPr>
            </w:pPr>
            <w:r w:rsidRPr="00C87860">
              <w:rPr>
                <w:b w:val="0"/>
                <w:szCs w:val="20"/>
              </w:rPr>
              <w:t>+12572</w:t>
            </w:r>
          </w:p>
        </w:tc>
        <w:tc>
          <w:tcPr>
            <w:tcW w:w="912" w:type="dxa"/>
          </w:tcPr>
          <w:p w:rsidR="00BD4B4F" w:rsidRPr="00C87860" w:rsidRDefault="00BD4B4F" w:rsidP="00C87860">
            <w:pPr>
              <w:pStyle w:val="ab"/>
              <w:spacing w:line="360" w:lineRule="auto"/>
              <w:jc w:val="center"/>
              <w:rPr>
                <w:b w:val="0"/>
                <w:szCs w:val="20"/>
              </w:rPr>
            </w:pPr>
          </w:p>
        </w:tc>
      </w:tr>
      <w:tr w:rsidR="00BD4B4F" w:rsidRPr="00C87860">
        <w:tc>
          <w:tcPr>
            <w:tcW w:w="3794" w:type="dxa"/>
          </w:tcPr>
          <w:p w:rsidR="00BD4B4F" w:rsidRPr="00C87860" w:rsidRDefault="00BD4B4F" w:rsidP="00C87860">
            <w:pPr>
              <w:pStyle w:val="ab"/>
              <w:spacing w:line="360" w:lineRule="auto"/>
              <w:rPr>
                <w:b w:val="0"/>
                <w:szCs w:val="20"/>
              </w:rPr>
            </w:pPr>
            <w:r w:rsidRPr="00C87860">
              <w:rPr>
                <w:b w:val="0"/>
                <w:szCs w:val="20"/>
              </w:rPr>
              <w:t>Расчеты с прочими кредиторами</w:t>
            </w:r>
          </w:p>
        </w:tc>
        <w:tc>
          <w:tcPr>
            <w:tcW w:w="850" w:type="dxa"/>
          </w:tcPr>
          <w:p w:rsidR="00BD4B4F" w:rsidRPr="00C87860" w:rsidRDefault="00BD4B4F" w:rsidP="00C87860">
            <w:pPr>
              <w:pStyle w:val="ab"/>
              <w:spacing w:line="360" w:lineRule="auto"/>
              <w:jc w:val="center"/>
              <w:rPr>
                <w:b w:val="0"/>
                <w:szCs w:val="20"/>
              </w:rPr>
            </w:pPr>
            <w:r w:rsidRPr="00C87860">
              <w:rPr>
                <w:b w:val="0"/>
                <w:szCs w:val="20"/>
              </w:rPr>
              <w:t>640</w:t>
            </w:r>
          </w:p>
        </w:tc>
        <w:tc>
          <w:tcPr>
            <w:tcW w:w="1276" w:type="dxa"/>
          </w:tcPr>
          <w:p w:rsidR="00BD4B4F" w:rsidRPr="00C87860" w:rsidRDefault="00BD4B4F" w:rsidP="00C87860">
            <w:pPr>
              <w:pStyle w:val="ab"/>
              <w:spacing w:line="360" w:lineRule="auto"/>
              <w:jc w:val="center"/>
              <w:rPr>
                <w:b w:val="0"/>
                <w:szCs w:val="20"/>
              </w:rPr>
            </w:pPr>
            <w:r w:rsidRPr="00C87860">
              <w:rPr>
                <w:b w:val="0"/>
                <w:szCs w:val="20"/>
              </w:rPr>
              <w:t>701100</w:t>
            </w:r>
          </w:p>
        </w:tc>
        <w:tc>
          <w:tcPr>
            <w:tcW w:w="1388" w:type="dxa"/>
          </w:tcPr>
          <w:p w:rsidR="00BD4B4F" w:rsidRPr="00C87860" w:rsidRDefault="00BD4B4F" w:rsidP="00C87860">
            <w:pPr>
              <w:pStyle w:val="ab"/>
              <w:spacing w:line="360" w:lineRule="auto"/>
              <w:jc w:val="center"/>
              <w:rPr>
                <w:b w:val="0"/>
                <w:szCs w:val="20"/>
              </w:rPr>
            </w:pPr>
            <w:r w:rsidRPr="00C87860">
              <w:rPr>
                <w:b w:val="0"/>
                <w:szCs w:val="20"/>
              </w:rPr>
              <w:t>72354</w:t>
            </w:r>
          </w:p>
        </w:tc>
        <w:tc>
          <w:tcPr>
            <w:tcW w:w="1353" w:type="dxa"/>
          </w:tcPr>
          <w:p w:rsidR="00BD4B4F" w:rsidRPr="00C87860" w:rsidRDefault="00BD4B4F" w:rsidP="00C87860">
            <w:pPr>
              <w:pStyle w:val="ab"/>
              <w:spacing w:line="360" w:lineRule="auto"/>
              <w:jc w:val="center"/>
              <w:rPr>
                <w:b w:val="0"/>
                <w:szCs w:val="20"/>
              </w:rPr>
            </w:pPr>
            <w:r w:rsidRPr="00C87860">
              <w:rPr>
                <w:b w:val="0"/>
                <w:szCs w:val="20"/>
              </w:rPr>
              <w:t>-628746</w:t>
            </w:r>
          </w:p>
        </w:tc>
        <w:tc>
          <w:tcPr>
            <w:tcW w:w="912" w:type="dxa"/>
          </w:tcPr>
          <w:p w:rsidR="00BD4B4F" w:rsidRPr="00C87860" w:rsidRDefault="00BD4B4F" w:rsidP="00C87860">
            <w:pPr>
              <w:pStyle w:val="ab"/>
              <w:spacing w:line="360" w:lineRule="auto"/>
              <w:jc w:val="center"/>
              <w:rPr>
                <w:b w:val="0"/>
                <w:szCs w:val="20"/>
              </w:rPr>
            </w:pPr>
            <w:r w:rsidRPr="00C87860">
              <w:rPr>
                <w:b w:val="0"/>
                <w:szCs w:val="20"/>
              </w:rPr>
              <w:t>-89,5</w:t>
            </w:r>
          </w:p>
        </w:tc>
      </w:tr>
      <w:tr w:rsidR="00BD4B4F" w:rsidRPr="00C87860">
        <w:tc>
          <w:tcPr>
            <w:tcW w:w="3794" w:type="dxa"/>
          </w:tcPr>
          <w:p w:rsidR="00BD4B4F" w:rsidRPr="00C87860" w:rsidRDefault="00BD4B4F" w:rsidP="00C87860">
            <w:pPr>
              <w:pStyle w:val="ab"/>
              <w:spacing w:line="360" w:lineRule="auto"/>
              <w:rPr>
                <w:b w:val="0"/>
                <w:szCs w:val="20"/>
              </w:rPr>
            </w:pPr>
            <w:r w:rsidRPr="00C87860">
              <w:rPr>
                <w:b w:val="0"/>
                <w:szCs w:val="20"/>
              </w:rPr>
              <w:t>Расчеты по оплате труда</w:t>
            </w:r>
          </w:p>
        </w:tc>
        <w:tc>
          <w:tcPr>
            <w:tcW w:w="850" w:type="dxa"/>
          </w:tcPr>
          <w:p w:rsidR="00BD4B4F" w:rsidRPr="00C87860" w:rsidRDefault="00BD4B4F" w:rsidP="00C87860">
            <w:pPr>
              <w:pStyle w:val="ab"/>
              <w:spacing w:line="360" w:lineRule="auto"/>
              <w:jc w:val="center"/>
              <w:rPr>
                <w:b w:val="0"/>
                <w:szCs w:val="20"/>
              </w:rPr>
            </w:pPr>
            <w:r w:rsidRPr="00C87860">
              <w:rPr>
                <w:b w:val="0"/>
                <w:szCs w:val="20"/>
              </w:rPr>
              <w:t>650</w:t>
            </w:r>
          </w:p>
        </w:tc>
        <w:tc>
          <w:tcPr>
            <w:tcW w:w="1276" w:type="dxa"/>
          </w:tcPr>
          <w:p w:rsidR="00BD4B4F" w:rsidRPr="00C87860" w:rsidRDefault="00BD4B4F" w:rsidP="00C87860">
            <w:pPr>
              <w:pStyle w:val="ab"/>
              <w:spacing w:line="360" w:lineRule="auto"/>
              <w:jc w:val="center"/>
              <w:rPr>
                <w:b w:val="0"/>
                <w:szCs w:val="20"/>
              </w:rPr>
            </w:pPr>
            <w:r w:rsidRPr="00C87860">
              <w:rPr>
                <w:b w:val="0"/>
                <w:szCs w:val="20"/>
              </w:rPr>
              <w:t>85700</w:t>
            </w:r>
          </w:p>
        </w:tc>
        <w:tc>
          <w:tcPr>
            <w:tcW w:w="1388" w:type="dxa"/>
          </w:tcPr>
          <w:p w:rsidR="00BD4B4F" w:rsidRPr="00C87860" w:rsidRDefault="00BD4B4F" w:rsidP="00C87860">
            <w:pPr>
              <w:pStyle w:val="ab"/>
              <w:spacing w:line="360" w:lineRule="auto"/>
              <w:jc w:val="center"/>
              <w:rPr>
                <w:b w:val="0"/>
                <w:szCs w:val="20"/>
              </w:rPr>
            </w:pPr>
            <w:r w:rsidRPr="00C87860">
              <w:rPr>
                <w:b w:val="0"/>
                <w:szCs w:val="20"/>
              </w:rPr>
              <w:t>123615</w:t>
            </w:r>
          </w:p>
        </w:tc>
        <w:tc>
          <w:tcPr>
            <w:tcW w:w="1353" w:type="dxa"/>
          </w:tcPr>
          <w:p w:rsidR="00BD4B4F" w:rsidRPr="00C87860" w:rsidRDefault="00BD4B4F" w:rsidP="00C87860">
            <w:pPr>
              <w:pStyle w:val="ab"/>
              <w:spacing w:line="360" w:lineRule="auto"/>
              <w:jc w:val="center"/>
              <w:rPr>
                <w:b w:val="0"/>
                <w:szCs w:val="20"/>
              </w:rPr>
            </w:pPr>
            <w:r w:rsidRPr="00C87860">
              <w:rPr>
                <w:b w:val="0"/>
                <w:szCs w:val="20"/>
              </w:rPr>
              <w:t>+37915</w:t>
            </w:r>
          </w:p>
        </w:tc>
        <w:tc>
          <w:tcPr>
            <w:tcW w:w="912" w:type="dxa"/>
          </w:tcPr>
          <w:p w:rsidR="00BD4B4F" w:rsidRPr="00C87860" w:rsidRDefault="00BD4B4F" w:rsidP="00C87860">
            <w:pPr>
              <w:pStyle w:val="ab"/>
              <w:spacing w:line="360" w:lineRule="auto"/>
              <w:jc w:val="center"/>
              <w:rPr>
                <w:b w:val="0"/>
                <w:szCs w:val="20"/>
              </w:rPr>
            </w:pPr>
            <w:r w:rsidRPr="00C87860">
              <w:rPr>
                <w:b w:val="0"/>
                <w:szCs w:val="20"/>
              </w:rPr>
              <w:t>+44,3</w:t>
            </w:r>
          </w:p>
        </w:tc>
      </w:tr>
      <w:tr w:rsidR="00BD4B4F" w:rsidRPr="00C87860">
        <w:tc>
          <w:tcPr>
            <w:tcW w:w="3794" w:type="dxa"/>
          </w:tcPr>
          <w:p w:rsidR="00BD4B4F" w:rsidRPr="00C87860" w:rsidRDefault="00BD4B4F" w:rsidP="00C87860">
            <w:pPr>
              <w:pStyle w:val="ab"/>
              <w:spacing w:line="360" w:lineRule="auto"/>
              <w:rPr>
                <w:b w:val="0"/>
                <w:szCs w:val="20"/>
              </w:rPr>
            </w:pPr>
            <w:r w:rsidRPr="00C87860">
              <w:rPr>
                <w:b w:val="0"/>
                <w:szCs w:val="20"/>
              </w:rPr>
              <w:t>Расчеты с работниками по безналичным перечислениям</w:t>
            </w:r>
          </w:p>
        </w:tc>
        <w:tc>
          <w:tcPr>
            <w:tcW w:w="850" w:type="dxa"/>
          </w:tcPr>
          <w:p w:rsidR="00BD4B4F" w:rsidRPr="00C87860" w:rsidRDefault="00BD4B4F" w:rsidP="00C87860">
            <w:pPr>
              <w:pStyle w:val="ab"/>
              <w:spacing w:line="360" w:lineRule="auto"/>
              <w:jc w:val="center"/>
              <w:rPr>
                <w:b w:val="0"/>
                <w:szCs w:val="20"/>
              </w:rPr>
            </w:pPr>
            <w:r w:rsidRPr="00C87860">
              <w:rPr>
                <w:b w:val="0"/>
                <w:szCs w:val="20"/>
              </w:rPr>
              <w:t>660</w:t>
            </w:r>
          </w:p>
        </w:tc>
        <w:tc>
          <w:tcPr>
            <w:tcW w:w="1276" w:type="dxa"/>
          </w:tcPr>
          <w:p w:rsidR="00BD4B4F" w:rsidRPr="00C87860" w:rsidRDefault="00BD4B4F" w:rsidP="00C87860">
            <w:pPr>
              <w:pStyle w:val="ab"/>
              <w:spacing w:line="360" w:lineRule="auto"/>
              <w:jc w:val="center"/>
              <w:rPr>
                <w:b w:val="0"/>
                <w:szCs w:val="20"/>
              </w:rPr>
            </w:pPr>
          </w:p>
        </w:tc>
        <w:tc>
          <w:tcPr>
            <w:tcW w:w="1388" w:type="dxa"/>
          </w:tcPr>
          <w:p w:rsidR="00BD4B4F" w:rsidRPr="00C87860" w:rsidRDefault="00BD4B4F" w:rsidP="00C87860">
            <w:pPr>
              <w:pStyle w:val="ab"/>
              <w:spacing w:line="360" w:lineRule="auto"/>
              <w:jc w:val="center"/>
              <w:rPr>
                <w:b w:val="0"/>
                <w:szCs w:val="20"/>
              </w:rPr>
            </w:pPr>
            <w:r w:rsidRPr="00C87860">
              <w:rPr>
                <w:b w:val="0"/>
                <w:szCs w:val="20"/>
              </w:rPr>
              <w:t>444</w:t>
            </w:r>
          </w:p>
        </w:tc>
        <w:tc>
          <w:tcPr>
            <w:tcW w:w="1353" w:type="dxa"/>
          </w:tcPr>
          <w:p w:rsidR="00BD4B4F" w:rsidRPr="00C87860" w:rsidRDefault="00BD4B4F" w:rsidP="00C87860">
            <w:pPr>
              <w:pStyle w:val="ab"/>
              <w:spacing w:line="360" w:lineRule="auto"/>
              <w:jc w:val="center"/>
              <w:rPr>
                <w:b w:val="0"/>
                <w:szCs w:val="20"/>
              </w:rPr>
            </w:pPr>
            <w:r w:rsidRPr="00C87860">
              <w:rPr>
                <w:b w:val="0"/>
                <w:szCs w:val="20"/>
              </w:rPr>
              <w:t>+444</w:t>
            </w:r>
          </w:p>
        </w:tc>
        <w:tc>
          <w:tcPr>
            <w:tcW w:w="912" w:type="dxa"/>
          </w:tcPr>
          <w:p w:rsidR="00BD4B4F" w:rsidRPr="00C87860" w:rsidRDefault="00BD4B4F" w:rsidP="00C87860">
            <w:pPr>
              <w:pStyle w:val="ab"/>
              <w:spacing w:line="360" w:lineRule="auto"/>
              <w:jc w:val="center"/>
              <w:rPr>
                <w:b w:val="0"/>
                <w:szCs w:val="20"/>
              </w:rPr>
            </w:pPr>
          </w:p>
        </w:tc>
      </w:tr>
      <w:tr w:rsidR="00BD4B4F" w:rsidRPr="00C87860">
        <w:tc>
          <w:tcPr>
            <w:tcW w:w="3794" w:type="dxa"/>
          </w:tcPr>
          <w:p w:rsidR="00BD4B4F" w:rsidRPr="00C87860" w:rsidRDefault="00BD4B4F" w:rsidP="00C87860">
            <w:pPr>
              <w:pStyle w:val="ab"/>
              <w:spacing w:line="360" w:lineRule="auto"/>
              <w:rPr>
                <w:b w:val="0"/>
                <w:szCs w:val="20"/>
              </w:rPr>
            </w:pPr>
            <w:r w:rsidRPr="00C87860">
              <w:rPr>
                <w:b w:val="0"/>
                <w:szCs w:val="20"/>
              </w:rPr>
              <w:t>Расчеты с военнослужащими по денежному довольствию</w:t>
            </w:r>
          </w:p>
        </w:tc>
        <w:tc>
          <w:tcPr>
            <w:tcW w:w="850" w:type="dxa"/>
          </w:tcPr>
          <w:p w:rsidR="00BD4B4F" w:rsidRPr="00C87860" w:rsidRDefault="00BD4B4F" w:rsidP="00C87860">
            <w:pPr>
              <w:pStyle w:val="ab"/>
              <w:spacing w:line="360" w:lineRule="auto"/>
              <w:jc w:val="center"/>
              <w:rPr>
                <w:b w:val="0"/>
                <w:szCs w:val="20"/>
              </w:rPr>
            </w:pPr>
            <w:r w:rsidRPr="00C87860">
              <w:rPr>
                <w:b w:val="0"/>
                <w:szCs w:val="20"/>
              </w:rPr>
              <w:t>680</w:t>
            </w:r>
          </w:p>
        </w:tc>
        <w:tc>
          <w:tcPr>
            <w:tcW w:w="1276" w:type="dxa"/>
          </w:tcPr>
          <w:p w:rsidR="00BD4B4F" w:rsidRPr="00C87860" w:rsidRDefault="00BD4B4F" w:rsidP="00C87860">
            <w:pPr>
              <w:pStyle w:val="ab"/>
              <w:spacing w:line="360" w:lineRule="auto"/>
              <w:jc w:val="center"/>
              <w:rPr>
                <w:b w:val="0"/>
                <w:szCs w:val="20"/>
              </w:rPr>
            </w:pPr>
            <w:r w:rsidRPr="00C87860">
              <w:rPr>
                <w:b w:val="0"/>
                <w:szCs w:val="20"/>
              </w:rPr>
              <w:t>583000</w:t>
            </w:r>
          </w:p>
        </w:tc>
        <w:tc>
          <w:tcPr>
            <w:tcW w:w="1388" w:type="dxa"/>
          </w:tcPr>
          <w:p w:rsidR="00BD4B4F" w:rsidRPr="00C87860" w:rsidRDefault="00BD4B4F" w:rsidP="00C87860">
            <w:pPr>
              <w:pStyle w:val="ab"/>
              <w:spacing w:line="360" w:lineRule="auto"/>
              <w:jc w:val="center"/>
              <w:rPr>
                <w:b w:val="0"/>
                <w:szCs w:val="20"/>
              </w:rPr>
            </w:pPr>
            <w:r w:rsidRPr="00C87860">
              <w:rPr>
                <w:b w:val="0"/>
                <w:szCs w:val="20"/>
              </w:rPr>
              <w:t>164508</w:t>
            </w:r>
          </w:p>
        </w:tc>
        <w:tc>
          <w:tcPr>
            <w:tcW w:w="1353" w:type="dxa"/>
          </w:tcPr>
          <w:p w:rsidR="00BD4B4F" w:rsidRPr="00C87860" w:rsidRDefault="00BD4B4F" w:rsidP="00C87860">
            <w:pPr>
              <w:pStyle w:val="ab"/>
              <w:spacing w:line="360" w:lineRule="auto"/>
              <w:jc w:val="center"/>
              <w:rPr>
                <w:b w:val="0"/>
                <w:szCs w:val="20"/>
              </w:rPr>
            </w:pPr>
            <w:r w:rsidRPr="00C87860">
              <w:rPr>
                <w:b w:val="0"/>
                <w:szCs w:val="20"/>
              </w:rPr>
              <w:t>-418492</w:t>
            </w:r>
          </w:p>
        </w:tc>
        <w:tc>
          <w:tcPr>
            <w:tcW w:w="912" w:type="dxa"/>
          </w:tcPr>
          <w:p w:rsidR="00BD4B4F" w:rsidRPr="00C87860" w:rsidRDefault="00BD4B4F" w:rsidP="00C87860">
            <w:pPr>
              <w:pStyle w:val="ab"/>
              <w:spacing w:line="360" w:lineRule="auto"/>
              <w:jc w:val="center"/>
              <w:rPr>
                <w:b w:val="0"/>
                <w:szCs w:val="20"/>
              </w:rPr>
            </w:pPr>
            <w:r w:rsidRPr="00C87860">
              <w:rPr>
                <w:b w:val="0"/>
                <w:szCs w:val="20"/>
              </w:rPr>
              <w:t>-71,8</w:t>
            </w:r>
          </w:p>
        </w:tc>
      </w:tr>
      <w:tr w:rsidR="00BD4B4F" w:rsidRPr="00C87860">
        <w:tc>
          <w:tcPr>
            <w:tcW w:w="3794" w:type="dxa"/>
          </w:tcPr>
          <w:p w:rsidR="00BD4B4F" w:rsidRPr="00C87860" w:rsidRDefault="00BD4B4F" w:rsidP="00C87860">
            <w:pPr>
              <w:pStyle w:val="ab"/>
              <w:spacing w:line="360" w:lineRule="auto"/>
              <w:rPr>
                <w:b w:val="0"/>
                <w:szCs w:val="20"/>
              </w:rPr>
            </w:pPr>
            <w:r w:rsidRPr="00C87860">
              <w:rPr>
                <w:b w:val="0"/>
                <w:szCs w:val="20"/>
              </w:rPr>
              <w:t>Баланс</w:t>
            </w:r>
          </w:p>
        </w:tc>
        <w:tc>
          <w:tcPr>
            <w:tcW w:w="850" w:type="dxa"/>
          </w:tcPr>
          <w:p w:rsidR="00BD4B4F" w:rsidRPr="00C87860" w:rsidRDefault="00BD4B4F" w:rsidP="00C87860">
            <w:pPr>
              <w:pStyle w:val="ab"/>
              <w:spacing w:line="360" w:lineRule="auto"/>
              <w:jc w:val="center"/>
              <w:rPr>
                <w:b w:val="0"/>
                <w:szCs w:val="20"/>
              </w:rPr>
            </w:pPr>
            <w:r w:rsidRPr="00C87860">
              <w:rPr>
                <w:b w:val="0"/>
                <w:szCs w:val="20"/>
              </w:rPr>
              <w:t>760</w:t>
            </w:r>
          </w:p>
        </w:tc>
        <w:tc>
          <w:tcPr>
            <w:tcW w:w="1276" w:type="dxa"/>
          </w:tcPr>
          <w:p w:rsidR="00BD4B4F" w:rsidRPr="00C87860" w:rsidRDefault="00BD4B4F" w:rsidP="00C87860">
            <w:pPr>
              <w:pStyle w:val="ab"/>
              <w:spacing w:line="360" w:lineRule="auto"/>
              <w:jc w:val="center"/>
              <w:rPr>
                <w:b w:val="0"/>
                <w:szCs w:val="20"/>
              </w:rPr>
            </w:pPr>
            <w:r w:rsidRPr="00C87860">
              <w:rPr>
                <w:b w:val="0"/>
                <w:szCs w:val="20"/>
              </w:rPr>
              <w:t>73659264</w:t>
            </w:r>
          </w:p>
        </w:tc>
        <w:tc>
          <w:tcPr>
            <w:tcW w:w="1388" w:type="dxa"/>
          </w:tcPr>
          <w:p w:rsidR="00BD4B4F" w:rsidRPr="00C87860" w:rsidRDefault="00BD4B4F" w:rsidP="00C87860">
            <w:pPr>
              <w:pStyle w:val="ab"/>
              <w:spacing w:line="360" w:lineRule="auto"/>
              <w:jc w:val="center"/>
              <w:rPr>
                <w:b w:val="0"/>
                <w:szCs w:val="20"/>
              </w:rPr>
            </w:pPr>
            <w:r w:rsidRPr="00C87860">
              <w:rPr>
                <w:b w:val="0"/>
                <w:szCs w:val="20"/>
              </w:rPr>
              <w:t>106469288</w:t>
            </w:r>
          </w:p>
        </w:tc>
        <w:tc>
          <w:tcPr>
            <w:tcW w:w="1353" w:type="dxa"/>
          </w:tcPr>
          <w:p w:rsidR="00BD4B4F" w:rsidRPr="00C87860" w:rsidRDefault="00BD4B4F" w:rsidP="00C87860">
            <w:pPr>
              <w:pStyle w:val="ab"/>
              <w:spacing w:line="360" w:lineRule="auto"/>
              <w:jc w:val="center"/>
              <w:rPr>
                <w:b w:val="0"/>
                <w:szCs w:val="20"/>
              </w:rPr>
            </w:pPr>
            <w:r w:rsidRPr="00C87860">
              <w:rPr>
                <w:b w:val="0"/>
                <w:szCs w:val="20"/>
              </w:rPr>
              <w:t>32827708</w:t>
            </w:r>
          </w:p>
        </w:tc>
        <w:tc>
          <w:tcPr>
            <w:tcW w:w="912" w:type="dxa"/>
          </w:tcPr>
          <w:p w:rsidR="00BD4B4F" w:rsidRPr="00C87860" w:rsidRDefault="00BD4B4F" w:rsidP="00C87860">
            <w:pPr>
              <w:pStyle w:val="ab"/>
              <w:spacing w:line="360" w:lineRule="auto"/>
              <w:jc w:val="center"/>
              <w:rPr>
                <w:b w:val="0"/>
                <w:szCs w:val="20"/>
              </w:rPr>
            </w:pPr>
          </w:p>
        </w:tc>
      </w:tr>
    </w:tbl>
    <w:p w:rsidR="00BD4B4F" w:rsidRPr="00C87860" w:rsidRDefault="00BD4B4F" w:rsidP="00C87860">
      <w:pPr>
        <w:widowControl/>
        <w:spacing w:line="360" w:lineRule="auto"/>
        <w:ind w:firstLine="540"/>
      </w:pPr>
    </w:p>
    <w:p w:rsidR="00BD4B4F" w:rsidRPr="00C87860" w:rsidRDefault="001A59B2" w:rsidP="00C87860">
      <w:pPr>
        <w:widowControl/>
        <w:spacing w:line="360" w:lineRule="auto"/>
        <w:ind w:firstLine="540"/>
      </w:pPr>
      <w:r w:rsidRPr="00C87860">
        <w:t>Как следует из данных по строке баланса 010 раздела «Основные средства» стоимость основных средств на начало года составляла 35081011 рублей, а на конец отчетного периода – 38956815 рублей. Увеличение суммы основных средств произошло за счет приобретения основных средств по акту инвентаризации, по которым не начисляется износ.</w:t>
      </w:r>
    </w:p>
    <w:p w:rsidR="001A59B2" w:rsidRPr="00C87860" w:rsidRDefault="001A59B2" w:rsidP="00C87860">
      <w:pPr>
        <w:widowControl/>
        <w:spacing w:line="360" w:lineRule="auto"/>
        <w:ind w:firstLine="540"/>
      </w:pPr>
      <w:r w:rsidRPr="00C87860">
        <w:t>По строке 070 раздела «Материалы и продукты» стоимость продуктов питания возросла с 0 рублей на начало гда до 7670924 рублей на конец года.</w:t>
      </w:r>
    </w:p>
    <w:p w:rsidR="001A59B2" w:rsidRPr="00C87860" w:rsidRDefault="001A59B2" w:rsidP="00C87860">
      <w:pPr>
        <w:widowControl/>
        <w:spacing w:line="360" w:lineRule="auto"/>
        <w:ind w:firstLine="540"/>
      </w:pPr>
      <w:r w:rsidRPr="00C87860">
        <w:t>В разделе «Малоценные и быстроизнашивающиеся предметы» показываются все принадлежащие учреждению МБП, включая и находящиеся на складе, по стоимости их приобретения.</w:t>
      </w:r>
    </w:p>
    <w:p w:rsidR="001A59B2" w:rsidRPr="00C87860" w:rsidRDefault="001A59B2" w:rsidP="00C87860">
      <w:pPr>
        <w:widowControl/>
        <w:spacing w:line="360" w:lineRule="auto"/>
        <w:ind w:firstLine="540"/>
      </w:pPr>
      <w:r w:rsidRPr="00C87860">
        <w:t>Малоценные и быстроизнашивающиеся предметы по строке 080 баланса уменьшились с 36965266 рублей до 36415582 рублей на конец года.</w:t>
      </w:r>
    </w:p>
    <w:p w:rsidR="001A59B2" w:rsidRPr="00C87860" w:rsidRDefault="001A59B2" w:rsidP="00C87860">
      <w:pPr>
        <w:widowControl/>
        <w:spacing w:line="360" w:lineRule="auto"/>
        <w:ind w:firstLine="540"/>
      </w:pPr>
      <w:r w:rsidRPr="00C87860">
        <w:t>Уменьшение стоимости произошло за счет списания МБП по акту списания, после проведения инвентаризации согласно приказа командора части на конец отчетного периода.</w:t>
      </w:r>
    </w:p>
    <w:p w:rsidR="001A59B2" w:rsidRPr="00C87860" w:rsidRDefault="001A59B2" w:rsidP="00C87860">
      <w:pPr>
        <w:widowControl/>
        <w:spacing w:line="360" w:lineRule="auto"/>
        <w:ind w:firstLine="540"/>
      </w:pPr>
      <w:r w:rsidRPr="00C87860">
        <w:t>Средства фдерального бюджета на расходы учреждения на начало года составляли 0 рублей, а на конец отчетного периода 8830863 рубля.</w:t>
      </w:r>
    </w:p>
    <w:p w:rsidR="00472FCC" w:rsidRPr="00C87860" w:rsidRDefault="00472FCC" w:rsidP="00C87860">
      <w:pPr>
        <w:widowControl/>
        <w:spacing w:line="360" w:lineRule="auto"/>
        <w:ind w:firstLine="540"/>
      </w:pPr>
      <w:r w:rsidRPr="00C87860">
        <w:t>На субсчетах раздела «Прочие денежные средства» отражаются перечисленные средства по бюджету, денежные средства на текущих расчетных счетах в банке и кассе, аккредитивы, лимитированные чековые книжки и прочие денежные документы, финансовые вложения.</w:t>
      </w:r>
    </w:p>
    <w:p w:rsidR="00472FCC" w:rsidRPr="00C87860" w:rsidRDefault="00472FCC" w:rsidP="00C87860">
      <w:pPr>
        <w:widowControl/>
        <w:spacing w:line="360" w:lineRule="auto"/>
        <w:ind w:firstLine="540"/>
      </w:pPr>
      <w:r w:rsidRPr="00C87860">
        <w:t>Сумма, отраженная по строке 230 «Прочие денежные средства» на начало года составила 212487 рублей, а на конец отчетного года 320174 рубля.</w:t>
      </w:r>
    </w:p>
    <w:p w:rsidR="00472FCC" w:rsidRPr="00C87860" w:rsidRDefault="00472FCC" w:rsidP="00C87860">
      <w:pPr>
        <w:pStyle w:val="ab"/>
        <w:spacing w:line="360" w:lineRule="auto"/>
        <w:ind w:firstLine="851"/>
        <w:rPr>
          <w:b w:val="0"/>
          <w:sz w:val="28"/>
          <w:szCs w:val="28"/>
        </w:rPr>
      </w:pPr>
      <w:r w:rsidRPr="00C87860">
        <w:rPr>
          <w:b w:val="0"/>
          <w:sz w:val="28"/>
          <w:szCs w:val="28"/>
        </w:rPr>
        <w:t>Следует отметить особо, что в разделе «Расчеты» актива и разделе «Расчеты» пассива баланса все незаконченные к концу года расчеты показываются в балансе раздельно: в активе – дебиторская задолженность, а в пассиве – кредиторская задолженность. Объединять эти виды задолженности воспрещается.</w:t>
      </w:r>
    </w:p>
    <w:p w:rsidR="00472FCC" w:rsidRPr="00C87860" w:rsidRDefault="00472FCC" w:rsidP="00C87860">
      <w:pPr>
        <w:pStyle w:val="ab"/>
        <w:spacing w:line="360" w:lineRule="auto"/>
        <w:ind w:firstLine="851"/>
        <w:rPr>
          <w:b w:val="0"/>
          <w:sz w:val="28"/>
          <w:szCs w:val="28"/>
        </w:rPr>
      </w:pPr>
      <w:r w:rsidRPr="00C87860">
        <w:rPr>
          <w:b w:val="0"/>
          <w:sz w:val="28"/>
          <w:szCs w:val="28"/>
        </w:rPr>
        <w:t>Проанализировав расчеты актива и пассива баланса, мы видим, что сумма дебиторской задолженности фонда медицинского страхования, которая отражена по строке 321,  не изменилась и составила 62710 рублей на конец года.</w:t>
      </w:r>
    </w:p>
    <w:p w:rsidR="00472FCC" w:rsidRPr="00C87860" w:rsidRDefault="00472FCC" w:rsidP="00C87860">
      <w:pPr>
        <w:pStyle w:val="ab"/>
        <w:spacing w:line="360" w:lineRule="auto"/>
        <w:ind w:firstLine="851"/>
        <w:rPr>
          <w:b w:val="0"/>
          <w:sz w:val="28"/>
          <w:szCs w:val="28"/>
        </w:rPr>
      </w:pPr>
      <w:r w:rsidRPr="00C87860">
        <w:rPr>
          <w:b w:val="0"/>
          <w:sz w:val="28"/>
          <w:szCs w:val="28"/>
        </w:rPr>
        <w:t>Расчеты по социальному страхованию показывали сумму долга 3602 рублей за на начало года (строка 580 Пассива баланса) и сумму долга за фондом социального страхования в размере 333969 рублей на конец года (строка 290 Актива баланса).</w:t>
      </w:r>
    </w:p>
    <w:p w:rsidR="00472FCC" w:rsidRPr="00C87860" w:rsidRDefault="00472FCC" w:rsidP="00C87860">
      <w:pPr>
        <w:pStyle w:val="ab"/>
        <w:spacing w:line="360" w:lineRule="auto"/>
        <w:ind w:firstLine="851"/>
        <w:rPr>
          <w:b w:val="0"/>
          <w:sz w:val="28"/>
          <w:szCs w:val="28"/>
        </w:rPr>
      </w:pPr>
      <w:r w:rsidRPr="00C87860">
        <w:rPr>
          <w:b w:val="0"/>
          <w:sz w:val="28"/>
          <w:szCs w:val="28"/>
        </w:rPr>
        <w:t>Сумма, отраженная по строке 321, показала задолженность Пенсионного фонда РФ на начало года 4578 рублей, а на конец года задолженность уменьшилась и составила 1125 рублей.</w:t>
      </w:r>
    </w:p>
    <w:p w:rsidR="00472FCC" w:rsidRPr="00C87860" w:rsidRDefault="00472FCC" w:rsidP="00C87860">
      <w:pPr>
        <w:pStyle w:val="ab"/>
        <w:spacing w:line="360" w:lineRule="auto"/>
        <w:ind w:firstLine="851"/>
        <w:rPr>
          <w:b w:val="0"/>
          <w:sz w:val="28"/>
          <w:szCs w:val="28"/>
        </w:rPr>
      </w:pPr>
      <w:r w:rsidRPr="00C87860">
        <w:rPr>
          <w:b w:val="0"/>
          <w:sz w:val="28"/>
          <w:szCs w:val="28"/>
        </w:rPr>
        <w:t>Данные по строке 270 «Расчеты с подотчетными лицами» показали, что сумма, полученная в подотчет, была погашена в отчетном году, а на конец образовалась задолжность 89000 рублей.</w:t>
      </w:r>
    </w:p>
    <w:p w:rsidR="00472FCC" w:rsidRPr="00C87860" w:rsidRDefault="00472FCC" w:rsidP="00C87860">
      <w:pPr>
        <w:pStyle w:val="ab"/>
        <w:spacing w:line="360" w:lineRule="auto"/>
        <w:ind w:firstLine="851"/>
        <w:rPr>
          <w:b w:val="0"/>
          <w:sz w:val="28"/>
          <w:szCs w:val="28"/>
        </w:rPr>
      </w:pPr>
      <w:r w:rsidRPr="00C87860">
        <w:rPr>
          <w:b w:val="0"/>
          <w:sz w:val="28"/>
          <w:szCs w:val="28"/>
        </w:rPr>
        <w:t xml:space="preserve">В разделе «Расходы» мы видим увеличение суммы по строке 330 «Расходы по бюджету на содержание учреждения и другие мероприятия» с </w:t>
      </w:r>
      <w:r w:rsidR="001F4F45" w:rsidRPr="00C87860">
        <w:rPr>
          <w:b w:val="0"/>
          <w:sz w:val="28"/>
          <w:szCs w:val="28"/>
        </w:rPr>
        <w:t>1270500</w:t>
      </w:r>
      <w:r w:rsidRPr="00C87860">
        <w:rPr>
          <w:b w:val="0"/>
          <w:sz w:val="28"/>
          <w:szCs w:val="28"/>
        </w:rPr>
        <w:t xml:space="preserve"> рублей на начало года на </w:t>
      </w:r>
      <w:r w:rsidR="001F4F45" w:rsidRPr="00C87860">
        <w:rPr>
          <w:b w:val="0"/>
          <w:sz w:val="28"/>
          <w:szCs w:val="28"/>
        </w:rPr>
        <w:t>12517322</w:t>
      </w:r>
      <w:r w:rsidRPr="00C87860">
        <w:rPr>
          <w:b w:val="0"/>
          <w:sz w:val="28"/>
          <w:szCs w:val="28"/>
        </w:rPr>
        <w:t xml:space="preserve"> рубля на конец года. По этой строке показываются данные по фактически произведенным расходам на содержание учреждений и другие мероприятия за счет бюджетного финансирования. Расходование бюджетных средств производится в строгом соответствии с утвержденными сметами расходов.</w:t>
      </w:r>
    </w:p>
    <w:p w:rsidR="00472FCC" w:rsidRPr="00C87860" w:rsidRDefault="00472FCC" w:rsidP="00C87860">
      <w:pPr>
        <w:pStyle w:val="ab"/>
        <w:spacing w:line="360" w:lineRule="auto"/>
        <w:ind w:firstLine="851"/>
        <w:rPr>
          <w:b w:val="0"/>
          <w:sz w:val="28"/>
          <w:szCs w:val="28"/>
        </w:rPr>
      </w:pPr>
      <w:r w:rsidRPr="00C87860">
        <w:rPr>
          <w:b w:val="0"/>
          <w:sz w:val="28"/>
          <w:szCs w:val="28"/>
        </w:rPr>
        <w:t xml:space="preserve">Данных по разделам </w:t>
      </w:r>
      <w:r w:rsidRPr="00C87860">
        <w:rPr>
          <w:b w:val="0"/>
          <w:sz w:val="28"/>
          <w:szCs w:val="28"/>
          <w:lang w:val="en-US"/>
        </w:rPr>
        <w:t>VIII</w:t>
      </w:r>
      <w:r w:rsidRPr="00C87860">
        <w:rPr>
          <w:b w:val="0"/>
          <w:sz w:val="28"/>
          <w:szCs w:val="28"/>
        </w:rPr>
        <w:t xml:space="preserve"> «Убытки» и </w:t>
      </w:r>
      <w:r w:rsidRPr="00C87860">
        <w:rPr>
          <w:b w:val="0"/>
          <w:sz w:val="28"/>
          <w:szCs w:val="28"/>
          <w:lang w:val="en-US"/>
        </w:rPr>
        <w:t>IX</w:t>
      </w:r>
      <w:r w:rsidRPr="00C87860">
        <w:rPr>
          <w:b w:val="0"/>
          <w:sz w:val="28"/>
          <w:szCs w:val="28"/>
        </w:rPr>
        <w:t xml:space="preserve"> «Затраты на капитальное строительство» на начало и конец года нет.</w:t>
      </w:r>
    </w:p>
    <w:p w:rsidR="00472FCC" w:rsidRPr="00C87860" w:rsidRDefault="00472FCC" w:rsidP="00C87860">
      <w:pPr>
        <w:pStyle w:val="ab"/>
        <w:spacing w:line="360" w:lineRule="auto"/>
        <w:ind w:firstLine="851"/>
        <w:rPr>
          <w:b w:val="0"/>
          <w:sz w:val="28"/>
          <w:szCs w:val="28"/>
        </w:rPr>
      </w:pPr>
      <w:r w:rsidRPr="00C87860">
        <w:rPr>
          <w:b w:val="0"/>
          <w:sz w:val="28"/>
          <w:szCs w:val="28"/>
        </w:rPr>
        <w:t xml:space="preserve">Сумма актива баланса на начало года составила </w:t>
      </w:r>
      <w:r w:rsidR="001F4F45" w:rsidRPr="00C87860">
        <w:rPr>
          <w:b w:val="0"/>
          <w:sz w:val="28"/>
          <w:szCs w:val="28"/>
        </w:rPr>
        <w:t>73659264 рубля, а на конец года 106469288</w:t>
      </w:r>
      <w:r w:rsidRPr="00C87860">
        <w:rPr>
          <w:b w:val="0"/>
          <w:sz w:val="28"/>
          <w:szCs w:val="28"/>
        </w:rPr>
        <w:t xml:space="preserve"> рублей.</w:t>
      </w:r>
    </w:p>
    <w:p w:rsidR="00472FCC" w:rsidRPr="00C87860" w:rsidRDefault="00472FCC" w:rsidP="00C87860">
      <w:pPr>
        <w:pStyle w:val="ab"/>
        <w:spacing w:line="360" w:lineRule="auto"/>
        <w:ind w:firstLine="851"/>
        <w:rPr>
          <w:b w:val="0"/>
          <w:sz w:val="28"/>
          <w:szCs w:val="28"/>
        </w:rPr>
      </w:pPr>
      <w:r w:rsidRPr="00C87860">
        <w:rPr>
          <w:b w:val="0"/>
          <w:sz w:val="28"/>
          <w:szCs w:val="28"/>
        </w:rPr>
        <w:t xml:space="preserve">В разделе «Финансирование» пассива баланса по строке 450 отражена задолженность по финансированию из бюджета на расходы учреждения. На начало года она составляла </w:t>
      </w:r>
      <w:r w:rsidR="001F4F45" w:rsidRPr="00C87860">
        <w:rPr>
          <w:b w:val="0"/>
          <w:sz w:val="28"/>
          <w:szCs w:val="28"/>
        </w:rPr>
        <w:t>212487</w:t>
      </w:r>
      <w:r w:rsidRPr="00C87860">
        <w:rPr>
          <w:b w:val="0"/>
          <w:sz w:val="28"/>
          <w:szCs w:val="28"/>
        </w:rPr>
        <w:t xml:space="preserve"> рубль, а на конец года </w:t>
      </w:r>
      <w:r w:rsidR="001F4F45" w:rsidRPr="00C87860">
        <w:rPr>
          <w:b w:val="0"/>
          <w:sz w:val="28"/>
          <w:szCs w:val="28"/>
        </w:rPr>
        <w:t>30726398</w:t>
      </w:r>
      <w:r w:rsidRPr="00C87860">
        <w:rPr>
          <w:b w:val="0"/>
          <w:sz w:val="28"/>
          <w:szCs w:val="28"/>
        </w:rPr>
        <w:t xml:space="preserve"> рубля. Эти данные имеют свое отражение в справке о движении сумм финансирования из бюджета на начало года и на конец года.</w:t>
      </w:r>
    </w:p>
    <w:p w:rsidR="00472FCC" w:rsidRPr="00C87860" w:rsidRDefault="00472FCC" w:rsidP="00C87860">
      <w:pPr>
        <w:pStyle w:val="ab"/>
        <w:spacing w:line="360" w:lineRule="auto"/>
        <w:ind w:firstLine="851"/>
        <w:rPr>
          <w:b w:val="0"/>
          <w:sz w:val="28"/>
          <w:szCs w:val="28"/>
        </w:rPr>
      </w:pPr>
      <w:r w:rsidRPr="00C87860">
        <w:rPr>
          <w:b w:val="0"/>
          <w:sz w:val="28"/>
          <w:szCs w:val="28"/>
        </w:rPr>
        <w:t xml:space="preserve">В разделе «Фонды и средства целевого назначения» пассива баланса по строке 530 показаны данные субсчета 250 «Фонд в основных средствах» за вычетом износа. </w:t>
      </w:r>
      <w:r w:rsidR="001F4F45" w:rsidRPr="00C87860">
        <w:rPr>
          <w:b w:val="0"/>
          <w:sz w:val="28"/>
          <w:szCs w:val="28"/>
        </w:rPr>
        <w:t>Д</w:t>
      </w:r>
      <w:r w:rsidRPr="00C87860">
        <w:rPr>
          <w:b w:val="0"/>
          <w:sz w:val="28"/>
          <w:szCs w:val="28"/>
        </w:rPr>
        <w:t xml:space="preserve">анные по строкам 530 </w:t>
      </w:r>
      <w:r w:rsidR="001F4F45" w:rsidRPr="00C87860">
        <w:rPr>
          <w:b w:val="0"/>
          <w:sz w:val="28"/>
          <w:szCs w:val="28"/>
        </w:rPr>
        <w:t>равны данным,</w:t>
      </w:r>
      <w:r w:rsidRPr="00C87860">
        <w:rPr>
          <w:b w:val="0"/>
          <w:sz w:val="28"/>
          <w:szCs w:val="28"/>
        </w:rPr>
        <w:t xml:space="preserve"> отражаемых по строке 010 раздела «Основные средства».</w:t>
      </w:r>
    </w:p>
    <w:p w:rsidR="001F4F45" w:rsidRPr="00C87860" w:rsidRDefault="00472FCC" w:rsidP="00C87860">
      <w:pPr>
        <w:pStyle w:val="ab"/>
        <w:spacing w:line="360" w:lineRule="auto"/>
        <w:ind w:firstLine="851"/>
        <w:rPr>
          <w:b w:val="0"/>
          <w:sz w:val="28"/>
          <w:szCs w:val="28"/>
        </w:rPr>
      </w:pPr>
      <w:r w:rsidRPr="00C87860">
        <w:rPr>
          <w:b w:val="0"/>
          <w:sz w:val="28"/>
          <w:szCs w:val="28"/>
        </w:rPr>
        <w:t>Далее по строке 550 показывается сумма, равная стоимости малоценных и быстроизнашивающихся предметов, находящихся в непосредственном распоряжении учреждения. Субсчет 260 «Фонд в малоценных и быстроизнашивающихся предметах» отражает с</w:t>
      </w:r>
      <w:r w:rsidR="001F4F45" w:rsidRPr="00C87860">
        <w:rPr>
          <w:b w:val="0"/>
          <w:sz w:val="28"/>
          <w:szCs w:val="28"/>
        </w:rPr>
        <w:t>умму МБП по субсчетам 070 и 071.</w:t>
      </w:r>
      <w:r w:rsidRPr="00C87860">
        <w:rPr>
          <w:b w:val="0"/>
          <w:sz w:val="28"/>
          <w:szCs w:val="28"/>
        </w:rPr>
        <w:t xml:space="preserve"> </w:t>
      </w:r>
    </w:p>
    <w:p w:rsidR="00472FCC" w:rsidRPr="00C87860" w:rsidRDefault="00472FCC" w:rsidP="00C87860">
      <w:pPr>
        <w:pStyle w:val="ab"/>
        <w:spacing w:line="360" w:lineRule="auto"/>
        <w:ind w:firstLine="851"/>
        <w:rPr>
          <w:b w:val="0"/>
          <w:sz w:val="28"/>
          <w:szCs w:val="28"/>
        </w:rPr>
      </w:pPr>
      <w:r w:rsidRPr="00C87860">
        <w:rPr>
          <w:b w:val="0"/>
          <w:sz w:val="28"/>
          <w:szCs w:val="28"/>
        </w:rPr>
        <w:t xml:space="preserve">По строке 640 главы «Расчеты» на начало отчетного периода проставлена сумма </w:t>
      </w:r>
      <w:r w:rsidR="001F4F45" w:rsidRPr="00C87860">
        <w:rPr>
          <w:b w:val="0"/>
          <w:sz w:val="28"/>
          <w:szCs w:val="28"/>
        </w:rPr>
        <w:t>701100</w:t>
      </w:r>
      <w:r w:rsidRPr="00C87860">
        <w:rPr>
          <w:b w:val="0"/>
          <w:sz w:val="28"/>
          <w:szCs w:val="28"/>
        </w:rPr>
        <w:t xml:space="preserve"> рубля, а на конец года – </w:t>
      </w:r>
      <w:r w:rsidR="001F4F45" w:rsidRPr="00C87860">
        <w:rPr>
          <w:b w:val="0"/>
          <w:sz w:val="28"/>
          <w:szCs w:val="28"/>
        </w:rPr>
        <w:t>72354</w:t>
      </w:r>
      <w:r w:rsidRPr="00C87860">
        <w:rPr>
          <w:b w:val="0"/>
          <w:sz w:val="28"/>
          <w:szCs w:val="28"/>
        </w:rPr>
        <w:t xml:space="preserve"> рубля. Здесь отражена сумма кредиторской задолженности предприятиям и организациям за выполненные работы, оказанные услуги. Сумма кредиторской задолженности за от</w:t>
      </w:r>
      <w:r w:rsidR="001F4F45" w:rsidRPr="00C87860">
        <w:rPr>
          <w:b w:val="0"/>
          <w:sz w:val="28"/>
          <w:szCs w:val="28"/>
        </w:rPr>
        <w:t>четный год увеличилась на 628746</w:t>
      </w:r>
      <w:r w:rsidRPr="00C87860">
        <w:rPr>
          <w:b w:val="0"/>
          <w:sz w:val="28"/>
          <w:szCs w:val="28"/>
        </w:rPr>
        <w:t xml:space="preserve"> рублей.</w:t>
      </w:r>
    </w:p>
    <w:p w:rsidR="00472FCC" w:rsidRPr="00C87860" w:rsidRDefault="00472FCC" w:rsidP="00C87860">
      <w:pPr>
        <w:pStyle w:val="ab"/>
        <w:spacing w:line="360" w:lineRule="auto"/>
        <w:ind w:firstLine="851"/>
        <w:rPr>
          <w:b w:val="0"/>
          <w:sz w:val="28"/>
          <w:szCs w:val="28"/>
        </w:rPr>
      </w:pPr>
      <w:r w:rsidRPr="00C87860">
        <w:rPr>
          <w:b w:val="0"/>
          <w:sz w:val="28"/>
          <w:szCs w:val="28"/>
        </w:rPr>
        <w:t xml:space="preserve">Сумма пассива баланса на начало года равна </w:t>
      </w:r>
      <w:r w:rsidR="001F4F45" w:rsidRPr="00C87860">
        <w:rPr>
          <w:b w:val="0"/>
          <w:sz w:val="28"/>
          <w:szCs w:val="28"/>
        </w:rPr>
        <w:t>73659264</w:t>
      </w:r>
      <w:r w:rsidRPr="00C87860">
        <w:rPr>
          <w:b w:val="0"/>
          <w:sz w:val="28"/>
          <w:szCs w:val="28"/>
        </w:rPr>
        <w:t xml:space="preserve"> рублям и полностью совпадает с балансом актива.</w:t>
      </w:r>
    </w:p>
    <w:p w:rsidR="00472FCC" w:rsidRPr="00C87860" w:rsidRDefault="00472FCC" w:rsidP="00C87860">
      <w:pPr>
        <w:pStyle w:val="ab"/>
        <w:spacing w:line="360" w:lineRule="auto"/>
        <w:ind w:firstLine="851"/>
        <w:rPr>
          <w:b w:val="0"/>
          <w:sz w:val="28"/>
          <w:szCs w:val="28"/>
        </w:rPr>
      </w:pPr>
      <w:r w:rsidRPr="00C87860">
        <w:rPr>
          <w:b w:val="0"/>
          <w:sz w:val="28"/>
          <w:szCs w:val="28"/>
        </w:rPr>
        <w:t>Здесь же заполняется справка о движении сумм финансирования из бюджета по субсчетам 230 и 231 (140 и 143)</w:t>
      </w:r>
      <w:r w:rsidR="001F4F45" w:rsidRPr="00C87860">
        <w:rPr>
          <w:b w:val="0"/>
          <w:sz w:val="28"/>
          <w:szCs w:val="28"/>
        </w:rPr>
        <w:t xml:space="preserve"> (Приложение №4)</w:t>
      </w:r>
      <w:r w:rsidRPr="00C87860">
        <w:rPr>
          <w:b w:val="0"/>
          <w:sz w:val="28"/>
          <w:szCs w:val="28"/>
        </w:rPr>
        <w:t>. Эта справка предназначена для сверки сумм бюджетного финансирования, показанных в балансе, с данными вышестоящего учреждения.</w:t>
      </w:r>
    </w:p>
    <w:p w:rsidR="00472FCC" w:rsidRPr="00C87860" w:rsidRDefault="00472FCC" w:rsidP="00C87860">
      <w:pPr>
        <w:pStyle w:val="ab"/>
        <w:spacing w:line="360" w:lineRule="auto"/>
        <w:ind w:firstLine="851"/>
        <w:rPr>
          <w:b w:val="0"/>
          <w:sz w:val="28"/>
          <w:szCs w:val="28"/>
        </w:rPr>
      </w:pPr>
      <w:r w:rsidRPr="00C87860">
        <w:rPr>
          <w:b w:val="0"/>
          <w:sz w:val="28"/>
          <w:szCs w:val="28"/>
        </w:rPr>
        <w:t xml:space="preserve">В графах 3 и 4 (дебет) справки данные показаны только по строке 850 «Списано расходов в отчетном году». Здесь отражена сумма фактических расходов по исполнению сметы, списанных в конце года, с учетом остатка расходов на начало года, отраженных по субсчету 200. Она равна </w:t>
      </w:r>
      <w:r w:rsidR="001F4F45" w:rsidRPr="00C87860">
        <w:rPr>
          <w:b w:val="0"/>
          <w:sz w:val="28"/>
          <w:szCs w:val="28"/>
        </w:rPr>
        <w:t>129215600</w:t>
      </w:r>
      <w:r w:rsidRPr="00C87860">
        <w:rPr>
          <w:b w:val="0"/>
          <w:sz w:val="28"/>
          <w:szCs w:val="28"/>
        </w:rPr>
        <w:t xml:space="preserve"> рублям.</w:t>
      </w:r>
    </w:p>
    <w:p w:rsidR="00472FCC" w:rsidRPr="00C87860" w:rsidRDefault="00472FCC" w:rsidP="00C87860">
      <w:pPr>
        <w:pStyle w:val="ab"/>
        <w:spacing w:line="360" w:lineRule="auto"/>
        <w:ind w:firstLine="851"/>
        <w:rPr>
          <w:b w:val="0"/>
          <w:sz w:val="28"/>
          <w:szCs w:val="28"/>
        </w:rPr>
      </w:pPr>
      <w:r w:rsidRPr="00C87860">
        <w:rPr>
          <w:b w:val="0"/>
          <w:sz w:val="28"/>
          <w:szCs w:val="28"/>
        </w:rPr>
        <w:t>В графах 7 и 8  (кредит) справки показываются:</w:t>
      </w:r>
    </w:p>
    <w:p w:rsidR="00472FCC" w:rsidRPr="00C87860" w:rsidRDefault="00472FCC" w:rsidP="00C87860">
      <w:pPr>
        <w:pStyle w:val="ab"/>
        <w:spacing w:line="360" w:lineRule="auto"/>
        <w:ind w:left="1080" w:hanging="229"/>
        <w:rPr>
          <w:b w:val="0"/>
          <w:sz w:val="28"/>
          <w:szCs w:val="28"/>
        </w:rPr>
      </w:pPr>
      <w:r w:rsidRPr="00C87860">
        <w:rPr>
          <w:b w:val="0"/>
          <w:sz w:val="28"/>
          <w:szCs w:val="28"/>
        </w:rPr>
        <w:t xml:space="preserve">- по строке </w:t>
      </w:r>
      <w:r w:rsidR="001F4F45" w:rsidRPr="00C87860">
        <w:rPr>
          <w:b w:val="0"/>
          <w:sz w:val="28"/>
          <w:szCs w:val="28"/>
        </w:rPr>
        <w:t>1210</w:t>
      </w:r>
      <w:r w:rsidRPr="00C87860">
        <w:rPr>
          <w:b w:val="0"/>
          <w:sz w:val="28"/>
          <w:szCs w:val="28"/>
        </w:rPr>
        <w:t xml:space="preserve"> «Остаток на начало года»- остаток средств по субсчетам 230 и 231 (140 и 143) на начало года в сумме </w:t>
      </w:r>
      <w:r w:rsidR="001F4F45" w:rsidRPr="00C87860">
        <w:rPr>
          <w:b w:val="0"/>
          <w:sz w:val="28"/>
          <w:szCs w:val="28"/>
        </w:rPr>
        <w:t>212487  рублей</w:t>
      </w:r>
      <w:r w:rsidRPr="00C87860">
        <w:rPr>
          <w:b w:val="0"/>
          <w:sz w:val="28"/>
          <w:szCs w:val="28"/>
        </w:rPr>
        <w:t>;</w:t>
      </w:r>
    </w:p>
    <w:p w:rsidR="00472FCC" w:rsidRPr="00C87860" w:rsidRDefault="00472FCC" w:rsidP="00C87860">
      <w:pPr>
        <w:pStyle w:val="ab"/>
        <w:numPr>
          <w:ilvl w:val="0"/>
          <w:numId w:val="27"/>
        </w:numPr>
        <w:autoSpaceDE/>
        <w:autoSpaceDN/>
        <w:spacing w:line="360" w:lineRule="auto"/>
        <w:rPr>
          <w:b w:val="0"/>
          <w:sz w:val="28"/>
          <w:szCs w:val="28"/>
        </w:rPr>
      </w:pPr>
      <w:r w:rsidRPr="00C87860">
        <w:rPr>
          <w:b w:val="0"/>
          <w:sz w:val="28"/>
          <w:szCs w:val="28"/>
        </w:rPr>
        <w:t xml:space="preserve">по строке </w:t>
      </w:r>
      <w:r w:rsidR="001F4F45" w:rsidRPr="00C87860">
        <w:rPr>
          <w:b w:val="0"/>
          <w:sz w:val="28"/>
          <w:szCs w:val="28"/>
        </w:rPr>
        <w:t>1220</w:t>
      </w:r>
      <w:r w:rsidRPr="00C87860">
        <w:rPr>
          <w:b w:val="0"/>
          <w:sz w:val="28"/>
          <w:szCs w:val="28"/>
        </w:rPr>
        <w:t xml:space="preserve"> «Получено средств бюджета в течение года (квартала) с учетом отозванных средств» - суммы полученных средств бюджета в течение отчетного периода, за минусом сумм, закрытых и отозванных в отчетном году по распоряжению вышестоящего органа или финансового учреждения. Эта сумма взаимоувязывается </w:t>
      </w:r>
      <w:r w:rsidR="001F4F45" w:rsidRPr="00C87860">
        <w:rPr>
          <w:b w:val="0"/>
          <w:sz w:val="28"/>
          <w:szCs w:val="28"/>
        </w:rPr>
        <w:t>с Отчетом</w:t>
      </w:r>
      <w:r w:rsidRPr="00C87860">
        <w:rPr>
          <w:b w:val="0"/>
          <w:sz w:val="28"/>
          <w:szCs w:val="28"/>
        </w:rPr>
        <w:t xml:space="preserve"> об исполнении сметы расходов бюджетной организации и равна  </w:t>
      </w:r>
      <w:r w:rsidR="001F4F45" w:rsidRPr="00C87860">
        <w:rPr>
          <w:b w:val="0"/>
          <w:sz w:val="28"/>
          <w:szCs w:val="28"/>
        </w:rPr>
        <w:t>159729511</w:t>
      </w:r>
      <w:r w:rsidRPr="00C87860">
        <w:rPr>
          <w:b w:val="0"/>
          <w:sz w:val="28"/>
          <w:szCs w:val="28"/>
        </w:rPr>
        <w:t xml:space="preserve"> рублям</w:t>
      </w:r>
      <w:r w:rsidR="001F4F45" w:rsidRPr="00C87860">
        <w:rPr>
          <w:b w:val="0"/>
          <w:sz w:val="28"/>
          <w:szCs w:val="28"/>
        </w:rPr>
        <w:t>.</w:t>
      </w:r>
    </w:p>
    <w:p w:rsidR="00EC1E96" w:rsidRPr="00C87860" w:rsidRDefault="00C87860" w:rsidP="00C87860">
      <w:pPr>
        <w:pStyle w:val="ab"/>
        <w:spacing w:line="360" w:lineRule="auto"/>
        <w:ind w:firstLine="540"/>
        <w:jc w:val="center"/>
        <w:rPr>
          <w:sz w:val="28"/>
          <w:szCs w:val="28"/>
        </w:rPr>
      </w:pPr>
      <w:r>
        <w:rPr>
          <w:b w:val="0"/>
          <w:sz w:val="28"/>
          <w:szCs w:val="28"/>
        </w:rPr>
        <w:br w:type="page"/>
      </w:r>
      <w:r w:rsidR="00EC1E96" w:rsidRPr="00C87860">
        <w:rPr>
          <w:sz w:val="28"/>
          <w:szCs w:val="28"/>
        </w:rPr>
        <w:t>Анализ данных отчета об исполнении сметы расходов.</w:t>
      </w:r>
    </w:p>
    <w:p w:rsidR="00EC1E96" w:rsidRPr="00C87860" w:rsidRDefault="00EC1E96" w:rsidP="00C87860">
      <w:pPr>
        <w:pStyle w:val="ab"/>
        <w:spacing w:line="360" w:lineRule="auto"/>
        <w:ind w:firstLine="540"/>
        <w:jc w:val="left"/>
        <w:rPr>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45"/>
        <w:gridCol w:w="1323"/>
        <w:gridCol w:w="1560"/>
        <w:gridCol w:w="1559"/>
        <w:gridCol w:w="1240"/>
      </w:tblGrid>
      <w:tr w:rsidR="00EC1E96" w:rsidRPr="00C87860">
        <w:trPr>
          <w:cantSplit/>
          <w:trHeight w:val="728"/>
        </w:trPr>
        <w:tc>
          <w:tcPr>
            <w:tcW w:w="2943" w:type="dxa"/>
            <w:vMerge w:val="restart"/>
          </w:tcPr>
          <w:p w:rsidR="00EC1E96" w:rsidRPr="00C87860" w:rsidRDefault="00EC1E96" w:rsidP="00C87860">
            <w:pPr>
              <w:pStyle w:val="ab"/>
              <w:spacing w:line="360" w:lineRule="auto"/>
              <w:jc w:val="center"/>
              <w:rPr>
                <w:szCs w:val="20"/>
              </w:rPr>
            </w:pPr>
            <w:r w:rsidRPr="00C87860">
              <w:rPr>
                <w:szCs w:val="20"/>
              </w:rPr>
              <w:t>Наименование показателя</w:t>
            </w:r>
          </w:p>
        </w:tc>
        <w:tc>
          <w:tcPr>
            <w:tcW w:w="945" w:type="dxa"/>
            <w:vMerge w:val="restart"/>
          </w:tcPr>
          <w:p w:rsidR="00EC1E96" w:rsidRPr="00C87860" w:rsidRDefault="00EC1E96" w:rsidP="00C87860">
            <w:pPr>
              <w:widowControl/>
              <w:spacing w:line="360" w:lineRule="auto"/>
              <w:ind w:firstLine="0"/>
              <w:jc w:val="center"/>
              <w:rPr>
                <w:b/>
                <w:sz w:val="20"/>
                <w:szCs w:val="20"/>
              </w:rPr>
            </w:pPr>
            <w:r w:rsidRPr="00C87860">
              <w:rPr>
                <w:b/>
                <w:sz w:val="20"/>
                <w:szCs w:val="20"/>
              </w:rPr>
              <w:t>Код показателя</w:t>
            </w:r>
          </w:p>
        </w:tc>
        <w:tc>
          <w:tcPr>
            <w:tcW w:w="1323" w:type="dxa"/>
            <w:vMerge w:val="restart"/>
          </w:tcPr>
          <w:p w:rsidR="00EC1E96" w:rsidRPr="00C87860" w:rsidRDefault="00EC1E96" w:rsidP="00C87860">
            <w:pPr>
              <w:pStyle w:val="ab"/>
              <w:spacing w:line="360" w:lineRule="auto"/>
              <w:ind w:left="-108" w:right="-108"/>
              <w:jc w:val="center"/>
              <w:rPr>
                <w:szCs w:val="20"/>
              </w:rPr>
            </w:pPr>
            <w:r w:rsidRPr="00C87860">
              <w:rPr>
                <w:szCs w:val="20"/>
              </w:rPr>
              <w:t>Утверждено по смете на год</w:t>
            </w:r>
          </w:p>
        </w:tc>
        <w:tc>
          <w:tcPr>
            <w:tcW w:w="1560" w:type="dxa"/>
            <w:vMerge w:val="restart"/>
          </w:tcPr>
          <w:p w:rsidR="00EC1E96" w:rsidRPr="00C87860" w:rsidRDefault="00EC1E96" w:rsidP="00C87860">
            <w:pPr>
              <w:pStyle w:val="ab"/>
              <w:spacing w:line="360" w:lineRule="auto"/>
              <w:ind w:left="-108" w:right="-108"/>
              <w:jc w:val="center"/>
              <w:rPr>
                <w:szCs w:val="20"/>
              </w:rPr>
            </w:pPr>
            <w:r w:rsidRPr="00C87860">
              <w:rPr>
                <w:szCs w:val="20"/>
              </w:rPr>
              <w:t>Фактические расходы</w:t>
            </w:r>
          </w:p>
        </w:tc>
        <w:tc>
          <w:tcPr>
            <w:tcW w:w="2799" w:type="dxa"/>
            <w:gridSpan w:val="2"/>
          </w:tcPr>
          <w:p w:rsidR="00EC1E96" w:rsidRPr="00C87860" w:rsidRDefault="00EC1E96" w:rsidP="00C87860">
            <w:pPr>
              <w:pStyle w:val="ab"/>
              <w:spacing w:line="360" w:lineRule="auto"/>
              <w:jc w:val="center"/>
              <w:rPr>
                <w:szCs w:val="20"/>
              </w:rPr>
            </w:pPr>
            <w:r w:rsidRPr="00C87860">
              <w:rPr>
                <w:szCs w:val="20"/>
              </w:rPr>
              <w:t>Изменения</w:t>
            </w:r>
          </w:p>
        </w:tc>
      </w:tr>
      <w:tr w:rsidR="00EC1E96" w:rsidRPr="00C87860">
        <w:trPr>
          <w:cantSplit/>
          <w:trHeight w:val="410"/>
        </w:trPr>
        <w:tc>
          <w:tcPr>
            <w:tcW w:w="2943" w:type="dxa"/>
            <w:vMerge/>
          </w:tcPr>
          <w:p w:rsidR="00EC1E96" w:rsidRPr="00C87860" w:rsidRDefault="00EC1E96" w:rsidP="00C87860">
            <w:pPr>
              <w:pStyle w:val="ab"/>
              <w:spacing w:line="360" w:lineRule="auto"/>
              <w:jc w:val="center"/>
              <w:rPr>
                <w:szCs w:val="20"/>
              </w:rPr>
            </w:pPr>
          </w:p>
        </w:tc>
        <w:tc>
          <w:tcPr>
            <w:tcW w:w="945" w:type="dxa"/>
            <w:vMerge/>
          </w:tcPr>
          <w:p w:rsidR="00EC1E96" w:rsidRPr="00C87860" w:rsidRDefault="00EC1E96" w:rsidP="00C87860">
            <w:pPr>
              <w:widowControl/>
              <w:spacing w:line="360" w:lineRule="auto"/>
              <w:ind w:firstLine="0"/>
              <w:jc w:val="center"/>
              <w:rPr>
                <w:b/>
                <w:sz w:val="20"/>
                <w:szCs w:val="20"/>
              </w:rPr>
            </w:pPr>
          </w:p>
        </w:tc>
        <w:tc>
          <w:tcPr>
            <w:tcW w:w="1323" w:type="dxa"/>
            <w:vMerge/>
          </w:tcPr>
          <w:p w:rsidR="00EC1E96" w:rsidRPr="00C87860" w:rsidRDefault="00EC1E96" w:rsidP="00C87860">
            <w:pPr>
              <w:pStyle w:val="ab"/>
              <w:spacing w:line="360" w:lineRule="auto"/>
              <w:jc w:val="center"/>
              <w:rPr>
                <w:szCs w:val="20"/>
              </w:rPr>
            </w:pPr>
          </w:p>
        </w:tc>
        <w:tc>
          <w:tcPr>
            <w:tcW w:w="1560" w:type="dxa"/>
            <w:vMerge/>
          </w:tcPr>
          <w:p w:rsidR="00EC1E96" w:rsidRPr="00C87860" w:rsidRDefault="00EC1E96" w:rsidP="00C87860">
            <w:pPr>
              <w:pStyle w:val="ab"/>
              <w:spacing w:line="360" w:lineRule="auto"/>
              <w:jc w:val="center"/>
              <w:rPr>
                <w:szCs w:val="20"/>
              </w:rPr>
            </w:pPr>
          </w:p>
        </w:tc>
        <w:tc>
          <w:tcPr>
            <w:tcW w:w="1559" w:type="dxa"/>
          </w:tcPr>
          <w:p w:rsidR="00EC1E96" w:rsidRPr="00C87860" w:rsidRDefault="00EC1E96" w:rsidP="00C87860">
            <w:pPr>
              <w:pStyle w:val="ab"/>
              <w:spacing w:line="360" w:lineRule="auto"/>
              <w:jc w:val="center"/>
              <w:rPr>
                <w:szCs w:val="20"/>
              </w:rPr>
            </w:pPr>
            <w:r w:rsidRPr="00C87860">
              <w:rPr>
                <w:szCs w:val="20"/>
              </w:rPr>
              <w:t>Руб.</w:t>
            </w:r>
          </w:p>
        </w:tc>
        <w:tc>
          <w:tcPr>
            <w:tcW w:w="1240" w:type="dxa"/>
          </w:tcPr>
          <w:p w:rsidR="00EC1E96" w:rsidRPr="00C87860" w:rsidRDefault="00EC1E96" w:rsidP="00C87860">
            <w:pPr>
              <w:pStyle w:val="ab"/>
              <w:spacing w:line="360" w:lineRule="auto"/>
              <w:jc w:val="center"/>
              <w:rPr>
                <w:szCs w:val="20"/>
              </w:rPr>
            </w:pPr>
            <w:r w:rsidRPr="00C87860">
              <w:rPr>
                <w:szCs w:val="20"/>
              </w:rPr>
              <w:t>%</w:t>
            </w:r>
          </w:p>
        </w:tc>
      </w:tr>
      <w:tr w:rsidR="00EC1E96" w:rsidRPr="00C87860">
        <w:tc>
          <w:tcPr>
            <w:tcW w:w="2943" w:type="dxa"/>
          </w:tcPr>
          <w:p w:rsidR="00EC1E96" w:rsidRPr="00C87860" w:rsidRDefault="00EC1E96" w:rsidP="00C87860">
            <w:pPr>
              <w:pStyle w:val="ab"/>
              <w:spacing w:line="360" w:lineRule="auto"/>
              <w:jc w:val="center"/>
              <w:rPr>
                <w:szCs w:val="20"/>
              </w:rPr>
            </w:pPr>
            <w:r w:rsidRPr="00C87860">
              <w:rPr>
                <w:szCs w:val="20"/>
              </w:rPr>
              <w:t>1</w:t>
            </w:r>
          </w:p>
        </w:tc>
        <w:tc>
          <w:tcPr>
            <w:tcW w:w="945" w:type="dxa"/>
          </w:tcPr>
          <w:p w:rsidR="00EC1E96" w:rsidRPr="00C87860" w:rsidRDefault="00EC1E96" w:rsidP="00C87860">
            <w:pPr>
              <w:widowControl/>
              <w:spacing w:line="360" w:lineRule="auto"/>
              <w:ind w:firstLine="0"/>
              <w:jc w:val="center"/>
              <w:rPr>
                <w:b/>
                <w:sz w:val="20"/>
                <w:szCs w:val="20"/>
              </w:rPr>
            </w:pPr>
            <w:r w:rsidRPr="00C87860">
              <w:rPr>
                <w:b/>
                <w:sz w:val="20"/>
                <w:szCs w:val="20"/>
              </w:rPr>
              <w:t>2</w:t>
            </w:r>
          </w:p>
        </w:tc>
        <w:tc>
          <w:tcPr>
            <w:tcW w:w="1323" w:type="dxa"/>
          </w:tcPr>
          <w:p w:rsidR="00EC1E96" w:rsidRPr="00C87860" w:rsidRDefault="00EC1E96" w:rsidP="00C87860">
            <w:pPr>
              <w:pStyle w:val="ab"/>
              <w:spacing w:line="360" w:lineRule="auto"/>
              <w:jc w:val="center"/>
              <w:rPr>
                <w:szCs w:val="20"/>
              </w:rPr>
            </w:pPr>
            <w:r w:rsidRPr="00C87860">
              <w:rPr>
                <w:szCs w:val="20"/>
              </w:rPr>
              <w:t>3</w:t>
            </w:r>
          </w:p>
        </w:tc>
        <w:tc>
          <w:tcPr>
            <w:tcW w:w="1560" w:type="dxa"/>
          </w:tcPr>
          <w:p w:rsidR="00EC1E96" w:rsidRPr="00C87860" w:rsidRDefault="00EC1E96" w:rsidP="00C87860">
            <w:pPr>
              <w:pStyle w:val="ab"/>
              <w:spacing w:line="360" w:lineRule="auto"/>
              <w:jc w:val="center"/>
              <w:rPr>
                <w:szCs w:val="20"/>
              </w:rPr>
            </w:pPr>
            <w:r w:rsidRPr="00C87860">
              <w:rPr>
                <w:szCs w:val="20"/>
              </w:rPr>
              <w:t>4</w:t>
            </w:r>
          </w:p>
        </w:tc>
        <w:tc>
          <w:tcPr>
            <w:tcW w:w="1559" w:type="dxa"/>
          </w:tcPr>
          <w:p w:rsidR="00EC1E96" w:rsidRPr="00C87860" w:rsidRDefault="00EC1E96" w:rsidP="00C87860">
            <w:pPr>
              <w:pStyle w:val="ab"/>
              <w:spacing w:line="360" w:lineRule="auto"/>
              <w:jc w:val="center"/>
              <w:rPr>
                <w:szCs w:val="20"/>
              </w:rPr>
            </w:pPr>
            <w:r w:rsidRPr="00C87860">
              <w:rPr>
                <w:szCs w:val="20"/>
              </w:rPr>
              <w:t>5</w:t>
            </w:r>
          </w:p>
        </w:tc>
        <w:tc>
          <w:tcPr>
            <w:tcW w:w="1240" w:type="dxa"/>
          </w:tcPr>
          <w:p w:rsidR="00EC1E96" w:rsidRPr="00C87860" w:rsidRDefault="00EC1E96" w:rsidP="00C87860">
            <w:pPr>
              <w:pStyle w:val="ab"/>
              <w:spacing w:line="360" w:lineRule="auto"/>
              <w:jc w:val="center"/>
              <w:rPr>
                <w:szCs w:val="20"/>
              </w:rPr>
            </w:pPr>
            <w:r w:rsidRPr="00C87860">
              <w:rPr>
                <w:szCs w:val="20"/>
              </w:rPr>
              <w:t>6</w:t>
            </w:r>
          </w:p>
        </w:tc>
      </w:tr>
      <w:tr w:rsidR="00EC1E96" w:rsidRPr="00C87860">
        <w:tc>
          <w:tcPr>
            <w:tcW w:w="2943" w:type="dxa"/>
          </w:tcPr>
          <w:p w:rsidR="00EC1E96" w:rsidRPr="00C87860" w:rsidRDefault="00EC1E96" w:rsidP="00C87860">
            <w:pPr>
              <w:widowControl/>
              <w:spacing w:line="360" w:lineRule="auto"/>
              <w:ind w:firstLine="0"/>
              <w:rPr>
                <w:sz w:val="20"/>
                <w:szCs w:val="20"/>
              </w:rPr>
            </w:pPr>
            <w:r w:rsidRPr="00C87860">
              <w:rPr>
                <w:sz w:val="20"/>
                <w:szCs w:val="20"/>
              </w:rPr>
              <w:t>Основной оклад гражданским служащим</w:t>
            </w:r>
          </w:p>
        </w:tc>
        <w:tc>
          <w:tcPr>
            <w:tcW w:w="945" w:type="dxa"/>
          </w:tcPr>
          <w:p w:rsidR="00EC1E96" w:rsidRPr="00C87860" w:rsidRDefault="00EC1E96" w:rsidP="00C87860">
            <w:pPr>
              <w:widowControl/>
              <w:spacing w:line="360" w:lineRule="auto"/>
              <w:ind w:firstLine="0"/>
              <w:rPr>
                <w:sz w:val="20"/>
                <w:szCs w:val="20"/>
              </w:rPr>
            </w:pPr>
            <w:r w:rsidRPr="00C87860">
              <w:rPr>
                <w:sz w:val="20"/>
                <w:szCs w:val="20"/>
              </w:rPr>
              <w:t>110110</w:t>
            </w:r>
          </w:p>
        </w:tc>
        <w:tc>
          <w:tcPr>
            <w:tcW w:w="1323" w:type="dxa"/>
          </w:tcPr>
          <w:p w:rsidR="00EC1E96" w:rsidRPr="00C87860" w:rsidRDefault="00EC1E96" w:rsidP="00C87860">
            <w:pPr>
              <w:widowControl/>
              <w:spacing w:line="360" w:lineRule="auto"/>
              <w:ind w:firstLine="0"/>
              <w:rPr>
                <w:sz w:val="20"/>
                <w:szCs w:val="20"/>
              </w:rPr>
            </w:pPr>
            <w:r w:rsidRPr="00C87860">
              <w:rPr>
                <w:sz w:val="20"/>
                <w:szCs w:val="20"/>
              </w:rPr>
              <w:t>5389485</w:t>
            </w:r>
          </w:p>
        </w:tc>
        <w:tc>
          <w:tcPr>
            <w:tcW w:w="1560" w:type="dxa"/>
          </w:tcPr>
          <w:p w:rsidR="00EC1E96" w:rsidRPr="00C87860" w:rsidRDefault="00EC1E96" w:rsidP="00C87860">
            <w:pPr>
              <w:widowControl/>
              <w:spacing w:line="360" w:lineRule="auto"/>
              <w:ind w:firstLine="0"/>
              <w:rPr>
                <w:sz w:val="20"/>
                <w:szCs w:val="20"/>
              </w:rPr>
            </w:pPr>
            <w:r w:rsidRPr="00C87860">
              <w:rPr>
                <w:sz w:val="20"/>
                <w:szCs w:val="20"/>
              </w:rPr>
              <w:t>5176998</w:t>
            </w:r>
          </w:p>
        </w:tc>
        <w:tc>
          <w:tcPr>
            <w:tcW w:w="1559" w:type="dxa"/>
          </w:tcPr>
          <w:p w:rsidR="00EC1E96" w:rsidRPr="00C87860" w:rsidRDefault="00EC1E96" w:rsidP="00C87860">
            <w:pPr>
              <w:pStyle w:val="ab"/>
              <w:spacing w:line="360" w:lineRule="auto"/>
              <w:jc w:val="center"/>
              <w:rPr>
                <w:szCs w:val="20"/>
              </w:rPr>
            </w:pPr>
            <w:r w:rsidRPr="00C87860">
              <w:rPr>
                <w:szCs w:val="20"/>
              </w:rPr>
              <w:t>-212487</w:t>
            </w:r>
          </w:p>
        </w:tc>
        <w:tc>
          <w:tcPr>
            <w:tcW w:w="1240" w:type="dxa"/>
          </w:tcPr>
          <w:p w:rsidR="00EC1E96" w:rsidRPr="00C87860" w:rsidRDefault="00EC1E96" w:rsidP="00C87860">
            <w:pPr>
              <w:pStyle w:val="ab"/>
              <w:spacing w:line="360" w:lineRule="auto"/>
              <w:jc w:val="center"/>
              <w:rPr>
                <w:szCs w:val="20"/>
              </w:rPr>
            </w:pPr>
            <w:r w:rsidRPr="00C87860">
              <w:rPr>
                <w:szCs w:val="20"/>
              </w:rPr>
              <w:t>-3,94</w:t>
            </w:r>
          </w:p>
        </w:tc>
      </w:tr>
      <w:tr w:rsidR="00EC1E96" w:rsidRPr="00C87860">
        <w:tc>
          <w:tcPr>
            <w:tcW w:w="2943" w:type="dxa"/>
          </w:tcPr>
          <w:p w:rsidR="00EC1E96" w:rsidRPr="00C87860" w:rsidRDefault="00EC1E96" w:rsidP="00C87860">
            <w:pPr>
              <w:widowControl/>
              <w:spacing w:line="360" w:lineRule="auto"/>
              <w:ind w:firstLine="0"/>
              <w:rPr>
                <w:sz w:val="20"/>
                <w:szCs w:val="20"/>
              </w:rPr>
            </w:pPr>
            <w:r w:rsidRPr="00C87860">
              <w:rPr>
                <w:sz w:val="20"/>
                <w:szCs w:val="20"/>
              </w:rPr>
              <w:t>Начисления на оплату труда</w:t>
            </w:r>
          </w:p>
        </w:tc>
        <w:tc>
          <w:tcPr>
            <w:tcW w:w="945" w:type="dxa"/>
          </w:tcPr>
          <w:p w:rsidR="00EC1E96" w:rsidRPr="00C87860" w:rsidRDefault="00EC1E96" w:rsidP="00C87860">
            <w:pPr>
              <w:widowControl/>
              <w:spacing w:line="360" w:lineRule="auto"/>
              <w:ind w:firstLine="0"/>
              <w:rPr>
                <w:sz w:val="20"/>
                <w:szCs w:val="20"/>
              </w:rPr>
            </w:pPr>
            <w:r w:rsidRPr="00C87860">
              <w:rPr>
                <w:sz w:val="20"/>
                <w:szCs w:val="20"/>
              </w:rPr>
              <w:t>110200</w:t>
            </w:r>
          </w:p>
        </w:tc>
        <w:tc>
          <w:tcPr>
            <w:tcW w:w="1323" w:type="dxa"/>
          </w:tcPr>
          <w:p w:rsidR="00EC1E96" w:rsidRPr="00C87860" w:rsidRDefault="00EC1E96" w:rsidP="00C87860">
            <w:pPr>
              <w:widowControl/>
              <w:spacing w:line="360" w:lineRule="auto"/>
              <w:ind w:firstLine="0"/>
              <w:rPr>
                <w:sz w:val="20"/>
                <w:szCs w:val="20"/>
              </w:rPr>
            </w:pPr>
            <w:r w:rsidRPr="00C87860">
              <w:rPr>
                <w:sz w:val="20"/>
                <w:szCs w:val="20"/>
              </w:rPr>
              <w:t>3250000</w:t>
            </w:r>
          </w:p>
        </w:tc>
        <w:tc>
          <w:tcPr>
            <w:tcW w:w="1560" w:type="dxa"/>
          </w:tcPr>
          <w:p w:rsidR="00EC1E96" w:rsidRPr="00C87860" w:rsidRDefault="00EC1E96" w:rsidP="00C87860">
            <w:pPr>
              <w:widowControl/>
              <w:spacing w:line="360" w:lineRule="auto"/>
              <w:ind w:firstLine="0"/>
              <w:rPr>
                <w:sz w:val="20"/>
                <w:szCs w:val="20"/>
              </w:rPr>
            </w:pPr>
            <w:r w:rsidRPr="00C87860">
              <w:rPr>
                <w:sz w:val="20"/>
                <w:szCs w:val="20"/>
              </w:rPr>
              <w:t>3200000</w:t>
            </w:r>
          </w:p>
        </w:tc>
        <w:tc>
          <w:tcPr>
            <w:tcW w:w="1559" w:type="dxa"/>
          </w:tcPr>
          <w:p w:rsidR="00EC1E96" w:rsidRPr="00C87860" w:rsidRDefault="00EC1E96" w:rsidP="00C87860">
            <w:pPr>
              <w:pStyle w:val="ab"/>
              <w:spacing w:line="360" w:lineRule="auto"/>
              <w:jc w:val="center"/>
              <w:rPr>
                <w:szCs w:val="20"/>
              </w:rPr>
            </w:pPr>
            <w:r w:rsidRPr="00C87860">
              <w:rPr>
                <w:szCs w:val="20"/>
              </w:rPr>
              <w:t>-50000</w:t>
            </w:r>
          </w:p>
        </w:tc>
        <w:tc>
          <w:tcPr>
            <w:tcW w:w="1240" w:type="dxa"/>
          </w:tcPr>
          <w:p w:rsidR="00EC1E96" w:rsidRPr="00C87860" w:rsidRDefault="00EC1E96" w:rsidP="00C87860">
            <w:pPr>
              <w:pStyle w:val="ab"/>
              <w:spacing w:line="360" w:lineRule="auto"/>
              <w:jc w:val="center"/>
              <w:rPr>
                <w:szCs w:val="20"/>
              </w:rPr>
            </w:pPr>
            <w:r w:rsidRPr="00C87860">
              <w:rPr>
                <w:szCs w:val="20"/>
              </w:rPr>
              <w:t>-1,54</w:t>
            </w:r>
          </w:p>
        </w:tc>
      </w:tr>
      <w:tr w:rsidR="00EC1E96" w:rsidRPr="00C87860">
        <w:tc>
          <w:tcPr>
            <w:tcW w:w="2943" w:type="dxa"/>
          </w:tcPr>
          <w:p w:rsidR="00EC1E96" w:rsidRPr="00C87860" w:rsidRDefault="00EC1E96" w:rsidP="00C87860">
            <w:pPr>
              <w:widowControl/>
              <w:spacing w:line="360" w:lineRule="auto"/>
              <w:ind w:firstLine="0"/>
              <w:rPr>
                <w:sz w:val="20"/>
                <w:szCs w:val="20"/>
              </w:rPr>
            </w:pPr>
            <w:r w:rsidRPr="00C87860">
              <w:rPr>
                <w:sz w:val="20"/>
                <w:szCs w:val="20"/>
              </w:rPr>
              <w:t>Прочие расходные материалы и предметы снабжения</w:t>
            </w:r>
          </w:p>
        </w:tc>
        <w:tc>
          <w:tcPr>
            <w:tcW w:w="945" w:type="dxa"/>
          </w:tcPr>
          <w:p w:rsidR="00EC1E96" w:rsidRPr="00C87860" w:rsidRDefault="00EC1E96" w:rsidP="00C87860">
            <w:pPr>
              <w:widowControl/>
              <w:spacing w:line="360" w:lineRule="auto"/>
              <w:ind w:firstLine="0"/>
              <w:rPr>
                <w:sz w:val="20"/>
                <w:szCs w:val="20"/>
              </w:rPr>
            </w:pPr>
            <w:r w:rsidRPr="00C87860">
              <w:rPr>
                <w:sz w:val="20"/>
                <w:szCs w:val="20"/>
              </w:rPr>
              <w:t>110350</w:t>
            </w:r>
          </w:p>
        </w:tc>
        <w:tc>
          <w:tcPr>
            <w:tcW w:w="1323" w:type="dxa"/>
          </w:tcPr>
          <w:p w:rsidR="00EC1E96" w:rsidRPr="00C87860" w:rsidRDefault="00EC1E96" w:rsidP="00C87860">
            <w:pPr>
              <w:widowControl/>
              <w:spacing w:line="360" w:lineRule="auto"/>
              <w:ind w:firstLine="0"/>
              <w:rPr>
                <w:sz w:val="20"/>
                <w:szCs w:val="20"/>
              </w:rPr>
            </w:pPr>
            <w:r w:rsidRPr="00C87860">
              <w:rPr>
                <w:sz w:val="20"/>
                <w:szCs w:val="20"/>
              </w:rPr>
              <w:t>150000000</w:t>
            </w:r>
          </w:p>
        </w:tc>
        <w:tc>
          <w:tcPr>
            <w:tcW w:w="1560" w:type="dxa"/>
          </w:tcPr>
          <w:p w:rsidR="00EC1E96" w:rsidRPr="00C87860" w:rsidRDefault="00EC1E96" w:rsidP="00C87860">
            <w:pPr>
              <w:widowControl/>
              <w:spacing w:line="360" w:lineRule="auto"/>
              <w:ind w:firstLine="0"/>
              <w:rPr>
                <w:sz w:val="20"/>
                <w:szCs w:val="20"/>
              </w:rPr>
            </w:pPr>
            <w:r w:rsidRPr="00C87860">
              <w:rPr>
                <w:sz w:val="20"/>
                <w:szCs w:val="20"/>
              </w:rPr>
              <w:t>120000000</w:t>
            </w:r>
          </w:p>
        </w:tc>
        <w:tc>
          <w:tcPr>
            <w:tcW w:w="1559" w:type="dxa"/>
          </w:tcPr>
          <w:p w:rsidR="00EC1E96" w:rsidRPr="00C87860" w:rsidRDefault="00EC1E96" w:rsidP="00C87860">
            <w:pPr>
              <w:pStyle w:val="ab"/>
              <w:spacing w:line="360" w:lineRule="auto"/>
              <w:jc w:val="center"/>
              <w:rPr>
                <w:szCs w:val="20"/>
              </w:rPr>
            </w:pPr>
            <w:r w:rsidRPr="00C87860">
              <w:rPr>
                <w:szCs w:val="20"/>
              </w:rPr>
              <w:t>-30000000</w:t>
            </w:r>
          </w:p>
        </w:tc>
        <w:tc>
          <w:tcPr>
            <w:tcW w:w="1240" w:type="dxa"/>
          </w:tcPr>
          <w:p w:rsidR="00EC1E96" w:rsidRPr="00C87860" w:rsidRDefault="00EC1E96" w:rsidP="00C87860">
            <w:pPr>
              <w:pStyle w:val="ab"/>
              <w:spacing w:line="360" w:lineRule="auto"/>
              <w:jc w:val="center"/>
              <w:rPr>
                <w:szCs w:val="20"/>
              </w:rPr>
            </w:pPr>
            <w:r w:rsidRPr="00C87860">
              <w:rPr>
                <w:szCs w:val="20"/>
              </w:rPr>
              <w:t>-20</w:t>
            </w:r>
          </w:p>
        </w:tc>
      </w:tr>
      <w:tr w:rsidR="00EC1E96" w:rsidRPr="00C87860">
        <w:tc>
          <w:tcPr>
            <w:tcW w:w="2943" w:type="dxa"/>
          </w:tcPr>
          <w:p w:rsidR="00EC1E96" w:rsidRPr="00C87860" w:rsidRDefault="00EC1E96" w:rsidP="00C87860">
            <w:pPr>
              <w:widowControl/>
              <w:spacing w:line="360" w:lineRule="auto"/>
              <w:ind w:firstLine="0"/>
              <w:rPr>
                <w:sz w:val="20"/>
                <w:szCs w:val="20"/>
              </w:rPr>
            </w:pPr>
            <w:r w:rsidRPr="00C87860">
              <w:rPr>
                <w:sz w:val="20"/>
                <w:szCs w:val="20"/>
              </w:rPr>
              <w:t>Оплата услуг связи</w:t>
            </w:r>
          </w:p>
        </w:tc>
        <w:tc>
          <w:tcPr>
            <w:tcW w:w="945" w:type="dxa"/>
          </w:tcPr>
          <w:p w:rsidR="00EC1E96" w:rsidRPr="00C87860" w:rsidRDefault="00EC1E96" w:rsidP="00C87860">
            <w:pPr>
              <w:widowControl/>
              <w:spacing w:line="360" w:lineRule="auto"/>
              <w:ind w:firstLine="0"/>
              <w:rPr>
                <w:sz w:val="20"/>
                <w:szCs w:val="20"/>
              </w:rPr>
            </w:pPr>
            <w:r w:rsidRPr="00C87860">
              <w:rPr>
                <w:sz w:val="20"/>
                <w:szCs w:val="20"/>
              </w:rPr>
              <w:t>110600</w:t>
            </w:r>
          </w:p>
        </w:tc>
        <w:tc>
          <w:tcPr>
            <w:tcW w:w="1323" w:type="dxa"/>
          </w:tcPr>
          <w:p w:rsidR="00EC1E96" w:rsidRPr="00C87860" w:rsidRDefault="00EC1E96" w:rsidP="00C87860">
            <w:pPr>
              <w:widowControl/>
              <w:spacing w:line="360" w:lineRule="auto"/>
              <w:ind w:firstLine="0"/>
              <w:rPr>
                <w:sz w:val="20"/>
                <w:szCs w:val="20"/>
              </w:rPr>
            </w:pPr>
            <w:r w:rsidRPr="00C87860">
              <w:rPr>
                <w:sz w:val="20"/>
                <w:szCs w:val="20"/>
              </w:rPr>
              <w:t>15000</w:t>
            </w:r>
          </w:p>
        </w:tc>
        <w:tc>
          <w:tcPr>
            <w:tcW w:w="1560" w:type="dxa"/>
          </w:tcPr>
          <w:p w:rsidR="00EC1E96" w:rsidRPr="00C87860" w:rsidRDefault="00EC1E96" w:rsidP="00C87860">
            <w:pPr>
              <w:widowControl/>
              <w:spacing w:line="360" w:lineRule="auto"/>
              <w:ind w:firstLine="0"/>
              <w:rPr>
                <w:sz w:val="20"/>
                <w:szCs w:val="20"/>
              </w:rPr>
            </w:pPr>
            <w:r w:rsidRPr="00C87860">
              <w:rPr>
                <w:sz w:val="20"/>
                <w:szCs w:val="20"/>
              </w:rPr>
              <w:t>15000</w:t>
            </w:r>
          </w:p>
        </w:tc>
        <w:tc>
          <w:tcPr>
            <w:tcW w:w="1559" w:type="dxa"/>
          </w:tcPr>
          <w:p w:rsidR="00EC1E96" w:rsidRPr="00C87860" w:rsidRDefault="00EC1E96" w:rsidP="00C87860">
            <w:pPr>
              <w:pStyle w:val="ab"/>
              <w:spacing w:line="360" w:lineRule="auto"/>
              <w:jc w:val="center"/>
              <w:rPr>
                <w:szCs w:val="20"/>
              </w:rPr>
            </w:pPr>
          </w:p>
        </w:tc>
        <w:tc>
          <w:tcPr>
            <w:tcW w:w="1240" w:type="dxa"/>
          </w:tcPr>
          <w:p w:rsidR="00EC1E96" w:rsidRPr="00C87860" w:rsidRDefault="00EC1E96" w:rsidP="00C87860">
            <w:pPr>
              <w:pStyle w:val="ab"/>
              <w:spacing w:line="360" w:lineRule="auto"/>
              <w:jc w:val="center"/>
              <w:rPr>
                <w:szCs w:val="20"/>
              </w:rPr>
            </w:pPr>
          </w:p>
        </w:tc>
      </w:tr>
      <w:tr w:rsidR="00EC1E96" w:rsidRPr="00C87860">
        <w:tc>
          <w:tcPr>
            <w:tcW w:w="2943" w:type="dxa"/>
          </w:tcPr>
          <w:p w:rsidR="00EC1E96" w:rsidRPr="00C87860" w:rsidRDefault="00EC1E96" w:rsidP="00C87860">
            <w:pPr>
              <w:widowControl/>
              <w:spacing w:line="360" w:lineRule="auto"/>
              <w:ind w:firstLine="0"/>
              <w:rPr>
                <w:sz w:val="20"/>
                <w:szCs w:val="20"/>
              </w:rPr>
            </w:pPr>
            <w:r w:rsidRPr="00C87860">
              <w:rPr>
                <w:sz w:val="20"/>
                <w:szCs w:val="20"/>
              </w:rPr>
              <w:t>Оплата потребления газа</w:t>
            </w:r>
          </w:p>
        </w:tc>
        <w:tc>
          <w:tcPr>
            <w:tcW w:w="945" w:type="dxa"/>
          </w:tcPr>
          <w:p w:rsidR="00EC1E96" w:rsidRPr="00C87860" w:rsidRDefault="00EC1E96" w:rsidP="00C87860">
            <w:pPr>
              <w:widowControl/>
              <w:spacing w:line="360" w:lineRule="auto"/>
              <w:ind w:firstLine="0"/>
              <w:rPr>
                <w:sz w:val="20"/>
                <w:szCs w:val="20"/>
              </w:rPr>
            </w:pPr>
            <w:r w:rsidRPr="00C87860">
              <w:rPr>
                <w:sz w:val="20"/>
                <w:szCs w:val="20"/>
              </w:rPr>
              <w:t>110722</w:t>
            </w:r>
          </w:p>
        </w:tc>
        <w:tc>
          <w:tcPr>
            <w:tcW w:w="1323" w:type="dxa"/>
          </w:tcPr>
          <w:p w:rsidR="00EC1E96" w:rsidRPr="00C87860" w:rsidRDefault="00EC1E96" w:rsidP="00C87860">
            <w:pPr>
              <w:widowControl/>
              <w:spacing w:line="360" w:lineRule="auto"/>
              <w:ind w:firstLine="0"/>
              <w:rPr>
                <w:sz w:val="20"/>
                <w:szCs w:val="20"/>
              </w:rPr>
            </w:pPr>
            <w:r w:rsidRPr="00C87860">
              <w:rPr>
                <w:sz w:val="20"/>
                <w:szCs w:val="20"/>
              </w:rPr>
              <w:t>250000</w:t>
            </w:r>
          </w:p>
        </w:tc>
        <w:tc>
          <w:tcPr>
            <w:tcW w:w="1560" w:type="dxa"/>
          </w:tcPr>
          <w:p w:rsidR="00EC1E96" w:rsidRPr="00C87860" w:rsidRDefault="00EC1E96" w:rsidP="00C87860">
            <w:pPr>
              <w:widowControl/>
              <w:spacing w:line="360" w:lineRule="auto"/>
              <w:ind w:firstLine="0"/>
              <w:rPr>
                <w:sz w:val="20"/>
                <w:szCs w:val="20"/>
              </w:rPr>
            </w:pPr>
            <w:r w:rsidRPr="00C87860">
              <w:rPr>
                <w:sz w:val="20"/>
                <w:szCs w:val="20"/>
              </w:rPr>
              <w:t>250000</w:t>
            </w:r>
          </w:p>
        </w:tc>
        <w:tc>
          <w:tcPr>
            <w:tcW w:w="1559" w:type="dxa"/>
          </w:tcPr>
          <w:p w:rsidR="00EC1E96" w:rsidRPr="00C87860" w:rsidRDefault="00EC1E96" w:rsidP="00C87860">
            <w:pPr>
              <w:pStyle w:val="ab"/>
              <w:spacing w:line="360" w:lineRule="auto"/>
              <w:jc w:val="center"/>
              <w:rPr>
                <w:szCs w:val="20"/>
              </w:rPr>
            </w:pPr>
          </w:p>
        </w:tc>
        <w:tc>
          <w:tcPr>
            <w:tcW w:w="1240" w:type="dxa"/>
          </w:tcPr>
          <w:p w:rsidR="00EC1E96" w:rsidRPr="00C87860" w:rsidRDefault="00EC1E96" w:rsidP="00C87860">
            <w:pPr>
              <w:pStyle w:val="ab"/>
              <w:spacing w:line="360" w:lineRule="auto"/>
              <w:jc w:val="center"/>
              <w:rPr>
                <w:szCs w:val="20"/>
              </w:rPr>
            </w:pPr>
          </w:p>
        </w:tc>
      </w:tr>
      <w:tr w:rsidR="00EC1E96" w:rsidRPr="00C87860">
        <w:tc>
          <w:tcPr>
            <w:tcW w:w="2943" w:type="dxa"/>
          </w:tcPr>
          <w:p w:rsidR="00EC1E96" w:rsidRPr="00C87860" w:rsidRDefault="00EC1E96" w:rsidP="00C87860">
            <w:pPr>
              <w:widowControl/>
              <w:spacing w:line="360" w:lineRule="auto"/>
              <w:ind w:firstLine="0"/>
              <w:rPr>
                <w:sz w:val="20"/>
                <w:szCs w:val="20"/>
              </w:rPr>
            </w:pPr>
            <w:r w:rsidRPr="00C87860">
              <w:rPr>
                <w:sz w:val="20"/>
                <w:szCs w:val="20"/>
              </w:rPr>
              <w:t>Прочие текущие расходы</w:t>
            </w:r>
          </w:p>
        </w:tc>
        <w:tc>
          <w:tcPr>
            <w:tcW w:w="945" w:type="dxa"/>
          </w:tcPr>
          <w:p w:rsidR="00EC1E96" w:rsidRPr="00C87860" w:rsidRDefault="00EC1E96" w:rsidP="00C87860">
            <w:pPr>
              <w:widowControl/>
              <w:spacing w:line="360" w:lineRule="auto"/>
              <w:ind w:firstLine="0"/>
              <w:rPr>
                <w:sz w:val="20"/>
                <w:szCs w:val="20"/>
              </w:rPr>
            </w:pPr>
            <w:r w:rsidRPr="00C87860">
              <w:rPr>
                <w:sz w:val="20"/>
                <w:szCs w:val="20"/>
              </w:rPr>
              <w:t>111040</w:t>
            </w:r>
          </w:p>
        </w:tc>
        <w:tc>
          <w:tcPr>
            <w:tcW w:w="1323" w:type="dxa"/>
          </w:tcPr>
          <w:p w:rsidR="00EC1E96" w:rsidRPr="00C87860" w:rsidRDefault="00EC1E96" w:rsidP="00C87860">
            <w:pPr>
              <w:widowControl/>
              <w:spacing w:line="360" w:lineRule="auto"/>
              <w:ind w:firstLine="0"/>
              <w:rPr>
                <w:sz w:val="20"/>
                <w:szCs w:val="20"/>
              </w:rPr>
            </w:pPr>
            <w:r w:rsidRPr="00C87860">
              <w:rPr>
                <w:sz w:val="20"/>
                <w:szCs w:val="20"/>
              </w:rPr>
              <w:t>250000</w:t>
            </w:r>
          </w:p>
        </w:tc>
        <w:tc>
          <w:tcPr>
            <w:tcW w:w="1560" w:type="dxa"/>
          </w:tcPr>
          <w:p w:rsidR="00EC1E96" w:rsidRPr="00C87860" w:rsidRDefault="00EC1E96" w:rsidP="00C87860">
            <w:pPr>
              <w:widowControl/>
              <w:spacing w:line="360" w:lineRule="auto"/>
              <w:ind w:firstLine="0"/>
              <w:rPr>
                <w:sz w:val="20"/>
                <w:szCs w:val="20"/>
              </w:rPr>
            </w:pPr>
            <w:r w:rsidRPr="00C87860">
              <w:rPr>
                <w:sz w:val="20"/>
                <w:szCs w:val="20"/>
              </w:rPr>
              <w:t>250000</w:t>
            </w:r>
          </w:p>
        </w:tc>
        <w:tc>
          <w:tcPr>
            <w:tcW w:w="1559" w:type="dxa"/>
          </w:tcPr>
          <w:p w:rsidR="00EC1E96" w:rsidRPr="00C87860" w:rsidRDefault="00EC1E96" w:rsidP="00C87860">
            <w:pPr>
              <w:pStyle w:val="ab"/>
              <w:spacing w:line="360" w:lineRule="auto"/>
              <w:jc w:val="center"/>
              <w:rPr>
                <w:szCs w:val="20"/>
              </w:rPr>
            </w:pPr>
          </w:p>
        </w:tc>
        <w:tc>
          <w:tcPr>
            <w:tcW w:w="1240" w:type="dxa"/>
          </w:tcPr>
          <w:p w:rsidR="00EC1E96" w:rsidRPr="00C87860" w:rsidRDefault="00EC1E96" w:rsidP="00C87860">
            <w:pPr>
              <w:pStyle w:val="ab"/>
              <w:spacing w:line="360" w:lineRule="auto"/>
              <w:jc w:val="center"/>
              <w:rPr>
                <w:szCs w:val="20"/>
              </w:rPr>
            </w:pPr>
          </w:p>
        </w:tc>
      </w:tr>
      <w:tr w:rsidR="00EC1E96" w:rsidRPr="00C87860">
        <w:tc>
          <w:tcPr>
            <w:tcW w:w="2943" w:type="dxa"/>
          </w:tcPr>
          <w:p w:rsidR="00EC1E96" w:rsidRPr="00C87860" w:rsidRDefault="00EC1E96" w:rsidP="00C87860">
            <w:pPr>
              <w:widowControl/>
              <w:spacing w:line="360" w:lineRule="auto"/>
              <w:ind w:firstLine="0"/>
              <w:rPr>
                <w:sz w:val="20"/>
                <w:szCs w:val="20"/>
              </w:rPr>
            </w:pPr>
            <w:r w:rsidRPr="00C87860">
              <w:rPr>
                <w:sz w:val="20"/>
                <w:szCs w:val="20"/>
              </w:rPr>
              <w:t>Приобретение и модернизация непроизводственного оборудования и предметов длительного пользования для государственных учреждений</w:t>
            </w:r>
          </w:p>
        </w:tc>
        <w:tc>
          <w:tcPr>
            <w:tcW w:w="945" w:type="dxa"/>
          </w:tcPr>
          <w:p w:rsidR="00EC1E96" w:rsidRPr="00C87860" w:rsidRDefault="00EC1E96" w:rsidP="00C87860">
            <w:pPr>
              <w:widowControl/>
              <w:spacing w:line="360" w:lineRule="auto"/>
              <w:ind w:firstLine="0"/>
              <w:rPr>
                <w:sz w:val="20"/>
                <w:szCs w:val="20"/>
              </w:rPr>
            </w:pPr>
            <w:r w:rsidRPr="00C87860">
              <w:rPr>
                <w:sz w:val="20"/>
                <w:szCs w:val="20"/>
              </w:rPr>
              <w:t>240120</w:t>
            </w:r>
          </w:p>
        </w:tc>
        <w:tc>
          <w:tcPr>
            <w:tcW w:w="1323" w:type="dxa"/>
          </w:tcPr>
          <w:p w:rsidR="00EC1E96" w:rsidRPr="00C87860" w:rsidRDefault="00EC1E96" w:rsidP="00C87860">
            <w:pPr>
              <w:widowControl/>
              <w:spacing w:line="360" w:lineRule="auto"/>
              <w:ind w:firstLine="0"/>
              <w:rPr>
                <w:sz w:val="20"/>
                <w:szCs w:val="20"/>
              </w:rPr>
            </w:pPr>
            <w:r w:rsidRPr="00C87860">
              <w:rPr>
                <w:sz w:val="20"/>
                <w:szCs w:val="20"/>
              </w:rPr>
              <w:t>1000000</w:t>
            </w:r>
          </w:p>
        </w:tc>
        <w:tc>
          <w:tcPr>
            <w:tcW w:w="1560" w:type="dxa"/>
          </w:tcPr>
          <w:p w:rsidR="00EC1E96" w:rsidRPr="00C87860" w:rsidRDefault="00EC1E96" w:rsidP="00C87860">
            <w:pPr>
              <w:widowControl/>
              <w:spacing w:line="360" w:lineRule="auto"/>
              <w:ind w:firstLine="0"/>
              <w:rPr>
                <w:sz w:val="20"/>
                <w:szCs w:val="20"/>
              </w:rPr>
            </w:pPr>
            <w:r w:rsidRPr="00C87860">
              <w:rPr>
                <w:sz w:val="20"/>
                <w:szCs w:val="20"/>
              </w:rPr>
              <w:t>323602</w:t>
            </w:r>
          </w:p>
          <w:p w:rsidR="00EC1E96" w:rsidRPr="00C87860" w:rsidRDefault="00EC1E96" w:rsidP="00C87860">
            <w:pPr>
              <w:widowControl/>
              <w:spacing w:line="360" w:lineRule="auto"/>
              <w:ind w:firstLine="0"/>
              <w:rPr>
                <w:sz w:val="20"/>
                <w:szCs w:val="20"/>
              </w:rPr>
            </w:pPr>
          </w:p>
        </w:tc>
        <w:tc>
          <w:tcPr>
            <w:tcW w:w="1559" w:type="dxa"/>
          </w:tcPr>
          <w:p w:rsidR="00EC1E96" w:rsidRPr="00C87860" w:rsidRDefault="00EC1E96" w:rsidP="00C87860">
            <w:pPr>
              <w:pStyle w:val="ab"/>
              <w:spacing w:line="360" w:lineRule="auto"/>
              <w:jc w:val="center"/>
              <w:rPr>
                <w:szCs w:val="20"/>
              </w:rPr>
            </w:pPr>
            <w:r w:rsidRPr="00C87860">
              <w:rPr>
                <w:szCs w:val="20"/>
              </w:rPr>
              <w:t>-676398</w:t>
            </w:r>
          </w:p>
        </w:tc>
        <w:tc>
          <w:tcPr>
            <w:tcW w:w="1240" w:type="dxa"/>
          </w:tcPr>
          <w:p w:rsidR="00EC1E96" w:rsidRPr="00C87860" w:rsidRDefault="00EC1E96" w:rsidP="00C87860">
            <w:pPr>
              <w:pStyle w:val="ab"/>
              <w:spacing w:line="360" w:lineRule="auto"/>
              <w:jc w:val="center"/>
              <w:rPr>
                <w:szCs w:val="20"/>
              </w:rPr>
            </w:pPr>
            <w:r w:rsidRPr="00C87860">
              <w:rPr>
                <w:szCs w:val="20"/>
              </w:rPr>
              <w:t>-32,36</w:t>
            </w:r>
          </w:p>
        </w:tc>
      </w:tr>
      <w:tr w:rsidR="00EC1E96" w:rsidRPr="00C87860">
        <w:tc>
          <w:tcPr>
            <w:tcW w:w="2943" w:type="dxa"/>
          </w:tcPr>
          <w:p w:rsidR="00EC1E96" w:rsidRPr="00C87860" w:rsidRDefault="00EC1E96" w:rsidP="00C87860">
            <w:pPr>
              <w:widowControl/>
              <w:spacing w:line="360" w:lineRule="auto"/>
              <w:ind w:firstLine="0"/>
              <w:rPr>
                <w:sz w:val="20"/>
                <w:szCs w:val="20"/>
              </w:rPr>
            </w:pPr>
            <w:r w:rsidRPr="00C87860">
              <w:rPr>
                <w:sz w:val="20"/>
                <w:szCs w:val="20"/>
              </w:rPr>
              <w:t>Итого расходов</w:t>
            </w:r>
          </w:p>
        </w:tc>
        <w:tc>
          <w:tcPr>
            <w:tcW w:w="945" w:type="dxa"/>
          </w:tcPr>
          <w:p w:rsidR="00EC1E96" w:rsidRPr="00C87860" w:rsidRDefault="00EC1E96" w:rsidP="00C87860">
            <w:pPr>
              <w:pStyle w:val="ab"/>
              <w:spacing w:line="360" w:lineRule="auto"/>
              <w:jc w:val="center"/>
              <w:rPr>
                <w:szCs w:val="20"/>
              </w:rPr>
            </w:pPr>
            <w:r w:rsidRPr="00C87860">
              <w:rPr>
                <w:szCs w:val="20"/>
              </w:rPr>
              <w:t>800000</w:t>
            </w:r>
          </w:p>
        </w:tc>
        <w:tc>
          <w:tcPr>
            <w:tcW w:w="1323" w:type="dxa"/>
          </w:tcPr>
          <w:p w:rsidR="00EC1E96" w:rsidRPr="00C87860" w:rsidRDefault="00EC1E96" w:rsidP="00C87860">
            <w:pPr>
              <w:widowControl/>
              <w:spacing w:line="360" w:lineRule="auto"/>
              <w:ind w:firstLine="0"/>
              <w:rPr>
                <w:sz w:val="20"/>
                <w:szCs w:val="20"/>
              </w:rPr>
            </w:pPr>
            <w:r w:rsidRPr="00C87860">
              <w:rPr>
                <w:sz w:val="20"/>
                <w:szCs w:val="20"/>
              </w:rPr>
              <w:t>159729511</w:t>
            </w:r>
          </w:p>
        </w:tc>
        <w:tc>
          <w:tcPr>
            <w:tcW w:w="1560" w:type="dxa"/>
          </w:tcPr>
          <w:p w:rsidR="00EC1E96" w:rsidRPr="00C87860" w:rsidRDefault="00EC1E96" w:rsidP="00C87860">
            <w:pPr>
              <w:widowControl/>
              <w:spacing w:line="360" w:lineRule="auto"/>
              <w:ind w:firstLine="0"/>
              <w:rPr>
                <w:sz w:val="20"/>
                <w:szCs w:val="20"/>
              </w:rPr>
            </w:pPr>
            <w:r w:rsidRPr="00C87860">
              <w:rPr>
                <w:sz w:val="20"/>
                <w:szCs w:val="20"/>
              </w:rPr>
              <w:t>129215600</w:t>
            </w:r>
          </w:p>
        </w:tc>
        <w:tc>
          <w:tcPr>
            <w:tcW w:w="1559" w:type="dxa"/>
          </w:tcPr>
          <w:p w:rsidR="00EC1E96" w:rsidRPr="00C87860" w:rsidRDefault="00EC1E96" w:rsidP="00C87860">
            <w:pPr>
              <w:pStyle w:val="ab"/>
              <w:spacing w:line="360" w:lineRule="auto"/>
              <w:jc w:val="center"/>
              <w:rPr>
                <w:szCs w:val="20"/>
              </w:rPr>
            </w:pPr>
            <w:r w:rsidRPr="00C87860">
              <w:rPr>
                <w:szCs w:val="20"/>
              </w:rPr>
              <w:t>-30938885</w:t>
            </w:r>
          </w:p>
        </w:tc>
        <w:tc>
          <w:tcPr>
            <w:tcW w:w="1240" w:type="dxa"/>
          </w:tcPr>
          <w:p w:rsidR="00EC1E96" w:rsidRPr="00C87860" w:rsidRDefault="00EC1E96" w:rsidP="00C87860">
            <w:pPr>
              <w:pStyle w:val="ab"/>
              <w:spacing w:line="360" w:lineRule="auto"/>
              <w:jc w:val="center"/>
              <w:rPr>
                <w:szCs w:val="20"/>
              </w:rPr>
            </w:pPr>
          </w:p>
        </w:tc>
      </w:tr>
    </w:tbl>
    <w:p w:rsidR="001F4F45" w:rsidRPr="00C87860" w:rsidRDefault="001F4F45" w:rsidP="00C87860">
      <w:pPr>
        <w:pStyle w:val="ab"/>
        <w:autoSpaceDE/>
        <w:autoSpaceDN/>
        <w:spacing w:line="360" w:lineRule="auto"/>
        <w:rPr>
          <w:b w:val="0"/>
          <w:sz w:val="28"/>
          <w:szCs w:val="28"/>
        </w:rPr>
      </w:pPr>
    </w:p>
    <w:p w:rsidR="00EC1E96" w:rsidRPr="00C87860" w:rsidRDefault="00EC1E96" w:rsidP="00C87860">
      <w:pPr>
        <w:pStyle w:val="ab"/>
        <w:autoSpaceDE/>
        <w:autoSpaceDN/>
        <w:spacing w:line="360" w:lineRule="auto"/>
        <w:ind w:firstLine="539"/>
        <w:rPr>
          <w:b w:val="0"/>
          <w:sz w:val="28"/>
          <w:szCs w:val="28"/>
        </w:rPr>
      </w:pPr>
      <w:r w:rsidRPr="00C87860">
        <w:rPr>
          <w:b w:val="0"/>
          <w:sz w:val="28"/>
          <w:szCs w:val="28"/>
        </w:rPr>
        <w:t>Руководствуясь отчетом об исполнении сметы доходов и расходов, составили таблицу анализа данных отчета об исполнении сметы расходов. В таблице отражены разница между фактическим использованием бюджетных средств и утвержденным на год по смете. Можно сделать вывод, что фактические затраты уменьшились по кодам показателей:</w:t>
      </w:r>
    </w:p>
    <w:p w:rsidR="00EC1E96" w:rsidRPr="00C87860" w:rsidRDefault="00EC1E96" w:rsidP="00C87860">
      <w:pPr>
        <w:pStyle w:val="ab"/>
        <w:autoSpaceDE/>
        <w:autoSpaceDN/>
        <w:spacing w:line="360" w:lineRule="auto"/>
        <w:ind w:firstLine="539"/>
        <w:rPr>
          <w:b w:val="0"/>
          <w:sz w:val="28"/>
          <w:szCs w:val="28"/>
        </w:rPr>
      </w:pPr>
      <w:r w:rsidRPr="00C87860">
        <w:rPr>
          <w:b w:val="0"/>
          <w:sz w:val="28"/>
          <w:szCs w:val="28"/>
        </w:rPr>
        <w:t>110110 – 3,94%</w:t>
      </w:r>
    </w:p>
    <w:p w:rsidR="00EC1E96" w:rsidRPr="00C87860" w:rsidRDefault="00EC1E96" w:rsidP="00C87860">
      <w:pPr>
        <w:pStyle w:val="ab"/>
        <w:autoSpaceDE/>
        <w:autoSpaceDN/>
        <w:spacing w:line="360" w:lineRule="auto"/>
        <w:ind w:firstLine="539"/>
        <w:rPr>
          <w:b w:val="0"/>
          <w:sz w:val="28"/>
          <w:szCs w:val="28"/>
        </w:rPr>
      </w:pPr>
      <w:r w:rsidRPr="00C87860">
        <w:rPr>
          <w:b w:val="0"/>
          <w:sz w:val="28"/>
          <w:szCs w:val="28"/>
        </w:rPr>
        <w:t>110200 – 1,54%</w:t>
      </w:r>
    </w:p>
    <w:p w:rsidR="00EC1E96" w:rsidRPr="00C87860" w:rsidRDefault="00EC1E96" w:rsidP="00C87860">
      <w:pPr>
        <w:pStyle w:val="ab"/>
        <w:autoSpaceDE/>
        <w:autoSpaceDN/>
        <w:spacing w:line="360" w:lineRule="auto"/>
        <w:ind w:firstLine="539"/>
        <w:rPr>
          <w:b w:val="0"/>
          <w:sz w:val="28"/>
          <w:szCs w:val="28"/>
        </w:rPr>
      </w:pPr>
      <w:r w:rsidRPr="00C87860">
        <w:rPr>
          <w:b w:val="0"/>
          <w:sz w:val="28"/>
          <w:szCs w:val="28"/>
        </w:rPr>
        <w:t>110350 – 20%</w:t>
      </w:r>
    </w:p>
    <w:p w:rsidR="00EC1E96" w:rsidRPr="00C87860" w:rsidRDefault="00EC1E96" w:rsidP="00C87860">
      <w:pPr>
        <w:pStyle w:val="ab"/>
        <w:autoSpaceDE/>
        <w:autoSpaceDN/>
        <w:spacing w:line="360" w:lineRule="auto"/>
        <w:ind w:firstLine="539"/>
        <w:rPr>
          <w:b w:val="0"/>
          <w:sz w:val="28"/>
          <w:szCs w:val="28"/>
        </w:rPr>
      </w:pPr>
      <w:r w:rsidRPr="00C87860">
        <w:rPr>
          <w:b w:val="0"/>
          <w:sz w:val="28"/>
          <w:szCs w:val="28"/>
        </w:rPr>
        <w:t>240120 -  32,36%,</w:t>
      </w:r>
    </w:p>
    <w:p w:rsidR="00EC1E96" w:rsidRPr="00C87860" w:rsidRDefault="00EC1E96" w:rsidP="00C87860">
      <w:pPr>
        <w:pStyle w:val="ab"/>
        <w:autoSpaceDE/>
        <w:autoSpaceDN/>
        <w:spacing w:line="360" w:lineRule="auto"/>
        <w:ind w:firstLine="539"/>
        <w:rPr>
          <w:b w:val="0"/>
          <w:sz w:val="28"/>
          <w:szCs w:val="28"/>
        </w:rPr>
      </w:pPr>
      <w:r w:rsidRPr="00C87860">
        <w:rPr>
          <w:b w:val="0"/>
          <w:sz w:val="28"/>
          <w:szCs w:val="28"/>
        </w:rPr>
        <w:t>что составило меньше установленных норм на 3093885 рублей.</w:t>
      </w:r>
    </w:p>
    <w:p w:rsidR="00EC1E96" w:rsidRPr="00C87860" w:rsidRDefault="00C87860" w:rsidP="00C87860">
      <w:pPr>
        <w:pStyle w:val="2"/>
        <w:spacing w:line="360" w:lineRule="auto"/>
        <w:jc w:val="center"/>
        <w:rPr>
          <w:rFonts w:ascii="Times New Roman" w:hAnsi="Times New Roman" w:cs="Times New Roman"/>
          <w:i w:val="0"/>
        </w:rPr>
      </w:pPr>
      <w:bookmarkStart w:id="0" w:name="_Toc68361586"/>
      <w:r>
        <w:rPr>
          <w:rFonts w:ascii="Times New Roman" w:hAnsi="Times New Roman" w:cs="Times New Roman"/>
          <w:b w:val="0"/>
          <w:i w:val="0"/>
          <w:iCs w:val="0"/>
          <w:noProof w:val="0"/>
        </w:rPr>
        <w:br w:type="page"/>
      </w:r>
      <w:r w:rsidR="00EC1E96" w:rsidRPr="00C87860">
        <w:rPr>
          <w:rFonts w:ascii="Times New Roman" w:hAnsi="Times New Roman" w:cs="Times New Roman"/>
          <w:i w:val="0"/>
        </w:rPr>
        <w:t>Анализ использования трудовых ресурсов.</w:t>
      </w:r>
      <w:bookmarkEnd w:id="0"/>
    </w:p>
    <w:p w:rsidR="00EC1E96" w:rsidRPr="00C87860" w:rsidRDefault="00EC1E96" w:rsidP="00C87860">
      <w:pPr>
        <w:pStyle w:val="31"/>
        <w:spacing w:line="360" w:lineRule="auto"/>
        <w:rPr>
          <w:rFonts w:ascii="Times New Roman" w:hAnsi="Times New Roman"/>
          <w:sz w:val="28"/>
          <w:szCs w:val="28"/>
          <w:lang w:val="ru-RU"/>
        </w:rPr>
      </w:pPr>
    </w:p>
    <w:p w:rsidR="00EC1E96" w:rsidRPr="00C87860" w:rsidRDefault="00EC1E96" w:rsidP="00C87860">
      <w:pPr>
        <w:pStyle w:val="6"/>
        <w:spacing w:line="360" w:lineRule="auto"/>
        <w:jc w:val="left"/>
        <w:rPr>
          <w:rFonts w:ascii="Times New Roman" w:hAnsi="Times New Roman"/>
          <w:szCs w:val="28"/>
        </w:rPr>
      </w:pPr>
      <w:r w:rsidRPr="00C87860">
        <w:rPr>
          <w:rFonts w:ascii="Times New Roman" w:hAnsi="Times New Roman"/>
          <w:szCs w:val="28"/>
        </w:rPr>
        <w:t>Цель и задачи анализа.</w:t>
      </w:r>
    </w:p>
    <w:p w:rsidR="00EC1E96" w:rsidRPr="00C87860" w:rsidRDefault="00EC1E96" w:rsidP="00C87860">
      <w:pPr>
        <w:pStyle w:val="af"/>
        <w:spacing w:line="360" w:lineRule="auto"/>
        <w:rPr>
          <w:sz w:val="28"/>
          <w:szCs w:val="28"/>
        </w:rPr>
      </w:pPr>
      <w:r w:rsidRPr="00C87860">
        <w:rPr>
          <w:sz w:val="28"/>
          <w:szCs w:val="28"/>
        </w:rPr>
        <w:t>Эффективность использования трудовых ресурсов зависит от уровня организации производства, форм организации труда, расстановки рабочей силы на производственных участках, распределении рабочего времени, механизации, автоматизации производства, социального обеспечения работающих.</w:t>
      </w:r>
    </w:p>
    <w:p w:rsidR="00EC1E96" w:rsidRPr="00C87860" w:rsidRDefault="00EC1E96" w:rsidP="00C87860">
      <w:pPr>
        <w:pStyle w:val="af"/>
        <w:spacing w:line="360" w:lineRule="auto"/>
        <w:rPr>
          <w:sz w:val="28"/>
          <w:szCs w:val="28"/>
        </w:rPr>
      </w:pPr>
      <w:r w:rsidRPr="00C87860">
        <w:rPr>
          <w:sz w:val="28"/>
          <w:szCs w:val="28"/>
        </w:rPr>
        <w:t>Основными задачами анализа являются:</w:t>
      </w:r>
    </w:p>
    <w:p w:rsidR="00EC1E96" w:rsidRPr="00C87860" w:rsidRDefault="00EC1E96" w:rsidP="00C87860">
      <w:pPr>
        <w:pStyle w:val="af"/>
        <w:numPr>
          <w:ilvl w:val="0"/>
          <w:numId w:val="28"/>
        </w:numPr>
        <w:spacing w:line="360" w:lineRule="auto"/>
        <w:rPr>
          <w:sz w:val="28"/>
          <w:szCs w:val="28"/>
        </w:rPr>
      </w:pPr>
      <w:r w:rsidRPr="00C87860">
        <w:rPr>
          <w:sz w:val="28"/>
          <w:szCs w:val="28"/>
        </w:rPr>
        <w:t>изучение и оценка обеспеченности предприятия трудовыми ресурсами;</w:t>
      </w:r>
    </w:p>
    <w:p w:rsidR="00EC1E96" w:rsidRPr="00C87860" w:rsidRDefault="00EC1E96" w:rsidP="00C87860">
      <w:pPr>
        <w:pStyle w:val="af"/>
        <w:numPr>
          <w:ilvl w:val="0"/>
          <w:numId w:val="28"/>
        </w:numPr>
        <w:spacing w:line="360" w:lineRule="auto"/>
        <w:rPr>
          <w:sz w:val="28"/>
          <w:szCs w:val="28"/>
        </w:rPr>
      </w:pPr>
      <w:r w:rsidRPr="00C87860">
        <w:rPr>
          <w:sz w:val="28"/>
          <w:szCs w:val="28"/>
        </w:rPr>
        <w:t>исследование состава, структуры и квалификации кадров, причин движения рабочей силы, текучести и обновления кадров;</w:t>
      </w:r>
    </w:p>
    <w:p w:rsidR="00EC1E96" w:rsidRPr="00C87860" w:rsidRDefault="00EC1E96" w:rsidP="00C87860">
      <w:pPr>
        <w:pStyle w:val="6"/>
        <w:spacing w:before="300" w:after="300" w:line="360" w:lineRule="auto"/>
        <w:jc w:val="left"/>
        <w:rPr>
          <w:rFonts w:ascii="Times New Roman" w:hAnsi="Times New Roman"/>
          <w:szCs w:val="28"/>
        </w:rPr>
      </w:pPr>
      <w:r w:rsidRPr="00C87860">
        <w:rPr>
          <w:rFonts w:ascii="Times New Roman" w:hAnsi="Times New Roman"/>
          <w:szCs w:val="28"/>
        </w:rPr>
        <w:t>Анализ производительности труда .</w:t>
      </w:r>
    </w:p>
    <w:p w:rsidR="00EC1E96" w:rsidRPr="00C87860" w:rsidRDefault="00EC1E96" w:rsidP="00C87860">
      <w:pPr>
        <w:pStyle w:val="af"/>
        <w:spacing w:line="360" w:lineRule="auto"/>
        <w:rPr>
          <w:sz w:val="28"/>
          <w:szCs w:val="28"/>
        </w:rPr>
      </w:pPr>
      <w:r w:rsidRPr="00C87860">
        <w:rPr>
          <w:sz w:val="28"/>
          <w:szCs w:val="28"/>
        </w:rPr>
        <w:t>Универсальным показателем эффективности использования труда являются уровень и динамика производительности труда. Уровень производительности труда может быть выражен показателем выработки объема продукции (товарной и др.) на 1 работающего в единицу времени (в натуральном, денежном, трудовом выражении). Производительность труда – важнейший показатель, являющийся одним из показателей эффективности производства.</w:t>
      </w:r>
    </w:p>
    <w:p w:rsidR="00EC1E96" w:rsidRPr="00C87860" w:rsidRDefault="00EC1E96" w:rsidP="00C87860">
      <w:pPr>
        <w:pStyle w:val="af"/>
        <w:spacing w:line="360" w:lineRule="auto"/>
        <w:rPr>
          <w:sz w:val="28"/>
          <w:szCs w:val="28"/>
        </w:rPr>
      </w:pPr>
      <w:r w:rsidRPr="00C87860">
        <w:rPr>
          <w:sz w:val="28"/>
          <w:szCs w:val="28"/>
        </w:rPr>
        <w:t>Анализ производительности труда на предприятии рассматривается по направлениям: экстенсивным и интенсивным факторам.</w:t>
      </w:r>
    </w:p>
    <w:p w:rsidR="00EC1E96" w:rsidRPr="00C87860" w:rsidRDefault="00EC1E96" w:rsidP="00C87860">
      <w:pPr>
        <w:pStyle w:val="af"/>
        <w:spacing w:line="360" w:lineRule="auto"/>
        <w:rPr>
          <w:sz w:val="28"/>
          <w:szCs w:val="28"/>
        </w:rPr>
      </w:pPr>
      <w:r w:rsidRPr="00C87860">
        <w:rPr>
          <w:sz w:val="28"/>
          <w:szCs w:val="28"/>
        </w:rPr>
        <w:t>К экстенсивным факторам относят: численность работающих, использование рабочего времени, ассортиментные, структурные сдвиги продукции.</w:t>
      </w:r>
    </w:p>
    <w:p w:rsidR="00EC1E96" w:rsidRPr="00C87860" w:rsidRDefault="00EC1E96" w:rsidP="00C87860">
      <w:pPr>
        <w:pStyle w:val="af"/>
        <w:spacing w:line="360" w:lineRule="auto"/>
        <w:rPr>
          <w:sz w:val="28"/>
          <w:szCs w:val="28"/>
        </w:rPr>
      </w:pPr>
      <w:r w:rsidRPr="00C87860">
        <w:rPr>
          <w:sz w:val="28"/>
          <w:szCs w:val="28"/>
        </w:rPr>
        <w:t>К интенсивным относят:</w:t>
      </w:r>
    </w:p>
    <w:p w:rsidR="00EC1E96" w:rsidRPr="00C87860" w:rsidRDefault="00EC1E96" w:rsidP="00C87860">
      <w:pPr>
        <w:pStyle w:val="af"/>
        <w:numPr>
          <w:ilvl w:val="0"/>
          <w:numId w:val="29"/>
        </w:numPr>
        <w:spacing w:line="360" w:lineRule="auto"/>
        <w:rPr>
          <w:sz w:val="28"/>
          <w:szCs w:val="28"/>
        </w:rPr>
      </w:pPr>
      <w:r w:rsidRPr="00C87860">
        <w:rPr>
          <w:sz w:val="28"/>
          <w:szCs w:val="28"/>
        </w:rPr>
        <w:t>изменение трудоемкости;</w:t>
      </w:r>
    </w:p>
    <w:p w:rsidR="00EC1E96" w:rsidRPr="00C87860" w:rsidRDefault="00EC1E96" w:rsidP="00C87860">
      <w:pPr>
        <w:pStyle w:val="af"/>
        <w:numPr>
          <w:ilvl w:val="0"/>
          <w:numId w:val="29"/>
        </w:numPr>
        <w:spacing w:line="360" w:lineRule="auto"/>
        <w:rPr>
          <w:sz w:val="28"/>
          <w:szCs w:val="28"/>
        </w:rPr>
      </w:pPr>
      <w:r w:rsidRPr="00C87860">
        <w:rPr>
          <w:sz w:val="28"/>
          <w:szCs w:val="28"/>
        </w:rPr>
        <w:t>внедрение новой техники, совершенствование технологии.</w:t>
      </w:r>
    </w:p>
    <w:p w:rsidR="00EC1E96" w:rsidRPr="00C87860" w:rsidRDefault="00EC1E96" w:rsidP="00C87860">
      <w:pPr>
        <w:pStyle w:val="af"/>
        <w:spacing w:line="360" w:lineRule="auto"/>
        <w:rPr>
          <w:sz w:val="28"/>
          <w:szCs w:val="28"/>
        </w:rPr>
      </w:pPr>
    </w:p>
    <w:p w:rsidR="00EC1E96" w:rsidRPr="00C87860" w:rsidRDefault="00EC1E96" w:rsidP="00C87860">
      <w:pPr>
        <w:pStyle w:val="af"/>
        <w:spacing w:line="360" w:lineRule="auto"/>
        <w:jc w:val="left"/>
        <w:rPr>
          <w:b/>
          <w:sz w:val="28"/>
          <w:szCs w:val="28"/>
        </w:rPr>
      </w:pPr>
      <w:r w:rsidRPr="00C87860">
        <w:rPr>
          <w:b/>
          <w:sz w:val="28"/>
          <w:szCs w:val="28"/>
        </w:rPr>
        <w:t xml:space="preserve"> Анализ экстенсивных факторов.</w:t>
      </w:r>
    </w:p>
    <w:p w:rsidR="00EC1E96" w:rsidRPr="00C87860" w:rsidRDefault="00EC1E96" w:rsidP="00C87860">
      <w:pPr>
        <w:pStyle w:val="af"/>
        <w:spacing w:line="360" w:lineRule="auto"/>
        <w:ind w:firstLine="570"/>
        <w:rPr>
          <w:sz w:val="28"/>
          <w:szCs w:val="28"/>
        </w:rPr>
      </w:pPr>
    </w:p>
    <w:p w:rsidR="00EC1E96" w:rsidRPr="00C87860" w:rsidRDefault="00EC1E96" w:rsidP="00C87860">
      <w:pPr>
        <w:pStyle w:val="af"/>
        <w:spacing w:line="360" w:lineRule="auto"/>
        <w:ind w:firstLine="570"/>
        <w:rPr>
          <w:i/>
          <w:iCs/>
          <w:sz w:val="28"/>
          <w:szCs w:val="28"/>
        </w:rPr>
      </w:pPr>
      <w:r w:rsidRPr="00C87860">
        <w:rPr>
          <w:sz w:val="28"/>
          <w:szCs w:val="28"/>
        </w:rPr>
        <w:t>Важным фактором является рациональное использование рабочих кадров. Обеспеченность трудовыми ресурсами характеризуется данными, приведенными в таблице, фактическая численность сравнивается с плановыми показателями по группам персонала и выявляются изменения</w:t>
      </w:r>
      <w:r w:rsidRPr="00C87860">
        <w:rPr>
          <w:i/>
          <w:iCs/>
          <w:sz w:val="28"/>
          <w:szCs w:val="28"/>
        </w:rPr>
        <w:t xml:space="preserve">.                     </w:t>
      </w:r>
    </w:p>
    <w:p w:rsidR="00EC1E96" w:rsidRPr="00C87860" w:rsidRDefault="00EC1E96" w:rsidP="00C87860">
      <w:pPr>
        <w:pStyle w:val="af"/>
        <w:spacing w:line="360" w:lineRule="auto"/>
        <w:ind w:firstLine="570"/>
        <w:rPr>
          <w:i/>
          <w:i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409"/>
        <w:gridCol w:w="2127"/>
        <w:gridCol w:w="1842"/>
      </w:tblGrid>
      <w:tr w:rsidR="00EC1E96" w:rsidRPr="00C87860">
        <w:tc>
          <w:tcPr>
            <w:tcW w:w="3261" w:type="dxa"/>
          </w:tcPr>
          <w:p w:rsidR="00EC1E96" w:rsidRPr="00C87860" w:rsidRDefault="00EC1E96" w:rsidP="00C87860">
            <w:pPr>
              <w:pStyle w:val="af0"/>
              <w:spacing w:line="360" w:lineRule="auto"/>
              <w:rPr>
                <w:rFonts w:ascii="Times New Roman" w:hAnsi="Times New Roman"/>
                <w:sz w:val="20"/>
                <w:szCs w:val="20"/>
              </w:rPr>
            </w:pPr>
            <w:r w:rsidRPr="00C87860">
              <w:rPr>
                <w:rFonts w:ascii="Times New Roman" w:hAnsi="Times New Roman"/>
                <w:sz w:val="20"/>
                <w:szCs w:val="20"/>
              </w:rPr>
              <w:t>Категории работающих</w:t>
            </w:r>
          </w:p>
        </w:tc>
        <w:tc>
          <w:tcPr>
            <w:tcW w:w="2409" w:type="dxa"/>
          </w:tcPr>
          <w:p w:rsidR="00EC1E96" w:rsidRPr="00C87860" w:rsidRDefault="00EC1E96" w:rsidP="00C87860">
            <w:pPr>
              <w:pStyle w:val="af0"/>
              <w:spacing w:line="360" w:lineRule="auto"/>
              <w:rPr>
                <w:rFonts w:ascii="Times New Roman" w:hAnsi="Times New Roman"/>
                <w:sz w:val="20"/>
                <w:szCs w:val="20"/>
              </w:rPr>
            </w:pPr>
            <w:r w:rsidRPr="00C87860">
              <w:rPr>
                <w:rFonts w:ascii="Times New Roman" w:hAnsi="Times New Roman"/>
                <w:sz w:val="20"/>
                <w:szCs w:val="20"/>
              </w:rPr>
              <w:t>По плану</w:t>
            </w:r>
          </w:p>
        </w:tc>
        <w:tc>
          <w:tcPr>
            <w:tcW w:w="2127" w:type="dxa"/>
          </w:tcPr>
          <w:p w:rsidR="00EC1E96" w:rsidRPr="00C87860" w:rsidRDefault="00EC1E96" w:rsidP="00C87860">
            <w:pPr>
              <w:pStyle w:val="af0"/>
              <w:spacing w:line="360" w:lineRule="auto"/>
              <w:rPr>
                <w:rFonts w:ascii="Times New Roman" w:hAnsi="Times New Roman"/>
                <w:sz w:val="20"/>
                <w:szCs w:val="20"/>
              </w:rPr>
            </w:pPr>
            <w:r w:rsidRPr="00C87860">
              <w:rPr>
                <w:rFonts w:ascii="Times New Roman" w:hAnsi="Times New Roman"/>
                <w:sz w:val="20"/>
                <w:szCs w:val="20"/>
              </w:rPr>
              <w:t>Фактически</w:t>
            </w:r>
          </w:p>
        </w:tc>
        <w:tc>
          <w:tcPr>
            <w:tcW w:w="1842" w:type="dxa"/>
          </w:tcPr>
          <w:p w:rsidR="00EC1E96" w:rsidRPr="00C87860" w:rsidRDefault="00EC1E96" w:rsidP="00C87860">
            <w:pPr>
              <w:pStyle w:val="af0"/>
              <w:spacing w:line="360" w:lineRule="auto"/>
              <w:rPr>
                <w:rFonts w:ascii="Times New Roman" w:hAnsi="Times New Roman"/>
                <w:sz w:val="20"/>
                <w:szCs w:val="20"/>
              </w:rPr>
            </w:pPr>
            <w:r w:rsidRPr="00C87860">
              <w:rPr>
                <w:rFonts w:ascii="Times New Roman" w:hAnsi="Times New Roman"/>
                <w:sz w:val="20"/>
                <w:szCs w:val="20"/>
              </w:rPr>
              <w:t>% вып.плана</w:t>
            </w:r>
          </w:p>
        </w:tc>
      </w:tr>
      <w:tr w:rsidR="00EC1E96" w:rsidRPr="00C87860">
        <w:tc>
          <w:tcPr>
            <w:tcW w:w="3261" w:type="dxa"/>
          </w:tcPr>
          <w:p w:rsidR="00EC1E96" w:rsidRPr="00C87860" w:rsidRDefault="00EC1E96" w:rsidP="00C87860">
            <w:pPr>
              <w:pStyle w:val="14"/>
              <w:spacing w:line="360" w:lineRule="auto"/>
              <w:rPr>
                <w:sz w:val="20"/>
                <w:szCs w:val="20"/>
                <w:lang w:val="ru-RU"/>
              </w:rPr>
            </w:pPr>
            <w:r w:rsidRPr="00C87860">
              <w:rPr>
                <w:sz w:val="20"/>
                <w:szCs w:val="20"/>
                <w:lang w:val="ru-RU"/>
              </w:rPr>
              <w:t>Всего</w:t>
            </w:r>
          </w:p>
          <w:p w:rsidR="00EC1E96" w:rsidRPr="00C87860" w:rsidRDefault="00EC1E96" w:rsidP="00C87860">
            <w:pPr>
              <w:pStyle w:val="14"/>
              <w:spacing w:line="360" w:lineRule="auto"/>
              <w:rPr>
                <w:sz w:val="20"/>
                <w:szCs w:val="20"/>
                <w:lang w:val="ru-RU"/>
              </w:rPr>
            </w:pPr>
            <w:r w:rsidRPr="00C87860">
              <w:rPr>
                <w:sz w:val="20"/>
                <w:szCs w:val="20"/>
                <w:lang w:val="ru-RU"/>
              </w:rPr>
              <w:t>Из них:</w:t>
            </w:r>
          </w:p>
          <w:p w:rsidR="00EC1E96" w:rsidRPr="00C87860" w:rsidRDefault="00EC1E96" w:rsidP="00C87860">
            <w:pPr>
              <w:pStyle w:val="14"/>
              <w:spacing w:line="360" w:lineRule="auto"/>
              <w:rPr>
                <w:sz w:val="20"/>
                <w:szCs w:val="20"/>
                <w:lang w:val="ru-RU"/>
              </w:rPr>
            </w:pPr>
            <w:r w:rsidRPr="00C87860">
              <w:rPr>
                <w:sz w:val="20"/>
                <w:szCs w:val="20"/>
                <w:lang w:val="ru-RU"/>
              </w:rPr>
              <w:t>Офицеры (7-21 т.р.)</w:t>
            </w:r>
          </w:p>
          <w:p w:rsidR="00EC1E96" w:rsidRPr="00C87860" w:rsidRDefault="00EC1E96" w:rsidP="00C87860">
            <w:pPr>
              <w:pStyle w:val="14"/>
              <w:spacing w:line="360" w:lineRule="auto"/>
              <w:rPr>
                <w:sz w:val="20"/>
                <w:szCs w:val="20"/>
                <w:lang w:val="ru-RU"/>
              </w:rPr>
            </w:pPr>
            <w:r w:rsidRPr="00C87860">
              <w:rPr>
                <w:sz w:val="20"/>
                <w:szCs w:val="20"/>
                <w:lang w:val="ru-RU"/>
              </w:rPr>
              <w:t>Военнослужащие (до 7 т.р.)</w:t>
            </w:r>
          </w:p>
          <w:p w:rsidR="00EC1E96" w:rsidRPr="00C87860" w:rsidRDefault="00EC1E96" w:rsidP="00C87860">
            <w:pPr>
              <w:pStyle w:val="14"/>
              <w:spacing w:line="360" w:lineRule="auto"/>
              <w:rPr>
                <w:sz w:val="20"/>
                <w:szCs w:val="20"/>
                <w:lang w:val="ru-RU"/>
              </w:rPr>
            </w:pPr>
            <w:r w:rsidRPr="00C87860">
              <w:rPr>
                <w:sz w:val="20"/>
                <w:szCs w:val="20"/>
                <w:lang w:val="ru-RU"/>
              </w:rPr>
              <w:t>Военнослужащие - срочники</w:t>
            </w:r>
          </w:p>
          <w:p w:rsidR="00EC1E96" w:rsidRPr="00C87860" w:rsidRDefault="00EC1E96" w:rsidP="00C87860">
            <w:pPr>
              <w:pStyle w:val="14"/>
              <w:spacing w:line="360" w:lineRule="auto"/>
              <w:rPr>
                <w:sz w:val="20"/>
                <w:szCs w:val="20"/>
                <w:lang w:val="ru-RU"/>
              </w:rPr>
            </w:pPr>
            <w:r w:rsidRPr="00C87860">
              <w:rPr>
                <w:sz w:val="20"/>
                <w:szCs w:val="20"/>
                <w:lang w:val="ru-RU"/>
              </w:rPr>
              <w:t>Гражданский персонал (специалисты)</w:t>
            </w:r>
          </w:p>
        </w:tc>
        <w:tc>
          <w:tcPr>
            <w:tcW w:w="2409" w:type="dxa"/>
          </w:tcPr>
          <w:p w:rsidR="00EC1E96" w:rsidRPr="00C87860" w:rsidRDefault="00EC1E96" w:rsidP="00C87860">
            <w:pPr>
              <w:pStyle w:val="140"/>
              <w:spacing w:line="360" w:lineRule="auto"/>
              <w:rPr>
                <w:sz w:val="20"/>
                <w:szCs w:val="20"/>
                <w:lang w:val="ru-RU"/>
              </w:rPr>
            </w:pPr>
            <w:r w:rsidRPr="00C87860">
              <w:rPr>
                <w:sz w:val="20"/>
                <w:szCs w:val="20"/>
                <w:lang w:val="ru-RU"/>
              </w:rPr>
              <w:t>2100</w:t>
            </w:r>
          </w:p>
          <w:p w:rsidR="00EC1E96" w:rsidRPr="00C87860" w:rsidRDefault="00EC1E96" w:rsidP="00C87860">
            <w:pPr>
              <w:pStyle w:val="140"/>
              <w:spacing w:line="360" w:lineRule="auto"/>
              <w:rPr>
                <w:sz w:val="20"/>
                <w:szCs w:val="20"/>
                <w:lang w:val="ru-RU"/>
              </w:rPr>
            </w:pPr>
          </w:p>
          <w:p w:rsidR="00EC1E96" w:rsidRPr="00C87860" w:rsidRDefault="00EC1E96" w:rsidP="00C87860">
            <w:pPr>
              <w:pStyle w:val="140"/>
              <w:spacing w:line="360" w:lineRule="auto"/>
              <w:rPr>
                <w:sz w:val="20"/>
                <w:szCs w:val="20"/>
                <w:lang w:val="ru-RU"/>
              </w:rPr>
            </w:pPr>
            <w:r w:rsidRPr="00C87860">
              <w:rPr>
                <w:sz w:val="20"/>
                <w:szCs w:val="20"/>
                <w:lang w:val="ru-RU"/>
              </w:rPr>
              <w:t>1200</w:t>
            </w:r>
          </w:p>
          <w:p w:rsidR="00EC1E96" w:rsidRPr="00C87860" w:rsidRDefault="00EC1E96" w:rsidP="00C87860">
            <w:pPr>
              <w:pStyle w:val="140"/>
              <w:spacing w:line="360" w:lineRule="auto"/>
              <w:rPr>
                <w:sz w:val="20"/>
                <w:szCs w:val="20"/>
                <w:lang w:val="ru-RU"/>
              </w:rPr>
            </w:pPr>
          </w:p>
          <w:p w:rsidR="00EC1E96" w:rsidRPr="00C87860" w:rsidRDefault="00EC1E96" w:rsidP="00C87860">
            <w:pPr>
              <w:pStyle w:val="140"/>
              <w:spacing w:line="360" w:lineRule="auto"/>
              <w:rPr>
                <w:sz w:val="20"/>
                <w:szCs w:val="20"/>
                <w:lang w:val="ru-RU"/>
              </w:rPr>
            </w:pPr>
            <w:r w:rsidRPr="00C87860">
              <w:rPr>
                <w:sz w:val="20"/>
                <w:szCs w:val="20"/>
                <w:lang w:val="ru-RU"/>
              </w:rPr>
              <w:t>479</w:t>
            </w:r>
          </w:p>
          <w:p w:rsidR="00EC1E96" w:rsidRPr="00C87860" w:rsidRDefault="00EC1E96" w:rsidP="00C87860">
            <w:pPr>
              <w:pStyle w:val="140"/>
              <w:spacing w:line="360" w:lineRule="auto"/>
              <w:rPr>
                <w:sz w:val="20"/>
                <w:szCs w:val="20"/>
                <w:lang w:val="ru-RU"/>
              </w:rPr>
            </w:pPr>
          </w:p>
          <w:p w:rsidR="00EC1E96" w:rsidRPr="00C87860" w:rsidRDefault="00EC1E96" w:rsidP="00C87860">
            <w:pPr>
              <w:pStyle w:val="140"/>
              <w:spacing w:line="360" w:lineRule="auto"/>
              <w:rPr>
                <w:sz w:val="20"/>
                <w:szCs w:val="20"/>
                <w:lang w:val="ru-RU"/>
              </w:rPr>
            </w:pPr>
            <w:r w:rsidRPr="00C87860">
              <w:rPr>
                <w:sz w:val="20"/>
                <w:szCs w:val="20"/>
                <w:lang w:val="ru-RU"/>
              </w:rPr>
              <w:t>500</w:t>
            </w:r>
          </w:p>
          <w:p w:rsidR="00EC1E96" w:rsidRPr="00C87860" w:rsidRDefault="00EC1E96" w:rsidP="00C87860">
            <w:pPr>
              <w:pStyle w:val="140"/>
              <w:spacing w:line="360" w:lineRule="auto"/>
              <w:rPr>
                <w:sz w:val="20"/>
                <w:szCs w:val="20"/>
                <w:lang w:val="ru-RU"/>
              </w:rPr>
            </w:pPr>
          </w:p>
          <w:p w:rsidR="00EC1E96" w:rsidRPr="00C87860" w:rsidRDefault="00EC1E96" w:rsidP="00C87860">
            <w:pPr>
              <w:pStyle w:val="140"/>
              <w:spacing w:line="360" w:lineRule="auto"/>
              <w:rPr>
                <w:sz w:val="20"/>
                <w:szCs w:val="20"/>
                <w:lang w:val="ru-RU"/>
              </w:rPr>
            </w:pPr>
            <w:r w:rsidRPr="00C87860">
              <w:rPr>
                <w:sz w:val="20"/>
                <w:szCs w:val="20"/>
                <w:lang w:val="ru-RU"/>
              </w:rPr>
              <w:t>421</w:t>
            </w:r>
          </w:p>
          <w:p w:rsidR="00EC1E96" w:rsidRPr="00C87860" w:rsidRDefault="00EC1E96" w:rsidP="00C87860">
            <w:pPr>
              <w:pStyle w:val="140"/>
              <w:spacing w:line="360" w:lineRule="auto"/>
              <w:rPr>
                <w:sz w:val="20"/>
                <w:szCs w:val="20"/>
                <w:lang w:val="ru-RU"/>
              </w:rPr>
            </w:pPr>
          </w:p>
        </w:tc>
        <w:tc>
          <w:tcPr>
            <w:tcW w:w="2127" w:type="dxa"/>
          </w:tcPr>
          <w:p w:rsidR="00EC1E96" w:rsidRPr="00C87860" w:rsidRDefault="00EC1E96" w:rsidP="00C87860">
            <w:pPr>
              <w:pStyle w:val="140"/>
              <w:spacing w:line="360" w:lineRule="auto"/>
              <w:rPr>
                <w:sz w:val="20"/>
                <w:szCs w:val="20"/>
                <w:lang w:val="ru-RU"/>
              </w:rPr>
            </w:pPr>
            <w:r w:rsidRPr="00C87860">
              <w:rPr>
                <w:sz w:val="20"/>
                <w:szCs w:val="20"/>
                <w:lang w:val="ru-RU"/>
              </w:rPr>
              <w:t>1708</w:t>
            </w:r>
          </w:p>
          <w:p w:rsidR="00EC1E96" w:rsidRPr="00C87860" w:rsidRDefault="00EC1E96" w:rsidP="00C87860">
            <w:pPr>
              <w:pStyle w:val="140"/>
              <w:spacing w:line="360" w:lineRule="auto"/>
              <w:rPr>
                <w:sz w:val="20"/>
                <w:szCs w:val="20"/>
                <w:lang w:val="ru-RU"/>
              </w:rPr>
            </w:pPr>
          </w:p>
          <w:p w:rsidR="00EC1E96" w:rsidRPr="00C87860" w:rsidRDefault="00EC1E96" w:rsidP="00C87860">
            <w:pPr>
              <w:pStyle w:val="140"/>
              <w:spacing w:line="360" w:lineRule="auto"/>
              <w:rPr>
                <w:sz w:val="20"/>
                <w:szCs w:val="20"/>
                <w:lang w:val="ru-RU"/>
              </w:rPr>
            </w:pPr>
            <w:r w:rsidRPr="00C87860">
              <w:rPr>
                <w:sz w:val="20"/>
                <w:szCs w:val="20"/>
                <w:lang w:val="ru-RU"/>
              </w:rPr>
              <w:t>947</w:t>
            </w:r>
          </w:p>
          <w:p w:rsidR="00EC1E96" w:rsidRPr="00C87860" w:rsidRDefault="00EC1E96" w:rsidP="00C87860">
            <w:pPr>
              <w:pStyle w:val="140"/>
              <w:spacing w:line="360" w:lineRule="auto"/>
              <w:rPr>
                <w:sz w:val="20"/>
                <w:szCs w:val="20"/>
                <w:lang w:val="ru-RU"/>
              </w:rPr>
            </w:pPr>
          </w:p>
          <w:p w:rsidR="00EC1E96" w:rsidRPr="00C87860" w:rsidRDefault="00EC1E96" w:rsidP="00C87860">
            <w:pPr>
              <w:pStyle w:val="140"/>
              <w:spacing w:line="360" w:lineRule="auto"/>
              <w:rPr>
                <w:sz w:val="20"/>
                <w:szCs w:val="20"/>
                <w:lang w:val="ru-RU"/>
              </w:rPr>
            </w:pPr>
            <w:r w:rsidRPr="00C87860">
              <w:rPr>
                <w:sz w:val="20"/>
                <w:szCs w:val="20"/>
                <w:lang w:val="ru-RU"/>
              </w:rPr>
              <w:t>410</w:t>
            </w:r>
          </w:p>
          <w:p w:rsidR="00EC1E96" w:rsidRPr="00C87860" w:rsidRDefault="00EC1E96" w:rsidP="00C87860">
            <w:pPr>
              <w:pStyle w:val="140"/>
              <w:spacing w:line="360" w:lineRule="auto"/>
              <w:rPr>
                <w:sz w:val="20"/>
                <w:szCs w:val="20"/>
                <w:lang w:val="ru-RU"/>
              </w:rPr>
            </w:pPr>
          </w:p>
          <w:p w:rsidR="00EC1E96" w:rsidRPr="00C87860" w:rsidRDefault="00EC1E96" w:rsidP="00C87860">
            <w:pPr>
              <w:pStyle w:val="140"/>
              <w:spacing w:line="360" w:lineRule="auto"/>
              <w:rPr>
                <w:sz w:val="20"/>
                <w:szCs w:val="20"/>
                <w:lang w:val="ru-RU"/>
              </w:rPr>
            </w:pPr>
            <w:r w:rsidRPr="00C87860">
              <w:rPr>
                <w:sz w:val="20"/>
                <w:szCs w:val="20"/>
                <w:lang w:val="ru-RU"/>
              </w:rPr>
              <w:t>500</w:t>
            </w:r>
          </w:p>
          <w:p w:rsidR="00EC1E96" w:rsidRPr="00C87860" w:rsidRDefault="00EC1E96" w:rsidP="00C87860">
            <w:pPr>
              <w:pStyle w:val="140"/>
              <w:spacing w:line="360" w:lineRule="auto"/>
              <w:rPr>
                <w:sz w:val="20"/>
                <w:szCs w:val="20"/>
                <w:lang w:val="ru-RU"/>
              </w:rPr>
            </w:pPr>
          </w:p>
          <w:p w:rsidR="00EC1E96" w:rsidRPr="00C87860" w:rsidRDefault="00EC1E96" w:rsidP="00C87860">
            <w:pPr>
              <w:pStyle w:val="140"/>
              <w:spacing w:line="360" w:lineRule="auto"/>
              <w:rPr>
                <w:sz w:val="20"/>
                <w:szCs w:val="20"/>
                <w:lang w:val="ru-RU"/>
              </w:rPr>
            </w:pPr>
            <w:r w:rsidRPr="00C87860">
              <w:rPr>
                <w:sz w:val="20"/>
                <w:szCs w:val="20"/>
                <w:lang w:val="ru-RU"/>
              </w:rPr>
              <w:t>356</w:t>
            </w:r>
          </w:p>
        </w:tc>
        <w:tc>
          <w:tcPr>
            <w:tcW w:w="1842" w:type="dxa"/>
          </w:tcPr>
          <w:p w:rsidR="00EC1E96" w:rsidRPr="00C87860" w:rsidRDefault="00EC1E96" w:rsidP="00C87860">
            <w:pPr>
              <w:pStyle w:val="140"/>
              <w:spacing w:line="360" w:lineRule="auto"/>
              <w:rPr>
                <w:sz w:val="20"/>
                <w:szCs w:val="20"/>
                <w:lang w:val="ru-RU"/>
              </w:rPr>
            </w:pPr>
            <w:r w:rsidRPr="00C87860">
              <w:rPr>
                <w:sz w:val="20"/>
                <w:szCs w:val="20"/>
                <w:lang w:val="ru-RU"/>
              </w:rPr>
              <w:t>81,33%</w:t>
            </w:r>
          </w:p>
          <w:p w:rsidR="00EC1E96" w:rsidRPr="00C87860" w:rsidRDefault="00EC1E96" w:rsidP="00C87860">
            <w:pPr>
              <w:pStyle w:val="140"/>
              <w:spacing w:line="360" w:lineRule="auto"/>
              <w:rPr>
                <w:sz w:val="20"/>
                <w:szCs w:val="20"/>
                <w:lang w:val="ru-RU"/>
              </w:rPr>
            </w:pPr>
          </w:p>
          <w:p w:rsidR="00EC1E96" w:rsidRPr="00C87860" w:rsidRDefault="00EC1E96" w:rsidP="00C87860">
            <w:pPr>
              <w:pStyle w:val="140"/>
              <w:spacing w:line="360" w:lineRule="auto"/>
              <w:rPr>
                <w:sz w:val="20"/>
                <w:szCs w:val="20"/>
                <w:lang w:val="ru-RU"/>
              </w:rPr>
            </w:pPr>
            <w:r w:rsidRPr="00C87860">
              <w:rPr>
                <w:sz w:val="20"/>
                <w:szCs w:val="20"/>
                <w:lang w:val="ru-RU"/>
              </w:rPr>
              <w:t>78,92%</w:t>
            </w:r>
          </w:p>
          <w:p w:rsidR="00EC1E96" w:rsidRPr="00C87860" w:rsidRDefault="00EC1E96" w:rsidP="00C87860">
            <w:pPr>
              <w:pStyle w:val="140"/>
              <w:spacing w:line="360" w:lineRule="auto"/>
              <w:rPr>
                <w:sz w:val="20"/>
                <w:szCs w:val="20"/>
                <w:lang w:val="ru-RU"/>
              </w:rPr>
            </w:pPr>
          </w:p>
          <w:p w:rsidR="00EC1E96" w:rsidRPr="00C87860" w:rsidRDefault="00EC1E96" w:rsidP="00C87860">
            <w:pPr>
              <w:pStyle w:val="140"/>
              <w:spacing w:line="360" w:lineRule="auto"/>
              <w:rPr>
                <w:sz w:val="20"/>
                <w:szCs w:val="20"/>
                <w:lang w:val="ru-RU"/>
              </w:rPr>
            </w:pPr>
            <w:r w:rsidRPr="00C87860">
              <w:rPr>
                <w:sz w:val="20"/>
                <w:szCs w:val="20"/>
                <w:lang w:val="ru-RU"/>
              </w:rPr>
              <w:t>85,60%</w:t>
            </w:r>
          </w:p>
          <w:p w:rsidR="00EC1E96" w:rsidRPr="00C87860" w:rsidRDefault="00EC1E96" w:rsidP="00C87860">
            <w:pPr>
              <w:pStyle w:val="140"/>
              <w:spacing w:line="360" w:lineRule="auto"/>
              <w:rPr>
                <w:sz w:val="20"/>
                <w:szCs w:val="20"/>
                <w:lang w:val="ru-RU"/>
              </w:rPr>
            </w:pPr>
          </w:p>
          <w:p w:rsidR="00EC1E96" w:rsidRPr="00C87860" w:rsidRDefault="00EC1E96" w:rsidP="00C87860">
            <w:pPr>
              <w:pStyle w:val="140"/>
              <w:spacing w:line="360" w:lineRule="auto"/>
              <w:rPr>
                <w:sz w:val="20"/>
                <w:szCs w:val="20"/>
                <w:lang w:val="ru-RU"/>
              </w:rPr>
            </w:pPr>
            <w:r w:rsidRPr="00C87860">
              <w:rPr>
                <w:sz w:val="20"/>
                <w:szCs w:val="20"/>
                <w:lang w:val="ru-RU"/>
              </w:rPr>
              <w:t>100%</w:t>
            </w:r>
          </w:p>
          <w:p w:rsidR="00EC1E96" w:rsidRPr="00C87860" w:rsidRDefault="00EC1E96" w:rsidP="00C87860">
            <w:pPr>
              <w:pStyle w:val="140"/>
              <w:spacing w:line="360" w:lineRule="auto"/>
              <w:rPr>
                <w:sz w:val="20"/>
                <w:szCs w:val="20"/>
                <w:lang w:val="ru-RU"/>
              </w:rPr>
            </w:pPr>
          </w:p>
          <w:p w:rsidR="00EC1E96" w:rsidRPr="00C87860" w:rsidRDefault="00EC1E96" w:rsidP="00C87860">
            <w:pPr>
              <w:pStyle w:val="140"/>
              <w:spacing w:line="360" w:lineRule="auto"/>
              <w:rPr>
                <w:sz w:val="20"/>
                <w:szCs w:val="20"/>
                <w:lang w:val="ru-RU"/>
              </w:rPr>
            </w:pPr>
            <w:r w:rsidRPr="00C87860">
              <w:rPr>
                <w:sz w:val="20"/>
                <w:szCs w:val="20"/>
                <w:lang w:val="ru-RU"/>
              </w:rPr>
              <w:t>84,56%</w:t>
            </w:r>
          </w:p>
        </w:tc>
      </w:tr>
    </w:tbl>
    <w:p w:rsidR="00EC1E96" w:rsidRPr="00C87860" w:rsidRDefault="00EC1E96" w:rsidP="00C87860">
      <w:pPr>
        <w:pStyle w:val="af"/>
        <w:spacing w:line="360" w:lineRule="auto"/>
        <w:rPr>
          <w:sz w:val="28"/>
          <w:szCs w:val="28"/>
        </w:rPr>
      </w:pPr>
    </w:p>
    <w:p w:rsidR="00EC1E96" w:rsidRPr="00C87860" w:rsidRDefault="00EC1E96" w:rsidP="00C87860">
      <w:pPr>
        <w:pStyle w:val="af"/>
        <w:spacing w:line="360" w:lineRule="auto"/>
        <w:rPr>
          <w:sz w:val="28"/>
          <w:szCs w:val="28"/>
        </w:rPr>
      </w:pPr>
      <w:r w:rsidRPr="00C87860">
        <w:rPr>
          <w:sz w:val="28"/>
          <w:szCs w:val="28"/>
        </w:rPr>
        <w:t>Как видно из таблицы численность персонала по плану и по факту расходится. Особенно мал процент занятых мест у гражданского персонала, а значит можно сделать вывод, что организация и оплата труда гражданского персонала оставляет желать лучшего.</w:t>
      </w:r>
    </w:p>
    <w:p w:rsidR="00EC1E96" w:rsidRPr="00C87860" w:rsidRDefault="00EC1E96" w:rsidP="00C87860">
      <w:pPr>
        <w:pStyle w:val="af"/>
        <w:spacing w:line="360" w:lineRule="auto"/>
        <w:rPr>
          <w:sz w:val="28"/>
          <w:szCs w:val="28"/>
        </w:rPr>
      </w:pPr>
      <w:r w:rsidRPr="00C87860">
        <w:rPr>
          <w:sz w:val="28"/>
          <w:szCs w:val="28"/>
        </w:rPr>
        <w:t>Самый высокий процент занятости вакантных мест у военнослужащих до 7 тарифного разряда. Это молодые военнослужащие по контракту, которые не отслужили пять лет.</w:t>
      </w:r>
    </w:p>
    <w:p w:rsidR="00EC1E96" w:rsidRPr="00C87860" w:rsidRDefault="00EC1E96" w:rsidP="00C87860">
      <w:pPr>
        <w:pStyle w:val="af"/>
        <w:spacing w:line="360" w:lineRule="auto"/>
        <w:rPr>
          <w:sz w:val="28"/>
          <w:szCs w:val="28"/>
        </w:rPr>
      </w:pPr>
      <w:r w:rsidRPr="00C87860">
        <w:rPr>
          <w:sz w:val="28"/>
          <w:szCs w:val="28"/>
        </w:rPr>
        <w:t xml:space="preserve">И действительно у военнослужащих по контракту намного больше преимуществ, чем у гражданского персонала. </w:t>
      </w:r>
    </w:p>
    <w:p w:rsidR="00EC1E96" w:rsidRPr="00C87860" w:rsidRDefault="00EC1E96" w:rsidP="00C87860">
      <w:pPr>
        <w:pStyle w:val="af"/>
        <w:spacing w:line="360" w:lineRule="auto"/>
        <w:ind w:firstLine="570"/>
        <w:rPr>
          <w:sz w:val="28"/>
          <w:szCs w:val="28"/>
        </w:rPr>
      </w:pPr>
      <w:r w:rsidRPr="00C87860">
        <w:rPr>
          <w:sz w:val="28"/>
          <w:szCs w:val="28"/>
        </w:rPr>
        <w:t xml:space="preserve">Обобщающим показателем, характеризующим квалификационный состав военнослужащих, является средний тарифный разряд– </w:t>
      </w:r>
      <w:r w:rsidR="00522AEB">
        <w:rPr>
          <w:position w:val="-4"/>
          <w:sz w:val="28"/>
          <w:szCs w:val="28"/>
        </w:rPr>
        <w:pict>
          <v:shape id="_x0000_i1026" type="#_x0000_t75" style="width:15pt;height:27pt" fillcolor="window">
            <v:imagedata r:id="rId8" o:title=""/>
          </v:shape>
        </w:pict>
      </w:r>
      <w:r w:rsidRPr="00C87860">
        <w:rPr>
          <w:sz w:val="28"/>
          <w:szCs w:val="28"/>
        </w:rPr>
        <w:t>.</w:t>
      </w:r>
    </w:p>
    <w:p w:rsidR="00EC1E96" w:rsidRPr="00C87860" w:rsidRDefault="00522AEB" w:rsidP="00C87860">
      <w:pPr>
        <w:pStyle w:val="af"/>
        <w:spacing w:line="360" w:lineRule="auto"/>
        <w:rPr>
          <w:sz w:val="28"/>
          <w:szCs w:val="28"/>
        </w:rPr>
      </w:pPr>
      <w:r>
        <w:rPr>
          <w:position w:val="-38"/>
          <w:sz w:val="28"/>
          <w:szCs w:val="28"/>
        </w:rPr>
        <w:pict>
          <v:shape id="_x0000_i1027" type="#_x0000_t75" style="width:62.25pt;height:39pt" fillcolor="window">
            <v:imagedata r:id="rId9" o:title=""/>
          </v:shape>
        </w:pict>
      </w:r>
      <w:r w:rsidR="00EC1E96" w:rsidRPr="00C87860">
        <w:rPr>
          <w:sz w:val="28"/>
          <w:szCs w:val="28"/>
        </w:rPr>
        <w:t>, где:</w:t>
      </w:r>
    </w:p>
    <w:p w:rsidR="00EC1E96" w:rsidRPr="00C87860" w:rsidRDefault="00522AEB" w:rsidP="00C87860">
      <w:pPr>
        <w:pStyle w:val="af"/>
        <w:spacing w:line="360" w:lineRule="auto"/>
        <w:rPr>
          <w:sz w:val="28"/>
          <w:szCs w:val="28"/>
        </w:rPr>
      </w:pPr>
      <w:r>
        <w:rPr>
          <w:position w:val="-4"/>
          <w:sz w:val="28"/>
          <w:szCs w:val="28"/>
        </w:rPr>
        <w:pict>
          <v:shape id="_x0000_i1028" type="#_x0000_t75" style="width:15pt;height:29.25pt" fillcolor="window">
            <v:imagedata r:id="rId8" o:title=""/>
          </v:shape>
        </w:pict>
      </w:r>
      <w:r w:rsidR="00EC1E96" w:rsidRPr="00C87860">
        <w:rPr>
          <w:sz w:val="28"/>
          <w:szCs w:val="28"/>
        </w:rPr>
        <w:t xml:space="preserve"> – средний тарифный разряд;</w:t>
      </w:r>
    </w:p>
    <w:p w:rsidR="00EC1E96" w:rsidRPr="00C87860" w:rsidRDefault="00EC1E96" w:rsidP="00C87860">
      <w:pPr>
        <w:pStyle w:val="af"/>
        <w:spacing w:line="360" w:lineRule="auto"/>
        <w:rPr>
          <w:sz w:val="28"/>
          <w:szCs w:val="28"/>
        </w:rPr>
      </w:pPr>
      <w:r w:rsidRPr="00C87860">
        <w:rPr>
          <w:sz w:val="28"/>
          <w:szCs w:val="28"/>
        </w:rPr>
        <w:t>Х – номер разряда;</w:t>
      </w:r>
    </w:p>
    <w:p w:rsidR="00EC1E96" w:rsidRPr="00C87860" w:rsidRDefault="00EC1E96" w:rsidP="00C87860">
      <w:pPr>
        <w:pStyle w:val="af"/>
        <w:spacing w:line="360" w:lineRule="auto"/>
        <w:rPr>
          <w:sz w:val="28"/>
          <w:szCs w:val="28"/>
        </w:rPr>
      </w:pPr>
      <w:r w:rsidRPr="00C87860">
        <w:rPr>
          <w:sz w:val="28"/>
          <w:szCs w:val="28"/>
        </w:rPr>
        <w:t>R – число рабочих данного разряда;</w:t>
      </w:r>
    </w:p>
    <w:p w:rsidR="00EC1E96" w:rsidRPr="00C87860" w:rsidRDefault="00EC1E96" w:rsidP="00C87860">
      <w:pPr>
        <w:pStyle w:val="af"/>
        <w:spacing w:line="360" w:lineRule="auto"/>
        <w:rPr>
          <w:sz w:val="28"/>
          <w:szCs w:val="28"/>
        </w:rPr>
      </w:pPr>
      <w:r w:rsidRPr="00C87860">
        <w:rPr>
          <w:sz w:val="28"/>
          <w:szCs w:val="28"/>
        </w:rPr>
        <w:t>R</w:t>
      </w:r>
      <w:r w:rsidRPr="00C87860">
        <w:rPr>
          <w:sz w:val="28"/>
          <w:szCs w:val="28"/>
          <w:vertAlign w:val="subscript"/>
        </w:rPr>
        <w:t>1</w:t>
      </w:r>
      <w:r w:rsidRPr="00C87860">
        <w:rPr>
          <w:sz w:val="28"/>
          <w:szCs w:val="28"/>
        </w:rPr>
        <w:t xml:space="preserve"> – общее число рабочих.</w:t>
      </w:r>
    </w:p>
    <w:p w:rsidR="00EC1E96" w:rsidRPr="00C87860" w:rsidRDefault="00EC1E96" w:rsidP="00C87860">
      <w:pPr>
        <w:pStyle w:val="41"/>
        <w:spacing w:line="360" w:lineRule="auto"/>
        <w:rPr>
          <w:sz w:val="28"/>
          <w:szCs w:val="28"/>
          <w:lang w:val="ru-RU"/>
        </w:rPr>
      </w:pPr>
      <w:r w:rsidRPr="00C87860">
        <w:rPr>
          <w:sz w:val="28"/>
          <w:szCs w:val="28"/>
          <w:lang w:val="ru-RU"/>
        </w:rPr>
        <w:t>Пример:</w:t>
      </w:r>
    </w:p>
    <w:p w:rsidR="00EC1E96" w:rsidRPr="00C87860" w:rsidRDefault="00EC1E96" w:rsidP="00C87860">
      <w:pPr>
        <w:pStyle w:val="af"/>
        <w:spacing w:line="360" w:lineRule="auto"/>
        <w:rPr>
          <w:sz w:val="28"/>
          <w:szCs w:val="28"/>
        </w:rPr>
      </w:pPr>
      <w:r w:rsidRPr="00C87860">
        <w:rPr>
          <w:sz w:val="28"/>
          <w:szCs w:val="28"/>
        </w:rPr>
        <w:t>В части проходят службу:</w:t>
      </w:r>
    </w:p>
    <w:p w:rsidR="00EC1E96" w:rsidRPr="00C87860" w:rsidRDefault="00EC1E96" w:rsidP="00C87860">
      <w:pPr>
        <w:pStyle w:val="af"/>
        <w:spacing w:line="360" w:lineRule="auto"/>
        <w:rPr>
          <w:sz w:val="28"/>
          <w:szCs w:val="28"/>
        </w:rPr>
      </w:pPr>
      <w:r w:rsidRPr="00C87860">
        <w:rPr>
          <w:sz w:val="28"/>
          <w:szCs w:val="28"/>
        </w:rPr>
        <w:t>150 человек 6 тарифного разряда;</w:t>
      </w:r>
    </w:p>
    <w:p w:rsidR="00EC1E96" w:rsidRPr="00C87860" w:rsidRDefault="00EC1E96" w:rsidP="00C87860">
      <w:pPr>
        <w:pStyle w:val="af"/>
        <w:spacing w:line="360" w:lineRule="auto"/>
        <w:rPr>
          <w:sz w:val="28"/>
          <w:szCs w:val="28"/>
        </w:rPr>
      </w:pPr>
      <w:r w:rsidRPr="00C87860">
        <w:rPr>
          <w:sz w:val="28"/>
          <w:szCs w:val="28"/>
        </w:rPr>
        <w:t>57 человек 4 тарифного разряда;</w:t>
      </w:r>
    </w:p>
    <w:p w:rsidR="00EC1E96" w:rsidRPr="00C87860" w:rsidRDefault="00EC1E96" w:rsidP="00C87860">
      <w:pPr>
        <w:pStyle w:val="af"/>
        <w:spacing w:line="360" w:lineRule="auto"/>
        <w:rPr>
          <w:sz w:val="28"/>
          <w:szCs w:val="28"/>
        </w:rPr>
      </w:pPr>
      <w:r w:rsidRPr="00C87860">
        <w:rPr>
          <w:sz w:val="28"/>
          <w:szCs w:val="28"/>
        </w:rPr>
        <w:t>134 человека 3 тарифного разряда;</w:t>
      </w:r>
    </w:p>
    <w:p w:rsidR="00EC1E96" w:rsidRPr="00C87860" w:rsidRDefault="00EC1E96" w:rsidP="00C87860">
      <w:pPr>
        <w:pStyle w:val="af"/>
        <w:spacing w:line="360" w:lineRule="auto"/>
        <w:rPr>
          <w:sz w:val="28"/>
          <w:szCs w:val="28"/>
        </w:rPr>
      </w:pPr>
      <w:r w:rsidRPr="00C87860">
        <w:rPr>
          <w:sz w:val="28"/>
          <w:szCs w:val="28"/>
        </w:rPr>
        <w:t>69 человек 2 тарифного разряда;</w:t>
      </w:r>
    </w:p>
    <w:p w:rsidR="00EC1E96" w:rsidRPr="00C87860" w:rsidRDefault="00EC1E96" w:rsidP="00C87860">
      <w:pPr>
        <w:pStyle w:val="af"/>
        <w:spacing w:line="360" w:lineRule="auto"/>
        <w:rPr>
          <w:sz w:val="28"/>
          <w:szCs w:val="28"/>
        </w:rPr>
      </w:pPr>
      <w:r w:rsidRPr="00C87860">
        <w:rPr>
          <w:sz w:val="28"/>
          <w:szCs w:val="28"/>
        </w:rPr>
        <w:t>59 человек 21 тарифного разряда;</w:t>
      </w:r>
    </w:p>
    <w:p w:rsidR="00EC1E96" w:rsidRPr="00C87860" w:rsidRDefault="00EC1E96" w:rsidP="00C87860">
      <w:pPr>
        <w:pStyle w:val="af"/>
        <w:spacing w:line="360" w:lineRule="auto"/>
        <w:rPr>
          <w:sz w:val="28"/>
          <w:szCs w:val="28"/>
        </w:rPr>
      </w:pPr>
      <w:r w:rsidRPr="00C87860">
        <w:rPr>
          <w:sz w:val="28"/>
          <w:szCs w:val="28"/>
        </w:rPr>
        <w:t>107 человек 19 тарифного разряда;</w:t>
      </w:r>
    </w:p>
    <w:p w:rsidR="00EC1E96" w:rsidRPr="00C87860" w:rsidRDefault="00EC1E96" w:rsidP="00C87860">
      <w:pPr>
        <w:pStyle w:val="af"/>
        <w:spacing w:line="360" w:lineRule="auto"/>
        <w:rPr>
          <w:sz w:val="28"/>
          <w:szCs w:val="28"/>
        </w:rPr>
      </w:pPr>
      <w:r w:rsidRPr="00C87860">
        <w:rPr>
          <w:sz w:val="28"/>
          <w:szCs w:val="28"/>
        </w:rPr>
        <w:t>96 человек 18 тарифного разряда4</w:t>
      </w:r>
    </w:p>
    <w:p w:rsidR="00EC1E96" w:rsidRPr="00C87860" w:rsidRDefault="00EC1E96" w:rsidP="00C87860">
      <w:pPr>
        <w:pStyle w:val="af"/>
        <w:spacing w:line="360" w:lineRule="auto"/>
        <w:rPr>
          <w:sz w:val="28"/>
          <w:szCs w:val="28"/>
        </w:rPr>
      </w:pPr>
      <w:r w:rsidRPr="00C87860">
        <w:rPr>
          <w:sz w:val="28"/>
          <w:szCs w:val="28"/>
        </w:rPr>
        <w:t>173 человека 17 тарифного разряда;</w:t>
      </w:r>
    </w:p>
    <w:p w:rsidR="00EC1E96" w:rsidRPr="00C87860" w:rsidRDefault="00EC1E96" w:rsidP="00C87860">
      <w:pPr>
        <w:pStyle w:val="af"/>
        <w:spacing w:line="360" w:lineRule="auto"/>
        <w:rPr>
          <w:sz w:val="28"/>
          <w:szCs w:val="28"/>
        </w:rPr>
      </w:pPr>
      <w:r w:rsidRPr="00C87860">
        <w:rPr>
          <w:sz w:val="28"/>
          <w:szCs w:val="28"/>
        </w:rPr>
        <w:t>215 человек 15 тарифного разряда;</w:t>
      </w:r>
    </w:p>
    <w:p w:rsidR="00EC1E96" w:rsidRPr="00C87860" w:rsidRDefault="00EC1E96" w:rsidP="00C87860">
      <w:pPr>
        <w:pStyle w:val="af"/>
        <w:spacing w:line="360" w:lineRule="auto"/>
        <w:rPr>
          <w:sz w:val="28"/>
          <w:szCs w:val="28"/>
        </w:rPr>
      </w:pPr>
      <w:r w:rsidRPr="00C87860">
        <w:rPr>
          <w:sz w:val="28"/>
          <w:szCs w:val="28"/>
        </w:rPr>
        <w:t>78 человек 14 тарифного разряда;</w:t>
      </w:r>
    </w:p>
    <w:p w:rsidR="00EC1E96" w:rsidRPr="00C87860" w:rsidRDefault="00EC1E96" w:rsidP="00C87860">
      <w:pPr>
        <w:pStyle w:val="af"/>
        <w:spacing w:line="360" w:lineRule="auto"/>
        <w:rPr>
          <w:sz w:val="28"/>
          <w:szCs w:val="28"/>
        </w:rPr>
      </w:pPr>
      <w:r w:rsidRPr="00C87860">
        <w:rPr>
          <w:sz w:val="28"/>
          <w:szCs w:val="28"/>
        </w:rPr>
        <w:t xml:space="preserve">119 человек 10 тарифного разряда. </w:t>
      </w:r>
    </w:p>
    <w:p w:rsidR="00EC1E96" w:rsidRPr="00C87860" w:rsidRDefault="00EC1E96" w:rsidP="00C87860">
      <w:pPr>
        <w:pStyle w:val="af"/>
        <w:spacing w:line="360" w:lineRule="auto"/>
        <w:rPr>
          <w:sz w:val="28"/>
          <w:szCs w:val="28"/>
        </w:rPr>
      </w:pPr>
      <w:r w:rsidRPr="00C87860">
        <w:rPr>
          <w:sz w:val="28"/>
          <w:szCs w:val="28"/>
        </w:rPr>
        <w:t>Общая численность военнослужащих 1357 человек.</w:t>
      </w:r>
    </w:p>
    <w:p w:rsidR="00EC1E96" w:rsidRPr="00C87860" w:rsidRDefault="00EC1E96" w:rsidP="00C87860">
      <w:pPr>
        <w:pStyle w:val="af"/>
        <w:spacing w:line="360" w:lineRule="auto"/>
        <w:rPr>
          <w:sz w:val="28"/>
          <w:szCs w:val="28"/>
        </w:rPr>
      </w:pPr>
      <w:r w:rsidRPr="00C87860">
        <w:rPr>
          <w:sz w:val="28"/>
          <w:szCs w:val="28"/>
        </w:rPr>
        <w:t xml:space="preserve">Отсюда </w:t>
      </w:r>
      <w:r w:rsidR="00522AEB">
        <w:rPr>
          <w:position w:val="-24"/>
          <w:sz w:val="28"/>
          <w:szCs w:val="28"/>
        </w:rPr>
        <w:pict>
          <v:shape id="_x0000_i1029" type="#_x0000_t75" style="width:227.25pt;height:37.5pt" fillcolor="window">
            <v:imagedata r:id="rId10" o:title=""/>
          </v:shape>
        </w:pict>
      </w:r>
    </w:p>
    <w:p w:rsidR="00EC1E96" w:rsidRPr="00C87860" w:rsidRDefault="00EC1E96" w:rsidP="00C87860">
      <w:pPr>
        <w:pStyle w:val="af"/>
        <w:spacing w:line="360" w:lineRule="auto"/>
        <w:rPr>
          <w:sz w:val="28"/>
          <w:szCs w:val="28"/>
        </w:rPr>
      </w:pPr>
      <w:r w:rsidRPr="00C87860">
        <w:rPr>
          <w:sz w:val="28"/>
          <w:szCs w:val="28"/>
        </w:rPr>
        <w:t>Гражданский состав слишком мал в численности по отношению к плановому количеству, поэтому рассмотрим следующие показатели и сделаем выводы : коэффициент оборота по приему гражданского персонала (К</w:t>
      </w:r>
      <w:r w:rsidRPr="00C87860">
        <w:rPr>
          <w:sz w:val="28"/>
          <w:szCs w:val="28"/>
          <w:vertAlign w:val="subscript"/>
        </w:rPr>
        <w:t>пр</w:t>
      </w:r>
      <w:r w:rsidRPr="00C87860">
        <w:rPr>
          <w:sz w:val="28"/>
          <w:szCs w:val="28"/>
        </w:rPr>
        <w:t>), коэффициент оборота по выбытию гражданского персонала (К</w:t>
      </w:r>
      <w:r w:rsidRPr="00C87860">
        <w:rPr>
          <w:sz w:val="28"/>
          <w:szCs w:val="28"/>
          <w:vertAlign w:val="subscript"/>
        </w:rPr>
        <w:t>выб</w:t>
      </w:r>
      <w:r w:rsidRPr="00C87860">
        <w:rPr>
          <w:sz w:val="28"/>
          <w:szCs w:val="28"/>
        </w:rPr>
        <w:t>), коэффициент текучести кадров (К</w:t>
      </w:r>
      <w:r w:rsidRPr="00C87860">
        <w:rPr>
          <w:sz w:val="28"/>
          <w:szCs w:val="28"/>
          <w:vertAlign w:val="subscript"/>
        </w:rPr>
        <w:t>тек</w:t>
      </w:r>
      <w:r w:rsidRPr="00C87860">
        <w:rPr>
          <w:sz w:val="28"/>
          <w:szCs w:val="28"/>
        </w:rPr>
        <w:t>).</w:t>
      </w:r>
    </w:p>
    <w:p w:rsidR="00EC1E96" w:rsidRPr="00C87860" w:rsidRDefault="00522AEB" w:rsidP="00C87860">
      <w:pPr>
        <w:pStyle w:val="af"/>
        <w:spacing w:line="360" w:lineRule="auto"/>
        <w:jc w:val="left"/>
        <w:rPr>
          <w:sz w:val="28"/>
          <w:szCs w:val="28"/>
        </w:rPr>
      </w:pPr>
      <w:r>
        <w:rPr>
          <w:position w:val="-30"/>
          <w:sz w:val="28"/>
          <w:szCs w:val="28"/>
        </w:rPr>
        <w:pict>
          <v:shape id="_x0000_i1030" type="#_x0000_t75" style="width:349.5pt;height:45.75pt" fillcolor="window">
            <v:imagedata r:id="rId11" o:title=""/>
          </v:shape>
        </w:pict>
      </w:r>
    </w:p>
    <w:p w:rsidR="00EC1E96" w:rsidRPr="00C87860" w:rsidRDefault="00522AEB" w:rsidP="00C87860">
      <w:pPr>
        <w:pStyle w:val="af"/>
        <w:spacing w:line="360" w:lineRule="auto"/>
        <w:jc w:val="left"/>
        <w:rPr>
          <w:sz w:val="28"/>
          <w:szCs w:val="28"/>
        </w:rPr>
      </w:pPr>
      <w:r>
        <w:rPr>
          <w:position w:val="-30"/>
          <w:sz w:val="28"/>
          <w:szCs w:val="28"/>
        </w:rPr>
        <w:pict>
          <v:shape id="_x0000_i1031" type="#_x0000_t75" style="width:367.5pt;height:44.25pt" fillcolor="window">
            <v:imagedata r:id="rId12" o:title=""/>
          </v:shape>
        </w:pict>
      </w:r>
    </w:p>
    <w:p w:rsidR="00EC1E96" w:rsidRPr="00C87860" w:rsidRDefault="00522AEB" w:rsidP="00C87860">
      <w:pPr>
        <w:pStyle w:val="af"/>
        <w:spacing w:line="360" w:lineRule="auto"/>
        <w:jc w:val="left"/>
        <w:rPr>
          <w:sz w:val="28"/>
          <w:szCs w:val="28"/>
        </w:rPr>
      </w:pPr>
      <w:r>
        <w:rPr>
          <w:position w:val="-38"/>
          <w:sz w:val="28"/>
          <w:szCs w:val="28"/>
        </w:rPr>
        <w:pict>
          <v:shape id="_x0000_i1032" type="#_x0000_t75" style="width:331.5pt;height:62.25pt" fillcolor="window">
            <v:imagedata r:id="rId13" o:title=""/>
          </v:shape>
        </w:pict>
      </w:r>
    </w:p>
    <w:p w:rsidR="00EC1E96" w:rsidRPr="00C87860" w:rsidRDefault="00EC1E96" w:rsidP="00C87860">
      <w:pPr>
        <w:pStyle w:val="af"/>
        <w:spacing w:line="360" w:lineRule="auto"/>
        <w:jc w:val="left"/>
        <w:rPr>
          <w:sz w:val="28"/>
          <w:szCs w:val="28"/>
        </w:rPr>
      </w:pPr>
      <w:r w:rsidRPr="00C87860">
        <w:rPr>
          <w:sz w:val="28"/>
          <w:szCs w:val="28"/>
        </w:rPr>
        <w:t>Также находят коэффициент постоянства состава персонала (К</w:t>
      </w:r>
      <w:r w:rsidRPr="00C87860">
        <w:rPr>
          <w:sz w:val="28"/>
          <w:szCs w:val="28"/>
          <w:vertAlign w:val="subscript"/>
        </w:rPr>
        <w:t>пс</w:t>
      </w:r>
      <w:r w:rsidRPr="00C87860">
        <w:rPr>
          <w:sz w:val="28"/>
          <w:szCs w:val="28"/>
        </w:rPr>
        <w:t>)</w:t>
      </w:r>
    </w:p>
    <w:p w:rsidR="00EC1E96" w:rsidRPr="00C87860" w:rsidRDefault="00522AEB" w:rsidP="00C87860">
      <w:pPr>
        <w:widowControl/>
        <w:spacing w:line="360" w:lineRule="auto"/>
        <w:ind w:firstLine="0"/>
        <w:jc w:val="center"/>
        <w:rPr>
          <w:lang w:val="en-US"/>
        </w:rPr>
      </w:pPr>
      <w:r>
        <w:rPr>
          <w:position w:val="-30"/>
          <w:lang w:val="en-US"/>
        </w:rPr>
        <w:pict>
          <v:shape id="_x0000_i1033" type="#_x0000_t75" style="width:356.25pt;height:45pt" fillcolor="window">
            <v:imagedata r:id="rId14" o:title=""/>
          </v:shape>
        </w:pict>
      </w:r>
    </w:p>
    <w:p w:rsidR="00EC1E96" w:rsidRPr="00C87860" w:rsidRDefault="00EC1E96" w:rsidP="00C87860">
      <w:pPr>
        <w:pStyle w:val="af"/>
        <w:spacing w:line="360" w:lineRule="auto"/>
        <w:rPr>
          <w:rStyle w:val="a5"/>
          <w:sz w:val="28"/>
          <w:szCs w:val="28"/>
        </w:rPr>
      </w:pPr>
      <w:r w:rsidRPr="00C87860">
        <w:rPr>
          <w:rStyle w:val="a5"/>
          <w:sz w:val="28"/>
          <w:szCs w:val="28"/>
        </w:rPr>
        <w:t>Затем определяют причины текучести кадров. К ним относятся: отсутствие детсадов, яслей, тяжелые условия работы, неудовлетворенность зарплатой и т.д.</w:t>
      </w:r>
    </w:p>
    <w:p w:rsidR="00EC1E96" w:rsidRPr="00C87860" w:rsidRDefault="00EC1E96" w:rsidP="00C87860">
      <w:pPr>
        <w:pStyle w:val="af"/>
        <w:spacing w:line="360" w:lineRule="auto"/>
        <w:rPr>
          <w:rStyle w:val="a5"/>
          <w:sz w:val="28"/>
          <w:szCs w:val="28"/>
        </w:rPr>
      </w:pPr>
    </w:p>
    <w:p w:rsidR="00EC1E96" w:rsidRPr="00C87860" w:rsidRDefault="00F0558C" w:rsidP="00C87860">
      <w:pPr>
        <w:pStyle w:val="af"/>
        <w:spacing w:line="360" w:lineRule="auto"/>
        <w:rPr>
          <w:rStyle w:val="a5"/>
          <w:sz w:val="28"/>
          <w:szCs w:val="28"/>
        </w:rPr>
      </w:pPr>
      <w:r w:rsidRPr="00C87860">
        <w:rPr>
          <w:rStyle w:val="a5"/>
          <w:sz w:val="28"/>
          <w:szCs w:val="28"/>
        </w:rPr>
        <w:t>Таблица учета численности гражданского персонала.</w:t>
      </w:r>
    </w:p>
    <w:tbl>
      <w:tblPr>
        <w:tblW w:w="886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1"/>
        <w:gridCol w:w="1879"/>
        <w:gridCol w:w="1581"/>
        <w:gridCol w:w="1410"/>
        <w:gridCol w:w="1709"/>
      </w:tblGrid>
      <w:tr w:rsidR="00EC1E96" w:rsidRPr="00C87860">
        <w:trPr>
          <w:trHeight w:val="1985"/>
        </w:trPr>
        <w:tc>
          <w:tcPr>
            <w:tcW w:w="2281" w:type="dxa"/>
            <w:noWrap/>
            <w:vAlign w:val="center"/>
          </w:tcPr>
          <w:p w:rsidR="00EC1E96" w:rsidRPr="00C87860" w:rsidRDefault="00EC1E96" w:rsidP="00C87860">
            <w:pPr>
              <w:widowControl/>
              <w:spacing w:line="360" w:lineRule="auto"/>
              <w:ind w:firstLine="0"/>
              <w:jc w:val="center"/>
              <w:rPr>
                <w:sz w:val="20"/>
                <w:szCs w:val="20"/>
              </w:rPr>
            </w:pPr>
          </w:p>
        </w:tc>
        <w:tc>
          <w:tcPr>
            <w:tcW w:w="1879" w:type="dxa"/>
            <w:textDirection w:val="btLr"/>
            <w:vAlign w:val="center"/>
          </w:tcPr>
          <w:p w:rsidR="00EC1E96" w:rsidRPr="00C87860" w:rsidRDefault="00EC1E96" w:rsidP="00C87860">
            <w:pPr>
              <w:widowControl/>
              <w:spacing w:line="360" w:lineRule="auto"/>
              <w:ind w:firstLine="0"/>
              <w:jc w:val="center"/>
              <w:rPr>
                <w:sz w:val="20"/>
                <w:szCs w:val="20"/>
              </w:rPr>
            </w:pPr>
            <w:r w:rsidRPr="00C87860">
              <w:rPr>
                <w:sz w:val="20"/>
                <w:szCs w:val="20"/>
              </w:rPr>
              <w:t>Количество гражданского персонала</w:t>
            </w:r>
          </w:p>
        </w:tc>
        <w:tc>
          <w:tcPr>
            <w:tcW w:w="1581" w:type="dxa"/>
            <w:textDirection w:val="btLr"/>
            <w:vAlign w:val="center"/>
          </w:tcPr>
          <w:p w:rsidR="00EC1E96" w:rsidRPr="00C87860" w:rsidRDefault="00EC1E96" w:rsidP="00C87860">
            <w:pPr>
              <w:widowControl/>
              <w:spacing w:line="360" w:lineRule="auto"/>
              <w:ind w:firstLine="0"/>
              <w:jc w:val="center"/>
              <w:rPr>
                <w:sz w:val="20"/>
                <w:szCs w:val="20"/>
              </w:rPr>
            </w:pPr>
            <w:r w:rsidRPr="00C87860">
              <w:rPr>
                <w:sz w:val="20"/>
                <w:szCs w:val="20"/>
              </w:rPr>
              <w:t>Количество принятых</w:t>
            </w:r>
          </w:p>
        </w:tc>
        <w:tc>
          <w:tcPr>
            <w:tcW w:w="1410" w:type="dxa"/>
            <w:textDirection w:val="btLr"/>
            <w:vAlign w:val="center"/>
          </w:tcPr>
          <w:p w:rsidR="00EC1E96" w:rsidRPr="00C87860" w:rsidRDefault="00EC1E96" w:rsidP="00C87860">
            <w:pPr>
              <w:widowControl/>
              <w:spacing w:line="360" w:lineRule="auto"/>
              <w:ind w:firstLine="0"/>
              <w:jc w:val="center"/>
              <w:rPr>
                <w:sz w:val="20"/>
                <w:szCs w:val="20"/>
              </w:rPr>
            </w:pPr>
            <w:r w:rsidRPr="00C87860">
              <w:rPr>
                <w:sz w:val="20"/>
                <w:szCs w:val="20"/>
              </w:rPr>
              <w:t>Количество уволенных</w:t>
            </w:r>
          </w:p>
        </w:tc>
        <w:tc>
          <w:tcPr>
            <w:tcW w:w="1709" w:type="dxa"/>
            <w:textDirection w:val="btLr"/>
            <w:vAlign w:val="center"/>
          </w:tcPr>
          <w:p w:rsidR="00EC1E96" w:rsidRPr="00C87860" w:rsidRDefault="00EC1E96" w:rsidP="00C87860">
            <w:pPr>
              <w:widowControl/>
              <w:spacing w:line="360" w:lineRule="auto"/>
              <w:ind w:firstLine="0"/>
              <w:jc w:val="center"/>
              <w:rPr>
                <w:sz w:val="20"/>
                <w:szCs w:val="20"/>
              </w:rPr>
            </w:pPr>
            <w:r w:rsidRPr="00C87860">
              <w:rPr>
                <w:sz w:val="20"/>
                <w:szCs w:val="20"/>
              </w:rPr>
              <w:t>По собственному желанию</w:t>
            </w:r>
          </w:p>
        </w:tc>
      </w:tr>
      <w:tr w:rsidR="00EC1E96" w:rsidRPr="00C87860">
        <w:trPr>
          <w:trHeight w:val="272"/>
        </w:trPr>
        <w:tc>
          <w:tcPr>
            <w:tcW w:w="2281"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январь</w:t>
            </w:r>
          </w:p>
        </w:tc>
        <w:tc>
          <w:tcPr>
            <w:tcW w:w="1879"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360</w:t>
            </w:r>
          </w:p>
        </w:tc>
        <w:tc>
          <w:tcPr>
            <w:tcW w:w="1581" w:type="dxa"/>
            <w:noWrap/>
            <w:vAlign w:val="center"/>
          </w:tcPr>
          <w:p w:rsidR="00EC1E96" w:rsidRPr="00C87860" w:rsidRDefault="00EC1E96" w:rsidP="00C87860">
            <w:pPr>
              <w:widowControl/>
              <w:spacing w:line="360" w:lineRule="auto"/>
              <w:ind w:firstLine="0"/>
              <w:jc w:val="center"/>
              <w:rPr>
                <w:sz w:val="20"/>
                <w:szCs w:val="20"/>
              </w:rPr>
            </w:pPr>
          </w:p>
        </w:tc>
        <w:tc>
          <w:tcPr>
            <w:tcW w:w="1410" w:type="dxa"/>
            <w:noWrap/>
            <w:vAlign w:val="center"/>
          </w:tcPr>
          <w:p w:rsidR="00EC1E96" w:rsidRPr="00C87860" w:rsidRDefault="00EC1E96" w:rsidP="00C87860">
            <w:pPr>
              <w:widowControl/>
              <w:spacing w:line="360" w:lineRule="auto"/>
              <w:ind w:firstLine="0"/>
              <w:jc w:val="center"/>
              <w:rPr>
                <w:sz w:val="20"/>
                <w:szCs w:val="20"/>
              </w:rPr>
            </w:pPr>
          </w:p>
        </w:tc>
        <w:tc>
          <w:tcPr>
            <w:tcW w:w="1709" w:type="dxa"/>
            <w:noWrap/>
            <w:vAlign w:val="center"/>
          </w:tcPr>
          <w:p w:rsidR="00EC1E96" w:rsidRPr="00C87860" w:rsidRDefault="00EC1E96" w:rsidP="00C87860">
            <w:pPr>
              <w:widowControl/>
              <w:spacing w:line="360" w:lineRule="auto"/>
              <w:ind w:firstLine="0"/>
              <w:jc w:val="center"/>
              <w:rPr>
                <w:sz w:val="20"/>
                <w:szCs w:val="20"/>
              </w:rPr>
            </w:pPr>
          </w:p>
        </w:tc>
      </w:tr>
      <w:tr w:rsidR="00EC1E96" w:rsidRPr="00C87860">
        <w:trPr>
          <w:trHeight w:val="272"/>
        </w:trPr>
        <w:tc>
          <w:tcPr>
            <w:tcW w:w="2281"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февраль</w:t>
            </w:r>
          </w:p>
        </w:tc>
        <w:tc>
          <w:tcPr>
            <w:tcW w:w="1879"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360</w:t>
            </w:r>
          </w:p>
        </w:tc>
        <w:tc>
          <w:tcPr>
            <w:tcW w:w="1581" w:type="dxa"/>
            <w:noWrap/>
            <w:vAlign w:val="center"/>
          </w:tcPr>
          <w:p w:rsidR="00EC1E96" w:rsidRPr="00C87860" w:rsidRDefault="00EC1E96" w:rsidP="00C87860">
            <w:pPr>
              <w:widowControl/>
              <w:spacing w:line="360" w:lineRule="auto"/>
              <w:ind w:firstLine="0"/>
              <w:jc w:val="center"/>
              <w:rPr>
                <w:sz w:val="20"/>
                <w:szCs w:val="20"/>
              </w:rPr>
            </w:pPr>
          </w:p>
        </w:tc>
        <w:tc>
          <w:tcPr>
            <w:tcW w:w="1410" w:type="dxa"/>
            <w:noWrap/>
            <w:vAlign w:val="center"/>
          </w:tcPr>
          <w:p w:rsidR="00EC1E96" w:rsidRPr="00C87860" w:rsidRDefault="00EC1E96" w:rsidP="00C87860">
            <w:pPr>
              <w:widowControl/>
              <w:spacing w:line="360" w:lineRule="auto"/>
              <w:ind w:firstLine="0"/>
              <w:jc w:val="center"/>
              <w:rPr>
                <w:sz w:val="20"/>
                <w:szCs w:val="20"/>
              </w:rPr>
            </w:pPr>
          </w:p>
        </w:tc>
        <w:tc>
          <w:tcPr>
            <w:tcW w:w="1709" w:type="dxa"/>
            <w:noWrap/>
            <w:vAlign w:val="center"/>
          </w:tcPr>
          <w:p w:rsidR="00EC1E96" w:rsidRPr="00C87860" w:rsidRDefault="00EC1E96" w:rsidP="00C87860">
            <w:pPr>
              <w:widowControl/>
              <w:spacing w:line="360" w:lineRule="auto"/>
              <w:ind w:firstLine="0"/>
              <w:jc w:val="center"/>
              <w:rPr>
                <w:sz w:val="20"/>
                <w:szCs w:val="20"/>
              </w:rPr>
            </w:pPr>
          </w:p>
        </w:tc>
      </w:tr>
      <w:tr w:rsidR="00EC1E96" w:rsidRPr="00C87860">
        <w:trPr>
          <w:trHeight w:val="272"/>
        </w:trPr>
        <w:tc>
          <w:tcPr>
            <w:tcW w:w="2281"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март</w:t>
            </w:r>
          </w:p>
        </w:tc>
        <w:tc>
          <w:tcPr>
            <w:tcW w:w="1879"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361</w:t>
            </w:r>
          </w:p>
        </w:tc>
        <w:tc>
          <w:tcPr>
            <w:tcW w:w="1581"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1</w:t>
            </w:r>
          </w:p>
        </w:tc>
        <w:tc>
          <w:tcPr>
            <w:tcW w:w="1410" w:type="dxa"/>
            <w:noWrap/>
            <w:vAlign w:val="center"/>
          </w:tcPr>
          <w:p w:rsidR="00EC1E96" w:rsidRPr="00C87860" w:rsidRDefault="00EC1E96" w:rsidP="00C87860">
            <w:pPr>
              <w:widowControl/>
              <w:spacing w:line="360" w:lineRule="auto"/>
              <w:ind w:firstLine="0"/>
              <w:jc w:val="center"/>
              <w:rPr>
                <w:sz w:val="20"/>
                <w:szCs w:val="20"/>
              </w:rPr>
            </w:pPr>
          </w:p>
        </w:tc>
        <w:tc>
          <w:tcPr>
            <w:tcW w:w="1709" w:type="dxa"/>
            <w:noWrap/>
            <w:vAlign w:val="center"/>
          </w:tcPr>
          <w:p w:rsidR="00EC1E96" w:rsidRPr="00C87860" w:rsidRDefault="00EC1E96" w:rsidP="00C87860">
            <w:pPr>
              <w:widowControl/>
              <w:spacing w:line="360" w:lineRule="auto"/>
              <w:ind w:firstLine="0"/>
              <w:jc w:val="center"/>
              <w:rPr>
                <w:sz w:val="20"/>
                <w:szCs w:val="20"/>
              </w:rPr>
            </w:pPr>
          </w:p>
        </w:tc>
      </w:tr>
      <w:tr w:rsidR="00EC1E96" w:rsidRPr="00C87860">
        <w:trPr>
          <w:trHeight w:val="272"/>
        </w:trPr>
        <w:tc>
          <w:tcPr>
            <w:tcW w:w="2281"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апрель</w:t>
            </w:r>
          </w:p>
        </w:tc>
        <w:tc>
          <w:tcPr>
            <w:tcW w:w="1879"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355</w:t>
            </w:r>
          </w:p>
        </w:tc>
        <w:tc>
          <w:tcPr>
            <w:tcW w:w="1581" w:type="dxa"/>
            <w:noWrap/>
            <w:vAlign w:val="center"/>
          </w:tcPr>
          <w:p w:rsidR="00EC1E96" w:rsidRPr="00C87860" w:rsidRDefault="00EC1E96" w:rsidP="00C87860">
            <w:pPr>
              <w:widowControl/>
              <w:spacing w:line="360" w:lineRule="auto"/>
              <w:ind w:firstLine="0"/>
              <w:jc w:val="center"/>
              <w:rPr>
                <w:sz w:val="20"/>
                <w:szCs w:val="20"/>
              </w:rPr>
            </w:pPr>
          </w:p>
        </w:tc>
        <w:tc>
          <w:tcPr>
            <w:tcW w:w="1410"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6</w:t>
            </w:r>
          </w:p>
        </w:tc>
        <w:tc>
          <w:tcPr>
            <w:tcW w:w="1709"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6</w:t>
            </w:r>
          </w:p>
        </w:tc>
      </w:tr>
      <w:tr w:rsidR="00EC1E96" w:rsidRPr="00C87860">
        <w:trPr>
          <w:trHeight w:val="272"/>
        </w:trPr>
        <w:tc>
          <w:tcPr>
            <w:tcW w:w="2281"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май</w:t>
            </w:r>
          </w:p>
        </w:tc>
        <w:tc>
          <w:tcPr>
            <w:tcW w:w="1879"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359</w:t>
            </w:r>
          </w:p>
        </w:tc>
        <w:tc>
          <w:tcPr>
            <w:tcW w:w="1581"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4</w:t>
            </w:r>
          </w:p>
        </w:tc>
        <w:tc>
          <w:tcPr>
            <w:tcW w:w="1410" w:type="dxa"/>
            <w:noWrap/>
            <w:vAlign w:val="center"/>
          </w:tcPr>
          <w:p w:rsidR="00EC1E96" w:rsidRPr="00C87860" w:rsidRDefault="00EC1E96" w:rsidP="00C87860">
            <w:pPr>
              <w:widowControl/>
              <w:spacing w:line="360" w:lineRule="auto"/>
              <w:ind w:firstLine="0"/>
              <w:jc w:val="center"/>
              <w:rPr>
                <w:sz w:val="20"/>
                <w:szCs w:val="20"/>
              </w:rPr>
            </w:pPr>
          </w:p>
        </w:tc>
        <w:tc>
          <w:tcPr>
            <w:tcW w:w="1709" w:type="dxa"/>
            <w:noWrap/>
            <w:vAlign w:val="center"/>
          </w:tcPr>
          <w:p w:rsidR="00EC1E96" w:rsidRPr="00C87860" w:rsidRDefault="00EC1E96" w:rsidP="00C87860">
            <w:pPr>
              <w:widowControl/>
              <w:spacing w:line="360" w:lineRule="auto"/>
              <w:ind w:firstLine="0"/>
              <w:jc w:val="center"/>
              <w:rPr>
                <w:sz w:val="20"/>
                <w:szCs w:val="20"/>
              </w:rPr>
            </w:pPr>
          </w:p>
        </w:tc>
      </w:tr>
      <w:tr w:rsidR="00EC1E96" w:rsidRPr="00C87860">
        <w:trPr>
          <w:trHeight w:val="272"/>
        </w:trPr>
        <w:tc>
          <w:tcPr>
            <w:tcW w:w="2281"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июнь</w:t>
            </w:r>
          </w:p>
        </w:tc>
        <w:tc>
          <w:tcPr>
            <w:tcW w:w="1879"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357</w:t>
            </w:r>
          </w:p>
        </w:tc>
        <w:tc>
          <w:tcPr>
            <w:tcW w:w="1581" w:type="dxa"/>
            <w:noWrap/>
            <w:vAlign w:val="center"/>
          </w:tcPr>
          <w:p w:rsidR="00EC1E96" w:rsidRPr="00C87860" w:rsidRDefault="00EC1E96" w:rsidP="00C87860">
            <w:pPr>
              <w:widowControl/>
              <w:spacing w:line="360" w:lineRule="auto"/>
              <w:ind w:firstLine="0"/>
              <w:jc w:val="center"/>
              <w:rPr>
                <w:sz w:val="20"/>
                <w:szCs w:val="20"/>
              </w:rPr>
            </w:pPr>
          </w:p>
        </w:tc>
        <w:tc>
          <w:tcPr>
            <w:tcW w:w="1410"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2</w:t>
            </w:r>
          </w:p>
        </w:tc>
        <w:tc>
          <w:tcPr>
            <w:tcW w:w="1709"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2</w:t>
            </w:r>
          </w:p>
        </w:tc>
      </w:tr>
      <w:tr w:rsidR="00EC1E96" w:rsidRPr="00C87860">
        <w:trPr>
          <w:trHeight w:val="272"/>
        </w:trPr>
        <w:tc>
          <w:tcPr>
            <w:tcW w:w="2281"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июль</w:t>
            </w:r>
          </w:p>
        </w:tc>
        <w:tc>
          <w:tcPr>
            <w:tcW w:w="1879"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353</w:t>
            </w:r>
          </w:p>
        </w:tc>
        <w:tc>
          <w:tcPr>
            <w:tcW w:w="1581" w:type="dxa"/>
            <w:noWrap/>
            <w:vAlign w:val="center"/>
          </w:tcPr>
          <w:p w:rsidR="00EC1E96" w:rsidRPr="00C87860" w:rsidRDefault="00EC1E96" w:rsidP="00C87860">
            <w:pPr>
              <w:widowControl/>
              <w:spacing w:line="360" w:lineRule="auto"/>
              <w:ind w:firstLine="0"/>
              <w:jc w:val="center"/>
              <w:rPr>
                <w:sz w:val="20"/>
                <w:szCs w:val="20"/>
              </w:rPr>
            </w:pPr>
          </w:p>
        </w:tc>
        <w:tc>
          <w:tcPr>
            <w:tcW w:w="1410"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4</w:t>
            </w:r>
          </w:p>
        </w:tc>
        <w:tc>
          <w:tcPr>
            <w:tcW w:w="1709"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4</w:t>
            </w:r>
          </w:p>
        </w:tc>
      </w:tr>
      <w:tr w:rsidR="00EC1E96" w:rsidRPr="00C87860">
        <w:trPr>
          <w:trHeight w:val="272"/>
        </w:trPr>
        <w:tc>
          <w:tcPr>
            <w:tcW w:w="2281"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август</w:t>
            </w:r>
          </w:p>
        </w:tc>
        <w:tc>
          <w:tcPr>
            <w:tcW w:w="1879"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355</w:t>
            </w:r>
          </w:p>
        </w:tc>
        <w:tc>
          <w:tcPr>
            <w:tcW w:w="1581"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2</w:t>
            </w:r>
          </w:p>
        </w:tc>
        <w:tc>
          <w:tcPr>
            <w:tcW w:w="1410" w:type="dxa"/>
            <w:noWrap/>
            <w:vAlign w:val="center"/>
          </w:tcPr>
          <w:p w:rsidR="00EC1E96" w:rsidRPr="00C87860" w:rsidRDefault="00EC1E96" w:rsidP="00C87860">
            <w:pPr>
              <w:widowControl/>
              <w:spacing w:line="360" w:lineRule="auto"/>
              <w:ind w:firstLine="0"/>
              <w:jc w:val="center"/>
              <w:rPr>
                <w:sz w:val="20"/>
                <w:szCs w:val="20"/>
              </w:rPr>
            </w:pPr>
          </w:p>
        </w:tc>
        <w:tc>
          <w:tcPr>
            <w:tcW w:w="1709" w:type="dxa"/>
            <w:noWrap/>
            <w:vAlign w:val="center"/>
          </w:tcPr>
          <w:p w:rsidR="00EC1E96" w:rsidRPr="00C87860" w:rsidRDefault="00EC1E96" w:rsidP="00C87860">
            <w:pPr>
              <w:widowControl/>
              <w:spacing w:line="360" w:lineRule="auto"/>
              <w:ind w:firstLine="0"/>
              <w:jc w:val="center"/>
              <w:rPr>
                <w:sz w:val="20"/>
                <w:szCs w:val="20"/>
              </w:rPr>
            </w:pPr>
          </w:p>
        </w:tc>
      </w:tr>
      <w:tr w:rsidR="00EC1E96" w:rsidRPr="00C87860">
        <w:trPr>
          <w:trHeight w:val="272"/>
        </w:trPr>
        <w:tc>
          <w:tcPr>
            <w:tcW w:w="2281"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сентябрь</w:t>
            </w:r>
          </w:p>
        </w:tc>
        <w:tc>
          <w:tcPr>
            <w:tcW w:w="1879"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356</w:t>
            </w:r>
          </w:p>
        </w:tc>
        <w:tc>
          <w:tcPr>
            <w:tcW w:w="1581"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1</w:t>
            </w:r>
          </w:p>
        </w:tc>
        <w:tc>
          <w:tcPr>
            <w:tcW w:w="1410" w:type="dxa"/>
            <w:noWrap/>
            <w:vAlign w:val="center"/>
          </w:tcPr>
          <w:p w:rsidR="00EC1E96" w:rsidRPr="00C87860" w:rsidRDefault="00EC1E96" w:rsidP="00C87860">
            <w:pPr>
              <w:widowControl/>
              <w:spacing w:line="360" w:lineRule="auto"/>
              <w:ind w:firstLine="0"/>
              <w:jc w:val="center"/>
              <w:rPr>
                <w:sz w:val="20"/>
                <w:szCs w:val="20"/>
              </w:rPr>
            </w:pPr>
          </w:p>
        </w:tc>
        <w:tc>
          <w:tcPr>
            <w:tcW w:w="1709" w:type="dxa"/>
            <w:noWrap/>
            <w:vAlign w:val="center"/>
          </w:tcPr>
          <w:p w:rsidR="00EC1E96" w:rsidRPr="00C87860" w:rsidRDefault="00EC1E96" w:rsidP="00C87860">
            <w:pPr>
              <w:widowControl/>
              <w:spacing w:line="360" w:lineRule="auto"/>
              <w:ind w:firstLine="0"/>
              <w:jc w:val="center"/>
              <w:rPr>
                <w:sz w:val="20"/>
                <w:szCs w:val="20"/>
              </w:rPr>
            </w:pPr>
          </w:p>
        </w:tc>
      </w:tr>
      <w:tr w:rsidR="00EC1E96" w:rsidRPr="00C87860">
        <w:trPr>
          <w:trHeight w:val="272"/>
        </w:trPr>
        <w:tc>
          <w:tcPr>
            <w:tcW w:w="2281"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октябрь</w:t>
            </w:r>
          </w:p>
        </w:tc>
        <w:tc>
          <w:tcPr>
            <w:tcW w:w="1879"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357</w:t>
            </w:r>
          </w:p>
        </w:tc>
        <w:tc>
          <w:tcPr>
            <w:tcW w:w="1581"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1</w:t>
            </w:r>
          </w:p>
        </w:tc>
        <w:tc>
          <w:tcPr>
            <w:tcW w:w="1410" w:type="dxa"/>
            <w:noWrap/>
            <w:vAlign w:val="center"/>
          </w:tcPr>
          <w:p w:rsidR="00EC1E96" w:rsidRPr="00C87860" w:rsidRDefault="00EC1E96" w:rsidP="00C87860">
            <w:pPr>
              <w:widowControl/>
              <w:spacing w:line="360" w:lineRule="auto"/>
              <w:ind w:firstLine="0"/>
              <w:jc w:val="center"/>
              <w:rPr>
                <w:sz w:val="20"/>
                <w:szCs w:val="20"/>
              </w:rPr>
            </w:pPr>
          </w:p>
        </w:tc>
        <w:tc>
          <w:tcPr>
            <w:tcW w:w="1709" w:type="dxa"/>
            <w:noWrap/>
            <w:vAlign w:val="center"/>
          </w:tcPr>
          <w:p w:rsidR="00EC1E96" w:rsidRPr="00C87860" w:rsidRDefault="00EC1E96" w:rsidP="00C87860">
            <w:pPr>
              <w:widowControl/>
              <w:spacing w:line="360" w:lineRule="auto"/>
              <w:ind w:firstLine="0"/>
              <w:jc w:val="center"/>
              <w:rPr>
                <w:sz w:val="20"/>
                <w:szCs w:val="20"/>
              </w:rPr>
            </w:pPr>
          </w:p>
        </w:tc>
      </w:tr>
      <w:tr w:rsidR="00EC1E96" w:rsidRPr="00C87860">
        <w:trPr>
          <w:trHeight w:val="272"/>
        </w:trPr>
        <w:tc>
          <w:tcPr>
            <w:tcW w:w="2281"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ноябрь</w:t>
            </w:r>
          </w:p>
        </w:tc>
        <w:tc>
          <w:tcPr>
            <w:tcW w:w="1879"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356</w:t>
            </w:r>
          </w:p>
        </w:tc>
        <w:tc>
          <w:tcPr>
            <w:tcW w:w="1581" w:type="dxa"/>
            <w:noWrap/>
            <w:vAlign w:val="center"/>
          </w:tcPr>
          <w:p w:rsidR="00EC1E96" w:rsidRPr="00C87860" w:rsidRDefault="00EC1E96" w:rsidP="00C87860">
            <w:pPr>
              <w:widowControl/>
              <w:spacing w:line="360" w:lineRule="auto"/>
              <w:ind w:firstLine="0"/>
              <w:jc w:val="center"/>
              <w:rPr>
                <w:sz w:val="20"/>
                <w:szCs w:val="20"/>
              </w:rPr>
            </w:pPr>
          </w:p>
        </w:tc>
        <w:tc>
          <w:tcPr>
            <w:tcW w:w="1410"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1</w:t>
            </w:r>
          </w:p>
        </w:tc>
        <w:tc>
          <w:tcPr>
            <w:tcW w:w="1709"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1</w:t>
            </w:r>
          </w:p>
        </w:tc>
      </w:tr>
      <w:tr w:rsidR="00EC1E96" w:rsidRPr="00C87860">
        <w:trPr>
          <w:trHeight w:val="272"/>
        </w:trPr>
        <w:tc>
          <w:tcPr>
            <w:tcW w:w="2281"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декабрь</w:t>
            </w:r>
          </w:p>
        </w:tc>
        <w:tc>
          <w:tcPr>
            <w:tcW w:w="1879"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357</w:t>
            </w:r>
          </w:p>
        </w:tc>
        <w:tc>
          <w:tcPr>
            <w:tcW w:w="1581" w:type="dxa"/>
            <w:noWrap/>
            <w:vAlign w:val="center"/>
          </w:tcPr>
          <w:p w:rsidR="00EC1E96" w:rsidRPr="00C87860" w:rsidRDefault="00EC1E96" w:rsidP="00C87860">
            <w:pPr>
              <w:widowControl/>
              <w:spacing w:line="360" w:lineRule="auto"/>
              <w:ind w:firstLine="0"/>
              <w:jc w:val="center"/>
              <w:rPr>
                <w:sz w:val="20"/>
                <w:szCs w:val="20"/>
              </w:rPr>
            </w:pPr>
            <w:r w:rsidRPr="00C87860">
              <w:rPr>
                <w:sz w:val="20"/>
                <w:szCs w:val="20"/>
              </w:rPr>
              <w:t>1</w:t>
            </w:r>
          </w:p>
        </w:tc>
        <w:tc>
          <w:tcPr>
            <w:tcW w:w="1410" w:type="dxa"/>
            <w:noWrap/>
            <w:vAlign w:val="center"/>
          </w:tcPr>
          <w:p w:rsidR="00EC1E96" w:rsidRPr="00C87860" w:rsidRDefault="00EC1E96" w:rsidP="00C87860">
            <w:pPr>
              <w:widowControl/>
              <w:spacing w:line="360" w:lineRule="auto"/>
              <w:ind w:firstLine="0"/>
              <w:jc w:val="center"/>
              <w:rPr>
                <w:sz w:val="20"/>
                <w:szCs w:val="20"/>
              </w:rPr>
            </w:pPr>
          </w:p>
        </w:tc>
        <w:tc>
          <w:tcPr>
            <w:tcW w:w="1709" w:type="dxa"/>
            <w:noWrap/>
            <w:vAlign w:val="center"/>
          </w:tcPr>
          <w:p w:rsidR="00EC1E96" w:rsidRPr="00C87860" w:rsidRDefault="00EC1E96" w:rsidP="00C87860">
            <w:pPr>
              <w:widowControl/>
              <w:spacing w:line="360" w:lineRule="auto"/>
              <w:ind w:firstLine="0"/>
              <w:jc w:val="center"/>
              <w:rPr>
                <w:sz w:val="20"/>
                <w:szCs w:val="20"/>
              </w:rPr>
            </w:pPr>
          </w:p>
        </w:tc>
      </w:tr>
    </w:tbl>
    <w:p w:rsidR="00C87860" w:rsidRDefault="00C87860" w:rsidP="00C87860">
      <w:pPr>
        <w:pStyle w:val="af"/>
        <w:spacing w:line="360" w:lineRule="auto"/>
        <w:rPr>
          <w:rStyle w:val="a5"/>
          <w:sz w:val="28"/>
          <w:szCs w:val="28"/>
        </w:rPr>
      </w:pPr>
    </w:p>
    <w:p w:rsidR="00EC1E96" w:rsidRPr="00C87860" w:rsidRDefault="00C87860" w:rsidP="00C87860">
      <w:pPr>
        <w:pStyle w:val="af"/>
        <w:spacing w:line="360" w:lineRule="auto"/>
        <w:rPr>
          <w:rStyle w:val="a5"/>
          <w:sz w:val="28"/>
          <w:szCs w:val="28"/>
        </w:rPr>
      </w:pPr>
      <w:r>
        <w:rPr>
          <w:rStyle w:val="a5"/>
          <w:sz w:val="28"/>
          <w:szCs w:val="28"/>
        </w:rPr>
        <w:br w:type="page"/>
      </w:r>
      <w:r w:rsidR="00EC1E96" w:rsidRPr="00C87860">
        <w:rPr>
          <w:rStyle w:val="a5"/>
          <w:sz w:val="28"/>
          <w:szCs w:val="28"/>
        </w:rPr>
        <w:t>Среднесписочная численность отчетного периода равна 357 человек.</w:t>
      </w:r>
    </w:p>
    <w:p w:rsidR="00EC1E96" w:rsidRPr="00C87860" w:rsidRDefault="00EC1E96" w:rsidP="00C87860">
      <w:pPr>
        <w:pStyle w:val="af"/>
        <w:spacing w:line="360" w:lineRule="auto"/>
        <w:rPr>
          <w:rStyle w:val="a5"/>
          <w:sz w:val="28"/>
          <w:szCs w:val="28"/>
        </w:rPr>
      </w:pPr>
      <w:r w:rsidRPr="00C87860">
        <w:rPr>
          <w:rStyle w:val="a5"/>
          <w:sz w:val="28"/>
          <w:szCs w:val="28"/>
        </w:rPr>
        <w:t>Количество уволенных в отчетном периоде 13 человек</w:t>
      </w:r>
    </w:p>
    <w:p w:rsidR="00EC1E96" w:rsidRPr="00C87860" w:rsidRDefault="00EC1E96" w:rsidP="00C87860">
      <w:pPr>
        <w:pStyle w:val="af"/>
        <w:spacing w:line="360" w:lineRule="auto"/>
        <w:rPr>
          <w:rStyle w:val="a5"/>
          <w:sz w:val="28"/>
          <w:szCs w:val="28"/>
        </w:rPr>
      </w:pPr>
      <w:r w:rsidRPr="00C87860">
        <w:rPr>
          <w:rStyle w:val="a5"/>
          <w:sz w:val="28"/>
          <w:szCs w:val="28"/>
        </w:rPr>
        <w:t>Количество уволенных по собственному желанию в отчетном периоде 13 человек.</w:t>
      </w:r>
    </w:p>
    <w:p w:rsidR="00EC1E96" w:rsidRPr="00C87860" w:rsidRDefault="00EC1E96" w:rsidP="00C87860">
      <w:pPr>
        <w:pStyle w:val="af"/>
        <w:spacing w:line="360" w:lineRule="auto"/>
        <w:rPr>
          <w:rStyle w:val="a5"/>
          <w:sz w:val="28"/>
          <w:szCs w:val="28"/>
        </w:rPr>
      </w:pPr>
      <w:r w:rsidRPr="00C87860">
        <w:rPr>
          <w:rStyle w:val="a5"/>
          <w:sz w:val="28"/>
          <w:szCs w:val="28"/>
        </w:rPr>
        <w:t>Количество принятых в отчетном периоде 10 человек.</w:t>
      </w:r>
    </w:p>
    <w:p w:rsidR="00EC1E96" w:rsidRPr="00C87860" w:rsidRDefault="00EC1E96" w:rsidP="00C87860">
      <w:pPr>
        <w:pStyle w:val="af"/>
        <w:spacing w:line="360" w:lineRule="auto"/>
        <w:rPr>
          <w:rStyle w:val="a5"/>
          <w:sz w:val="28"/>
          <w:szCs w:val="28"/>
        </w:rPr>
      </w:pPr>
    </w:p>
    <w:p w:rsidR="00EC1E96" w:rsidRPr="00C87860" w:rsidRDefault="00EC1E96" w:rsidP="00C87860">
      <w:pPr>
        <w:pStyle w:val="af"/>
        <w:spacing w:line="360" w:lineRule="auto"/>
        <w:rPr>
          <w:sz w:val="28"/>
          <w:szCs w:val="28"/>
        </w:rPr>
      </w:pPr>
      <w:r w:rsidRPr="00C87860">
        <w:rPr>
          <w:rStyle w:val="a5"/>
          <w:sz w:val="28"/>
          <w:szCs w:val="28"/>
        </w:rPr>
        <w:t xml:space="preserve">Рассчитаем по формуле </w:t>
      </w:r>
      <w:r w:rsidRPr="00C87860">
        <w:rPr>
          <w:sz w:val="28"/>
          <w:szCs w:val="28"/>
        </w:rPr>
        <w:t>коэффициент оборота по приему гражданского персонала:</w:t>
      </w:r>
    </w:p>
    <w:p w:rsidR="00EC1E96" w:rsidRPr="00C87860" w:rsidRDefault="00522AEB" w:rsidP="00C87860">
      <w:pPr>
        <w:pStyle w:val="af"/>
        <w:spacing w:line="360" w:lineRule="auto"/>
        <w:rPr>
          <w:sz w:val="28"/>
          <w:szCs w:val="28"/>
        </w:rPr>
      </w:pPr>
      <w:r>
        <w:rPr>
          <w:position w:val="-30"/>
          <w:sz w:val="28"/>
          <w:szCs w:val="28"/>
        </w:rPr>
        <w:pict>
          <v:shape id="_x0000_i1034" type="#_x0000_t75" style="width:349.5pt;height:45.75pt" fillcolor="window">
            <v:imagedata r:id="rId11" o:title=""/>
          </v:shape>
        </w:pict>
      </w:r>
    </w:p>
    <w:p w:rsidR="00EC1E96" w:rsidRPr="00C87860" w:rsidRDefault="00EC1E96" w:rsidP="00C87860">
      <w:pPr>
        <w:pStyle w:val="af"/>
        <w:spacing w:line="360" w:lineRule="auto"/>
        <w:rPr>
          <w:sz w:val="28"/>
          <w:szCs w:val="28"/>
        </w:rPr>
      </w:pPr>
      <w:r w:rsidRPr="00C87860">
        <w:rPr>
          <w:sz w:val="28"/>
          <w:szCs w:val="28"/>
        </w:rPr>
        <w:t>равно 0,03 или 3%</w:t>
      </w:r>
    </w:p>
    <w:p w:rsidR="00EC1E96" w:rsidRPr="00C87860" w:rsidRDefault="00EC1E96" w:rsidP="00C87860">
      <w:pPr>
        <w:pStyle w:val="af"/>
        <w:spacing w:line="360" w:lineRule="auto"/>
        <w:rPr>
          <w:sz w:val="28"/>
          <w:szCs w:val="28"/>
        </w:rPr>
      </w:pPr>
      <w:r w:rsidRPr="00C87860">
        <w:rPr>
          <w:sz w:val="28"/>
          <w:szCs w:val="28"/>
        </w:rPr>
        <w:t>Рассчитаем по формуле коэффициент оборота по выбытию гражданского персонала:</w:t>
      </w:r>
    </w:p>
    <w:p w:rsidR="00EC1E96" w:rsidRPr="00C87860" w:rsidRDefault="00522AEB" w:rsidP="00C87860">
      <w:pPr>
        <w:pStyle w:val="af"/>
        <w:spacing w:line="360" w:lineRule="auto"/>
        <w:rPr>
          <w:sz w:val="28"/>
          <w:szCs w:val="28"/>
        </w:rPr>
      </w:pPr>
      <w:r>
        <w:rPr>
          <w:position w:val="-30"/>
          <w:sz w:val="28"/>
          <w:szCs w:val="28"/>
        </w:rPr>
        <w:pict>
          <v:shape id="_x0000_i1035" type="#_x0000_t75" style="width:367.5pt;height:44.25pt" fillcolor="window">
            <v:imagedata r:id="rId12" o:title=""/>
          </v:shape>
        </w:pict>
      </w:r>
    </w:p>
    <w:p w:rsidR="00EC1E96" w:rsidRPr="00C87860" w:rsidRDefault="00EC1E96" w:rsidP="00C87860">
      <w:pPr>
        <w:pStyle w:val="af"/>
        <w:spacing w:line="360" w:lineRule="auto"/>
        <w:rPr>
          <w:sz w:val="28"/>
          <w:szCs w:val="28"/>
        </w:rPr>
      </w:pPr>
      <w:r w:rsidRPr="00C87860">
        <w:rPr>
          <w:sz w:val="28"/>
          <w:szCs w:val="28"/>
        </w:rPr>
        <w:t>равно 0,04 или 4%</w:t>
      </w:r>
    </w:p>
    <w:p w:rsidR="00EC1E96" w:rsidRPr="00C87860" w:rsidRDefault="00EC1E96" w:rsidP="00C87860">
      <w:pPr>
        <w:pStyle w:val="af"/>
        <w:spacing w:line="360" w:lineRule="auto"/>
        <w:rPr>
          <w:sz w:val="28"/>
          <w:szCs w:val="28"/>
        </w:rPr>
      </w:pPr>
      <w:r w:rsidRPr="00C87860">
        <w:rPr>
          <w:sz w:val="28"/>
          <w:szCs w:val="28"/>
        </w:rPr>
        <w:t>Рассчитаем по формуле коэффициент текучести кадров:</w:t>
      </w:r>
    </w:p>
    <w:p w:rsidR="00EC1E96" w:rsidRPr="00C87860" w:rsidRDefault="00522AEB" w:rsidP="00C87860">
      <w:pPr>
        <w:pStyle w:val="af"/>
        <w:spacing w:line="360" w:lineRule="auto"/>
        <w:rPr>
          <w:sz w:val="28"/>
          <w:szCs w:val="28"/>
        </w:rPr>
      </w:pPr>
      <w:r>
        <w:rPr>
          <w:position w:val="-38"/>
          <w:sz w:val="28"/>
          <w:szCs w:val="28"/>
        </w:rPr>
        <w:pict>
          <v:shape id="_x0000_i1036" type="#_x0000_t75" style="width:331.5pt;height:62.25pt" fillcolor="window">
            <v:imagedata r:id="rId13" o:title=""/>
          </v:shape>
        </w:pict>
      </w:r>
    </w:p>
    <w:p w:rsidR="00EC1E96" w:rsidRPr="00C87860" w:rsidRDefault="00EC1E96" w:rsidP="00C87860">
      <w:pPr>
        <w:pStyle w:val="af"/>
        <w:spacing w:line="360" w:lineRule="auto"/>
        <w:rPr>
          <w:sz w:val="28"/>
          <w:szCs w:val="28"/>
        </w:rPr>
      </w:pPr>
      <w:r w:rsidRPr="00C87860">
        <w:rPr>
          <w:sz w:val="28"/>
          <w:szCs w:val="28"/>
        </w:rPr>
        <w:t>равно 0,04 или 4%</w:t>
      </w:r>
    </w:p>
    <w:p w:rsidR="00EC1E96" w:rsidRPr="00C87860" w:rsidRDefault="00EC1E96" w:rsidP="00C87860">
      <w:pPr>
        <w:pStyle w:val="af"/>
        <w:spacing w:line="360" w:lineRule="auto"/>
        <w:rPr>
          <w:sz w:val="28"/>
          <w:szCs w:val="28"/>
        </w:rPr>
      </w:pPr>
      <w:r w:rsidRPr="00C87860">
        <w:rPr>
          <w:sz w:val="28"/>
          <w:szCs w:val="28"/>
        </w:rPr>
        <w:t>Рассчитаем по формуле коэффициент постоянства состава персонала:</w:t>
      </w:r>
    </w:p>
    <w:p w:rsidR="00EC1E96" w:rsidRPr="00C87860" w:rsidRDefault="00522AEB" w:rsidP="00C87860">
      <w:pPr>
        <w:pStyle w:val="af"/>
        <w:spacing w:line="360" w:lineRule="auto"/>
        <w:rPr>
          <w:sz w:val="28"/>
          <w:szCs w:val="28"/>
        </w:rPr>
      </w:pPr>
      <w:r>
        <w:rPr>
          <w:position w:val="-30"/>
          <w:sz w:val="28"/>
          <w:szCs w:val="28"/>
          <w:lang w:val="en-US"/>
        </w:rPr>
        <w:pict>
          <v:shape id="_x0000_i1037" type="#_x0000_t75" style="width:356.25pt;height:45pt" fillcolor="window">
            <v:imagedata r:id="rId14" o:title=""/>
          </v:shape>
        </w:pict>
      </w:r>
    </w:p>
    <w:p w:rsidR="00EC1E96" w:rsidRPr="00C87860" w:rsidRDefault="00EC1E96" w:rsidP="00C87860">
      <w:pPr>
        <w:pStyle w:val="af"/>
        <w:spacing w:line="360" w:lineRule="auto"/>
        <w:rPr>
          <w:sz w:val="28"/>
          <w:szCs w:val="28"/>
        </w:rPr>
      </w:pPr>
      <w:r w:rsidRPr="00C87860">
        <w:rPr>
          <w:sz w:val="28"/>
          <w:szCs w:val="28"/>
        </w:rPr>
        <w:t>равно 0,99 или 99%.</w:t>
      </w:r>
    </w:p>
    <w:p w:rsidR="00EC1E96" w:rsidRPr="00C87860" w:rsidRDefault="00EC1E96" w:rsidP="00C87860">
      <w:pPr>
        <w:pStyle w:val="af"/>
        <w:spacing w:line="360" w:lineRule="auto"/>
        <w:rPr>
          <w:sz w:val="28"/>
          <w:szCs w:val="28"/>
        </w:rPr>
      </w:pPr>
    </w:p>
    <w:p w:rsidR="00EC1E96" w:rsidRPr="00C87860" w:rsidRDefault="00EC1E96" w:rsidP="00C87860">
      <w:pPr>
        <w:pStyle w:val="af"/>
        <w:spacing w:line="360" w:lineRule="auto"/>
        <w:rPr>
          <w:sz w:val="28"/>
          <w:szCs w:val="28"/>
        </w:rPr>
      </w:pPr>
      <w:r w:rsidRPr="00C87860">
        <w:rPr>
          <w:sz w:val="28"/>
          <w:szCs w:val="28"/>
        </w:rPr>
        <w:t>Проанализировав гражданский персонал можно сделать выводы:</w:t>
      </w:r>
    </w:p>
    <w:p w:rsidR="00EC1E96" w:rsidRPr="00C87860" w:rsidRDefault="00EC1E96" w:rsidP="00C87860">
      <w:pPr>
        <w:pStyle w:val="af"/>
        <w:spacing w:line="360" w:lineRule="auto"/>
        <w:rPr>
          <w:sz w:val="28"/>
          <w:szCs w:val="28"/>
        </w:rPr>
      </w:pPr>
      <w:r w:rsidRPr="00C87860">
        <w:rPr>
          <w:sz w:val="28"/>
          <w:szCs w:val="28"/>
        </w:rPr>
        <w:t xml:space="preserve">коэффициент по приему гражданского персонала равен 3 % </w:t>
      </w:r>
    </w:p>
    <w:p w:rsidR="00EC1E96" w:rsidRPr="00C87860" w:rsidRDefault="00EC1E96" w:rsidP="00C87860">
      <w:pPr>
        <w:pStyle w:val="af"/>
        <w:spacing w:line="360" w:lineRule="auto"/>
        <w:rPr>
          <w:sz w:val="28"/>
          <w:szCs w:val="28"/>
        </w:rPr>
      </w:pPr>
      <w:r w:rsidRPr="00C87860">
        <w:rPr>
          <w:sz w:val="28"/>
          <w:szCs w:val="28"/>
        </w:rPr>
        <w:t>коэффициент  текучести кадров равен 4 %.</w:t>
      </w:r>
    </w:p>
    <w:p w:rsidR="00EC1E96" w:rsidRPr="00C87860" w:rsidRDefault="00EC1E96" w:rsidP="00C87860">
      <w:pPr>
        <w:pStyle w:val="af"/>
        <w:spacing w:line="360" w:lineRule="auto"/>
        <w:rPr>
          <w:sz w:val="28"/>
          <w:szCs w:val="28"/>
        </w:rPr>
      </w:pPr>
      <w:r w:rsidRPr="00C87860">
        <w:rPr>
          <w:sz w:val="28"/>
          <w:szCs w:val="28"/>
        </w:rPr>
        <w:t xml:space="preserve">коэффициент по выбытию гражданского персонала 4 % </w:t>
      </w:r>
    </w:p>
    <w:p w:rsidR="00EC1E96" w:rsidRPr="00C87860" w:rsidRDefault="00EC1E96" w:rsidP="00C87860">
      <w:pPr>
        <w:pStyle w:val="af"/>
        <w:spacing w:line="360" w:lineRule="auto"/>
        <w:rPr>
          <w:sz w:val="28"/>
          <w:szCs w:val="28"/>
        </w:rPr>
      </w:pPr>
      <w:r w:rsidRPr="00C87860">
        <w:rPr>
          <w:sz w:val="28"/>
          <w:szCs w:val="28"/>
        </w:rPr>
        <w:t>коэффициент постоянства состава персонала составил 99%.</w:t>
      </w:r>
    </w:p>
    <w:p w:rsidR="00EC1E96" w:rsidRPr="00C87860" w:rsidRDefault="00EC1E96" w:rsidP="00C87860">
      <w:pPr>
        <w:pStyle w:val="af"/>
        <w:spacing w:line="360" w:lineRule="auto"/>
        <w:rPr>
          <w:rStyle w:val="a5"/>
          <w:sz w:val="28"/>
          <w:szCs w:val="28"/>
        </w:rPr>
      </w:pPr>
      <w:r w:rsidRPr="00C87860">
        <w:rPr>
          <w:rStyle w:val="a5"/>
          <w:sz w:val="28"/>
          <w:szCs w:val="28"/>
        </w:rPr>
        <w:t>Текучесть кадров незначительна и практически близка к нулю, также как коэффициент по приему гражданского персонала. А вот зато о постоянстве персонала можно сказать что 99% процентов достаточно высокая цифра и персонал практически неизменен, но коэффициент текучести кадров превышает коэффициент по приему гражданского персонала на 1 %.Так же можно сказать, что обновления кадров за год не произошло.</w:t>
      </w:r>
    </w:p>
    <w:p w:rsidR="00EC1E96" w:rsidRPr="00C87860" w:rsidRDefault="00EC1E96" w:rsidP="00C87860">
      <w:pPr>
        <w:pStyle w:val="af"/>
        <w:spacing w:line="360" w:lineRule="auto"/>
        <w:rPr>
          <w:rStyle w:val="a5"/>
          <w:sz w:val="28"/>
          <w:szCs w:val="28"/>
        </w:rPr>
      </w:pPr>
      <w:r w:rsidRPr="00C87860">
        <w:rPr>
          <w:rStyle w:val="a5"/>
          <w:sz w:val="28"/>
          <w:szCs w:val="28"/>
        </w:rPr>
        <w:t>Что касается военнослужащих, то средняя по тарифному разряду составляет 11 разряд, что достаточно высокий показатель специализации военнослужащих.</w:t>
      </w:r>
    </w:p>
    <w:p w:rsidR="00EC1E96" w:rsidRPr="00C87860" w:rsidRDefault="00EC1E96" w:rsidP="00C87860">
      <w:pPr>
        <w:pStyle w:val="af"/>
        <w:spacing w:line="360" w:lineRule="auto"/>
        <w:rPr>
          <w:rStyle w:val="a5"/>
          <w:sz w:val="28"/>
          <w:szCs w:val="28"/>
        </w:rPr>
      </w:pPr>
      <w:r w:rsidRPr="00C87860">
        <w:rPr>
          <w:rStyle w:val="a5"/>
          <w:sz w:val="28"/>
          <w:szCs w:val="28"/>
        </w:rPr>
        <w:t>Мотивацией труда служит премия, выписываемая по результатам месячной работы.</w:t>
      </w:r>
    </w:p>
    <w:p w:rsidR="00F0558C" w:rsidRPr="00C87860" w:rsidRDefault="00C87860" w:rsidP="00C87860">
      <w:pPr>
        <w:pStyle w:val="ab"/>
        <w:autoSpaceDE/>
        <w:autoSpaceDN/>
        <w:spacing w:line="360" w:lineRule="auto"/>
        <w:jc w:val="center"/>
        <w:rPr>
          <w:sz w:val="28"/>
          <w:szCs w:val="28"/>
        </w:rPr>
      </w:pPr>
      <w:r>
        <w:rPr>
          <w:b w:val="0"/>
          <w:sz w:val="28"/>
          <w:szCs w:val="28"/>
        </w:rPr>
        <w:br w:type="page"/>
      </w:r>
      <w:r w:rsidR="00F0558C" w:rsidRPr="00C87860">
        <w:rPr>
          <w:sz w:val="28"/>
          <w:szCs w:val="28"/>
        </w:rPr>
        <w:t>Заключение.</w:t>
      </w:r>
    </w:p>
    <w:p w:rsidR="00F0558C" w:rsidRPr="00C87860" w:rsidRDefault="00F0558C" w:rsidP="00C87860">
      <w:pPr>
        <w:pStyle w:val="ab"/>
        <w:autoSpaceDE/>
        <w:autoSpaceDN/>
        <w:spacing w:line="360" w:lineRule="auto"/>
        <w:jc w:val="center"/>
        <w:rPr>
          <w:sz w:val="28"/>
          <w:szCs w:val="28"/>
        </w:rPr>
      </w:pPr>
    </w:p>
    <w:p w:rsidR="00F0558C" w:rsidRPr="00C87860" w:rsidRDefault="00F0558C" w:rsidP="00C87860">
      <w:pPr>
        <w:pStyle w:val="ab"/>
        <w:spacing w:line="360" w:lineRule="auto"/>
        <w:ind w:firstLine="539"/>
        <w:rPr>
          <w:b w:val="0"/>
          <w:sz w:val="28"/>
          <w:szCs w:val="28"/>
        </w:rPr>
      </w:pPr>
      <w:r w:rsidRPr="00C87860">
        <w:rPr>
          <w:b w:val="0"/>
          <w:sz w:val="28"/>
          <w:szCs w:val="28"/>
        </w:rPr>
        <w:t>Учетная информация отражает фактическое состояние хозяйственного объекта или бюджетного учреждения. Полнота, достоверность и своевременность учетной информации определяют действенность управления производством, способствуют предотвращению принятия неоправданных решений. Это требует постоянного совершенствования методологии бухгалтерского учета как основного поставщика информации.</w:t>
      </w:r>
    </w:p>
    <w:p w:rsidR="00F0558C" w:rsidRPr="00C87860" w:rsidRDefault="00F0558C" w:rsidP="00C87860">
      <w:pPr>
        <w:pStyle w:val="ab"/>
        <w:spacing w:line="360" w:lineRule="auto"/>
        <w:ind w:firstLine="539"/>
        <w:rPr>
          <w:b w:val="0"/>
          <w:sz w:val="28"/>
          <w:szCs w:val="28"/>
        </w:rPr>
      </w:pPr>
      <w:r w:rsidRPr="00C87860">
        <w:rPr>
          <w:b w:val="0"/>
          <w:sz w:val="28"/>
          <w:szCs w:val="28"/>
        </w:rPr>
        <w:t>До недавнего времени бухучет в основном использовался как инструмент внешнего административного контроля за государственными предприятиями. Все отчетливее проявлялось  возрастающее расхождение между отечественной системой бухгалтерского учета и Западной Европы.</w:t>
      </w:r>
    </w:p>
    <w:p w:rsidR="00F0558C" w:rsidRPr="00C87860" w:rsidRDefault="00F0558C" w:rsidP="00C87860">
      <w:pPr>
        <w:pStyle w:val="ab"/>
        <w:spacing w:line="360" w:lineRule="auto"/>
        <w:ind w:firstLine="539"/>
        <w:rPr>
          <w:b w:val="0"/>
          <w:sz w:val="28"/>
          <w:szCs w:val="28"/>
        </w:rPr>
      </w:pPr>
      <w:r w:rsidRPr="00C87860">
        <w:rPr>
          <w:b w:val="0"/>
          <w:sz w:val="28"/>
          <w:szCs w:val="28"/>
        </w:rPr>
        <w:t>За последние годы улучшились методология и организация бухгалтерского учета. Изданы новые нормативные документы, регламентирующие постановку бухгалтерского учета в различных отраслях и ведомствах: План счетов бухгалтерского учета; Положение о бухгалтерском учете и отчетности; Основные положения по составу затрат, включаемых в себестоимость продукции (работ, услуг);; Порядок ведения кассовых операций и другие.</w:t>
      </w:r>
    </w:p>
    <w:p w:rsidR="00F0558C" w:rsidRPr="00C87860" w:rsidRDefault="00F0558C" w:rsidP="00C87860">
      <w:pPr>
        <w:pStyle w:val="ab"/>
        <w:spacing w:line="360" w:lineRule="auto"/>
        <w:ind w:firstLine="539"/>
        <w:rPr>
          <w:b w:val="0"/>
          <w:sz w:val="28"/>
          <w:szCs w:val="28"/>
        </w:rPr>
      </w:pPr>
      <w:r w:rsidRPr="00C87860">
        <w:rPr>
          <w:b w:val="0"/>
          <w:sz w:val="28"/>
          <w:szCs w:val="28"/>
        </w:rPr>
        <w:t>Проанализировав  войсковую часть  мы более подробно рассмотрели способ ее финансирования и состав расходов бюджетных средств.</w:t>
      </w:r>
    </w:p>
    <w:p w:rsidR="00F0558C" w:rsidRPr="00C87860" w:rsidRDefault="00C87860" w:rsidP="00C87860">
      <w:pPr>
        <w:pStyle w:val="ab"/>
        <w:autoSpaceDE/>
        <w:autoSpaceDN/>
        <w:spacing w:line="360" w:lineRule="auto"/>
        <w:ind w:firstLine="539"/>
        <w:rPr>
          <w:sz w:val="28"/>
          <w:szCs w:val="28"/>
        </w:rPr>
      </w:pPr>
      <w:r>
        <w:rPr>
          <w:b w:val="0"/>
          <w:sz w:val="28"/>
          <w:szCs w:val="28"/>
        </w:rPr>
        <w:br w:type="page"/>
      </w:r>
      <w:r w:rsidR="00F0558C" w:rsidRPr="00C87860">
        <w:rPr>
          <w:sz w:val="28"/>
          <w:szCs w:val="28"/>
        </w:rPr>
        <w:t>Приложение №1</w:t>
      </w:r>
    </w:p>
    <w:p w:rsidR="00F0558C" w:rsidRPr="00C87860" w:rsidRDefault="00F0558C" w:rsidP="00C87860">
      <w:pPr>
        <w:pStyle w:val="af1"/>
        <w:spacing w:line="360" w:lineRule="auto"/>
        <w:ind w:left="0" w:firstLine="720"/>
        <w:outlineLvl w:val="0"/>
        <w:rPr>
          <w:sz w:val="28"/>
          <w:szCs w:val="28"/>
        </w:rPr>
      </w:pPr>
      <w:r w:rsidRPr="00C87860">
        <w:rPr>
          <w:sz w:val="28"/>
          <w:szCs w:val="28"/>
        </w:rPr>
        <w:t>АКТ</w:t>
      </w:r>
    </w:p>
    <w:p w:rsidR="00F0558C" w:rsidRPr="00C87860" w:rsidRDefault="00F0558C" w:rsidP="00C87860">
      <w:pPr>
        <w:pStyle w:val="af1"/>
        <w:spacing w:line="360" w:lineRule="auto"/>
        <w:ind w:left="0" w:firstLine="720"/>
        <w:rPr>
          <w:sz w:val="28"/>
          <w:szCs w:val="28"/>
        </w:rPr>
      </w:pPr>
    </w:p>
    <w:p w:rsidR="00F0558C" w:rsidRPr="00C87860" w:rsidRDefault="00F0558C" w:rsidP="00C87860">
      <w:pPr>
        <w:pStyle w:val="af3"/>
        <w:spacing w:line="360" w:lineRule="auto"/>
        <w:ind w:left="709" w:right="-1"/>
        <w:rPr>
          <w:b/>
          <w:sz w:val="28"/>
          <w:szCs w:val="28"/>
        </w:rPr>
      </w:pPr>
      <w:r w:rsidRPr="00C87860">
        <w:rPr>
          <w:b/>
          <w:sz w:val="28"/>
          <w:szCs w:val="28"/>
        </w:rPr>
        <w:t>ревизии финансовой и хозяйственной деятельности войсковой части</w:t>
      </w:r>
      <w:r w:rsidR="00156DF4" w:rsidRPr="00C87860">
        <w:rPr>
          <w:b/>
          <w:sz w:val="28"/>
          <w:szCs w:val="28"/>
        </w:rPr>
        <w:t>…</w:t>
      </w:r>
      <w:r w:rsidRPr="00C87860">
        <w:rPr>
          <w:b/>
          <w:sz w:val="28"/>
          <w:szCs w:val="28"/>
        </w:rPr>
        <w:t>, проведенной в период с 1 января по 31 декабря 2006 года ревизионной группой под руководством начальника группы  финансовой инспекции при  участии</w:t>
      </w:r>
      <w:r w:rsidRPr="00C87860">
        <w:rPr>
          <w:b/>
          <w:bCs/>
          <w:i/>
          <w:iCs/>
          <w:sz w:val="28"/>
          <w:szCs w:val="28"/>
        </w:rPr>
        <w:t xml:space="preserve">  </w:t>
      </w:r>
      <w:r w:rsidRPr="00C87860">
        <w:rPr>
          <w:b/>
          <w:sz w:val="28"/>
          <w:szCs w:val="28"/>
        </w:rPr>
        <w:t xml:space="preserve"> внутренней  проверочной комиссии.</w:t>
      </w:r>
    </w:p>
    <w:p w:rsidR="00F0558C" w:rsidRPr="00C87860" w:rsidRDefault="00F0558C" w:rsidP="00C87860">
      <w:pPr>
        <w:widowControl/>
        <w:spacing w:line="360" w:lineRule="auto"/>
        <w:ind w:firstLine="720"/>
        <w:jc w:val="left"/>
      </w:pPr>
    </w:p>
    <w:p w:rsidR="00F0558C" w:rsidRPr="00C87860" w:rsidRDefault="00F0558C" w:rsidP="00C87860">
      <w:pPr>
        <w:widowControl/>
        <w:spacing w:line="360" w:lineRule="auto"/>
        <w:ind w:left="3600" w:firstLine="0"/>
        <w:rPr>
          <w:b/>
          <w:iCs/>
        </w:rPr>
      </w:pPr>
      <w:r w:rsidRPr="00C87860">
        <w:t xml:space="preserve">       </w:t>
      </w:r>
      <w:r w:rsidRPr="00C87860">
        <w:rPr>
          <w:b/>
          <w:iCs/>
        </w:rPr>
        <w:t>Основание: Удостоверение начальника финансовой инспекции от 3 февраля 2006 года № 121/К/43.</w:t>
      </w:r>
    </w:p>
    <w:p w:rsidR="00F0558C" w:rsidRPr="00C87860" w:rsidRDefault="00F0558C" w:rsidP="00C87860">
      <w:pPr>
        <w:widowControl/>
        <w:spacing w:line="360" w:lineRule="auto"/>
        <w:ind w:firstLine="720"/>
        <w:jc w:val="left"/>
      </w:pPr>
    </w:p>
    <w:p w:rsidR="00F0558C" w:rsidRPr="00C87860" w:rsidRDefault="00F0558C" w:rsidP="00C87860">
      <w:pPr>
        <w:widowControl/>
        <w:spacing w:line="360" w:lineRule="auto"/>
        <w:ind w:firstLine="540"/>
      </w:pPr>
      <w:r w:rsidRPr="00C87860">
        <w:t>Ревизией охвачен период деятельности войсковой части с 1 января 2006 года (ПКО № 1, РКО № 1) по 31 декабря 2006 года (ПКО №257, РКО № 635). Кроме того, перепроверены ранее обревизованные документы по кассовым и банковским операциям с 1 января 2005 года по 31 декабря 2005 года.</w:t>
      </w:r>
    </w:p>
    <w:p w:rsidR="00F0558C" w:rsidRPr="00C87860" w:rsidRDefault="00F0558C" w:rsidP="00C87860">
      <w:pPr>
        <w:widowControl/>
        <w:spacing w:line="360" w:lineRule="auto"/>
        <w:ind w:firstLine="540"/>
      </w:pPr>
      <w:r w:rsidRPr="00C87860">
        <w:t xml:space="preserve"> Ответственными за финансовую и хозяйственную деятельность части в обревизованном периоде являлись:</w:t>
      </w:r>
    </w:p>
    <w:p w:rsidR="00F0558C" w:rsidRPr="00C87860" w:rsidRDefault="00F0558C" w:rsidP="00C87860">
      <w:pPr>
        <w:widowControl/>
        <w:spacing w:line="360" w:lineRule="auto"/>
        <w:ind w:firstLine="540"/>
      </w:pPr>
      <w:r w:rsidRPr="00C87860">
        <w:t>командир части, в должности с 8 мая 1998 года;</w:t>
      </w:r>
    </w:p>
    <w:p w:rsidR="00F0558C" w:rsidRPr="00C87860" w:rsidRDefault="00F0558C" w:rsidP="00C87860">
      <w:pPr>
        <w:widowControl/>
        <w:spacing w:line="360" w:lineRule="auto"/>
        <w:ind w:firstLine="540"/>
      </w:pPr>
      <w:r w:rsidRPr="00C87860">
        <w:t>помощник командира части по материально-техническому обеспечению, в должности с 24 декабря 2002 года;</w:t>
      </w:r>
    </w:p>
    <w:p w:rsidR="00F0558C" w:rsidRPr="00C87860" w:rsidRDefault="00F0558C" w:rsidP="00C87860">
      <w:pPr>
        <w:widowControl/>
        <w:spacing w:line="360" w:lineRule="auto"/>
        <w:ind w:firstLine="540"/>
      </w:pPr>
      <w:r w:rsidRPr="00C87860">
        <w:t>помощник командира части по финансово-экономической работе – начальник службы (главный бухгалтер), в должности с 21 декабря 2002 года.</w:t>
      </w:r>
    </w:p>
    <w:p w:rsidR="00F0558C" w:rsidRPr="00C87860" w:rsidRDefault="00F0558C" w:rsidP="00C87860">
      <w:pPr>
        <w:widowControl/>
        <w:spacing w:line="360" w:lineRule="auto"/>
        <w:ind w:firstLine="540"/>
      </w:pPr>
      <w:r w:rsidRPr="00C87860">
        <w:t xml:space="preserve"> Документальная ревизия проведена в соответствии с Положением о финансовом контроле в Министерстве обороны РФ и Руководством по войсковому (корабельному) хозяйству и в полном объеме, предусмотренном Временной инструкцией по проведению документальной ревизии финансовой и хозяйственной деятельности воинской части.</w:t>
      </w:r>
    </w:p>
    <w:p w:rsidR="00F0558C" w:rsidRPr="00C87860" w:rsidRDefault="00F0558C" w:rsidP="00C87860">
      <w:pPr>
        <w:widowControl/>
        <w:spacing w:line="360" w:lineRule="auto"/>
        <w:ind w:firstLine="540"/>
      </w:pPr>
      <w:r w:rsidRPr="00C87860">
        <w:t xml:space="preserve"> В результате проведенной ревизии выявлено:</w:t>
      </w:r>
    </w:p>
    <w:p w:rsidR="00F0558C" w:rsidRPr="00C87860" w:rsidRDefault="00F0558C" w:rsidP="00C87860">
      <w:pPr>
        <w:pStyle w:val="32"/>
        <w:spacing w:line="360" w:lineRule="auto"/>
        <w:ind w:left="709" w:right="-1" w:firstLine="540"/>
        <w:jc w:val="both"/>
        <w:rPr>
          <w:b/>
          <w:sz w:val="28"/>
          <w:szCs w:val="28"/>
        </w:rPr>
      </w:pPr>
      <w:r w:rsidRPr="00C87860">
        <w:rPr>
          <w:b/>
          <w:sz w:val="28"/>
          <w:szCs w:val="28"/>
          <w:lang w:val="en-US"/>
        </w:rPr>
        <w:t>I</w:t>
      </w:r>
      <w:r w:rsidRPr="00C87860">
        <w:rPr>
          <w:b/>
          <w:sz w:val="28"/>
          <w:szCs w:val="28"/>
        </w:rPr>
        <w:t>. Наличие денежных сумм в кассе и на текущем счете, ценных бумаг, ценностей и бланков строгого учета; кассовая и авансовая дисциплина; операции по текущему счету</w:t>
      </w:r>
    </w:p>
    <w:p w:rsidR="00F0558C" w:rsidRPr="00C87860" w:rsidRDefault="00F0558C" w:rsidP="00C87860">
      <w:pPr>
        <w:widowControl/>
        <w:spacing w:line="360" w:lineRule="auto"/>
        <w:ind w:firstLine="540"/>
      </w:pPr>
    </w:p>
    <w:p w:rsidR="00F0558C" w:rsidRPr="00C87860" w:rsidRDefault="00F0558C" w:rsidP="00C87860">
      <w:pPr>
        <w:widowControl/>
        <w:spacing w:line="360" w:lineRule="auto"/>
        <w:ind w:firstLine="540"/>
      </w:pPr>
      <w:r w:rsidRPr="00C87860">
        <w:t>При внезапной проверке кассы, произведенной 31 декабря 2006 года в наличии оказалось, 393452 (Триста девяносто три тысячи четыреста пятьдесят два) руб. 96 коп., что соответствовало остатку, выведенному в кассовой книге на дату проверки (ПКО № 257).</w:t>
      </w:r>
    </w:p>
    <w:p w:rsidR="00F0558C" w:rsidRPr="00C87860" w:rsidRDefault="00F0558C" w:rsidP="00C87860">
      <w:pPr>
        <w:pStyle w:val="23"/>
        <w:spacing w:line="360" w:lineRule="auto"/>
        <w:ind w:firstLine="540"/>
        <w:jc w:val="both"/>
        <w:rPr>
          <w:bCs/>
          <w:iCs/>
        </w:rPr>
      </w:pPr>
      <w:r w:rsidRPr="00C87860">
        <w:rPr>
          <w:bCs/>
          <w:iCs/>
        </w:rPr>
        <w:t>Ценностей наградного фонда по учету не числилось и в наличии не имелось.</w:t>
      </w:r>
    </w:p>
    <w:p w:rsidR="00F0558C" w:rsidRPr="00C87860" w:rsidRDefault="00F0558C" w:rsidP="00C87860">
      <w:pPr>
        <w:widowControl/>
        <w:spacing w:line="360" w:lineRule="auto"/>
        <w:ind w:firstLine="540"/>
      </w:pPr>
      <w:r w:rsidRPr="00C87860">
        <w:t>Итоги в кассовой книге выведены правильно, записи в ней сверены с мемориальным ордером № 1(МО №1 - касса), расхождений не установлено.</w:t>
      </w:r>
    </w:p>
    <w:p w:rsidR="00F0558C" w:rsidRPr="00C87860" w:rsidRDefault="00F0558C" w:rsidP="00C87860">
      <w:pPr>
        <w:widowControl/>
        <w:spacing w:line="360" w:lineRule="auto"/>
        <w:ind w:firstLine="540"/>
      </w:pPr>
      <w:r w:rsidRPr="00C87860">
        <w:t>Бланки строгого учета, полученные от довольствующего финансового органа, приходовались своевременно, и их наличие соответствовало  данным учета книги.</w:t>
      </w:r>
    </w:p>
    <w:p w:rsidR="00F0558C" w:rsidRPr="00C87860" w:rsidRDefault="00F0558C" w:rsidP="00C87860">
      <w:pPr>
        <w:widowControl/>
        <w:spacing w:line="360" w:lineRule="auto"/>
        <w:ind w:firstLine="540"/>
        <w:rPr>
          <w:b/>
        </w:rPr>
      </w:pPr>
      <w:r w:rsidRPr="00C87860">
        <w:rPr>
          <w:b/>
        </w:rPr>
        <w:t>Наличные деньги, полученные по чекам в учреждении банка и принятые по квитанциям, приходовались полностью, но не всегда своевременно.</w:t>
      </w:r>
    </w:p>
    <w:p w:rsidR="00F0558C" w:rsidRPr="00C87860" w:rsidRDefault="00F0558C" w:rsidP="00C87860">
      <w:pPr>
        <w:spacing w:line="360" w:lineRule="auto"/>
        <w:ind w:firstLine="540"/>
        <w:rPr>
          <w:b/>
          <w:color w:val="000000"/>
        </w:rPr>
      </w:pPr>
      <w:r w:rsidRPr="00C87860">
        <w:rPr>
          <w:b/>
          <w:color w:val="000000"/>
        </w:rPr>
        <w:t>В нарушение требований приказа Министра обороны 2001 года № 135 наличные деньги, принятые в кассу части от платных потребителей за оказанные услуги, приходовались по учету не в день их приема, а с опозданием до 5 дней.</w:t>
      </w:r>
    </w:p>
    <w:p w:rsidR="00F0558C" w:rsidRPr="00C87860" w:rsidRDefault="00F0558C" w:rsidP="00C87860">
      <w:pPr>
        <w:spacing w:line="360" w:lineRule="auto"/>
        <w:ind w:firstLine="540"/>
        <w:rPr>
          <w:b/>
          <w:color w:val="000000"/>
        </w:rPr>
      </w:pPr>
      <w:r w:rsidRPr="00C87860">
        <w:rPr>
          <w:b/>
          <w:color w:val="000000"/>
        </w:rPr>
        <w:t>Так, наличные деньги, принятые в кассу части 15 июня 2006 года по квитанциям № 283964 и 283965 в сумме 1260 руб. 25 коп. и 3811 руб. 10 коп. соответственно, были оприходованы по учету только 20 июня 2006 года. Аналогичные нарушения были допущены в обревизованном периоде еще в 23 случаях.</w:t>
      </w:r>
    </w:p>
    <w:p w:rsidR="00F0558C" w:rsidRPr="00C87860" w:rsidRDefault="00F0558C" w:rsidP="00C87860">
      <w:pPr>
        <w:widowControl/>
        <w:spacing w:line="360" w:lineRule="auto"/>
        <w:ind w:firstLine="540"/>
      </w:pPr>
      <w:r w:rsidRPr="00C87860">
        <w:t xml:space="preserve">Лимит хранения денежных средств, установленный в сумме 30,0 тыс. руб., в в/ч не всегда соблюдался. Наличные деньги, в сумме превышающей установленный лимит хранения своевременно в учреждение банка не сдавались.  </w:t>
      </w:r>
    </w:p>
    <w:p w:rsidR="00F0558C" w:rsidRPr="00C87860" w:rsidRDefault="00F0558C" w:rsidP="00C87860">
      <w:pPr>
        <w:widowControl/>
        <w:spacing w:line="360" w:lineRule="auto"/>
        <w:ind w:firstLine="540"/>
        <w:rPr>
          <w:color w:val="000000"/>
        </w:rPr>
      </w:pPr>
      <w:r w:rsidRPr="00C87860">
        <w:rPr>
          <w:color w:val="000000"/>
        </w:rPr>
        <w:t>Ежедневная сверка наличия денежных сумм в кассе с данными бухгалтерского учета производилась. Требования указания Министерства обороны РФ 1993 года № 1/555 об оформлении справок о наличии денег в кассе на конец рабочего дня и сдаче кассы по охрану выполнялись.</w:t>
      </w:r>
    </w:p>
    <w:p w:rsidR="00F0558C" w:rsidRPr="00C87860" w:rsidRDefault="00F0558C" w:rsidP="00C87860">
      <w:pPr>
        <w:widowControl/>
        <w:spacing w:line="360" w:lineRule="auto"/>
        <w:ind w:firstLine="540"/>
      </w:pPr>
      <w:r w:rsidRPr="00C87860">
        <w:t xml:space="preserve">Требования приказов министра обороны РФ 1993 года № 540 и 1994 года № 27, а также других нормативных документов по обеспечению сохранности наличных денег при доставке их из учреждения банка и хранении в части выполнялись не в полном объеме. </w:t>
      </w:r>
    </w:p>
    <w:p w:rsidR="00F0558C" w:rsidRPr="00C87860" w:rsidRDefault="00F0558C" w:rsidP="00C87860">
      <w:pPr>
        <w:pStyle w:val="23"/>
        <w:spacing w:line="360" w:lineRule="auto"/>
        <w:ind w:firstLine="540"/>
        <w:jc w:val="both"/>
        <w:rPr>
          <w:b/>
        </w:rPr>
      </w:pPr>
      <w:r w:rsidRPr="00C87860">
        <w:t>В рабочее время денежные средства хранились в металлическом сейфе, установленном в помещении кассы. Входная дверь в кассу изготовлена из металла, на окне имелась металлическая решетка. Помещение   кассы   оборудовано   охранной сигнализацией, выведенной в помещение дежурного по части. Рабочее место кассира оборудовано кнопкой экстренного вызова. На момент проверки охранная сигнализация и кнопка экстренного вызова находились в исправном состоянии. Вместе с тем, в нерабочее время наличные деньги также хранились в сейфе, установленном в помещении кассы и под охрану вооруженной дежурной службы не сдавались. Кроме того, сейф для хранения наличных денег, установленный в помещении кассы к конструкциям пола (стен) стальными штырями приварен не был.</w:t>
      </w:r>
      <w:r w:rsidRPr="00C87860">
        <w:rPr>
          <w:b/>
        </w:rPr>
        <w:t xml:space="preserve"> </w:t>
      </w:r>
    </w:p>
    <w:p w:rsidR="00F0558C" w:rsidRPr="00C87860" w:rsidRDefault="00F0558C" w:rsidP="00C87860">
      <w:pPr>
        <w:widowControl/>
        <w:spacing w:line="360" w:lineRule="auto"/>
        <w:ind w:firstLine="540"/>
      </w:pPr>
      <w:r w:rsidRPr="00C87860">
        <w:t xml:space="preserve">Вторые экземпляры ключей от денежного сейфа хранились установленным порядком. </w:t>
      </w:r>
    </w:p>
    <w:p w:rsidR="00F0558C" w:rsidRPr="00C87860" w:rsidRDefault="00F0558C" w:rsidP="00C87860">
      <w:pPr>
        <w:widowControl/>
        <w:spacing w:line="360" w:lineRule="auto"/>
        <w:ind w:firstLine="540"/>
      </w:pPr>
      <w:r w:rsidRPr="00C87860">
        <w:t>Для доставки денежных средств из учреждения банка выделялся служебный автотранспорт и вооруженная охрана.</w:t>
      </w:r>
    </w:p>
    <w:p w:rsidR="00F0558C" w:rsidRPr="00C87860" w:rsidRDefault="00F0558C" w:rsidP="00C87860">
      <w:pPr>
        <w:widowControl/>
        <w:spacing w:line="360" w:lineRule="auto"/>
        <w:ind w:firstLine="540"/>
        <w:rPr>
          <w:color w:val="000000"/>
        </w:rPr>
      </w:pPr>
      <w:r w:rsidRPr="00C87860">
        <w:rPr>
          <w:color w:val="000000"/>
        </w:rPr>
        <w:t xml:space="preserve">В обревизованном периоде имели место нарушения авансовой дисциплины. </w:t>
      </w:r>
    </w:p>
    <w:p w:rsidR="00F0558C" w:rsidRPr="00C87860" w:rsidRDefault="00F0558C" w:rsidP="00C87860">
      <w:pPr>
        <w:widowControl/>
        <w:spacing w:line="360" w:lineRule="auto"/>
        <w:ind w:firstLine="540"/>
        <w:rPr>
          <w:color w:val="000000"/>
        </w:rPr>
      </w:pPr>
      <w:r w:rsidRPr="00C87860">
        <w:rPr>
          <w:color w:val="000000"/>
        </w:rPr>
        <w:t>Кроме того, в нарушение требований приказа Министерства финансов РФ 1999 года № 107н имелись случаи повторной выдачи авансов лицам, не отчитавшимся за ранее полученные суммы.</w:t>
      </w:r>
    </w:p>
    <w:p w:rsidR="00F0558C" w:rsidRPr="00C87860" w:rsidRDefault="00F0558C" w:rsidP="00C87860">
      <w:pPr>
        <w:widowControl/>
        <w:spacing w:line="360" w:lineRule="auto"/>
        <w:ind w:firstLine="540"/>
        <w:rPr>
          <w:color w:val="000000"/>
        </w:rPr>
      </w:pPr>
      <w:r w:rsidRPr="00C87860">
        <w:rPr>
          <w:color w:val="000000"/>
        </w:rPr>
        <w:t xml:space="preserve">Так, получившему 16 августа 2006 года под отчет 19000 руб. повторно было выдано 20 октября 2006 года 20000 руб. и 20 ноября 2006 года – 20000 рублей. Отчет был представлен только 28 декабря 2006 года. </w:t>
      </w:r>
    </w:p>
    <w:p w:rsidR="00F0558C" w:rsidRPr="00C87860" w:rsidRDefault="00F0558C" w:rsidP="00C87860">
      <w:pPr>
        <w:widowControl/>
        <w:spacing w:line="360" w:lineRule="auto"/>
        <w:ind w:firstLine="540"/>
        <w:rPr>
          <w:color w:val="000000"/>
        </w:rPr>
      </w:pPr>
      <w:r w:rsidRPr="00C87860">
        <w:rPr>
          <w:color w:val="000000"/>
        </w:rPr>
        <w:t>О фактах нарушения авансовой дисциплины начальник финансовой службы командиру части докладывала, но совместно принятых мер к устранению имевших место нарушений и предупреждению их в дальнейшем оказалось не достаточно.</w:t>
      </w:r>
    </w:p>
    <w:p w:rsidR="00F0558C" w:rsidRPr="00C87860" w:rsidRDefault="00F0558C" w:rsidP="00C87860">
      <w:pPr>
        <w:widowControl/>
        <w:spacing w:line="360" w:lineRule="auto"/>
        <w:ind w:firstLine="540"/>
        <w:rPr>
          <w:color w:val="000000"/>
        </w:rPr>
      </w:pPr>
      <w:r w:rsidRPr="00C87860">
        <w:rPr>
          <w:color w:val="000000"/>
        </w:rPr>
        <w:t>На день начала ревизии в части для хранения денежных средств и проведения расчетов по ним использовались следующие счета:</w:t>
      </w:r>
    </w:p>
    <w:p w:rsidR="00F0558C" w:rsidRPr="00C87860" w:rsidRDefault="00F0558C" w:rsidP="00C87860">
      <w:pPr>
        <w:widowControl/>
        <w:spacing w:line="360" w:lineRule="auto"/>
        <w:ind w:firstLine="540"/>
        <w:rPr>
          <w:color w:val="000000"/>
        </w:rPr>
      </w:pPr>
      <w:r w:rsidRPr="00C87860">
        <w:rPr>
          <w:color w:val="000000"/>
        </w:rPr>
        <w:t>бюджетный лицевой счет– остаток 5218000 руб.;</w:t>
      </w:r>
    </w:p>
    <w:p w:rsidR="00F0558C" w:rsidRPr="00C87860" w:rsidRDefault="00F0558C" w:rsidP="00C87860">
      <w:pPr>
        <w:widowControl/>
        <w:spacing w:line="360" w:lineRule="auto"/>
        <w:ind w:firstLine="540"/>
        <w:rPr>
          <w:color w:val="000000"/>
        </w:rPr>
      </w:pPr>
      <w:r w:rsidRPr="00C87860">
        <w:rPr>
          <w:color w:val="000000"/>
        </w:rPr>
        <w:t>внебюджетный лицевой счет– остатка нет.</w:t>
      </w:r>
    </w:p>
    <w:p w:rsidR="00F0558C" w:rsidRPr="00C87860" w:rsidRDefault="00F0558C" w:rsidP="00C87860">
      <w:pPr>
        <w:pStyle w:val="32"/>
        <w:spacing w:line="360" w:lineRule="auto"/>
        <w:ind w:firstLine="540"/>
        <w:jc w:val="both"/>
        <w:rPr>
          <w:sz w:val="28"/>
          <w:szCs w:val="28"/>
        </w:rPr>
      </w:pPr>
      <w:r w:rsidRPr="00C87860">
        <w:rPr>
          <w:sz w:val="28"/>
          <w:szCs w:val="28"/>
        </w:rPr>
        <w:t>Указанные выше остатки денежных средств на бюджетном и внебюджетном счетах соответствовали остаткам, выведенным в мемориальном ордере по состоянию на 31 декабря 2006 года и подтверждены выписками из счетов.</w:t>
      </w:r>
    </w:p>
    <w:p w:rsidR="00F0558C" w:rsidRPr="00C87860" w:rsidRDefault="00F0558C" w:rsidP="00C87860">
      <w:pPr>
        <w:widowControl/>
        <w:spacing w:line="360" w:lineRule="auto"/>
        <w:ind w:firstLine="540"/>
      </w:pPr>
      <w:r w:rsidRPr="00C87860">
        <w:t>Все операции по бюджетному и внебюджетному счетам, записанные в мемориальном ордере, сверены с записями в выписках из счетов. Расхождений не выявлено.</w:t>
      </w:r>
    </w:p>
    <w:p w:rsidR="00F0558C" w:rsidRPr="00C87860" w:rsidRDefault="00F0558C" w:rsidP="00C87860">
      <w:pPr>
        <w:widowControl/>
        <w:spacing w:line="360" w:lineRule="auto"/>
        <w:ind w:firstLine="540"/>
      </w:pPr>
      <w:r w:rsidRPr="00C87860">
        <w:t>Фактов использования счетов части в интересах сторонних организаций не выявлено.</w:t>
      </w:r>
    </w:p>
    <w:p w:rsidR="00F0558C" w:rsidRPr="00C87860" w:rsidRDefault="00F0558C" w:rsidP="00C87860">
      <w:pPr>
        <w:pStyle w:val="23"/>
        <w:spacing w:line="360" w:lineRule="auto"/>
        <w:ind w:firstLine="540"/>
        <w:jc w:val="both"/>
      </w:pPr>
    </w:p>
    <w:p w:rsidR="00F0558C" w:rsidRPr="00C87860" w:rsidRDefault="00F0558C" w:rsidP="00C87860">
      <w:pPr>
        <w:pStyle w:val="1"/>
        <w:spacing w:before="0" w:after="0" w:line="360" w:lineRule="auto"/>
        <w:ind w:left="709" w:right="1133" w:firstLine="540"/>
        <w:jc w:val="both"/>
        <w:rPr>
          <w:rFonts w:ascii="Times New Roman" w:hAnsi="Times New Roman" w:cs="Times New Roman"/>
          <w:color w:val="auto"/>
          <w:sz w:val="28"/>
          <w:szCs w:val="28"/>
        </w:rPr>
      </w:pPr>
      <w:r w:rsidRPr="00C87860">
        <w:rPr>
          <w:rFonts w:ascii="Times New Roman" w:hAnsi="Times New Roman" w:cs="Times New Roman"/>
          <w:color w:val="auto"/>
          <w:sz w:val="28"/>
          <w:szCs w:val="28"/>
          <w:lang w:val="en-US"/>
        </w:rPr>
        <w:t>II</w:t>
      </w:r>
      <w:r w:rsidRPr="00C87860">
        <w:rPr>
          <w:rFonts w:ascii="Times New Roman" w:hAnsi="Times New Roman" w:cs="Times New Roman"/>
          <w:color w:val="auto"/>
          <w:sz w:val="28"/>
          <w:szCs w:val="28"/>
        </w:rPr>
        <w:t>. Организация финансового и войскового хозяйства</w:t>
      </w:r>
    </w:p>
    <w:p w:rsidR="00F0558C" w:rsidRPr="00C87860" w:rsidRDefault="00F0558C" w:rsidP="00C87860">
      <w:pPr>
        <w:widowControl/>
        <w:spacing w:line="360" w:lineRule="auto"/>
        <w:ind w:firstLine="540"/>
        <w:rPr>
          <w:b/>
          <w:bCs/>
          <w:i/>
          <w:iCs/>
        </w:rPr>
      </w:pPr>
      <w:r w:rsidRPr="00C87860">
        <w:t xml:space="preserve"> </w:t>
      </w:r>
    </w:p>
    <w:p w:rsidR="00F0558C" w:rsidRPr="00C87860" w:rsidRDefault="00F0558C" w:rsidP="00C87860">
      <w:pPr>
        <w:widowControl/>
        <w:spacing w:line="360" w:lineRule="auto"/>
        <w:ind w:firstLine="540"/>
      </w:pPr>
      <w:r w:rsidRPr="00C87860">
        <w:t>В обревизованном периоде командованием, отделами воинской части и финансовой службой проводилась определенная работа по выполнению требований приказов и директив Министра обороны РФ, Главнокомандующего ВВС направленных на соблюдение законности и государственной дисциплины в расходовании денежных средств, повышение эффективности их использования.</w:t>
      </w:r>
    </w:p>
    <w:p w:rsidR="00F0558C" w:rsidRPr="00C87860" w:rsidRDefault="00F0558C" w:rsidP="00C87860">
      <w:pPr>
        <w:pStyle w:val="3"/>
        <w:spacing w:line="360" w:lineRule="auto"/>
        <w:ind w:firstLine="540"/>
      </w:pPr>
      <w:r w:rsidRPr="00C87860">
        <w:t xml:space="preserve">Работа финансовой службы в обревизованном периоде осуществлялась на основании утвержденных ежемесячных планов. Письменные доклады о состоянии финансового хозяйства помощником командира части по ФЭР представлялись ежемесячно. </w:t>
      </w:r>
    </w:p>
    <w:p w:rsidR="00F0558C" w:rsidRPr="00C87860" w:rsidRDefault="00F0558C" w:rsidP="00C87860">
      <w:pPr>
        <w:widowControl/>
        <w:spacing w:line="360" w:lineRule="auto"/>
        <w:ind w:firstLine="540"/>
        <w:rPr>
          <w:color w:val="000000"/>
        </w:rPr>
      </w:pPr>
      <w:r w:rsidRPr="00C87860">
        <w:rPr>
          <w:color w:val="000000"/>
        </w:rPr>
        <w:t>Функциональные обязанности работников финансовой службы разработаны, контроль за их выполнением начальником финансовой службы осуществлялся.</w:t>
      </w:r>
    </w:p>
    <w:p w:rsidR="00F0558C" w:rsidRPr="00C87860" w:rsidRDefault="00F0558C" w:rsidP="00C87860">
      <w:pPr>
        <w:widowControl/>
        <w:spacing w:line="360" w:lineRule="auto"/>
        <w:ind w:firstLine="540"/>
        <w:rPr>
          <w:color w:val="000000"/>
        </w:rPr>
      </w:pPr>
      <w:r w:rsidRPr="00C87860">
        <w:rPr>
          <w:color w:val="000000"/>
        </w:rPr>
        <w:t xml:space="preserve">Основными руководящими документами по финансовой и хозяйственной деятельности финансовая служба обеспечена, последующие изменения и дополнения в них вносились. </w:t>
      </w:r>
    </w:p>
    <w:p w:rsidR="00F0558C" w:rsidRPr="00C87860" w:rsidRDefault="00F0558C" w:rsidP="00C87860">
      <w:pPr>
        <w:widowControl/>
        <w:spacing w:line="360" w:lineRule="auto"/>
        <w:ind w:firstLine="540"/>
        <w:rPr>
          <w:color w:val="000000"/>
        </w:rPr>
      </w:pPr>
      <w:r w:rsidRPr="00C87860">
        <w:rPr>
          <w:color w:val="000000"/>
        </w:rPr>
        <w:t>Специальная подготовка финансовых работников осуществлялась в учебной группе при ФЭУ ВВС, а также методом самостоятельной подготовки. Конспекты изученных тем имелись в наличии.</w:t>
      </w:r>
    </w:p>
    <w:p w:rsidR="00F0558C" w:rsidRPr="00C87860" w:rsidRDefault="00F0558C" w:rsidP="00C87860">
      <w:pPr>
        <w:widowControl/>
        <w:spacing w:line="360" w:lineRule="auto"/>
        <w:ind w:firstLine="540"/>
        <w:rPr>
          <w:color w:val="000000"/>
        </w:rPr>
      </w:pPr>
      <w:r w:rsidRPr="00C87860">
        <w:rPr>
          <w:color w:val="000000"/>
        </w:rPr>
        <w:t>Финансовая служба размещена в служебных помещениях, обеспечивающих ее нормальную работу и сохранность денежных оправдательных документов.</w:t>
      </w:r>
    </w:p>
    <w:p w:rsidR="00F0558C" w:rsidRPr="00C87860" w:rsidRDefault="00F0558C" w:rsidP="00C87860">
      <w:pPr>
        <w:widowControl/>
        <w:spacing w:line="360" w:lineRule="auto"/>
        <w:ind w:firstLine="540"/>
        <w:rPr>
          <w:color w:val="000000"/>
        </w:rPr>
      </w:pPr>
      <w:r w:rsidRPr="00C87860">
        <w:rPr>
          <w:color w:val="000000"/>
        </w:rPr>
        <w:t>К работе в особых условиях финансовая служба готова.</w:t>
      </w:r>
    </w:p>
    <w:p w:rsidR="00F0558C" w:rsidRPr="00C87860" w:rsidRDefault="00F0558C" w:rsidP="00C87860">
      <w:pPr>
        <w:widowControl/>
        <w:spacing w:line="360" w:lineRule="auto"/>
        <w:ind w:firstLine="540"/>
        <w:rPr>
          <w:color w:val="000000"/>
        </w:rPr>
      </w:pPr>
      <w:r w:rsidRPr="00C87860">
        <w:rPr>
          <w:color w:val="000000"/>
        </w:rPr>
        <w:t xml:space="preserve">Внутренний финансовый контроль в части организован не на должном уровне. </w:t>
      </w:r>
    </w:p>
    <w:p w:rsidR="00F0558C" w:rsidRPr="00C87860" w:rsidRDefault="00F0558C" w:rsidP="00C87860">
      <w:pPr>
        <w:widowControl/>
        <w:spacing w:line="360" w:lineRule="auto"/>
        <w:ind w:firstLine="540"/>
        <w:rPr>
          <w:color w:val="000000"/>
        </w:rPr>
      </w:pPr>
      <w:r w:rsidRPr="00C87860">
        <w:rPr>
          <w:color w:val="000000"/>
        </w:rPr>
        <w:t>Так, состав внутренней проверочной комиссии по проверке финансового хозяйства на 2005 и 2006 годы  определен приказом командира части. Вместе с тем документальные проверки финансового хозяйства в 2005 году не проводились.</w:t>
      </w:r>
    </w:p>
    <w:p w:rsidR="00F0558C" w:rsidRPr="00C87860" w:rsidRDefault="00F0558C" w:rsidP="00C87860">
      <w:pPr>
        <w:widowControl/>
        <w:spacing w:line="360" w:lineRule="auto"/>
        <w:ind w:firstLine="540"/>
      </w:pPr>
      <w:r w:rsidRPr="00C87860">
        <w:t xml:space="preserve">Кроме того, в нарушение требований директив Министра обороны РФ 1998 года Д-22 и 2003 года № Д-30 внутренний хозяйственный контроль в подразделениях части организован на низком уровне. </w:t>
      </w:r>
    </w:p>
    <w:p w:rsidR="00F0558C" w:rsidRPr="00C87860" w:rsidRDefault="00F0558C" w:rsidP="00C87860">
      <w:pPr>
        <w:pStyle w:val="a9"/>
        <w:spacing w:line="360" w:lineRule="auto"/>
        <w:ind w:firstLine="540"/>
        <w:jc w:val="both"/>
      </w:pPr>
      <w:r w:rsidRPr="00C87860">
        <w:t xml:space="preserve">Так, в нарушение требований приказа  Министра обороны 2004 года № 222 инвентаризация материальных средств по состоянию на 1 января 2006 года в части не проведена. </w:t>
      </w:r>
    </w:p>
    <w:p w:rsidR="00F0558C" w:rsidRPr="00C87860" w:rsidRDefault="00F0558C" w:rsidP="00C87860">
      <w:pPr>
        <w:widowControl/>
        <w:spacing w:line="360" w:lineRule="auto"/>
        <w:ind w:firstLine="540"/>
        <w:rPr>
          <w:b/>
        </w:rPr>
      </w:pPr>
    </w:p>
    <w:p w:rsidR="00F0558C" w:rsidRPr="00C87860" w:rsidRDefault="00F0558C" w:rsidP="00C87860">
      <w:pPr>
        <w:pStyle w:val="1"/>
        <w:spacing w:before="0" w:after="0" w:line="360" w:lineRule="auto"/>
        <w:ind w:left="709" w:right="-1"/>
        <w:jc w:val="both"/>
        <w:rPr>
          <w:rFonts w:ascii="Times New Roman" w:hAnsi="Times New Roman" w:cs="Times New Roman"/>
          <w:color w:val="auto"/>
          <w:sz w:val="28"/>
          <w:szCs w:val="28"/>
        </w:rPr>
      </w:pPr>
      <w:r w:rsidRPr="00C87860">
        <w:rPr>
          <w:rFonts w:ascii="Times New Roman" w:hAnsi="Times New Roman" w:cs="Times New Roman"/>
          <w:color w:val="auto"/>
          <w:sz w:val="28"/>
          <w:szCs w:val="28"/>
          <w:lang w:val="en-US"/>
        </w:rPr>
        <w:t>III</w:t>
      </w:r>
      <w:r w:rsidRPr="00C87860">
        <w:rPr>
          <w:rFonts w:ascii="Times New Roman" w:hAnsi="Times New Roman" w:cs="Times New Roman"/>
          <w:color w:val="auto"/>
          <w:sz w:val="28"/>
          <w:szCs w:val="28"/>
        </w:rPr>
        <w:t>. Планирование потребности денежных и материальных  средств</w:t>
      </w:r>
    </w:p>
    <w:p w:rsidR="00F0558C" w:rsidRPr="00C87860" w:rsidRDefault="00F0558C" w:rsidP="00C87860">
      <w:pPr>
        <w:widowControl/>
        <w:spacing w:line="360" w:lineRule="auto"/>
        <w:ind w:firstLine="540"/>
      </w:pPr>
    </w:p>
    <w:p w:rsidR="00F0558C" w:rsidRPr="00C87860" w:rsidRDefault="00F0558C" w:rsidP="00C87860">
      <w:pPr>
        <w:widowControl/>
        <w:spacing w:line="360" w:lineRule="auto"/>
        <w:ind w:firstLine="540"/>
      </w:pPr>
      <w:r w:rsidRPr="00C87860">
        <w:t>В обревизованном периоде  планирование и истребование денежных и материальных средств, необходимых для обеспечения текущих потребностей части, производились на основании объективно разработанных и надлежаще оформленных плановых документов.</w:t>
      </w:r>
    </w:p>
    <w:p w:rsidR="00F0558C" w:rsidRPr="00C87860" w:rsidRDefault="00F0558C" w:rsidP="00C87860">
      <w:pPr>
        <w:widowControl/>
        <w:spacing w:line="360" w:lineRule="auto"/>
        <w:ind w:firstLine="540"/>
      </w:pPr>
      <w:r w:rsidRPr="00C87860">
        <w:t>Ежемесячные заявки на денежные средства в довольствующий финансовый орган представлялись своевременно.</w:t>
      </w:r>
    </w:p>
    <w:p w:rsidR="00F0558C" w:rsidRPr="00C87860" w:rsidRDefault="00F0558C" w:rsidP="00C87860">
      <w:pPr>
        <w:pStyle w:val="23"/>
        <w:spacing w:line="360" w:lineRule="auto"/>
        <w:ind w:firstLine="540"/>
        <w:jc w:val="both"/>
        <w:rPr>
          <w:iCs/>
        </w:rPr>
      </w:pPr>
      <w:r w:rsidRPr="00C87860">
        <w:rPr>
          <w:iCs/>
        </w:rPr>
        <w:t>В ходе ревизии уточнены контрольные суммы по фондам денежного довольствия и заработной платы по состоянию на 1 января 2006 года, которые составили 122,8 и 1978,9 тыс. рублей.</w:t>
      </w:r>
    </w:p>
    <w:p w:rsidR="00F0558C" w:rsidRPr="00C87860" w:rsidRDefault="00F0558C" w:rsidP="00C87860">
      <w:pPr>
        <w:pStyle w:val="1"/>
        <w:spacing w:before="0" w:after="0" w:line="360" w:lineRule="auto"/>
        <w:ind w:left="709" w:right="1133" w:firstLine="540"/>
        <w:jc w:val="both"/>
        <w:rPr>
          <w:rFonts w:ascii="Times New Roman" w:hAnsi="Times New Roman" w:cs="Times New Roman"/>
          <w:color w:val="auto"/>
          <w:sz w:val="28"/>
          <w:szCs w:val="28"/>
        </w:rPr>
      </w:pPr>
    </w:p>
    <w:p w:rsidR="00F0558C" w:rsidRPr="00C87860" w:rsidRDefault="00F0558C" w:rsidP="00C87860">
      <w:pPr>
        <w:pStyle w:val="1"/>
        <w:spacing w:before="0" w:after="0" w:line="360" w:lineRule="auto"/>
        <w:ind w:left="709" w:right="1133" w:firstLine="540"/>
        <w:jc w:val="both"/>
        <w:rPr>
          <w:rFonts w:ascii="Times New Roman" w:hAnsi="Times New Roman" w:cs="Times New Roman"/>
          <w:color w:val="auto"/>
          <w:sz w:val="28"/>
          <w:szCs w:val="28"/>
        </w:rPr>
      </w:pPr>
      <w:r w:rsidRPr="00C87860">
        <w:rPr>
          <w:rFonts w:ascii="Times New Roman" w:hAnsi="Times New Roman" w:cs="Times New Roman"/>
          <w:color w:val="auto"/>
          <w:sz w:val="28"/>
          <w:szCs w:val="28"/>
        </w:rPr>
        <w:t>IV. Денежное довольствие и заработная плата</w:t>
      </w:r>
    </w:p>
    <w:p w:rsidR="00F0558C" w:rsidRPr="00C87860" w:rsidRDefault="00F0558C" w:rsidP="00C87860">
      <w:pPr>
        <w:widowControl/>
        <w:spacing w:line="360" w:lineRule="auto"/>
        <w:ind w:firstLine="540"/>
      </w:pPr>
    </w:p>
    <w:p w:rsidR="00F0558C" w:rsidRPr="00C87860" w:rsidRDefault="00F0558C" w:rsidP="00C87860">
      <w:pPr>
        <w:pStyle w:val="a9"/>
        <w:spacing w:line="360" w:lineRule="auto"/>
        <w:ind w:right="-2" w:firstLine="540"/>
        <w:jc w:val="both"/>
      </w:pPr>
      <w:r w:rsidRPr="00C87860">
        <w:t>В обревизованном периоде денежное довольствие и заработная плата личному составу части выплачивались на основании утвержденного штата и штатного расписания, последующие изменения в которые вносились своевременно.</w:t>
      </w:r>
    </w:p>
    <w:p w:rsidR="00F0558C" w:rsidRPr="00C87860" w:rsidRDefault="00F0558C" w:rsidP="00C87860">
      <w:pPr>
        <w:widowControl/>
        <w:spacing w:line="360" w:lineRule="auto"/>
        <w:ind w:firstLine="540"/>
      </w:pPr>
      <w:r w:rsidRPr="00C87860">
        <w:t>Выплаты денежного довольствия и заработной платы подтверждены росписями получателей.</w:t>
      </w:r>
    </w:p>
    <w:p w:rsidR="00F0558C" w:rsidRPr="00C87860" w:rsidRDefault="00F0558C" w:rsidP="00C87860">
      <w:pPr>
        <w:widowControl/>
        <w:spacing w:line="360" w:lineRule="auto"/>
        <w:ind w:firstLine="540"/>
      </w:pPr>
      <w:r w:rsidRPr="00C87860">
        <w:t>Итоги в раздаточных ведомостях выведены правильно.</w:t>
      </w:r>
    </w:p>
    <w:p w:rsidR="00F0558C" w:rsidRPr="00C87860" w:rsidRDefault="00F0558C" w:rsidP="00C87860">
      <w:pPr>
        <w:widowControl/>
        <w:spacing w:line="360" w:lineRule="auto"/>
        <w:ind w:firstLine="540"/>
      </w:pPr>
      <w:r w:rsidRPr="00C87860">
        <w:t>В обревизованном периоде фактов двойных выплат денежного довольствия и заработной платы не выявлено.</w:t>
      </w:r>
    </w:p>
    <w:p w:rsidR="00F0558C" w:rsidRPr="00C87860" w:rsidRDefault="00F0558C" w:rsidP="00C87860">
      <w:pPr>
        <w:widowControl/>
        <w:spacing w:line="360" w:lineRule="auto"/>
        <w:ind w:firstLine="540"/>
      </w:pPr>
      <w:r w:rsidRPr="00C87860">
        <w:t xml:space="preserve">Переплат и неположенных выплат денежного довольствия не выявлено. </w:t>
      </w:r>
    </w:p>
    <w:p w:rsidR="00F0558C" w:rsidRPr="00C87860" w:rsidRDefault="00F0558C" w:rsidP="00C87860">
      <w:pPr>
        <w:widowControl/>
        <w:spacing w:line="360" w:lineRule="auto"/>
        <w:ind w:firstLine="540"/>
      </w:pPr>
      <w:r w:rsidRPr="00C87860">
        <w:t>Вместе с тем в ходе ревизии выявлены факты не удержания подоходного налога с военнослужащих и гражданского персонала на сумму 5430 рублей.</w:t>
      </w:r>
    </w:p>
    <w:p w:rsidR="00F0558C" w:rsidRPr="00C87860" w:rsidRDefault="00F0558C" w:rsidP="00C87860">
      <w:pPr>
        <w:widowControl/>
        <w:spacing w:line="360" w:lineRule="auto"/>
        <w:ind w:firstLine="540"/>
      </w:pPr>
      <w:r w:rsidRPr="00C87860">
        <w:t xml:space="preserve">Так, в 2006 году  военнослужащим и гражданскому персоналу части было выплачено различных премий на общую сумму 41698 рублей. Вместе с тем подоходный налог с указанных выплат не взимался.  Задолженность воинской части перед налоговыми органами по состоянию на 8 февраля составила 5430 руб. </w:t>
      </w:r>
    </w:p>
    <w:p w:rsidR="00F0558C" w:rsidRPr="00C87860" w:rsidRDefault="00F0558C" w:rsidP="00C87860">
      <w:pPr>
        <w:widowControl/>
        <w:spacing w:line="360" w:lineRule="auto"/>
        <w:ind w:firstLine="540"/>
        <w:rPr>
          <w:b/>
          <w:i/>
        </w:rPr>
      </w:pPr>
      <w:r w:rsidRPr="00C87860">
        <w:t xml:space="preserve">Корешки денежных аттестатов сверены с поступившими подтверждениями. Расхождений нет. </w:t>
      </w:r>
    </w:p>
    <w:p w:rsidR="00F0558C" w:rsidRPr="00C87860" w:rsidRDefault="00F0558C" w:rsidP="00C87860">
      <w:pPr>
        <w:pStyle w:val="3"/>
        <w:widowControl w:val="0"/>
        <w:spacing w:line="360" w:lineRule="auto"/>
        <w:ind w:firstLine="540"/>
      </w:pPr>
      <w:r w:rsidRPr="00C87860">
        <w:t>Контрольные суммы на выплату денежного довольствия военнослужащим и заработной платы гражданскому персоналу устанавливались довольствующим органом в размерах действительной потребности.</w:t>
      </w:r>
    </w:p>
    <w:p w:rsidR="00F0558C" w:rsidRPr="00C87860" w:rsidRDefault="00F0558C" w:rsidP="00C87860">
      <w:pPr>
        <w:widowControl/>
        <w:spacing w:line="360" w:lineRule="auto"/>
        <w:ind w:firstLine="540"/>
      </w:pPr>
      <w:r w:rsidRPr="00C87860">
        <w:t>Финансовой службой части проводилась работа по контролю за выполнением требований приказов Министра обороны РФ по вопросам организации оплаты труда гражданского персонала. В части разрабатывался коллективный договор, исчислялся фонд заработной платы, принималось Положение о премировании и использовании фонда материального стимулирования руководящих работников, специалистов, технических исполнителей и рабочих.</w:t>
      </w:r>
    </w:p>
    <w:p w:rsidR="00F0558C" w:rsidRPr="00C87860" w:rsidRDefault="00F0558C" w:rsidP="00C87860">
      <w:pPr>
        <w:widowControl/>
        <w:spacing w:line="360" w:lineRule="auto"/>
        <w:ind w:firstLine="540"/>
      </w:pPr>
      <w:r w:rsidRPr="00C87860">
        <w:t>Должностные оклады и тарифные ставки гражданскому персоналу, содержащемуся по штату и штатным расписаниям, установлены в основном в соответствии с требованиями приказа Министра обороны РФ 1993 года № 130.</w:t>
      </w:r>
    </w:p>
    <w:p w:rsidR="00F0558C" w:rsidRPr="00C87860" w:rsidRDefault="00F0558C" w:rsidP="00C87860">
      <w:pPr>
        <w:widowControl/>
        <w:spacing w:line="360" w:lineRule="auto"/>
        <w:ind w:firstLine="540"/>
      </w:pPr>
      <w:r w:rsidRPr="00C87860">
        <w:t>Переплат и неположенных выплат заработной платы не выявлено.</w:t>
      </w:r>
    </w:p>
    <w:p w:rsidR="00F0558C" w:rsidRPr="00C87860" w:rsidRDefault="00F0558C" w:rsidP="00C87860">
      <w:pPr>
        <w:widowControl/>
        <w:spacing w:line="360" w:lineRule="auto"/>
        <w:ind w:firstLine="540"/>
        <w:rPr>
          <w:i/>
        </w:rPr>
      </w:pPr>
    </w:p>
    <w:p w:rsidR="00F0558C" w:rsidRPr="00C87860" w:rsidRDefault="00F0558C" w:rsidP="00C87860">
      <w:pPr>
        <w:pStyle w:val="1"/>
        <w:spacing w:before="0" w:after="0" w:line="360" w:lineRule="auto"/>
        <w:ind w:left="709" w:right="-1" w:firstLine="540"/>
        <w:jc w:val="both"/>
        <w:rPr>
          <w:rFonts w:ascii="Times New Roman" w:hAnsi="Times New Roman" w:cs="Times New Roman"/>
          <w:color w:val="auto"/>
          <w:sz w:val="28"/>
          <w:szCs w:val="28"/>
        </w:rPr>
      </w:pPr>
      <w:r w:rsidRPr="00C87860">
        <w:rPr>
          <w:rFonts w:ascii="Times New Roman" w:hAnsi="Times New Roman" w:cs="Times New Roman"/>
          <w:color w:val="auto"/>
          <w:sz w:val="28"/>
          <w:szCs w:val="28"/>
          <w:lang w:val="en-US"/>
        </w:rPr>
        <w:t>V</w:t>
      </w:r>
      <w:r w:rsidRPr="00C87860">
        <w:rPr>
          <w:rFonts w:ascii="Times New Roman" w:hAnsi="Times New Roman" w:cs="Times New Roman"/>
          <w:color w:val="auto"/>
          <w:sz w:val="28"/>
          <w:szCs w:val="28"/>
        </w:rPr>
        <w:t>. Другие расходы бюджетных средств по смете Министерства обороны и использование материальных средств</w:t>
      </w:r>
    </w:p>
    <w:p w:rsidR="00F0558C" w:rsidRPr="00C87860" w:rsidRDefault="00F0558C" w:rsidP="00C87860">
      <w:pPr>
        <w:widowControl/>
        <w:spacing w:line="360" w:lineRule="auto"/>
        <w:ind w:left="1418" w:firstLine="540"/>
      </w:pPr>
    </w:p>
    <w:p w:rsidR="00F0558C" w:rsidRPr="00C87860" w:rsidRDefault="00F0558C" w:rsidP="00C87860">
      <w:pPr>
        <w:pStyle w:val="3"/>
        <w:spacing w:line="360" w:lineRule="auto"/>
        <w:ind w:firstLine="540"/>
        <w:rPr>
          <w:snapToGrid w:val="0"/>
        </w:rPr>
      </w:pPr>
      <w:r w:rsidRPr="00C87860">
        <w:rPr>
          <w:snapToGrid w:val="0"/>
        </w:rPr>
        <w:t>Расходование денежных средств по другим статьям сметы Министерства обороны РФ производилось в основном на совершенствование материально-технической базы, содержание техники, служебных зданий и сооружений.</w:t>
      </w:r>
    </w:p>
    <w:p w:rsidR="00F0558C" w:rsidRPr="00C87860" w:rsidRDefault="00F0558C" w:rsidP="00C87860">
      <w:pPr>
        <w:widowControl/>
        <w:spacing w:line="360" w:lineRule="auto"/>
        <w:ind w:firstLine="540"/>
        <w:rPr>
          <w:b/>
        </w:rPr>
      </w:pPr>
      <w:r w:rsidRPr="00C87860">
        <w:rPr>
          <w:b/>
          <w:snapToGrid w:val="0"/>
        </w:rPr>
        <w:t>Вместе с тем, в</w:t>
      </w:r>
      <w:r w:rsidRPr="00C87860">
        <w:rPr>
          <w:b/>
        </w:rPr>
        <w:t xml:space="preserve"> ходе проверки выявлены неэкономные расходы денежных средств на сумму 23977 руб. 54 коп. </w:t>
      </w:r>
    </w:p>
    <w:p w:rsidR="00F0558C" w:rsidRPr="00C87860" w:rsidRDefault="00F0558C" w:rsidP="00C87860">
      <w:pPr>
        <w:widowControl/>
        <w:spacing w:line="360" w:lineRule="auto"/>
        <w:ind w:firstLine="540"/>
        <w:rPr>
          <w:b/>
        </w:rPr>
      </w:pPr>
      <w:r w:rsidRPr="00C87860">
        <w:t xml:space="preserve">Так, в 2006 году должностными лицами части перечислялись денежные средства различным организациям за оказанные услуги через Сберегательный банк РФ, которому оплачивался комиссионный сбор. В результате чего неэкономный расход денежных средств составил 23977 руб. 54 коп. </w:t>
      </w:r>
      <w:r w:rsidRPr="00C87860">
        <w:rPr>
          <w:b/>
        </w:rPr>
        <w:t>Кроме того, в обревизованном периоде допущен непроизводительный расход денежных средств на сумму 2000 рублей.</w:t>
      </w:r>
    </w:p>
    <w:p w:rsidR="00F0558C" w:rsidRPr="00C87860" w:rsidRDefault="00F0558C" w:rsidP="00C87860">
      <w:pPr>
        <w:widowControl/>
        <w:spacing w:line="360" w:lineRule="auto"/>
        <w:ind w:firstLine="540"/>
      </w:pPr>
      <w:r w:rsidRPr="00C87860">
        <w:t>Так, в декабре 2006 года частью был уплачен штраф в Пенсионный фонд РФ за несвоевременное представление документов, необходимых для ведения индивидуального учета в сумме 2000 рублей.</w:t>
      </w:r>
    </w:p>
    <w:p w:rsidR="00F0558C" w:rsidRPr="00C87860" w:rsidRDefault="00F0558C" w:rsidP="00C87860">
      <w:pPr>
        <w:widowControl/>
        <w:spacing w:line="360" w:lineRule="auto"/>
        <w:ind w:firstLine="540"/>
      </w:pPr>
      <w:r w:rsidRPr="00C87860">
        <w:t>Вместе с тем административное расследование по факту уплаты штрафа командиром части не назначалось и не проводилось, сумма ущерба, виновные лица не определялись, решение по возмещению причиненного Министерству обороны ущерба не принималось. Денежные средства были списаны за счет бюджета без издания приказа по части.</w:t>
      </w:r>
    </w:p>
    <w:p w:rsidR="00F0558C" w:rsidRPr="00C87860" w:rsidRDefault="00F0558C" w:rsidP="00C87860">
      <w:pPr>
        <w:widowControl/>
        <w:spacing w:line="360" w:lineRule="auto"/>
        <w:ind w:firstLine="540"/>
        <w:rPr>
          <w:b/>
        </w:rPr>
      </w:pPr>
      <w:r w:rsidRPr="00C87860">
        <w:t>Беспроцентные ссуды военнослужащим на первоначальное обзаведение хозяйством назначались и выплачивались в соответствии с требованиями приказа Министра обороны РФ 1993 года № 115, учет велся правильно, задолженность по выданным ссудам погашалась</w:t>
      </w:r>
      <w:r w:rsidRPr="00C87860">
        <w:rPr>
          <w:b/>
        </w:rPr>
        <w:t>).</w:t>
      </w:r>
    </w:p>
    <w:p w:rsidR="00F0558C" w:rsidRPr="00C87860" w:rsidRDefault="00F0558C" w:rsidP="00C87860">
      <w:pPr>
        <w:pStyle w:val="a9"/>
        <w:spacing w:line="360" w:lineRule="auto"/>
        <w:ind w:firstLine="540"/>
        <w:jc w:val="both"/>
      </w:pPr>
      <w:r w:rsidRPr="00C87860">
        <w:t>В ходе ревизии выявлен незаконный расход материальных средств на общую сумму 13568 руб. 81 копейка.</w:t>
      </w:r>
    </w:p>
    <w:p w:rsidR="00F0558C" w:rsidRPr="00C87860" w:rsidRDefault="00F0558C" w:rsidP="00C87860">
      <w:pPr>
        <w:pStyle w:val="a9"/>
        <w:spacing w:line="360" w:lineRule="auto"/>
        <w:ind w:firstLine="540"/>
        <w:jc w:val="both"/>
      </w:pPr>
      <w:r w:rsidRPr="00C87860">
        <w:t>Так, в 2006 году по актам  от 31 мая 2006 года №286-291, утвержденным командиром войсковой части 73801, с нарушением требований приказа Министра  обороны 1986 года № 0190 и приказа Главнокомандующего ВВС 2000 года № 292 были списаны с учета комплектующие к средствам вычислительной техники  на общую сумму 13568 руб. 81 копейка.</w:t>
      </w:r>
    </w:p>
    <w:p w:rsidR="00F0558C" w:rsidRPr="00C87860" w:rsidRDefault="00F0558C" w:rsidP="00C87860">
      <w:pPr>
        <w:pStyle w:val="a9"/>
        <w:spacing w:line="360" w:lineRule="auto"/>
        <w:ind w:firstLine="540"/>
        <w:jc w:val="both"/>
      </w:pPr>
      <w:r w:rsidRPr="00C87860">
        <w:t xml:space="preserve">Указанное имущество, якобы было установлено в системные блоки различной конфигурации и в результате броска напряжения в сети вышло из строя. </w:t>
      </w:r>
    </w:p>
    <w:p w:rsidR="00F0558C" w:rsidRPr="00C87860" w:rsidRDefault="00F0558C" w:rsidP="00C87860">
      <w:pPr>
        <w:pStyle w:val="a9"/>
        <w:spacing w:line="360" w:lineRule="auto"/>
        <w:ind w:firstLine="540"/>
        <w:jc w:val="both"/>
      </w:pPr>
      <w:r w:rsidRPr="00C87860">
        <w:t>Вместе с тем, срок эксплуатации списанных по актам комплектующих не истек, кроме того, акты начальником войск связи, РТО и АСУ ВВС не утверждались.</w:t>
      </w:r>
    </w:p>
    <w:p w:rsidR="00F0558C" w:rsidRPr="00C87860" w:rsidRDefault="00F0558C" w:rsidP="00C87860">
      <w:pPr>
        <w:pStyle w:val="a9"/>
        <w:spacing w:line="360" w:lineRule="auto"/>
        <w:ind w:firstLine="540"/>
        <w:jc w:val="both"/>
      </w:pPr>
      <w:r w:rsidRPr="00C87860">
        <w:t>Из объяснения материально ответственного лица продовольственной службы войсковой части 73801 следовало, что имущество, указанное в актах, на ответственное хранение при приеме материальных средств продовольственной службы в 2006 году, им не принималось, и в наличии отсутствовало</w:t>
      </w:r>
      <w:r w:rsidRPr="00C87860">
        <w:rPr>
          <w:b/>
        </w:rPr>
        <w:t>.</w:t>
      </w:r>
    </w:p>
    <w:p w:rsidR="00F0558C" w:rsidRPr="00C87860" w:rsidRDefault="00F0558C" w:rsidP="00C87860">
      <w:pPr>
        <w:pStyle w:val="a9"/>
        <w:spacing w:line="360" w:lineRule="auto"/>
        <w:ind w:firstLine="540"/>
        <w:jc w:val="both"/>
      </w:pPr>
      <w:r w:rsidRPr="00C87860">
        <w:t>Ущерб, причиненный государству незаконным расходом материальных средств на сумму 13568 руб. 81 коп. в процессе ревизии не возмещен.</w:t>
      </w:r>
    </w:p>
    <w:p w:rsidR="00F0558C" w:rsidRPr="00C87860" w:rsidRDefault="00F0558C" w:rsidP="00C87860">
      <w:pPr>
        <w:pStyle w:val="ab"/>
        <w:spacing w:line="360" w:lineRule="auto"/>
        <w:ind w:firstLine="540"/>
        <w:rPr>
          <w:b w:val="0"/>
          <w:sz w:val="28"/>
          <w:szCs w:val="28"/>
        </w:rPr>
      </w:pPr>
    </w:p>
    <w:p w:rsidR="00F0558C" w:rsidRPr="00C87860" w:rsidRDefault="00F0558C" w:rsidP="00C87860">
      <w:pPr>
        <w:widowControl/>
        <w:spacing w:line="360" w:lineRule="auto"/>
        <w:ind w:left="1418" w:right="1133" w:firstLine="540"/>
        <w:rPr>
          <w:b/>
        </w:rPr>
      </w:pPr>
      <w:r w:rsidRPr="00C87860">
        <w:rPr>
          <w:b/>
          <w:lang w:val="en-US"/>
        </w:rPr>
        <w:t>VI</w:t>
      </w:r>
      <w:r w:rsidRPr="00C87860">
        <w:rPr>
          <w:b/>
        </w:rPr>
        <w:t>. Внебюджетные средства</w:t>
      </w:r>
    </w:p>
    <w:p w:rsidR="00F0558C" w:rsidRPr="00C87860" w:rsidRDefault="00F0558C" w:rsidP="00C87860">
      <w:pPr>
        <w:widowControl/>
        <w:spacing w:line="360" w:lineRule="auto"/>
        <w:ind w:left="1418" w:right="1133" w:firstLine="540"/>
        <w:rPr>
          <w:b/>
        </w:rPr>
      </w:pPr>
    </w:p>
    <w:p w:rsidR="00F0558C" w:rsidRPr="00C87860" w:rsidRDefault="00F0558C" w:rsidP="00C87860">
      <w:pPr>
        <w:widowControl/>
        <w:spacing w:line="360" w:lineRule="auto"/>
        <w:ind w:firstLine="540"/>
        <w:rPr>
          <w:snapToGrid w:val="0"/>
        </w:rPr>
      </w:pPr>
      <w:r w:rsidRPr="00C87860">
        <w:rPr>
          <w:snapToGrid w:val="0"/>
        </w:rPr>
        <w:t xml:space="preserve">В обревизованном периоде внебюджетные средства образовывались и расходовались в соответствии с приказом Министерства финансов РФ от 30 декабря 1999 № 107н и приказом Министра обороны РФ 2004 года № 15. </w:t>
      </w:r>
    </w:p>
    <w:p w:rsidR="00F0558C" w:rsidRPr="00C87860" w:rsidRDefault="00F0558C" w:rsidP="00C87860">
      <w:pPr>
        <w:widowControl/>
        <w:spacing w:line="360" w:lineRule="auto"/>
        <w:ind w:firstLine="540"/>
      </w:pPr>
      <w:r w:rsidRPr="00C87860">
        <w:t>Выдача почтовых и телеграфных переводов личному составу через финансовую службу части не производилась.</w:t>
      </w:r>
    </w:p>
    <w:p w:rsidR="00F0558C" w:rsidRPr="00C87860" w:rsidRDefault="00F0558C" w:rsidP="00C87860">
      <w:pPr>
        <w:widowControl/>
        <w:spacing w:line="360" w:lineRule="auto"/>
        <w:ind w:firstLine="540"/>
      </w:pPr>
      <w:r w:rsidRPr="00C87860">
        <w:t>Удержание и перечисление алиментов по исполнительным листам производилось установленным порядком. Жалоб от получателей алиментов в обревизованном периоде не поступало.</w:t>
      </w:r>
    </w:p>
    <w:p w:rsidR="00F0558C" w:rsidRPr="00C87860" w:rsidRDefault="00F0558C" w:rsidP="00C87860">
      <w:pPr>
        <w:widowControl/>
        <w:spacing w:line="360" w:lineRule="auto"/>
        <w:ind w:firstLine="540"/>
      </w:pPr>
      <w:r w:rsidRPr="00C87860">
        <w:t>В обревизованном периоде командование воинской части договора на сдачу в аренду зданий, объектов, сооружений и нежилых помещений не заключало.</w:t>
      </w:r>
    </w:p>
    <w:p w:rsidR="00F0558C" w:rsidRPr="00C87860" w:rsidRDefault="00F0558C" w:rsidP="00C87860">
      <w:pPr>
        <w:pStyle w:val="af4"/>
        <w:spacing w:line="360" w:lineRule="auto"/>
        <w:ind w:firstLine="540"/>
      </w:pPr>
    </w:p>
    <w:p w:rsidR="00F0558C" w:rsidRPr="00C87860" w:rsidRDefault="00F0558C" w:rsidP="00C87860">
      <w:pPr>
        <w:pStyle w:val="1"/>
        <w:spacing w:before="0" w:after="0" w:line="360" w:lineRule="auto"/>
        <w:ind w:left="709" w:right="-1" w:firstLine="540"/>
        <w:jc w:val="both"/>
        <w:rPr>
          <w:rFonts w:ascii="Times New Roman" w:hAnsi="Times New Roman" w:cs="Times New Roman"/>
          <w:color w:val="auto"/>
          <w:sz w:val="28"/>
          <w:szCs w:val="28"/>
        </w:rPr>
      </w:pPr>
      <w:r w:rsidRPr="00C87860">
        <w:rPr>
          <w:rFonts w:ascii="Times New Roman" w:hAnsi="Times New Roman" w:cs="Times New Roman"/>
          <w:color w:val="auto"/>
          <w:sz w:val="28"/>
          <w:szCs w:val="28"/>
        </w:rPr>
        <w:t>VII. Учет операций с денежными и материальными средствами, отчетность по ним и делопроизводство</w:t>
      </w:r>
    </w:p>
    <w:p w:rsidR="00F0558C" w:rsidRPr="00C87860" w:rsidRDefault="00F0558C" w:rsidP="00C87860">
      <w:pPr>
        <w:pStyle w:val="ab"/>
        <w:spacing w:line="360" w:lineRule="auto"/>
        <w:ind w:firstLine="540"/>
        <w:rPr>
          <w:i/>
          <w:sz w:val="28"/>
          <w:szCs w:val="28"/>
        </w:rPr>
      </w:pPr>
    </w:p>
    <w:p w:rsidR="00F0558C" w:rsidRPr="00C87860" w:rsidRDefault="00F0558C" w:rsidP="00C87860">
      <w:pPr>
        <w:widowControl/>
        <w:spacing w:line="360" w:lineRule="auto"/>
        <w:ind w:firstLine="540"/>
        <w:rPr>
          <w:snapToGrid w:val="0"/>
        </w:rPr>
      </w:pPr>
      <w:r w:rsidRPr="00C87860">
        <w:rPr>
          <w:snapToGrid w:val="0"/>
        </w:rPr>
        <w:t xml:space="preserve">Бухгалтерский учет в части организован, все регистры бухгалтерского учета имелись в наличии и велись правильно.   </w:t>
      </w:r>
    </w:p>
    <w:p w:rsidR="00F0558C" w:rsidRPr="00C87860" w:rsidRDefault="00F0558C" w:rsidP="00C87860">
      <w:pPr>
        <w:pStyle w:val="a9"/>
        <w:spacing w:line="360" w:lineRule="auto"/>
        <w:ind w:firstLine="540"/>
        <w:jc w:val="both"/>
        <w:rPr>
          <w:color w:val="000000"/>
        </w:rPr>
      </w:pPr>
      <w:r w:rsidRPr="00C87860">
        <w:t xml:space="preserve">Все приходные и расходные документы, </w:t>
      </w:r>
      <w:r w:rsidRPr="00C87860">
        <w:rPr>
          <w:color w:val="000000"/>
        </w:rPr>
        <w:t>подтверждающие бухгалтерские операции, имелись в наличии, по регистрам бухгалтерского учета проведены правильно и погашены установленным порядком. Итоги в кассовой книге, книге “Журнал-главная” и мемориальных ордерах выведены правильно.</w:t>
      </w:r>
    </w:p>
    <w:p w:rsidR="00F0558C" w:rsidRPr="00C87860" w:rsidRDefault="00F0558C" w:rsidP="00C87860">
      <w:pPr>
        <w:pStyle w:val="a9"/>
        <w:spacing w:line="360" w:lineRule="auto"/>
        <w:ind w:firstLine="540"/>
        <w:jc w:val="both"/>
        <w:rPr>
          <w:color w:val="000000"/>
        </w:rPr>
      </w:pPr>
      <w:r w:rsidRPr="00C87860">
        <w:rPr>
          <w:color w:val="000000"/>
        </w:rPr>
        <w:t>При проверке правильности занесения итогов за месяц из мемориальных ордеров и накопительных ведомостей в книгу “Журнал-главная” расхождений не выявлено.</w:t>
      </w:r>
    </w:p>
    <w:p w:rsidR="00F0558C" w:rsidRPr="00C87860" w:rsidRDefault="00F0558C" w:rsidP="00C87860">
      <w:pPr>
        <w:widowControl/>
        <w:spacing w:line="360" w:lineRule="auto"/>
        <w:ind w:firstLine="540"/>
      </w:pPr>
      <w:r w:rsidRPr="00C87860">
        <w:t>При  проверке  законности  и  целесообразности  приобретения материальных ценностей в торговой сети нарушений не выявлено.</w:t>
      </w:r>
    </w:p>
    <w:p w:rsidR="00F0558C" w:rsidRPr="00C87860" w:rsidRDefault="00F0558C" w:rsidP="00C87860">
      <w:pPr>
        <w:widowControl/>
        <w:spacing w:line="360" w:lineRule="auto"/>
        <w:ind w:firstLine="540"/>
        <w:rPr>
          <w:b/>
        </w:rPr>
      </w:pPr>
      <w:r w:rsidRPr="00C87860">
        <w:rPr>
          <w:b/>
        </w:rPr>
        <w:t>Учет материальных средств в части в основном соответствовал требованиям приказа Министра обороны РФ 1979 года № 260.</w:t>
      </w:r>
    </w:p>
    <w:p w:rsidR="00F0558C" w:rsidRPr="00C87860" w:rsidRDefault="00F0558C" w:rsidP="00C87860">
      <w:pPr>
        <w:pStyle w:val="a9"/>
        <w:spacing w:line="360" w:lineRule="auto"/>
        <w:ind w:firstLine="540"/>
        <w:jc w:val="both"/>
      </w:pPr>
      <w:r w:rsidRPr="00C87860">
        <w:t xml:space="preserve">В ходе ревизии выявлены излишки материальных средств, образовавшиеся в результате их незаконного списания  на общую сумму 181627 руб. 77 коп. </w:t>
      </w:r>
      <w:r w:rsidRPr="00C87860">
        <w:rPr>
          <w:b/>
        </w:rPr>
        <w:t>(приложение № к акту ревизии).</w:t>
      </w:r>
    </w:p>
    <w:p w:rsidR="00F0558C" w:rsidRPr="00C87860" w:rsidRDefault="00F0558C" w:rsidP="00C87860">
      <w:pPr>
        <w:pStyle w:val="a9"/>
        <w:spacing w:line="360" w:lineRule="auto"/>
        <w:ind w:firstLine="540"/>
        <w:jc w:val="both"/>
      </w:pPr>
      <w:r w:rsidRPr="00C87860">
        <w:t xml:space="preserve">Так, по актам (форма № 443), утвержденным командиром части был незаконно списан с учета газ «фреон» </w:t>
      </w:r>
      <w:smartTag w:uri="urn:schemas-microsoft-com:office:smarttags" w:element="metricconverter">
        <w:smartTagPr>
          <w:attr w:name="ProductID" w:val="6140 кг"/>
        </w:smartTagPr>
        <w:r w:rsidRPr="00C87860">
          <w:t>195,2 кг</w:t>
        </w:r>
      </w:smartTag>
      <w:r w:rsidRPr="00C87860">
        <w:t>. на сумму 46371 руб. 71 копейка.</w:t>
      </w:r>
    </w:p>
    <w:p w:rsidR="00F0558C" w:rsidRPr="00C87860" w:rsidRDefault="00F0558C" w:rsidP="00C87860">
      <w:pPr>
        <w:pStyle w:val="a9"/>
        <w:spacing w:line="360" w:lineRule="auto"/>
        <w:ind w:firstLine="540"/>
        <w:jc w:val="both"/>
      </w:pPr>
      <w:r w:rsidRPr="00C87860">
        <w:t>Вместе с тем, газ установленные сроки хранения не выслужил, а на момент ревизии имелся в наличии в системе газового пожаротушения объекта УК-90Б.</w:t>
      </w:r>
    </w:p>
    <w:p w:rsidR="00F0558C" w:rsidRPr="00C87860" w:rsidRDefault="00F0558C" w:rsidP="00C87860">
      <w:pPr>
        <w:pStyle w:val="a9"/>
        <w:spacing w:line="360" w:lineRule="auto"/>
        <w:ind w:firstLine="540"/>
        <w:jc w:val="both"/>
      </w:pPr>
      <w:r w:rsidRPr="00C87860">
        <w:t xml:space="preserve">Аналогично, по  актам (форма № 443), утвержденным командиром части был незаконно списан с учета пенообразователь </w:t>
      </w:r>
      <w:smartTag w:uri="urn:schemas-microsoft-com:office:smarttags" w:element="metricconverter">
        <w:smartTagPr>
          <w:attr w:name="ProductID" w:val="6140 кг"/>
        </w:smartTagPr>
        <w:r w:rsidRPr="00C87860">
          <w:t>6140 кг</w:t>
        </w:r>
      </w:smartTag>
      <w:r w:rsidRPr="00C87860">
        <w:t>. на сумму 127098 руб. который также имелся в наличии.</w:t>
      </w:r>
    </w:p>
    <w:p w:rsidR="00F0558C" w:rsidRPr="00C87860" w:rsidRDefault="00F0558C" w:rsidP="00C87860">
      <w:pPr>
        <w:pStyle w:val="a9"/>
        <w:spacing w:line="360" w:lineRule="auto"/>
        <w:ind w:firstLine="540"/>
        <w:jc w:val="both"/>
      </w:pPr>
      <w:r w:rsidRPr="00C87860">
        <w:t>Так же, по актам от 19 января 2006 года № 9-21, утвержденным начальником юридической службы ВВС, с нарушением требований приказа Министра  обороны 1986 года № 0190 и приказа Главнокомандующего ВВС 2000 года № 292 были списаны комплектующие к оргтехнике на сумму 8157 руб. 62 копейки.</w:t>
      </w:r>
    </w:p>
    <w:p w:rsidR="00F0558C" w:rsidRPr="00C87860" w:rsidRDefault="00F0558C" w:rsidP="00C87860">
      <w:pPr>
        <w:pStyle w:val="a9"/>
        <w:spacing w:line="360" w:lineRule="auto"/>
        <w:ind w:firstLine="540"/>
        <w:jc w:val="both"/>
      </w:pPr>
      <w:r w:rsidRPr="00C87860">
        <w:t xml:space="preserve">Указанное имущество, якобы было установлено в системный блок РС-386 </w:t>
      </w:r>
      <w:r w:rsidRPr="00C87860">
        <w:rPr>
          <w:lang w:val="en-US"/>
        </w:rPr>
        <w:t>SX</w:t>
      </w:r>
      <w:r w:rsidRPr="00C87860">
        <w:t xml:space="preserve"> (1993 года выпуска) и в результате броска напряжения в сети  вышло из строя. </w:t>
      </w:r>
    </w:p>
    <w:p w:rsidR="00F0558C" w:rsidRPr="00C87860" w:rsidRDefault="00F0558C" w:rsidP="00C87860">
      <w:pPr>
        <w:pStyle w:val="a9"/>
        <w:spacing w:line="360" w:lineRule="auto"/>
        <w:ind w:firstLine="540"/>
        <w:jc w:val="both"/>
      </w:pPr>
      <w:r w:rsidRPr="00C87860">
        <w:t xml:space="preserve">Вместе с тем, срок эксплуатации списанных по актам комплектующих не истек, акты начальником войск связи, РТО и АСУ ВВС не утверждались, материальные средства имелись в наличии  и находились на хранении у материально ответственного лица. </w:t>
      </w:r>
    </w:p>
    <w:p w:rsidR="00F0558C" w:rsidRPr="00C87860" w:rsidRDefault="00F0558C" w:rsidP="00C87860">
      <w:pPr>
        <w:pStyle w:val="a9"/>
        <w:spacing w:line="360" w:lineRule="auto"/>
        <w:ind w:firstLine="540"/>
        <w:jc w:val="both"/>
      </w:pPr>
      <w:r w:rsidRPr="00C87860">
        <w:t xml:space="preserve">Так же, в результате выборочной проверки материальных средств, закупленных в торговой сети, выявлены излишки четырех баллонов пропановых на сумму 2562 руб. 96 коп., приобретенных в ООО «СТРОЙКАПИТАЛ» по счету-фактуре от 30 сентября 2005 года, и трех подшипников № 3620 на сумму 7026 руб. 90 копеек. </w:t>
      </w:r>
    </w:p>
    <w:p w:rsidR="00F0558C" w:rsidRPr="00C87860" w:rsidRDefault="00F0558C" w:rsidP="00C87860">
      <w:pPr>
        <w:widowControl/>
        <w:spacing w:line="360" w:lineRule="auto"/>
        <w:ind w:right="-1" w:firstLine="540"/>
      </w:pPr>
      <w:r w:rsidRPr="00C87860">
        <w:t xml:space="preserve">В ходе проверки излишки материальных средств на общую сумму 181627 руб. 77 коп. были оприходованы по бухгалтерскому учету воинской части установленным порядком. </w:t>
      </w:r>
    </w:p>
    <w:p w:rsidR="00F0558C" w:rsidRPr="00C87860" w:rsidRDefault="00F0558C" w:rsidP="00C87860">
      <w:pPr>
        <w:widowControl/>
        <w:spacing w:line="360" w:lineRule="auto"/>
        <w:ind w:right="-1" w:firstLine="540"/>
        <w:rPr>
          <w:snapToGrid w:val="0"/>
        </w:rPr>
      </w:pPr>
      <w:r w:rsidRPr="00C87860">
        <w:rPr>
          <w:snapToGrid w:val="0"/>
        </w:rPr>
        <w:t xml:space="preserve">Бухгалтерские отчеты финансовой службой части в довольствующий, а также другие органы представлялись своевременно и удовлетворительного качества. </w:t>
      </w:r>
    </w:p>
    <w:p w:rsidR="00F0558C" w:rsidRPr="00C87860" w:rsidRDefault="00F0558C" w:rsidP="00C87860">
      <w:pPr>
        <w:pStyle w:val="1"/>
        <w:spacing w:before="0" w:after="0" w:line="360" w:lineRule="auto"/>
        <w:ind w:left="709" w:right="-1" w:firstLine="540"/>
        <w:jc w:val="both"/>
        <w:rPr>
          <w:rFonts w:ascii="Times New Roman" w:hAnsi="Times New Roman" w:cs="Times New Roman"/>
          <w:color w:val="auto"/>
          <w:sz w:val="28"/>
          <w:szCs w:val="28"/>
        </w:rPr>
      </w:pPr>
    </w:p>
    <w:p w:rsidR="00F0558C" w:rsidRPr="00C87860" w:rsidRDefault="00F0558C" w:rsidP="00C87860">
      <w:pPr>
        <w:pStyle w:val="1"/>
        <w:spacing w:before="0" w:after="0" w:line="360" w:lineRule="auto"/>
        <w:ind w:left="709" w:right="-1" w:firstLine="540"/>
        <w:jc w:val="both"/>
        <w:rPr>
          <w:rFonts w:ascii="Times New Roman" w:hAnsi="Times New Roman" w:cs="Times New Roman"/>
          <w:color w:val="auto"/>
          <w:sz w:val="28"/>
          <w:szCs w:val="28"/>
        </w:rPr>
      </w:pPr>
      <w:r w:rsidRPr="00C87860">
        <w:rPr>
          <w:rFonts w:ascii="Times New Roman" w:hAnsi="Times New Roman" w:cs="Times New Roman"/>
          <w:color w:val="auto"/>
          <w:sz w:val="28"/>
          <w:szCs w:val="28"/>
        </w:rPr>
        <w:t>VIII. Сохранность материальных средств, возмещение           причиненного ущерба, экономическая работа</w:t>
      </w:r>
    </w:p>
    <w:p w:rsidR="00F0558C" w:rsidRPr="00C87860" w:rsidRDefault="00F0558C" w:rsidP="00C87860">
      <w:pPr>
        <w:widowControl/>
        <w:spacing w:line="360" w:lineRule="auto"/>
        <w:ind w:firstLine="540"/>
      </w:pPr>
    </w:p>
    <w:p w:rsidR="00F0558C" w:rsidRPr="00C87860" w:rsidRDefault="00F0558C" w:rsidP="00C87860">
      <w:pPr>
        <w:pStyle w:val="a9"/>
        <w:spacing w:line="360" w:lineRule="auto"/>
        <w:ind w:firstLine="540"/>
        <w:jc w:val="both"/>
      </w:pPr>
      <w:r w:rsidRPr="00C87860">
        <w:t xml:space="preserve">В обревизованном периоде командованием части принимались определенные меры по обеспечению сохранности материальных средств. </w:t>
      </w:r>
    </w:p>
    <w:p w:rsidR="00F0558C" w:rsidRPr="00C87860" w:rsidRDefault="00F0558C" w:rsidP="00C87860">
      <w:pPr>
        <w:pStyle w:val="a9"/>
        <w:spacing w:line="360" w:lineRule="auto"/>
        <w:ind w:firstLine="540"/>
        <w:jc w:val="both"/>
      </w:pPr>
      <w:r w:rsidRPr="00C87860">
        <w:t xml:space="preserve">Записи в книгу учета недостач и книгу денежных взысканий и начетов производились своевременно. Цены на недостающие материальные средства, общий размер ущерба и суммы, подлежащие взысканию с виновных лиц, определялись правильно. </w:t>
      </w:r>
    </w:p>
    <w:p w:rsidR="00F0558C" w:rsidRPr="00C87860" w:rsidRDefault="00F0558C" w:rsidP="00C87860">
      <w:pPr>
        <w:widowControl/>
        <w:spacing w:line="360" w:lineRule="auto"/>
        <w:ind w:firstLine="540"/>
        <w:rPr>
          <w:snapToGrid w:val="0"/>
        </w:rPr>
      </w:pPr>
      <w:r w:rsidRPr="00C87860">
        <w:rPr>
          <w:snapToGrid w:val="0"/>
        </w:rPr>
        <w:t xml:space="preserve">Удержания начетов в возмещение причиненного государству ущерба, в основном, производились установленным порядком. </w:t>
      </w:r>
    </w:p>
    <w:p w:rsidR="00F0558C" w:rsidRPr="00C87860" w:rsidRDefault="00F0558C" w:rsidP="00C87860">
      <w:pPr>
        <w:widowControl/>
        <w:spacing w:line="360" w:lineRule="auto"/>
        <w:ind w:firstLine="540"/>
        <w:rPr>
          <w:snapToGrid w:val="0"/>
        </w:rPr>
      </w:pPr>
      <w:r w:rsidRPr="00C87860">
        <w:rPr>
          <w:snapToGrid w:val="0"/>
        </w:rPr>
        <w:t xml:space="preserve">Мероприятия экономии, рационального расходования материальных и денежных средств в части организовывались. Состав экономической комиссии на 2007 год определен приказом командира части, годовой план экономии, рационального расходования материальных и денежных средств на 2007 год разработан и утвержден. </w:t>
      </w:r>
    </w:p>
    <w:p w:rsidR="00F0558C" w:rsidRPr="00C87860" w:rsidRDefault="00F0558C" w:rsidP="00C87860">
      <w:pPr>
        <w:widowControl/>
        <w:spacing w:line="360" w:lineRule="auto"/>
        <w:ind w:firstLine="540"/>
      </w:pPr>
      <w:r w:rsidRPr="00C87860">
        <w:t xml:space="preserve">Итоги экономической работы за 2006 год подводились. </w:t>
      </w:r>
    </w:p>
    <w:p w:rsidR="00F0558C" w:rsidRPr="00C87860" w:rsidRDefault="00F0558C" w:rsidP="00C87860">
      <w:pPr>
        <w:pStyle w:val="a9"/>
        <w:spacing w:line="360" w:lineRule="auto"/>
        <w:ind w:firstLine="540"/>
        <w:jc w:val="both"/>
      </w:pPr>
      <w:r w:rsidRPr="00C87860">
        <w:t>Договора о полной материальной ответственности с должностными лицами  из числа гражданского персонала, занятыми  хранением и расходованием  материальных и денежных средств имелись в наличии и заключены установленным порядком.</w:t>
      </w:r>
    </w:p>
    <w:p w:rsidR="00F0558C" w:rsidRPr="00C87860" w:rsidRDefault="00F0558C" w:rsidP="00C87860">
      <w:pPr>
        <w:pStyle w:val="a9"/>
        <w:autoSpaceDE/>
        <w:autoSpaceDN/>
        <w:spacing w:line="360" w:lineRule="auto"/>
        <w:ind w:firstLine="540"/>
        <w:jc w:val="both"/>
      </w:pPr>
      <w:r w:rsidRPr="00C87860">
        <w:t>Отчетность в довольствующий финансовый орган представлялась  своевременно  и удовлетворительного качества.</w:t>
      </w:r>
    </w:p>
    <w:p w:rsidR="00F0558C" w:rsidRPr="00C87860" w:rsidRDefault="00F0558C" w:rsidP="00C87860">
      <w:pPr>
        <w:pStyle w:val="4"/>
        <w:tabs>
          <w:tab w:val="left" w:pos="9639"/>
        </w:tabs>
        <w:spacing w:line="360" w:lineRule="auto"/>
        <w:ind w:left="709" w:right="-1" w:firstLine="540"/>
        <w:jc w:val="both"/>
        <w:rPr>
          <w:b w:val="0"/>
        </w:rPr>
      </w:pPr>
      <w:r w:rsidRPr="00C87860">
        <w:rPr>
          <w:b w:val="0"/>
          <w:lang w:val="en-US"/>
        </w:rPr>
        <w:t>IX</w:t>
      </w:r>
      <w:r w:rsidRPr="00C87860">
        <w:rPr>
          <w:b w:val="0"/>
        </w:rPr>
        <w:t>. Состояние работы по организации обязательного государственного личного страхования, оформлению документов на выплату единовременных пособий военнослужащим и членам их семей</w:t>
      </w:r>
    </w:p>
    <w:p w:rsidR="00F0558C" w:rsidRPr="00C87860" w:rsidRDefault="00F0558C" w:rsidP="00C87860">
      <w:pPr>
        <w:pStyle w:val="a9"/>
        <w:spacing w:line="360" w:lineRule="auto"/>
        <w:ind w:firstLine="540"/>
        <w:jc w:val="both"/>
      </w:pPr>
    </w:p>
    <w:p w:rsidR="00F0558C" w:rsidRPr="00C87860" w:rsidRDefault="00F0558C" w:rsidP="00C87860">
      <w:pPr>
        <w:pStyle w:val="a9"/>
        <w:spacing w:line="360" w:lineRule="auto"/>
        <w:ind w:firstLine="540"/>
        <w:jc w:val="both"/>
        <w:rPr>
          <w:iCs/>
        </w:rPr>
      </w:pPr>
      <w:r w:rsidRPr="00C87860">
        <w:rPr>
          <w:iCs/>
        </w:rPr>
        <w:t xml:space="preserve">По данным медицинской службы части и материалов административных расследований в обревизованном периоде зафиксированы один случай гибели (смерти) военнослужащего и 11 случаев получения военнослужащими травм, в том числе 4 случая тяжелого травматизма. </w:t>
      </w:r>
    </w:p>
    <w:p w:rsidR="00F0558C" w:rsidRPr="00C87860" w:rsidRDefault="00F0558C" w:rsidP="00C87860">
      <w:pPr>
        <w:pStyle w:val="23"/>
        <w:widowControl w:val="0"/>
        <w:spacing w:line="360" w:lineRule="auto"/>
        <w:ind w:firstLine="540"/>
        <w:jc w:val="both"/>
        <w:rPr>
          <w:snapToGrid w:val="0"/>
        </w:rPr>
      </w:pPr>
      <w:r w:rsidRPr="00C87860">
        <w:rPr>
          <w:snapToGrid w:val="0"/>
        </w:rPr>
        <w:t>Справки для решения вопроса о выплате страхового обеспечения командованием части оформлялись своевременно, вторые  экземпляры хранились в делах службы.</w:t>
      </w:r>
    </w:p>
    <w:p w:rsidR="00F0558C" w:rsidRPr="00C87860" w:rsidRDefault="00F0558C" w:rsidP="00C87860">
      <w:pPr>
        <w:widowControl/>
        <w:spacing w:line="360" w:lineRule="auto"/>
        <w:ind w:firstLine="540"/>
        <w:rPr>
          <w:snapToGrid w:val="0"/>
        </w:rPr>
      </w:pPr>
      <w:r w:rsidRPr="00C87860">
        <w:rPr>
          <w:snapToGrid w:val="0"/>
        </w:rPr>
        <w:t>Оклады по воинским должностям, указанные в справках, соответствовали фактически получаемым военнослужащим на день наступления страховых случаев. Отметки о регистрации выдаваемых справок в делопроизводстве части имелись.</w:t>
      </w:r>
    </w:p>
    <w:p w:rsidR="00F0558C" w:rsidRPr="00C87860" w:rsidRDefault="00F0558C" w:rsidP="00C87860">
      <w:pPr>
        <w:widowControl/>
        <w:spacing w:line="360" w:lineRule="auto"/>
        <w:ind w:firstLine="540"/>
        <w:rPr>
          <w:snapToGrid w:val="0"/>
        </w:rPr>
      </w:pPr>
      <w:r w:rsidRPr="00C87860">
        <w:rPr>
          <w:snapToGrid w:val="0"/>
        </w:rPr>
        <w:t>Специальный журнал учета оформленных материалов для решения вопроса о выплате страхового обеспечения и единовременных пособий в обревизованном периоде велся в финансовой службе.</w:t>
      </w:r>
    </w:p>
    <w:p w:rsidR="00F0558C" w:rsidRPr="00C87860" w:rsidRDefault="00F0558C" w:rsidP="00C87860">
      <w:pPr>
        <w:widowControl/>
        <w:spacing w:line="360" w:lineRule="auto"/>
        <w:ind w:firstLine="540"/>
        <w:rPr>
          <w:snapToGrid w:val="0"/>
        </w:rPr>
      </w:pPr>
      <w:r w:rsidRPr="00C87860">
        <w:rPr>
          <w:snapToGrid w:val="0"/>
        </w:rPr>
        <w:t>Ежеквартальные отчеты о количестве оформленных материалов на выплату страхового обеспечения и единовременных пособий составлялись и в довольствующий орган представлялись своевременно. Качество отчетов удовлетворительное.</w:t>
      </w:r>
    </w:p>
    <w:p w:rsidR="00F0558C" w:rsidRPr="00C87860" w:rsidRDefault="00F0558C" w:rsidP="00C87860">
      <w:pPr>
        <w:widowControl/>
        <w:spacing w:line="360" w:lineRule="auto"/>
        <w:ind w:firstLine="540"/>
        <w:rPr>
          <w:snapToGrid w:val="0"/>
        </w:rPr>
      </w:pPr>
      <w:r w:rsidRPr="00C87860">
        <w:rPr>
          <w:snapToGrid w:val="0"/>
        </w:rPr>
        <w:t>Разъяснительная работа по вопросам государственного обязательного личного страхования военнослужащих и членов их семей проводилась должностными лицами финансовой службы и помощником командира по правовой работе.</w:t>
      </w:r>
    </w:p>
    <w:p w:rsidR="00F0558C" w:rsidRPr="00C87860" w:rsidRDefault="00F0558C" w:rsidP="00C87860">
      <w:pPr>
        <w:widowControl/>
        <w:spacing w:line="360" w:lineRule="auto"/>
        <w:ind w:firstLine="540"/>
        <w:rPr>
          <w:snapToGrid w:val="0"/>
        </w:rPr>
      </w:pPr>
      <w:r w:rsidRPr="00C87860">
        <w:rPr>
          <w:snapToGrid w:val="0"/>
        </w:rPr>
        <w:t xml:space="preserve">Руководящими документами по вопросам организации государственного обязательного личного страхования военнослужащих и членов их семей воинская часть обеспечена.     </w:t>
      </w:r>
    </w:p>
    <w:p w:rsidR="00F0558C" w:rsidRPr="00C87860" w:rsidRDefault="00F0558C" w:rsidP="00C87860">
      <w:pPr>
        <w:widowControl/>
        <w:spacing w:line="360" w:lineRule="auto"/>
        <w:ind w:firstLine="540"/>
        <w:rPr>
          <w:i/>
        </w:rPr>
      </w:pPr>
    </w:p>
    <w:p w:rsidR="00F0558C" w:rsidRPr="00C87860" w:rsidRDefault="00F0558C" w:rsidP="00C87860">
      <w:pPr>
        <w:pStyle w:val="1"/>
        <w:spacing w:before="0" w:after="0" w:line="360" w:lineRule="auto"/>
        <w:ind w:left="709" w:right="-1" w:firstLine="540"/>
        <w:jc w:val="both"/>
        <w:rPr>
          <w:rFonts w:ascii="Times New Roman" w:hAnsi="Times New Roman" w:cs="Times New Roman"/>
          <w:color w:val="auto"/>
          <w:sz w:val="28"/>
          <w:szCs w:val="28"/>
        </w:rPr>
      </w:pPr>
      <w:r w:rsidRPr="00C87860">
        <w:rPr>
          <w:rFonts w:ascii="Times New Roman" w:hAnsi="Times New Roman" w:cs="Times New Roman"/>
          <w:color w:val="auto"/>
          <w:sz w:val="28"/>
          <w:szCs w:val="28"/>
        </w:rPr>
        <w:t>X. Выполнение предложений по актам предыдущих ревизий и проверок</w:t>
      </w:r>
    </w:p>
    <w:p w:rsidR="00F0558C" w:rsidRPr="00C87860" w:rsidRDefault="00F0558C" w:rsidP="00C87860">
      <w:pPr>
        <w:pStyle w:val="32"/>
        <w:spacing w:line="360" w:lineRule="auto"/>
        <w:ind w:firstLine="540"/>
        <w:jc w:val="both"/>
        <w:rPr>
          <w:sz w:val="28"/>
          <w:szCs w:val="28"/>
        </w:rPr>
      </w:pPr>
    </w:p>
    <w:p w:rsidR="00F0558C" w:rsidRPr="00C87860" w:rsidRDefault="00F0558C" w:rsidP="00C87860">
      <w:pPr>
        <w:pStyle w:val="32"/>
        <w:spacing w:line="360" w:lineRule="auto"/>
        <w:ind w:firstLine="540"/>
        <w:jc w:val="both"/>
        <w:rPr>
          <w:iCs/>
          <w:sz w:val="28"/>
          <w:szCs w:val="28"/>
        </w:rPr>
      </w:pPr>
      <w:r w:rsidRPr="00C87860">
        <w:rPr>
          <w:iCs/>
          <w:sz w:val="28"/>
          <w:szCs w:val="28"/>
        </w:rPr>
        <w:t xml:space="preserve">Предложения по актам предыдущих ревизий и проверок финансовой и хозяйственной деятельности выполнены. </w:t>
      </w:r>
    </w:p>
    <w:p w:rsidR="00F0558C" w:rsidRPr="00C87860" w:rsidRDefault="00F0558C" w:rsidP="00C87860">
      <w:pPr>
        <w:pStyle w:val="ab"/>
        <w:autoSpaceDE/>
        <w:autoSpaceDN/>
        <w:spacing w:line="360" w:lineRule="auto"/>
        <w:ind w:firstLine="540"/>
        <w:rPr>
          <w:sz w:val="28"/>
          <w:szCs w:val="28"/>
        </w:rPr>
      </w:pPr>
    </w:p>
    <w:p w:rsidR="00F0558C" w:rsidRDefault="00C87860" w:rsidP="00C87860">
      <w:pPr>
        <w:pStyle w:val="ab"/>
        <w:autoSpaceDE/>
        <w:autoSpaceDN/>
        <w:spacing w:line="360" w:lineRule="auto"/>
        <w:ind w:firstLine="540"/>
        <w:rPr>
          <w:sz w:val="28"/>
          <w:szCs w:val="28"/>
        </w:rPr>
      </w:pPr>
      <w:r>
        <w:rPr>
          <w:sz w:val="28"/>
          <w:szCs w:val="28"/>
        </w:rPr>
        <w:br w:type="page"/>
      </w:r>
      <w:r w:rsidR="00F0558C" w:rsidRPr="00C87860">
        <w:rPr>
          <w:sz w:val="28"/>
          <w:szCs w:val="28"/>
        </w:rPr>
        <w:t>Приложение №2</w:t>
      </w:r>
    </w:p>
    <w:p w:rsidR="003729BB" w:rsidRPr="00C87860" w:rsidRDefault="003729BB" w:rsidP="00C87860">
      <w:pPr>
        <w:pStyle w:val="ab"/>
        <w:autoSpaceDE/>
        <w:autoSpaceDN/>
        <w:spacing w:line="360" w:lineRule="auto"/>
        <w:ind w:firstLine="540"/>
        <w:rPr>
          <w:sz w:val="28"/>
          <w:szCs w:val="28"/>
        </w:rPr>
      </w:pPr>
    </w:p>
    <w:tbl>
      <w:tblPr>
        <w:tblW w:w="9080" w:type="dxa"/>
        <w:tblInd w:w="92" w:type="dxa"/>
        <w:tblLook w:val="0000" w:firstRow="0" w:lastRow="0" w:firstColumn="0" w:lastColumn="0" w:noHBand="0" w:noVBand="0"/>
      </w:tblPr>
      <w:tblGrid>
        <w:gridCol w:w="5300"/>
        <w:gridCol w:w="797"/>
        <w:gridCol w:w="1480"/>
        <w:gridCol w:w="1540"/>
      </w:tblGrid>
      <w:tr w:rsidR="00F0558C" w:rsidRPr="00C87860">
        <w:trPr>
          <w:trHeight w:val="255"/>
        </w:trPr>
        <w:tc>
          <w:tcPr>
            <w:tcW w:w="6060" w:type="dxa"/>
            <w:gridSpan w:val="2"/>
            <w:tcBorders>
              <w:top w:val="nil"/>
              <w:left w:val="nil"/>
              <w:bottom w:val="nil"/>
              <w:right w:val="nil"/>
            </w:tcBorders>
            <w:noWrap/>
            <w:vAlign w:val="bottom"/>
          </w:tcPr>
          <w:p w:rsidR="00F0558C" w:rsidRPr="00C87860" w:rsidRDefault="00F0558C" w:rsidP="00C87860">
            <w:pPr>
              <w:widowControl/>
              <w:spacing w:line="360" w:lineRule="auto"/>
              <w:ind w:firstLine="0"/>
              <w:jc w:val="center"/>
              <w:rPr>
                <w:b/>
                <w:bCs/>
                <w:sz w:val="20"/>
                <w:szCs w:val="20"/>
              </w:rPr>
            </w:pPr>
            <w:r w:rsidRPr="00C87860">
              <w:rPr>
                <w:b/>
                <w:bCs/>
                <w:sz w:val="20"/>
                <w:szCs w:val="20"/>
              </w:rPr>
              <w:t xml:space="preserve">БАЛАНС </w:t>
            </w:r>
          </w:p>
        </w:tc>
        <w:tc>
          <w:tcPr>
            <w:tcW w:w="1480" w:type="dxa"/>
            <w:tcBorders>
              <w:top w:val="nil"/>
              <w:left w:val="nil"/>
              <w:bottom w:val="nil"/>
              <w:right w:val="nil"/>
            </w:tcBorders>
            <w:noWrap/>
            <w:vAlign w:val="bottom"/>
          </w:tcPr>
          <w:p w:rsidR="00F0558C" w:rsidRPr="00C87860" w:rsidRDefault="00F0558C" w:rsidP="00C87860">
            <w:pPr>
              <w:widowControl/>
              <w:spacing w:line="360" w:lineRule="auto"/>
              <w:ind w:firstLine="0"/>
              <w:jc w:val="left"/>
              <w:rPr>
                <w:sz w:val="20"/>
                <w:szCs w:val="20"/>
              </w:rPr>
            </w:pPr>
          </w:p>
        </w:tc>
        <w:tc>
          <w:tcPr>
            <w:tcW w:w="1540" w:type="dxa"/>
            <w:tcBorders>
              <w:top w:val="single" w:sz="8" w:space="0" w:color="auto"/>
              <w:left w:val="single" w:sz="8" w:space="0" w:color="auto"/>
              <w:bottom w:val="single" w:sz="4" w:space="0" w:color="auto"/>
              <w:right w:val="single" w:sz="8"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КОДЫ</w:t>
            </w:r>
          </w:p>
        </w:tc>
      </w:tr>
      <w:tr w:rsidR="00F0558C" w:rsidRPr="00C87860">
        <w:trPr>
          <w:trHeight w:val="255"/>
        </w:trPr>
        <w:tc>
          <w:tcPr>
            <w:tcW w:w="5300" w:type="dxa"/>
            <w:tcBorders>
              <w:top w:val="nil"/>
              <w:left w:val="nil"/>
              <w:bottom w:val="nil"/>
              <w:right w:val="nil"/>
            </w:tcBorders>
            <w:noWrap/>
            <w:vAlign w:val="bottom"/>
          </w:tcPr>
          <w:p w:rsidR="00F0558C" w:rsidRPr="00C87860" w:rsidRDefault="00F0558C" w:rsidP="00C87860">
            <w:pPr>
              <w:widowControl/>
              <w:spacing w:line="360" w:lineRule="auto"/>
              <w:ind w:firstLine="0"/>
              <w:jc w:val="left"/>
              <w:rPr>
                <w:sz w:val="20"/>
                <w:szCs w:val="20"/>
              </w:rPr>
            </w:pPr>
          </w:p>
        </w:tc>
        <w:tc>
          <w:tcPr>
            <w:tcW w:w="2240" w:type="dxa"/>
            <w:gridSpan w:val="2"/>
            <w:tcBorders>
              <w:top w:val="nil"/>
              <w:left w:val="nil"/>
              <w:bottom w:val="nil"/>
              <w:right w:val="single" w:sz="8" w:space="0" w:color="000000"/>
            </w:tcBorders>
            <w:noWrap/>
            <w:vAlign w:val="bottom"/>
          </w:tcPr>
          <w:p w:rsidR="00F0558C" w:rsidRPr="00C87860" w:rsidRDefault="00F0558C" w:rsidP="00C87860">
            <w:pPr>
              <w:widowControl/>
              <w:spacing w:line="360" w:lineRule="auto"/>
              <w:ind w:firstLine="0"/>
              <w:jc w:val="right"/>
              <w:rPr>
                <w:sz w:val="20"/>
                <w:szCs w:val="20"/>
              </w:rPr>
            </w:pPr>
            <w:r w:rsidRPr="00C87860">
              <w:rPr>
                <w:sz w:val="20"/>
                <w:szCs w:val="20"/>
              </w:rPr>
              <w:t>Форма №1  по ОКУД</w:t>
            </w:r>
          </w:p>
        </w:tc>
        <w:tc>
          <w:tcPr>
            <w:tcW w:w="1540" w:type="dxa"/>
            <w:tcBorders>
              <w:top w:val="nil"/>
              <w:left w:val="nil"/>
              <w:bottom w:val="single" w:sz="4" w:space="0" w:color="auto"/>
              <w:right w:val="single" w:sz="8"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0503001</w:t>
            </w:r>
          </w:p>
        </w:tc>
      </w:tr>
      <w:tr w:rsidR="00F0558C" w:rsidRPr="00C87860">
        <w:trPr>
          <w:trHeight w:val="255"/>
        </w:trPr>
        <w:tc>
          <w:tcPr>
            <w:tcW w:w="6060" w:type="dxa"/>
            <w:gridSpan w:val="2"/>
            <w:tcBorders>
              <w:top w:val="nil"/>
              <w:left w:val="nil"/>
              <w:bottom w:val="nil"/>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на 31  Декабря  2006 г.</w:t>
            </w:r>
          </w:p>
        </w:tc>
        <w:tc>
          <w:tcPr>
            <w:tcW w:w="1480" w:type="dxa"/>
            <w:tcBorders>
              <w:top w:val="nil"/>
              <w:left w:val="nil"/>
              <w:bottom w:val="nil"/>
              <w:right w:val="nil"/>
            </w:tcBorders>
            <w:noWrap/>
            <w:vAlign w:val="bottom"/>
          </w:tcPr>
          <w:p w:rsidR="00F0558C" w:rsidRPr="00C87860" w:rsidRDefault="00F0558C" w:rsidP="00C87860">
            <w:pPr>
              <w:widowControl/>
              <w:spacing w:line="360" w:lineRule="auto"/>
              <w:ind w:firstLine="0"/>
              <w:jc w:val="right"/>
              <w:rPr>
                <w:sz w:val="20"/>
                <w:szCs w:val="20"/>
              </w:rPr>
            </w:pPr>
            <w:r w:rsidRPr="00C87860">
              <w:rPr>
                <w:sz w:val="20"/>
                <w:szCs w:val="20"/>
              </w:rPr>
              <w:t>Дата</w:t>
            </w:r>
          </w:p>
        </w:tc>
        <w:tc>
          <w:tcPr>
            <w:tcW w:w="1540" w:type="dxa"/>
            <w:tcBorders>
              <w:top w:val="nil"/>
              <w:left w:val="single" w:sz="8" w:space="0" w:color="auto"/>
              <w:bottom w:val="single" w:sz="4" w:space="0" w:color="auto"/>
              <w:right w:val="single" w:sz="8"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01 10  2002</w:t>
            </w:r>
          </w:p>
        </w:tc>
      </w:tr>
      <w:tr w:rsidR="00F0558C" w:rsidRPr="00C87860">
        <w:trPr>
          <w:trHeight w:val="255"/>
        </w:trPr>
        <w:tc>
          <w:tcPr>
            <w:tcW w:w="5300" w:type="dxa"/>
            <w:tcBorders>
              <w:top w:val="nil"/>
              <w:left w:val="nil"/>
              <w:bottom w:val="nil"/>
              <w:right w:val="nil"/>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 xml:space="preserve">Учреждение:    В/ч </w:t>
            </w:r>
          </w:p>
        </w:tc>
        <w:tc>
          <w:tcPr>
            <w:tcW w:w="760" w:type="dxa"/>
            <w:tcBorders>
              <w:top w:val="nil"/>
              <w:left w:val="nil"/>
              <w:bottom w:val="nil"/>
              <w:right w:val="nil"/>
            </w:tcBorders>
            <w:noWrap/>
            <w:vAlign w:val="bottom"/>
          </w:tcPr>
          <w:p w:rsidR="00F0558C" w:rsidRPr="00C87860" w:rsidRDefault="00F0558C" w:rsidP="00C87860">
            <w:pPr>
              <w:widowControl/>
              <w:spacing w:line="360" w:lineRule="auto"/>
              <w:ind w:firstLine="0"/>
              <w:jc w:val="left"/>
              <w:rPr>
                <w:sz w:val="20"/>
                <w:szCs w:val="20"/>
              </w:rPr>
            </w:pPr>
          </w:p>
        </w:tc>
        <w:tc>
          <w:tcPr>
            <w:tcW w:w="1480" w:type="dxa"/>
            <w:tcBorders>
              <w:top w:val="nil"/>
              <w:left w:val="nil"/>
              <w:bottom w:val="nil"/>
              <w:right w:val="nil"/>
            </w:tcBorders>
            <w:noWrap/>
            <w:vAlign w:val="bottom"/>
          </w:tcPr>
          <w:p w:rsidR="00F0558C" w:rsidRPr="00C87860" w:rsidRDefault="00F0558C" w:rsidP="00C87860">
            <w:pPr>
              <w:widowControl/>
              <w:spacing w:line="360" w:lineRule="auto"/>
              <w:ind w:firstLine="0"/>
              <w:jc w:val="right"/>
              <w:rPr>
                <w:sz w:val="20"/>
                <w:szCs w:val="20"/>
              </w:rPr>
            </w:pPr>
            <w:r w:rsidRPr="00C87860">
              <w:rPr>
                <w:sz w:val="20"/>
                <w:szCs w:val="20"/>
              </w:rPr>
              <w:t>по ОКПО</w:t>
            </w:r>
          </w:p>
        </w:tc>
        <w:tc>
          <w:tcPr>
            <w:tcW w:w="1540" w:type="dxa"/>
            <w:tcBorders>
              <w:top w:val="nil"/>
              <w:left w:val="single" w:sz="8" w:space="0" w:color="auto"/>
              <w:bottom w:val="single" w:sz="4" w:space="0" w:color="auto"/>
              <w:right w:val="single" w:sz="8" w:space="0" w:color="auto"/>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 </w:t>
            </w:r>
          </w:p>
        </w:tc>
      </w:tr>
      <w:tr w:rsidR="00F0558C" w:rsidRPr="00C87860">
        <w:trPr>
          <w:trHeight w:val="255"/>
        </w:trPr>
        <w:tc>
          <w:tcPr>
            <w:tcW w:w="5300" w:type="dxa"/>
            <w:tcBorders>
              <w:top w:val="nil"/>
              <w:left w:val="nil"/>
              <w:bottom w:val="nil"/>
              <w:right w:val="nil"/>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 xml:space="preserve">Главный распорядитель </w:t>
            </w:r>
          </w:p>
        </w:tc>
        <w:tc>
          <w:tcPr>
            <w:tcW w:w="760" w:type="dxa"/>
            <w:tcBorders>
              <w:top w:val="nil"/>
              <w:left w:val="nil"/>
              <w:bottom w:val="nil"/>
              <w:right w:val="nil"/>
            </w:tcBorders>
            <w:noWrap/>
            <w:vAlign w:val="bottom"/>
          </w:tcPr>
          <w:p w:rsidR="00F0558C" w:rsidRPr="00C87860" w:rsidRDefault="00F0558C" w:rsidP="00C87860">
            <w:pPr>
              <w:widowControl/>
              <w:spacing w:line="360" w:lineRule="auto"/>
              <w:ind w:firstLine="0"/>
              <w:jc w:val="left"/>
              <w:rPr>
                <w:sz w:val="20"/>
                <w:szCs w:val="20"/>
              </w:rPr>
            </w:pPr>
          </w:p>
        </w:tc>
        <w:tc>
          <w:tcPr>
            <w:tcW w:w="1480" w:type="dxa"/>
            <w:tcBorders>
              <w:top w:val="nil"/>
              <w:left w:val="nil"/>
              <w:bottom w:val="nil"/>
              <w:right w:val="nil"/>
            </w:tcBorders>
            <w:noWrap/>
            <w:vAlign w:val="bottom"/>
          </w:tcPr>
          <w:p w:rsidR="00F0558C" w:rsidRPr="00C87860" w:rsidRDefault="00F0558C" w:rsidP="00C87860">
            <w:pPr>
              <w:widowControl/>
              <w:spacing w:line="360" w:lineRule="auto"/>
              <w:ind w:firstLine="0"/>
              <w:jc w:val="right"/>
              <w:rPr>
                <w:sz w:val="20"/>
                <w:szCs w:val="20"/>
              </w:rPr>
            </w:pPr>
          </w:p>
        </w:tc>
        <w:tc>
          <w:tcPr>
            <w:tcW w:w="1540" w:type="dxa"/>
            <w:tcBorders>
              <w:top w:val="nil"/>
              <w:left w:val="single" w:sz="8" w:space="0" w:color="auto"/>
              <w:bottom w:val="single" w:sz="4" w:space="0" w:color="auto"/>
              <w:right w:val="single" w:sz="8" w:space="0" w:color="auto"/>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 </w:t>
            </w:r>
          </w:p>
        </w:tc>
      </w:tr>
      <w:tr w:rsidR="00F0558C" w:rsidRPr="00C87860">
        <w:trPr>
          <w:trHeight w:val="255"/>
        </w:trPr>
        <w:tc>
          <w:tcPr>
            <w:tcW w:w="5300" w:type="dxa"/>
            <w:tcBorders>
              <w:top w:val="nil"/>
              <w:left w:val="nil"/>
              <w:bottom w:val="nil"/>
              <w:right w:val="nil"/>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 xml:space="preserve">(распорядитель):  </w:t>
            </w:r>
          </w:p>
        </w:tc>
        <w:tc>
          <w:tcPr>
            <w:tcW w:w="760" w:type="dxa"/>
            <w:tcBorders>
              <w:top w:val="nil"/>
              <w:left w:val="nil"/>
              <w:bottom w:val="nil"/>
              <w:right w:val="nil"/>
            </w:tcBorders>
            <w:noWrap/>
            <w:vAlign w:val="bottom"/>
          </w:tcPr>
          <w:p w:rsidR="00F0558C" w:rsidRPr="00C87860" w:rsidRDefault="00F0558C" w:rsidP="00C87860">
            <w:pPr>
              <w:widowControl/>
              <w:spacing w:line="360" w:lineRule="auto"/>
              <w:ind w:firstLine="0"/>
              <w:jc w:val="left"/>
              <w:rPr>
                <w:sz w:val="20"/>
                <w:szCs w:val="20"/>
              </w:rPr>
            </w:pPr>
          </w:p>
        </w:tc>
        <w:tc>
          <w:tcPr>
            <w:tcW w:w="1480" w:type="dxa"/>
            <w:tcBorders>
              <w:top w:val="nil"/>
              <w:left w:val="nil"/>
              <w:bottom w:val="nil"/>
              <w:right w:val="nil"/>
            </w:tcBorders>
            <w:noWrap/>
            <w:vAlign w:val="bottom"/>
          </w:tcPr>
          <w:p w:rsidR="00F0558C" w:rsidRPr="00C87860" w:rsidRDefault="00F0558C" w:rsidP="00C87860">
            <w:pPr>
              <w:widowControl/>
              <w:spacing w:line="360" w:lineRule="auto"/>
              <w:ind w:firstLine="0"/>
              <w:jc w:val="right"/>
              <w:rPr>
                <w:sz w:val="20"/>
                <w:szCs w:val="20"/>
              </w:rPr>
            </w:pPr>
            <w:r w:rsidRPr="00C87860">
              <w:rPr>
                <w:sz w:val="20"/>
                <w:szCs w:val="20"/>
              </w:rPr>
              <w:t xml:space="preserve"> по ППП</w:t>
            </w:r>
          </w:p>
        </w:tc>
        <w:tc>
          <w:tcPr>
            <w:tcW w:w="1540" w:type="dxa"/>
            <w:tcBorders>
              <w:top w:val="nil"/>
              <w:left w:val="single" w:sz="8" w:space="0" w:color="auto"/>
              <w:bottom w:val="single" w:sz="4" w:space="0" w:color="auto"/>
              <w:right w:val="single" w:sz="8"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187</w:t>
            </w:r>
          </w:p>
        </w:tc>
      </w:tr>
      <w:tr w:rsidR="00F0558C" w:rsidRPr="00C87860">
        <w:trPr>
          <w:trHeight w:val="255"/>
        </w:trPr>
        <w:tc>
          <w:tcPr>
            <w:tcW w:w="5300" w:type="dxa"/>
            <w:tcBorders>
              <w:top w:val="nil"/>
              <w:left w:val="nil"/>
              <w:bottom w:val="nil"/>
              <w:right w:val="nil"/>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Периодичность: годовая</w:t>
            </w:r>
          </w:p>
        </w:tc>
        <w:tc>
          <w:tcPr>
            <w:tcW w:w="760" w:type="dxa"/>
            <w:tcBorders>
              <w:top w:val="nil"/>
              <w:left w:val="nil"/>
              <w:bottom w:val="nil"/>
              <w:right w:val="nil"/>
            </w:tcBorders>
            <w:noWrap/>
            <w:vAlign w:val="bottom"/>
          </w:tcPr>
          <w:p w:rsidR="00F0558C" w:rsidRPr="00C87860" w:rsidRDefault="00F0558C" w:rsidP="00C87860">
            <w:pPr>
              <w:widowControl/>
              <w:spacing w:line="360" w:lineRule="auto"/>
              <w:ind w:firstLine="0"/>
              <w:jc w:val="left"/>
              <w:rPr>
                <w:sz w:val="20"/>
                <w:szCs w:val="20"/>
              </w:rPr>
            </w:pPr>
          </w:p>
        </w:tc>
        <w:tc>
          <w:tcPr>
            <w:tcW w:w="1480" w:type="dxa"/>
            <w:tcBorders>
              <w:top w:val="nil"/>
              <w:left w:val="nil"/>
              <w:bottom w:val="nil"/>
              <w:right w:val="nil"/>
            </w:tcBorders>
            <w:noWrap/>
            <w:vAlign w:val="bottom"/>
          </w:tcPr>
          <w:p w:rsidR="00F0558C" w:rsidRPr="00C87860" w:rsidRDefault="00F0558C" w:rsidP="00C87860">
            <w:pPr>
              <w:widowControl/>
              <w:spacing w:line="360" w:lineRule="auto"/>
              <w:ind w:firstLine="0"/>
              <w:jc w:val="right"/>
              <w:rPr>
                <w:sz w:val="20"/>
                <w:szCs w:val="20"/>
              </w:rPr>
            </w:pPr>
            <w:r w:rsidRPr="00C87860">
              <w:rPr>
                <w:sz w:val="20"/>
                <w:szCs w:val="20"/>
              </w:rPr>
              <w:t xml:space="preserve"> по ОКУД </w:t>
            </w:r>
          </w:p>
        </w:tc>
        <w:tc>
          <w:tcPr>
            <w:tcW w:w="1540" w:type="dxa"/>
            <w:tcBorders>
              <w:top w:val="nil"/>
              <w:left w:val="single" w:sz="8" w:space="0" w:color="auto"/>
              <w:bottom w:val="single" w:sz="4" w:space="0" w:color="auto"/>
              <w:right w:val="single" w:sz="8"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28</w:t>
            </w:r>
          </w:p>
        </w:tc>
      </w:tr>
      <w:tr w:rsidR="00F0558C" w:rsidRPr="00C87860">
        <w:trPr>
          <w:trHeight w:val="75"/>
        </w:trPr>
        <w:tc>
          <w:tcPr>
            <w:tcW w:w="5300" w:type="dxa"/>
            <w:tcBorders>
              <w:top w:val="nil"/>
              <w:left w:val="nil"/>
              <w:bottom w:val="nil"/>
              <w:right w:val="nil"/>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Единица измерения: руб.</w:t>
            </w:r>
          </w:p>
        </w:tc>
        <w:tc>
          <w:tcPr>
            <w:tcW w:w="760" w:type="dxa"/>
            <w:tcBorders>
              <w:top w:val="nil"/>
              <w:left w:val="nil"/>
              <w:bottom w:val="nil"/>
              <w:right w:val="nil"/>
            </w:tcBorders>
            <w:noWrap/>
            <w:vAlign w:val="bottom"/>
          </w:tcPr>
          <w:p w:rsidR="00F0558C" w:rsidRPr="00C87860" w:rsidRDefault="00F0558C" w:rsidP="00C87860">
            <w:pPr>
              <w:widowControl/>
              <w:spacing w:line="360" w:lineRule="auto"/>
              <w:ind w:firstLine="0"/>
              <w:jc w:val="left"/>
              <w:rPr>
                <w:sz w:val="20"/>
                <w:szCs w:val="20"/>
              </w:rPr>
            </w:pPr>
          </w:p>
        </w:tc>
        <w:tc>
          <w:tcPr>
            <w:tcW w:w="1480" w:type="dxa"/>
            <w:tcBorders>
              <w:top w:val="nil"/>
              <w:left w:val="nil"/>
              <w:bottom w:val="nil"/>
              <w:right w:val="nil"/>
            </w:tcBorders>
            <w:noWrap/>
            <w:vAlign w:val="bottom"/>
          </w:tcPr>
          <w:p w:rsidR="00F0558C" w:rsidRPr="00C87860" w:rsidRDefault="00F0558C" w:rsidP="00C87860">
            <w:pPr>
              <w:widowControl/>
              <w:spacing w:line="360" w:lineRule="auto"/>
              <w:ind w:firstLine="0"/>
              <w:jc w:val="right"/>
              <w:rPr>
                <w:sz w:val="20"/>
                <w:szCs w:val="20"/>
              </w:rPr>
            </w:pPr>
            <w:r w:rsidRPr="00C87860">
              <w:rPr>
                <w:sz w:val="20"/>
                <w:szCs w:val="20"/>
              </w:rPr>
              <w:t xml:space="preserve"> по ОКЕИ</w:t>
            </w:r>
          </w:p>
        </w:tc>
        <w:tc>
          <w:tcPr>
            <w:tcW w:w="1540" w:type="dxa"/>
            <w:tcBorders>
              <w:top w:val="nil"/>
              <w:left w:val="single" w:sz="8" w:space="0" w:color="auto"/>
              <w:bottom w:val="single" w:sz="8" w:space="0" w:color="auto"/>
              <w:right w:val="single" w:sz="8"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383</w:t>
            </w:r>
          </w:p>
        </w:tc>
      </w:tr>
      <w:tr w:rsidR="00F0558C" w:rsidRPr="00C87860">
        <w:trPr>
          <w:trHeight w:val="255"/>
        </w:trPr>
        <w:tc>
          <w:tcPr>
            <w:tcW w:w="5300" w:type="dxa"/>
            <w:tcBorders>
              <w:top w:val="nil"/>
              <w:left w:val="nil"/>
              <w:bottom w:val="nil"/>
              <w:right w:val="nil"/>
            </w:tcBorders>
            <w:noWrap/>
            <w:vAlign w:val="bottom"/>
          </w:tcPr>
          <w:p w:rsidR="00F0558C" w:rsidRPr="00C87860" w:rsidRDefault="00F0558C" w:rsidP="00C87860">
            <w:pPr>
              <w:widowControl/>
              <w:spacing w:line="360" w:lineRule="auto"/>
              <w:ind w:firstLine="0"/>
              <w:jc w:val="left"/>
              <w:rPr>
                <w:sz w:val="20"/>
                <w:szCs w:val="20"/>
              </w:rPr>
            </w:pPr>
          </w:p>
        </w:tc>
        <w:tc>
          <w:tcPr>
            <w:tcW w:w="760" w:type="dxa"/>
            <w:tcBorders>
              <w:top w:val="nil"/>
              <w:left w:val="nil"/>
              <w:bottom w:val="single" w:sz="4" w:space="0" w:color="auto"/>
              <w:right w:val="nil"/>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 </w:t>
            </w:r>
          </w:p>
        </w:tc>
        <w:tc>
          <w:tcPr>
            <w:tcW w:w="1480" w:type="dxa"/>
            <w:tcBorders>
              <w:top w:val="nil"/>
              <w:left w:val="nil"/>
              <w:bottom w:val="nil"/>
              <w:right w:val="nil"/>
            </w:tcBorders>
            <w:noWrap/>
            <w:vAlign w:val="bottom"/>
          </w:tcPr>
          <w:p w:rsidR="00F0558C" w:rsidRPr="00C87860" w:rsidRDefault="00F0558C" w:rsidP="00C87860">
            <w:pPr>
              <w:widowControl/>
              <w:spacing w:line="360" w:lineRule="auto"/>
              <w:ind w:firstLine="0"/>
              <w:jc w:val="left"/>
              <w:rPr>
                <w:sz w:val="20"/>
                <w:szCs w:val="20"/>
              </w:rPr>
            </w:pPr>
          </w:p>
        </w:tc>
        <w:tc>
          <w:tcPr>
            <w:tcW w:w="1540" w:type="dxa"/>
            <w:tcBorders>
              <w:top w:val="nil"/>
              <w:left w:val="nil"/>
              <w:bottom w:val="nil"/>
              <w:right w:val="nil"/>
            </w:tcBorders>
            <w:noWrap/>
            <w:vAlign w:val="bottom"/>
          </w:tcPr>
          <w:p w:rsidR="00F0558C" w:rsidRPr="00C87860" w:rsidRDefault="00F0558C" w:rsidP="00C87860">
            <w:pPr>
              <w:widowControl/>
              <w:spacing w:line="360" w:lineRule="auto"/>
              <w:ind w:firstLine="0"/>
              <w:jc w:val="left"/>
              <w:rPr>
                <w:sz w:val="20"/>
                <w:szCs w:val="20"/>
              </w:rPr>
            </w:pPr>
          </w:p>
        </w:tc>
      </w:tr>
      <w:tr w:rsidR="00F0558C" w:rsidRPr="00C87860">
        <w:trPr>
          <w:trHeight w:val="255"/>
        </w:trPr>
        <w:tc>
          <w:tcPr>
            <w:tcW w:w="5300" w:type="dxa"/>
            <w:vMerge w:val="restart"/>
            <w:tcBorders>
              <w:top w:val="single" w:sz="4" w:space="0" w:color="auto"/>
              <w:left w:val="single" w:sz="4" w:space="0" w:color="auto"/>
              <w:bottom w:val="single" w:sz="4" w:space="0" w:color="000000"/>
              <w:right w:val="single" w:sz="4" w:space="0" w:color="auto"/>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А К Т И В</w:t>
            </w:r>
          </w:p>
        </w:tc>
        <w:tc>
          <w:tcPr>
            <w:tcW w:w="760" w:type="dxa"/>
            <w:tcBorders>
              <w:top w:val="nil"/>
              <w:left w:val="nil"/>
              <w:bottom w:val="nil"/>
              <w:right w:val="nil"/>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Код</w:t>
            </w:r>
          </w:p>
        </w:tc>
        <w:tc>
          <w:tcPr>
            <w:tcW w:w="1480" w:type="dxa"/>
            <w:vMerge w:val="restart"/>
            <w:tcBorders>
              <w:top w:val="single" w:sz="4" w:space="0" w:color="auto"/>
              <w:left w:val="single" w:sz="4" w:space="0" w:color="auto"/>
              <w:bottom w:val="single" w:sz="4" w:space="0" w:color="000000"/>
              <w:right w:val="single" w:sz="4" w:space="0" w:color="auto"/>
            </w:tcBorders>
          </w:tcPr>
          <w:p w:rsidR="00F0558C" w:rsidRPr="00C87860" w:rsidRDefault="00F0558C" w:rsidP="00C87860">
            <w:pPr>
              <w:widowControl/>
              <w:spacing w:line="360" w:lineRule="auto"/>
              <w:ind w:firstLine="0"/>
              <w:jc w:val="center"/>
              <w:rPr>
                <w:sz w:val="20"/>
                <w:szCs w:val="20"/>
              </w:rPr>
            </w:pPr>
            <w:r w:rsidRPr="00C87860">
              <w:rPr>
                <w:sz w:val="20"/>
                <w:szCs w:val="20"/>
              </w:rPr>
              <w:t>На начало года</w:t>
            </w:r>
          </w:p>
        </w:tc>
        <w:tc>
          <w:tcPr>
            <w:tcW w:w="1540" w:type="dxa"/>
            <w:vMerge w:val="restart"/>
            <w:tcBorders>
              <w:top w:val="single" w:sz="4" w:space="0" w:color="auto"/>
              <w:left w:val="single" w:sz="4" w:space="0" w:color="auto"/>
              <w:bottom w:val="single" w:sz="4" w:space="0" w:color="000000"/>
              <w:right w:val="single" w:sz="4" w:space="0" w:color="auto"/>
            </w:tcBorders>
          </w:tcPr>
          <w:p w:rsidR="00F0558C" w:rsidRPr="00C87860" w:rsidRDefault="00F0558C" w:rsidP="00C87860">
            <w:pPr>
              <w:widowControl/>
              <w:spacing w:line="360" w:lineRule="auto"/>
              <w:ind w:firstLine="0"/>
              <w:jc w:val="center"/>
              <w:rPr>
                <w:sz w:val="20"/>
                <w:szCs w:val="20"/>
              </w:rPr>
            </w:pPr>
            <w:r w:rsidRPr="00C87860">
              <w:rPr>
                <w:sz w:val="20"/>
                <w:szCs w:val="20"/>
              </w:rPr>
              <w:t>На конец года (квартала)</w:t>
            </w:r>
          </w:p>
        </w:tc>
      </w:tr>
      <w:tr w:rsidR="00F0558C" w:rsidRPr="00C87860">
        <w:trPr>
          <w:trHeight w:val="255"/>
        </w:trPr>
        <w:tc>
          <w:tcPr>
            <w:tcW w:w="5300" w:type="dxa"/>
            <w:vMerge/>
            <w:tcBorders>
              <w:top w:val="single" w:sz="4" w:space="0" w:color="auto"/>
              <w:left w:val="single" w:sz="4" w:space="0" w:color="auto"/>
              <w:bottom w:val="single" w:sz="4" w:space="0" w:color="000000"/>
              <w:right w:val="single" w:sz="4" w:space="0" w:color="auto"/>
            </w:tcBorders>
            <w:vAlign w:val="center"/>
          </w:tcPr>
          <w:p w:rsidR="00F0558C" w:rsidRPr="00C87860" w:rsidRDefault="00F0558C" w:rsidP="00C87860">
            <w:pPr>
              <w:widowControl/>
              <w:spacing w:line="360" w:lineRule="auto"/>
              <w:ind w:firstLine="0"/>
              <w:jc w:val="left"/>
              <w:rPr>
                <w:sz w:val="20"/>
                <w:szCs w:val="20"/>
              </w:rPr>
            </w:pPr>
          </w:p>
        </w:tc>
        <w:tc>
          <w:tcPr>
            <w:tcW w:w="760" w:type="dxa"/>
            <w:tcBorders>
              <w:top w:val="nil"/>
              <w:left w:val="nil"/>
              <w:bottom w:val="single" w:sz="4" w:space="0" w:color="auto"/>
              <w:right w:val="nil"/>
            </w:tcBorders>
            <w:vAlign w:val="center"/>
          </w:tcPr>
          <w:p w:rsidR="00F0558C" w:rsidRPr="00C87860" w:rsidRDefault="00F0558C" w:rsidP="00C87860">
            <w:pPr>
              <w:widowControl/>
              <w:spacing w:line="360" w:lineRule="auto"/>
              <w:ind w:firstLine="0"/>
              <w:jc w:val="center"/>
              <w:rPr>
                <w:sz w:val="20"/>
                <w:szCs w:val="20"/>
              </w:rPr>
            </w:pPr>
            <w:r w:rsidRPr="00C87860">
              <w:rPr>
                <w:sz w:val="20"/>
                <w:szCs w:val="20"/>
              </w:rPr>
              <w:t>строки</w:t>
            </w:r>
          </w:p>
        </w:tc>
        <w:tc>
          <w:tcPr>
            <w:tcW w:w="1480" w:type="dxa"/>
            <w:vMerge/>
            <w:tcBorders>
              <w:top w:val="single" w:sz="4" w:space="0" w:color="auto"/>
              <w:left w:val="single" w:sz="4" w:space="0" w:color="auto"/>
              <w:bottom w:val="single" w:sz="4" w:space="0" w:color="000000"/>
              <w:right w:val="single" w:sz="4" w:space="0" w:color="auto"/>
            </w:tcBorders>
            <w:vAlign w:val="center"/>
          </w:tcPr>
          <w:p w:rsidR="00F0558C" w:rsidRPr="00C87860" w:rsidRDefault="00F0558C" w:rsidP="00C87860">
            <w:pPr>
              <w:widowControl/>
              <w:spacing w:line="360" w:lineRule="auto"/>
              <w:ind w:firstLine="0"/>
              <w:jc w:val="left"/>
              <w:rPr>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tcPr>
          <w:p w:rsidR="00F0558C" w:rsidRPr="00C87860" w:rsidRDefault="00F0558C" w:rsidP="00C87860">
            <w:pPr>
              <w:widowControl/>
              <w:spacing w:line="360" w:lineRule="auto"/>
              <w:ind w:firstLine="0"/>
              <w:jc w:val="left"/>
              <w:rPr>
                <w:sz w:val="20"/>
                <w:szCs w:val="20"/>
              </w:rPr>
            </w:pPr>
          </w:p>
        </w:tc>
      </w:tr>
      <w:tr w:rsidR="00F0558C" w:rsidRPr="00C87860">
        <w:trPr>
          <w:trHeight w:val="270"/>
        </w:trPr>
        <w:tc>
          <w:tcPr>
            <w:tcW w:w="530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1</w:t>
            </w:r>
          </w:p>
        </w:tc>
        <w:tc>
          <w:tcPr>
            <w:tcW w:w="760" w:type="dxa"/>
            <w:tcBorders>
              <w:top w:val="nil"/>
              <w:left w:val="nil"/>
              <w:bottom w:val="nil"/>
              <w:right w:val="nil"/>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2</w:t>
            </w:r>
          </w:p>
        </w:tc>
        <w:tc>
          <w:tcPr>
            <w:tcW w:w="1480" w:type="dxa"/>
            <w:tcBorders>
              <w:top w:val="nil"/>
              <w:left w:val="single" w:sz="4" w:space="0" w:color="auto"/>
              <w:bottom w:val="nil"/>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3</w:t>
            </w:r>
          </w:p>
        </w:tc>
        <w:tc>
          <w:tcPr>
            <w:tcW w:w="1540" w:type="dxa"/>
            <w:tcBorders>
              <w:top w:val="nil"/>
              <w:left w:val="nil"/>
              <w:bottom w:val="nil"/>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4</w:t>
            </w:r>
          </w:p>
        </w:tc>
      </w:tr>
      <w:tr w:rsidR="00F0558C" w:rsidRPr="00C87860">
        <w:trPr>
          <w:trHeight w:val="450"/>
        </w:trPr>
        <w:tc>
          <w:tcPr>
            <w:tcW w:w="5300" w:type="dxa"/>
            <w:tcBorders>
              <w:top w:val="nil"/>
              <w:left w:val="single" w:sz="4" w:space="0" w:color="auto"/>
              <w:bottom w:val="nil"/>
              <w:right w:val="nil"/>
            </w:tcBorders>
            <w:vAlign w:val="bottom"/>
          </w:tcPr>
          <w:p w:rsidR="00F0558C" w:rsidRPr="00C87860" w:rsidRDefault="00F0558C" w:rsidP="00C87860">
            <w:pPr>
              <w:widowControl/>
              <w:spacing w:line="360" w:lineRule="auto"/>
              <w:ind w:firstLine="0"/>
              <w:jc w:val="center"/>
              <w:rPr>
                <w:b/>
                <w:bCs/>
                <w:sz w:val="20"/>
                <w:szCs w:val="20"/>
              </w:rPr>
            </w:pPr>
            <w:r w:rsidRPr="00C87860">
              <w:rPr>
                <w:b/>
                <w:bCs/>
                <w:sz w:val="20"/>
                <w:szCs w:val="20"/>
              </w:rPr>
              <w:t>I. Основные средства и другие долгосрочные финансовые вложения</w:t>
            </w:r>
          </w:p>
        </w:tc>
        <w:tc>
          <w:tcPr>
            <w:tcW w:w="760" w:type="dxa"/>
            <w:tcBorders>
              <w:top w:val="single" w:sz="8" w:space="0" w:color="auto"/>
              <w:left w:val="single" w:sz="8" w:space="0" w:color="auto"/>
              <w:bottom w:val="nil"/>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 </w:t>
            </w:r>
          </w:p>
        </w:tc>
        <w:tc>
          <w:tcPr>
            <w:tcW w:w="1480" w:type="dxa"/>
            <w:tcBorders>
              <w:top w:val="single" w:sz="8" w:space="0" w:color="auto"/>
              <w:left w:val="nil"/>
              <w:bottom w:val="nil"/>
              <w:right w:val="single" w:sz="4" w:space="0" w:color="auto"/>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 </w:t>
            </w:r>
          </w:p>
        </w:tc>
        <w:tc>
          <w:tcPr>
            <w:tcW w:w="1540" w:type="dxa"/>
            <w:tcBorders>
              <w:top w:val="single" w:sz="8" w:space="0" w:color="auto"/>
              <w:left w:val="nil"/>
              <w:bottom w:val="single" w:sz="4" w:space="0" w:color="auto"/>
              <w:right w:val="single" w:sz="8" w:space="0" w:color="auto"/>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Основные средства (010-019)</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0010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35 081 011</w:t>
            </w:r>
          </w:p>
        </w:tc>
        <w:tc>
          <w:tcPr>
            <w:tcW w:w="1540" w:type="dxa"/>
            <w:tcBorders>
              <w:top w:val="single" w:sz="4" w:space="0" w:color="auto"/>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38 956 815</w:t>
            </w:r>
          </w:p>
        </w:tc>
      </w:tr>
      <w:tr w:rsidR="00F0558C" w:rsidRPr="00C87860">
        <w:trPr>
          <w:trHeight w:val="255"/>
        </w:trPr>
        <w:tc>
          <w:tcPr>
            <w:tcW w:w="5300" w:type="dxa"/>
            <w:tcBorders>
              <w:top w:val="nil"/>
              <w:left w:val="single" w:sz="4" w:space="0" w:color="auto"/>
              <w:bottom w:val="single" w:sz="4" w:space="0" w:color="auto"/>
              <w:right w:val="single" w:sz="8" w:space="0" w:color="auto"/>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Долгосрочные финансовые вложения (030)</w:t>
            </w:r>
          </w:p>
        </w:tc>
        <w:tc>
          <w:tcPr>
            <w:tcW w:w="760" w:type="dxa"/>
            <w:tcBorders>
              <w:top w:val="nil"/>
              <w:left w:val="nil"/>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0020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single" w:sz="8" w:space="0" w:color="auto"/>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Нематериальные активы (031)</w:t>
            </w:r>
          </w:p>
        </w:tc>
        <w:tc>
          <w:tcPr>
            <w:tcW w:w="760" w:type="dxa"/>
            <w:tcBorders>
              <w:top w:val="nil"/>
              <w:left w:val="nil"/>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0030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nil"/>
              <w:right w:val="nil"/>
            </w:tcBorders>
            <w:vAlign w:val="bottom"/>
          </w:tcPr>
          <w:p w:rsidR="00F0558C" w:rsidRPr="00C87860" w:rsidRDefault="00F0558C" w:rsidP="00C87860">
            <w:pPr>
              <w:widowControl/>
              <w:spacing w:line="360" w:lineRule="auto"/>
              <w:ind w:firstLine="0"/>
              <w:jc w:val="center"/>
              <w:rPr>
                <w:b/>
                <w:bCs/>
                <w:sz w:val="20"/>
                <w:szCs w:val="20"/>
              </w:rPr>
            </w:pPr>
            <w:r w:rsidRPr="00C87860">
              <w:rPr>
                <w:b/>
                <w:bCs/>
                <w:sz w:val="20"/>
                <w:szCs w:val="20"/>
              </w:rPr>
              <w:t>II. Материальные запасы</w:t>
            </w:r>
          </w:p>
        </w:tc>
        <w:tc>
          <w:tcPr>
            <w:tcW w:w="760" w:type="dxa"/>
            <w:tcBorders>
              <w:top w:val="nil"/>
              <w:left w:val="single" w:sz="8" w:space="0" w:color="auto"/>
              <w:bottom w:val="nil"/>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 </w:t>
            </w:r>
          </w:p>
        </w:tc>
        <w:tc>
          <w:tcPr>
            <w:tcW w:w="1480" w:type="dxa"/>
            <w:tcBorders>
              <w:top w:val="nil"/>
              <w:left w:val="single" w:sz="4" w:space="0" w:color="auto"/>
              <w:bottom w:val="nil"/>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nil"/>
              <w:right w:val="single" w:sz="8"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Материалы длительного использования для научных исследований и на лабораторном испытании (043)</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0040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Спецоборудование для научно-исследовательских работ по договорам с заказчиками (044)</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0050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Молодняк животных и животные на откорме (050)</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0060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Материалы и продукты питания (060-069)</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0070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7 670 924</w:t>
            </w:r>
          </w:p>
        </w:tc>
      </w:tr>
      <w:tr w:rsidR="00F0558C" w:rsidRPr="00C87860">
        <w:trPr>
          <w:trHeight w:val="255"/>
        </w:trPr>
        <w:tc>
          <w:tcPr>
            <w:tcW w:w="5300" w:type="dxa"/>
            <w:tcBorders>
              <w:top w:val="nil"/>
              <w:left w:val="single" w:sz="4" w:space="0" w:color="auto"/>
              <w:bottom w:val="nil"/>
              <w:right w:val="nil"/>
            </w:tcBorders>
            <w:vAlign w:val="bottom"/>
          </w:tcPr>
          <w:p w:rsidR="00F0558C" w:rsidRPr="00C87860" w:rsidRDefault="00F0558C" w:rsidP="00C87860">
            <w:pPr>
              <w:widowControl/>
              <w:spacing w:line="360" w:lineRule="auto"/>
              <w:ind w:firstLine="0"/>
              <w:jc w:val="center"/>
              <w:rPr>
                <w:b/>
                <w:bCs/>
                <w:sz w:val="20"/>
                <w:szCs w:val="20"/>
              </w:rPr>
            </w:pPr>
            <w:r w:rsidRPr="00C87860">
              <w:rPr>
                <w:b/>
                <w:bCs/>
                <w:sz w:val="20"/>
                <w:szCs w:val="20"/>
              </w:rPr>
              <w:t>III. Малоценные предметы</w:t>
            </w:r>
          </w:p>
        </w:tc>
        <w:tc>
          <w:tcPr>
            <w:tcW w:w="760" w:type="dxa"/>
            <w:tcBorders>
              <w:top w:val="nil"/>
              <w:left w:val="single" w:sz="8" w:space="0" w:color="auto"/>
              <w:bottom w:val="nil"/>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 </w:t>
            </w:r>
          </w:p>
        </w:tc>
        <w:tc>
          <w:tcPr>
            <w:tcW w:w="1480" w:type="dxa"/>
            <w:tcBorders>
              <w:top w:val="nil"/>
              <w:left w:val="single" w:sz="4" w:space="0" w:color="auto"/>
              <w:bottom w:val="nil"/>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Малоценные предметы на складе и в эксплуатации (070, 071)</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0080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36 965 266</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36 412 582</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Белье, постельные принадлежности, одежда и обувь на складе и в эксплуатации (072, 073)</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0090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nil"/>
              <w:right w:val="nil"/>
            </w:tcBorders>
            <w:vAlign w:val="bottom"/>
          </w:tcPr>
          <w:p w:rsidR="00F0558C" w:rsidRPr="00C87860" w:rsidRDefault="00F0558C" w:rsidP="00C87860">
            <w:pPr>
              <w:widowControl/>
              <w:spacing w:line="360" w:lineRule="auto"/>
              <w:ind w:firstLine="0"/>
              <w:jc w:val="center"/>
              <w:rPr>
                <w:b/>
                <w:bCs/>
                <w:sz w:val="20"/>
                <w:szCs w:val="20"/>
              </w:rPr>
            </w:pPr>
            <w:r w:rsidRPr="00C87860">
              <w:rPr>
                <w:b/>
                <w:bCs/>
                <w:sz w:val="20"/>
                <w:szCs w:val="20"/>
              </w:rPr>
              <w:t>IV. Готовая продукция</w:t>
            </w:r>
          </w:p>
        </w:tc>
        <w:tc>
          <w:tcPr>
            <w:tcW w:w="760" w:type="dxa"/>
            <w:tcBorders>
              <w:top w:val="nil"/>
              <w:left w:val="single" w:sz="8" w:space="0" w:color="auto"/>
              <w:bottom w:val="nil"/>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 </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Готовая продукция  (080)</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0100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nil"/>
              <w:right w:val="nil"/>
            </w:tcBorders>
            <w:vAlign w:val="bottom"/>
          </w:tcPr>
          <w:p w:rsidR="00F0558C" w:rsidRPr="00C87860" w:rsidRDefault="00F0558C" w:rsidP="00C87860">
            <w:pPr>
              <w:widowControl/>
              <w:spacing w:line="360" w:lineRule="auto"/>
              <w:ind w:firstLine="0"/>
              <w:jc w:val="center"/>
              <w:rPr>
                <w:b/>
                <w:bCs/>
                <w:sz w:val="20"/>
                <w:szCs w:val="20"/>
              </w:rPr>
            </w:pPr>
            <w:r w:rsidRPr="00C87860">
              <w:rPr>
                <w:b/>
                <w:bCs/>
                <w:sz w:val="20"/>
                <w:szCs w:val="20"/>
              </w:rPr>
              <w:t>V. Средства учреждений</w:t>
            </w:r>
          </w:p>
        </w:tc>
        <w:tc>
          <w:tcPr>
            <w:tcW w:w="760" w:type="dxa"/>
            <w:tcBorders>
              <w:top w:val="nil"/>
              <w:left w:val="single" w:sz="8" w:space="0" w:color="auto"/>
              <w:bottom w:val="nil"/>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 </w:t>
            </w:r>
          </w:p>
        </w:tc>
        <w:tc>
          <w:tcPr>
            <w:tcW w:w="1480" w:type="dxa"/>
            <w:tcBorders>
              <w:top w:val="nil"/>
              <w:left w:val="single" w:sz="4" w:space="0" w:color="auto"/>
              <w:bottom w:val="nil"/>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nil"/>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67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Средства федерального бюджета для перевода учреждениям, находящимся в ведении главного распорядителя (распорядителя), и на другие мероприятия (090)</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0110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Средства федерального бюджета на расходы учреждения (091)</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0120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8 830 863</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Средства федерального бюджета в иностранной валюте (097)</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0130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67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Средства для перевода учреждениям, находящимся в ведении главного распорядителя (распорядителя), и на другие мероприятия (100)</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0140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Средства на расходы учреждения (101)</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0150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Средства бюджета субъекта Российской Федерации и местного бюджета в иностранной валюте (102)</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0160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Целевые средства и безвозмездные поступления (110)</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0170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Средства, полученные от предпринимательской деятельности (111)</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0180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Средства, поступившие во временное распоряжение учреждения (114)</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0190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Средства, полученные от государственных внебюджетных фондов (115)</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0200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Средства в иностранной валюте (118)</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0210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Касса (120)</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0220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Прочие средства (130-132)</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0230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Средства в пути (133)</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0240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r>
      <w:tr w:rsidR="00F0558C" w:rsidRPr="00C87860">
        <w:trPr>
          <w:trHeight w:val="270"/>
        </w:trPr>
        <w:tc>
          <w:tcPr>
            <w:tcW w:w="5300" w:type="dxa"/>
            <w:tcBorders>
              <w:top w:val="nil"/>
              <w:left w:val="single" w:sz="4" w:space="0" w:color="auto"/>
              <w:bottom w:val="single" w:sz="4" w:space="0" w:color="auto"/>
              <w:right w:val="single" w:sz="8" w:space="0" w:color="auto"/>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Краткосрочные финансовые вложения (134)</w:t>
            </w:r>
          </w:p>
        </w:tc>
        <w:tc>
          <w:tcPr>
            <w:tcW w:w="760" w:type="dxa"/>
            <w:tcBorders>
              <w:top w:val="nil"/>
              <w:left w:val="nil"/>
              <w:bottom w:val="single" w:sz="8"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0250</w:t>
            </w:r>
          </w:p>
        </w:tc>
        <w:tc>
          <w:tcPr>
            <w:tcW w:w="1480" w:type="dxa"/>
            <w:tcBorders>
              <w:top w:val="nil"/>
              <w:left w:val="single" w:sz="4" w:space="0" w:color="auto"/>
              <w:bottom w:val="single" w:sz="8" w:space="0" w:color="auto"/>
              <w:right w:val="single" w:sz="4"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c>
          <w:tcPr>
            <w:tcW w:w="1540" w:type="dxa"/>
            <w:tcBorders>
              <w:top w:val="nil"/>
              <w:left w:val="nil"/>
              <w:bottom w:val="single" w:sz="8" w:space="0" w:color="auto"/>
              <w:right w:val="single" w:sz="8" w:space="0" w:color="auto"/>
            </w:tcBorders>
            <w:noWrap/>
            <w:vAlign w:val="center"/>
          </w:tcPr>
          <w:p w:rsidR="00F0558C" w:rsidRPr="00C87860" w:rsidRDefault="00F0558C" w:rsidP="00C87860">
            <w:pPr>
              <w:widowControl/>
              <w:spacing w:line="360" w:lineRule="auto"/>
              <w:ind w:firstLine="0"/>
              <w:rPr>
                <w:sz w:val="20"/>
                <w:szCs w:val="20"/>
              </w:rPr>
            </w:pPr>
            <w:r w:rsidRPr="00C87860">
              <w:rPr>
                <w:sz w:val="20"/>
                <w:szCs w:val="20"/>
              </w:rPr>
              <w:t> </w:t>
            </w:r>
          </w:p>
        </w:tc>
      </w:tr>
      <w:tr w:rsidR="00F0558C" w:rsidRPr="00C87860">
        <w:trPr>
          <w:trHeight w:val="255"/>
        </w:trPr>
        <w:tc>
          <w:tcPr>
            <w:tcW w:w="5300" w:type="dxa"/>
            <w:tcBorders>
              <w:top w:val="nil"/>
              <w:left w:val="nil"/>
              <w:bottom w:val="nil"/>
              <w:right w:val="nil"/>
            </w:tcBorders>
            <w:vAlign w:val="bottom"/>
          </w:tcPr>
          <w:p w:rsidR="00F0558C" w:rsidRPr="00C87860" w:rsidRDefault="00F0558C" w:rsidP="00C87860">
            <w:pPr>
              <w:widowControl/>
              <w:spacing w:line="360" w:lineRule="auto"/>
              <w:ind w:firstLine="0"/>
              <w:jc w:val="left"/>
              <w:rPr>
                <w:sz w:val="20"/>
                <w:szCs w:val="20"/>
              </w:rPr>
            </w:pPr>
          </w:p>
        </w:tc>
        <w:tc>
          <w:tcPr>
            <w:tcW w:w="760" w:type="dxa"/>
            <w:tcBorders>
              <w:top w:val="nil"/>
              <w:left w:val="nil"/>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 </w:t>
            </w:r>
          </w:p>
        </w:tc>
        <w:tc>
          <w:tcPr>
            <w:tcW w:w="1480" w:type="dxa"/>
            <w:tcBorders>
              <w:top w:val="nil"/>
              <w:left w:val="nil"/>
              <w:bottom w:val="nil"/>
              <w:right w:val="nil"/>
            </w:tcBorders>
            <w:noWrap/>
            <w:vAlign w:val="bottom"/>
          </w:tcPr>
          <w:p w:rsidR="00F0558C" w:rsidRPr="00C87860" w:rsidRDefault="00F0558C" w:rsidP="00C87860">
            <w:pPr>
              <w:widowControl/>
              <w:spacing w:line="360" w:lineRule="auto"/>
              <w:ind w:firstLine="0"/>
              <w:jc w:val="left"/>
              <w:rPr>
                <w:sz w:val="20"/>
                <w:szCs w:val="20"/>
              </w:rPr>
            </w:pPr>
          </w:p>
        </w:tc>
        <w:tc>
          <w:tcPr>
            <w:tcW w:w="1540" w:type="dxa"/>
            <w:tcBorders>
              <w:top w:val="nil"/>
              <w:left w:val="nil"/>
              <w:bottom w:val="nil"/>
              <w:right w:val="nil"/>
            </w:tcBorders>
            <w:noWrap/>
            <w:vAlign w:val="bottom"/>
          </w:tcPr>
          <w:p w:rsidR="00F0558C" w:rsidRPr="00C87860" w:rsidRDefault="00F0558C" w:rsidP="00C87860">
            <w:pPr>
              <w:widowControl/>
              <w:spacing w:line="360" w:lineRule="auto"/>
              <w:ind w:firstLine="0"/>
              <w:jc w:val="left"/>
              <w:rPr>
                <w:sz w:val="20"/>
                <w:szCs w:val="20"/>
              </w:rPr>
            </w:pPr>
          </w:p>
          <w:p w:rsidR="00F0558C" w:rsidRPr="00C87860" w:rsidRDefault="00F0558C" w:rsidP="00C87860">
            <w:pPr>
              <w:widowControl/>
              <w:spacing w:line="360" w:lineRule="auto"/>
              <w:ind w:firstLine="0"/>
              <w:jc w:val="left"/>
              <w:rPr>
                <w:sz w:val="20"/>
                <w:szCs w:val="20"/>
              </w:rPr>
            </w:pPr>
          </w:p>
          <w:p w:rsidR="00F0558C" w:rsidRPr="00C87860" w:rsidRDefault="00F0558C" w:rsidP="00C87860">
            <w:pPr>
              <w:widowControl/>
              <w:spacing w:line="360" w:lineRule="auto"/>
              <w:ind w:firstLine="0"/>
              <w:jc w:val="left"/>
              <w:rPr>
                <w:sz w:val="20"/>
                <w:szCs w:val="20"/>
              </w:rPr>
            </w:pPr>
          </w:p>
        </w:tc>
      </w:tr>
      <w:tr w:rsidR="00F0558C" w:rsidRPr="00C87860">
        <w:trPr>
          <w:trHeight w:val="255"/>
        </w:trPr>
        <w:tc>
          <w:tcPr>
            <w:tcW w:w="5300" w:type="dxa"/>
            <w:vMerge w:val="restart"/>
            <w:tcBorders>
              <w:top w:val="single" w:sz="4" w:space="0" w:color="auto"/>
              <w:left w:val="single" w:sz="4" w:space="0" w:color="auto"/>
              <w:bottom w:val="single" w:sz="4" w:space="0" w:color="000000"/>
              <w:right w:val="single" w:sz="4" w:space="0" w:color="auto"/>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А К Т И В</w:t>
            </w:r>
          </w:p>
        </w:tc>
        <w:tc>
          <w:tcPr>
            <w:tcW w:w="760" w:type="dxa"/>
            <w:tcBorders>
              <w:top w:val="single" w:sz="4" w:space="0" w:color="auto"/>
              <w:left w:val="nil"/>
              <w:bottom w:val="nil"/>
              <w:right w:val="nil"/>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Код</w:t>
            </w:r>
          </w:p>
        </w:tc>
        <w:tc>
          <w:tcPr>
            <w:tcW w:w="1480" w:type="dxa"/>
            <w:vMerge w:val="restart"/>
            <w:tcBorders>
              <w:top w:val="single" w:sz="4" w:space="0" w:color="auto"/>
              <w:left w:val="single" w:sz="4" w:space="0" w:color="auto"/>
              <w:bottom w:val="single" w:sz="4" w:space="0" w:color="000000"/>
              <w:right w:val="single" w:sz="4" w:space="0" w:color="auto"/>
            </w:tcBorders>
          </w:tcPr>
          <w:p w:rsidR="00F0558C" w:rsidRPr="00C87860" w:rsidRDefault="00F0558C" w:rsidP="00C87860">
            <w:pPr>
              <w:widowControl/>
              <w:spacing w:line="360" w:lineRule="auto"/>
              <w:ind w:firstLine="0"/>
              <w:jc w:val="center"/>
              <w:rPr>
                <w:sz w:val="20"/>
                <w:szCs w:val="20"/>
              </w:rPr>
            </w:pPr>
            <w:r w:rsidRPr="00C87860">
              <w:rPr>
                <w:sz w:val="20"/>
                <w:szCs w:val="20"/>
              </w:rPr>
              <w:t>На начало года</w:t>
            </w:r>
          </w:p>
        </w:tc>
        <w:tc>
          <w:tcPr>
            <w:tcW w:w="1540" w:type="dxa"/>
            <w:vMerge w:val="restart"/>
            <w:tcBorders>
              <w:top w:val="single" w:sz="4" w:space="0" w:color="auto"/>
              <w:left w:val="single" w:sz="4" w:space="0" w:color="auto"/>
              <w:bottom w:val="single" w:sz="4" w:space="0" w:color="000000"/>
              <w:right w:val="single" w:sz="4" w:space="0" w:color="auto"/>
            </w:tcBorders>
          </w:tcPr>
          <w:p w:rsidR="00F0558C" w:rsidRPr="00C87860" w:rsidRDefault="00F0558C" w:rsidP="00C87860">
            <w:pPr>
              <w:widowControl/>
              <w:spacing w:line="360" w:lineRule="auto"/>
              <w:ind w:firstLine="0"/>
              <w:jc w:val="center"/>
              <w:rPr>
                <w:sz w:val="20"/>
                <w:szCs w:val="20"/>
              </w:rPr>
            </w:pPr>
            <w:r w:rsidRPr="00C87860">
              <w:rPr>
                <w:sz w:val="20"/>
                <w:szCs w:val="20"/>
              </w:rPr>
              <w:t>На конец года (квартала)</w:t>
            </w:r>
          </w:p>
        </w:tc>
      </w:tr>
      <w:tr w:rsidR="00F0558C" w:rsidRPr="00C87860">
        <w:trPr>
          <w:trHeight w:val="255"/>
        </w:trPr>
        <w:tc>
          <w:tcPr>
            <w:tcW w:w="5300" w:type="dxa"/>
            <w:vMerge/>
            <w:tcBorders>
              <w:top w:val="single" w:sz="4" w:space="0" w:color="auto"/>
              <w:left w:val="single" w:sz="4" w:space="0" w:color="auto"/>
              <w:bottom w:val="single" w:sz="4" w:space="0" w:color="000000"/>
              <w:right w:val="single" w:sz="4" w:space="0" w:color="auto"/>
            </w:tcBorders>
            <w:vAlign w:val="center"/>
          </w:tcPr>
          <w:p w:rsidR="00F0558C" w:rsidRPr="00C87860" w:rsidRDefault="00F0558C" w:rsidP="00C87860">
            <w:pPr>
              <w:widowControl/>
              <w:spacing w:line="360" w:lineRule="auto"/>
              <w:ind w:firstLine="0"/>
              <w:jc w:val="left"/>
              <w:rPr>
                <w:sz w:val="20"/>
                <w:szCs w:val="20"/>
              </w:rPr>
            </w:pPr>
          </w:p>
        </w:tc>
        <w:tc>
          <w:tcPr>
            <w:tcW w:w="760" w:type="dxa"/>
            <w:tcBorders>
              <w:top w:val="nil"/>
              <w:left w:val="nil"/>
              <w:bottom w:val="single" w:sz="4" w:space="0" w:color="auto"/>
              <w:right w:val="nil"/>
            </w:tcBorders>
            <w:vAlign w:val="center"/>
          </w:tcPr>
          <w:p w:rsidR="00F0558C" w:rsidRPr="00C87860" w:rsidRDefault="00F0558C" w:rsidP="00C87860">
            <w:pPr>
              <w:widowControl/>
              <w:spacing w:line="360" w:lineRule="auto"/>
              <w:ind w:firstLine="0"/>
              <w:jc w:val="center"/>
              <w:rPr>
                <w:sz w:val="20"/>
                <w:szCs w:val="20"/>
              </w:rPr>
            </w:pPr>
            <w:r w:rsidRPr="00C87860">
              <w:rPr>
                <w:sz w:val="20"/>
                <w:szCs w:val="20"/>
              </w:rPr>
              <w:t>строки</w:t>
            </w:r>
          </w:p>
        </w:tc>
        <w:tc>
          <w:tcPr>
            <w:tcW w:w="1480" w:type="dxa"/>
            <w:vMerge/>
            <w:tcBorders>
              <w:top w:val="single" w:sz="4" w:space="0" w:color="auto"/>
              <w:left w:val="single" w:sz="4" w:space="0" w:color="auto"/>
              <w:bottom w:val="single" w:sz="4" w:space="0" w:color="000000"/>
              <w:right w:val="single" w:sz="4" w:space="0" w:color="auto"/>
            </w:tcBorders>
            <w:vAlign w:val="center"/>
          </w:tcPr>
          <w:p w:rsidR="00F0558C" w:rsidRPr="00C87860" w:rsidRDefault="00F0558C" w:rsidP="00C87860">
            <w:pPr>
              <w:widowControl/>
              <w:spacing w:line="360" w:lineRule="auto"/>
              <w:ind w:firstLine="0"/>
              <w:jc w:val="left"/>
              <w:rPr>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tcPr>
          <w:p w:rsidR="00F0558C" w:rsidRPr="00C87860" w:rsidRDefault="00F0558C" w:rsidP="00C87860">
            <w:pPr>
              <w:widowControl/>
              <w:spacing w:line="360" w:lineRule="auto"/>
              <w:ind w:firstLine="0"/>
              <w:jc w:val="left"/>
              <w:rPr>
                <w:sz w:val="20"/>
                <w:szCs w:val="20"/>
              </w:rPr>
            </w:pPr>
          </w:p>
        </w:tc>
      </w:tr>
      <w:tr w:rsidR="00F0558C" w:rsidRPr="00C87860">
        <w:trPr>
          <w:trHeight w:val="270"/>
        </w:trPr>
        <w:tc>
          <w:tcPr>
            <w:tcW w:w="530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1</w:t>
            </w:r>
          </w:p>
        </w:tc>
        <w:tc>
          <w:tcPr>
            <w:tcW w:w="760" w:type="dxa"/>
            <w:tcBorders>
              <w:top w:val="nil"/>
              <w:left w:val="nil"/>
              <w:bottom w:val="nil"/>
              <w:right w:val="nil"/>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2</w:t>
            </w:r>
          </w:p>
        </w:tc>
        <w:tc>
          <w:tcPr>
            <w:tcW w:w="1480" w:type="dxa"/>
            <w:tcBorders>
              <w:top w:val="nil"/>
              <w:left w:val="single" w:sz="4" w:space="0" w:color="auto"/>
              <w:bottom w:val="nil"/>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3</w:t>
            </w:r>
          </w:p>
        </w:tc>
        <w:tc>
          <w:tcPr>
            <w:tcW w:w="1540" w:type="dxa"/>
            <w:tcBorders>
              <w:top w:val="nil"/>
              <w:left w:val="nil"/>
              <w:bottom w:val="nil"/>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4</w:t>
            </w:r>
          </w:p>
        </w:tc>
      </w:tr>
      <w:tr w:rsidR="00F0558C" w:rsidRPr="00C87860">
        <w:trPr>
          <w:trHeight w:val="255"/>
        </w:trPr>
        <w:tc>
          <w:tcPr>
            <w:tcW w:w="5300" w:type="dxa"/>
            <w:tcBorders>
              <w:top w:val="nil"/>
              <w:left w:val="single" w:sz="4" w:space="0" w:color="auto"/>
              <w:bottom w:val="nil"/>
              <w:right w:val="nil"/>
            </w:tcBorders>
            <w:vAlign w:val="bottom"/>
          </w:tcPr>
          <w:p w:rsidR="00F0558C" w:rsidRPr="00C87860" w:rsidRDefault="00F0558C" w:rsidP="00C87860">
            <w:pPr>
              <w:widowControl/>
              <w:spacing w:line="360" w:lineRule="auto"/>
              <w:ind w:firstLine="0"/>
              <w:jc w:val="center"/>
              <w:rPr>
                <w:b/>
                <w:bCs/>
                <w:sz w:val="20"/>
                <w:szCs w:val="20"/>
              </w:rPr>
            </w:pPr>
            <w:r w:rsidRPr="00C87860">
              <w:rPr>
                <w:b/>
                <w:bCs/>
                <w:sz w:val="20"/>
                <w:szCs w:val="20"/>
              </w:rPr>
              <w:t>VI. Расчеты</w:t>
            </w:r>
          </w:p>
        </w:tc>
        <w:tc>
          <w:tcPr>
            <w:tcW w:w="760" w:type="dxa"/>
            <w:tcBorders>
              <w:top w:val="single" w:sz="8" w:space="0" w:color="auto"/>
              <w:left w:val="single" w:sz="8" w:space="0" w:color="auto"/>
              <w:bottom w:val="nil"/>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 </w:t>
            </w:r>
          </w:p>
        </w:tc>
        <w:tc>
          <w:tcPr>
            <w:tcW w:w="1480" w:type="dxa"/>
            <w:tcBorders>
              <w:top w:val="single" w:sz="8" w:space="0" w:color="auto"/>
              <w:left w:val="nil"/>
              <w:bottom w:val="nil"/>
              <w:right w:val="single" w:sz="4" w:space="0" w:color="auto"/>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 </w:t>
            </w:r>
          </w:p>
        </w:tc>
        <w:tc>
          <w:tcPr>
            <w:tcW w:w="1540" w:type="dxa"/>
            <w:tcBorders>
              <w:top w:val="single" w:sz="8" w:space="0" w:color="auto"/>
              <w:left w:val="nil"/>
              <w:bottom w:val="nil"/>
              <w:right w:val="single" w:sz="8" w:space="0" w:color="auto"/>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покупателями и заказчиками за выполненные работы и оказанные услуги (153)</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0260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исполнителями за выполненные работы (156)</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0270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по авансам выданным (157)</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0280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подотчетными лицами (160)</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0290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89 000</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по недостачам (170)</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0300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Налог на добавленную стоимость по приобретенным материальным ценностям, работам и услугам (171)</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0310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по специальным видам платежей (172)</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0320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по платежам в бюджет (173)</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0330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по прочим средствам на содержание учреждения (175)</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0340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212 487</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320 174</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прочими дебиторами и кредиторами (178)</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0350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1 570 765</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работниками по безналичным перечислениям (183-187)</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0360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за счет средств, полученных от государственных внебюджетных фондов (191)</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0370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по взысканию переплат пенсий и пособий (192)</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0380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Фондом социального страхования Российской Федерации (193)</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0390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33 396</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Фондом обязательного медицинского страхования Российской Федерации (194)</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0400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4 737</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Пенсионным фондом Российской Федерации (198)</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0410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62 710</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Государственным фондом занятости населения Российской Федерации (199)</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0420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nil"/>
              <w:right w:val="nil"/>
            </w:tcBorders>
            <w:vAlign w:val="bottom"/>
          </w:tcPr>
          <w:p w:rsidR="00F0558C" w:rsidRPr="00C87860" w:rsidRDefault="00F0558C" w:rsidP="00C87860">
            <w:pPr>
              <w:widowControl/>
              <w:spacing w:line="360" w:lineRule="auto"/>
              <w:ind w:firstLine="0"/>
              <w:jc w:val="center"/>
              <w:rPr>
                <w:b/>
                <w:bCs/>
                <w:sz w:val="20"/>
                <w:szCs w:val="20"/>
              </w:rPr>
            </w:pPr>
            <w:r w:rsidRPr="00C87860">
              <w:rPr>
                <w:b/>
                <w:bCs/>
                <w:sz w:val="20"/>
                <w:szCs w:val="20"/>
              </w:rPr>
              <w:t>VII. Расходы</w:t>
            </w:r>
          </w:p>
        </w:tc>
        <w:tc>
          <w:tcPr>
            <w:tcW w:w="760" w:type="dxa"/>
            <w:tcBorders>
              <w:top w:val="nil"/>
              <w:left w:val="single" w:sz="8" w:space="0" w:color="auto"/>
              <w:bottom w:val="nil"/>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 </w:t>
            </w:r>
          </w:p>
        </w:tc>
        <w:tc>
          <w:tcPr>
            <w:tcW w:w="1480" w:type="dxa"/>
            <w:tcBorders>
              <w:top w:val="nil"/>
              <w:left w:val="nil"/>
              <w:bottom w:val="nil"/>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single" w:sz="4" w:space="0" w:color="auto"/>
              <w:left w:val="nil"/>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Расходы по бюджету на содержание учреждения и другие мероприятия (200)</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0430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1 270 500</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12 517 322</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Расходы за счет дополнительных источников бюджетного финансирования (201)</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0440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Расходы к распределению (210)</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0450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130 000</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Расходы по предпринимательской деятельности (220)</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0460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Расходы по изготовлению экспериментальных устройств (221)</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0470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Расходы по изготовлению и переработке материалов (222)</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0480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Расходы за счет средств, формируемых из прибыли (223)</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0490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Расходы по целевым средствам на содержание учреждения и другие мероприятия (225)</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0500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Расходы за счет средств родителей на содержание детского учреждения (227)</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0510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Расходы за счет средств, полученных от государственных внебюджетных фондов (228)</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0520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nil"/>
              <w:right w:val="nil"/>
            </w:tcBorders>
            <w:vAlign w:val="bottom"/>
          </w:tcPr>
          <w:p w:rsidR="00F0558C" w:rsidRPr="00C87860" w:rsidRDefault="00F0558C" w:rsidP="00C87860">
            <w:pPr>
              <w:widowControl/>
              <w:spacing w:line="360" w:lineRule="auto"/>
              <w:ind w:firstLine="0"/>
              <w:jc w:val="center"/>
              <w:rPr>
                <w:b/>
                <w:bCs/>
                <w:sz w:val="20"/>
                <w:szCs w:val="20"/>
              </w:rPr>
            </w:pPr>
            <w:r w:rsidRPr="00C87860">
              <w:rPr>
                <w:b/>
                <w:bCs/>
                <w:sz w:val="20"/>
                <w:szCs w:val="20"/>
              </w:rPr>
              <w:t>VIII. Выполненные и сданные заказчикам продукция, работы и услуги</w:t>
            </w:r>
          </w:p>
        </w:tc>
        <w:tc>
          <w:tcPr>
            <w:tcW w:w="760" w:type="dxa"/>
            <w:tcBorders>
              <w:top w:val="nil"/>
              <w:left w:val="single" w:sz="8" w:space="0" w:color="auto"/>
              <w:bottom w:val="nil"/>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 </w:t>
            </w:r>
          </w:p>
        </w:tc>
        <w:tc>
          <w:tcPr>
            <w:tcW w:w="1480" w:type="dxa"/>
            <w:tcBorders>
              <w:top w:val="nil"/>
              <w:left w:val="nil"/>
              <w:bottom w:val="nil"/>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nil"/>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Выполненные и сданные заказчикам продукция, работы и услуги (280)</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0530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nil"/>
              <w:right w:val="nil"/>
            </w:tcBorders>
            <w:vAlign w:val="bottom"/>
          </w:tcPr>
          <w:p w:rsidR="00F0558C" w:rsidRPr="00C87860" w:rsidRDefault="00F0558C" w:rsidP="00C87860">
            <w:pPr>
              <w:widowControl/>
              <w:spacing w:line="360" w:lineRule="auto"/>
              <w:ind w:firstLine="0"/>
              <w:jc w:val="center"/>
              <w:rPr>
                <w:b/>
                <w:bCs/>
                <w:sz w:val="20"/>
                <w:szCs w:val="20"/>
              </w:rPr>
            </w:pPr>
            <w:r w:rsidRPr="00C87860">
              <w:rPr>
                <w:b/>
                <w:bCs/>
                <w:sz w:val="20"/>
                <w:szCs w:val="20"/>
              </w:rPr>
              <w:t>IX. Доходы, прибыли (убытки)</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 </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Доходы будущих периодов (401)</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0540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Убытки (410)</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0550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nil"/>
              <w:right w:val="nil"/>
            </w:tcBorders>
            <w:vAlign w:val="bottom"/>
          </w:tcPr>
          <w:p w:rsidR="00F0558C" w:rsidRPr="00C87860" w:rsidRDefault="00F0558C" w:rsidP="00C87860">
            <w:pPr>
              <w:widowControl/>
              <w:spacing w:line="360" w:lineRule="auto"/>
              <w:ind w:firstLine="0"/>
              <w:jc w:val="center"/>
              <w:rPr>
                <w:b/>
                <w:bCs/>
                <w:sz w:val="20"/>
                <w:szCs w:val="20"/>
              </w:rPr>
            </w:pPr>
            <w:r w:rsidRPr="00C87860">
              <w:rPr>
                <w:b/>
                <w:bCs/>
                <w:sz w:val="20"/>
                <w:szCs w:val="20"/>
              </w:rPr>
              <w:t>X. Расходы на капитальное строительство</w:t>
            </w:r>
          </w:p>
        </w:tc>
        <w:tc>
          <w:tcPr>
            <w:tcW w:w="760" w:type="dxa"/>
            <w:tcBorders>
              <w:top w:val="nil"/>
              <w:left w:val="single" w:sz="8" w:space="0" w:color="auto"/>
              <w:bottom w:val="nil"/>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 </w:t>
            </w:r>
          </w:p>
        </w:tc>
        <w:tc>
          <w:tcPr>
            <w:tcW w:w="1480" w:type="dxa"/>
            <w:tcBorders>
              <w:top w:val="nil"/>
              <w:left w:val="nil"/>
              <w:bottom w:val="nil"/>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nil"/>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Оборудование к установке (040)</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0560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Строительные материалы для капитального строительства (041)</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0570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поставщиками и подрядчиками (150)</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0580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Расходы по бюджету на капитальное строительство (203)</w:t>
            </w:r>
          </w:p>
        </w:tc>
        <w:tc>
          <w:tcPr>
            <w:tcW w:w="760" w:type="dxa"/>
            <w:tcBorders>
              <w:top w:val="nil"/>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0590</w:t>
            </w:r>
          </w:p>
        </w:tc>
        <w:tc>
          <w:tcPr>
            <w:tcW w:w="1480" w:type="dxa"/>
            <w:tcBorders>
              <w:top w:val="nil"/>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95"/>
        </w:trPr>
        <w:tc>
          <w:tcPr>
            <w:tcW w:w="5300" w:type="dxa"/>
            <w:tcBorders>
              <w:top w:val="single" w:sz="4" w:space="0" w:color="auto"/>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Расходы на капитальное строительство за счет средств на содержание и развитие материально-технической базы (224)</w:t>
            </w:r>
          </w:p>
        </w:tc>
        <w:tc>
          <w:tcPr>
            <w:tcW w:w="760" w:type="dxa"/>
            <w:tcBorders>
              <w:top w:val="single" w:sz="4" w:space="0" w:color="auto"/>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0600</w:t>
            </w:r>
          </w:p>
        </w:tc>
        <w:tc>
          <w:tcPr>
            <w:tcW w:w="1480" w:type="dxa"/>
            <w:tcBorders>
              <w:top w:val="single" w:sz="4" w:space="0" w:color="auto"/>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single" w:sz="4" w:space="0" w:color="auto"/>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95"/>
        </w:trPr>
        <w:tc>
          <w:tcPr>
            <w:tcW w:w="5300" w:type="dxa"/>
            <w:tcBorders>
              <w:top w:val="single" w:sz="4" w:space="0" w:color="auto"/>
              <w:left w:val="single" w:sz="4" w:space="0" w:color="auto"/>
              <w:bottom w:val="single" w:sz="4" w:space="0" w:color="auto"/>
              <w:right w:val="nil"/>
            </w:tcBorders>
            <w:vAlign w:val="center"/>
          </w:tcPr>
          <w:p w:rsidR="00F0558C" w:rsidRPr="00C87860" w:rsidRDefault="00F0558C" w:rsidP="00C87860">
            <w:pPr>
              <w:widowControl/>
              <w:spacing w:line="360" w:lineRule="auto"/>
              <w:ind w:firstLine="0"/>
              <w:jc w:val="center"/>
              <w:rPr>
                <w:sz w:val="20"/>
                <w:szCs w:val="20"/>
              </w:rPr>
            </w:pPr>
            <w:r w:rsidRPr="00C87860">
              <w:rPr>
                <w:sz w:val="20"/>
                <w:szCs w:val="20"/>
              </w:rPr>
              <w:t>А К Т И В</w:t>
            </w:r>
          </w:p>
        </w:tc>
        <w:tc>
          <w:tcPr>
            <w:tcW w:w="760" w:type="dxa"/>
            <w:tcBorders>
              <w:top w:val="single" w:sz="4" w:space="0" w:color="auto"/>
              <w:left w:val="single" w:sz="8"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Код</w:t>
            </w:r>
          </w:p>
          <w:p w:rsidR="00F0558C" w:rsidRPr="00C87860" w:rsidRDefault="00F0558C" w:rsidP="00C87860">
            <w:pPr>
              <w:widowControl/>
              <w:spacing w:line="360" w:lineRule="auto"/>
              <w:ind w:firstLine="0"/>
              <w:jc w:val="center"/>
              <w:rPr>
                <w:sz w:val="20"/>
                <w:szCs w:val="20"/>
              </w:rPr>
            </w:pPr>
            <w:r w:rsidRPr="00C87860">
              <w:rPr>
                <w:sz w:val="20"/>
                <w:szCs w:val="20"/>
              </w:rPr>
              <w:t>строки</w:t>
            </w:r>
          </w:p>
        </w:tc>
        <w:tc>
          <w:tcPr>
            <w:tcW w:w="1480" w:type="dxa"/>
            <w:tcBorders>
              <w:top w:val="single" w:sz="4" w:space="0" w:color="auto"/>
              <w:left w:val="nil"/>
              <w:bottom w:val="single" w:sz="4" w:space="0" w:color="auto"/>
              <w:right w:val="single" w:sz="4" w:space="0" w:color="auto"/>
            </w:tcBorders>
            <w:noWrap/>
          </w:tcPr>
          <w:p w:rsidR="00F0558C" w:rsidRPr="00C87860" w:rsidRDefault="00F0558C" w:rsidP="00C87860">
            <w:pPr>
              <w:widowControl/>
              <w:spacing w:line="360" w:lineRule="auto"/>
              <w:ind w:firstLine="0"/>
              <w:jc w:val="center"/>
              <w:rPr>
                <w:sz w:val="20"/>
                <w:szCs w:val="20"/>
              </w:rPr>
            </w:pPr>
            <w:r w:rsidRPr="00C87860">
              <w:rPr>
                <w:sz w:val="20"/>
                <w:szCs w:val="20"/>
              </w:rPr>
              <w:t>На начало года</w:t>
            </w:r>
          </w:p>
        </w:tc>
        <w:tc>
          <w:tcPr>
            <w:tcW w:w="1540" w:type="dxa"/>
            <w:tcBorders>
              <w:top w:val="single" w:sz="4" w:space="0" w:color="auto"/>
              <w:left w:val="nil"/>
              <w:bottom w:val="single" w:sz="4" w:space="0" w:color="auto"/>
              <w:right w:val="single" w:sz="8" w:space="0" w:color="auto"/>
            </w:tcBorders>
            <w:noWrap/>
          </w:tcPr>
          <w:p w:rsidR="00F0558C" w:rsidRPr="00C87860" w:rsidRDefault="00F0558C" w:rsidP="00C87860">
            <w:pPr>
              <w:widowControl/>
              <w:spacing w:line="360" w:lineRule="auto"/>
              <w:ind w:firstLine="0"/>
              <w:jc w:val="center"/>
              <w:rPr>
                <w:sz w:val="20"/>
                <w:szCs w:val="20"/>
              </w:rPr>
            </w:pPr>
            <w:r w:rsidRPr="00C87860">
              <w:rPr>
                <w:sz w:val="20"/>
                <w:szCs w:val="20"/>
              </w:rPr>
              <w:t>На конец года (квартала)</w:t>
            </w:r>
          </w:p>
        </w:tc>
      </w:tr>
      <w:tr w:rsidR="00F0558C" w:rsidRPr="00C87860">
        <w:trPr>
          <w:trHeight w:val="204"/>
        </w:trPr>
        <w:tc>
          <w:tcPr>
            <w:tcW w:w="5300" w:type="dxa"/>
            <w:tcBorders>
              <w:top w:val="single" w:sz="4" w:space="0" w:color="auto"/>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center"/>
              <w:rPr>
                <w:sz w:val="20"/>
                <w:szCs w:val="20"/>
              </w:rPr>
            </w:pPr>
            <w:r w:rsidRPr="00C87860">
              <w:rPr>
                <w:sz w:val="20"/>
                <w:szCs w:val="20"/>
              </w:rPr>
              <w:t>1</w:t>
            </w:r>
          </w:p>
        </w:tc>
        <w:tc>
          <w:tcPr>
            <w:tcW w:w="760" w:type="dxa"/>
            <w:tcBorders>
              <w:top w:val="single" w:sz="4" w:space="0" w:color="auto"/>
              <w:left w:val="single" w:sz="8"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2</w:t>
            </w:r>
          </w:p>
        </w:tc>
        <w:tc>
          <w:tcPr>
            <w:tcW w:w="1480" w:type="dxa"/>
            <w:tcBorders>
              <w:top w:val="single" w:sz="4" w:space="0" w:color="auto"/>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3</w:t>
            </w:r>
          </w:p>
        </w:tc>
        <w:tc>
          <w:tcPr>
            <w:tcW w:w="1540" w:type="dxa"/>
            <w:tcBorders>
              <w:top w:val="single" w:sz="4" w:space="0" w:color="auto"/>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4</w:t>
            </w:r>
          </w:p>
        </w:tc>
      </w:tr>
      <w:tr w:rsidR="00F0558C" w:rsidRPr="00C87860">
        <w:trPr>
          <w:trHeight w:val="450"/>
        </w:trPr>
        <w:tc>
          <w:tcPr>
            <w:tcW w:w="5300" w:type="dxa"/>
            <w:tcBorders>
              <w:top w:val="single" w:sz="4" w:space="0" w:color="auto"/>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Расходы по целевым средствам на содержание учреждения и другие мероприятия (225)</w:t>
            </w:r>
          </w:p>
        </w:tc>
        <w:tc>
          <w:tcPr>
            <w:tcW w:w="760" w:type="dxa"/>
            <w:tcBorders>
              <w:top w:val="single" w:sz="4" w:space="0" w:color="auto"/>
              <w:left w:val="single" w:sz="8" w:space="0" w:color="auto"/>
              <w:bottom w:val="single" w:sz="4"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0610</w:t>
            </w:r>
          </w:p>
        </w:tc>
        <w:tc>
          <w:tcPr>
            <w:tcW w:w="1480" w:type="dxa"/>
            <w:tcBorders>
              <w:top w:val="single" w:sz="4" w:space="0" w:color="auto"/>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single" w:sz="4" w:space="0" w:color="auto"/>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70"/>
        </w:trPr>
        <w:tc>
          <w:tcPr>
            <w:tcW w:w="5300" w:type="dxa"/>
            <w:tcBorders>
              <w:top w:val="nil"/>
              <w:left w:val="single" w:sz="4" w:space="0" w:color="auto"/>
              <w:bottom w:val="single" w:sz="4" w:space="0" w:color="auto"/>
              <w:right w:val="single" w:sz="8" w:space="0" w:color="auto"/>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БАЛАНС</w:t>
            </w:r>
          </w:p>
        </w:tc>
        <w:tc>
          <w:tcPr>
            <w:tcW w:w="760" w:type="dxa"/>
            <w:tcBorders>
              <w:top w:val="nil"/>
              <w:left w:val="nil"/>
              <w:bottom w:val="single" w:sz="8" w:space="0" w:color="auto"/>
              <w:right w:val="single" w:sz="4" w:space="0" w:color="auto"/>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0620</w:t>
            </w:r>
          </w:p>
        </w:tc>
        <w:tc>
          <w:tcPr>
            <w:tcW w:w="1480" w:type="dxa"/>
            <w:tcBorders>
              <w:top w:val="nil"/>
              <w:left w:val="nil"/>
              <w:bottom w:val="single" w:sz="8"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73 659 264</w:t>
            </w:r>
          </w:p>
        </w:tc>
        <w:tc>
          <w:tcPr>
            <w:tcW w:w="1540" w:type="dxa"/>
            <w:tcBorders>
              <w:top w:val="nil"/>
              <w:left w:val="nil"/>
              <w:bottom w:val="single" w:sz="8"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106 469 288</w:t>
            </w:r>
          </w:p>
        </w:tc>
      </w:tr>
      <w:tr w:rsidR="00F0558C" w:rsidRPr="00C87860">
        <w:trPr>
          <w:trHeight w:val="255"/>
        </w:trPr>
        <w:tc>
          <w:tcPr>
            <w:tcW w:w="5300" w:type="dxa"/>
            <w:tcBorders>
              <w:top w:val="nil"/>
              <w:left w:val="single" w:sz="4" w:space="0" w:color="auto"/>
              <w:bottom w:val="nil"/>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 </w:t>
            </w:r>
          </w:p>
        </w:tc>
        <w:tc>
          <w:tcPr>
            <w:tcW w:w="760" w:type="dxa"/>
            <w:tcBorders>
              <w:top w:val="nil"/>
              <w:left w:val="nil"/>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 </w:t>
            </w:r>
          </w:p>
        </w:tc>
        <w:tc>
          <w:tcPr>
            <w:tcW w:w="1480" w:type="dxa"/>
            <w:tcBorders>
              <w:top w:val="nil"/>
              <w:left w:val="nil"/>
              <w:bottom w:val="nil"/>
              <w:right w:val="nil"/>
            </w:tcBorders>
            <w:noWrap/>
            <w:vAlign w:val="bottom"/>
          </w:tcPr>
          <w:p w:rsidR="00F0558C" w:rsidRPr="00C87860" w:rsidRDefault="00F0558C" w:rsidP="00C87860">
            <w:pPr>
              <w:widowControl/>
              <w:spacing w:line="360" w:lineRule="auto"/>
              <w:ind w:firstLine="0"/>
              <w:jc w:val="left"/>
              <w:rPr>
                <w:sz w:val="20"/>
                <w:szCs w:val="20"/>
              </w:rPr>
            </w:pPr>
          </w:p>
        </w:tc>
        <w:tc>
          <w:tcPr>
            <w:tcW w:w="1540" w:type="dxa"/>
            <w:tcBorders>
              <w:top w:val="nil"/>
              <w:left w:val="nil"/>
              <w:bottom w:val="nil"/>
              <w:right w:val="nil"/>
            </w:tcBorders>
            <w:noWrap/>
            <w:vAlign w:val="bottom"/>
          </w:tcPr>
          <w:p w:rsidR="00F0558C" w:rsidRPr="00C87860" w:rsidRDefault="00F0558C" w:rsidP="00C87860">
            <w:pPr>
              <w:widowControl/>
              <w:spacing w:line="360" w:lineRule="auto"/>
              <w:ind w:firstLine="0"/>
              <w:jc w:val="left"/>
              <w:rPr>
                <w:sz w:val="20"/>
                <w:szCs w:val="20"/>
              </w:rPr>
            </w:pPr>
          </w:p>
        </w:tc>
      </w:tr>
      <w:tr w:rsidR="00F0558C" w:rsidRPr="00C87860">
        <w:trPr>
          <w:trHeight w:val="255"/>
        </w:trPr>
        <w:tc>
          <w:tcPr>
            <w:tcW w:w="5300" w:type="dxa"/>
            <w:vMerge w:val="restart"/>
            <w:tcBorders>
              <w:top w:val="single" w:sz="4" w:space="0" w:color="auto"/>
              <w:left w:val="single" w:sz="4" w:space="0" w:color="auto"/>
              <w:bottom w:val="single" w:sz="4" w:space="0" w:color="000000"/>
              <w:right w:val="single" w:sz="4" w:space="0" w:color="auto"/>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П А С С И В</w:t>
            </w:r>
          </w:p>
        </w:tc>
        <w:tc>
          <w:tcPr>
            <w:tcW w:w="760" w:type="dxa"/>
            <w:tcBorders>
              <w:top w:val="nil"/>
              <w:left w:val="nil"/>
              <w:bottom w:val="nil"/>
              <w:right w:val="nil"/>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Код</w:t>
            </w:r>
          </w:p>
        </w:tc>
        <w:tc>
          <w:tcPr>
            <w:tcW w:w="1480" w:type="dxa"/>
            <w:vMerge w:val="restart"/>
            <w:tcBorders>
              <w:top w:val="single" w:sz="4" w:space="0" w:color="auto"/>
              <w:left w:val="single" w:sz="4" w:space="0" w:color="auto"/>
              <w:bottom w:val="single" w:sz="4" w:space="0" w:color="000000"/>
              <w:right w:val="single" w:sz="4" w:space="0" w:color="auto"/>
            </w:tcBorders>
            <w:vAlign w:val="center"/>
          </w:tcPr>
          <w:p w:rsidR="00F0558C" w:rsidRPr="00C87860" w:rsidRDefault="00F0558C" w:rsidP="00C87860">
            <w:pPr>
              <w:widowControl/>
              <w:spacing w:line="360" w:lineRule="auto"/>
              <w:ind w:firstLine="0"/>
              <w:jc w:val="center"/>
              <w:rPr>
                <w:sz w:val="20"/>
                <w:szCs w:val="20"/>
              </w:rPr>
            </w:pPr>
            <w:r w:rsidRPr="00C87860">
              <w:rPr>
                <w:sz w:val="20"/>
                <w:szCs w:val="20"/>
              </w:rPr>
              <w:t>На начало года</w:t>
            </w:r>
          </w:p>
        </w:tc>
        <w:tc>
          <w:tcPr>
            <w:tcW w:w="1540" w:type="dxa"/>
            <w:vMerge w:val="restart"/>
            <w:tcBorders>
              <w:top w:val="single" w:sz="4" w:space="0" w:color="auto"/>
              <w:left w:val="single" w:sz="4" w:space="0" w:color="auto"/>
              <w:bottom w:val="single" w:sz="4" w:space="0" w:color="000000"/>
              <w:right w:val="single" w:sz="4" w:space="0" w:color="auto"/>
            </w:tcBorders>
            <w:vAlign w:val="center"/>
          </w:tcPr>
          <w:p w:rsidR="00F0558C" w:rsidRPr="00C87860" w:rsidRDefault="00F0558C" w:rsidP="00C87860">
            <w:pPr>
              <w:widowControl/>
              <w:spacing w:line="360" w:lineRule="auto"/>
              <w:ind w:firstLine="0"/>
              <w:jc w:val="center"/>
              <w:rPr>
                <w:sz w:val="20"/>
                <w:szCs w:val="20"/>
              </w:rPr>
            </w:pPr>
            <w:r w:rsidRPr="00C87860">
              <w:rPr>
                <w:sz w:val="20"/>
                <w:szCs w:val="20"/>
              </w:rPr>
              <w:t>На конец года (квартала)</w:t>
            </w:r>
          </w:p>
        </w:tc>
      </w:tr>
      <w:tr w:rsidR="00F0558C" w:rsidRPr="00C87860">
        <w:trPr>
          <w:trHeight w:val="255"/>
        </w:trPr>
        <w:tc>
          <w:tcPr>
            <w:tcW w:w="5300" w:type="dxa"/>
            <w:vMerge/>
            <w:tcBorders>
              <w:top w:val="single" w:sz="4" w:space="0" w:color="auto"/>
              <w:left w:val="single" w:sz="4" w:space="0" w:color="auto"/>
              <w:bottom w:val="single" w:sz="4" w:space="0" w:color="000000"/>
              <w:right w:val="single" w:sz="4" w:space="0" w:color="auto"/>
            </w:tcBorders>
            <w:vAlign w:val="center"/>
          </w:tcPr>
          <w:p w:rsidR="00F0558C" w:rsidRPr="00C87860" w:rsidRDefault="00F0558C" w:rsidP="00C87860">
            <w:pPr>
              <w:widowControl/>
              <w:spacing w:line="360" w:lineRule="auto"/>
              <w:ind w:firstLine="0"/>
              <w:jc w:val="center"/>
              <w:rPr>
                <w:sz w:val="20"/>
                <w:szCs w:val="20"/>
              </w:rPr>
            </w:pPr>
          </w:p>
        </w:tc>
        <w:tc>
          <w:tcPr>
            <w:tcW w:w="760" w:type="dxa"/>
            <w:tcBorders>
              <w:top w:val="nil"/>
              <w:left w:val="nil"/>
              <w:bottom w:val="single" w:sz="4" w:space="0" w:color="auto"/>
              <w:right w:val="nil"/>
            </w:tcBorders>
            <w:vAlign w:val="center"/>
          </w:tcPr>
          <w:p w:rsidR="00F0558C" w:rsidRPr="00C87860" w:rsidRDefault="00F0558C" w:rsidP="00C87860">
            <w:pPr>
              <w:widowControl/>
              <w:spacing w:line="360" w:lineRule="auto"/>
              <w:ind w:firstLine="0"/>
              <w:jc w:val="center"/>
              <w:rPr>
                <w:sz w:val="20"/>
                <w:szCs w:val="20"/>
              </w:rPr>
            </w:pPr>
            <w:r w:rsidRPr="00C87860">
              <w:rPr>
                <w:sz w:val="20"/>
                <w:szCs w:val="20"/>
              </w:rPr>
              <w:t>строки</w:t>
            </w:r>
          </w:p>
        </w:tc>
        <w:tc>
          <w:tcPr>
            <w:tcW w:w="1480" w:type="dxa"/>
            <w:vMerge/>
            <w:tcBorders>
              <w:top w:val="single" w:sz="4" w:space="0" w:color="auto"/>
              <w:left w:val="single" w:sz="4" w:space="0" w:color="auto"/>
              <w:bottom w:val="single" w:sz="4" w:space="0" w:color="000000"/>
              <w:right w:val="single" w:sz="4" w:space="0" w:color="auto"/>
            </w:tcBorders>
            <w:vAlign w:val="center"/>
          </w:tcPr>
          <w:p w:rsidR="00F0558C" w:rsidRPr="00C87860" w:rsidRDefault="00F0558C" w:rsidP="00C87860">
            <w:pPr>
              <w:widowControl/>
              <w:spacing w:line="360" w:lineRule="auto"/>
              <w:ind w:firstLine="0"/>
              <w:jc w:val="center"/>
              <w:rPr>
                <w:sz w:val="20"/>
                <w:szCs w:val="20"/>
              </w:rPr>
            </w:pPr>
          </w:p>
        </w:tc>
        <w:tc>
          <w:tcPr>
            <w:tcW w:w="1540" w:type="dxa"/>
            <w:vMerge/>
            <w:tcBorders>
              <w:top w:val="single" w:sz="4" w:space="0" w:color="auto"/>
              <w:left w:val="single" w:sz="4" w:space="0" w:color="auto"/>
              <w:bottom w:val="single" w:sz="4" w:space="0" w:color="000000"/>
              <w:right w:val="single" w:sz="4" w:space="0" w:color="auto"/>
            </w:tcBorders>
            <w:vAlign w:val="center"/>
          </w:tcPr>
          <w:p w:rsidR="00F0558C" w:rsidRPr="00C87860" w:rsidRDefault="00F0558C" w:rsidP="00C87860">
            <w:pPr>
              <w:widowControl/>
              <w:spacing w:line="360" w:lineRule="auto"/>
              <w:ind w:firstLine="0"/>
              <w:jc w:val="center"/>
              <w:rPr>
                <w:sz w:val="20"/>
                <w:szCs w:val="20"/>
              </w:rPr>
            </w:pPr>
          </w:p>
        </w:tc>
      </w:tr>
      <w:tr w:rsidR="00F0558C" w:rsidRPr="00C87860">
        <w:trPr>
          <w:trHeight w:val="270"/>
        </w:trPr>
        <w:tc>
          <w:tcPr>
            <w:tcW w:w="530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1</w:t>
            </w:r>
          </w:p>
        </w:tc>
        <w:tc>
          <w:tcPr>
            <w:tcW w:w="760" w:type="dxa"/>
            <w:tcBorders>
              <w:top w:val="nil"/>
              <w:left w:val="nil"/>
              <w:bottom w:val="nil"/>
              <w:right w:val="nil"/>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2</w:t>
            </w:r>
          </w:p>
        </w:tc>
        <w:tc>
          <w:tcPr>
            <w:tcW w:w="1480" w:type="dxa"/>
            <w:tcBorders>
              <w:top w:val="nil"/>
              <w:left w:val="single" w:sz="4" w:space="0" w:color="auto"/>
              <w:bottom w:val="nil"/>
              <w:right w:val="single" w:sz="4" w:space="0" w:color="auto"/>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3</w:t>
            </w:r>
          </w:p>
        </w:tc>
        <w:tc>
          <w:tcPr>
            <w:tcW w:w="1540" w:type="dxa"/>
            <w:tcBorders>
              <w:top w:val="nil"/>
              <w:left w:val="nil"/>
              <w:bottom w:val="nil"/>
              <w:right w:val="single" w:sz="4" w:space="0" w:color="auto"/>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4</w:t>
            </w:r>
          </w:p>
        </w:tc>
      </w:tr>
      <w:tr w:rsidR="00F0558C" w:rsidRPr="00C87860">
        <w:trPr>
          <w:trHeight w:val="255"/>
        </w:trPr>
        <w:tc>
          <w:tcPr>
            <w:tcW w:w="5300" w:type="dxa"/>
            <w:tcBorders>
              <w:top w:val="nil"/>
              <w:left w:val="single" w:sz="4" w:space="0" w:color="auto"/>
              <w:bottom w:val="nil"/>
              <w:right w:val="nil"/>
            </w:tcBorders>
            <w:noWrap/>
          </w:tcPr>
          <w:p w:rsidR="00F0558C" w:rsidRPr="00C87860" w:rsidRDefault="00F0558C" w:rsidP="00C87860">
            <w:pPr>
              <w:widowControl/>
              <w:spacing w:line="360" w:lineRule="auto"/>
              <w:ind w:firstLine="0"/>
              <w:jc w:val="center"/>
              <w:rPr>
                <w:b/>
                <w:bCs/>
                <w:sz w:val="20"/>
                <w:szCs w:val="20"/>
              </w:rPr>
            </w:pPr>
            <w:r w:rsidRPr="00C87860">
              <w:rPr>
                <w:b/>
                <w:bCs/>
                <w:sz w:val="20"/>
                <w:szCs w:val="20"/>
              </w:rPr>
              <w:t>I. Финансирование из бюджета</w:t>
            </w:r>
          </w:p>
        </w:tc>
        <w:tc>
          <w:tcPr>
            <w:tcW w:w="760" w:type="dxa"/>
            <w:tcBorders>
              <w:top w:val="single" w:sz="8" w:space="0" w:color="auto"/>
              <w:left w:val="single" w:sz="8" w:space="0" w:color="auto"/>
              <w:bottom w:val="nil"/>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 </w:t>
            </w:r>
          </w:p>
        </w:tc>
        <w:tc>
          <w:tcPr>
            <w:tcW w:w="1480" w:type="dxa"/>
            <w:tcBorders>
              <w:top w:val="single" w:sz="8" w:space="0" w:color="auto"/>
              <w:left w:val="single" w:sz="4" w:space="0" w:color="auto"/>
              <w:bottom w:val="nil"/>
              <w:right w:val="nil"/>
            </w:tcBorders>
            <w:noWrap/>
            <w:vAlign w:val="center"/>
          </w:tcPr>
          <w:p w:rsidR="00F0558C" w:rsidRPr="00C87860" w:rsidRDefault="00F0558C" w:rsidP="00C87860">
            <w:pPr>
              <w:widowControl/>
              <w:spacing w:line="360" w:lineRule="auto"/>
              <w:ind w:firstLine="0"/>
              <w:jc w:val="center"/>
              <w:rPr>
                <w:sz w:val="20"/>
                <w:szCs w:val="20"/>
              </w:rPr>
            </w:pPr>
          </w:p>
        </w:tc>
        <w:tc>
          <w:tcPr>
            <w:tcW w:w="1540" w:type="dxa"/>
            <w:tcBorders>
              <w:top w:val="single" w:sz="8" w:space="0" w:color="auto"/>
              <w:left w:val="single" w:sz="4" w:space="0" w:color="auto"/>
              <w:bottom w:val="nil"/>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по финансированию из бюджета на расходы учреждения и другие мероприятия (140)</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0630</w:t>
            </w:r>
          </w:p>
        </w:tc>
        <w:tc>
          <w:tcPr>
            <w:tcW w:w="1480" w:type="dxa"/>
            <w:tcBorders>
              <w:top w:val="nil"/>
              <w:left w:val="single" w:sz="4" w:space="0" w:color="auto"/>
              <w:bottom w:val="single" w:sz="4" w:space="0" w:color="auto"/>
              <w:right w:val="nil"/>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212 487</w:t>
            </w:r>
          </w:p>
        </w:tc>
        <w:tc>
          <w:tcPr>
            <w:tcW w:w="1540" w:type="dxa"/>
            <w:tcBorders>
              <w:top w:val="nil"/>
              <w:left w:val="single" w:sz="4" w:space="0" w:color="auto"/>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30 726 398</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по дополнительным источникам бюджетного финансирования на расходы учреждения (141)</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0640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67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Финансирование из бюджета для перевода учреждениям, находящимся в ведении главного распорядителя (распорядителя), и на другие мероприятия (230)</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0650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Дополнительные источники бюджетного финансирования (231)</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0660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nil"/>
              <w:right w:val="nil"/>
            </w:tcBorders>
            <w:vAlign w:val="bottom"/>
          </w:tcPr>
          <w:p w:rsidR="00F0558C" w:rsidRPr="00C87860" w:rsidRDefault="00F0558C" w:rsidP="00C87860">
            <w:pPr>
              <w:widowControl/>
              <w:spacing w:line="360" w:lineRule="auto"/>
              <w:ind w:firstLine="0"/>
              <w:jc w:val="center"/>
              <w:rPr>
                <w:b/>
                <w:bCs/>
                <w:sz w:val="20"/>
                <w:szCs w:val="20"/>
              </w:rPr>
            </w:pPr>
            <w:r w:rsidRPr="00C87860">
              <w:rPr>
                <w:b/>
                <w:bCs/>
                <w:sz w:val="20"/>
                <w:szCs w:val="20"/>
              </w:rPr>
              <w:t>II. Фонды и средства целевого назначения</w:t>
            </w:r>
          </w:p>
        </w:tc>
        <w:tc>
          <w:tcPr>
            <w:tcW w:w="760" w:type="dxa"/>
            <w:tcBorders>
              <w:top w:val="nil"/>
              <w:left w:val="single" w:sz="8" w:space="0" w:color="auto"/>
              <w:bottom w:val="nil"/>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 </w:t>
            </w:r>
          </w:p>
        </w:tc>
        <w:tc>
          <w:tcPr>
            <w:tcW w:w="1480" w:type="dxa"/>
            <w:tcBorders>
              <w:top w:val="nil"/>
              <w:left w:val="single" w:sz="4" w:space="0" w:color="auto"/>
              <w:bottom w:val="nil"/>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nil"/>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Средства на материальное поощрение и социальные выплаты (240)</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0670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Средства на содержание и развитие материально-технической базы (241)</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0680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 xml:space="preserve">Фонд в основных средствах (250) </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0690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35 081 011</w:t>
            </w:r>
          </w:p>
        </w:tc>
        <w:tc>
          <w:tcPr>
            <w:tcW w:w="1540" w:type="dxa"/>
            <w:tcBorders>
              <w:top w:val="single" w:sz="4" w:space="0" w:color="auto"/>
              <w:left w:val="nil"/>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38 956 815</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Фонд в нематериальных активах (251)</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0700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single" w:sz="4" w:space="0" w:color="auto"/>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Фонд в малоценных предметах (260)</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0710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36 965 266</w:t>
            </w:r>
          </w:p>
        </w:tc>
        <w:tc>
          <w:tcPr>
            <w:tcW w:w="1540" w:type="dxa"/>
            <w:tcBorders>
              <w:top w:val="single" w:sz="4" w:space="0" w:color="auto"/>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36 412 582</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Целевые средства на содержание учреждения и другие мероприятия (270)</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0720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Средства родителей на содержание детского учреждения (272)</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0730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Заемные средства (273)</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0740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Целевые средства, полученные учреждением от государственных внебюджетных фондов (274)</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0750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Износ основных средств (020)</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0760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nil"/>
              <w:right w:val="nil"/>
            </w:tcBorders>
            <w:vAlign w:val="bottom"/>
          </w:tcPr>
          <w:p w:rsidR="00F0558C" w:rsidRPr="00C87860" w:rsidRDefault="00F0558C" w:rsidP="00C87860">
            <w:pPr>
              <w:widowControl/>
              <w:spacing w:line="360" w:lineRule="auto"/>
              <w:ind w:firstLine="0"/>
              <w:jc w:val="center"/>
              <w:rPr>
                <w:b/>
                <w:bCs/>
                <w:sz w:val="20"/>
                <w:szCs w:val="20"/>
              </w:rPr>
            </w:pPr>
            <w:r w:rsidRPr="00C87860">
              <w:rPr>
                <w:b/>
                <w:bCs/>
                <w:sz w:val="20"/>
                <w:szCs w:val="20"/>
              </w:rPr>
              <w:t>III. Расчеты</w:t>
            </w:r>
          </w:p>
        </w:tc>
        <w:tc>
          <w:tcPr>
            <w:tcW w:w="760" w:type="dxa"/>
            <w:tcBorders>
              <w:top w:val="nil"/>
              <w:left w:val="single" w:sz="8" w:space="0" w:color="auto"/>
              <w:bottom w:val="nil"/>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 </w:t>
            </w:r>
          </w:p>
        </w:tc>
        <w:tc>
          <w:tcPr>
            <w:tcW w:w="1480" w:type="dxa"/>
            <w:tcBorders>
              <w:top w:val="nil"/>
              <w:left w:val="single" w:sz="4" w:space="0" w:color="auto"/>
              <w:bottom w:val="nil"/>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nil"/>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покупателями и заказчиками за выполненные работы и оказанные услуги (153)</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0770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по авансам полученным (155)</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0780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исполнителями за выполненные работы (156)</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0790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подотчетными лицами (160)</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0800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по специальным видам платежей (172)</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0810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по платежам в бюджет (173)</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0820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single" w:sz="4" w:space="0" w:color="auto"/>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12 572</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по средствам, поступившим во временное распоряжение учреждения (174)</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0830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single" w:sz="4" w:space="0" w:color="auto"/>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по прочим средствам на содержание учреждения (175)</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0840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single" w:sz="4" w:space="0" w:color="auto"/>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депонентами (177)</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0850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single" w:sz="4" w:space="0" w:color="auto"/>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прочими дебиторами и кредиторами (178)</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0860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701 100</w:t>
            </w:r>
          </w:p>
        </w:tc>
        <w:tc>
          <w:tcPr>
            <w:tcW w:w="1540" w:type="dxa"/>
            <w:tcBorders>
              <w:top w:val="single" w:sz="4" w:space="0" w:color="auto"/>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72 354</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по оплате труда (180)</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0870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85 700</w:t>
            </w:r>
          </w:p>
        </w:tc>
        <w:tc>
          <w:tcPr>
            <w:tcW w:w="1540" w:type="dxa"/>
            <w:tcBorders>
              <w:top w:val="single" w:sz="4" w:space="0" w:color="auto"/>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123 615</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со стипендиатами (181)</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0880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single" w:sz="4" w:space="0" w:color="auto"/>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работниками по безналичным перечислениям (183-187)</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0890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single" w:sz="4" w:space="0" w:color="auto"/>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444</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военнослужащими по денежному довольствию и прочим выплатам (188)</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0900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583 000</w:t>
            </w:r>
          </w:p>
        </w:tc>
        <w:tc>
          <w:tcPr>
            <w:tcW w:w="1540" w:type="dxa"/>
            <w:tcBorders>
              <w:top w:val="single" w:sz="4" w:space="0" w:color="auto"/>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164 508</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Другие расчеты за выполненные работы (189)</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0910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за счет средств, полученных от государственных внебюджетных фондов (191)</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0920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Фондом социального страхования Российской Федерации (193)</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0930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3 602</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single" w:sz="8" w:space="0" w:color="auto"/>
              <w:left w:val="single" w:sz="4" w:space="0" w:color="auto"/>
              <w:bottom w:val="single" w:sz="4" w:space="0" w:color="auto"/>
              <w:right w:val="nil"/>
            </w:tcBorders>
            <w:vAlign w:val="center"/>
          </w:tcPr>
          <w:p w:rsidR="00F0558C" w:rsidRPr="00C87860" w:rsidRDefault="00F0558C" w:rsidP="00C87860">
            <w:pPr>
              <w:widowControl/>
              <w:spacing w:line="360" w:lineRule="auto"/>
              <w:ind w:firstLine="0"/>
              <w:jc w:val="center"/>
              <w:rPr>
                <w:sz w:val="20"/>
                <w:szCs w:val="20"/>
              </w:rPr>
            </w:pPr>
            <w:r w:rsidRPr="00C87860">
              <w:rPr>
                <w:sz w:val="20"/>
                <w:szCs w:val="20"/>
              </w:rPr>
              <w:t>П А С С И В</w:t>
            </w:r>
          </w:p>
        </w:tc>
        <w:tc>
          <w:tcPr>
            <w:tcW w:w="760" w:type="dxa"/>
            <w:tcBorders>
              <w:top w:val="single" w:sz="8" w:space="0" w:color="auto"/>
              <w:left w:val="single" w:sz="8" w:space="0" w:color="auto"/>
              <w:bottom w:val="single" w:sz="4" w:space="0" w:color="auto"/>
              <w:right w:val="nil"/>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Код</w:t>
            </w:r>
          </w:p>
          <w:p w:rsidR="00F0558C" w:rsidRPr="00C87860" w:rsidRDefault="00F0558C" w:rsidP="00C87860">
            <w:pPr>
              <w:widowControl/>
              <w:spacing w:line="360" w:lineRule="auto"/>
              <w:ind w:firstLine="0"/>
              <w:jc w:val="center"/>
              <w:rPr>
                <w:sz w:val="20"/>
                <w:szCs w:val="20"/>
              </w:rPr>
            </w:pPr>
            <w:r w:rsidRPr="00C87860">
              <w:rPr>
                <w:sz w:val="20"/>
                <w:szCs w:val="20"/>
              </w:rPr>
              <w:t>строки</w:t>
            </w:r>
          </w:p>
        </w:tc>
        <w:tc>
          <w:tcPr>
            <w:tcW w:w="1480" w:type="dxa"/>
            <w:tcBorders>
              <w:top w:val="single" w:sz="8" w:space="0" w:color="auto"/>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На начало года</w:t>
            </w:r>
          </w:p>
        </w:tc>
        <w:tc>
          <w:tcPr>
            <w:tcW w:w="1540" w:type="dxa"/>
            <w:tcBorders>
              <w:top w:val="single" w:sz="8" w:space="0" w:color="auto"/>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На конец года (квартала)</w:t>
            </w:r>
          </w:p>
        </w:tc>
      </w:tr>
      <w:tr w:rsidR="00F0558C" w:rsidRPr="00C87860">
        <w:trPr>
          <w:trHeight w:val="246"/>
        </w:trPr>
        <w:tc>
          <w:tcPr>
            <w:tcW w:w="5300" w:type="dxa"/>
            <w:tcBorders>
              <w:top w:val="nil"/>
              <w:left w:val="single" w:sz="4" w:space="0" w:color="auto"/>
              <w:bottom w:val="single" w:sz="4" w:space="0" w:color="auto"/>
              <w:right w:val="nil"/>
            </w:tcBorders>
            <w:vAlign w:val="center"/>
          </w:tcPr>
          <w:p w:rsidR="00F0558C" w:rsidRPr="00C87860" w:rsidRDefault="00F0558C" w:rsidP="00C87860">
            <w:pPr>
              <w:widowControl/>
              <w:spacing w:line="360" w:lineRule="auto"/>
              <w:ind w:firstLine="0"/>
              <w:jc w:val="center"/>
              <w:rPr>
                <w:sz w:val="20"/>
                <w:szCs w:val="20"/>
              </w:rPr>
            </w:pPr>
            <w:r w:rsidRPr="00C87860">
              <w:rPr>
                <w:sz w:val="20"/>
                <w:szCs w:val="20"/>
              </w:rPr>
              <w:t>1</w:t>
            </w:r>
          </w:p>
        </w:tc>
        <w:tc>
          <w:tcPr>
            <w:tcW w:w="760" w:type="dxa"/>
            <w:tcBorders>
              <w:top w:val="nil"/>
              <w:left w:val="single" w:sz="8" w:space="0" w:color="auto"/>
              <w:bottom w:val="single" w:sz="4" w:space="0" w:color="auto"/>
              <w:right w:val="nil"/>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2</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3</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center"/>
              <w:rPr>
                <w:sz w:val="20"/>
                <w:szCs w:val="20"/>
              </w:rPr>
            </w:pPr>
            <w:r w:rsidRPr="00C87860">
              <w:rPr>
                <w:sz w:val="20"/>
                <w:szCs w:val="20"/>
              </w:rPr>
              <w:t>4</w:t>
            </w:r>
          </w:p>
        </w:tc>
      </w:tr>
      <w:tr w:rsidR="00F0558C" w:rsidRPr="00C87860">
        <w:trPr>
          <w:trHeight w:val="450"/>
        </w:trPr>
        <w:tc>
          <w:tcPr>
            <w:tcW w:w="5300" w:type="dxa"/>
            <w:tcBorders>
              <w:top w:val="single" w:sz="4" w:space="0" w:color="auto"/>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Фондом обязательного медицинского страхования Российской Федерации (194)</w:t>
            </w:r>
          </w:p>
        </w:tc>
        <w:tc>
          <w:tcPr>
            <w:tcW w:w="760" w:type="dxa"/>
            <w:tcBorders>
              <w:top w:val="single" w:sz="4" w:space="0" w:color="auto"/>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0940</w:t>
            </w:r>
          </w:p>
        </w:tc>
        <w:tc>
          <w:tcPr>
            <w:tcW w:w="1480" w:type="dxa"/>
            <w:tcBorders>
              <w:top w:val="single" w:sz="4" w:space="0" w:color="auto"/>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3 087</w:t>
            </w:r>
          </w:p>
        </w:tc>
        <w:tc>
          <w:tcPr>
            <w:tcW w:w="1540" w:type="dxa"/>
            <w:tcBorders>
              <w:top w:val="single" w:sz="4" w:space="0" w:color="auto"/>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по оказанию социальной помощи населению (195)</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0950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single" w:sz="4" w:space="0" w:color="auto"/>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Пенсионным фондом Российской Федерации (198)</w:t>
            </w:r>
          </w:p>
        </w:tc>
        <w:tc>
          <w:tcPr>
            <w:tcW w:w="760" w:type="dxa"/>
            <w:tcBorders>
              <w:top w:val="single" w:sz="4" w:space="0" w:color="auto"/>
              <w:left w:val="single" w:sz="8" w:space="0" w:color="auto"/>
              <w:bottom w:val="nil"/>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0960</w:t>
            </w:r>
          </w:p>
        </w:tc>
        <w:tc>
          <w:tcPr>
            <w:tcW w:w="1480" w:type="dxa"/>
            <w:tcBorders>
              <w:top w:val="single" w:sz="4" w:space="0" w:color="auto"/>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24 011</w:t>
            </w:r>
          </w:p>
        </w:tc>
        <w:tc>
          <w:tcPr>
            <w:tcW w:w="1540" w:type="dxa"/>
            <w:tcBorders>
              <w:top w:val="single" w:sz="4" w:space="0" w:color="auto"/>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Государственным фондом занятости населения Российской Федерации (199)</w:t>
            </w:r>
          </w:p>
        </w:tc>
        <w:tc>
          <w:tcPr>
            <w:tcW w:w="760" w:type="dxa"/>
            <w:tcBorders>
              <w:top w:val="single" w:sz="4" w:space="0" w:color="auto"/>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0970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nil"/>
              <w:right w:val="nil"/>
            </w:tcBorders>
            <w:vAlign w:val="bottom"/>
          </w:tcPr>
          <w:p w:rsidR="00F0558C" w:rsidRPr="00C87860" w:rsidRDefault="00F0558C" w:rsidP="00C87860">
            <w:pPr>
              <w:widowControl/>
              <w:spacing w:line="360" w:lineRule="auto"/>
              <w:ind w:firstLine="0"/>
              <w:jc w:val="center"/>
              <w:rPr>
                <w:b/>
                <w:bCs/>
                <w:sz w:val="20"/>
                <w:szCs w:val="20"/>
              </w:rPr>
            </w:pPr>
            <w:r w:rsidRPr="00C87860">
              <w:rPr>
                <w:b/>
                <w:bCs/>
                <w:sz w:val="20"/>
                <w:szCs w:val="20"/>
              </w:rPr>
              <w:t>IV. Доходы, прибыли (убытки)</w:t>
            </w:r>
          </w:p>
        </w:tc>
        <w:tc>
          <w:tcPr>
            <w:tcW w:w="760" w:type="dxa"/>
            <w:tcBorders>
              <w:top w:val="nil"/>
              <w:left w:val="single" w:sz="8" w:space="0" w:color="auto"/>
              <w:bottom w:val="nil"/>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 </w:t>
            </w:r>
          </w:p>
        </w:tc>
        <w:tc>
          <w:tcPr>
            <w:tcW w:w="1480" w:type="dxa"/>
            <w:tcBorders>
              <w:top w:val="nil"/>
              <w:left w:val="single" w:sz="4" w:space="0" w:color="auto"/>
              <w:bottom w:val="nil"/>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nil"/>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Доходы будущих периодов (401)</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0980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70"/>
        </w:trPr>
        <w:tc>
          <w:tcPr>
            <w:tcW w:w="5300" w:type="dxa"/>
            <w:tcBorders>
              <w:top w:val="nil"/>
              <w:left w:val="single" w:sz="4" w:space="0" w:color="auto"/>
              <w:bottom w:val="single" w:sz="4" w:space="0" w:color="auto"/>
              <w:right w:val="single" w:sz="8" w:space="0" w:color="auto"/>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Прибыли (410)</w:t>
            </w:r>
          </w:p>
        </w:tc>
        <w:tc>
          <w:tcPr>
            <w:tcW w:w="760" w:type="dxa"/>
            <w:tcBorders>
              <w:top w:val="nil"/>
              <w:left w:val="nil"/>
              <w:bottom w:val="single" w:sz="8"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0990</w:t>
            </w:r>
          </w:p>
        </w:tc>
        <w:tc>
          <w:tcPr>
            <w:tcW w:w="1480" w:type="dxa"/>
            <w:tcBorders>
              <w:top w:val="nil"/>
              <w:left w:val="single" w:sz="4" w:space="0" w:color="auto"/>
              <w:bottom w:val="single" w:sz="8"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8"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nil"/>
              <w:left w:val="single" w:sz="4" w:space="0" w:color="auto"/>
              <w:bottom w:val="nil"/>
              <w:right w:val="nil"/>
            </w:tcBorders>
            <w:vAlign w:val="bottom"/>
          </w:tcPr>
          <w:p w:rsidR="00F0558C" w:rsidRPr="00C87860" w:rsidRDefault="00F0558C" w:rsidP="00C87860">
            <w:pPr>
              <w:widowControl/>
              <w:spacing w:line="360" w:lineRule="auto"/>
              <w:ind w:firstLine="0"/>
              <w:jc w:val="center"/>
              <w:rPr>
                <w:b/>
                <w:bCs/>
                <w:sz w:val="20"/>
                <w:szCs w:val="20"/>
              </w:rPr>
            </w:pPr>
            <w:r w:rsidRPr="00C87860">
              <w:rPr>
                <w:b/>
                <w:bCs/>
                <w:sz w:val="20"/>
                <w:szCs w:val="20"/>
              </w:rPr>
              <w:t>V. Финансирование капитального строительства</w:t>
            </w:r>
          </w:p>
        </w:tc>
        <w:tc>
          <w:tcPr>
            <w:tcW w:w="760" w:type="dxa"/>
            <w:tcBorders>
              <w:top w:val="single" w:sz="8" w:space="0" w:color="auto"/>
              <w:left w:val="single" w:sz="8" w:space="0" w:color="auto"/>
              <w:bottom w:val="nil"/>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 </w:t>
            </w:r>
          </w:p>
        </w:tc>
        <w:tc>
          <w:tcPr>
            <w:tcW w:w="1480" w:type="dxa"/>
            <w:tcBorders>
              <w:top w:val="single" w:sz="8" w:space="0" w:color="auto"/>
              <w:left w:val="single" w:sz="4" w:space="0" w:color="auto"/>
              <w:bottom w:val="nil"/>
              <w:right w:val="single" w:sz="4" w:space="0" w:color="auto"/>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 </w:t>
            </w:r>
          </w:p>
        </w:tc>
        <w:tc>
          <w:tcPr>
            <w:tcW w:w="1540" w:type="dxa"/>
            <w:tcBorders>
              <w:top w:val="single" w:sz="8" w:space="0" w:color="auto"/>
              <w:left w:val="nil"/>
              <w:bottom w:val="nil"/>
              <w:right w:val="single" w:sz="8" w:space="0" w:color="auto"/>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 </w:t>
            </w:r>
          </w:p>
        </w:tc>
      </w:tr>
      <w:tr w:rsidR="00F0558C" w:rsidRPr="00C87860">
        <w:trPr>
          <w:trHeight w:val="255"/>
        </w:trPr>
        <w:tc>
          <w:tcPr>
            <w:tcW w:w="5300" w:type="dxa"/>
            <w:vMerge w:val="restart"/>
            <w:tcBorders>
              <w:top w:val="nil"/>
              <w:left w:val="single" w:sz="4" w:space="0" w:color="auto"/>
              <w:bottom w:val="single" w:sz="4" w:space="0" w:color="auto"/>
              <w:right w:val="nil"/>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Расчеты с поставщиками и подрядчиками (150)</w:t>
            </w:r>
          </w:p>
          <w:p w:rsidR="00F0558C" w:rsidRPr="00C87860" w:rsidRDefault="00F0558C" w:rsidP="00C87860">
            <w:pPr>
              <w:widowControl/>
              <w:spacing w:line="360" w:lineRule="auto"/>
              <w:ind w:firstLine="0"/>
              <w:jc w:val="left"/>
              <w:rPr>
                <w:sz w:val="20"/>
                <w:szCs w:val="20"/>
              </w:rPr>
            </w:pPr>
            <w:r w:rsidRPr="00C87860">
              <w:rPr>
                <w:sz w:val="20"/>
                <w:szCs w:val="20"/>
              </w:rPr>
              <w:t>Расчеты по финансированию из бюджета  на капитальное строительство (143)</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1000</w:t>
            </w:r>
          </w:p>
        </w:tc>
        <w:tc>
          <w:tcPr>
            <w:tcW w:w="1480" w:type="dxa"/>
            <w:vMerge w:val="restart"/>
            <w:tcBorders>
              <w:top w:val="nil"/>
              <w:left w:val="single" w:sz="4" w:space="0" w:color="auto"/>
              <w:bottom w:val="single" w:sz="4" w:space="0" w:color="auto"/>
              <w:right w:val="single" w:sz="4" w:space="0" w:color="auto"/>
            </w:tcBorders>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vMerge w:val="restart"/>
            <w:tcBorders>
              <w:top w:val="nil"/>
              <w:left w:val="nil"/>
              <w:bottom w:val="single" w:sz="4" w:space="0" w:color="auto"/>
              <w:right w:val="single" w:sz="8" w:space="0" w:color="auto"/>
            </w:tcBorders>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vMerge/>
            <w:tcBorders>
              <w:top w:val="nil"/>
              <w:left w:val="single" w:sz="4" w:space="0" w:color="auto"/>
              <w:bottom w:val="single" w:sz="4" w:space="0" w:color="auto"/>
              <w:right w:val="nil"/>
            </w:tcBorders>
            <w:vAlign w:val="bottom"/>
          </w:tcPr>
          <w:p w:rsidR="00F0558C" w:rsidRPr="00C87860" w:rsidRDefault="00F0558C" w:rsidP="00C87860">
            <w:pPr>
              <w:widowControl/>
              <w:spacing w:line="360" w:lineRule="auto"/>
              <w:ind w:firstLine="0"/>
              <w:jc w:val="left"/>
              <w:rPr>
                <w:sz w:val="20"/>
                <w:szCs w:val="20"/>
              </w:rPr>
            </w:pPr>
          </w:p>
        </w:tc>
        <w:tc>
          <w:tcPr>
            <w:tcW w:w="760" w:type="dxa"/>
            <w:tcBorders>
              <w:top w:val="nil"/>
              <w:left w:val="single" w:sz="8" w:space="0" w:color="auto"/>
              <w:bottom w:val="single" w:sz="4" w:space="0" w:color="auto"/>
              <w:right w:val="nil"/>
            </w:tcBorders>
            <w:vAlign w:val="bottom"/>
          </w:tcPr>
          <w:p w:rsidR="00F0558C" w:rsidRPr="00C87860" w:rsidRDefault="00F0558C" w:rsidP="00C87860">
            <w:pPr>
              <w:widowControl/>
              <w:spacing w:line="360" w:lineRule="auto"/>
              <w:ind w:firstLine="0"/>
              <w:jc w:val="center"/>
              <w:rPr>
                <w:sz w:val="20"/>
                <w:szCs w:val="20"/>
              </w:rPr>
            </w:pPr>
            <w:r w:rsidRPr="00C87860">
              <w:rPr>
                <w:sz w:val="20"/>
                <w:szCs w:val="20"/>
              </w:rPr>
              <w:t>1010</w:t>
            </w:r>
          </w:p>
        </w:tc>
        <w:tc>
          <w:tcPr>
            <w:tcW w:w="1480" w:type="dxa"/>
            <w:vMerge/>
            <w:tcBorders>
              <w:top w:val="nil"/>
              <w:left w:val="single" w:sz="4" w:space="0" w:color="auto"/>
              <w:bottom w:val="single" w:sz="4" w:space="0" w:color="auto"/>
              <w:right w:val="single" w:sz="4" w:space="0" w:color="auto"/>
            </w:tcBorders>
            <w:vAlign w:val="center"/>
          </w:tcPr>
          <w:p w:rsidR="00F0558C" w:rsidRPr="00C87860" w:rsidRDefault="00F0558C" w:rsidP="00C87860">
            <w:pPr>
              <w:widowControl/>
              <w:spacing w:line="360" w:lineRule="auto"/>
              <w:ind w:firstLine="0"/>
              <w:jc w:val="left"/>
              <w:rPr>
                <w:sz w:val="20"/>
                <w:szCs w:val="20"/>
              </w:rPr>
            </w:pPr>
          </w:p>
        </w:tc>
        <w:tc>
          <w:tcPr>
            <w:tcW w:w="1540" w:type="dxa"/>
            <w:vMerge/>
            <w:tcBorders>
              <w:top w:val="nil"/>
              <w:left w:val="nil"/>
              <w:bottom w:val="single" w:sz="4" w:space="0" w:color="auto"/>
              <w:right w:val="single" w:sz="8" w:space="0" w:color="auto"/>
            </w:tcBorders>
            <w:vAlign w:val="center"/>
          </w:tcPr>
          <w:p w:rsidR="00F0558C" w:rsidRPr="00C87860" w:rsidRDefault="00F0558C" w:rsidP="00C87860">
            <w:pPr>
              <w:widowControl/>
              <w:spacing w:line="360" w:lineRule="auto"/>
              <w:ind w:firstLine="0"/>
              <w:jc w:val="left"/>
              <w:rPr>
                <w:sz w:val="20"/>
                <w:szCs w:val="20"/>
              </w:rPr>
            </w:pPr>
          </w:p>
        </w:tc>
      </w:tr>
      <w:tr w:rsidR="00F0558C" w:rsidRPr="00C87860">
        <w:trPr>
          <w:trHeight w:val="270"/>
        </w:trPr>
        <w:tc>
          <w:tcPr>
            <w:tcW w:w="5300" w:type="dxa"/>
            <w:tcBorders>
              <w:top w:val="nil"/>
              <w:left w:val="single" w:sz="4" w:space="0" w:color="auto"/>
              <w:bottom w:val="nil"/>
              <w:right w:val="nil"/>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Средства на содержание и развитие материально-технической базы (241)</w:t>
            </w:r>
          </w:p>
        </w:tc>
        <w:tc>
          <w:tcPr>
            <w:tcW w:w="760" w:type="dxa"/>
            <w:tcBorders>
              <w:top w:val="nil"/>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1020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single" w:sz="4" w:space="0" w:color="auto"/>
              <w:left w:val="single" w:sz="4" w:space="0" w:color="auto"/>
              <w:bottom w:val="nil"/>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Целевые средства на содержание учреждения и другие мероприятия (270)</w:t>
            </w:r>
          </w:p>
        </w:tc>
        <w:tc>
          <w:tcPr>
            <w:tcW w:w="760" w:type="dxa"/>
            <w:tcBorders>
              <w:top w:val="nil"/>
              <w:left w:val="single" w:sz="8" w:space="0" w:color="auto"/>
              <w:bottom w:val="nil"/>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1030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 </w:t>
            </w:r>
          </w:p>
        </w:tc>
      </w:tr>
      <w:tr w:rsidR="00F0558C" w:rsidRPr="00C87860">
        <w:trPr>
          <w:trHeight w:val="255"/>
        </w:trPr>
        <w:tc>
          <w:tcPr>
            <w:tcW w:w="5300" w:type="dxa"/>
            <w:tcBorders>
              <w:top w:val="single" w:sz="4" w:space="0" w:color="auto"/>
              <w:left w:val="single" w:sz="4" w:space="0" w:color="auto"/>
              <w:bottom w:val="nil"/>
              <w:right w:val="nil"/>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БАЛАНС</w:t>
            </w:r>
          </w:p>
        </w:tc>
        <w:tc>
          <w:tcPr>
            <w:tcW w:w="760" w:type="dxa"/>
            <w:tcBorders>
              <w:top w:val="single" w:sz="4" w:space="0" w:color="auto"/>
              <w:left w:val="single" w:sz="8" w:space="0" w:color="auto"/>
              <w:bottom w:val="single" w:sz="4"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1040</w:t>
            </w:r>
          </w:p>
        </w:tc>
        <w:tc>
          <w:tcPr>
            <w:tcW w:w="1480" w:type="dxa"/>
            <w:tcBorders>
              <w:top w:val="nil"/>
              <w:left w:val="single" w:sz="4" w:space="0" w:color="auto"/>
              <w:bottom w:val="single" w:sz="4" w:space="0" w:color="auto"/>
              <w:right w:val="single" w:sz="4"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73 659 264</w:t>
            </w:r>
          </w:p>
        </w:tc>
        <w:tc>
          <w:tcPr>
            <w:tcW w:w="1540" w:type="dxa"/>
            <w:tcBorders>
              <w:top w:val="nil"/>
              <w:left w:val="nil"/>
              <w:bottom w:val="single" w:sz="4" w:space="0" w:color="auto"/>
              <w:right w:val="single" w:sz="8" w:space="0" w:color="auto"/>
            </w:tcBorders>
            <w:noWrap/>
            <w:vAlign w:val="center"/>
          </w:tcPr>
          <w:p w:rsidR="00F0558C" w:rsidRPr="00C87860" w:rsidRDefault="00F0558C" w:rsidP="00C87860">
            <w:pPr>
              <w:widowControl/>
              <w:spacing w:line="360" w:lineRule="auto"/>
              <w:ind w:firstLine="0"/>
              <w:jc w:val="right"/>
              <w:rPr>
                <w:sz w:val="20"/>
                <w:szCs w:val="20"/>
              </w:rPr>
            </w:pPr>
            <w:r w:rsidRPr="00C87860">
              <w:rPr>
                <w:sz w:val="20"/>
                <w:szCs w:val="20"/>
              </w:rPr>
              <w:t>106 469 288</w:t>
            </w:r>
          </w:p>
        </w:tc>
      </w:tr>
      <w:tr w:rsidR="00F0558C" w:rsidRPr="00C87860">
        <w:trPr>
          <w:trHeight w:val="450"/>
        </w:trPr>
        <w:tc>
          <w:tcPr>
            <w:tcW w:w="5300" w:type="dxa"/>
            <w:tcBorders>
              <w:top w:val="single" w:sz="4" w:space="0" w:color="auto"/>
              <w:left w:val="single" w:sz="4" w:space="0" w:color="auto"/>
              <w:bottom w:val="nil"/>
              <w:right w:val="nil"/>
            </w:tcBorders>
            <w:vAlign w:val="bottom"/>
          </w:tcPr>
          <w:p w:rsidR="00F0558C" w:rsidRPr="00C87860" w:rsidRDefault="00F0558C" w:rsidP="00C87860">
            <w:pPr>
              <w:widowControl/>
              <w:spacing w:line="360" w:lineRule="auto"/>
              <w:ind w:firstLine="0"/>
              <w:jc w:val="center"/>
              <w:rPr>
                <w:b/>
                <w:bCs/>
                <w:sz w:val="20"/>
                <w:szCs w:val="20"/>
              </w:rPr>
            </w:pPr>
            <w:r w:rsidRPr="00C87860">
              <w:rPr>
                <w:b/>
                <w:bCs/>
                <w:sz w:val="20"/>
                <w:szCs w:val="20"/>
              </w:rPr>
              <w:t>Забалансовые счета</w:t>
            </w:r>
          </w:p>
        </w:tc>
        <w:tc>
          <w:tcPr>
            <w:tcW w:w="760" w:type="dxa"/>
            <w:tcBorders>
              <w:top w:val="nil"/>
              <w:left w:val="single" w:sz="8" w:space="0" w:color="auto"/>
              <w:bottom w:val="nil"/>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 </w:t>
            </w:r>
          </w:p>
        </w:tc>
        <w:tc>
          <w:tcPr>
            <w:tcW w:w="1480" w:type="dxa"/>
            <w:tcBorders>
              <w:top w:val="nil"/>
              <w:left w:val="single" w:sz="4" w:space="0" w:color="auto"/>
              <w:bottom w:val="nil"/>
              <w:right w:val="single" w:sz="4" w:space="0" w:color="auto"/>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 </w:t>
            </w:r>
          </w:p>
        </w:tc>
        <w:tc>
          <w:tcPr>
            <w:tcW w:w="1540" w:type="dxa"/>
            <w:tcBorders>
              <w:top w:val="nil"/>
              <w:left w:val="nil"/>
              <w:bottom w:val="nil"/>
              <w:right w:val="single" w:sz="8" w:space="0" w:color="auto"/>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 </w:t>
            </w:r>
          </w:p>
        </w:tc>
      </w:tr>
      <w:tr w:rsidR="00F0558C" w:rsidRPr="00C87860">
        <w:trPr>
          <w:trHeight w:val="450"/>
        </w:trPr>
        <w:tc>
          <w:tcPr>
            <w:tcW w:w="5300" w:type="dxa"/>
            <w:tcBorders>
              <w:top w:val="nil"/>
              <w:left w:val="single" w:sz="4" w:space="0" w:color="auto"/>
              <w:bottom w:val="single" w:sz="4" w:space="0" w:color="auto"/>
              <w:right w:val="single" w:sz="8" w:space="0" w:color="auto"/>
            </w:tcBorders>
            <w:vAlign w:val="bottom"/>
          </w:tcPr>
          <w:p w:rsidR="00F0558C" w:rsidRPr="00C87860" w:rsidRDefault="00F0558C" w:rsidP="00C87860">
            <w:pPr>
              <w:widowControl/>
              <w:spacing w:line="360" w:lineRule="auto"/>
              <w:ind w:firstLine="0"/>
              <w:jc w:val="left"/>
              <w:rPr>
                <w:sz w:val="20"/>
                <w:szCs w:val="20"/>
              </w:rPr>
            </w:pPr>
            <w:r w:rsidRPr="00C87860">
              <w:rPr>
                <w:sz w:val="20"/>
                <w:szCs w:val="20"/>
              </w:rPr>
              <w:t>Списанная задолженность неплатежеспособных дебиторов (05)</w:t>
            </w:r>
          </w:p>
        </w:tc>
        <w:tc>
          <w:tcPr>
            <w:tcW w:w="760" w:type="dxa"/>
            <w:tcBorders>
              <w:top w:val="nil"/>
              <w:left w:val="nil"/>
              <w:bottom w:val="single" w:sz="8" w:space="0" w:color="auto"/>
              <w:right w:val="nil"/>
            </w:tcBorders>
            <w:noWrap/>
            <w:vAlign w:val="bottom"/>
          </w:tcPr>
          <w:p w:rsidR="00F0558C" w:rsidRPr="00C87860" w:rsidRDefault="00F0558C" w:rsidP="00C87860">
            <w:pPr>
              <w:widowControl/>
              <w:spacing w:line="360" w:lineRule="auto"/>
              <w:ind w:firstLine="0"/>
              <w:jc w:val="center"/>
              <w:rPr>
                <w:sz w:val="20"/>
                <w:szCs w:val="20"/>
              </w:rPr>
            </w:pPr>
            <w:r w:rsidRPr="00C87860">
              <w:rPr>
                <w:sz w:val="20"/>
                <w:szCs w:val="20"/>
              </w:rPr>
              <w:t>1050</w:t>
            </w:r>
          </w:p>
        </w:tc>
        <w:tc>
          <w:tcPr>
            <w:tcW w:w="1480" w:type="dxa"/>
            <w:tcBorders>
              <w:top w:val="nil"/>
              <w:left w:val="single" w:sz="4" w:space="0" w:color="auto"/>
              <w:bottom w:val="single" w:sz="8" w:space="0" w:color="auto"/>
              <w:right w:val="single" w:sz="4" w:space="0" w:color="auto"/>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 </w:t>
            </w:r>
          </w:p>
        </w:tc>
        <w:tc>
          <w:tcPr>
            <w:tcW w:w="1540" w:type="dxa"/>
            <w:tcBorders>
              <w:top w:val="nil"/>
              <w:left w:val="nil"/>
              <w:bottom w:val="single" w:sz="8" w:space="0" w:color="auto"/>
              <w:right w:val="single" w:sz="8" w:space="0" w:color="auto"/>
            </w:tcBorders>
            <w:noWrap/>
            <w:vAlign w:val="bottom"/>
          </w:tcPr>
          <w:p w:rsidR="00F0558C" w:rsidRPr="00C87860" w:rsidRDefault="00F0558C" w:rsidP="00C87860">
            <w:pPr>
              <w:widowControl/>
              <w:spacing w:line="360" w:lineRule="auto"/>
              <w:ind w:firstLine="0"/>
              <w:jc w:val="left"/>
              <w:rPr>
                <w:sz w:val="20"/>
                <w:szCs w:val="20"/>
              </w:rPr>
            </w:pPr>
            <w:r w:rsidRPr="00C87860">
              <w:rPr>
                <w:sz w:val="20"/>
                <w:szCs w:val="20"/>
              </w:rPr>
              <w:t> </w:t>
            </w:r>
          </w:p>
        </w:tc>
      </w:tr>
    </w:tbl>
    <w:p w:rsidR="007F6547" w:rsidRDefault="007F6547" w:rsidP="00C87860">
      <w:pPr>
        <w:widowControl/>
        <w:spacing w:line="360" w:lineRule="auto"/>
        <w:ind w:firstLine="0"/>
        <w:jc w:val="left"/>
        <w:rPr>
          <w:b/>
          <w:bCs/>
          <w:noProof w:val="0"/>
        </w:rPr>
      </w:pPr>
    </w:p>
    <w:p w:rsidR="00FF5773" w:rsidRDefault="007F6547" w:rsidP="00C87860">
      <w:pPr>
        <w:widowControl/>
        <w:spacing w:line="360" w:lineRule="auto"/>
        <w:ind w:firstLine="0"/>
        <w:jc w:val="left"/>
        <w:rPr>
          <w:b/>
        </w:rPr>
      </w:pPr>
      <w:r>
        <w:rPr>
          <w:b/>
          <w:bCs/>
          <w:noProof w:val="0"/>
        </w:rPr>
        <w:br w:type="page"/>
      </w:r>
      <w:r w:rsidR="00FF5773" w:rsidRPr="00C87860">
        <w:rPr>
          <w:b/>
        </w:rPr>
        <w:t>Приложение №3</w:t>
      </w:r>
    </w:p>
    <w:p w:rsidR="007F6547" w:rsidRPr="00C87860" w:rsidRDefault="007F6547" w:rsidP="00C87860">
      <w:pPr>
        <w:widowControl/>
        <w:spacing w:line="360" w:lineRule="auto"/>
        <w:ind w:firstLine="0"/>
        <w:jc w:val="left"/>
        <w:rPr>
          <w:b/>
        </w:rPr>
      </w:pPr>
    </w:p>
    <w:p w:rsidR="00FF5773" w:rsidRPr="00C87860" w:rsidRDefault="00FF5773" w:rsidP="00C87860">
      <w:pPr>
        <w:widowControl/>
        <w:spacing w:line="360" w:lineRule="auto"/>
        <w:ind w:firstLine="0"/>
        <w:jc w:val="center"/>
      </w:pPr>
      <w:r w:rsidRPr="00C87860">
        <w:rPr>
          <w:b/>
        </w:rPr>
        <w:t>Отчет об исполнении сметы доходов и расходов по бюджетным средствам</w:t>
      </w:r>
      <w:r w:rsidRPr="00C87860">
        <w:t>.</w:t>
      </w:r>
    </w:p>
    <w:p w:rsidR="00FF5773" w:rsidRPr="00C87860" w:rsidRDefault="00FF5773" w:rsidP="00C87860">
      <w:pPr>
        <w:widowControl/>
        <w:spacing w:line="360" w:lineRule="auto"/>
        <w:ind w:firstLine="0"/>
        <w:jc w:val="center"/>
      </w:pPr>
      <w:r w:rsidRPr="00C87860">
        <w:t>На 31 декабря 2006 года.</w:t>
      </w:r>
    </w:p>
    <w:p w:rsidR="00FF5773" w:rsidRPr="00C87860" w:rsidRDefault="00FF5773" w:rsidP="00C87860">
      <w:pPr>
        <w:widowControl/>
        <w:spacing w:line="360" w:lineRule="auto"/>
        <w:ind w:firstLine="540"/>
        <w:jc w:val="center"/>
        <w:rPr>
          <w:b/>
        </w:rPr>
      </w:pPr>
    </w:p>
    <w:tbl>
      <w:tblPr>
        <w:tblpPr w:leftFromText="180" w:rightFromText="180" w:vertAnchor="text" w:tblpXSpec="right" w:tblpY="1"/>
        <w:tblOverlap w:val="never"/>
        <w:tblW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
        <w:gridCol w:w="190"/>
        <w:gridCol w:w="377"/>
        <w:gridCol w:w="619"/>
      </w:tblGrid>
      <w:tr w:rsidR="00FF5773" w:rsidRPr="00C87860">
        <w:trPr>
          <w:trHeight w:val="110"/>
        </w:trPr>
        <w:tc>
          <w:tcPr>
            <w:tcW w:w="1440" w:type="dxa"/>
            <w:gridSpan w:val="4"/>
          </w:tcPr>
          <w:p w:rsidR="00FF5773" w:rsidRPr="00C87860" w:rsidRDefault="00FF5773" w:rsidP="00C87860">
            <w:pPr>
              <w:pStyle w:val="Normal1"/>
              <w:spacing w:line="360" w:lineRule="auto"/>
              <w:ind w:firstLine="0"/>
            </w:pPr>
            <w:r w:rsidRPr="00C87860">
              <w:t>Коды</w:t>
            </w:r>
          </w:p>
        </w:tc>
      </w:tr>
      <w:tr w:rsidR="00FF5773" w:rsidRPr="00C87860">
        <w:trPr>
          <w:trHeight w:val="147"/>
        </w:trPr>
        <w:tc>
          <w:tcPr>
            <w:tcW w:w="1440" w:type="dxa"/>
            <w:gridSpan w:val="4"/>
          </w:tcPr>
          <w:p w:rsidR="00FF5773" w:rsidRPr="00C87860" w:rsidRDefault="00FF5773" w:rsidP="00C87860">
            <w:pPr>
              <w:pStyle w:val="Normal1"/>
              <w:spacing w:line="360" w:lineRule="auto"/>
              <w:ind w:firstLine="0"/>
            </w:pPr>
            <w:r w:rsidRPr="00C87860">
              <w:t>0710006</w:t>
            </w:r>
          </w:p>
        </w:tc>
      </w:tr>
      <w:tr w:rsidR="00FF5773" w:rsidRPr="00C87860">
        <w:trPr>
          <w:trHeight w:val="338"/>
        </w:trPr>
        <w:tc>
          <w:tcPr>
            <w:tcW w:w="360" w:type="dxa"/>
          </w:tcPr>
          <w:p w:rsidR="00FF5773" w:rsidRPr="00C87860" w:rsidRDefault="00FF5773" w:rsidP="00C87860">
            <w:pPr>
              <w:pStyle w:val="Normal1"/>
              <w:spacing w:line="360" w:lineRule="auto"/>
              <w:ind w:firstLine="0"/>
            </w:pPr>
          </w:p>
        </w:tc>
        <w:tc>
          <w:tcPr>
            <w:tcW w:w="540" w:type="dxa"/>
            <w:gridSpan w:val="2"/>
          </w:tcPr>
          <w:p w:rsidR="00FF5773" w:rsidRPr="00C87860" w:rsidRDefault="00FF5773" w:rsidP="00C87860">
            <w:pPr>
              <w:pStyle w:val="Normal1"/>
              <w:spacing w:line="360" w:lineRule="auto"/>
              <w:ind w:firstLine="0"/>
              <w:rPr>
                <w:b/>
              </w:rPr>
            </w:pPr>
          </w:p>
        </w:tc>
        <w:tc>
          <w:tcPr>
            <w:tcW w:w="540" w:type="dxa"/>
          </w:tcPr>
          <w:p w:rsidR="00FF5773" w:rsidRPr="00C87860" w:rsidRDefault="00FF5773" w:rsidP="00C87860">
            <w:pPr>
              <w:pStyle w:val="Normal1"/>
              <w:spacing w:line="360" w:lineRule="auto"/>
              <w:ind w:firstLine="0"/>
              <w:rPr>
                <w:b/>
              </w:rPr>
            </w:pPr>
          </w:p>
        </w:tc>
      </w:tr>
      <w:tr w:rsidR="00FF5773" w:rsidRPr="00C87860">
        <w:trPr>
          <w:trHeight w:val="167"/>
        </w:trPr>
        <w:tc>
          <w:tcPr>
            <w:tcW w:w="1440" w:type="dxa"/>
            <w:gridSpan w:val="4"/>
          </w:tcPr>
          <w:p w:rsidR="00FF5773" w:rsidRPr="00C87860" w:rsidRDefault="00FF5773" w:rsidP="00C87860">
            <w:pPr>
              <w:pStyle w:val="Normal1"/>
              <w:spacing w:line="360" w:lineRule="auto"/>
              <w:ind w:firstLine="0"/>
              <w:rPr>
                <w:b/>
              </w:rPr>
            </w:pPr>
            <w:r w:rsidRPr="00C87860">
              <w:rPr>
                <w:b/>
              </w:rPr>
              <w:t>756546</w:t>
            </w:r>
          </w:p>
        </w:tc>
      </w:tr>
      <w:tr w:rsidR="00FF5773" w:rsidRPr="00C87860">
        <w:trPr>
          <w:trHeight w:val="178"/>
        </w:trPr>
        <w:tc>
          <w:tcPr>
            <w:tcW w:w="1440" w:type="dxa"/>
            <w:gridSpan w:val="4"/>
          </w:tcPr>
          <w:p w:rsidR="00FF5773" w:rsidRPr="00C87860" w:rsidRDefault="00FF5773" w:rsidP="00C87860">
            <w:pPr>
              <w:pStyle w:val="Normal1"/>
              <w:spacing w:line="360" w:lineRule="auto"/>
              <w:ind w:firstLine="0"/>
              <w:rPr>
                <w:b/>
              </w:rPr>
            </w:pPr>
            <w:r w:rsidRPr="00C87860">
              <w:rPr>
                <w:b/>
              </w:rPr>
              <w:t>1005023022</w:t>
            </w:r>
          </w:p>
        </w:tc>
      </w:tr>
      <w:tr w:rsidR="00FF5773" w:rsidRPr="00C87860">
        <w:trPr>
          <w:trHeight w:val="340"/>
        </w:trPr>
        <w:tc>
          <w:tcPr>
            <w:tcW w:w="1440" w:type="dxa"/>
            <w:gridSpan w:val="4"/>
          </w:tcPr>
          <w:p w:rsidR="00FF5773" w:rsidRPr="00C87860" w:rsidRDefault="00FF5773" w:rsidP="00C87860">
            <w:pPr>
              <w:pStyle w:val="Normal1"/>
              <w:spacing w:line="360" w:lineRule="auto"/>
              <w:ind w:firstLine="0"/>
              <w:rPr>
                <w:b/>
              </w:rPr>
            </w:pPr>
          </w:p>
        </w:tc>
      </w:tr>
      <w:tr w:rsidR="00FF5773" w:rsidRPr="00C87860">
        <w:trPr>
          <w:trHeight w:val="490"/>
        </w:trPr>
        <w:tc>
          <w:tcPr>
            <w:tcW w:w="540" w:type="dxa"/>
            <w:gridSpan w:val="2"/>
          </w:tcPr>
          <w:p w:rsidR="00FF5773" w:rsidRPr="00C87860" w:rsidRDefault="00FF5773" w:rsidP="00C87860">
            <w:pPr>
              <w:pStyle w:val="Normal1"/>
              <w:spacing w:line="360" w:lineRule="auto"/>
              <w:ind w:firstLine="0"/>
              <w:rPr>
                <w:b/>
              </w:rPr>
            </w:pPr>
            <w:r w:rsidRPr="00C87860">
              <w:rPr>
                <w:b/>
              </w:rPr>
              <w:t>62</w:t>
            </w:r>
          </w:p>
        </w:tc>
        <w:tc>
          <w:tcPr>
            <w:tcW w:w="900" w:type="dxa"/>
            <w:gridSpan w:val="2"/>
          </w:tcPr>
          <w:p w:rsidR="00FF5773" w:rsidRPr="00C87860" w:rsidRDefault="00FF5773" w:rsidP="00C87860">
            <w:pPr>
              <w:pStyle w:val="Normal1"/>
              <w:spacing w:line="360" w:lineRule="auto"/>
              <w:ind w:firstLine="0"/>
              <w:rPr>
                <w:b/>
              </w:rPr>
            </w:pPr>
            <w:r w:rsidRPr="00C87860">
              <w:rPr>
                <w:b/>
              </w:rPr>
              <w:t>7856</w:t>
            </w:r>
          </w:p>
        </w:tc>
      </w:tr>
      <w:tr w:rsidR="00FF5773" w:rsidRPr="00C87860">
        <w:trPr>
          <w:trHeight w:val="163"/>
        </w:trPr>
        <w:tc>
          <w:tcPr>
            <w:tcW w:w="1440" w:type="dxa"/>
            <w:gridSpan w:val="4"/>
          </w:tcPr>
          <w:p w:rsidR="00FF5773" w:rsidRPr="00C87860" w:rsidRDefault="00FF5773" w:rsidP="00C87860">
            <w:pPr>
              <w:pStyle w:val="Normal1"/>
              <w:spacing w:line="360" w:lineRule="auto"/>
              <w:ind w:firstLine="0"/>
              <w:rPr>
                <w:b/>
              </w:rPr>
            </w:pPr>
            <w:r w:rsidRPr="00C87860">
              <w:rPr>
                <w:b/>
              </w:rPr>
              <w:t>384/385</w:t>
            </w:r>
          </w:p>
        </w:tc>
      </w:tr>
    </w:tbl>
    <w:p w:rsidR="00FF5773" w:rsidRPr="00C87860" w:rsidRDefault="00FF5773" w:rsidP="00C87860">
      <w:pPr>
        <w:pStyle w:val="Normal1"/>
        <w:spacing w:line="360" w:lineRule="auto"/>
        <w:rPr>
          <w:b/>
        </w:rPr>
      </w:pPr>
    </w:p>
    <w:p w:rsidR="00FF5773" w:rsidRPr="00C87860" w:rsidRDefault="00FF5773" w:rsidP="00C87860">
      <w:pPr>
        <w:pStyle w:val="Normal1"/>
        <w:spacing w:line="360" w:lineRule="auto"/>
        <w:ind w:firstLine="0"/>
        <w:rPr>
          <w:b/>
        </w:rPr>
      </w:pPr>
      <w:r w:rsidRPr="00C87860">
        <w:t>Форма №2 по ОКУД</w:t>
      </w:r>
    </w:p>
    <w:p w:rsidR="00FF5773" w:rsidRPr="00C87860" w:rsidRDefault="00FF5773" w:rsidP="00C87860">
      <w:pPr>
        <w:pStyle w:val="Normal1"/>
        <w:spacing w:line="360" w:lineRule="auto"/>
        <w:ind w:firstLine="0"/>
        <w:rPr>
          <w:b/>
        </w:rPr>
      </w:pPr>
      <w:r w:rsidRPr="00C87860">
        <w:t>Дата(</w:t>
      </w:r>
      <w:r w:rsidRPr="00C87860">
        <w:rPr>
          <w:u w:val="single"/>
        </w:rPr>
        <w:t>год,</w:t>
      </w:r>
      <w:r w:rsidRPr="00C87860">
        <w:t xml:space="preserve"> месяц, число)</w:t>
      </w:r>
    </w:p>
    <w:p w:rsidR="00FF5773" w:rsidRPr="00C87860" w:rsidRDefault="00FF5773" w:rsidP="00C87860">
      <w:pPr>
        <w:pStyle w:val="Normal1"/>
        <w:spacing w:line="360" w:lineRule="auto"/>
        <w:ind w:firstLine="0"/>
        <w:rPr>
          <w:b/>
        </w:rPr>
      </w:pPr>
      <w:r w:rsidRPr="00C87860">
        <w:t>Организация__________________________________ по ОКПО</w:t>
      </w:r>
    </w:p>
    <w:p w:rsidR="00FF5773" w:rsidRPr="00C87860" w:rsidRDefault="00FF5773" w:rsidP="00C87860">
      <w:pPr>
        <w:pStyle w:val="Normal1"/>
        <w:spacing w:line="360" w:lineRule="auto"/>
        <w:ind w:firstLine="0"/>
        <w:rPr>
          <w:b/>
        </w:rPr>
      </w:pPr>
      <w:r w:rsidRPr="00C87860">
        <w:t>Идентификационный номер налогоплательщика_______ ИНН</w:t>
      </w:r>
    </w:p>
    <w:p w:rsidR="00FF5773" w:rsidRPr="00C87860" w:rsidRDefault="00FF5773" w:rsidP="00C87860">
      <w:pPr>
        <w:pStyle w:val="Normal1"/>
        <w:spacing w:line="360" w:lineRule="auto"/>
        <w:ind w:firstLine="0"/>
        <w:rPr>
          <w:b/>
        </w:rPr>
      </w:pPr>
      <w:r w:rsidRPr="00C87860">
        <w:t>Организационно-правовая форма/форма ___________________</w:t>
      </w:r>
    </w:p>
    <w:p w:rsidR="00FF5773" w:rsidRPr="00C87860" w:rsidRDefault="00FF5773" w:rsidP="00C87860">
      <w:pPr>
        <w:pStyle w:val="Normal1"/>
        <w:spacing w:line="360" w:lineRule="auto"/>
        <w:ind w:firstLine="0"/>
      </w:pPr>
      <w:r w:rsidRPr="00C87860">
        <w:rPr>
          <w:b/>
        </w:rPr>
        <w:t xml:space="preserve">_____________________________________ </w:t>
      </w:r>
      <w:r w:rsidRPr="00C87860">
        <w:t xml:space="preserve"> по ОКОПФ/ОКФС</w:t>
      </w:r>
    </w:p>
    <w:p w:rsidR="00FF5773" w:rsidRPr="00C87860" w:rsidRDefault="00FF5773" w:rsidP="00C87860">
      <w:pPr>
        <w:pStyle w:val="Normal1"/>
        <w:spacing w:line="360" w:lineRule="auto"/>
        <w:ind w:firstLine="0"/>
        <w:rPr>
          <w:b/>
        </w:rPr>
      </w:pPr>
    </w:p>
    <w:p w:rsidR="00FF5773" w:rsidRPr="00C87860" w:rsidRDefault="00FF5773" w:rsidP="00C87860">
      <w:pPr>
        <w:widowControl/>
        <w:spacing w:line="360" w:lineRule="auto"/>
        <w:ind w:firstLine="0"/>
      </w:pPr>
      <w:r w:rsidRPr="00C87860">
        <w:t>Единица измерения ____________________________ по ОКЕИ</w:t>
      </w:r>
    </w:p>
    <w:p w:rsidR="00FF5773" w:rsidRPr="00C87860" w:rsidRDefault="00FF5773" w:rsidP="00C87860">
      <w:pPr>
        <w:widowControl/>
        <w:spacing w:line="360" w:lineRule="auto"/>
        <w:ind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962"/>
        <w:gridCol w:w="1494"/>
        <w:gridCol w:w="1324"/>
        <w:gridCol w:w="2459"/>
        <w:gridCol w:w="1302"/>
        <w:gridCol w:w="1470"/>
        <w:gridCol w:w="2144"/>
        <w:gridCol w:w="1363"/>
      </w:tblGrid>
      <w:tr w:rsidR="00FF5773" w:rsidRPr="006871A7" w:rsidTr="006871A7">
        <w:tc>
          <w:tcPr>
            <w:tcW w:w="2268"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Наименование показателя</w:t>
            </w:r>
          </w:p>
        </w:tc>
        <w:tc>
          <w:tcPr>
            <w:tcW w:w="962"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Код показателя</w:t>
            </w:r>
          </w:p>
        </w:tc>
        <w:tc>
          <w:tcPr>
            <w:tcW w:w="1494"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Утверждено бюджетных ассигнований на год.</w:t>
            </w:r>
          </w:p>
        </w:tc>
        <w:tc>
          <w:tcPr>
            <w:tcW w:w="1324"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Остатки средств на 01.01.2006</w:t>
            </w:r>
          </w:p>
        </w:tc>
        <w:tc>
          <w:tcPr>
            <w:tcW w:w="2459"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Профинансированно в текущем году</w:t>
            </w:r>
          </w:p>
        </w:tc>
        <w:tc>
          <w:tcPr>
            <w:tcW w:w="1302"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Кассовые расходы</w:t>
            </w:r>
          </w:p>
        </w:tc>
        <w:tc>
          <w:tcPr>
            <w:tcW w:w="1470"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Фактические расходы</w:t>
            </w:r>
          </w:p>
        </w:tc>
        <w:tc>
          <w:tcPr>
            <w:tcW w:w="2144"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Возврат неиспользованных  остатков средств</w:t>
            </w:r>
          </w:p>
        </w:tc>
        <w:tc>
          <w:tcPr>
            <w:tcW w:w="1363"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Остатки средств на 31.12.2006</w:t>
            </w:r>
          </w:p>
        </w:tc>
      </w:tr>
      <w:tr w:rsidR="00FF5773" w:rsidRPr="006871A7" w:rsidTr="006871A7">
        <w:tc>
          <w:tcPr>
            <w:tcW w:w="2268"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w:t>
            </w:r>
          </w:p>
        </w:tc>
        <w:tc>
          <w:tcPr>
            <w:tcW w:w="962"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2</w:t>
            </w:r>
          </w:p>
        </w:tc>
        <w:tc>
          <w:tcPr>
            <w:tcW w:w="1494"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3</w:t>
            </w:r>
          </w:p>
        </w:tc>
        <w:tc>
          <w:tcPr>
            <w:tcW w:w="1324"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4</w:t>
            </w:r>
          </w:p>
        </w:tc>
        <w:tc>
          <w:tcPr>
            <w:tcW w:w="2459"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5</w:t>
            </w:r>
          </w:p>
        </w:tc>
        <w:tc>
          <w:tcPr>
            <w:tcW w:w="1302"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6</w:t>
            </w:r>
          </w:p>
        </w:tc>
        <w:tc>
          <w:tcPr>
            <w:tcW w:w="1470"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7</w:t>
            </w:r>
          </w:p>
        </w:tc>
        <w:tc>
          <w:tcPr>
            <w:tcW w:w="2144"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8</w:t>
            </w:r>
          </w:p>
        </w:tc>
        <w:tc>
          <w:tcPr>
            <w:tcW w:w="1363"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9</w:t>
            </w:r>
          </w:p>
        </w:tc>
      </w:tr>
      <w:tr w:rsidR="00FF5773" w:rsidRPr="006871A7" w:rsidTr="006871A7">
        <w:tc>
          <w:tcPr>
            <w:tcW w:w="2268"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Основной оклад гражданским служащим</w:t>
            </w:r>
          </w:p>
        </w:tc>
        <w:tc>
          <w:tcPr>
            <w:tcW w:w="962"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110110</w:t>
            </w:r>
          </w:p>
        </w:tc>
        <w:tc>
          <w:tcPr>
            <w:tcW w:w="1494"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5389485</w:t>
            </w:r>
          </w:p>
        </w:tc>
        <w:tc>
          <w:tcPr>
            <w:tcW w:w="1324"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212487</w:t>
            </w:r>
          </w:p>
        </w:tc>
        <w:tc>
          <w:tcPr>
            <w:tcW w:w="2459"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5176998</w:t>
            </w:r>
          </w:p>
        </w:tc>
        <w:tc>
          <w:tcPr>
            <w:tcW w:w="1302"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5176998</w:t>
            </w:r>
          </w:p>
        </w:tc>
        <w:tc>
          <w:tcPr>
            <w:tcW w:w="1470"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5176998</w:t>
            </w:r>
          </w:p>
        </w:tc>
        <w:tc>
          <w:tcPr>
            <w:tcW w:w="2144" w:type="dxa"/>
            <w:shd w:val="clear" w:color="auto" w:fill="auto"/>
          </w:tcPr>
          <w:p w:rsidR="00FF5773" w:rsidRPr="006871A7" w:rsidRDefault="00FF5773" w:rsidP="006871A7">
            <w:pPr>
              <w:widowControl/>
              <w:spacing w:line="360" w:lineRule="auto"/>
              <w:ind w:firstLine="0"/>
              <w:rPr>
                <w:sz w:val="20"/>
                <w:szCs w:val="20"/>
              </w:rPr>
            </w:pPr>
          </w:p>
        </w:tc>
        <w:tc>
          <w:tcPr>
            <w:tcW w:w="1363" w:type="dxa"/>
            <w:shd w:val="clear" w:color="auto" w:fill="auto"/>
          </w:tcPr>
          <w:p w:rsidR="00FF5773" w:rsidRPr="006871A7" w:rsidRDefault="00FF5773" w:rsidP="006871A7">
            <w:pPr>
              <w:widowControl/>
              <w:spacing w:line="360" w:lineRule="auto"/>
              <w:ind w:firstLine="0"/>
              <w:rPr>
                <w:sz w:val="20"/>
                <w:szCs w:val="20"/>
              </w:rPr>
            </w:pPr>
          </w:p>
        </w:tc>
      </w:tr>
      <w:tr w:rsidR="00FF5773" w:rsidRPr="006871A7" w:rsidTr="006871A7">
        <w:tc>
          <w:tcPr>
            <w:tcW w:w="2268"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Начисления на оплату труда</w:t>
            </w:r>
          </w:p>
        </w:tc>
        <w:tc>
          <w:tcPr>
            <w:tcW w:w="962"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110200</w:t>
            </w:r>
          </w:p>
        </w:tc>
        <w:tc>
          <w:tcPr>
            <w:tcW w:w="1494"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3250000</w:t>
            </w:r>
          </w:p>
        </w:tc>
        <w:tc>
          <w:tcPr>
            <w:tcW w:w="1324" w:type="dxa"/>
            <w:shd w:val="clear" w:color="auto" w:fill="auto"/>
          </w:tcPr>
          <w:p w:rsidR="00FF5773" w:rsidRPr="006871A7" w:rsidRDefault="00FF5773" w:rsidP="006871A7">
            <w:pPr>
              <w:widowControl/>
              <w:spacing w:line="360" w:lineRule="auto"/>
              <w:ind w:firstLine="0"/>
              <w:rPr>
                <w:sz w:val="20"/>
                <w:szCs w:val="20"/>
              </w:rPr>
            </w:pPr>
          </w:p>
        </w:tc>
        <w:tc>
          <w:tcPr>
            <w:tcW w:w="2459"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3250000</w:t>
            </w:r>
          </w:p>
        </w:tc>
        <w:tc>
          <w:tcPr>
            <w:tcW w:w="1302"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3250000</w:t>
            </w:r>
          </w:p>
        </w:tc>
        <w:tc>
          <w:tcPr>
            <w:tcW w:w="1470"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3200000</w:t>
            </w:r>
          </w:p>
        </w:tc>
        <w:tc>
          <w:tcPr>
            <w:tcW w:w="2144" w:type="dxa"/>
            <w:shd w:val="clear" w:color="auto" w:fill="auto"/>
          </w:tcPr>
          <w:p w:rsidR="00FF5773" w:rsidRPr="006871A7" w:rsidRDefault="00FF5773" w:rsidP="006871A7">
            <w:pPr>
              <w:widowControl/>
              <w:spacing w:line="360" w:lineRule="auto"/>
              <w:ind w:firstLine="0"/>
              <w:rPr>
                <w:sz w:val="20"/>
                <w:szCs w:val="20"/>
              </w:rPr>
            </w:pPr>
          </w:p>
        </w:tc>
        <w:tc>
          <w:tcPr>
            <w:tcW w:w="1363" w:type="dxa"/>
            <w:shd w:val="clear" w:color="auto" w:fill="auto"/>
          </w:tcPr>
          <w:p w:rsidR="00FF5773" w:rsidRPr="006871A7" w:rsidRDefault="00FF5773" w:rsidP="006871A7">
            <w:pPr>
              <w:widowControl/>
              <w:spacing w:line="360" w:lineRule="auto"/>
              <w:ind w:firstLine="0"/>
              <w:rPr>
                <w:sz w:val="20"/>
                <w:szCs w:val="20"/>
              </w:rPr>
            </w:pPr>
          </w:p>
        </w:tc>
      </w:tr>
      <w:tr w:rsidR="00FF5773" w:rsidRPr="006871A7" w:rsidTr="006871A7">
        <w:tc>
          <w:tcPr>
            <w:tcW w:w="2268"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Прочие расходные материалы и предметы снабжения</w:t>
            </w:r>
          </w:p>
        </w:tc>
        <w:tc>
          <w:tcPr>
            <w:tcW w:w="962"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110350</w:t>
            </w:r>
          </w:p>
        </w:tc>
        <w:tc>
          <w:tcPr>
            <w:tcW w:w="1494"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150000000</w:t>
            </w:r>
          </w:p>
        </w:tc>
        <w:tc>
          <w:tcPr>
            <w:tcW w:w="1324" w:type="dxa"/>
            <w:shd w:val="clear" w:color="auto" w:fill="auto"/>
          </w:tcPr>
          <w:p w:rsidR="00FF5773" w:rsidRPr="006871A7" w:rsidRDefault="00FF5773" w:rsidP="006871A7">
            <w:pPr>
              <w:widowControl/>
              <w:spacing w:line="360" w:lineRule="auto"/>
              <w:ind w:firstLine="0"/>
              <w:rPr>
                <w:sz w:val="20"/>
                <w:szCs w:val="20"/>
              </w:rPr>
            </w:pPr>
          </w:p>
        </w:tc>
        <w:tc>
          <w:tcPr>
            <w:tcW w:w="2459"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150000000</w:t>
            </w:r>
          </w:p>
        </w:tc>
        <w:tc>
          <w:tcPr>
            <w:tcW w:w="1302"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150000000</w:t>
            </w:r>
          </w:p>
        </w:tc>
        <w:tc>
          <w:tcPr>
            <w:tcW w:w="1470"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120000000</w:t>
            </w:r>
          </w:p>
        </w:tc>
        <w:tc>
          <w:tcPr>
            <w:tcW w:w="2144" w:type="dxa"/>
            <w:shd w:val="clear" w:color="auto" w:fill="auto"/>
          </w:tcPr>
          <w:p w:rsidR="00FF5773" w:rsidRPr="006871A7" w:rsidRDefault="00FF5773" w:rsidP="006871A7">
            <w:pPr>
              <w:widowControl/>
              <w:spacing w:line="360" w:lineRule="auto"/>
              <w:ind w:firstLine="0"/>
              <w:rPr>
                <w:sz w:val="20"/>
                <w:szCs w:val="20"/>
              </w:rPr>
            </w:pPr>
          </w:p>
        </w:tc>
        <w:tc>
          <w:tcPr>
            <w:tcW w:w="1363" w:type="dxa"/>
            <w:shd w:val="clear" w:color="auto" w:fill="auto"/>
          </w:tcPr>
          <w:p w:rsidR="00FF5773" w:rsidRPr="006871A7" w:rsidRDefault="00FF5773" w:rsidP="006871A7">
            <w:pPr>
              <w:widowControl/>
              <w:spacing w:line="360" w:lineRule="auto"/>
              <w:ind w:firstLine="0"/>
              <w:rPr>
                <w:sz w:val="20"/>
                <w:szCs w:val="20"/>
              </w:rPr>
            </w:pPr>
          </w:p>
        </w:tc>
      </w:tr>
      <w:tr w:rsidR="00FF5773" w:rsidRPr="006871A7" w:rsidTr="006871A7">
        <w:tc>
          <w:tcPr>
            <w:tcW w:w="2268"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Оплата услуг связи</w:t>
            </w:r>
          </w:p>
        </w:tc>
        <w:tc>
          <w:tcPr>
            <w:tcW w:w="962"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110600</w:t>
            </w:r>
          </w:p>
        </w:tc>
        <w:tc>
          <w:tcPr>
            <w:tcW w:w="1494"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15000</w:t>
            </w:r>
          </w:p>
        </w:tc>
        <w:tc>
          <w:tcPr>
            <w:tcW w:w="1324" w:type="dxa"/>
            <w:shd w:val="clear" w:color="auto" w:fill="auto"/>
          </w:tcPr>
          <w:p w:rsidR="00FF5773" w:rsidRPr="006871A7" w:rsidRDefault="00FF5773" w:rsidP="006871A7">
            <w:pPr>
              <w:widowControl/>
              <w:spacing w:line="360" w:lineRule="auto"/>
              <w:ind w:firstLine="0"/>
              <w:rPr>
                <w:sz w:val="20"/>
                <w:szCs w:val="20"/>
              </w:rPr>
            </w:pPr>
          </w:p>
        </w:tc>
        <w:tc>
          <w:tcPr>
            <w:tcW w:w="2459"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15000</w:t>
            </w:r>
          </w:p>
        </w:tc>
        <w:tc>
          <w:tcPr>
            <w:tcW w:w="1302"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15000</w:t>
            </w:r>
          </w:p>
        </w:tc>
        <w:tc>
          <w:tcPr>
            <w:tcW w:w="1470"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15000</w:t>
            </w:r>
          </w:p>
        </w:tc>
        <w:tc>
          <w:tcPr>
            <w:tcW w:w="2144" w:type="dxa"/>
            <w:shd w:val="clear" w:color="auto" w:fill="auto"/>
          </w:tcPr>
          <w:p w:rsidR="00FF5773" w:rsidRPr="006871A7" w:rsidRDefault="00FF5773" w:rsidP="006871A7">
            <w:pPr>
              <w:widowControl/>
              <w:spacing w:line="360" w:lineRule="auto"/>
              <w:ind w:firstLine="0"/>
              <w:rPr>
                <w:sz w:val="20"/>
                <w:szCs w:val="20"/>
              </w:rPr>
            </w:pPr>
          </w:p>
        </w:tc>
        <w:tc>
          <w:tcPr>
            <w:tcW w:w="1363" w:type="dxa"/>
            <w:shd w:val="clear" w:color="auto" w:fill="auto"/>
          </w:tcPr>
          <w:p w:rsidR="00FF5773" w:rsidRPr="006871A7" w:rsidRDefault="00FF5773" w:rsidP="006871A7">
            <w:pPr>
              <w:widowControl/>
              <w:spacing w:line="360" w:lineRule="auto"/>
              <w:ind w:firstLine="0"/>
              <w:rPr>
                <w:sz w:val="20"/>
                <w:szCs w:val="20"/>
              </w:rPr>
            </w:pPr>
          </w:p>
        </w:tc>
      </w:tr>
      <w:tr w:rsidR="00FF5773" w:rsidRPr="006871A7" w:rsidTr="006871A7">
        <w:tc>
          <w:tcPr>
            <w:tcW w:w="2268"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Оплата потребления газа</w:t>
            </w:r>
          </w:p>
        </w:tc>
        <w:tc>
          <w:tcPr>
            <w:tcW w:w="962"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110722</w:t>
            </w:r>
          </w:p>
        </w:tc>
        <w:tc>
          <w:tcPr>
            <w:tcW w:w="1494"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250000</w:t>
            </w:r>
          </w:p>
        </w:tc>
        <w:tc>
          <w:tcPr>
            <w:tcW w:w="1324" w:type="dxa"/>
            <w:shd w:val="clear" w:color="auto" w:fill="auto"/>
          </w:tcPr>
          <w:p w:rsidR="00FF5773" w:rsidRPr="006871A7" w:rsidRDefault="00FF5773" w:rsidP="006871A7">
            <w:pPr>
              <w:widowControl/>
              <w:spacing w:line="360" w:lineRule="auto"/>
              <w:ind w:firstLine="0"/>
              <w:rPr>
                <w:sz w:val="20"/>
                <w:szCs w:val="20"/>
              </w:rPr>
            </w:pPr>
          </w:p>
        </w:tc>
        <w:tc>
          <w:tcPr>
            <w:tcW w:w="2459"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250000</w:t>
            </w:r>
          </w:p>
        </w:tc>
        <w:tc>
          <w:tcPr>
            <w:tcW w:w="1302"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250000</w:t>
            </w:r>
          </w:p>
        </w:tc>
        <w:tc>
          <w:tcPr>
            <w:tcW w:w="1470"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250000</w:t>
            </w:r>
          </w:p>
        </w:tc>
        <w:tc>
          <w:tcPr>
            <w:tcW w:w="2144" w:type="dxa"/>
            <w:shd w:val="clear" w:color="auto" w:fill="auto"/>
          </w:tcPr>
          <w:p w:rsidR="00FF5773" w:rsidRPr="006871A7" w:rsidRDefault="00FF5773" w:rsidP="006871A7">
            <w:pPr>
              <w:widowControl/>
              <w:spacing w:line="360" w:lineRule="auto"/>
              <w:ind w:firstLine="0"/>
              <w:rPr>
                <w:sz w:val="20"/>
                <w:szCs w:val="20"/>
              </w:rPr>
            </w:pPr>
          </w:p>
        </w:tc>
        <w:tc>
          <w:tcPr>
            <w:tcW w:w="1363" w:type="dxa"/>
            <w:shd w:val="clear" w:color="auto" w:fill="auto"/>
          </w:tcPr>
          <w:p w:rsidR="00FF5773" w:rsidRPr="006871A7" w:rsidRDefault="00FF5773" w:rsidP="006871A7">
            <w:pPr>
              <w:widowControl/>
              <w:spacing w:line="360" w:lineRule="auto"/>
              <w:ind w:firstLine="0"/>
              <w:rPr>
                <w:sz w:val="20"/>
                <w:szCs w:val="20"/>
              </w:rPr>
            </w:pPr>
          </w:p>
        </w:tc>
      </w:tr>
      <w:tr w:rsidR="00FF5773" w:rsidRPr="006871A7" w:rsidTr="006871A7">
        <w:tc>
          <w:tcPr>
            <w:tcW w:w="2268"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Прочие текущие расходы</w:t>
            </w:r>
          </w:p>
        </w:tc>
        <w:tc>
          <w:tcPr>
            <w:tcW w:w="962"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111040</w:t>
            </w:r>
          </w:p>
        </w:tc>
        <w:tc>
          <w:tcPr>
            <w:tcW w:w="1494"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250000</w:t>
            </w:r>
          </w:p>
        </w:tc>
        <w:tc>
          <w:tcPr>
            <w:tcW w:w="1324" w:type="dxa"/>
            <w:shd w:val="clear" w:color="auto" w:fill="auto"/>
          </w:tcPr>
          <w:p w:rsidR="00FF5773" w:rsidRPr="006871A7" w:rsidRDefault="00FF5773" w:rsidP="006871A7">
            <w:pPr>
              <w:widowControl/>
              <w:spacing w:line="360" w:lineRule="auto"/>
              <w:ind w:firstLine="0"/>
              <w:rPr>
                <w:sz w:val="20"/>
                <w:szCs w:val="20"/>
              </w:rPr>
            </w:pPr>
          </w:p>
        </w:tc>
        <w:tc>
          <w:tcPr>
            <w:tcW w:w="2459"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250000</w:t>
            </w:r>
          </w:p>
        </w:tc>
        <w:tc>
          <w:tcPr>
            <w:tcW w:w="1302"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250000</w:t>
            </w:r>
          </w:p>
        </w:tc>
        <w:tc>
          <w:tcPr>
            <w:tcW w:w="1470"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250000</w:t>
            </w:r>
          </w:p>
        </w:tc>
        <w:tc>
          <w:tcPr>
            <w:tcW w:w="2144" w:type="dxa"/>
            <w:shd w:val="clear" w:color="auto" w:fill="auto"/>
          </w:tcPr>
          <w:p w:rsidR="00FF5773" w:rsidRPr="006871A7" w:rsidRDefault="00FF5773" w:rsidP="006871A7">
            <w:pPr>
              <w:widowControl/>
              <w:spacing w:line="360" w:lineRule="auto"/>
              <w:ind w:firstLine="0"/>
              <w:rPr>
                <w:sz w:val="20"/>
                <w:szCs w:val="20"/>
              </w:rPr>
            </w:pPr>
          </w:p>
        </w:tc>
        <w:tc>
          <w:tcPr>
            <w:tcW w:w="1363" w:type="dxa"/>
            <w:shd w:val="clear" w:color="auto" w:fill="auto"/>
          </w:tcPr>
          <w:p w:rsidR="00FF5773" w:rsidRPr="006871A7" w:rsidRDefault="00FF5773" w:rsidP="006871A7">
            <w:pPr>
              <w:widowControl/>
              <w:spacing w:line="360" w:lineRule="auto"/>
              <w:ind w:firstLine="0"/>
              <w:rPr>
                <w:sz w:val="20"/>
                <w:szCs w:val="20"/>
              </w:rPr>
            </w:pPr>
          </w:p>
        </w:tc>
      </w:tr>
      <w:tr w:rsidR="00FF5773" w:rsidRPr="006871A7" w:rsidTr="006871A7">
        <w:tc>
          <w:tcPr>
            <w:tcW w:w="2268"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Приобретение и модернизация непроизводственного оборудования и предметов длительного пользования для государственных учреждений</w:t>
            </w:r>
          </w:p>
        </w:tc>
        <w:tc>
          <w:tcPr>
            <w:tcW w:w="962"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240120</w:t>
            </w:r>
          </w:p>
        </w:tc>
        <w:tc>
          <w:tcPr>
            <w:tcW w:w="1494"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1000000</w:t>
            </w:r>
          </w:p>
        </w:tc>
        <w:tc>
          <w:tcPr>
            <w:tcW w:w="1324" w:type="dxa"/>
            <w:shd w:val="clear" w:color="auto" w:fill="auto"/>
          </w:tcPr>
          <w:p w:rsidR="00FF5773" w:rsidRPr="006871A7" w:rsidRDefault="00FF5773" w:rsidP="006871A7">
            <w:pPr>
              <w:widowControl/>
              <w:spacing w:line="360" w:lineRule="auto"/>
              <w:ind w:firstLine="0"/>
              <w:rPr>
                <w:sz w:val="20"/>
                <w:szCs w:val="20"/>
              </w:rPr>
            </w:pPr>
          </w:p>
        </w:tc>
        <w:tc>
          <w:tcPr>
            <w:tcW w:w="2459"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1000000</w:t>
            </w:r>
          </w:p>
        </w:tc>
        <w:tc>
          <w:tcPr>
            <w:tcW w:w="1302"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1000000</w:t>
            </w:r>
          </w:p>
        </w:tc>
        <w:tc>
          <w:tcPr>
            <w:tcW w:w="1470" w:type="dxa"/>
            <w:shd w:val="clear" w:color="auto" w:fill="auto"/>
          </w:tcPr>
          <w:p w:rsidR="00FF5773" w:rsidRPr="006871A7" w:rsidRDefault="00FF5773" w:rsidP="006871A7">
            <w:pPr>
              <w:widowControl/>
              <w:spacing w:line="360" w:lineRule="auto"/>
              <w:ind w:firstLine="0"/>
              <w:rPr>
                <w:sz w:val="20"/>
                <w:szCs w:val="20"/>
              </w:rPr>
            </w:pPr>
            <w:r w:rsidRPr="006871A7">
              <w:rPr>
                <w:sz w:val="20"/>
                <w:szCs w:val="20"/>
              </w:rPr>
              <w:t>323602</w:t>
            </w:r>
          </w:p>
          <w:p w:rsidR="00FF5773" w:rsidRPr="006871A7" w:rsidRDefault="00FF5773" w:rsidP="006871A7">
            <w:pPr>
              <w:widowControl/>
              <w:spacing w:line="360" w:lineRule="auto"/>
              <w:ind w:firstLine="0"/>
              <w:rPr>
                <w:sz w:val="20"/>
                <w:szCs w:val="20"/>
              </w:rPr>
            </w:pPr>
          </w:p>
        </w:tc>
        <w:tc>
          <w:tcPr>
            <w:tcW w:w="2144" w:type="dxa"/>
            <w:shd w:val="clear" w:color="auto" w:fill="auto"/>
          </w:tcPr>
          <w:p w:rsidR="00FF5773" w:rsidRPr="006871A7" w:rsidRDefault="00FF5773" w:rsidP="006871A7">
            <w:pPr>
              <w:widowControl/>
              <w:spacing w:line="360" w:lineRule="auto"/>
              <w:ind w:firstLine="0"/>
              <w:rPr>
                <w:sz w:val="20"/>
                <w:szCs w:val="20"/>
              </w:rPr>
            </w:pPr>
          </w:p>
        </w:tc>
        <w:tc>
          <w:tcPr>
            <w:tcW w:w="1363" w:type="dxa"/>
            <w:shd w:val="clear" w:color="auto" w:fill="auto"/>
          </w:tcPr>
          <w:p w:rsidR="00FF5773" w:rsidRPr="006871A7" w:rsidRDefault="00FF5773" w:rsidP="006871A7">
            <w:pPr>
              <w:widowControl/>
              <w:spacing w:line="360" w:lineRule="auto"/>
              <w:ind w:firstLine="0"/>
              <w:rPr>
                <w:sz w:val="20"/>
                <w:szCs w:val="20"/>
              </w:rPr>
            </w:pPr>
          </w:p>
        </w:tc>
      </w:tr>
      <w:tr w:rsidR="00FF5773" w:rsidRPr="006871A7" w:rsidTr="006871A7">
        <w:tc>
          <w:tcPr>
            <w:tcW w:w="2268" w:type="dxa"/>
            <w:shd w:val="clear" w:color="auto" w:fill="auto"/>
          </w:tcPr>
          <w:p w:rsidR="00FF5773" w:rsidRPr="006871A7" w:rsidRDefault="00FF5773" w:rsidP="006871A7">
            <w:pPr>
              <w:widowControl/>
              <w:spacing w:line="360" w:lineRule="auto"/>
              <w:ind w:firstLine="0"/>
              <w:rPr>
                <w:b/>
                <w:sz w:val="20"/>
                <w:szCs w:val="20"/>
              </w:rPr>
            </w:pPr>
            <w:r w:rsidRPr="006871A7">
              <w:rPr>
                <w:b/>
                <w:sz w:val="20"/>
                <w:szCs w:val="20"/>
              </w:rPr>
              <w:t>Итого расходов</w:t>
            </w:r>
          </w:p>
        </w:tc>
        <w:tc>
          <w:tcPr>
            <w:tcW w:w="962" w:type="dxa"/>
            <w:shd w:val="clear" w:color="auto" w:fill="auto"/>
          </w:tcPr>
          <w:p w:rsidR="00FF5773" w:rsidRPr="006871A7" w:rsidRDefault="00FF5773" w:rsidP="006871A7">
            <w:pPr>
              <w:widowControl/>
              <w:spacing w:line="360" w:lineRule="auto"/>
              <w:ind w:firstLine="0"/>
              <w:rPr>
                <w:b/>
                <w:sz w:val="20"/>
                <w:szCs w:val="20"/>
              </w:rPr>
            </w:pPr>
            <w:r w:rsidRPr="006871A7">
              <w:rPr>
                <w:b/>
                <w:sz w:val="20"/>
                <w:szCs w:val="20"/>
              </w:rPr>
              <w:t>800000</w:t>
            </w:r>
          </w:p>
        </w:tc>
        <w:tc>
          <w:tcPr>
            <w:tcW w:w="1494" w:type="dxa"/>
            <w:shd w:val="clear" w:color="auto" w:fill="auto"/>
          </w:tcPr>
          <w:p w:rsidR="00FF5773" w:rsidRPr="006871A7" w:rsidRDefault="00FF5773" w:rsidP="006871A7">
            <w:pPr>
              <w:widowControl/>
              <w:spacing w:line="360" w:lineRule="auto"/>
              <w:ind w:firstLine="0"/>
              <w:rPr>
                <w:b/>
                <w:sz w:val="20"/>
                <w:szCs w:val="20"/>
              </w:rPr>
            </w:pPr>
            <w:r w:rsidRPr="006871A7">
              <w:rPr>
                <w:b/>
                <w:sz w:val="20"/>
                <w:szCs w:val="20"/>
              </w:rPr>
              <w:t>159729511</w:t>
            </w:r>
          </w:p>
        </w:tc>
        <w:tc>
          <w:tcPr>
            <w:tcW w:w="1324" w:type="dxa"/>
            <w:shd w:val="clear" w:color="auto" w:fill="auto"/>
          </w:tcPr>
          <w:p w:rsidR="00FF5773" w:rsidRPr="006871A7" w:rsidRDefault="00FF5773" w:rsidP="006871A7">
            <w:pPr>
              <w:widowControl/>
              <w:spacing w:line="360" w:lineRule="auto"/>
              <w:ind w:firstLine="0"/>
              <w:rPr>
                <w:b/>
                <w:sz w:val="20"/>
                <w:szCs w:val="20"/>
              </w:rPr>
            </w:pPr>
            <w:r w:rsidRPr="006871A7">
              <w:rPr>
                <w:b/>
                <w:sz w:val="20"/>
                <w:szCs w:val="20"/>
              </w:rPr>
              <w:t>212487</w:t>
            </w:r>
          </w:p>
        </w:tc>
        <w:tc>
          <w:tcPr>
            <w:tcW w:w="2459" w:type="dxa"/>
            <w:shd w:val="clear" w:color="auto" w:fill="auto"/>
          </w:tcPr>
          <w:p w:rsidR="00FF5773" w:rsidRPr="006871A7" w:rsidRDefault="00FF5773" w:rsidP="006871A7">
            <w:pPr>
              <w:widowControl/>
              <w:spacing w:line="360" w:lineRule="auto"/>
              <w:ind w:firstLine="0"/>
              <w:rPr>
                <w:b/>
                <w:sz w:val="20"/>
                <w:szCs w:val="20"/>
              </w:rPr>
            </w:pPr>
            <w:r w:rsidRPr="006871A7">
              <w:rPr>
                <w:b/>
                <w:sz w:val="20"/>
                <w:szCs w:val="20"/>
              </w:rPr>
              <w:t>159941998</w:t>
            </w:r>
          </w:p>
        </w:tc>
        <w:tc>
          <w:tcPr>
            <w:tcW w:w="1302" w:type="dxa"/>
            <w:shd w:val="clear" w:color="auto" w:fill="auto"/>
          </w:tcPr>
          <w:p w:rsidR="00FF5773" w:rsidRPr="006871A7" w:rsidRDefault="00FF5773" w:rsidP="006871A7">
            <w:pPr>
              <w:widowControl/>
              <w:spacing w:line="360" w:lineRule="auto"/>
              <w:ind w:firstLine="0"/>
              <w:rPr>
                <w:b/>
                <w:sz w:val="20"/>
                <w:szCs w:val="20"/>
              </w:rPr>
            </w:pPr>
            <w:r w:rsidRPr="006871A7">
              <w:rPr>
                <w:b/>
                <w:sz w:val="20"/>
                <w:szCs w:val="20"/>
              </w:rPr>
              <w:t>159941998</w:t>
            </w:r>
          </w:p>
        </w:tc>
        <w:tc>
          <w:tcPr>
            <w:tcW w:w="1470" w:type="dxa"/>
            <w:shd w:val="clear" w:color="auto" w:fill="auto"/>
          </w:tcPr>
          <w:p w:rsidR="00FF5773" w:rsidRPr="006871A7" w:rsidRDefault="00FF5773" w:rsidP="006871A7">
            <w:pPr>
              <w:widowControl/>
              <w:spacing w:line="360" w:lineRule="auto"/>
              <w:ind w:firstLine="0"/>
              <w:rPr>
                <w:b/>
                <w:sz w:val="20"/>
                <w:szCs w:val="20"/>
              </w:rPr>
            </w:pPr>
            <w:r w:rsidRPr="006871A7">
              <w:rPr>
                <w:b/>
                <w:sz w:val="20"/>
                <w:szCs w:val="20"/>
              </w:rPr>
              <w:t>129215600</w:t>
            </w:r>
          </w:p>
        </w:tc>
        <w:tc>
          <w:tcPr>
            <w:tcW w:w="2144" w:type="dxa"/>
            <w:shd w:val="clear" w:color="auto" w:fill="auto"/>
          </w:tcPr>
          <w:p w:rsidR="00FF5773" w:rsidRPr="006871A7" w:rsidRDefault="00FF5773" w:rsidP="006871A7">
            <w:pPr>
              <w:widowControl/>
              <w:spacing w:line="360" w:lineRule="auto"/>
              <w:ind w:firstLine="0"/>
              <w:rPr>
                <w:sz w:val="20"/>
                <w:szCs w:val="20"/>
              </w:rPr>
            </w:pPr>
          </w:p>
        </w:tc>
        <w:tc>
          <w:tcPr>
            <w:tcW w:w="1363" w:type="dxa"/>
            <w:shd w:val="clear" w:color="auto" w:fill="auto"/>
          </w:tcPr>
          <w:p w:rsidR="00FF5773" w:rsidRPr="006871A7" w:rsidRDefault="00FF5773" w:rsidP="006871A7">
            <w:pPr>
              <w:widowControl/>
              <w:spacing w:line="360" w:lineRule="auto"/>
              <w:ind w:firstLine="0"/>
              <w:rPr>
                <w:sz w:val="20"/>
                <w:szCs w:val="20"/>
              </w:rPr>
            </w:pPr>
          </w:p>
        </w:tc>
      </w:tr>
    </w:tbl>
    <w:p w:rsidR="007F6547" w:rsidRDefault="007F6547" w:rsidP="00C87860">
      <w:pPr>
        <w:widowControl/>
        <w:spacing w:line="360" w:lineRule="auto"/>
        <w:ind w:firstLine="0"/>
        <w:jc w:val="left"/>
      </w:pPr>
    </w:p>
    <w:p w:rsidR="00FF5773" w:rsidRDefault="007F6547" w:rsidP="00C87860">
      <w:pPr>
        <w:widowControl/>
        <w:spacing w:line="360" w:lineRule="auto"/>
        <w:ind w:firstLine="0"/>
        <w:jc w:val="left"/>
        <w:rPr>
          <w:b/>
        </w:rPr>
      </w:pPr>
      <w:r>
        <w:br w:type="page"/>
      </w:r>
      <w:r w:rsidR="00FF5773" w:rsidRPr="00C87860">
        <w:rPr>
          <w:b/>
        </w:rPr>
        <w:t>Приложение №4</w:t>
      </w:r>
    </w:p>
    <w:p w:rsidR="003729BB" w:rsidRPr="00C87860" w:rsidRDefault="003729BB" w:rsidP="00C87860">
      <w:pPr>
        <w:widowControl/>
        <w:spacing w:line="360" w:lineRule="auto"/>
        <w:ind w:firstLine="0"/>
        <w:jc w:val="left"/>
        <w:rPr>
          <w:b/>
        </w:rPr>
      </w:pPr>
    </w:p>
    <w:p w:rsidR="00FF5773" w:rsidRPr="00C87860" w:rsidRDefault="00FF5773" w:rsidP="00C87860">
      <w:pPr>
        <w:widowControl/>
        <w:spacing w:line="360" w:lineRule="auto"/>
        <w:ind w:firstLine="0"/>
        <w:jc w:val="center"/>
        <w:rPr>
          <w:b/>
        </w:rPr>
      </w:pPr>
      <w:r w:rsidRPr="00C87860">
        <w:rPr>
          <w:b/>
        </w:rPr>
        <w:t>Справка о движении сумм финансирования из бюджета по сусчетам 230 и 231 (140, 141, 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0"/>
        <w:gridCol w:w="1036"/>
        <w:gridCol w:w="1540"/>
        <w:gridCol w:w="1962"/>
        <w:gridCol w:w="2895"/>
        <w:gridCol w:w="1106"/>
        <w:gridCol w:w="1497"/>
        <w:gridCol w:w="1940"/>
      </w:tblGrid>
      <w:tr w:rsidR="00FF5773" w:rsidRPr="006871A7" w:rsidTr="006871A7">
        <w:trPr>
          <w:trHeight w:val="610"/>
        </w:trPr>
        <w:tc>
          <w:tcPr>
            <w:tcW w:w="2810" w:type="dxa"/>
            <w:vMerge w:val="restart"/>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Дебет</w:t>
            </w:r>
          </w:p>
        </w:tc>
        <w:tc>
          <w:tcPr>
            <w:tcW w:w="1036" w:type="dxa"/>
            <w:vMerge w:val="restart"/>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Код строки</w:t>
            </w:r>
          </w:p>
        </w:tc>
        <w:tc>
          <w:tcPr>
            <w:tcW w:w="3502" w:type="dxa"/>
            <w:gridSpan w:val="2"/>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Сумма</w:t>
            </w:r>
          </w:p>
        </w:tc>
        <w:tc>
          <w:tcPr>
            <w:tcW w:w="2895" w:type="dxa"/>
            <w:vMerge w:val="restart"/>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Кредит</w:t>
            </w:r>
          </w:p>
        </w:tc>
        <w:tc>
          <w:tcPr>
            <w:tcW w:w="1106" w:type="dxa"/>
            <w:vMerge w:val="restart"/>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Код строки</w:t>
            </w:r>
          </w:p>
        </w:tc>
        <w:tc>
          <w:tcPr>
            <w:tcW w:w="3437" w:type="dxa"/>
            <w:gridSpan w:val="2"/>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Сумма</w:t>
            </w:r>
          </w:p>
        </w:tc>
      </w:tr>
      <w:tr w:rsidR="00FF5773" w:rsidRPr="006871A7" w:rsidTr="006871A7">
        <w:trPr>
          <w:trHeight w:val="993"/>
        </w:trPr>
        <w:tc>
          <w:tcPr>
            <w:tcW w:w="2810" w:type="dxa"/>
            <w:vMerge/>
            <w:shd w:val="clear" w:color="auto" w:fill="auto"/>
            <w:vAlign w:val="center"/>
          </w:tcPr>
          <w:p w:rsidR="00FF5773" w:rsidRPr="006871A7" w:rsidRDefault="00FF5773" w:rsidP="006871A7">
            <w:pPr>
              <w:widowControl/>
              <w:spacing w:line="360" w:lineRule="auto"/>
              <w:ind w:firstLine="0"/>
              <w:jc w:val="center"/>
              <w:rPr>
                <w:sz w:val="20"/>
                <w:szCs w:val="20"/>
              </w:rPr>
            </w:pPr>
          </w:p>
        </w:tc>
        <w:tc>
          <w:tcPr>
            <w:tcW w:w="1036" w:type="dxa"/>
            <w:vMerge/>
            <w:shd w:val="clear" w:color="auto" w:fill="auto"/>
            <w:vAlign w:val="center"/>
          </w:tcPr>
          <w:p w:rsidR="00FF5773" w:rsidRPr="006871A7" w:rsidRDefault="00FF5773" w:rsidP="006871A7">
            <w:pPr>
              <w:widowControl/>
              <w:spacing w:line="360" w:lineRule="auto"/>
              <w:ind w:firstLine="0"/>
              <w:jc w:val="center"/>
              <w:rPr>
                <w:sz w:val="20"/>
                <w:szCs w:val="20"/>
              </w:rPr>
            </w:pPr>
          </w:p>
        </w:tc>
        <w:tc>
          <w:tcPr>
            <w:tcW w:w="1540" w:type="dxa"/>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По смете расходов и доходов</w:t>
            </w:r>
          </w:p>
        </w:tc>
        <w:tc>
          <w:tcPr>
            <w:tcW w:w="1962" w:type="dxa"/>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Капитальное строительство</w:t>
            </w:r>
          </w:p>
        </w:tc>
        <w:tc>
          <w:tcPr>
            <w:tcW w:w="2895" w:type="dxa"/>
            <w:vMerge/>
            <w:shd w:val="clear" w:color="auto" w:fill="auto"/>
            <w:vAlign w:val="center"/>
          </w:tcPr>
          <w:p w:rsidR="00FF5773" w:rsidRPr="006871A7" w:rsidRDefault="00FF5773" w:rsidP="006871A7">
            <w:pPr>
              <w:widowControl/>
              <w:spacing w:line="360" w:lineRule="auto"/>
              <w:ind w:firstLine="0"/>
              <w:jc w:val="center"/>
              <w:rPr>
                <w:sz w:val="20"/>
                <w:szCs w:val="20"/>
              </w:rPr>
            </w:pPr>
          </w:p>
        </w:tc>
        <w:tc>
          <w:tcPr>
            <w:tcW w:w="1106" w:type="dxa"/>
            <w:vMerge/>
            <w:shd w:val="clear" w:color="auto" w:fill="auto"/>
            <w:vAlign w:val="center"/>
          </w:tcPr>
          <w:p w:rsidR="00FF5773" w:rsidRPr="006871A7" w:rsidRDefault="00FF5773" w:rsidP="006871A7">
            <w:pPr>
              <w:widowControl/>
              <w:spacing w:line="360" w:lineRule="auto"/>
              <w:ind w:firstLine="0"/>
              <w:jc w:val="center"/>
              <w:rPr>
                <w:sz w:val="20"/>
                <w:szCs w:val="20"/>
              </w:rPr>
            </w:pPr>
          </w:p>
        </w:tc>
        <w:tc>
          <w:tcPr>
            <w:tcW w:w="1497" w:type="dxa"/>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По смете расходов и доходов</w:t>
            </w:r>
          </w:p>
        </w:tc>
        <w:tc>
          <w:tcPr>
            <w:tcW w:w="1940" w:type="dxa"/>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Капитальное строительство</w:t>
            </w:r>
          </w:p>
        </w:tc>
      </w:tr>
      <w:tr w:rsidR="00FF5773" w:rsidRPr="006871A7" w:rsidTr="006871A7">
        <w:tc>
          <w:tcPr>
            <w:tcW w:w="2810"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w:t>
            </w:r>
          </w:p>
        </w:tc>
        <w:tc>
          <w:tcPr>
            <w:tcW w:w="1036"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2</w:t>
            </w:r>
          </w:p>
        </w:tc>
        <w:tc>
          <w:tcPr>
            <w:tcW w:w="1540"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3</w:t>
            </w:r>
          </w:p>
        </w:tc>
        <w:tc>
          <w:tcPr>
            <w:tcW w:w="1962"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4</w:t>
            </w:r>
          </w:p>
        </w:tc>
        <w:tc>
          <w:tcPr>
            <w:tcW w:w="2895"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5</w:t>
            </w:r>
          </w:p>
        </w:tc>
        <w:tc>
          <w:tcPr>
            <w:tcW w:w="1106"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6</w:t>
            </w:r>
          </w:p>
        </w:tc>
        <w:tc>
          <w:tcPr>
            <w:tcW w:w="1497"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7</w:t>
            </w:r>
          </w:p>
        </w:tc>
        <w:tc>
          <w:tcPr>
            <w:tcW w:w="1940"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8</w:t>
            </w:r>
          </w:p>
        </w:tc>
      </w:tr>
      <w:tr w:rsidR="00FF5773" w:rsidRPr="006871A7" w:rsidTr="006871A7">
        <w:tc>
          <w:tcPr>
            <w:tcW w:w="2810" w:type="dxa"/>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Списано безнадежных долгов</w:t>
            </w:r>
          </w:p>
        </w:tc>
        <w:tc>
          <w:tcPr>
            <w:tcW w:w="1036"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1060</w:t>
            </w:r>
          </w:p>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p>
        </w:tc>
        <w:tc>
          <w:tcPr>
            <w:tcW w:w="1540" w:type="dxa"/>
            <w:shd w:val="clear" w:color="auto" w:fill="auto"/>
          </w:tcPr>
          <w:p w:rsidR="00FF5773" w:rsidRPr="006871A7" w:rsidRDefault="00FF5773" w:rsidP="006871A7">
            <w:pPr>
              <w:widowControl/>
              <w:spacing w:line="360" w:lineRule="auto"/>
              <w:ind w:firstLine="0"/>
              <w:jc w:val="center"/>
              <w:rPr>
                <w:sz w:val="20"/>
                <w:szCs w:val="20"/>
              </w:rPr>
            </w:pPr>
          </w:p>
        </w:tc>
        <w:tc>
          <w:tcPr>
            <w:tcW w:w="1962" w:type="dxa"/>
            <w:shd w:val="clear" w:color="auto" w:fill="auto"/>
          </w:tcPr>
          <w:p w:rsidR="00FF5773" w:rsidRPr="006871A7" w:rsidRDefault="00FF5773" w:rsidP="006871A7">
            <w:pPr>
              <w:widowControl/>
              <w:spacing w:line="360" w:lineRule="auto"/>
              <w:ind w:firstLine="0"/>
              <w:jc w:val="center"/>
              <w:rPr>
                <w:sz w:val="20"/>
                <w:szCs w:val="20"/>
              </w:rPr>
            </w:pPr>
          </w:p>
        </w:tc>
        <w:tc>
          <w:tcPr>
            <w:tcW w:w="2895" w:type="dxa"/>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Остаток на начало года</w:t>
            </w:r>
          </w:p>
        </w:tc>
        <w:tc>
          <w:tcPr>
            <w:tcW w:w="1106"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1210</w:t>
            </w:r>
          </w:p>
        </w:tc>
        <w:tc>
          <w:tcPr>
            <w:tcW w:w="1497"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212487</w:t>
            </w:r>
          </w:p>
        </w:tc>
        <w:tc>
          <w:tcPr>
            <w:tcW w:w="1940" w:type="dxa"/>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c>
          <w:tcPr>
            <w:tcW w:w="2810" w:type="dxa"/>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Списано недостач, материалов за счет учреждения</w:t>
            </w:r>
          </w:p>
        </w:tc>
        <w:tc>
          <w:tcPr>
            <w:tcW w:w="1036" w:type="dxa"/>
            <w:shd w:val="clear" w:color="auto" w:fill="auto"/>
          </w:tcPr>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r w:rsidRPr="006871A7">
              <w:rPr>
                <w:sz w:val="20"/>
                <w:szCs w:val="20"/>
              </w:rPr>
              <w:t>1070</w:t>
            </w:r>
          </w:p>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p>
        </w:tc>
        <w:tc>
          <w:tcPr>
            <w:tcW w:w="1540" w:type="dxa"/>
            <w:shd w:val="clear" w:color="auto" w:fill="auto"/>
          </w:tcPr>
          <w:p w:rsidR="00FF5773" w:rsidRPr="006871A7" w:rsidRDefault="00FF5773" w:rsidP="006871A7">
            <w:pPr>
              <w:widowControl/>
              <w:spacing w:line="360" w:lineRule="auto"/>
              <w:ind w:firstLine="0"/>
              <w:jc w:val="center"/>
              <w:rPr>
                <w:sz w:val="20"/>
                <w:szCs w:val="20"/>
              </w:rPr>
            </w:pPr>
          </w:p>
        </w:tc>
        <w:tc>
          <w:tcPr>
            <w:tcW w:w="1962" w:type="dxa"/>
            <w:shd w:val="clear" w:color="auto" w:fill="auto"/>
          </w:tcPr>
          <w:p w:rsidR="00FF5773" w:rsidRPr="006871A7" w:rsidRDefault="00FF5773" w:rsidP="006871A7">
            <w:pPr>
              <w:widowControl/>
              <w:spacing w:line="360" w:lineRule="auto"/>
              <w:ind w:firstLine="0"/>
              <w:jc w:val="center"/>
              <w:rPr>
                <w:sz w:val="20"/>
                <w:szCs w:val="20"/>
              </w:rPr>
            </w:pPr>
          </w:p>
        </w:tc>
        <w:tc>
          <w:tcPr>
            <w:tcW w:w="2895" w:type="dxa"/>
            <w:vMerge w:val="restart"/>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Финансирование из бюджета за отчетный период с учетом отозванных средств</w:t>
            </w:r>
          </w:p>
        </w:tc>
        <w:tc>
          <w:tcPr>
            <w:tcW w:w="1106" w:type="dxa"/>
            <w:vMerge w:val="restart"/>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1220</w:t>
            </w:r>
          </w:p>
        </w:tc>
        <w:tc>
          <w:tcPr>
            <w:tcW w:w="1497" w:type="dxa"/>
            <w:vMerge w:val="restart"/>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159729511</w:t>
            </w:r>
          </w:p>
        </w:tc>
        <w:tc>
          <w:tcPr>
            <w:tcW w:w="1940" w:type="dxa"/>
            <w:vMerge w:val="restart"/>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c>
          <w:tcPr>
            <w:tcW w:w="2810" w:type="dxa"/>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Возврат средств в бюджет</w:t>
            </w:r>
          </w:p>
        </w:tc>
        <w:tc>
          <w:tcPr>
            <w:tcW w:w="1036" w:type="dxa"/>
            <w:shd w:val="clear" w:color="auto" w:fill="auto"/>
          </w:tcPr>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r w:rsidRPr="006871A7">
              <w:rPr>
                <w:sz w:val="20"/>
                <w:szCs w:val="20"/>
              </w:rPr>
              <w:t>1080</w:t>
            </w:r>
          </w:p>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p>
        </w:tc>
        <w:tc>
          <w:tcPr>
            <w:tcW w:w="1540" w:type="dxa"/>
            <w:shd w:val="clear" w:color="auto" w:fill="auto"/>
          </w:tcPr>
          <w:p w:rsidR="00FF5773" w:rsidRPr="006871A7" w:rsidRDefault="00FF5773" w:rsidP="006871A7">
            <w:pPr>
              <w:widowControl/>
              <w:spacing w:line="360" w:lineRule="auto"/>
              <w:ind w:firstLine="0"/>
              <w:jc w:val="center"/>
              <w:rPr>
                <w:sz w:val="20"/>
                <w:szCs w:val="20"/>
              </w:rPr>
            </w:pPr>
          </w:p>
        </w:tc>
        <w:tc>
          <w:tcPr>
            <w:tcW w:w="1962" w:type="dxa"/>
            <w:shd w:val="clear" w:color="auto" w:fill="auto"/>
          </w:tcPr>
          <w:p w:rsidR="00FF5773" w:rsidRPr="006871A7" w:rsidRDefault="00FF5773" w:rsidP="006871A7">
            <w:pPr>
              <w:widowControl/>
              <w:spacing w:line="360" w:lineRule="auto"/>
              <w:ind w:firstLine="0"/>
              <w:jc w:val="center"/>
              <w:rPr>
                <w:sz w:val="20"/>
                <w:szCs w:val="20"/>
              </w:rPr>
            </w:pPr>
          </w:p>
        </w:tc>
        <w:tc>
          <w:tcPr>
            <w:tcW w:w="2895" w:type="dxa"/>
            <w:vMerge/>
            <w:shd w:val="clear" w:color="auto" w:fill="auto"/>
            <w:vAlign w:val="center"/>
          </w:tcPr>
          <w:p w:rsidR="00FF5773" w:rsidRPr="006871A7" w:rsidRDefault="00FF5773" w:rsidP="006871A7">
            <w:pPr>
              <w:widowControl/>
              <w:spacing w:line="360" w:lineRule="auto"/>
              <w:ind w:firstLine="0"/>
              <w:jc w:val="center"/>
              <w:rPr>
                <w:sz w:val="20"/>
                <w:szCs w:val="20"/>
              </w:rPr>
            </w:pPr>
          </w:p>
        </w:tc>
        <w:tc>
          <w:tcPr>
            <w:tcW w:w="1106" w:type="dxa"/>
            <w:vMerge/>
            <w:shd w:val="clear" w:color="auto" w:fill="auto"/>
          </w:tcPr>
          <w:p w:rsidR="00FF5773" w:rsidRPr="006871A7" w:rsidRDefault="00FF5773" w:rsidP="006871A7">
            <w:pPr>
              <w:widowControl/>
              <w:spacing w:line="360" w:lineRule="auto"/>
              <w:ind w:firstLine="0"/>
              <w:jc w:val="center"/>
              <w:rPr>
                <w:sz w:val="20"/>
                <w:szCs w:val="20"/>
              </w:rPr>
            </w:pPr>
          </w:p>
        </w:tc>
        <w:tc>
          <w:tcPr>
            <w:tcW w:w="1497" w:type="dxa"/>
            <w:vMerge/>
            <w:shd w:val="clear" w:color="auto" w:fill="auto"/>
          </w:tcPr>
          <w:p w:rsidR="00FF5773" w:rsidRPr="006871A7" w:rsidRDefault="00FF5773" w:rsidP="006871A7">
            <w:pPr>
              <w:widowControl/>
              <w:spacing w:line="360" w:lineRule="auto"/>
              <w:ind w:firstLine="0"/>
              <w:jc w:val="center"/>
              <w:rPr>
                <w:sz w:val="20"/>
                <w:szCs w:val="20"/>
              </w:rPr>
            </w:pPr>
          </w:p>
        </w:tc>
        <w:tc>
          <w:tcPr>
            <w:tcW w:w="1940" w:type="dxa"/>
            <w:vMerge/>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c>
          <w:tcPr>
            <w:tcW w:w="2810" w:type="dxa"/>
            <w:vMerge w:val="restart"/>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 xml:space="preserve">Списано расходов по законченным и сданным в эксплуатацию </w:t>
            </w:r>
          </w:p>
          <w:p w:rsidR="00FF5773" w:rsidRPr="006871A7" w:rsidRDefault="00FF5773" w:rsidP="006871A7">
            <w:pPr>
              <w:widowControl/>
              <w:spacing w:line="360" w:lineRule="auto"/>
              <w:ind w:firstLine="0"/>
              <w:jc w:val="center"/>
              <w:rPr>
                <w:sz w:val="20"/>
                <w:szCs w:val="20"/>
              </w:rPr>
            </w:pPr>
            <w:r w:rsidRPr="006871A7">
              <w:rPr>
                <w:sz w:val="20"/>
                <w:szCs w:val="20"/>
              </w:rPr>
              <w:t>объектам строительства</w:t>
            </w:r>
          </w:p>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left"/>
              <w:rPr>
                <w:sz w:val="20"/>
                <w:szCs w:val="20"/>
              </w:rPr>
            </w:pPr>
          </w:p>
        </w:tc>
        <w:tc>
          <w:tcPr>
            <w:tcW w:w="1036" w:type="dxa"/>
            <w:vMerge w:val="restart"/>
            <w:shd w:val="clear" w:color="auto" w:fill="auto"/>
          </w:tcPr>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left"/>
              <w:rPr>
                <w:sz w:val="20"/>
                <w:szCs w:val="20"/>
              </w:rPr>
            </w:pPr>
          </w:p>
          <w:p w:rsidR="00FF5773" w:rsidRPr="006871A7" w:rsidRDefault="00FF5773" w:rsidP="006871A7">
            <w:pPr>
              <w:widowControl/>
              <w:spacing w:line="360" w:lineRule="auto"/>
              <w:ind w:firstLine="0"/>
              <w:jc w:val="left"/>
              <w:rPr>
                <w:sz w:val="20"/>
                <w:szCs w:val="20"/>
              </w:rPr>
            </w:pPr>
          </w:p>
          <w:p w:rsidR="00FF5773" w:rsidRPr="006871A7" w:rsidRDefault="00FF5773" w:rsidP="006871A7">
            <w:pPr>
              <w:widowControl/>
              <w:spacing w:line="360" w:lineRule="auto"/>
              <w:ind w:firstLine="0"/>
              <w:jc w:val="center"/>
              <w:rPr>
                <w:sz w:val="20"/>
                <w:szCs w:val="20"/>
              </w:rPr>
            </w:pPr>
            <w:r w:rsidRPr="006871A7">
              <w:rPr>
                <w:sz w:val="20"/>
                <w:szCs w:val="20"/>
              </w:rPr>
              <w:t>1090</w:t>
            </w:r>
          </w:p>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p>
        </w:tc>
        <w:tc>
          <w:tcPr>
            <w:tcW w:w="1540" w:type="dxa"/>
            <w:vMerge w:val="restart"/>
            <w:shd w:val="clear" w:color="auto" w:fill="auto"/>
          </w:tcPr>
          <w:p w:rsidR="00FF5773" w:rsidRPr="006871A7" w:rsidRDefault="00FF5773" w:rsidP="006871A7">
            <w:pPr>
              <w:widowControl/>
              <w:spacing w:line="360" w:lineRule="auto"/>
              <w:ind w:firstLine="0"/>
              <w:jc w:val="center"/>
              <w:rPr>
                <w:sz w:val="20"/>
                <w:szCs w:val="20"/>
              </w:rPr>
            </w:pPr>
          </w:p>
        </w:tc>
        <w:tc>
          <w:tcPr>
            <w:tcW w:w="1962" w:type="dxa"/>
            <w:vMerge w:val="restart"/>
            <w:shd w:val="clear" w:color="auto" w:fill="auto"/>
          </w:tcPr>
          <w:p w:rsidR="00FF5773" w:rsidRPr="006871A7" w:rsidRDefault="00FF5773" w:rsidP="006871A7">
            <w:pPr>
              <w:widowControl/>
              <w:spacing w:line="360" w:lineRule="auto"/>
              <w:ind w:firstLine="0"/>
              <w:jc w:val="center"/>
              <w:rPr>
                <w:sz w:val="20"/>
                <w:szCs w:val="20"/>
              </w:rPr>
            </w:pPr>
          </w:p>
        </w:tc>
        <w:tc>
          <w:tcPr>
            <w:tcW w:w="2895" w:type="dxa"/>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Финансирование от других главных распорядителей – всго</w:t>
            </w:r>
          </w:p>
        </w:tc>
        <w:tc>
          <w:tcPr>
            <w:tcW w:w="1106"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1230</w:t>
            </w:r>
          </w:p>
        </w:tc>
        <w:tc>
          <w:tcPr>
            <w:tcW w:w="1497" w:type="dxa"/>
            <w:shd w:val="clear" w:color="auto" w:fill="auto"/>
          </w:tcPr>
          <w:p w:rsidR="00FF5773" w:rsidRPr="006871A7" w:rsidRDefault="00FF5773" w:rsidP="006871A7">
            <w:pPr>
              <w:widowControl/>
              <w:spacing w:line="360" w:lineRule="auto"/>
              <w:ind w:firstLine="0"/>
              <w:jc w:val="center"/>
              <w:rPr>
                <w:sz w:val="20"/>
                <w:szCs w:val="20"/>
              </w:rPr>
            </w:pPr>
          </w:p>
        </w:tc>
        <w:tc>
          <w:tcPr>
            <w:tcW w:w="1940" w:type="dxa"/>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c>
          <w:tcPr>
            <w:tcW w:w="2810" w:type="dxa"/>
            <w:vMerge/>
            <w:shd w:val="clear" w:color="auto" w:fill="auto"/>
          </w:tcPr>
          <w:p w:rsidR="00FF5773" w:rsidRPr="006871A7" w:rsidRDefault="00FF5773" w:rsidP="006871A7">
            <w:pPr>
              <w:widowControl/>
              <w:spacing w:line="360" w:lineRule="auto"/>
              <w:ind w:firstLine="0"/>
              <w:jc w:val="center"/>
              <w:rPr>
                <w:sz w:val="20"/>
                <w:szCs w:val="20"/>
              </w:rPr>
            </w:pPr>
          </w:p>
        </w:tc>
        <w:tc>
          <w:tcPr>
            <w:tcW w:w="1036" w:type="dxa"/>
            <w:vMerge/>
            <w:shd w:val="clear" w:color="auto" w:fill="auto"/>
          </w:tcPr>
          <w:p w:rsidR="00FF5773" w:rsidRPr="006871A7" w:rsidRDefault="00FF5773" w:rsidP="006871A7">
            <w:pPr>
              <w:widowControl/>
              <w:spacing w:line="360" w:lineRule="auto"/>
              <w:ind w:firstLine="0"/>
              <w:jc w:val="center"/>
              <w:rPr>
                <w:sz w:val="20"/>
                <w:szCs w:val="20"/>
              </w:rPr>
            </w:pPr>
          </w:p>
        </w:tc>
        <w:tc>
          <w:tcPr>
            <w:tcW w:w="1540" w:type="dxa"/>
            <w:vMerge/>
            <w:shd w:val="clear" w:color="auto" w:fill="auto"/>
          </w:tcPr>
          <w:p w:rsidR="00FF5773" w:rsidRPr="006871A7" w:rsidRDefault="00FF5773" w:rsidP="006871A7">
            <w:pPr>
              <w:widowControl/>
              <w:spacing w:line="360" w:lineRule="auto"/>
              <w:ind w:firstLine="0"/>
              <w:jc w:val="center"/>
              <w:rPr>
                <w:sz w:val="20"/>
                <w:szCs w:val="20"/>
              </w:rPr>
            </w:pPr>
          </w:p>
        </w:tc>
        <w:tc>
          <w:tcPr>
            <w:tcW w:w="1962" w:type="dxa"/>
            <w:vMerge/>
            <w:shd w:val="clear" w:color="auto" w:fill="auto"/>
          </w:tcPr>
          <w:p w:rsidR="00FF5773" w:rsidRPr="006871A7" w:rsidRDefault="00FF5773" w:rsidP="006871A7">
            <w:pPr>
              <w:widowControl/>
              <w:spacing w:line="360" w:lineRule="auto"/>
              <w:ind w:firstLine="0"/>
              <w:jc w:val="center"/>
              <w:rPr>
                <w:sz w:val="20"/>
                <w:szCs w:val="20"/>
              </w:rPr>
            </w:pPr>
          </w:p>
        </w:tc>
        <w:tc>
          <w:tcPr>
            <w:tcW w:w="2895" w:type="dxa"/>
            <w:shd w:val="clear" w:color="auto" w:fill="auto"/>
            <w:vAlign w:val="center"/>
          </w:tcPr>
          <w:p w:rsidR="00FF5773" w:rsidRPr="006871A7" w:rsidRDefault="00FF5773" w:rsidP="006871A7">
            <w:pPr>
              <w:widowControl/>
              <w:spacing w:line="360" w:lineRule="auto"/>
              <w:ind w:firstLine="0"/>
              <w:jc w:val="center"/>
              <w:rPr>
                <w:sz w:val="20"/>
                <w:szCs w:val="20"/>
              </w:rPr>
            </w:pPr>
          </w:p>
        </w:tc>
        <w:tc>
          <w:tcPr>
            <w:tcW w:w="1106"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1240</w:t>
            </w:r>
          </w:p>
        </w:tc>
        <w:tc>
          <w:tcPr>
            <w:tcW w:w="1497" w:type="dxa"/>
            <w:shd w:val="clear" w:color="auto" w:fill="auto"/>
          </w:tcPr>
          <w:p w:rsidR="00FF5773" w:rsidRPr="006871A7" w:rsidRDefault="00FF5773" w:rsidP="006871A7">
            <w:pPr>
              <w:widowControl/>
              <w:spacing w:line="360" w:lineRule="auto"/>
              <w:ind w:firstLine="0"/>
              <w:jc w:val="center"/>
              <w:rPr>
                <w:sz w:val="20"/>
                <w:szCs w:val="20"/>
              </w:rPr>
            </w:pPr>
          </w:p>
        </w:tc>
        <w:tc>
          <w:tcPr>
            <w:tcW w:w="1940" w:type="dxa"/>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c>
          <w:tcPr>
            <w:tcW w:w="2810" w:type="dxa"/>
            <w:vMerge w:val="restart"/>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Списано средств за счет финансирования из бюджета</w:t>
            </w:r>
          </w:p>
        </w:tc>
        <w:tc>
          <w:tcPr>
            <w:tcW w:w="1036" w:type="dxa"/>
            <w:vMerge w:val="restart"/>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1100</w:t>
            </w:r>
          </w:p>
        </w:tc>
        <w:tc>
          <w:tcPr>
            <w:tcW w:w="1540" w:type="dxa"/>
            <w:vMerge w:val="restart"/>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129215600</w:t>
            </w:r>
          </w:p>
        </w:tc>
        <w:tc>
          <w:tcPr>
            <w:tcW w:w="1962" w:type="dxa"/>
            <w:vMerge w:val="restart"/>
            <w:shd w:val="clear" w:color="auto" w:fill="auto"/>
          </w:tcPr>
          <w:p w:rsidR="00FF5773" w:rsidRPr="006871A7" w:rsidRDefault="00FF5773" w:rsidP="006871A7">
            <w:pPr>
              <w:widowControl/>
              <w:spacing w:line="360" w:lineRule="auto"/>
              <w:ind w:firstLine="0"/>
              <w:jc w:val="center"/>
              <w:rPr>
                <w:sz w:val="20"/>
                <w:szCs w:val="20"/>
              </w:rPr>
            </w:pPr>
          </w:p>
        </w:tc>
        <w:tc>
          <w:tcPr>
            <w:tcW w:w="2895" w:type="dxa"/>
            <w:shd w:val="clear" w:color="auto" w:fill="auto"/>
            <w:vAlign w:val="center"/>
          </w:tcPr>
          <w:p w:rsidR="00FF5773" w:rsidRPr="006871A7" w:rsidRDefault="00FF5773" w:rsidP="006871A7">
            <w:pPr>
              <w:widowControl/>
              <w:spacing w:line="360" w:lineRule="auto"/>
              <w:ind w:firstLine="0"/>
              <w:jc w:val="center"/>
              <w:rPr>
                <w:sz w:val="20"/>
                <w:szCs w:val="20"/>
              </w:rPr>
            </w:pPr>
          </w:p>
        </w:tc>
        <w:tc>
          <w:tcPr>
            <w:tcW w:w="1106"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1250</w:t>
            </w:r>
          </w:p>
        </w:tc>
        <w:tc>
          <w:tcPr>
            <w:tcW w:w="1497" w:type="dxa"/>
            <w:shd w:val="clear" w:color="auto" w:fill="auto"/>
          </w:tcPr>
          <w:p w:rsidR="00FF5773" w:rsidRPr="006871A7" w:rsidRDefault="00FF5773" w:rsidP="006871A7">
            <w:pPr>
              <w:widowControl/>
              <w:spacing w:line="360" w:lineRule="auto"/>
              <w:ind w:firstLine="0"/>
              <w:jc w:val="center"/>
              <w:rPr>
                <w:sz w:val="20"/>
                <w:szCs w:val="20"/>
              </w:rPr>
            </w:pPr>
          </w:p>
        </w:tc>
        <w:tc>
          <w:tcPr>
            <w:tcW w:w="1940" w:type="dxa"/>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rPr>
          <w:trHeight w:val="483"/>
        </w:trPr>
        <w:tc>
          <w:tcPr>
            <w:tcW w:w="2810" w:type="dxa"/>
            <w:vMerge/>
            <w:shd w:val="clear" w:color="auto" w:fill="auto"/>
          </w:tcPr>
          <w:p w:rsidR="00FF5773" w:rsidRPr="006871A7" w:rsidRDefault="00FF5773" w:rsidP="006871A7">
            <w:pPr>
              <w:widowControl/>
              <w:spacing w:line="360" w:lineRule="auto"/>
              <w:ind w:firstLine="0"/>
              <w:jc w:val="center"/>
              <w:rPr>
                <w:sz w:val="20"/>
                <w:szCs w:val="20"/>
              </w:rPr>
            </w:pPr>
          </w:p>
        </w:tc>
        <w:tc>
          <w:tcPr>
            <w:tcW w:w="1036" w:type="dxa"/>
            <w:vMerge/>
            <w:shd w:val="clear" w:color="auto" w:fill="auto"/>
          </w:tcPr>
          <w:p w:rsidR="00FF5773" w:rsidRPr="006871A7" w:rsidRDefault="00FF5773" w:rsidP="006871A7">
            <w:pPr>
              <w:widowControl/>
              <w:spacing w:line="360" w:lineRule="auto"/>
              <w:ind w:firstLine="0"/>
              <w:jc w:val="center"/>
              <w:rPr>
                <w:sz w:val="20"/>
                <w:szCs w:val="20"/>
              </w:rPr>
            </w:pPr>
          </w:p>
        </w:tc>
        <w:tc>
          <w:tcPr>
            <w:tcW w:w="1540" w:type="dxa"/>
            <w:vMerge/>
            <w:shd w:val="clear" w:color="auto" w:fill="auto"/>
          </w:tcPr>
          <w:p w:rsidR="00FF5773" w:rsidRPr="006871A7" w:rsidRDefault="00FF5773" w:rsidP="006871A7">
            <w:pPr>
              <w:widowControl/>
              <w:spacing w:line="360" w:lineRule="auto"/>
              <w:ind w:firstLine="0"/>
              <w:jc w:val="center"/>
              <w:rPr>
                <w:sz w:val="20"/>
                <w:szCs w:val="20"/>
              </w:rPr>
            </w:pPr>
          </w:p>
        </w:tc>
        <w:tc>
          <w:tcPr>
            <w:tcW w:w="1962" w:type="dxa"/>
            <w:vMerge/>
            <w:shd w:val="clear" w:color="auto" w:fill="auto"/>
          </w:tcPr>
          <w:p w:rsidR="00FF5773" w:rsidRPr="006871A7" w:rsidRDefault="00FF5773" w:rsidP="006871A7">
            <w:pPr>
              <w:widowControl/>
              <w:spacing w:line="360" w:lineRule="auto"/>
              <w:ind w:firstLine="0"/>
              <w:jc w:val="center"/>
              <w:rPr>
                <w:sz w:val="20"/>
                <w:szCs w:val="20"/>
              </w:rPr>
            </w:pPr>
          </w:p>
        </w:tc>
        <w:tc>
          <w:tcPr>
            <w:tcW w:w="2895" w:type="dxa"/>
            <w:vMerge w:val="restart"/>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Дополниетльные источники Финансирования из бюджета</w:t>
            </w:r>
          </w:p>
        </w:tc>
        <w:tc>
          <w:tcPr>
            <w:tcW w:w="1106" w:type="dxa"/>
            <w:vMerge w:val="restart"/>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1260</w:t>
            </w:r>
          </w:p>
        </w:tc>
        <w:tc>
          <w:tcPr>
            <w:tcW w:w="1497" w:type="dxa"/>
            <w:vMerge w:val="restart"/>
            <w:shd w:val="clear" w:color="auto" w:fill="auto"/>
          </w:tcPr>
          <w:p w:rsidR="00FF5773" w:rsidRPr="006871A7" w:rsidRDefault="00FF5773" w:rsidP="006871A7">
            <w:pPr>
              <w:widowControl/>
              <w:spacing w:line="360" w:lineRule="auto"/>
              <w:ind w:firstLine="0"/>
              <w:jc w:val="center"/>
              <w:rPr>
                <w:sz w:val="20"/>
                <w:szCs w:val="20"/>
              </w:rPr>
            </w:pPr>
          </w:p>
        </w:tc>
        <w:tc>
          <w:tcPr>
            <w:tcW w:w="1940" w:type="dxa"/>
            <w:vMerge w:val="restart"/>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rPr>
          <w:trHeight w:val="483"/>
        </w:trPr>
        <w:tc>
          <w:tcPr>
            <w:tcW w:w="2810" w:type="dxa"/>
            <w:vMerge w:val="restart"/>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Списано расходов за счет дополнительных источников финансирования из бюджета</w:t>
            </w:r>
          </w:p>
        </w:tc>
        <w:tc>
          <w:tcPr>
            <w:tcW w:w="1036" w:type="dxa"/>
            <w:vMerge w:val="restart"/>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1110</w:t>
            </w:r>
          </w:p>
        </w:tc>
        <w:tc>
          <w:tcPr>
            <w:tcW w:w="1540" w:type="dxa"/>
            <w:vMerge w:val="restart"/>
            <w:shd w:val="clear" w:color="auto" w:fill="auto"/>
          </w:tcPr>
          <w:p w:rsidR="00FF5773" w:rsidRPr="006871A7" w:rsidRDefault="00FF5773" w:rsidP="006871A7">
            <w:pPr>
              <w:widowControl/>
              <w:spacing w:line="360" w:lineRule="auto"/>
              <w:ind w:firstLine="0"/>
              <w:jc w:val="center"/>
              <w:rPr>
                <w:sz w:val="20"/>
                <w:szCs w:val="20"/>
              </w:rPr>
            </w:pPr>
          </w:p>
        </w:tc>
        <w:tc>
          <w:tcPr>
            <w:tcW w:w="1962" w:type="dxa"/>
            <w:vMerge w:val="restart"/>
            <w:shd w:val="clear" w:color="auto" w:fill="auto"/>
          </w:tcPr>
          <w:p w:rsidR="00FF5773" w:rsidRPr="006871A7" w:rsidRDefault="00FF5773" w:rsidP="006871A7">
            <w:pPr>
              <w:widowControl/>
              <w:spacing w:line="360" w:lineRule="auto"/>
              <w:ind w:firstLine="0"/>
              <w:jc w:val="center"/>
              <w:rPr>
                <w:sz w:val="20"/>
                <w:szCs w:val="20"/>
              </w:rPr>
            </w:pPr>
          </w:p>
        </w:tc>
        <w:tc>
          <w:tcPr>
            <w:tcW w:w="2895" w:type="dxa"/>
            <w:vMerge/>
            <w:shd w:val="clear" w:color="auto" w:fill="auto"/>
            <w:vAlign w:val="center"/>
          </w:tcPr>
          <w:p w:rsidR="00FF5773" w:rsidRPr="006871A7" w:rsidRDefault="00FF5773" w:rsidP="006871A7">
            <w:pPr>
              <w:widowControl/>
              <w:spacing w:line="360" w:lineRule="auto"/>
              <w:ind w:firstLine="0"/>
              <w:jc w:val="center"/>
              <w:rPr>
                <w:sz w:val="20"/>
                <w:szCs w:val="20"/>
              </w:rPr>
            </w:pPr>
          </w:p>
        </w:tc>
        <w:tc>
          <w:tcPr>
            <w:tcW w:w="1106" w:type="dxa"/>
            <w:vMerge/>
            <w:shd w:val="clear" w:color="auto" w:fill="auto"/>
          </w:tcPr>
          <w:p w:rsidR="00FF5773" w:rsidRPr="006871A7" w:rsidRDefault="00FF5773" w:rsidP="006871A7">
            <w:pPr>
              <w:widowControl/>
              <w:spacing w:line="360" w:lineRule="auto"/>
              <w:ind w:firstLine="0"/>
              <w:jc w:val="center"/>
              <w:rPr>
                <w:sz w:val="20"/>
                <w:szCs w:val="20"/>
              </w:rPr>
            </w:pPr>
          </w:p>
        </w:tc>
        <w:tc>
          <w:tcPr>
            <w:tcW w:w="1497" w:type="dxa"/>
            <w:vMerge/>
            <w:shd w:val="clear" w:color="auto" w:fill="auto"/>
          </w:tcPr>
          <w:p w:rsidR="00FF5773" w:rsidRPr="006871A7" w:rsidRDefault="00FF5773" w:rsidP="006871A7">
            <w:pPr>
              <w:widowControl/>
              <w:spacing w:line="360" w:lineRule="auto"/>
              <w:ind w:firstLine="0"/>
              <w:jc w:val="center"/>
              <w:rPr>
                <w:sz w:val="20"/>
                <w:szCs w:val="20"/>
              </w:rPr>
            </w:pPr>
          </w:p>
        </w:tc>
        <w:tc>
          <w:tcPr>
            <w:tcW w:w="1940" w:type="dxa"/>
            <w:vMerge/>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rPr>
          <w:trHeight w:val="910"/>
        </w:trPr>
        <w:tc>
          <w:tcPr>
            <w:tcW w:w="2810" w:type="dxa"/>
            <w:vMerge/>
            <w:shd w:val="clear" w:color="auto" w:fill="auto"/>
          </w:tcPr>
          <w:p w:rsidR="00FF5773" w:rsidRPr="006871A7" w:rsidRDefault="00FF5773" w:rsidP="006871A7">
            <w:pPr>
              <w:widowControl/>
              <w:spacing w:line="360" w:lineRule="auto"/>
              <w:ind w:firstLine="0"/>
              <w:jc w:val="center"/>
              <w:rPr>
                <w:sz w:val="20"/>
                <w:szCs w:val="20"/>
              </w:rPr>
            </w:pPr>
          </w:p>
        </w:tc>
        <w:tc>
          <w:tcPr>
            <w:tcW w:w="1036" w:type="dxa"/>
            <w:vMerge/>
            <w:shd w:val="clear" w:color="auto" w:fill="auto"/>
          </w:tcPr>
          <w:p w:rsidR="00FF5773" w:rsidRPr="006871A7" w:rsidRDefault="00FF5773" w:rsidP="006871A7">
            <w:pPr>
              <w:widowControl/>
              <w:spacing w:line="360" w:lineRule="auto"/>
              <w:ind w:firstLine="0"/>
              <w:jc w:val="center"/>
              <w:rPr>
                <w:sz w:val="20"/>
                <w:szCs w:val="20"/>
              </w:rPr>
            </w:pPr>
          </w:p>
        </w:tc>
        <w:tc>
          <w:tcPr>
            <w:tcW w:w="1540" w:type="dxa"/>
            <w:vMerge/>
            <w:shd w:val="clear" w:color="auto" w:fill="auto"/>
          </w:tcPr>
          <w:p w:rsidR="00FF5773" w:rsidRPr="006871A7" w:rsidRDefault="00FF5773" w:rsidP="006871A7">
            <w:pPr>
              <w:widowControl/>
              <w:spacing w:line="360" w:lineRule="auto"/>
              <w:ind w:firstLine="0"/>
              <w:jc w:val="center"/>
              <w:rPr>
                <w:sz w:val="20"/>
                <w:szCs w:val="20"/>
              </w:rPr>
            </w:pPr>
          </w:p>
        </w:tc>
        <w:tc>
          <w:tcPr>
            <w:tcW w:w="1962" w:type="dxa"/>
            <w:vMerge/>
            <w:shd w:val="clear" w:color="auto" w:fill="auto"/>
          </w:tcPr>
          <w:p w:rsidR="00FF5773" w:rsidRPr="006871A7" w:rsidRDefault="00FF5773" w:rsidP="006871A7">
            <w:pPr>
              <w:widowControl/>
              <w:spacing w:line="360" w:lineRule="auto"/>
              <w:ind w:firstLine="0"/>
              <w:jc w:val="center"/>
              <w:rPr>
                <w:sz w:val="20"/>
                <w:szCs w:val="20"/>
              </w:rPr>
            </w:pPr>
          </w:p>
        </w:tc>
        <w:tc>
          <w:tcPr>
            <w:tcW w:w="2895" w:type="dxa"/>
            <w:vMerge w:val="restart"/>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Выплаты, произведенные в централизованном порядке вышестоящим распорядителям</w:t>
            </w:r>
          </w:p>
        </w:tc>
        <w:tc>
          <w:tcPr>
            <w:tcW w:w="1106" w:type="dxa"/>
            <w:vMerge w:val="restart"/>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1270</w:t>
            </w:r>
          </w:p>
        </w:tc>
        <w:tc>
          <w:tcPr>
            <w:tcW w:w="1497" w:type="dxa"/>
            <w:vMerge w:val="restart"/>
            <w:shd w:val="clear" w:color="auto" w:fill="auto"/>
          </w:tcPr>
          <w:p w:rsidR="00FF5773" w:rsidRPr="006871A7" w:rsidRDefault="00FF5773" w:rsidP="006871A7">
            <w:pPr>
              <w:widowControl/>
              <w:spacing w:line="360" w:lineRule="auto"/>
              <w:ind w:firstLine="0"/>
              <w:jc w:val="center"/>
              <w:rPr>
                <w:sz w:val="20"/>
                <w:szCs w:val="20"/>
              </w:rPr>
            </w:pPr>
          </w:p>
        </w:tc>
        <w:tc>
          <w:tcPr>
            <w:tcW w:w="1940" w:type="dxa"/>
            <w:vMerge w:val="restart"/>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rPr>
          <w:trHeight w:val="629"/>
        </w:trPr>
        <w:tc>
          <w:tcPr>
            <w:tcW w:w="2810" w:type="dxa"/>
            <w:vMerge w:val="restart"/>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Списано расходов за счет финансироваания от других главных распорядителей</w:t>
            </w:r>
          </w:p>
        </w:tc>
        <w:tc>
          <w:tcPr>
            <w:tcW w:w="1036" w:type="dxa"/>
            <w:vMerge w:val="restart"/>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1120</w:t>
            </w:r>
          </w:p>
        </w:tc>
        <w:tc>
          <w:tcPr>
            <w:tcW w:w="1540" w:type="dxa"/>
            <w:vMerge w:val="restart"/>
            <w:shd w:val="clear" w:color="auto" w:fill="auto"/>
          </w:tcPr>
          <w:p w:rsidR="00FF5773" w:rsidRPr="006871A7" w:rsidRDefault="00FF5773" w:rsidP="006871A7">
            <w:pPr>
              <w:widowControl/>
              <w:spacing w:line="360" w:lineRule="auto"/>
              <w:ind w:firstLine="0"/>
              <w:jc w:val="center"/>
              <w:rPr>
                <w:sz w:val="20"/>
                <w:szCs w:val="20"/>
              </w:rPr>
            </w:pPr>
          </w:p>
        </w:tc>
        <w:tc>
          <w:tcPr>
            <w:tcW w:w="1962" w:type="dxa"/>
            <w:vMerge w:val="restart"/>
            <w:shd w:val="clear" w:color="auto" w:fill="auto"/>
          </w:tcPr>
          <w:p w:rsidR="00FF5773" w:rsidRPr="006871A7" w:rsidRDefault="00FF5773" w:rsidP="006871A7">
            <w:pPr>
              <w:widowControl/>
              <w:spacing w:line="360" w:lineRule="auto"/>
              <w:ind w:firstLine="0"/>
              <w:jc w:val="center"/>
              <w:rPr>
                <w:sz w:val="20"/>
                <w:szCs w:val="20"/>
              </w:rPr>
            </w:pPr>
          </w:p>
        </w:tc>
        <w:tc>
          <w:tcPr>
            <w:tcW w:w="2895" w:type="dxa"/>
            <w:vMerge/>
            <w:shd w:val="clear" w:color="auto" w:fill="auto"/>
            <w:vAlign w:val="center"/>
          </w:tcPr>
          <w:p w:rsidR="00FF5773" w:rsidRPr="006871A7" w:rsidRDefault="00FF5773" w:rsidP="006871A7">
            <w:pPr>
              <w:widowControl/>
              <w:spacing w:line="360" w:lineRule="auto"/>
              <w:ind w:firstLine="0"/>
              <w:jc w:val="center"/>
              <w:rPr>
                <w:sz w:val="20"/>
                <w:szCs w:val="20"/>
              </w:rPr>
            </w:pPr>
          </w:p>
        </w:tc>
        <w:tc>
          <w:tcPr>
            <w:tcW w:w="1106" w:type="dxa"/>
            <w:vMerge/>
            <w:shd w:val="clear" w:color="auto" w:fill="auto"/>
          </w:tcPr>
          <w:p w:rsidR="00FF5773" w:rsidRPr="006871A7" w:rsidRDefault="00FF5773" w:rsidP="006871A7">
            <w:pPr>
              <w:widowControl/>
              <w:spacing w:line="360" w:lineRule="auto"/>
              <w:ind w:firstLine="0"/>
              <w:jc w:val="center"/>
              <w:rPr>
                <w:sz w:val="20"/>
                <w:szCs w:val="20"/>
              </w:rPr>
            </w:pPr>
          </w:p>
        </w:tc>
        <w:tc>
          <w:tcPr>
            <w:tcW w:w="1497" w:type="dxa"/>
            <w:vMerge/>
            <w:shd w:val="clear" w:color="auto" w:fill="auto"/>
          </w:tcPr>
          <w:p w:rsidR="00FF5773" w:rsidRPr="006871A7" w:rsidRDefault="00FF5773" w:rsidP="006871A7">
            <w:pPr>
              <w:widowControl/>
              <w:spacing w:line="360" w:lineRule="auto"/>
              <w:ind w:firstLine="0"/>
              <w:jc w:val="center"/>
              <w:rPr>
                <w:sz w:val="20"/>
                <w:szCs w:val="20"/>
              </w:rPr>
            </w:pPr>
          </w:p>
        </w:tc>
        <w:tc>
          <w:tcPr>
            <w:tcW w:w="1940" w:type="dxa"/>
            <w:vMerge/>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c>
          <w:tcPr>
            <w:tcW w:w="2810" w:type="dxa"/>
            <w:vMerge/>
            <w:shd w:val="clear" w:color="auto" w:fill="auto"/>
          </w:tcPr>
          <w:p w:rsidR="00FF5773" w:rsidRPr="006871A7" w:rsidRDefault="00FF5773" w:rsidP="006871A7">
            <w:pPr>
              <w:widowControl/>
              <w:spacing w:line="360" w:lineRule="auto"/>
              <w:ind w:firstLine="0"/>
              <w:jc w:val="center"/>
              <w:rPr>
                <w:sz w:val="20"/>
                <w:szCs w:val="20"/>
              </w:rPr>
            </w:pPr>
          </w:p>
        </w:tc>
        <w:tc>
          <w:tcPr>
            <w:tcW w:w="1036" w:type="dxa"/>
            <w:vMerge/>
            <w:shd w:val="clear" w:color="auto" w:fill="auto"/>
          </w:tcPr>
          <w:p w:rsidR="00FF5773" w:rsidRPr="006871A7" w:rsidRDefault="00FF5773" w:rsidP="006871A7">
            <w:pPr>
              <w:widowControl/>
              <w:spacing w:line="360" w:lineRule="auto"/>
              <w:ind w:firstLine="0"/>
              <w:jc w:val="center"/>
              <w:rPr>
                <w:sz w:val="20"/>
                <w:szCs w:val="20"/>
              </w:rPr>
            </w:pPr>
          </w:p>
        </w:tc>
        <w:tc>
          <w:tcPr>
            <w:tcW w:w="1540" w:type="dxa"/>
            <w:vMerge/>
            <w:shd w:val="clear" w:color="auto" w:fill="auto"/>
          </w:tcPr>
          <w:p w:rsidR="00FF5773" w:rsidRPr="006871A7" w:rsidRDefault="00FF5773" w:rsidP="006871A7">
            <w:pPr>
              <w:widowControl/>
              <w:spacing w:line="360" w:lineRule="auto"/>
              <w:ind w:firstLine="0"/>
              <w:jc w:val="center"/>
              <w:rPr>
                <w:sz w:val="20"/>
                <w:szCs w:val="20"/>
              </w:rPr>
            </w:pPr>
          </w:p>
        </w:tc>
        <w:tc>
          <w:tcPr>
            <w:tcW w:w="1962" w:type="dxa"/>
            <w:vMerge/>
            <w:shd w:val="clear" w:color="auto" w:fill="auto"/>
          </w:tcPr>
          <w:p w:rsidR="00FF5773" w:rsidRPr="006871A7" w:rsidRDefault="00FF5773" w:rsidP="006871A7">
            <w:pPr>
              <w:widowControl/>
              <w:spacing w:line="360" w:lineRule="auto"/>
              <w:ind w:firstLine="0"/>
              <w:jc w:val="center"/>
              <w:rPr>
                <w:sz w:val="20"/>
                <w:szCs w:val="20"/>
              </w:rPr>
            </w:pPr>
          </w:p>
        </w:tc>
        <w:tc>
          <w:tcPr>
            <w:tcW w:w="2895" w:type="dxa"/>
            <w:shd w:val="clear" w:color="auto" w:fill="auto"/>
            <w:vAlign w:val="center"/>
          </w:tcPr>
          <w:p w:rsidR="00FF5773" w:rsidRPr="006871A7" w:rsidRDefault="00FF5773" w:rsidP="006871A7">
            <w:pPr>
              <w:widowControl/>
              <w:spacing w:line="360" w:lineRule="auto"/>
              <w:ind w:firstLine="0"/>
              <w:jc w:val="center"/>
              <w:rPr>
                <w:sz w:val="20"/>
                <w:szCs w:val="20"/>
              </w:rPr>
            </w:pPr>
          </w:p>
        </w:tc>
        <w:tc>
          <w:tcPr>
            <w:tcW w:w="1106"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1280</w:t>
            </w:r>
          </w:p>
        </w:tc>
        <w:tc>
          <w:tcPr>
            <w:tcW w:w="1497" w:type="dxa"/>
            <w:shd w:val="clear" w:color="auto" w:fill="auto"/>
          </w:tcPr>
          <w:p w:rsidR="00FF5773" w:rsidRPr="006871A7" w:rsidRDefault="00FF5773" w:rsidP="006871A7">
            <w:pPr>
              <w:widowControl/>
              <w:spacing w:line="360" w:lineRule="auto"/>
              <w:ind w:firstLine="0"/>
              <w:jc w:val="center"/>
              <w:rPr>
                <w:sz w:val="20"/>
                <w:szCs w:val="20"/>
              </w:rPr>
            </w:pPr>
          </w:p>
        </w:tc>
        <w:tc>
          <w:tcPr>
            <w:tcW w:w="1940" w:type="dxa"/>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c>
          <w:tcPr>
            <w:tcW w:w="2810" w:type="dxa"/>
            <w:vMerge w:val="restart"/>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Передано финансирование распорядителям – всего</w:t>
            </w:r>
          </w:p>
        </w:tc>
        <w:tc>
          <w:tcPr>
            <w:tcW w:w="1036" w:type="dxa"/>
            <w:vMerge w:val="restart"/>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1120</w:t>
            </w:r>
          </w:p>
        </w:tc>
        <w:tc>
          <w:tcPr>
            <w:tcW w:w="1540" w:type="dxa"/>
            <w:vMerge w:val="restart"/>
            <w:shd w:val="clear" w:color="auto" w:fill="auto"/>
          </w:tcPr>
          <w:p w:rsidR="00FF5773" w:rsidRPr="006871A7" w:rsidRDefault="00FF5773" w:rsidP="006871A7">
            <w:pPr>
              <w:widowControl/>
              <w:spacing w:line="360" w:lineRule="auto"/>
              <w:ind w:firstLine="0"/>
              <w:jc w:val="center"/>
              <w:rPr>
                <w:sz w:val="20"/>
                <w:szCs w:val="20"/>
              </w:rPr>
            </w:pPr>
          </w:p>
        </w:tc>
        <w:tc>
          <w:tcPr>
            <w:tcW w:w="1962" w:type="dxa"/>
            <w:vMerge w:val="restart"/>
            <w:shd w:val="clear" w:color="auto" w:fill="auto"/>
          </w:tcPr>
          <w:p w:rsidR="00FF5773" w:rsidRPr="006871A7" w:rsidRDefault="00FF5773" w:rsidP="006871A7">
            <w:pPr>
              <w:widowControl/>
              <w:spacing w:line="360" w:lineRule="auto"/>
              <w:ind w:firstLine="0"/>
              <w:jc w:val="center"/>
              <w:rPr>
                <w:sz w:val="20"/>
                <w:szCs w:val="20"/>
              </w:rPr>
            </w:pPr>
          </w:p>
        </w:tc>
        <w:tc>
          <w:tcPr>
            <w:tcW w:w="2895" w:type="dxa"/>
            <w:shd w:val="clear" w:color="auto" w:fill="auto"/>
            <w:vAlign w:val="center"/>
          </w:tcPr>
          <w:p w:rsidR="00FF5773" w:rsidRPr="006871A7" w:rsidRDefault="00FF5773" w:rsidP="006871A7">
            <w:pPr>
              <w:widowControl/>
              <w:spacing w:line="360" w:lineRule="auto"/>
              <w:ind w:firstLine="0"/>
              <w:jc w:val="center"/>
              <w:rPr>
                <w:sz w:val="20"/>
                <w:szCs w:val="20"/>
              </w:rPr>
            </w:pPr>
          </w:p>
        </w:tc>
        <w:tc>
          <w:tcPr>
            <w:tcW w:w="1106"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1290</w:t>
            </w:r>
          </w:p>
        </w:tc>
        <w:tc>
          <w:tcPr>
            <w:tcW w:w="1497" w:type="dxa"/>
            <w:shd w:val="clear" w:color="auto" w:fill="auto"/>
          </w:tcPr>
          <w:p w:rsidR="00FF5773" w:rsidRPr="006871A7" w:rsidRDefault="00FF5773" w:rsidP="006871A7">
            <w:pPr>
              <w:widowControl/>
              <w:spacing w:line="360" w:lineRule="auto"/>
              <w:ind w:firstLine="0"/>
              <w:jc w:val="center"/>
              <w:rPr>
                <w:sz w:val="20"/>
                <w:szCs w:val="20"/>
              </w:rPr>
            </w:pPr>
          </w:p>
        </w:tc>
        <w:tc>
          <w:tcPr>
            <w:tcW w:w="1940" w:type="dxa"/>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c>
          <w:tcPr>
            <w:tcW w:w="2810" w:type="dxa"/>
            <w:vMerge/>
            <w:shd w:val="clear" w:color="auto" w:fill="auto"/>
          </w:tcPr>
          <w:p w:rsidR="00FF5773" w:rsidRPr="006871A7" w:rsidRDefault="00FF5773" w:rsidP="006871A7">
            <w:pPr>
              <w:widowControl/>
              <w:spacing w:line="360" w:lineRule="auto"/>
              <w:ind w:firstLine="0"/>
              <w:jc w:val="center"/>
              <w:rPr>
                <w:sz w:val="20"/>
                <w:szCs w:val="20"/>
              </w:rPr>
            </w:pPr>
          </w:p>
        </w:tc>
        <w:tc>
          <w:tcPr>
            <w:tcW w:w="1036" w:type="dxa"/>
            <w:vMerge/>
            <w:shd w:val="clear" w:color="auto" w:fill="auto"/>
          </w:tcPr>
          <w:p w:rsidR="00FF5773" w:rsidRPr="006871A7" w:rsidRDefault="00FF5773" w:rsidP="006871A7">
            <w:pPr>
              <w:widowControl/>
              <w:spacing w:line="360" w:lineRule="auto"/>
              <w:ind w:firstLine="0"/>
              <w:jc w:val="center"/>
              <w:rPr>
                <w:sz w:val="20"/>
                <w:szCs w:val="20"/>
              </w:rPr>
            </w:pPr>
          </w:p>
        </w:tc>
        <w:tc>
          <w:tcPr>
            <w:tcW w:w="1540" w:type="dxa"/>
            <w:vMerge/>
            <w:shd w:val="clear" w:color="auto" w:fill="auto"/>
          </w:tcPr>
          <w:p w:rsidR="00FF5773" w:rsidRPr="006871A7" w:rsidRDefault="00FF5773" w:rsidP="006871A7">
            <w:pPr>
              <w:widowControl/>
              <w:spacing w:line="360" w:lineRule="auto"/>
              <w:ind w:firstLine="0"/>
              <w:jc w:val="center"/>
              <w:rPr>
                <w:sz w:val="20"/>
                <w:szCs w:val="20"/>
              </w:rPr>
            </w:pPr>
          </w:p>
        </w:tc>
        <w:tc>
          <w:tcPr>
            <w:tcW w:w="1962" w:type="dxa"/>
            <w:vMerge/>
            <w:shd w:val="clear" w:color="auto" w:fill="auto"/>
          </w:tcPr>
          <w:p w:rsidR="00FF5773" w:rsidRPr="006871A7" w:rsidRDefault="00FF5773" w:rsidP="006871A7">
            <w:pPr>
              <w:widowControl/>
              <w:spacing w:line="360" w:lineRule="auto"/>
              <w:ind w:firstLine="0"/>
              <w:jc w:val="center"/>
              <w:rPr>
                <w:sz w:val="20"/>
                <w:szCs w:val="20"/>
              </w:rPr>
            </w:pPr>
          </w:p>
        </w:tc>
        <w:tc>
          <w:tcPr>
            <w:tcW w:w="2895" w:type="dxa"/>
            <w:shd w:val="clear" w:color="auto" w:fill="auto"/>
            <w:vAlign w:val="center"/>
          </w:tcPr>
          <w:p w:rsidR="00FF5773" w:rsidRPr="006871A7" w:rsidRDefault="00FF5773" w:rsidP="006871A7">
            <w:pPr>
              <w:widowControl/>
              <w:spacing w:line="360" w:lineRule="auto"/>
              <w:ind w:firstLine="0"/>
              <w:jc w:val="center"/>
              <w:rPr>
                <w:sz w:val="20"/>
                <w:szCs w:val="20"/>
              </w:rPr>
            </w:pPr>
          </w:p>
        </w:tc>
        <w:tc>
          <w:tcPr>
            <w:tcW w:w="1106"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1300</w:t>
            </w:r>
          </w:p>
        </w:tc>
        <w:tc>
          <w:tcPr>
            <w:tcW w:w="1497" w:type="dxa"/>
            <w:shd w:val="clear" w:color="auto" w:fill="auto"/>
          </w:tcPr>
          <w:p w:rsidR="00FF5773" w:rsidRPr="006871A7" w:rsidRDefault="00FF5773" w:rsidP="006871A7">
            <w:pPr>
              <w:widowControl/>
              <w:spacing w:line="360" w:lineRule="auto"/>
              <w:ind w:firstLine="0"/>
              <w:jc w:val="center"/>
              <w:rPr>
                <w:sz w:val="20"/>
                <w:szCs w:val="20"/>
              </w:rPr>
            </w:pPr>
          </w:p>
        </w:tc>
        <w:tc>
          <w:tcPr>
            <w:tcW w:w="1940" w:type="dxa"/>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c>
          <w:tcPr>
            <w:tcW w:w="2810" w:type="dxa"/>
            <w:shd w:val="clear" w:color="auto" w:fill="auto"/>
          </w:tcPr>
          <w:p w:rsidR="00FF5773" w:rsidRPr="006871A7" w:rsidRDefault="00FF5773" w:rsidP="006871A7">
            <w:pPr>
              <w:widowControl/>
              <w:spacing w:line="360" w:lineRule="auto"/>
              <w:ind w:firstLine="0"/>
              <w:jc w:val="center"/>
              <w:rPr>
                <w:sz w:val="20"/>
                <w:szCs w:val="20"/>
              </w:rPr>
            </w:pPr>
          </w:p>
        </w:tc>
        <w:tc>
          <w:tcPr>
            <w:tcW w:w="1036"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1140</w:t>
            </w:r>
          </w:p>
        </w:tc>
        <w:tc>
          <w:tcPr>
            <w:tcW w:w="1540" w:type="dxa"/>
            <w:shd w:val="clear" w:color="auto" w:fill="auto"/>
          </w:tcPr>
          <w:p w:rsidR="00FF5773" w:rsidRPr="006871A7" w:rsidRDefault="00FF5773" w:rsidP="006871A7">
            <w:pPr>
              <w:widowControl/>
              <w:spacing w:line="360" w:lineRule="auto"/>
              <w:ind w:firstLine="0"/>
              <w:jc w:val="center"/>
              <w:rPr>
                <w:sz w:val="20"/>
                <w:szCs w:val="20"/>
              </w:rPr>
            </w:pPr>
          </w:p>
        </w:tc>
        <w:tc>
          <w:tcPr>
            <w:tcW w:w="1962" w:type="dxa"/>
            <w:shd w:val="clear" w:color="auto" w:fill="auto"/>
          </w:tcPr>
          <w:p w:rsidR="00FF5773" w:rsidRPr="006871A7" w:rsidRDefault="00FF5773" w:rsidP="006871A7">
            <w:pPr>
              <w:widowControl/>
              <w:spacing w:line="360" w:lineRule="auto"/>
              <w:ind w:firstLine="0"/>
              <w:jc w:val="center"/>
              <w:rPr>
                <w:sz w:val="20"/>
                <w:szCs w:val="20"/>
              </w:rPr>
            </w:pPr>
          </w:p>
        </w:tc>
        <w:tc>
          <w:tcPr>
            <w:tcW w:w="2895" w:type="dxa"/>
            <w:shd w:val="clear" w:color="auto" w:fill="auto"/>
            <w:vAlign w:val="center"/>
          </w:tcPr>
          <w:p w:rsidR="00FF5773" w:rsidRPr="006871A7" w:rsidRDefault="00FF5773" w:rsidP="006871A7">
            <w:pPr>
              <w:widowControl/>
              <w:spacing w:line="360" w:lineRule="auto"/>
              <w:ind w:firstLine="0"/>
              <w:jc w:val="center"/>
              <w:rPr>
                <w:sz w:val="20"/>
                <w:szCs w:val="20"/>
              </w:rPr>
            </w:pPr>
          </w:p>
        </w:tc>
        <w:tc>
          <w:tcPr>
            <w:tcW w:w="1106"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1310</w:t>
            </w:r>
          </w:p>
        </w:tc>
        <w:tc>
          <w:tcPr>
            <w:tcW w:w="1497" w:type="dxa"/>
            <w:shd w:val="clear" w:color="auto" w:fill="auto"/>
          </w:tcPr>
          <w:p w:rsidR="00FF5773" w:rsidRPr="006871A7" w:rsidRDefault="00FF5773" w:rsidP="006871A7">
            <w:pPr>
              <w:widowControl/>
              <w:spacing w:line="360" w:lineRule="auto"/>
              <w:ind w:firstLine="0"/>
              <w:jc w:val="center"/>
              <w:rPr>
                <w:sz w:val="20"/>
                <w:szCs w:val="20"/>
              </w:rPr>
            </w:pPr>
          </w:p>
        </w:tc>
        <w:tc>
          <w:tcPr>
            <w:tcW w:w="1940" w:type="dxa"/>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c>
          <w:tcPr>
            <w:tcW w:w="2810" w:type="dxa"/>
            <w:shd w:val="clear" w:color="auto" w:fill="auto"/>
          </w:tcPr>
          <w:p w:rsidR="00FF5773" w:rsidRPr="006871A7" w:rsidRDefault="00FF5773" w:rsidP="006871A7">
            <w:pPr>
              <w:widowControl/>
              <w:spacing w:line="360" w:lineRule="auto"/>
              <w:ind w:firstLine="0"/>
              <w:jc w:val="center"/>
              <w:rPr>
                <w:sz w:val="20"/>
                <w:szCs w:val="20"/>
              </w:rPr>
            </w:pPr>
          </w:p>
        </w:tc>
        <w:tc>
          <w:tcPr>
            <w:tcW w:w="1036"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1150</w:t>
            </w:r>
          </w:p>
        </w:tc>
        <w:tc>
          <w:tcPr>
            <w:tcW w:w="1540" w:type="dxa"/>
            <w:shd w:val="clear" w:color="auto" w:fill="auto"/>
          </w:tcPr>
          <w:p w:rsidR="00FF5773" w:rsidRPr="006871A7" w:rsidRDefault="00FF5773" w:rsidP="006871A7">
            <w:pPr>
              <w:widowControl/>
              <w:spacing w:line="360" w:lineRule="auto"/>
              <w:ind w:firstLine="0"/>
              <w:jc w:val="center"/>
              <w:rPr>
                <w:sz w:val="20"/>
                <w:szCs w:val="20"/>
              </w:rPr>
            </w:pPr>
          </w:p>
        </w:tc>
        <w:tc>
          <w:tcPr>
            <w:tcW w:w="1962" w:type="dxa"/>
            <w:shd w:val="clear" w:color="auto" w:fill="auto"/>
          </w:tcPr>
          <w:p w:rsidR="00FF5773" w:rsidRPr="006871A7" w:rsidRDefault="00FF5773" w:rsidP="006871A7">
            <w:pPr>
              <w:widowControl/>
              <w:spacing w:line="360" w:lineRule="auto"/>
              <w:ind w:firstLine="0"/>
              <w:jc w:val="center"/>
              <w:rPr>
                <w:sz w:val="20"/>
                <w:szCs w:val="20"/>
              </w:rPr>
            </w:pPr>
          </w:p>
        </w:tc>
        <w:tc>
          <w:tcPr>
            <w:tcW w:w="2895" w:type="dxa"/>
            <w:shd w:val="clear" w:color="auto" w:fill="auto"/>
            <w:vAlign w:val="center"/>
          </w:tcPr>
          <w:p w:rsidR="00FF5773" w:rsidRPr="006871A7" w:rsidRDefault="00FF5773" w:rsidP="006871A7">
            <w:pPr>
              <w:widowControl/>
              <w:spacing w:line="360" w:lineRule="auto"/>
              <w:ind w:firstLine="0"/>
              <w:jc w:val="center"/>
              <w:rPr>
                <w:sz w:val="20"/>
                <w:szCs w:val="20"/>
              </w:rPr>
            </w:pPr>
          </w:p>
        </w:tc>
        <w:tc>
          <w:tcPr>
            <w:tcW w:w="1106"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1320</w:t>
            </w:r>
          </w:p>
        </w:tc>
        <w:tc>
          <w:tcPr>
            <w:tcW w:w="1497" w:type="dxa"/>
            <w:shd w:val="clear" w:color="auto" w:fill="auto"/>
          </w:tcPr>
          <w:p w:rsidR="00FF5773" w:rsidRPr="006871A7" w:rsidRDefault="00FF5773" w:rsidP="006871A7">
            <w:pPr>
              <w:widowControl/>
              <w:spacing w:line="360" w:lineRule="auto"/>
              <w:ind w:firstLine="0"/>
              <w:jc w:val="center"/>
              <w:rPr>
                <w:sz w:val="20"/>
                <w:szCs w:val="20"/>
              </w:rPr>
            </w:pPr>
          </w:p>
        </w:tc>
        <w:tc>
          <w:tcPr>
            <w:tcW w:w="1940" w:type="dxa"/>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c>
          <w:tcPr>
            <w:tcW w:w="2810" w:type="dxa"/>
            <w:shd w:val="clear" w:color="auto" w:fill="auto"/>
          </w:tcPr>
          <w:p w:rsidR="00FF5773" w:rsidRPr="006871A7" w:rsidRDefault="00FF5773" w:rsidP="006871A7">
            <w:pPr>
              <w:widowControl/>
              <w:spacing w:line="360" w:lineRule="auto"/>
              <w:ind w:firstLine="0"/>
              <w:jc w:val="center"/>
              <w:rPr>
                <w:sz w:val="20"/>
                <w:szCs w:val="20"/>
              </w:rPr>
            </w:pPr>
          </w:p>
        </w:tc>
        <w:tc>
          <w:tcPr>
            <w:tcW w:w="1036"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1160</w:t>
            </w:r>
          </w:p>
        </w:tc>
        <w:tc>
          <w:tcPr>
            <w:tcW w:w="1540" w:type="dxa"/>
            <w:shd w:val="clear" w:color="auto" w:fill="auto"/>
          </w:tcPr>
          <w:p w:rsidR="00FF5773" w:rsidRPr="006871A7" w:rsidRDefault="00FF5773" w:rsidP="006871A7">
            <w:pPr>
              <w:widowControl/>
              <w:spacing w:line="360" w:lineRule="auto"/>
              <w:ind w:firstLine="0"/>
              <w:jc w:val="center"/>
              <w:rPr>
                <w:sz w:val="20"/>
                <w:szCs w:val="20"/>
              </w:rPr>
            </w:pPr>
          </w:p>
        </w:tc>
        <w:tc>
          <w:tcPr>
            <w:tcW w:w="1962" w:type="dxa"/>
            <w:shd w:val="clear" w:color="auto" w:fill="auto"/>
          </w:tcPr>
          <w:p w:rsidR="00FF5773" w:rsidRPr="006871A7" w:rsidRDefault="00FF5773" w:rsidP="006871A7">
            <w:pPr>
              <w:widowControl/>
              <w:spacing w:line="360" w:lineRule="auto"/>
              <w:ind w:firstLine="0"/>
              <w:jc w:val="center"/>
              <w:rPr>
                <w:sz w:val="20"/>
                <w:szCs w:val="20"/>
              </w:rPr>
            </w:pPr>
          </w:p>
        </w:tc>
        <w:tc>
          <w:tcPr>
            <w:tcW w:w="2895" w:type="dxa"/>
            <w:vMerge w:val="restart"/>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Курсовая разница от переоценки денежных средств</w:t>
            </w:r>
          </w:p>
        </w:tc>
        <w:tc>
          <w:tcPr>
            <w:tcW w:w="1106" w:type="dxa"/>
            <w:vMerge w:val="restart"/>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1330</w:t>
            </w:r>
          </w:p>
        </w:tc>
        <w:tc>
          <w:tcPr>
            <w:tcW w:w="1497" w:type="dxa"/>
            <w:vMerge w:val="restart"/>
            <w:shd w:val="clear" w:color="auto" w:fill="auto"/>
          </w:tcPr>
          <w:p w:rsidR="00FF5773" w:rsidRPr="006871A7" w:rsidRDefault="00FF5773" w:rsidP="006871A7">
            <w:pPr>
              <w:widowControl/>
              <w:spacing w:line="360" w:lineRule="auto"/>
              <w:ind w:firstLine="0"/>
              <w:jc w:val="center"/>
              <w:rPr>
                <w:sz w:val="20"/>
                <w:szCs w:val="20"/>
              </w:rPr>
            </w:pPr>
          </w:p>
        </w:tc>
        <w:tc>
          <w:tcPr>
            <w:tcW w:w="1940" w:type="dxa"/>
            <w:vMerge w:val="restart"/>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rPr>
          <w:trHeight w:val="483"/>
        </w:trPr>
        <w:tc>
          <w:tcPr>
            <w:tcW w:w="2810" w:type="dxa"/>
            <w:vMerge w:val="restart"/>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Курсовая разница от переоценки денежных средств</w:t>
            </w:r>
          </w:p>
        </w:tc>
        <w:tc>
          <w:tcPr>
            <w:tcW w:w="1036" w:type="dxa"/>
            <w:vMerge w:val="restart"/>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1170</w:t>
            </w:r>
          </w:p>
        </w:tc>
        <w:tc>
          <w:tcPr>
            <w:tcW w:w="1540" w:type="dxa"/>
            <w:vMerge w:val="restart"/>
            <w:shd w:val="clear" w:color="auto" w:fill="auto"/>
          </w:tcPr>
          <w:p w:rsidR="00FF5773" w:rsidRPr="006871A7" w:rsidRDefault="00FF5773" w:rsidP="006871A7">
            <w:pPr>
              <w:widowControl/>
              <w:spacing w:line="360" w:lineRule="auto"/>
              <w:ind w:firstLine="0"/>
              <w:jc w:val="center"/>
              <w:rPr>
                <w:sz w:val="20"/>
                <w:szCs w:val="20"/>
              </w:rPr>
            </w:pPr>
          </w:p>
        </w:tc>
        <w:tc>
          <w:tcPr>
            <w:tcW w:w="1962" w:type="dxa"/>
            <w:vMerge w:val="restart"/>
            <w:shd w:val="clear" w:color="auto" w:fill="auto"/>
          </w:tcPr>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p>
        </w:tc>
        <w:tc>
          <w:tcPr>
            <w:tcW w:w="2895" w:type="dxa"/>
            <w:vMerge/>
            <w:shd w:val="clear" w:color="auto" w:fill="auto"/>
            <w:vAlign w:val="center"/>
          </w:tcPr>
          <w:p w:rsidR="00FF5773" w:rsidRPr="006871A7" w:rsidRDefault="00FF5773" w:rsidP="006871A7">
            <w:pPr>
              <w:widowControl/>
              <w:spacing w:line="360" w:lineRule="auto"/>
              <w:ind w:firstLine="0"/>
              <w:jc w:val="center"/>
              <w:rPr>
                <w:sz w:val="20"/>
                <w:szCs w:val="20"/>
              </w:rPr>
            </w:pPr>
          </w:p>
        </w:tc>
        <w:tc>
          <w:tcPr>
            <w:tcW w:w="1106" w:type="dxa"/>
            <w:vMerge/>
            <w:shd w:val="clear" w:color="auto" w:fill="auto"/>
          </w:tcPr>
          <w:p w:rsidR="00FF5773" w:rsidRPr="006871A7" w:rsidRDefault="00FF5773" w:rsidP="006871A7">
            <w:pPr>
              <w:widowControl/>
              <w:spacing w:line="360" w:lineRule="auto"/>
              <w:ind w:firstLine="0"/>
              <w:jc w:val="center"/>
              <w:rPr>
                <w:sz w:val="20"/>
                <w:szCs w:val="20"/>
              </w:rPr>
            </w:pPr>
          </w:p>
        </w:tc>
        <w:tc>
          <w:tcPr>
            <w:tcW w:w="1497" w:type="dxa"/>
            <w:vMerge/>
            <w:shd w:val="clear" w:color="auto" w:fill="auto"/>
          </w:tcPr>
          <w:p w:rsidR="00FF5773" w:rsidRPr="006871A7" w:rsidRDefault="00FF5773" w:rsidP="006871A7">
            <w:pPr>
              <w:widowControl/>
              <w:spacing w:line="360" w:lineRule="auto"/>
              <w:ind w:firstLine="0"/>
              <w:jc w:val="center"/>
              <w:rPr>
                <w:sz w:val="20"/>
                <w:szCs w:val="20"/>
              </w:rPr>
            </w:pPr>
          </w:p>
        </w:tc>
        <w:tc>
          <w:tcPr>
            <w:tcW w:w="1940" w:type="dxa"/>
            <w:vMerge/>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rPr>
          <w:trHeight w:val="483"/>
        </w:trPr>
        <w:tc>
          <w:tcPr>
            <w:tcW w:w="2810" w:type="dxa"/>
            <w:vMerge/>
            <w:shd w:val="clear" w:color="auto" w:fill="auto"/>
          </w:tcPr>
          <w:p w:rsidR="00FF5773" w:rsidRPr="006871A7" w:rsidRDefault="00FF5773" w:rsidP="006871A7">
            <w:pPr>
              <w:widowControl/>
              <w:spacing w:line="360" w:lineRule="auto"/>
              <w:ind w:firstLine="0"/>
              <w:jc w:val="center"/>
              <w:rPr>
                <w:sz w:val="20"/>
                <w:szCs w:val="20"/>
              </w:rPr>
            </w:pPr>
          </w:p>
        </w:tc>
        <w:tc>
          <w:tcPr>
            <w:tcW w:w="1036" w:type="dxa"/>
            <w:vMerge/>
            <w:shd w:val="clear" w:color="auto" w:fill="auto"/>
          </w:tcPr>
          <w:p w:rsidR="00FF5773" w:rsidRPr="006871A7" w:rsidRDefault="00FF5773" w:rsidP="006871A7">
            <w:pPr>
              <w:widowControl/>
              <w:spacing w:line="360" w:lineRule="auto"/>
              <w:ind w:firstLine="0"/>
              <w:jc w:val="center"/>
              <w:rPr>
                <w:sz w:val="20"/>
                <w:szCs w:val="20"/>
              </w:rPr>
            </w:pPr>
          </w:p>
        </w:tc>
        <w:tc>
          <w:tcPr>
            <w:tcW w:w="1540" w:type="dxa"/>
            <w:vMerge/>
            <w:shd w:val="clear" w:color="auto" w:fill="auto"/>
          </w:tcPr>
          <w:p w:rsidR="00FF5773" w:rsidRPr="006871A7" w:rsidRDefault="00FF5773" w:rsidP="006871A7">
            <w:pPr>
              <w:widowControl/>
              <w:spacing w:line="360" w:lineRule="auto"/>
              <w:ind w:firstLine="0"/>
              <w:jc w:val="center"/>
              <w:rPr>
                <w:sz w:val="20"/>
                <w:szCs w:val="20"/>
              </w:rPr>
            </w:pPr>
          </w:p>
        </w:tc>
        <w:tc>
          <w:tcPr>
            <w:tcW w:w="1962" w:type="dxa"/>
            <w:vMerge/>
            <w:shd w:val="clear" w:color="auto" w:fill="auto"/>
          </w:tcPr>
          <w:p w:rsidR="00FF5773" w:rsidRPr="006871A7" w:rsidRDefault="00FF5773" w:rsidP="006871A7">
            <w:pPr>
              <w:widowControl/>
              <w:spacing w:line="360" w:lineRule="auto"/>
              <w:ind w:firstLine="0"/>
              <w:jc w:val="center"/>
              <w:rPr>
                <w:sz w:val="20"/>
                <w:szCs w:val="20"/>
              </w:rPr>
            </w:pPr>
          </w:p>
        </w:tc>
        <w:tc>
          <w:tcPr>
            <w:tcW w:w="2895" w:type="dxa"/>
            <w:vMerge w:val="restart"/>
            <w:shd w:val="clear" w:color="auto" w:fill="auto"/>
            <w:vAlign w:val="center"/>
          </w:tcPr>
          <w:p w:rsidR="00FF5773" w:rsidRPr="006871A7" w:rsidRDefault="00FF5773" w:rsidP="006871A7">
            <w:pPr>
              <w:widowControl/>
              <w:spacing w:line="360" w:lineRule="auto"/>
              <w:ind w:firstLine="0"/>
              <w:jc w:val="center"/>
              <w:rPr>
                <w:sz w:val="20"/>
                <w:szCs w:val="20"/>
              </w:rPr>
            </w:pPr>
            <w:r w:rsidRPr="006871A7">
              <w:rPr>
                <w:sz w:val="20"/>
                <w:szCs w:val="20"/>
              </w:rPr>
              <w:t>Курсовая разница отпереоценки задолжности</w:t>
            </w:r>
          </w:p>
        </w:tc>
        <w:tc>
          <w:tcPr>
            <w:tcW w:w="1106" w:type="dxa"/>
            <w:vMerge w:val="restart"/>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1340</w:t>
            </w:r>
          </w:p>
        </w:tc>
        <w:tc>
          <w:tcPr>
            <w:tcW w:w="1497" w:type="dxa"/>
            <w:vMerge w:val="restart"/>
            <w:shd w:val="clear" w:color="auto" w:fill="auto"/>
          </w:tcPr>
          <w:p w:rsidR="00FF5773" w:rsidRPr="006871A7" w:rsidRDefault="00FF5773" w:rsidP="006871A7">
            <w:pPr>
              <w:widowControl/>
              <w:spacing w:line="360" w:lineRule="auto"/>
              <w:ind w:firstLine="0"/>
              <w:jc w:val="center"/>
              <w:rPr>
                <w:sz w:val="20"/>
                <w:szCs w:val="20"/>
              </w:rPr>
            </w:pPr>
          </w:p>
        </w:tc>
        <w:tc>
          <w:tcPr>
            <w:tcW w:w="1940" w:type="dxa"/>
            <w:vMerge w:val="restart"/>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c>
          <w:tcPr>
            <w:tcW w:w="2810"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Курсовая разница от переоценки задолжности</w:t>
            </w:r>
          </w:p>
        </w:tc>
        <w:tc>
          <w:tcPr>
            <w:tcW w:w="1036"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1180</w:t>
            </w:r>
          </w:p>
        </w:tc>
        <w:tc>
          <w:tcPr>
            <w:tcW w:w="1540" w:type="dxa"/>
            <w:shd w:val="clear" w:color="auto" w:fill="auto"/>
          </w:tcPr>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p>
        </w:tc>
        <w:tc>
          <w:tcPr>
            <w:tcW w:w="1962" w:type="dxa"/>
            <w:shd w:val="clear" w:color="auto" w:fill="auto"/>
          </w:tcPr>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p>
          <w:p w:rsidR="00FF5773" w:rsidRPr="006871A7" w:rsidRDefault="00FF5773" w:rsidP="006871A7">
            <w:pPr>
              <w:widowControl/>
              <w:spacing w:line="360" w:lineRule="auto"/>
              <w:ind w:firstLine="0"/>
              <w:jc w:val="center"/>
              <w:rPr>
                <w:sz w:val="20"/>
                <w:szCs w:val="20"/>
              </w:rPr>
            </w:pPr>
          </w:p>
        </w:tc>
        <w:tc>
          <w:tcPr>
            <w:tcW w:w="2895" w:type="dxa"/>
            <w:vMerge/>
            <w:shd w:val="clear" w:color="auto" w:fill="auto"/>
            <w:vAlign w:val="center"/>
          </w:tcPr>
          <w:p w:rsidR="00FF5773" w:rsidRPr="006871A7" w:rsidRDefault="00FF5773" w:rsidP="006871A7">
            <w:pPr>
              <w:widowControl/>
              <w:spacing w:line="360" w:lineRule="auto"/>
              <w:ind w:firstLine="0"/>
              <w:jc w:val="center"/>
              <w:rPr>
                <w:sz w:val="20"/>
                <w:szCs w:val="20"/>
              </w:rPr>
            </w:pPr>
          </w:p>
        </w:tc>
        <w:tc>
          <w:tcPr>
            <w:tcW w:w="1106" w:type="dxa"/>
            <w:vMerge/>
            <w:shd w:val="clear" w:color="auto" w:fill="auto"/>
          </w:tcPr>
          <w:p w:rsidR="00FF5773" w:rsidRPr="006871A7" w:rsidRDefault="00FF5773" w:rsidP="006871A7">
            <w:pPr>
              <w:widowControl/>
              <w:spacing w:line="360" w:lineRule="auto"/>
              <w:ind w:firstLine="0"/>
              <w:jc w:val="center"/>
              <w:rPr>
                <w:sz w:val="20"/>
                <w:szCs w:val="20"/>
              </w:rPr>
            </w:pPr>
          </w:p>
        </w:tc>
        <w:tc>
          <w:tcPr>
            <w:tcW w:w="1497" w:type="dxa"/>
            <w:vMerge/>
            <w:shd w:val="clear" w:color="auto" w:fill="auto"/>
          </w:tcPr>
          <w:p w:rsidR="00FF5773" w:rsidRPr="006871A7" w:rsidRDefault="00FF5773" w:rsidP="006871A7">
            <w:pPr>
              <w:widowControl/>
              <w:spacing w:line="360" w:lineRule="auto"/>
              <w:ind w:firstLine="0"/>
              <w:jc w:val="center"/>
              <w:rPr>
                <w:sz w:val="20"/>
                <w:szCs w:val="20"/>
              </w:rPr>
            </w:pPr>
          </w:p>
        </w:tc>
        <w:tc>
          <w:tcPr>
            <w:tcW w:w="1940" w:type="dxa"/>
            <w:vMerge/>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c>
          <w:tcPr>
            <w:tcW w:w="2810"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Возврат неиспользованных остатков средств</w:t>
            </w:r>
          </w:p>
        </w:tc>
        <w:tc>
          <w:tcPr>
            <w:tcW w:w="1036" w:type="dxa"/>
            <w:shd w:val="clear" w:color="auto" w:fill="auto"/>
          </w:tcPr>
          <w:p w:rsidR="00FF5773" w:rsidRPr="006871A7" w:rsidRDefault="00FF5773" w:rsidP="006871A7">
            <w:pPr>
              <w:widowControl/>
              <w:spacing w:line="360" w:lineRule="auto"/>
              <w:ind w:firstLine="0"/>
              <w:jc w:val="center"/>
              <w:rPr>
                <w:sz w:val="20"/>
                <w:szCs w:val="20"/>
              </w:rPr>
            </w:pPr>
            <w:r w:rsidRPr="006871A7">
              <w:rPr>
                <w:sz w:val="20"/>
                <w:szCs w:val="20"/>
              </w:rPr>
              <w:t>1190</w:t>
            </w:r>
          </w:p>
        </w:tc>
        <w:tc>
          <w:tcPr>
            <w:tcW w:w="1540" w:type="dxa"/>
            <w:shd w:val="clear" w:color="auto" w:fill="auto"/>
          </w:tcPr>
          <w:p w:rsidR="00FF5773" w:rsidRPr="006871A7" w:rsidRDefault="00FF5773" w:rsidP="006871A7">
            <w:pPr>
              <w:widowControl/>
              <w:spacing w:line="360" w:lineRule="auto"/>
              <w:ind w:firstLine="0"/>
              <w:jc w:val="center"/>
              <w:rPr>
                <w:sz w:val="20"/>
                <w:szCs w:val="20"/>
              </w:rPr>
            </w:pPr>
          </w:p>
        </w:tc>
        <w:tc>
          <w:tcPr>
            <w:tcW w:w="1962" w:type="dxa"/>
            <w:shd w:val="clear" w:color="auto" w:fill="auto"/>
          </w:tcPr>
          <w:p w:rsidR="00FF5773" w:rsidRPr="006871A7" w:rsidRDefault="00FF5773" w:rsidP="006871A7">
            <w:pPr>
              <w:widowControl/>
              <w:spacing w:line="360" w:lineRule="auto"/>
              <w:ind w:firstLine="0"/>
              <w:jc w:val="center"/>
              <w:rPr>
                <w:sz w:val="20"/>
                <w:szCs w:val="20"/>
              </w:rPr>
            </w:pPr>
          </w:p>
        </w:tc>
        <w:tc>
          <w:tcPr>
            <w:tcW w:w="2895" w:type="dxa"/>
            <w:shd w:val="clear" w:color="auto" w:fill="auto"/>
            <w:vAlign w:val="center"/>
          </w:tcPr>
          <w:p w:rsidR="00FF5773" w:rsidRPr="006871A7" w:rsidRDefault="00FF5773" w:rsidP="006871A7">
            <w:pPr>
              <w:widowControl/>
              <w:spacing w:line="360" w:lineRule="auto"/>
              <w:ind w:firstLine="0"/>
              <w:jc w:val="center"/>
              <w:rPr>
                <w:b/>
                <w:sz w:val="20"/>
                <w:szCs w:val="20"/>
              </w:rPr>
            </w:pPr>
            <w:r w:rsidRPr="006871A7">
              <w:rPr>
                <w:b/>
                <w:sz w:val="20"/>
                <w:szCs w:val="20"/>
              </w:rPr>
              <w:t>ВСЕГО:</w:t>
            </w:r>
          </w:p>
        </w:tc>
        <w:tc>
          <w:tcPr>
            <w:tcW w:w="1106" w:type="dxa"/>
            <w:shd w:val="clear" w:color="auto" w:fill="auto"/>
          </w:tcPr>
          <w:p w:rsidR="00FF5773" w:rsidRPr="006871A7" w:rsidRDefault="00FF5773" w:rsidP="006871A7">
            <w:pPr>
              <w:widowControl/>
              <w:spacing w:line="360" w:lineRule="auto"/>
              <w:ind w:firstLine="0"/>
              <w:jc w:val="center"/>
              <w:rPr>
                <w:b/>
                <w:sz w:val="20"/>
                <w:szCs w:val="20"/>
              </w:rPr>
            </w:pPr>
            <w:r w:rsidRPr="006871A7">
              <w:rPr>
                <w:b/>
                <w:sz w:val="20"/>
                <w:szCs w:val="20"/>
              </w:rPr>
              <w:t>1350</w:t>
            </w:r>
          </w:p>
        </w:tc>
        <w:tc>
          <w:tcPr>
            <w:tcW w:w="1497" w:type="dxa"/>
            <w:shd w:val="clear" w:color="auto" w:fill="auto"/>
          </w:tcPr>
          <w:p w:rsidR="00FF5773" w:rsidRPr="006871A7" w:rsidRDefault="00FF5773" w:rsidP="006871A7">
            <w:pPr>
              <w:widowControl/>
              <w:spacing w:line="360" w:lineRule="auto"/>
              <w:ind w:firstLine="0"/>
              <w:jc w:val="center"/>
              <w:rPr>
                <w:b/>
                <w:sz w:val="20"/>
                <w:szCs w:val="20"/>
              </w:rPr>
            </w:pPr>
            <w:r w:rsidRPr="006871A7">
              <w:rPr>
                <w:b/>
                <w:sz w:val="20"/>
                <w:szCs w:val="20"/>
              </w:rPr>
              <w:t>159941998</w:t>
            </w:r>
          </w:p>
        </w:tc>
        <w:tc>
          <w:tcPr>
            <w:tcW w:w="1940" w:type="dxa"/>
            <w:shd w:val="clear" w:color="auto" w:fill="auto"/>
          </w:tcPr>
          <w:p w:rsidR="00FF5773" w:rsidRPr="006871A7" w:rsidRDefault="00FF5773" w:rsidP="006871A7">
            <w:pPr>
              <w:widowControl/>
              <w:spacing w:line="360" w:lineRule="auto"/>
              <w:ind w:firstLine="0"/>
              <w:jc w:val="center"/>
              <w:rPr>
                <w:sz w:val="20"/>
                <w:szCs w:val="20"/>
              </w:rPr>
            </w:pPr>
          </w:p>
        </w:tc>
      </w:tr>
      <w:tr w:rsidR="00FF5773" w:rsidRPr="006871A7" w:rsidTr="006871A7">
        <w:tc>
          <w:tcPr>
            <w:tcW w:w="2810" w:type="dxa"/>
            <w:shd w:val="clear" w:color="auto" w:fill="auto"/>
            <w:vAlign w:val="center"/>
          </w:tcPr>
          <w:p w:rsidR="00FF5773" w:rsidRPr="006871A7" w:rsidRDefault="00FF5773" w:rsidP="006871A7">
            <w:pPr>
              <w:widowControl/>
              <w:spacing w:line="360" w:lineRule="auto"/>
              <w:ind w:firstLine="0"/>
              <w:jc w:val="center"/>
              <w:rPr>
                <w:b/>
                <w:sz w:val="20"/>
                <w:szCs w:val="20"/>
              </w:rPr>
            </w:pPr>
            <w:r w:rsidRPr="006871A7">
              <w:rPr>
                <w:b/>
                <w:sz w:val="20"/>
                <w:szCs w:val="20"/>
              </w:rPr>
              <w:t>ВСЕГО:</w:t>
            </w:r>
          </w:p>
        </w:tc>
        <w:tc>
          <w:tcPr>
            <w:tcW w:w="1036" w:type="dxa"/>
            <w:shd w:val="clear" w:color="auto" w:fill="auto"/>
          </w:tcPr>
          <w:p w:rsidR="00FF5773" w:rsidRPr="006871A7" w:rsidRDefault="00FF5773" w:rsidP="006871A7">
            <w:pPr>
              <w:widowControl/>
              <w:spacing w:line="360" w:lineRule="auto"/>
              <w:ind w:firstLine="0"/>
              <w:jc w:val="center"/>
              <w:rPr>
                <w:b/>
                <w:sz w:val="20"/>
                <w:szCs w:val="20"/>
              </w:rPr>
            </w:pPr>
            <w:r w:rsidRPr="006871A7">
              <w:rPr>
                <w:b/>
                <w:sz w:val="20"/>
                <w:szCs w:val="20"/>
              </w:rPr>
              <w:t>120</w:t>
            </w:r>
          </w:p>
        </w:tc>
        <w:tc>
          <w:tcPr>
            <w:tcW w:w="1540" w:type="dxa"/>
            <w:shd w:val="clear" w:color="auto" w:fill="auto"/>
          </w:tcPr>
          <w:p w:rsidR="00FF5773" w:rsidRPr="006871A7" w:rsidRDefault="00FF5773" w:rsidP="006871A7">
            <w:pPr>
              <w:widowControl/>
              <w:spacing w:line="360" w:lineRule="auto"/>
              <w:ind w:firstLine="0"/>
              <w:jc w:val="center"/>
              <w:rPr>
                <w:b/>
                <w:sz w:val="20"/>
                <w:szCs w:val="20"/>
              </w:rPr>
            </w:pPr>
            <w:r w:rsidRPr="006871A7">
              <w:rPr>
                <w:b/>
                <w:sz w:val="20"/>
                <w:szCs w:val="20"/>
              </w:rPr>
              <w:t>129215600</w:t>
            </w:r>
          </w:p>
        </w:tc>
        <w:tc>
          <w:tcPr>
            <w:tcW w:w="1962" w:type="dxa"/>
            <w:shd w:val="clear" w:color="auto" w:fill="auto"/>
          </w:tcPr>
          <w:p w:rsidR="00FF5773" w:rsidRPr="006871A7" w:rsidRDefault="00FF5773" w:rsidP="006871A7">
            <w:pPr>
              <w:widowControl/>
              <w:spacing w:line="360" w:lineRule="auto"/>
              <w:ind w:firstLine="0"/>
              <w:jc w:val="center"/>
              <w:rPr>
                <w:sz w:val="20"/>
                <w:szCs w:val="20"/>
              </w:rPr>
            </w:pPr>
          </w:p>
        </w:tc>
        <w:tc>
          <w:tcPr>
            <w:tcW w:w="2895" w:type="dxa"/>
            <w:shd w:val="clear" w:color="auto" w:fill="auto"/>
            <w:vAlign w:val="center"/>
          </w:tcPr>
          <w:p w:rsidR="00FF5773" w:rsidRPr="006871A7" w:rsidRDefault="00FF5773" w:rsidP="006871A7">
            <w:pPr>
              <w:widowControl/>
              <w:spacing w:line="360" w:lineRule="auto"/>
              <w:ind w:firstLine="0"/>
              <w:jc w:val="center"/>
              <w:rPr>
                <w:b/>
                <w:sz w:val="20"/>
                <w:szCs w:val="20"/>
              </w:rPr>
            </w:pPr>
            <w:r w:rsidRPr="006871A7">
              <w:rPr>
                <w:b/>
                <w:sz w:val="20"/>
                <w:szCs w:val="20"/>
              </w:rPr>
              <w:t>Остаток по счету на конец года:</w:t>
            </w:r>
          </w:p>
        </w:tc>
        <w:tc>
          <w:tcPr>
            <w:tcW w:w="1106" w:type="dxa"/>
            <w:shd w:val="clear" w:color="auto" w:fill="auto"/>
          </w:tcPr>
          <w:p w:rsidR="00FF5773" w:rsidRPr="006871A7" w:rsidRDefault="00FF5773" w:rsidP="006871A7">
            <w:pPr>
              <w:widowControl/>
              <w:spacing w:line="360" w:lineRule="auto"/>
              <w:ind w:firstLine="0"/>
              <w:jc w:val="center"/>
              <w:rPr>
                <w:b/>
                <w:sz w:val="20"/>
                <w:szCs w:val="20"/>
              </w:rPr>
            </w:pPr>
            <w:r w:rsidRPr="006871A7">
              <w:rPr>
                <w:b/>
                <w:sz w:val="20"/>
                <w:szCs w:val="20"/>
              </w:rPr>
              <w:t>1360</w:t>
            </w:r>
          </w:p>
        </w:tc>
        <w:tc>
          <w:tcPr>
            <w:tcW w:w="1497" w:type="dxa"/>
            <w:shd w:val="clear" w:color="auto" w:fill="auto"/>
          </w:tcPr>
          <w:p w:rsidR="00FF5773" w:rsidRPr="006871A7" w:rsidRDefault="00FF5773" w:rsidP="006871A7">
            <w:pPr>
              <w:widowControl/>
              <w:spacing w:line="360" w:lineRule="auto"/>
              <w:ind w:firstLine="0"/>
              <w:jc w:val="center"/>
              <w:rPr>
                <w:b/>
                <w:sz w:val="20"/>
                <w:szCs w:val="20"/>
              </w:rPr>
            </w:pPr>
            <w:r w:rsidRPr="006871A7">
              <w:rPr>
                <w:b/>
                <w:sz w:val="20"/>
                <w:szCs w:val="20"/>
              </w:rPr>
              <w:t>30726398</w:t>
            </w:r>
          </w:p>
        </w:tc>
        <w:tc>
          <w:tcPr>
            <w:tcW w:w="1940" w:type="dxa"/>
            <w:shd w:val="clear" w:color="auto" w:fill="auto"/>
          </w:tcPr>
          <w:p w:rsidR="00FF5773" w:rsidRPr="006871A7" w:rsidRDefault="00FF5773" w:rsidP="006871A7">
            <w:pPr>
              <w:widowControl/>
              <w:spacing w:line="360" w:lineRule="auto"/>
              <w:ind w:firstLine="0"/>
              <w:jc w:val="center"/>
              <w:rPr>
                <w:sz w:val="20"/>
                <w:szCs w:val="20"/>
              </w:rPr>
            </w:pPr>
          </w:p>
        </w:tc>
      </w:tr>
    </w:tbl>
    <w:p w:rsidR="00FF5773" w:rsidRPr="00C87860" w:rsidRDefault="00FF5773" w:rsidP="00C87860">
      <w:pPr>
        <w:widowControl/>
        <w:spacing w:line="360" w:lineRule="auto"/>
        <w:ind w:firstLine="0"/>
        <w:jc w:val="center"/>
      </w:pPr>
    </w:p>
    <w:p w:rsidR="00FF5773" w:rsidRPr="00C87860" w:rsidRDefault="007F6547" w:rsidP="007F6547">
      <w:pPr>
        <w:pStyle w:val="ab"/>
        <w:autoSpaceDE/>
        <w:autoSpaceDN/>
        <w:spacing w:line="360" w:lineRule="auto"/>
        <w:rPr>
          <w:b w:val="0"/>
          <w:sz w:val="28"/>
          <w:szCs w:val="28"/>
        </w:rPr>
      </w:pPr>
      <w:r>
        <w:rPr>
          <w:sz w:val="28"/>
          <w:szCs w:val="28"/>
        </w:rPr>
        <w:br w:type="page"/>
      </w:r>
      <w:r w:rsidR="00FF5773" w:rsidRPr="00C87860">
        <w:rPr>
          <w:b w:val="0"/>
          <w:sz w:val="28"/>
          <w:szCs w:val="28"/>
        </w:rPr>
        <w:t>Приложение№5</w:t>
      </w:r>
    </w:p>
    <w:p w:rsidR="00FF5773" w:rsidRPr="00C87860" w:rsidRDefault="00FF5773" w:rsidP="00C87860">
      <w:pPr>
        <w:pStyle w:val="ab"/>
        <w:spacing w:line="360" w:lineRule="auto"/>
        <w:ind w:firstLine="851"/>
        <w:jc w:val="center"/>
        <w:rPr>
          <w:sz w:val="28"/>
          <w:szCs w:val="28"/>
        </w:rPr>
      </w:pPr>
      <w:r w:rsidRPr="00C87860">
        <w:rPr>
          <w:sz w:val="28"/>
          <w:szCs w:val="28"/>
        </w:rPr>
        <w:t xml:space="preserve">Анализ структуры актива баланса </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992"/>
        <w:gridCol w:w="1559"/>
        <w:gridCol w:w="1418"/>
        <w:gridCol w:w="1417"/>
        <w:gridCol w:w="1524"/>
      </w:tblGrid>
      <w:tr w:rsidR="00FF5773" w:rsidRPr="007F6547">
        <w:trPr>
          <w:cantSplit/>
          <w:trHeight w:val="623"/>
        </w:trPr>
        <w:tc>
          <w:tcPr>
            <w:tcW w:w="2802" w:type="dxa"/>
            <w:vMerge w:val="restart"/>
          </w:tcPr>
          <w:p w:rsidR="00FF5773" w:rsidRPr="007F6547" w:rsidRDefault="00FF5773" w:rsidP="00C87860">
            <w:pPr>
              <w:pStyle w:val="ab"/>
              <w:spacing w:line="360" w:lineRule="auto"/>
              <w:jc w:val="center"/>
              <w:rPr>
                <w:szCs w:val="20"/>
              </w:rPr>
            </w:pPr>
            <w:r w:rsidRPr="007F6547">
              <w:rPr>
                <w:szCs w:val="20"/>
              </w:rPr>
              <w:t>Наименование</w:t>
            </w:r>
          </w:p>
          <w:p w:rsidR="00FF5773" w:rsidRPr="007F6547" w:rsidRDefault="00FF5773" w:rsidP="00C87860">
            <w:pPr>
              <w:pStyle w:val="ab"/>
              <w:spacing w:line="360" w:lineRule="auto"/>
              <w:jc w:val="center"/>
              <w:rPr>
                <w:szCs w:val="20"/>
              </w:rPr>
            </w:pPr>
            <w:r w:rsidRPr="007F6547">
              <w:rPr>
                <w:szCs w:val="20"/>
              </w:rPr>
              <w:t>показателя</w:t>
            </w:r>
          </w:p>
        </w:tc>
        <w:tc>
          <w:tcPr>
            <w:tcW w:w="992" w:type="dxa"/>
            <w:vMerge w:val="restart"/>
          </w:tcPr>
          <w:p w:rsidR="00FF5773" w:rsidRPr="007F6547" w:rsidRDefault="00FF5773" w:rsidP="00C87860">
            <w:pPr>
              <w:pStyle w:val="ab"/>
              <w:spacing w:line="360" w:lineRule="auto"/>
              <w:jc w:val="center"/>
              <w:rPr>
                <w:szCs w:val="20"/>
              </w:rPr>
            </w:pPr>
            <w:r w:rsidRPr="007F6547">
              <w:rPr>
                <w:szCs w:val="20"/>
              </w:rPr>
              <w:t>Код строки</w:t>
            </w:r>
          </w:p>
        </w:tc>
        <w:tc>
          <w:tcPr>
            <w:tcW w:w="1559" w:type="dxa"/>
            <w:vMerge w:val="restart"/>
          </w:tcPr>
          <w:p w:rsidR="00FF5773" w:rsidRPr="007F6547" w:rsidRDefault="00FF5773" w:rsidP="00C87860">
            <w:pPr>
              <w:pStyle w:val="ab"/>
              <w:spacing w:line="360" w:lineRule="auto"/>
              <w:ind w:left="-250" w:firstLine="142"/>
              <w:jc w:val="center"/>
              <w:rPr>
                <w:szCs w:val="20"/>
              </w:rPr>
            </w:pPr>
            <w:r w:rsidRPr="007F6547">
              <w:rPr>
                <w:szCs w:val="20"/>
              </w:rPr>
              <w:t>На</w:t>
            </w:r>
          </w:p>
          <w:p w:rsidR="00FF5773" w:rsidRPr="007F6547" w:rsidRDefault="00FF5773" w:rsidP="00C87860">
            <w:pPr>
              <w:pStyle w:val="ab"/>
              <w:spacing w:line="360" w:lineRule="auto"/>
              <w:ind w:left="-250" w:firstLine="142"/>
              <w:jc w:val="center"/>
              <w:rPr>
                <w:szCs w:val="20"/>
              </w:rPr>
            </w:pPr>
            <w:r w:rsidRPr="007F6547">
              <w:rPr>
                <w:szCs w:val="20"/>
              </w:rPr>
              <w:t>01.01.2006г.</w:t>
            </w:r>
          </w:p>
        </w:tc>
        <w:tc>
          <w:tcPr>
            <w:tcW w:w="1418" w:type="dxa"/>
            <w:vMerge w:val="restart"/>
          </w:tcPr>
          <w:p w:rsidR="00FF5773" w:rsidRPr="007F6547" w:rsidRDefault="00FF5773" w:rsidP="00C87860">
            <w:pPr>
              <w:pStyle w:val="ab"/>
              <w:spacing w:line="360" w:lineRule="auto"/>
              <w:jc w:val="center"/>
              <w:rPr>
                <w:szCs w:val="20"/>
              </w:rPr>
            </w:pPr>
            <w:r w:rsidRPr="007F6547">
              <w:rPr>
                <w:szCs w:val="20"/>
              </w:rPr>
              <w:t>На</w:t>
            </w:r>
          </w:p>
          <w:p w:rsidR="00FF5773" w:rsidRPr="007F6547" w:rsidRDefault="00FF5773" w:rsidP="00C87860">
            <w:pPr>
              <w:pStyle w:val="ab"/>
              <w:spacing w:line="360" w:lineRule="auto"/>
              <w:jc w:val="center"/>
              <w:rPr>
                <w:szCs w:val="20"/>
              </w:rPr>
            </w:pPr>
            <w:r w:rsidRPr="007F6547">
              <w:rPr>
                <w:szCs w:val="20"/>
              </w:rPr>
              <w:t>31.12.2006г.</w:t>
            </w:r>
          </w:p>
        </w:tc>
        <w:tc>
          <w:tcPr>
            <w:tcW w:w="2941" w:type="dxa"/>
            <w:gridSpan w:val="2"/>
          </w:tcPr>
          <w:p w:rsidR="00FF5773" w:rsidRPr="007F6547" w:rsidRDefault="00FF5773" w:rsidP="00C87860">
            <w:pPr>
              <w:pStyle w:val="ab"/>
              <w:spacing w:line="360" w:lineRule="auto"/>
              <w:jc w:val="center"/>
              <w:rPr>
                <w:szCs w:val="20"/>
              </w:rPr>
            </w:pPr>
            <w:r w:rsidRPr="007F6547">
              <w:rPr>
                <w:szCs w:val="20"/>
              </w:rPr>
              <w:t>Изменения</w:t>
            </w:r>
          </w:p>
        </w:tc>
      </w:tr>
      <w:tr w:rsidR="00FF5773" w:rsidRPr="007F6547">
        <w:trPr>
          <w:cantSplit/>
          <w:trHeight w:val="622"/>
        </w:trPr>
        <w:tc>
          <w:tcPr>
            <w:tcW w:w="2802" w:type="dxa"/>
            <w:vMerge/>
          </w:tcPr>
          <w:p w:rsidR="00FF5773" w:rsidRPr="007F6547" w:rsidRDefault="00FF5773" w:rsidP="00C87860">
            <w:pPr>
              <w:pStyle w:val="ab"/>
              <w:spacing w:line="360" w:lineRule="auto"/>
              <w:jc w:val="center"/>
              <w:rPr>
                <w:szCs w:val="20"/>
              </w:rPr>
            </w:pPr>
          </w:p>
        </w:tc>
        <w:tc>
          <w:tcPr>
            <w:tcW w:w="992" w:type="dxa"/>
            <w:vMerge/>
          </w:tcPr>
          <w:p w:rsidR="00FF5773" w:rsidRPr="007F6547" w:rsidRDefault="00FF5773" w:rsidP="00C87860">
            <w:pPr>
              <w:pStyle w:val="ab"/>
              <w:spacing w:line="360" w:lineRule="auto"/>
              <w:jc w:val="center"/>
              <w:rPr>
                <w:szCs w:val="20"/>
              </w:rPr>
            </w:pPr>
          </w:p>
        </w:tc>
        <w:tc>
          <w:tcPr>
            <w:tcW w:w="1559" w:type="dxa"/>
            <w:vMerge/>
          </w:tcPr>
          <w:p w:rsidR="00FF5773" w:rsidRPr="007F6547" w:rsidRDefault="00FF5773" w:rsidP="00C87860">
            <w:pPr>
              <w:pStyle w:val="ab"/>
              <w:spacing w:line="360" w:lineRule="auto"/>
              <w:ind w:left="-250" w:firstLine="142"/>
              <w:jc w:val="center"/>
              <w:rPr>
                <w:szCs w:val="20"/>
              </w:rPr>
            </w:pPr>
          </w:p>
        </w:tc>
        <w:tc>
          <w:tcPr>
            <w:tcW w:w="1418" w:type="dxa"/>
            <w:vMerge/>
          </w:tcPr>
          <w:p w:rsidR="00FF5773" w:rsidRPr="007F6547" w:rsidRDefault="00FF5773" w:rsidP="00C87860">
            <w:pPr>
              <w:pStyle w:val="ab"/>
              <w:spacing w:line="360" w:lineRule="auto"/>
              <w:jc w:val="center"/>
              <w:rPr>
                <w:szCs w:val="20"/>
              </w:rPr>
            </w:pPr>
          </w:p>
        </w:tc>
        <w:tc>
          <w:tcPr>
            <w:tcW w:w="1417" w:type="dxa"/>
          </w:tcPr>
          <w:p w:rsidR="00FF5773" w:rsidRPr="007F6547" w:rsidRDefault="00FF5773" w:rsidP="00C87860">
            <w:pPr>
              <w:pStyle w:val="ab"/>
              <w:spacing w:line="360" w:lineRule="auto"/>
              <w:jc w:val="center"/>
              <w:rPr>
                <w:szCs w:val="20"/>
              </w:rPr>
            </w:pPr>
            <w:r w:rsidRPr="007F6547">
              <w:rPr>
                <w:szCs w:val="20"/>
              </w:rPr>
              <w:t>Руб.</w:t>
            </w:r>
          </w:p>
        </w:tc>
        <w:tc>
          <w:tcPr>
            <w:tcW w:w="1524" w:type="dxa"/>
          </w:tcPr>
          <w:p w:rsidR="00FF5773" w:rsidRPr="007F6547" w:rsidRDefault="00FF5773" w:rsidP="00C87860">
            <w:pPr>
              <w:pStyle w:val="ab"/>
              <w:spacing w:line="360" w:lineRule="auto"/>
              <w:jc w:val="center"/>
              <w:rPr>
                <w:szCs w:val="20"/>
              </w:rPr>
            </w:pPr>
            <w:r w:rsidRPr="007F6547">
              <w:rPr>
                <w:szCs w:val="20"/>
              </w:rPr>
              <w:t>%</w:t>
            </w:r>
          </w:p>
        </w:tc>
      </w:tr>
      <w:tr w:rsidR="00FF5773" w:rsidRPr="007F6547">
        <w:trPr>
          <w:trHeight w:val="70"/>
        </w:trPr>
        <w:tc>
          <w:tcPr>
            <w:tcW w:w="2802" w:type="dxa"/>
          </w:tcPr>
          <w:p w:rsidR="00FF5773" w:rsidRPr="007F6547" w:rsidRDefault="00FF5773" w:rsidP="00C87860">
            <w:pPr>
              <w:pStyle w:val="ab"/>
              <w:spacing w:line="360" w:lineRule="auto"/>
              <w:jc w:val="center"/>
              <w:rPr>
                <w:szCs w:val="20"/>
              </w:rPr>
            </w:pPr>
            <w:r w:rsidRPr="007F6547">
              <w:rPr>
                <w:szCs w:val="20"/>
              </w:rPr>
              <w:t>1</w:t>
            </w:r>
          </w:p>
        </w:tc>
        <w:tc>
          <w:tcPr>
            <w:tcW w:w="992" w:type="dxa"/>
          </w:tcPr>
          <w:p w:rsidR="00FF5773" w:rsidRPr="007F6547" w:rsidRDefault="00FF5773" w:rsidP="00C87860">
            <w:pPr>
              <w:pStyle w:val="ab"/>
              <w:spacing w:line="360" w:lineRule="auto"/>
              <w:jc w:val="center"/>
              <w:rPr>
                <w:szCs w:val="20"/>
              </w:rPr>
            </w:pPr>
            <w:r w:rsidRPr="007F6547">
              <w:rPr>
                <w:szCs w:val="20"/>
              </w:rPr>
              <w:t>2</w:t>
            </w:r>
          </w:p>
        </w:tc>
        <w:tc>
          <w:tcPr>
            <w:tcW w:w="1559" w:type="dxa"/>
          </w:tcPr>
          <w:p w:rsidR="00FF5773" w:rsidRPr="007F6547" w:rsidRDefault="00FF5773" w:rsidP="00C87860">
            <w:pPr>
              <w:pStyle w:val="ab"/>
              <w:spacing w:line="360" w:lineRule="auto"/>
              <w:jc w:val="center"/>
              <w:rPr>
                <w:szCs w:val="20"/>
              </w:rPr>
            </w:pPr>
            <w:r w:rsidRPr="007F6547">
              <w:rPr>
                <w:szCs w:val="20"/>
              </w:rPr>
              <w:t>3</w:t>
            </w:r>
          </w:p>
        </w:tc>
        <w:tc>
          <w:tcPr>
            <w:tcW w:w="1418" w:type="dxa"/>
          </w:tcPr>
          <w:p w:rsidR="00FF5773" w:rsidRPr="007F6547" w:rsidRDefault="00FF5773" w:rsidP="00C87860">
            <w:pPr>
              <w:pStyle w:val="ab"/>
              <w:spacing w:line="360" w:lineRule="auto"/>
              <w:jc w:val="center"/>
              <w:rPr>
                <w:szCs w:val="20"/>
              </w:rPr>
            </w:pPr>
            <w:r w:rsidRPr="007F6547">
              <w:rPr>
                <w:szCs w:val="20"/>
              </w:rPr>
              <w:t>4</w:t>
            </w:r>
          </w:p>
        </w:tc>
        <w:tc>
          <w:tcPr>
            <w:tcW w:w="1417" w:type="dxa"/>
          </w:tcPr>
          <w:p w:rsidR="00FF5773" w:rsidRPr="007F6547" w:rsidRDefault="00FF5773" w:rsidP="00C87860">
            <w:pPr>
              <w:pStyle w:val="ab"/>
              <w:spacing w:line="360" w:lineRule="auto"/>
              <w:jc w:val="center"/>
              <w:rPr>
                <w:szCs w:val="20"/>
              </w:rPr>
            </w:pPr>
            <w:r w:rsidRPr="007F6547">
              <w:rPr>
                <w:szCs w:val="20"/>
              </w:rPr>
              <w:t>5</w:t>
            </w:r>
          </w:p>
        </w:tc>
        <w:tc>
          <w:tcPr>
            <w:tcW w:w="1524" w:type="dxa"/>
          </w:tcPr>
          <w:p w:rsidR="00FF5773" w:rsidRPr="007F6547" w:rsidRDefault="00FF5773" w:rsidP="00C87860">
            <w:pPr>
              <w:pStyle w:val="ab"/>
              <w:spacing w:line="360" w:lineRule="auto"/>
              <w:jc w:val="center"/>
              <w:rPr>
                <w:szCs w:val="20"/>
              </w:rPr>
            </w:pPr>
            <w:r w:rsidRPr="007F6547">
              <w:rPr>
                <w:szCs w:val="20"/>
              </w:rPr>
              <w:t>6</w:t>
            </w:r>
          </w:p>
        </w:tc>
      </w:tr>
      <w:tr w:rsidR="00FF5773" w:rsidRPr="007F6547">
        <w:tc>
          <w:tcPr>
            <w:tcW w:w="2802" w:type="dxa"/>
          </w:tcPr>
          <w:p w:rsidR="00FF5773" w:rsidRPr="007F6547" w:rsidRDefault="00FF5773" w:rsidP="00C87860">
            <w:pPr>
              <w:pStyle w:val="ab"/>
              <w:spacing w:line="360" w:lineRule="auto"/>
              <w:rPr>
                <w:szCs w:val="20"/>
              </w:rPr>
            </w:pPr>
            <w:r w:rsidRPr="007F6547">
              <w:rPr>
                <w:szCs w:val="20"/>
              </w:rPr>
              <w:t>Основные средства</w:t>
            </w:r>
          </w:p>
        </w:tc>
        <w:tc>
          <w:tcPr>
            <w:tcW w:w="992" w:type="dxa"/>
          </w:tcPr>
          <w:p w:rsidR="00FF5773" w:rsidRPr="007F6547" w:rsidRDefault="00FF5773" w:rsidP="00C87860">
            <w:pPr>
              <w:pStyle w:val="ab"/>
              <w:spacing w:line="360" w:lineRule="auto"/>
              <w:jc w:val="center"/>
              <w:rPr>
                <w:szCs w:val="20"/>
              </w:rPr>
            </w:pPr>
            <w:r w:rsidRPr="007F6547">
              <w:rPr>
                <w:szCs w:val="20"/>
              </w:rPr>
              <w:t>010</w:t>
            </w:r>
          </w:p>
        </w:tc>
        <w:tc>
          <w:tcPr>
            <w:tcW w:w="1559" w:type="dxa"/>
          </w:tcPr>
          <w:p w:rsidR="00FF5773" w:rsidRPr="007F6547" w:rsidRDefault="00FF5773" w:rsidP="00C87860">
            <w:pPr>
              <w:pStyle w:val="ab"/>
              <w:spacing w:line="360" w:lineRule="auto"/>
              <w:jc w:val="center"/>
              <w:rPr>
                <w:szCs w:val="20"/>
              </w:rPr>
            </w:pPr>
            <w:r w:rsidRPr="007F6547">
              <w:rPr>
                <w:szCs w:val="20"/>
              </w:rPr>
              <w:t>35081011</w:t>
            </w:r>
          </w:p>
        </w:tc>
        <w:tc>
          <w:tcPr>
            <w:tcW w:w="1418" w:type="dxa"/>
          </w:tcPr>
          <w:p w:rsidR="00FF5773" w:rsidRPr="007F6547" w:rsidRDefault="00FF5773" w:rsidP="00C87860">
            <w:pPr>
              <w:pStyle w:val="ab"/>
              <w:spacing w:line="360" w:lineRule="auto"/>
              <w:jc w:val="center"/>
              <w:rPr>
                <w:szCs w:val="20"/>
              </w:rPr>
            </w:pPr>
            <w:r w:rsidRPr="007F6547">
              <w:rPr>
                <w:szCs w:val="20"/>
              </w:rPr>
              <w:t>38956815</w:t>
            </w:r>
          </w:p>
        </w:tc>
        <w:tc>
          <w:tcPr>
            <w:tcW w:w="1417" w:type="dxa"/>
          </w:tcPr>
          <w:p w:rsidR="00FF5773" w:rsidRPr="007F6547" w:rsidRDefault="00FF5773" w:rsidP="00C87860">
            <w:pPr>
              <w:pStyle w:val="ab"/>
              <w:spacing w:line="360" w:lineRule="auto"/>
              <w:jc w:val="center"/>
              <w:rPr>
                <w:szCs w:val="20"/>
              </w:rPr>
            </w:pPr>
            <w:r w:rsidRPr="007F6547">
              <w:rPr>
                <w:szCs w:val="20"/>
              </w:rPr>
              <w:t>+3875804</w:t>
            </w:r>
          </w:p>
        </w:tc>
        <w:tc>
          <w:tcPr>
            <w:tcW w:w="1524" w:type="dxa"/>
          </w:tcPr>
          <w:p w:rsidR="00FF5773" w:rsidRPr="007F6547" w:rsidRDefault="00FF5773" w:rsidP="00C87860">
            <w:pPr>
              <w:pStyle w:val="ab"/>
              <w:spacing w:line="360" w:lineRule="auto"/>
              <w:jc w:val="center"/>
              <w:rPr>
                <w:szCs w:val="20"/>
              </w:rPr>
            </w:pPr>
            <w:r w:rsidRPr="007F6547">
              <w:rPr>
                <w:szCs w:val="20"/>
              </w:rPr>
              <w:t>+11,05</w:t>
            </w:r>
          </w:p>
        </w:tc>
      </w:tr>
      <w:tr w:rsidR="00FF5773" w:rsidRPr="007F6547">
        <w:tc>
          <w:tcPr>
            <w:tcW w:w="2802" w:type="dxa"/>
          </w:tcPr>
          <w:p w:rsidR="00FF5773" w:rsidRPr="007F6547" w:rsidRDefault="00FF5773" w:rsidP="00C87860">
            <w:pPr>
              <w:pStyle w:val="ab"/>
              <w:spacing w:line="360" w:lineRule="auto"/>
              <w:rPr>
                <w:szCs w:val="20"/>
              </w:rPr>
            </w:pPr>
            <w:r w:rsidRPr="007F6547">
              <w:rPr>
                <w:szCs w:val="20"/>
              </w:rPr>
              <w:t>Материалы и продукты питания</w:t>
            </w:r>
          </w:p>
        </w:tc>
        <w:tc>
          <w:tcPr>
            <w:tcW w:w="992" w:type="dxa"/>
          </w:tcPr>
          <w:p w:rsidR="00FF5773" w:rsidRPr="007F6547" w:rsidRDefault="00FF5773" w:rsidP="00C87860">
            <w:pPr>
              <w:pStyle w:val="ab"/>
              <w:spacing w:line="360" w:lineRule="auto"/>
              <w:jc w:val="center"/>
              <w:rPr>
                <w:szCs w:val="20"/>
              </w:rPr>
            </w:pPr>
            <w:r w:rsidRPr="007F6547">
              <w:rPr>
                <w:szCs w:val="20"/>
              </w:rPr>
              <w:t>070</w:t>
            </w:r>
          </w:p>
        </w:tc>
        <w:tc>
          <w:tcPr>
            <w:tcW w:w="1559" w:type="dxa"/>
          </w:tcPr>
          <w:p w:rsidR="00FF5773" w:rsidRPr="007F6547" w:rsidRDefault="00FF5773" w:rsidP="00C87860">
            <w:pPr>
              <w:pStyle w:val="ab"/>
              <w:spacing w:line="360" w:lineRule="auto"/>
              <w:jc w:val="center"/>
              <w:rPr>
                <w:szCs w:val="20"/>
              </w:rPr>
            </w:pPr>
          </w:p>
        </w:tc>
        <w:tc>
          <w:tcPr>
            <w:tcW w:w="1418" w:type="dxa"/>
          </w:tcPr>
          <w:p w:rsidR="00FF5773" w:rsidRPr="007F6547" w:rsidRDefault="00FF5773" w:rsidP="00C87860">
            <w:pPr>
              <w:pStyle w:val="ab"/>
              <w:spacing w:line="360" w:lineRule="auto"/>
              <w:jc w:val="center"/>
              <w:rPr>
                <w:szCs w:val="20"/>
              </w:rPr>
            </w:pPr>
            <w:r w:rsidRPr="007F6547">
              <w:rPr>
                <w:szCs w:val="20"/>
              </w:rPr>
              <w:t>7670924</w:t>
            </w:r>
          </w:p>
        </w:tc>
        <w:tc>
          <w:tcPr>
            <w:tcW w:w="1417" w:type="dxa"/>
          </w:tcPr>
          <w:p w:rsidR="00FF5773" w:rsidRPr="007F6547" w:rsidRDefault="00FF5773" w:rsidP="00C87860">
            <w:pPr>
              <w:pStyle w:val="ab"/>
              <w:spacing w:line="360" w:lineRule="auto"/>
              <w:jc w:val="center"/>
              <w:rPr>
                <w:szCs w:val="20"/>
              </w:rPr>
            </w:pPr>
            <w:r w:rsidRPr="007F6547">
              <w:rPr>
                <w:szCs w:val="20"/>
              </w:rPr>
              <w:t>+7670924</w:t>
            </w:r>
          </w:p>
        </w:tc>
        <w:tc>
          <w:tcPr>
            <w:tcW w:w="1524" w:type="dxa"/>
          </w:tcPr>
          <w:p w:rsidR="00FF5773" w:rsidRPr="007F6547" w:rsidRDefault="00FF5773" w:rsidP="00C87860">
            <w:pPr>
              <w:pStyle w:val="ab"/>
              <w:spacing w:line="360" w:lineRule="auto"/>
              <w:jc w:val="center"/>
              <w:rPr>
                <w:szCs w:val="20"/>
              </w:rPr>
            </w:pPr>
          </w:p>
        </w:tc>
      </w:tr>
      <w:tr w:rsidR="00FF5773" w:rsidRPr="007F6547">
        <w:tc>
          <w:tcPr>
            <w:tcW w:w="2802" w:type="dxa"/>
          </w:tcPr>
          <w:p w:rsidR="00FF5773" w:rsidRPr="007F6547" w:rsidRDefault="00FF5773" w:rsidP="00C87860">
            <w:pPr>
              <w:pStyle w:val="ab"/>
              <w:spacing w:line="360" w:lineRule="auto"/>
              <w:rPr>
                <w:szCs w:val="20"/>
              </w:rPr>
            </w:pPr>
            <w:r w:rsidRPr="007F6547">
              <w:rPr>
                <w:szCs w:val="20"/>
              </w:rPr>
              <w:t>Малоценные и быстроизнашивающиеся предметы</w:t>
            </w:r>
          </w:p>
        </w:tc>
        <w:tc>
          <w:tcPr>
            <w:tcW w:w="992" w:type="dxa"/>
          </w:tcPr>
          <w:p w:rsidR="00FF5773" w:rsidRPr="007F6547" w:rsidRDefault="00FF5773" w:rsidP="00C87860">
            <w:pPr>
              <w:pStyle w:val="ab"/>
              <w:spacing w:line="360" w:lineRule="auto"/>
              <w:jc w:val="center"/>
              <w:rPr>
                <w:szCs w:val="20"/>
              </w:rPr>
            </w:pPr>
            <w:r w:rsidRPr="007F6547">
              <w:rPr>
                <w:szCs w:val="20"/>
              </w:rPr>
              <w:t>080</w:t>
            </w:r>
          </w:p>
        </w:tc>
        <w:tc>
          <w:tcPr>
            <w:tcW w:w="1559" w:type="dxa"/>
          </w:tcPr>
          <w:p w:rsidR="00FF5773" w:rsidRPr="007F6547" w:rsidRDefault="00FF5773" w:rsidP="00C87860">
            <w:pPr>
              <w:pStyle w:val="ab"/>
              <w:spacing w:line="360" w:lineRule="auto"/>
              <w:jc w:val="center"/>
              <w:rPr>
                <w:szCs w:val="20"/>
              </w:rPr>
            </w:pPr>
            <w:r w:rsidRPr="007F6547">
              <w:rPr>
                <w:szCs w:val="20"/>
              </w:rPr>
              <w:t>36965266</w:t>
            </w:r>
          </w:p>
        </w:tc>
        <w:tc>
          <w:tcPr>
            <w:tcW w:w="1418" w:type="dxa"/>
          </w:tcPr>
          <w:p w:rsidR="00FF5773" w:rsidRPr="007F6547" w:rsidRDefault="00FF5773" w:rsidP="00C87860">
            <w:pPr>
              <w:pStyle w:val="ab"/>
              <w:spacing w:line="360" w:lineRule="auto"/>
              <w:jc w:val="center"/>
              <w:rPr>
                <w:szCs w:val="20"/>
              </w:rPr>
            </w:pPr>
            <w:r w:rsidRPr="007F6547">
              <w:rPr>
                <w:szCs w:val="20"/>
              </w:rPr>
              <w:t>36415582</w:t>
            </w:r>
          </w:p>
        </w:tc>
        <w:tc>
          <w:tcPr>
            <w:tcW w:w="1417" w:type="dxa"/>
          </w:tcPr>
          <w:p w:rsidR="00FF5773" w:rsidRPr="007F6547" w:rsidRDefault="00FF5773" w:rsidP="00C87860">
            <w:pPr>
              <w:pStyle w:val="ab"/>
              <w:spacing w:line="360" w:lineRule="auto"/>
              <w:jc w:val="center"/>
              <w:rPr>
                <w:szCs w:val="20"/>
              </w:rPr>
            </w:pPr>
            <w:r w:rsidRPr="007F6547">
              <w:rPr>
                <w:szCs w:val="20"/>
              </w:rPr>
              <w:t>-549684</w:t>
            </w:r>
          </w:p>
        </w:tc>
        <w:tc>
          <w:tcPr>
            <w:tcW w:w="1524" w:type="dxa"/>
          </w:tcPr>
          <w:p w:rsidR="00FF5773" w:rsidRPr="007F6547" w:rsidRDefault="00FF5773" w:rsidP="00C87860">
            <w:pPr>
              <w:pStyle w:val="ab"/>
              <w:spacing w:line="360" w:lineRule="auto"/>
              <w:jc w:val="center"/>
              <w:rPr>
                <w:szCs w:val="20"/>
              </w:rPr>
            </w:pPr>
            <w:r w:rsidRPr="007F6547">
              <w:rPr>
                <w:szCs w:val="20"/>
              </w:rPr>
              <w:t>-1,49</w:t>
            </w:r>
          </w:p>
        </w:tc>
      </w:tr>
      <w:tr w:rsidR="00FF5773" w:rsidRPr="007F6547">
        <w:tc>
          <w:tcPr>
            <w:tcW w:w="2802" w:type="dxa"/>
          </w:tcPr>
          <w:p w:rsidR="00FF5773" w:rsidRPr="007F6547" w:rsidRDefault="00FF5773" w:rsidP="00C87860">
            <w:pPr>
              <w:pStyle w:val="ab"/>
              <w:spacing w:line="360" w:lineRule="auto"/>
              <w:rPr>
                <w:szCs w:val="20"/>
              </w:rPr>
            </w:pPr>
            <w:r w:rsidRPr="007F6547">
              <w:rPr>
                <w:szCs w:val="20"/>
              </w:rPr>
              <w:t>Средства федерального бюджета на расходы учреждения</w:t>
            </w:r>
          </w:p>
        </w:tc>
        <w:tc>
          <w:tcPr>
            <w:tcW w:w="992" w:type="dxa"/>
          </w:tcPr>
          <w:p w:rsidR="00FF5773" w:rsidRPr="007F6547" w:rsidRDefault="00FF5773" w:rsidP="00C87860">
            <w:pPr>
              <w:pStyle w:val="ab"/>
              <w:spacing w:line="360" w:lineRule="auto"/>
              <w:jc w:val="center"/>
              <w:rPr>
                <w:szCs w:val="20"/>
              </w:rPr>
            </w:pPr>
            <w:r w:rsidRPr="007F6547">
              <w:rPr>
                <w:szCs w:val="20"/>
              </w:rPr>
              <w:t>120</w:t>
            </w:r>
          </w:p>
        </w:tc>
        <w:tc>
          <w:tcPr>
            <w:tcW w:w="1559" w:type="dxa"/>
          </w:tcPr>
          <w:p w:rsidR="00FF5773" w:rsidRPr="007F6547" w:rsidRDefault="00FF5773" w:rsidP="00C87860">
            <w:pPr>
              <w:pStyle w:val="ab"/>
              <w:spacing w:line="360" w:lineRule="auto"/>
              <w:jc w:val="center"/>
              <w:rPr>
                <w:szCs w:val="20"/>
              </w:rPr>
            </w:pPr>
          </w:p>
        </w:tc>
        <w:tc>
          <w:tcPr>
            <w:tcW w:w="1418" w:type="dxa"/>
          </w:tcPr>
          <w:p w:rsidR="00FF5773" w:rsidRPr="007F6547" w:rsidRDefault="00FF5773" w:rsidP="00C87860">
            <w:pPr>
              <w:pStyle w:val="ab"/>
              <w:spacing w:line="360" w:lineRule="auto"/>
              <w:jc w:val="center"/>
              <w:rPr>
                <w:szCs w:val="20"/>
              </w:rPr>
            </w:pPr>
            <w:r w:rsidRPr="007F6547">
              <w:rPr>
                <w:szCs w:val="20"/>
              </w:rPr>
              <w:t>8830863</w:t>
            </w:r>
          </w:p>
        </w:tc>
        <w:tc>
          <w:tcPr>
            <w:tcW w:w="1417" w:type="dxa"/>
          </w:tcPr>
          <w:p w:rsidR="00FF5773" w:rsidRPr="007F6547" w:rsidRDefault="00FF5773" w:rsidP="00C87860">
            <w:pPr>
              <w:pStyle w:val="ab"/>
              <w:spacing w:line="360" w:lineRule="auto"/>
              <w:jc w:val="center"/>
              <w:rPr>
                <w:szCs w:val="20"/>
              </w:rPr>
            </w:pPr>
            <w:r w:rsidRPr="007F6547">
              <w:rPr>
                <w:szCs w:val="20"/>
              </w:rPr>
              <w:t>+8830863</w:t>
            </w:r>
          </w:p>
        </w:tc>
        <w:tc>
          <w:tcPr>
            <w:tcW w:w="1524" w:type="dxa"/>
          </w:tcPr>
          <w:p w:rsidR="00FF5773" w:rsidRPr="007F6547" w:rsidRDefault="00FF5773" w:rsidP="00C87860">
            <w:pPr>
              <w:pStyle w:val="ab"/>
              <w:spacing w:line="360" w:lineRule="auto"/>
              <w:jc w:val="center"/>
              <w:rPr>
                <w:szCs w:val="20"/>
              </w:rPr>
            </w:pPr>
          </w:p>
        </w:tc>
      </w:tr>
      <w:tr w:rsidR="00FF5773" w:rsidRPr="007F6547">
        <w:tc>
          <w:tcPr>
            <w:tcW w:w="2802" w:type="dxa"/>
          </w:tcPr>
          <w:p w:rsidR="00FF5773" w:rsidRPr="007F6547" w:rsidRDefault="00FF5773" w:rsidP="00C87860">
            <w:pPr>
              <w:pStyle w:val="ab"/>
              <w:spacing w:line="360" w:lineRule="auto"/>
              <w:rPr>
                <w:szCs w:val="20"/>
              </w:rPr>
            </w:pPr>
            <w:r w:rsidRPr="007F6547">
              <w:rPr>
                <w:szCs w:val="20"/>
              </w:rPr>
              <w:t>Расчеты с подотчетными лицами</w:t>
            </w:r>
          </w:p>
        </w:tc>
        <w:tc>
          <w:tcPr>
            <w:tcW w:w="992" w:type="dxa"/>
          </w:tcPr>
          <w:p w:rsidR="00FF5773" w:rsidRPr="007F6547" w:rsidRDefault="00FF5773" w:rsidP="00C87860">
            <w:pPr>
              <w:pStyle w:val="ab"/>
              <w:spacing w:line="360" w:lineRule="auto"/>
              <w:jc w:val="center"/>
              <w:rPr>
                <w:szCs w:val="20"/>
              </w:rPr>
            </w:pPr>
            <w:r w:rsidRPr="007F6547">
              <w:rPr>
                <w:szCs w:val="20"/>
              </w:rPr>
              <w:t>200</w:t>
            </w:r>
          </w:p>
        </w:tc>
        <w:tc>
          <w:tcPr>
            <w:tcW w:w="1559" w:type="dxa"/>
          </w:tcPr>
          <w:p w:rsidR="00FF5773" w:rsidRPr="007F6547" w:rsidRDefault="00FF5773" w:rsidP="00C87860">
            <w:pPr>
              <w:pStyle w:val="ab"/>
              <w:spacing w:line="360" w:lineRule="auto"/>
              <w:jc w:val="center"/>
              <w:rPr>
                <w:szCs w:val="20"/>
              </w:rPr>
            </w:pPr>
          </w:p>
        </w:tc>
        <w:tc>
          <w:tcPr>
            <w:tcW w:w="1418" w:type="dxa"/>
          </w:tcPr>
          <w:p w:rsidR="00FF5773" w:rsidRPr="007F6547" w:rsidRDefault="00FF5773" w:rsidP="00C87860">
            <w:pPr>
              <w:pStyle w:val="ab"/>
              <w:spacing w:line="360" w:lineRule="auto"/>
              <w:jc w:val="center"/>
              <w:rPr>
                <w:szCs w:val="20"/>
              </w:rPr>
            </w:pPr>
            <w:r w:rsidRPr="007F6547">
              <w:rPr>
                <w:szCs w:val="20"/>
              </w:rPr>
              <w:t>89000</w:t>
            </w:r>
          </w:p>
        </w:tc>
        <w:tc>
          <w:tcPr>
            <w:tcW w:w="1417" w:type="dxa"/>
          </w:tcPr>
          <w:p w:rsidR="00FF5773" w:rsidRPr="007F6547" w:rsidRDefault="00FF5773" w:rsidP="00C87860">
            <w:pPr>
              <w:pStyle w:val="ab"/>
              <w:spacing w:line="360" w:lineRule="auto"/>
              <w:jc w:val="center"/>
              <w:rPr>
                <w:szCs w:val="20"/>
              </w:rPr>
            </w:pPr>
            <w:r w:rsidRPr="007F6547">
              <w:rPr>
                <w:szCs w:val="20"/>
              </w:rPr>
              <w:t>+89000</w:t>
            </w:r>
          </w:p>
        </w:tc>
        <w:tc>
          <w:tcPr>
            <w:tcW w:w="1524" w:type="dxa"/>
          </w:tcPr>
          <w:p w:rsidR="00FF5773" w:rsidRPr="007F6547" w:rsidRDefault="00FF5773" w:rsidP="00C87860">
            <w:pPr>
              <w:pStyle w:val="ab"/>
              <w:spacing w:line="360" w:lineRule="auto"/>
              <w:jc w:val="center"/>
              <w:rPr>
                <w:szCs w:val="20"/>
              </w:rPr>
            </w:pPr>
          </w:p>
        </w:tc>
      </w:tr>
      <w:tr w:rsidR="00FF5773" w:rsidRPr="007F6547">
        <w:tc>
          <w:tcPr>
            <w:tcW w:w="2802" w:type="dxa"/>
          </w:tcPr>
          <w:p w:rsidR="00FF5773" w:rsidRPr="007F6547" w:rsidRDefault="00FF5773" w:rsidP="00C87860">
            <w:pPr>
              <w:pStyle w:val="ab"/>
              <w:spacing w:line="360" w:lineRule="auto"/>
              <w:rPr>
                <w:szCs w:val="20"/>
              </w:rPr>
            </w:pPr>
            <w:r w:rsidRPr="007F6547">
              <w:rPr>
                <w:szCs w:val="20"/>
              </w:rPr>
              <w:t>Прочие денежные средства</w:t>
            </w:r>
          </w:p>
        </w:tc>
        <w:tc>
          <w:tcPr>
            <w:tcW w:w="992" w:type="dxa"/>
          </w:tcPr>
          <w:p w:rsidR="00FF5773" w:rsidRPr="007F6547" w:rsidRDefault="00FF5773" w:rsidP="00C87860">
            <w:pPr>
              <w:pStyle w:val="ab"/>
              <w:spacing w:line="360" w:lineRule="auto"/>
              <w:jc w:val="center"/>
              <w:rPr>
                <w:szCs w:val="20"/>
              </w:rPr>
            </w:pPr>
            <w:r w:rsidRPr="007F6547">
              <w:rPr>
                <w:szCs w:val="20"/>
              </w:rPr>
              <w:t>230</w:t>
            </w:r>
          </w:p>
        </w:tc>
        <w:tc>
          <w:tcPr>
            <w:tcW w:w="1559" w:type="dxa"/>
          </w:tcPr>
          <w:p w:rsidR="00FF5773" w:rsidRPr="007F6547" w:rsidRDefault="00FF5773" w:rsidP="00C87860">
            <w:pPr>
              <w:pStyle w:val="ab"/>
              <w:spacing w:line="360" w:lineRule="auto"/>
              <w:jc w:val="center"/>
              <w:rPr>
                <w:szCs w:val="20"/>
              </w:rPr>
            </w:pPr>
            <w:r w:rsidRPr="007F6547">
              <w:rPr>
                <w:szCs w:val="20"/>
              </w:rPr>
              <w:t>212487</w:t>
            </w:r>
          </w:p>
        </w:tc>
        <w:tc>
          <w:tcPr>
            <w:tcW w:w="1418" w:type="dxa"/>
          </w:tcPr>
          <w:p w:rsidR="00FF5773" w:rsidRPr="007F6547" w:rsidRDefault="00FF5773" w:rsidP="00C87860">
            <w:pPr>
              <w:pStyle w:val="ab"/>
              <w:spacing w:line="360" w:lineRule="auto"/>
              <w:jc w:val="center"/>
              <w:rPr>
                <w:szCs w:val="20"/>
              </w:rPr>
            </w:pPr>
            <w:r w:rsidRPr="007F6547">
              <w:rPr>
                <w:szCs w:val="20"/>
              </w:rPr>
              <w:t>320174</w:t>
            </w:r>
          </w:p>
        </w:tc>
        <w:tc>
          <w:tcPr>
            <w:tcW w:w="1417" w:type="dxa"/>
          </w:tcPr>
          <w:p w:rsidR="00FF5773" w:rsidRPr="007F6547" w:rsidRDefault="00FF5773" w:rsidP="00C87860">
            <w:pPr>
              <w:pStyle w:val="ab"/>
              <w:spacing w:line="360" w:lineRule="auto"/>
              <w:jc w:val="center"/>
              <w:rPr>
                <w:szCs w:val="20"/>
              </w:rPr>
            </w:pPr>
            <w:r w:rsidRPr="007F6547">
              <w:rPr>
                <w:szCs w:val="20"/>
              </w:rPr>
              <w:t>+107687</w:t>
            </w:r>
          </w:p>
        </w:tc>
        <w:tc>
          <w:tcPr>
            <w:tcW w:w="1524" w:type="dxa"/>
          </w:tcPr>
          <w:p w:rsidR="00FF5773" w:rsidRPr="007F6547" w:rsidRDefault="00FF5773" w:rsidP="00C87860">
            <w:pPr>
              <w:pStyle w:val="ab"/>
              <w:spacing w:line="360" w:lineRule="auto"/>
              <w:jc w:val="center"/>
              <w:rPr>
                <w:szCs w:val="20"/>
              </w:rPr>
            </w:pPr>
            <w:r w:rsidRPr="007F6547">
              <w:rPr>
                <w:szCs w:val="20"/>
              </w:rPr>
              <w:t>+50,68</w:t>
            </w:r>
          </w:p>
        </w:tc>
      </w:tr>
      <w:tr w:rsidR="00FF5773" w:rsidRPr="007F6547">
        <w:tc>
          <w:tcPr>
            <w:tcW w:w="2802" w:type="dxa"/>
          </w:tcPr>
          <w:p w:rsidR="00FF5773" w:rsidRPr="007F6547" w:rsidRDefault="00FF5773" w:rsidP="00C87860">
            <w:pPr>
              <w:pStyle w:val="ab"/>
              <w:spacing w:line="360" w:lineRule="auto"/>
              <w:rPr>
                <w:szCs w:val="20"/>
              </w:rPr>
            </w:pPr>
            <w:r w:rsidRPr="007F6547">
              <w:rPr>
                <w:szCs w:val="20"/>
              </w:rPr>
              <w:t>Расчеты с фондом обязательного медицинского страхования</w:t>
            </w:r>
          </w:p>
        </w:tc>
        <w:tc>
          <w:tcPr>
            <w:tcW w:w="992" w:type="dxa"/>
          </w:tcPr>
          <w:p w:rsidR="00FF5773" w:rsidRPr="007F6547" w:rsidRDefault="00FF5773" w:rsidP="00C87860">
            <w:pPr>
              <w:pStyle w:val="ab"/>
              <w:spacing w:line="360" w:lineRule="auto"/>
              <w:jc w:val="center"/>
              <w:rPr>
                <w:szCs w:val="20"/>
              </w:rPr>
            </w:pPr>
            <w:r w:rsidRPr="007F6547">
              <w:rPr>
                <w:szCs w:val="20"/>
              </w:rPr>
              <w:t>263</w:t>
            </w:r>
          </w:p>
        </w:tc>
        <w:tc>
          <w:tcPr>
            <w:tcW w:w="1559" w:type="dxa"/>
          </w:tcPr>
          <w:p w:rsidR="00FF5773" w:rsidRPr="007F6547" w:rsidRDefault="00FF5773" w:rsidP="00C87860">
            <w:pPr>
              <w:pStyle w:val="ab"/>
              <w:spacing w:line="360" w:lineRule="auto"/>
              <w:jc w:val="center"/>
              <w:rPr>
                <w:szCs w:val="20"/>
              </w:rPr>
            </w:pPr>
          </w:p>
        </w:tc>
        <w:tc>
          <w:tcPr>
            <w:tcW w:w="1418" w:type="dxa"/>
          </w:tcPr>
          <w:p w:rsidR="00FF5773" w:rsidRPr="007F6547" w:rsidRDefault="00FF5773" w:rsidP="00C87860">
            <w:pPr>
              <w:pStyle w:val="ab"/>
              <w:spacing w:line="360" w:lineRule="auto"/>
              <w:jc w:val="center"/>
              <w:rPr>
                <w:szCs w:val="20"/>
              </w:rPr>
            </w:pPr>
            <w:r w:rsidRPr="007F6547">
              <w:rPr>
                <w:szCs w:val="20"/>
              </w:rPr>
              <w:t>4737</w:t>
            </w:r>
          </w:p>
        </w:tc>
        <w:tc>
          <w:tcPr>
            <w:tcW w:w="1417" w:type="dxa"/>
          </w:tcPr>
          <w:p w:rsidR="00FF5773" w:rsidRPr="007F6547" w:rsidRDefault="00FF5773" w:rsidP="00C87860">
            <w:pPr>
              <w:pStyle w:val="ab"/>
              <w:spacing w:line="360" w:lineRule="auto"/>
              <w:jc w:val="center"/>
              <w:rPr>
                <w:szCs w:val="20"/>
              </w:rPr>
            </w:pPr>
            <w:r w:rsidRPr="007F6547">
              <w:rPr>
                <w:szCs w:val="20"/>
              </w:rPr>
              <w:t>+4737</w:t>
            </w:r>
          </w:p>
        </w:tc>
        <w:tc>
          <w:tcPr>
            <w:tcW w:w="1524" w:type="dxa"/>
          </w:tcPr>
          <w:p w:rsidR="00FF5773" w:rsidRPr="007F6547" w:rsidRDefault="00FF5773" w:rsidP="00C87860">
            <w:pPr>
              <w:pStyle w:val="ab"/>
              <w:spacing w:line="360" w:lineRule="auto"/>
              <w:jc w:val="center"/>
              <w:rPr>
                <w:szCs w:val="20"/>
              </w:rPr>
            </w:pPr>
          </w:p>
        </w:tc>
      </w:tr>
      <w:tr w:rsidR="00FF5773" w:rsidRPr="007F6547">
        <w:tc>
          <w:tcPr>
            <w:tcW w:w="2802" w:type="dxa"/>
          </w:tcPr>
          <w:p w:rsidR="00FF5773" w:rsidRPr="007F6547" w:rsidRDefault="00FF5773" w:rsidP="00C87860">
            <w:pPr>
              <w:pStyle w:val="ab"/>
              <w:spacing w:line="360" w:lineRule="auto"/>
              <w:rPr>
                <w:szCs w:val="20"/>
              </w:rPr>
            </w:pPr>
            <w:r w:rsidRPr="007F6547">
              <w:rPr>
                <w:szCs w:val="20"/>
              </w:rPr>
              <w:t>Расчеты по прочим дебиторам и кредиторам</w:t>
            </w:r>
          </w:p>
        </w:tc>
        <w:tc>
          <w:tcPr>
            <w:tcW w:w="992" w:type="dxa"/>
          </w:tcPr>
          <w:p w:rsidR="00FF5773" w:rsidRPr="007F6547" w:rsidRDefault="00FF5773" w:rsidP="00C87860">
            <w:pPr>
              <w:pStyle w:val="ab"/>
              <w:spacing w:line="360" w:lineRule="auto"/>
              <w:jc w:val="center"/>
              <w:rPr>
                <w:szCs w:val="20"/>
              </w:rPr>
            </w:pPr>
            <w:r w:rsidRPr="007F6547">
              <w:rPr>
                <w:szCs w:val="20"/>
              </w:rPr>
              <w:t>270</w:t>
            </w:r>
          </w:p>
        </w:tc>
        <w:tc>
          <w:tcPr>
            <w:tcW w:w="1559" w:type="dxa"/>
          </w:tcPr>
          <w:p w:rsidR="00FF5773" w:rsidRPr="007F6547" w:rsidRDefault="00FF5773" w:rsidP="00C87860">
            <w:pPr>
              <w:pStyle w:val="ab"/>
              <w:spacing w:line="360" w:lineRule="auto"/>
              <w:jc w:val="center"/>
              <w:rPr>
                <w:szCs w:val="20"/>
              </w:rPr>
            </w:pPr>
          </w:p>
        </w:tc>
        <w:tc>
          <w:tcPr>
            <w:tcW w:w="1418" w:type="dxa"/>
          </w:tcPr>
          <w:p w:rsidR="00FF5773" w:rsidRPr="007F6547" w:rsidRDefault="00FF5773" w:rsidP="00C87860">
            <w:pPr>
              <w:pStyle w:val="ab"/>
              <w:spacing w:line="360" w:lineRule="auto"/>
              <w:jc w:val="center"/>
              <w:rPr>
                <w:szCs w:val="20"/>
              </w:rPr>
            </w:pPr>
            <w:r w:rsidRPr="007F6547">
              <w:rPr>
                <w:szCs w:val="20"/>
              </w:rPr>
              <w:t>1570765</w:t>
            </w:r>
          </w:p>
        </w:tc>
        <w:tc>
          <w:tcPr>
            <w:tcW w:w="1417" w:type="dxa"/>
          </w:tcPr>
          <w:p w:rsidR="00FF5773" w:rsidRPr="007F6547" w:rsidRDefault="00FF5773" w:rsidP="00C87860">
            <w:pPr>
              <w:pStyle w:val="ab"/>
              <w:spacing w:line="360" w:lineRule="auto"/>
              <w:jc w:val="center"/>
              <w:rPr>
                <w:szCs w:val="20"/>
              </w:rPr>
            </w:pPr>
            <w:r w:rsidRPr="007F6547">
              <w:rPr>
                <w:szCs w:val="20"/>
              </w:rPr>
              <w:t>+1570765</w:t>
            </w:r>
          </w:p>
        </w:tc>
        <w:tc>
          <w:tcPr>
            <w:tcW w:w="1524" w:type="dxa"/>
          </w:tcPr>
          <w:p w:rsidR="00FF5773" w:rsidRPr="007F6547" w:rsidRDefault="00FF5773" w:rsidP="00C87860">
            <w:pPr>
              <w:pStyle w:val="ab"/>
              <w:spacing w:line="360" w:lineRule="auto"/>
              <w:jc w:val="center"/>
              <w:rPr>
                <w:szCs w:val="20"/>
              </w:rPr>
            </w:pPr>
          </w:p>
        </w:tc>
      </w:tr>
      <w:tr w:rsidR="00FF5773" w:rsidRPr="007F6547">
        <w:tc>
          <w:tcPr>
            <w:tcW w:w="2802" w:type="dxa"/>
          </w:tcPr>
          <w:p w:rsidR="00FF5773" w:rsidRPr="007F6547" w:rsidRDefault="00FF5773" w:rsidP="00C87860">
            <w:pPr>
              <w:pStyle w:val="ab"/>
              <w:spacing w:line="360" w:lineRule="auto"/>
              <w:rPr>
                <w:szCs w:val="20"/>
              </w:rPr>
            </w:pPr>
            <w:r w:rsidRPr="007F6547">
              <w:rPr>
                <w:szCs w:val="20"/>
              </w:rPr>
              <w:t>Расчеты по социальному страхованию</w:t>
            </w:r>
          </w:p>
        </w:tc>
        <w:tc>
          <w:tcPr>
            <w:tcW w:w="992" w:type="dxa"/>
          </w:tcPr>
          <w:p w:rsidR="00FF5773" w:rsidRPr="007F6547" w:rsidRDefault="00FF5773" w:rsidP="00C87860">
            <w:pPr>
              <w:pStyle w:val="ab"/>
              <w:spacing w:line="360" w:lineRule="auto"/>
              <w:jc w:val="center"/>
              <w:rPr>
                <w:szCs w:val="20"/>
              </w:rPr>
            </w:pPr>
            <w:r w:rsidRPr="007F6547">
              <w:rPr>
                <w:szCs w:val="20"/>
              </w:rPr>
              <w:t>290</w:t>
            </w:r>
          </w:p>
        </w:tc>
        <w:tc>
          <w:tcPr>
            <w:tcW w:w="1559" w:type="dxa"/>
          </w:tcPr>
          <w:p w:rsidR="00FF5773" w:rsidRPr="007F6547" w:rsidRDefault="00FF5773" w:rsidP="00C87860">
            <w:pPr>
              <w:pStyle w:val="ab"/>
              <w:spacing w:line="360" w:lineRule="auto"/>
              <w:jc w:val="center"/>
              <w:rPr>
                <w:szCs w:val="20"/>
              </w:rPr>
            </w:pPr>
          </w:p>
        </w:tc>
        <w:tc>
          <w:tcPr>
            <w:tcW w:w="1418" w:type="dxa"/>
          </w:tcPr>
          <w:p w:rsidR="00FF5773" w:rsidRPr="007F6547" w:rsidRDefault="00FF5773" w:rsidP="00C87860">
            <w:pPr>
              <w:pStyle w:val="ab"/>
              <w:spacing w:line="360" w:lineRule="auto"/>
              <w:jc w:val="center"/>
              <w:rPr>
                <w:szCs w:val="20"/>
              </w:rPr>
            </w:pPr>
            <w:r w:rsidRPr="007F6547">
              <w:rPr>
                <w:szCs w:val="20"/>
              </w:rPr>
              <w:t>33396</w:t>
            </w:r>
          </w:p>
        </w:tc>
        <w:tc>
          <w:tcPr>
            <w:tcW w:w="1417" w:type="dxa"/>
          </w:tcPr>
          <w:p w:rsidR="00FF5773" w:rsidRPr="007F6547" w:rsidRDefault="00FF5773" w:rsidP="00C87860">
            <w:pPr>
              <w:pStyle w:val="ab"/>
              <w:spacing w:line="360" w:lineRule="auto"/>
              <w:jc w:val="center"/>
              <w:rPr>
                <w:szCs w:val="20"/>
              </w:rPr>
            </w:pPr>
            <w:r w:rsidRPr="007F6547">
              <w:rPr>
                <w:szCs w:val="20"/>
              </w:rPr>
              <w:t>+33396</w:t>
            </w:r>
          </w:p>
        </w:tc>
        <w:tc>
          <w:tcPr>
            <w:tcW w:w="1524" w:type="dxa"/>
          </w:tcPr>
          <w:p w:rsidR="00FF5773" w:rsidRPr="007F6547" w:rsidRDefault="00FF5773" w:rsidP="00C87860">
            <w:pPr>
              <w:pStyle w:val="ab"/>
              <w:spacing w:line="360" w:lineRule="auto"/>
              <w:jc w:val="center"/>
              <w:rPr>
                <w:szCs w:val="20"/>
              </w:rPr>
            </w:pPr>
          </w:p>
        </w:tc>
      </w:tr>
      <w:tr w:rsidR="00FF5773" w:rsidRPr="007F6547">
        <w:tc>
          <w:tcPr>
            <w:tcW w:w="2802" w:type="dxa"/>
          </w:tcPr>
          <w:p w:rsidR="00FF5773" w:rsidRPr="007F6547" w:rsidRDefault="00FF5773" w:rsidP="00C87860">
            <w:pPr>
              <w:pStyle w:val="ab"/>
              <w:spacing w:line="360" w:lineRule="auto"/>
              <w:rPr>
                <w:szCs w:val="20"/>
              </w:rPr>
            </w:pPr>
            <w:r w:rsidRPr="007F6547">
              <w:rPr>
                <w:szCs w:val="20"/>
              </w:rPr>
              <w:t>Расчеты по страховым взносам с Пенсионным фондом РФ</w:t>
            </w:r>
          </w:p>
        </w:tc>
        <w:tc>
          <w:tcPr>
            <w:tcW w:w="992" w:type="dxa"/>
          </w:tcPr>
          <w:p w:rsidR="00FF5773" w:rsidRPr="007F6547" w:rsidRDefault="00FF5773" w:rsidP="00C87860">
            <w:pPr>
              <w:pStyle w:val="ab"/>
              <w:spacing w:line="360" w:lineRule="auto"/>
              <w:jc w:val="center"/>
              <w:rPr>
                <w:szCs w:val="20"/>
              </w:rPr>
            </w:pPr>
            <w:r w:rsidRPr="007F6547">
              <w:rPr>
                <w:szCs w:val="20"/>
              </w:rPr>
              <w:t>321</w:t>
            </w:r>
          </w:p>
        </w:tc>
        <w:tc>
          <w:tcPr>
            <w:tcW w:w="1559" w:type="dxa"/>
          </w:tcPr>
          <w:p w:rsidR="00FF5773" w:rsidRPr="007F6547" w:rsidRDefault="00FF5773" w:rsidP="00C87860">
            <w:pPr>
              <w:pStyle w:val="ab"/>
              <w:spacing w:line="360" w:lineRule="auto"/>
              <w:jc w:val="center"/>
              <w:rPr>
                <w:szCs w:val="20"/>
              </w:rPr>
            </w:pPr>
          </w:p>
        </w:tc>
        <w:tc>
          <w:tcPr>
            <w:tcW w:w="1418" w:type="dxa"/>
          </w:tcPr>
          <w:p w:rsidR="00FF5773" w:rsidRPr="007F6547" w:rsidRDefault="00FF5773" w:rsidP="00C87860">
            <w:pPr>
              <w:pStyle w:val="ab"/>
              <w:spacing w:line="360" w:lineRule="auto"/>
              <w:jc w:val="center"/>
              <w:rPr>
                <w:szCs w:val="20"/>
              </w:rPr>
            </w:pPr>
            <w:r w:rsidRPr="007F6547">
              <w:rPr>
                <w:szCs w:val="20"/>
              </w:rPr>
              <w:t>62710</w:t>
            </w:r>
          </w:p>
        </w:tc>
        <w:tc>
          <w:tcPr>
            <w:tcW w:w="1417" w:type="dxa"/>
          </w:tcPr>
          <w:p w:rsidR="00FF5773" w:rsidRPr="007F6547" w:rsidRDefault="00FF5773" w:rsidP="00C87860">
            <w:pPr>
              <w:pStyle w:val="ab"/>
              <w:spacing w:line="360" w:lineRule="auto"/>
              <w:jc w:val="center"/>
              <w:rPr>
                <w:szCs w:val="20"/>
              </w:rPr>
            </w:pPr>
            <w:r w:rsidRPr="007F6547">
              <w:rPr>
                <w:szCs w:val="20"/>
              </w:rPr>
              <w:t>+62710</w:t>
            </w:r>
          </w:p>
        </w:tc>
        <w:tc>
          <w:tcPr>
            <w:tcW w:w="1524" w:type="dxa"/>
          </w:tcPr>
          <w:p w:rsidR="00FF5773" w:rsidRPr="007F6547" w:rsidRDefault="00FF5773" w:rsidP="00C87860">
            <w:pPr>
              <w:pStyle w:val="ab"/>
              <w:spacing w:line="360" w:lineRule="auto"/>
              <w:jc w:val="center"/>
              <w:rPr>
                <w:szCs w:val="20"/>
              </w:rPr>
            </w:pPr>
          </w:p>
        </w:tc>
      </w:tr>
      <w:tr w:rsidR="00FF5773" w:rsidRPr="007F6547">
        <w:tc>
          <w:tcPr>
            <w:tcW w:w="2802" w:type="dxa"/>
          </w:tcPr>
          <w:p w:rsidR="00FF5773" w:rsidRPr="007F6547" w:rsidRDefault="00FF5773" w:rsidP="00C87860">
            <w:pPr>
              <w:pStyle w:val="ab"/>
              <w:spacing w:line="360" w:lineRule="auto"/>
              <w:rPr>
                <w:szCs w:val="20"/>
              </w:rPr>
            </w:pPr>
            <w:r w:rsidRPr="007F6547">
              <w:rPr>
                <w:szCs w:val="20"/>
              </w:rPr>
              <w:t>Расходы по бюджету на содержание учреждения другие мероприятия</w:t>
            </w:r>
          </w:p>
        </w:tc>
        <w:tc>
          <w:tcPr>
            <w:tcW w:w="992" w:type="dxa"/>
          </w:tcPr>
          <w:p w:rsidR="00FF5773" w:rsidRPr="007F6547" w:rsidRDefault="00FF5773" w:rsidP="00C87860">
            <w:pPr>
              <w:pStyle w:val="ab"/>
              <w:spacing w:line="360" w:lineRule="auto"/>
              <w:jc w:val="center"/>
              <w:rPr>
                <w:szCs w:val="20"/>
              </w:rPr>
            </w:pPr>
            <w:r w:rsidRPr="007F6547">
              <w:rPr>
                <w:szCs w:val="20"/>
              </w:rPr>
              <w:t>330</w:t>
            </w:r>
          </w:p>
        </w:tc>
        <w:tc>
          <w:tcPr>
            <w:tcW w:w="1559" w:type="dxa"/>
          </w:tcPr>
          <w:p w:rsidR="00FF5773" w:rsidRPr="007F6547" w:rsidRDefault="00FF5773" w:rsidP="00C87860">
            <w:pPr>
              <w:pStyle w:val="ab"/>
              <w:spacing w:line="360" w:lineRule="auto"/>
              <w:jc w:val="center"/>
              <w:rPr>
                <w:szCs w:val="20"/>
              </w:rPr>
            </w:pPr>
            <w:r w:rsidRPr="007F6547">
              <w:rPr>
                <w:szCs w:val="20"/>
              </w:rPr>
              <w:t>1270500</w:t>
            </w:r>
          </w:p>
        </w:tc>
        <w:tc>
          <w:tcPr>
            <w:tcW w:w="1418" w:type="dxa"/>
          </w:tcPr>
          <w:p w:rsidR="00FF5773" w:rsidRPr="007F6547" w:rsidRDefault="00FF5773" w:rsidP="00C87860">
            <w:pPr>
              <w:pStyle w:val="ab"/>
              <w:spacing w:line="360" w:lineRule="auto"/>
              <w:jc w:val="center"/>
              <w:rPr>
                <w:szCs w:val="20"/>
              </w:rPr>
            </w:pPr>
            <w:r w:rsidRPr="007F6547">
              <w:rPr>
                <w:szCs w:val="20"/>
              </w:rPr>
              <w:t>12517322</w:t>
            </w:r>
          </w:p>
        </w:tc>
        <w:tc>
          <w:tcPr>
            <w:tcW w:w="1417" w:type="dxa"/>
          </w:tcPr>
          <w:p w:rsidR="00FF5773" w:rsidRPr="007F6547" w:rsidRDefault="00FF5773" w:rsidP="00C87860">
            <w:pPr>
              <w:pStyle w:val="ab"/>
              <w:spacing w:line="360" w:lineRule="auto"/>
              <w:jc w:val="center"/>
              <w:rPr>
                <w:szCs w:val="20"/>
              </w:rPr>
            </w:pPr>
            <w:r w:rsidRPr="007F6547">
              <w:rPr>
                <w:szCs w:val="20"/>
              </w:rPr>
              <w:t>+11246822</w:t>
            </w:r>
          </w:p>
        </w:tc>
        <w:tc>
          <w:tcPr>
            <w:tcW w:w="1524" w:type="dxa"/>
          </w:tcPr>
          <w:p w:rsidR="00FF5773" w:rsidRPr="007F6547" w:rsidRDefault="00FF5773" w:rsidP="00C87860">
            <w:pPr>
              <w:pStyle w:val="ab"/>
              <w:spacing w:line="360" w:lineRule="auto"/>
              <w:jc w:val="center"/>
              <w:rPr>
                <w:szCs w:val="20"/>
              </w:rPr>
            </w:pPr>
            <w:r w:rsidRPr="007F6547">
              <w:rPr>
                <w:szCs w:val="20"/>
              </w:rPr>
              <w:t>+885,23</w:t>
            </w:r>
          </w:p>
        </w:tc>
      </w:tr>
      <w:tr w:rsidR="00FF5773" w:rsidRPr="007F6547">
        <w:tc>
          <w:tcPr>
            <w:tcW w:w="2802" w:type="dxa"/>
          </w:tcPr>
          <w:p w:rsidR="00FF5773" w:rsidRPr="007F6547" w:rsidRDefault="00FF5773" w:rsidP="00C87860">
            <w:pPr>
              <w:pStyle w:val="ab"/>
              <w:spacing w:line="360" w:lineRule="auto"/>
              <w:rPr>
                <w:szCs w:val="20"/>
              </w:rPr>
            </w:pPr>
            <w:r w:rsidRPr="007F6547">
              <w:rPr>
                <w:szCs w:val="20"/>
              </w:rPr>
              <w:t>Расходы к распределению</w:t>
            </w:r>
          </w:p>
        </w:tc>
        <w:tc>
          <w:tcPr>
            <w:tcW w:w="992" w:type="dxa"/>
          </w:tcPr>
          <w:p w:rsidR="00FF5773" w:rsidRPr="007F6547" w:rsidRDefault="00FF5773" w:rsidP="00C87860">
            <w:pPr>
              <w:pStyle w:val="ab"/>
              <w:spacing w:line="360" w:lineRule="auto"/>
              <w:jc w:val="center"/>
              <w:rPr>
                <w:szCs w:val="20"/>
              </w:rPr>
            </w:pPr>
            <w:r w:rsidRPr="007F6547">
              <w:rPr>
                <w:szCs w:val="20"/>
              </w:rPr>
              <w:t>430</w:t>
            </w:r>
          </w:p>
        </w:tc>
        <w:tc>
          <w:tcPr>
            <w:tcW w:w="1559" w:type="dxa"/>
          </w:tcPr>
          <w:p w:rsidR="00FF5773" w:rsidRPr="007F6547" w:rsidRDefault="00FF5773" w:rsidP="00C87860">
            <w:pPr>
              <w:pStyle w:val="ab"/>
              <w:spacing w:line="360" w:lineRule="auto"/>
              <w:jc w:val="center"/>
              <w:rPr>
                <w:szCs w:val="20"/>
              </w:rPr>
            </w:pPr>
            <w:r w:rsidRPr="007F6547">
              <w:rPr>
                <w:szCs w:val="20"/>
              </w:rPr>
              <w:t>130000</w:t>
            </w:r>
          </w:p>
        </w:tc>
        <w:tc>
          <w:tcPr>
            <w:tcW w:w="1418" w:type="dxa"/>
          </w:tcPr>
          <w:p w:rsidR="00FF5773" w:rsidRPr="007F6547" w:rsidRDefault="00FF5773" w:rsidP="00C87860">
            <w:pPr>
              <w:pStyle w:val="ab"/>
              <w:spacing w:line="360" w:lineRule="auto"/>
              <w:jc w:val="center"/>
              <w:rPr>
                <w:szCs w:val="20"/>
              </w:rPr>
            </w:pPr>
          </w:p>
        </w:tc>
        <w:tc>
          <w:tcPr>
            <w:tcW w:w="1417" w:type="dxa"/>
          </w:tcPr>
          <w:p w:rsidR="00FF5773" w:rsidRPr="007F6547" w:rsidRDefault="00FF5773" w:rsidP="00C87860">
            <w:pPr>
              <w:pStyle w:val="ab"/>
              <w:spacing w:line="360" w:lineRule="auto"/>
              <w:jc w:val="center"/>
              <w:rPr>
                <w:szCs w:val="20"/>
              </w:rPr>
            </w:pPr>
            <w:r w:rsidRPr="007F6547">
              <w:rPr>
                <w:szCs w:val="20"/>
              </w:rPr>
              <w:t>-130000</w:t>
            </w:r>
          </w:p>
        </w:tc>
        <w:tc>
          <w:tcPr>
            <w:tcW w:w="1524" w:type="dxa"/>
          </w:tcPr>
          <w:p w:rsidR="00FF5773" w:rsidRPr="007F6547" w:rsidRDefault="00FF5773" w:rsidP="00C87860">
            <w:pPr>
              <w:pStyle w:val="ab"/>
              <w:spacing w:line="360" w:lineRule="auto"/>
              <w:jc w:val="center"/>
              <w:rPr>
                <w:szCs w:val="20"/>
              </w:rPr>
            </w:pPr>
          </w:p>
        </w:tc>
      </w:tr>
      <w:tr w:rsidR="00FF5773" w:rsidRPr="007F6547">
        <w:trPr>
          <w:trHeight w:val="587"/>
        </w:trPr>
        <w:tc>
          <w:tcPr>
            <w:tcW w:w="2802" w:type="dxa"/>
          </w:tcPr>
          <w:p w:rsidR="00FF5773" w:rsidRPr="007F6547" w:rsidRDefault="00FF5773" w:rsidP="00C87860">
            <w:pPr>
              <w:pStyle w:val="ab"/>
              <w:spacing w:line="360" w:lineRule="auto"/>
              <w:rPr>
                <w:szCs w:val="20"/>
              </w:rPr>
            </w:pPr>
            <w:r w:rsidRPr="007F6547">
              <w:rPr>
                <w:szCs w:val="20"/>
              </w:rPr>
              <w:t>Баланс</w:t>
            </w:r>
          </w:p>
        </w:tc>
        <w:tc>
          <w:tcPr>
            <w:tcW w:w="992" w:type="dxa"/>
          </w:tcPr>
          <w:p w:rsidR="00FF5773" w:rsidRPr="007F6547" w:rsidRDefault="00FF5773" w:rsidP="00C87860">
            <w:pPr>
              <w:pStyle w:val="ab"/>
              <w:spacing w:line="360" w:lineRule="auto"/>
              <w:jc w:val="center"/>
              <w:rPr>
                <w:szCs w:val="20"/>
              </w:rPr>
            </w:pPr>
            <w:r w:rsidRPr="007F6547">
              <w:rPr>
                <w:szCs w:val="20"/>
              </w:rPr>
              <w:t>440</w:t>
            </w:r>
          </w:p>
        </w:tc>
        <w:tc>
          <w:tcPr>
            <w:tcW w:w="1559" w:type="dxa"/>
          </w:tcPr>
          <w:p w:rsidR="00FF5773" w:rsidRPr="007F6547" w:rsidRDefault="00FF5773" w:rsidP="00C87860">
            <w:pPr>
              <w:pStyle w:val="ab"/>
              <w:spacing w:line="360" w:lineRule="auto"/>
              <w:jc w:val="center"/>
              <w:rPr>
                <w:szCs w:val="20"/>
              </w:rPr>
            </w:pPr>
            <w:r w:rsidRPr="007F6547">
              <w:rPr>
                <w:szCs w:val="20"/>
              </w:rPr>
              <w:t>73659264</w:t>
            </w:r>
          </w:p>
        </w:tc>
        <w:tc>
          <w:tcPr>
            <w:tcW w:w="1418" w:type="dxa"/>
          </w:tcPr>
          <w:p w:rsidR="00FF5773" w:rsidRPr="007F6547" w:rsidRDefault="00FF5773" w:rsidP="00C87860">
            <w:pPr>
              <w:pStyle w:val="ab"/>
              <w:spacing w:line="360" w:lineRule="auto"/>
              <w:jc w:val="center"/>
              <w:rPr>
                <w:szCs w:val="20"/>
              </w:rPr>
            </w:pPr>
            <w:r w:rsidRPr="007F6547">
              <w:rPr>
                <w:szCs w:val="20"/>
              </w:rPr>
              <w:t>106469288</w:t>
            </w:r>
          </w:p>
        </w:tc>
        <w:tc>
          <w:tcPr>
            <w:tcW w:w="1417" w:type="dxa"/>
          </w:tcPr>
          <w:p w:rsidR="00FF5773" w:rsidRPr="007F6547" w:rsidRDefault="00FF5773" w:rsidP="00C87860">
            <w:pPr>
              <w:pStyle w:val="ab"/>
              <w:spacing w:line="360" w:lineRule="auto"/>
              <w:jc w:val="center"/>
              <w:rPr>
                <w:szCs w:val="20"/>
              </w:rPr>
            </w:pPr>
            <w:r w:rsidRPr="007F6547">
              <w:rPr>
                <w:szCs w:val="20"/>
              </w:rPr>
              <w:t>+32943024</w:t>
            </w:r>
          </w:p>
        </w:tc>
        <w:tc>
          <w:tcPr>
            <w:tcW w:w="1524" w:type="dxa"/>
          </w:tcPr>
          <w:p w:rsidR="00FF5773" w:rsidRPr="007F6547" w:rsidRDefault="00FF5773" w:rsidP="00C87860">
            <w:pPr>
              <w:pStyle w:val="ab"/>
              <w:spacing w:line="360" w:lineRule="auto"/>
              <w:jc w:val="center"/>
              <w:rPr>
                <w:szCs w:val="20"/>
              </w:rPr>
            </w:pPr>
          </w:p>
        </w:tc>
      </w:tr>
    </w:tbl>
    <w:p w:rsidR="00FF5773" w:rsidRPr="00C87860" w:rsidRDefault="00FF5773" w:rsidP="00C87860">
      <w:pPr>
        <w:pStyle w:val="ab"/>
        <w:spacing w:line="360" w:lineRule="auto"/>
        <w:ind w:firstLine="851"/>
        <w:rPr>
          <w:sz w:val="28"/>
          <w:szCs w:val="28"/>
        </w:rPr>
      </w:pPr>
    </w:p>
    <w:p w:rsidR="00FF5773" w:rsidRPr="00C87860" w:rsidRDefault="00FF5773" w:rsidP="00C87860">
      <w:pPr>
        <w:pStyle w:val="ab"/>
        <w:spacing w:line="360" w:lineRule="auto"/>
        <w:ind w:firstLine="851"/>
        <w:rPr>
          <w:sz w:val="28"/>
          <w:szCs w:val="28"/>
        </w:rPr>
      </w:pPr>
    </w:p>
    <w:p w:rsidR="00FF5773" w:rsidRPr="00C87860" w:rsidRDefault="007F6547" w:rsidP="00C87860">
      <w:pPr>
        <w:pStyle w:val="ab"/>
        <w:spacing w:line="360" w:lineRule="auto"/>
        <w:ind w:firstLine="851"/>
        <w:jc w:val="center"/>
        <w:rPr>
          <w:sz w:val="28"/>
          <w:szCs w:val="28"/>
        </w:rPr>
      </w:pPr>
      <w:r>
        <w:rPr>
          <w:sz w:val="28"/>
          <w:szCs w:val="28"/>
        </w:rPr>
        <w:br w:type="page"/>
      </w:r>
      <w:r w:rsidR="00FF5773" w:rsidRPr="00C87860">
        <w:rPr>
          <w:sz w:val="28"/>
          <w:szCs w:val="28"/>
        </w:rPr>
        <w:t xml:space="preserve">Анализ структуры пассива баланса </w:t>
      </w: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850"/>
        <w:gridCol w:w="1276"/>
        <w:gridCol w:w="1388"/>
        <w:gridCol w:w="1353"/>
        <w:gridCol w:w="912"/>
      </w:tblGrid>
      <w:tr w:rsidR="00FF5773" w:rsidRPr="007F6547">
        <w:trPr>
          <w:cantSplit/>
          <w:trHeight w:val="623"/>
        </w:trPr>
        <w:tc>
          <w:tcPr>
            <w:tcW w:w="3794" w:type="dxa"/>
            <w:vMerge w:val="restart"/>
          </w:tcPr>
          <w:p w:rsidR="00FF5773" w:rsidRPr="007F6547" w:rsidRDefault="00FF5773" w:rsidP="00C87860">
            <w:pPr>
              <w:pStyle w:val="ab"/>
              <w:spacing w:line="360" w:lineRule="auto"/>
              <w:ind w:right="-108"/>
              <w:jc w:val="center"/>
              <w:rPr>
                <w:szCs w:val="20"/>
              </w:rPr>
            </w:pPr>
            <w:r w:rsidRPr="007F6547">
              <w:rPr>
                <w:szCs w:val="20"/>
              </w:rPr>
              <w:t>Наименование показателя</w:t>
            </w:r>
          </w:p>
        </w:tc>
        <w:tc>
          <w:tcPr>
            <w:tcW w:w="850" w:type="dxa"/>
            <w:vMerge w:val="restart"/>
          </w:tcPr>
          <w:p w:rsidR="00FF5773" w:rsidRPr="007F6547" w:rsidRDefault="00FF5773" w:rsidP="00C87860">
            <w:pPr>
              <w:pStyle w:val="ab"/>
              <w:spacing w:line="360" w:lineRule="auto"/>
              <w:ind w:left="-108" w:right="-108"/>
              <w:jc w:val="center"/>
              <w:rPr>
                <w:szCs w:val="20"/>
              </w:rPr>
            </w:pPr>
            <w:r w:rsidRPr="007F6547">
              <w:rPr>
                <w:szCs w:val="20"/>
              </w:rPr>
              <w:t>Код строки</w:t>
            </w:r>
          </w:p>
        </w:tc>
        <w:tc>
          <w:tcPr>
            <w:tcW w:w="1276" w:type="dxa"/>
            <w:vMerge w:val="restart"/>
          </w:tcPr>
          <w:p w:rsidR="00FF5773" w:rsidRPr="007F6547" w:rsidRDefault="00FF5773" w:rsidP="00C87860">
            <w:pPr>
              <w:pStyle w:val="ab"/>
              <w:spacing w:line="360" w:lineRule="auto"/>
              <w:ind w:left="-108" w:right="-108"/>
              <w:jc w:val="center"/>
              <w:rPr>
                <w:szCs w:val="20"/>
              </w:rPr>
            </w:pPr>
            <w:r w:rsidRPr="007F6547">
              <w:rPr>
                <w:szCs w:val="20"/>
              </w:rPr>
              <w:t xml:space="preserve">На </w:t>
            </w:r>
          </w:p>
          <w:p w:rsidR="00FF5773" w:rsidRPr="007F6547" w:rsidRDefault="00FF5773" w:rsidP="00C87860">
            <w:pPr>
              <w:pStyle w:val="ab"/>
              <w:spacing w:line="360" w:lineRule="auto"/>
              <w:ind w:left="-108" w:right="-108"/>
              <w:jc w:val="center"/>
              <w:rPr>
                <w:szCs w:val="20"/>
              </w:rPr>
            </w:pPr>
            <w:r w:rsidRPr="007F6547">
              <w:rPr>
                <w:szCs w:val="20"/>
              </w:rPr>
              <w:t>01.01.2006.</w:t>
            </w:r>
          </w:p>
        </w:tc>
        <w:tc>
          <w:tcPr>
            <w:tcW w:w="1388" w:type="dxa"/>
            <w:vMerge w:val="restart"/>
          </w:tcPr>
          <w:p w:rsidR="00FF5773" w:rsidRPr="007F6547" w:rsidRDefault="00FF5773" w:rsidP="00C87860">
            <w:pPr>
              <w:pStyle w:val="ab"/>
              <w:spacing w:line="360" w:lineRule="auto"/>
              <w:ind w:left="-108" w:right="-108"/>
              <w:jc w:val="center"/>
              <w:rPr>
                <w:szCs w:val="20"/>
              </w:rPr>
            </w:pPr>
            <w:r w:rsidRPr="007F6547">
              <w:rPr>
                <w:szCs w:val="20"/>
              </w:rPr>
              <w:t>На 31.12.2006.</w:t>
            </w:r>
          </w:p>
        </w:tc>
        <w:tc>
          <w:tcPr>
            <w:tcW w:w="2265" w:type="dxa"/>
            <w:gridSpan w:val="2"/>
          </w:tcPr>
          <w:p w:rsidR="00FF5773" w:rsidRPr="007F6547" w:rsidRDefault="00FF5773" w:rsidP="00C87860">
            <w:pPr>
              <w:pStyle w:val="ab"/>
              <w:spacing w:line="360" w:lineRule="auto"/>
              <w:ind w:left="-108" w:right="-108"/>
              <w:jc w:val="center"/>
              <w:rPr>
                <w:szCs w:val="20"/>
              </w:rPr>
            </w:pPr>
            <w:r w:rsidRPr="007F6547">
              <w:rPr>
                <w:szCs w:val="20"/>
              </w:rPr>
              <w:t>Изменения</w:t>
            </w:r>
          </w:p>
        </w:tc>
      </w:tr>
      <w:tr w:rsidR="00FF5773" w:rsidRPr="007F6547">
        <w:trPr>
          <w:cantSplit/>
          <w:trHeight w:val="237"/>
        </w:trPr>
        <w:tc>
          <w:tcPr>
            <w:tcW w:w="3794" w:type="dxa"/>
            <w:vMerge/>
          </w:tcPr>
          <w:p w:rsidR="00FF5773" w:rsidRPr="007F6547" w:rsidRDefault="00FF5773" w:rsidP="00C87860">
            <w:pPr>
              <w:pStyle w:val="ab"/>
              <w:spacing w:line="360" w:lineRule="auto"/>
              <w:jc w:val="center"/>
              <w:rPr>
                <w:szCs w:val="20"/>
              </w:rPr>
            </w:pPr>
          </w:p>
        </w:tc>
        <w:tc>
          <w:tcPr>
            <w:tcW w:w="850" w:type="dxa"/>
            <w:vMerge/>
          </w:tcPr>
          <w:p w:rsidR="00FF5773" w:rsidRPr="007F6547" w:rsidRDefault="00FF5773" w:rsidP="00C87860">
            <w:pPr>
              <w:pStyle w:val="ab"/>
              <w:spacing w:line="360" w:lineRule="auto"/>
              <w:jc w:val="center"/>
              <w:rPr>
                <w:szCs w:val="20"/>
              </w:rPr>
            </w:pPr>
          </w:p>
        </w:tc>
        <w:tc>
          <w:tcPr>
            <w:tcW w:w="1276" w:type="dxa"/>
            <w:vMerge/>
          </w:tcPr>
          <w:p w:rsidR="00FF5773" w:rsidRPr="007F6547" w:rsidRDefault="00FF5773" w:rsidP="00C87860">
            <w:pPr>
              <w:pStyle w:val="ab"/>
              <w:spacing w:line="360" w:lineRule="auto"/>
              <w:jc w:val="center"/>
              <w:rPr>
                <w:szCs w:val="20"/>
              </w:rPr>
            </w:pPr>
          </w:p>
        </w:tc>
        <w:tc>
          <w:tcPr>
            <w:tcW w:w="1388" w:type="dxa"/>
            <w:vMerge/>
          </w:tcPr>
          <w:p w:rsidR="00FF5773" w:rsidRPr="007F6547" w:rsidRDefault="00FF5773" w:rsidP="00C87860">
            <w:pPr>
              <w:pStyle w:val="ab"/>
              <w:spacing w:line="360" w:lineRule="auto"/>
              <w:jc w:val="center"/>
              <w:rPr>
                <w:szCs w:val="20"/>
              </w:rPr>
            </w:pPr>
          </w:p>
        </w:tc>
        <w:tc>
          <w:tcPr>
            <w:tcW w:w="1353" w:type="dxa"/>
          </w:tcPr>
          <w:p w:rsidR="00FF5773" w:rsidRPr="007F6547" w:rsidRDefault="00FF5773" w:rsidP="00C87860">
            <w:pPr>
              <w:pStyle w:val="ab"/>
              <w:spacing w:line="360" w:lineRule="auto"/>
              <w:ind w:left="-108" w:right="-108"/>
              <w:jc w:val="center"/>
              <w:rPr>
                <w:szCs w:val="20"/>
              </w:rPr>
            </w:pPr>
            <w:r w:rsidRPr="007F6547">
              <w:rPr>
                <w:szCs w:val="20"/>
              </w:rPr>
              <w:t>Руб.</w:t>
            </w:r>
          </w:p>
        </w:tc>
        <w:tc>
          <w:tcPr>
            <w:tcW w:w="912" w:type="dxa"/>
          </w:tcPr>
          <w:p w:rsidR="00FF5773" w:rsidRPr="007F6547" w:rsidRDefault="00FF5773" w:rsidP="00C87860">
            <w:pPr>
              <w:pStyle w:val="ab"/>
              <w:spacing w:line="360" w:lineRule="auto"/>
              <w:ind w:left="-108" w:right="-108"/>
              <w:jc w:val="center"/>
              <w:rPr>
                <w:szCs w:val="20"/>
              </w:rPr>
            </w:pPr>
            <w:r w:rsidRPr="007F6547">
              <w:rPr>
                <w:szCs w:val="20"/>
              </w:rPr>
              <w:t>%</w:t>
            </w:r>
          </w:p>
        </w:tc>
      </w:tr>
      <w:tr w:rsidR="00FF5773" w:rsidRPr="007F6547">
        <w:trPr>
          <w:trHeight w:val="244"/>
        </w:trPr>
        <w:tc>
          <w:tcPr>
            <w:tcW w:w="3794" w:type="dxa"/>
          </w:tcPr>
          <w:p w:rsidR="00FF5773" w:rsidRPr="007F6547" w:rsidRDefault="00FF5773" w:rsidP="00C87860">
            <w:pPr>
              <w:pStyle w:val="ab"/>
              <w:spacing w:line="360" w:lineRule="auto"/>
              <w:jc w:val="center"/>
              <w:rPr>
                <w:szCs w:val="20"/>
              </w:rPr>
            </w:pPr>
            <w:r w:rsidRPr="007F6547">
              <w:rPr>
                <w:szCs w:val="20"/>
              </w:rPr>
              <w:t>1</w:t>
            </w:r>
          </w:p>
        </w:tc>
        <w:tc>
          <w:tcPr>
            <w:tcW w:w="850" w:type="dxa"/>
          </w:tcPr>
          <w:p w:rsidR="00FF5773" w:rsidRPr="007F6547" w:rsidRDefault="00FF5773" w:rsidP="00C87860">
            <w:pPr>
              <w:pStyle w:val="ab"/>
              <w:spacing w:line="360" w:lineRule="auto"/>
              <w:jc w:val="center"/>
              <w:rPr>
                <w:szCs w:val="20"/>
              </w:rPr>
            </w:pPr>
            <w:r w:rsidRPr="007F6547">
              <w:rPr>
                <w:szCs w:val="20"/>
              </w:rPr>
              <w:t>2</w:t>
            </w:r>
          </w:p>
        </w:tc>
        <w:tc>
          <w:tcPr>
            <w:tcW w:w="1276" w:type="dxa"/>
          </w:tcPr>
          <w:p w:rsidR="00FF5773" w:rsidRPr="007F6547" w:rsidRDefault="00FF5773" w:rsidP="00C87860">
            <w:pPr>
              <w:pStyle w:val="ab"/>
              <w:spacing w:line="360" w:lineRule="auto"/>
              <w:jc w:val="center"/>
              <w:rPr>
                <w:szCs w:val="20"/>
              </w:rPr>
            </w:pPr>
            <w:r w:rsidRPr="007F6547">
              <w:rPr>
                <w:szCs w:val="20"/>
              </w:rPr>
              <w:t>3</w:t>
            </w:r>
          </w:p>
        </w:tc>
        <w:tc>
          <w:tcPr>
            <w:tcW w:w="1388" w:type="dxa"/>
          </w:tcPr>
          <w:p w:rsidR="00FF5773" w:rsidRPr="007F6547" w:rsidRDefault="00FF5773" w:rsidP="00C87860">
            <w:pPr>
              <w:pStyle w:val="ab"/>
              <w:spacing w:line="360" w:lineRule="auto"/>
              <w:jc w:val="center"/>
              <w:rPr>
                <w:szCs w:val="20"/>
              </w:rPr>
            </w:pPr>
            <w:r w:rsidRPr="007F6547">
              <w:rPr>
                <w:szCs w:val="20"/>
              </w:rPr>
              <w:t>4</w:t>
            </w:r>
          </w:p>
        </w:tc>
        <w:tc>
          <w:tcPr>
            <w:tcW w:w="1353" w:type="dxa"/>
          </w:tcPr>
          <w:p w:rsidR="00FF5773" w:rsidRPr="007F6547" w:rsidRDefault="00FF5773" w:rsidP="00C87860">
            <w:pPr>
              <w:pStyle w:val="ab"/>
              <w:spacing w:line="360" w:lineRule="auto"/>
              <w:jc w:val="center"/>
              <w:rPr>
                <w:szCs w:val="20"/>
              </w:rPr>
            </w:pPr>
            <w:r w:rsidRPr="007F6547">
              <w:rPr>
                <w:szCs w:val="20"/>
              </w:rPr>
              <w:t>5</w:t>
            </w:r>
          </w:p>
        </w:tc>
        <w:tc>
          <w:tcPr>
            <w:tcW w:w="912" w:type="dxa"/>
          </w:tcPr>
          <w:p w:rsidR="00FF5773" w:rsidRPr="007F6547" w:rsidRDefault="00FF5773" w:rsidP="00C87860">
            <w:pPr>
              <w:pStyle w:val="ab"/>
              <w:spacing w:line="360" w:lineRule="auto"/>
              <w:jc w:val="center"/>
              <w:rPr>
                <w:szCs w:val="20"/>
              </w:rPr>
            </w:pPr>
            <w:r w:rsidRPr="007F6547">
              <w:rPr>
                <w:szCs w:val="20"/>
              </w:rPr>
              <w:t>6</w:t>
            </w:r>
          </w:p>
        </w:tc>
      </w:tr>
      <w:tr w:rsidR="00FF5773" w:rsidRPr="007F6547">
        <w:tc>
          <w:tcPr>
            <w:tcW w:w="3794" w:type="dxa"/>
          </w:tcPr>
          <w:p w:rsidR="00FF5773" w:rsidRPr="007F6547" w:rsidRDefault="00FF5773" w:rsidP="00C87860">
            <w:pPr>
              <w:pStyle w:val="ab"/>
              <w:spacing w:line="360" w:lineRule="auto"/>
              <w:rPr>
                <w:szCs w:val="20"/>
              </w:rPr>
            </w:pPr>
            <w:r w:rsidRPr="007F6547">
              <w:rPr>
                <w:szCs w:val="20"/>
              </w:rPr>
              <w:t>Финансирование из бюджета на расходы учреждений и другие мероприятия</w:t>
            </w:r>
          </w:p>
        </w:tc>
        <w:tc>
          <w:tcPr>
            <w:tcW w:w="850" w:type="dxa"/>
          </w:tcPr>
          <w:p w:rsidR="00FF5773" w:rsidRPr="007F6547" w:rsidRDefault="00FF5773" w:rsidP="00C87860">
            <w:pPr>
              <w:pStyle w:val="ab"/>
              <w:spacing w:line="360" w:lineRule="auto"/>
              <w:jc w:val="center"/>
              <w:rPr>
                <w:szCs w:val="20"/>
              </w:rPr>
            </w:pPr>
            <w:r w:rsidRPr="007F6547">
              <w:rPr>
                <w:szCs w:val="20"/>
              </w:rPr>
              <w:t>450</w:t>
            </w:r>
          </w:p>
        </w:tc>
        <w:tc>
          <w:tcPr>
            <w:tcW w:w="1276" w:type="dxa"/>
          </w:tcPr>
          <w:p w:rsidR="00FF5773" w:rsidRPr="007F6547" w:rsidRDefault="00FF5773" w:rsidP="00C87860">
            <w:pPr>
              <w:pStyle w:val="ab"/>
              <w:spacing w:line="360" w:lineRule="auto"/>
              <w:jc w:val="center"/>
              <w:rPr>
                <w:szCs w:val="20"/>
              </w:rPr>
            </w:pPr>
            <w:r w:rsidRPr="007F6547">
              <w:rPr>
                <w:szCs w:val="20"/>
              </w:rPr>
              <w:t>212487</w:t>
            </w:r>
          </w:p>
        </w:tc>
        <w:tc>
          <w:tcPr>
            <w:tcW w:w="1388" w:type="dxa"/>
          </w:tcPr>
          <w:p w:rsidR="00FF5773" w:rsidRPr="007F6547" w:rsidRDefault="00FF5773" w:rsidP="00C87860">
            <w:pPr>
              <w:pStyle w:val="ab"/>
              <w:spacing w:line="360" w:lineRule="auto"/>
              <w:jc w:val="center"/>
              <w:rPr>
                <w:szCs w:val="20"/>
              </w:rPr>
            </w:pPr>
            <w:r w:rsidRPr="007F6547">
              <w:rPr>
                <w:szCs w:val="20"/>
              </w:rPr>
              <w:t>30726398</w:t>
            </w:r>
          </w:p>
        </w:tc>
        <w:tc>
          <w:tcPr>
            <w:tcW w:w="1353" w:type="dxa"/>
          </w:tcPr>
          <w:p w:rsidR="00FF5773" w:rsidRPr="007F6547" w:rsidRDefault="00FF5773" w:rsidP="00C87860">
            <w:pPr>
              <w:pStyle w:val="ab"/>
              <w:spacing w:line="360" w:lineRule="auto"/>
              <w:jc w:val="center"/>
              <w:rPr>
                <w:szCs w:val="20"/>
              </w:rPr>
            </w:pPr>
            <w:r w:rsidRPr="007F6547">
              <w:rPr>
                <w:szCs w:val="20"/>
              </w:rPr>
              <w:t>+30513911</w:t>
            </w:r>
          </w:p>
        </w:tc>
        <w:tc>
          <w:tcPr>
            <w:tcW w:w="912" w:type="dxa"/>
          </w:tcPr>
          <w:p w:rsidR="00FF5773" w:rsidRPr="007F6547" w:rsidRDefault="00FF5773" w:rsidP="00C87860">
            <w:pPr>
              <w:pStyle w:val="ab"/>
              <w:spacing w:line="360" w:lineRule="auto"/>
              <w:ind w:left="-108"/>
              <w:rPr>
                <w:szCs w:val="20"/>
              </w:rPr>
            </w:pPr>
            <w:r w:rsidRPr="007F6547">
              <w:rPr>
                <w:szCs w:val="20"/>
              </w:rPr>
              <w:t>+14360</w:t>
            </w:r>
          </w:p>
        </w:tc>
      </w:tr>
      <w:tr w:rsidR="00FF5773" w:rsidRPr="007F6547">
        <w:tc>
          <w:tcPr>
            <w:tcW w:w="3794" w:type="dxa"/>
          </w:tcPr>
          <w:p w:rsidR="00FF5773" w:rsidRPr="007F6547" w:rsidRDefault="00FF5773" w:rsidP="00C87860">
            <w:pPr>
              <w:pStyle w:val="ab"/>
              <w:spacing w:line="360" w:lineRule="auto"/>
              <w:rPr>
                <w:szCs w:val="20"/>
              </w:rPr>
            </w:pPr>
            <w:r w:rsidRPr="007F6547">
              <w:rPr>
                <w:szCs w:val="20"/>
              </w:rPr>
              <w:t>Фонд в основных средствах</w:t>
            </w:r>
          </w:p>
        </w:tc>
        <w:tc>
          <w:tcPr>
            <w:tcW w:w="850" w:type="dxa"/>
          </w:tcPr>
          <w:p w:rsidR="00FF5773" w:rsidRPr="007F6547" w:rsidRDefault="00FF5773" w:rsidP="00C87860">
            <w:pPr>
              <w:pStyle w:val="ab"/>
              <w:spacing w:line="360" w:lineRule="auto"/>
              <w:jc w:val="center"/>
              <w:rPr>
                <w:szCs w:val="20"/>
              </w:rPr>
            </w:pPr>
            <w:r w:rsidRPr="007F6547">
              <w:rPr>
                <w:szCs w:val="20"/>
              </w:rPr>
              <w:t>530</w:t>
            </w:r>
          </w:p>
        </w:tc>
        <w:tc>
          <w:tcPr>
            <w:tcW w:w="1276" w:type="dxa"/>
          </w:tcPr>
          <w:p w:rsidR="00FF5773" w:rsidRPr="007F6547" w:rsidRDefault="00FF5773" w:rsidP="00C87860">
            <w:pPr>
              <w:pStyle w:val="ab"/>
              <w:spacing w:line="360" w:lineRule="auto"/>
              <w:jc w:val="center"/>
              <w:rPr>
                <w:szCs w:val="20"/>
              </w:rPr>
            </w:pPr>
            <w:r w:rsidRPr="007F6547">
              <w:rPr>
                <w:szCs w:val="20"/>
              </w:rPr>
              <w:t>35081011</w:t>
            </w:r>
          </w:p>
        </w:tc>
        <w:tc>
          <w:tcPr>
            <w:tcW w:w="1388" w:type="dxa"/>
          </w:tcPr>
          <w:p w:rsidR="00FF5773" w:rsidRPr="007F6547" w:rsidRDefault="00FF5773" w:rsidP="00C87860">
            <w:pPr>
              <w:pStyle w:val="ab"/>
              <w:spacing w:line="360" w:lineRule="auto"/>
              <w:jc w:val="center"/>
              <w:rPr>
                <w:szCs w:val="20"/>
              </w:rPr>
            </w:pPr>
            <w:r w:rsidRPr="007F6547">
              <w:rPr>
                <w:szCs w:val="20"/>
              </w:rPr>
              <w:t>38956815</w:t>
            </w:r>
          </w:p>
        </w:tc>
        <w:tc>
          <w:tcPr>
            <w:tcW w:w="1353" w:type="dxa"/>
          </w:tcPr>
          <w:p w:rsidR="00FF5773" w:rsidRPr="007F6547" w:rsidRDefault="00FF5773" w:rsidP="00C87860">
            <w:pPr>
              <w:pStyle w:val="ab"/>
              <w:spacing w:line="360" w:lineRule="auto"/>
              <w:jc w:val="center"/>
              <w:rPr>
                <w:szCs w:val="20"/>
              </w:rPr>
            </w:pPr>
            <w:r w:rsidRPr="007F6547">
              <w:rPr>
                <w:szCs w:val="20"/>
              </w:rPr>
              <w:t>+3875804</w:t>
            </w:r>
          </w:p>
        </w:tc>
        <w:tc>
          <w:tcPr>
            <w:tcW w:w="912" w:type="dxa"/>
          </w:tcPr>
          <w:p w:rsidR="00FF5773" w:rsidRPr="007F6547" w:rsidRDefault="00FF5773" w:rsidP="00C87860">
            <w:pPr>
              <w:pStyle w:val="ab"/>
              <w:spacing w:line="360" w:lineRule="auto"/>
              <w:jc w:val="center"/>
              <w:rPr>
                <w:szCs w:val="20"/>
              </w:rPr>
            </w:pPr>
            <w:r w:rsidRPr="007F6547">
              <w:rPr>
                <w:szCs w:val="20"/>
              </w:rPr>
              <w:t>+11</w:t>
            </w:r>
          </w:p>
        </w:tc>
      </w:tr>
      <w:tr w:rsidR="00FF5773" w:rsidRPr="007F6547">
        <w:tc>
          <w:tcPr>
            <w:tcW w:w="3794" w:type="dxa"/>
          </w:tcPr>
          <w:p w:rsidR="00FF5773" w:rsidRPr="007F6547" w:rsidRDefault="00FF5773" w:rsidP="00C87860">
            <w:pPr>
              <w:pStyle w:val="ab"/>
              <w:spacing w:line="360" w:lineRule="auto"/>
              <w:rPr>
                <w:szCs w:val="20"/>
              </w:rPr>
            </w:pPr>
            <w:r w:rsidRPr="007F6547">
              <w:rPr>
                <w:szCs w:val="20"/>
              </w:rPr>
              <w:t>Фонд малоценных и быстроизнашивающихся предметов</w:t>
            </w:r>
          </w:p>
        </w:tc>
        <w:tc>
          <w:tcPr>
            <w:tcW w:w="850" w:type="dxa"/>
          </w:tcPr>
          <w:p w:rsidR="00FF5773" w:rsidRPr="007F6547" w:rsidRDefault="00FF5773" w:rsidP="00C87860">
            <w:pPr>
              <w:pStyle w:val="ab"/>
              <w:spacing w:line="360" w:lineRule="auto"/>
              <w:jc w:val="center"/>
              <w:rPr>
                <w:szCs w:val="20"/>
              </w:rPr>
            </w:pPr>
            <w:r w:rsidRPr="007F6547">
              <w:rPr>
                <w:szCs w:val="20"/>
              </w:rPr>
              <w:t>550</w:t>
            </w:r>
          </w:p>
        </w:tc>
        <w:tc>
          <w:tcPr>
            <w:tcW w:w="1276" w:type="dxa"/>
          </w:tcPr>
          <w:p w:rsidR="00FF5773" w:rsidRPr="007F6547" w:rsidRDefault="00FF5773" w:rsidP="00C87860">
            <w:pPr>
              <w:pStyle w:val="ab"/>
              <w:spacing w:line="360" w:lineRule="auto"/>
              <w:jc w:val="center"/>
              <w:rPr>
                <w:szCs w:val="20"/>
              </w:rPr>
            </w:pPr>
            <w:r w:rsidRPr="007F6547">
              <w:rPr>
                <w:szCs w:val="20"/>
              </w:rPr>
              <w:t>36965266</w:t>
            </w:r>
          </w:p>
        </w:tc>
        <w:tc>
          <w:tcPr>
            <w:tcW w:w="1388" w:type="dxa"/>
          </w:tcPr>
          <w:p w:rsidR="00FF5773" w:rsidRPr="007F6547" w:rsidRDefault="00FF5773" w:rsidP="00C87860">
            <w:pPr>
              <w:pStyle w:val="ab"/>
              <w:spacing w:line="360" w:lineRule="auto"/>
              <w:jc w:val="center"/>
              <w:rPr>
                <w:szCs w:val="20"/>
              </w:rPr>
            </w:pPr>
            <w:r w:rsidRPr="007F6547">
              <w:rPr>
                <w:szCs w:val="20"/>
              </w:rPr>
              <w:t>36412582</w:t>
            </w:r>
          </w:p>
        </w:tc>
        <w:tc>
          <w:tcPr>
            <w:tcW w:w="1353" w:type="dxa"/>
          </w:tcPr>
          <w:p w:rsidR="00FF5773" w:rsidRPr="007F6547" w:rsidRDefault="00FF5773" w:rsidP="00C87860">
            <w:pPr>
              <w:pStyle w:val="ab"/>
              <w:spacing w:line="360" w:lineRule="auto"/>
              <w:jc w:val="center"/>
              <w:rPr>
                <w:szCs w:val="20"/>
              </w:rPr>
            </w:pPr>
            <w:r w:rsidRPr="007F6547">
              <w:rPr>
                <w:szCs w:val="20"/>
              </w:rPr>
              <w:t>-552684</w:t>
            </w:r>
          </w:p>
        </w:tc>
        <w:tc>
          <w:tcPr>
            <w:tcW w:w="912" w:type="dxa"/>
          </w:tcPr>
          <w:p w:rsidR="00FF5773" w:rsidRPr="007F6547" w:rsidRDefault="00FF5773" w:rsidP="00C87860">
            <w:pPr>
              <w:pStyle w:val="ab"/>
              <w:spacing w:line="360" w:lineRule="auto"/>
              <w:jc w:val="center"/>
              <w:rPr>
                <w:szCs w:val="20"/>
              </w:rPr>
            </w:pPr>
            <w:r w:rsidRPr="007F6547">
              <w:rPr>
                <w:szCs w:val="20"/>
              </w:rPr>
              <w:t>-1,5</w:t>
            </w:r>
          </w:p>
        </w:tc>
      </w:tr>
      <w:tr w:rsidR="00FF5773" w:rsidRPr="007F6547">
        <w:tc>
          <w:tcPr>
            <w:tcW w:w="3794" w:type="dxa"/>
          </w:tcPr>
          <w:p w:rsidR="00FF5773" w:rsidRPr="007F6547" w:rsidRDefault="00FF5773" w:rsidP="00C87860">
            <w:pPr>
              <w:pStyle w:val="ab"/>
              <w:spacing w:line="360" w:lineRule="auto"/>
              <w:rPr>
                <w:szCs w:val="20"/>
              </w:rPr>
            </w:pPr>
            <w:r w:rsidRPr="007F6547">
              <w:rPr>
                <w:szCs w:val="20"/>
              </w:rPr>
              <w:t>Расчеты по социальному страхованию</w:t>
            </w:r>
          </w:p>
        </w:tc>
        <w:tc>
          <w:tcPr>
            <w:tcW w:w="850" w:type="dxa"/>
          </w:tcPr>
          <w:p w:rsidR="00FF5773" w:rsidRPr="007F6547" w:rsidRDefault="00FF5773" w:rsidP="00C87860">
            <w:pPr>
              <w:pStyle w:val="ab"/>
              <w:spacing w:line="360" w:lineRule="auto"/>
              <w:jc w:val="center"/>
              <w:rPr>
                <w:szCs w:val="20"/>
              </w:rPr>
            </w:pPr>
            <w:r w:rsidRPr="007F6547">
              <w:rPr>
                <w:szCs w:val="20"/>
              </w:rPr>
              <w:t>580</w:t>
            </w:r>
          </w:p>
        </w:tc>
        <w:tc>
          <w:tcPr>
            <w:tcW w:w="1276" w:type="dxa"/>
          </w:tcPr>
          <w:p w:rsidR="00FF5773" w:rsidRPr="007F6547" w:rsidRDefault="00FF5773" w:rsidP="00C87860">
            <w:pPr>
              <w:pStyle w:val="ab"/>
              <w:spacing w:line="360" w:lineRule="auto"/>
              <w:jc w:val="center"/>
              <w:rPr>
                <w:szCs w:val="20"/>
              </w:rPr>
            </w:pPr>
            <w:r w:rsidRPr="007F6547">
              <w:rPr>
                <w:szCs w:val="20"/>
              </w:rPr>
              <w:t>3602</w:t>
            </w:r>
          </w:p>
        </w:tc>
        <w:tc>
          <w:tcPr>
            <w:tcW w:w="1388" w:type="dxa"/>
          </w:tcPr>
          <w:p w:rsidR="00FF5773" w:rsidRPr="007F6547" w:rsidRDefault="00FF5773" w:rsidP="00C87860">
            <w:pPr>
              <w:pStyle w:val="ab"/>
              <w:spacing w:line="360" w:lineRule="auto"/>
              <w:jc w:val="center"/>
              <w:rPr>
                <w:szCs w:val="20"/>
              </w:rPr>
            </w:pPr>
          </w:p>
        </w:tc>
        <w:tc>
          <w:tcPr>
            <w:tcW w:w="1353" w:type="dxa"/>
          </w:tcPr>
          <w:p w:rsidR="00FF5773" w:rsidRPr="007F6547" w:rsidRDefault="00FF5773" w:rsidP="00C87860">
            <w:pPr>
              <w:pStyle w:val="ab"/>
              <w:spacing w:line="360" w:lineRule="auto"/>
              <w:jc w:val="center"/>
              <w:rPr>
                <w:szCs w:val="20"/>
              </w:rPr>
            </w:pPr>
            <w:r w:rsidRPr="007F6547">
              <w:rPr>
                <w:szCs w:val="20"/>
              </w:rPr>
              <w:t>-3602</w:t>
            </w:r>
          </w:p>
        </w:tc>
        <w:tc>
          <w:tcPr>
            <w:tcW w:w="912" w:type="dxa"/>
          </w:tcPr>
          <w:p w:rsidR="00FF5773" w:rsidRPr="007F6547" w:rsidRDefault="00FF5773" w:rsidP="00C87860">
            <w:pPr>
              <w:pStyle w:val="ab"/>
              <w:spacing w:line="360" w:lineRule="auto"/>
              <w:jc w:val="center"/>
              <w:rPr>
                <w:szCs w:val="20"/>
              </w:rPr>
            </w:pPr>
          </w:p>
        </w:tc>
      </w:tr>
      <w:tr w:rsidR="00FF5773" w:rsidRPr="007F6547">
        <w:tc>
          <w:tcPr>
            <w:tcW w:w="3794" w:type="dxa"/>
          </w:tcPr>
          <w:p w:rsidR="00FF5773" w:rsidRPr="007F6547" w:rsidRDefault="00FF5773" w:rsidP="00C87860">
            <w:pPr>
              <w:pStyle w:val="ab"/>
              <w:spacing w:line="360" w:lineRule="auto"/>
              <w:rPr>
                <w:szCs w:val="20"/>
              </w:rPr>
            </w:pPr>
            <w:r w:rsidRPr="007F6547">
              <w:rPr>
                <w:szCs w:val="20"/>
              </w:rPr>
              <w:t>Расчеты по платежам в бюджет</w:t>
            </w:r>
          </w:p>
        </w:tc>
        <w:tc>
          <w:tcPr>
            <w:tcW w:w="850" w:type="dxa"/>
          </w:tcPr>
          <w:p w:rsidR="00FF5773" w:rsidRPr="007F6547" w:rsidRDefault="00FF5773" w:rsidP="00C87860">
            <w:pPr>
              <w:pStyle w:val="ab"/>
              <w:spacing w:line="360" w:lineRule="auto"/>
              <w:jc w:val="center"/>
              <w:rPr>
                <w:szCs w:val="20"/>
              </w:rPr>
            </w:pPr>
            <w:r w:rsidRPr="007F6547">
              <w:rPr>
                <w:szCs w:val="20"/>
              </w:rPr>
              <w:t>620</w:t>
            </w:r>
          </w:p>
        </w:tc>
        <w:tc>
          <w:tcPr>
            <w:tcW w:w="1276" w:type="dxa"/>
          </w:tcPr>
          <w:p w:rsidR="00FF5773" w:rsidRPr="007F6547" w:rsidRDefault="00FF5773" w:rsidP="00C87860">
            <w:pPr>
              <w:pStyle w:val="ab"/>
              <w:spacing w:line="360" w:lineRule="auto"/>
              <w:jc w:val="center"/>
              <w:rPr>
                <w:szCs w:val="20"/>
              </w:rPr>
            </w:pPr>
          </w:p>
        </w:tc>
        <w:tc>
          <w:tcPr>
            <w:tcW w:w="1388" w:type="dxa"/>
          </w:tcPr>
          <w:p w:rsidR="00FF5773" w:rsidRPr="007F6547" w:rsidRDefault="00FF5773" w:rsidP="00C87860">
            <w:pPr>
              <w:pStyle w:val="ab"/>
              <w:spacing w:line="360" w:lineRule="auto"/>
              <w:jc w:val="center"/>
              <w:rPr>
                <w:szCs w:val="20"/>
              </w:rPr>
            </w:pPr>
            <w:r w:rsidRPr="007F6547">
              <w:rPr>
                <w:szCs w:val="20"/>
              </w:rPr>
              <w:t>12572</w:t>
            </w:r>
          </w:p>
        </w:tc>
        <w:tc>
          <w:tcPr>
            <w:tcW w:w="1353" w:type="dxa"/>
          </w:tcPr>
          <w:p w:rsidR="00FF5773" w:rsidRPr="007F6547" w:rsidRDefault="00FF5773" w:rsidP="00C87860">
            <w:pPr>
              <w:pStyle w:val="ab"/>
              <w:spacing w:line="360" w:lineRule="auto"/>
              <w:jc w:val="center"/>
              <w:rPr>
                <w:szCs w:val="20"/>
              </w:rPr>
            </w:pPr>
            <w:r w:rsidRPr="007F6547">
              <w:rPr>
                <w:szCs w:val="20"/>
              </w:rPr>
              <w:t>+12572</w:t>
            </w:r>
          </w:p>
        </w:tc>
        <w:tc>
          <w:tcPr>
            <w:tcW w:w="912" w:type="dxa"/>
          </w:tcPr>
          <w:p w:rsidR="00FF5773" w:rsidRPr="007F6547" w:rsidRDefault="00FF5773" w:rsidP="00C87860">
            <w:pPr>
              <w:pStyle w:val="ab"/>
              <w:spacing w:line="360" w:lineRule="auto"/>
              <w:jc w:val="center"/>
              <w:rPr>
                <w:szCs w:val="20"/>
              </w:rPr>
            </w:pPr>
          </w:p>
        </w:tc>
      </w:tr>
      <w:tr w:rsidR="00FF5773" w:rsidRPr="007F6547">
        <w:tc>
          <w:tcPr>
            <w:tcW w:w="3794" w:type="dxa"/>
          </w:tcPr>
          <w:p w:rsidR="00FF5773" w:rsidRPr="007F6547" w:rsidRDefault="00FF5773" w:rsidP="00C87860">
            <w:pPr>
              <w:pStyle w:val="ab"/>
              <w:spacing w:line="360" w:lineRule="auto"/>
              <w:rPr>
                <w:szCs w:val="20"/>
              </w:rPr>
            </w:pPr>
            <w:r w:rsidRPr="007F6547">
              <w:rPr>
                <w:szCs w:val="20"/>
              </w:rPr>
              <w:t>Расчеты с прочими кредиторами</w:t>
            </w:r>
          </w:p>
        </w:tc>
        <w:tc>
          <w:tcPr>
            <w:tcW w:w="850" w:type="dxa"/>
          </w:tcPr>
          <w:p w:rsidR="00FF5773" w:rsidRPr="007F6547" w:rsidRDefault="00FF5773" w:rsidP="00C87860">
            <w:pPr>
              <w:pStyle w:val="ab"/>
              <w:spacing w:line="360" w:lineRule="auto"/>
              <w:jc w:val="center"/>
              <w:rPr>
                <w:szCs w:val="20"/>
              </w:rPr>
            </w:pPr>
            <w:r w:rsidRPr="007F6547">
              <w:rPr>
                <w:szCs w:val="20"/>
              </w:rPr>
              <w:t>640</w:t>
            </w:r>
          </w:p>
        </w:tc>
        <w:tc>
          <w:tcPr>
            <w:tcW w:w="1276" w:type="dxa"/>
          </w:tcPr>
          <w:p w:rsidR="00FF5773" w:rsidRPr="007F6547" w:rsidRDefault="00FF5773" w:rsidP="00C87860">
            <w:pPr>
              <w:pStyle w:val="ab"/>
              <w:spacing w:line="360" w:lineRule="auto"/>
              <w:jc w:val="center"/>
              <w:rPr>
                <w:szCs w:val="20"/>
              </w:rPr>
            </w:pPr>
            <w:r w:rsidRPr="007F6547">
              <w:rPr>
                <w:szCs w:val="20"/>
              </w:rPr>
              <w:t>701100</w:t>
            </w:r>
          </w:p>
        </w:tc>
        <w:tc>
          <w:tcPr>
            <w:tcW w:w="1388" w:type="dxa"/>
          </w:tcPr>
          <w:p w:rsidR="00FF5773" w:rsidRPr="007F6547" w:rsidRDefault="00FF5773" w:rsidP="00C87860">
            <w:pPr>
              <w:pStyle w:val="ab"/>
              <w:spacing w:line="360" w:lineRule="auto"/>
              <w:jc w:val="center"/>
              <w:rPr>
                <w:szCs w:val="20"/>
              </w:rPr>
            </w:pPr>
            <w:r w:rsidRPr="007F6547">
              <w:rPr>
                <w:szCs w:val="20"/>
              </w:rPr>
              <w:t>72354</w:t>
            </w:r>
          </w:p>
        </w:tc>
        <w:tc>
          <w:tcPr>
            <w:tcW w:w="1353" w:type="dxa"/>
          </w:tcPr>
          <w:p w:rsidR="00FF5773" w:rsidRPr="007F6547" w:rsidRDefault="00FF5773" w:rsidP="00C87860">
            <w:pPr>
              <w:pStyle w:val="ab"/>
              <w:spacing w:line="360" w:lineRule="auto"/>
              <w:jc w:val="center"/>
              <w:rPr>
                <w:szCs w:val="20"/>
              </w:rPr>
            </w:pPr>
            <w:r w:rsidRPr="007F6547">
              <w:rPr>
                <w:szCs w:val="20"/>
              </w:rPr>
              <w:t>-628746</w:t>
            </w:r>
          </w:p>
        </w:tc>
        <w:tc>
          <w:tcPr>
            <w:tcW w:w="912" w:type="dxa"/>
          </w:tcPr>
          <w:p w:rsidR="00FF5773" w:rsidRPr="007F6547" w:rsidRDefault="00FF5773" w:rsidP="00C87860">
            <w:pPr>
              <w:pStyle w:val="ab"/>
              <w:spacing w:line="360" w:lineRule="auto"/>
              <w:jc w:val="center"/>
              <w:rPr>
                <w:szCs w:val="20"/>
              </w:rPr>
            </w:pPr>
            <w:r w:rsidRPr="007F6547">
              <w:rPr>
                <w:szCs w:val="20"/>
              </w:rPr>
              <w:t>-89,5</w:t>
            </w:r>
          </w:p>
        </w:tc>
      </w:tr>
      <w:tr w:rsidR="00FF5773" w:rsidRPr="007F6547">
        <w:tc>
          <w:tcPr>
            <w:tcW w:w="3794" w:type="dxa"/>
          </w:tcPr>
          <w:p w:rsidR="00FF5773" w:rsidRPr="007F6547" w:rsidRDefault="00FF5773" w:rsidP="00C87860">
            <w:pPr>
              <w:pStyle w:val="ab"/>
              <w:spacing w:line="360" w:lineRule="auto"/>
              <w:rPr>
                <w:szCs w:val="20"/>
              </w:rPr>
            </w:pPr>
            <w:r w:rsidRPr="007F6547">
              <w:rPr>
                <w:szCs w:val="20"/>
              </w:rPr>
              <w:t>Расчеты по оплате труда</w:t>
            </w:r>
          </w:p>
        </w:tc>
        <w:tc>
          <w:tcPr>
            <w:tcW w:w="850" w:type="dxa"/>
          </w:tcPr>
          <w:p w:rsidR="00FF5773" w:rsidRPr="007F6547" w:rsidRDefault="00FF5773" w:rsidP="00C87860">
            <w:pPr>
              <w:pStyle w:val="ab"/>
              <w:spacing w:line="360" w:lineRule="auto"/>
              <w:jc w:val="center"/>
              <w:rPr>
                <w:szCs w:val="20"/>
              </w:rPr>
            </w:pPr>
            <w:r w:rsidRPr="007F6547">
              <w:rPr>
                <w:szCs w:val="20"/>
              </w:rPr>
              <w:t>650</w:t>
            </w:r>
          </w:p>
        </w:tc>
        <w:tc>
          <w:tcPr>
            <w:tcW w:w="1276" w:type="dxa"/>
          </w:tcPr>
          <w:p w:rsidR="00FF5773" w:rsidRPr="007F6547" w:rsidRDefault="00FF5773" w:rsidP="00C87860">
            <w:pPr>
              <w:pStyle w:val="ab"/>
              <w:spacing w:line="360" w:lineRule="auto"/>
              <w:jc w:val="center"/>
              <w:rPr>
                <w:szCs w:val="20"/>
              </w:rPr>
            </w:pPr>
            <w:r w:rsidRPr="007F6547">
              <w:rPr>
                <w:szCs w:val="20"/>
              </w:rPr>
              <w:t>85700</w:t>
            </w:r>
          </w:p>
        </w:tc>
        <w:tc>
          <w:tcPr>
            <w:tcW w:w="1388" w:type="dxa"/>
          </w:tcPr>
          <w:p w:rsidR="00FF5773" w:rsidRPr="007F6547" w:rsidRDefault="00FF5773" w:rsidP="00C87860">
            <w:pPr>
              <w:pStyle w:val="ab"/>
              <w:spacing w:line="360" w:lineRule="auto"/>
              <w:jc w:val="center"/>
              <w:rPr>
                <w:szCs w:val="20"/>
              </w:rPr>
            </w:pPr>
            <w:r w:rsidRPr="007F6547">
              <w:rPr>
                <w:szCs w:val="20"/>
              </w:rPr>
              <w:t>123615</w:t>
            </w:r>
          </w:p>
        </w:tc>
        <w:tc>
          <w:tcPr>
            <w:tcW w:w="1353" w:type="dxa"/>
          </w:tcPr>
          <w:p w:rsidR="00FF5773" w:rsidRPr="007F6547" w:rsidRDefault="00FF5773" w:rsidP="00C87860">
            <w:pPr>
              <w:pStyle w:val="ab"/>
              <w:spacing w:line="360" w:lineRule="auto"/>
              <w:jc w:val="center"/>
              <w:rPr>
                <w:szCs w:val="20"/>
              </w:rPr>
            </w:pPr>
            <w:r w:rsidRPr="007F6547">
              <w:rPr>
                <w:szCs w:val="20"/>
              </w:rPr>
              <w:t>+37915</w:t>
            </w:r>
          </w:p>
        </w:tc>
        <w:tc>
          <w:tcPr>
            <w:tcW w:w="912" w:type="dxa"/>
          </w:tcPr>
          <w:p w:rsidR="00FF5773" w:rsidRPr="007F6547" w:rsidRDefault="00FF5773" w:rsidP="00C87860">
            <w:pPr>
              <w:pStyle w:val="ab"/>
              <w:spacing w:line="360" w:lineRule="auto"/>
              <w:jc w:val="center"/>
              <w:rPr>
                <w:szCs w:val="20"/>
              </w:rPr>
            </w:pPr>
            <w:r w:rsidRPr="007F6547">
              <w:rPr>
                <w:szCs w:val="20"/>
              </w:rPr>
              <w:t>+44,3</w:t>
            </w:r>
          </w:p>
        </w:tc>
      </w:tr>
      <w:tr w:rsidR="00FF5773" w:rsidRPr="007F6547">
        <w:tc>
          <w:tcPr>
            <w:tcW w:w="3794" w:type="dxa"/>
          </w:tcPr>
          <w:p w:rsidR="00FF5773" w:rsidRPr="007F6547" w:rsidRDefault="00FF5773" w:rsidP="00C87860">
            <w:pPr>
              <w:pStyle w:val="ab"/>
              <w:spacing w:line="360" w:lineRule="auto"/>
              <w:rPr>
                <w:szCs w:val="20"/>
              </w:rPr>
            </w:pPr>
            <w:r w:rsidRPr="007F6547">
              <w:rPr>
                <w:szCs w:val="20"/>
              </w:rPr>
              <w:t>Расчеты с работниками по безналичным перечислениям</w:t>
            </w:r>
          </w:p>
        </w:tc>
        <w:tc>
          <w:tcPr>
            <w:tcW w:w="850" w:type="dxa"/>
          </w:tcPr>
          <w:p w:rsidR="00FF5773" w:rsidRPr="007F6547" w:rsidRDefault="00FF5773" w:rsidP="00C87860">
            <w:pPr>
              <w:pStyle w:val="ab"/>
              <w:spacing w:line="360" w:lineRule="auto"/>
              <w:jc w:val="center"/>
              <w:rPr>
                <w:szCs w:val="20"/>
              </w:rPr>
            </w:pPr>
            <w:r w:rsidRPr="007F6547">
              <w:rPr>
                <w:szCs w:val="20"/>
              </w:rPr>
              <w:t>660</w:t>
            </w:r>
          </w:p>
        </w:tc>
        <w:tc>
          <w:tcPr>
            <w:tcW w:w="1276" w:type="dxa"/>
          </w:tcPr>
          <w:p w:rsidR="00FF5773" w:rsidRPr="007F6547" w:rsidRDefault="00FF5773" w:rsidP="00C87860">
            <w:pPr>
              <w:pStyle w:val="ab"/>
              <w:spacing w:line="360" w:lineRule="auto"/>
              <w:jc w:val="center"/>
              <w:rPr>
                <w:szCs w:val="20"/>
              </w:rPr>
            </w:pPr>
          </w:p>
        </w:tc>
        <w:tc>
          <w:tcPr>
            <w:tcW w:w="1388" w:type="dxa"/>
          </w:tcPr>
          <w:p w:rsidR="00FF5773" w:rsidRPr="007F6547" w:rsidRDefault="00FF5773" w:rsidP="00C87860">
            <w:pPr>
              <w:pStyle w:val="ab"/>
              <w:spacing w:line="360" w:lineRule="auto"/>
              <w:jc w:val="center"/>
              <w:rPr>
                <w:szCs w:val="20"/>
              </w:rPr>
            </w:pPr>
            <w:r w:rsidRPr="007F6547">
              <w:rPr>
                <w:szCs w:val="20"/>
              </w:rPr>
              <w:t>444</w:t>
            </w:r>
          </w:p>
        </w:tc>
        <w:tc>
          <w:tcPr>
            <w:tcW w:w="1353" w:type="dxa"/>
          </w:tcPr>
          <w:p w:rsidR="00FF5773" w:rsidRPr="007F6547" w:rsidRDefault="00FF5773" w:rsidP="00C87860">
            <w:pPr>
              <w:pStyle w:val="ab"/>
              <w:spacing w:line="360" w:lineRule="auto"/>
              <w:jc w:val="center"/>
              <w:rPr>
                <w:szCs w:val="20"/>
              </w:rPr>
            </w:pPr>
            <w:r w:rsidRPr="007F6547">
              <w:rPr>
                <w:szCs w:val="20"/>
              </w:rPr>
              <w:t>+444</w:t>
            </w:r>
          </w:p>
        </w:tc>
        <w:tc>
          <w:tcPr>
            <w:tcW w:w="912" w:type="dxa"/>
          </w:tcPr>
          <w:p w:rsidR="00FF5773" w:rsidRPr="007F6547" w:rsidRDefault="00FF5773" w:rsidP="00C87860">
            <w:pPr>
              <w:pStyle w:val="ab"/>
              <w:spacing w:line="360" w:lineRule="auto"/>
              <w:jc w:val="center"/>
              <w:rPr>
                <w:szCs w:val="20"/>
              </w:rPr>
            </w:pPr>
          </w:p>
        </w:tc>
      </w:tr>
      <w:tr w:rsidR="00FF5773" w:rsidRPr="007F6547">
        <w:tc>
          <w:tcPr>
            <w:tcW w:w="3794" w:type="dxa"/>
          </w:tcPr>
          <w:p w:rsidR="00FF5773" w:rsidRPr="007F6547" w:rsidRDefault="00FF5773" w:rsidP="00C87860">
            <w:pPr>
              <w:pStyle w:val="ab"/>
              <w:spacing w:line="360" w:lineRule="auto"/>
              <w:rPr>
                <w:szCs w:val="20"/>
              </w:rPr>
            </w:pPr>
            <w:r w:rsidRPr="007F6547">
              <w:rPr>
                <w:szCs w:val="20"/>
              </w:rPr>
              <w:t>Расчеты с военнослужащими по денежному довольствию</w:t>
            </w:r>
          </w:p>
        </w:tc>
        <w:tc>
          <w:tcPr>
            <w:tcW w:w="850" w:type="dxa"/>
          </w:tcPr>
          <w:p w:rsidR="00FF5773" w:rsidRPr="007F6547" w:rsidRDefault="00FF5773" w:rsidP="00C87860">
            <w:pPr>
              <w:pStyle w:val="ab"/>
              <w:spacing w:line="360" w:lineRule="auto"/>
              <w:jc w:val="center"/>
              <w:rPr>
                <w:szCs w:val="20"/>
              </w:rPr>
            </w:pPr>
            <w:r w:rsidRPr="007F6547">
              <w:rPr>
                <w:szCs w:val="20"/>
              </w:rPr>
              <w:t>680</w:t>
            </w:r>
          </w:p>
        </w:tc>
        <w:tc>
          <w:tcPr>
            <w:tcW w:w="1276" w:type="dxa"/>
          </w:tcPr>
          <w:p w:rsidR="00FF5773" w:rsidRPr="007F6547" w:rsidRDefault="00FF5773" w:rsidP="00C87860">
            <w:pPr>
              <w:pStyle w:val="ab"/>
              <w:spacing w:line="360" w:lineRule="auto"/>
              <w:jc w:val="center"/>
              <w:rPr>
                <w:szCs w:val="20"/>
              </w:rPr>
            </w:pPr>
            <w:r w:rsidRPr="007F6547">
              <w:rPr>
                <w:szCs w:val="20"/>
              </w:rPr>
              <w:t>583000</w:t>
            </w:r>
          </w:p>
        </w:tc>
        <w:tc>
          <w:tcPr>
            <w:tcW w:w="1388" w:type="dxa"/>
          </w:tcPr>
          <w:p w:rsidR="00FF5773" w:rsidRPr="007F6547" w:rsidRDefault="00FF5773" w:rsidP="00C87860">
            <w:pPr>
              <w:pStyle w:val="ab"/>
              <w:spacing w:line="360" w:lineRule="auto"/>
              <w:jc w:val="center"/>
              <w:rPr>
                <w:szCs w:val="20"/>
              </w:rPr>
            </w:pPr>
            <w:r w:rsidRPr="007F6547">
              <w:rPr>
                <w:szCs w:val="20"/>
              </w:rPr>
              <w:t>164508</w:t>
            </w:r>
          </w:p>
        </w:tc>
        <w:tc>
          <w:tcPr>
            <w:tcW w:w="1353" w:type="dxa"/>
          </w:tcPr>
          <w:p w:rsidR="00FF5773" w:rsidRPr="007F6547" w:rsidRDefault="00FF5773" w:rsidP="00C87860">
            <w:pPr>
              <w:pStyle w:val="ab"/>
              <w:spacing w:line="360" w:lineRule="auto"/>
              <w:jc w:val="center"/>
              <w:rPr>
                <w:szCs w:val="20"/>
              </w:rPr>
            </w:pPr>
            <w:r w:rsidRPr="007F6547">
              <w:rPr>
                <w:szCs w:val="20"/>
              </w:rPr>
              <w:t>-418492</w:t>
            </w:r>
          </w:p>
        </w:tc>
        <w:tc>
          <w:tcPr>
            <w:tcW w:w="912" w:type="dxa"/>
          </w:tcPr>
          <w:p w:rsidR="00FF5773" w:rsidRPr="007F6547" w:rsidRDefault="00FF5773" w:rsidP="00C87860">
            <w:pPr>
              <w:pStyle w:val="ab"/>
              <w:spacing w:line="360" w:lineRule="auto"/>
              <w:jc w:val="center"/>
              <w:rPr>
                <w:szCs w:val="20"/>
              </w:rPr>
            </w:pPr>
            <w:r w:rsidRPr="007F6547">
              <w:rPr>
                <w:szCs w:val="20"/>
              </w:rPr>
              <w:t>-71,8</w:t>
            </w:r>
          </w:p>
        </w:tc>
      </w:tr>
      <w:tr w:rsidR="00FF5773" w:rsidRPr="007F6547">
        <w:tc>
          <w:tcPr>
            <w:tcW w:w="3794" w:type="dxa"/>
          </w:tcPr>
          <w:p w:rsidR="00FF5773" w:rsidRPr="007F6547" w:rsidRDefault="00FF5773" w:rsidP="00C87860">
            <w:pPr>
              <w:pStyle w:val="ab"/>
              <w:spacing w:line="360" w:lineRule="auto"/>
              <w:rPr>
                <w:szCs w:val="20"/>
              </w:rPr>
            </w:pPr>
            <w:r w:rsidRPr="007F6547">
              <w:rPr>
                <w:szCs w:val="20"/>
              </w:rPr>
              <w:t>Баланс</w:t>
            </w:r>
          </w:p>
        </w:tc>
        <w:tc>
          <w:tcPr>
            <w:tcW w:w="850" w:type="dxa"/>
          </w:tcPr>
          <w:p w:rsidR="00FF5773" w:rsidRPr="007F6547" w:rsidRDefault="00FF5773" w:rsidP="00C87860">
            <w:pPr>
              <w:pStyle w:val="ab"/>
              <w:spacing w:line="360" w:lineRule="auto"/>
              <w:jc w:val="center"/>
              <w:rPr>
                <w:szCs w:val="20"/>
              </w:rPr>
            </w:pPr>
            <w:r w:rsidRPr="007F6547">
              <w:rPr>
                <w:szCs w:val="20"/>
              </w:rPr>
              <w:t>760</w:t>
            </w:r>
          </w:p>
        </w:tc>
        <w:tc>
          <w:tcPr>
            <w:tcW w:w="1276" w:type="dxa"/>
          </w:tcPr>
          <w:p w:rsidR="00FF5773" w:rsidRPr="007F6547" w:rsidRDefault="00FF5773" w:rsidP="00C87860">
            <w:pPr>
              <w:pStyle w:val="ab"/>
              <w:spacing w:line="360" w:lineRule="auto"/>
              <w:jc w:val="center"/>
              <w:rPr>
                <w:szCs w:val="20"/>
              </w:rPr>
            </w:pPr>
            <w:r w:rsidRPr="007F6547">
              <w:rPr>
                <w:szCs w:val="20"/>
              </w:rPr>
              <w:t>73659264</w:t>
            </w:r>
          </w:p>
        </w:tc>
        <w:tc>
          <w:tcPr>
            <w:tcW w:w="1388" w:type="dxa"/>
          </w:tcPr>
          <w:p w:rsidR="00FF5773" w:rsidRPr="007F6547" w:rsidRDefault="00FF5773" w:rsidP="00C87860">
            <w:pPr>
              <w:pStyle w:val="ab"/>
              <w:spacing w:line="360" w:lineRule="auto"/>
              <w:jc w:val="center"/>
              <w:rPr>
                <w:szCs w:val="20"/>
              </w:rPr>
            </w:pPr>
            <w:r w:rsidRPr="007F6547">
              <w:rPr>
                <w:szCs w:val="20"/>
              </w:rPr>
              <w:t>106469288</w:t>
            </w:r>
          </w:p>
        </w:tc>
        <w:tc>
          <w:tcPr>
            <w:tcW w:w="1353" w:type="dxa"/>
          </w:tcPr>
          <w:p w:rsidR="00FF5773" w:rsidRPr="007F6547" w:rsidRDefault="00FF5773" w:rsidP="00C87860">
            <w:pPr>
              <w:pStyle w:val="ab"/>
              <w:spacing w:line="360" w:lineRule="auto"/>
              <w:jc w:val="center"/>
              <w:rPr>
                <w:szCs w:val="20"/>
              </w:rPr>
            </w:pPr>
            <w:r w:rsidRPr="007F6547">
              <w:rPr>
                <w:szCs w:val="20"/>
              </w:rPr>
              <w:t>32827708</w:t>
            </w:r>
          </w:p>
        </w:tc>
        <w:tc>
          <w:tcPr>
            <w:tcW w:w="912" w:type="dxa"/>
          </w:tcPr>
          <w:p w:rsidR="00FF5773" w:rsidRPr="007F6547" w:rsidRDefault="00FF5773" w:rsidP="00C87860">
            <w:pPr>
              <w:pStyle w:val="ab"/>
              <w:spacing w:line="360" w:lineRule="auto"/>
              <w:jc w:val="center"/>
              <w:rPr>
                <w:szCs w:val="20"/>
              </w:rPr>
            </w:pPr>
          </w:p>
        </w:tc>
      </w:tr>
    </w:tbl>
    <w:p w:rsidR="007F6547" w:rsidRDefault="007F6547" w:rsidP="00C87860">
      <w:pPr>
        <w:pStyle w:val="ab"/>
        <w:spacing w:line="360" w:lineRule="auto"/>
        <w:ind w:firstLine="851"/>
        <w:rPr>
          <w:sz w:val="28"/>
          <w:szCs w:val="28"/>
        </w:rPr>
      </w:pPr>
    </w:p>
    <w:p w:rsidR="00FF5773" w:rsidRPr="00C87860" w:rsidRDefault="007F6547" w:rsidP="007F6547">
      <w:pPr>
        <w:pStyle w:val="ab"/>
        <w:spacing w:line="360" w:lineRule="auto"/>
        <w:ind w:firstLine="851"/>
        <w:rPr>
          <w:b w:val="0"/>
          <w:sz w:val="28"/>
          <w:szCs w:val="28"/>
        </w:rPr>
      </w:pPr>
      <w:r>
        <w:rPr>
          <w:sz w:val="28"/>
          <w:szCs w:val="28"/>
        </w:rPr>
        <w:br w:type="page"/>
      </w:r>
      <w:r w:rsidR="00FF5773" w:rsidRPr="00C87860">
        <w:rPr>
          <w:b w:val="0"/>
          <w:sz w:val="28"/>
          <w:szCs w:val="28"/>
        </w:rPr>
        <w:t>Список используемой литературы.</w:t>
      </w:r>
    </w:p>
    <w:p w:rsidR="00FF5773" w:rsidRPr="00C87860" w:rsidRDefault="00FF5773" w:rsidP="00C87860">
      <w:pPr>
        <w:pStyle w:val="ab"/>
        <w:spacing w:line="360" w:lineRule="auto"/>
        <w:ind w:firstLine="851"/>
        <w:jc w:val="center"/>
        <w:rPr>
          <w:b w:val="0"/>
          <w:sz w:val="28"/>
          <w:szCs w:val="28"/>
        </w:rPr>
      </w:pPr>
    </w:p>
    <w:p w:rsidR="00FF5773" w:rsidRPr="007F6547" w:rsidRDefault="00FF5773" w:rsidP="00C87860">
      <w:pPr>
        <w:pStyle w:val="ab"/>
        <w:numPr>
          <w:ilvl w:val="0"/>
          <w:numId w:val="30"/>
        </w:numPr>
        <w:autoSpaceDE/>
        <w:autoSpaceDN/>
        <w:spacing w:line="360" w:lineRule="auto"/>
        <w:rPr>
          <w:b w:val="0"/>
          <w:sz w:val="28"/>
          <w:szCs w:val="28"/>
        </w:rPr>
      </w:pPr>
      <w:r w:rsidRPr="007F6547">
        <w:rPr>
          <w:b w:val="0"/>
          <w:sz w:val="28"/>
          <w:szCs w:val="28"/>
        </w:rPr>
        <w:t>Практикум бухгалтера. Некоммерческие организации: бухгалтерский учет, налогообложение, финансирование. Кандидат экономических наук В. А. Савищева. Гросс медиа, Москва, 2007 год.</w:t>
      </w:r>
    </w:p>
    <w:p w:rsidR="00FF5773" w:rsidRPr="007F6547" w:rsidRDefault="00FF5773" w:rsidP="00C87860">
      <w:pPr>
        <w:pStyle w:val="ab"/>
        <w:numPr>
          <w:ilvl w:val="0"/>
          <w:numId w:val="30"/>
        </w:numPr>
        <w:autoSpaceDE/>
        <w:autoSpaceDN/>
        <w:spacing w:line="360" w:lineRule="auto"/>
        <w:rPr>
          <w:b w:val="0"/>
          <w:sz w:val="28"/>
          <w:szCs w:val="28"/>
        </w:rPr>
      </w:pPr>
      <w:r w:rsidRPr="007F6547">
        <w:rPr>
          <w:b w:val="0"/>
          <w:sz w:val="28"/>
          <w:szCs w:val="28"/>
        </w:rPr>
        <w:t>Анализ финансового состояния предприятий. А. И. Ковалев, В. П. Привалов. Москва 2001.</w:t>
      </w:r>
    </w:p>
    <w:p w:rsidR="00FF5773" w:rsidRPr="007F6547" w:rsidRDefault="00FF5773" w:rsidP="00C87860">
      <w:pPr>
        <w:pStyle w:val="ab"/>
        <w:numPr>
          <w:ilvl w:val="0"/>
          <w:numId w:val="30"/>
        </w:numPr>
        <w:autoSpaceDE/>
        <w:autoSpaceDN/>
        <w:spacing w:line="360" w:lineRule="auto"/>
        <w:rPr>
          <w:b w:val="0"/>
          <w:sz w:val="28"/>
          <w:szCs w:val="28"/>
        </w:rPr>
      </w:pPr>
      <w:r w:rsidRPr="007F6547">
        <w:rPr>
          <w:b w:val="0"/>
          <w:sz w:val="28"/>
          <w:szCs w:val="28"/>
        </w:rPr>
        <w:t>Главбух. Годовой отчет 2006. А. Н. Селиванова. Москва 2007</w:t>
      </w:r>
    </w:p>
    <w:p w:rsidR="00FF5773" w:rsidRPr="007F6547" w:rsidRDefault="00FF5773" w:rsidP="00C87860">
      <w:pPr>
        <w:pStyle w:val="ab"/>
        <w:numPr>
          <w:ilvl w:val="0"/>
          <w:numId w:val="30"/>
        </w:numPr>
        <w:autoSpaceDE/>
        <w:autoSpaceDN/>
        <w:spacing w:line="360" w:lineRule="auto"/>
        <w:rPr>
          <w:b w:val="0"/>
          <w:sz w:val="28"/>
          <w:szCs w:val="28"/>
        </w:rPr>
      </w:pPr>
      <w:r w:rsidRPr="007F6547">
        <w:rPr>
          <w:b w:val="0"/>
          <w:sz w:val="28"/>
          <w:szCs w:val="28"/>
        </w:rPr>
        <w:t>Бухгалтерский учет в учреждениях непроизводственной сферы. 2-е изд., перераб. и доп. А.Н. Белов. Москва 1998.</w:t>
      </w:r>
    </w:p>
    <w:p w:rsidR="00FF5773" w:rsidRPr="007F6547" w:rsidRDefault="00FF5773" w:rsidP="00C87860">
      <w:pPr>
        <w:pStyle w:val="ab"/>
        <w:numPr>
          <w:ilvl w:val="0"/>
          <w:numId w:val="30"/>
        </w:numPr>
        <w:autoSpaceDE/>
        <w:autoSpaceDN/>
        <w:spacing w:line="360" w:lineRule="auto"/>
        <w:rPr>
          <w:b w:val="0"/>
          <w:sz w:val="28"/>
          <w:szCs w:val="28"/>
        </w:rPr>
      </w:pPr>
      <w:r w:rsidRPr="007F6547">
        <w:rPr>
          <w:b w:val="0"/>
          <w:sz w:val="28"/>
          <w:szCs w:val="28"/>
        </w:rPr>
        <w:t>Практическое пособие по бухгалтерскому учету в бюджетных организациях. Под ред. В. П. Нефедова. Москва 1993.</w:t>
      </w:r>
    </w:p>
    <w:p w:rsidR="00FF5773" w:rsidRPr="007F6547" w:rsidRDefault="00FF5773" w:rsidP="00C87860">
      <w:pPr>
        <w:pStyle w:val="ab"/>
        <w:numPr>
          <w:ilvl w:val="0"/>
          <w:numId w:val="30"/>
        </w:numPr>
        <w:autoSpaceDE/>
        <w:autoSpaceDN/>
        <w:spacing w:line="360" w:lineRule="auto"/>
        <w:rPr>
          <w:b w:val="0"/>
          <w:sz w:val="28"/>
          <w:szCs w:val="28"/>
        </w:rPr>
      </w:pPr>
      <w:r w:rsidRPr="007F6547">
        <w:rPr>
          <w:b w:val="0"/>
          <w:sz w:val="28"/>
          <w:szCs w:val="28"/>
        </w:rPr>
        <w:t>Некоммерческие фонды и организации. Правовые аспекты. – М.: Информационно-издательский дом «Филинъ», 1997.</w:t>
      </w:r>
    </w:p>
    <w:p w:rsidR="00FF5773" w:rsidRPr="007F6547" w:rsidRDefault="00FF5773" w:rsidP="00C87860">
      <w:pPr>
        <w:pStyle w:val="ab"/>
        <w:numPr>
          <w:ilvl w:val="0"/>
          <w:numId w:val="30"/>
        </w:numPr>
        <w:autoSpaceDE/>
        <w:autoSpaceDN/>
        <w:spacing w:line="360" w:lineRule="auto"/>
        <w:rPr>
          <w:b w:val="0"/>
          <w:sz w:val="28"/>
          <w:szCs w:val="28"/>
        </w:rPr>
      </w:pPr>
      <w:r w:rsidRPr="007F6547">
        <w:rPr>
          <w:b w:val="0"/>
          <w:sz w:val="28"/>
          <w:szCs w:val="28"/>
        </w:rPr>
        <w:t>Маккальская М. Л., Пирожкова Н.А. Некоммерческие организации в России: Создание, права, налоги, учет, отчетность. М.: Изд.  Дело и Сервис ,2000г</w:t>
      </w:r>
    </w:p>
    <w:p w:rsidR="00FF5773" w:rsidRPr="007F6547" w:rsidRDefault="00FF5773" w:rsidP="00C87860">
      <w:pPr>
        <w:pStyle w:val="ab"/>
        <w:numPr>
          <w:ilvl w:val="0"/>
          <w:numId w:val="30"/>
        </w:numPr>
        <w:autoSpaceDE/>
        <w:autoSpaceDN/>
        <w:spacing w:line="360" w:lineRule="auto"/>
        <w:rPr>
          <w:b w:val="0"/>
          <w:sz w:val="28"/>
          <w:szCs w:val="28"/>
        </w:rPr>
      </w:pPr>
      <w:r w:rsidRPr="007F6547">
        <w:rPr>
          <w:b w:val="0"/>
          <w:sz w:val="28"/>
          <w:szCs w:val="28"/>
        </w:rPr>
        <w:t>Савченко П. Статус некоммерческих организаций.  Экономист.1999г</w:t>
      </w:r>
    </w:p>
    <w:p w:rsidR="00FF5773" w:rsidRPr="007F6547" w:rsidRDefault="00FF5773" w:rsidP="00C87860">
      <w:pPr>
        <w:pStyle w:val="af6"/>
        <w:tabs>
          <w:tab w:val="left" w:pos="1440"/>
        </w:tabs>
        <w:spacing w:line="360" w:lineRule="auto"/>
        <w:ind w:left="1440" w:hanging="900"/>
        <w:jc w:val="both"/>
        <w:rPr>
          <w:sz w:val="28"/>
          <w:szCs w:val="28"/>
        </w:rPr>
      </w:pPr>
      <w:r w:rsidRPr="007F6547">
        <w:rPr>
          <w:sz w:val="28"/>
          <w:szCs w:val="28"/>
        </w:rPr>
        <w:t xml:space="preserve">9. Уткин Р.В. Организационно-правовые формы и виды некоммерческих     организаций.  Бюл. Министерства юстиции РФ. №5. 2002г </w:t>
      </w:r>
    </w:p>
    <w:p w:rsidR="00FF5773" w:rsidRPr="007F6547" w:rsidRDefault="00FF5773" w:rsidP="00C87860">
      <w:pPr>
        <w:pStyle w:val="ab"/>
        <w:autoSpaceDE/>
        <w:autoSpaceDN/>
        <w:spacing w:line="360" w:lineRule="auto"/>
        <w:rPr>
          <w:b w:val="0"/>
          <w:sz w:val="28"/>
          <w:szCs w:val="28"/>
        </w:rPr>
      </w:pPr>
    </w:p>
    <w:p w:rsidR="007F6547" w:rsidRPr="007F6547" w:rsidRDefault="007F6547">
      <w:pPr>
        <w:pStyle w:val="ab"/>
        <w:autoSpaceDE/>
        <w:autoSpaceDN/>
        <w:spacing w:line="360" w:lineRule="auto"/>
        <w:rPr>
          <w:b w:val="0"/>
          <w:sz w:val="28"/>
          <w:szCs w:val="28"/>
        </w:rPr>
      </w:pPr>
      <w:bookmarkStart w:id="1" w:name="_GoBack"/>
      <w:bookmarkEnd w:id="1"/>
    </w:p>
    <w:sectPr w:rsidR="007F6547" w:rsidRPr="007F6547" w:rsidSect="00C87860">
      <w:headerReference w:type="even" r:id="rId15"/>
      <w:headerReference w:type="default" r:id="rId16"/>
      <w:pgSz w:w="11906" w:h="16838"/>
      <w:pgMar w:top="1134" w:right="850" w:bottom="1134" w:left="1701" w:header="709" w:footer="709" w:gutter="0"/>
      <w:pgNumType w:fmt="numberInDash" w:start="5"/>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1A7" w:rsidRDefault="006871A7">
      <w:pPr>
        <w:widowControl/>
        <w:ind w:firstLine="0"/>
        <w:jc w:val="left"/>
      </w:pPr>
      <w:r>
        <w:separator/>
      </w:r>
    </w:p>
  </w:endnote>
  <w:endnote w:type="continuationSeparator" w:id="0">
    <w:p w:rsidR="006871A7" w:rsidRDefault="006871A7">
      <w:pPr>
        <w:widowControl/>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1A7" w:rsidRDefault="006871A7">
      <w:pPr>
        <w:widowControl/>
        <w:ind w:firstLine="0"/>
        <w:jc w:val="left"/>
      </w:pPr>
      <w:r>
        <w:separator/>
      </w:r>
    </w:p>
  </w:footnote>
  <w:footnote w:type="continuationSeparator" w:id="0">
    <w:p w:rsidR="006871A7" w:rsidRDefault="006871A7">
      <w:pPr>
        <w:widowControl/>
        <w:ind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E96" w:rsidRDefault="00EC1E96" w:rsidP="00EC1E96">
    <w:pPr>
      <w:pStyle w:val="a3"/>
      <w:framePr w:wrap="around" w:vAnchor="text" w:hAnchor="margin" w:xAlign="right" w:y="1"/>
      <w:rPr>
        <w:rStyle w:val="a5"/>
      </w:rPr>
    </w:pPr>
  </w:p>
  <w:p w:rsidR="00EC1E96" w:rsidRDefault="00EC1E96" w:rsidP="00136C7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E96" w:rsidRDefault="00DC5AD6" w:rsidP="00EC1E96">
    <w:pPr>
      <w:pStyle w:val="a3"/>
      <w:framePr w:wrap="around" w:vAnchor="text" w:hAnchor="margin" w:xAlign="right" w:y="1"/>
      <w:rPr>
        <w:rStyle w:val="a5"/>
      </w:rPr>
    </w:pPr>
    <w:r>
      <w:rPr>
        <w:rStyle w:val="a5"/>
      </w:rPr>
      <w:t>- 5 -</w:t>
    </w:r>
  </w:p>
  <w:p w:rsidR="00EC1E96" w:rsidRDefault="00EC1E96" w:rsidP="00136C7A">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F0E2A"/>
    <w:multiLevelType w:val="hybridMultilevel"/>
    <w:tmpl w:val="459CE12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2E539A2"/>
    <w:multiLevelType w:val="hybridMultilevel"/>
    <w:tmpl w:val="804C433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502582B"/>
    <w:multiLevelType w:val="singleLevel"/>
    <w:tmpl w:val="72B04E44"/>
    <w:lvl w:ilvl="0">
      <w:start w:val="7"/>
      <w:numFmt w:val="bullet"/>
      <w:lvlText w:val="-"/>
      <w:lvlJc w:val="left"/>
      <w:pPr>
        <w:tabs>
          <w:tab w:val="num" w:pos="1069"/>
        </w:tabs>
        <w:ind w:left="1069" w:hanging="360"/>
      </w:pPr>
      <w:rPr>
        <w:rFonts w:hint="default"/>
      </w:rPr>
    </w:lvl>
  </w:abstractNum>
  <w:abstractNum w:abstractNumId="3">
    <w:nsid w:val="058027EF"/>
    <w:multiLevelType w:val="hybridMultilevel"/>
    <w:tmpl w:val="D1485AA2"/>
    <w:lvl w:ilvl="0" w:tplc="0419000F">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5DD2042"/>
    <w:multiLevelType w:val="hybridMultilevel"/>
    <w:tmpl w:val="75FA765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07F6280F"/>
    <w:multiLevelType w:val="hybridMultilevel"/>
    <w:tmpl w:val="16DC6098"/>
    <w:lvl w:ilvl="0" w:tplc="0419000F">
      <w:start w:val="1"/>
      <w:numFmt w:val="decimal"/>
      <w:lvlText w:val="%1."/>
      <w:lvlJc w:val="left"/>
      <w:pPr>
        <w:tabs>
          <w:tab w:val="num" w:pos="1325"/>
        </w:tabs>
        <w:ind w:left="1325" w:hanging="360"/>
      </w:pPr>
      <w:rPr>
        <w:rFonts w:cs="Times New Roman"/>
      </w:rPr>
    </w:lvl>
    <w:lvl w:ilvl="1" w:tplc="04190019" w:tentative="1">
      <w:start w:val="1"/>
      <w:numFmt w:val="lowerLetter"/>
      <w:lvlText w:val="%2."/>
      <w:lvlJc w:val="left"/>
      <w:pPr>
        <w:tabs>
          <w:tab w:val="num" w:pos="2045"/>
        </w:tabs>
        <w:ind w:left="2045" w:hanging="360"/>
      </w:pPr>
      <w:rPr>
        <w:rFonts w:cs="Times New Roman"/>
      </w:rPr>
    </w:lvl>
    <w:lvl w:ilvl="2" w:tplc="0419001B" w:tentative="1">
      <w:start w:val="1"/>
      <w:numFmt w:val="lowerRoman"/>
      <w:lvlText w:val="%3."/>
      <w:lvlJc w:val="right"/>
      <w:pPr>
        <w:tabs>
          <w:tab w:val="num" w:pos="2765"/>
        </w:tabs>
        <w:ind w:left="2765" w:hanging="180"/>
      </w:pPr>
      <w:rPr>
        <w:rFonts w:cs="Times New Roman"/>
      </w:rPr>
    </w:lvl>
    <w:lvl w:ilvl="3" w:tplc="0419000F" w:tentative="1">
      <w:start w:val="1"/>
      <w:numFmt w:val="decimal"/>
      <w:lvlText w:val="%4."/>
      <w:lvlJc w:val="left"/>
      <w:pPr>
        <w:tabs>
          <w:tab w:val="num" w:pos="3485"/>
        </w:tabs>
        <w:ind w:left="3485" w:hanging="360"/>
      </w:pPr>
      <w:rPr>
        <w:rFonts w:cs="Times New Roman"/>
      </w:rPr>
    </w:lvl>
    <w:lvl w:ilvl="4" w:tplc="04190019" w:tentative="1">
      <w:start w:val="1"/>
      <w:numFmt w:val="lowerLetter"/>
      <w:lvlText w:val="%5."/>
      <w:lvlJc w:val="left"/>
      <w:pPr>
        <w:tabs>
          <w:tab w:val="num" w:pos="4205"/>
        </w:tabs>
        <w:ind w:left="4205" w:hanging="360"/>
      </w:pPr>
      <w:rPr>
        <w:rFonts w:cs="Times New Roman"/>
      </w:rPr>
    </w:lvl>
    <w:lvl w:ilvl="5" w:tplc="0419001B" w:tentative="1">
      <w:start w:val="1"/>
      <w:numFmt w:val="lowerRoman"/>
      <w:lvlText w:val="%6."/>
      <w:lvlJc w:val="right"/>
      <w:pPr>
        <w:tabs>
          <w:tab w:val="num" w:pos="4925"/>
        </w:tabs>
        <w:ind w:left="4925" w:hanging="180"/>
      </w:pPr>
      <w:rPr>
        <w:rFonts w:cs="Times New Roman"/>
      </w:rPr>
    </w:lvl>
    <w:lvl w:ilvl="6" w:tplc="0419000F" w:tentative="1">
      <w:start w:val="1"/>
      <w:numFmt w:val="decimal"/>
      <w:lvlText w:val="%7."/>
      <w:lvlJc w:val="left"/>
      <w:pPr>
        <w:tabs>
          <w:tab w:val="num" w:pos="5645"/>
        </w:tabs>
        <w:ind w:left="5645" w:hanging="360"/>
      </w:pPr>
      <w:rPr>
        <w:rFonts w:cs="Times New Roman"/>
      </w:rPr>
    </w:lvl>
    <w:lvl w:ilvl="7" w:tplc="04190019" w:tentative="1">
      <w:start w:val="1"/>
      <w:numFmt w:val="lowerLetter"/>
      <w:lvlText w:val="%8."/>
      <w:lvlJc w:val="left"/>
      <w:pPr>
        <w:tabs>
          <w:tab w:val="num" w:pos="6365"/>
        </w:tabs>
        <w:ind w:left="6365" w:hanging="360"/>
      </w:pPr>
      <w:rPr>
        <w:rFonts w:cs="Times New Roman"/>
      </w:rPr>
    </w:lvl>
    <w:lvl w:ilvl="8" w:tplc="0419001B" w:tentative="1">
      <w:start w:val="1"/>
      <w:numFmt w:val="lowerRoman"/>
      <w:lvlText w:val="%9."/>
      <w:lvlJc w:val="right"/>
      <w:pPr>
        <w:tabs>
          <w:tab w:val="num" w:pos="7085"/>
        </w:tabs>
        <w:ind w:left="7085" w:hanging="180"/>
      </w:pPr>
      <w:rPr>
        <w:rFonts w:cs="Times New Roman"/>
      </w:rPr>
    </w:lvl>
  </w:abstractNum>
  <w:abstractNum w:abstractNumId="6">
    <w:nsid w:val="094B32F2"/>
    <w:multiLevelType w:val="hybridMultilevel"/>
    <w:tmpl w:val="789C6564"/>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A6902C7"/>
    <w:multiLevelType w:val="hybridMultilevel"/>
    <w:tmpl w:val="1542E54A"/>
    <w:lvl w:ilvl="0" w:tplc="79C01990">
      <w:start w:val="1"/>
      <w:numFmt w:val="decimal"/>
      <w:lvlText w:val="%1)"/>
      <w:lvlJc w:val="left"/>
      <w:pPr>
        <w:tabs>
          <w:tab w:val="num" w:pos="720"/>
        </w:tabs>
        <w:ind w:left="720" w:hanging="360"/>
      </w:pPr>
      <w:rPr>
        <w:rFonts w:cs="Times New Roman" w:hint="default"/>
      </w:rPr>
    </w:lvl>
    <w:lvl w:ilvl="1" w:tplc="6BD6752C">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A911B81"/>
    <w:multiLevelType w:val="hybridMultilevel"/>
    <w:tmpl w:val="118683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5B163C7"/>
    <w:multiLevelType w:val="hybridMultilevel"/>
    <w:tmpl w:val="4F585B9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16BB3146"/>
    <w:multiLevelType w:val="hybridMultilevel"/>
    <w:tmpl w:val="19C265A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214056DF"/>
    <w:multiLevelType w:val="hybridMultilevel"/>
    <w:tmpl w:val="F530F4A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4D11147"/>
    <w:multiLevelType w:val="hybridMultilevel"/>
    <w:tmpl w:val="2B8CF81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26170D17"/>
    <w:multiLevelType w:val="hybridMultilevel"/>
    <w:tmpl w:val="990AA33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26791F6F"/>
    <w:multiLevelType w:val="hybridMultilevel"/>
    <w:tmpl w:val="27CE8D0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5">
    <w:nsid w:val="27CF5BCC"/>
    <w:multiLevelType w:val="hybridMultilevel"/>
    <w:tmpl w:val="D09462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9001907"/>
    <w:multiLevelType w:val="hybridMultilevel"/>
    <w:tmpl w:val="C4F22C2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2E105763"/>
    <w:multiLevelType w:val="hybridMultilevel"/>
    <w:tmpl w:val="91A848E2"/>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3521784E"/>
    <w:multiLevelType w:val="hybridMultilevel"/>
    <w:tmpl w:val="25326FA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372845D2"/>
    <w:multiLevelType w:val="hybridMultilevel"/>
    <w:tmpl w:val="B894A928"/>
    <w:lvl w:ilvl="0" w:tplc="0419000F">
      <w:start w:val="1"/>
      <w:numFmt w:val="decimal"/>
      <w:lvlText w:val="%1."/>
      <w:lvlJc w:val="left"/>
      <w:pPr>
        <w:tabs>
          <w:tab w:val="num" w:pos="1380"/>
        </w:tabs>
        <w:ind w:left="1380" w:hanging="360"/>
      </w:pPr>
      <w:rPr>
        <w:rFonts w:cs="Times New Roman"/>
      </w:rPr>
    </w:lvl>
    <w:lvl w:ilvl="1" w:tplc="04190019" w:tentative="1">
      <w:start w:val="1"/>
      <w:numFmt w:val="lowerLetter"/>
      <w:lvlText w:val="%2."/>
      <w:lvlJc w:val="left"/>
      <w:pPr>
        <w:tabs>
          <w:tab w:val="num" w:pos="2100"/>
        </w:tabs>
        <w:ind w:left="2100" w:hanging="360"/>
      </w:pPr>
      <w:rPr>
        <w:rFonts w:cs="Times New Roman"/>
      </w:rPr>
    </w:lvl>
    <w:lvl w:ilvl="2" w:tplc="0419001B" w:tentative="1">
      <w:start w:val="1"/>
      <w:numFmt w:val="lowerRoman"/>
      <w:lvlText w:val="%3."/>
      <w:lvlJc w:val="right"/>
      <w:pPr>
        <w:tabs>
          <w:tab w:val="num" w:pos="2820"/>
        </w:tabs>
        <w:ind w:left="2820" w:hanging="180"/>
      </w:pPr>
      <w:rPr>
        <w:rFonts w:cs="Times New Roman"/>
      </w:rPr>
    </w:lvl>
    <w:lvl w:ilvl="3" w:tplc="0419000F" w:tentative="1">
      <w:start w:val="1"/>
      <w:numFmt w:val="decimal"/>
      <w:lvlText w:val="%4."/>
      <w:lvlJc w:val="left"/>
      <w:pPr>
        <w:tabs>
          <w:tab w:val="num" w:pos="3540"/>
        </w:tabs>
        <w:ind w:left="3540" w:hanging="360"/>
      </w:pPr>
      <w:rPr>
        <w:rFonts w:cs="Times New Roman"/>
      </w:rPr>
    </w:lvl>
    <w:lvl w:ilvl="4" w:tplc="04190019" w:tentative="1">
      <w:start w:val="1"/>
      <w:numFmt w:val="lowerLetter"/>
      <w:lvlText w:val="%5."/>
      <w:lvlJc w:val="left"/>
      <w:pPr>
        <w:tabs>
          <w:tab w:val="num" w:pos="4260"/>
        </w:tabs>
        <w:ind w:left="4260" w:hanging="360"/>
      </w:pPr>
      <w:rPr>
        <w:rFonts w:cs="Times New Roman"/>
      </w:rPr>
    </w:lvl>
    <w:lvl w:ilvl="5" w:tplc="0419001B" w:tentative="1">
      <w:start w:val="1"/>
      <w:numFmt w:val="lowerRoman"/>
      <w:lvlText w:val="%6."/>
      <w:lvlJc w:val="right"/>
      <w:pPr>
        <w:tabs>
          <w:tab w:val="num" w:pos="4980"/>
        </w:tabs>
        <w:ind w:left="4980" w:hanging="180"/>
      </w:pPr>
      <w:rPr>
        <w:rFonts w:cs="Times New Roman"/>
      </w:rPr>
    </w:lvl>
    <w:lvl w:ilvl="6" w:tplc="0419000F" w:tentative="1">
      <w:start w:val="1"/>
      <w:numFmt w:val="decimal"/>
      <w:lvlText w:val="%7."/>
      <w:lvlJc w:val="left"/>
      <w:pPr>
        <w:tabs>
          <w:tab w:val="num" w:pos="5700"/>
        </w:tabs>
        <w:ind w:left="5700" w:hanging="360"/>
      </w:pPr>
      <w:rPr>
        <w:rFonts w:cs="Times New Roman"/>
      </w:rPr>
    </w:lvl>
    <w:lvl w:ilvl="7" w:tplc="04190019" w:tentative="1">
      <w:start w:val="1"/>
      <w:numFmt w:val="lowerLetter"/>
      <w:lvlText w:val="%8."/>
      <w:lvlJc w:val="left"/>
      <w:pPr>
        <w:tabs>
          <w:tab w:val="num" w:pos="6420"/>
        </w:tabs>
        <w:ind w:left="6420" w:hanging="360"/>
      </w:pPr>
      <w:rPr>
        <w:rFonts w:cs="Times New Roman"/>
      </w:rPr>
    </w:lvl>
    <w:lvl w:ilvl="8" w:tplc="0419001B" w:tentative="1">
      <w:start w:val="1"/>
      <w:numFmt w:val="lowerRoman"/>
      <w:lvlText w:val="%9."/>
      <w:lvlJc w:val="right"/>
      <w:pPr>
        <w:tabs>
          <w:tab w:val="num" w:pos="7140"/>
        </w:tabs>
        <w:ind w:left="7140" w:hanging="180"/>
      </w:pPr>
      <w:rPr>
        <w:rFonts w:cs="Times New Roman"/>
      </w:rPr>
    </w:lvl>
  </w:abstractNum>
  <w:abstractNum w:abstractNumId="20">
    <w:nsid w:val="37E9224A"/>
    <w:multiLevelType w:val="hybridMultilevel"/>
    <w:tmpl w:val="667ABF08"/>
    <w:lvl w:ilvl="0" w:tplc="4FD8843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EB97AEE"/>
    <w:multiLevelType w:val="hybridMultilevel"/>
    <w:tmpl w:val="BF72F2B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2">
    <w:nsid w:val="3F933084"/>
    <w:multiLevelType w:val="hybridMultilevel"/>
    <w:tmpl w:val="F1D88DB2"/>
    <w:lvl w:ilvl="0" w:tplc="3CF015B0">
      <w:start w:val="1"/>
      <w:numFmt w:val="bullet"/>
      <w:lvlText w:val=""/>
      <w:lvlJc w:val="left"/>
      <w:pPr>
        <w:tabs>
          <w:tab w:val="num" w:pos="900"/>
        </w:tabs>
        <w:ind w:left="897" w:hanging="357"/>
      </w:pPr>
      <w:rPr>
        <w:rFonts w:ascii="Symbol" w:hAnsi="Symbol" w:hint="default"/>
        <w:caps w:val="0"/>
        <w:strike w:val="0"/>
        <w:dstrike w:val="0"/>
        <w:outline w:val="0"/>
        <w:shadow w:val="0"/>
        <w:emboss w:val="0"/>
        <w:imprint w:val="0"/>
        <w:vanish w:val="0"/>
        <w:sz w:val="32"/>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46E60A2"/>
    <w:multiLevelType w:val="hybridMultilevel"/>
    <w:tmpl w:val="C9B839CE"/>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95514D8"/>
    <w:multiLevelType w:val="hybridMultilevel"/>
    <w:tmpl w:val="97BCAC46"/>
    <w:lvl w:ilvl="0" w:tplc="4FD88438">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5B7A2F13"/>
    <w:multiLevelType w:val="hybridMultilevel"/>
    <w:tmpl w:val="2E668E8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6">
    <w:nsid w:val="5C091FCF"/>
    <w:multiLevelType w:val="hybridMultilevel"/>
    <w:tmpl w:val="F2D2294C"/>
    <w:lvl w:ilvl="0" w:tplc="642EAECE">
      <w:start w:val="1"/>
      <w:numFmt w:val="bullet"/>
      <w:lvlText w:val=""/>
      <w:lvlJc w:val="left"/>
      <w:pPr>
        <w:tabs>
          <w:tab w:val="num" w:pos="927"/>
        </w:tabs>
        <w:ind w:left="924" w:hanging="357"/>
      </w:pPr>
      <w:rPr>
        <w:rFonts w:ascii="Symbol" w:hAnsi="Symbol" w:hint="default"/>
        <w:caps w:val="0"/>
        <w:strike w:val="0"/>
        <w:dstrike w:val="0"/>
        <w:outline w:val="0"/>
        <w:shadow w:val="0"/>
        <w:emboss w:val="0"/>
        <w:imprint w:val="0"/>
        <w:vanish w:val="0"/>
        <w:sz w:val="32"/>
        <w:vertAlign w:val="baseline"/>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F9F217F"/>
    <w:multiLevelType w:val="hybridMultilevel"/>
    <w:tmpl w:val="92181FC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8">
    <w:nsid w:val="6D5B0EBE"/>
    <w:multiLevelType w:val="hybridMultilevel"/>
    <w:tmpl w:val="7632F00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9">
    <w:nsid w:val="7837302D"/>
    <w:multiLevelType w:val="hybridMultilevel"/>
    <w:tmpl w:val="58DC5964"/>
    <w:lvl w:ilvl="0" w:tplc="B51EE70C">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8"/>
  </w:num>
  <w:num w:numId="2">
    <w:abstractNumId w:val="19"/>
  </w:num>
  <w:num w:numId="3">
    <w:abstractNumId w:val="28"/>
  </w:num>
  <w:num w:numId="4">
    <w:abstractNumId w:val="10"/>
  </w:num>
  <w:num w:numId="5">
    <w:abstractNumId w:val="23"/>
  </w:num>
  <w:num w:numId="6">
    <w:abstractNumId w:val="27"/>
  </w:num>
  <w:num w:numId="7">
    <w:abstractNumId w:val="9"/>
  </w:num>
  <w:num w:numId="8">
    <w:abstractNumId w:val="21"/>
  </w:num>
  <w:num w:numId="9">
    <w:abstractNumId w:val="14"/>
  </w:num>
  <w:num w:numId="10">
    <w:abstractNumId w:val="4"/>
  </w:num>
  <w:num w:numId="11">
    <w:abstractNumId w:val="6"/>
  </w:num>
  <w:num w:numId="12">
    <w:abstractNumId w:val="17"/>
  </w:num>
  <w:num w:numId="13">
    <w:abstractNumId w:val="16"/>
  </w:num>
  <w:num w:numId="14">
    <w:abstractNumId w:val="11"/>
  </w:num>
  <w:num w:numId="15">
    <w:abstractNumId w:val="12"/>
  </w:num>
  <w:num w:numId="16">
    <w:abstractNumId w:val="18"/>
  </w:num>
  <w:num w:numId="17">
    <w:abstractNumId w:val="0"/>
  </w:num>
  <w:num w:numId="18">
    <w:abstractNumId w:val="25"/>
  </w:num>
  <w:num w:numId="19">
    <w:abstractNumId w:val="13"/>
  </w:num>
  <w:num w:numId="20">
    <w:abstractNumId w:val="3"/>
  </w:num>
  <w:num w:numId="21">
    <w:abstractNumId w:val="7"/>
  </w:num>
  <w:num w:numId="22">
    <w:abstractNumId w:val="20"/>
  </w:num>
  <w:num w:numId="23">
    <w:abstractNumId w:val="24"/>
  </w:num>
  <w:num w:numId="24">
    <w:abstractNumId w:val="1"/>
  </w:num>
  <w:num w:numId="25">
    <w:abstractNumId w:val="5"/>
  </w:num>
  <w:num w:numId="26">
    <w:abstractNumId w:val="15"/>
  </w:num>
  <w:num w:numId="27">
    <w:abstractNumId w:val="2"/>
  </w:num>
  <w:num w:numId="28">
    <w:abstractNumId w:val="22"/>
  </w:num>
  <w:num w:numId="29">
    <w:abstractNumId w:val="2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E88"/>
    <w:rsid w:val="000E21FC"/>
    <w:rsid w:val="00136C7A"/>
    <w:rsid w:val="00156DF4"/>
    <w:rsid w:val="001A59B2"/>
    <w:rsid w:val="001B2450"/>
    <w:rsid w:val="001F4F45"/>
    <w:rsid w:val="002A1FB6"/>
    <w:rsid w:val="003729BB"/>
    <w:rsid w:val="0046767A"/>
    <w:rsid w:val="00472FCC"/>
    <w:rsid w:val="00484D2D"/>
    <w:rsid w:val="004B5E88"/>
    <w:rsid w:val="00522AEB"/>
    <w:rsid w:val="006871A7"/>
    <w:rsid w:val="007F6547"/>
    <w:rsid w:val="00992036"/>
    <w:rsid w:val="009D36B9"/>
    <w:rsid w:val="00B53E47"/>
    <w:rsid w:val="00BD4B4F"/>
    <w:rsid w:val="00C01D54"/>
    <w:rsid w:val="00C80BBB"/>
    <w:rsid w:val="00C87860"/>
    <w:rsid w:val="00D07ED7"/>
    <w:rsid w:val="00DB61B1"/>
    <w:rsid w:val="00DC5AD6"/>
    <w:rsid w:val="00EC1E96"/>
    <w:rsid w:val="00F0558C"/>
    <w:rsid w:val="00FF5773"/>
    <w:rsid w:val="00FF6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7"/>
    <o:shapelayout v:ext="edit">
      <o:idmap v:ext="edit" data="1"/>
    </o:shapelayout>
  </w:shapeDefaults>
  <w:decimalSymbol w:val=","/>
  <w:listSeparator w:val=";"/>
  <w14:defaultImageDpi w14:val="0"/>
  <w15:chartTrackingRefBased/>
  <w15:docId w15:val="{B5BEB7C1-49CD-47D1-B077-F9D0C12F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36C7A"/>
    <w:pPr>
      <w:widowControl w:val="0"/>
      <w:ind w:firstLine="260"/>
      <w:jc w:val="both"/>
    </w:pPr>
    <w:rPr>
      <w:noProof/>
      <w:sz w:val="28"/>
      <w:szCs w:val="28"/>
    </w:rPr>
  </w:style>
  <w:style w:type="paragraph" w:styleId="1">
    <w:name w:val="heading 1"/>
    <w:basedOn w:val="a"/>
    <w:next w:val="a"/>
    <w:link w:val="10"/>
    <w:uiPriority w:val="9"/>
    <w:qFormat/>
    <w:rsid w:val="00DB61B1"/>
    <w:pPr>
      <w:autoSpaceDE w:val="0"/>
      <w:autoSpaceDN w:val="0"/>
      <w:adjustRightInd w:val="0"/>
      <w:spacing w:before="108" w:after="108"/>
      <w:ind w:firstLine="0"/>
      <w:jc w:val="center"/>
      <w:outlineLvl w:val="0"/>
    </w:pPr>
    <w:rPr>
      <w:rFonts w:ascii="Arial" w:hAnsi="Arial" w:cs="Arial"/>
      <w:b/>
      <w:bCs/>
      <w:noProof w:val="0"/>
      <w:color w:val="000080"/>
      <w:sz w:val="20"/>
      <w:szCs w:val="20"/>
    </w:rPr>
  </w:style>
  <w:style w:type="paragraph" w:styleId="2">
    <w:name w:val="heading 2"/>
    <w:basedOn w:val="a"/>
    <w:next w:val="a"/>
    <w:link w:val="20"/>
    <w:uiPriority w:val="9"/>
    <w:qFormat/>
    <w:rsid w:val="00EC1E96"/>
    <w:pPr>
      <w:keepNext/>
      <w:widowControl/>
      <w:spacing w:before="240" w:after="60"/>
      <w:ind w:firstLine="0"/>
      <w:jc w:val="left"/>
      <w:outlineLvl w:val="1"/>
    </w:pPr>
    <w:rPr>
      <w:rFonts w:ascii="Arial" w:hAnsi="Arial" w:cs="Arial"/>
      <w:b/>
      <w:bCs/>
      <w:i/>
      <w:iCs/>
    </w:rPr>
  </w:style>
  <w:style w:type="paragraph" w:styleId="4">
    <w:name w:val="heading 4"/>
    <w:basedOn w:val="a"/>
    <w:next w:val="a"/>
    <w:link w:val="40"/>
    <w:uiPriority w:val="9"/>
    <w:qFormat/>
    <w:rsid w:val="00F0558C"/>
    <w:pPr>
      <w:keepNext/>
      <w:widowControl/>
      <w:spacing w:before="240" w:after="60"/>
      <w:ind w:firstLine="0"/>
      <w:jc w:val="left"/>
      <w:outlineLvl w:val="3"/>
    </w:pPr>
    <w:rPr>
      <w:b/>
      <w:bCs/>
      <w:noProof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noProof/>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noProof/>
      <w:sz w:val="28"/>
      <w:szCs w:val="28"/>
    </w:rPr>
  </w:style>
  <w:style w:type="character" w:customStyle="1" w:styleId="40">
    <w:name w:val="Заголовок 4 Знак"/>
    <w:link w:val="4"/>
    <w:uiPriority w:val="9"/>
    <w:semiHidden/>
    <w:locked/>
    <w:rPr>
      <w:rFonts w:ascii="Calibri" w:eastAsia="Times New Roman" w:hAnsi="Calibri" w:cs="Times New Roman"/>
      <w:b/>
      <w:bCs/>
      <w:noProof/>
      <w:sz w:val="28"/>
      <w:szCs w:val="28"/>
    </w:rPr>
  </w:style>
  <w:style w:type="paragraph" w:styleId="a3">
    <w:name w:val="header"/>
    <w:basedOn w:val="a"/>
    <w:link w:val="a4"/>
    <w:uiPriority w:val="99"/>
    <w:rsid w:val="00136C7A"/>
    <w:pPr>
      <w:widowControl/>
      <w:tabs>
        <w:tab w:val="center" w:pos="4677"/>
        <w:tab w:val="right" w:pos="9355"/>
      </w:tabs>
      <w:ind w:firstLine="0"/>
      <w:jc w:val="left"/>
    </w:pPr>
  </w:style>
  <w:style w:type="character" w:customStyle="1" w:styleId="a4">
    <w:name w:val="Верхний колонтитул Знак"/>
    <w:link w:val="a3"/>
    <w:uiPriority w:val="99"/>
    <w:semiHidden/>
    <w:locked/>
    <w:rPr>
      <w:rFonts w:cs="Times New Roman"/>
      <w:noProof/>
      <w:sz w:val="28"/>
      <w:szCs w:val="28"/>
    </w:rPr>
  </w:style>
  <w:style w:type="character" w:styleId="a5">
    <w:name w:val="page number"/>
    <w:uiPriority w:val="99"/>
    <w:rsid w:val="00136C7A"/>
    <w:rPr>
      <w:rFonts w:cs="Times New Roman"/>
    </w:rPr>
  </w:style>
  <w:style w:type="table" w:styleId="a6">
    <w:name w:val="Table Grid"/>
    <w:basedOn w:val="a1"/>
    <w:uiPriority w:val="59"/>
    <w:rsid w:val="00136C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
    <w:name w:val="Normal Знак Знак Знак"/>
    <w:link w:val="Normal0"/>
    <w:locked/>
    <w:rsid w:val="00136C7A"/>
    <w:rPr>
      <w:rFonts w:cs="Times New Roman"/>
      <w:noProof/>
      <w:sz w:val="28"/>
      <w:szCs w:val="28"/>
      <w:lang w:val="ru-RU" w:eastAsia="ru-RU" w:bidi="ar-SA"/>
    </w:rPr>
  </w:style>
  <w:style w:type="paragraph" w:customStyle="1" w:styleId="Normal0">
    <w:name w:val="Normal Знак Знак"/>
    <w:link w:val="Normal"/>
    <w:rsid w:val="00136C7A"/>
    <w:pPr>
      <w:widowControl w:val="0"/>
      <w:snapToGrid w:val="0"/>
      <w:ind w:firstLine="260"/>
      <w:jc w:val="both"/>
    </w:pPr>
    <w:rPr>
      <w:noProof/>
      <w:sz w:val="28"/>
      <w:szCs w:val="28"/>
    </w:rPr>
  </w:style>
  <w:style w:type="paragraph" w:customStyle="1" w:styleId="a7">
    <w:name w:val="Таблицы (моноширинный)"/>
    <w:basedOn w:val="a"/>
    <w:next w:val="a"/>
    <w:rsid w:val="00136C7A"/>
    <w:pPr>
      <w:autoSpaceDE w:val="0"/>
      <w:autoSpaceDN w:val="0"/>
      <w:adjustRightInd w:val="0"/>
      <w:ind w:firstLine="0"/>
    </w:pPr>
    <w:rPr>
      <w:rFonts w:ascii="Courier New" w:hAnsi="Courier New" w:cs="Courier New"/>
      <w:noProof w:val="0"/>
      <w:sz w:val="20"/>
      <w:szCs w:val="20"/>
    </w:rPr>
  </w:style>
  <w:style w:type="character" w:customStyle="1" w:styleId="a8">
    <w:name w:val="Цветовое выделение"/>
    <w:rsid w:val="00136C7A"/>
    <w:rPr>
      <w:b/>
      <w:color w:val="000080"/>
      <w:sz w:val="20"/>
    </w:rPr>
  </w:style>
  <w:style w:type="paragraph" w:styleId="a9">
    <w:name w:val="Body Text Indent"/>
    <w:basedOn w:val="a"/>
    <w:link w:val="aa"/>
    <w:uiPriority w:val="99"/>
    <w:rsid w:val="00DB61B1"/>
    <w:pPr>
      <w:widowControl/>
      <w:autoSpaceDE w:val="0"/>
      <w:autoSpaceDN w:val="0"/>
      <w:ind w:firstLine="0"/>
      <w:jc w:val="left"/>
    </w:pPr>
    <w:rPr>
      <w:noProof w:val="0"/>
    </w:rPr>
  </w:style>
  <w:style w:type="character" w:customStyle="1" w:styleId="aa">
    <w:name w:val="Основной текст с отступом Знак"/>
    <w:link w:val="a9"/>
    <w:uiPriority w:val="99"/>
    <w:semiHidden/>
    <w:locked/>
    <w:rPr>
      <w:rFonts w:cs="Times New Roman"/>
      <w:noProof/>
      <w:sz w:val="28"/>
      <w:szCs w:val="28"/>
    </w:rPr>
  </w:style>
  <w:style w:type="paragraph" w:styleId="3">
    <w:name w:val="Body Text Indent 3"/>
    <w:basedOn w:val="a"/>
    <w:link w:val="30"/>
    <w:uiPriority w:val="99"/>
    <w:rsid w:val="00DB61B1"/>
    <w:pPr>
      <w:widowControl/>
      <w:autoSpaceDE w:val="0"/>
      <w:autoSpaceDN w:val="0"/>
      <w:ind w:firstLine="720"/>
    </w:pPr>
    <w:rPr>
      <w:noProof w:val="0"/>
    </w:rPr>
  </w:style>
  <w:style w:type="character" w:customStyle="1" w:styleId="30">
    <w:name w:val="Основной текст с отступом 3 Знак"/>
    <w:link w:val="3"/>
    <w:uiPriority w:val="99"/>
    <w:semiHidden/>
    <w:locked/>
    <w:rPr>
      <w:rFonts w:cs="Times New Roman"/>
      <w:noProof/>
      <w:sz w:val="16"/>
      <w:szCs w:val="16"/>
    </w:rPr>
  </w:style>
  <w:style w:type="paragraph" w:styleId="ab">
    <w:name w:val="Body Text"/>
    <w:basedOn w:val="a"/>
    <w:link w:val="ac"/>
    <w:uiPriority w:val="99"/>
    <w:rsid w:val="00DB61B1"/>
    <w:pPr>
      <w:widowControl/>
      <w:autoSpaceDE w:val="0"/>
      <w:autoSpaceDN w:val="0"/>
      <w:ind w:firstLine="0"/>
    </w:pPr>
    <w:rPr>
      <w:b/>
      <w:bCs/>
      <w:noProof w:val="0"/>
      <w:sz w:val="20"/>
      <w:szCs w:val="24"/>
    </w:rPr>
  </w:style>
  <w:style w:type="character" w:customStyle="1" w:styleId="ac">
    <w:name w:val="Основной текст Знак"/>
    <w:link w:val="ab"/>
    <w:uiPriority w:val="99"/>
    <w:semiHidden/>
    <w:locked/>
    <w:rPr>
      <w:rFonts w:cs="Times New Roman"/>
      <w:noProof/>
      <w:sz w:val="28"/>
      <w:szCs w:val="28"/>
    </w:rPr>
  </w:style>
  <w:style w:type="paragraph" w:styleId="21">
    <w:name w:val="Body Text 2"/>
    <w:basedOn w:val="a"/>
    <w:link w:val="22"/>
    <w:uiPriority w:val="99"/>
    <w:rsid w:val="00DB61B1"/>
    <w:pPr>
      <w:widowControl/>
      <w:spacing w:after="120" w:line="480" w:lineRule="auto"/>
      <w:ind w:firstLine="0"/>
      <w:jc w:val="left"/>
    </w:pPr>
  </w:style>
  <w:style w:type="character" w:customStyle="1" w:styleId="22">
    <w:name w:val="Основной текст 2 Знак"/>
    <w:link w:val="21"/>
    <w:uiPriority w:val="99"/>
    <w:semiHidden/>
    <w:locked/>
    <w:rPr>
      <w:rFonts w:cs="Times New Roman"/>
      <w:noProof/>
      <w:sz w:val="28"/>
      <w:szCs w:val="28"/>
    </w:rPr>
  </w:style>
  <w:style w:type="paragraph" w:styleId="ad">
    <w:name w:val="footer"/>
    <w:basedOn w:val="a"/>
    <w:link w:val="ae"/>
    <w:uiPriority w:val="99"/>
    <w:rsid w:val="00BD4B4F"/>
    <w:pPr>
      <w:widowControl/>
      <w:tabs>
        <w:tab w:val="center" w:pos="4677"/>
        <w:tab w:val="right" w:pos="9355"/>
      </w:tabs>
      <w:ind w:firstLine="0"/>
      <w:jc w:val="left"/>
    </w:pPr>
  </w:style>
  <w:style w:type="character" w:customStyle="1" w:styleId="ae">
    <w:name w:val="Нижний колонтитул Знак"/>
    <w:link w:val="ad"/>
    <w:uiPriority w:val="99"/>
    <w:semiHidden/>
    <w:locked/>
    <w:rPr>
      <w:rFonts w:cs="Times New Roman"/>
      <w:noProof/>
      <w:sz w:val="28"/>
      <w:szCs w:val="28"/>
    </w:rPr>
  </w:style>
  <w:style w:type="paragraph" w:customStyle="1" w:styleId="af">
    <w:name w:val="СНН_Обычный"/>
    <w:basedOn w:val="a"/>
    <w:rsid w:val="00EC1E96"/>
    <w:pPr>
      <w:widowControl/>
      <w:ind w:firstLine="567"/>
    </w:pPr>
    <w:rPr>
      <w:noProof w:val="0"/>
      <w:sz w:val="32"/>
      <w:szCs w:val="24"/>
    </w:rPr>
  </w:style>
  <w:style w:type="paragraph" w:customStyle="1" w:styleId="6">
    <w:name w:val="СНН_6"/>
    <w:basedOn w:val="a"/>
    <w:rsid w:val="00EC1E96"/>
    <w:pPr>
      <w:widowControl/>
      <w:spacing w:before="240"/>
      <w:ind w:firstLine="0"/>
      <w:jc w:val="center"/>
    </w:pPr>
    <w:rPr>
      <w:rFonts w:ascii="Arial" w:hAnsi="Arial"/>
      <w:b/>
      <w:noProof w:val="0"/>
      <w:szCs w:val="24"/>
    </w:rPr>
  </w:style>
  <w:style w:type="paragraph" w:customStyle="1" w:styleId="af0">
    <w:name w:val="ШапкаТабл"/>
    <w:basedOn w:val="a9"/>
    <w:rsid w:val="00EC1E96"/>
    <w:pPr>
      <w:adjustRightInd w:val="0"/>
      <w:jc w:val="center"/>
    </w:pPr>
    <w:rPr>
      <w:rFonts w:ascii="Arial" w:hAnsi="Arial"/>
      <w:sz w:val="24"/>
      <w:szCs w:val="30"/>
    </w:rPr>
  </w:style>
  <w:style w:type="paragraph" w:customStyle="1" w:styleId="14">
    <w:name w:val="ТекстТабл_14_левый"/>
    <w:basedOn w:val="140"/>
    <w:rsid w:val="00EC1E96"/>
    <w:pPr>
      <w:jc w:val="left"/>
    </w:pPr>
  </w:style>
  <w:style w:type="paragraph" w:customStyle="1" w:styleId="140">
    <w:name w:val="ТекстТабл_14_центр"/>
    <w:basedOn w:val="af"/>
    <w:rsid w:val="00EC1E96"/>
    <w:pPr>
      <w:ind w:firstLine="0"/>
      <w:jc w:val="center"/>
    </w:pPr>
    <w:rPr>
      <w:sz w:val="28"/>
      <w:lang w:val="en-US"/>
    </w:rPr>
  </w:style>
  <w:style w:type="paragraph" w:customStyle="1" w:styleId="31">
    <w:name w:val="СНН_3.1"/>
    <w:basedOn w:val="a"/>
    <w:rsid w:val="00EC1E96"/>
    <w:pPr>
      <w:widowControl/>
      <w:spacing w:before="120"/>
      <w:ind w:firstLine="0"/>
      <w:jc w:val="center"/>
    </w:pPr>
    <w:rPr>
      <w:rFonts w:ascii="Arial Narrow" w:hAnsi="Arial Narrow"/>
      <w:b/>
      <w:smallCaps/>
      <w:noProof w:val="0"/>
      <w:sz w:val="32"/>
      <w:szCs w:val="24"/>
      <w:lang w:val="en-US"/>
    </w:rPr>
  </w:style>
  <w:style w:type="paragraph" w:customStyle="1" w:styleId="41">
    <w:name w:val="СНН_4"/>
    <w:basedOn w:val="a"/>
    <w:rsid w:val="00EC1E96"/>
    <w:pPr>
      <w:widowControl/>
      <w:ind w:firstLine="567"/>
    </w:pPr>
    <w:rPr>
      <w:b/>
      <w:noProof w:val="0"/>
      <w:sz w:val="32"/>
      <w:szCs w:val="24"/>
      <w:lang w:val="en-US"/>
    </w:rPr>
  </w:style>
  <w:style w:type="paragraph" w:styleId="23">
    <w:name w:val="Body Text Indent 2"/>
    <w:basedOn w:val="a"/>
    <w:link w:val="24"/>
    <w:uiPriority w:val="99"/>
    <w:rsid w:val="00F0558C"/>
    <w:pPr>
      <w:widowControl/>
      <w:spacing w:after="120" w:line="480" w:lineRule="auto"/>
      <w:ind w:left="283" w:firstLine="0"/>
      <w:jc w:val="left"/>
    </w:pPr>
  </w:style>
  <w:style w:type="character" w:customStyle="1" w:styleId="24">
    <w:name w:val="Основной текст с отступом 2 Знак"/>
    <w:link w:val="23"/>
    <w:uiPriority w:val="99"/>
    <w:semiHidden/>
    <w:locked/>
    <w:rPr>
      <w:rFonts w:cs="Times New Roman"/>
      <w:noProof/>
      <w:sz w:val="28"/>
      <w:szCs w:val="28"/>
    </w:rPr>
  </w:style>
  <w:style w:type="paragraph" w:styleId="32">
    <w:name w:val="Body Text 3"/>
    <w:basedOn w:val="a"/>
    <w:link w:val="33"/>
    <w:uiPriority w:val="99"/>
    <w:rsid w:val="00F0558C"/>
    <w:pPr>
      <w:widowControl/>
      <w:spacing w:after="120"/>
      <w:ind w:firstLine="0"/>
      <w:jc w:val="left"/>
    </w:pPr>
    <w:rPr>
      <w:sz w:val="16"/>
      <w:szCs w:val="16"/>
    </w:rPr>
  </w:style>
  <w:style w:type="character" w:customStyle="1" w:styleId="33">
    <w:name w:val="Основной текст 3 Знак"/>
    <w:link w:val="32"/>
    <w:uiPriority w:val="99"/>
    <w:semiHidden/>
    <w:locked/>
    <w:rPr>
      <w:rFonts w:cs="Times New Roman"/>
      <w:noProof/>
      <w:sz w:val="16"/>
      <w:szCs w:val="16"/>
    </w:rPr>
  </w:style>
  <w:style w:type="paragraph" w:styleId="af1">
    <w:name w:val="Title"/>
    <w:basedOn w:val="a"/>
    <w:link w:val="af2"/>
    <w:uiPriority w:val="10"/>
    <w:qFormat/>
    <w:rsid w:val="00F0558C"/>
    <w:pPr>
      <w:widowControl/>
      <w:autoSpaceDE w:val="0"/>
      <w:autoSpaceDN w:val="0"/>
      <w:ind w:left="142" w:hanging="142"/>
      <w:jc w:val="center"/>
    </w:pPr>
    <w:rPr>
      <w:b/>
      <w:bCs/>
      <w:noProof w:val="0"/>
      <w:sz w:val="40"/>
      <w:szCs w:val="40"/>
    </w:rPr>
  </w:style>
  <w:style w:type="character" w:customStyle="1" w:styleId="af2">
    <w:name w:val="Название Знак"/>
    <w:link w:val="af1"/>
    <w:uiPriority w:val="10"/>
    <w:locked/>
    <w:rPr>
      <w:rFonts w:ascii="Cambria" w:eastAsia="Times New Roman" w:hAnsi="Cambria" w:cs="Times New Roman"/>
      <w:b/>
      <w:bCs/>
      <w:noProof/>
      <w:kern w:val="28"/>
      <w:sz w:val="32"/>
      <w:szCs w:val="32"/>
    </w:rPr>
  </w:style>
  <w:style w:type="paragraph" w:styleId="af3">
    <w:name w:val="Block Text"/>
    <w:basedOn w:val="a"/>
    <w:uiPriority w:val="99"/>
    <w:rsid w:val="00F0558C"/>
    <w:pPr>
      <w:widowControl/>
      <w:autoSpaceDE w:val="0"/>
      <w:autoSpaceDN w:val="0"/>
      <w:ind w:left="1134" w:right="567" w:firstLine="0"/>
      <w:jc w:val="left"/>
    </w:pPr>
    <w:rPr>
      <w:noProof w:val="0"/>
      <w:sz w:val="32"/>
      <w:szCs w:val="32"/>
    </w:rPr>
  </w:style>
  <w:style w:type="paragraph" w:styleId="af4">
    <w:name w:val="Subtitle"/>
    <w:basedOn w:val="a"/>
    <w:link w:val="af5"/>
    <w:uiPriority w:val="11"/>
    <w:qFormat/>
    <w:rsid w:val="00F0558C"/>
    <w:pPr>
      <w:widowControl/>
      <w:autoSpaceDE w:val="0"/>
      <w:autoSpaceDN w:val="0"/>
      <w:ind w:firstLine="720"/>
    </w:pPr>
    <w:rPr>
      <w:noProof w:val="0"/>
    </w:rPr>
  </w:style>
  <w:style w:type="character" w:customStyle="1" w:styleId="af5">
    <w:name w:val="Подзаголовок Знак"/>
    <w:link w:val="af4"/>
    <w:uiPriority w:val="11"/>
    <w:locked/>
    <w:rPr>
      <w:rFonts w:ascii="Cambria" w:eastAsia="Times New Roman" w:hAnsi="Cambria" w:cs="Times New Roman"/>
      <w:noProof/>
      <w:sz w:val="24"/>
      <w:szCs w:val="24"/>
    </w:rPr>
  </w:style>
  <w:style w:type="paragraph" w:styleId="af6">
    <w:name w:val="footnote text"/>
    <w:basedOn w:val="a"/>
    <w:link w:val="af7"/>
    <w:uiPriority w:val="99"/>
    <w:semiHidden/>
    <w:rsid w:val="00FF5773"/>
    <w:pPr>
      <w:widowControl/>
      <w:ind w:firstLine="0"/>
      <w:jc w:val="left"/>
    </w:pPr>
    <w:rPr>
      <w:noProof w:val="0"/>
      <w:sz w:val="20"/>
      <w:szCs w:val="20"/>
    </w:rPr>
  </w:style>
  <w:style w:type="character" w:customStyle="1" w:styleId="af7">
    <w:name w:val="Текст сноски Знак"/>
    <w:link w:val="af6"/>
    <w:uiPriority w:val="99"/>
    <w:semiHidden/>
    <w:locked/>
    <w:rPr>
      <w:rFonts w:cs="Times New Roman"/>
      <w:noProof/>
    </w:rPr>
  </w:style>
  <w:style w:type="paragraph" w:customStyle="1" w:styleId="Normal1">
    <w:name w:val="Normal Знак"/>
    <w:rsid w:val="00FF5773"/>
    <w:pPr>
      <w:widowControl w:val="0"/>
      <w:snapToGrid w:val="0"/>
      <w:ind w:firstLine="260"/>
      <w:jc w:val="both"/>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19968</Words>
  <Characters>113824</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Бондаренко Наталья</dc:creator>
  <cp:keywords/>
  <dc:description/>
  <cp:lastModifiedBy>admin</cp:lastModifiedBy>
  <cp:revision>2</cp:revision>
  <dcterms:created xsi:type="dcterms:W3CDTF">2014-03-03T20:10:00Z</dcterms:created>
  <dcterms:modified xsi:type="dcterms:W3CDTF">2014-03-03T20:10:00Z</dcterms:modified>
</cp:coreProperties>
</file>