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5A" w:rsidRDefault="00E0275A">
      <w:pPr>
        <w:pStyle w:val="1"/>
        <w:jc w:val="center"/>
        <w:rPr>
          <w:sz w:val="36"/>
          <w:szCs w:val="36"/>
        </w:rPr>
      </w:pPr>
      <w:r>
        <w:rPr>
          <w:sz w:val="36"/>
          <w:szCs w:val="36"/>
        </w:rPr>
        <w:t>Министерство науки и высшего образования</w:t>
      </w:r>
    </w:p>
    <w:p w:rsidR="00E0275A" w:rsidRDefault="00E0275A">
      <w:pPr>
        <w:jc w:val="center"/>
        <w:rPr>
          <w:sz w:val="36"/>
          <w:szCs w:val="36"/>
        </w:rPr>
      </w:pPr>
    </w:p>
    <w:p w:rsidR="00E0275A" w:rsidRDefault="00E0275A">
      <w:pPr>
        <w:jc w:val="center"/>
        <w:rPr>
          <w:sz w:val="36"/>
          <w:szCs w:val="36"/>
        </w:rPr>
      </w:pPr>
    </w:p>
    <w:p w:rsidR="00E0275A" w:rsidRDefault="00E0275A">
      <w:pPr>
        <w:jc w:val="center"/>
        <w:rPr>
          <w:sz w:val="36"/>
          <w:szCs w:val="36"/>
        </w:rPr>
      </w:pPr>
      <w:r>
        <w:rPr>
          <w:sz w:val="36"/>
          <w:szCs w:val="36"/>
        </w:rPr>
        <w:t> </w:t>
      </w:r>
    </w:p>
    <w:p w:rsidR="00E0275A" w:rsidRDefault="00E0275A">
      <w:pPr>
        <w:rPr>
          <w:sz w:val="40"/>
          <w:szCs w:val="40"/>
        </w:rPr>
      </w:pPr>
      <w:r>
        <w:rPr>
          <w:sz w:val="40"/>
          <w:szCs w:val="40"/>
        </w:rPr>
        <w:t> </w:t>
      </w:r>
    </w:p>
    <w:p w:rsidR="00E0275A" w:rsidRDefault="00E0275A">
      <w:pPr>
        <w:rPr>
          <w:sz w:val="40"/>
          <w:szCs w:val="40"/>
        </w:rPr>
      </w:pPr>
      <w:r>
        <w:rPr>
          <w:sz w:val="40"/>
          <w:szCs w:val="40"/>
        </w:rPr>
        <w:t> </w:t>
      </w:r>
    </w:p>
    <w:p w:rsidR="00E0275A" w:rsidRDefault="00E0275A">
      <w:pPr>
        <w:rPr>
          <w:sz w:val="40"/>
          <w:szCs w:val="40"/>
        </w:rPr>
      </w:pPr>
      <w:r>
        <w:rPr>
          <w:sz w:val="40"/>
          <w:szCs w:val="40"/>
        </w:rPr>
        <w:t> </w:t>
      </w:r>
    </w:p>
    <w:p w:rsidR="00E0275A" w:rsidRDefault="00E0275A">
      <w:pPr>
        <w:rPr>
          <w:sz w:val="40"/>
          <w:szCs w:val="40"/>
        </w:rPr>
      </w:pPr>
      <w:r>
        <w:rPr>
          <w:sz w:val="40"/>
          <w:szCs w:val="40"/>
        </w:rPr>
        <w:t> </w:t>
      </w: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r>
        <w:rPr>
          <w:sz w:val="32"/>
          <w:szCs w:val="32"/>
        </w:rPr>
        <w:t> </w:t>
      </w:r>
    </w:p>
    <w:p w:rsidR="00E0275A" w:rsidRDefault="00E0275A">
      <w:pPr>
        <w:pStyle w:val="2"/>
      </w:pPr>
      <w:r>
        <w:t>ДИПЛОМНАЯ   РАБОТА</w:t>
      </w:r>
    </w:p>
    <w:p w:rsidR="00E0275A" w:rsidRDefault="00E0275A">
      <w:pPr>
        <w:rPr>
          <w:sz w:val="20"/>
          <w:szCs w:val="20"/>
        </w:rPr>
      </w:pPr>
      <w:r>
        <w:t> </w:t>
      </w:r>
    </w:p>
    <w:p w:rsidR="00E0275A" w:rsidRDefault="00E0275A">
      <w:pPr>
        <w:pStyle w:val="a3"/>
      </w:pPr>
      <w:r>
        <w:t>Нравственное воспитание в условиях формирования учебной деятельности.</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jc w:val="right"/>
        <w:rPr>
          <w:sz w:val="32"/>
          <w:szCs w:val="32"/>
        </w:rPr>
      </w:pPr>
      <w:r>
        <w:rPr>
          <w:sz w:val="32"/>
          <w:szCs w:val="32"/>
        </w:rPr>
        <w:t> </w:t>
      </w:r>
    </w:p>
    <w:p w:rsidR="00E0275A" w:rsidRDefault="00E0275A">
      <w:pPr>
        <w:pStyle w:val="3"/>
      </w:pPr>
    </w:p>
    <w:p w:rsidR="00E0275A" w:rsidRDefault="00E0275A">
      <w:pPr>
        <w:jc w:val="right"/>
        <w:rPr>
          <w:sz w:val="32"/>
          <w:szCs w:val="32"/>
        </w:rPr>
      </w:pPr>
      <w:r>
        <w:rPr>
          <w:sz w:val="32"/>
          <w:szCs w:val="32"/>
        </w:rPr>
        <w:t> </w:t>
      </w:r>
    </w:p>
    <w:p w:rsidR="00E0275A" w:rsidRDefault="00E0275A"/>
    <w:p w:rsidR="00E0275A" w:rsidRDefault="00E0275A"/>
    <w:p w:rsidR="00E0275A" w:rsidRDefault="00E0275A"/>
    <w:p w:rsidR="00E0275A" w:rsidRDefault="00E0275A">
      <w:pPr>
        <w:pStyle w:val="11"/>
        <w:tabs>
          <w:tab w:val="right" w:leader="dot" w:pos="9346"/>
        </w:tabs>
        <w:jc w:val="center"/>
      </w:pPr>
      <w:r>
        <w:lastRenderedPageBreak/>
        <w:t>План:</w:t>
      </w:r>
    </w:p>
    <w:p w:rsidR="00E0275A" w:rsidRDefault="00E0275A">
      <w:pPr>
        <w:pStyle w:val="11"/>
        <w:tabs>
          <w:tab w:val="right" w:leader="dot" w:pos="9346"/>
        </w:tabs>
      </w:pPr>
      <w:r>
        <w:t>Введение</w:t>
      </w:r>
      <w:r>
        <w:tab/>
        <w:t>3</w:t>
      </w:r>
    </w:p>
    <w:p w:rsidR="00E0275A" w:rsidRDefault="00E0275A">
      <w:pPr>
        <w:pStyle w:val="11"/>
        <w:tabs>
          <w:tab w:val="right" w:leader="dot" w:pos="9346"/>
        </w:tabs>
      </w:pPr>
      <w:r>
        <w:t>Глава I.   Психолого-педагогические основы  нравственного воспитания   младших школьников в учебной деятельности.</w:t>
      </w:r>
      <w:r>
        <w:tab/>
        <w:t>8</w:t>
      </w:r>
    </w:p>
    <w:p w:rsidR="00E0275A" w:rsidRDefault="00E0275A">
      <w:pPr>
        <w:pStyle w:val="21"/>
        <w:tabs>
          <w:tab w:val="right" w:leader="dot" w:pos="9346"/>
        </w:tabs>
      </w:pPr>
      <w:r>
        <w:t>I.1 Состояние исследования нравственного воспитания младших школьников.</w:t>
      </w:r>
      <w:r>
        <w:tab/>
        <w:t>8</w:t>
      </w:r>
    </w:p>
    <w:p w:rsidR="00E0275A" w:rsidRDefault="00E0275A">
      <w:pPr>
        <w:pStyle w:val="21"/>
        <w:tabs>
          <w:tab w:val="right" w:leader="dot" w:pos="9346"/>
        </w:tabs>
      </w:pPr>
      <w:r>
        <w:t>I.2 Возможности нравственного воспитания в учебной деятельности.</w:t>
      </w:r>
      <w:r>
        <w:tab/>
        <w:t>20</w:t>
      </w:r>
    </w:p>
    <w:p w:rsidR="00E0275A" w:rsidRDefault="00E0275A">
      <w:pPr>
        <w:pStyle w:val="11"/>
        <w:tabs>
          <w:tab w:val="right" w:leader="dot" w:pos="9346"/>
        </w:tabs>
      </w:pPr>
      <w:r>
        <w:t>Выводы по первой главе.</w:t>
      </w:r>
      <w:r>
        <w:tab/>
        <w:t>29</w:t>
      </w:r>
    </w:p>
    <w:p w:rsidR="00E0275A" w:rsidRDefault="00E0275A">
      <w:pPr>
        <w:pStyle w:val="11"/>
        <w:tabs>
          <w:tab w:val="right" w:leader="dot" w:pos="9346"/>
        </w:tabs>
      </w:pPr>
      <w:r>
        <w:t>Глава II. Материалы опытно –экспериментальной работы.</w:t>
      </w:r>
      <w:r>
        <w:tab/>
        <w:t>30</w:t>
      </w:r>
    </w:p>
    <w:p w:rsidR="00E0275A" w:rsidRDefault="00E0275A">
      <w:pPr>
        <w:pStyle w:val="21"/>
        <w:tabs>
          <w:tab w:val="right" w:leader="dot" w:pos="9346"/>
        </w:tabs>
      </w:pPr>
      <w:r>
        <w:t>II.1 Подготовка материалов контролирующего и формирующего эксперимента.</w:t>
      </w:r>
      <w:r>
        <w:tab/>
        <w:t>30</w:t>
      </w:r>
    </w:p>
    <w:p w:rsidR="00E0275A" w:rsidRDefault="00E0275A">
      <w:pPr>
        <w:pStyle w:val="21"/>
        <w:tabs>
          <w:tab w:val="right" w:leader="dot" w:pos="9346"/>
        </w:tabs>
      </w:pPr>
      <w:r>
        <w:t>II.2 Проведение и анализ материалов опытно –экспериментальной работы.</w:t>
      </w:r>
      <w:r>
        <w:tab/>
        <w:t>35</w:t>
      </w:r>
    </w:p>
    <w:p w:rsidR="00E0275A" w:rsidRDefault="00E0275A">
      <w:pPr>
        <w:pStyle w:val="11"/>
        <w:tabs>
          <w:tab w:val="right" w:leader="dot" w:pos="9346"/>
        </w:tabs>
      </w:pPr>
      <w:r>
        <w:t>Выводы по второй главе.</w:t>
      </w:r>
      <w:r>
        <w:tab/>
        <w:t>48</w:t>
      </w:r>
    </w:p>
    <w:p w:rsidR="00E0275A" w:rsidRDefault="00E0275A">
      <w:pPr>
        <w:pStyle w:val="11"/>
        <w:tabs>
          <w:tab w:val="right" w:leader="dot" w:pos="9346"/>
        </w:tabs>
      </w:pPr>
      <w:r>
        <w:t>Заключение.</w:t>
      </w:r>
      <w:r>
        <w:tab/>
        <w:t>49</w:t>
      </w:r>
    </w:p>
    <w:p w:rsidR="00E0275A" w:rsidRDefault="00E0275A">
      <w:pPr>
        <w:pStyle w:val="11"/>
        <w:tabs>
          <w:tab w:val="right" w:leader="dot" w:pos="9346"/>
        </w:tabs>
      </w:pPr>
      <w:r>
        <w:t>Приложение</w:t>
      </w:r>
      <w:r>
        <w:tab/>
        <w:t>51</w:t>
      </w:r>
    </w:p>
    <w:p w:rsidR="00E0275A" w:rsidRDefault="00E0275A">
      <w:pPr>
        <w:pStyle w:val="11"/>
        <w:tabs>
          <w:tab w:val="right" w:leader="dot" w:pos="9346"/>
        </w:tabs>
      </w:pPr>
      <w:r>
        <w:t>Используемая литература:</w:t>
      </w:r>
      <w:r>
        <w:tab/>
        <w:t>58</w:t>
      </w:r>
    </w:p>
    <w:p w:rsidR="00E0275A" w:rsidRDefault="00E0275A">
      <w:pPr>
        <w:pStyle w:val="21"/>
      </w:pPr>
      <w:r>
        <w:t> </w:t>
      </w:r>
    </w:p>
    <w:p w:rsidR="00E0275A" w:rsidRDefault="00E0275A">
      <w:pPr>
        <w:pStyle w:val="1"/>
      </w:pPr>
      <w:r>
        <w:rPr>
          <w:shadow/>
        </w:rPr>
        <w:t> </w:t>
      </w:r>
    </w:p>
    <w:p w:rsidR="00E0275A" w:rsidRDefault="00E0275A">
      <w:pPr>
        <w:pStyle w:val="1"/>
      </w:pPr>
      <w:r>
        <w:rPr>
          <w:shadow/>
        </w:rP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r>
        <w:t> </w:t>
      </w:r>
    </w:p>
    <w:p w:rsidR="00E0275A" w:rsidRDefault="00E0275A">
      <w:pPr>
        <w:pStyle w:val="1"/>
      </w:pPr>
      <w:r>
        <w:rPr>
          <w:shadow/>
        </w:rPr>
        <w:t>Введение</w:t>
      </w:r>
    </w:p>
    <w:p w:rsidR="00E0275A" w:rsidRDefault="00E0275A">
      <w:pPr>
        <w:spacing w:line="360" w:lineRule="auto"/>
        <w:ind w:firstLine="567"/>
        <w:jc w:val="both"/>
        <w:rPr>
          <w:sz w:val="28"/>
          <w:szCs w:val="28"/>
        </w:rPr>
      </w:pPr>
    </w:p>
    <w:p w:rsidR="00E0275A" w:rsidRDefault="00E0275A">
      <w:pPr>
        <w:spacing w:line="360" w:lineRule="auto"/>
        <w:ind w:firstLine="567"/>
        <w:jc w:val="both"/>
        <w:rPr>
          <w:sz w:val="28"/>
          <w:szCs w:val="28"/>
        </w:rPr>
      </w:pPr>
      <w:r>
        <w:rPr>
          <w:sz w:val="28"/>
          <w:szCs w:val="28"/>
        </w:rPr>
        <w:t>На современном этапе развития нашего общества активизация человеческого фактора выступает как одно из условий дальнейшего общественного прогресса.</w:t>
      </w:r>
    </w:p>
    <w:p w:rsidR="00E0275A" w:rsidRDefault="00E0275A">
      <w:pPr>
        <w:spacing w:line="360" w:lineRule="auto"/>
        <w:ind w:firstLine="567"/>
        <w:jc w:val="both"/>
        <w:rPr>
          <w:sz w:val="28"/>
          <w:szCs w:val="28"/>
        </w:rPr>
      </w:pPr>
      <w:r>
        <w:rPr>
          <w:sz w:val="28"/>
          <w:szCs w:val="28"/>
        </w:rPr>
        <w:t>В связи с этим, 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w:t>
      </w:r>
    </w:p>
    <w:p w:rsidR="00E0275A" w:rsidRDefault="00E0275A">
      <w:pPr>
        <w:spacing w:line="360" w:lineRule="auto"/>
        <w:ind w:firstLine="567"/>
        <w:jc w:val="both"/>
        <w:rPr>
          <w:sz w:val="28"/>
          <w:szCs w:val="28"/>
        </w:rPr>
      </w:pPr>
      <w:r>
        <w:rPr>
          <w:sz w:val="28"/>
          <w:szCs w:val="28"/>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в первую очередь неповторимой ценностью этой ступени становления и развития личности ребенка.</w:t>
      </w:r>
    </w:p>
    <w:p w:rsidR="00E0275A" w:rsidRDefault="00E0275A">
      <w:pPr>
        <w:spacing w:line="360" w:lineRule="auto"/>
        <w:ind w:firstLine="567"/>
        <w:jc w:val="both"/>
        <w:rPr>
          <w:sz w:val="28"/>
          <w:szCs w:val="28"/>
        </w:rPr>
      </w:pPr>
      <w:r>
        <w:rPr>
          <w:sz w:val="28"/>
          <w:szCs w:val="28"/>
        </w:rPr>
        <w:t xml:space="preserve">В связи с этим, основной функцией является формирование интеллектуальных, эмоциональных, деловых, коммуникативных готовностей учащихся к активно - деятельному взаимодействию с окружающим миром (с природой, другими людьми, самими собой и др.) </w:t>
      </w:r>
    </w:p>
    <w:p w:rsidR="00E0275A" w:rsidRDefault="00E0275A">
      <w:pPr>
        <w:spacing w:line="360" w:lineRule="auto"/>
        <w:ind w:firstLine="567"/>
        <w:jc w:val="both"/>
        <w:rPr>
          <w:sz w:val="28"/>
          <w:szCs w:val="28"/>
        </w:rPr>
      </w:pPr>
      <w:r>
        <w:rPr>
          <w:sz w:val="28"/>
          <w:szCs w:val="28"/>
        </w:rPr>
        <w:t>Для достижения указанных результатов в психическом и личностном развитии младших школьников, прежде всего, необходимо координально изменить приоритеты целей начального образования: на передний план поставить цели, которые заключаются не в вооружении учащихся определенной суммой предметных знаний, умений, как это было до сих пор, а в воспитании его личности на основе формирования учебной деятельности.</w:t>
      </w:r>
    </w:p>
    <w:p w:rsidR="00E0275A" w:rsidRDefault="00E0275A">
      <w:pPr>
        <w:spacing w:line="360" w:lineRule="auto"/>
        <w:ind w:firstLine="567"/>
        <w:jc w:val="both"/>
        <w:rPr>
          <w:sz w:val="28"/>
          <w:szCs w:val="28"/>
        </w:rPr>
      </w:pPr>
      <w:r>
        <w:rPr>
          <w:sz w:val="28"/>
          <w:szCs w:val="28"/>
        </w:rPr>
        <w:t xml:space="preserve">   Поэтому решение главных задач обучения должно обеспечивать: Формирование личностного отношения к окружающим, овладение этическими, эстетическими и нравственными нормами.</w:t>
      </w:r>
    </w:p>
    <w:p w:rsidR="00E0275A" w:rsidRDefault="00E0275A">
      <w:pPr>
        <w:spacing w:line="360" w:lineRule="auto"/>
        <w:ind w:firstLine="567"/>
        <w:jc w:val="both"/>
        <w:rPr>
          <w:sz w:val="28"/>
          <w:szCs w:val="28"/>
        </w:rPr>
      </w:pPr>
      <w:r>
        <w:rPr>
          <w:sz w:val="28"/>
          <w:szCs w:val="28"/>
        </w:rPr>
        <w:t>В научном основании обновления содержания образования начальной ступени положена современная идея развивающего обучения, как носителя определенных умений, навыков, субъекта учебной деятельности, автора собственного видения мира, способного вступить в диалог с элементами разных культур, и просто как ребенка строящего свой возраст в соответствии со своими возможностями.</w:t>
      </w:r>
    </w:p>
    <w:p w:rsidR="00E0275A" w:rsidRDefault="00E0275A">
      <w:pPr>
        <w:spacing w:line="360" w:lineRule="auto"/>
        <w:ind w:firstLine="567"/>
        <w:jc w:val="both"/>
        <w:rPr>
          <w:sz w:val="28"/>
          <w:szCs w:val="28"/>
        </w:rPr>
      </w:pPr>
      <w:r>
        <w:rPr>
          <w:sz w:val="28"/>
          <w:szCs w:val="28"/>
        </w:rPr>
        <w:t xml:space="preserve">Начальная ступень – период, наиболее благоприятный для интенсивного формирования учебной деятельности, является фундаментом развития интеллекта ученика. Содержание учебной деятельности строится в задачной форме, усвоение задачной формы вырабатывается у учеников дисциплиной ума, движением мысли в заданном направлении, в системе. При этом формирование таких основных психологических свойств личности, как произвольное внимание, рефлексия, самоконтроль, учащиеся овладевают общими способами –самостоятельного решения различных учебных задач, самоконтроль и самооценка собственных действий. </w:t>
      </w:r>
    </w:p>
    <w:p w:rsidR="00E0275A" w:rsidRDefault="00E0275A">
      <w:pPr>
        <w:spacing w:line="360" w:lineRule="auto"/>
        <w:ind w:firstLine="567"/>
        <w:jc w:val="both"/>
        <w:rPr>
          <w:sz w:val="28"/>
          <w:szCs w:val="28"/>
        </w:rPr>
      </w:pPr>
      <w:r>
        <w:rPr>
          <w:sz w:val="28"/>
          <w:szCs w:val="28"/>
        </w:rPr>
        <w:t>Действительно, проблема нравственного воспитания детей постоянно находится в центре внимания общества. Особую актуальность эта проблема приобретает в условиях прогрессирующего изменения всех сторон жизни общества.</w:t>
      </w:r>
    </w:p>
    <w:p w:rsidR="00E0275A" w:rsidRDefault="00E0275A">
      <w:pPr>
        <w:spacing w:line="360" w:lineRule="auto"/>
        <w:ind w:firstLine="567"/>
        <w:jc w:val="both"/>
        <w:rPr>
          <w:sz w:val="28"/>
          <w:szCs w:val="28"/>
        </w:rPr>
      </w:pPr>
      <w:r>
        <w:rPr>
          <w:sz w:val="28"/>
          <w:szCs w:val="28"/>
        </w:rPr>
        <w:t>Задачей учителей современной школы является воспитание в детях самостоятельности принятых решениях, целенаправленности в действиях и поступках, развитие в них способности к самовоспитанию и саморегулированию отношений.</w:t>
      </w:r>
    </w:p>
    <w:p w:rsidR="00E0275A" w:rsidRDefault="00E0275A">
      <w:pPr>
        <w:spacing w:line="360" w:lineRule="auto"/>
        <w:ind w:firstLine="567"/>
        <w:jc w:val="both"/>
        <w:rPr>
          <w:sz w:val="28"/>
          <w:szCs w:val="28"/>
        </w:rPr>
      </w:pPr>
      <w:r>
        <w:rPr>
          <w:sz w:val="28"/>
          <w:szCs w:val="28"/>
        </w:rPr>
        <w:t>В современных условиях, когда динамичная и порой непредсказуемая социально-политическая обстановка в стране значительно усложнила воспитательный процесс, когда подрастающее поколение, вобрав в себя все недостатки общества в его переломный период, становится все более также непредсказуемым, проблемы нравственности, нравственной культуры, нравственное воспитание выдвигается на одно из первых мест, как основа прежде всего гуманистического воспитания молодежи в обстановке рыночных отношений, требующей не только самостоятельности, гибкости, деловитости, но и воспитание новой личности, ориентированной на общечеловеческие нравственные ценности, чтобы и рыночная экономика была сформирована с человеческим лицом: для блага человека.</w:t>
      </w:r>
    </w:p>
    <w:p w:rsidR="00E0275A" w:rsidRDefault="00E0275A">
      <w:pPr>
        <w:spacing w:line="360" w:lineRule="auto"/>
        <w:ind w:firstLine="567"/>
        <w:jc w:val="both"/>
        <w:rPr>
          <w:sz w:val="28"/>
          <w:szCs w:val="28"/>
        </w:rPr>
      </w:pPr>
      <w:r>
        <w:rPr>
          <w:sz w:val="28"/>
          <w:szCs w:val="28"/>
        </w:rPr>
        <w:t>И совершенно очевидно, что движение вперед возможно лишь при соответствующем уровне нравственного развития общества, и главное, нравственное воспитание подрастающего поколения.</w:t>
      </w:r>
    </w:p>
    <w:p w:rsidR="00E0275A" w:rsidRDefault="00E0275A">
      <w:pPr>
        <w:spacing w:line="360" w:lineRule="auto"/>
        <w:ind w:firstLine="567"/>
        <w:jc w:val="both"/>
        <w:rPr>
          <w:sz w:val="28"/>
          <w:szCs w:val="28"/>
        </w:rPr>
      </w:pPr>
      <w:r>
        <w:rPr>
          <w:sz w:val="28"/>
          <w:szCs w:val="28"/>
        </w:rPr>
        <w:t>В педагогической проблеме исследуемая нами проблематика нашла отражение в фундаментальных исследованиях А.М.Архангельского, Н.М.Болдырева, Н.К.Крупской, А.С.Макаренко, В.А.Сухомлинского, И.Ф.Харламова и др., в которых выявляется сущность основных понятий теории нравственного воспитания, указываются пути дальнейшего развития принципов, содержания, форм, методов нравственного воспитания.</w:t>
      </w:r>
    </w:p>
    <w:p w:rsidR="00E0275A" w:rsidRDefault="00E0275A">
      <w:pPr>
        <w:spacing w:line="360" w:lineRule="auto"/>
        <w:ind w:firstLine="567"/>
        <w:jc w:val="both"/>
        <w:rPr>
          <w:sz w:val="28"/>
          <w:szCs w:val="28"/>
        </w:rPr>
      </w:pPr>
      <w:r>
        <w:rPr>
          <w:sz w:val="28"/>
          <w:szCs w:val="28"/>
        </w:rPr>
        <w:t>Имеются работы, в которых дан анализ педагогического наследия писателей, видных ученых-педагогов, внесших значительный вклад в разработку проблем нравственного воспитания школьников (Т.И.Когачевская, Р.Н.Курманходжаева, Т.В.Лукина и др.)</w:t>
      </w:r>
    </w:p>
    <w:p w:rsidR="00E0275A" w:rsidRDefault="00E0275A">
      <w:pPr>
        <w:spacing w:line="360" w:lineRule="auto"/>
        <w:ind w:firstLine="567"/>
        <w:jc w:val="both"/>
        <w:rPr>
          <w:sz w:val="28"/>
          <w:szCs w:val="28"/>
        </w:rPr>
      </w:pPr>
      <w:r>
        <w:rPr>
          <w:sz w:val="28"/>
          <w:szCs w:val="28"/>
        </w:rPr>
        <w:t>Ряд исследователей освещает в своих работах проблемы подготовки будущих учителей к нравственному воспитанию школьников (М.М.Гей, А.А.Горонидзе, А.А.Калюжный, Т.Ф.Лысенко и др.)</w:t>
      </w:r>
    </w:p>
    <w:p w:rsidR="00E0275A" w:rsidRDefault="00E0275A">
      <w:pPr>
        <w:spacing w:line="360" w:lineRule="auto"/>
        <w:ind w:firstLine="567"/>
        <w:jc w:val="both"/>
        <w:rPr>
          <w:sz w:val="28"/>
          <w:szCs w:val="28"/>
        </w:rPr>
      </w:pPr>
      <w:r>
        <w:rPr>
          <w:sz w:val="28"/>
          <w:szCs w:val="28"/>
        </w:rPr>
        <w:t>Нравственное воспитание младших школьников является одной из сложнейших задач учителя. Для решения данной проблемы учителю требуется не только знание предметов начальных классов и методика их преподавания, но и умение направить свою деятельность на нравственное воспитание в формировании учебной деятельности.</w:t>
      </w:r>
    </w:p>
    <w:p w:rsidR="00E0275A" w:rsidRDefault="00E0275A">
      <w:pPr>
        <w:spacing w:line="360" w:lineRule="auto"/>
        <w:ind w:firstLine="567"/>
        <w:jc w:val="both"/>
        <w:rPr>
          <w:sz w:val="28"/>
          <w:szCs w:val="28"/>
        </w:rPr>
      </w:pPr>
      <w:r>
        <w:rPr>
          <w:sz w:val="28"/>
          <w:szCs w:val="28"/>
        </w:rPr>
        <w:t>В этом заключается актуальность исследования проблемы нравственного воспитания в учебной деятельности.</w:t>
      </w:r>
    </w:p>
    <w:p w:rsidR="00E0275A" w:rsidRDefault="00E0275A">
      <w:pPr>
        <w:spacing w:line="360" w:lineRule="auto"/>
        <w:ind w:firstLine="567"/>
        <w:jc w:val="both"/>
        <w:rPr>
          <w:sz w:val="28"/>
          <w:szCs w:val="28"/>
        </w:rPr>
      </w:pPr>
      <w:r>
        <w:rPr>
          <w:sz w:val="28"/>
          <w:szCs w:val="28"/>
        </w:rPr>
        <w:t xml:space="preserve">Ученые Н.И.Болдырев, Л.И.Рувинский, И.С.Марьенко, Л.А.Матвеева, Л.И.Божович, и многие другие исследовали нравственное воспитание в разных аспектах. Но именно осуществление задач нравственного воспитания в процессе формирования учебной деятельности не исследовано. В связи с этим, </w:t>
      </w:r>
      <w:r>
        <w:rPr>
          <w:b/>
          <w:bCs/>
          <w:sz w:val="28"/>
          <w:szCs w:val="28"/>
        </w:rPr>
        <w:t xml:space="preserve">ЦЕЛЬЮ </w:t>
      </w:r>
      <w:r>
        <w:rPr>
          <w:sz w:val="28"/>
          <w:szCs w:val="28"/>
        </w:rPr>
        <w:t>нашего исследования является теоретическое обоснование возможности нравственного воспитания в процессе учебной деятельности, и разработать научно-обоснованную методику нравственного воспитания в процессе формирования учебной деятельности.</w:t>
      </w:r>
    </w:p>
    <w:p w:rsidR="00E0275A" w:rsidRDefault="00E0275A">
      <w:pPr>
        <w:spacing w:line="360" w:lineRule="auto"/>
        <w:ind w:firstLine="567"/>
        <w:jc w:val="both"/>
        <w:rPr>
          <w:sz w:val="28"/>
          <w:szCs w:val="28"/>
        </w:rPr>
      </w:pPr>
      <w:r>
        <w:rPr>
          <w:sz w:val="28"/>
          <w:szCs w:val="28"/>
        </w:rPr>
        <w:t>В решении данной цели, мы опираемся на теорию деятельности. А любая деятельность - есть деятельность по решению задач. (Г.И.Вергелес.)</w:t>
      </w:r>
    </w:p>
    <w:p w:rsidR="00E0275A" w:rsidRDefault="00E0275A">
      <w:pPr>
        <w:spacing w:line="360" w:lineRule="auto"/>
        <w:ind w:firstLine="567"/>
        <w:jc w:val="both"/>
        <w:rPr>
          <w:sz w:val="28"/>
          <w:szCs w:val="28"/>
        </w:rPr>
      </w:pPr>
      <w:r>
        <w:rPr>
          <w:b/>
          <w:bCs/>
          <w:sz w:val="28"/>
          <w:szCs w:val="28"/>
        </w:rPr>
        <w:t>Объект исследования</w:t>
      </w:r>
      <w:r>
        <w:rPr>
          <w:sz w:val="28"/>
          <w:szCs w:val="28"/>
        </w:rPr>
        <w:t xml:space="preserve"> - учебная деятельность младших школьников.</w:t>
      </w:r>
    </w:p>
    <w:p w:rsidR="00E0275A" w:rsidRDefault="00E0275A">
      <w:pPr>
        <w:spacing w:line="360" w:lineRule="auto"/>
        <w:ind w:firstLine="567"/>
        <w:jc w:val="both"/>
        <w:rPr>
          <w:sz w:val="28"/>
          <w:szCs w:val="28"/>
        </w:rPr>
      </w:pPr>
      <w:r>
        <w:rPr>
          <w:b/>
          <w:bCs/>
          <w:sz w:val="28"/>
          <w:szCs w:val="28"/>
        </w:rPr>
        <w:t>Предмет исследования</w:t>
      </w:r>
      <w:r>
        <w:rPr>
          <w:sz w:val="28"/>
          <w:szCs w:val="28"/>
        </w:rPr>
        <w:t xml:space="preserve"> - нравственное воспитание младших школьников в формировании учебной деятельности.</w:t>
      </w:r>
    </w:p>
    <w:p w:rsidR="00E0275A" w:rsidRDefault="00E0275A">
      <w:pPr>
        <w:spacing w:line="360" w:lineRule="auto"/>
        <w:jc w:val="center"/>
        <w:rPr>
          <w:b/>
          <w:bCs/>
        </w:rPr>
      </w:pPr>
      <w:r>
        <w:rPr>
          <w:b/>
          <w:bCs/>
        </w:rPr>
        <w:t>ГИПОТЕЗА:</w:t>
      </w:r>
    </w:p>
    <w:p w:rsidR="00E0275A" w:rsidRDefault="00E0275A">
      <w:pPr>
        <w:spacing w:line="360" w:lineRule="auto"/>
        <w:jc w:val="center"/>
        <w:rPr>
          <w:b/>
          <w:bCs/>
        </w:rPr>
      </w:pPr>
      <w:r>
        <w:rPr>
          <w:b/>
          <w:bCs/>
        </w:rPr>
        <w:t> </w:t>
      </w:r>
    </w:p>
    <w:p w:rsidR="00E0275A" w:rsidRDefault="00E0275A">
      <w:pPr>
        <w:spacing w:line="360" w:lineRule="auto"/>
        <w:ind w:firstLine="567"/>
        <w:jc w:val="both"/>
        <w:rPr>
          <w:sz w:val="28"/>
          <w:szCs w:val="28"/>
        </w:rPr>
      </w:pPr>
      <w:r>
        <w:rPr>
          <w:sz w:val="28"/>
          <w:szCs w:val="28"/>
        </w:rPr>
        <w:t>Нравственное воспитание</w:t>
      </w:r>
      <w:r>
        <w:rPr>
          <w:b/>
          <w:bCs/>
          <w:sz w:val="28"/>
          <w:szCs w:val="28"/>
        </w:rPr>
        <w:t xml:space="preserve"> </w:t>
      </w:r>
      <w:r>
        <w:rPr>
          <w:sz w:val="28"/>
          <w:szCs w:val="28"/>
        </w:rPr>
        <w:t>будет осуществлено в формировании учебной деятельности в том случае, если:</w:t>
      </w:r>
    </w:p>
    <w:p w:rsidR="00E0275A" w:rsidRDefault="00E0275A">
      <w:pPr>
        <w:spacing w:line="360" w:lineRule="auto"/>
        <w:ind w:firstLine="567"/>
        <w:jc w:val="both"/>
        <w:rPr>
          <w:sz w:val="28"/>
          <w:szCs w:val="28"/>
        </w:rPr>
      </w:pPr>
      <w:r>
        <w:rPr>
          <w:sz w:val="28"/>
          <w:szCs w:val="28"/>
        </w:rPr>
        <w:t>а) Учащиеся действуют целенаправленно при выполнении учебных заданий;</w:t>
      </w:r>
    </w:p>
    <w:p w:rsidR="00E0275A" w:rsidRDefault="00E0275A">
      <w:pPr>
        <w:spacing w:line="360" w:lineRule="auto"/>
        <w:ind w:firstLine="567"/>
        <w:jc w:val="both"/>
        <w:rPr>
          <w:sz w:val="28"/>
          <w:szCs w:val="28"/>
        </w:rPr>
      </w:pPr>
      <w:r>
        <w:rPr>
          <w:sz w:val="28"/>
          <w:szCs w:val="28"/>
        </w:rPr>
        <w:t>б) Их действия приобретают осознанный характер;</w:t>
      </w:r>
    </w:p>
    <w:p w:rsidR="00E0275A" w:rsidRDefault="00E0275A">
      <w:pPr>
        <w:spacing w:line="360" w:lineRule="auto"/>
        <w:ind w:firstLine="567"/>
        <w:jc w:val="both"/>
        <w:rPr>
          <w:sz w:val="28"/>
          <w:szCs w:val="28"/>
        </w:rPr>
      </w:pPr>
      <w:r>
        <w:rPr>
          <w:sz w:val="28"/>
          <w:szCs w:val="28"/>
        </w:rPr>
        <w:t>в) Используют приобретенный опыт для решения учебных задач.</w:t>
      </w:r>
    </w:p>
    <w:p w:rsidR="00E0275A" w:rsidRDefault="00E0275A">
      <w:pPr>
        <w:spacing w:line="360" w:lineRule="auto"/>
        <w:jc w:val="center"/>
        <w:rPr>
          <w:b/>
          <w:bCs/>
          <w:sz w:val="28"/>
          <w:szCs w:val="28"/>
        </w:rPr>
      </w:pPr>
      <w:r>
        <w:rPr>
          <w:b/>
          <w:bCs/>
          <w:sz w:val="28"/>
          <w:szCs w:val="28"/>
        </w:rPr>
        <w:t>Конкретные задачи:</w:t>
      </w:r>
    </w:p>
    <w:p w:rsidR="00E0275A" w:rsidRDefault="00E0275A">
      <w:pPr>
        <w:spacing w:line="360" w:lineRule="auto"/>
        <w:jc w:val="center"/>
        <w:rPr>
          <w:sz w:val="28"/>
          <w:szCs w:val="28"/>
        </w:rPr>
      </w:pPr>
      <w:r>
        <w:rPr>
          <w:sz w:val="28"/>
          <w:szCs w:val="28"/>
        </w:rPr>
        <w:t> </w:t>
      </w:r>
    </w:p>
    <w:p w:rsidR="00E0275A" w:rsidRDefault="00E0275A">
      <w:pPr>
        <w:spacing w:line="360" w:lineRule="auto"/>
        <w:ind w:firstLine="567"/>
        <w:jc w:val="both"/>
        <w:rPr>
          <w:sz w:val="28"/>
          <w:szCs w:val="28"/>
        </w:rPr>
      </w:pPr>
      <w:r>
        <w:rPr>
          <w:sz w:val="28"/>
          <w:szCs w:val="28"/>
        </w:rPr>
        <w:t>а) Ознакомление с соответствующей литературой по проблеме;</w:t>
      </w:r>
    </w:p>
    <w:p w:rsidR="00E0275A" w:rsidRDefault="00E0275A">
      <w:pPr>
        <w:spacing w:line="360" w:lineRule="auto"/>
        <w:ind w:firstLine="567"/>
        <w:jc w:val="both"/>
        <w:rPr>
          <w:sz w:val="28"/>
          <w:szCs w:val="28"/>
        </w:rPr>
      </w:pPr>
      <w:r>
        <w:rPr>
          <w:sz w:val="28"/>
          <w:szCs w:val="28"/>
        </w:rPr>
        <w:t>б) Подготовка опытно-экспериментальных материалов;</w:t>
      </w:r>
    </w:p>
    <w:p w:rsidR="00E0275A" w:rsidRDefault="00E0275A">
      <w:pPr>
        <w:spacing w:line="360" w:lineRule="auto"/>
        <w:ind w:firstLine="567"/>
        <w:jc w:val="both"/>
        <w:rPr>
          <w:sz w:val="28"/>
          <w:szCs w:val="28"/>
        </w:rPr>
      </w:pPr>
      <w:r>
        <w:rPr>
          <w:sz w:val="28"/>
          <w:szCs w:val="28"/>
        </w:rPr>
        <w:t>в) Проведение опытно-экспериментальной работы и анализ их результатов;</w:t>
      </w:r>
    </w:p>
    <w:p w:rsidR="00E0275A" w:rsidRDefault="00E0275A">
      <w:pPr>
        <w:spacing w:line="360" w:lineRule="auto"/>
        <w:ind w:firstLine="567"/>
        <w:jc w:val="both"/>
        <w:rPr>
          <w:sz w:val="28"/>
          <w:szCs w:val="28"/>
        </w:rPr>
      </w:pPr>
      <w:r>
        <w:rPr>
          <w:sz w:val="28"/>
          <w:szCs w:val="28"/>
        </w:rPr>
        <w:t>г) Подготовка на основе результатов педагогических экспериментов методические рекомендации.</w:t>
      </w:r>
    </w:p>
    <w:p w:rsidR="00E0275A" w:rsidRDefault="00E0275A">
      <w:pPr>
        <w:spacing w:line="360" w:lineRule="auto"/>
        <w:ind w:firstLine="567"/>
        <w:jc w:val="both"/>
        <w:rPr>
          <w:sz w:val="28"/>
          <w:szCs w:val="28"/>
        </w:rPr>
      </w:pPr>
      <w:r>
        <w:rPr>
          <w:sz w:val="28"/>
          <w:szCs w:val="28"/>
        </w:rPr>
        <w:t xml:space="preserve">В работе использовались следующие педагогические </w:t>
      </w:r>
      <w:r>
        <w:rPr>
          <w:b/>
          <w:bCs/>
          <w:sz w:val="28"/>
          <w:szCs w:val="28"/>
        </w:rPr>
        <w:t>методы и приемы исследования</w:t>
      </w:r>
      <w:r>
        <w:rPr>
          <w:sz w:val="28"/>
          <w:szCs w:val="28"/>
        </w:rPr>
        <w:t>:</w:t>
      </w:r>
    </w:p>
    <w:p w:rsidR="00E0275A" w:rsidRDefault="00E0275A">
      <w:pPr>
        <w:spacing w:line="360" w:lineRule="auto"/>
        <w:ind w:firstLine="567"/>
        <w:jc w:val="both"/>
        <w:rPr>
          <w:sz w:val="28"/>
          <w:szCs w:val="28"/>
        </w:rPr>
      </w:pPr>
      <w:r>
        <w:rPr>
          <w:sz w:val="28"/>
          <w:szCs w:val="28"/>
        </w:rPr>
        <w:t>а) Изучение научной, психолого-педагогической литературы;</w:t>
      </w:r>
    </w:p>
    <w:p w:rsidR="00E0275A" w:rsidRDefault="00E0275A">
      <w:pPr>
        <w:spacing w:line="360" w:lineRule="auto"/>
        <w:ind w:firstLine="567"/>
        <w:jc w:val="both"/>
        <w:rPr>
          <w:sz w:val="28"/>
          <w:szCs w:val="28"/>
        </w:rPr>
      </w:pPr>
      <w:r>
        <w:rPr>
          <w:sz w:val="28"/>
          <w:szCs w:val="28"/>
        </w:rPr>
        <w:t>б) Наблюдение;</w:t>
      </w:r>
    </w:p>
    <w:p w:rsidR="00E0275A" w:rsidRDefault="00E0275A">
      <w:pPr>
        <w:spacing w:line="360" w:lineRule="auto"/>
        <w:ind w:firstLine="567"/>
        <w:jc w:val="both"/>
        <w:rPr>
          <w:sz w:val="28"/>
          <w:szCs w:val="28"/>
        </w:rPr>
      </w:pPr>
      <w:r>
        <w:rPr>
          <w:sz w:val="28"/>
          <w:szCs w:val="28"/>
        </w:rPr>
        <w:t>в) Педагогический эксперимент;</w:t>
      </w:r>
    </w:p>
    <w:p w:rsidR="00E0275A" w:rsidRDefault="00E0275A">
      <w:pPr>
        <w:spacing w:line="360" w:lineRule="auto"/>
        <w:ind w:firstLine="567"/>
        <w:jc w:val="both"/>
        <w:rPr>
          <w:sz w:val="28"/>
          <w:szCs w:val="28"/>
        </w:rPr>
      </w:pPr>
      <w:r>
        <w:rPr>
          <w:sz w:val="28"/>
          <w:szCs w:val="28"/>
        </w:rPr>
        <w:t>г) Беседа.</w:t>
      </w:r>
    </w:p>
    <w:p w:rsidR="00E0275A" w:rsidRDefault="00E0275A">
      <w:pPr>
        <w:spacing w:line="360" w:lineRule="auto"/>
        <w:ind w:firstLine="567"/>
        <w:jc w:val="both"/>
        <w:rPr>
          <w:sz w:val="28"/>
          <w:szCs w:val="28"/>
        </w:rPr>
      </w:pPr>
      <w:r>
        <w:rPr>
          <w:sz w:val="28"/>
          <w:szCs w:val="28"/>
        </w:rPr>
        <w:t>Первая часть работы посвящена теоретическому анализу нравственного воспитания в формировании учебной деятельности.</w:t>
      </w:r>
    </w:p>
    <w:p w:rsidR="00E0275A" w:rsidRDefault="00E0275A">
      <w:pPr>
        <w:spacing w:line="360" w:lineRule="auto"/>
        <w:ind w:firstLine="567"/>
        <w:jc w:val="both"/>
        <w:rPr>
          <w:sz w:val="28"/>
          <w:szCs w:val="28"/>
        </w:rPr>
      </w:pPr>
      <w:r>
        <w:rPr>
          <w:sz w:val="28"/>
          <w:szCs w:val="28"/>
        </w:rPr>
        <w:t>Во второй части раскрывается опытно-экспериментальная работа.</w:t>
      </w:r>
    </w:p>
    <w:p w:rsidR="00E0275A" w:rsidRDefault="00E0275A">
      <w:pPr>
        <w:spacing w:line="360" w:lineRule="auto"/>
        <w:ind w:firstLine="567"/>
        <w:jc w:val="both"/>
        <w:rPr>
          <w:sz w:val="28"/>
          <w:szCs w:val="28"/>
        </w:rPr>
      </w:pPr>
      <w:r>
        <w:rPr>
          <w:sz w:val="28"/>
          <w:szCs w:val="28"/>
        </w:rPr>
        <w:t>Затем Заключение и методические рекомендации.</w:t>
      </w:r>
    </w:p>
    <w:p w:rsidR="00E0275A" w:rsidRDefault="00E0275A">
      <w:pPr>
        <w:spacing w:line="360" w:lineRule="auto"/>
        <w:ind w:firstLine="567"/>
        <w:jc w:val="both"/>
        <w:rPr>
          <w:sz w:val="28"/>
          <w:szCs w:val="28"/>
        </w:rPr>
      </w:pPr>
      <w:r>
        <w:rPr>
          <w:sz w:val="28"/>
          <w:szCs w:val="28"/>
        </w:rPr>
        <w:t>Также в работу входит Приложение, в котором содержатся материалы фрагментов уроков.</w:t>
      </w:r>
    </w:p>
    <w:p w:rsidR="00E0275A" w:rsidRDefault="00E0275A">
      <w:pPr>
        <w:spacing w:line="360" w:lineRule="auto"/>
        <w:ind w:firstLine="567"/>
        <w:jc w:val="both"/>
        <w:rPr>
          <w:b/>
          <w:bCs/>
          <w:sz w:val="28"/>
          <w:szCs w:val="28"/>
        </w:rPr>
      </w:pPr>
      <w:r>
        <w:rPr>
          <w:b/>
          <w:bCs/>
          <w:sz w:val="28"/>
          <w:szCs w:val="28"/>
        </w:rPr>
        <w:t> </w:t>
      </w:r>
    </w:p>
    <w:p w:rsidR="00E0275A" w:rsidRDefault="00E0275A">
      <w:pPr>
        <w:spacing w:line="360" w:lineRule="auto"/>
        <w:jc w:val="both"/>
        <w:rPr>
          <w:sz w:val="28"/>
          <w:szCs w:val="28"/>
        </w:rPr>
      </w:pPr>
      <w:r>
        <w:rPr>
          <w:sz w:val="28"/>
          <w:szCs w:val="28"/>
        </w:rPr>
        <w:t> </w:t>
      </w:r>
    </w:p>
    <w:p w:rsidR="00E0275A" w:rsidRDefault="00E0275A">
      <w:pPr>
        <w:spacing w:line="360" w:lineRule="auto"/>
        <w:ind w:firstLine="567"/>
        <w:jc w:val="both"/>
        <w:rPr>
          <w:sz w:val="28"/>
          <w:szCs w:val="28"/>
        </w:rPr>
      </w:pPr>
      <w:r>
        <w:rPr>
          <w:sz w:val="28"/>
          <w:szCs w:val="28"/>
        </w:rPr>
        <w:t xml:space="preserve">       </w:t>
      </w:r>
    </w:p>
    <w:p w:rsidR="00E0275A" w:rsidRDefault="00E0275A">
      <w:pPr>
        <w:spacing w:line="360" w:lineRule="auto"/>
        <w:ind w:firstLine="567"/>
        <w:jc w:val="both"/>
        <w:rPr>
          <w:sz w:val="28"/>
          <w:szCs w:val="28"/>
        </w:rPr>
      </w:pPr>
      <w:r>
        <w:rPr>
          <w:sz w:val="28"/>
          <w:szCs w:val="28"/>
        </w:rPr>
        <w:t> </w:t>
      </w:r>
    </w:p>
    <w:p w:rsidR="00E0275A" w:rsidRDefault="00E0275A">
      <w:pPr>
        <w:pStyle w:val="1"/>
        <w:rPr>
          <w:sz w:val="32"/>
          <w:szCs w:val="32"/>
        </w:rPr>
      </w:pPr>
      <w:r>
        <w:rPr>
          <w:kern w:val="28"/>
        </w:rPr>
        <w:br w:type="page"/>
      </w:r>
      <w:r>
        <w:rPr>
          <w:shadow/>
        </w:rPr>
        <w:t xml:space="preserve">Глава </w:t>
      </w:r>
      <w:r>
        <w:rPr>
          <w:shadow/>
          <w:lang w:val="en-US"/>
        </w:rPr>
        <w:t>I</w:t>
      </w:r>
      <w:r>
        <w:rPr>
          <w:shadow/>
        </w:rPr>
        <w:t>.   Психолого-педагогические основы  нравственного воспитания   младших школьников в учебной деятельности.</w:t>
      </w:r>
    </w:p>
    <w:p w:rsidR="00E0275A" w:rsidRDefault="00E0275A">
      <w:pPr>
        <w:pStyle w:val="2"/>
      </w:pPr>
      <w:r>
        <w:rPr>
          <w:shadow/>
          <w:lang w:val="en-US"/>
        </w:rPr>
        <w:t>I</w:t>
      </w:r>
      <w:r>
        <w:rPr>
          <w:shadow/>
        </w:rPr>
        <w:t>.1 Состояние исследования нравственного воспитания младших школьников.</w:t>
      </w:r>
    </w:p>
    <w:p w:rsidR="00E0275A" w:rsidRDefault="00E0275A">
      <w:pPr>
        <w:pStyle w:val="22"/>
        <w:ind w:left="0" w:firstLine="567"/>
        <w:rPr>
          <w:rFonts w:ascii="Times New Roman" w:hAnsi="Times New Roman" w:cs="Times New Roman"/>
        </w:rPr>
      </w:pPr>
      <w:r>
        <w:rPr>
          <w:rFonts w:ascii="Times New Roman" w:hAnsi="Times New Roman" w:cs="Times New Roman"/>
        </w:rPr>
        <w:t>Школа является основным звеном в системе воспитания подрастающего поколения. Перед школой стоят ответственные задачи, связанные с нравственной подготовкой подрастающего поколения к участию в труде, характер которого существенно изменится в условиях научно-технической революции. Современный процесс обучения направлен на то, чтобы школьники не только усваивали определенную сумму знаний, но и овладели умением самостоятельно ориентироваться в стремительном потоке научной и политической информации. Это требует приведения методов обучения в соответствие с требованиями жизни. В школе нравственное воспитание осуществляется в тесной связи и взаимодействии с трудовым. На каждом возрастном этапе развития ребенка доминирует своя сторона воспитания (что ни в коем случае не означает единственная). В воспитании младших школьников такой стороной будет нравственное воспитание: дети овладевают простыми нормами нравственности, научатся следовать им в различных ситуациях. Учебный процесс, производственная практика тесно связаны с нравственным воспитанием. В условиях современной школы, когда содержание образования увеличилось в объеме и усложнилось по своей внутренней структуре, в нравственном воспитании возрастает роль учебного процесса. Содержательная сторона моральных понятий обусловлена научными знаниями, которые учащиеся получают, изучая учебные предметы. Сами нравственные знания имеют не меньшее значение для общего развития школьников, чем знания по конкретным учебным предметам.</w:t>
      </w:r>
    </w:p>
    <w:p w:rsidR="00E0275A" w:rsidRDefault="00E0275A">
      <w:pPr>
        <w:pStyle w:val="22"/>
        <w:ind w:left="0" w:firstLine="567"/>
        <w:rPr>
          <w:rFonts w:ascii="Times New Roman" w:hAnsi="Times New Roman" w:cs="Times New Roman"/>
        </w:rPr>
      </w:pPr>
      <w:r>
        <w:rPr>
          <w:rFonts w:ascii="Times New Roman" w:hAnsi="Times New Roman" w:cs="Times New Roman"/>
        </w:rPr>
        <w:t>Изучение отечественной и зарубежной научной литературы дает возможность формировать представление о нравственном идеале, о гуманизме и нравственной активности личности.</w:t>
      </w:r>
    </w:p>
    <w:p w:rsidR="00E0275A" w:rsidRDefault="00E0275A">
      <w:pPr>
        <w:pStyle w:val="22"/>
        <w:ind w:left="0" w:firstLine="567"/>
        <w:rPr>
          <w:rFonts w:ascii="Times New Roman" w:hAnsi="Times New Roman" w:cs="Times New Roman"/>
        </w:rPr>
      </w:pPr>
      <w:r>
        <w:rPr>
          <w:rFonts w:ascii="Times New Roman" w:hAnsi="Times New Roman" w:cs="Times New Roman"/>
        </w:rPr>
        <w:t>В процессе обучения происходит систематическое приобщение к нравственным знаниям. Важным источником их накопления является знакомство школьников с окружающей средой: туризм, экскурсии по городу, на производство.</w:t>
      </w:r>
    </w:p>
    <w:p w:rsidR="00E0275A" w:rsidRDefault="00E0275A">
      <w:pPr>
        <w:pStyle w:val="22"/>
        <w:ind w:left="0" w:firstLine="567"/>
        <w:rPr>
          <w:rFonts w:ascii="Times New Roman" w:hAnsi="Times New Roman" w:cs="Times New Roman"/>
        </w:rPr>
      </w:pPr>
      <w:r>
        <w:rPr>
          <w:rFonts w:ascii="Times New Roman" w:hAnsi="Times New Roman" w:cs="Times New Roman"/>
        </w:rPr>
        <w:t xml:space="preserve">Знания школьников о нравственных нормах, 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начальных классах это может быть рассказ учителя, этическая беседа. </w:t>
      </w:r>
    </w:p>
    <w:p w:rsidR="00E0275A" w:rsidRDefault="00E0275A">
      <w:pPr>
        <w:pStyle w:val="22"/>
        <w:ind w:left="0" w:firstLine="567"/>
        <w:rPr>
          <w:rFonts w:ascii="Times New Roman" w:hAnsi="Times New Roman" w:cs="Times New Roman"/>
        </w:rPr>
      </w:pPr>
      <w:r>
        <w:rPr>
          <w:rFonts w:ascii="Times New Roman" w:hAnsi="Times New Roman" w:cs="Times New Roman"/>
        </w:rPr>
        <w:t>Важное значение для идейного и нравственного формирования школьников имеет не только содержание, но и организация учебного процесса. Н.К.Крупская считала, что и в учебе, и в труде следует учиться работать коллективно. Для этого необходимо познавательную деятельность учащихся строить как коллективную. Организация коллективной и групповой форм учебной деятельности возможна на уроках по всем предметам, но особенно на уроках труда, лабораторных, практических, факультативных занятиях.</w:t>
      </w:r>
    </w:p>
    <w:p w:rsidR="00E0275A" w:rsidRDefault="00E0275A">
      <w:pPr>
        <w:pStyle w:val="22"/>
        <w:ind w:left="0" w:firstLine="567"/>
        <w:rPr>
          <w:rFonts w:ascii="Times New Roman" w:hAnsi="Times New Roman" w:cs="Times New Roman"/>
        </w:rPr>
      </w:pPr>
      <w:r>
        <w:rPr>
          <w:rFonts w:ascii="Times New Roman" w:hAnsi="Times New Roman" w:cs="Times New Roman"/>
        </w:rPr>
        <w:t>Но надо, к сожалению, отметить, что в практике школы еще недостаточно используются такие формы работы.</w:t>
      </w:r>
    </w:p>
    <w:p w:rsidR="00E0275A" w:rsidRDefault="00E0275A">
      <w:pPr>
        <w:pStyle w:val="22"/>
        <w:ind w:left="0" w:firstLine="567"/>
        <w:rPr>
          <w:rFonts w:ascii="Times New Roman" w:hAnsi="Times New Roman" w:cs="Times New Roman"/>
        </w:rPr>
      </w:pPr>
      <w:r>
        <w:rPr>
          <w:rFonts w:ascii="Times New Roman" w:hAnsi="Times New Roman" w:cs="Times New Roman"/>
        </w:rPr>
        <w:t>Организация учебного процесса, формы оценки знаний, оценочные суждения, характеризующие отношения школьников к учению и своим товарищам, у вдумчивого учителя направлены на то, чтобы сильные стороны каждого ученика были осознаны им самим и его товарищами. Это создает благоприятное эмоциональное состояние школьника в коллективе, что является одним из условий его успешного нравственного развития.</w:t>
      </w:r>
    </w:p>
    <w:p w:rsidR="00E0275A" w:rsidRDefault="00E0275A">
      <w:pPr>
        <w:pStyle w:val="22"/>
        <w:ind w:left="0" w:firstLine="567"/>
        <w:rPr>
          <w:rFonts w:ascii="Times New Roman" w:hAnsi="Times New Roman" w:cs="Times New Roman"/>
        </w:rPr>
      </w:pPr>
      <w:r>
        <w:rPr>
          <w:rFonts w:ascii="Times New Roman" w:hAnsi="Times New Roman" w:cs="Times New Roman"/>
        </w:rPr>
        <w:t>Формирование нравственного опыта школьников не может быть ограничено только их учебной деятельностью. Становление и развитие личности предполагает ее активное участие в общественно-полезном труде. Посильный труд ребят вливается в труд страны: школьники участвуют в охране природы, помогают в уборке урожая и т.д. В посильном труде на благо Родины воспитывается отношение к труду как важнейшей жизненной необходимости, потребность трудиться на благо общества, уважение к людям труда, бережное отношение к народному достоянию. Включаясь в общественно-полезный труд, школьники испытывают на себе нравственное и идейное влияние жизни трудовых коллективов и их социальных отношений.</w:t>
      </w:r>
    </w:p>
    <w:p w:rsidR="00E0275A" w:rsidRDefault="00E0275A">
      <w:pPr>
        <w:pStyle w:val="22"/>
        <w:ind w:left="0" w:firstLine="567"/>
        <w:rPr>
          <w:rFonts w:ascii="Times New Roman" w:hAnsi="Times New Roman" w:cs="Times New Roman"/>
        </w:rPr>
      </w:pPr>
      <w:r>
        <w:rPr>
          <w:rFonts w:ascii="Times New Roman" w:hAnsi="Times New Roman" w:cs="Times New Roman"/>
        </w:rPr>
        <w:t>Характерной особенностью организации школьного нравственного воспитания в настоящее время является осуществление его в соответствии с научно разработанной программой, в которой предусматривается реализация принципа преемственности.</w:t>
      </w:r>
    </w:p>
    <w:p w:rsidR="00E0275A" w:rsidRDefault="00E0275A">
      <w:pPr>
        <w:pStyle w:val="22"/>
        <w:ind w:left="0" w:firstLine="567"/>
        <w:rPr>
          <w:rFonts w:ascii="Times New Roman" w:hAnsi="Times New Roman" w:cs="Times New Roman"/>
        </w:rPr>
      </w:pPr>
      <w:r>
        <w:rPr>
          <w:rFonts w:ascii="Times New Roman" w:hAnsi="Times New Roman" w:cs="Times New Roman"/>
        </w:rPr>
        <w:t>Формирование нравственной самостоятельности осуществляется на всех ступенях обучения.</w:t>
      </w:r>
    </w:p>
    <w:p w:rsidR="00E0275A" w:rsidRDefault="00E0275A">
      <w:pPr>
        <w:pStyle w:val="22"/>
        <w:ind w:left="0" w:firstLine="567"/>
        <w:rPr>
          <w:rFonts w:ascii="Times New Roman" w:hAnsi="Times New Roman" w:cs="Times New Roman"/>
        </w:rPr>
      </w:pPr>
      <w:r>
        <w:rPr>
          <w:rFonts w:ascii="Times New Roman" w:hAnsi="Times New Roman" w:cs="Times New Roman"/>
        </w:rPr>
        <w:t>Воспитательный процесс строится таким образом, что в нем предусматриваются ситуации, 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rsidR="00E0275A" w:rsidRDefault="00E0275A">
      <w:pPr>
        <w:pStyle w:val="22"/>
        <w:ind w:left="0" w:firstLine="567"/>
        <w:rPr>
          <w:rFonts w:ascii="Times New Roman" w:hAnsi="Times New Roman" w:cs="Times New Roman"/>
        </w:rPr>
      </w:pPr>
      <w:r>
        <w:rPr>
          <w:rFonts w:ascii="Times New Roman" w:hAnsi="Times New Roman" w:cs="Times New Roman"/>
        </w:rPr>
        <w:t>Результат нравственного воспитания проявляется в отношениях школьников к своим обязанностям, к самой деятельности к другим людям.</w:t>
      </w:r>
      <w:r>
        <w:rPr>
          <w:rStyle w:val="a5"/>
          <w:rFonts w:ascii="Times New Roman" w:hAnsi="Times New Roman" w:cs="Times New Roman"/>
          <w:sz w:val="28"/>
          <w:szCs w:val="28"/>
          <w:vertAlign w:val="baseline"/>
        </w:rPr>
        <w:footnoteReference w:id="1"/>
      </w:r>
      <w:r>
        <w:rPr>
          <w:rStyle w:val="a5"/>
          <w:rFonts w:ascii="Times New Roman" w:hAnsi="Times New Roman" w:cs="Times New Roman"/>
          <w:sz w:val="28"/>
          <w:szCs w:val="28"/>
          <w:vertAlign w:val="baseline"/>
        </w:rPr>
        <w:t>[1]</w:t>
      </w:r>
    </w:p>
    <w:p w:rsidR="00E0275A" w:rsidRDefault="00E0275A">
      <w:pPr>
        <w:pStyle w:val="a6"/>
        <w:widowControl/>
        <w:spacing w:line="360" w:lineRule="auto"/>
        <w:jc w:val="both"/>
        <w:rPr>
          <w:sz w:val="28"/>
          <w:szCs w:val="28"/>
        </w:rPr>
      </w:pPr>
      <w:r>
        <w:rPr>
          <w:sz w:val="28"/>
          <w:szCs w:val="28"/>
        </w:rPr>
        <w:t xml:space="preserve">          Нравственное воспитание – непрерывный процесс, он начинается с рождения человека и продолжается всю жизнь, и направленный на овладение людьми правилами и нормами поведения. На первый взгляд может показаться, что нельзя обозначить какие-то периоды в этом едином непрерывном процессе. И, тем не менее, это возможно и целесообразно. Педагогика зафиксировала, что в различные возрастные периоды существуют неодинаковые возможности для нравственного воспитания. Ребенок, подросток и юноша, например, по 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w:t>
      </w:r>
    </w:p>
    <w:p w:rsidR="00E0275A" w:rsidRDefault="00E0275A">
      <w:pPr>
        <w:pStyle w:val="a6"/>
        <w:widowControl/>
        <w:spacing w:line="360" w:lineRule="auto"/>
        <w:rPr>
          <w:sz w:val="28"/>
          <w:szCs w:val="28"/>
        </w:rPr>
      </w:pPr>
      <w:r>
        <w:rPr>
          <w:sz w:val="28"/>
          <w:szCs w:val="28"/>
        </w:rPr>
        <w:t> </w:t>
      </w:r>
    </w:p>
    <w:p w:rsidR="00E0275A" w:rsidRDefault="00E0275A">
      <w:pPr>
        <w:spacing w:line="360" w:lineRule="auto"/>
        <w:jc w:val="both"/>
        <w:rPr>
          <w:sz w:val="28"/>
          <w:szCs w:val="28"/>
        </w:rPr>
      </w:pPr>
      <w:r>
        <w:rPr>
          <w:sz w:val="28"/>
          <w:szCs w:val="28"/>
        </w:rPr>
        <w:t>и на воспитание эстетических чувств и интересов.</w:t>
      </w:r>
    </w:p>
    <w:p w:rsidR="00E0275A" w:rsidRDefault="00E0275A">
      <w:pPr>
        <w:pStyle w:val="22"/>
        <w:ind w:left="0" w:firstLine="567"/>
        <w:rPr>
          <w:rFonts w:ascii="Times New Roman" w:hAnsi="Times New Roman" w:cs="Times New Roman"/>
        </w:rPr>
      </w:pPr>
      <w:r>
        <w:rPr>
          <w:rFonts w:ascii="Times New Roman" w:hAnsi="Times New Roman" w:cs="Times New Roman"/>
        </w:rPr>
        <w:t>Специфической особенностью нравственного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w:t>
      </w:r>
    </w:p>
    <w:p w:rsidR="00E0275A" w:rsidRDefault="00E0275A">
      <w:pPr>
        <w:spacing w:line="360" w:lineRule="auto"/>
        <w:ind w:firstLine="567"/>
        <w:jc w:val="both"/>
        <w:rPr>
          <w:sz w:val="28"/>
          <w:szCs w:val="28"/>
        </w:rPr>
      </w:pPr>
      <w:r>
        <w:rPr>
          <w:sz w:val="28"/>
          <w:szCs w:val="28"/>
        </w:rPr>
        <w:t>Рассматривая систему нравственного воспитания, следует различать несколько аспектов. Во-первых, осуществление согласованных воспитательных влияний учителя и ученического коллектива в решении определенных педагогических задач, а внутри класса – единство действий всех учащихся. Во-вторых, использование приемов формирования учебной деятельности нравственным воспитанием. В-третьих, под системой нравственного воспитания понимается также взаимосвязь и взаимовлияние воспитываемых в данный момент моральных качеств у детей. В-четвертых, систему нравственного воспитания следует усматривать и в последовательности развития тех или иных качеств личности по мере роста и умственного созревания детей.</w:t>
      </w:r>
      <w:r>
        <w:rPr>
          <w:rStyle w:val="a5"/>
          <w:sz w:val="28"/>
          <w:szCs w:val="28"/>
          <w:vertAlign w:val="baseline"/>
        </w:rPr>
        <w:footnoteReference w:id="2"/>
      </w:r>
      <w:r>
        <w:rPr>
          <w:rStyle w:val="a5"/>
          <w:sz w:val="28"/>
          <w:szCs w:val="28"/>
          <w:vertAlign w:val="baseline"/>
        </w:rPr>
        <w:t>[2]</w:t>
      </w:r>
      <w:r>
        <w:rPr>
          <w:sz w:val="28"/>
          <w:szCs w:val="28"/>
        </w:rPr>
        <w:t xml:space="preserve">  </w:t>
      </w:r>
    </w:p>
    <w:p w:rsidR="00E0275A" w:rsidRDefault="00E0275A">
      <w:pPr>
        <w:spacing w:line="360" w:lineRule="auto"/>
        <w:ind w:firstLine="567"/>
        <w:jc w:val="both"/>
        <w:rPr>
          <w:sz w:val="28"/>
          <w:szCs w:val="28"/>
        </w:rPr>
      </w:pPr>
      <w:r>
        <w:rPr>
          <w:sz w:val="28"/>
          <w:szCs w:val="28"/>
        </w:rPr>
        <w:t>На уроках в постоянном общении с учителем и сверстниками формируется нравственность ребенка, обогащается его жизненный опыт. Переживания младших школьников, их радости и огорчения, прежде всего, связаны с учебой. На уроке взаимодействуют все основные элементы воспитательного процесса: цель, содержание, средства, методы, организация. Воспитывает весь процесс обучения на уроке, а не так называемые воспитательные моменты.</w:t>
      </w:r>
    </w:p>
    <w:p w:rsidR="00E0275A" w:rsidRDefault="00E0275A">
      <w:pPr>
        <w:pStyle w:val="a6"/>
        <w:widowControl/>
        <w:spacing w:line="360" w:lineRule="auto"/>
        <w:rPr>
          <w:sz w:val="28"/>
          <w:szCs w:val="28"/>
        </w:rPr>
      </w:pPr>
      <w:r>
        <w:rPr>
          <w:sz w:val="28"/>
          <w:szCs w:val="28"/>
        </w:rPr>
        <w:t xml:space="preserve">Что же обеспечивает эффективность нравственного воспитания на уроке? Научность и идейность содержания урока, нравственно-эмоциональный заряд методов и приемов работы учителя, нравственная направленность личности </w:t>
      </w:r>
    </w:p>
    <w:p w:rsidR="00E0275A" w:rsidRDefault="00E0275A">
      <w:pPr>
        <w:pStyle w:val="a6"/>
        <w:widowControl/>
        <w:spacing w:line="360" w:lineRule="auto"/>
        <w:rPr>
          <w:sz w:val="28"/>
          <w:szCs w:val="28"/>
        </w:rPr>
      </w:pPr>
      <w:r>
        <w:rPr>
          <w:sz w:val="28"/>
          <w:szCs w:val="28"/>
        </w:rPr>
        <w:t>учителя, его отношение к изучаемому материалу и др.</w:t>
      </w:r>
      <w:r>
        <w:rPr>
          <w:rStyle w:val="a5"/>
          <w:sz w:val="28"/>
          <w:szCs w:val="28"/>
          <w:vertAlign w:val="baseline"/>
        </w:rPr>
        <w:footnoteRef/>
      </w:r>
      <w:r>
        <w:rPr>
          <w:rStyle w:val="a5"/>
          <w:sz w:val="28"/>
          <w:szCs w:val="28"/>
          <w:vertAlign w:val="baseline"/>
        </w:rPr>
        <w:t>[1]</w:t>
      </w:r>
      <w:r>
        <w:rPr>
          <w:sz w:val="28"/>
          <w:szCs w:val="28"/>
        </w:rPr>
        <w:t xml:space="preserve"> </w:t>
      </w:r>
    </w:p>
    <w:p w:rsidR="00E0275A" w:rsidRDefault="00E0275A">
      <w:pPr>
        <w:pStyle w:val="24"/>
        <w:spacing w:line="360" w:lineRule="auto"/>
        <w:ind w:left="0" w:firstLine="567"/>
        <w:jc w:val="both"/>
        <w:rPr>
          <w:rFonts w:ascii="Times New Roman" w:hAnsi="Times New Roman" w:cs="Times New Roman"/>
        </w:rPr>
      </w:pPr>
      <w:r>
        <w:rPr>
          <w:rFonts w:ascii="Times New Roman" w:hAnsi="Times New Roman" w:cs="Times New Roman"/>
        </w:rPr>
        <w:t>Чтение и разбор статей, рассказов, стихотворений, сказок из учебных книг помогают детям понять и оценить нравственные поступки людей. Дети читают и обсуждают статьи,  в которых ставятся в доступной для них форме вопросы о справедливости, честности, товариществе, дружбе, верности общественному долгу, гуманности и патриотизме.</w:t>
      </w:r>
    </w:p>
    <w:p w:rsidR="00E0275A" w:rsidRDefault="00E0275A">
      <w:pPr>
        <w:spacing w:line="360" w:lineRule="auto"/>
        <w:ind w:firstLine="567"/>
        <w:jc w:val="both"/>
        <w:rPr>
          <w:sz w:val="28"/>
          <w:szCs w:val="28"/>
        </w:rPr>
      </w:pPr>
      <w:r>
        <w:rPr>
          <w:sz w:val="28"/>
          <w:szCs w:val="28"/>
        </w:rPr>
        <w:t>На уроке постоянно возникают определенные деловые и нравственные отношения между учащимися. Сообща решая общие познавательные задачи, поставленные перед классом, учащиеся общаются между собой, влияют друг на друга. Учитель предъявляет ряд требований, касающихся деятельности учащихся на уроке: не мешать остальным, внимательно слушать друг друга, участвовать в общей работе – и оценивает умение учеников в этом плане. Совместная работа школьников на уроке рождает между ними отношения, характеризующиеся многими признаками, которые свойственны отношениям в любой коллективной работе. Это, прежде всего, отношение каждого участника к своему делу как к общему, умение согласованно действовать вместе с другими для достижения общей цели, взаимная поддержка и в то же время требовательность друг к другу, умение критически относиться к себе, расценивать свой личный успех или неудачу с позиции сведения структуры учебной деятельности. Для того чтобы эти возможности урока реализовать практически, учителю необходимо создавать в течение урока ситуации, в которых  у учеников была бы возможность общения между собой: Видимо, несколько ослабить иногда излишне регламентацию поведения детей на уроке.</w:t>
      </w:r>
    </w:p>
    <w:p w:rsidR="00E0275A" w:rsidRDefault="00E0275A">
      <w:pPr>
        <w:spacing w:line="360" w:lineRule="auto"/>
        <w:ind w:firstLine="567"/>
        <w:jc w:val="both"/>
        <w:rPr>
          <w:sz w:val="28"/>
          <w:szCs w:val="28"/>
        </w:rPr>
      </w:pPr>
      <w:r>
        <w:rPr>
          <w:sz w:val="28"/>
          <w:szCs w:val="28"/>
        </w:rPr>
        <w:t>Общение детей возможно на всех уроках. Дети придумывают примеры, задачи, упражнения, и задания на определенное правило, задают их друг другу. Каждый может выбрать сам, кому он захочет задать вопрос или задачу по структуре учебной деятельности.</w:t>
      </w:r>
    </w:p>
    <w:p w:rsidR="00E0275A" w:rsidRDefault="00E0275A">
      <w:pPr>
        <w:spacing w:line="360" w:lineRule="auto"/>
        <w:ind w:firstLine="567"/>
        <w:jc w:val="both"/>
        <w:rPr>
          <w:sz w:val="28"/>
          <w:szCs w:val="28"/>
        </w:rPr>
      </w:pPr>
      <w:r>
        <w:rPr>
          <w:sz w:val="28"/>
          <w:szCs w:val="28"/>
        </w:rPr>
        <w:t>Сидящие за одной партой взаимно проверяют ответы, полученные при решении задач и упражнений. Детям дается задание придумать задание, записать его на карточке, определить последовательности его выполнения. Потом карточки объединяются, получается общий задачник.</w:t>
      </w:r>
    </w:p>
    <w:p w:rsidR="00E0275A" w:rsidRDefault="00E0275A">
      <w:pPr>
        <w:spacing w:line="360" w:lineRule="auto"/>
        <w:ind w:firstLine="567"/>
        <w:jc w:val="both"/>
        <w:rPr>
          <w:sz w:val="28"/>
          <w:szCs w:val="28"/>
        </w:rPr>
      </w:pPr>
      <w:r>
        <w:rPr>
          <w:sz w:val="28"/>
          <w:szCs w:val="28"/>
        </w:rPr>
        <w:t>Учитель дает детям и такие задания, выполняя которые надо обязательно обратиться к товарищу.</w:t>
      </w:r>
    </w:p>
    <w:p w:rsidR="00E0275A" w:rsidRDefault="00E0275A">
      <w:pPr>
        <w:spacing w:line="360" w:lineRule="auto"/>
        <w:ind w:firstLine="567"/>
        <w:jc w:val="both"/>
        <w:rPr>
          <w:sz w:val="28"/>
          <w:szCs w:val="28"/>
        </w:rPr>
      </w:pPr>
      <w:r>
        <w:rPr>
          <w:sz w:val="28"/>
          <w:szCs w:val="28"/>
        </w:rPr>
        <w:t xml:space="preserve">  Урок, на котором дети испытывают удовлетворение и радость от успешно выполненной общей работы, который пробуждает самостоятельную мысль и вызывает совместные переживания учащихся, способствует их нравственному воспитанию.</w:t>
      </w:r>
    </w:p>
    <w:p w:rsidR="00E0275A" w:rsidRDefault="00E0275A">
      <w:pPr>
        <w:spacing w:line="360" w:lineRule="auto"/>
        <w:ind w:firstLine="567"/>
        <w:jc w:val="both"/>
        <w:rPr>
          <w:sz w:val="28"/>
          <w:szCs w:val="28"/>
        </w:rPr>
      </w:pPr>
      <w:r>
        <w:rPr>
          <w:sz w:val="28"/>
          <w:szCs w:val="28"/>
        </w:rPr>
        <w:t>Как показывает опыт, домашние задания могут быть более эффективно использованы для решения воспитательных задач, если выполнение эпизодически поручать группе учеников.</w:t>
      </w:r>
    </w:p>
    <w:p w:rsidR="00E0275A" w:rsidRDefault="00E0275A">
      <w:pPr>
        <w:spacing w:line="360" w:lineRule="auto"/>
        <w:ind w:firstLine="567"/>
        <w:jc w:val="both"/>
        <w:rPr>
          <w:sz w:val="28"/>
          <w:szCs w:val="28"/>
        </w:rPr>
      </w:pPr>
      <w:r>
        <w:rPr>
          <w:sz w:val="28"/>
          <w:szCs w:val="28"/>
        </w:rPr>
        <w:t>Характер заданий для домашней групповой работы иной, нежели для индивидуальной. Упражнения на повторение могут быть заданы в форме дидактических игр и практических заданий.</w:t>
      </w:r>
    </w:p>
    <w:p w:rsidR="00E0275A" w:rsidRDefault="00E0275A">
      <w:pPr>
        <w:spacing w:line="360" w:lineRule="auto"/>
        <w:ind w:firstLine="567"/>
        <w:jc w:val="both"/>
        <w:rPr>
          <w:sz w:val="28"/>
          <w:szCs w:val="28"/>
        </w:rPr>
      </w:pPr>
      <w:r>
        <w:rPr>
          <w:sz w:val="28"/>
          <w:szCs w:val="28"/>
        </w:rPr>
        <w:t>В формировании личности младшего школьника особое место занимает вопрос развития нравственных качеств, составляющих основу поведения.</w:t>
      </w:r>
    </w:p>
    <w:p w:rsidR="00E0275A" w:rsidRDefault="00E0275A">
      <w:pPr>
        <w:spacing w:line="360" w:lineRule="auto"/>
        <w:ind w:firstLine="567"/>
        <w:jc w:val="both"/>
        <w:rPr>
          <w:sz w:val="28"/>
          <w:szCs w:val="28"/>
        </w:rPr>
      </w:pPr>
      <w:r>
        <w:rPr>
          <w:sz w:val="28"/>
          <w:szCs w:val="28"/>
        </w:rPr>
        <w:t>В этом возрасте ребенок не только познает сущность нравственных категорий, но и учится оценивать их знание в поступках и действиях окружающих, собственных поступков.</w:t>
      </w:r>
    </w:p>
    <w:p w:rsidR="00E0275A" w:rsidRDefault="00E0275A">
      <w:pPr>
        <w:spacing w:line="360" w:lineRule="auto"/>
        <w:ind w:firstLine="567"/>
        <w:jc w:val="both"/>
        <w:rPr>
          <w:sz w:val="28"/>
          <w:szCs w:val="28"/>
        </w:rPr>
      </w:pPr>
      <w:r>
        <w:rPr>
          <w:sz w:val="28"/>
          <w:szCs w:val="28"/>
        </w:rPr>
        <w:t>На определение роли планирования, как в учебной деятельности, так и в нравственном поведении детей младшего школьного возраста было направлено внимание таких ученых как В.В. Хромов, Л.А. Матвеева, И.И. Лобанова, Л.А. Регуш и многих других.</w:t>
      </w:r>
    </w:p>
    <w:p w:rsidR="00E0275A" w:rsidRDefault="00E0275A">
      <w:pPr>
        <w:spacing w:line="360" w:lineRule="auto"/>
        <w:ind w:firstLine="567"/>
        <w:jc w:val="both"/>
        <w:rPr>
          <w:sz w:val="28"/>
          <w:szCs w:val="28"/>
        </w:rPr>
      </w:pPr>
      <w:r>
        <w:rPr>
          <w:sz w:val="28"/>
          <w:szCs w:val="28"/>
        </w:rPr>
        <w:t>В своих исследованиях они обращаются к формированию нравственных мотивов поведения, оценки и самооценки нравственного поведения.</w:t>
      </w:r>
    </w:p>
    <w:p w:rsidR="00E0275A" w:rsidRDefault="00E0275A">
      <w:pPr>
        <w:spacing w:line="360" w:lineRule="auto"/>
        <w:ind w:firstLine="567"/>
        <w:jc w:val="both"/>
        <w:rPr>
          <w:sz w:val="28"/>
          <w:szCs w:val="28"/>
        </w:rPr>
      </w:pPr>
      <w:r>
        <w:rPr>
          <w:sz w:val="28"/>
          <w:szCs w:val="28"/>
        </w:rPr>
        <w:t>Процесс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w:t>
      </w:r>
    </w:p>
    <w:p w:rsidR="00E0275A" w:rsidRDefault="00E0275A">
      <w:pPr>
        <w:spacing w:line="360" w:lineRule="auto"/>
        <w:ind w:firstLine="567"/>
        <w:jc w:val="both"/>
        <w:rPr>
          <w:sz w:val="28"/>
          <w:szCs w:val="28"/>
        </w:rPr>
      </w:pPr>
      <w:r>
        <w:rPr>
          <w:sz w:val="28"/>
          <w:szCs w:val="28"/>
        </w:rPr>
        <w:t xml:space="preserve">Практически любая деятельность имеет нравственную окраску, считает Дробницкий О.Г., в том числе и учебная, которая, по мнению психологов, обладает большими воспитательными возможностями. (Божович Л.И.)   </w:t>
      </w:r>
    </w:p>
    <w:p w:rsidR="00E0275A" w:rsidRDefault="00E0275A">
      <w:pPr>
        <w:spacing w:line="360" w:lineRule="auto"/>
        <w:ind w:firstLine="567"/>
        <w:jc w:val="both"/>
        <w:rPr>
          <w:sz w:val="28"/>
          <w:szCs w:val="28"/>
        </w:rPr>
      </w:pPr>
      <w:r>
        <w:rPr>
          <w:sz w:val="28"/>
          <w:szCs w:val="28"/>
        </w:rPr>
        <w:t>Для младшего школьника это особенно важно, поскольку учебная деятельность выступает как ведущая. В этом возрасте учебная деятельность оказывает наибольшее внимание на развитие школьника, определяет появление многих новообразований (Божович Л.И., Конникова Т.Е.). Причем в ней развиваются не только умственные способности, но и нравственная сфера личности.</w:t>
      </w:r>
    </w:p>
    <w:p w:rsidR="00E0275A" w:rsidRDefault="00E0275A">
      <w:pPr>
        <w:spacing w:line="360" w:lineRule="auto"/>
        <w:ind w:firstLine="567"/>
        <w:jc w:val="both"/>
        <w:rPr>
          <w:sz w:val="28"/>
          <w:szCs w:val="28"/>
        </w:rPr>
      </w:pPr>
      <w:r>
        <w:rPr>
          <w:sz w:val="28"/>
          <w:szCs w:val="28"/>
        </w:rPr>
        <w:t>В результате регламентированного характера процесса, обязательного систематического выполнения учебных поручений у младшего школьника складываются нравственные  знания, характерные для учебной деятельности, нравственные  отношения.</w:t>
      </w:r>
    </w:p>
    <w:p w:rsidR="00E0275A" w:rsidRDefault="00E0275A">
      <w:pPr>
        <w:spacing w:line="360" w:lineRule="auto"/>
        <w:ind w:firstLine="567"/>
        <w:jc w:val="both"/>
        <w:rPr>
          <w:sz w:val="28"/>
          <w:szCs w:val="28"/>
        </w:rPr>
      </w:pPr>
      <w:r>
        <w:rPr>
          <w:sz w:val="28"/>
          <w:szCs w:val="28"/>
        </w:rPr>
        <w:t>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w:t>
      </w:r>
    </w:p>
    <w:p w:rsidR="00E0275A" w:rsidRDefault="00E0275A">
      <w:pPr>
        <w:spacing w:line="360" w:lineRule="auto"/>
        <w:ind w:firstLine="567"/>
        <w:jc w:val="both"/>
        <w:rPr>
          <w:sz w:val="28"/>
          <w:szCs w:val="28"/>
        </w:rPr>
      </w:pPr>
      <w:r>
        <w:rPr>
          <w:sz w:val="28"/>
          <w:szCs w:val="28"/>
        </w:rPr>
        <w:t>Учителю принадлежит решающая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w:t>
      </w:r>
    </w:p>
    <w:p w:rsidR="00E0275A" w:rsidRDefault="00E0275A">
      <w:pPr>
        <w:spacing w:line="360" w:lineRule="auto"/>
        <w:ind w:firstLine="567"/>
        <w:jc w:val="both"/>
        <w:rPr>
          <w:sz w:val="28"/>
          <w:szCs w:val="28"/>
        </w:rPr>
      </w:pPr>
      <w:r>
        <w:rPr>
          <w:sz w:val="28"/>
          <w:szCs w:val="28"/>
        </w:rPr>
        <w:t>Нравственность – один из основных способов нормативной регуляции действий человека в обществе.</w:t>
      </w:r>
    </w:p>
    <w:p w:rsidR="00E0275A" w:rsidRDefault="00E0275A">
      <w:pPr>
        <w:spacing w:line="360" w:lineRule="auto"/>
        <w:ind w:firstLine="567"/>
        <w:jc w:val="both"/>
        <w:rPr>
          <w:sz w:val="28"/>
          <w:szCs w:val="28"/>
        </w:rPr>
      </w:pPr>
      <w:r>
        <w:rPr>
          <w:sz w:val="28"/>
          <w:szCs w:val="28"/>
        </w:rPr>
        <w:t>Охарактеризовывать особенности того или иного общественного явления, – значит, выявить его существенные взаимосвязи с другими явлениями социальной действительности. С развитием общества и изменением исторических условий существования людей постоянно обновляются, а в отдельные исторические периоды коренным образом меняется содержание воспитания. Воспитание может быть правильно понято лишь как естественно исторический и  диалектический противоречивый процесс. Сущность социального аспекта нравственного воспитания определяется, прежде всего, особенностью развития современной эпохи, преобразованиями в нашем обществе, происходящими на принципиально новых началах.</w:t>
      </w:r>
    </w:p>
    <w:p w:rsidR="00E0275A" w:rsidRDefault="00E0275A">
      <w:pPr>
        <w:spacing w:line="360" w:lineRule="auto"/>
        <w:ind w:firstLine="567"/>
        <w:jc w:val="both"/>
        <w:rPr>
          <w:sz w:val="28"/>
          <w:szCs w:val="28"/>
        </w:rPr>
      </w:pPr>
      <w:r>
        <w:rPr>
          <w:sz w:val="28"/>
          <w:szCs w:val="28"/>
        </w:rPr>
        <w:t>Верно судить о морали можно не только по его идеалам, но и по утвердившимся в нем доминирующим типам нравственного значимого образа действий.</w:t>
      </w:r>
    </w:p>
    <w:p w:rsidR="00E0275A" w:rsidRDefault="00E0275A">
      <w:pPr>
        <w:pStyle w:val="24"/>
        <w:spacing w:line="360" w:lineRule="auto"/>
        <w:ind w:left="0" w:firstLine="567"/>
        <w:jc w:val="both"/>
        <w:rPr>
          <w:rFonts w:ascii="Times New Roman" w:hAnsi="Times New Roman" w:cs="Times New Roman"/>
        </w:rPr>
      </w:pPr>
      <w:r>
        <w:rPr>
          <w:rFonts w:ascii="Times New Roman" w:hAnsi="Times New Roman" w:cs="Times New Roman"/>
        </w:rPr>
        <w:t xml:space="preserve">Нравственное воспитание личности – сложный и многогранный процесс, включающий педагогические и социальные явления. Однако процесс нравственного воспитания в известной мере автономен. На эту его специфику в свое время указывал А.С.Макаренко. </w:t>
      </w:r>
    </w:p>
    <w:p w:rsidR="00E0275A" w:rsidRDefault="00E0275A">
      <w:pPr>
        <w:spacing w:line="360" w:lineRule="auto"/>
        <w:ind w:firstLine="567"/>
        <w:jc w:val="both"/>
        <w:rPr>
          <w:sz w:val="28"/>
          <w:szCs w:val="28"/>
        </w:rPr>
      </w:pPr>
      <w:r>
        <w:rPr>
          <w:sz w:val="28"/>
          <w:szCs w:val="28"/>
        </w:rPr>
        <w:t>Сточки зрения педагогической теории процесс нравственного воспитания в школе представляет собой совокупность целенаправленных и последовательных действий ученического и педагогического коллективов. Под понятием “педагогические действия” подразумеваются влияния, организуемые и получаемые учеником и коллективом в процессе учебно-воспитательной работы. Все эти влияния, а также их результаты, отражающиеся во взглядах и поведении, взаимосвязаны и выступают в совокупности, обеспечивающей, как и непосредственное, так и опосредственное воздействие на личность школьника. Поэтому важнейшими компонентами структуры процесса воспитания, как указывает А.Н. Леонтьев, являются процессы, идущие как бы навстречу друг другу. “Один из них, - подчеркивает он, - есть процесс воздействия объекта на живую систему, другой – активность самой системы по отношению к воздействующему объекту”.</w:t>
      </w:r>
    </w:p>
    <w:p w:rsidR="00E0275A" w:rsidRDefault="00E0275A">
      <w:pPr>
        <w:spacing w:line="360" w:lineRule="auto"/>
        <w:ind w:firstLine="567"/>
        <w:jc w:val="both"/>
        <w:rPr>
          <w:sz w:val="28"/>
          <w:szCs w:val="28"/>
        </w:rPr>
      </w:pPr>
      <w:r>
        <w:rPr>
          <w:sz w:val="28"/>
          <w:szCs w:val="28"/>
        </w:rPr>
        <w:t>Качественная сторона педагогических действий в процессе нравственного воспитания выражается в их силе и стойкости, а качественная сторона изменений в облике и характере личности проявляется в степени ее убежденности, которая реализуется в различных видах деятельности, формах отношения и поведения.</w:t>
      </w:r>
    </w:p>
    <w:p w:rsidR="00E0275A" w:rsidRDefault="00E0275A">
      <w:pPr>
        <w:spacing w:line="360" w:lineRule="auto"/>
        <w:ind w:firstLine="567"/>
        <w:jc w:val="both"/>
        <w:rPr>
          <w:sz w:val="28"/>
          <w:szCs w:val="28"/>
        </w:rPr>
      </w:pPr>
      <w:r>
        <w:rPr>
          <w:sz w:val="28"/>
          <w:szCs w:val="28"/>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E0275A" w:rsidRDefault="00E0275A">
      <w:pPr>
        <w:spacing w:line="360" w:lineRule="auto"/>
        <w:ind w:firstLine="567"/>
        <w:jc w:val="both"/>
        <w:rPr>
          <w:sz w:val="28"/>
          <w:szCs w:val="28"/>
        </w:rPr>
      </w:pPr>
      <w:r>
        <w:rPr>
          <w:sz w:val="28"/>
          <w:szCs w:val="28"/>
        </w:rPr>
        <w:t>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как правило, используются все усложняющиеся виды деятельности. Этот принцип реализуется с учетом возрастных особенностей учащихся.</w:t>
      </w:r>
    </w:p>
    <w:p w:rsidR="00E0275A" w:rsidRDefault="00E0275A">
      <w:pPr>
        <w:spacing w:line="360" w:lineRule="auto"/>
        <w:ind w:firstLine="567"/>
        <w:jc w:val="both"/>
        <w:rPr>
          <w:sz w:val="28"/>
          <w:szCs w:val="28"/>
        </w:rPr>
      </w:pPr>
      <w:r>
        <w:rPr>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 эффективность процесса воспитания, как говорила Н.К. Крупская, “зависит от знания каждым преподавателем того живого материала, с которым он имеет дело; он должен знать, что ему необходимо внимательно изучать этого ученика и знать его близко”.</w:t>
      </w:r>
    </w:p>
    <w:p w:rsidR="00E0275A" w:rsidRDefault="00E0275A">
      <w:pPr>
        <w:spacing w:line="360" w:lineRule="auto"/>
        <w:ind w:firstLine="567"/>
        <w:jc w:val="both"/>
        <w:rPr>
          <w:sz w:val="28"/>
          <w:szCs w:val="28"/>
        </w:rPr>
      </w:pPr>
      <w:r>
        <w:rPr>
          <w:sz w:val="28"/>
          <w:szCs w:val="28"/>
        </w:rPr>
        <w:t>Все факторы, обуславливающие нравственное становление, и развитие личности школьника, можно разделить на три группы: природные и биологические, социальные и педагогические. Во взаимодействии со средой и целенаправленными влияниями школьник социализируются, приобретают необходимый опыт нравственного поведения.</w:t>
      </w:r>
    </w:p>
    <w:p w:rsidR="00E0275A" w:rsidRDefault="00E0275A">
      <w:pPr>
        <w:spacing w:line="360" w:lineRule="auto"/>
        <w:ind w:firstLine="567"/>
        <w:jc w:val="both"/>
        <w:rPr>
          <w:sz w:val="28"/>
          <w:szCs w:val="28"/>
        </w:rPr>
      </w:pPr>
      <w:r>
        <w:rPr>
          <w:sz w:val="28"/>
          <w:szCs w:val="28"/>
        </w:rPr>
        <w:t>Во взаимодействии со средой и целенаправленными воспитательными влияниями школьник приобретает необходимый опыт общественного поведения.</w:t>
      </w:r>
    </w:p>
    <w:p w:rsidR="00E0275A" w:rsidRDefault="00E0275A">
      <w:pPr>
        <w:spacing w:line="360" w:lineRule="auto"/>
        <w:ind w:firstLine="567"/>
        <w:jc w:val="both"/>
        <w:rPr>
          <w:sz w:val="28"/>
          <w:szCs w:val="28"/>
        </w:rPr>
      </w:pPr>
      <w:r>
        <w:rPr>
          <w:sz w:val="28"/>
          <w:szCs w:val="28"/>
        </w:rPr>
        <w:t>Однако, несмотря на то, что на нравственное формирование личности оказывают воздействие многие социальные условия и биологические факторы, следует отметить, что решающую роль в этом процессе играют педагогические, так как они наиболее управляемые. Такое значение педагогического влияния придается еще и потому, что они более целенаправленно на выработку определенного рода отношений.</w:t>
      </w:r>
    </w:p>
    <w:p w:rsidR="00E0275A" w:rsidRDefault="00E0275A">
      <w:pPr>
        <w:spacing w:before="240" w:line="360" w:lineRule="auto"/>
        <w:ind w:firstLine="567"/>
        <w:jc w:val="both"/>
        <w:rPr>
          <w:sz w:val="28"/>
          <w:szCs w:val="28"/>
        </w:rPr>
      </w:pPr>
      <w:r>
        <w:rPr>
          <w:sz w:val="28"/>
          <w:szCs w:val="28"/>
        </w:rPr>
        <w:t>Из этого следует, что суть нравственно воспитанной личности состоит не только в усвоенных ее знаниях, идеях, опыте общественного поведения, но и в совокупности выработанных личностью отношений к окружающей действительности. При организации процесса нравственного воспитания следует отдать предпочтение объективным отношениям,  в которые включаются учащиеся в различных видах деятельности и общения. Эти отношения составляют истинный объект педагогической деятельности (“Нравственное становление личности школьника” И.С. Марьенко 101/30-34).</w:t>
      </w:r>
    </w:p>
    <w:p w:rsidR="00E0275A" w:rsidRDefault="00E0275A">
      <w:pPr>
        <w:spacing w:before="240" w:line="360" w:lineRule="auto"/>
        <w:ind w:firstLine="567"/>
        <w:jc w:val="both"/>
        <w:rPr>
          <w:sz w:val="28"/>
          <w:szCs w:val="28"/>
        </w:rPr>
      </w:pPr>
      <w:r>
        <w:rPr>
          <w:sz w:val="28"/>
          <w:szCs w:val="28"/>
        </w:rPr>
        <w:t>В процессе формирования идейности и нравственности как сплава “знаний, убеждений и практического действия”, развития и обогащения нравственных чувств и нравственных качеств важная роль принадлежит школе. Именно в школьные годы человек должен не только научиться ответственному выбору моральных ценностей, поступков, определить свое отношение к труду и будущей профессии, но и уметь реализовывать их в своей жизни.</w:t>
      </w:r>
    </w:p>
    <w:p w:rsidR="00E0275A" w:rsidRDefault="00E0275A">
      <w:pPr>
        <w:spacing w:before="240" w:line="360" w:lineRule="auto"/>
        <w:ind w:firstLine="567"/>
        <w:jc w:val="both"/>
        <w:rPr>
          <w:sz w:val="28"/>
          <w:szCs w:val="28"/>
        </w:rPr>
      </w:pPr>
      <w:r>
        <w:rPr>
          <w:sz w:val="28"/>
          <w:szCs w:val="28"/>
        </w:rPr>
        <w:t>Нравственность предлагает не только выполнение каждым человеком моральных норм, но и активную борьбу против индивидуализма, эгоизма, стяжательства, несправедливости. Она должна воспитывать в подрастающем поколении подлинно общественную, активную нравственность, которая не может быть ограничена личным самоусовершенствованием, а требует обязательной наступательной борьбы за совершенствование всей окружающей жизни.</w:t>
      </w:r>
    </w:p>
    <w:p w:rsidR="00E0275A" w:rsidRDefault="00E0275A">
      <w:pPr>
        <w:spacing w:before="240" w:line="360" w:lineRule="auto"/>
        <w:ind w:firstLine="567"/>
        <w:jc w:val="both"/>
        <w:rPr>
          <w:sz w:val="28"/>
          <w:szCs w:val="28"/>
        </w:rPr>
      </w:pPr>
      <w:r>
        <w:rPr>
          <w:sz w:val="28"/>
          <w:szCs w:val="28"/>
        </w:rPr>
        <w:t>Воспитание школьников предусматривает формирование гармонически развитой личности. Нравственное воспитание благодаря широте влияния на личность является стержнем воспитания.</w:t>
      </w:r>
    </w:p>
    <w:p w:rsidR="00E0275A" w:rsidRDefault="00E0275A">
      <w:pPr>
        <w:spacing w:before="240" w:line="360" w:lineRule="auto"/>
        <w:ind w:firstLine="567"/>
        <w:jc w:val="both"/>
        <w:rPr>
          <w:sz w:val="28"/>
          <w:szCs w:val="28"/>
        </w:rPr>
      </w:pPr>
      <w:r>
        <w:rPr>
          <w:sz w:val="28"/>
          <w:szCs w:val="28"/>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E0275A" w:rsidRDefault="00E0275A">
      <w:pPr>
        <w:spacing w:before="240" w:line="360" w:lineRule="auto"/>
        <w:ind w:firstLine="567"/>
        <w:jc w:val="both"/>
        <w:rPr>
          <w:sz w:val="28"/>
          <w:szCs w:val="28"/>
        </w:rPr>
      </w:pPr>
      <w:r>
        <w:rPr>
          <w:sz w:val="28"/>
          <w:szCs w:val="28"/>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и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E0275A" w:rsidRDefault="00E0275A">
      <w:pPr>
        <w:spacing w:before="240" w:line="360" w:lineRule="auto"/>
        <w:ind w:firstLine="567"/>
        <w:jc w:val="both"/>
        <w:rPr>
          <w:sz w:val="28"/>
          <w:szCs w:val="28"/>
        </w:rPr>
      </w:pPr>
      <w:r>
        <w:rPr>
          <w:sz w:val="28"/>
          <w:szCs w:val="28"/>
        </w:rPr>
        <w:t>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w:t>
      </w:r>
    </w:p>
    <w:p w:rsidR="00E0275A" w:rsidRDefault="00E0275A">
      <w:pPr>
        <w:spacing w:before="240" w:line="360" w:lineRule="auto"/>
        <w:ind w:firstLine="567"/>
        <w:jc w:val="both"/>
        <w:rPr>
          <w:sz w:val="28"/>
          <w:szCs w:val="28"/>
        </w:rPr>
      </w:pPr>
      <w:r>
        <w:rPr>
          <w:sz w:val="28"/>
          <w:szCs w:val="28"/>
        </w:rPr>
        <w:t>Нравственное воспитание носит всеобщий характер, так как объектом морального регулирования является область отношений личности и общества. Для осуществления любой общественно-полезной деятельности субъект должен обладать совокупностью нравственных качеств. Поэтому нравственное воспитание в школе в первую очередь направлено на формирование такой совокупности моральных качеств, которая необходима для выполнения любой социальной деятельности, и, прежде всего учебной и трудовой.</w:t>
      </w:r>
    </w:p>
    <w:p w:rsidR="00E0275A" w:rsidRDefault="00E0275A">
      <w:pPr>
        <w:spacing w:before="240" w:line="360" w:lineRule="auto"/>
        <w:ind w:firstLine="567"/>
        <w:jc w:val="both"/>
        <w:rPr>
          <w:sz w:val="28"/>
          <w:szCs w:val="28"/>
        </w:rPr>
      </w:pPr>
      <w:r>
        <w:rPr>
          <w:sz w:val="28"/>
          <w:szCs w:val="28"/>
        </w:rPr>
        <w:t>Воспитывая ум и волю ребенка, учитель все время должен иметь в виду и нравственный результат своих усилий. Формируя нравственность представления и мотивы поведения, систему моральных ценностей, духовные потребности, педагог вместе с тем влияет на все стороны личности и решает задачи умственного, трудового, эстетического воспитания.</w:t>
      </w:r>
    </w:p>
    <w:p w:rsidR="00E0275A" w:rsidRDefault="00E0275A">
      <w:pPr>
        <w:spacing w:before="240" w:line="360" w:lineRule="auto"/>
        <w:ind w:firstLine="567"/>
        <w:jc w:val="both"/>
        <w:rPr>
          <w:sz w:val="28"/>
          <w:szCs w:val="28"/>
        </w:rPr>
      </w:pPr>
      <w:r>
        <w:rPr>
          <w:sz w:val="28"/>
          <w:szCs w:val="28"/>
        </w:rPr>
        <w:t>Уровень нравственного развития детей способствует успешному осуществлению учебной деятельности. Поэтому одна из задач воспитания детей еще в дошкольном возрасте состоит в нравственной подготовке их школьному обучению. Сама учебная деятельность, этическая направленность содержания, методов и организации учебного процесса является основным источником и средством нравственного становления младших школьников. Преодоление учебных трудностей требует не только интеллектуального напряжения, но и нравственных усилий. В процессе обучения происходит развитие познавательной деятельности, восприятия, внимания, воображения, мышления, памяти. Это дает возможность воспитывать интерес у детей к явлениям общественной жизни. (Нравственное развитие младших школьников в процессе воспитания 189/8-14).</w:t>
      </w:r>
    </w:p>
    <w:p w:rsidR="00E0275A" w:rsidRDefault="00E0275A">
      <w:pPr>
        <w:pStyle w:val="22"/>
        <w:ind w:left="0" w:firstLine="567"/>
        <w:jc w:val="center"/>
        <w:rPr>
          <w:rFonts w:ascii="Times New Roman" w:hAnsi="Times New Roman" w:cs="Times New Roman"/>
          <w:b/>
          <w:bCs/>
        </w:rPr>
      </w:pPr>
      <w:r>
        <w:rPr>
          <w:rFonts w:ascii="Times New Roman" w:hAnsi="Times New Roman" w:cs="Times New Roman"/>
          <w:b/>
          <w:bCs/>
        </w:rPr>
        <w:t> </w:t>
      </w:r>
    </w:p>
    <w:p w:rsidR="00E0275A" w:rsidRDefault="00E0275A">
      <w:pPr>
        <w:pStyle w:val="2"/>
      </w:pPr>
      <w:r>
        <w:rPr>
          <w:shadow/>
          <w:lang w:val="en-US"/>
        </w:rPr>
        <w:t>I</w:t>
      </w:r>
      <w:r>
        <w:rPr>
          <w:shadow/>
        </w:rPr>
        <w:t>.2 Возможности нравственного воспитания в учебной деятельности.</w:t>
      </w:r>
    </w:p>
    <w:p w:rsidR="00E0275A" w:rsidRDefault="00E0275A">
      <w:pPr>
        <w:pStyle w:val="22"/>
        <w:ind w:left="0" w:firstLine="567"/>
        <w:rPr>
          <w:rFonts w:ascii="Times New Roman" w:hAnsi="Times New Roman" w:cs="Times New Roman"/>
        </w:rPr>
      </w:pPr>
      <w:r>
        <w:rPr>
          <w:rFonts w:ascii="Times New Roman" w:hAnsi="Times New Roman" w:cs="Times New Roman"/>
        </w:rPr>
        <w:t>Среди основных задач, которые ставит современное общество перед народным образованием, особо выделяется задача воспитания активной сознательной творческой личности.</w:t>
      </w:r>
    </w:p>
    <w:p w:rsidR="00E0275A" w:rsidRDefault="00E0275A">
      <w:pPr>
        <w:spacing w:line="360" w:lineRule="auto"/>
        <w:ind w:firstLine="720"/>
        <w:jc w:val="both"/>
        <w:rPr>
          <w:sz w:val="28"/>
          <w:szCs w:val="28"/>
        </w:rPr>
      </w:pPr>
      <w:r>
        <w:rPr>
          <w:sz w:val="28"/>
          <w:szCs w:val="28"/>
        </w:rPr>
        <w:t>В младшем школьном возрасте особую роль выполняет учебная деятельность, поскольку именно здесь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Именно учебная деятельность в этом возрасте создает возможности для овладения учащимися приемами, способами решения различных умственных и нравственных задач, формирует на этой основе систему отношений детей к окружающему миру.</w:t>
      </w:r>
    </w:p>
    <w:p w:rsidR="00E0275A" w:rsidRDefault="00E0275A">
      <w:pPr>
        <w:spacing w:line="360" w:lineRule="auto"/>
        <w:ind w:firstLine="720"/>
        <w:jc w:val="both"/>
        <w:rPr>
          <w:sz w:val="28"/>
          <w:szCs w:val="28"/>
        </w:rPr>
      </w:pPr>
      <w:r>
        <w:rPr>
          <w:sz w:val="28"/>
          <w:szCs w:val="28"/>
        </w:rPr>
        <w:t>Младший школьник в процессе учебы в школе лишь постепенно становится не только объектом, но и субъектом педагогического воздействия, поскольку далеко не сразу и не во всех случаях воздействия учителя достигают своей цели. Действительным объектом обучения ребенок становится только тогда, когда педагогические воздействия вызывают в нем соответствующие изменения. Это касается, естественно, и тех знаний, которые усваиваются детьми, и в совершенствовании умений, навыков, усвоения приемов, способов деятельности, и перестройки отношений учащихся. Эта естественная и необходимая “ступенька” в процессе развития ребенка в младшем школьном возрасте, но и здесь следует подчеркнуть, что очень важно, чтобы ребенок на ней не задерживался.</w:t>
      </w:r>
    </w:p>
    <w:p w:rsidR="00E0275A" w:rsidRDefault="00E0275A">
      <w:pPr>
        <w:spacing w:line="360" w:lineRule="auto"/>
        <w:ind w:firstLine="720"/>
        <w:jc w:val="both"/>
        <w:rPr>
          <w:sz w:val="28"/>
          <w:szCs w:val="28"/>
        </w:rPr>
      </w:pPr>
      <w:r>
        <w:rPr>
          <w:sz w:val="28"/>
          <w:szCs w:val="28"/>
        </w:rPr>
        <w:t>Проблеме становления субъекта деятельности посвящено много исследований философов, психологов, педагогов. В подтексте данной проблемы целесообразно выделить следующие положение:</w:t>
      </w:r>
    </w:p>
    <w:p w:rsidR="00E0275A" w:rsidRDefault="00E0275A">
      <w:pPr>
        <w:numPr>
          <w:ilvl w:val="0"/>
          <w:numId w:val="3"/>
        </w:numPr>
        <w:tabs>
          <w:tab w:val="left" w:pos="-90"/>
          <w:tab w:val="left" w:pos="1530"/>
        </w:tabs>
        <w:spacing w:line="360" w:lineRule="auto"/>
        <w:jc w:val="both"/>
        <w:rPr>
          <w:sz w:val="28"/>
          <w:szCs w:val="28"/>
        </w:rPr>
      </w:pPr>
      <w:r>
        <w:rPr>
          <w:rFonts w:ascii="Symbol" w:hAnsi="Symbol" w:cs="Symbol"/>
          <w:sz w:val="28"/>
          <w:szCs w:val="28"/>
        </w:rPr>
        <w:t></w:t>
      </w:r>
      <w:r>
        <w:rPr>
          <w:sz w:val="14"/>
          <w:szCs w:val="14"/>
        </w:rPr>
        <w:t xml:space="preserve">        </w:t>
      </w:r>
      <w:r>
        <w:rPr>
          <w:sz w:val="28"/>
          <w:szCs w:val="28"/>
        </w:rPr>
        <w:t xml:space="preserve">Индивид становится субъектом объективного процесса жизнедеятельности тогда, когда он, воспринимая окружающий мир, оказывается способным осуществлять регуляцию своего соотношения с действительностью. </w:t>
      </w:r>
    </w:p>
    <w:p w:rsidR="00E0275A" w:rsidRDefault="00E0275A">
      <w:pPr>
        <w:tabs>
          <w:tab w:val="left" w:pos="720"/>
        </w:tabs>
        <w:spacing w:line="360" w:lineRule="auto"/>
        <w:jc w:val="both"/>
        <w:rPr>
          <w:sz w:val="28"/>
          <w:szCs w:val="28"/>
        </w:rPr>
      </w:pPr>
      <w:r>
        <w:rPr>
          <w:sz w:val="28"/>
          <w:szCs w:val="28"/>
        </w:rPr>
        <w:tab/>
        <w:t>В большинстве специальных работ возможность такой регуляции определяется такими качествами субъекта, как активность, целенаправленность, осознание своих возможностей, соотнесение их и своих стремлений с условиями объективной действительности. Эти качества формируются в действительности и в ней же проявляются.</w:t>
      </w:r>
    </w:p>
    <w:p w:rsidR="00E0275A" w:rsidRDefault="00E0275A">
      <w:pPr>
        <w:pStyle w:val="a3"/>
        <w:numPr>
          <w:ilvl w:val="12"/>
          <w:numId w:val="0"/>
        </w:numPr>
      </w:pPr>
      <w:r>
        <w:tab/>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E0275A" w:rsidRDefault="00E0275A">
      <w:pPr>
        <w:numPr>
          <w:ilvl w:val="12"/>
          <w:numId w:val="0"/>
        </w:numPr>
        <w:tabs>
          <w:tab w:val="left" w:pos="720"/>
        </w:tabs>
        <w:spacing w:line="360" w:lineRule="auto"/>
        <w:jc w:val="both"/>
        <w:rPr>
          <w:sz w:val="28"/>
          <w:szCs w:val="28"/>
        </w:rPr>
      </w:pPr>
      <w:r>
        <w:rPr>
          <w:sz w:val="28"/>
          <w:szCs w:val="28"/>
        </w:rPr>
        <w:tab/>
        <w:t>Значимой особенностью субъекта деятельности является и осознание им своих возможностей, и умение (возможность) соотнести их и свои стремления с условиями объективной действительности.</w:t>
      </w:r>
    </w:p>
    <w:p w:rsidR="00E0275A" w:rsidRDefault="00E0275A">
      <w:pPr>
        <w:numPr>
          <w:ilvl w:val="12"/>
          <w:numId w:val="0"/>
        </w:numPr>
        <w:tabs>
          <w:tab w:val="left" w:pos="720"/>
        </w:tabs>
        <w:spacing w:line="360" w:lineRule="auto"/>
        <w:jc w:val="both"/>
        <w:rPr>
          <w:sz w:val="28"/>
          <w:szCs w:val="28"/>
        </w:rPr>
      </w:pPr>
      <w:r>
        <w:rPr>
          <w:sz w:val="28"/>
          <w:szCs w:val="28"/>
        </w:rPr>
        <w:tab/>
        <w:t>Развитию этих качеств мотивационный компонент учебной деятельности. Как известно, в основе мотива человека лежит потребность, которая становится мотивом при возможности ее осознания и наличия соответствующего отношения. Мотив определяет возможность и необходимость действия.</w:t>
      </w:r>
    </w:p>
    <w:p w:rsidR="00E0275A" w:rsidRDefault="00E0275A">
      <w:pPr>
        <w:numPr>
          <w:ilvl w:val="12"/>
          <w:numId w:val="0"/>
        </w:numPr>
        <w:tabs>
          <w:tab w:val="left" w:pos="720"/>
        </w:tabs>
        <w:spacing w:line="360" w:lineRule="auto"/>
        <w:jc w:val="both"/>
        <w:rPr>
          <w:sz w:val="28"/>
          <w:szCs w:val="28"/>
        </w:rPr>
      </w:pPr>
      <w:r>
        <w:rPr>
          <w:sz w:val="28"/>
          <w:szCs w:val="28"/>
        </w:rPr>
        <w:tab/>
        <w:t>Здесь мы подходим по второй стороне вопроса о структуре учебной деятельности – к вопросу о значимости единства всех трех компонентов учебной деятельности для становления учащихся начальных классов как субъекта учебной деятельности. Причем, суть значимости этого единства можно рассматривать в двух аспектах.</w:t>
      </w:r>
    </w:p>
    <w:p w:rsidR="00E0275A" w:rsidRDefault="00E0275A">
      <w:pPr>
        <w:numPr>
          <w:ilvl w:val="12"/>
          <w:numId w:val="0"/>
        </w:numPr>
        <w:tabs>
          <w:tab w:val="left" w:pos="720"/>
        </w:tabs>
        <w:spacing w:line="360" w:lineRule="auto"/>
        <w:jc w:val="both"/>
        <w:rPr>
          <w:sz w:val="28"/>
          <w:szCs w:val="28"/>
        </w:rPr>
      </w:pPr>
      <w:r>
        <w:rPr>
          <w:sz w:val="28"/>
          <w:szCs w:val="28"/>
        </w:rPr>
        <w:tab/>
        <w:t xml:space="preserve">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содержательной, и операционной стороны, поскольку и сознание своих 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потребность, и комплексом приемов, - способов удовлетворения этих потребностей.   </w:t>
      </w:r>
    </w:p>
    <w:p w:rsidR="00E0275A" w:rsidRDefault="00E0275A">
      <w:pPr>
        <w:numPr>
          <w:ilvl w:val="12"/>
          <w:numId w:val="0"/>
        </w:numPr>
        <w:tabs>
          <w:tab w:val="left" w:pos="720"/>
        </w:tabs>
        <w:spacing w:line="360" w:lineRule="auto"/>
        <w:jc w:val="both"/>
        <w:rPr>
          <w:sz w:val="28"/>
          <w:szCs w:val="28"/>
        </w:rPr>
      </w:pPr>
      <w:r>
        <w:rPr>
          <w:sz w:val="28"/>
          <w:szCs w:val="28"/>
        </w:rPr>
        <w:tab/>
        <w:t>Таким образом, учащийся становится активным участником процесса обучения, т. е. субъектом учебной деятельности, только тогда, когда он владеет определенным содержанием, т. 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E0275A" w:rsidRDefault="00E0275A">
      <w:pPr>
        <w:numPr>
          <w:ilvl w:val="12"/>
          <w:numId w:val="0"/>
        </w:numPr>
        <w:tabs>
          <w:tab w:val="left" w:pos="720"/>
        </w:tabs>
        <w:spacing w:line="360" w:lineRule="auto"/>
        <w:jc w:val="both"/>
        <w:rPr>
          <w:sz w:val="28"/>
          <w:szCs w:val="28"/>
        </w:rPr>
      </w:pPr>
      <w:r>
        <w:rPr>
          <w:sz w:val="28"/>
          <w:szCs w:val="28"/>
        </w:rPr>
        <w:tab/>
        <w:t>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упор делается на содержательный и частично операционные компоненты. При этом предполагается, что в ходе этого процесса идет и умственное развитие, и нравственное. В определенной своей части это положение верно, но при целенаправленном формировании содержательных элементов, в какой –то степени  “стихийное” развитие операционной и мотивационной сторон неизбежно отстает, что естественно, начинает тормозить и процесс усвоения знаний, не дает в полной мере использовать заложенные в учебной деятельности возможности для умственного и нравственного развития учащихся.</w:t>
      </w:r>
    </w:p>
    <w:p w:rsidR="00E0275A" w:rsidRDefault="00E0275A">
      <w:pPr>
        <w:numPr>
          <w:ilvl w:val="12"/>
          <w:numId w:val="0"/>
        </w:numPr>
        <w:tabs>
          <w:tab w:val="left" w:pos="720"/>
        </w:tabs>
        <w:spacing w:line="360" w:lineRule="auto"/>
        <w:jc w:val="both"/>
        <w:rPr>
          <w:sz w:val="28"/>
          <w:szCs w:val="28"/>
        </w:rPr>
      </w:pPr>
      <w:r>
        <w:rPr>
          <w:sz w:val="28"/>
          <w:szCs w:val="28"/>
        </w:rPr>
        <w:tab/>
        <w:t>Проблема нравственного развития младшего школьника в процессе обучения взаимосвязана еще с тремя факторами.</w:t>
      </w:r>
    </w:p>
    <w:p w:rsidR="00E0275A" w:rsidRDefault="00E0275A">
      <w:pPr>
        <w:numPr>
          <w:ilvl w:val="12"/>
          <w:numId w:val="0"/>
        </w:numPr>
        <w:tabs>
          <w:tab w:val="left" w:pos="720"/>
        </w:tabs>
        <w:spacing w:line="360" w:lineRule="auto"/>
        <w:jc w:val="both"/>
        <w:rPr>
          <w:sz w:val="28"/>
          <w:szCs w:val="28"/>
        </w:rPr>
      </w:pPr>
      <w:r>
        <w:rPr>
          <w:sz w:val="28"/>
          <w:szCs w:val="28"/>
        </w:rPr>
        <w:tab/>
        <w:t>Во –первых, придя в школу, ребенок переходит от “житейского” усвоения окружающей действительности, в том числе и морально –нравственных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т. п.</w:t>
      </w:r>
    </w:p>
    <w:p w:rsidR="00E0275A" w:rsidRDefault="00E0275A">
      <w:pPr>
        <w:numPr>
          <w:ilvl w:val="12"/>
          <w:numId w:val="0"/>
        </w:numPr>
        <w:tabs>
          <w:tab w:val="left" w:pos="720"/>
        </w:tabs>
        <w:spacing w:line="360" w:lineRule="auto"/>
        <w:jc w:val="both"/>
        <w:rPr>
          <w:sz w:val="28"/>
          <w:szCs w:val="28"/>
        </w:rPr>
      </w:pPr>
      <w:r>
        <w:rPr>
          <w:sz w:val="28"/>
          <w:szCs w:val="28"/>
        </w:rPr>
        <w:t>Во –вторых, в ходе учебной работы школьники включены в реальную коллективную деятельность, где так же идет усвоение нравственных норм, регулирующих взаимоотношения учащихся между собой, учеников и учителя.</w:t>
      </w:r>
    </w:p>
    <w:p w:rsidR="00E0275A" w:rsidRDefault="00E0275A">
      <w:pPr>
        <w:numPr>
          <w:ilvl w:val="12"/>
          <w:numId w:val="0"/>
        </w:numPr>
        <w:tabs>
          <w:tab w:val="left" w:pos="720"/>
        </w:tabs>
        <w:spacing w:line="360" w:lineRule="auto"/>
        <w:jc w:val="both"/>
        <w:rPr>
          <w:sz w:val="28"/>
          <w:szCs w:val="28"/>
        </w:rPr>
      </w:pPr>
      <w:r>
        <w:rPr>
          <w:sz w:val="28"/>
          <w:szCs w:val="28"/>
        </w:rPr>
        <w:tab/>
        <w:t>И третий фактор, о котором следует сказать: В процессе обсуждения положения в современной школе, проблемы становления программ обучения, дискуссий по поводу объема материала той или иной науки,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Представляется, что здесь дело не только в специфике той или иной науки, сколько в подходе к учебной деятельности вообще. Данный вид деятельности имеет все возможности,  позволяющие развивать у учащихся нравственные качества личности в процессе изучения любого предмета. Конечно, и игровая, и трудовая деятельность так же обладает такими возможностями, но учебная имеет в этом плане одно существенное преимущество: возможность целенаправленного формирования и естественно –научных и нравственных убеждений.</w:t>
      </w:r>
    </w:p>
    <w:p w:rsidR="00E0275A" w:rsidRDefault="00E0275A">
      <w:pPr>
        <w:numPr>
          <w:ilvl w:val="12"/>
          <w:numId w:val="0"/>
        </w:numPr>
        <w:tabs>
          <w:tab w:val="left" w:pos="720"/>
        </w:tabs>
        <w:spacing w:line="360" w:lineRule="auto"/>
        <w:jc w:val="both"/>
        <w:rPr>
          <w:sz w:val="28"/>
          <w:szCs w:val="28"/>
        </w:rPr>
      </w:pPr>
      <w:r>
        <w:rPr>
          <w:sz w:val="28"/>
          <w:szCs w:val="28"/>
        </w:rPr>
        <w:tab/>
        <w:t>С этой точки зрения и необходимо решать проблему умственного и нравственного развития учащихся в процессе школьного обучения, в единстве, в тесной взаимосвязи одного и другого. С этих позиций учебная деятельность является фактором целостного развития личности ребенка. В ее процессе создаются условия и для усвоения знаний, и для формирования операционных структур психики ребенка, и для развития достаточно разносторонней мотивационной сфере личности.</w:t>
      </w:r>
    </w:p>
    <w:p w:rsidR="00E0275A" w:rsidRDefault="00E0275A">
      <w:pPr>
        <w:pStyle w:val="a3"/>
        <w:numPr>
          <w:ilvl w:val="12"/>
          <w:numId w:val="0"/>
        </w:numPr>
      </w:pPr>
      <w:r>
        <w:tab/>
        <w:t>Начало обучения в школе – новый и важный этап в воспитании и развитии ребенка. Став школьником, он впервые включается в систематическую, общественно –значимую деятельность. Многие важные черты духовного мира ребенка закладываются в начальных классах. Именно здесь он получает  основы систематических знаний, здесь формируется его нравственный облик, развивается характер, воля. В воспитанно отношении очень важно, какими будут первые шаги ребенка в учении. Учитель вводит его не только в мир знаний, но в сложный мир отношений к учению – обязательному и сложному, но в то же время радостному труду.</w:t>
      </w:r>
    </w:p>
    <w:p w:rsidR="00E0275A" w:rsidRDefault="00E0275A">
      <w:pPr>
        <w:pStyle w:val="a3"/>
        <w:numPr>
          <w:ilvl w:val="12"/>
          <w:numId w:val="0"/>
        </w:numPr>
      </w:pPr>
      <w:r>
        <w:tab/>
        <w:t>Начальное обучение в настоящее время строится таким образом, что развивает у школьников познавательные способности; вырабатывает навыки активного овладения учебным материалом, ведет к объединению полученных знаний в целостную систему, направленную на осознание окружающего мира. Развитие мышления, овладения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w:t>
      </w:r>
    </w:p>
    <w:p w:rsidR="00E0275A" w:rsidRDefault="00E0275A">
      <w:pPr>
        <w:pStyle w:val="a3"/>
        <w:numPr>
          <w:ilvl w:val="12"/>
          <w:numId w:val="0"/>
        </w:numPr>
      </w:pPr>
      <w:r>
        <w:tab/>
        <w:t>Новое содержание начального обучения открыло новые возможности для воспитания детей, в котором определяющее значение имеет содержание образования, методика преподавания, личность и знания учителя, который передает свое мировоззрение, культуру, нравственный опыт следующему поколению. Все это составляет систему воздействий, которая направляет развитие детей и определяет особенности их формирования.</w:t>
      </w:r>
    </w:p>
    <w:p w:rsidR="00E0275A" w:rsidRDefault="00E0275A">
      <w:pPr>
        <w:pStyle w:val="a3"/>
        <w:numPr>
          <w:ilvl w:val="12"/>
          <w:numId w:val="0"/>
        </w:numPr>
      </w:pPr>
      <w:r>
        <w:tab/>
        <w:t>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 Развивающая активность школьника, сознательность, инициативность в процессе обучения и есть овладение собственным поведением. Это поведение строится и на основе нравственных норм, которые предписывают определенные отношения и основному виду деятельности младших школьников – учебному труду.</w:t>
      </w:r>
    </w:p>
    <w:p w:rsidR="00E0275A" w:rsidRDefault="00E0275A">
      <w:pPr>
        <w:pStyle w:val="a3"/>
        <w:numPr>
          <w:ilvl w:val="12"/>
          <w:numId w:val="0"/>
        </w:numPr>
      </w:pPr>
      <w:r>
        <w:tab/>
        <w:t>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всех и для ее решения нужен коллективный поиск. В начальных классах требуются специальные приемы, чтобы дети смогли осознать учебную задачу и как общую, и как относящуюся лично к ним.</w:t>
      </w:r>
    </w:p>
    <w:p w:rsidR="00E0275A" w:rsidRDefault="00E0275A">
      <w:pPr>
        <w:pStyle w:val="a3"/>
        <w:numPr>
          <w:ilvl w:val="12"/>
          <w:numId w:val="0"/>
        </w:numPr>
      </w:pPr>
      <w:r>
        <w:tab/>
        <w:t>Формирование личности ребенка школьного возраста происходит в условиях детского коллектива. Влияние коллектива на личность оптимально тогда, когда каждый ребенок занимает в коллективе адекватное своим возможностям место, становится незаменимой личностью. Это приводит к развитию чувства собственного достоинства, которое заставляет ребенка без внешнего побуждения действовать согласно установленным нравственным нормам и принципам. Воспитание в коллективе ставит школьника, даже младшего перед необходимостью элементарного самовоспитания и самообразования, без которых вообще невозможно развитие, в том числе и нравственное. Педагогическая задача в том, чтобы сам ребенок осознавал эту необходимость и действовал в направлении ее реализации.</w:t>
      </w:r>
    </w:p>
    <w:p w:rsidR="00E0275A" w:rsidRDefault="00E0275A">
      <w:pPr>
        <w:pStyle w:val="a3"/>
        <w:numPr>
          <w:ilvl w:val="12"/>
          <w:numId w:val="0"/>
        </w:numPr>
      </w:pPr>
      <w:r>
        <w:tab/>
        <w:t>Коллектив, вырабатывая общественное мнение, в основном оценивает нравственность ребят, соблюдение ими признанных норм общения.</w:t>
      </w:r>
    </w:p>
    <w:p w:rsidR="00E0275A" w:rsidRDefault="00E0275A">
      <w:pPr>
        <w:pStyle w:val="a3"/>
        <w:numPr>
          <w:ilvl w:val="12"/>
          <w:numId w:val="0"/>
        </w:numPr>
      </w:pPr>
      <w:r>
        <w:tab/>
        <w:t>Ребенок в коллективе не только объект педагогической деятельности учителя, но и субъект воспитания. Такое положение ребенка существенно влияет на организацию воспитательной работы и на позицию учителя в различных видах детской деятельности (в учении, труде, игре). В коллективе сверстников школьников приобретает социальный опыт.</w:t>
      </w:r>
    </w:p>
    <w:p w:rsidR="00E0275A" w:rsidRDefault="00E0275A">
      <w:pPr>
        <w:pStyle w:val="a3"/>
        <w:numPr>
          <w:ilvl w:val="12"/>
          <w:numId w:val="0"/>
        </w:numPr>
      </w:pPr>
      <w:r>
        <w:tab/>
        <w:t>В практике воспитательной работы далеко не всегда учитывают возрастную нравственную самостоятельность школьников. Длительное время поведения учащихся организовано так, что они находятся под прямым контролем учителя или коллектива, а это нередко отрицательно сказывается на нравственном развитии детей, видимые результаты которого проявляются у них позже, в подростковом возрасте.</w:t>
      </w:r>
    </w:p>
    <w:p w:rsidR="00E0275A" w:rsidRDefault="00E0275A">
      <w:pPr>
        <w:pStyle w:val="a3"/>
        <w:numPr>
          <w:ilvl w:val="12"/>
          <w:numId w:val="0"/>
        </w:numPr>
      </w:pPr>
      <w:r>
        <w:t xml:space="preserve">(Нравс.ред. Каирова.(189\37-44))                     </w:t>
      </w:r>
    </w:p>
    <w:p w:rsidR="00E0275A" w:rsidRDefault="00E0275A">
      <w:pPr>
        <w:numPr>
          <w:ilvl w:val="12"/>
          <w:numId w:val="0"/>
        </w:numPr>
        <w:tabs>
          <w:tab w:val="left" w:pos="720"/>
        </w:tabs>
        <w:spacing w:line="360" w:lineRule="auto"/>
        <w:jc w:val="both"/>
        <w:rPr>
          <w:sz w:val="28"/>
          <w:szCs w:val="28"/>
        </w:rPr>
      </w:pPr>
      <w:r>
        <w:rPr>
          <w:sz w:val="28"/>
          <w:szCs w:val="28"/>
        </w:rPr>
        <w:t> </w:t>
      </w:r>
    </w:p>
    <w:p w:rsidR="00E0275A" w:rsidRDefault="00E0275A">
      <w:pPr>
        <w:numPr>
          <w:ilvl w:val="12"/>
          <w:numId w:val="0"/>
        </w:numPr>
        <w:tabs>
          <w:tab w:val="left" w:pos="720"/>
        </w:tabs>
        <w:spacing w:line="360" w:lineRule="auto"/>
        <w:jc w:val="both"/>
        <w:rPr>
          <w:sz w:val="28"/>
          <w:szCs w:val="28"/>
        </w:rPr>
      </w:pPr>
      <w:r>
        <w:rPr>
          <w:sz w:val="28"/>
          <w:szCs w:val="28"/>
        </w:rPr>
        <w:tab/>
        <w:t>Многие казахские ученые –просветители, писатели, поэты в своих трудах уделяли внимание нравственному воспитанию молодежи.</w:t>
      </w:r>
    </w:p>
    <w:p w:rsidR="00E0275A" w:rsidRDefault="00E0275A">
      <w:pPr>
        <w:numPr>
          <w:ilvl w:val="12"/>
          <w:numId w:val="0"/>
        </w:numPr>
        <w:tabs>
          <w:tab w:val="left" w:pos="720"/>
        </w:tabs>
        <w:spacing w:line="360" w:lineRule="auto"/>
        <w:jc w:val="both"/>
        <w:rPr>
          <w:sz w:val="28"/>
          <w:szCs w:val="28"/>
        </w:rPr>
      </w:pPr>
      <w:r>
        <w:rPr>
          <w:sz w:val="28"/>
          <w:szCs w:val="28"/>
        </w:rPr>
        <w:tab/>
        <w:t>Суть нравственных идеалов Чокана Валиханова – в борьбе против общественного и нравственного зла в казахском обществе, в осуждении лживой и дикой морали общественной знати, утилитарного использования ими в достижении своих эгоистических целей, первичность понятий  “совесть”, “справедливость”, “долг” и др., в борьбе против ханжеской религиозной морали. Путь развития нравственного самосознания казахского народа – в его просвещении. Чокан Валиханов справедливо утверждал: “только знания и образование придают человеку силы и являются великим орудием в борьбе за просвещение и благосостояние народа, только просвещение может вывести казахский народ на путь свободы и нравственного совершенства”.</w:t>
      </w:r>
    </w:p>
    <w:p w:rsidR="00E0275A" w:rsidRDefault="00E0275A">
      <w:pPr>
        <w:numPr>
          <w:ilvl w:val="12"/>
          <w:numId w:val="0"/>
        </w:numPr>
        <w:tabs>
          <w:tab w:val="left" w:pos="720"/>
        </w:tabs>
        <w:spacing w:line="360" w:lineRule="auto"/>
        <w:jc w:val="both"/>
        <w:rPr>
          <w:sz w:val="28"/>
          <w:szCs w:val="28"/>
        </w:rPr>
      </w:pPr>
      <w:r>
        <w:rPr>
          <w:sz w:val="28"/>
          <w:szCs w:val="28"/>
        </w:rPr>
        <w:tab/>
        <w:t>Ибрая Алтынсарына мы знаем как педагога –просветителя, ученого, поэта и прозаика, публициста и детского писателя. И можно смело утверждать, что вся эта многогранная деятельность великого человека пронизана размышлениями о сущности нравственности, смысле человеческого существования и счастья, нравственных мотивах поведения и отношений, воспитания высоконравственной личности. Важным источником нравственных воззрений Ибрая Алтынсарына являлось устное народное творчество, отражающее жизнь и быт, горе и счастье, патриотизм, традиции и обычаи народа. Об этом свидетельствует “Киргизская хрестоматия”.</w:t>
      </w:r>
    </w:p>
    <w:p w:rsidR="00E0275A" w:rsidRDefault="00E0275A">
      <w:pPr>
        <w:numPr>
          <w:ilvl w:val="12"/>
          <w:numId w:val="0"/>
        </w:numPr>
        <w:tabs>
          <w:tab w:val="left" w:pos="720"/>
        </w:tabs>
        <w:spacing w:line="360" w:lineRule="auto"/>
        <w:jc w:val="both"/>
        <w:rPr>
          <w:sz w:val="28"/>
          <w:szCs w:val="28"/>
        </w:rPr>
      </w:pPr>
      <w:r>
        <w:rPr>
          <w:sz w:val="28"/>
          <w:szCs w:val="28"/>
        </w:rPr>
        <w:tab/>
        <w:t>Одна из основных тем хрестоматии Ибрая Алтынсарына – призыв к знанию. Она открывается “Посвящением”, в которой воспевается наука, сила знания и их значение в материальной и духовной жизни человека.</w:t>
      </w:r>
    </w:p>
    <w:p w:rsidR="00E0275A" w:rsidRDefault="00E0275A">
      <w:pPr>
        <w:numPr>
          <w:ilvl w:val="12"/>
          <w:numId w:val="0"/>
        </w:numPr>
        <w:tabs>
          <w:tab w:val="left" w:pos="720"/>
        </w:tabs>
        <w:spacing w:line="360" w:lineRule="auto"/>
        <w:jc w:val="both"/>
        <w:rPr>
          <w:sz w:val="28"/>
          <w:szCs w:val="28"/>
        </w:rPr>
      </w:pPr>
      <w:r>
        <w:rPr>
          <w:sz w:val="28"/>
          <w:szCs w:val="28"/>
        </w:rPr>
        <w:tab/>
        <w:t xml:space="preserve">Таким образом, по Ибраю Алтынсарыну, основу нравственности составляет образование и воспитание: “Только постоянная забота и нравственное воспитание формирует в ребенке самые лучшие нравственные качества”, “хорошо воспитанный ребенок впоследствии остается добропорядочным человеком”. </w:t>
      </w:r>
    </w:p>
    <w:p w:rsidR="00E0275A" w:rsidRDefault="00E0275A">
      <w:pPr>
        <w:numPr>
          <w:ilvl w:val="12"/>
          <w:numId w:val="0"/>
        </w:numPr>
        <w:tabs>
          <w:tab w:val="left" w:pos="720"/>
        </w:tabs>
        <w:spacing w:line="360" w:lineRule="auto"/>
        <w:jc w:val="both"/>
        <w:rPr>
          <w:sz w:val="28"/>
          <w:szCs w:val="28"/>
        </w:rPr>
      </w:pPr>
      <w:r>
        <w:rPr>
          <w:sz w:val="28"/>
          <w:szCs w:val="28"/>
        </w:rPr>
        <w:t>Главными средствами нравственного воспитания является труд, и пример родителей – утверждает Ибрай Алтынсарын “Воспитание трудолюбия у детей – главное средство борьбы против тунеядства и лени”.</w:t>
      </w:r>
    </w:p>
    <w:p w:rsidR="00E0275A" w:rsidRDefault="00E0275A">
      <w:pPr>
        <w:numPr>
          <w:ilvl w:val="12"/>
          <w:numId w:val="0"/>
        </w:numPr>
        <w:tabs>
          <w:tab w:val="left" w:pos="720"/>
        </w:tabs>
        <w:spacing w:line="360" w:lineRule="auto"/>
        <w:jc w:val="both"/>
        <w:rPr>
          <w:sz w:val="28"/>
          <w:szCs w:val="28"/>
        </w:rPr>
      </w:pPr>
      <w:r>
        <w:rPr>
          <w:sz w:val="28"/>
          <w:szCs w:val="28"/>
        </w:rPr>
        <w:tab/>
        <w:t>В воспитании каких качеств видит Ибрай Алтынсарын содержание нравственного воспитания? Это – патриотизм, гуманизм, честность, скромность, справедливость, ответственность.</w:t>
      </w:r>
    </w:p>
    <w:p w:rsidR="00E0275A" w:rsidRDefault="00E0275A">
      <w:pPr>
        <w:numPr>
          <w:ilvl w:val="12"/>
          <w:numId w:val="0"/>
        </w:numPr>
        <w:tabs>
          <w:tab w:val="left" w:pos="720"/>
        </w:tabs>
        <w:spacing w:line="360" w:lineRule="auto"/>
        <w:jc w:val="both"/>
        <w:rPr>
          <w:sz w:val="28"/>
          <w:szCs w:val="28"/>
        </w:rPr>
      </w:pPr>
      <w:r>
        <w:rPr>
          <w:sz w:val="28"/>
          <w:szCs w:val="28"/>
        </w:rPr>
        <w:t xml:space="preserve">    Абай Кунанбаев не писал специальных психолого-педагогических трудов, не занимался профессорско-педагогической деятельностью, но почти все его произведения пронизаны дидактическими и нравственно –эстетическими назиданиями, опирающиеся на интересы, нравственные идеалы и мудрость трудового народа.</w:t>
      </w:r>
    </w:p>
    <w:p w:rsidR="00E0275A" w:rsidRDefault="00E0275A">
      <w:pPr>
        <w:numPr>
          <w:ilvl w:val="12"/>
          <w:numId w:val="0"/>
        </w:numPr>
        <w:tabs>
          <w:tab w:val="left" w:pos="720"/>
        </w:tabs>
        <w:spacing w:line="360" w:lineRule="auto"/>
        <w:jc w:val="both"/>
        <w:rPr>
          <w:sz w:val="28"/>
          <w:szCs w:val="28"/>
        </w:rPr>
      </w:pPr>
      <w:r>
        <w:rPr>
          <w:sz w:val="28"/>
          <w:szCs w:val="28"/>
        </w:rPr>
        <w:tab/>
        <w:t>Исключительное значение в моральной переделке личности Абай предает воспитанию: “Если бы в моих руках была власть, я бы отрезал язык всякому, кто говорит, что человек неисправим”.</w:t>
      </w:r>
    </w:p>
    <w:p w:rsidR="00E0275A" w:rsidRDefault="00E0275A">
      <w:pPr>
        <w:numPr>
          <w:ilvl w:val="12"/>
          <w:numId w:val="0"/>
        </w:numPr>
        <w:tabs>
          <w:tab w:val="left" w:pos="720"/>
        </w:tabs>
        <w:spacing w:line="360" w:lineRule="auto"/>
        <w:jc w:val="both"/>
        <w:rPr>
          <w:sz w:val="28"/>
          <w:szCs w:val="28"/>
        </w:rPr>
      </w:pPr>
      <w:r>
        <w:rPr>
          <w:sz w:val="28"/>
          <w:szCs w:val="28"/>
        </w:rPr>
        <w:t xml:space="preserve">    Высокие понятия  чести, добра, человеческого достоинства, жившие веками в народе Абай обогащал своими пони маниями  долга и ответственности за все, что происходит вокруг него.</w:t>
      </w:r>
    </w:p>
    <w:p w:rsidR="00E0275A" w:rsidRDefault="00E0275A">
      <w:pPr>
        <w:numPr>
          <w:ilvl w:val="12"/>
          <w:numId w:val="0"/>
        </w:numPr>
        <w:tabs>
          <w:tab w:val="left" w:pos="720"/>
        </w:tabs>
        <w:spacing w:line="360" w:lineRule="auto"/>
        <w:jc w:val="both"/>
        <w:rPr>
          <w:sz w:val="28"/>
          <w:szCs w:val="28"/>
        </w:rPr>
      </w:pPr>
      <w:r>
        <w:rPr>
          <w:sz w:val="28"/>
          <w:szCs w:val="28"/>
        </w:rPr>
        <w:tab/>
        <w:t>Труд и просвещение народа, по мнению Абая, - это средства достижения нравственного идеала.</w:t>
      </w:r>
    </w:p>
    <w:p w:rsidR="00E0275A" w:rsidRDefault="00E0275A">
      <w:pPr>
        <w:numPr>
          <w:ilvl w:val="12"/>
          <w:numId w:val="0"/>
        </w:numPr>
        <w:tabs>
          <w:tab w:val="left" w:pos="720"/>
        </w:tabs>
        <w:spacing w:line="360" w:lineRule="auto"/>
        <w:jc w:val="both"/>
        <w:rPr>
          <w:sz w:val="28"/>
          <w:szCs w:val="28"/>
        </w:rPr>
      </w:pPr>
      <w:r>
        <w:rPr>
          <w:sz w:val="28"/>
          <w:szCs w:val="28"/>
        </w:rPr>
        <w:tab/>
        <w:t>Таким образом, можно с полным правом утверждать, что провозглашаемые в прошлом столетии Чоканом Валихановым, Ибраем Алтынсариным, Абаем Кунанбаевым моральные нормы, осуждающие с одной стороны подлость, нечестность, распутство, безволие, лень, злобу, и с другой стороны – возвышающие любовь к труду, самоотверженную борьбу за интересы народа, честность, справедливость, ответственность, упорство в изучении науки, их высшие этические идеалы не только не утратили своего значения в наше время, а приобрели новую силу звучания и требуют самого пристального изучения и овладения, прежде всего учащимися.</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Магжан Жумабаев – поэт, прозаик, переводчик, педагог, все свое творчество пронизывал мыслями о счастье своего народа.</w:t>
      </w:r>
    </w:p>
    <w:p w:rsidR="00E0275A" w:rsidRDefault="00E0275A">
      <w:pPr>
        <w:numPr>
          <w:ilvl w:val="12"/>
          <w:numId w:val="0"/>
        </w:numPr>
        <w:tabs>
          <w:tab w:val="left" w:pos="720"/>
        </w:tabs>
        <w:spacing w:line="360" w:lineRule="auto"/>
        <w:ind w:firstLine="567"/>
        <w:jc w:val="both"/>
        <w:rPr>
          <w:sz w:val="28"/>
          <w:szCs w:val="28"/>
        </w:rPr>
      </w:pPr>
      <w:r>
        <w:rPr>
          <w:sz w:val="28"/>
          <w:szCs w:val="28"/>
        </w:rPr>
        <w:t>Проблемам воспитания и обучения посвящено большое количество публикаций, ряд учебников и пособий “Родной язык в начальной школе”, “Обучение грамоте”.</w:t>
      </w:r>
    </w:p>
    <w:p w:rsidR="00E0275A" w:rsidRDefault="00E0275A">
      <w:pPr>
        <w:numPr>
          <w:ilvl w:val="12"/>
          <w:numId w:val="0"/>
        </w:numPr>
        <w:tabs>
          <w:tab w:val="left" w:pos="720"/>
        </w:tabs>
        <w:spacing w:line="360" w:lineRule="auto"/>
        <w:ind w:firstLine="567"/>
        <w:jc w:val="both"/>
        <w:rPr>
          <w:sz w:val="28"/>
          <w:szCs w:val="28"/>
        </w:rPr>
      </w:pPr>
      <w:r>
        <w:rPr>
          <w:sz w:val="28"/>
          <w:szCs w:val="28"/>
        </w:rPr>
        <w:t>Главная тема Педагогики Жумабаева – “превыше всего интересы человека и человечества”.</w:t>
      </w:r>
    </w:p>
    <w:p w:rsidR="00E0275A" w:rsidRDefault="00E0275A">
      <w:pPr>
        <w:numPr>
          <w:ilvl w:val="12"/>
          <w:numId w:val="0"/>
        </w:numPr>
        <w:tabs>
          <w:tab w:val="left" w:pos="720"/>
        </w:tabs>
        <w:spacing w:line="360" w:lineRule="auto"/>
        <w:ind w:firstLine="567"/>
        <w:jc w:val="both"/>
        <w:rPr>
          <w:sz w:val="28"/>
          <w:szCs w:val="28"/>
        </w:rPr>
      </w:pPr>
      <w:r>
        <w:rPr>
          <w:sz w:val="28"/>
          <w:szCs w:val="28"/>
        </w:rPr>
        <w:t>Целью нравственного воспитания Жумабаев считает формирование нравственно-ориентированного мышления у ребенка, нравственного поведения и деятельности.</w:t>
      </w:r>
    </w:p>
    <w:p w:rsidR="00E0275A" w:rsidRDefault="00E0275A">
      <w:pPr>
        <w:numPr>
          <w:ilvl w:val="12"/>
          <w:numId w:val="0"/>
        </w:numPr>
        <w:tabs>
          <w:tab w:val="left" w:pos="720"/>
        </w:tabs>
        <w:spacing w:line="360" w:lineRule="auto"/>
        <w:ind w:firstLine="567"/>
        <w:jc w:val="both"/>
        <w:rPr>
          <w:sz w:val="28"/>
          <w:szCs w:val="28"/>
        </w:rPr>
      </w:pPr>
      <w:r>
        <w:rPr>
          <w:sz w:val="28"/>
          <w:szCs w:val="28"/>
        </w:rPr>
        <w:t>“Ребенок, - пишет педагог, - совершает плохой поступок от неспособности сделать нравственный выбор, представления последствий того, что он сделает, ибо решение этих задач требует от него определенных усилий воли, наличия нравственных принципов и моральных убеждений”.</w:t>
      </w:r>
    </w:p>
    <w:p w:rsidR="00E0275A" w:rsidRDefault="00E0275A">
      <w:pPr>
        <w:numPr>
          <w:ilvl w:val="12"/>
          <w:numId w:val="0"/>
        </w:numPr>
        <w:tabs>
          <w:tab w:val="left" w:pos="720"/>
        </w:tabs>
        <w:spacing w:line="360" w:lineRule="auto"/>
        <w:ind w:firstLine="567"/>
        <w:jc w:val="both"/>
        <w:rPr>
          <w:sz w:val="28"/>
          <w:szCs w:val="28"/>
        </w:rPr>
      </w:pPr>
      <w:r>
        <w:rPr>
          <w:sz w:val="28"/>
          <w:szCs w:val="28"/>
        </w:rPr>
        <w:t xml:space="preserve">Жумабаев утверждал принцип воспитания в обучении. Он глубоко убежден в том, что “образование только тогда имеет ценность, когда благотворно воздействует на учеников”.     </w:t>
      </w:r>
    </w:p>
    <w:p w:rsidR="00E0275A" w:rsidRDefault="00E0275A">
      <w:pPr>
        <w:numPr>
          <w:ilvl w:val="12"/>
          <w:numId w:val="0"/>
        </w:numPr>
        <w:tabs>
          <w:tab w:val="left" w:pos="720"/>
        </w:tabs>
        <w:spacing w:line="360" w:lineRule="auto"/>
        <w:ind w:firstLine="567"/>
        <w:jc w:val="both"/>
        <w:rPr>
          <w:sz w:val="28"/>
          <w:szCs w:val="28"/>
        </w:rPr>
      </w:pPr>
      <w:r>
        <w:rPr>
          <w:sz w:val="28"/>
          <w:szCs w:val="28"/>
        </w:rPr>
        <w:t>Таким образом, в учении педагог раскрывает истоки нравственного воспитания, его содержание, принципы, цель и задачи. Цель нравственного воспитания – в формировании целостно – ориентированной личности, нравственного поведения и деятельности.</w:t>
      </w:r>
    </w:p>
    <w:p w:rsidR="00E0275A" w:rsidRDefault="00E0275A">
      <w:pPr>
        <w:numPr>
          <w:ilvl w:val="12"/>
          <w:numId w:val="0"/>
        </w:numPr>
        <w:tabs>
          <w:tab w:val="left" w:pos="720"/>
        </w:tabs>
        <w:spacing w:line="360" w:lineRule="auto"/>
        <w:ind w:firstLine="567"/>
        <w:jc w:val="both"/>
        <w:rPr>
          <w:sz w:val="28"/>
          <w:szCs w:val="28"/>
        </w:rPr>
      </w:pPr>
      <w:r>
        <w:rPr>
          <w:sz w:val="28"/>
          <w:szCs w:val="28"/>
        </w:rPr>
        <w:t>Факторами нравственного воспитания считает:</w:t>
      </w:r>
    </w:p>
    <w:p w:rsidR="00E0275A" w:rsidRDefault="00E0275A">
      <w:pPr>
        <w:numPr>
          <w:ilvl w:val="12"/>
          <w:numId w:val="0"/>
        </w:numPr>
        <w:tabs>
          <w:tab w:val="left" w:pos="720"/>
        </w:tabs>
        <w:spacing w:line="360" w:lineRule="auto"/>
        <w:ind w:firstLine="567"/>
        <w:jc w:val="both"/>
        <w:rPr>
          <w:sz w:val="28"/>
          <w:szCs w:val="28"/>
        </w:rPr>
      </w:pPr>
      <w:r>
        <w:rPr>
          <w:sz w:val="28"/>
          <w:szCs w:val="28"/>
        </w:rPr>
        <w:t>* Морально – психический климат семьи;</w:t>
      </w:r>
    </w:p>
    <w:p w:rsidR="00E0275A" w:rsidRDefault="00E0275A">
      <w:pPr>
        <w:numPr>
          <w:ilvl w:val="12"/>
          <w:numId w:val="0"/>
        </w:numPr>
        <w:tabs>
          <w:tab w:val="left" w:pos="720"/>
        </w:tabs>
        <w:spacing w:line="360" w:lineRule="auto"/>
        <w:ind w:firstLine="567"/>
        <w:jc w:val="both"/>
        <w:rPr>
          <w:sz w:val="28"/>
          <w:szCs w:val="28"/>
        </w:rPr>
      </w:pPr>
      <w:r>
        <w:rPr>
          <w:sz w:val="28"/>
          <w:szCs w:val="28"/>
        </w:rPr>
        <w:t>* Влияние друзей;</w:t>
      </w:r>
    </w:p>
    <w:p w:rsidR="00E0275A" w:rsidRDefault="00E0275A">
      <w:pPr>
        <w:numPr>
          <w:ilvl w:val="12"/>
          <w:numId w:val="0"/>
        </w:numPr>
        <w:tabs>
          <w:tab w:val="left" w:pos="720"/>
        </w:tabs>
        <w:spacing w:line="360" w:lineRule="auto"/>
        <w:ind w:firstLine="567"/>
        <w:jc w:val="both"/>
        <w:rPr>
          <w:sz w:val="28"/>
          <w:szCs w:val="28"/>
        </w:rPr>
      </w:pPr>
      <w:r>
        <w:rPr>
          <w:sz w:val="28"/>
          <w:szCs w:val="28"/>
        </w:rPr>
        <w:t xml:space="preserve">*воздействие педагогов. </w:t>
      </w:r>
    </w:p>
    <w:p w:rsidR="00E0275A" w:rsidRDefault="00E0275A" w:rsidP="00E0275A">
      <w:pPr>
        <w:numPr>
          <w:ilvl w:val="12"/>
          <w:numId w:val="0"/>
        </w:numPr>
        <w:tabs>
          <w:tab w:val="left" w:pos="720"/>
        </w:tabs>
        <w:spacing w:line="360" w:lineRule="auto"/>
        <w:ind w:firstLine="567"/>
        <w:jc w:val="both"/>
        <w:rPr>
          <w:sz w:val="28"/>
          <w:szCs w:val="28"/>
        </w:rPr>
      </w:pPr>
      <w:r>
        <w:rPr>
          <w:sz w:val="28"/>
          <w:szCs w:val="28"/>
        </w:rPr>
        <w:t> </w:t>
      </w:r>
    </w:p>
    <w:p w:rsidR="00E0275A" w:rsidRDefault="00E0275A">
      <w:pPr>
        <w:pStyle w:val="1"/>
        <w:numPr>
          <w:ilvl w:val="12"/>
          <w:numId w:val="0"/>
        </w:numPr>
      </w:pPr>
      <w:r>
        <w:rPr>
          <w:shadow/>
        </w:rPr>
        <w:t>Выводы по первой главе.</w:t>
      </w:r>
    </w:p>
    <w:p w:rsidR="00E0275A" w:rsidRDefault="00E0275A">
      <w:pPr>
        <w:pStyle w:val="24"/>
        <w:numPr>
          <w:ilvl w:val="12"/>
          <w:numId w:val="0"/>
        </w:numPr>
        <w:tabs>
          <w:tab w:val="left" w:pos="1530"/>
        </w:tabs>
        <w:spacing w:line="360" w:lineRule="auto"/>
        <w:ind w:firstLine="567"/>
        <w:jc w:val="both"/>
        <w:rPr>
          <w:rFonts w:ascii="Times New Roman" w:hAnsi="Times New Roman" w:cs="Times New Roman"/>
        </w:rPr>
      </w:pPr>
      <w:r>
        <w:rPr>
          <w:rFonts w:ascii="Times New Roman" w:hAnsi="Times New Roman" w:cs="Times New Roman"/>
        </w:rPr>
        <w:t>Анализ психолого-педагогической литературы и личное наблюдение во время прохождения педагогической практики показывает, что учебная деятельность значима на всех возрастных этапах, особенно в младшем школьном возрасте, так как в данном периоде начинает формироваться учебная деятельность. В процессе, в котором вырабатываются такие качества личности как организованность, ответственность, самостоятельность, активность, дисциплинированность.</w:t>
      </w:r>
    </w:p>
    <w:p w:rsidR="00E0275A" w:rsidRDefault="00E0275A">
      <w:pPr>
        <w:numPr>
          <w:ilvl w:val="12"/>
          <w:numId w:val="0"/>
        </w:numPr>
        <w:tabs>
          <w:tab w:val="left" w:pos="1530"/>
        </w:tabs>
        <w:spacing w:line="360" w:lineRule="auto"/>
        <w:ind w:firstLine="567"/>
        <w:jc w:val="both"/>
        <w:rPr>
          <w:sz w:val="28"/>
          <w:szCs w:val="28"/>
        </w:rPr>
      </w:pPr>
      <w:r>
        <w:rPr>
          <w:sz w:val="28"/>
          <w:szCs w:val="28"/>
        </w:rPr>
        <w:t>Нами отмечается, что наиболее значительные специальные исследования некоторых аспектов формирования нравственного воспитания принадлежат: Н. И. Болдыреву, Л. А. Матвеевой, А. А. Калюжному, а также значительное внимание нравственному воспитанию детей уделяли казахские педагоги и писатели, такие как Чокан Валиханов, Ибрай Алтынсарын, Абай Кунанбаев, Макжан Жумабаев, и другие.</w:t>
      </w:r>
    </w:p>
    <w:p w:rsidR="00E0275A" w:rsidRDefault="00E0275A">
      <w:pPr>
        <w:numPr>
          <w:ilvl w:val="12"/>
          <w:numId w:val="0"/>
        </w:numPr>
        <w:tabs>
          <w:tab w:val="left" w:pos="1530"/>
        </w:tabs>
        <w:spacing w:line="360" w:lineRule="auto"/>
        <w:ind w:firstLine="567"/>
        <w:jc w:val="both"/>
        <w:rPr>
          <w:sz w:val="28"/>
          <w:szCs w:val="28"/>
        </w:rPr>
      </w:pPr>
      <w:r>
        <w:rPr>
          <w:sz w:val="28"/>
          <w:szCs w:val="28"/>
        </w:rPr>
        <w:t>Важным является понимание того, что нравственное воспитание целесообразно осуществлять также в процессе формирования учебной деятельности. Так как, учебная деятельность, являясь в младшем школьном возрасте ведущей, обеспечивает усвоение знаний в определенной системе, создает возможности для овладения учащимися приемами, способами решения различных умственных и нравственных задач. А нравственность предлагает не только выполнение каждым человеком моральных норм, но и активную борьбу против индивидуализма, эгоизма, несправедливости.</w:t>
      </w:r>
    </w:p>
    <w:p w:rsidR="00E0275A" w:rsidRDefault="00E0275A">
      <w:pPr>
        <w:numPr>
          <w:ilvl w:val="12"/>
          <w:numId w:val="0"/>
        </w:numPr>
        <w:tabs>
          <w:tab w:val="left" w:pos="1530"/>
        </w:tabs>
        <w:spacing w:line="360" w:lineRule="auto"/>
        <w:ind w:firstLine="567"/>
        <w:jc w:val="both"/>
        <w:rPr>
          <w:sz w:val="28"/>
          <w:szCs w:val="28"/>
        </w:rPr>
      </w:pPr>
      <w:r>
        <w:rPr>
          <w:sz w:val="28"/>
          <w:szCs w:val="28"/>
        </w:rPr>
        <w:t>Одна из задач воспитания – правильно организовать деятельность ребенка. В  деятельности формируются нравственные качества, а возникающее отношения могут влиять на изменение целей и мотивов деятельности, что в свою очередь влияет на усвоение нравственных норм и ценностных ориентаций. Деятельность человека выступает и как критерий его нравственного развития.</w:t>
      </w:r>
    </w:p>
    <w:p w:rsidR="00E0275A" w:rsidRDefault="00E0275A">
      <w:pPr>
        <w:numPr>
          <w:ilvl w:val="12"/>
          <w:numId w:val="0"/>
        </w:numPr>
        <w:tabs>
          <w:tab w:val="left" w:pos="1530"/>
        </w:tabs>
        <w:spacing w:line="360" w:lineRule="auto"/>
        <w:ind w:firstLine="567"/>
        <w:jc w:val="both"/>
        <w:rPr>
          <w:sz w:val="28"/>
          <w:szCs w:val="28"/>
        </w:rPr>
      </w:pPr>
      <w:r>
        <w:rPr>
          <w:sz w:val="28"/>
          <w:szCs w:val="28"/>
        </w:rPr>
        <w:t> </w:t>
      </w:r>
    </w:p>
    <w:p w:rsidR="00E0275A" w:rsidRDefault="00E0275A">
      <w:pPr>
        <w:pStyle w:val="1"/>
        <w:numPr>
          <w:ilvl w:val="12"/>
          <w:numId w:val="0"/>
        </w:numPr>
      </w:pPr>
      <w:r>
        <w:rPr>
          <w:shadow/>
        </w:rPr>
        <w:t xml:space="preserve">Глава </w:t>
      </w:r>
      <w:r>
        <w:rPr>
          <w:shadow/>
          <w:lang w:val="en-US"/>
        </w:rPr>
        <w:t>II</w:t>
      </w:r>
      <w:r>
        <w:rPr>
          <w:shadow/>
        </w:rPr>
        <w:t>. Материалы опытно –экспериментальной работы.</w:t>
      </w:r>
    </w:p>
    <w:p w:rsidR="00E0275A" w:rsidRDefault="00E0275A">
      <w:pPr>
        <w:pStyle w:val="2"/>
        <w:numPr>
          <w:ilvl w:val="12"/>
          <w:numId w:val="0"/>
        </w:numPr>
      </w:pPr>
      <w:r>
        <w:rPr>
          <w:shadow/>
          <w:lang w:val="en-US"/>
        </w:rPr>
        <w:t>II</w:t>
      </w:r>
      <w:r>
        <w:rPr>
          <w:shadow/>
        </w:rPr>
        <w:t>.1 Подготовка материалов контролирующего и формирующего эксперимента.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Учебная деятельность значима на всех возрастных этапах, но особенно в младшем школьном возрасте, так как в данном школьном возрасте начинает формироваться учебная деятельность, а от уровня сформированности зависит успех всего обучения не только в начальном звене, но и в старших классах, поскольку учебная деятельность является ведущей, в процессе, который формирует основные новообразования, и психическое развитие ребенка идет интенсивно.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Наша опытно-экспериментальная работа включает в себя 2 этапа: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1.Констатирующий эксперимент;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2.Формирующий эксперимент.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3.На каких уроках тебе приходится решать задачи?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4.Для чего ты решаешь задачу?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Ответы детей были сгруппированы по смыслу: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не знают понятие “задача”,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xml:space="preserve">2 группа: поверхностное понимание “задачи”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 группа: знают что такое “задача”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встречается только на уроках</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встречается и вне школы</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 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только на уроках математики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на всех уроках</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 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решают задачу только для того чтобы получить оценку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решают задачу, чтобы найти ответ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xml:space="preserve">3 группа: не знают, для чего решают задачу.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задания предлагались в двух вторых и двух третьих классах. Один из вторых и третьих классов является контрольным, другой эксперимент. Эксперимент проводился в разных классах для того, чтобы определить, влияют ли возрастные особенности младших школьников на понимание учебной задачи, и деятельности вообще.</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После подведения итогов по первому этапу эксперимента мы пришли к такому результату:</w:t>
      </w:r>
    </w:p>
    <w:tbl>
      <w:tblPr>
        <w:tblW w:w="0" w:type="auto"/>
        <w:tblInd w:w="-717"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67"/>
        <w:gridCol w:w="2160"/>
        <w:gridCol w:w="1692"/>
        <w:gridCol w:w="232"/>
        <w:gridCol w:w="1219"/>
        <w:gridCol w:w="232"/>
        <w:gridCol w:w="1876"/>
        <w:gridCol w:w="1662"/>
        <w:gridCol w:w="232"/>
      </w:tblGrid>
      <w:tr w:rsidR="00E0275A">
        <w:tc>
          <w:tcPr>
            <w:tcW w:w="1135" w:type="dxa"/>
            <w:tcBorders>
              <w:top w:val="single" w:sz="6" w:space="0" w:color="auto"/>
              <w:bottom w:val="nil"/>
              <w:right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w:t>
            </w:r>
          </w:p>
        </w:tc>
        <w:tc>
          <w:tcPr>
            <w:tcW w:w="1559" w:type="dxa"/>
            <w:tcBorders>
              <w:top w:val="single" w:sz="6" w:space="0" w:color="auto"/>
              <w:left w:val="nil"/>
              <w:bottom w:val="nil"/>
              <w:right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Характеристика ответов</w:t>
            </w:r>
          </w:p>
        </w:tc>
        <w:tc>
          <w:tcPr>
            <w:tcW w:w="2126" w:type="dxa"/>
            <w:gridSpan w:val="2"/>
            <w:tcBorders>
              <w:top w:val="single" w:sz="6" w:space="0" w:color="auto"/>
              <w:left w:val="nil"/>
              <w:bottom w:val="nil"/>
              <w:right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2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контрольные в %</w:t>
            </w:r>
          </w:p>
        </w:tc>
        <w:tc>
          <w:tcPr>
            <w:tcW w:w="1757" w:type="dxa"/>
            <w:gridSpan w:val="2"/>
            <w:tcBorders>
              <w:top w:val="single" w:sz="6" w:space="0" w:color="auto"/>
              <w:left w:val="nil"/>
              <w:bottom w:val="nil"/>
              <w:right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2 класс эксперимент %</w:t>
            </w:r>
          </w:p>
        </w:tc>
        <w:tc>
          <w:tcPr>
            <w:tcW w:w="1929" w:type="dxa"/>
            <w:tcBorders>
              <w:top w:val="single" w:sz="6" w:space="0" w:color="auto"/>
              <w:left w:val="nil"/>
              <w:bottom w:val="nil"/>
              <w:right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контрольные</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w:t>
            </w:r>
          </w:p>
        </w:tc>
        <w:tc>
          <w:tcPr>
            <w:tcW w:w="1903" w:type="dxa"/>
            <w:gridSpan w:val="2"/>
            <w:tcBorders>
              <w:top w:val="single" w:sz="6" w:space="0" w:color="auto"/>
              <w:left w:val="nil"/>
              <w:bottom w:val="nil"/>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эксперимент</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w:t>
            </w:r>
          </w:p>
        </w:tc>
      </w:tr>
      <w:tr w:rsidR="00E0275A">
        <w:trPr>
          <w:gridAfter w:val="1"/>
          <w:wAfter w:w="61" w:type="dxa"/>
        </w:trPr>
        <w:tc>
          <w:tcPr>
            <w:tcW w:w="1135" w:type="dxa"/>
            <w:tcBorders>
              <w:top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tc>
        <w:tc>
          <w:tcPr>
            <w:tcW w:w="1559"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2105"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1722"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985"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w:t>
            </w:r>
          </w:p>
        </w:tc>
        <w:tc>
          <w:tcPr>
            <w:tcW w:w="1842" w:type="dxa"/>
            <w:tcBorders>
              <w:top w:val="nil"/>
              <w:left w:val="nil"/>
              <w:bottom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w:t>
            </w:r>
          </w:p>
        </w:tc>
      </w:tr>
      <w:tr w:rsidR="00E0275A">
        <w:trPr>
          <w:gridAfter w:val="1"/>
          <w:wAfter w:w="61" w:type="dxa"/>
        </w:trPr>
        <w:tc>
          <w:tcPr>
            <w:tcW w:w="1135" w:type="dxa"/>
            <w:tcBorders>
              <w:top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1559"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05"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78</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22</w:t>
            </w:r>
          </w:p>
        </w:tc>
        <w:tc>
          <w:tcPr>
            <w:tcW w:w="1722"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23</w:t>
            </w:r>
          </w:p>
        </w:tc>
        <w:tc>
          <w:tcPr>
            <w:tcW w:w="1985"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36</w:t>
            </w:r>
          </w:p>
        </w:tc>
        <w:tc>
          <w:tcPr>
            <w:tcW w:w="1842" w:type="dxa"/>
            <w:tcBorders>
              <w:top w:val="nil"/>
              <w:left w:val="nil"/>
              <w:bottom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39</w:t>
            </w:r>
          </w:p>
        </w:tc>
      </w:tr>
      <w:tr w:rsidR="00E0275A">
        <w:trPr>
          <w:gridAfter w:val="1"/>
          <w:wAfter w:w="61" w:type="dxa"/>
        </w:trPr>
        <w:tc>
          <w:tcPr>
            <w:tcW w:w="1135" w:type="dxa"/>
            <w:tcBorders>
              <w:top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559"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05" w:type="dxa"/>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w:t>
            </w:r>
          </w:p>
        </w:tc>
        <w:tc>
          <w:tcPr>
            <w:tcW w:w="1722"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985" w:type="dxa"/>
            <w:gridSpan w:val="2"/>
            <w:tcBorders>
              <w:top w:val="nil"/>
              <w:left w:val="nil"/>
              <w:bottom w:val="nil"/>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13</w:t>
            </w:r>
          </w:p>
        </w:tc>
        <w:tc>
          <w:tcPr>
            <w:tcW w:w="1842" w:type="dxa"/>
            <w:tcBorders>
              <w:top w:val="nil"/>
              <w:left w:val="nil"/>
              <w:bottom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17</w:t>
            </w:r>
          </w:p>
        </w:tc>
      </w:tr>
      <w:tr w:rsidR="00E0275A">
        <w:trPr>
          <w:gridAfter w:val="1"/>
          <w:wAfter w:w="61" w:type="dxa"/>
        </w:trPr>
        <w:tc>
          <w:tcPr>
            <w:tcW w:w="1135" w:type="dxa"/>
            <w:tcBorders>
              <w:top w:val="nil"/>
              <w:bottom w:val="single" w:sz="6" w:space="0" w:color="auto"/>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559" w:type="dxa"/>
            <w:tcBorders>
              <w:top w:val="nil"/>
              <w:left w:val="nil"/>
              <w:bottom w:val="single" w:sz="6" w:space="0" w:color="auto"/>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2105" w:type="dxa"/>
            <w:tcBorders>
              <w:top w:val="nil"/>
              <w:left w:val="nil"/>
              <w:bottom w:val="single" w:sz="6" w:space="0" w:color="auto"/>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59</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20</w:t>
            </w:r>
          </w:p>
        </w:tc>
        <w:tc>
          <w:tcPr>
            <w:tcW w:w="1722" w:type="dxa"/>
            <w:gridSpan w:val="2"/>
            <w:tcBorders>
              <w:top w:val="nil"/>
              <w:left w:val="nil"/>
              <w:bottom w:val="single" w:sz="6" w:space="0" w:color="auto"/>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14</w:t>
            </w:r>
          </w:p>
        </w:tc>
        <w:tc>
          <w:tcPr>
            <w:tcW w:w="1985" w:type="dxa"/>
            <w:gridSpan w:val="2"/>
            <w:tcBorders>
              <w:top w:val="nil"/>
              <w:left w:val="nil"/>
              <w:bottom w:val="single" w:sz="6" w:space="0" w:color="auto"/>
              <w:right w:val="nil"/>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19</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69</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12</w:t>
            </w:r>
          </w:p>
        </w:tc>
        <w:tc>
          <w:tcPr>
            <w:tcW w:w="1842" w:type="dxa"/>
            <w:tcBorders>
              <w:top w:val="nil"/>
              <w:left w:val="nil"/>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11</w:t>
            </w:r>
          </w:p>
        </w:tc>
      </w:tr>
      <w:tr w:rsidR="00E0275A">
        <w:tc>
          <w:tcPr>
            <w:tcW w:w="1050" w:type="dxa"/>
            <w:tcBorders>
              <w:top w:val="nil"/>
              <w:left w:val="nil"/>
              <w:bottom w:val="nil"/>
              <w:right w:val="nil"/>
            </w:tcBorders>
            <w:vAlign w:val="center"/>
          </w:tcPr>
          <w:p w:rsidR="00E0275A" w:rsidRDefault="00E0275A">
            <w:pPr>
              <w:rPr>
                <w:sz w:val="2"/>
                <w:szCs w:val="2"/>
              </w:rPr>
            </w:pPr>
          </w:p>
        </w:tc>
        <w:tc>
          <w:tcPr>
            <w:tcW w:w="2145" w:type="dxa"/>
            <w:tcBorders>
              <w:top w:val="nil"/>
              <w:left w:val="nil"/>
              <w:bottom w:val="nil"/>
              <w:right w:val="nil"/>
            </w:tcBorders>
            <w:vAlign w:val="center"/>
          </w:tcPr>
          <w:p w:rsidR="00E0275A" w:rsidRDefault="00E0275A">
            <w:pPr>
              <w:rPr>
                <w:sz w:val="2"/>
                <w:szCs w:val="2"/>
              </w:rPr>
            </w:pPr>
          </w:p>
        </w:tc>
        <w:tc>
          <w:tcPr>
            <w:tcW w:w="2325" w:type="dxa"/>
            <w:tcBorders>
              <w:top w:val="nil"/>
              <w:left w:val="nil"/>
              <w:bottom w:val="nil"/>
              <w:right w:val="nil"/>
            </w:tcBorders>
            <w:vAlign w:val="center"/>
          </w:tcPr>
          <w:p w:rsidR="00E0275A" w:rsidRDefault="00E0275A">
            <w:pPr>
              <w:rPr>
                <w:sz w:val="2"/>
                <w:szCs w:val="2"/>
              </w:rPr>
            </w:pPr>
          </w:p>
        </w:tc>
        <w:tc>
          <w:tcPr>
            <w:tcW w:w="144" w:type="dxa"/>
            <w:tcBorders>
              <w:top w:val="nil"/>
              <w:left w:val="nil"/>
              <w:bottom w:val="nil"/>
              <w:right w:val="nil"/>
            </w:tcBorders>
            <w:vAlign w:val="center"/>
          </w:tcPr>
          <w:p w:rsidR="00E0275A" w:rsidRDefault="00E0275A">
            <w:pPr>
              <w:rPr>
                <w:sz w:val="2"/>
                <w:szCs w:val="2"/>
              </w:rPr>
            </w:pPr>
          </w:p>
        </w:tc>
        <w:tc>
          <w:tcPr>
            <w:tcW w:w="1680" w:type="dxa"/>
            <w:tcBorders>
              <w:top w:val="nil"/>
              <w:left w:val="nil"/>
              <w:bottom w:val="nil"/>
              <w:right w:val="nil"/>
            </w:tcBorders>
            <w:vAlign w:val="center"/>
          </w:tcPr>
          <w:p w:rsidR="00E0275A" w:rsidRDefault="00E0275A">
            <w:pPr>
              <w:rPr>
                <w:sz w:val="2"/>
                <w:szCs w:val="2"/>
              </w:rPr>
            </w:pPr>
          </w:p>
        </w:tc>
        <w:tc>
          <w:tcPr>
            <w:tcW w:w="144" w:type="dxa"/>
            <w:tcBorders>
              <w:top w:val="nil"/>
              <w:left w:val="nil"/>
              <w:bottom w:val="nil"/>
              <w:right w:val="nil"/>
            </w:tcBorders>
            <w:vAlign w:val="center"/>
          </w:tcPr>
          <w:p w:rsidR="00E0275A" w:rsidRDefault="00E0275A">
            <w:pPr>
              <w:rPr>
                <w:sz w:val="2"/>
                <w:szCs w:val="2"/>
              </w:rPr>
            </w:pPr>
          </w:p>
        </w:tc>
        <w:tc>
          <w:tcPr>
            <w:tcW w:w="2340" w:type="dxa"/>
            <w:tcBorders>
              <w:top w:val="nil"/>
              <w:left w:val="nil"/>
              <w:bottom w:val="nil"/>
              <w:right w:val="nil"/>
            </w:tcBorders>
            <w:vAlign w:val="center"/>
          </w:tcPr>
          <w:p w:rsidR="00E0275A" w:rsidRDefault="00E0275A">
            <w:pPr>
              <w:rPr>
                <w:sz w:val="2"/>
                <w:szCs w:val="2"/>
              </w:rPr>
            </w:pPr>
          </w:p>
        </w:tc>
        <w:tc>
          <w:tcPr>
            <w:tcW w:w="2265" w:type="dxa"/>
            <w:tcBorders>
              <w:top w:val="nil"/>
              <w:left w:val="nil"/>
              <w:bottom w:val="nil"/>
              <w:right w:val="nil"/>
            </w:tcBorders>
            <w:vAlign w:val="center"/>
          </w:tcPr>
          <w:p w:rsidR="00E0275A" w:rsidRDefault="00E0275A">
            <w:pPr>
              <w:rPr>
                <w:sz w:val="2"/>
                <w:szCs w:val="2"/>
              </w:rPr>
            </w:pPr>
          </w:p>
        </w:tc>
        <w:tc>
          <w:tcPr>
            <w:tcW w:w="144" w:type="dxa"/>
            <w:tcBorders>
              <w:top w:val="nil"/>
              <w:left w:val="nil"/>
              <w:bottom w:val="nil"/>
              <w:right w:val="nil"/>
            </w:tcBorders>
            <w:vAlign w:val="center"/>
          </w:tcPr>
          <w:p w:rsidR="00E0275A" w:rsidRDefault="00E0275A">
            <w:pPr>
              <w:rPr>
                <w:sz w:val="2"/>
                <w:szCs w:val="2"/>
              </w:rPr>
            </w:pPr>
          </w:p>
        </w:tc>
      </w:tr>
    </w:tbl>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xml:space="preserve">  На втором этапе констатирующего эксперимента для выявления общего позитивного и негативного отношения и эмоционального настроя к анализу задачи, учащимся предлагались такие вопросы:</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Что такое анализ?</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Для чего анализируется задач?</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Нужен ли анализ вообще? Докажи.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Какие качества личности помогают правильно выполнить задание?</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На основе критериев определена сформированность учебной деятельности: полнота, целенаправленность, самостоятельность. Ответы детей можно сгруппировать по смыслу: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затрудняется в определение анализа.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поверхностное понимание анализа.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знают, для чего анализировать задачу.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не знают, для чего анализировать задачу.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xml:space="preserve"> Вопрос: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 группа: анализ нужен, но доказать не смогли.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группа: Анализ не нужен.</w:t>
      </w: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p w:rsidR="00E0275A" w:rsidRDefault="00E0275A">
      <w:pPr>
        <w:pStyle w:val="22"/>
        <w:numPr>
          <w:ilvl w:val="12"/>
          <w:numId w:val="0"/>
        </w:numPr>
        <w:ind w:firstLine="567"/>
        <w:rPr>
          <w:rFonts w:ascii="Times New Roman" w:hAnsi="Times New Roman" w:cs="Times New Roman"/>
        </w:rPr>
      </w:pPr>
    </w:p>
    <w:tbl>
      <w:tblPr>
        <w:tblW w:w="0" w:type="auto"/>
        <w:tblInd w:w="-1001"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51"/>
        <w:gridCol w:w="1897"/>
        <w:gridCol w:w="1599"/>
        <w:gridCol w:w="2273"/>
        <w:gridCol w:w="1595"/>
        <w:gridCol w:w="2041"/>
      </w:tblGrid>
      <w:tr w:rsidR="00E0275A">
        <w:tc>
          <w:tcPr>
            <w:tcW w:w="993"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 п/п</w:t>
            </w:r>
          </w:p>
        </w:tc>
        <w:tc>
          <w:tcPr>
            <w:tcW w:w="1418"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Характер</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ответов</w:t>
            </w:r>
          </w:p>
        </w:tc>
        <w:tc>
          <w:tcPr>
            <w:tcW w:w="212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2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Контр. %</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2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Эксперим.%</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Контр. %</w:t>
            </w:r>
          </w:p>
        </w:tc>
        <w:tc>
          <w:tcPr>
            <w:tcW w:w="2126"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jc w:val="left"/>
              <w:rPr>
                <w:rFonts w:ascii="Times New Roman" w:hAnsi="Times New Roman" w:cs="Times New Roman"/>
              </w:rPr>
            </w:pPr>
            <w:r>
              <w:rPr>
                <w:rFonts w:ascii="Times New Roman" w:hAnsi="Times New Roman" w:cs="Times New Roman"/>
              </w:rPr>
              <w:t>Эксперим. %</w:t>
            </w:r>
          </w:p>
        </w:tc>
      </w:tr>
      <w:tr w:rsidR="00E0275A">
        <w:tc>
          <w:tcPr>
            <w:tcW w:w="993"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2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36</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37</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43</w:t>
            </w:r>
          </w:p>
        </w:tc>
        <w:tc>
          <w:tcPr>
            <w:tcW w:w="2126"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55</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45</w:t>
            </w:r>
          </w:p>
        </w:tc>
      </w:tr>
      <w:tr w:rsidR="00E0275A">
        <w:tc>
          <w:tcPr>
            <w:tcW w:w="993"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1418"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2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73</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77</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28</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72</w:t>
            </w:r>
          </w:p>
        </w:tc>
        <w:tc>
          <w:tcPr>
            <w:tcW w:w="2126"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69</w:t>
            </w:r>
          </w:p>
        </w:tc>
      </w:tr>
      <w:tr w:rsidR="00E0275A">
        <w:tc>
          <w:tcPr>
            <w:tcW w:w="993"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418"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2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98</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26"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98</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r>
      <w:tr w:rsidR="00E0275A">
        <w:tc>
          <w:tcPr>
            <w:tcW w:w="993"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212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64</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19</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54</w:t>
            </w:r>
          </w:p>
        </w:tc>
        <w:tc>
          <w:tcPr>
            <w:tcW w:w="1843"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33</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44</w:t>
            </w:r>
          </w:p>
        </w:tc>
        <w:tc>
          <w:tcPr>
            <w:tcW w:w="2126"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42</w:t>
            </w:r>
          </w:p>
        </w:tc>
      </w:tr>
    </w:tbl>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Такой результат показал второй этап нашего констатирующего эксперимента.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 третьем этапе нашего эксперимента детям предлагались вопросы нравственного характера: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Какого человека называют добрым?</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Какого человека называют другом?</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Что значит, помочь кому –то?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Что значит, заботиться о ком – то?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Оценка результатов группировалась по принципу:</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неполный ответ;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предлагает, но не верно;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правильный и полный ответ.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Правильными считались ответы:</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Добрый – делает добро, не злой, дружит, помогает, заботится, жалеет, не обижает, ласковый.</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Друг – товарищ, хорошо относится, спасает, выручает, верный.</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Помогать – делать за кого –то что –то, когда кому –то тяжело, когда много дел, когда попросят.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Заботиться – помогать кому –то, кто меньше, когда кому –то плохо.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После проведения опроса получили такие результаты:</w:t>
      </w:r>
    </w:p>
    <w:tbl>
      <w:tblPr>
        <w:tblW w:w="0" w:type="auto"/>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1"/>
        <w:gridCol w:w="1660"/>
        <w:gridCol w:w="1509"/>
        <w:gridCol w:w="1931"/>
        <w:gridCol w:w="1509"/>
        <w:gridCol w:w="1931"/>
      </w:tblGrid>
      <w:tr w:rsidR="00E0275A">
        <w:trPr>
          <w:jc w:val="center"/>
        </w:trPr>
        <w:tc>
          <w:tcPr>
            <w:tcW w:w="1127"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п/п</w:t>
            </w:r>
          </w:p>
        </w:tc>
        <w:tc>
          <w:tcPr>
            <w:tcW w:w="165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Крит.</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ответов</w:t>
            </w:r>
          </w:p>
        </w:tc>
        <w:tc>
          <w:tcPr>
            <w:tcW w:w="1701"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класс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контр. %</w:t>
            </w:r>
          </w:p>
        </w:tc>
        <w:tc>
          <w:tcPr>
            <w:tcW w:w="23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 класс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эксперим. %</w:t>
            </w:r>
          </w:p>
        </w:tc>
        <w:tc>
          <w:tcPr>
            <w:tcW w:w="18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контр. %</w:t>
            </w:r>
          </w:p>
        </w:tc>
        <w:tc>
          <w:tcPr>
            <w:tcW w:w="1701"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 класс</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эксперим. %</w:t>
            </w:r>
          </w:p>
        </w:tc>
      </w:tr>
      <w:tr w:rsidR="00E0275A">
        <w:trPr>
          <w:jc w:val="center"/>
        </w:trPr>
        <w:tc>
          <w:tcPr>
            <w:tcW w:w="1127"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tc>
        <w:tc>
          <w:tcPr>
            <w:tcW w:w="165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tc>
        <w:tc>
          <w:tcPr>
            <w:tcW w:w="23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w:t>
            </w:r>
          </w:p>
        </w:tc>
        <w:tc>
          <w:tcPr>
            <w:tcW w:w="18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tc>
        <w:tc>
          <w:tcPr>
            <w:tcW w:w="1701"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r>
      <w:tr w:rsidR="00E0275A">
        <w:trPr>
          <w:jc w:val="center"/>
        </w:trPr>
        <w:tc>
          <w:tcPr>
            <w:tcW w:w="1127"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165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tc>
        <w:tc>
          <w:tcPr>
            <w:tcW w:w="23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8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w:t>
            </w:r>
          </w:p>
        </w:tc>
        <w:tc>
          <w:tcPr>
            <w:tcW w:w="1701"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w:t>
            </w:r>
          </w:p>
        </w:tc>
      </w:tr>
      <w:tr w:rsidR="00E0275A">
        <w:trPr>
          <w:jc w:val="center"/>
        </w:trPr>
        <w:tc>
          <w:tcPr>
            <w:tcW w:w="1127"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65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97</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23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95</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5</w:t>
            </w:r>
          </w:p>
        </w:tc>
        <w:tc>
          <w:tcPr>
            <w:tcW w:w="18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95</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701"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r>
      <w:tr w:rsidR="00E0275A">
        <w:trPr>
          <w:jc w:val="center"/>
        </w:trPr>
        <w:tc>
          <w:tcPr>
            <w:tcW w:w="1127" w:type="dxa"/>
            <w:tcBorders>
              <w:top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tc>
        <w:tc>
          <w:tcPr>
            <w:tcW w:w="165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1</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90</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4</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tc>
        <w:tc>
          <w:tcPr>
            <w:tcW w:w="23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tc>
        <w:tc>
          <w:tcPr>
            <w:tcW w:w="1816" w:type="dxa"/>
            <w:tcBorders>
              <w:top w:val="single" w:sz="6" w:space="0" w:color="auto"/>
              <w:left w:val="single" w:sz="6" w:space="0" w:color="auto"/>
              <w:bottom w:val="single" w:sz="6" w:space="0" w:color="auto"/>
              <w:right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89</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w:t>
            </w:r>
          </w:p>
        </w:tc>
        <w:tc>
          <w:tcPr>
            <w:tcW w:w="1701" w:type="dxa"/>
            <w:tcBorders>
              <w:top w:val="single" w:sz="6" w:space="0" w:color="auto"/>
              <w:left w:val="single" w:sz="6" w:space="0" w:color="auto"/>
              <w:bottom w:val="single" w:sz="6" w:space="0" w:color="auto"/>
            </w:tcBorders>
          </w:tcPr>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90</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2</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8</w:t>
            </w:r>
          </w:p>
        </w:tc>
      </w:tr>
    </w:tbl>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 xml:space="preserve">Результаты констатирующего эксперимента показывают, насколько дети нравственно воспитаны, как они понимают понятие задачи и анализа. И до проведения формирующего эксперимента, мы будем проводить работу по дальнейшему формированию  нравственного воспитания в процессе учебной деятельности.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rsidP="00E0275A">
      <w:pPr>
        <w:pStyle w:val="22"/>
        <w:numPr>
          <w:ilvl w:val="12"/>
          <w:numId w:val="0"/>
        </w:numPr>
        <w:ind w:firstLine="567"/>
        <w:rPr>
          <w:rFonts w:ascii="Times New Roman" w:hAnsi="Times New Roman" w:cs="Times New Roman"/>
        </w:rPr>
      </w:pPr>
      <w:r>
        <w:rPr>
          <w:rFonts w:ascii="Times New Roman" w:hAnsi="Times New Roman" w:cs="Times New Roman"/>
        </w:rPr>
        <w:t>  </w:t>
      </w:r>
    </w:p>
    <w:p w:rsidR="00E0275A" w:rsidRDefault="00E0275A">
      <w:pPr>
        <w:pStyle w:val="2"/>
        <w:numPr>
          <w:ilvl w:val="12"/>
          <w:numId w:val="0"/>
        </w:numPr>
      </w:pPr>
      <w:r>
        <w:rPr>
          <w:shadow/>
          <w:lang w:val="en-US"/>
        </w:rPr>
        <w:t>II</w:t>
      </w:r>
      <w:r>
        <w:rPr>
          <w:shadow/>
        </w:rPr>
        <w:t>.2 Проведение и анализ материалов опытно –экспериментальной работы.</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На современном этапе развития нашего общества активизация человеческого фактора выступил как одно из условий дальнейшего человеческого прогресса. В связи с этим, перед общеобразовательной школой ставится задача подготовки общественного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ответственности, трудолюбия школьников.</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Прогресс воспитания в школе строится на принципе единства сознания и деятельности, исходя из которого формирование и развитие устойчивых свойств личности возможно при ее деятельном участии в деятельности. Практически любая деятельность имеет нравственную окраску, в том числе учебная, которая, по мнению советских психологов, обладает большими воспитательными возможностями. Для младшего школьного возраста это особенно важно, поскольку учебная деятельность выступает как ведущая. В этом возрасте учебная деятельность оказывает наибольшее влияние на развитие школьников, определяет появление многих новообразований. Причем, в ней развивается не только умственные способности, но и нравственная сфера личности. В результате регламентированного характера учебного процесса, обязательного системного выполнения учебных заданий у младшего школьника складываются нравственные знания, характерные для учебной деятельности, нравственного отношения. На этой основе у ребенка меняются оценка происходящих событий, его самооценка и поведение. Указанные теоретические положения, выявленные в результате ряда исследований советских психологов, лежат в основе принципа единства обучения и воспитания. Этот принцип, строящийся на том, что в процессе учебной деятельности возможна реализация не только обучающей, но и воспитывающей функции, находит широкое применение в школьной практике.</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Вместе с тем, остается невыясненным вопрос об использовании нравственного опыта, сформированного в процессе обучения, в других видах деятельности школьника. В связи с этим, нами было предпринято исследование по использованию нравственного опыта учебной деятельности младшего школьника в его поведении. Мы ставили перед собой следующие цели: определить уровень нравственного опыта, складывающегося в учебной деятельности; выявить возможности его использования в реальном поведении школьников, на основе результатов, подготовить научно –методические рекомендации.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 качестве исходного материала, на котором изучался нравственный опыт младших школьников, были выбраны такие моральные нормы, как “ответственность” и “доброжелательность”, которые очень актуальны на современном этапе жизни общества. Анализ литературы (см. библиографию) позволил выделить основные содержательные характеристики этих норм. При определении ответственности указывалось на добровольное принятие обязательств при появлении объективной необходимости, строгое соблюдение принятых обязательств с учетом реальных условий, готовность отчитаться за текущие и перспективные результаты своей деятельности, соотнесение своих условий и их возможных последствий с интересами других людей.</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Нравственная норма “доброжелательность” характеризовалась в большей мере взаимоотношениями между людьми. Доброжелательность определяется нашими познаниями, как стремление видеть в другом положительные качества, вера в возможность изменения человека к лучшему и в его способности, готовность придти на помощь советом и делом.</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На указанные признаки моральных норм мы ориентировались при определении особенностей нравственного опыта испытуемых.</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 xml:space="preserve">Задачи исследования определили выбор методик. При этом мы исходили из того, что нравственный опыт представляет перед собой единство интеллектуального и эмоционального компонентов. Примечательно к нашему исследованию, интеллектуальный компонент рассматривается как знание школьником моральных принципов и норм, выраженных в эстетических понятиях и абстрактно –логических построениях. Нравственные знания и отношения проявлялись в реальном поведении школьников. Отсюда разработанные нами методики имели направленность на изучение знаний, отношений и способов поведения.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При исследовании нравственного опыта младших школьников мы использовали ряд взаимодополняющих методик. Одна из них беседа по сюжетному рассказу. Испытуемому предлагалось прослушать рассказ, содержащий нравственную проблему. Герои рассказа (ученики младшего школьного возраста) попадали в ситуацию морального выбора. (1 часть)</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После прослушивания рассказа школьникам задавались вопросы, которые были составлены таким образом, чтобы в ответах и высказываниях испытуемых проявлялись отношения, знания о способах поведения и о самой нравственной норме.</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Используется также метод незаконченных рассказов. Ученикам зачитывается рассказ, в котором герою необходимо было действовать, или нарушая нравственную норму, или в соответствии с ней. Каждого испытуемого просили представить, что действующим лицом является он сам. Ученик должен был закончить рассказ, предлагая свои способы поведения и обосновывать их. (2 часть)</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 исследовании мы пытались охватить по возможности более широкий спектр проявления нравственного опыта – особенности реального поведения, оценочные суждения, ответы и высказывания.</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При определении особенностей нравственного опыта младших школьников использовались следующие критерии: степень соответствия нравственной норме знаний, отношений и способов поведения учащихся; обобщенность знаний; их глубина и широта; степень устойчивости.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 xml:space="preserve">Для оценки нравственных знаний испытуемых выделялись такие проявления, как понимание ими содержание моральных норм, знание способов поведения, знание переживаний, возникающих у человека в случае соблюдения или несоблюдения моральной нормы. </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О нравственном отношении узнавали по оценочным суждениям школьников по поступкам другого человека, своих поступков, а также по особенностям выполнения моральной деятельности и их мотивам.</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На первом этапе эксперимента учащимся 2 и 3 классов были предложены такие задания - им предлагалось ответить на вопросы:</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Скажи, как ты думаешь, что такое ответственность?</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 обычно ведет себя ответственный человек?</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 обычно ведет себя безответственный человек?</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Скажи, как ты думаешь, что такое доброжелательность?</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 обычно ведет себя доброжелательный человек?</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Как обычно ведет себя недоброжелательный человек?</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А также предлагалось решить такие ситуации: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Если бы ты гулял во дворе вместе с другими и кто – нибудь из ребят упал около тебя и очень сильно ушиб ногу. Что бы ты сделал?</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Дети играли в группе, некоторые рисовали, рассматривали картинки в книге. Таня сидела одна, очень грустная…</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Если бы ты строил что –то из дощечек и рядом Витя тоже строил. Ему не хватало кубиков. Что бы ты сделал? При ответе дал бы свой, задавался дополнительный вопрос: “А если бы тебе тоже нужны были эти дощечки, тебе бы тебе тоже не хватило?”</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Вечер, холодный февральский ветер стучит в окно. Миша, ученик 3 класса, только что приготовил уроки и сидит сейчас, читая интересную книгу. Посмотрев на часы, он вспоминает, что не купил хлеб. Он решает, что до прихода мамы он еще успеет это сделать. В это время кто –то позвонил в дверь. Посмотрев в глазок, Миша увидел, что это старый знакомый папы –дядя Сережа. Он работает с папой и часто заходит к нам. Увидев, что это дядя Сережа, Миша…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Рассмотрев этапы первого этапа исследования можно сказать, что анализ ответов и высказываний испытуемых 2 класса показывает, что нравственные знания неоднозначны для своей выборки. В контрольных и экспериментальных классах, прежде всего, выделить испытуемых, ответы и высказывания которых, ответы и высказывания которых свидетельствуют о том, что эти школьники (в сравнении с другими) неправильно понимают содержание моральных норм. Так, при характеристике ответственности человека, среди ответов испытуемых встречаются такие суждения: “Ответственный человек – это тот, кто отвечает, когда спрашивает учитель”. (Алмат К.) Показатель того, что испытуемый имеет относительно низкий уровень знаний о содержании моральных норм, является то, что они обычно не видят нравственную проблему там, где она есть.</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 ситуации морального выбора, испытуемые данной группы обычно предлагают способы поведения, не соответствующие нравственной норме. Этот факт мы показываем, как факт мы рассматриваем как показатель низкого уровня знаний и способов поведения. Анализируя нравственные отношения у школьников данной группы, мы отметили, что они имеют свои отличительные особенности.</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При характеристике поступка героя рассказа, нарушаемого моральную норму, учащиеся обычно оценивают его положительно или нейтрально. Причем  часть испытуемых просто не видят нарушение моральной нормы, другие, хотя и чувствуют, что герои рассказа поступают не совсем правильно, но пытаются найти ему оправдание. Этот факт является показателем того, что нравственные отношения данных испытуемых находится на низком уровне развития.</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Основываясь на вышесказанном, мы выделяем этих школьников в группу с низким уровнем нравственного опыта.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ab/>
        <w:t>Во 2 экспериментальных классах они составляют 43%, в контрольном - 40%.</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Далее, из оставшейся выборки выделяются испытуемые, у которых знания, отношения и способы поведения отличаются в лучшую сторону, в сравнении с учащимися с низким уровнем нравственного опыта.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Прежде всего, у этих школьников нравственные знания в основном соответствуют норме.</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Знания о способах поведения у испытуемых также достаточно развиты. Если у учащихся с низким уровнем нравственного опыта степень соответствия предлагаемых способов поведения нравственной норме в среднем по выборке составляет 1,2 и 1,4 (соответственно из 5 ситуаций для ответственности и 5 для доброжелательности), то у учащихся рассматриваемых групп эти показатели выше 2,8 и 3,6.</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Знания о нравственных переживаниях у них обычно соответствуют норме, но в тоже время учащиеся не различают оттенков в переживаниях и ограничиваются чаще всего высказываниями: “Коля плохо себя чувствовал”, “Люба С.” или “У него было плохое настроение”, “Антон Ш.”</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хотя в целом, нравственные знания у этих учащихся по степени соответствия норме, выше, чем у группы с низким уровнем нравственного опыта. Но при этом обобщенность их знаний довольно низка.</w:t>
      </w:r>
    </w:p>
    <w:p w:rsidR="00E0275A" w:rsidRDefault="00E0275A">
      <w:pPr>
        <w:numPr>
          <w:ilvl w:val="12"/>
          <w:numId w:val="0"/>
        </w:numPr>
        <w:spacing w:line="360" w:lineRule="auto"/>
        <w:ind w:firstLine="567"/>
        <w:jc w:val="both"/>
        <w:rPr>
          <w:sz w:val="28"/>
          <w:szCs w:val="28"/>
        </w:rPr>
      </w:pPr>
      <w:r>
        <w:rPr>
          <w:sz w:val="28"/>
          <w:szCs w:val="28"/>
        </w:rPr>
        <w:t>Сказанное позволяет сделать вывод о том, что нравственные знания у этих учеников находятся на уровне представлений, хотя по своей глубине и широте они намного отличаются от знаний учащихся с низким уровнем нравственного опыта.</w:t>
      </w:r>
    </w:p>
    <w:p w:rsidR="00E0275A" w:rsidRDefault="00E0275A">
      <w:pPr>
        <w:numPr>
          <w:ilvl w:val="12"/>
          <w:numId w:val="0"/>
        </w:numPr>
        <w:spacing w:line="360" w:lineRule="auto"/>
        <w:ind w:firstLine="567"/>
        <w:jc w:val="both"/>
        <w:rPr>
          <w:sz w:val="28"/>
          <w:szCs w:val="28"/>
        </w:rPr>
      </w:pPr>
      <w:r>
        <w:rPr>
          <w:sz w:val="28"/>
          <w:szCs w:val="28"/>
        </w:rPr>
        <w:t>В результате проведенного анализа, мы выделяем данных испытуемых в группу со средним уровнем нравственного опыта. Она составляет 50% от выборки 2 экспериментальных классов и 53% контрольных.</w:t>
      </w:r>
    </w:p>
    <w:p w:rsidR="00E0275A" w:rsidRDefault="00E0275A">
      <w:pPr>
        <w:numPr>
          <w:ilvl w:val="12"/>
          <w:numId w:val="0"/>
        </w:numPr>
        <w:spacing w:line="360" w:lineRule="auto"/>
        <w:ind w:firstLine="567"/>
        <w:jc w:val="both"/>
        <w:rPr>
          <w:sz w:val="28"/>
          <w:szCs w:val="28"/>
        </w:rPr>
      </w:pPr>
      <w:r>
        <w:rPr>
          <w:sz w:val="28"/>
          <w:szCs w:val="28"/>
        </w:rPr>
        <w:t>Оставшиеся испытуемые образовали самую немногочисленную группу с высоким уровнем нравственного опыта – 7% - во 2 экспериментальных классах и столько же во 2 контрольных.</w:t>
      </w:r>
    </w:p>
    <w:p w:rsidR="00E0275A" w:rsidRDefault="00E0275A">
      <w:pPr>
        <w:numPr>
          <w:ilvl w:val="12"/>
          <w:numId w:val="0"/>
        </w:numPr>
        <w:spacing w:line="360" w:lineRule="auto"/>
        <w:ind w:firstLine="567"/>
        <w:jc w:val="both"/>
        <w:rPr>
          <w:sz w:val="28"/>
          <w:szCs w:val="28"/>
        </w:rPr>
      </w:pPr>
      <w:r>
        <w:rPr>
          <w:sz w:val="28"/>
          <w:szCs w:val="28"/>
        </w:rPr>
        <w:t xml:space="preserve">Все проявления нравственных знаний у  этих школьников характеризуются высокой степенью соответствия норме. В ответах и высказываниях представлялось 3-4 существенных признака ответственности и доброжелательности. Этот факт указывает на глубокое знание содержания нравственных норм. </w:t>
      </w:r>
    </w:p>
    <w:p w:rsidR="00E0275A" w:rsidRDefault="00E0275A">
      <w:pPr>
        <w:numPr>
          <w:ilvl w:val="12"/>
          <w:numId w:val="0"/>
        </w:numPr>
        <w:spacing w:line="360" w:lineRule="auto"/>
        <w:ind w:firstLine="567"/>
        <w:jc w:val="both"/>
        <w:rPr>
          <w:sz w:val="28"/>
          <w:szCs w:val="28"/>
        </w:rPr>
      </w:pPr>
      <w:r>
        <w:rPr>
          <w:sz w:val="28"/>
          <w:szCs w:val="28"/>
        </w:rPr>
        <w:t>Для нравственных отношений испытуемых этой группы характерна высокая степень соответствия норме и устойчивость. Оценочные суждения достаточно критичны, а при их обосновании ученики исходят из нравственного содержания норм.</w:t>
      </w:r>
    </w:p>
    <w:p w:rsidR="00E0275A" w:rsidRDefault="00E0275A">
      <w:pPr>
        <w:numPr>
          <w:ilvl w:val="12"/>
          <w:numId w:val="0"/>
        </w:numPr>
        <w:spacing w:line="360" w:lineRule="auto"/>
        <w:ind w:firstLine="567"/>
        <w:jc w:val="both"/>
        <w:rPr>
          <w:sz w:val="28"/>
          <w:szCs w:val="28"/>
        </w:rPr>
      </w:pPr>
      <w:r>
        <w:rPr>
          <w:sz w:val="28"/>
          <w:szCs w:val="28"/>
        </w:rPr>
        <w:t>На основе сказанного мы выделяем этих учащихся в отдельную группу с высоким уровнем нравственного опыта.</w:t>
      </w:r>
    </w:p>
    <w:p w:rsidR="00E0275A" w:rsidRDefault="00E0275A">
      <w:pPr>
        <w:numPr>
          <w:ilvl w:val="12"/>
          <w:numId w:val="0"/>
        </w:numPr>
        <w:spacing w:line="360" w:lineRule="auto"/>
        <w:ind w:firstLine="567"/>
        <w:jc w:val="both"/>
        <w:rPr>
          <w:sz w:val="28"/>
          <w:szCs w:val="28"/>
        </w:rPr>
      </w:pPr>
      <w:r>
        <w:rPr>
          <w:sz w:val="28"/>
          <w:szCs w:val="28"/>
        </w:rPr>
        <w:t>При анализе нравственного опыта учащихся 3-х классов не было обнаружено каких-либо отличительных качественных характеристик. Вся выборка в экспериментальных и контрольных классах разделяется на три группы (как и во вторых классах) – с низким, средним и высоким уровнем нравственного опыта. Однако в 3-х классах процентное разделение испытуемых по группам несколько иное. Школьников с низким уровнем нравственного опыта оказалось 34% в экспериментальных классах, и 32.5% в контрольных классах; со средним уровнем – 55% в экспериментальных и 54% в контрольных; и с высоким уровнем соответственно 11% и 13%. Такое количественное распределение испытуемых в 3-х классах, уменьшение группы с низким уровнем нравственного опыта и увеличение со средним и высоким, очевидно, можно объяснить возрастными особенностями нравственного развития.</w:t>
      </w:r>
    </w:p>
    <w:p w:rsidR="00E0275A" w:rsidRDefault="00E0275A">
      <w:pPr>
        <w:numPr>
          <w:ilvl w:val="12"/>
          <w:numId w:val="0"/>
        </w:numPr>
        <w:spacing w:line="360" w:lineRule="auto"/>
        <w:ind w:firstLine="567"/>
        <w:jc w:val="both"/>
        <w:rPr>
          <w:sz w:val="28"/>
          <w:szCs w:val="28"/>
        </w:rPr>
      </w:pPr>
      <w:r>
        <w:rPr>
          <w:sz w:val="28"/>
          <w:szCs w:val="28"/>
        </w:rPr>
        <w:t>Распределение по уровням нравственного опыта учащихся 2-х и 3-х классов на первом этапе исследования приведены в диаграмме 1.</w:t>
      </w:r>
    </w:p>
    <w:p w:rsidR="00E0275A" w:rsidRDefault="00E0275A">
      <w:pPr>
        <w:rPr>
          <w:sz w:val="28"/>
          <w:szCs w:val="28"/>
        </w:rPr>
        <w:sectPr w:rsidR="00E0275A">
          <w:pgSz w:w="11907" w:h="16840"/>
          <w:pgMar w:top="1134" w:right="851" w:bottom="851" w:left="1701" w:header="720" w:footer="720" w:gutter="0"/>
          <w:pgNumType w:start="2"/>
          <w:cols w:space="720"/>
          <w:titlePg/>
        </w:sectPr>
      </w:pPr>
    </w:p>
    <w:p w:rsidR="00E0275A" w:rsidRDefault="0043344A">
      <w:pPr>
        <w:spacing w:line="360" w:lineRule="auto"/>
        <w:jc w:val="center"/>
      </w:pPr>
      <w:r>
        <w:rPr>
          <w:noProof/>
        </w:rPr>
        <w:pict>
          <v:rect id="_x0000_s1026" style="position:absolute;left:0;text-align:left;margin-left:60.45pt;margin-top:21.75pt;width:244.8pt;height:50.4pt;z-index:251664896" o:allowincell="f" filled="f" stroked="f" strokeweight="0">
            <v:textbox style="mso-next-textbox:#_x0000_s1026" inset="0,0,0,0">
              <w:txbxContent>
                <w:p w:rsidR="00E0275A" w:rsidRDefault="00E0275A">
                  <w:pPr>
                    <w:numPr>
                      <w:ilvl w:val="12"/>
                      <w:numId w:val="0"/>
                    </w:numPr>
                  </w:pPr>
                  <w:r>
                    <w:t> </w:t>
                  </w:r>
                </w:p>
              </w:txbxContent>
            </v:textbox>
            <w10:wrap anchorx="page"/>
          </v:rect>
        </w:pict>
      </w:r>
    </w:p>
    <w:tbl>
      <w:tblPr>
        <w:tblW w:w="5000" w:type="pct"/>
        <w:jc w:val="center"/>
        <w:tblCellSpacing w:w="0" w:type="dxa"/>
        <w:tblCellMar>
          <w:left w:w="0" w:type="dxa"/>
          <w:right w:w="0" w:type="dxa"/>
        </w:tblCellMar>
        <w:tblLook w:val="0000" w:firstRow="0" w:lastRow="0" w:firstColumn="0" w:lastColumn="0" w:noHBand="0" w:noVBand="0"/>
      </w:tblPr>
      <w:tblGrid>
        <w:gridCol w:w="14288"/>
      </w:tblGrid>
      <w:tr w:rsidR="00E0275A">
        <w:trPr>
          <w:tblCellSpacing w:w="0" w:type="dxa"/>
          <w:jc w:val="center"/>
        </w:trPr>
        <w:tc>
          <w:tcPr>
            <w:tcW w:w="0" w:type="auto"/>
            <w:vAlign w:val="center"/>
          </w:tcPr>
          <w:p w:rsidR="00E0275A" w:rsidRDefault="00E0275A"/>
        </w:tc>
      </w:tr>
    </w:tbl>
    <w:p w:rsidR="00E0275A" w:rsidRDefault="00E0275A">
      <w:pPr>
        <w:spacing w:line="360" w:lineRule="auto"/>
        <w:jc w:val="center"/>
      </w:pPr>
      <w:r>
        <w:t>Диаграмма № 1</w:t>
      </w:r>
    </w:p>
    <w:p w:rsidR="00E0275A" w:rsidRDefault="0043344A">
      <w:pPr>
        <w:numPr>
          <w:ilvl w:val="12"/>
          <w:numId w:val="0"/>
        </w:numPr>
        <w:spacing w:line="360" w:lineRule="auto"/>
        <w:ind w:firstLine="567"/>
        <w:jc w:val="both"/>
      </w:pPr>
      <w:r>
        <w:rPr>
          <w:noProof/>
        </w:rPr>
        <w:pict>
          <v:rect id="_x0000_s1027" style="position:absolute;left:0;text-align:left;margin-left:-61.95pt;margin-top:28.35pt;width:738pt;height:438pt;z-index:251649536" o:allowincell="f" filled="f" stroked="f" strokeweight="0">
            <v:textbox style="mso-next-textbox:#_x0000_s1027" inset="0,0,0,0">
              <w:txbxContent>
                <w:p w:rsidR="00E0275A" w:rsidRDefault="0043344A">
                  <w:pPr>
                    <w:numPr>
                      <w:ilvl w:val="12"/>
                      <w:numId w:val="0"/>
                    </w:num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8pt;height:438pt" fillcolor="window">
                        <v:imagedata r:id="rId7" o:title=""/>
                      </v:shape>
                    </w:pict>
                  </w:r>
                </w:p>
              </w:txbxContent>
            </v:textbox>
            <w10:wrap anchorx="page"/>
          </v:rect>
        </w:pict>
      </w:r>
    </w:p>
    <w:tbl>
      <w:tblPr>
        <w:tblW w:w="5000" w:type="pct"/>
        <w:tblCellSpacing w:w="0" w:type="dxa"/>
        <w:tblCellMar>
          <w:left w:w="0" w:type="dxa"/>
          <w:right w:w="0" w:type="dxa"/>
        </w:tblCellMar>
        <w:tblLook w:val="0000" w:firstRow="0" w:lastRow="0" w:firstColumn="0" w:lastColumn="0" w:noHBand="0" w:noVBand="0"/>
      </w:tblPr>
      <w:tblGrid>
        <w:gridCol w:w="14288"/>
      </w:tblGrid>
      <w:tr w:rsidR="00E0275A">
        <w:trPr>
          <w:tblCellSpacing w:w="0" w:type="dxa"/>
        </w:trPr>
        <w:tc>
          <w:tcPr>
            <w:tcW w:w="0" w:type="auto"/>
            <w:vAlign w:val="center"/>
          </w:tcPr>
          <w:p w:rsidR="00E0275A" w:rsidRDefault="00E0275A"/>
        </w:tc>
      </w:tr>
    </w:tbl>
    <w:p w:rsidR="00E0275A" w:rsidRDefault="00E0275A">
      <w:pPr>
        <w:numPr>
          <w:ilvl w:val="12"/>
          <w:numId w:val="0"/>
        </w:numPr>
        <w:spacing w:line="360" w:lineRule="auto"/>
        <w:ind w:firstLine="567"/>
        <w:jc w:val="both"/>
        <w:rPr>
          <w:sz w:val="28"/>
          <w:szCs w:val="28"/>
        </w:rPr>
      </w:pPr>
      <w:r>
        <w:rPr>
          <w:sz w:val="28"/>
          <w:szCs w:val="28"/>
        </w:rPr>
        <w:t> </w:t>
      </w:r>
    </w:p>
    <w:p w:rsidR="00E0275A" w:rsidRDefault="00E0275A">
      <w:pPr>
        <w:rPr>
          <w:sz w:val="28"/>
          <w:szCs w:val="28"/>
        </w:rPr>
        <w:sectPr w:rsidR="00E0275A">
          <w:type w:val="nextColumn"/>
          <w:pgSz w:w="16840" w:h="11907" w:orient="landscape"/>
          <w:pgMar w:top="1134" w:right="851" w:bottom="851" w:left="1701" w:header="720" w:footer="720" w:gutter="0"/>
          <w:cols w:space="720"/>
        </w:sectPr>
      </w:pPr>
    </w:p>
    <w:p w:rsidR="00E0275A" w:rsidRDefault="00E0275A">
      <w:pPr>
        <w:numPr>
          <w:ilvl w:val="12"/>
          <w:numId w:val="0"/>
        </w:numPr>
        <w:spacing w:line="360" w:lineRule="auto"/>
        <w:ind w:firstLine="567"/>
        <w:jc w:val="both"/>
        <w:rPr>
          <w:sz w:val="28"/>
          <w:szCs w:val="28"/>
        </w:rPr>
      </w:pPr>
      <w:r>
        <w:rPr>
          <w:sz w:val="28"/>
          <w:szCs w:val="28"/>
        </w:rPr>
        <w:t> </w:t>
      </w:r>
    </w:p>
    <w:p w:rsidR="00E0275A" w:rsidRDefault="00E0275A">
      <w:pPr>
        <w:numPr>
          <w:ilvl w:val="12"/>
          <w:numId w:val="0"/>
        </w:numPr>
        <w:spacing w:line="360" w:lineRule="auto"/>
        <w:ind w:firstLine="567"/>
        <w:jc w:val="both"/>
        <w:rPr>
          <w:sz w:val="28"/>
          <w:szCs w:val="28"/>
        </w:rPr>
      </w:pPr>
      <w:r>
        <w:rPr>
          <w:sz w:val="28"/>
          <w:szCs w:val="28"/>
        </w:rPr>
        <w:t> </w:t>
      </w:r>
    </w:p>
    <w:p w:rsidR="00E0275A" w:rsidRDefault="00E0275A">
      <w:pPr>
        <w:numPr>
          <w:ilvl w:val="12"/>
          <w:numId w:val="0"/>
        </w:numPr>
        <w:spacing w:line="360" w:lineRule="auto"/>
        <w:ind w:firstLine="567"/>
        <w:jc w:val="both"/>
        <w:rPr>
          <w:sz w:val="28"/>
          <w:szCs w:val="28"/>
        </w:rPr>
      </w:pPr>
      <w:r>
        <w:rPr>
          <w:sz w:val="28"/>
          <w:szCs w:val="28"/>
        </w:rPr>
        <w:t>На втором этапе исследования мы формировали у учеников 2-х и 3-х экспериментальных классов ответственность и доброжелательность в процессе обучения. При этом содержание учебной деятельности не изменялось, менялся только характер ее протекания.</w:t>
      </w:r>
    </w:p>
    <w:p w:rsidR="00E0275A" w:rsidRDefault="00E0275A">
      <w:pPr>
        <w:numPr>
          <w:ilvl w:val="12"/>
          <w:numId w:val="0"/>
        </w:numPr>
        <w:spacing w:line="360" w:lineRule="auto"/>
        <w:ind w:firstLine="567"/>
        <w:jc w:val="both"/>
        <w:rPr>
          <w:sz w:val="28"/>
          <w:szCs w:val="28"/>
        </w:rPr>
      </w:pPr>
      <w:r>
        <w:rPr>
          <w:sz w:val="28"/>
          <w:szCs w:val="28"/>
        </w:rPr>
        <w:t>Формирование ответственности проводилось по следующим направлениям: организация взаимной деятельности учащихся на уроках; анализ и оценка учителем процесса выполнения и результатов учебных заданий с нравственной точки зрения; организация взаимоанализа и взаимооценки учащихся результатов учебной работы.</w:t>
      </w:r>
    </w:p>
    <w:p w:rsidR="00E0275A" w:rsidRDefault="00E0275A">
      <w:pPr>
        <w:numPr>
          <w:ilvl w:val="12"/>
          <w:numId w:val="0"/>
        </w:numPr>
        <w:spacing w:line="360" w:lineRule="auto"/>
        <w:ind w:firstLine="567"/>
        <w:jc w:val="both"/>
        <w:rPr>
          <w:sz w:val="28"/>
          <w:szCs w:val="28"/>
        </w:rPr>
      </w:pPr>
      <w:r>
        <w:rPr>
          <w:sz w:val="28"/>
          <w:szCs w:val="28"/>
        </w:rPr>
        <w:t>Доброжелательность формировалась следующим образом: организация взаимопомощи учащихся при выполнении учебных заданий; систематическое проведение учителем анализа и оценки взаимоотношений между учащимися во время учебных заданий.</w:t>
      </w:r>
    </w:p>
    <w:p w:rsidR="00E0275A" w:rsidRDefault="00E0275A">
      <w:pPr>
        <w:pStyle w:val="a3"/>
        <w:numPr>
          <w:ilvl w:val="12"/>
          <w:numId w:val="0"/>
        </w:numPr>
      </w:pPr>
      <w:r>
        <w:t>Как видно из указанных направлений формирования мы старались избегать прямого научения школьников, создавали условия только для расширения и углубления нравственного опыта, для развития нравственного сознания и самосознания учащихся.</w:t>
      </w:r>
    </w:p>
    <w:p w:rsidR="00E0275A" w:rsidRDefault="00E0275A">
      <w:pPr>
        <w:numPr>
          <w:ilvl w:val="12"/>
          <w:numId w:val="0"/>
        </w:numPr>
        <w:spacing w:line="360" w:lineRule="auto"/>
        <w:ind w:firstLine="567"/>
        <w:jc w:val="both"/>
        <w:rPr>
          <w:sz w:val="28"/>
          <w:szCs w:val="28"/>
        </w:rPr>
      </w:pPr>
      <w:r>
        <w:rPr>
          <w:sz w:val="28"/>
          <w:szCs w:val="28"/>
        </w:rPr>
        <w:t>На втором этапе исследования учащимся предлагались такие задания;</w:t>
      </w:r>
    </w:p>
    <w:p w:rsidR="00E0275A" w:rsidRDefault="00E0275A">
      <w:pPr>
        <w:numPr>
          <w:ilvl w:val="0"/>
          <w:numId w:val="4"/>
        </w:numPr>
        <w:tabs>
          <w:tab w:val="left" w:pos="1032"/>
        </w:tabs>
        <w:spacing w:line="360" w:lineRule="auto"/>
        <w:ind w:left="1032" w:hanging="465"/>
        <w:jc w:val="both"/>
        <w:rPr>
          <w:sz w:val="28"/>
          <w:szCs w:val="28"/>
        </w:rPr>
      </w:pPr>
      <w:r>
        <w:rPr>
          <w:sz w:val="14"/>
          <w:szCs w:val="14"/>
        </w:rPr>
        <w:t xml:space="preserve">      </w:t>
      </w:r>
      <w:r>
        <w:rPr>
          <w:sz w:val="28"/>
          <w:szCs w:val="28"/>
        </w:rPr>
        <w:t>“Ваш товарищ на уроке затруднялся решить задание и просит вас помочь ему. Ваши действия?”</w:t>
      </w:r>
    </w:p>
    <w:p w:rsidR="00E0275A" w:rsidRDefault="00E0275A">
      <w:pPr>
        <w:numPr>
          <w:ilvl w:val="0"/>
          <w:numId w:val="4"/>
        </w:numPr>
        <w:tabs>
          <w:tab w:val="left" w:pos="1032"/>
        </w:tabs>
        <w:spacing w:line="360" w:lineRule="auto"/>
        <w:ind w:left="1032" w:hanging="465"/>
        <w:jc w:val="both"/>
        <w:rPr>
          <w:sz w:val="28"/>
          <w:szCs w:val="28"/>
        </w:rPr>
      </w:pPr>
      <w:r>
        <w:rPr>
          <w:sz w:val="14"/>
          <w:szCs w:val="14"/>
        </w:rPr>
        <w:t xml:space="preserve">         </w:t>
      </w:r>
      <w:r>
        <w:rPr>
          <w:sz w:val="28"/>
          <w:szCs w:val="28"/>
        </w:rPr>
        <w:t>Урок рисования.</w:t>
      </w:r>
    </w:p>
    <w:p w:rsidR="00E0275A" w:rsidRDefault="00E0275A">
      <w:pPr>
        <w:spacing w:line="360" w:lineRule="auto"/>
        <w:ind w:left="567"/>
        <w:jc w:val="both"/>
        <w:rPr>
          <w:sz w:val="28"/>
          <w:szCs w:val="28"/>
        </w:rPr>
      </w:pPr>
      <w:r>
        <w:rPr>
          <w:sz w:val="28"/>
          <w:szCs w:val="28"/>
        </w:rPr>
        <w:t xml:space="preserve"> “Раскрасьте варежки (даются заготовки – варежки, из расчета одна пара на двоих детей и цветные карандаши, каждого цвета по 2). Дается инструкция: “Сейчас мы будем раскрашивать варежки, Вы сидите вдвоем, чтобы варежки получились красивыми и одинаковыми, ведь это одна пара, вы должны договорится между собой, как будете раскрашивать, какой рисунок рисовать, чтобы он понравился обоим”.</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Рассмотрим полученные результаты:</w:t>
      </w:r>
    </w:p>
    <w:p w:rsidR="00E0275A" w:rsidRDefault="00E0275A">
      <w:pPr>
        <w:numPr>
          <w:ilvl w:val="12"/>
          <w:numId w:val="0"/>
        </w:numPr>
        <w:spacing w:line="360" w:lineRule="auto"/>
        <w:jc w:val="both"/>
        <w:rPr>
          <w:sz w:val="28"/>
          <w:szCs w:val="28"/>
        </w:rPr>
      </w:pPr>
      <w:r>
        <w:rPr>
          <w:sz w:val="28"/>
          <w:szCs w:val="28"/>
        </w:rPr>
        <w:t>Прежде всего, проанализируем изменения нравственного опыта во 2-х и 3-х экспериментальных классах. Как и на первом этапе исследования, испытуемые экспериментальных классов разделились на три группы – с низким, средним, и высоким уровнем нравственного опыта.</w:t>
      </w:r>
    </w:p>
    <w:p w:rsidR="00E0275A" w:rsidRDefault="00E0275A">
      <w:pPr>
        <w:pStyle w:val="22"/>
        <w:numPr>
          <w:ilvl w:val="12"/>
          <w:numId w:val="0"/>
        </w:numPr>
        <w:ind w:firstLine="567"/>
        <w:rPr>
          <w:rFonts w:ascii="Times New Roman" w:hAnsi="Times New Roman" w:cs="Times New Roman"/>
        </w:rPr>
      </w:pPr>
      <w:r>
        <w:rPr>
          <w:rFonts w:ascii="Times New Roman" w:hAnsi="Times New Roman" w:cs="Times New Roman"/>
        </w:rPr>
        <w:t>В то же время изменился их количественный состав. Так во 2-х экспериментальных классах количество учащихся с низким уровнем нравственного опыта составляет 16% от выборки, со средним уровнем – 57%, и с высоким – 27%.</w:t>
      </w:r>
    </w:p>
    <w:p w:rsidR="00E0275A" w:rsidRDefault="00E0275A">
      <w:pPr>
        <w:numPr>
          <w:ilvl w:val="12"/>
          <w:numId w:val="0"/>
        </w:numPr>
        <w:spacing w:line="360" w:lineRule="auto"/>
        <w:ind w:firstLine="567"/>
        <w:jc w:val="both"/>
        <w:rPr>
          <w:sz w:val="28"/>
          <w:szCs w:val="28"/>
        </w:rPr>
      </w:pPr>
      <w:r>
        <w:rPr>
          <w:sz w:val="28"/>
          <w:szCs w:val="28"/>
        </w:rPr>
        <w:t>При сравнении с первым этапом эксперимента оказалось, что группа с низким уровнем уменьшилась на 27%, со средним увеличилась на 7%, и с высоким увеличилась на 20%. Более детальное сравнение позволило проследить изменение состава учащихся в группах разных уровней от первого этапа исследования по второй. Так 24% испытуемых бывших в группе с низким уровнем попали в группу со средним уровнем, и 3% - в группу с высоким уровнем. Из группы со средним уровнем на первом этапе исследования 17% испытуемых попали в группу с высоким уровнем (диаграмма 2).</w:t>
      </w:r>
    </w:p>
    <w:p w:rsidR="00E0275A" w:rsidRDefault="00E0275A">
      <w:pPr>
        <w:numPr>
          <w:ilvl w:val="12"/>
          <w:numId w:val="0"/>
        </w:numPr>
        <w:spacing w:line="360" w:lineRule="auto"/>
        <w:ind w:firstLine="567"/>
        <w:jc w:val="both"/>
        <w:rPr>
          <w:sz w:val="28"/>
          <w:szCs w:val="28"/>
        </w:rPr>
      </w:pPr>
      <w:r>
        <w:rPr>
          <w:sz w:val="28"/>
          <w:szCs w:val="28"/>
        </w:rPr>
        <w:t>В целом 44% испытуемых 2- экспериментальных классов изменили свое положение, и попали в группы с более высоким уровнем нравственного опыта. Этот факт свидетельствует о том, что в результате формирования эксперимента у школьников 2 классов нравственный опыт достиг высокого уровня развития.</w:t>
      </w:r>
    </w:p>
    <w:p w:rsidR="00E0275A" w:rsidRDefault="00E0275A">
      <w:pPr>
        <w:numPr>
          <w:ilvl w:val="12"/>
          <w:numId w:val="0"/>
        </w:numPr>
        <w:spacing w:line="360" w:lineRule="auto"/>
        <w:ind w:firstLine="567"/>
        <w:jc w:val="both"/>
        <w:rPr>
          <w:sz w:val="28"/>
          <w:szCs w:val="28"/>
        </w:rPr>
      </w:pPr>
      <w:r>
        <w:rPr>
          <w:sz w:val="28"/>
          <w:szCs w:val="28"/>
        </w:rPr>
        <w:t>В 3-х экспериментальных классах картина количественного распределения и изменения состава учащихся в группе аналогична (диаграмма 2).</w:t>
      </w:r>
    </w:p>
    <w:p w:rsidR="00E0275A" w:rsidRDefault="00E0275A">
      <w:pPr>
        <w:numPr>
          <w:ilvl w:val="12"/>
          <w:numId w:val="0"/>
        </w:numPr>
        <w:spacing w:line="360" w:lineRule="auto"/>
        <w:ind w:firstLine="567"/>
        <w:jc w:val="both"/>
        <w:rPr>
          <w:sz w:val="28"/>
          <w:szCs w:val="28"/>
        </w:rPr>
      </w:pPr>
      <w:r>
        <w:rPr>
          <w:sz w:val="28"/>
          <w:szCs w:val="28"/>
        </w:rPr>
        <w:t>Выборка разделилась таким образом: с низким уровнем – 13%, со средним –52%, с высоким – 35%. В сравнении с результатами первого этапа исследования 21% учащихся с низким уровнем нравственного опыта попали в группу со средним уровнем, и 24% из группы со средним уровнем – в группу с высоким.</w:t>
      </w:r>
    </w:p>
    <w:p w:rsidR="00E0275A" w:rsidRDefault="00E0275A">
      <w:pPr>
        <w:numPr>
          <w:ilvl w:val="12"/>
          <w:numId w:val="0"/>
        </w:numPr>
        <w:spacing w:line="360" w:lineRule="auto"/>
        <w:ind w:firstLine="567"/>
        <w:jc w:val="both"/>
        <w:rPr>
          <w:sz w:val="28"/>
          <w:szCs w:val="28"/>
        </w:rPr>
      </w:pPr>
      <w:r>
        <w:rPr>
          <w:sz w:val="28"/>
          <w:szCs w:val="28"/>
        </w:rPr>
        <w:t>В целом выборки 3-х экспериментальных классов – 45% испытуемых попали в группы с более высоким уровнем нравственного опыта.</w:t>
      </w:r>
    </w:p>
    <w:p w:rsidR="00E0275A" w:rsidRDefault="00E0275A">
      <w:pPr>
        <w:numPr>
          <w:ilvl w:val="12"/>
          <w:numId w:val="0"/>
        </w:numPr>
        <w:spacing w:line="360" w:lineRule="auto"/>
        <w:ind w:firstLine="567"/>
        <w:jc w:val="both"/>
        <w:rPr>
          <w:sz w:val="28"/>
          <w:szCs w:val="28"/>
        </w:rPr>
      </w:pPr>
      <w:r>
        <w:rPr>
          <w:sz w:val="28"/>
          <w:szCs w:val="28"/>
        </w:rPr>
        <w:t>Помимо количественного изменения, у некоторых испытуемых 2-х, 3-х экспериментальных  классов отмечались и некоторые качественные особенности нравственного опыта. Прежде всего, школьники, обосновывали свои ответы, стали чаще ориентироваться на содержание нравственной нормы. Повысилась способность выделять нравственную проблему в ситуациях нравственного выбора. Оценки поступков стали более критичны не только по отношению к другому человеку, но и к самому себе.</w:t>
      </w:r>
    </w:p>
    <w:p w:rsidR="00E0275A" w:rsidRDefault="00E0275A">
      <w:pPr>
        <w:numPr>
          <w:ilvl w:val="12"/>
          <w:numId w:val="0"/>
        </w:numPr>
        <w:spacing w:line="360" w:lineRule="auto"/>
        <w:ind w:firstLine="567"/>
        <w:jc w:val="both"/>
        <w:rPr>
          <w:sz w:val="28"/>
          <w:szCs w:val="28"/>
        </w:rPr>
      </w:pPr>
      <w:r>
        <w:rPr>
          <w:sz w:val="28"/>
          <w:szCs w:val="28"/>
        </w:rPr>
        <w:t xml:space="preserve">В контрольных классах, каких – либо изменений, как качественных, так и количественных обнаружено не было (в сравнении с результатами первого этапа эксперимента). Это позволяет сделать вывод о том, что приращение нравственного опыта у испытуемых во 2-х, 3-х экспериментальных классах произошло в результате целенаправленного формирования учебной деятельности.                       </w:t>
      </w:r>
    </w:p>
    <w:p w:rsidR="00E0275A" w:rsidRDefault="00E0275A">
      <w:pPr>
        <w:numPr>
          <w:ilvl w:val="12"/>
          <w:numId w:val="0"/>
        </w:numPr>
        <w:spacing w:line="360" w:lineRule="auto"/>
        <w:ind w:firstLine="567"/>
        <w:jc w:val="both"/>
        <w:rPr>
          <w:sz w:val="28"/>
          <w:szCs w:val="28"/>
        </w:rPr>
      </w:pPr>
      <w:r>
        <w:rPr>
          <w:sz w:val="28"/>
          <w:szCs w:val="28"/>
        </w:rPr>
        <w:t xml:space="preserve">               </w:t>
      </w:r>
    </w:p>
    <w:p w:rsidR="00E0275A" w:rsidRDefault="00E0275A">
      <w:pPr>
        <w:pStyle w:val="1"/>
        <w:numPr>
          <w:ilvl w:val="12"/>
          <w:numId w:val="0"/>
        </w:numPr>
      </w:pPr>
      <w:r>
        <w:rPr>
          <w:shadow/>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numPr>
          <w:ilvl w:val="12"/>
          <w:numId w:val="0"/>
        </w:numPr>
        <w:spacing w:line="360" w:lineRule="auto"/>
        <w:rPr>
          <w:sz w:val="28"/>
          <w:szCs w:val="28"/>
        </w:rPr>
      </w:pPr>
      <w:r>
        <w:rPr>
          <w:sz w:val="28"/>
          <w:szCs w:val="28"/>
        </w:rPr>
        <w:t> </w:t>
      </w:r>
    </w:p>
    <w:p w:rsidR="00E0275A" w:rsidRDefault="00E0275A">
      <w:pPr>
        <w:rPr>
          <w:sz w:val="28"/>
          <w:szCs w:val="28"/>
        </w:rPr>
        <w:sectPr w:rsidR="00E0275A">
          <w:type w:val="nextColumn"/>
          <w:pgSz w:w="11907" w:h="16840"/>
          <w:pgMar w:top="1134" w:right="851" w:bottom="851" w:left="1701" w:header="720" w:footer="720" w:gutter="0"/>
          <w:cols w:space="720"/>
        </w:sectPr>
      </w:pPr>
    </w:p>
    <w:p w:rsidR="00E0275A" w:rsidRDefault="0043344A">
      <w:pPr>
        <w:numPr>
          <w:ilvl w:val="12"/>
          <w:numId w:val="0"/>
        </w:numPr>
        <w:spacing w:line="360" w:lineRule="auto"/>
      </w:pPr>
      <w:r>
        <w:rPr>
          <w:noProof/>
        </w:rPr>
        <w:pict>
          <v:shape id="_x0000_s1028" type="#_x0000_t75" style="position:absolute;margin-left:5.25pt;margin-top:0;width:654pt;height:436.05pt;z-index:251665920" o:allowincell="f">
            <v:imagedata r:id="rId8" o:title=""/>
            <w10:wrap type="topAndBottom"/>
          </v:shape>
        </w:pict>
      </w:r>
      <w:r w:rsidR="00E0275A">
        <w:t>Диаграмма №2</w:t>
      </w:r>
    </w:p>
    <w:p w:rsidR="00E0275A" w:rsidRDefault="00E0275A">
      <w:pPr>
        <w:numPr>
          <w:ilvl w:val="12"/>
          <w:numId w:val="0"/>
        </w:numPr>
        <w:spacing w:line="360" w:lineRule="auto"/>
      </w:pPr>
      <w:r>
        <w:t> </w:t>
      </w:r>
    </w:p>
    <w:p w:rsidR="00E0275A" w:rsidRDefault="00E0275A">
      <w:pPr>
        <w:spacing w:line="360" w:lineRule="auto"/>
      </w:pPr>
      <w:r>
        <w:t> </w:t>
      </w:r>
    </w:p>
    <w:p w:rsidR="00E0275A" w:rsidRDefault="0043344A">
      <w:pPr>
        <w:spacing w:line="360" w:lineRule="auto"/>
      </w:pPr>
      <w:r>
        <w:rPr>
          <w:noProof/>
        </w:rPr>
        <w:pict>
          <v:rect id="_x0000_s1029" style="position:absolute;margin-left:-66.75pt;margin-top:66.75pt;width:742.5pt;height:423pt;z-index:251650560" o:allowincell="f" filled="f" stroked="f" strokeweight="0">
            <v:textbox style="mso-next-textbox:#_x0000_s1029" inset="0,0,0,0">
              <w:txbxContent>
                <w:p w:rsidR="00E0275A" w:rsidRDefault="0043344A">
                  <w:pPr>
                    <w:numPr>
                      <w:ilvl w:val="12"/>
                      <w:numId w:val="0"/>
                    </w:numPr>
                  </w:pPr>
                  <w:bookmarkStart w:id="0" w:name="OLE_LINK1"/>
                  <w:r>
                    <w:rPr>
                      <w:sz w:val="20"/>
                      <w:szCs w:val="20"/>
                    </w:rPr>
                    <w:pict>
                      <v:shape id="_x0000_i1028" type="#_x0000_t75" style="width:742.5pt;height:423pt" fillcolor="window">
                        <v:imagedata r:id="rId9" o:title=""/>
                      </v:shape>
                    </w:pict>
                  </w:r>
                  <w:bookmarkEnd w:id="0"/>
                </w:p>
              </w:txbxContent>
            </v:textbox>
          </v:rect>
        </w:pict>
      </w:r>
    </w:p>
    <w:tbl>
      <w:tblPr>
        <w:tblW w:w="5000" w:type="pct"/>
        <w:tblCellSpacing w:w="0" w:type="dxa"/>
        <w:tblCellMar>
          <w:left w:w="0" w:type="dxa"/>
          <w:right w:w="0" w:type="dxa"/>
        </w:tblCellMar>
        <w:tblLook w:val="0000" w:firstRow="0" w:lastRow="0" w:firstColumn="0" w:lastColumn="0" w:noHBand="0" w:noVBand="0"/>
      </w:tblPr>
      <w:tblGrid>
        <w:gridCol w:w="14288"/>
      </w:tblGrid>
      <w:tr w:rsidR="00E0275A">
        <w:trPr>
          <w:tblCellSpacing w:w="0" w:type="dxa"/>
        </w:trPr>
        <w:tc>
          <w:tcPr>
            <w:tcW w:w="0" w:type="auto"/>
            <w:vAlign w:val="center"/>
          </w:tcPr>
          <w:p w:rsidR="00E0275A" w:rsidRDefault="00E0275A"/>
        </w:tc>
      </w:tr>
    </w:tbl>
    <w:p w:rsidR="00E0275A" w:rsidRDefault="00E0275A">
      <w:pPr>
        <w:spacing w:line="360" w:lineRule="auto"/>
      </w:pPr>
      <w:r>
        <w:t>Диаграмма №3</w:t>
      </w:r>
    </w:p>
    <w:p w:rsidR="00E0275A" w:rsidRDefault="00E0275A">
      <w:pPr>
        <w:pStyle w:val="1"/>
        <w:numPr>
          <w:ilvl w:val="12"/>
          <w:numId w:val="0"/>
        </w:numPr>
      </w:pPr>
      <w:r>
        <w:rPr>
          <w:shadow/>
        </w:rPr>
        <w:t> </w:t>
      </w:r>
    </w:p>
    <w:p w:rsidR="00E0275A" w:rsidRDefault="00E0275A">
      <w:pPr>
        <w:pStyle w:val="1"/>
        <w:numPr>
          <w:ilvl w:val="12"/>
          <w:numId w:val="0"/>
        </w:numPr>
      </w:pPr>
      <w:r>
        <w:rPr>
          <w:shadow/>
        </w:rPr>
        <w:t> </w:t>
      </w:r>
    </w:p>
    <w:p w:rsidR="00E0275A" w:rsidRDefault="00E0275A">
      <w:pPr>
        <w:pStyle w:val="1"/>
        <w:numPr>
          <w:ilvl w:val="12"/>
          <w:numId w:val="0"/>
        </w:numPr>
      </w:pPr>
      <w:r>
        <w:rPr>
          <w:shadow/>
        </w:rPr>
        <w:t> </w:t>
      </w:r>
    </w:p>
    <w:p w:rsidR="00E0275A" w:rsidRDefault="00E0275A">
      <w:pPr>
        <w:pStyle w:val="1"/>
        <w:numPr>
          <w:ilvl w:val="12"/>
          <w:numId w:val="0"/>
        </w:numPr>
      </w:pPr>
      <w:r>
        <w:rPr>
          <w:shadow/>
        </w:rPr>
        <w:t> </w:t>
      </w:r>
    </w:p>
    <w:p w:rsidR="00E0275A" w:rsidRDefault="00E0275A">
      <w:pPr>
        <w:pStyle w:val="1"/>
        <w:numPr>
          <w:ilvl w:val="12"/>
          <w:numId w:val="0"/>
        </w:numPr>
      </w:pPr>
      <w:r>
        <w:rPr>
          <w:shadow/>
        </w:rPr>
        <w:t> </w:t>
      </w:r>
    </w:p>
    <w:p w:rsidR="00E0275A" w:rsidRDefault="00E0275A">
      <w:pPr>
        <w:pStyle w:val="1"/>
        <w:numPr>
          <w:ilvl w:val="12"/>
          <w:numId w:val="0"/>
        </w:numPr>
      </w:pPr>
      <w:r>
        <w:rPr>
          <w:shadow/>
        </w:rPr>
        <w:t> </w:t>
      </w:r>
    </w:p>
    <w:p w:rsidR="00E0275A" w:rsidRDefault="00E0275A">
      <w:pPr>
        <w:rPr>
          <w:rFonts w:ascii="Arial" w:hAnsi="Arial" w:cs="Arial"/>
          <w:b/>
          <w:bCs/>
          <w:kern w:val="28"/>
          <w:sz w:val="32"/>
          <w:szCs w:val="32"/>
        </w:rPr>
        <w:sectPr w:rsidR="00E0275A">
          <w:type w:val="nextColumn"/>
          <w:pgSz w:w="16840" w:h="11907" w:orient="landscape"/>
          <w:pgMar w:top="1134" w:right="851" w:bottom="851" w:left="1701" w:header="720" w:footer="720" w:gutter="0"/>
          <w:cols w:space="720"/>
        </w:sectPr>
      </w:pPr>
    </w:p>
    <w:p w:rsidR="00E0275A" w:rsidRDefault="00E0275A">
      <w:pPr>
        <w:pStyle w:val="1"/>
        <w:numPr>
          <w:ilvl w:val="12"/>
          <w:numId w:val="0"/>
        </w:numPr>
      </w:pPr>
      <w:r>
        <w:rPr>
          <w:shadow/>
        </w:rPr>
        <w:t>Выводы по второй главе.</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Полученные результаты нашей опытно – экспериментальной работы позволяют говорить о том, что в процессе обучения в младшем школьном возрасте происходит формирование нравственных качеств личности детей.</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Нравственные качества проявляются на этапах решения учебной задачи.</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Целенаправленная работа положительно влияет на результативность работы.</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Разработанная методика показала эффективность формирования нравственности в учебной деятельности</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p>
    <w:p w:rsidR="00E0275A" w:rsidRDefault="00E0275A">
      <w:pPr>
        <w:pStyle w:val="24"/>
        <w:numPr>
          <w:ilvl w:val="12"/>
          <w:numId w:val="0"/>
        </w:numPr>
        <w:spacing w:line="360" w:lineRule="auto"/>
        <w:ind w:firstLine="567"/>
        <w:jc w:val="both"/>
        <w:rPr>
          <w:rFonts w:ascii="Times New Roman" w:hAnsi="Times New Roman" w:cs="Times New Roman"/>
        </w:rPr>
      </w:pPr>
    </w:p>
    <w:p w:rsidR="00E0275A" w:rsidRDefault="00E0275A">
      <w:pPr>
        <w:pStyle w:val="24"/>
        <w:numPr>
          <w:ilvl w:val="12"/>
          <w:numId w:val="0"/>
        </w:numPr>
        <w:spacing w:line="360" w:lineRule="auto"/>
        <w:ind w:firstLine="567"/>
        <w:jc w:val="both"/>
        <w:rPr>
          <w:rFonts w:ascii="Times New Roman" w:hAnsi="Times New Roman" w:cs="Times New Roman"/>
        </w:rPr>
      </w:pPr>
    </w:p>
    <w:p w:rsidR="00E0275A" w:rsidRDefault="00E0275A">
      <w:pPr>
        <w:pStyle w:val="24"/>
        <w:numPr>
          <w:ilvl w:val="12"/>
          <w:numId w:val="0"/>
        </w:numPr>
        <w:spacing w:line="360" w:lineRule="auto"/>
        <w:ind w:firstLine="567"/>
        <w:jc w:val="both"/>
        <w:rPr>
          <w:rFonts w:ascii="Times New Roman" w:hAnsi="Times New Roman" w:cs="Times New Roman"/>
        </w:rPr>
      </w:pP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w:t>
      </w:r>
    </w:p>
    <w:p w:rsidR="00E0275A" w:rsidRDefault="00E0275A">
      <w:pPr>
        <w:pStyle w:val="1"/>
        <w:numPr>
          <w:ilvl w:val="12"/>
          <w:numId w:val="0"/>
        </w:numPr>
      </w:pPr>
      <w:r>
        <w:rPr>
          <w:shadow/>
        </w:rPr>
        <w:t>Заключение.</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Результаты опытно – экспериментальной работы по формированию нравственности в учебной деятельности подтвердили выдвинутую нами гипотезу.</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xml:space="preserve">Мы пришли к выводу, что успешному формированию нравственных свойств способствуют: </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Полное раскрытие и понимание содержания нравственности, значимости в обществе и самой личности.</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Конкретизация представлений младших школьников о нравственных качествах, элементах учебной деятельности.</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Формирование умений проявлять свои нравственные качества в процессе выполнения младшими школьниками отдельных заданий на различном предметном содержании.</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В специальной беседе, направленной на привлечение внимания младшего школьника к качествам личности, необходимо отметить, что у каждого человека с детства формируется различные качества, которые помогают работать, общаться друг с другом.</w:t>
      </w:r>
    </w:p>
    <w:p w:rsidR="00E0275A" w:rsidRDefault="00E0275A">
      <w:pPr>
        <w:pStyle w:val="24"/>
        <w:spacing w:line="360" w:lineRule="auto"/>
        <w:ind w:left="0"/>
        <w:jc w:val="both"/>
        <w:rPr>
          <w:rFonts w:ascii="Times New Roman" w:hAnsi="Times New Roman" w:cs="Times New Roman"/>
        </w:rPr>
      </w:pPr>
      <w:r>
        <w:rPr>
          <w:rFonts w:ascii="Times New Roman" w:hAnsi="Times New Roman" w:cs="Times New Roman"/>
        </w:rPr>
        <w:t xml:space="preserve">Для успешного формирования  младших школьников нравственных качеств </w:t>
      </w:r>
      <w:r>
        <w:rPr>
          <w:rFonts w:ascii="Times New Roman" w:hAnsi="Times New Roman" w:cs="Times New Roman"/>
          <w:b/>
          <w:bCs/>
        </w:rPr>
        <w:t>мы рекомендуем</w:t>
      </w:r>
      <w:r>
        <w:rPr>
          <w:rFonts w:ascii="Times New Roman" w:hAnsi="Times New Roman" w:cs="Times New Roman"/>
        </w:rPr>
        <w:t>:</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Изменять подход к выполнению той или иной задачи.</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Создавать для учащихся определенные условия, обнажающие необходимость проявления нравственности в учебной деятельности.</w:t>
      </w:r>
    </w:p>
    <w:p w:rsidR="00E0275A" w:rsidRDefault="00E0275A">
      <w:pPr>
        <w:pStyle w:val="24"/>
        <w:spacing w:line="360" w:lineRule="auto"/>
        <w:ind w:left="0"/>
        <w:jc w:val="both"/>
        <w:rPr>
          <w:rFonts w:ascii="Times New Roman" w:hAnsi="Times New Roman" w:cs="Times New Roman"/>
        </w:rPr>
      </w:pPr>
      <w:r>
        <w:rPr>
          <w:rFonts w:ascii="Times New Roman" w:hAnsi="Times New Roman" w:cs="Times New Roman"/>
        </w:rPr>
        <w:t>С этой целью мы рекомендуем применять следующие задания:</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а) “Задание – альтернатива”;</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б) “Задания – ловушки”;</w:t>
      </w:r>
    </w:p>
    <w:p w:rsidR="00E0275A" w:rsidRDefault="00E0275A">
      <w:pPr>
        <w:pStyle w:val="24"/>
        <w:numPr>
          <w:ilvl w:val="12"/>
          <w:numId w:val="0"/>
        </w:numPr>
        <w:spacing w:line="360" w:lineRule="auto"/>
        <w:ind w:firstLine="567"/>
        <w:jc w:val="both"/>
        <w:rPr>
          <w:rFonts w:ascii="Times New Roman" w:hAnsi="Times New Roman" w:cs="Times New Roman"/>
        </w:rPr>
      </w:pPr>
      <w:r>
        <w:rPr>
          <w:rFonts w:ascii="Times New Roman" w:hAnsi="Times New Roman" w:cs="Times New Roman"/>
        </w:rPr>
        <w:t xml:space="preserve">в) “Задания – ситуации”.        </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Решение “конфликтных” задач, способствующих появлению у учащихся своей точки зрения, которую они должны отстаивать независимо от мнения других учеников, учителя.</w:t>
      </w:r>
    </w:p>
    <w:p w:rsidR="00E0275A" w:rsidRDefault="00E0275A">
      <w:pPr>
        <w:pStyle w:val="24"/>
        <w:numPr>
          <w:ilvl w:val="0"/>
          <w:numId w:val="4"/>
        </w:numPr>
        <w:tabs>
          <w:tab w:val="left" w:pos="1032"/>
        </w:tabs>
        <w:spacing w:line="360" w:lineRule="auto"/>
        <w:ind w:left="1032" w:hanging="465"/>
        <w:jc w:val="both"/>
        <w:rPr>
          <w:rFonts w:ascii="Times New Roman" w:hAnsi="Times New Roman" w:cs="Times New Roman"/>
        </w:rPr>
      </w:pPr>
      <w:r>
        <w:rPr>
          <w:rFonts w:ascii="Symbol" w:hAnsi="Symbol" w:cs="Symbol"/>
        </w:rPr>
        <w:t></w:t>
      </w:r>
      <w:r>
        <w:rPr>
          <w:rFonts w:ascii="Times New Roman" w:hAnsi="Times New Roman" w:cs="Times New Roman"/>
          <w:sz w:val="14"/>
          <w:szCs w:val="14"/>
        </w:rPr>
        <w:t xml:space="preserve">                              </w:t>
      </w:r>
      <w:r>
        <w:rPr>
          <w:rFonts w:ascii="Times New Roman" w:hAnsi="Times New Roman" w:cs="Times New Roman"/>
        </w:rPr>
        <w:t>Введение в обучение диалога “учитель – ученик”, “ученик – учитель”, “ученик – ученик”, в котором учащиеся высказывает свое мнение, соглашаются или опровергают мнение учителя.</w:t>
      </w:r>
    </w:p>
    <w:p w:rsidR="00E0275A" w:rsidRDefault="00E0275A">
      <w:pPr>
        <w:pStyle w:val="24"/>
        <w:spacing w:line="360" w:lineRule="auto"/>
        <w:ind w:left="0" w:firstLine="567"/>
        <w:jc w:val="both"/>
        <w:rPr>
          <w:rFonts w:ascii="Times New Roman" w:hAnsi="Times New Roman" w:cs="Times New Roman"/>
        </w:rPr>
      </w:pPr>
      <w:r>
        <w:rPr>
          <w:rFonts w:ascii="Times New Roman" w:hAnsi="Times New Roman" w:cs="Times New Roman"/>
        </w:rPr>
        <w:t xml:space="preserve">Итак, чтобы добиться успеха в обучении, воспитании и развитии младших школьников, необходимо своевременно начать формировать нравственность, самостоятельность, инициативность творческого отношения в деятельности. </w:t>
      </w:r>
    </w:p>
    <w:p w:rsidR="00E0275A" w:rsidRDefault="00E0275A">
      <w:pPr>
        <w:tabs>
          <w:tab w:val="left" w:pos="1530"/>
        </w:tabs>
        <w:spacing w:line="360" w:lineRule="auto"/>
        <w:ind w:firstLine="567"/>
        <w:jc w:val="both"/>
        <w:rPr>
          <w:sz w:val="28"/>
          <w:szCs w:val="28"/>
        </w:rPr>
      </w:pPr>
      <w:r>
        <w:rPr>
          <w:sz w:val="28"/>
          <w:szCs w:val="28"/>
        </w:rPr>
        <w:t xml:space="preserve">    </w:t>
      </w:r>
    </w:p>
    <w:p w:rsidR="00E0275A" w:rsidRDefault="00E0275A">
      <w:pPr>
        <w:pStyle w:val="1"/>
      </w:pPr>
      <w:r>
        <w:rPr>
          <w:shadow/>
        </w:rPr>
        <w:t> </w:t>
      </w:r>
    </w:p>
    <w:p w:rsidR="00E0275A" w:rsidRDefault="00E0275A">
      <w:pPr>
        <w:pStyle w:val="1"/>
      </w:pPr>
      <w:r>
        <w:rPr>
          <w:shadow/>
        </w:rPr>
        <w:t> </w:t>
      </w:r>
    </w:p>
    <w:p w:rsidR="00E0275A" w:rsidRDefault="00E0275A">
      <w:pPr>
        <w:pStyle w:val="1"/>
      </w:pPr>
      <w:r>
        <w:rPr>
          <w:shadow/>
        </w:rPr>
        <w:t> </w:t>
      </w:r>
    </w:p>
    <w:p w:rsidR="00E0275A" w:rsidRDefault="00E0275A">
      <w:pPr>
        <w:pStyle w:val="1"/>
      </w:pPr>
      <w:r>
        <w:rPr>
          <w:shadow/>
        </w:rPr>
        <w:t> </w:t>
      </w:r>
    </w:p>
    <w:p w:rsidR="00E0275A" w:rsidRDefault="00E0275A">
      <w:pPr>
        <w:pStyle w:val="1"/>
      </w:pPr>
      <w:r>
        <w:rPr>
          <w:shadow/>
        </w:rPr>
        <w:t> </w:t>
      </w:r>
    </w:p>
    <w:p w:rsidR="00E0275A" w:rsidRDefault="00E0275A">
      <w:pPr>
        <w:pStyle w:val="1"/>
      </w:pPr>
      <w:r>
        <w:rPr>
          <w:shadow/>
        </w:rP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r>
        <w:t> </w:t>
      </w: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spacing w:line="360" w:lineRule="auto"/>
      </w:pPr>
    </w:p>
    <w:p w:rsidR="00E0275A" w:rsidRDefault="00E0275A">
      <w:pPr>
        <w:pStyle w:val="1"/>
      </w:pPr>
      <w:r>
        <w:rPr>
          <w:shadow/>
        </w:rPr>
        <w:t>Приложение</w:t>
      </w:r>
    </w:p>
    <w:p w:rsidR="00E0275A" w:rsidRDefault="00E0275A">
      <w:pPr>
        <w:pStyle w:val="a3"/>
      </w:pPr>
      <w:r>
        <w:rPr>
          <w:b w:val="0"/>
          <w:bCs w:val="0"/>
        </w:rPr>
        <w:t>Фрагмент урока по математике</w:t>
      </w:r>
    </w:p>
    <w:p w:rsidR="00E0275A" w:rsidRDefault="00E0275A">
      <w:pPr>
        <w:spacing w:before="120" w:after="120" w:line="360" w:lineRule="auto"/>
        <w:jc w:val="both"/>
      </w:pPr>
      <w:r>
        <w:t> </w:t>
      </w:r>
    </w:p>
    <w:p w:rsidR="00E0275A" w:rsidRDefault="00E0275A">
      <w:pPr>
        <w:spacing w:before="120" w:after="120" w:line="360" w:lineRule="auto"/>
        <w:ind w:firstLine="567"/>
        <w:jc w:val="both"/>
        <w:rPr>
          <w:sz w:val="28"/>
          <w:szCs w:val="28"/>
        </w:rPr>
      </w:pPr>
      <w:r>
        <w:rPr>
          <w:sz w:val="28"/>
          <w:szCs w:val="28"/>
        </w:rPr>
        <w:t>Учитель: “Тема нашего урока – “Проверка сложения””. Кто из вас определит, какая у нашего урока цель?</w:t>
      </w:r>
    </w:p>
    <w:p w:rsidR="00E0275A" w:rsidRDefault="00E0275A">
      <w:pPr>
        <w:spacing w:before="120" w:after="120" w:line="360" w:lineRule="auto"/>
        <w:ind w:firstLine="567"/>
        <w:jc w:val="both"/>
        <w:rPr>
          <w:sz w:val="28"/>
          <w:szCs w:val="28"/>
        </w:rPr>
      </w:pPr>
      <w:r>
        <w:rPr>
          <w:sz w:val="28"/>
          <w:szCs w:val="28"/>
        </w:rPr>
        <w:t>Ученики: - “Мы должны научиться проверять сложение”.</w:t>
      </w:r>
    </w:p>
    <w:p w:rsidR="00E0275A" w:rsidRDefault="00E0275A">
      <w:pPr>
        <w:spacing w:before="120" w:after="120" w:line="360" w:lineRule="auto"/>
        <w:ind w:firstLine="567"/>
        <w:jc w:val="both"/>
        <w:rPr>
          <w:sz w:val="28"/>
          <w:szCs w:val="28"/>
        </w:rPr>
      </w:pPr>
      <w:r>
        <w:rPr>
          <w:sz w:val="28"/>
          <w:szCs w:val="28"/>
        </w:rPr>
        <w:t>Учитель: “А с помощью чего вы определили цель?”</w:t>
      </w:r>
    </w:p>
    <w:p w:rsidR="00E0275A" w:rsidRDefault="00E0275A">
      <w:pPr>
        <w:spacing w:before="120" w:after="120" w:line="360" w:lineRule="auto"/>
        <w:ind w:firstLine="567"/>
        <w:jc w:val="both"/>
        <w:rPr>
          <w:sz w:val="28"/>
          <w:szCs w:val="28"/>
        </w:rPr>
      </w:pPr>
      <w:r>
        <w:rPr>
          <w:sz w:val="28"/>
          <w:szCs w:val="28"/>
        </w:rPr>
        <w:t>Ученики: “Нам помогло название темы урока”.</w:t>
      </w:r>
    </w:p>
    <w:p w:rsidR="00E0275A" w:rsidRDefault="00E0275A">
      <w:pPr>
        <w:spacing w:before="120" w:after="120" w:line="360" w:lineRule="auto"/>
        <w:ind w:firstLine="567"/>
        <w:jc w:val="both"/>
        <w:rPr>
          <w:sz w:val="28"/>
          <w:szCs w:val="28"/>
        </w:rPr>
      </w:pPr>
      <w:r>
        <w:rPr>
          <w:sz w:val="28"/>
          <w:szCs w:val="28"/>
        </w:rPr>
        <w:t>Учитель: “Молодцы. Совершенно верно. Чтобы определить цель урока, нужно обратить внимание на его тему. (Объясняет, какие задания нужно выполнить на уроке). Что еще нам необходимо сделать на уроке?”</w:t>
      </w:r>
    </w:p>
    <w:p w:rsidR="00E0275A" w:rsidRDefault="00E0275A">
      <w:pPr>
        <w:spacing w:before="120" w:after="120" w:line="360" w:lineRule="auto"/>
        <w:ind w:firstLine="567"/>
        <w:jc w:val="both"/>
        <w:rPr>
          <w:sz w:val="28"/>
          <w:szCs w:val="28"/>
        </w:rPr>
      </w:pPr>
      <w:r>
        <w:rPr>
          <w:sz w:val="28"/>
          <w:szCs w:val="28"/>
        </w:rPr>
        <w:t>Ученики: “Нужно определить порядок работы на уроке”.</w:t>
      </w:r>
    </w:p>
    <w:p w:rsidR="00E0275A" w:rsidRDefault="00E0275A">
      <w:pPr>
        <w:spacing w:before="120" w:after="120" w:line="360" w:lineRule="auto"/>
        <w:ind w:firstLine="567"/>
        <w:jc w:val="both"/>
        <w:rPr>
          <w:sz w:val="28"/>
          <w:szCs w:val="28"/>
        </w:rPr>
      </w:pPr>
      <w:r>
        <w:rPr>
          <w:sz w:val="28"/>
          <w:szCs w:val="28"/>
        </w:rPr>
        <w:t>Учитель: “Правильно”.</w:t>
      </w:r>
    </w:p>
    <w:p w:rsidR="00E0275A" w:rsidRDefault="00E0275A">
      <w:pPr>
        <w:spacing w:before="120" w:after="120" w:line="360" w:lineRule="auto"/>
        <w:ind w:firstLine="567"/>
        <w:jc w:val="both"/>
        <w:rPr>
          <w:sz w:val="28"/>
          <w:szCs w:val="28"/>
        </w:rPr>
      </w:pPr>
      <w:r>
        <w:rPr>
          <w:sz w:val="28"/>
          <w:szCs w:val="28"/>
        </w:rPr>
        <w:t>В конце урока при подведении итогов учитель задает обобщающие вопросы: “Ребята, чтобы выполнить задание, с чего мы должны начать работу?”</w:t>
      </w:r>
    </w:p>
    <w:p w:rsidR="00E0275A" w:rsidRDefault="00E0275A">
      <w:pPr>
        <w:spacing w:before="120" w:after="120" w:line="360" w:lineRule="auto"/>
        <w:ind w:firstLine="567"/>
        <w:jc w:val="both"/>
        <w:rPr>
          <w:sz w:val="28"/>
          <w:szCs w:val="28"/>
        </w:rPr>
      </w:pPr>
      <w:r>
        <w:rPr>
          <w:sz w:val="28"/>
          <w:szCs w:val="28"/>
        </w:rPr>
        <w:t>Ученик 1: “С анализа задания”.</w:t>
      </w:r>
    </w:p>
    <w:p w:rsidR="00E0275A" w:rsidRDefault="00E0275A">
      <w:pPr>
        <w:spacing w:before="120" w:after="120" w:line="360" w:lineRule="auto"/>
        <w:ind w:firstLine="567"/>
        <w:jc w:val="both"/>
        <w:rPr>
          <w:sz w:val="28"/>
          <w:szCs w:val="28"/>
        </w:rPr>
      </w:pPr>
      <w:r>
        <w:rPr>
          <w:sz w:val="28"/>
          <w:szCs w:val="28"/>
        </w:rPr>
        <w:t>Ученик 2: “Затем определить цель”</w:t>
      </w:r>
    </w:p>
    <w:p w:rsidR="00E0275A" w:rsidRDefault="00E0275A">
      <w:pPr>
        <w:spacing w:before="120" w:after="120" w:line="360" w:lineRule="auto"/>
        <w:ind w:firstLine="567"/>
        <w:jc w:val="both"/>
        <w:rPr>
          <w:sz w:val="28"/>
          <w:szCs w:val="28"/>
        </w:rPr>
      </w:pPr>
      <w:r>
        <w:rPr>
          <w:sz w:val="28"/>
          <w:szCs w:val="28"/>
        </w:rPr>
        <w:t>Учитель: “Молодцы, Совершенно верно”.</w:t>
      </w:r>
    </w:p>
    <w:p w:rsidR="00E0275A" w:rsidRDefault="00E0275A">
      <w:pPr>
        <w:spacing w:before="120" w:after="120" w:line="360" w:lineRule="auto"/>
        <w:ind w:firstLine="567"/>
        <w:jc w:val="both"/>
        <w:rPr>
          <w:sz w:val="28"/>
          <w:szCs w:val="28"/>
        </w:rPr>
      </w:pPr>
      <w:r>
        <w:rPr>
          <w:sz w:val="28"/>
          <w:szCs w:val="28"/>
        </w:rPr>
        <w:t> </w:t>
      </w:r>
    </w:p>
    <w:p w:rsidR="00E0275A" w:rsidRDefault="00E0275A">
      <w:pPr>
        <w:pStyle w:val="a3"/>
      </w:pPr>
      <w:r>
        <w:rPr>
          <w:b w:val="0"/>
          <w:bCs w:val="0"/>
        </w:rPr>
        <w:t>Фрагмент урока по математике</w:t>
      </w:r>
    </w:p>
    <w:p w:rsidR="00E0275A" w:rsidRDefault="00E0275A">
      <w:pPr>
        <w:pStyle w:val="a3"/>
        <w:spacing w:before="120" w:after="120"/>
        <w:ind w:firstLine="567"/>
      </w:pPr>
      <w:r>
        <w:t>Использование приема при написании математического диктанта.</w:t>
      </w:r>
    </w:p>
    <w:p w:rsidR="00E0275A" w:rsidRDefault="00E0275A">
      <w:pPr>
        <w:spacing w:before="120" w:after="120" w:line="360" w:lineRule="auto"/>
        <w:ind w:firstLine="567"/>
        <w:jc w:val="both"/>
        <w:rPr>
          <w:sz w:val="28"/>
          <w:szCs w:val="28"/>
        </w:rPr>
      </w:pPr>
      <w:r>
        <w:rPr>
          <w:sz w:val="28"/>
          <w:szCs w:val="28"/>
        </w:rPr>
        <w:t>Учитель: “Сумму чисел 63 и 12 разделить на 3. Ребята, попробуем составить план наших действий. Для начала запишем выражение:</w:t>
      </w:r>
    </w:p>
    <w:p w:rsidR="00E0275A" w:rsidRDefault="00E0275A">
      <w:pPr>
        <w:pStyle w:val="a3"/>
      </w:pPr>
      <w:r>
        <w:t xml:space="preserve">                 (63+12):3</w:t>
      </w:r>
    </w:p>
    <w:p w:rsidR="00E0275A" w:rsidRDefault="00E0275A">
      <w:pPr>
        <w:spacing w:before="120" w:after="120" w:line="360" w:lineRule="auto"/>
        <w:ind w:firstLine="567"/>
        <w:jc w:val="both"/>
        <w:rPr>
          <w:sz w:val="28"/>
          <w:szCs w:val="28"/>
        </w:rPr>
      </w:pPr>
      <w:r>
        <w:rPr>
          <w:sz w:val="28"/>
          <w:szCs w:val="28"/>
        </w:rPr>
        <w:t>Кто попробует назвать первое действие?</w:t>
      </w:r>
    </w:p>
    <w:p w:rsidR="00E0275A" w:rsidRDefault="00E0275A">
      <w:pPr>
        <w:spacing w:before="120" w:after="120" w:line="360" w:lineRule="auto"/>
        <w:ind w:firstLine="567"/>
        <w:jc w:val="both"/>
        <w:rPr>
          <w:sz w:val="28"/>
          <w:szCs w:val="28"/>
        </w:rPr>
      </w:pPr>
      <w:r>
        <w:rPr>
          <w:sz w:val="28"/>
          <w:szCs w:val="28"/>
        </w:rPr>
        <w:t>Ученик 1: “Найти сумму чисел”.</w:t>
      </w:r>
    </w:p>
    <w:p w:rsidR="00E0275A" w:rsidRDefault="00E0275A">
      <w:pPr>
        <w:spacing w:before="120" w:after="120" w:line="360" w:lineRule="auto"/>
        <w:ind w:firstLine="567"/>
        <w:jc w:val="both"/>
        <w:rPr>
          <w:sz w:val="28"/>
          <w:szCs w:val="28"/>
        </w:rPr>
      </w:pPr>
      <w:r>
        <w:rPr>
          <w:sz w:val="28"/>
          <w:szCs w:val="28"/>
        </w:rPr>
        <w:t>Ученик 2: “Разделить результат на 3”</w:t>
      </w:r>
    </w:p>
    <w:p w:rsidR="00E0275A" w:rsidRDefault="00E0275A">
      <w:pPr>
        <w:spacing w:before="120" w:after="120" w:line="360" w:lineRule="auto"/>
        <w:ind w:firstLine="567"/>
        <w:jc w:val="both"/>
        <w:rPr>
          <w:sz w:val="28"/>
          <w:szCs w:val="28"/>
        </w:rPr>
      </w:pPr>
      <w:r>
        <w:rPr>
          <w:sz w:val="28"/>
          <w:szCs w:val="28"/>
        </w:rPr>
        <w:t>Учитель: “Значит, из скольких действий состоит наше решение?”</w:t>
      </w:r>
    </w:p>
    <w:p w:rsidR="00E0275A" w:rsidRDefault="00E0275A">
      <w:pPr>
        <w:spacing w:before="120" w:after="120" w:line="360" w:lineRule="auto"/>
        <w:ind w:firstLine="567"/>
        <w:jc w:val="both"/>
        <w:rPr>
          <w:sz w:val="28"/>
          <w:szCs w:val="28"/>
        </w:rPr>
      </w:pPr>
      <w:r>
        <w:rPr>
          <w:sz w:val="28"/>
          <w:szCs w:val="28"/>
        </w:rPr>
        <w:t>Ученики: “Из двух, сложения и деления”.</w:t>
      </w:r>
    </w:p>
    <w:p w:rsidR="00E0275A" w:rsidRDefault="00E0275A">
      <w:pPr>
        <w:spacing w:before="120" w:after="120" w:line="360" w:lineRule="auto"/>
        <w:ind w:firstLine="567"/>
        <w:jc w:val="both"/>
        <w:rPr>
          <w:sz w:val="28"/>
          <w:szCs w:val="28"/>
        </w:rPr>
      </w:pPr>
      <w:r>
        <w:rPr>
          <w:sz w:val="28"/>
          <w:szCs w:val="28"/>
        </w:rPr>
        <w:t>Учитель: “Молодцы. Совершенно верно”.</w:t>
      </w:r>
    </w:p>
    <w:p w:rsidR="00E0275A" w:rsidRDefault="00E0275A">
      <w:pPr>
        <w:spacing w:before="120" w:after="120" w:line="360" w:lineRule="auto"/>
        <w:ind w:firstLine="567"/>
        <w:jc w:val="both"/>
        <w:rPr>
          <w:sz w:val="28"/>
          <w:szCs w:val="28"/>
        </w:rPr>
      </w:pPr>
      <w:r>
        <w:rPr>
          <w:sz w:val="28"/>
          <w:szCs w:val="28"/>
        </w:rPr>
        <w:t> </w:t>
      </w:r>
    </w:p>
    <w:p w:rsidR="00E0275A" w:rsidRDefault="00E0275A">
      <w:pPr>
        <w:spacing w:before="120" w:after="120" w:line="360" w:lineRule="auto"/>
        <w:ind w:firstLine="567"/>
        <w:jc w:val="both"/>
        <w:rPr>
          <w:sz w:val="28"/>
          <w:szCs w:val="28"/>
        </w:rPr>
      </w:pPr>
      <w:r>
        <w:rPr>
          <w:sz w:val="28"/>
          <w:szCs w:val="28"/>
        </w:rPr>
        <w:t> </w:t>
      </w:r>
    </w:p>
    <w:p w:rsidR="00E0275A" w:rsidRDefault="00E0275A">
      <w:pPr>
        <w:pStyle w:val="a3"/>
      </w:pPr>
      <w:r>
        <w:rPr>
          <w:b w:val="0"/>
          <w:bCs w:val="0"/>
        </w:rPr>
        <w:t>Фрагмент урока по математике</w:t>
      </w:r>
    </w:p>
    <w:p w:rsidR="00E0275A" w:rsidRDefault="00E0275A">
      <w:pPr>
        <w:spacing w:before="120" w:after="120" w:line="360" w:lineRule="auto"/>
        <w:ind w:firstLine="567"/>
        <w:jc w:val="both"/>
        <w:rPr>
          <w:sz w:val="28"/>
          <w:szCs w:val="28"/>
        </w:rPr>
      </w:pPr>
      <w:r>
        <w:rPr>
          <w:sz w:val="28"/>
          <w:szCs w:val="28"/>
        </w:rPr>
        <w:t>Учитель предлагает решить задание:</w:t>
      </w:r>
    </w:p>
    <w:p w:rsidR="00E0275A" w:rsidRDefault="00E0275A">
      <w:pPr>
        <w:pStyle w:val="a3"/>
      </w:pPr>
      <w:r>
        <w:t xml:space="preserve">   26-16+3=           53-11-10=</w:t>
      </w:r>
    </w:p>
    <w:p w:rsidR="00E0275A" w:rsidRDefault="00E0275A">
      <w:pPr>
        <w:spacing w:before="120" w:after="120" w:line="360" w:lineRule="auto"/>
        <w:ind w:firstLine="567"/>
        <w:jc w:val="both"/>
        <w:rPr>
          <w:sz w:val="28"/>
          <w:szCs w:val="28"/>
        </w:rPr>
      </w:pPr>
      <w:r>
        <w:rPr>
          <w:sz w:val="28"/>
          <w:szCs w:val="28"/>
        </w:rPr>
        <w:t>“Прочитайте и ответьте – это задача или нет?”</w:t>
      </w:r>
    </w:p>
    <w:p w:rsidR="00E0275A" w:rsidRDefault="00E0275A">
      <w:pPr>
        <w:spacing w:before="120" w:after="120" w:line="360" w:lineRule="auto"/>
        <w:ind w:firstLine="567"/>
        <w:jc w:val="both"/>
        <w:rPr>
          <w:sz w:val="28"/>
          <w:szCs w:val="28"/>
        </w:rPr>
      </w:pPr>
      <w:r>
        <w:rPr>
          <w:sz w:val="28"/>
          <w:szCs w:val="28"/>
        </w:rPr>
        <w:t>Ученики: “Да, это задача, так как здесь есть известные и неизвестные данные”.</w:t>
      </w:r>
    </w:p>
    <w:p w:rsidR="00E0275A" w:rsidRDefault="00E0275A">
      <w:pPr>
        <w:spacing w:before="120" w:after="120" w:line="360" w:lineRule="auto"/>
        <w:ind w:firstLine="567"/>
        <w:jc w:val="both"/>
        <w:rPr>
          <w:sz w:val="28"/>
          <w:szCs w:val="28"/>
        </w:rPr>
      </w:pPr>
      <w:r>
        <w:rPr>
          <w:sz w:val="28"/>
          <w:szCs w:val="28"/>
        </w:rPr>
        <w:t>Учитель: “Правильно. Какой можно сделать вывод, опираясь на это задание?”</w:t>
      </w:r>
    </w:p>
    <w:p w:rsidR="00E0275A" w:rsidRDefault="00E0275A">
      <w:pPr>
        <w:spacing w:before="120" w:after="120" w:line="360" w:lineRule="auto"/>
        <w:ind w:firstLine="567"/>
        <w:jc w:val="both"/>
        <w:rPr>
          <w:sz w:val="28"/>
          <w:szCs w:val="28"/>
        </w:rPr>
      </w:pPr>
      <w:r>
        <w:rPr>
          <w:sz w:val="28"/>
          <w:szCs w:val="28"/>
        </w:rPr>
        <w:t>Ученики: “Примеры тоже задачи, в которых известные и неизвестные данные записаны цифрами”.</w:t>
      </w:r>
    </w:p>
    <w:p w:rsidR="00E0275A" w:rsidRDefault="00E0275A">
      <w:pPr>
        <w:spacing w:before="120" w:after="120" w:line="360" w:lineRule="auto"/>
        <w:ind w:firstLine="567"/>
        <w:jc w:val="both"/>
        <w:rPr>
          <w:sz w:val="28"/>
          <w:szCs w:val="28"/>
        </w:rPr>
      </w:pPr>
      <w:r>
        <w:rPr>
          <w:sz w:val="28"/>
          <w:szCs w:val="28"/>
        </w:rPr>
        <w:t>Учитель: “Молодцы”.</w:t>
      </w:r>
    </w:p>
    <w:p w:rsidR="00E0275A" w:rsidRDefault="00E0275A">
      <w:pPr>
        <w:spacing w:before="120" w:after="120" w:line="360" w:lineRule="auto"/>
        <w:ind w:firstLine="567"/>
        <w:jc w:val="both"/>
        <w:rPr>
          <w:sz w:val="28"/>
          <w:szCs w:val="28"/>
        </w:rPr>
      </w:pPr>
      <w:r>
        <w:rPr>
          <w:sz w:val="28"/>
          <w:szCs w:val="28"/>
        </w:rPr>
        <w:t xml:space="preserve">   </w:t>
      </w:r>
    </w:p>
    <w:p w:rsidR="00E0275A" w:rsidRDefault="00E0275A">
      <w:pPr>
        <w:pStyle w:val="a3"/>
      </w:pPr>
      <w:r>
        <w:rPr>
          <w:b w:val="0"/>
          <w:bCs w:val="0"/>
        </w:rPr>
        <w:t>Фрагмент урока по математике</w:t>
      </w:r>
    </w:p>
    <w:p w:rsidR="00E0275A" w:rsidRDefault="00E0275A">
      <w:pPr>
        <w:spacing w:before="120" w:after="120" w:line="360" w:lineRule="auto"/>
        <w:jc w:val="both"/>
        <w:rPr>
          <w:sz w:val="28"/>
          <w:szCs w:val="28"/>
        </w:rPr>
      </w:pPr>
      <w:r>
        <w:rPr>
          <w:sz w:val="28"/>
          <w:szCs w:val="28"/>
        </w:rPr>
        <w:t> </w:t>
      </w:r>
    </w:p>
    <w:p w:rsidR="00E0275A" w:rsidRDefault="00E0275A">
      <w:pPr>
        <w:pStyle w:val="a3"/>
      </w:pPr>
      <w:r>
        <w:t>Устный счет на уроке</w:t>
      </w:r>
    </w:p>
    <w:p w:rsidR="00E0275A" w:rsidRDefault="00E0275A">
      <w:pPr>
        <w:spacing w:before="120" w:after="120" w:line="360" w:lineRule="auto"/>
        <w:ind w:firstLine="567"/>
        <w:jc w:val="both"/>
        <w:rPr>
          <w:sz w:val="28"/>
          <w:szCs w:val="28"/>
        </w:rPr>
      </w:pPr>
      <w:r>
        <w:rPr>
          <w:sz w:val="28"/>
          <w:szCs w:val="28"/>
        </w:rPr>
        <w:t>Учитель читает задачу: “Саша шел по лесу. Под одним из деревьев он увидел двух маленьких птенцов, которые лежали в траве. А на дереве, в гнезде пищали еще птенцы. Саша поднял птенцов, залез на дерево и положил птенцов в гнездо. Всего в гнезде стало 6 птенцов. Сколько птенцов было в гнезде до того, как Саша положил еще 2-х, и правильно ли Саша поступил?” “Отвечает Люба”.</w:t>
      </w:r>
    </w:p>
    <w:p w:rsidR="00E0275A" w:rsidRDefault="00E0275A">
      <w:pPr>
        <w:spacing w:before="120" w:after="120" w:line="360" w:lineRule="auto"/>
        <w:ind w:firstLine="567"/>
        <w:jc w:val="both"/>
        <w:rPr>
          <w:sz w:val="28"/>
          <w:szCs w:val="28"/>
        </w:rPr>
      </w:pPr>
      <w:r>
        <w:rPr>
          <w:sz w:val="28"/>
          <w:szCs w:val="28"/>
        </w:rPr>
        <w:t>Девочка Люба не отвечает.</w:t>
      </w:r>
    </w:p>
    <w:p w:rsidR="00E0275A" w:rsidRDefault="00E0275A">
      <w:pPr>
        <w:spacing w:before="120" w:after="120" w:line="360" w:lineRule="auto"/>
        <w:ind w:firstLine="567"/>
        <w:jc w:val="both"/>
        <w:rPr>
          <w:sz w:val="28"/>
          <w:szCs w:val="28"/>
        </w:rPr>
      </w:pPr>
      <w:r>
        <w:rPr>
          <w:sz w:val="28"/>
          <w:szCs w:val="28"/>
        </w:rPr>
        <w:t>Учитель: “Кто поможет Любе? Асель”.</w:t>
      </w:r>
    </w:p>
    <w:p w:rsidR="00E0275A" w:rsidRDefault="00E0275A">
      <w:pPr>
        <w:spacing w:before="120" w:after="120" w:line="360" w:lineRule="auto"/>
        <w:ind w:firstLine="567"/>
        <w:jc w:val="both"/>
        <w:rPr>
          <w:sz w:val="28"/>
          <w:szCs w:val="28"/>
        </w:rPr>
      </w:pPr>
      <w:r>
        <w:rPr>
          <w:sz w:val="28"/>
          <w:szCs w:val="28"/>
        </w:rPr>
        <w:t>Асель: “В гнезде было 4 птенца”.</w:t>
      </w:r>
    </w:p>
    <w:p w:rsidR="00E0275A" w:rsidRDefault="00E0275A">
      <w:pPr>
        <w:spacing w:before="120" w:after="120" w:line="360" w:lineRule="auto"/>
        <w:ind w:firstLine="567"/>
        <w:jc w:val="both"/>
        <w:rPr>
          <w:sz w:val="28"/>
          <w:szCs w:val="28"/>
        </w:rPr>
      </w:pPr>
      <w:r>
        <w:rPr>
          <w:sz w:val="28"/>
          <w:szCs w:val="28"/>
        </w:rPr>
        <w:t>Учитель: “А как ты то узнала?”</w:t>
      </w:r>
    </w:p>
    <w:p w:rsidR="00E0275A" w:rsidRDefault="00E0275A">
      <w:pPr>
        <w:spacing w:before="120" w:after="120" w:line="360" w:lineRule="auto"/>
        <w:ind w:firstLine="567"/>
        <w:jc w:val="both"/>
        <w:rPr>
          <w:sz w:val="28"/>
          <w:szCs w:val="28"/>
        </w:rPr>
      </w:pPr>
      <w:r>
        <w:rPr>
          <w:sz w:val="28"/>
          <w:szCs w:val="28"/>
        </w:rPr>
        <w:t>Асель: “Я из 6-ти отняла 2, и получилось 4”.</w:t>
      </w:r>
    </w:p>
    <w:p w:rsidR="00E0275A" w:rsidRDefault="00E0275A">
      <w:pPr>
        <w:spacing w:before="120" w:after="120" w:line="360" w:lineRule="auto"/>
        <w:ind w:firstLine="567"/>
        <w:jc w:val="both"/>
        <w:rPr>
          <w:sz w:val="28"/>
          <w:szCs w:val="28"/>
        </w:rPr>
      </w:pPr>
      <w:r>
        <w:rPr>
          <w:sz w:val="28"/>
          <w:szCs w:val="28"/>
        </w:rPr>
        <w:t>Учитель: “ А кто скажет, правильно ли поступил Саша? И почему?”</w:t>
      </w:r>
    </w:p>
    <w:p w:rsidR="00E0275A" w:rsidRDefault="00E0275A">
      <w:pPr>
        <w:spacing w:before="120" w:after="120" w:line="360" w:lineRule="auto"/>
        <w:ind w:firstLine="567"/>
        <w:jc w:val="both"/>
        <w:rPr>
          <w:sz w:val="28"/>
          <w:szCs w:val="28"/>
        </w:rPr>
      </w:pPr>
      <w:r>
        <w:rPr>
          <w:sz w:val="28"/>
          <w:szCs w:val="28"/>
        </w:rPr>
        <w:t>Серик: “Мальчик поступил правильно. Он спас двух птенцов, так как на земле им грозила опасность. Этот мальчик добрый”.</w:t>
      </w:r>
    </w:p>
    <w:p w:rsidR="00E0275A" w:rsidRDefault="00E0275A">
      <w:pPr>
        <w:spacing w:before="120" w:after="120" w:line="360" w:lineRule="auto"/>
        <w:ind w:firstLine="567"/>
        <w:jc w:val="both"/>
        <w:rPr>
          <w:sz w:val="28"/>
          <w:szCs w:val="28"/>
        </w:rPr>
      </w:pPr>
      <w:r>
        <w:rPr>
          <w:sz w:val="28"/>
          <w:szCs w:val="28"/>
        </w:rPr>
        <w:t xml:space="preserve">Учитель: “Молодец. Спасибо”. </w:t>
      </w:r>
    </w:p>
    <w:p w:rsidR="00E0275A" w:rsidRDefault="00E0275A">
      <w:pPr>
        <w:spacing w:before="120" w:after="120" w:line="360" w:lineRule="auto"/>
        <w:jc w:val="both"/>
        <w:rPr>
          <w:sz w:val="28"/>
          <w:szCs w:val="28"/>
        </w:rPr>
      </w:pPr>
      <w:r>
        <w:rPr>
          <w:sz w:val="28"/>
          <w:szCs w:val="28"/>
        </w:rPr>
        <w:t xml:space="preserve">  </w:t>
      </w:r>
    </w:p>
    <w:p w:rsidR="00E0275A" w:rsidRDefault="00E0275A">
      <w:pPr>
        <w:spacing w:before="120" w:after="120" w:line="360" w:lineRule="auto"/>
        <w:jc w:val="both"/>
      </w:pPr>
      <w:r>
        <w:t> </w:t>
      </w:r>
    </w:p>
    <w:p w:rsidR="00E0275A" w:rsidRDefault="00E0275A">
      <w:pPr>
        <w:pStyle w:val="a3"/>
      </w:pPr>
      <w:r>
        <w:rPr>
          <w:b w:val="0"/>
          <w:bCs w:val="0"/>
        </w:rPr>
        <w:t>Фрагмент урока по математике</w:t>
      </w:r>
    </w:p>
    <w:p w:rsidR="00E0275A" w:rsidRDefault="00E0275A">
      <w:pPr>
        <w:spacing w:before="120" w:after="120" w:line="360" w:lineRule="auto"/>
        <w:ind w:firstLine="567"/>
        <w:jc w:val="both"/>
        <w:rPr>
          <w:sz w:val="28"/>
          <w:szCs w:val="28"/>
        </w:rPr>
      </w:pPr>
      <w:r>
        <w:rPr>
          <w:sz w:val="28"/>
          <w:szCs w:val="28"/>
        </w:rPr>
        <w:t> </w:t>
      </w:r>
    </w:p>
    <w:p w:rsidR="00E0275A" w:rsidRDefault="00E0275A">
      <w:pPr>
        <w:spacing w:before="120" w:after="120" w:line="360" w:lineRule="auto"/>
        <w:ind w:firstLine="567"/>
        <w:jc w:val="both"/>
        <w:rPr>
          <w:sz w:val="28"/>
          <w:szCs w:val="28"/>
        </w:rPr>
      </w:pPr>
      <w:r>
        <w:rPr>
          <w:sz w:val="28"/>
          <w:szCs w:val="28"/>
        </w:rPr>
        <w:t>Задача: З “А” класс для украшения школы в праздник Наурыз должен был сдать 75 рисунков. В классе 25 учеников. Учитель попросила всех нарисовать по 3 рисунка. На следующий день, когда собирали рисунки, оказалось, что Витя  и Люба не нарисовали. Сколько рисунков собрал учитель.</w:t>
      </w:r>
    </w:p>
    <w:p w:rsidR="00E0275A" w:rsidRDefault="00E0275A">
      <w:pPr>
        <w:spacing w:before="120" w:after="120" w:line="360" w:lineRule="auto"/>
        <w:ind w:firstLine="567"/>
        <w:jc w:val="both"/>
        <w:rPr>
          <w:sz w:val="28"/>
          <w:szCs w:val="28"/>
        </w:rPr>
      </w:pPr>
      <w:r>
        <w:rPr>
          <w:sz w:val="28"/>
          <w:szCs w:val="28"/>
        </w:rPr>
        <w:t>Учитель – давайте составим план наших действий.</w:t>
      </w:r>
    </w:p>
    <w:p w:rsidR="00E0275A" w:rsidRDefault="00E0275A">
      <w:pPr>
        <w:spacing w:before="120" w:after="120" w:line="360" w:lineRule="auto"/>
        <w:ind w:firstLine="567"/>
        <w:jc w:val="both"/>
        <w:rPr>
          <w:sz w:val="28"/>
          <w:szCs w:val="28"/>
        </w:rPr>
      </w:pPr>
      <w:r>
        <w:rPr>
          <w:sz w:val="28"/>
          <w:szCs w:val="28"/>
        </w:rPr>
        <w:t>Алмат – сначала найдем сумму рисунков, которые мы не нарисовали.</w:t>
      </w:r>
    </w:p>
    <w:p w:rsidR="00E0275A" w:rsidRDefault="00E0275A">
      <w:pPr>
        <w:spacing w:before="120" w:after="120" w:line="360" w:lineRule="auto"/>
        <w:ind w:firstLine="567"/>
        <w:jc w:val="both"/>
        <w:rPr>
          <w:sz w:val="28"/>
          <w:szCs w:val="28"/>
        </w:rPr>
      </w:pPr>
      <w:r>
        <w:rPr>
          <w:sz w:val="28"/>
          <w:szCs w:val="28"/>
        </w:rPr>
        <w:t>Сергей – затем из общей суммы вычтем сумму недостающих рисунков.</w:t>
      </w:r>
    </w:p>
    <w:p w:rsidR="00E0275A" w:rsidRDefault="00E0275A">
      <w:pPr>
        <w:spacing w:before="120" w:after="120" w:line="360" w:lineRule="auto"/>
        <w:ind w:firstLine="567"/>
        <w:jc w:val="both"/>
        <w:rPr>
          <w:sz w:val="28"/>
          <w:szCs w:val="28"/>
        </w:rPr>
      </w:pPr>
      <w:r>
        <w:rPr>
          <w:sz w:val="28"/>
          <w:szCs w:val="28"/>
        </w:rPr>
        <w:t>Учитель – Совершенно верно. Айгуль идет решать на доске.</w:t>
      </w:r>
    </w:p>
    <w:p w:rsidR="00E0275A" w:rsidRDefault="00E0275A">
      <w:pPr>
        <w:numPr>
          <w:ilvl w:val="0"/>
          <w:numId w:val="5"/>
        </w:numPr>
        <w:tabs>
          <w:tab w:val="left" w:pos="927"/>
        </w:tabs>
        <w:spacing w:before="120" w:after="120" w:line="360" w:lineRule="auto"/>
        <w:ind w:left="360" w:hanging="360"/>
        <w:jc w:val="both"/>
        <w:rPr>
          <w:sz w:val="28"/>
          <w:szCs w:val="28"/>
        </w:rPr>
      </w:pPr>
      <w:r>
        <w:rPr>
          <w:sz w:val="28"/>
          <w:szCs w:val="28"/>
        </w:rPr>
        <w:t>-</w:t>
      </w:r>
      <w:r>
        <w:rPr>
          <w:sz w:val="14"/>
          <w:szCs w:val="14"/>
        </w:rPr>
        <w:t xml:space="preserve">                            </w:t>
      </w:r>
      <w:r>
        <w:rPr>
          <w:sz w:val="28"/>
          <w:szCs w:val="28"/>
        </w:rPr>
        <w:t>И какой же ответ?</w:t>
      </w:r>
    </w:p>
    <w:p w:rsidR="00E0275A" w:rsidRDefault="00E0275A">
      <w:pPr>
        <w:spacing w:before="120" w:after="120" w:line="360" w:lineRule="auto"/>
        <w:jc w:val="both"/>
        <w:rPr>
          <w:sz w:val="28"/>
          <w:szCs w:val="28"/>
        </w:rPr>
      </w:pPr>
      <w:r>
        <w:rPr>
          <w:sz w:val="28"/>
          <w:szCs w:val="28"/>
        </w:rPr>
        <w:t>Айгуль (на доске) – 1)3+3=6; 2)75-6=69 (рис.); Собрала 69 рисунков.</w:t>
      </w:r>
    </w:p>
    <w:p w:rsidR="00E0275A" w:rsidRDefault="00E0275A">
      <w:pPr>
        <w:numPr>
          <w:ilvl w:val="12"/>
          <w:numId w:val="0"/>
        </w:numPr>
        <w:spacing w:before="120" w:after="120" w:line="360" w:lineRule="auto"/>
        <w:jc w:val="both"/>
        <w:rPr>
          <w:sz w:val="28"/>
          <w:szCs w:val="28"/>
        </w:rPr>
      </w:pPr>
      <w:r>
        <w:rPr>
          <w:sz w:val="28"/>
          <w:szCs w:val="28"/>
        </w:rPr>
        <w:t>Учитель – Правильно. Витя, ты почему не пишешь?</w:t>
      </w:r>
    </w:p>
    <w:p w:rsidR="00E0275A" w:rsidRDefault="00E0275A">
      <w:pPr>
        <w:numPr>
          <w:ilvl w:val="12"/>
          <w:numId w:val="0"/>
        </w:numPr>
        <w:spacing w:before="120" w:after="120" w:line="360" w:lineRule="auto"/>
        <w:jc w:val="both"/>
        <w:rPr>
          <w:sz w:val="28"/>
          <w:szCs w:val="28"/>
        </w:rPr>
      </w:pPr>
      <w:r>
        <w:rPr>
          <w:sz w:val="28"/>
          <w:szCs w:val="28"/>
        </w:rPr>
        <w:t>Витя – нет ручки.</w:t>
      </w:r>
    </w:p>
    <w:p w:rsidR="00E0275A" w:rsidRDefault="00E0275A">
      <w:pPr>
        <w:numPr>
          <w:ilvl w:val="12"/>
          <w:numId w:val="0"/>
        </w:numPr>
        <w:spacing w:before="120" w:after="120" w:line="360" w:lineRule="auto"/>
        <w:jc w:val="both"/>
        <w:rPr>
          <w:sz w:val="28"/>
          <w:szCs w:val="28"/>
        </w:rPr>
      </w:pPr>
      <w:r>
        <w:rPr>
          <w:sz w:val="28"/>
          <w:szCs w:val="28"/>
        </w:rPr>
        <w:t>Учитель – Ребята, а скажите, можно ли так поступать, как поступили Витя и Люба?</w:t>
      </w:r>
    </w:p>
    <w:p w:rsidR="00E0275A" w:rsidRDefault="00E0275A">
      <w:pPr>
        <w:numPr>
          <w:ilvl w:val="12"/>
          <w:numId w:val="0"/>
        </w:numPr>
        <w:spacing w:before="120" w:after="120" w:line="360" w:lineRule="auto"/>
        <w:jc w:val="both"/>
        <w:rPr>
          <w:sz w:val="28"/>
          <w:szCs w:val="28"/>
        </w:rPr>
      </w:pPr>
      <w:r>
        <w:rPr>
          <w:sz w:val="28"/>
          <w:szCs w:val="28"/>
        </w:rPr>
        <w:t>Ученики – нет. Они подвели учителя.</w:t>
      </w:r>
    </w:p>
    <w:p w:rsidR="00E0275A" w:rsidRDefault="00E0275A">
      <w:pPr>
        <w:numPr>
          <w:ilvl w:val="0"/>
          <w:numId w:val="5"/>
        </w:numPr>
        <w:tabs>
          <w:tab w:val="left" w:pos="927"/>
        </w:tabs>
        <w:spacing w:before="120" w:after="120" w:line="360" w:lineRule="auto"/>
        <w:ind w:left="360" w:hanging="360"/>
        <w:jc w:val="both"/>
        <w:rPr>
          <w:sz w:val="28"/>
          <w:szCs w:val="28"/>
        </w:rPr>
      </w:pPr>
      <w:r>
        <w:rPr>
          <w:sz w:val="28"/>
          <w:szCs w:val="28"/>
        </w:rPr>
        <w:t>-</w:t>
      </w:r>
      <w:r>
        <w:rPr>
          <w:sz w:val="14"/>
          <w:szCs w:val="14"/>
        </w:rPr>
        <w:t xml:space="preserve">                            </w:t>
      </w:r>
      <w:r>
        <w:rPr>
          <w:sz w:val="28"/>
          <w:szCs w:val="28"/>
        </w:rPr>
        <w:t>Ребята, кто поможет Вите и даст ему ручку?</w:t>
      </w:r>
    </w:p>
    <w:p w:rsidR="00E0275A" w:rsidRDefault="00E0275A">
      <w:pPr>
        <w:spacing w:before="120" w:after="120" w:line="360" w:lineRule="auto"/>
        <w:jc w:val="both"/>
        <w:rPr>
          <w:sz w:val="28"/>
          <w:szCs w:val="28"/>
        </w:rPr>
      </w:pPr>
      <w:r>
        <w:rPr>
          <w:sz w:val="28"/>
          <w:szCs w:val="28"/>
        </w:rPr>
        <w:t>Дал Алексей.</w:t>
      </w:r>
    </w:p>
    <w:p w:rsidR="00E0275A" w:rsidRDefault="00E0275A">
      <w:pPr>
        <w:spacing w:before="120" w:after="120" w:line="360" w:lineRule="auto"/>
        <w:jc w:val="both"/>
        <w:rPr>
          <w:sz w:val="28"/>
          <w:szCs w:val="28"/>
        </w:rPr>
      </w:pPr>
      <w:r>
        <w:rPr>
          <w:sz w:val="28"/>
          <w:szCs w:val="28"/>
        </w:rPr>
        <w:t>Витя – спасибо.</w:t>
      </w:r>
    </w:p>
    <w:p w:rsidR="00E0275A" w:rsidRDefault="00E0275A">
      <w:pPr>
        <w:pStyle w:val="22"/>
        <w:spacing w:before="120" w:after="120"/>
        <w:ind w:left="0"/>
        <w:rPr>
          <w:rFonts w:ascii="Times New Roman" w:hAnsi="Times New Roman" w:cs="Times New Roman"/>
        </w:rPr>
      </w:pPr>
      <w:r>
        <w:rPr>
          <w:rFonts w:ascii="Times New Roman" w:hAnsi="Times New Roman" w:cs="Times New Roman"/>
        </w:rPr>
        <w:t xml:space="preserve">Учитель – а за что спасибо? За ручку? Значит как к тебе поступил Алеша, по-товарищески или нет? </w:t>
      </w:r>
    </w:p>
    <w:p w:rsidR="00E0275A" w:rsidRDefault="00E0275A">
      <w:pPr>
        <w:spacing w:before="120" w:after="120" w:line="360" w:lineRule="auto"/>
        <w:jc w:val="both"/>
        <w:rPr>
          <w:sz w:val="28"/>
          <w:szCs w:val="28"/>
        </w:rPr>
      </w:pPr>
      <w:r>
        <w:rPr>
          <w:sz w:val="28"/>
          <w:szCs w:val="28"/>
        </w:rPr>
        <w:t>Учитель – как вы думаете, ответственные дети Люба и Витя или нет?</w:t>
      </w:r>
    </w:p>
    <w:p w:rsidR="00E0275A" w:rsidRDefault="00E0275A">
      <w:pPr>
        <w:spacing w:before="120" w:after="120" w:line="360" w:lineRule="auto"/>
        <w:jc w:val="both"/>
        <w:rPr>
          <w:sz w:val="28"/>
          <w:szCs w:val="28"/>
        </w:rPr>
      </w:pPr>
      <w:r>
        <w:rPr>
          <w:sz w:val="28"/>
          <w:szCs w:val="28"/>
        </w:rPr>
        <w:t>Ученики – нет, не ответственные.</w:t>
      </w:r>
    </w:p>
    <w:p w:rsidR="00E0275A" w:rsidRDefault="00E0275A">
      <w:pPr>
        <w:pStyle w:val="a3"/>
      </w:pPr>
      <w:r>
        <w:t>Учитель – а как вы думаете, правильно ли это?</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это неправильно. Надо быть ответственными.</w:t>
      </w:r>
    </w:p>
    <w:p w:rsidR="00E0275A" w:rsidRDefault="00E0275A">
      <w:pPr>
        <w:pStyle w:val="a3"/>
      </w:pPr>
      <w:r>
        <w:rPr>
          <w:b w:val="0"/>
          <w:bCs w:val="0"/>
        </w:rPr>
        <w:t>Фрагмент урока по русскому языку.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предлагает выполнить упражнение, в котором содержатся следующие задания: “Перепишите, вставляя пропущенные буквы. Разберите слово по составу”.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обратите внимание на записанную памятку выполнения упражнения. (На стене висит памятка выполнения упражнения.) Памятка 1:</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1.Прочитайте задачу. Выдели известное и неизвестное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2.Подумай, чему будешь учиться, выполняя это задание.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3.Вспомни правила, которые помогут тебе решить задание.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4.Составь план решения.</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5.Реши задачу.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6.ПРоверь решение.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7.Определи, чему учатся, выполняя это задание.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как вы думаете, подойдет ли такая памятка для выполнения нашего упражнения.</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подойдет.</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значит, что вы должны сделать в первую очередь?</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выделить известное и неизвестное. Известное – текст, неизвестное – вставить пропущенные буквы, разобрать слова по составу.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Молодцы. Я вижу, вы понимаете, что нужно делать. Сейчас каждый делает в тетради, затем все вместе разберем.</w:t>
      </w:r>
    </w:p>
    <w:p w:rsidR="00E0275A" w:rsidRDefault="00E0275A">
      <w:pPr>
        <w:pStyle w:val="a3"/>
      </w:pPr>
      <w:r>
        <w:rPr>
          <w:b w:val="0"/>
          <w:bCs w:val="0"/>
        </w:rPr>
        <w:t>Фрагмент урока по русскому языку.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На доске слева:</w:t>
      </w:r>
    </w:p>
    <w:p w:rsidR="00E0275A" w:rsidRDefault="00E0275A">
      <w:pPr>
        <w:pStyle w:val="a3"/>
      </w:pPr>
      <w:r>
        <w:t>Перелетный, летчик, перелетел.</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спишите слова и разберите по составу.</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 xml:space="preserve">Учитель – Корень, приставка, суффикс и окончание тоже являются признаками слов. Найдите общие и различные признаки. Это значит, что я перед вами поставил ... </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Цель.</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Совершенно верно. Выполняйте, потом проверим.</w:t>
      </w:r>
    </w:p>
    <w:p w:rsidR="00E0275A" w:rsidRDefault="0043344A">
      <w:pPr>
        <w:pStyle w:val="24"/>
        <w:spacing w:before="120" w:after="120" w:line="360" w:lineRule="auto"/>
        <w:ind w:left="0"/>
        <w:jc w:val="both"/>
        <w:rPr>
          <w:rFonts w:ascii="Times New Roman" w:hAnsi="Times New Roman" w:cs="Times New Roman"/>
        </w:rPr>
      </w:pPr>
      <w:r>
        <w:rPr>
          <w:noProof/>
        </w:rPr>
        <w:pict>
          <v:rect id="_x0000_s1030" style="position:absolute;left:0;text-align:left;margin-left:327.6pt;margin-top:7.35pt;width:28.8pt;height:14.4pt;z-index:251656704" o:allowincell="f">
            <w10:wrap anchorx="page"/>
          </v:rect>
        </w:pict>
      </w:r>
      <w:r>
        <w:rPr>
          <w:noProof/>
        </w:rPr>
        <w:pict>
          <v:line id="_x0000_s1031" style="position:absolute;left:0;text-align:left;z-index:251655680" from="270pt,.1pt" to="277.25pt,21.75pt" o:allowincell="f">
            <w10:wrap anchorx="page"/>
          </v:line>
        </w:pict>
      </w:r>
      <w:r>
        <w:rPr>
          <w:noProof/>
        </w:rPr>
        <w:pict>
          <v:line id="_x0000_s1032" style="position:absolute;left:0;text-align:left;flip:x;z-index:251654656" from="262.9pt,.1pt" to="270pt,21.75pt" o:allowincell="f">
            <w10:wrap anchorx="page"/>
          </v:line>
        </w:pict>
      </w:r>
      <w:r>
        <w:rPr>
          <w:noProof/>
        </w:rPr>
        <w:pict>
          <v:shape id="_x0000_s1033" style="position:absolute;left:0;text-align:left;margin-left:190.8pt;margin-top:.15pt;width:28.8pt;height:36pt;z-index:251653632;mso-position-horizontal-relative:text;mso-position-vertical-relative:text" coordsize="20000,20000" o:allowincell="f" path="m5000,20000r35,-1028l5104,17972r104,-944l5382,16083r208,-861l5868,14389r278,-750l6458,12917r348,-667l7188,11667r416,-473l8021,10778r486,-334l8993,10167r486,-111l10000,9972r486,84l11007,10167r486,277l11944,10778r452,416l12813,11667r381,583l13542,12917r312,722l14132,14389r278,833l14618,16083r174,945l14896,17972r69,1000l15000,20000r5000,l19931,17944r-139,-1972l19549,14056r-348,-1834l18785,10472,18299,8833,17743,7306r-347,-750l17049,5861r-313,-667l16354,4583r-382,-611l15590,3417r-416,-500l14757,2444r-417,-472l13889,1556r-451,-334l12951,889,12465,639,12014,417,11528,222,11007,83,10486,28,10000,,9479,28,8958,83,8472,222,7951,417,7500,639,7014,889r-451,333l6111,1556r-451,416l5208,2444r-416,473l4410,3417r-417,555l3646,4583r-382,611l2951,5861r-347,695l2257,7306,1701,8833r-486,1639l799,12222,451,14056,208,15972,69,17944,,20000r5000,xe">
            <v:path arrowok="t"/>
            <w10:wrap anchorx="page"/>
          </v:shape>
        </w:pict>
      </w:r>
      <w:r>
        <w:rPr>
          <w:noProof/>
        </w:rPr>
        <w:pict>
          <v:line id="_x0000_s1034" style="position:absolute;left:0;text-align:left;z-index:251652608" from="147.6pt,7.4pt" to="147.6pt,21.75pt" o:allowincell="f">
            <w10:wrap anchorx="page"/>
          </v:line>
        </w:pict>
      </w:r>
      <w:r>
        <w:rPr>
          <w:noProof/>
        </w:rPr>
        <w:pict>
          <v:line id="_x0000_s1035" style="position:absolute;left:0;text-align:left;z-index:251651584" from="126pt,7.4pt" to="147.6pt,7.4pt" o:allowincell="f">
            <w10:wrap anchorx="page"/>
          </v:line>
        </w:pict>
      </w:r>
      <w:r w:rsidR="00E0275A">
        <w:rPr>
          <w:rFonts w:ascii="Times New Roman" w:hAnsi="Times New Roman" w:cs="Times New Roman"/>
        </w:rPr>
        <w:t xml:space="preserve"> Перелетный  пере –        ; лет –             ; н –         ; ый –            .</w:t>
      </w:r>
    </w:p>
    <w:p w:rsidR="00E0275A" w:rsidRDefault="0043344A">
      <w:pPr>
        <w:pStyle w:val="24"/>
        <w:spacing w:before="120" w:after="120" w:line="360" w:lineRule="auto"/>
        <w:ind w:left="0"/>
        <w:jc w:val="both"/>
        <w:rPr>
          <w:rFonts w:ascii="Times New Roman" w:hAnsi="Times New Roman" w:cs="Times New Roman"/>
        </w:rPr>
      </w:pPr>
      <w:r>
        <w:rPr>
          <w:noProof/>
        </w:rPr>
        <w:pict>
          <v:rect id="_x0000_s1036" style="position:absolute;left:0;text-align:left;margin-left:327.6pt;margin-top:7.2pt;width:28.8pt;height:14.4pt;z-index:251661824" o:allowincell="f">
            <w10:wrap anchorx="page"/>
          </v:rect>
        </w:pict>
      </w:r>
      <w:r>
        <w:rPr>
          <w:noProof/>
        </w:rPr>
        <w:pict>
          <v:line id="_x0000_s1037" style="position:absolute;left:0;text-align:left;flip:x;z-index:251660800" from="284.4pt,0" to="291.6pt,21.6pt" o:allowincell="f">
            <w10:wrap anchorx="page"/>
          </v:line>
        </w:pict>
      </w:r>
      <w:r>
        <w:rPr>
          <w:noProof/>
        </w:rPr>
        <w:pict>
          <v:line id="_x0000_s1038" style="position:absolute;left:0;text-align:left;z-index:251659776" from="291.6pt,0" to="298.9pt,21.6pt" o:allowincell="f">
            <w10:wrap anchorx="page"/>
          </v:line>
        </w:pict>
      </w:r>
      <w:r>
        <w:rPr>
          <w:noProof/>
        </w:rPr>
        <w:pict>
          <v:shape id="_x0000_s1039" style="position:absolute;left:0;text-align:left;margin-left:190.8pt;margin-top:0;width:28.8pt;height:36pt;z-index:251657728;mso-position-horizontal-relative:text;mso-position-vertical-relative:text" coordsize="20000,20000" o:allowincell="f" path="m5000,20000r35,-1028l5104,17972r104,-944l5382,16083r208,-861l5868,14389r278,-750l6458,12917r348,-667l7188,11667r416,-473l8021,10778r486,-334l8993,10167r486,-111l10000,9972r486,84l11007,10167r486,277l11944,10778r452,416l12813,11667r381,583l13542,12917r312,722l14132,14389r278,833l14618,16083r174,945l14896,17972r69,1000l15000,20000r5000,l19931,17944r-139,-1972l19549,14056r-348,-1834l18785,10472,18299,8833,17743,7306r-347,-750l17049,5861r-313,-667l16354,4583r-382,-611l15590,3417r-416,-500l14757,2444r-417,-472l13889,1556r-451,-334l12951,889,12465,639,12014,417,11528,222,11007,83,10486,28,10000,,9479,28,8958,83,8472,222,7951,417,7500,639,7014,889r-451,333l6111,1556r-451,416l5208,2444r-416,473l4410,3417r-417,555l3646,4583r-382,611l2951,5861r-347,695l2257,7306,1701,8833r-486,1639l799,12222,451,14056,208,15972,69,17944,,20000r5000,xe">
            <v:path arrowok="t"/>
            <w10:wrap anchorx="page"/>
          </v:shape>
        </w:pict>
      </w:r>
      <w:r w:rsidR="00E0275A">
        <w:rPr>
          <w:rFonts w:ascii="Times New Roman" w:hAnsi="Times New Roman" w:cs="Times New Roman"/>
        </w:rPr>
        <w:t xml:space="preserve">Летчик                                 лет                  чик  . </w:t>
      </w:r>
    </w:p>
    <w:p w:rsidR="00E0275A" w:rsidRDefault="0043344A">
      <w:pPr>
        <w:pStyle w:val="24"/>
        <w:spacing w:before="120" w:after="120" w:line="360" w:lineRule="auto"/>
        <w:ind w:left="0"/>
        <w:jc w:val="both"/>
        <w:rPr>
          <w:rFonts w:ascii="Times New Roman" w:hAnsi="Times New Roman" w:cs="Times New Roman"/>
        </w:rPr>
      </w:pPr>
      <w:r>
        <w:rPr>
          <w:noProof/>
        </w:rPr>
        <w:pict>
          <v:line id="_x0000_s1040" style="position:absolute;left:0;text-align:left;z-index:251663872" from="284.4pt,-.1pt" to="291.6pt,21.5pt" o:allowincell="f">
            <w10:wrap anchorx="page"/>
          </v:line>
        </w:pict>
      </w:r>
      <w:r>
        <w:rPr>
          <w:noProof/>
        </w:rPr>
        <w:pict>
          <v:line id="_x0000_s1041" style="position:absolute;left:0;text-align:left;flip:x;z-index:251662848" from="277.25pt,-.1pt" to="284.4pt,21.5pt" o:allowincell="f">
            <w10:wrap anchorx="page"/>
          </v:line>
        </w:pict>
      </w:r>
      <w:r>
        <w:rPr>
          <w:noProof/>
        </w:rPr>
        <w:pict>
          <v:shape id="_x0000_s1042" style="position:absolute;left:0;text-align:left;margin-left:190.8pt;margin-top:-.15pt;width:28.8pt;height:36pt;z-index:251658752;mso-position-horizontal-relative:text;mso-position-vertical-relative:text" coordsize="20000,20000" o:allowincell="f" path="m5000,20000r35,-1028l5104,17972r104,-944l5382,16083r208,-861l5868,14389r278,-750l6458,12917r348,-667l7188,11667r416,-473l8021,10778r486,-334l8993,10167r486,-111l10000,9972r486,84l11007,10167r486,277l11944,10778r452,416l12813,11667r381,583l13542,12917r312,722l14132,14389r278,833l14618,16083r174,945l14896,17972r69,1000l15000,20000r5000,l19931,17944r-139,-1972l19549,14056r-348,-1834l18785,10472,18299,8833,17743,7306r-347,-750l17049,5861r-313,-667l16354,4583r-382,-611l15590,3417r-416,-500l14757,2444r-417,-472l13889,1556r-451,-334l12951,889,12465,639,12014,417,11528,222,11007,83,10486,28,10000,,9479,28,8958,83,8472,222,7951,417,7500,639,7014,889r-451,333l6111,1556r-451,416l5208,2444r-416,473l4410,3417r-417,555l3646,4583r-382,611l2951,5861r-347,695l2257,7306,1701,8833r-486,1639l799,12222,451,14056,208,15972,69,17944,,20000r5000,xe">
            <v:path arrowok="t"/>
            <w10:wrap anchorx="page"/>
          </v:shape>
        </w:pict>
      </w:r>
      <w:r w:rsidR="00E0275A">
        <w:rPr>
          <w:rFonts w:ascii="Times New Roman" w:hAnsi="Times New Roman" w:cs="Times New Roman"/>
        </w:rPr>
        <w:t>Перелетел  пере                  лет                   ел.</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Что общего у этих слов? Чем они похожи?</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Учащиеся – общие у этих слов корни и у перелетный и перелетел общие приставки.</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а что у них разного?</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Учащиеся – Различные суффиксы и окончания.</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а теперь поставим себе оценку только объективную.</w:t>
      </w:r>
    </w:p>
    <w:p w:rsidR="00E0275A" w:rsidRDefault="00E0275A">
      <w:pPr>
        <w:pStyle w:val="a3"/>
      </w:pPr>
      <w:r>
        <w:rPr>
          <w:b w:val="0"/>
          <w:bCs w:val="0"/>
        </w:rPr>
        <w:t>Фрагмент урока по русскому языку.</w:t>
      </w:r>
    </w:p>
    <w:p w:rsidR="00E0275A" w:rsidRDefault="00E0275A">
      <w:pPr>
        <w:pStyle w:val="a3"/>
      </w:pPr>
      <w:r>
        <w:t>Учитель – как мы сравниваем части речи?</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нужно найти признаки частей речи; найти общие признаки; найти различные признаки.</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Хорошо. На доске записано предложение: “Светило ласковое солнце”. Задание – найти части речи в этом предложении и сравнить их. Как будем сравнивать? Антон!</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Антон – сначала найду грамматические признаки существительного, прилагательного, глагола, и их различные признаки.</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Каждому ученику раздается карточка.</w:t>
      </w: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704"/>
        <w:gridCol w:w="1704"/>
        <w:gridCol w:w="795"/>
        <w:gridCol w:w="1704"/>
      </w:tblGrid>
      <w:tr w:rsidR="00E0275A">
        <w:tc>
          <w:tcPr>
            <w:tcW w:w="2347" w:type="dxa"/>
            <w:tcBorders>
              <w:top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Часть речи</w:t>
            </w:r>
          </w:p>
        </w:tc>
        <w:tc>
          <w:tcPr>
            <w:tcW w:w="1704"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Что обозн.</w:t>
            </w:r>
          </w:p>
        </w:tc>
        <w:tc>
          <w:tcPr>
            <w:tcW w:w="1704"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Вопрос</w:t>
            </w:r>
          </w:p>
        </w:tc>
        <w:tc>
          <w:tcPr>
            <w:tcW w:w="795"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Род</w:t>
            </w:r>
          </w:p>
        </w:tc>
        <w:tc>
          <w:tcPr>
            <w:tcW w:w="1704" w:type="dxa"/>
            <w:tcBorders>
              <w:top w:val="single" w:sz="6" w:space="0" w:color="auto"/>
              <w:left w:val="single" w:sz="6" w:space="0" w:color="auto"/>
              <w:bottom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Число</w:t>
            </w:r>
          </w:p>
        </w:tc>
      </w:tr>
      <w:tr w:rsidR="00E0275A">
        <w:tc>
          <w:tcPr>
            <w:tcW w:w="2347" w:type="dxa"/>
            <w:tcBorders>
              <w:top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Солнце – сущ.</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ласковое – прил.</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Светит – глаг.</w:t>
            </w:r>
          </w:p>
        </w:tc>
        <w:tc>
          <w:tcPr>
            <w:tcW w:w="1704"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предмет</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призн. пред.</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действие</w:t>
            </w:r>
          </w:p>
        </w:tc>
        <w:tc>
          <w:tcPr>
            <w:tcW w:w="1704"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что?</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какое?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Что делает?</w:t>
            </w:r>
          </w:p>
        </w:tc>
        <w:tc>
          <w:tcPr>
            <w:tcW w:w="795" w:type="dxa"/>
            <w:tcBorders>
              <w:top w:val="single" w:sz="6" w:space="0" w:color="auto"/>
              <w:left w:val="single" w:sz="6" w:space="0" w:color="auto"/>
              <w:bottom w:val="single" w:sz="6" w:space="0" w:color="auto"/>
              <w:right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ср.</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ср.</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ср.</w:t>
            </w:r>
          </w:p>
        </w:tc>
        <w:tc>
          <w:tcPr>
            <w:tcW w:w="1704" w:type="dxa"/>
            <w:tcBorders>
              <w:top w:val="single" w:sz="6" w:space="0" w:color="auto"/>
              <w:left w:val="single" w:sz="6" w:space="0" w:color="auto"/>
              <w:bottom w:val="single" w:sz="6" w:space="0" w:color="auto"/>
            </w:tcBorders>
          </w:tcPr>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ед.</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w:t>
            </w:r>
          </w:p>
        </w:tc>
      </w:tr>
    </w:tbl>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Учитель – а теперь, скажите, чем похожи и чем отличаются данные слова?</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Похожи тем, что у них один род. Отличаются тем, что различные части речи и отвечают на разные вопросы, а также обозначают разное.</w:t>
      </w:r>
    </w:p>
    <w:p w:rsidR="00E0275A" w:rsidRDefault="00E0275A">
      <w:pPr>
        <w:pStyle w:val="a3"/>
      </w:pPr>
      <w:r>
        <w:t xml:space="preserve">Учитель – подведите итог: Чтобы сравнить данные части речи, нужно… </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Ученики – определить часть речи, ее признаки, общие признаки и различные.</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 </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 </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 </w:t>
      </w:r>
    </w:p>
    <w:p w:rsidR="00E0275A" w:rsidRDefault="00E0275A">
      <w:pPr>
        <w:pStyle w:val="24"/>
        <w:spacing w:before="120" w:after="120" w:line="360" w:lineRule="auto"/>
        <w:ind w:left="0"/>
        <w:jc w:val="both"/>
        <w:rPr>
          <w:rFonts w:ascii="Times New Roman" w:hAnsi="Times New Roman" w:cs="Times New Roman"/>
        </w:rPr>
      </w:pPr>
      <w:r>
        <w:rPr>
          <w:rFonts w:ascii="Times New Roman" w:hAnsi="Times New Roman" w:cs="Times New Roman"/>
        </w:rPr>
        <w:t> </w:t>
      </w: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24"/>
        <w:spacing w:before="120" w:after="120" w:line="360" w:lineRule="auto"/>
        <w:ind w:left="0"/>
        <w:jc w:val="both"/>
        <w:rPr>
          <w:rFonts w:ascii="Times New Roman" w:hAnsi="Times New Roman" w:cs="Times New Roman"/>
        </w:rPr>
      </w:pPr>
    </w:p>
    <w:p w:rsidR="00E0275A" w:rsidRDefault="00E0275A">
      <w:pPr>
        <w:pStyle w:val="1"/>
        <w:rPr>
          <w:u w:val="single"/>
        </w:rPr>
      </w:pPr>
      <w:r>
        <w:rPr>
          <w:shadow/>
        </w:rPr>
        <w:t xml:space="preserve">Используемая литература:  </w:t>
      </w:r>
      <w:r>
        <w:rPr>
          <w:shadow/>
          <w:u w:val="single"/>
        </w:rPr>
        <w:t xml:space="preserve"> </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w:t>
      </w:r>
      <w:r>
        <w:rPr>
          <w:rFonts w:ascii="Times New Roman" w:hAnsi="Times New Roman" w:cs="Times New Roman"/>
          <w:sz w:val="14"/>
          <w:szCs w:val="14"/>
        </w:rPr>
        <w:t xml:space="preserve">     </w:t>
      </w:r>
      <w:r>
        <w:rPr>
          <w:rFonts w:ascii="Times New Roman" w:hAnsi="Times New Roman" w:cs="Times New Roman"/>
        </w:rPr>
        <w:t>“Антология педагогической мысли”, А-а, 1995 г.  (244)</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w:t>
      </w:r>
      <w:r>
        <w:rPr>
          <w:rFonts w:ascii="Times New Roman" w:hAnsi="Times New Roman" w:cs="Times New Roman"/>
          <w:sz w:val="14"/>
          <w:szCs w:val="14"/>
        </w:rPr>
        <w:t xml:space="preserve">     </w:t>
      </w:r>
      <w:r>
        <w:rPr>
          <w:rFonts w:ascii="Times New Roman" w:hAnsi="Times New Roman" w:cs="Times New Roman"/>
        </w:rPr>
        <w:t>“Проблемы обучения и воспитания в произведениях казахских просветителей”, А- а, 1984 г. (126)</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Архангельский Н.В.“Нравственное воспитание”, Москва, 1979 г. (534)</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4.</w:t>
      </w:r>
      <w:r>
        <w:rPr>
          <w:rFonts w:ascii="Times New Roman" w:hAnsi="Times New Roman" w:cs="Times New Roman"/>
          <w:sz w:val="14"/>
          <w:szCs w:val="14"/>
        </w:rPr>
        <w:t xml:space="preserve">     </w:t>
      </w:r>
      <w:r>
        <w:rPr>
          <w:rFonts w:ascii="Times New Roman" w:hAnsi="Times New Roman" w:cs="Times New Roman"/>
        </w:rPr>
        <w:t>Бабанский Ю. К. “Педагогика”, Москва., 1988 г. (626)</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5.</w:t>
      </w:r>
      <w:r>
        <w:rPr>
          <w:rFonts w:ascii="Times New Roman" w:hAnsi="Times New Roman" w:cs="Times New Roman"/>
          <w:sz w:val="14"/>
          <w:szCs w:val="14"/>
        </w:rPr>
        <w:t xml:space="preserve">     </w:t>
      </w:r>
      <w:r>
        <w:rPr>
          <w:rFonts w:ascii="Times New Roman" w:hAnsi="Times New Roman" w:cs="Times New Roman"/>
        </w:rPr>
        <w:t>Божович Л. И. “Личность и ее формирование в детском возрасте”, Москва, 1968 г. (287)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6.</w:t>
      </w:r>
      <w:r>
        <w:rPr>
          <w:rFonts w:ascii="Times New Roman" w:hAnsi="Times New Roman" w:cs="Times New Roman"/>
          <w:sz w:val="14"/>
          <w:szCs w:val="14"/>
        </w:rPr>
        <w:t xml:space="preserve">     </w:t>
      </w:r>
      <w:r>
        <w:rPr>
          <w:rFonts w:ascii="Times New Roman" w:hAnsi="Times New Roman" w:cs="Times New Roman"/>
        </w:rPr>
        <w:t>Божович Л. И. “О нравственном развитии и воспитании детей// вопросы психологии”, Москва, 1975 г.  (412)</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7.</w:t>
      </w:r>
      <w:r>
        <w:rPr>
          <w:rFonts w:ascii="Times New Roman" w:hAnsi="Times New Roman" w:cs="Times New Roman"/>
          <w:sz w:val="14"/>
          <w:szCs w:val="14"/>
        </w:rPr>
        <w:t xml:space="preserve">     </w:t>
      </w:r>
      <w:r>
        <w:rPr>
          <w:rFonts w:ascii="Times New Roman" w:hAnsi="Times New Roman" w:cs="Times New Roman"/>
        </w:rPr>
        <w:t>Болдырев Н. И. “Нравственное воспитание школьников”, Москва, 1979 г.  (216)</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8.</w:t>
      </w:r>
      <w:r>
        <w:rPr>
          <w:rFonts w:ascii="Times New Roman" w:hAnsi="Times New Roman" w:cs="Times New Roman"/>
          <w:sz w:val="14"/>
          <w:szCs w:val="14"/>
        </w:rPr>
        <w:t xml:space="preserve">     </w:t>
      </w:r>
      <w:r>
        <w:rPr>
          <w:rFonts w:ascii="Times New Roman" w:hAnsi="Times New Roman" w:cs="Times New Roman"/>
        </w:rPr>
        <w:t>Валиханов Ч. “Избранные произведения”, А- а, 1958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9.</w:t>
      </w:r>
      <w:r>
        <w:rPr>
          <w:rFonts w:ascii="Times New Roman" w:hAnsi="Times New Roman" w:cs="Times New Roman"/>
          <w:sz w:val="14"/>
          <w:szCs w:val="14"/>
        </w:rPr>
        <w:t xml:space="preserve">     </w:t>
      </w:r>
      <w:r>
        <w:rPr>
          <w:rFonts w:ascii="Times New Roman" w:hAnsi="Times New Roman" w:cs="Times New Roman"/>
        </w:rPr>
        <w:t>Валиханов Ч. “Собрание сочинений”, 5 том, А- а, 1961-1972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10.</w:t>
      </w:r>
      <w:r>
        <w:rPr>
          <w:rFonts w:ascii="Times New Roman" w:hAnsi="Times New Roman" w:cs="Times New Roman"/>
          <w:sz w:val="14"/>
          <w:szCs w:val="14"/>
        </w:rPr>
        <w:t xml:space="preserve"> </w:t>
      </w:r>
      <w:r>
        <w:rPr>
          <w:rFonts w:ascii="Times New Roman" w:hAnsi="Times New Roman" w:cs="Times New Roman"/>
        </w:rPr>
        <w:t>Васильева З. Н. “Нравственное воспитание учащихся в учебной деятельности”, Москва. 1978г.  (389)</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11.</w:t>
      </w:r>
      <w:r>
        <w:rPr>
          <w:rFonts w:ascii="Times New Roman" w:hAnsi="Times New Roman" w:cs="Times New Roman"/>
          <w:sz w:val="14"/>
          <w:szCs w:val="14"/>
        </w:rPr>
        <w:t xml:space="preserve"> </w:t>
      </w:r>
      <w:r>
        <w:rPr>
          <w:rFonts w:ascii="Times New Roman" w:hAnsi="Times New Roman" w:cs="Times New Roman"/>
        </w:rPr>
        <w:t>Дробницкий О. Г. “Проблемы нравственности”, Москва, 1977 г. (376)</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12.</w:t>
      </w:r>
      <w:r>
        <w:rPr>
          <w:rFonts w:ascii="Times New Roman" w:hAnsi="Times New Roman" w:cs="Times New Roman"/>
          <w:sz w:val="14"/>
          <w:szCs w:val="14"/>
        </w:rPr>
        <w:t xml:space="preserve"> </w:t>
      </w:r>
      <w:r>
        <w:rPr>
          <w:rFonts w:ascii="Times New Roman" w:hAnsi="Times New Roman" w:cs="Times New Roman"/>
        </w:rPr>
        <w:t>Жумабаев М. “Педагогика”, А –а, 1993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13.</w:t>
      </w:r>
      <w:r>
        <w:rPr>
          <w:rFonts w:ascii="Times New Roman" w:hAnsi="Times New Roman" w:cs="Times New Roman"/>
          <w:sz w:val="14"/>
          <w:szCs w:val="14"/>
        </w:rPr>
        <w:t xml:space="preserve"> </w:t>
      </w:r>
      <w:r>
        <w:rPr>
          <w:rFonts w:ascii="Times New Roman" w:hAnsi="Times New Roman" w:cs="Times New Roman"/>
        </w:rPr>
        <w:t>Каиров И. А. “Нравственное развитие младших школьников в процессе воспитания”, Москва, 1979 г.   (277)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14.</w:t>
      </w:r>
      <w:r>
        <w:rPr>
          <w:rFonts w:ascii="Times New Roman" w:hAnsi="Times New Roman" w:cs="Times New Roman"/>
          <w:sz w:val="14"/>
          <w:szCs w:val="14"/>
        </w:rPr>
        <w:t xml:space="preserve"> </w:t>
      </w:r>
      <w:r>
        <w:rPr>
          <w:rFonts w:ascii="Times New Roman" w:hAnsi="Times New Roman" w:cs="Times New Roman"/>
        </w:rPr>
        <w:t>Калюжный А. А. “Роль учителя в нравственном воспитании школьников”, А –а, 1994 г.  (187)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15.</w:t>
      </w:r>
      <w:r>
        <w:rPr>
          <w:rFonts w:ascii="Times New Roman" w:hAnsi="Times New Roman" w:cs="Times New Roman"/>
          <w:sz w:val="14"/>
          <w:szCs w:val="14"/>
        </w:rPr>
        <w:t xml:space="preserve"> </w:t>
      </w:r>
      <w:r>
        <w:rPr>
          <w:rFonts w:ascii="Times New Roman" w:hAnsi="Times New Roman" w:cs="Times New Roman"/>
        </w:rPr>
        <w:t xml:space="preserve">Кантарбаев С. Е. “Формирование учебной деятельности как средства трудового воспитания” (автореферат),  А-а, 1996 г. </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16.</w:t>
      </w:r>
      <w:r>
        <w:rPr>
          <w:rFonts w:ascii="Times New Roman" w:hAnsi="Times New Roman" w:cs="Times New Roman"/>
          <w:sz w:val="14"/>
          <w:szCs w:val="14"/>
        </w:rPr>
        <w:t xml:space="preserve"> </w:t>
      </w:r>
      <w:r>
        <w:rPr>
          <w:rFonts w:ascii="Times New Roman" w:hAnsi="Times New Roman" w:cs="Times New Roman"/>
        </w:rPr>
        <w:t>Котенова Р. Н. “Педагогические взгляды М. Жумабаева”, А –а, 1995 г. (169)</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17.</w:t>
      </w:r>
      <w:r>
        <w:rPr>
          <w:rFonts w:ascii="Times New Roman" w:hAnsi="Times New Roman" w:cs="Times New Roman"/>
          <w:sz w:val="14"/>
          <w:szCs w:val="14"/>
        </w:rPr>
        <w:t xml:space="preserve"> </w:t>
      </w:r>
      <w:r>
        <w:rPr>
          <w:rFonts w:ascii="Times New Roman" w:hAnsi="Times New Roman" w:cs="Times New Roman"/>
        </w:rPr>
        <w:t>Кунанбаев А. “Избранное”, А –а, 1958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18.</w:t>
      </w:r>
      <w:r>
        <w:rPr>
          <w:rFonts w:ascii="Times New Roman" w:hAnsi="Times New Roman" w:cs="Times New Roman"/>
          <w:sz w:val="14"/>
          <w:szCs w:val="14"/>
        </w:rPr>
        <w:t xml:space="preserve"> </w:t>
      </w:r>
      <w:r>
        <w:rPr>
          <w:rFonts w:ascii="Times New Roman" w:hAnsi="Times New Roman" w:cs="Times New Roman"/>
        </w:rPr>
        <w:t>Марьенко “Основы процесса нравственного воспитания в школе”, Москва, 1980 г.   (321)</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19.</w:t>
      </w:r>
      <w:r>
        <w:rPr>
          <w:rFonts w:ascii="Times New Roman" w:hAnsi="Times New Roman" w:cs="Times New Roman"/>
          <w:sz w:val="14"/>
          <w:szCs w:val="14"/>
        </w:rPr>
        <w:t xml:space="preserve"> </w:t>
      </w:r>
      <w:r>
        <w:rPr>
          <w:rFonts w:ascii="Times New Roman" w:hAnsi="Times New Roman" w:cs="Times New Roman"/>
        </w:rPr>
        <w:t>Марьенко И. С. “Нравственное становление личности школьника ”, Москва, 1985 г.  (364)</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20.</w:t>
      </w:r>
      <w:r>
        <w:rPr>
          <w:rFonts w:ascii="Times New Roman" w:hAnsi="Times New Roman" w:cs="Times New Roman"/>
          <w:sz w:val="14"/>
          <w:szCs w:val="14"/>
        </w:rPr>
        <w:t xml:space="preserve"> </w:t>
      </w:r>
      <w:r>
        <w:rPr>
          <w:rFonts w:ascii="Times New Roman" w:hAnsi="Times New Roman" w:cs="Times New Roman"/>
        </w:rPr>
        <w:t>Матвеева Л. И “Развитие младшего школьника как субъекта учебной деятельности и нравственного поведения”, Ленинград, 1989 г.  (89)</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21.</w:t>
      </w:r>
      <w:r>
        <w:rPr>
          <w:rFonts w:ascii="Times New Roman" w:hAnsi="Times New Roman" w:cs="Times New Roman"/>
          <w:sz w:val="14"/>
          <w:szCs w:val="14"/>
        </w:rPr>
        <w:t xml:space="preserve"> </w:t>
      </w:r>
      <w:r>
        <w:rPr>
          <w:rFonts w:ascii="Times New Roman" w:hAnsi="Times New Roman" w:cs="Times New Roman"/>
        </w:rPr>
        <w:t>Рубинштейн С. Л. “Основы общей психологии”, Москва, 1946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22.</w:t>
      </w:r>
      <w:r>
        <w:rPr>
          <w:rFonts w:ascii="Times New Roman" w:hAnsi="Times New Roman" w:cs="Times New Roman"/>
          <w:sz w:val="14"/>
          <w:szCs w:val="14"/>
        </w:rPr>
        <w:t xml:space="preserve"> </w:t>
      </w:r>
      <w:r>
        <w:rPr>
          <w:rFonts w:ascii="Times New Roman" w:hAnsi="Times New Roman" w:cs="Times New Roman"/>
        </w:rPr>
        <w:t>Рубинштейн С. Л. “Психолого-педагогические проблемы нравственного воспитания школьников”, Москва, 1981 г. (183)</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23.</w:t>
      </w:r>
      <w:r>
        <w:rPr>
          <w:rFonts w:ascii="Times New Roman" w:hAnsi="Times New Roman" w:cs="Times New Roman"/>
          <w:sz w:val="14"/>
          <w:szCs w:val="14"/>
        </w:rPr>
        <w:t xml:space="preserve"> </w:t>
      </w:r>
      <w:r>
        <w:rPr>
          <w:rFonts w:ascii="Times New Roman" w:hAnsi="Times New Roman" w:cs="Times New Roman"/>
        </w:rPr>
        <w:t>Савин Н. В. “Педагогика”, Москва, 1978 г.   (373)</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24.</w:t>
      </w:r>
      <w:r>
        <w:rPr>
          <w:rFonts w:ascii="Times New Roman" w:hAnsi="Times New Roman" w:cs="Times New Roman"/>
          <w:sz w:val="14"/>
          <w:szCs w:val="14"/>
        </w:rPr>
        <w:t xml:space="preserve"> </w:t>
      </w:r>
      <w:r>
        <w:rPr>
          <w:rFonts w:ascii="Times New Roman" w:hAnsi="Times New Roman" w:cs="Times New Roman"/>
        </w:rPr>
        <w:t>Ситдинов А. С. “Педагогические идеи и просветительская деятельность Ибрая Алтынсарына”, А- а, 1968 г.</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25.</w:t>
      </w:r>
      <w:r>
        <w:rPr>
          <w:rFonts w:ascii="Times New Roman" w:hAnsi="Times New Roman" w:cs="Times New Roman"/>
          <w:sz w:val="14"/>
          <w:szCs w:val="14"/>
        </w:rPr>
        <w:t xml:space="preserve"> </w:t>
      </w:r>
      <w:r>
        <w:rPr>
          <w:rFonts w:ascii="Times New Roman" w:hAnsi="Times New Roman" w:cs="Times New Roman"/>
        </w:rPr>
        <w:t>Тажибаев Т. “Абай Кунанбаев о воспитании молодежи”, А-а, 1954 г.  (257)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26.</w:t>
      </w:r>
      <w:r>
        <w:rPr>
          <w:rFonts w:ascii="Times New Roman" w:hAnsi="Times New Roman" w:cs="Times New Roman"/>
          <w:sz w:val="14"/>
          <w:szCs w:val="14"/>
        </w:rPr>
        <w:t xml:space="preserve"> </w:t>
      </w:r>
      <w:r>
        <w:rPr>
          <w:rFonts w:ascii="Times New Roman" w:hAnsi="Times New Roman" w:cs="Times New Roman"/>
        </w:rPr>
        <w:t xml:space="preserve">Урунбасарова Э. А. “Проблемы нравственного воспитания в исторических трудах педагогической науки”, А- а, 1999 г.        </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27.</w:t>
      </w:r>
      <w:r>
        <w:rPr>
          <w:rFonts w:ascii="Times New Roman" w:hAnsi="Times New Roman" w:cs="Times New Roman"/>
          <w:sz w:val="14"/>
          <w:szCs w:val="14"/>
        </w:rPr>
        <w:t xml:space="preserve"> </w:t>
      </w:r>
      <w:r>
        <w:rPr>
          <w:rFonts w:ascii="Times New Roman" w:hAnsi="Times New Roman" w:cs="Times New Roman"/>
        </w:rPr>
        <w:t>Харламов И. Ф. “Педагогика”, Москва, 1990 г.   (723)</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28.</w:t>
      </w:r>
      <w:r>
        <w:rPr>
          <w:rFonts w:ascii="Times New Roman" w:hAnsi="Times New Roman" w:cs="Times New Roman"/>
          <w:sz w:val="14"/>
          <w:szCs w:val="14"/>
        </w:rPr>
        <w:t xml:space="preserve"> </w:t>
      </w:r>
      <w:r>
        <w:rPr>
          <w:rFonts w:ascii="Times New Roman" w:hAnsi="Times New Roman" w:cs="Times New Roman"/>
        </w:rPr>
        <w:t>Хомраев М. К. “Нравственное воспитание учащихся” (методическое пособие), Ташкент, 1983 г.  (257)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29.</w:t>
      </w:r>
      <w:r>
        <w:rPr>
          <w:rFonts w:ascii="Times New Roman" w:hAnsi="Times New Roman" w:cs="Times New Roman"/>
          <w:sz w:val="14"/>
          <w:szCs w:val="14"/>
        </w:rPr>
        <w:t xml:space="preserve"> </w:t>
      </w:r>
      <w:r>
        <w:rPr>
          <w:rFonts w:ascii="Times New Roman" w:hAnsi="Times New Roman" w:cs="Times New Roman"/>
        </w:rPr>
        <w:t>Чернышев А. С. “Психологические основы диагностики и формирование личности коллектива школьников”, Москва, 1989 г.  (347)</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30.</w:t>
      </w:r>
      <w:r>
        <w:rPr>
          <w:rFonts w:ascii="Times New Roman" w:hAnsi="Times New Roman" w:cs="Times New Roman"/>
          <w:sz w:val="14"/>
          <w:szCs w:val="14"/>
        </w:rPr>
        <w:t xml:space="preserve"> </w:t>
      </w:r>
      <w:r>
        <w:rPr>
          <w:rFonts w:ascii="Times New Roman" w:hAnsi="Times New Roman" w:cs="Times New Roman"/>
        </w:rPr>
        <w:t>Шаймереденова К. Ш. “Педагогические взгляды Абая Кунанбаева”, А –а, 1990 г.   (374)</w:t>
      </w:r>
    </w:p>
    <w:p w:rsidR="00E0275A" w:rsidRDefault="00E0275A">
      <w:pPr>
        <w:pStyle w:val="24"/>
        <w:tabs>
          <w:tab w:val="left" w:pos="360"/>
          <w:tab w:val="left" w:pos="927"/>
        </w:tabs>
        <w:spacing w:before="120" w:after="120" w:line="360" w:lineRule="auto"/>
        <w:ind w:left="75"/>
        <w:jc w:val="both"/>
        <w:rPr>
          <w:rFonts w:ascii="Times New Roman" w:hAnsi="Times New Roman" w:cs="Times New Roman"/>
        </w:rPr>
      </w:pPr>
      <w:r>
        <w:rPr>
          <w:rFonts w:ascii="Times New Roman" w:hAnsi="Times New Roman" w:cs="Times New Roman"/>
        </w:rPr>
        <w:t>31.</w:t>
      </w:r>
      <w:r>
        <w:rPr>
          <w:rFonts w:ascii="Times New Roman" w:hAnsi="Times New Roman" w:cs="Times New Roman"/>
          <w:sz w:val="14"/>
          <w:szCs w:val="14"/>
        </w:rPr>
        <w:t xml:space="preserve"> </w:t>
      </w:r>
      <w:r>
        <w:rPr>
          <w:rFonts w:ascii="Times New Roman" w:hAnsi="Times New Roman" w:cs="Times New Roman"/>
        </w:rPr>
        <w:t>Эльконин А. Б. ,Вагнер Л. В “Диагностика учебной деятельности и интеллектуальное развитие детей”, Москва. 1981 г.  (270)</w:t>
      </w:r>
    </w:p>
    <w:p w:rsidR="00E0275A" w:rsidRDefault="00E0275A" w:rsidP="00E0275A">
      <w:pPr>
        <w:spacing w:line="360" w:lineRule="auto"/>
        <w:rPr>
          <w:sz w:val="28"/>
          <w:szCs w:val="28"/>
        </w:rPr>
      </w:pPr>
      <w:r>
        <w:t> </w:t>
      </w:r>
    </w:p>
    <w:p w:rsidR="00E0275A" w:rsidRDefault="00E0275A">
      <w:bookmarkStart w:id="1" w:name="_GoBack"/>
      <w:bookmarkEnd w:id="1"/>
    </w:p>
    <w:sectPr w:rsidR="00E0275A">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97" w:rsidRDefault="00807E97">
      <w:r>
        <w:separator/>
      </w:r>
    </w:p>
  </w:endnote>
  <w:endnote w:type="continuationSeparator" w:id="0">
    <w:p w:rsidR="00807E97" w:rsidRDefault="0080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97" w:rsidRDefault="00807E97">
      <w:r>
        <w:separator/>
      </w:r>
    </w:p>
  </w:footnote>
  <w:footnote w:type="continuationSeparator" w:id="0">
    <w:p w:rsidR="00807E97" w:rsidRDefault="00807E97">
      <w:r>
        <w:continuationSeparator/>
      </w:r>
    </w:p>
  </w:footnote>
  <w:footnote w:id="1">
    <w:p w:rsidR="00807E97" w:rsidRDefault="00E0275A">
      <w:pPr>
        <w:pStyle w:val="a6"/>
        <w:widowControl/>
      </w:pPr>
      <w:r>
        <w:rPr>
          <w:rStyle w:val="a5"/>
        </w:rPr>
        <w:footnoteRef/>
      </w:r>
      <w:r>
        <w:rPr>
          <w:rStyle w:val="a5"/>
        </w:rPr>
        <w:t>[1]</w:t>
      </w:r>
      <w:r>
        <w:t xml:space="preserve"> “Нравственное воспитание” ред. Архангельский, Уледова  стр.302 (161-168)</w:t>
      </w:r>
    </w:p>
  </w:footnote>
  <w:footnote w:id="2">
    <w:p w:rsidR="00807E97" w:rsidRDefault="00E0275A">
      <w:pPr>
        <w:pStyle w:val="a6"/>
        <w:widowControl/>
      </w:pPr>
      <w:r>
        <w:rPr>
          <w:rStyle w:val="a5"/>
        </w:rPr>
        <w:footnoteRef/>
      </w:r>
      <w:r>
        <w:rPr>
          <w:rStyle w:val="a5"/>
        </w:rPr>
        <w:t>[2]</w:t>
      </w:r>
      <w:r>
        <w:t xml:space="preserve"> “Введение в педагогику” Коавлев, Райский , Сорокин  стр.174 (98-104)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DB2438E"/>
    <w:lvl w:ilvl="0">
      <w:start w:val="1"/>
      <w:numFmt w:val="decimal"/>
      <w:lvlText w:val="%1."/>
      <w:lvlJc w:val="left"/>
      <w:pPr>
        <w:tabs>
          <w:tab w:val="num" w:pos="643"/>
        </w:tabs>
        <w:ind w:left="643" w:hanging="360"/>
      </w:pPr>
    </w:lvl>
  </w:abstractNum>
  <w:abstractNum w:abstractNumId="1">
    <w:nsid w:val="FFFFFFFE"/>
    <w:multiLevelType w:val="singleLevel"/>
    <w:tmpl w:val="FFFFFFFF"/>
    <w:lvl w:ilvl="0">
      <w:numFmt w:val="decimal"/>
      <w:lvlText w:val="*"/>
      <w:lvlJc w:val="left"/>
    </w:lvl>
  </w:abstractNum>
  <w:abstractNum w:abstractNumId="2">
    <w:nsid w:val="2D3D384E"/>
    <w:multiLevelType w:val="singleLevel"/>
    <w:tmpl w:val="8C3A2E6A"/>
    <w:lvl w:ilvl="0">
      <w:start w:val="1"/>
      <w:numFmt w:val="decimal"/>
      <w:lvlText w:val="%1."/>
      <w:legacy w:legacy="1" w:legacySpace="0" w:legacyIndent="360"/>
      <w:lvlJc w:val="left"/>
      <w:pPr>
        <w:ind w:left="435" w:hanging="360"/>
      </w:pPr>
    </w:lvl>
  </w:abstractNum>
  <w:num w:numId="1">
    <w:abstractNumId w:val="0"/>
  </w:num>
  <w:num w:numId="2">
    <w:abstractNumId w:val="1"/>
  </w:num>
  <w:num w:numId="3">
    <w:abstractNumId w:val="1"/>
    <w:lvlOverride w:ilvl="0">
      <w:lvl w:ilvl="0">
        <w:numFmt w:val="bullet"/>
        <w:lvlText w:val=""/>
        <w:legacy w:legacy="1" w:legacySpace="0" w:legacyIndent="360"/>
        <w:lvlJc w:val="left"/>
        <w:pPr>
          <w:ind w:left="1080" w:hanging="360"/>
        </w:pPr>
        <w:rPr>
          <w:rFonts w:ascii="Symbol" w:hAnsi="Symbol" w:cs="Symbol" w:hint="default"/>
        </w:rPr>
      </w:lvl>
    </w:lvlOverride>
  </w:num>
  <w:num w:numId="4">
    <w:abstractNumId w:val="1"/>
    <w:lvlOverride w:ilvl="0">
      <w:lvl w:ilvl="0">
        <w:numFmt w:val="bullet"/>
        <w:lvlText w:val=""/>
        <w:legacy w:legacy="1" w:legacySpace="0" w:legacyIndent="1032"/>
        <w:lvlJc w:val="left"/>
        <w:pPr>
          <w:ind w:left="1599" w:hanging="1032"/>
        </w:pPr>
        <w:rPr>
          <w:rFonts w:ascii="Symbol" w:hAnsi="Symbol" w:cs="Symbol" w:hint="default"/>
        </w:rPr>
      </w:lvl>
    </w:lvlOverride>
  </w:num>
  <w:num w:numId="5">
    <w:abstractNumId w:val="1"/>
    <w:lvlOverride w:ilvl="0">
      <w:lvl w:ilvl="0">
        <w:numFmt w:val="bullet"/>
        <w:lvlText w:val="-"/>
        <w:legacy w:legacy="1" w:legacySpace="0" w:legacyIndent="927"/>
        <w:lvlJc w:val="left"/>
        <w:pPr>
          <w:ind w:left="567" w:hanging="927"/>
        </w:pPr>
      </w:lvl>
    </w:lvlOverride>
  </w:num>
  <w:num w:numId="6">
    <w:abstractNumId w:val="2"/>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DE0"/>
    <w:rsid w:val="001C4DE0"/>
    <w:rsid w:val="0043344A"/>
    <w:rsid w:val="00807E97"/>
    <w:rsid w:val="00981D74"/>
    <w:rsid w:val="00D5362F"/>
    <w:rsid w:val="00E0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A16FF5D1-BBF0-4016-B062-EE9C568E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40"/>
      <w:szCs w:val="40"/>
    </w:rPr>
  </w:style>
  <w:style w:type="paragraph" w:styleId="2">
    <w:name w:val="heading 2"/>
    <w:basedOn w:val="a"/>
    <w:next w:val="a"/>
    <w:link w:val="20"/>
    <w:uiPriority w:val="99"/>
    <w:qFormat/>
    <w:pPr>
      <w:keepNext/>
      <w:jc w:val="center"/>
      <w:outlineLvl w:val="1"/>
    </w:pPr>
    <w:rPr>
      <w:b/>
      <w:bCs/>
      <w:sz w:val="52"/>
      <w:szCs w:val="52"/>
    </w:rPr>
  </w:style>
  <w:style w:type="paragraph" w:styleId="3">
    <w:name w:val="heading 3"/>
    <w:basedOn w:val="a"/>
    <w:next w:val="a"/>
    <w:link w:val="30"/>
    <w:uiPriority w:val="99"/>
    <w:qFormat/>
    <w:pPr>
      <w:keepNext/>
      <w:jc w:val="center"/>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sz w:val="24"/>
      <w:szCs w:val="24"/>
    </w:rPr>
  </w:style>
  <w:style w:type="paragraph" w:styleId="11">
    <w:name w:val="toc 1"/>
    <w:basedOn w:val="a"/>
    <w:next w:val="a"/>
    <w:uiPriority w:val="99"/>
    <w:semiHidden/>
    <w:pPr>
      <w:spacing w:line="360" w:lineRule="auto"/>
    </w:pPr>
  </w:style>
  <w:style w:type="paragraph" w:styleId="21">
    <w:name w:val="toc 2"/>
    <w:basedOn w:val="a"/>
    <w:next w:val="a"/>
    <w:uiPriority w:val="99"/>
    <w:semiHidden/>
    <w:pPr>
      <w:spacing w:line="360" w:lineRule="auto"/>
      <w:ind w:left="238"/>
    </w:pPr>
  </w:style>
  <w:style w:type="paragraph" w:styleId="22">
    <w:name w:val="Body Text 2"/>
    <w:basedOn w:val="a"/>
    <w:link w:val="23"/>
    <w:uiPriority w:val="99"/>
    <w:pPr>
      <w:spacing w:line="360" w:lineRule="auto"/>
      <w:ind w:left="567"/>
      <w:jc w:val="both"/>
    </w:pPr>
    <w:rPr>
      <w:rFonts w:ascii="Courier" w:hAnsi="Courier" w:cs="Courier"/>
      <w:sz w:val="28"/>
      <w:szCs w:val="28"/>
    </w:rPr>
  </w:style>
  <w:style w:type="character" w:customStyle="1" w:styleId="23">
    <w:name w:val="Основной текст 2 Знак"/>
    <w:link w:val="22"/>
    <w:uiPriority w:val="99"/>
    <w:semiHidden/>
    <w:rPr>
      <w:sz w:val="24"/>
      <w:szCs w:val="24"/>
    </w:rPr>
  </w:style>
  <w:style w:type="character" w:styleId="a5">
    <w:name w:val="footnote reference"/>
    <w:uiPriority w:val="99"/>
    <w:semiHidden/>
    <w:rPr>
      <w:sz w:val="20"/>
      <w:szCs w:val="20"/>
      <w:vertAlign w:val="superscript"/>
    </w:rPr>
  </w:style>
  <w:style w:type="paragraph" w:styleId="a6">
    <w:name w:val="footnote text"/>
    <w:basedOn w:val="a"/>
    <w:link w:val="a7"/>
    <w:uiPriority w:val="99"/>
    <w:semiHidden/>
    <w:pPr>
      <w:widowControl w:val="0"/>
    </w:pPr>
    <w:rPr>
      <w:sz w:val="20"/>
      <w:szCs w:val="20"/>
    </w:rPr>
  </w:style>
  <w:style w:type="character" w:customStyle="1" w:styleId="a7">
    <w:name w:val="Текст сноски Знак"/>
    <w:link w:val="a6"/>
    <w:uiPriority w:val="99"/>
    <w:semiHidden/>
    <w:rPr>
      <w:sz w:val="20"/>
      <w:szCs w:val="20"/>
    </w:rPr>
  </w:style>
  <w:style w:type="paragraph" w:styleId="24">
    <w:name w:val="Body Text Indent 2"/>
    <w:basedOn w:val="a"/>
    <w:link w:val="25"/>
    <w:uiPriority w:val="99"/>
    <w:pPr>
      <w:ind w:left="567"/>
    </w:pPr>
    <w:rPr>
      <w:rFonts w:ascii="Courier" w:hAnsi="Courier" w:cs="Courier"/>
      <w:sz w:val="28"/>
      <w:szCs w:val="28"/>
    </w:r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11963</Words>
  <Characters>68194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Министерство науки и высшего образования</vt:lpstr>
    </vt:vector>
  </TitlesOfParts>
  <Company/>
  <LinksUpToDate>false</LinksUpToDate>
  <CharactersWithSpaces>79998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dc:title>
  <dc:subject/>
  <dc:creator>JV</dc:creator>
  <cp:keywords/>
  <dc:description/>
  <cp:lastModifiedBy>admin</cp:lastModifiedBy>
  <cp:revision>2</cp:revision>
  <dcterms:created xsi:type="dcterms:W3CDTF">2014-03-04T23:49:00Z</dcterms:created>
  <dcterms:modified xsi:type="dcterms:W3CDTF">2014-03-04T23:49:00Z</dcterms:modified>
</cp:coreProperties>
</file>