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63" w:rsidRPr="00D0094D" w:rsidRDefault="001B0CD4" w:rsidP="00BD25A1">
      <w:pPr>
        <w:pStyle w:val="af1"/>
        <w:suppressAutoHyphens/>
        <w:spacing w:line="360" w:lineRule="auto"/>
        <w:ind w:firstLine="709"/>
        <w:rPr>
          <w:b w:val="0"/>
          <w:sz w:val="28"/>
          <w:szCs w:val="28"/>
        </w:rPr>
      </w:pPr>
      <w:r w:rsidRPr="00D0094D">
        <w:rPr>
          <w:b w:val="0"/>
          <w:sz w:val="28"/>
          <w:szCs w:val="28"/>
        </w:rPr>
        <w:t>Министерство образования и науки российской Федерации</w:t>
      </w:r>
    </w:p>
    <w:p w:rsidR="00600E63" w:rsidRPr="00D0094D" w:rsidRDefault="001B0CD4" w:rsidP="00BD25A1">
      <w:pPr>
        <w:pStyle w:val="af1"/>
        <w:suppressAutoHyphens/>
        <w:spacing w:line="360" w:lineRule="auto"/>
        <w:ind w:firstLine="709"/>
        <w:rPr>
          <w:b w:val="0"/>
          <w:sz w:val="28"/>
          <w:szCs w:val="28"/>
        </w:rPr>
      </w:pPr>
      <w:r w:rsidRPr="00D0094D">
        <w:rPr>
          <w:b w:val="0"/>
          <w:sz w:val="28"/>
          <w:szCs w:val="28"/>
        </w:rPr>
        <w:t>Федеральное агентство по образованию</w:t>
      </w:r>
    </w:p>
    <w:p w:rsidR="00600E63" w:rsidRPr="00D0094D" w:rsidRDefault="00A848BD" w:rsidP="00BD25A1">
      <w:pPr>
        <w:pStyle w:val="af5"/>
        <w:suppressAutoHyphens/>
        <w:spacing w:line="360" w:lineRule="auto"/>
        <w:ind w:firstLine="709"/>
        <w:rPr>
          <w:b w:val="0"/>
          <w:sz w:val="28"/>
          <w:szCs w:val="28"/>
        </w:rPr>
      </w:pPr>
      <w:r w:rsidRPr="00D0094D">
        <w:rPr>
          <w:b w:val="0"/>
          <w:sz w:val="28"/>
          <w:szCs w:val="28"/>
        </w:rPr>
        <w:t>Новосибирский государственный университет экономики и управления</w:t>
      </w:r>
    </w:p>
    <w:p w:rsidR="00AE7A90" w:rsidRPr="00BD25A1" w:rsidRDefault="008511CF" w:rsidP="00BD25A1">
      <w:pPr>
        <w:suppressAutoHyphens/>
        <w:spacing w:before="0" w:after="0" w:line="360" w:lineRule="auto"/>
        <w:ind w:firstLine="709"/>
        <w:jc w:val="center"/>
        <w:outlineLvl w:val="0"/>
        <w:rPr>
          <w:sz w:val="28"/>
          <w:szCs w:val="24"/>
          <w:lang w:val="en-US"/>
        </w:rPr>
      </w:pPr>
      <w:r w:rsidRPr="00D0094D">
        <w:rPr>
          <w:sz w:val="28"/>
          <w:szCs w:val="24"/>
        </w:rPr>
        <w:t>Институт_____________________ИЗО__</w:t>
      </w:r>
      <w:r w:rsidR="00AE7A90" w:rsidRPr="00D0094D">
        <w:rPr>
          <w:sz w:val="28"/>
          <w:szCs w:val="24"/>
        </w:rPr>
        <w:t>____________</w:t>
      </w:r>
      <w:r w:rsidR="00BD25A1">
        <w:rPr>
          <w:sz w:val="28"/>
          <w:szCs w:val="24"/>
        </w:rPr>
        <w:t>___________</w:t>
      </w:r>
    </w:p>
    <w:p w:rsidR="00AE7A90" w:rsidRPr="00BD25A1" w:rsidRDefault="008511CF" w:rsidP="00BD25A1">
      <w:pPr>
        <w:suppressAutoHyphens/>
        <w:spacing w:before="0" w:after="0" w:line="360" w:lineRule="auto"/>
        <w:ind w:firstLine="709"/>
        <w:jc w:val="center"/>
        <w:outlineLvl w:val="0"/>
        <w:rPr>
          <w:sz w:val="28"/>
          <w:szCs w:val="24"/>
          <w:lang w:val="en-US"/>
        </w:rPr>
      </w:pPr>
      <w:r w:rsidRPr="00D0094D">
        <w:rPr>
          <w:sz w:val="28"/>
          <w:szCs w:val="24"/>
        </w:rPr>
        <w:t>Кафедра____________________Ф</w:t>
      </w:r>
      <w:r w:rsidR="00BD25A1">
        <w:rPr>
          <w:sz w:val="28"/>
          <w:szCs w:val="24"/>
        </w:rPr>
        <w:t>и</w:t>
      </w:r>
      <w:r w:rsidRPr="00D0094D">
        <w:rPr>
          <w:sz w:val="28"/>
          <w:szCs w:val="24"/>
        </w:rPr>
        <w:t>нансов</w:t>
      </w:r>
      <w:r w:rsidR="00AE7A90" w:rsidRPr="00D0094D">
        <w:rPr>
          <w:sz w:val="28"/>
          <w:szCs w:val="24"/>
        </w:rPr>
        <w:t>______________</w:t>
      </w:r>
      <w:r w:rsidR="00BD25A1">
        <w:rPr>
          <w:sz w:val="28"/>
          <w:szCs w:val="24"/>
        </w:rPr>
        <w:t>___________</w:t>
      </w:r>
    </w:p>
    <w:p w:rsidR="00AE7A90" w:rsidRPr="00D0094D" w:rsidRDefault="00AE7A90" w:rsidP="00BD25A1">
      <w:pPr>
        <w:suppressAutoHyphens/>
        <w:spacing w:before="0" w:after="0" w:line="360" w:lineRule="auto"/>
        <w:ind w:firstLine="709"/>
        <w:jc w:val="center"/>
        <w:rPr>
          <w:sz w:val="28"/>
          <w:szCs w:val="24"/>
        </w:rPr>
      </w:pPr>
    </w:p>
    <w:p w:rsidR="00BD25A1" w:rsidRDefault="00BD25A1" w:rsidP="00BD25A1">
      <w:pPr>
        <w:suppressAutoHyphens/>
        <w:spacing w:before="0" w:after="0" w:line="360" w:lineRule="auto"/>
        <w:ind w:firstLine="709"/>
        <w:jc w:val="center"/>
        <w:outlineLvl w:val="0"/>
        <w:rPr>
          <w:sz w:val="28"/>
          <w:szCs w:val="24"/>
        </w:rPr>
      </w:pPr>
    </w:p>
    <w:p w:rsidR="00BD25A1" w:rsidRDefault="00BD25A1" w:rsidP="00BD25A1">
      <w:pPr>
        <w:suppressAutoHyphens/>
        <w:spacing w:before="0" w:after="0" w:line="360" w:lineRule="auto"/>
        <w:ind w:firstLine="709"/>
        <w:jc w:val="center"/>
        <w:outlineLvl w:val="0"/>
        <w:rPr>
          <w:sz w:val="28"/>
          <w:szCs w:val="24"/>
        </w:rPr>
      </w:pPr>
    </w:p>
    <w:p w:rsidR="00BD25A1" w:rsidRDefault="00BD25A1" w:rsidP="00BD25A1">
      <w:pPr>
        <w:suppressAutoHyphens/>
        <w:spacing w:before="0" w:after="0" w:line="360" w:lineRule="auto"/>
        <w:ind w:firstLine="709"/>
        <w:jc w:val="center"/>
        <w:outlineLvl w:val="0"/>
        <w:rPr>
          <w:sz w:val="28"/>
          <w:szCs w:val="24"/>
        </w:rPr>
      </w:pPr>
    </w:p>
    <w:p w:rsidR="00BD25A1" w:rsidRDefault="00BD25A1" w:rsidP="00BD25A1">
      <w:pPr>
        <w:suppressAutoHyphens/>
        <w:spacing w:before="0" w:after="0" w:line="360" w:lineRule="auto"/>
        <w:ind w:firstLine="709"/>
        <w:jc w:val="center"/>
        <w:outlineLvl w:val="0"/>
        <w:rPr>
          <w:sz w:val="28"/>
          <w:szCs w:val="24"/>
        </w:rPr>
      </w:pPr>
    </w:p>
    <w:p w:rsidR="00AE7A90" w:rsidRPr="00D0094D" w:rsidRDefault="00A848BD" w:rsidP="00BD25A1">
      <w:pPr>
        <w:suppressAutoHyphens/>
        <w:spacing w:before="0" w:after="0" w:line="360" w:lineRule="auto"/>
        <w:ind w:firstLine="709"/>
        <w:jc w:val="center"/>
        <w:outlineLvl w:val="0"/>
        <w:rPr>
          <w:sz w:val="28"/>
          <w:szCs w:val="24"/>
        </w:rPr>
      </w:pPr>
      <w:r w:rsidRPr="00D0094D">
        <w:rPr>
          <w:sz w:val="28"/>
          <w:szCs w:val="24"/>
        </w:rPr>
        <w:t>Дипломная работа</w:t>
      </w:r>
    </w:p>
    <w:p w:rsidR="00AE7A90" w:rsidRPr="00D0094D" w:rsidRDefault="00AE7A90" w:rsidP="00BD25A1">
      <w:pPr>
        <w:suppressAutoHyphens/>
        <w:spacing w:before="0" w:after="0" w:line="360" w:lineRule="auto"/>
        <w:ind w:firstLine="709"/>
        <w:jc w:val="center"/>
        <w:rPr>
          <w:sz w:val="28"/>
          <w:szCs w:val="24"/>
        </w:rPr>
      </w:pPr>
      <w:r w:rsidRPr="00D0094D">
        <w:rPr>
          <w:sz w:val="28"/>
          <w:szCs w:val="24"/>
        </w:rPr>
        <w:t>по специальности высшего профессионального образования</w:t>
      </w:r>
    </w:p>
    <w:p w:rsidR="00D0094D" w:rsidRDefault="0068538B" w:rsidP="00BD25A1">
      <w:pPr>
        <w:suppressAutoHyphens/>
        <w:spacing w:before="0" w:after="0" w:line="360" w:lineRule="auto"/>
        <w:ind w:firstLine="709"/>
        <w:jc w:val="center"/>
        <w:rPr>
          <w:sz w:val="28"/>
          <w:szCs w:val="24"/>
        </w:rPr>
      </w:pPr>
      <w:r w:rsidRPr="00D0094D">
        <w:rPr>
          <w:sz w:val="28"/>
          <w:szCs w:val="24"/>
        </w:rPr>
        <w:t>Финансы и кредит</w:t>
      </w:r>
    </w:p>
    <w:p w:rsidR="00AE7A90" w:rsidRPr="00D0094D" w:rsidRDefault="00663CBD" w:rsidP="00BD25A1">
      <w:pPr>
        <w:suppressAutoHyphens/>
        <w:spacing w:before="0" w:after="0" w:line="360" w:lineRule="auto"/>
        <w:ind w:firstLine="709"/>
        <w:jc w:val="center"/>
        <w:rPr>
          <w:sz w:val="28"/>
          <w:szCs w:val="24"/>
        </w:rPr>
      </w:pPr>
      <w:r w:rsidRPr="00D0094D">
        <w:rPr>
          <w:sz w:val="28"/>
          <w:szCs w:val="24"/>
        </w:rPr>
        <w:t>Оценка финансового состояния организации, проблемы</w:t>
      </w:r>
      <w:r w:rsidR="00D0094D">
        <w:rPr>
          <w:sz w:val="28"/>
          <w:szCs w:val="24"/>
        </w:rPr>
        <w:t xml:space="preserve"> </w:t>
      </w:r>
      <w:r w:rsidRPr="00D0094D">
        <w:rPr>
          <w:sz w:val="28"/>
          <w:szCs w:val="24"/>
        </w:rPr>
        <w:t>и методы улучшения</w:t>
      </w:r>
    </w:p>
    <w:p w:rsidR="00AE7A90" w:rsidRDefault="00AE7A90" w:rsidP="00BD25A1">
      <w:pPr>
        <w:suppressAutoHyphens/>
        <w:spacing w:before="0" w:after="0" w:line="360" w:lineRule="auto"/>
        <w:ind w:firstLine="709"/>
        <w:jc w:val="center"/>
        <w:rPr>
          <w:sz w:val="28"/>
          <w:szCs w:val="24"/>
        </w:rPr>
      </w:pPr>
    </w:p>
    <w:p w:rsidR="005101AC" w:rsidRDefault="005101AC" w:rsidP="00BD25A1">
      <w:pPr>
        <w:suppressAutoHyphens/>
        <w:spacing w:before="0" w:after="0" w:line="360" w:lineRule="auto"/>
        <w:ind w:firstLine="709"/>
        <w:jc w:val="center"/>
        <w:rPr>
          <w:sz w:val="28"/>
          <w:szCs w:val="24"/>
        </w:rPr>
      </w:pPr>
    </w:p>
    <w:p w:rsidR="005101AC" w:rsidRPr="00D0094D" w:rsidRDefault="005101AC" w:rsidP="00BD25A1">
      <w:pPr>
        <w:suppressAutoHyphens/>
        <w:spacing w:before="0" w:after="0" w:line="360" w:lineRule="auto"/>
        <w:ind w:firstLine="709"/>
        <w:jc w:val="center"/>
        <w:rPr>
          <w:sz w:val="28"/>
          <w:szCs w:val="24"/>
        </w:rPr>
      </w:pPr>
    </w:p>
    <w:p w:rsidR="00AE7A90" w:rsidRPr="00D0094D" w:rsidRDefault="00AE7A90" w:rsidP="005101AC">
      <w:pPr>
        <w:suppressAutoHyphens/>
        <w:spacing w:before="0" w:after="0" w:line="360" w:lineRule="auto"/>
        <w:ind w:firstLine="5670"/>
        <w:rPr>
          <w:sz w:val="28"/>
          <w:szCs w:val="24"/>
        </w:rPr>
      </w:pPr>
      <w:r w:rsidRPr="00D0094D">
        <w:rPr>
          <w:sz w:val="28"/>
          <w:szCs w:val="24"/>
        </w:rPr>
        <w:t>Исполнитель</w:t>
      </w:r>
    </w:p>
    <w:p w:rsidR="00BD25A1" w:rsidRDefault="00663CBD" w:rsidP="005101AC">
      <w:pPr>
        <w:suppressAutoHyphens/>
        <w:spacing w:before="0" w:after="0" w:line="360" w:lineRule="auto"/>
        <w:ind w:firstLine="5670"/>
        <w:rPr>
          <w:sz w:val="28"/>
          <w:szCs w:val="24"/>
        </w:rPr>
      </w:pPr>
      <w:r w:rsidRPr="00D0094D">
        <w:rPr>
          <w:sz w:val="28"/>
          <w:szCs w:val="24"/>
        </w:rPr>
        <w:t>студент гр.</w:t>
      </w:r>
      <w:r w:rsidR="00D0094D">
        <w:rPr>
          <w:sz w:val="28"/>
          <w:szCs w:val="24"/>
        </w:rPr>
        <w:t xml:space="preserve"> </w:t>
      </w:r>
      <w:r w:rsidRPr="00D0094D">
        <w:rPr>
          <w:sz w:val="28"/>
          <w:szCs w:val="24"/>
        </w:rPr>
        <w:t>ФКП 52</w:t>
      </w:r>
    </w:p>
    <w:p w:rsidR="00AE7A90" w:rsidRPr="00D0094D" w:rsidRDefault="00BD25A1" w:rsidP="005101AC">
      <w:pPr>
        <w:suppressAutoHyphens/>
        <w:spacing w:before="0" w:after="0" w:line="360" w:lineRule="auto"/>
        <w:ind w:firstLine="5670"/>
        <w:rPr>
          <w:sz w:val="28"/>
          <w:szCs w:val="24"/>
        </w:rPr>
      </w:pPr>
      <w:r>
        <w:rPr>
          <w:sz w:val="28"/>
          <w:szCs w:val="24"/>
        </w:rPr>
        <w:t>Королькова Е.Г.</w:t>
      </w:r>
    </w:p>
    <w:p w:rsidR="00BD25A1" w:rsidRDefault="00AE7A90" w:rsidP="005101AC">
      <w:pPr>
        <w:suppressAutoHyphens/>
        <w:spacing w:before="0" w:after="0" w:line="360" w:lineRule="auto"/>
        <w:ind w:firstLine="5670"/>
        <w:rPr>
          <w:sz w:val="28"/>
          <w:szCs w:val="24"/>
        </w:rPr>
      </w:pPr>
      <w:r w:rsidRPr="00D0094D">
        <w:rPr>
          <w:sz w:val="28"/>
          <w:szCs w:val="24"/>
        </w:rPr>
        <w:t>Научный</w:t>
      </w:r>
      <w:r w:rsidR="00BD25A1">
        <w:rPr>
          <w:sz w:val="28"/>
          <w:szCs w:val="24"/>
        </w:rPr>
        <w:t xml:space="preserve"> </w:t>
      </w:r>
      <w:r w:rsidRPr="00D0094D">
        <w:rPr>
          <w:sz w:val="28"/>
          <w:szCs w:val="24"/>
        </w:rPr>
        <w:t>руководитель</w:t>
      </w:r>
    </w:p>
    <w:p w:rsidR="00AE7A90" w:rsidRPr="00D0094D" w:rsidRDefault="00BD25A1" w:rsidP="005101AC">
      <w:pPr>
        <w:suppressAutoHyphens/>
        <w:spacing w:before="0" w:after="0" w:line="360" w:lineRule="auto"/>
        <w:ind w:firstLine="5670"/>
        <w:rPr>
          <w:sz w:val="28"/>
          <w:szCs w:val="24"/>
        </w:rPr>
      </w:pPr>
      <w:r>
        <w:rPr>
          <w:sz w:val="28"/>
          <w:szCs w:val="24"/>
        </w:rPr>
        <w:t>Савельева М.Ю.</w:t>
      </w:r>
    </w:p>
    <w:p w:rsidR="00AE7A90" w:rsidRDefault="00AE7A90" w:rsidP="00BD25A1">
      <w:pPr>
        <w:suppressAutoHyphens/>
        <w:spacing w:before="0" w:after="0" w:line="360" w:lineRule="auto"/>
        <w:ind w:firstLine="709"/>
        <w:jc w:val="center"/>
        <w:rPr>
          <w:sz w:val="28"/>
          <w:szCs w:val="24"/>
        </w:rPr>
      </w:pPr>
    </w:p>
    <w:p w:rsidR="005101AC" w:rsidRDefault="005101AC" w:rsidP="00BD25A1">
      <w:pPr>
        <w:suppressAutoHyphens/>
        <w:spacing w:before="0" w:after="0" w:line="360" w:lineRule="auto"/>
        <w:ind w:firstLine="709"/>
        <w:jc w:val="center"/>
        <w:rPr>
          <w:sz w:val="28"/>
          <w:szCs w:val="24"/>
        </w:rPr>
      </w:pPr>
    </w:p>
    <w:p w:rsidR="005101AC" w:rsidRDefault="005101AC" w:rsidP="00BD25A1">
      <w:pPr>
        <w:suppressAutoHyphens/>
        <w:spacing w:before="0" w:after="0" w:line="360" w:lineRule="auto"/>
        <w:ind w:firstLine="709"/>
        <w:jc w:val="center"/>
        <w:rPr>
          <w:sz w:val="28"/>
          <w:szCs w:val="24"/>
        </w:rPr>
      </w:pPr>
    </w:p>
    <w:p w:rsidR="005101AC" w:rsidRDefault="005101AC" w:rsidP="00BD25A1">
      <w:pPr>
        <w:suppressAutoHyphens/>
        <w:spacing w:before="0" w:after="0" w:line="360" w:lineRule="auto"/>
        <w:ind w:firstLine="709"/>
        <w:jc w:val="center"/>
        <w:rPr>
          <w:sz w:val="28"/>
          <w:szCs w:val="24"/>
        </w:rPr>
      </w:pPr>
    </w:p>
    <w:p w:rsidR="005101AC" w:rsidRDefault="005101AC" w:rsidP="00BD25A1">
      <w:pPr>
        <w:suppressAutoHyphens/>
        <w:spacing w:before="0" w:after="0" w:line="360" w:lineRule="auto"/>
        <w:ind w:firstLine="709"/>
        <w:jc w:val="center"/>
        <w:rPr>
          <w:sz w:val="28"/>
          <w:szCs w:val="24"/>
        </w:rPr>
      </w:pPr>
    </w:p>
    <w:p w:rsidR="00A848BD" w:rsidRPr="00D0094D" w:rsidRDefault="00AE7A90" w:rsidP="00BD25A1">
      <w:pPr>
        <w:suppressAutoHyphens/>
        <w:spacing w:before="0" w:after="0" w:line="360" w:lineRule="auto"/>
        <w:ind w:firstLine="709"/>
        <w:jc w:val="center"/>
        <w:outlineLvl w:val="0"/>
        <w:rPr>
          <w:sz w:val="28"/>
          <w:szCs w:val="24"/>
        </w:rPr>
      </w:pPr>
      <w:r w:rsidRPr="00D0094D">
        <w:rPr>
          <w:sz w:val="28"/>
          <w:szCs w:val="24"/>
        </w:rPr>
        <w:t>Новосибирск 2008</w:t>
      </w:r>
    </w:p>
    <w:p w:rsidR="00600E63" w:rsidRPr="00D0094D" w:rsidRDefault="00A848BD" w:rsidP="00D0094D">
      <w:pPr>
        <w:suppressAutoHyphens/>
        <w:spacing w:before="0" w:after="0" w:line="360" w:lineRule="auto"/>
        <w:ind w:firstLine="709"/>
        <w:jc w:val="both"/>
        <w:outlineLvl w:val="0"/>
        <w:rPr>
          <w:sz w:val="28"/>
          <w:szCs w:val="28"/>
        </w:rPr>
      </w:pPr>
      <w:r w:rsidRPr="00D0094D">
        <w:rPr>
          <w:sz w:val="28"/>
          <w:szCs w:val="24"/>
        </w:rPr>
        <w:br w:type="page"/>
      </w:r>
      <w:r w:rsidR="000E0DCD" w:rsidRPr="00D0094D">
        <w:rPr>
          <w:sz w:val="28"/>
          <w:szCs w:val="28"/>
        </w:rPr>
        <w:t>Содержание</w:t>
      </w:r>
    </w:p>
    <w:p w:rsidR="00600E63" w:rsidRPr="00D0094D" w:rsidRDefault="00600E63" w:rsidP="005101AC">
      <w:pPr>
        <w:suppressAutoHyphens/>
        <w:spacing w:before="0" w:after="0" w:line="360" w:lineRule="auto"/>
        <w:rPr>
          <w:sz w:val="28"/>
          <w:szCs w:val="28"/>
        </w:rPr>
      </w:pPr>
    </w:p>
    <w:p w:rsidR="00600E63" w:rsidRPr="00D0094D" w:rsidRDefault="00600E63" w:rsidP="005101AC">
      <w:pPr>
        <w:suppressAutoHyphens/>
        <w:spacing w:before="0" w:after="0" w:line="360" w:lineRule="auto"/>
        <w:rPr>
          <w:sz w:val="28"/>
          <w:szCs w:val="28"/>
        </w:rPr>
      </w:pPr>
      <w:r w:rsidRPr="00D0094D">
        <w:rPr>
          <w:sz w:val="28"/>
          <w:szCs w:val="28"/>
        </w:rPr>
        <w:t>Введение</w:t>
      </w:r>
    </w:p>
    <w:p w:rsidR="00600E63" w:rsidRPr="00D0094D" w:rsidRDefault="004D77FD" w:rsidP="005101AC">
      <w:pPr>
        <w:suppressAutoHyphens/>
        <w:spacing w:before="0" w:after="0" w:line="360" w:lineRule="auto"/>
        <w:rPr>
          <w:sz w:val="28"/>
          <w:szCs w:val="28"/>
        </w:rPr>
      </w:pPr>
      <w:r w:rsidRPr="00D0094D">
        <w:rPr>
          <w:sz w:val="28"/>
          <w:szCs w:val="28"/>
        </w:rPr>
        <w:t>Глава 1.</w:t>
      </w:r>
      <w:r w:rsidR="00600E63" w:rsidRPr="00D0094D">
        <w:rPr>
          <w:sz w:val="28"/>
          <w:szCs w:val="28"/>
        </w:rPr>
        <w:t xml:space="preserve"> Теоретические основы анализа финансового состояния организации</w:t>
      </w:r>
    </w:p>
    <w:p w:rsidR="00600E63" w:rsidRPr="00D0094D" w:rsidRDefault="004F6E28" w:rsidP="005101AC">
      <w:pPr>
        <w:numPr>
          <w:ilvl w:val="1"/>
          <w:numId w:val="1"/>
        </w:numPr>
        <w:suppressAutoHyphens/>
        <w:spacing w:before="0" w:after="0" w:line="360" w:lineRule="auto"/>
        <w:ind w:left="0" w:firstLine="0"/>
        <w:rPr>
          <w:sz w:val="28"/>
          <w:szCs w:val="28"/>
        </w:rPr>
      </w:pPr>
      <w:r w:rsidRPr="00D0094D">
        <w:rPr>
          <w:sz w:val="28"/>
          <w:szCs w:val="28"/>
        </w:rPr>
        <w:t>Понятие финансового состояния, цели и задачи его оценки</w:t>
      </w:r>
    </w:p>
    <w:p w:rsidR="00600E63" w:rsidRPr="00D0094D" w:rsidRDefault="00600E63" w:rsidP="005101AC">
      <w:pPr>
        <w:numPr>
          <w:ilvl w:val="1"/>
          <w:numId w:val="1"/>
        </w:numPr>
        <w:suppressAutoHyphens/>
        <w:spacing w:before="0" w:after="0" w:line="360" w:lineRule="auto"/>
        <w:ind w:left="0" w:firstLine="0"/>
        <w:rPr>
          <w:sz w:val="28"/>
          <w:szCs w:val="28"/>
        </w:rPr>
      </w:pPr>
      <w:r w:rsidRPr="00D0094D">
        <w:rPr>
          <w:sz w:val="28"/>
          <w:szCs w:val="28"/>
        </w:rPr>
        <w:t>Методики оценки финансового состояния</w:t>
      </w:r>
    </w:p>
    <w:p w:rsidR="00600E63" w:rsidRPr="00D0094D" w:rsidRDefault="003103FC" w:rsidP="005101AC">
      <w:pPr>
        <w:numPr>
          <w:ilvl w:val="1"/>
          <w:numId w:val="1"/>
        </w:numPr>
        <w:suppressAutoHyphens/>
        <w:spacing w:before="0" w:after="0" w:line="360" w:lineRule="auto"/>
        <w:ind w:left="0" w:firstLine="0"/>
        <w:rPr>
          <w:sz w:val="28"/>
          <w:szCs w:val="28"/>
        </w:rPr>
      </w:pPr>
      <w:r w:rsidRPr="00D0094D">
        <w:rPr>
          <w:sz w:val="28"/>
          <w:szCs w:val="28"/>
        </w:rPr>
        <w:t xml:space="preserve">Причины финансовой неустойчивости </w:t>
      </w:r>
      <w:r w:rsidR="006569D2" w:rsidRPr="00D0094D">
        <w:rPr>
          <w:sz w:val="28"/>
          <w:szCs w:val="28"/>
        </w:rPr>
        <w:t>предприятий</w:t>
      </w:r>
    </w:p>
    <w:p w:rsidR="00600E63" w:rsidRPr="00D0094D" w:rsidRDefault="00600E63" w:rsidP="005101AC">
      <w:pPr>
        <w:suppressAutoHyphens/>
        <w:spacing w:before="0" w:after="0" w:line="360" w:lineRule="auto"/>
        <w:rPr>
          <w:sz w:val="28"/>
          <w:szCs w:val="28"/>
        </w:rPr>
      </w:pPr>
      <w:r w:rsidRPr="00D0094D">
        <w:rPr>
          <w:sz w:val="28"/>
          <w:szCs w:val="28"/>
        </w:rPr>
        <w:t xml:space="preserve">Глава 2. Оценка финансового состояния ООО </w:t>
      </w:r>
      <w:r w:rsidR="00D0094D">
        <w:rPr>
          <w:sz w:val="28"/>
          <w:szCs w:val="28"/>
        </w:rPr>
        <w:t>"</w:t>
      </w:r>
      <w:r w:rsidR="005101AC">
        <w:rPr>
          <w:sz w:val="28"/>
          <w:szCs w:val="28"/>
        </w:rPr>
        <w:t>Бетран-</w:t>
      </w:r>
      <w:r w:rsidRPr="00D0094D">
        <w:rPr>
          <w:sz w:val="28"/>
          <w:szCs w:val="28"/>
        </w:rPr>
        <w:t>2</w:t>
      </w:r>
      <w:r w:rsidR="00D0094D">
        <w:rPr>
          <w:sz w:val="28"/>
          <w:szCs w:val="28"/>
        </w:rPr>
        <w:t>"</w:t>
      </w:r>
    </w:p>
    <w:p w:rsidR="00600E63" w:rsidRPr="00D0094D" w:rsidRDefault="00E35E45" w:rsidP="005101AC">
      <w:pPr>
        <w:suppressAutoHyphens/>
        <w:spacing w:before="0" w:after="0" w:line="360" w:lineRule="auto"/>
        <w:rPr>
          <w:sz w:val="28"/>
          <w:szCs w:val="28"/>
        </w:rPr>
      </w:pPr>
      <w:r w:rsidRPr="00D0094D">
        <w:rPr>
          <w:sz w:val="28"/>
          <w:szCs w:val="28"/>
        </w:rPr>
        <w:t xml:space="preserve">2.1 </w:t>
      </w:r>
      <w:r w:rsidR="00600E63" w:rsidRPr="00D0094D">
        <w:rPr>
          <w:sz w:val="28"/>
          <w:szCs w:val="28"/>
        </w:rPr>
        <w:t xml:space="preserve">Общая характеристика ООО </w:t>
      </w:r>
      <w:r w:rsidR="00D0094D">
        <w:rPr>
          <w:sz w:val="28"/>
          <w:szCs w:val="28"/>
        </w:rPr>
        <w:t>"</w:t>
      </w:r>
      <w:r w:rsidR="00600E63" w:rsidRPr="00D0094D">
        <w:rPr>
          <w:sz w:val="28"/>
          <w:szCs w:val="28"/>
        </w:rPr>
        <w:t>Бетран</w:t>
      </w:r>
      <w:r w:rsidR="00171E9E" w:rsidRPr="00D0094D">
        <w:rPr>
          <w:sz w:val="28"/>
          <w:szCs w:val="28"/>
        </w:rPr>
        <w:t>-</w:t>
      </w:r>
      <w:r w:rsidR="00600E63" w:rsidRPr="00D0094D">
        <w:rPr>
          <w:sz w:val="28"/>
          <w:szCs w:val="28"/>
        </w:rPr>
        <w:t>2</w:t>
      </w:r>
      <w:r w:rsidR="00D0094D">
        <w:rPr>
          <w:sz w:val="28"/>
          <w:szCs w:val="28"/>
        </w:rPr>
        <w:t>"</w:t>
      </w:r>
    </w:p>
    <w:p w:rsidR="00600E63" w:rsidRPr="00D0094D" w:rsidRDefault="00742D21" w:rsidP="005101AC">
      <w:pPr>
        <w:suppressAutoHyphens/>
        <w:spacing w:before="0" w:after="0" w:line="360" w:lineRule="auto"/>
        <w:rPr>
          <w:sz w:val="28"/>
          <w:szCs w:val="28"/>
        </w:rPr>
      </w:pPr>
      <w:r w:rsidRPr="00D0094D">
        <w:rPr>
          <w:sz w:val="28"/>
          <w:szCs w:val="28"/>
        </w:rPr>
        <w:t>2.2</w:t>
      </w:r>
      <w:r w:rsidR="00600E63" w:rsidRPr="00D0094D">
        <w:rPr>
          <w:sz w:val="28"/>
          <w:szCs w:val="28"/>
        </w:rPr>
        <w:t xml:space="preserve"> Оценка финансовой устойчивости предприятия</w:t>
      </w:r>
    </w:p>
    <w:p w:rsidR="00600E63" w:rsidRPr="00D0094D" w:rsidRDefault="005B7A15" w:rsidP="005101AC">
      <w:pPr>
        <w:suppressAutoHyphens/>
        <w:spacing w:before="0" w:after="0" w:line="360" w:lineRule="auto"/>
        <w:rPr>
          <w:sz w:val="28"/>
          <w:szCs w:val="28"/>
        </w:rPr>
      </w:pPr>
      <w:r w:rsidRPr="00D0094D">
        <w:rPr>
          <w:sz w:val="28"/>
          <w:szCs w:val="28"/>
        </w:rPr>
        <w:t>2.</w:t>
      </w:r>
      <w:r w:rsidR="00E35E45" w:rsidRPr="00D0094D">
        <w:rPr>
          <w:sz w:val="28"/>
          <w:szCs w:val="28"/>
        </w:rPr>
        <w:t>3</w:t>
      </w:r>
      <w:r w:rsidR="00C404D1" w:rsidRPr="00D0094D">
        <w:rPr>
          <w:sz w:val="28"/>
          <w:szCs w:val="28"/>
        </w:rPr>
        <w:t xml:space="preserve"> Оценка</w:t>
      </w:r>
      <w:r w:rsidR="00600E63" w:rsidRPr="00D0094D">
        <w:rPr>
          <w:sz w:val="28"/>
          <w:szCs w:val="28"/>
        </w:rPr>
        <w:t xml:space="preserve"> платежеспособ</w:t>
      </w:r>
      <w:r w:rsidR="003967CB" w:rsidRPr="00D0094D">
        <w:rPr>
          <w:sz w:val="28"/>
          <w:szCs w:val="28"/>
        </w:rPr>
        <w:t>н</w:t>
      </w:r>
      <w:r w:rsidR="001933CC" w:rsidRPr="00D0094D">
        <w:rPr>
          <w:sz w:val="28"/>
          <w:szCs w:val="28"/>
        </w:rPr>
        <w:t>ости и ликвидности</w:t>
      </w:r>
    </w:p>
    <w:p w:rsidR="009215E6" w:rsidRPr="00D0094D" w:rsidRDefault="004D77FD" w:rsidP="005101AC">
      <w:pPr>
        <w:suppressAutoHyphens/>
        <w:spacing w:before="0" w:after="0" w:line="360" w:lineRule="auto"/>
        <w:rPr>
          <w:sz w:val="28"/>
          <w:szCs w:val="28"/>
        </w:rPr>
      </w:pPr>
      <w:r w:rsidRPr="00D0094D">
        <w:rPr>
          <w:sz w:val="28"/>
          <w:szCs w:val="28"/>
        </w:rPr>
        <w:t>2.</w:t>
      </w:r>
      <w:r w:rsidR="00E35E45" w:rsidRPr="00D0094D">
        <w:rPr>
          <w:sz w:val="28"/>
          <w:szCs w:val="28"/>
        </w:rPr>
        <w:t>4</w:t>
      </w:r>
      <w:r w:rsidRPr="00D0094D">
        <w:rPr>
          <w:sz w:val="28"/>
          <w:szCs w:val="28"/>
        </w:rPr>
        <w:t xml:space="preserve"> Оценка деловой активности и финансовых результатов</w:t>
      </w:r>
    </w:p>
    <w:p w:rsidR="00600E63" w:rsidRPr="00D0094D" w:rsidRDefault="00E73A4E" w:rsidP="005101AC">
      <w:pPr>
        <w:suppressAutoHyphens/>
        <w:spacing w:before="0" w:after="0" w:line="360" w:lineRule="auto"/>
        <w:rPr>
          <w:sz w:val="28"/>
          <w:szCs w:val="28"/>
        </w:rPr>
      </w:pPr>
      <w:r w:rsidRPr="00D0094D">
        <w:rPr>
          <w:sz w:val="28"/>
          <w:szCs w:val="28"/>
        </w:rPr>
        <w:t xml:space="preserve">Глава 3. </w:t>
      </w:r>
      <w:r w:rsidR="001762B6" w:rsidRPr="00D0094D">
        <w:rPr>
          <w:sz w:val="28"/>
          <w:szCs w:val="28"/>
        </w:rPr>
        <w:t xml:space="preserve">Разработка основных мероприятий по укреплению финансового состояния ООО </w:t>
      </w:r>
      <w:r w:rsidR="00D0094D">
        <w:rPr>
          <w:sz w:val="28"/>
          <w:szCs w:val="28"/>
        </w:rPr>
        <w:t>"</w:t>
      </w:r>
      <w:r w:rsidR="001762B6" w:rsidRPr="00D0094D">
        <w:rPr>
          <w:sz w:val="28"/>
          <w:szCs w:val="28"/>
        </w:rPr>
        <w:t>Бетран-2</w:t>
      </w:r>
      <w:r w:rsidR="00D0094D">
        <w:rPr>
          <w:sz w:val="28"/>
          <w:szCs w:val="28"/>
        </w:rPr>
        <w:t>"</w:t>
      </w:r>
    </w:p>
    <w:p w:rsidR="00600E63" w:rsidRPr="00D0094D" w:rsidRDefault="00D163EF" w:rsidP="005101AC">
      <w:pPr>
        <w:suppressAutoHyphens/>
        <w:spacing w:before="0" w:after="0" w:line="360" w:lineRule="auto"/>
        <w:rPr>
          <w:sz w:val="28"/>
          <w:szCs w:val="28"/>
        </w:rPr>
      </w:pPr>
      <w:r w:rsidRPr="00D0094D">
        <w:rPr>
          <w:sz w:val="28"/>
          <w:szCs w:val="28"/>
        </w:rPr>
        <w:t xml:space="preserve">3.1 Основные </w:t>
      </w:r>
      <w:r w:rsidR="00600E63" w:rsidRPr="00D0094D">
        <w:rPr>
          <w:sz w:val="28"/>
          <w:szCs w:val="28"/>
        </w:rPr>
        <w:t>направления оздоровления финансо</w:t>
      </w:r>
      <w:r w:rsidRPr="00D0094D">
        <w:rPr>
          <w:sz w:val="28"/>
          <w:szCs w:val="28"/>
        </w:rPr>
        <w:t>вого состояния</w:t>
      </w:r>
      <w:r w:rsidR="00D0094D">
        <w:rPr>
          <w:sz w:val="28"/>
          <w:szCs w:val="28"/>
        </w:rPr>
        <w:t xml:space="preserve"> </w:t>
      </w:r>
      <w:r w:rsidRPr="00D0094D">
        <w:rPr>
          <w:sz w:val="28"/>
          <w:szCs w:val="28"/>
        </w:rPr>
        <w:t>предприятия</w:t>
      </w:r>
    </w:p>
    <w:p w:rsidR="00600E63" w:rsidRPr="00D0094D" w:rsidRDefault="00AC02BA" w:rsidP="005101AC">
      <w:pPr>
        <w:suppressAutoHyphens/>
        <w:spacing w:before="0" w:after="0" w:line="360" w:lineRule="auto"/>
        <w:rPr>
          <w:sz w:val="28"/>
          <w:szCs w:val="28"/>
        </w:rPr>
      </w:pPr>
      <w:r w:rsidRPr="00D0094D">
        <w:rPr>
          <w:sz w:val="28"/>
          <w:szCs w:val="28"/>
        </w:rPr>
        <w:t xml:space="preserve">3.2 </w:t>
      </w:r>
      <w:r w:rsidR="00215123" w:rsidRPr="00D0094D">
        <w:rPr>
          <w:sz w:val="28"/>
          <w:szCs w:val="28"/>
        </w:rPr>
        <w:t>Предложение конкретных мероприятий</w:t>
      </w:r>
      <w:r w:rsidR="00D86145" w:rsidRPr="00D0094D">
        <w:rPr>
          <w:sz w:val="28"/>
          <w:szCs w:val="28"/>
        </w:rPr>
        <w:t xml:space="preserve"> и их экономические обоснование</w:t>
      </w:r>
    </w:p>
    <w:p w:rsidR="00600E63" w:rsidRPr="00D0094D" w:rsidRDefault="00600E63" w:rsidP="005101AC">
      <w:pPr>
        <w:suppressAutoHyphens/>
        <w:spacing w:before="0" w:after="0" w:line="360" w:lineRule="auto"/>
        <w:rPr>
          <w:sz w:val="28"/>
          <w:szCs w:val="28"/>
        </w:rPr>
      </w:pPr>
      <w:r w:rsidRPr="00D0094D">
        <w:rPr>
          <w:sz w:val="28"/>
          <w:szCs w:val="28"/>
        </w:rPr>
        <w:t>Заключение</w:t>
      </w:r>
    </w:p>
    <w:p w:rsidR="00600E63" w:rsidRPr="00D0094D" w:rsidRDefault="005A2F73" w:rsidP="005101AC">
      <w:pPr>
        <w:suppressAutoHyphens/>
        <w:spacing w:before="0" w:after="0" w:line="360" w:lineRule="auto"/>
        <w:rPr>
          <w:sz w:val="28"/>
          <w:szCs w:val="28"/>
        </w:rPr>
      </w:pPr>
      <w:r w:rsidRPr="00D0094D">
        <w:rPr>
          <w:sz w:val="28"/>
          <w:szCs w:val="28"/>
        </w:rPr>
        <w:t>Список использованн</w:t>
      </w:r>
      <w:r w:rsidR="00600E63" w:rsidRPr="00D0094D">
        <w:rPr>
          <w:sz w:val="28"/>
          <w:szCs w:val="28"/>
        </w:rPr>
        <w:t>ой литературы</w:t>
      </w:r>
    </w:p>
    <w:p w:rsidR="00600E63" w:rsidRPr="00D0094D" w:rsidRDefault="00600E63" w:rsidP="005101AC">
      <w:pPr>
        <w:suppressAutoHyphens/>
        <w:spacing w:before="0" w:after="0" w:line="360" w:lineRule="auto"/>
        <w:rPr>
          <w:sz w:val="28"/>
          <w:szCs w:val="28"/>
        </w:rPr>
      </w:pPr>
      <w:r w:rsidRPr="00D0094D">
        <w:rPr>
          <w:sz w:val="28"/>
          <w:szCs w:val="28"/>
        </w:rPr>
        <w:t>Приложение</w:t>
      </w:r>
    </w:p>
    <w:p w:rsidR="00D135AA" w:rsidRPr="00D135AA" w:rsidRDefault="00D135AA" w:rsidP="005101AC">
      <w:pPr>
        <w:suppressAutoHyphens/>
        <w:spacing w:before="0" w:after="0" w:line="360" w:lineRule="auto"/>
        <w:rPr>
          <w:sz w:val="28"/>
          <w:szCs w:val="28"/>
          <w:lang w:val="en-US"/>
        </w:rPr>
      </w:pPr>
    </w:p>
    <w:p w:rsidR="00600E63" w:rsidRPr="00D0094D" w:rsidRDefault="00A848BD" w:rsidP="00D0094D">
      <w:pPr>
        <w:suppressAutoHyphens/>
        <w:spacing w:before="0" w:after="0" w:line="360" w:lineRule="auto"/>
        <w:ind w:firstLine="709"/>
        <w:jc w:val="both"/>
        <w:rPr>
          <w:sz w:val="28"/>
          <w:szCs w:val="28"/>
          <w:lang w:val="uk-UA"/>
        </w:rPr>
      </w:pPr>
      <w:r w:rsidRPr="00D0094D">
        <w:rPr>
          <w:sz w:val="28"/>
          <w:szCs w:val="28"/>
        </w:rPr>
        <w:br w:type="page"/>
      </w:r>
      <w:r w:rsidR="00600E63" w:rsidRPr="00D0094D">
        <w:rPr>
          <w:sz w:val="28"/>
          <w:szCs w:val="28"/>
        </w:rPr>
        <w:t>Введение</w:t>
      </w:r>
    </w:p>
    <w:p w:rsidR="00A848BD" w:rsidRPr="00D0094D" w:rsidRDefault="00A848BD" w:rsidP="00D0094D">
      <w:pPr>
        <w:suppressAutoHyphens/>
        <w:spacing w:before="0" w:after="0" w:line="360" w:lineRule="auto"/>
        <w:ind w:firstLine="709"/>
        <w:jc w:val="both"/>
        <w:rPr>
          <w:sz w:val="28"/>
          <w:szCs w:val="28"/>
          <w:lang w:val="uk-UA"/>
        </w:rPr>
      </w:pPr>
    </w:p>
    <w:p w:rsidR="00A743D9" w:rsidRPr="00D0094D" w:rsidRDefault="00A743D9" w:rsidP="00D0094D">
      <w:pPr>
        <w:suppressAutoHyphens/>
        <w:spacing w:before="0" w:after="0" w:line="360" w:lineRule="auto"/>
        <w:ind w:firstLine="709"/>
        <w:jc w:val="both"/>
        <w:rPr>
          <w:sz w:val="28"/>
          <w:szCs w:val="28"/>
        </w:rPr>
      </w:pPr>
      <w:r w:rsidRPr="00D0094D">
        <w:rPr>
          <w:sz w:val="28"/>
          <w:szCs w:val="28"/>
        </w:rPr>
        <w:t>В настоящее время множество российских предприятий испытывают финансовые трудности.</w:t>
      </w:r>
      <w:r w:rsidR="00D0094D">
        <w:rPr>
          <w:sz w:val="28"/>
          <w:szCs w:val="28"/>
        </w:rPr>
        <w:t xml:space="preserve"> </w:t>
      </w:r>
      <w:r w:rsidRPr="00D0094D">
        <w:rPr>
          <w:sz w:val="28"/>
          <w:szCs w:val="28"/>
        </w:rPr>
        <w:t xml:space="preserve">Неплатежеспособность и последующие банкротства предприятий все чаще становятся предметом рассмотрения судов. Перед </w:t>
      </w:r>
      <w:r w:rsidR="00B95940" w:rsidRPr="00D0094D">
        <w:rPr>
          <w:sz w:val="28"/>
          <w:szCs w:val="28"/>
        </w:rPr>
        <w:t xml:space="preserve">финансовыми </w:t>
      </w:r>
      <w:r w:rsidRPr="00D0094D">
        <w:rPr>
          <w:sz w:val="28"/>
          <w:szCs w:val="28"/>
        </w:rPr>
        <w:t>менеджерами</w:t>
      </w:r>
      <w:r w:rsidR="00D0094D">
        <w:rPr>
          <w:sz w:val="28"/>
          <w:szCs w:val="28"/>
        </w:rPr>
        <w:t xml:space="preserve"> </w:t>
      </w:r>
      <w:r w:rsidRPr="00D0094D">
        <w:rPr>
          <w:sz w:val="28"/>
          <w:szCs w:val="28"/>
        </w:rPr>
        <w:t>встают задачи предотвратить кризисные явления и обеспечить устойчивое положение своих предприятий</w:t>
      </w:r>
      <w:r w:rsidR="006E2025" w:rsidRPr="00D0094D">
        <w:rPr>
          <w:sz w:val="28"/>
          <w:szCs w:val="28"/>
        </w:rPr>
        <w:t>.</w:t>
      </w:r>
    </w:p>
    <w:p w:rsidR="006E2025" w:rsidRPr="00D0094D" w:rsidRDefault="006E2025" w:rsidP="00D0094D">
      <w:pPr>
        <w:suppressAutoHyphens/>
        <w:spacing w:before="0" w:after="0" w:line="360" w:lineRule="auto"/>
        <w:ind w:firstLine="709"/>
        <w:jc w:val="both"/>
        <w:rPr>
          <w:sz w:val="28"/>
          <w:szCs w:val="28"/>
        </w:rPr>
      </w:pPr>
      <w:r w:rsidRPr="00D0094D">
        <w:rPr>
          <w:sz w:val="28"/>
          <w:szCs w:val="28"/>
        </w:rPr>
        <w:t>Для предотвращения финансовых трудностей, обеспечения выживаемости предприятий, управленческому персоналу необходимо</w:t>
      </w:r>
      <w:r w:rsidR="0011405C" w:rsidRPr="00D0094D">
        <w:rPr>
          <w:sz w:val="28"/>
          <w:szCs w:val="28"/>
        </w:rPr>
        <w:t>,</w:t>
      </w:r>
      <w:r w:rsidRPr="00D0094D">
        <w:rPr>
          <w:sz w:val="28"/>
          <w:szCs w:val="28"/>
        </w:rPr>
        <w:t xml:space="preserve"> прежде всего, уметь реально оценивать финансовое состояние как своего предприятия, так и существующих потенциальных конкурентов. </w:t>
      </w:r>
      <w:r w:rsidR="0043379C" w:rsidRPr="00D0094D">
        <w:rPr>
          <w:sz w:val="28"/>
          <w:szCs w:val="28"/>
        </w:rPr>
        <w:t>Результаты анализа</w:t>
      </w:r>
      <w:r w:rsidRPr="00D0094D">
        <w:rPr>
          <w:sz w:val="28"/>
          <w:szCs w:val="28"/>
        </w:rPr>
        <w:t xml:space="preserve"> </w:t>
      </w:r>
      <w:r w:rsidR="0043379C" w:rsidRPr="00D0094D">
        <w:rPr>
          <w:sz w:val="28"/>
          <w:szCs w:val="28"/>
        </w:rPr>
        <w:t>финансового состояния организаций необходимы менеджменту, собственнику, кредитующей организации</w:t>
      </w:r>
      <w:r w:rsidR="00843972" w:rsidRPr="00D0094D">
        <w:rPr>
          <w:sz w:val="28"/>
          <w:szCs w:val="28"/>
        </w:rPr>
        <w:t xml:space="preserve"> для принятия обоснованных управленческих решений.</w:t>
      </w:r>
    </w:p>
    <w:p w:rsidR="00D0094D" w:rsidRDefault="00600E63" w:rsidP="00D0094D">
      <w:pPr>
        <w:suppressAutoHyphens/>
        <w:spacing w:before="0" w:after="0" w:line="360" w:lineRule="auto"/>
        <w:ind w:firstLine="709"/>
        <w:jc w:val="both"/>
        <w:rPr>
          <w:sz w:val="28"/>
          <w:szCs w:val="28"/>
        </w:rPr>
      </w:pPr>
      <w:r w:rsidRPr="00D0094D">
        <w:rPr>
          <w:sz w:val="28"/>
          <w:szCs w:val="28"/>
        </w:rPr>
        <w:t>Цель анализа состоит не только в том, чтобы установить и оценить финансовое состояние предприятия, но также и в том, чтобы постоянно проводить работу, направленную на его улучшение. Анализ финансового состояния показывает, по каким конкретным направлениям надо вести эту работу. В соответствии с этим результаты анализа дают ответ на вопрос, каковы важнейшие способы улучшения финансового состояния предприятия в конкретный период его деятельности.</w:t>
      </w:r>
    </w:p>
    <w:p w:rsidR="005101AC" w:rsidRDefault="00600E63" w:rsidP="00D0094D">
      <w:pPr>
        <w:pStyle w:val="a3"/>
        <w:suppressAutoHyphens/>
        <w:ind w:right="0"/>
        <w:rPr>
          <w:rFonts w:ascii="Times New Roman" w:hAnsi="Times New Roman"/>
          <w:sz w:val="28"/>
          <w:szCs w:val="28"/>
        </w:rPr>
      </w:pPr>
      <w:r w:rsidRPr="00D0094D">
        <w:rPr>
          <w:rFonts w:ascii="Times New Roman" w:hAnsi="Times New Roman"/>
          <w:sz w:val="28"/>
          <w:szCs w:val="28"/>
        </w:rPr>
        <w:t>Таким образом, одной из</w:t>
      </w:r>
      <w:r w:rsidR="00D233C6" w:rsidRPr="00D0094D">
        <w:rPr>
          <w:rFonts w:ascii="Times New Roman" w:hAnsi="Times New Roman"/>
          <w:sz w:val="28"/>
          <w:szCs w:val="28"/>
        </w:rPr>
        <w:t xml:space="preserve"> самых главных задач финансового менеджмента</w:t>
      </w:r>
      <w:r w:rsidRPr="00D0094D">
        <w:rPr>
          <w:rFonts w:ascii="Times New Roman" w:hAnsi="Times New Roman"/>
          <w:sz w:val="28"/>
          <w:szCs w:val="28"/>
        </w:rPr>
        <w:t xml:space="preserve"> является оценка финансового состояния предприятия, что в свою очередь служит базой для принятия управленческих решений, для разработки мер по улучшению финансового состояния предприятия, для</w:t>
      </w:r>
      <w:r w:rsidR="00D233C6" w:rsidRPr="00D0094D">
        <w:rPr>
          <w:rFonts w:ascii="Times New Roman" w:hAnsi="Times New Roman"/>
          <w:sz w:val="28"/>
          <w:szCs w:val="28"/>
        </w:rPr>
        <w:t xml:space="preserve"> его</w:t>
      </w:r>
      <w:r w:rsidRPr="00D0094D">
        <w:rPr>
          <w:rFonts w:ascii="Times New Roman" w:hAnsi="Times New Roman"/>
          <w:sz w:val="28"/>
          <w:szCs w:val="28"/>
        </w:rPr>
        <w:t xml:space="preserve"> успешн</w:t>
      </w:r>
      <w:r w:rsidR="008D667E" w:rsidRPr="00D0094D">
        <w:rPr>
          <w:rFonts w:ascii="Times New Roman" w:hAnsi="Times New Roman"/>
          <w:sz w:val="28"/>
          <w:szCs w:val="28"/>
        </w:rPr>
        <w:t>ого функционирования</w:t>
      </w:r>
      <w:r w:rsidRPr="00D0094D">
        <w:rPr>
          <w:rFonts w:ascii="Times New Roman" w:hAnsi="Times New Roman"/>
          <w:sz w:val="28"/>
          <w:szCs w:val="28"/>
        </w:rPr>
        <w:t>, для привлечения инвестиций.</w:t>
      </w:r>
    </w:p>
    <w:p w:rsidR="00D0094D" w:rsidRDefault="008225B8" w:rsidP="00D0094D">
      <w:pPr>
        <w:shd w:val="clear" w:color="auto" w:fill="FFFFFF"/>
        <w:suppressAutoHyphens/>
        <w:spacing w:before="0" w:after="0" w:line="360" w:lineRule="auto"/>
        <w:ind w:firstLine="709"/>
        <w:jc w:val="both"/>
        <w:rPr>
          <w:sz w:val="28"/>
          <w:szCs w:val="28"/>
        </w:rPr>
      </w:pPr>
      <w:r w:rsidRPr="00D0094D">
        <w:rPr>
          <w:sz w:val="28"/>
          <w:szCs w:val="28"/>
        </w:rPr>
        <w:t>Цель</w:t>
      </w:r>
      <w:r w:rsidR="00600E63" w:rsidRPr="00D0094D">
        <w:rPr>
          <w:sz w:val="28"/>
          <w:szCs w:val="28"/>
        </w:rPr>
        <w:t xml:space="preserve"> данной дипломной работы</w:t>
      </w:r>
      <w:r w:rsidRPr="00D0094D">
        <w:rPr>
          <w:sz w:val="28"/>
          <w:szCs w:val="28"/>
        </w:rPr>
        <w:t xml:space="preserve"> - на основе имеющихся данных оценить финансовое состоя</w:t>
      </w:r>
      <w:r w:rsidR="0063164E" w:rsidRPr="00D0094D">
        <w:rPr>
          <w:sz w:val="28"/>
          <w:szCs w:val="28"/>
        </w:rPr>
        <w:t>ние предприятия</w:t>
      </w:r>
      <w:r w:rsidRPr="00D0094D">
        <w:rPr>
          <w:sz w:val="28"/>
          <w:szCs w:val="28"/>
        </w:rPr>
        <w:t>, выявить основные про</w:t>
      </w:r>
      <w:r w:rsidR="00E37436" w:rsidRPr="00D0094D">
        <w:rPr>
          <w:sz w:val="28"/>
          <w:szCs w:val="28"/>
        </w:rPr>
        <w:t xml:space="preserve">блемы </w:t>
      </w:r>
      <w:r w:rsidRPr="00D0094D">
        <w:rPr>
          <w:sz w:val="28"/>
          <w:szCs w:val="28"/>
        </w:rPr>
        <w:t xml:space="preserve">и </w:t>
      </w:r>
      <w:r w:rsidR="00E37436" w:rsidRPr="00D0094D">
        <w:rPr>
          <w:sz w:val="28"/>
          <w:szCs w:val="28"/>
        </w:rPr>
        <w:t>пути их решения</w:t>
      </w:r>
      <w:r w:rsidRPr="00D0094D">
        <w:rPr>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Для реализации поставленной цели необходимо решить следующие</w:t>
      </w:r>
      <w:r w:rsidR="00D0094D">
        <w:rPr>
          <w:sz w:val="28"/>
          <w:szCs w:val="28"/>
        </w:rPr>
        <w:t xml:space="preserve"> </w:t>
      </w:r>
      <w:r w:rsidRPr="00D0094D">
        <w:rPr>
          <w:sz w:val="28"/>
          <w:szCs w:val="28"/>
        </w:rPr>
        <w:t>задачи:</w:t>
      </w:r>
    </w:p>
    <w:p w:rsidR="00600E63" w:rsidRPr="00D0094D" w:rsidRDefault="00600E63" w:rsidP="00D0094D">
      <w:pPr>
        <w:suppressAutoHyphens/>
        <w:autoSpaceDE w:val="0"/>
        <w:autoSpaceDN w:val="0"/>
        <w:adjustRightInd w:val="0"/>
        <w:spacing w:before="0" w:after="0" w:line="360" w:lineRule="auto"/>
        <w:ind w:firstLine="709"/>
        <w:jc w:val="both"/>
        <w:rPr>
          <w:sz w:val="28"/>
          <w:szCs w:val="28"/>
        </w:rPr>
      </w:pPr>
      <w:r w:rsidRPr="00D0094D">
        <w:rPr>
          <w:sz w:val="28"/>
          <w:szCs w:val="28"/>
        </w:rPr>
        <w:t>-</w:t>
      </w:r>
      <w:r w:rsidR="009215E6" w:rsidRPr="00D0094D">
        <w:rPr>
          <w:sz w:val="28"/>
          <w:szCs w:val="28"/>
        </w:rPr>
        <w:t xml:space="preserve"> </w:t>
      </w:r>
      <w:r w:rsidR="00333D9B" w:rsidRPr="00D0094D">
        <w:rPr>
          <w:sz w:val="28"/>
          <w:szCs w:val="28"/>
        </w:rPr>
        <w:t>рассмотреть понятие финансового состояния, цели и задачи его оценки</w:t>
      </w:r>
      <w:r w:rsidR="009215E6" w:rsidRPr="00D0094D">
        <w:rPr>
          <w:sz w:val="28"/>
          <w:szCs w:val="28"/>
        </w:rPr>
        <w:t>;</w:t>
      </w:r>
    </w:p>
    <w:p w:rsidR="00600E63" w:rsidRPr="00D0094D" w:rsidRDefault="005F5872" w:rsidP="00D0094D">
      <w:pPr>
        <w:numPr>
          <w:ilvl w:val="0"/>
          <w:numId w:val="23"/>
        </w:numPr>
        <w:suppressAutoHyphens/>
        <w:spacing w:before="0" w:after="0" w:line="360" w:lineRule="auto"/>
        <w:ind w:left="0" w:firstLine="709"/>
        <w:jc w:val="both"/>
        <w:rPr>
          <w:sz w:val="28"/>
          <w:szCs w:val="28"/>
        </w:rPr>
      </w:pPr>
      <w:r w:rsidRPr="00D0094D">
        <w:rPr>
          <w:sz w:val="28"/>
          <w:szCs w:val="28"/>
        </w:rPr>
        <w:t>рассмотреть методики оценки финансового состояния</w:t>
      </w:r>
      <w:r w:rsidR="009215E6" w:rsidRPr="00D0094D">
        <w:rPr>
          <w:sz w:val="28"/>
          <w:szCs w:val="28"/>
        </w:rPr>
        <w:t>;</w:t>
      </w:r>
    </w:p>
    <w:p w:rsidR="009215E6" w:rsidRPr="00D0094D" w:rsidRDefault="009215E6" w:rsidP="00D0094D">
      <w:pPr>
        <w:numPr>
          <w:ilvl w:val="0"/>
          <w:numId w:val="23"/>
        </w:numPr>
        <w:suppressAutoHyphens/>
        <w:spacing w:before="0" w:after="0" w:line="360" w:lineRule="auto"/>
        <w:ind w:left="0" w:firstLine="709"/>
        <w:jc w:val="both"/>
        <w:rPr>
          <w:sz w:val="28"/>
          <w:szCs w:val="28"/>
        </w:rPr>
      </w:pPr>
      <w:r w:rsidRPr="00D0094D">
        <w:rPr>
          <w:sz w:val="28"/>
          <w:szCs w:val="28"/>
        </w:rPr>
        <w:t>провести оценку динамики и структуры бухгалтерского баланса;</w:t>
      </w:r>
    </w:p>
    <w:p w:rsidR="009215E6" w:rsidRPr="00D0094D" w:rsidRDefault="009215E6" w:rsidP="00D0094D">
      <w:pPr>
        <w:pStyle w:val="a3"/>
        <w:numPr>
          <w:ilvl w:val="0"/>
          <w:numId w:val="23"/>
        </w:numPr>
        <w:tabs>
          <w:tab w:val="left" w:pos="9258"/>
        </w:tabs>
        <w:suppressAutoHyphens/>
        <w:ind w:left="0" w:right="0" w:firstLine="709"/>
        <w:rPr>
          <w:rFonts w:ascii="Times New Roman" w:hAnsi="Times New Roman"/>
          <w:sz w:val="28"/>
          <w:szCs w:val="28"/>
        </w:rPr>
      </w:pPr>
      <w:r w:rsidRPr="00D0094D">
        <w:rPr>
          <w:rFonts w:ascii="Times New Roman" w:hAnsi="Times New Roman"/>
          <w:sz w:val="28"/>
          <w:szCs w:val="28"/>
        </w:rPr>
        <w:t>определить финансовую устойчивость предприятия;</w:t>
      </w:r>
    </w:p>
    <w:p w:rsidR="009215E6" w:rsidRPr="00D0094D" w:rsidRDefault="009215E6" w:rsidP="00D0094D">
      <w:pPr>
        <w:pStyle w:val="a3"/>
        <w:numPr>
          <w:ilvl w:val="0"/>
          <w:numId w:val="23"/>
        </w:numPr>
        <w:tabs>
          <w:tab w:val="left" w:pos="9258"/>
        </w:tabs>
        <w:suppressAutoHyphens/>
        <w:ind w:left="0" w:right="0" w:firstLine="709"/>
        <w:rPr>
          <w:rFonts w:ascii="Times New Roman" w:hAnsi="Times New Roman"/>
          <w:sz w:val="28"/>
          <w:szCs w:val="28"/>
        </w:rPr>
      </w:pPr>
      <w:r w:rsidRPr="00D0094D">
        <w:rPr>
          <w:rFonts w:ascii="Times New Roman" w:hAnsi="Times New Roman"/>
          <w:sz w:val="28"/>
          <w:szCs w:val="28"/>
        </w:rPr>
        <w:t>оценить платежеспособность и ликвидность предприятия;</w:t>
      </w:r>
    </w:p>
    <w:p w:rsidR="009215E6" w:rsidRPr="00D0094D" w:rsidRDefault="009215E6" w:rsidP="00D0094D">
      <w:pPr>
        <w:pStyle w:val="a3"/>
        <w:numPr>
          <w:ilvl w:val="0"/>
          <w:numId w:val="23"/>
        </w:numPr>
        <w:tabs>
          <w:tab w:val="left" w:pos="9258"/>
        </w:tabs>
        <w:suppressAutoHyphens/>
        <w:ind w:left="0" w:right="0" w:firstLine="709"/>
        <w:rPr>
          <w:rFonts w:ascii="Times New Roman" w:hAnsi="Times New Roman"/>
          <w:sz w:val="28"/>
          <w:szCs w:val="28"/>
        </w:rPr>
      </w:pPr>
      <w:r w:rsidRPr="00D0094D">
        <w:rPr>
          <w:rFonts w:ascii="Times New Roman" w:hAnsi="Times New Roman"/>
          <w:sz w:val="28"/>
          <w:szCs w:val="28"/>
        </w:rPr>
        <w:t>оценить эффективность использования оборотных активов;</w:t>
      </w:r>
    </w:p>
    <w:p w:rsidR="00F05682" w:rsidRPr="00D0094D" w:rsidRDefault="00F05682" w:rsidP="00D0094D">
      <w:pPr>
        <w:pStyle w:val="a3"/>
        <w:numPr>
          <w:ilvl w:val="0"/>
          <w:numId w:val="23"/>
        </w:numPr>
        <w:tabs>
          <w:tab w:val="left" w:pos="9258"/>
        </w:tabs>
        <w:suppressAutoHyphens/>
        <w:ind w:left="0" w:right="0" w:firstLine="709"/>
        <w:rPr>
          <w:rFonts w:ascii="Times New Roman" w:hAnsi="Times New Roman"/>
          <w:sz w:val="28"/>
          <w:szCs w:val="28"/>
        </w:rPr>
      </w:pPr>
      <w:r w:rsidRPr="00D0094D">
        <w:rPr>
          <w:rFonts w:ascii="Times New Roman" w:hAnsi="Times New Roman"/>
          <w:sz w:val="28"/>
          <w:szCs w:val="28"/>
        </w:rPr>
        <w:t>оценить финансовые результаты;</w:t>
      </w:r>
    </w:p>
    <w:p w:rsidR="00FC3492" w:rsidRPr="00D0094D" w:rsidRDefault="00786A86" w:rsidP="00D0094D">
      <w:pPr>
        <w:pStyle w:val="a3"/>
        <w:numPr>
          <w:ilvl w:val="0"/>
          <w:numId w:val="23"/>
        </w:numPr>
        <w:tabs>
          <w:tab w:val="left" w:pos="9258"/>
        </w:tabs>
        <w:suppressAutoHyphens/>
        <w:ind w:left="0" w:right="0" w:firstLine="709"/>
        <w:rPr>
          <w:rFonts w:ascii="Times New Roman" w:hAnsi="Times New Roman"/>
          <w:sz w:val="28"/>
          <w:szCs w:val="28"/>
        </w:rPr>
      </w:pPr>
      <w:r w:rsidRPr="00D0094D">
        <w:rPr>
          <w:rFonts w:ascii="Times New Roman" w:hAnsi="Times New Roman"/>
          <w:sz w:val="28"/>
          <w:szCs w:val="28"/>
        </w:rPr>
        <w:t>провести оценку вероятности банкротства;</w:t>
      </w:r>
    </w:p>
    <w:p w:rsidR="00600E63" w:rsidRPr="00D0094D" w:rsidRDefault="00FC3492" w:rsidP="00D0094D">
      <w:pPr>
        <w:pStyle w:val="a3"/>
        <w:numPr>
          <w:ilvl w:val="0"/>
          <w:numId w:val="23"/>
        </w:numPr>
        <w:tabs>
          <w:tab w:val="left" w:pos="9258"/>
        </w:tabs>
        <w:suppressAutoHyphens/>
        <w:ind w:left="0" w:right="0" w:firstLine="709"/>
        <w:rPr>
          <w:rFonts w:ascii="Times New Roman" w:hAnsi="Times New Roman"/>
          <w:sz w:val="28"/>
          <w:szCs w:val="28"/>
        </w:rPr>
      </w:pPr>
      <w:r w:rsidRPr="00D0094D">
        <w:rPr>
          <w:rFonts w:ascii="Times New Roman" w:hAnsi="Times New Roman"/>
          <w:sz w:val="28"/>
          <w:szCs w:val="28"/>
        </w:rPr>
        <w:t>выявить проблемы</w:t>
      </w:r>
      <w:r w:rsidR="009215E6" w:rsidRPr="00D0094D">
        <w:rPr>
          <w:rFonts w:ascii="Times New Roman" w:hAnsi="Times New Roman"/>
          <w:sz w:val="28"/>
          <w:szCs w:val="28"/>
        </w:rPr>
        <w:t xml:space="preserve"> и разработать мероприятия по улучшению фина</w:t>
      </w:r>
      <w:r w:rsidRPr="00D0094D">
        <w:rPr>
          <w:rFonts w:ascii="Times New Roman" w:hAnsi="Times New Roman"/>
          <w:sz w:val="28"/>
          <w:szCs w:val="28"/>
        </w:rPr>
        <w:t>нсового состояния</w:t>
      </w:r>
      <w:r w:rsidR="009215E6" w:rsidRPr="00D0094D">
        <w:rPr>
          <w:rFonts w:ascii="Times New Roman" w:hAnsi="Times New Roman"/>
          <w:sz w:val="28"/>
          <w:szCs w:val="28"/>
        </w:rPr>
        <w:t xml:space="preserve"> предприятия</w:t>
      </w:r>
      <w:r w:rsidR="008D667E" w:rsidRPr="00D0094D">
        <w:rPr>
          <w:rFonts w:ascii="Times New Roman" w:hAnsi="Times New Roman"/>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xml:space="preserve">Объектом исследования является предприятие по выполнению строительно-монтажных работ – ООО </w:t>
      </w:r>
      <w:r w:rsidR="00D0094D">
        <w:rPr>
          <w:sz w:val="28"/>
          <w:szCs w:val="28"/>
        </w:rPr>
        <w:t>"</w:t>
      </w:r>
      <w:r w:rsidRPr="00D0094D">
        <w:rPr>
          <w:sz w:val="28"/>
          <w:szCs w:val="28"/>
        </w:rPr>
        <w:t>Бетран - 2</w:t>
      </w:r>
      <w:r w:rsidR="00D0094D">
        <w:rPr>
          <w:sz w:val="28"/>
          <w:szCs w:val="28"/>
        </w:rPr>
        <w:t>"</w:t>
      </w:r>
      <w:r w:rsidRPr="00D0094D">
        <w:rPr>
          <w:sz w:val="28"/>
          <w:szCs w:val="28"/>
        </w:rPr>
        <w:t>.</w:t>
      </w:r>
    </w:p>
    <w:p w:rsidR="00600E63" w:rsidRPr="00D0094D" w:rsidRDefault="00540728" w:rsidP="00D0094D">
      <w:pPr>
        <w:suppressAutoHyphens/>
        <w:spacing w:before="0" w:after="0" w:line="360" w:lineRule="auto"/>
        <w:ind w:firstLine="709"/>
        <w:jc w:val="both"/>
        <w:rPr>
          <w:sz w:val="28"/>
          <w:szCs w:val="28"/>
        </w:rPr>
      </w:pPr>
      <w:r w:rsidRPr="00D0094D">
        <w:rPr>
          <w:sz w:val="28"/>
          <w:szCs w:val="28"/>
        </w:rPr>
        <w:t>Информационной базой для</w:t>
      </w:r>
      <w:r w:rsidR="00600E63" w:rsidRPr="00D0094D">
        <w:rPr>
          <w:sz w:val="28"/>
          <w:szCs w:val="28"/>
        </w:rPr>
        <w:t xml:space="preserve"> подготовки</w:t>
      </w:r>
      <w:r w:rsidRPr="00D0094D">
        <w:rPr>
          <w:sz w:val="28"/>
          <w:szCs w:val="28"/>
        </w:rPr>
        <w:t xml:space="preserve"> дипломной работы послужили данные</w:t>
      </w:r>
      <w:r w:rsidR="00600E63" w:rsidRPr="00D0094D">
        <w:rPr>
          <w:sz w:val="28"/>
          <w:szCs w:val="28"/>
        </w:rPr>
        <w:t xml:space="preserve"> бухгалтерской отчётности ООО </w:t>
      </w:r>
      <w:r w:rsidR="00D0094D">
        <w:rPr>
          <w:sz w:val="28"/>
          <w:szCs w:val="28"/>
        </w:rPr>
        <w:t>"</w:t>
      </w:r>
      <w:r w:rsidR="00600E63" w:rsidRPr="00D0094D">
        <w:rPr>
          <w:sz w:val="28"/>
          <w:szCs w:val="28"/>
        </w:rPr>
        <w:t>Бетр</w:t>
      </w:r>
      <w:r w:rsidR="005C1DD4" w:rsidRPr="00D0094D">
        <w:rPr>
          <w:sz w:val="28"/>
          <w:szCs w:val="28"/>
        </w:rPr>
        <w:t>ан - 2</w:t>
      </w:r>
      <w:r w:rsidR="00D0094D">
        <w:rPr>
          <w:sz w:val="28"/>
          <w:szCs w:val="28"/>
        </w:rPr>
        <w:t>"</w:t>
      </w:r>
      <w:r w:rsidR="005C1DD4" w:rsidRPr="00D0094D">
        <w:rPr>
          <w:sz w:val="28"/>
          <w:szCs w:val="28"/>
        </w:rPr>
        <w:t>. Т</w:t>
      </w:r>
      <w:r w:rsidRPr="00D0094D">
        <w:rPr>
          <w:sz w:val="28"/>
          <w:szCs w:val="28"/>
        </w:rPr>
        <w:t>еоретической базой послужили труды</w:t>
      </w:r>
      <w:r w:rsidR="00600E63" w:rsidRPr="00D0094D">
        <w:rPr>
          <w:bCs/>
          <w:sz w:val="28"/>
          <w:szCs w:val="28"/>
        </w:rPr>
        <w:t xml:space="preserve">: </w:t>
      </w:r>
      <w:r w:rsidR="00600E63" w:rsidRPr="00D0094D">
        <w:rPr>
          <w:sz w:val="28"/>
          <w:szCs w:val="28"/>
        </w:rPr>
        <w:t>Шеремет</w:t>
      </w:r>
      <w:r w:rsidR="005C1DD4" w:rsidRPr="00D0094D">
        <w:rPr>
          <w:sz w:val="28"/>
          <w:szCs w:val="28"/>
        </w:rPr>
        <w:t>а</w:t>
      </w:r>
      <w:r w:rsidR="00600E63" w:rsidRPr="00D0094D">
        <w:rPr>
          <w:sz w:val="28"/>
          <w:szCs w:val="28"/>
        </w:rPr>
        <w:t xml:space="preserve"> А.Д., Сайфулин</w:t>
      </w:r>
      <w:r w:rsidR="005C1DD4" w:rsidRPr="00D0094D">
        <w:rPr>
          <w:sz w:val="28"/>
          <w:szCs w:val="28"/>
        </w:rPr>
        <w:t>а</w:t>
      </w:r>
      <w:r w:rsidR="00600E63" w:rsidRPr="00D0094D">
        <w:rPr>
          <w:sz w:val="28"/>
          <w:szCs w:val="28"/>
        </w:rPr>
        <w:t xml:space="preserve"> Р.С.; </w:t>
      </w:r>
      <w:r w:rsidR="00600E63" w:rsidRPr="00D0094D">
        <w:rPr>
          <w:bCs/>
          <w:sz w:val="28"/>
          <w:szCs w:val="28"/>
        </w:rPr>
        <w:t>Ковалев</w:t>
      </w:r>
      <w:r w:rsidR="005C1DD4" w:rsidRPr="00D0094D">
        <w:rPr>
          <w:bCs/>
          <w:sz w:val="28"/>
          <w:szCs w:val="28"/>
        </w:rPr>
        <w:t>а</w:t>
      </w:r>
      <w:r w:rsidR="00600E63" w:rsidRPr="00D0094D">
        <w:rPr>
          <w:bCs/>
          <w:sz w:val="28"/>
          <w:szCs w:val="28"/>
        </w:rPr>
        <w:t xml:space="preserve"> В.В.; </w:t>
      </w:r>
      <w:r w:rsidR="005C1DD4" w:rsidRPr="00D0094D">
        <w:rPr>
          <w:bCs/>
          <w:sz w:val="28"/>
          <w:szCs w:val="28"/>
        </w:rPr>
        <w:t>Савицкой</w:t>
      </w:r>
      <w:r w:rsidR="00600E63" w:rsidRPr="00D0094D">
        <w:rPr>
          <w:bCs/>
          <w:sz w:val="28"/>
          <w:szCs w:val="28"/>
        </w:rPr>
        <w:t xml:space="preserve"> Г.В</w:t>
      </w:r>
      <w:r w:rsidRPr="00D0094D">
        <w:rPr>
          <w:bCs/>
          <w:sz w:val="28"/>
          <w:szCs w:val="28"/>
        </w:rPr>
        <w:t>; Бланк</w:t>
      </w:r>
      <w:r w:rsidR="005C1DD4" w:rsidRPr="00D0094D">
        <w:rPr>
          <w:bCs/>
          <w:sz w:val="28"/>
          <w:szCs w:val="28"/>
        </w:rPr>
        <w:t>а</w:t>
      </w:r>
      <w:r w:rsidRPr="00D0094D">
        <w:rPr>
          <w:bCs/>
          <w:sz w:val="28"/>
          <w:szCs w:val="28"/>
        </w:rPr>
        <w:t xml:space="preserve"> И.А.</w:t>
      </w:r>
      <w:r w:rsidR="00600E63" w:rsidRPr="00D0094D">
        <w:rPr>
          <w:bCs/>
          <w:sz w:val="28"/>
          <w:szCs w:val="28"/>
        </w:rPr>
        <w:t xml:space="preserve"> и др., а также издания периодической печати, такие как </w:t>
      </w:r>
      <w:r w:rsidR="00D0094D">
        <w:rPr>
          <w:bCs/>
          <w:sz w:val="28"/>
          <w:szCs w:val="28"/>
        </w:rPr>
        <w:t>"</w:t>
      </w:r>
      <w:r w:rsidR="00600E63" w:rsidRPr="00D0094D">
        <w:rPr>
          <w:bCs/>
          <w:sz w:val="28"/>
          <w:szCs w:val="28"/>
        </w:rPr>
        <w:t>Экономист</w:t>
      </w:r>
      <w:r w:rsidR="00D0094D">
        <w:rPr>
          <w:bCs/>
          <w:sz w:val="28"/>
          <w:szCs w:val="28"/>
        </w:rPr>
        <w:t>"</w:t>
      </w:r>
      <w:r w:rsidR="00600E63" w:rsidRPr="00D0094D">
        <w:rPr>
          <w:bCs/>
          <w:sz w:val="28"/>
          <w:szCs w:val="28"/>
        </w:rPr>
        <w:t xml:space="preserve">, </w:t>
      </w:r>
      <w:r w:rsidR="00D0094D">
        <w:rPr>
          <w:bCs/>
          <w:sz w:val="28"/>
          <w:szCs w:val="28"/>
        </w:rPr>
        <w:t>"</w:t>
      </w:r>
      <w:r w:rsidR="00600E63" w:rsidRPr="00D0094D">
        <w:rPr>
          <w:bCs/>
          <w:sz w:val="28"/>
          <w:szCs w:val="28"/>
        </w:rPr>
        <w:t>Российский экономический журнал</w:t>
      </w:r>
      <w:r w:rsidR="00D0094D">
        <w:rPr>
          <w:bCs/>
          <w:sz w:val="28"/>
          <w:szCs w:val="28"/>
        </w:rPr>
        <w:t>"</w:t>
      </w:r>
      <w:r w:rsidR="00600E63" w:rsidRPr="00D0094D">
        <w:rPr>
          <w:bCs/>
          <w:sz w:val="28"/>
          <w:szCs w:val="28"/>
        </w:rPr>
        <w:t xml:space="preserve">, </w:t>
      </w:r>
      <w:r w:rsidR="00D0094D">
        <w:rPr>
          <w:bCs/>
          <w:sz w:val="28"/>
          <w:szCs w:val="28"/>
        </w:rPr>
        <w:t>"</w:t>
      </w:r>
      <w:r w:rsidR="00600E63" w:rsidRPr="00D0094D">
        <w:rPr>
          <w:bCs/>
          <w:sz w:val="28"/>
          <w:szCs w:val="28"/>
        </w:rPr>
        <w:t>Финансы</w:t>
      </w:r>
      <w:r w:rsidR="00D0094D">
        <w:rPr>
          <w:bCs/>
          <w:sz w:val="28"/>
          <w:szCs w:val="28"/>
        </w:rPr>
        <w:t>"</w:t>
      </w:r>
      <w:r w:rsidR="00600E63" w:rsidRPr="00D0094D">
        <w:rPr>
          <w:bCs/>
          <w:sz w:val="28"/>
          <w:szCs w:val="28"/>
        </w:rPr>
        <w:t xml:space="preserve"> и др.</w:t>
      </w:r>
    </w:p>
    <w:p w:rsidR="00600E63" w:rsidRPr="00D0094D" w:rsidRDefault="00600E63" w:rsidP="00D0094D">
      <w:pPr>
        <w:suppressAutoHyphens/>
        <w:spacing w:before="0" w:after="0" w:line="360" w:lineRule="auto"/>
        <w:ind w:firstLine="709"/>
        <w:jc w:val="both"/>
        <w:rPr>
          <w:sz w:val="28"/>
          <w:szCs w:val="28"/>
          <w:lang w:val="en-US"/>
        </w:rPr>
      </w:pPr>
      <w:r w:rsidRPr="00D0094D">
        <w:rPr>
          <w:sz w:val="28"/>
          <w:szCs w:val="28"/>
        </w:rPr>
        <w:t>Структура дипломная работа состоит из введения, трёх глав, заключения, списка использованной литературы и приложений.</w:t>
      </w:r>
    </w:p>
    <w:p w:rsidR="00291221" w:rsidRPr="00D0094D" w:rsidRDefault="00291221" w:rsidP="00D0094D">
      <w:pPr>
        <w:suppressAutoHyphens/>
        <w:spacing w:before="0" w:after="0" w:line="360" w:lineRule="auto"/>
        <w:ind w:firstLine="709"/>
        <w:jc w:val="both"/>
        <w:rPr>
          <w:sz w:val="28"/>
          <w:szCs w:val="28"/>
        </w:rPr>
      </w:pPr>
      <w:r w:rsidRPr="00D0094D">
        <w:rPr>
          <w:sz w:val="28"/>
          <w:szCs w:val="28"/>
        </w:rPr>
        <w:t>В 1 главе исследованы теоретические вопросы. Во 2 главе проведена оценка финансового состояния</w:t>
      </w:r>
      <w:r w:rsidR="006E0515" w:rsidRPr="00D0094D">
        <w:rPr>
          <w:sz w:val="28"/>
          <w:szCs w:val="28"/>
        </w:rPr>
        <w:t xml:space="preserve"> предприятия</w:t>
      </w:r>
      <w:r w:rsidRPr="00D0094D">
        <w:rPr>
          <w:sz w:val="28"/>
          <w:szCs w:val="28"/>
        </w:rPr>
        <w:t>. В 3 главе разработаны основные мероприятия по укреплению финансового состояния организации.</w:t>
      </w:r>
    </w:p>
    <w:p w:rsidR="00E648E1" w:rsidRPr="00D0094D" w:rsidRDefault="00E648E1" w:rsidP="00D0094D">
      <w:pPr>
        <w:suppressAutoHyphens/>
        <w:spacing w:before="0" w:after="0" w:line="360" w:lineRule="auto"/>
        <w:ind w:firstLine="709"/>
        <w:jc w:val="both"/>
        <w:rPr>
          <w:sz w:val="28"/>
          <w:szCs w:val="28"/>
        </w:rPr>
      </w:pPr>
    </w:p>
    <w:p w:rsidR="00600E63" w:rsidRPr="00D0094D" w:rsidRDefault="00A848BD" w:rsidP="00D0094D">
      <w:pPr>
        <w:suppressAutoHyphens/>
        <w:spacing w:before="0" w:after="0" w:line="360" w:lineRule="auto"/>
        <w:ind w:firstLine="709"/>
        <w:jc w:val="both"/>
        <w:rPr>
          <w:sz w:val="28"/>
          <w:szCs w:val="28"/>
          <w:lang w:val="uk-UA"/>
        </w:rPr>
      </w:pPr>
      <w:r w:rsidRPr="00D0094D">
        <w:rPr>
          <w:sz w:val="28"/>
          <w:szCs w:val="28"/>
        </w:rPr>
        <w:br w:type="page"/>
      </w:r>
      <w:r w:rsidR="00600E63" w:rsidRPr="00D0094D">
        <w:rPr>
          <w:sz w:val="28"/>
          <w:szCs w:val="28"/>
        </w:rPr>
        <w:t>Глава 1. Теоретические основы анализа фи</w:t>
      </w:r>
      <w:r w:rsidR="00AE775F" w:rsidRPr="00D0094D">
        <w:rPr>
          <w:sz w:val="28"/>
          <w:szCs w:val="28"/>
        </w:rPr>
        <w:t>нансового состояния организации</w:t>
      </w:r>
    </w:p>
    <w:p w:rsidR="00A848BD" w:rsidRPr="00D0094D" w:rsidRDefault="00A848BD" w:rsidP="00D0094D">
      <w:pPr>
        <w:suppressAutoHyphens/>
        <w:spacing w:before="0" w:after="0" w:line="360" w:lineRule="auto"/>
        <w:ind w:firstLine="709"/>
        <w:jc w:val="both"/>
        <w:rPr>
          <w:sz w:val="28"/>
          <w:szCs w:val="28"/>
          <w:lang w:val="uk-UA"/>
        </w:rPr>
      </w:pPr>
    </w:p>
    <w:p w:rsidR="00600E63" w:rsidRPr="00D0094D" w:rsidRDefault="00A848BD" w:rsidP="00D0094D">
      <w:pPr>
        <w:suppressAutoHyphens/>
        <w:spacing w:before="0" w:after="0" w:line="360" w:lineRule="auto"/>
        <w:ind w:firstLine="709"/>
        <w:jc w:val="both"/>
        <w:rPr>
          <w:sz w:val="28"/>
          <w:szCs w:val="28"/>
        </w:rPr>
      </w:pPr>
      <w:r w:rsidRPr="00D0094D">
        <w:rPr>
          <w:sz w:val="28"/>
          <w:szCs w:val="28"/>
          <w:lang w:val="uk-UA"/>
        </w:rPr>
        <w:t>1</w:t>
      </w:r>
      <w:r w:rsidRPr="00D0094D">
        <w:rPr>
          <w:sz w:val="28"/>
          <w:szCs w:val="28"/>
          <w:lang w:val="en-US"/>
        </w:rPr>
        <w:t xml:space="preserve">.1 </w:t>
      </w:r>
      <w:r w:rsidR="006A5987" w:rsidRPr="00D0094D">
        <w:rPr>
          <w:sz w:val="28"/>
          <w:szCs w:val="28"/>
        </w:rPr>
        <w:t>Понятие финансового состояния, цели и задачи его оценки</w:t>
      </w:r>
    </w:p>
    <w:p w:rsidR="00A848BD" w:rsidRPr="00D0094D" w:rsidRDefault="00A848BD" w:rsidP="00D0094D">
      <w:pPr>
        <w:suppressAutoHyphens/>
        <w:spacing w:before="0" w:after="0" w:line="360" w:lineRule="auto"/>
        <w:ind w:firstLine="709"/>
        <w:jc w:val="both"/>
        <w:rPr>
          <w:sz w:val="28"/>
          <w:szCs w:val="28"/>
        </w:rPr>
      </w:pP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Развитие теории оценки финансового состояния в России происходит преимущественно на основе заимствований из зарубежных источников. Это обусловило разнообразие используемых терминов при определении сходных понятий, а также различное толкование одних и тех же терминов.</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Во-первых, финансовое состояние понимается как характеристика размещения средств предприятия и их динамики в процессе воспроизводства, отражающая также способность предприятия к дальнейшему развитию.</w:t>
      </w:r>
    </w:p>
    <w:p w:rsidR="00D0094D" w:rsidRDefault="00600E63" w:rsidP="00D0094D">
      <w:pPr>
        <w:suppressAutoHyphens/>
        <w:spacing w:before="0" w:after="0" w:line="360" w:lineRule="auto"/>
        <w:ind w:firstLine="709"/>
        <w:jc w:val="both"/>
        <w:rPr>
          <w:sz w:val="28"/>
          <w:szCs w:val="28"/>
        </w:rPr>
      </w:pPr>
      <w:r w:rsidRPr="00D0094D">
        <w:rPr>
          <w:sz w:val="28"/>
          <w:szCs w:val="28"/>
        </w:rPr>
        <w:t xml:space="preserve">А. Д. Шеремет и Р.С. Сайфулин отмечают, что </w:t>
      </w:r>
      <w:r w:rsidR="00D0094D">
        <w:rPr>
          <w:sz w:val="28"/>
          <w:szCs w:val="28"/>
        </w:rPr>
        <w:t>"</w:t>
      </w:r>
      <w:r w:rsidRPr="00D0094D">
        <w:rPr>
          <w:sz w:val="28"/>
          <w:szCs w:val="28"/>
        </w:rPr>
        <w:t>…финансовое состояние предприятия характеризуется составом и размещением средств, структурой их источников, скоростью оборота капитала, способность предприятия погашать свои обязательства в срок и в полном объеме, а также другими факторами</w:t>
      </w:r>
      <w:r w:rsidR="00D0094D">
        <w:rPr>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Г. В. Савицкая трактует финансовое состояние предприятия как экономическую категорию, отражающую состояние капитала в процессе его кругооборота и способность субъекта хозяйствования к саморазвитию на фиксированный момент времени.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xml:space="preserve">В некоторых определениях особо подчеркивается планово-контрольный аспект. М.И. Баканов, А.Д. Шеремет указывают: </w:t>
      </w:r>
      <w:r w:rsidR="00D0094D">
        <w:rPr>
          <w:sz w:val="28"/>
          <w:szCs w:val="28"/>
        </w:rPr>
        <w:t>"</w:t>
      </w:r>
      <w:r w:rsidRPr="00D0094D">
        <w:rPr>
          <w:sz w:val="28"/>
          <w:szCs w:val="28"/>
        </w:rPr>
        <w:t>Финансовое состояние предприятия характеризует размещение и использование средств предприятия. Оно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собственных средств</w:t>
      </w:r>
      <w:r w:rsidR="00D0094D">
        <w:rPr>
          <w:sz w:val="28"/>
          <w:szCs w:val="28"/>
        </w:rPr>
        <w:t>"</w:t>
      </w:r>
      <w:r w:rsidRPr="00D0094D">
        <w:rPr>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Во-вторых, финансовое состояние рассматривается как составная часть экономического потенциала предприятия, отражающая финансовые результаты его деятельности.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xml:space="preserve">В </w:t>
      </w:r>
      <w:r w:rsidR="00A42053" w:rsidRPr="00D0094D">
        <w:rPr>
          <w:sz w:val="28"/>
          <w:szCs w:val="28"/>
        </w:rPr>
        <w:t>частности</w:t>
      </w:r>
      <w:r w:rsidRPr="00D0094D">
        <w:rPr>
          <w:sz w:val="28"/>
          <w:szCs w:val="28"/>
        </w:rPr>
        <w:t xml:space="preserve"> В. В. Ковалев полагает, что в основу анализа финансового состояния </w:t>
      </w:r>
      <w:r w:rsidR="00D0094D">
        <w:rPr>
          <w:sz w:val="28"/>
          <w:szCs w:val="28"/>
        </w:rPr>
        <w:t>"</w:t>
      </w:r>
      <w:r w:rsidRPr="00D0094D">
        <w:rPr>
          <w:sz w:val="28"/>
          <w:szCs w:val="28"/>
        </w:rPr>
        <w:t>…заложено понятие экономического потенциала</w:t>
      </w:r>
      <w:r w:rsidR="00D0094D">
        <w:rPr>
          <w:sz w:val="28"/>
          <w:szCs w:val="28"/>
        </w:rPr>
        <w:t xml:space="preserve"> </w:t>
      </w:r>
      <w:r w:rsidRPr="00D0094D">
        <w:rPr>
          <w:sz w:val="28"/>
          <w:szCs w:val="28"/>
        </w:rPr>
        <w:t>коммерческой организации и его перманентные изменения с течением времени</w:t>
      </w:r>
      <w:r w:rsidR="00D0094D">
        <w:rPr>
          <w:sz w:val="28"/>
          <w:szCs w:val="28"/>
        </w:rPr>
        <w:t>"</w:t>
      </w:r>
      <w:r w:rsidRPr="00D0094D">
        <w:rPr>
          <w:sz w:val="28"/>
          <w:szCs w:val="28"/>
        </w:rPr>
        <w:t xml:space="preserve">. Под экономическим потенциалом понимается </w:t>
      </w:r>
      <w:r w:rsidR="00D0094D">
        <w:rPr>
          <w:sz w:val="28"/>
          <w:szCs w:val="28"/>
        </w:rPr>
        <w:t>"</w:t>
      </w:r>
      <w:r w:rsidRPr="00D0094D">
        <w:rPr>
          <w:sz w:val="28"/>
          <w:szCs w:val="28"/>
        </w:rPr>
        <w:t>…способность предприятия достигать поставленные перед ним цели, используя имеющиеся у него материальные, трудовые и финансовые ресурсы</w:t>
      </w:r>
      <w:r w:rsidR="00D0094D">
        <w:rPr>
          <w:sz w:val="28"/>
          <w:szCs w:val="28"/>
        </w:rPr>
        <w:t>"</w:t>
      </w:r>
      <w:r w:rsidRPr="00D0094D">
        <w:rPr>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Выделяют две стороны экономического потенциала: имущественное положение и финансовое состояние.</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Имущественное положение характеризуется величиной, составом и состоянием активов, которыми владеет и распоряжается предприятие. Оно изменяется с течением времени за счет различных факторов, главным из которых являются достигнутые за истекший период финансовые результаты.</w:t>
      </w:r>
      <w:r w:rsidR="00D0094D">
        <w:rPr>
          <w:sz w:val="28"/>
          <w:szCs w:val="28"/>
        </w:rPr>
        <w:t xml:space="preserve"> </w:t>
      </w:r>
      <w:r w:rsidRPr="00D0094D">
        <w:rPr>
          <w:sz w:val="28"/>
          <w:szCs w:val="28"/>
        </w:rPr>
        <w:t>Финансовое состояние определяется достигнутыми за отчетный период финансовыми результатами, приведенными в отчете о прибылях и убытках, и, кроме того, описывается некоторыми статьями баланса, а также соотношениями между ними.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При этом с позиции краткосрочной перспективы говорят о ликвидности и платежеспособности предприятия, а в долгосрочном плане о его финансовой устойчивости.</w:t>
      </w:r>
    </w:p>
    <w:p w:rsidR="00D0094D" w:rsidRDefault="00600E63" w:rsidP="00D0094D">
      <w:pPr>
        <w:suppressAutoHyphens/>
        <w:spacing w:before="0" w:after="0" w:line="360" w:lineRule="auto"/>
        <w:ind w:firstLine="709"/>
        <w:jc w:val="both"/>
        <w:rPr>
          <w:sz w:val="28"/>
          <w:szCs w:val="28"/>
        </w:rPr>
      </w:pPr>
      <w:r w:rsidRPr="00D0094D">
        <w:rPr>
          <w:sz w:val="28"/>
          <w:szCs w:val="28"/>
        </w:rPr>
        <w:t>В-третьих, существует учетноаналитический подход к определению финансового состояния как совокупности показателей финансовой отчетности предприятия.</w:t>
      </w:r>
    </w:p>
    <w:p w:rsidR="00D0094D" w:rsidRDefault="00600E63" w:rsidP="00D0094D">
      <w:pPr>
        <w:suppressAutoHyphens/>
        <w:spacing w:before="0" w:after="0" w:line="360" w:lineRule="auto"/>
        <w:ind w:firstLine="709"/>
        <w:jc w:val="both"/>
        <w:rPr>
          <w:sz w:val="28"/>
          <w:szCs w:val="28"/>
        </w:rPr>
      </w:pPr>
      <w:r w:rsidRPr="00D0094D">
        <w:rPr>
          <w:sz w:val="28"/>
          <w:szCs w:val="28"/>
        </w:rPr>
        <w:t>Л. Т. Гиляровская и</w:t>
      </w:r>
      <w:r w:rsidR="00D0094D">
        <w:rPr>
          <w:sz w:val="28"/>
          <w:szCs w:val="28"/>
        </w:rPr>
        <w:t xml:space="preserve"> </w:t>
      </w:r>
      <w:r w:rsidRPr="00D0094D">
        <w:rPr>
          <w:sz w:val="28"/>
          <w:szCs w:val="28"/>
        </w:rPr>
        <w:t xml:space="preserve">Д. А. Ендовицкий под оценкой финансового состояния подразумевают часть финансового анализа, характеризующуюся </w:t>
      </w:r>
      <w:r w:rsidR="00D0094D">
        <w:rPr>
          <w:sz w:val="28"/>
          <w:szCs w:val="28"/>
        </w:rPr>
        <w:t>"</w:t>
      </w:r>
      <w:r w:rsidRPr="00D0094D">
        <w:rPr>
          <w:sz w:val="28"/>
          <w:szCs w:val="28"/>
        </w:rPr>
        <w:t>…определенной совокупностью показателей, отраженных в балансе по состоянию на определенную дату ( начало и конец квартала, полугодия, девяти месяцев, года) как остатки по конкретным счетам или комплексу счетов бухгалтерского учета. Финансовое состояние организации характеризует в самом общем виде изменения в размещении средств и источниках их покрытия (собственных или заемных) на конец периода по сравнению</w:t>
      </w:r>
      <w:r w:rsidR="002B417A" w:rsidRPr="00D0094D">
        <w:rPr>
          <w:sz w:val="28"/>
          <w:szCs w:val="28"/>
        </w:rPr>
        <w:t xml:space="preserve"> с их началом</w:t>
      </w:r>
      <w:r w:rsidR="00D0094D">
        <w:rPr>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В-четвертых, финансовое состояние понимают как характеристику инвестиционной привлекательности предприятия, его конкурентоспособности на финансовом рынке.</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xml:space="preserve">В </w:t>
      </w:r>
      <w:r w:rsidR="00A42053" w:rsidRPr="00D0094D">
        <w:rPr>
          <w:sz w:val="28"/>
          <w:szCs w:val="28"/>
        </w:rPr>
        <w:t>частности</w:t>
      </w:r>
      <w:r w:rsidRPr="00D0094D">
        <w:rPr>
          <w:sz w:val="28"/>
          <w:szCs w:val="28"/>
        </w:rPr>
        <w:t>, И. Т. Балабанов определяет финансовое состояние хозяйствующего субъекта как характеристику его финансовой конкурентоспособности (т. е. платежеспособности, кредитоспособности), использования финансовых ресурсов и капитала, выполнения обязательств перед государством и другими хозяйс</w:t>
      </w:r>
      <w:r w:rsidR="00E751F4" w:rsidRPr="00D0094D">
        <w:rPr>
          <w:sz w:val="28"/>
          <w:szCs w:val="28"/>
        </w:rPr>
        <w:t>твующими субъектами.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Таким образом, финансовое состояние можно определить как результат системы отношений, возникающих в процессе кругооборота средств субъекта хозяйствования, а также источников этих средств, характеризующий на определенную дату наличие различных активов, размеры обязательств, способность субъекта хозяйствования функционировать и развиваться в изменяющейся внешней среде, текущую и будущую возможность удовлетворять требования кредиторов, а также его инвестиционную привлекательность.</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Главной целью анализа финансового состояния является оценка и идентификация внутренних проблем предприятия для подготовки, обоснования и принятия различных управленческих решений, в том числе в области развития, выхода из кризиса, перехода к процедурам банкротства, покупки-продажи бизнеса или пакета акций, привлечения инвестиций (заемных средств).</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 научной экономической литературе выделяют следующие основные группы задач, необходимость решения которых обусловлена целью оценки финансового состояния предприятия.</w:t>
      </w:r>
    </w:p>
    <w:p w:rsidR="00600E63" w:rsidRPr="00D0094D" w:rsidRDefault="00600E63" w:rsidP="00D0094D">
      <w:pPr>
        <w:numPr>
          <w:ilvl w:val="0"/>
          <w:numId w:val="11"/>
        </w:numPr>
        <w:suppressAutoHyphens/>
        <w:spacing w:before="0" w:after="0" w:line="360" w:lineRule="auto"/>
        <w:ind w:left="0" w:firstLine="709"/>
        <w:jc w:val="both"/>
        <w:rPr>
          <w:sz w:val="28"/>
          <w:szCs w:val="28"/>
        </w:rPr>
      </w:pPr>
      <w:r w:rsidRPr="00D0094D">
        <w:rPr>
          <w:sz w:val="28"/>
          <w:szCs w:val="28"/>
        </w:rPr>
        <w:t>Идентификация финансового положения.</w:t>
      </w:r>
    </w:p>
    <w:p w:rsidR="00600E63" w:rsidRPr="00D0094D" w:rsidRDefault="00600E63" w:rsidP="00D0094D">
      <w:pPr>
        <w:numPr>
          <w:ilvl w:val="0"/>
          <w:numId w:val="11"/>
        </w:numPr>
        <w:suppressAutoHyphens/>
        <w:spacing w:before="0" w:after="0" w:line="360" w:lineRule="auto"/>
        <w:ind w:left="0" w:firstLine="709"/>
        <w:jc w:val="both"/>
        <w:rPr>
          <w:sz w:val="28"/>
          <w:szCs w:val="28"/>
        </w:rPr>
      </w:pPr>
      <w:r w:rsidRPr="00D0094D">
        <w:rPr>
          <w:sz w:val="28"/>
          <w:szCs w:val="28"/>
        </w:rPr>
        <w:t>Выявление изменений финансового состояния во времени.</w:t>
      </w:r>
    </w:p>
    <w:p w:rsidR="00600E63" w:rsidRPr="00D0094D" w:rsidRDefault="00600E63" w:rsidP="00D0094D">
      <w:pPr>
        <w:numPr>
          <w:ilvl w:val="0"/>
          <w:numId w:val="11"/>
        </w:numPr>
        <w:suppressAutoHyphens/>
        <w:spacing w:before="0" w:after="0" w:line="360" w:lineRule="auto"/>
        <w:ind w:left="0" w:firstLine="709"/>
        <w:jc w:val="both"/>
        <w:rPr>
          <w:sz w:val="28"/>
          <w:szCs w:val="28"/>
        </w:rPr>
      </w:pPr>
      <w:r w:rsidRPr="00D0094D">
        <w:rPr>
          <w:sz w:val="28"/>
          <w:szCs w:val="28"/>
        </w:rPr>
        <w:t>Выявление основных факторов, вызвавших изменения в финансовом состоянии.</w:t>
      </w:r>
    </w:p>
    <w:p w:rsidR="00600E63" w:rsidRPr="00D0094D" w:rsidRDefault="00600E63" w:rsidP="00D0094D">
      <w:pPr>
        <w:numPr>
          <w:ilvl w:val="0"/>
          <w:numId w:val="11"/>
        </w:numPr>
        <w:suppressAutoHyphens/>
        <w:spacing w:before="0" w:after="0" w:line="360" w:lineRule="auto"/>
        <w:ind w:left="0" w:firstLine="709"/>
        <w:jc w:val="both"/>
        <w:rPr>
          <w:sz w:val="28"/>
          <w:szCs w:val="28"/>
        </w:rPr>
      </w:pPr>
      <w:r w:rsidRPr="00D0094D">
        <w:rPr>
          <w:sz w:val="28"/>
          <w:szCs w:val="28"/>
        </w:rPr>
        <w:t>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600E63" w:rsidRPr="00D0094D" w:rsidRDefault="00600E63" w:rsidP="00D0094D">
      <w:pPr>
        <w:numPr>
          <w:ilvl w:val="0"/>
          <w:numId w:val="11"/>
        </w:numPr>
        <w:suppressAutoHyphens/>
        <w:spacing w:before="0" w:after="0" w:line="360" w:lineRule="auto"/>
        <w:ind w:left="0" w:firstLine="709"/>
        <w:jc w:val="both"/>
        <w:rPr>
          <w:sz w:val="28"/>
          <w:szCs w:val="28"/>
        </w:rPr>
      </w:pPr>
      <w:r w:rsidRPr="00D0094D">
        <w:rPr>
          <w:sz w:val="28"/>
          <w:szCs w:val="28"/>
        </w:rPr>
        <w:t>Прогнозирование возможных финансовых результатов, экономической рентабельности исходя их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D0094D" w:rsidRDefault="00600E63" w:rsidP="00D0094D">
      <w:pPr>
        <w:numPr>
          <w:ilvl w:val="0"/>
          <w:numId w:val="11"/>
        </w:numPr>
        <w:suppressAutoHyphens/>
        <w:spacing w:before="0" w:after="0" w:line="360" w:lineRule="auto"/>
        <w:ind w:left="0" w:firstLine="709"/>
        <w:jc w:val="both"/>
        <w:rPr>
          <w:sz w:val="28"/>
          <w:szCs w:val="28"/>
        </w:rPr>
      </w:pPr>
      <w:r w:rsidRPr="00D0094D">
        <w:rPr>
          <w:sz w:val="28"/>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D0094D" w:rsidRDefault="00600E63" w:rsidP="00D0094D">
      <w:pPr>
        <w:suppressAutoHyphens/>
        <w:spacing w:before="0" w:after="0" w:line="360" w:lineRule="auto"/>
        <w:ind w:firstLine="709"/>
        <w:jc w:val="both"/>
        <w:rPr>
          <w:sz w:val="28"/>
          <w:szCs w:val="28"/>
        </w:rPr>
      </w:pPr>
      <w:r w:rsidRPr="00D0094D">
        <w:rPr>
          <w:sz w:val="28"/>
          <w:szCs w:val="28"/>
        </w:rPr>
        <w:t>Содержание оценки финансового состояния во многом определяется тем, кто является пользователем информации (собственники, акционеры, кредиторы, поставщики, инвесторы, наемные работники) и какова сфера экономических интересов в оценке различных сторон и аспектов финансовой деятельности предприятия.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 общем виде оценка финансового состояния</w:t>
      </w:r>
      <w:r w:rsidR="00D0094D">
        <w:rPr>
          <w:sz w:val="28"/>
          <w:szCs w:val="28"/>
        </w:rPr>
        <w:t xml:space="preserve"> </w:t>
      </w:r>
      <w:r w:rsidRPr="00D0094D">
        <w:rPr>
          <w:sz w:val="28"/>
          <w:szCs w:val="28"/>
        </w:rPr>
        <w:t>включает следующие этапы:</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сбор необходимой информации;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оценка достоверности информации (как правило, с использованием результатов независимого аудита);</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обработка информации ( составление аналитических таблиц и агрегированных форм отчетности);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расчет показателей структуры финансовых отчетов (вертикальный анализ);</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расчет показателей изменения статей финансовых статей отчетов (горизонтальный анализ);</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оценка текущей и перспективной ликвидности баланса;</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расчет финансовых коэффициентов по основным аспектам финансовой деятельности или промежуточным финансовым показателям – финансовой устойчивости, платежеспособности, деловой активности, рентабельности;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сравнительный анализ значений финансовых коэффициентов с общепризнанными и среднеотраслевыми нормативами и анализ изменений финансовых коэффициентов для выявления тенденций ухудшения или улучшения хозяйственной деятельности предприятия;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оценка положения предприятия на рынке ценных бумаг;</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подготовка заключения о финансовом состоянии предприятия на основе результатов финансового анализа.</w:t>
      </w:r>
    </w:p>
    <w:p w:rsidR="00600E63" w:rsidRPr="00D0094D" w:rsidRDefault="00600E63" w:rsidP="00D0094D">
      <w:pPr>
        <w:suppressAutoHyphens/>
        <w:spacing w:before="0" w:after="0" w:line="360" w:lineRule="auto"/>
        <w:ind w:firstLine="709"/>
        <w:jc w:val="both"/>
        <w:rPr>
          <w:sz w:val="28"/>
          <w:szCs w:val="28"/>
        </w:rPr>
      </w:pPr>
    </w:p>
    <w:p w:rsidR="00600E63" w:rsidRPr="00D0094D" w:rsidRDefault="00A848BD" w:rsidP="00D0094D">
      <w:pPr>
        <w:suppressAutoHyphens/>
        <w:spacing w:before="0" w:after="0" w:line="360" w:lineRule="auto"/>
        <w:ind w:firstLine="709"/>
        <w:jc w:val="both"/>
        <w:rPr>
          <w:sz w:val="28"/>
          <w:szCs w:val="28"/>
        </w:rPr>
      </w:pPr>
      <w:r w:rsidRPr="00D0094D">
        <w:rPr>
          <w:sz w:val="28"/>
          <w:szCs w:val="28"/>
          <w:lang w:val="en-US"/>
        </w:rPr>
        <w:t xml:space="preserve">1.2 </w:t>
      </w:r>
      <w:r w:rsidR="00600E63" w:rsidRPr="00D0094D">
        <w:rPr>
          <w:sz w:val="28"/>
          <w:szCs w:val="28"/>
        </w:rPr>
        <w:t>Методи</w:t>
      </w:r>
      <w:r w:rsidR="00AE775F" w:rsidRPr="00D0094D">
        <w:rPr>
          <w:sz w:val="28"/>
          <w:szCs w:val="28"/>
        </w:rPr>
        <w:t>ки оценки финансового состояния</w:t>
      </w:r>
    </w:p>
    <w:p w:rsidR="00A848BD" w:rsidRPr="00D0094D" w:rsidRDefault="00A848BD" w:rsidP="00D0094D">
      <w:pPr>
        <w:suppressAutoHyphens/>
        <w:spacing w:before="0" w:after="0" w:line="360" w:lineRule="auto"/>
        <w:ind w:firstLine="709"/>
        <w:jc w:val="both"/>
        <w:rPr>
          <w:sz w:val="28"/>
          <w:szCs w:val="28"/>
        </w:rPr>
      </w:pPr>
    </w:p>
    <w:p w:rsidR="00D0094D" w:rsidRDefault="00600E63" w:rsidP="00D0094D">
      <w:pPr>
        <w:suppressAutoHyphens/>
        <w:spacing w:before="0" w:after="0" w:line="360" w:lineRule="auto"/>
        <w:ind w:firstLine="709"/>
        <w:jc w:val="both"/>
        <w:rPr>
          <w:sz w:val="28"/>
          <w:szCs w:val="28"/>
        </w:rPr>
      </w:pPr>
      <w:r w:rsidRPr="00D0094D">
        <w:rPr>
          <w:sz w:val="28"/>
          <w:szCs w:val="28"/>
        </w:rPr>
        <w:t>Выставить верный диагноз предприятию, а именно, определить в каком состоянии оно находиться в данное время и какие предпосылки у него есть к дальнейшему развитию, возможно с помощью методических подходов диагностирования. В настоящее время существует несколько методик оценки финансового состояния, принадлежащих разным авторам.</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Под диагностикой финансового состояния предприятий понимают оценку этого состояния и направления изменения его в будущем на основе подробного анализа финансовых показателей за определенный период времени.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Анализ существует с незапамятных времен, являясь весьма емким понятием. Анализ представляет собой процедуру мысленного, а также часто и реального расчленения объекта или явления на части.</w:t>
      </w:r>
    </w:p>
    <w:p w:rsidR="00D0094D" w:rsidRDefault="00600E63" w:rsidP="00D0094D">
      <w:pPr>
        <w:suppressAutoHyphens/>
        <w:spacing w:before="0" w:after="0" w:line="360" w:lineRule="auto"/>
        <w:ind w:firstLine="709"/>
        <w:jc w:val="both"/>
        <w:rPr>
          <w:sz w:val="28"/>
          <w:szCs w:val="28"/>
        </w:rPr>
      </w:pPr>
      <w:r w:rsidRPr="00D0094D">
        <w:rPr>
          <w:sz w:val="28"/>
          <w:szCs w:val="28"/>
        </w:rPr>
        <w:t>Родоначальником систематизированного анализа в экономике как составного элемента бухгалтерского учета, следует считать француза Жака Савари (1622 – 1690), который ввел понятие синтетического и аналитического учета и науки об управлении предприятием. Идеи Савари были углублены в XIX веке итальянским бухгалтером Джузеппе Чербони (1827 – 1917), который создал учение о синтетическом сложении и разложении бухгалтерских счетов. В конце XIX – начале XX вв. появилось оригинальное понятие в учете – балансоведение.</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 России расцвет науки об анализе баланса приходится на первую половину XX в. А.К. Рощаховский (1910 г.) по праву считается первым русским бухгалтером, который по-настоящему оценил роль экономического анализа и его взаимосвязь с бухгалтерским учетом. В 20-е годы теория балансоведения, в частности методика анализа баланса, была окончательно сформирована в трудах А.П. Рудановского, Н.А. Блатова и др. В конце XIX – начале XX вв. активно развивается наука о коммерческих вычислениях. Анализ баланса и коммерческие вычисления и составили, таким образом, суть финансового анализа. По мере строительства планового социалистического хозяйства в России финансовый анализ сравнительно быстро был трансформирован в анализ хозяйственной деятельности. Произошло это путем естественного принижения роли коммерческих вычислений, усиление контрольной функции, доминирования анализа отклонений фактических значений от плановых, снижения значимости баланса как инструмента финансового управления. Анализ все более и более отделялся от бухгалтерского учета, по сути он превращался в технико – экономический анализ. К началу 40-х годов появляются первые книги по анализу хозяйственной деятельности (Д.П. Андрианов, М.Ф. Дьячков и др.). В начале 70-х выходят первые книги по разработке методических подходов к теории анализа хозяйственной деятельности (М.И. Баконов, А.Д. Шеремет, И.И. Каракоз).</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Во время перестройки экономики (начало 90-х годов) происходит возрождение важнейшего элемента аналитической работы, как финансовый анализ. В его основе лежат анализ и управление финансовыми ресурсами субъекта хозяйствования как основным и приоритетным видом ресурсов. Основными исполнителями такого анализа стали бухгалтера и финансовые менеджеры. Однако анализ хозяйственной деятельности, понимаемый как технико – экономический анализ, не отменяется – он становиться прерогативой руководителей. Финансовый анализ представляет собой способ накопления, трансформации и использования информации финансового характера, имеющий целью:</w:t>
      </w:r>
    </w:p>
    <w:p w:rsidR="00600E63" w:rsidRPr="00D0094D" w:rsidRDefault="00142B3C" w:rsidP="00D0094D">
      <w:pPr>
        <w:suppressAutoHyphens/>
        <w:spacing w:before="0" w:after="0" w:line="360" w:lineRule="auto"/>
        <w:ind w:firstLine="709"/>
        <w:jc w:val="both"/>
        <w:rPr>
          <w:sz w:val="28"/>
          <w:szCs w:val="28"/>
        </w:rPr>
      </w:pPr>
      <w:r w:rsidRPr="00D0094D">
        <w:rPr>
          <w:sz w:val="28"/>
          <w:szCs w:val="28"/>
        </w:rPr>
        <w:t xml:space="preserve">- </w:t>
      </w:r>
      <w:r w:rsidR="00600E63" w:rsidRPr="00D0094D">
        <w:rPr>
          <w:sz w:val="28"/>
          <w:szCs w:val="28"/>
        </w:rPr>
        <w:t>оценить текущее и перспективное финансовое состояние предприятия;</w:t>
      </w:r>
    </w:p>
    <w:p w:rsidR="00600E63" w:rsidRPr="00D0094D" w:rsidRDefault="00142B3C" w:rsidP="00D0094D">
      <w:pPr>
        <w:suppressAutoHyphens/>
        <w:spacing w:before="0" w:after="0" w:line="360" w:lineRule="auto"/>
        <w:ind w:firstLine="709"/>
        <w:jc w:val="both"/>
        <w:rPr>
          <w:sz w:val="28"/>
          <w:szCs w:val="28"/>
        </w:rPr>
      </w:pPr>
      <w:r w:rsidRPr="00D0094D">
        <w:rPr>
          <w:sz w:val="28"/>
          <w:szCs w:val="28"/>
        </w:rPr>
        <w:t xml:space="preserve">- </w:t>
      </w:r>
      <w:r w:rsidR="00600E63" w:rsidRPr="00D0094D">
        <w:rPr>
          <w:sz w:val="28"/>
          <w:szCs w:val="28"/>
        </w:rPr>
        <w:t>оценить возможные и целесообразные темпы развития предприятия с позиции финансового их обеспечения;</w:t>
      </w:r>
    </w:p>
    <w:p w:rsidR="00600E63" w:rsidRPr="00D0094D" w:rsidRDefault="00142B3C" w:rsidP="00D0094D">
      <w:pPr>
        <w:suppressAutoHyphens/>
        <w:spacing w:before="0" w:after="0" w:line="360" w:lineRule="auto"/>
        <w:ind w:firstLine="709"/>
        <w:jc w:val="both"/>
        <w:rPr>
          <w:sz w:val="28"/>
          <w:szCs w:val="28"/>
        </w:rPr>
      </w:pPr>
      <w:r w:rsidRPr="00D0094D">
        <w:rPr>
          <w:sz w:val="28"/>
          <w:szCs w:val="28"/>
        </w:rPr>
        <w:t xml:space="preserve">- </w:t>
      </w:r>
      <w:r w:rsidR="00600E63" w:rsidRPr="00D0094D">
        <w:rPr>
          <w:sz w:val="28"/>
          <w:szCs w:val="28"/>
        </w:rPr>
        <w:t>выявить доступные источники средств и оценить возможность и целесообразность их мобилизации.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С помощью полученных результатов в ходе проведения анализа, которые станут основой для прогнозирования, возможно определить, какой фазе жизненного цикла предприятия соответствует его финансово – экономическое состояние. Под финансовым состоянием предприятия понимают совокупность показателей, которые отражают процесс формирования и использования его финансовых средств.</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На данный момент разработано много методик проведения анализа финансового состояния предприятия. Однако не всегда результаты анализа известных методик можно использовать для прогнозирования. Какая же из них является более полной и довольно доступной для дальнейшего развития предприятия? Ответить на этот вопрос возможно путем сравнения выбранных методических подходов анализа финансового состояния предприятия.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Рассмотрим особенности различных методических подходов к анализу финансового состояния предприятия.</w:t>
      </w:r>
    </w:p>
    <w:p w:rsidR="00D0094D" w:rsidRDefault="00600E63" w:rsidP="00D0094D">
      <w:pPr>
        <w:suppressAutoHyphens/>
        <w:spacing w:before="0" w:after="0" w:line="360" w:lineRule="auto"/>
        <w:ind w:firstLine="709"/>
        <w:jc w:val="both"/>
        <w:rPr>
          <w:sz w:val="28"/>
          <w:szCs w:val="28"/>
        </w:rPr>
      </w:pPr>
      <w:r w:rsidRPr="00D0094D">
        <w:rPr>
          <w:sz w:val="28"/>
          <w:szCs w:val="28"/>
        </w:rPr>
        <w:t>Методика проведения анализа финансового состояния предприятия, предложенная Шереметом А.Д. и Сайфулиным Р.С.</w:t>
      </w:r>
    </w:p>
    <w:p w:rsidR="00600E63" w:rsidRPr="00D0094D" w:rsidRDefault="00945F8E" w:rsidP="00D0094D">
      <w:pPr>
        <w:suppressAutoHyphens/>
        <w:spacing w:before="0" w:after="0" w:line="360" w:lineRule="auto"/>
        <w:ind w:firstLine="709"/>
        <w:jc w:val="both"/>
        <w:rPr>
          <w:sz w:val="28"/>
          <w:szCs w:val="28"/>
        </w:rPr>
      </w:pPr>
      <w:r w:rsidRPr="00D0094D">
        <w:rPr>
          <w:sz w:val="28"/>
          <w:szCs w:val="28"/>
        </w:rPr>
        <w:t xml:space="preserve">Основные этапы анализа предприятия </w:t>
      </w:r>
      <w:r w:rsidR="00270E4C" w:rsidRPr="00D0094D">
        <w:rPr>
          <w:sz w:val="28"/>
          <w:szCs w:val="28"/>
        </w:rPr>
        <w:t xml:space="preserve">по </w:t>
      </w:r>
      <w:r w:rsidR="00600E63" w:rsidRPr="00D0094D">
        <w:rPr>
          <w:sz w:val="28"/>
          <w:szCs w:val="28"/>
        </w:rPr>
        <w:t>данной м</w:t>
      </w:r>
      <w:r w:rsidR="00270E4C" w:rsidRPr="00D0094D">
        <w:rPr>
          <w:sz w:val="28"/>
          <w:szCs w:val="28"/>
        </w:rPr>
        <w:t xml:space="preserve">етодике и их краткое содержание </w:t>
      </w:r>
      <w:r w:rsidR="000A5C2C" w:rsidRPr="00D0094D">
        <w:rPr>
          <w:sz w:val="28"/>
          <w:szCs w:val="28"/>
        </w:rPr>
        <w:t>представлены в таблице</w:t>
      </w:r>
      <w:r w:rsidR="00600E63" w:rsidRPr="00D0094D">
        <w:rPr>
          <w:sz w:val="28"/>
          <w:szCs w:val="28"/>
        </w:rPr>
        <w:t xml:space="preserve"> 1</w:t>
      </w:r>
      <w:r w:rsidR="0049196F" w:rsidRPr="00D0094D">
        <w:rPr>
          <w:sz w:val="28"/>
          <w:szCs w:val="28"/>
        </w:rPr>
        <w:t>.</w:t>
      </w:r>
    </w:p>
    <w:p w:rsidR="00A848BD" w:rsidRPr="00D0094D" w:rsidRDefault="00A848BD" w:rsidP="00D0094D">
      <w:pPr>
        <w:suppressAutoHyphens/>
        <w:spacing w:before="0" w:after="0" w:line="360" w:lineRule="auto"/>
        <w:ind w:firstLine="709"/>
        <w:jc w:val="both"/>
        <w:rPr>
          <w:sz w:val="28"/>
          <w:szCs w:val="28"/>
          <w:lang w:val="uk-UA"/>
        </w:rPr>
      </w:pPr>
    </w:p>
    <w:p w:rsidR="00600E63" w:rsidRPr="00D0094D" w:rsidRDefault="00D67C56" w:rsidP="00D0094D">
      <w:pPr>
        <w:suppressAutoHyphens/>
        <w:spacing w:before="0" w:after="0" w:line="360" w:lineRule="auto"/>
        <w:ind w:firstLine="709"/>
        <w:jc w:val="both"/>
        <w:rPr>
          <w:sz w:val="28"/>
          <w:szCs w:val="28"/>
        </w:rPr>
      </w:pPr>
      <w:r w:rsidRPr="00D0094D">
        <w:rPr>
          <w:sz w:val="28"/>
          <w:szCs w:val="28"/>
        </w:rPr>
        <w:t>Таблица - 1</w:t>
      </w:r>
      <w:r w:rsidR="00D0094D">
        <w:rPr>
          <w:sz w:val="28"/>
          <w:szCs w:val="28"/>
        </w:rPr>
        <w:t xml:space="preserve"> </w:t>
      </w:r>
      <w:r w:rsidR="00600E63" w:rsidRPr="00D0094D">
        <w:rPr>
          <w:sz w:val="28"/>
          <w:szCs w:val="28"/>
        </w:rPr>
        <w:t xml:space="preserve">Этапы проведения анализа финансового состояния предприятия по методике </w:t>
      </w:r>
      <w:r w:rsidR="0053254B" w:rsidRPr="00D0094D">
        <w:rPr>
          <w:sz w:val="28"/>
          <w:szCs w:val="28"/>
        </w:rPr>
        <w:t>А.Д. Шеремета, Р.С. Сайфули</w:t>
      </w:r>
      <w:r w:rsidR="000A5C2C" w:rsidRPr="00D0094D">
        <w:rPr>
          <w:sz w:val="28"/>
          <w:szCs w:val="28"/>
        </w:rPr>
        <w:t>на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2"/>
        <w:gridCol w:w="6430"/>
      </w:tblGrid>
      <w:tr w:rsidR="00142B3C" w:rsidRPr="0044097F" w:rsidTr="0044097F">
        <w:trPr>
          <w:jc w:val="center"/>
        </w:trPr>
        <w:tc>
          <w:tcPr>
            <w:tcW w:w="2702" w:type="dxa"/>
            <w:shd w:val="clear" w:color="auto" w:fill="auto"/>
          </w:tcPr>
          <w:p w:rsidR="00142B3C" w:rsidRPr="0044097F" w:rsidRDefault="00142B3C" w:rsidP="0044097F">
            <w:pPr>
              <w:suppressAutoHyphens/>
              <w:spacing w:before="0" w:after="0" w:line="360" w:lineRule="auto"/>
              <w:rPr>
                <w:sz w:val="20"/>
                <w:szCs w:val="24"/>
              </w:rPr>
            </w:pPr>
            <w:r w:rsidRPr="0044097F">
              <w:rPr>
                <w:sz w:val="20"/>
                <w:szCs w:val="24"/>
              </w:rPr>
              <w:t>Наименование этапа</w:t>
            </w:r>
          </w:p>
        </w:tc>
        <w:tc>
          <w:tcPr>
            <w:tcW w:w="6838" w:type="dxa"/>
            <w:shd w:val="clear" w:color="auto" w:fill="auto"/>
          </w:tcPr>
          <w:p w:rsidR="00142B3C" w:rsidRPr="0044097F" w:rsidRDefault="00142B3C" w:rsidP="0044097F">
            <w:pPr>
              <w:suppressAutoHyphens/>
              <w:spacing w:before="0" w:after="0" w:line="360" w:lineRule="auto"/>
              <w:rPr>
                <w:sz w:val="20"/>
                <w:szCs w:val="24"/>
              </w:rPr>
            </w:pPr>
            <w:r w:rsidRPr="0044097F">
              <w:rPr>
                <w:sz w:val="20"/>
                <w:szCs w:val="24"/>
              </w:rPr>
              <w:t>Содержание этапа</w:t>
            </w:r>
          </w:p>
        </w:tc>
      </w:tr>
      <w:tr w:rsidR="00142B3C" w:rsidRPr="0044097F" w:rsidTr="0044097F">
        <w:trPr>
          <w:jc w:val="center"/>
        </w:trPr>
        <w:tc>
          <w:tcPr>
            <w:tcW w:w="2702" w:type="dxa"/>
            <w:shd w:val="clear" w:color="auto" w:fill="auto"/>
          </w:tcPr>
          <w:p w:rsidR="00142B3C" w:rsidRPr="0044097F" w:rsidRDefault="00B44BBE" w:rsidP="0044097F">
            <w:pPr>
              <w:suppressAutoHyphens/>
              <w:spacing w:before="0" w:after="0" w:line="360" w:lineRule="auto"/>
              <w:rPr>
                <w:sz w:val="20"/>
                <w:szCs w:val="24"/>
              </w:rPr>
            </w:pPr>
            <w:r w:rsidRPr="0044097F">
              <w:rPr>
                <w:sz w:val="20"/>
                <w:szCs w:val="24"/>
              </w:rPr>
              <w:t>1.</w:t>
            </w:r>
            <w:r w:rsidR="00142B3C" w:rsidRPr="0044097F">
              <w:rPr>
                <w:sz w:val="20"/>
                <w:szCs w:val="24"/>
              </w:rPr>
              <w:t>Общая оценка финансового состояния и его изучение за отчетный период</w:t>
            </w:r>
          </w:p>
        </w:tc>
        <w:tc>
          <w:tcPr>
            <w:tcW w:w="6838" w:type="dxa"/>
            <w:shd w:val="clear" w:color="auto" w:fill="auto"/>
          </w:tcPr>
          <w:p w:rsidR="00142B3C" w:rsidRPr="0044097F" w:rsidRDefault="00142B3C" w:rsidP="0044097F">
            <w:pPr>
              <w:suppressAutoHyphens/>
              <w:spacing w:before="0" w:after="0" w:line="360" w:lineRule="auto"/>
              <w:rPr>
                <w:sz w:val="20"/>
                <w:szCs w:val="24"/>
              </w:rPr>
            </w:pPr>
            <w:r w:rsidRPr="0044097F">
              <w:rPr>
                <w:sz w:val="20"/>
                <w:szCs w:val="24"/>
              </w:rPr>
              <w:t>-составление агрегированного баланса</w:t>
            </w:r>
          </w:p>
          <w:p w:rsidR="00142B3C" w:rsidRPr="0044097F" w:rsidRDefault="00142B3C" w:rsidP="0044097F">
            <w:pPr>
              <w:suppressAutoHyphens/>
              <w:spacing w:before="0" w:after="0" w:line="360" w:lineRule="auto"/>
              <w:rPr>
                <w:sz w:val="20"/>
                <w:szCs w:val="24"/>
              </w:rPr>
            </w:pPr>
            <w:r w:rsidRPr="0044097F">
              <w:rPr>
                <w:sz w:val="20"/>
                <w:szCs w:val="24"/>
              </w:rPr>
              <w:t>- вертикальный и горизонтальный анализ агрегированного баланса по статьям</w:t>
            </w:r>
          </w:p>
          <w:p w:rsidR="00142B3C" w:rsidRPr="0044097F" w:rsidRDefault="00142B3C" w:rsidP="0044097F">
            <w:pPr>
              <w:suppressAutoHyphens/>
              <w:spacing w:before="0" w:after="0" w:line="360" w:lineRule="auto"/>
              <w:rPr>
                <w:sz w:val="20"/>
                <w:szCs w:val="24"/>
              </w:rPr>
            </w:pPr>
            <w:r w:rsidRPr="0044097F">
              <w:rPr>
                <w:sz w:val="20"/>
                <w:szCs w:val="24"/>
              </w:rPr>
              <w:t>- расчет финансовых коэффициентов</w:t>
            </w:r>
          </w:p>
          <w:p w:rsidR="00142B3C" w:rsidRPr="0044097F" w:rsidRDefault="00142B3C" w:rsidP="0044097F">
            <w:pPr>
              <w:suppressAutoHyphens/>
              <w:spacing w:before="0" w:after="0" w:line="360" w:lineRule="auto"/>
              <w:rPr>
                <w:sz w:val="20"/>
                <w:szCs w:val="24"/>
              </w:rPr>
            </w:pPr>
            <w:r w:rsidRPr="0044097F">
              <w:rPr>
                <w:sz w:val="20"/>
                <w:szCs w:val="24"/>
              </w:rPr>
              <w:t>- детализация изменений по статьям актива и пассива баланса</w:t>
            </w:r>
          </w:p>
        </w:tc>
      </w:tr>
      <w:tr w:rsidR="00142B3C" w:rsidRPr="0044097F" w:rsidTr="0044097F">
        <w:trPr>
          <w:jc w:val="center"/>
        </w:trPr>
        <w:tc>
          <w:tcPr>
            <w:tcW w:w="2702" w:type="dxa"/>
            <w:shd w:val="clear" w:color="auto" w:fill="auto"/>
          </w:tcPr>
          <w:p w:rsidR="00142B3C" w:rsidRPr="0044097F" w:rsidRDefault="00B44BBE" w:rsidP="0044097F">
            <w:pPr>
              <w:suppressAutoHyphens/>
              <w:spacing w:before="0" w:after="0" w:line="360" w:lineRule="auto"/>
              <w:rPr>
                <w:sz w:val="20"/>
                <w:szCs w:val="24"/>
              </w:rPr>
            </w:pPr>
            <w:r w:rsidRPr="0044097F">
              <w:rPr>
                <w:sz w:val="20"/>
                <w:szCs w:val="24"/>
              </w:rPr>
              <w:t>2.</w:t>
            </w:r>
            <w:r w:rsidR="00142B3C" w:rsidRPr="0044097F">
              <w:rPr>
                <w:sz w:val="20"/>
                <w:szCs w:val="24"/>
              </w:rPr>
              <w:t>Анализ финансовой устойчивости</w:t>
            </w:r>
          </w:p>
        </w:tc>
        <w:tc>
          <w:tcPr>
            <w:tcW w:w="6838" w:type="dxa"/>
            <w:shd w:val="clear" w:color="auto" w:fill="auto"/>
          </w:tcPr>
          <w:p w:rsidR="00142B3C" w:rsidRPr="0044097F" w:rsidRDefault="00142B3C" w:rsidP="0044097F">
            <w:pPr>
              <w:suppressAutoHyphens/>
              <w:spacing w:before="0" w:after="0" w:line="360" w:lineRule="auto"/>
              <w:rPr>
                <w:sz w:val="20"/>
                <w:szCs w:val="24"/>
              </w:rPr>
            </w:pPr>
            <w:r w:rsidRPr="0044097F">
              <w:rPr>
                <w:sz w:val="20"/>
                <w:szCs w:val="24"/>
              </w:rPr>
              <w:t>- определение излишка (недостатка) источников средств для формирования запасов и затрат</w:t>
            </w:r>
          </w:p>
          <w:p w:rsidR="00142B3C" w:rsidRPr="0044097F" w:rsidRDefault="00142B3C" w:rsidP="0044097F">
            <w:pPr>
              <w:suppressAutoHyphens/>
              <w:spacing w:before="0" w:after="0" w:line="360" w:lineRule="auto"/>
              <w:rPr>
                <w:sz w:val="20"/>
                <w:szCs w:val="24"/>
              </w:rPr>
            </w:pPr>
            <w:r w:rsidRPr="0044097F">
              <w:rPr>
                <w:sz w:val="20"/>
                <w:szCs w:val="24"/>
              </w:rPr>
              <w:t>- определение степени покрытия внеоборотных активов источниками средств</w:t>
            </w:r>
          </w:p>
        </w:tc>
      </w:tr>
      <w:tr w:rsidR="00142B3C" w:rsidRPr="0044097F" w:rsidTr="0044097F">
        <w:trPr>
          <w:jc w:val="center"/>
        </w:trPr>
        <w:tc>
          <w:tcPr>
            <w:tcW w:w="2702" w:type="dxa"/>
            <w:shd w:val="clear" w:color="auto" w:fill="auto"/>
          </w:tcPr>
          <w:p w:rsidR="00142B3C" w:rsidRPr="0044097F" w:rsidRDefault="00B44BBE" w:rsidP="0044097F">
            <w:pPr>
              <w:suppressAutoHyphens/>
              <w:spacing w:before="0" w:after="0" w:line="360" w:lineRule="auto"/>
              <w:rPr>
                <w:sz w:val="20"/>
                <w:szCs w:val="24"/>
              </w:rPr>
            </w:pPr>
            <w:r w:rsidRPr="0044097F">
              <w:rPr>
                <w:sz w:val="20"/>
                <w:szCs w:val="24"/>
              </w:rPr>
              <w:t>3.А</w:t>
            </w:r>
            <w:r w:rsidR="00142B3C" w:rsidRPr="0044097F">
              <w:rPr>
                <w:sz w:val="20"/>
                <w:szCs w:val="24"/>
              </w:rPr>
              <w:t>нализ ликвидности баланса, деловой активности и платежеспособности предприятия</w:t>
            </w:r>
          </w:p>
        </w:tc>
        <w:tc>
          <w:tcPr>
            <w:tcW w:w="6838" w:type="dxa"/>
            <w:shd w:val="clear" w:color="auto" w:fill="auto"/>
          </w:tcPr>
          <w:p w:rsidR="00142B3C" w:rsidRPr="0044097F" w:rsidRDefault="00142B3C" w:rsidP="0044097F">
            <w:pPr>
              <w:suppressAutoHyphens/>
              <w:spacing w:before="0" w:after="0" w:line="360" w:lineRule="auto"/>
              <w:rPr>
                <w:sz w:val="20"/>
                <w:szCs w:val="24"/>
              </w:rPr>
            </w:pPr>
            <w:r w:rsidRPr="0044097F">
              <w:rPr>
                <w:sz w:val="20"/>
                <w:szCs w:val="24"/>
              </w:rPr>
              <w:t>анализ ликвидности баланса:</w:t>
            </w:r>
          </w:p>
          <w:p w:rsidR="00142B3C" w:rsidRPr="0044097F" w:rsidRDefault="00142B3C" w:rsidP="0044097F">
            <w:pPr>
              <w:suppressAutoHyphens/>
              <w:spacing w:before="0" w:after="0" w:line="360" w:lineRule="auto"/>
              <w:rPr>
                <w:sz w:val="20"/>
                <w:szCs w:val="24"/>
              </w:rPr>
            </w:pPr>
            <w:r w:rsidRPr="0044097F">
              <w:rPr>
                <w:sz w:val="20"/>
                <w:szCs w:val="24"/>
              </w:rPr>
              <w:t>- группировка статей активов и пассивов</w:t>
            </w:r>
          </w:p>
          <w:p w:rsidR="00142B3C" w:rsidRPr="0044097F" w:rsidRDefault="00142B3C" w:rsidP="0044097F">
            <w:pPr>
              <w:suppressAutoHyphens/>
              <w:spacing w:before="0" w:after="0" w:line="360" w:lineRule="auto"/>
              <w:rPr>
                <w:sz w:val="20"/>
                <w:szCs w:val="24"/>
              </w:rPr>
            </w:pPr>
            <w:r w:rsidRPr="0044097F">
              <w:rPr>
                <w:sz w:val="20"/>
                <w:szCs w:val="24"/>
              </w:rPr>
              <w:t>- сопоставление соответствующих итогов активов и пассивов</w:t>
            </w:r>
          </w:p>
          <w:p w:rsidR="00142B3C" w:rsidRPr="0044097F" w:rsidRDefault="00142B3C" w:rsidP="0044097F">
            <w:pPr>
              <w:suppressAutoHyphens/>
              <w:spacing w:before="0" w:after="0" w:line="360" w:lineRule="auto"/>
              <w:rPr>
                <w:sz w:val="20"/>
                <w:szCs w:val="24"/>
              </w:rPr>
            </w:pPr>
            <w:r w:rsidRPr="0044097F">
              <w:rPr>
                <w:sz w:val="20"/>
                <w:szCs w:val="24"/>
              </w:rPr>
              <w:t>- определение текущей и перспективной ликвидности баланса</w:t>
            </w:r>
          </w:p>
          <w:p w:rsidR="00142B3C" w:rsidRPr="0044097F" w:rsidRDefault="00142B3C" w:rsidP="0044097F">
            <w:pPr>
              <w:suppressAutoHyphens/>
              <w:spacing w:before="0" w:after="0" w:line="360" w:lineRule="auto"/>
              <w:rPr>
                <w:sz w:val="20"/>
                <w:szCs w:val="24"/>
              </w:rPr>
            </w:pPr>
            <w:r w:rsidRPr="0044097F">
              <w:rPr>
                <w:sz w:val="20"/>
                <w:szCs w:val="24"/>
              </w:rPr>
              <w:t>- оценка степени ликвидности</w:t>
            </w:r>
          </w:p>
          <w:p w:rsidR="00142B3C" w:rsidRPr="0044097F" w:rsidRDefault="00142B3C" w:rsidP="0044097F">
            <w:pPr>
              <w:suppressAutoHyphens/>
              <w:spacing w:before="0" w:after="0" w:line="360" w:lineRule="auto"/>
              <w:rPr>
                <w:sz w:val="20"/>
                <w:szCs w:val="24"/>
              </w:rPr>
            </w:pPr>
            <w:r w:rsidRPr="0044097F">
              <w:rPr>
                <w:sz w:val="20"/>
                <w:szCs w:val="24"/>
              </w:rPr>
              <w:t xml:space="preserve"> анализ деловой активности:</w:t>
            </w:r>
          </w:p>
          <w:p w:rsidR="00142B3C" w:rsidRPr="0044097F" w:rsidRDefault="00142B3C" w:rsidP="0044097F">
            <w:pPr>
              <w:suppressAutoHyphens/>
              <w:spacing w:before="0" w:after="0" w:line="360" w:lineRule="auto"/>
              <w:rPr>
                <w:sz w:val="20"/>
                <w:szCs w:val="24"/>
              </w:rPr>
            </w:pPr>
            <w:r w:rsidRPr="0044097F">
              <w:rPr>
                <w:sz w:val="20"/>
                <w:szCs w:val="24"/>
              </w:rPr>
              <w:t>- расчет коэффициентов оборачиваемости различных групп активов</w:t>
            </w:r>
          </w:p>
          <w:p w:rsidR="00142B3C" w:rsidRPr="0044097F" w:rsidRDefault="00142B3C" w:rsidP="0044097F">
            <w:pPr>
              <w:suppressAutoHyphens/>
              <w:spacing w:before="0" w:after="0" w:line="360" w:lineRule="auto"/>
              <w:rPr>
                <w:sz w:val="20"/>
                <w:szCs w:val="24"/>
              </w:rPr>
            </w:pPr>
            <w:r w:rsidRPr="0044097F">
              <w:rPr>
                <w:sz w:val="20"/>
                <w:szCs w:val="24"/>
              </w:rPr>
              <w:t>- сравнение их с нормативными величинами и оценка деловой активности</w:t>
            </w:r>
          </w:p>
          <w:p w:rsidR="00142B3C" w:rsidRPr="0044097F" w:rsidRDefault="00142B3C" w:rsidP="0044097F">
            <w:pPr>
              <w:suppressAutoHyphens/>
              <w:spacing w:before="0" w:after="0" w:line="360" w:lineRule="auto"/>
              <w:rPr>
                <w:sz w:val="20"/>
                <w:szCs w:val="24"/>
              </w:rPr>
            </w:pPr>
            <w:r w:rsidRPr="0044097F">
              <w:rPr>
                <w:sz w:val="20"/>
                <w:szCs w:val="24"/>
              </w:rPr>
              <w:t>анализ платежеспособности</w:t>
            </w:r>
          </w:p>
        </w:tc>
      </w:tr>
    </w:tbl>
    <w:p w:rsidR="00600E63" w:rsidRPr="00D0094D" w:rsidRDefault="00600E63" w:rsidP="00D0094D">
      <w:pPr>
        <w:suppressAutoHyphens/>
        <w:spacing w:before="0" w:after="0" w:line="360" w:lineRule="auto"/>
        <w:ind w:firstLine="709"/>
        <w:jc w:val="both"/>
        <w:rPr>
          <w:sz w:val="28"/>
          <w:szCs w:val="28"/>
        </w:rPr>
      </w:pP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Кроме указанных операций, методика предполагает возможность расчета следующих финансовых коэффициентов:</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коэффициент рентабельности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коэффициент эффективности управления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коэффициент рыночной устойчивости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Необходимо отметить, что основной целью проведения анализа финансового состояния предприятия на основе данной методики, является обеспечение эффективного управления финансовым состоянием предприятия и оценка финансовой устойчивости его деловых партнеров.</w:t>
      </w:r>
    </w:p>
    <w:p w:rsidR="00D65AAD" w:rsidRPr="00D0094D" w:rsidRDefault="00D65AAD" w:rsidP="00D0094D">
      <w:pPr>
        <w:suppressAutoHyphens/>
        <w:spacing w:before="0" w:after="0" w:line="360" w:lineRule="auto"/>
        <w:ind w:firstLine="709"/>
        <w:jc w:val="both"/>
        <w:rPr>
          <w:sz w:val="28"/>
          <w:szCs w:val="28"/>
        </w:rPr>
      </w:pPr>
      <w:r w:rsidRPr="00D0094D">
        <w:rPr>
          <w:sz w:val="28"/>
          <w:szCs w:val="28"/>
        </w:rPr>
        <w:t>В целом, можно сказать, что методика анализа</w:t>
      </w:r>
      <w:r w:rsidR="00D0094D">
        <w:rPr>
          <w:sz w:val="28"/>
          <w:szCs w:val="28"/>
        </w:rPr>
        <w:t xml:space="preserve"> </w:t>
      </w:r>
      <w:r w:rsidRPr="00D0094D">
        <w:rPr>
          <w:sz w:val="28"/>
          <w:szCs w:val="28"/>
        </w:rPr>
        <w:t>А. Д. Шеремета и</w:t>
      </w:r>
      <w:r w:rsidR="00541C54" w:rsidRPr="00D0094D">
        <w:rPr>
          <w:sz w:val="28"/>
          <w:szCs w:val="28"/>
        </w:rPr>
        <w:t xml:space="preserve"> Р. С. Са</w:t>
      </w:r>
      <w:r w:rsidRPr="00D0094D">
        <w:rPr>
          <w:sz w:val="28"/>
          <w:szCs w:val="28"/>
        </w:rPr>
        <w:t>йфулина является наиболее популярной, широко применяемой, и имеет ряд преимуществ по сравнению с другими методиками.</w:t>
      </w:r>
      <w:r w:rsidR="00541C54" w:rsidRPr="00D0094D">
        <w:rPr>
          <w:sz w:val="28"/>
          <w:szCs w:val="28"/>
        </w:rPr>
        <w:t xml:space="preserve"> Она компактна, но в тоже время содержит ряд наиболее важных и достаточно емких финансовых показателей, исходя из которых складывается общая картина о положении дел на предприятии.</w:t>
      </w:r>
      <w:r w:rsidR="00D0094D">
        <w:rPr>
          <w:sz w:val="28"/>
          <w:szCs w:val="28"/>
        </w:rPr>
        <w:t xml:space="preserve"> </w:t>
      </w:r>
      <w:r w:rsidRPr="00D0094D">
        <w:rPr>
          <w:sz w:val="28"/>
          <w:szCs w:val="28"/>
        </w:rPr>
        <w:t>Однако, несмотря на</w:t>
      </w:r>
      <w:r w:rsidR="00D0094D">
        <w:rPr>
          <w:sz w:val="28"/>
          <w:szCs w:val="28"/>
        </w:rPr>
        <w:t xml:space="preserve"> </w:t>
      </w:r>
      <w:r w:rsidRPr="00D0094D">
        <w:rPr>
          <w:sz w:val="28"/>
          <w:szCs w:val="28"/>
        </w:rPr>
        <w:t>все преимущества</w:t>
      </w:r>
      <w:r w:rsidR="005A1902" w:rsidRPr="00D0094D">
        <w:rPr>
          <w:sz w:val="28"/>
          <w:szCs w:val="28"/>
        </w:rPr>
        <w:t>,</w:t>
      </w:r>
      <w:r w:rsidRPr="00D0094D">
        <w:rPr>
          <w:sz w:val="28"/>
          <w:szCs w:val="28"/>
        </w:rPr>
        <w:t xml:space="preserve"> она</w:t>
      </w:r>
      <w:r w:rsidR="00D0094D">
        <w:rPr>
          <w:sz w:val="28"/>
          <w:szCs w:val="28"/>
        </w:rPr>
        <w:t xml:space="preserve"> </w:t>
      </w:r>
      <w:r w:rsidRPr="00D0094D">
        <w:rPr>
          <w:sz w:val="28"/>
          <w:szCs w:val="28"/>
        </w:rPr>
        <w:t>не учитывает всех особенностей экономического анализа в условиях различных уровней инфляции</w:t>
      </w:r>
      <w:r w:rsidR="006D7BC4" w:rsidRPr="00D0094D">
        <w:rPr>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Рассмотрим методику проведения анализа финансового состояния предприятия, предложенную В.В. Ковалевым.</w:t>
      </w:r>
    </w:p>
    <w:p w:rsidR="00C921EC" w:rsidRPr="00D0094D" w:rsidRDefault="000A5C2C" w:rsidP="00D0094D">
      <w:pPr>
        <w:suppressAutoHyphens/>
        <w:spacing w:before="0" w:after="0" w:line="360" w:lineRule="auto"/>
        <w:ind w:firstLine="709"/>
        <w:jc w:val="both"/>
        <w:rPr>
          <w:sz w:val="28"/>
          <w:szCs w:val="28"/>
        </w:rPr>
      </w:pPr>
      <w:r w:rsidRPr="00D0094D">
        <w:rPr>
          <w:sz w:val="28"/>
          <w:szCs w:val="28"/>
        </w:rPr>
        <w:t>В таблице</w:t>
      </w:r>
      <w:r w:rsidR="00600E63" w:rsidRPr="00D0094D">
        <w:rPr>
          <w:sz w:val="28"/>
          <w:szCs w:val="28"/>
        </w:rPr>
        <w:t xml:space="preserve"> </w:t>
      </w:r>
      <w:r w:rsidR="0053254B" w:rsidRPr="00D0094D">
        <w:rPr>
          <w:sz w:val="28"/>
          <w:szCs w:val="28"/>
        </w:rPr>
        <w:t>2</w:t>
      </w:r>
      <w:r w:rsidR="00600E63" w:rsidRPr="00D0094D">
        <w:rPr>
          <w:sz w:val="28"/>
          <w:szCs w:val="28"/>
        </w:rPr>
        <w:t xml:space="preserve"> представлены основные этапы </w:t>
      </w:r>
      <w:r w:rsidR="005A1902" w:rsidRPr="00D0094D">
        <w:rPr>
          <w:sz w:val="28"/>
          <w:szCs w:val="28"/>
        </w:rPr>
        <w:t>проведения анализа</w:t>
      </w:r>
      <w:r w:rsidR="00D0094D">
        <w:rPr>
          <w:sz w:val="28"/>
          <w:szCs w:val="28"/>
        </w:rPr>
        <w:t xml:space="preserve"> </w:t>
      </w:r>
      <w:r w:rsidR="00600E63" w:rsidRPr="00D0094D">
        <w:rPr>
          <w:sz w:val="28"/>
          <w:szCs w:val="28"/>
        </w:rPr>
        <w:t>предприятия по методике В.В. Ковалева.</w:t>
      </w:r>
    </w:p>
    <w:p w:rsidR="006D7BC4" w:rsidRPr="00D0094D" w:rsidRDefault="006D7BC4" w:rsidP="00D0094D">
      <w:pPr>
        <w:suppressAutoHyphens/>
        <w:spacing w:before="0" w:after="0" w:line="360" w:lineRule="auto"/>
        <w:ind w:firstLine="709"/>
        <w:jc w:val="both"/>
        <w:rPr>
          <w:sz w:val="28"/>
          <w:szCs w:val="28"/>
        </w:rPr>
      </w:pPr>
    </w:p>
    <w:p w:rsidR="00600E63" w:rsidRPr="00D0094D" w:rsidRDefault="000B5322" w:rsidP="00D0094D">
      <w:pPr>
        <w:suppressAutoHyphens/>
        <w:spacing w:before="0" w:after="0" w:line="360" w:lineRule="auto"/>
        <w:ind w:firstLine="709"/>
        <w:jc w:val="both"/>
        <w:rPr>
          <w:sz w:val="28"/>
          <w:szCs w:val="28"/>
        </w:rPr>
      </w:pPr>
      <w:r w:rsidRPr="00D0094D">
        <w:rPr>
          <w:sz w:val="28"/>
          <w:szCs w:val="28"/>
        </w:rPr>
        <w:t xml:space="preserve">Таблица - </w:t>
      </w:r>
      <w:r w:rsidR="0053254B" w:rsidRPr="00D0094D">
        <w:rPr>
          <w:sz w:val="28"/>
          <w:szCs w:val="28"/>
        </w:rPr>
        <w:t>2</w:t>
      </w:r>
      <w:r w:rsidR="00D0094D">
        <w:rPr>
          <w:sz w:val="28"/>
          <w:szCs w:val="28"/>
        </w:rPr>
        <w:t xml:space="preserve"> </w:t>
      </w:r>
      <w:r w:rsidR="00600E63" w:rsidRPr="00D0094D">
        <w:rPr>
          <w:sz w:val="28"/>
          <w:szCs w:val="28"/>
        </w:rPr>
        <w:t xml:space="preserve">Этапы проведения анализа финансового состояния по методике </w:t>
      </w:r>
      <w:r w:rsidR="000A5C2C" w:rsidRPr="00D0094D">
        <w:rPr>
          <w:sz w:val="28"/>
          <w:szCs w:val="28"/>
        </w:rPr>
        <w:t>В.В. Ковалева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37"/>
        <w:gridCol w:w="6435"/>
      </w:tblGrid>
      <w:tr w:rsidR="00224B74" w:rsidRPr="0044097F" w:rsidTr="0044097F">
        <w:trPr>
          <w:jc w:val="center"/>
        </w:trPr>
        <w:tc>
          <w:tcPr>
            <w:tcW w:w="2715" w:type="dxa"/>
            <w:shd w:val="clear" w:color="auto" w:fill="auto"/>
          </w:tcPr>
          <w:p w:rsidR="00224B74" w:rsidRPr="0044097F" w:rsidRDefault="00B44BBE" w:rsidP="0044097F">
            <w:pPr>
              <w:suppressAutoHyphens/>
              <w:spacing w:before="0" w:after="0" w:line="360" w:lineRule="auto"/>
              <w:rPr>
                <w:sz w:val="20"/>
                <w:szCs w:val="24"/>
              </w:rPr>
            </w:pPr>
            <w:r w:rsidRPr="0044097F">
              <w:rPr>
                <w:sz w:val="20"/>
                <w:szCs w:val="24"/>
              </w:rPr>
              <w:t>1.</w:t>
            </w:r>
            <w:r w:rsidR="00224B74" w:rsidRPr="0044097F">
              <w:rPr>
                <w:sz w:val="20"/>
                <w:szCs w:val="24"/>
              </w:rPr>
              <w:t>Наименование этапа</w:t>
            </w:r>
          </w:p>
        </w:tc>
        <w:tc>
          <w:tcPr>
            <w:tcW w:w="7005" w:type="dxa"/>
            <w:shd w:val="clear" w:color="auto" w:fill="auto"/>
          </w:tcPr>
          <w:p w:rsidR="00224B74" w:rsidRPr="0044097F" w:rsidRDefault="00224B74" w:rsidP="0044097F">
            <w:pPr>
              <w:suppressAutoHyphens/>
              <w:spacing w:before="0" w:after="0" w:line="360" w:lineRule="auto"/>
              <w:rPr>
                <w:sz w:val="20"/>
                <w:szCs w:val="24"/>
              </w:rPr>
            </w:pPr>
            <w:r w:rsidRPr="0044097F">
              <w:rPr>
                <w:sz w:val="20"/>
                <w:szCs w:val="24"/>
              </w:rPr>
              <w:t>Содержание этапа</w:t>
            </w:r>
          </w:p>
        </w:tc>
      </w:tr>
      <w:tr w:rsidR="00224B74" w:rsidRPr="0044097F" w:rsidTr="0044097F">
        <w:trPr>
          <w:jc w:val="center"/>
        </w:trPr>
        <w:tc>
          <w:tcPr>
            <w:tcW w:w="2715" w:type="dxa"/>
            <w:shd w:val="clear" w:color="auto" w:fill="auto"/>
          </w:tcPr>
          <w:p w:rsidR="00224B74" w:rsidRPr="0044097F" w:rsidRDefault="00B44BBE" w:rsidP="0044097F">
            <w:pPr>
              <w:suppressAutoHyphens/>
              <w:spacing w:before="0" w:after="0" w:line="360" w:lineRule="auto"/>
              <w:rPr>
                <w:sz w:val="20"/>
                <w:szCs w:val="24"/>
              </w:rPr>
            </w:pPr>
            <w:r w:rsidRPr="0044097F">
              <w:rPr>
                <w:sz w:val="20"/>
                <w:szCs w:val="24"/>
              </w:rPr>
              <w:t>2.</w:t>
            </w:r>
            <w:r w:rsidR="00224B74" w:rsidRPr="0044097F">
              <w:rPr>
                <w:sz w:val="20"/>
                <w:szCs w:val="24"/>
              </w:rPr>
              <w:t>Экспресс – анализ</w:t>
            </w:r>
          </w:p>
        </w:tc>
        <w:tc>
          <w:tcPr>
            <w:tcW w:w="7005" w:type="dxa"/>
            <w:shd w:val="clear" w:color="auto" w:fill="auto"/>
          </w:tcPr>
          <w:p w:rsidR="00224B74" w:rsidRPr="0044097F" w:rsidRDefault="00224B74" w:rsidP="0044097F">
            <w:pPr>
              <w:suppressAutoHyphens/>
              <w:spacing w:before="0" w:after="0" w:line="360" w:lineRule="auto"/>
              <w:rPr>
                <w:sz w:val="20"/>
                <w:szCs w:val="24"/>
              </w:rPr>
            </w:pPr>
            <w:r w:rsidRPr="0044097F">
              <w:rPr>
                <w:sz w:val="20"/>
                <w:szCs w:val="24"/>
              </w:rPr>
              <w:t>- Ознакомление с аудиторским заключением</w:t>
            </w:r>
          </w:p>
        </w:tc>
      </w:tr>
      <w:tr w:rsidR="00224B74" w:rsidRPr="0044097F" w:rsidTr="0044097F">
        <w:trPr>
          <w:jc w:val="center"/>
        </w:trPr>
        <w:tc>
          <w:tcPr>
            <w:tcW w:w="2715" w:type="dxa"/>
            <w:shd w:val="clear" w:color="auto" w:fill="auto"/>
          </w:tcPr>
          <w:p w:rsidR="00224B74" w:rsidRPr="0044097F" w:rsidRDefault="00B44BBE" w:rsidP="0044097F">
            <w:pPr>
              <w:suppressAutoHyphens/>
              <w:spacing w:before="0" w:after="0" w:line="360" w:lineRule="auto"/>
              <w:rPr>
                <w:sz w:val="20"/>
                <w:szCs w:val="24"/>
              </w:rPr>
            </w:pPr>
            <w:r w:rsidRPr="0044097F">
              <w:rPr>
                <w:sz w:val="20"/>
                <w:szCs w:val="24"/>
              </w:rPr>
              <w:t>3.</w:t>
            </w:r>
            <w:r w:rsidR="00224B74" w:rsidRPr="0044097F">
              <w:rPr>
                <w:sz w:val="20"/>
                <w:szCs w:val="24"/>
              </w:rPr>
              <w:t>Подготовительный этап</w:t>
            </w:r>
          </w:p>
        </w:tc>
        <w:tc>
          <w:tcPr>
            <w:tcW w:w="7005" w:type="dxa"/>
            <w:shd w:val="clear" w:color="auto" w:fill="auto"/>
          </w:tcPr>
          <w:p w:rsidR="00224B74" w:rsidRPr="0044097F" w:rsidRDefault="00224B74" w:rsidP="0044097F">
            <w:pPr>
              <w:suppressAutoHyphens/>
              <w:spacing w:before="0" w:after="0" w:line="360" w:lineRule="auto"/>
              <w:rPr>
                <w:sz w:val="20"/>
                <w:szCs w:val="24"/>
              </w:rPr>
            </w:pPr>
            <w:r w:rsidRPr="0044097F">
              <w:rPr>
                <w:sz w:val="20"/>
                <w:szCs w:val="24"/>
              </w:rPr>
              <w:t>- Принятие решения о целесообразности дальнейшего</w:t>
            </w:r>
          </w:p>
          <w:p w:rsidR="00224B74" w:rsidRPr="0044097F" w:rsidRDefault="00224B74" w:rsidP="0044097F">
            <w:pPr>
              <w:suppressAutoHyphens/>
              <w:spacing w:before="0" w:after="0" w:line="360" w:lineRule="auto"/>
              <w:rPr>
                <w:sz w:val="20"/>
                <w:szCs w:val="24"/>
              </w:rPr>
            </w:pPr>
            <w:r w:rsidRPr="0044097F">
              <w:rPr>
                <w:sz w:val="20"/>
                <w:szCs w:val="24"/>
              </w:rPr>
              <w:t>- техническая проверка готовности (счетные процедуры, проверка наличия подписей, форм отчетности)</w:t>
            </w:r>
          </w:p>
        </w:tc>
      </w:tr>
      <w:tr w:rsidR="00224B74" w:rsidRPr="0044097F" w:rsidTr="0044097F">
        <w:trPr>
          <w:jc w:val="center"/>
        </w:trPr>
        <w:tc>
          <w:tcPr>
            <w:tcW w:w="2715" w:type="dxa"/>
            <w:shd w:val="clear" w:color="auto" w:fill="auto"/>
          </w:tcPr>
          <w:p w:rsidR="00224B74" w:rsidRPr="0044097F" w:rsidRDefault="00B44BBE" w:rsidP="0044097F">
            <w:pPr>
              <w:suppressAutoHyphens/>
              <w:spacing w:before="0" w:after="0" w:line="360" w:lineRule="auto"/>
              <w:rPr>
                <w:sz w:val="20"/>
                <w:szCs w:val="24"/>
              </w:rPr>
            </w:pPr>
            <w:r w:rsidRPr="0044097F">
              <w:rPr>
                <w:sz w:val="20"/>
                <w:szCs w:val="24"/>
              </w:rPr>
              <w:t>4.</w:t>
            </w:r>
            <w:r w:rsidR="00224B74" w:rsidRPr="0044097F">
              <w:rPr>
                <w:sz w:val="20"/>
                <w:szCs w:val="24"/>
              </w:rPr>
              <w:t>Предварительный обзор бухгалтерской отчетности:</w:t>
            </w:r>
          </w:p>
        </w:tc>
        <w:tc>
          <w:tcPr>
            <w:tcW w:w="7005" w:type="dxa"/>
            <w:shd w:val="clear" w:color="auto" w:fill="auto"/>
          </w:tcPr>
          <w:p w:rsidR="00224B74" w:rsidRPr="0044097F" w:rsidRDefault="00224B74" w:rsidP="0044097F">
            <w:pPr>
              <w:suppressAutoHyphens/>
              <w:spacing w:before="0" w:after="0" w:line="360" w:lineRule="auto"/>
              <w:rPr>
                <w:sz w:val="20"/>
                <w:szCs w:val="24"/>
              </w:rPr>
            </w:pPr>
            <w:r w:rsidRPr="0044097F">
              <w:rPr>
                <w:sz w:val="20"/>
                <w:szCs w:val="24"/>
              </w:rPr>
              <w:t>- ознакомление с пояснительной запиской к бухгалтерской отчетности</w:t>
            </w:r>
          </w:p>
        </w:tc>
      </w:tr>
      <w:tr w:rsidR="00224B74" w:rsidRPr="0044097F" w:rsidTr="0044097F">
        <w:trPr>
          <w:jc w:val="center"/>
        </w:trPr>
        <w:tc>
          <w:tcPr>
            <w:tcW w:w="2715" w:type="dxa"/>
            <w:shd w:val="clear" w:color="auto" w:fill="auto"/>
          </w:tcPr>
          <w:p w:rsidR="00224B74" w:rsidRPr="0044097F" w:rsidRDefault="00B44BBE" w:rsidP="0044097F">
            <w:pPr>
              <w:suppressAutoHyphens/>
              <w:spacing w:before="0" w:after="0" w:line="360" w:lineRule="auto"/>
              <w:rPr>
                <w:sz w:val="20"/>
                <w:szCs w:val="24"/>
              </w:rPr>
            </w:pPr>
            <w:r w:rsidRPr="0044097F">
              <w:rPr>
                <w:sz w:val="20"/>
                <w:szCs w:val="24"/>
              </w:rPr>
              <w:t>5.</w:t>
            </w:r>
            <w:r w:rsidR="00224B74" w:rsidRPr="0044097F">
              <w:rPr>
                <w:sz w:val="20"/>
                <w:szCs w:val="24"/>
              </w:rPr>
              <w:t>Экономическое чтение и анализ отчетности</w:t>
            </w:r>
          </w:p>
        </w:tc>
        <w:tc>
          <w:tcPr>
            <w:tcW w:w="7005" w:type="dxa"/>
            <w:shd w:val="clear" w:color="auto" w:fill="auto"/>
          </w:tcPr>
          <w:p w:rsidR="00224B74" w:rsidRPr="0044097F" w:rsidRDefault="00224B74" w:rsidP="0044097F">
            <w:pPr>
              <w:suppressAutoHyphens/>
              <w:spacing w:before="0" w:after="0" w:line="360" w:lineRule="auto"/>
              <w:rPr>
                <w:sz w:val="20"/>
                <w:szCs w:val="24"/>
              </w:rPr>
            </w:pPr>
            <w:r w:rsidRPr="0044097F">
              <w:rPr>
                <w:sz w:val="20"/>
                <w:szCs w:val="24"/>
              </w:rPr>
              <w:t>обобщающая оценка результатов хозяйственной деятельности:</w:t>
            </w:r>
          </w:p>
          <w:p w:rsidR="00224B74" w:rsidRPr="0044097F" w:rsidRDefault="00224B74" w:rsidP="0044097F">
            <w:pPr>
              <w:suppressAutoHyphens/>
              <w:spacing w:before="0" w:after="0" w:line="360" w:lineRule="auto"/>
              <w:rPr>
                <w:sz w:val="20"/>
                <w:szCs w:val="24"/>
              </w:rPr>
            </w:pPr>
            <w:r w:rsidRPr="0044097F">
              <w:rPr>
                <w:sz w:val="20"/>
                <w:szCs w:val="24"/>
              </w:rPr>
              <w:t>- оценка имущественного, финансового положения</w:t>
            </w:r>
          </w:p>
          <w:p w:rsidR="00224B74" w:rsidRPr="0044097F" w:rsidRDefault="00224B74" w:rsidP="0044097F">
            <w:pPr>
              <w:suppressAutoHyphens/>
              <w:spacing w:before="0" w:after="0" w:line="360" w:lineRule="auto"/>
              <w:rPr>
                <w:sz w:val="20"/>
                <w:szCs w:val="24"/>
              </w:rPr>
            </w:pPr>
            <w:r w:rsidRPr="0044097F">
              <w:rPr>
                <w:sz w:val="20"/>
                <w:szCs w:val="24"/>
              </w:rPr>
              <w:t>- оценка прибыльности, динамичности с помощью финансовых коэффициентов</w:t>
            </w:r>
          </w:p>
        </w:tc>
      </w:tr>
      <w:tr w:rsidR="00B44BBE" w:rsidRPr="0044097F" w:rsidTr="0044097F">
        <w:trPr>
          <w:jc w:val="center"/>
        </w:trPr>
        <w:tc>
          <w:tcPr>
            <w:tcW w:w="9720" w:type="dxa"/>
            <w:gridSpan w:val="2"/>
            <w:shd w:val="clear" w:color="auto" w:fill="auto"/>
          </w:tcPr>
          <w:p w:rsidR="00B44BBE" w:rsidRPr="0044097F" w:rsidRDefault="00B44BBE" w:rsidP="0044097F">
            <w:pPr>
              <w:suppressAutoHyphens/>
              <w:spacing w:before="0" w:after="0" w:line="360" w:lineRule="auto"/>
              <w:rPr>
                <w:sz w:val="20"/>
                <w:szCs w:val="24"/>
              </w:rPr>
            </w:pPr>
            <w:r w:rsidRPr="0044097F">
              <w:rPr>
                <w:sz w:val="20"/>
                <w:szCs w:val="24"/>
              </w:rPr>
              <w:t>6.Детализированный анализ финансового состояния предприятия</w:t>
            </w:r>
          </w:p>
          <w:p w:rsidR="00B44BBE" w:rsidRPr="0044097F" w:rsidRDefault="00B44BBE" w:rsidP="0044097F">
            <w:pPr>
              <w:suppressAutoHyphens/>
              <w:spacing w:before="0" w:after="0" w:line="360" w:lineRule="auto"/>
              <w:rPr>
                <w:sz w:val="20"/>
                <w:szCs w:val="24"/>
              </w:rPr>
            </w:pPr>
          </w:p>
        </w:tc>
      </w:tr>
      <w:tr w:rsidR="00B44BBE" w:rsidRPr="0044097F" w:rsidTr="0044097F">
        <w:trPr>
          <w:jc w:val="center"/>
        </w:trPr>
        <w:tc>
          <w:tcPr>
            <w:tcW w:w="2715" w:type="dxa"/>
            <w:shd w:val="clear" w:color="auto" w:fill="auto"/>
          </w:tcPr>
          <w:p w:rsidR="00B44BBE" w:rsidRPr="0044097F" w:rsidRDefault="00B44BBE" w:rsidP="0044097F">
            <w:pPr>
              <w:suppressAutoHyphens/>
              <w:spacing w:before="0" w:after="0" w:line="360" w:lineRule="auto"/>
              <w:rPr>
                <w:sz w:val="20"/>
                <w:szCs w:val="24"/>
              </w:rPr>
            </w:pPr>
            <w:r w:rsidRPr="0044097F">
              <w:rPr>
                <w:sz w:val="20"/>
                <w:szCs w:val="24"/>
              </w:rPr>
              <w:t>7. Предварительный обзор экономического и финансового положения предприятия</w:t>
            </w:r>
          </w:p>
        </w:tc>
        <w:tc>
          <w:tcPr>
            <w:tcW w:w="7005" w:type="dxa"/>
            <w:shd w:val="clear" w:color="auto" w:fill="auto"/>
          </w:tcPr>
          <w:p w:rsidR="00B44BBE" w:rsidRPr="0044097F" w:rsidRDefault="00B44BBE" w:rsidP="0044097F">
            <w:pPr>
              <w:suppressAutoHyphens/>
              <w:spacing w:before="0" w:after="0" w:line="360" w:lineRule="auto"/>
              <w:rPr>
                <w:sz w:val="20"/>
                <w:szCs w:val="24"/>
              </w:rPr>
            </w:pPr>
            <w:r w:rsidRPr="0044097F">
              <w:rPr>
                <w:sz w:val="20"/>
                <w:szCs w:val="24"/>
              </w:rPr>
              <w:t>- характеристика общей направленности финансово – хозяйственной деятельности</w:t>
            </w:r>
          </w:p>
          <w:p w:rsidR="00B44BBE" w:rsidRPr="0044097F" w:rsidRDefault="00B44BBE" w:rsidP="0044097F">
            <w:pPr>
              <w:suppressAutoHyphens/>
              <w:spacing w:before="0" w:after="0" w:line="360" w:lineRule="auto"/>
              <w:rPr>
                <w:sz w:val="20"/>
                <w:szCs w:val="24"/>
              </w:rPr>
            </w:pPr>
            <w:r w:rsidRPr="0044097F">
              <w:rPr>
                <w:sz w:val="20"/>
                <w:szCs w:val="24"/>
              </w:rPr>
              <w:t xml:space="preserve">- выявление </w:t>
            </w:r>
            <w:r w:rsidR="00D0094D" w:rsidRPr="0044097F">
              <w:rPr>
                <w:sz w:val="20"/>
                <w:szCs w:val="24"/>
              </w:rPr>
              <w:t>"</w:t>
            </w:r>
            <w:r w:rsidRPr="0044097F">
              <w:rPr>
                <w:sz w:val="20"/>
                <w:szCs w:val="24"/>
              </w:rPr>
              <w:t>больных статей</w:t>
            </w:r>
            <w:r w:rsidR="00D0094D" w:rsidRPr="0044097F">
              <w:rPr>
                <w:sz w:val="20"/>
                <w:szCs w:val="24"/>
              </w:rPr>
              <w:t>"</w:t>
            </w:r>
          </w:p>
        </w:tc>
      </w:tr>
      <w:tr w:rsidR="00224B74" w:rsidRPr="0044097F" w:rsidTr="0044097F">
        <w:trPr>
          <w:jc w:val="center"/>
        </w:trPr>
        <w:tc>
          <w:tcPr>
            <w:tcW w:w="2715" w:type="dxa"/>
            <w:shd w:val="clear" w:color="auto" w:fill="auto"/>
          </w:tcPr>
          <w:p w:rsidR="00224B74" w:rsidRPr="0044097F" w:rsidRDefault="00224B74" w:rsidP="0044097F">
            <w:pPr>
              <w:suppressAutoHyphens/>
              <w:spacing w:before="0" w:after="0" w:line="360" w:lineRule="auto"/>
              <w:rPr>
                <w:sz w:val="20"/>
                <w:szCs w:val="24"/>
              </w:rPr>
            </w:pPr>
          </w:p>
        </w:tc>
        <w:tc>
          <w:tcPr>
            <w:tcW w:w="7005" w:type="dxa"/>
            <w:shd w:val="clear" w:color="auto" w:fill="auto"/>
          </w:tcPr>
          <w:p w:rsidR="00224B74" w:rsidRPr="0044097F" w:rsidRDefault="00224B74" w:rsidP="0044097F">
            <w:pPr>
              <w:suppressAutoHyphens/>
              <w:spacing w:before="0" w:after="0" w:line="360" w:lineRule="auto"/>
              <w:rPr>
                <w:sz w:val="20"/>
                <w:szCs w:val="24"/>
              </w:rPr>
            </w:pPr>
          </w:p>
        </w:tc>
      </w:tr>
      <w:tr w:rsidR="00224B74" w:rsidRPr="0044097F" w:rsidTr="0044097F">
        <w:trPr>
          <w:jc w:val="center"/>
        </w:trPr>
        <w:tc>
          <w:tcPr>
            <w:tcW w:w="2715" w:type="dxa"/>
            <w:shd w:val="clear" w:color="auto" w:fill="auto"/>
          </w:tcPr>
          <w:p w:rsidR="00224B74" w:rsidRPr="0044097F" w:rsidRDefault="00B44BBE" w:rsidP="0044097F">
            <w:pPr>
              <w:suppressAutoHyphens/>
              <w:spacing w:before="0" w:after="0" w:line="360" w:lineRule="auto"/>
              <w:rPr>
                <w:sz w:val="20"/>
                <w:szCs w:val="24"/>
              </w:rPr>
            </w:pPr>
            <w:r w:rsidRPr="0044097F">
              <w:rPr>
                <w:sz w:val="20"/>
                <w:szCs w:val="24"/>
              </w:rPr>
              <w:t>8.</w:t>
            </w:r>
            <w:r w:rsidR="00224B74" w:rsidRPr="0044097F">
              <w:rPr>
                <w:sz w:val="20"/>
                <w:szCs w:val="24"/>
              </w:rPr>
              <w:t>Оценка и анализ экономического потенциала предприятия</w:t>
            </w:r>
          </w:p>
        </w:tc>
        <w:tc>
          <w:tcPr>
            <w:tcW w:w="7005" w:type="dxa"/>
            <w:shd w:val="clear" w:color="auto" w:fill="auto"/>
          </w:tcPr>
          <w:p w:rsidR="00224B74" w:rsidRPr="0044097F" w:rsidRDefault="00224B74" w:rsidP="0044097F">
            <w:pPr>
              <w:suppressAutoHyphens/>
              <w:spacing w:before="0" w:after="0" w:line="360" w:lineRule="auto"/>
              <w:rPr>
                <w:sz w:val="20"/>
                <w:szCs w:val="24"/>
              </w:rPr>
            </w:pPr>
            <w:r w:rsidRPr="0044097F">
              <w:rPr>
                <w:sz w:val="20"/>
                <w:szCs w:val="24"/>
              </w:rPr>
              <w:t>- оценка имущественного состояния (вертикальный, горизонтальный анализ, анализ качественных сдвигов в имуществе)</w:t>
            </w:r>
          </w:p>
          <w:p w:rsidR="00224B74" w:rsidRPr="0044097F" w:rsidRDefault="00224B74" w:rsidP="0044097F">
            <w:pPr>
              <w:suppressAutoHyphens/>
              <w:spacing w:before="0" w:after="0" w:line="360" w:lineRule="auto"/>
              <w:rPr>
                <w:sz w:val="20"/>
                <w:szCs w:val="24"/>
              </w:rPr>
            </w:pPr>
            <w:r w:rsidRPr="0044097F">
              <w:rPr>
                <w:sz w:val="20"/>
                <w:szCs w:val="24"/>
              </w:rPr>
              <w:t>- оценка финансового положения (ликвидность, финансовая устойчивость)</w:t>
            </w:r>
          </w:p>
        </w:tc>
      </w:tr>
      <w:tr w:rsidR="00224B74" w:rsidRPr="0044097F" w:rsidTr="0044097F">
        <w:trPr>
          <w:jc w:val="center"/>
        </w:trPr>
        <w:tc>
          <w:tcPr>
            <w:tcW w:w="2715" w:type="dxa"/>
            <w:shd w:val="clear" w:color="auto" w:fill="auto"/>
          </w:tcPr>
          <w:p w:rsidR="00224B74" w:rsidRPr="0044097F" w:rsidRDefault="00B44BBE" w:rsidP="0044097F">
            <w:pPr>
              <w:suppressAutoHyphens/>
              <w:spacing w:before="0" w:after="0" w:line="360" w:lineRule="auto"/>
              <w:rPr>
                <w:sz w:val="20"/>
                <w:szCs w:val="24"/>
              </w:rPr>
            </w:pPr>
            <w:r w:rsidRPr="0044097F">
              <w:rPr>
                <w:sz w:val="20"/>
                <w:szCs w:val="24"/>
              </w:rPr>
              <w:t>9.</w:t>
            </w:r>
            <w:r w:rsidR="00224B74" w:rsidRPr="0044097F">
              <w:rPr>
                <w:sz w:val="20"/>
                <w:szCs w:val="24"/>
              </w:rPr>
              <w:t>Оценка и анализ результативности финансово – хозяйственной деятельности</w:t>
            </w:r>
          </w:p>
        </w:tc>
        <w:tc>
          <w:tcPr>
            <w:tcW w:w="7005" w:type="dxa"/>
            <w:shd w:val="clear" w:color="auto" w:fill="auto"/>
          </w:tcPr>
          <w:p w:rsidR="00224B74" w:rsidRPr="0044097F" w:rsidRDefault="00224B74" w:rsidP="0044097F">
            <w:pPr>
              <w:suppressAutoHyphens/>
              <w:spacing w:before="0" w:after="0" w:line="360" w:lineRule="auto"/>
              <w:rPr>
                <w:sz w:val="20"/>
                <w:szCs w:val="24"/>
              </w:rPr>
            </w:pPr>
            <w:r w:rsidRPr="0044097F">
              <w:rPr>
                <w:sz w:val="20"/>
                <w:szCs w:val="24"/>
              </w:rPr>
              <w:t>- оценка производственной деятельности</w:t>
            </w:r>
          </w:p>
          <w:p w:rsidR="00224B74" w:rsidRPr="0044097F" w:rsidRDefault="00224B74" w:rsidP="0044097F">
            <w:pPr>
              <w:suppressAutoHyphens/>
              <w:spacing w:before="0" w:after="0" w:line="360" w:lineRule="auto"/>
              <w:rPr>
                <w:sz w:val="20"/>
                <w:szCs w:val="24"/>
              </w:rPr>
            </w:pPr>
            <w:r w:rsidRPr="0044097F">
              <w:rPr>
                <w:sz w:val="20"/>
                <w:szCs w:val="24"/>
              </w:rPr>
              <w:t>- анализ рентабельности</w:t>
            </w:r>
          </w:p>
          <w:p w:rsidR="00224B74" w:rsidRPr="0044097F" w:rsidRDefault="00224B74" w:rsidP="0044097F">
            <w:pPr>
              <w:suppressAutoHyphens/>
              <w:spacing w:before="0" w:after="0" w:line="360" w:lineRule="auto"/>
              <w:rPr>
                <w:sz w:val="20"/>
                <w:szCs w:val="24"/>
              </w:rPr>
            </w:pPr>
            <w:r w:rsidRPr="0044097F">
              <w:rPr>
                <w:sz w:val="20"/>
                <w:szCs w:val="24"/>
              </w:rPr>
              <w:t>- оценка положения на рынке ценных бумаг</w:t>
            </w:r>
          </w:p>
        </w:tc>
      </w:tr>
    </w:tbl>
    <w:p w:rsidR="00600E63" w:rsidRPr="00D0094D" w:rsidRDefault="00600E63" w:rsidP="00D0094D">
      <w:pPr>
        <w:pStyle w:val="FR3"/>
        <w:widowControl/>
        <w:tabs>
          <w:tab w:val="num" w:pos="1080"/>
        </w:tabs>
        <w:suppressAutoHyphens/>
        <w:spacing w:line="360" w:lineRule="auto"/>
        <w:ind w:firstLine="709"/>
        <w:rPr>
          <w:rFonts w:ascii="Times New Roman" w:hAnsi="Times New Roman" w:cs="Times New Roman"/>
          <w:szCs w:val="24"/>
        </w:rPr>
      </w:pPr>
    </w:p>
    <w:p w:rsidR="00D0094D" w:rsidRDefault="00600E63" w:rsidP="00D0094D">
      <w:pPr>
        <w:pStyle w:val="FR3"/>
        <w:widowControl/>
        <w:tabs>
          <w:tab w:val="num" w:pos="1080"/>
        </w:tabs>
        <w:suppressAutoHyphens/>
        <w:spacing w:line="360" w:lineRule="auto"/>
        <w:ind w:firstLine="709"/>
        <w:rPr>
          <w:rFonts w:ascii="Times New Roman" w:hAnsi="Times New Roman" w:cs="Times New Roman"/>
        </w:rPr>
      </w:pPr>
      <w:r w:rsidRPr="00D0094D">
        <w:rPr>
          <w:rFonts w:ascii="Times New Roman" w:hAnsi="Times New Roman" w:cs="Times New Roman"/>
        </w:rPr>
        <w:t>Методика оценки финансового состояния предприятия Ковалева В.В. предполагает проведение экспресс-анализа финансового состояния и детализированного анализа финансового состояния.</w:t>
      </w:r>
    </w:p>
    <w:p w:rsidR="005101AC" w:rsidRDefault="00600E63" w:rsidP="00D0094D">
      <w:pPr>
        <w:suppressAutoHyphens/>
        <w:spacing w:before="0" w:after="0" w:line="360" w:lineRule="auto"/>
        <w:ind w:firstLine="709"/>
        <w:jc w:val="both"/>
        <w:rPr>
          <w:rStyle w:val="af4"/>
          <w:sz w:val="28"/>
          <w:szCs w:val="28"/>
        </w:rPr>
      </w:pPr>
      <w:r w:rsidRPr="00D0094D">
        <w:rPr>
          <w:sz w:val="28"/>
          <w:szCs w:val="28"/>
        </w:rPr>
        <w:t>Целью экспресс-анализа является наглядная и простая оценка финансового благополучия и динамики развития хозяйствующего субъекта. В процессе анализа В.В.Ковалев, предлагает расчет различных показателей</w:t>
      </w:r>
      <w:r w:rsidR="00503420" w:rsidRPr="00D0094D">
        <w:rPr>
          <w:sz w:val="28"/>
          <w:szCs w:val="28"/>
        </w:rPr>
        <w:t xml:space="preserve"> и дополнить его методами, основанными на опыте и квалификации специалиста.</w:t>
      </w:r>
    </w:p>
    <w:p w:rsidR="00100769" w:rsidRPr="00D0094D" w:rsidRDefault="00AC0570" w:rsidP="00D0094D">
      <w:pPr>
        <w:suppressAutoHyphens/>
        <w:spacing w:before="0" w:after="0" w:line="360" w:lineRule="auto"/>
        <w:ind w:firstLine="709"/>
        <w:jc w:val="both"/>
        <w:rPr>
          <w:sz w:val="28"/>
          <w:szCs w:val="28"/>
        </w:rPr>
      </w:pPr>
      <w:r w:rsidRPr="00D0094D">
        <w:rPr>
          <w:sz w:val="28"/>
          <w:szCs w:val="28"/>
        </w:rPr>
        <w:t>Методика В.В. Ковалева значительно расширяет рамки информационной базы, что позволяет углубить и качественно улучшить сам финансовый анализ.</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Рассмотрим методику, предложе</w:t>
      </w:r>
      <w:r w:rsidR="000A5C2C" w:rsidRPr="00D0094D">
        <w:rPr>
          <w:sz w:val="28"/>
          <w:szCs w:val="28"/>
        </w:rPr>
        <w:t xml:space="preserve">нную Г.В. Савицкой. В таблице </w:t>
      </w:r>
      <w:r w:rsidR="0053254B" w:rsidRPr="00D0094D">
        <w:rPr>
          <w:sz w:val="28"/>
          <w:szCs w:val="28"/>
        </w:rPr>
        <w:t>3</w:t>
      </w:r>
      <w:r w:rsidRPr="00D0094D">
        <w:rPr>
          <w:sz w:val="28"/>
          <w:szCs w:val="28"/>
        </w:rPr>
        <w:t xml:space="preserve"> представлены основные этапы анализа финансового состояния предприятия.</w:t>
      </w:r>
    </w:p>
    <w:p w:rsidR="00A848BD" w:rsidRPr="00D0094D" w:rsidRDefault="00A848BD" w:rsidP="00D0094D">
      <w:pPr>
        <w:suppressAutoHyphens/>
        <w:spacing w:before="0" w:after="0" w:line="360" w:lineRule="auto"/>
        <w:ind w:firstLine="709"/>
        <w:jc w:val="both"/>
        <w:rPr>
          <w:sz w:val="28"/>
          <w:szCs w:val="28"/>
          <w:lang w:val="uk-UA"/>
        </w:rPr>
      </w:pPr>
    </w:p>
    <w:p w:rsidR="00600E63" w:rsidRPr="00D0094D" w:rsidRDefault="0049196F" w:rsidP="00D0094D">
      <w:pPr>
        <w:suppressAutoHyphens/>
        <w:spacing w:before="0" w:after="0" w:line="360" w:lineRule="auto"/>
        <w:ind w:firstLine="709"/>
        <w:jc w:val="both"/>
        <w:rPr>
          <w:sz w:val="28"/>
          <w:szCs w:val="28"/>
        </w:rPr>
      </w:pPr>
      <w:r w:rsidRPr="00D0094D">
        <w:rPr>
          <w:sz w:val="28"/>
          <w:szCs w:val="28"/>
        </w:rPr>
        <w:t>Т</w:t>
      </w:r>
      <w:r w:rsidR="0053254B" w:rsidRPr="00D0094D">
        <w:rPr>
          <w:sz w:val="28"/>
          <w:szCs w:val="28"/>
        </w:rPr>
        <w:t>аблица</w:t>
      </w:r>
      <w:r w:rsidR="000B685E" w:rsidRPr="00D0094D">
        <w:rPr>
          <w:sz w:val="28"/>
          <w:szCs w:val="28"/>
        </w:rPr>
        <w:t xml:space="preserve"> - </w:t>
      </w:r>
      <w:r w:rsidR="0053254B" w:rsidRPr="00D0094D">
        <w:rPr>
          <w:sz w:val="28"/>
          <w:szCs w:val="28"/>
        </w:rPr>
        <w:t>3</w:t>
      </w:r>
      <w:r w:rsidR="00D0094D">
        <w:rPr>
          <w:sz w:val="28"/>
          <w:szCs w:val="28"/>
        </w:rPr>
        <w:t xml:space="preserve"> </w:t>
      </w:r>
      <w:r w:rsidR="00600E63" w:rsidRPr="00D0094D">
        <w:rPr>
          <w:sz w:val="28"/>
          <w:szCs w:val="28"/>
        </w:rPr>
        <w:t>Основные этап</w:t>
      </w:r>
      <w:r w:rsidR="000A5C2C" w:rsidRPr="00D0094D">
        <w:rPr>
          <w:sz w:val="28"/>
          <w:szCs w:val="28"/>
        </w:rPr>
        <w:t>ы анализа финансового состояния</w:t>
      </w:r>
      <w:r w:rsidR="00100769" w:rsidRPr="00D0094D">
        <w:rPr>
          <w:sz w:val="28"/>
          <w:szCs w:val="28"/>
        </w:rPr>
        <w:t xml:space="preserve"> по методики Г.В. Савицкой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953"/>
        <w:gridCol w:w="2119"/>
      </w:tblGrid>
      <w:tr w:rsidR="005A35EC" w:rsidRPr="0044097F" w:rsidTr="0044097F">
        <w:trPr>
          <w:jc w:val="center"/>
        </w:trPr>
        <w:tc>
          <w:tcPr>
            <w:tcW w:w="7511" w:type="dxa"/>
            <w:shd w:val="clear" w:color="auto" w:fill="auto"/>
          </w:tcPr>
          <w:p w:rsidR="005A35EC" w:rsidRPr="0044097F" w:rsidRDefault="005A35EC" w:rsidP="0044097F">
            <w:pPr>
              <w:suppressAutoHyphens/>
              <w:spacing w:before="0" w:after="0" w:line="360" w:lineRule="auto"/>
              <w:rPr>
                <w:sz w:val="20"/>
                <w:szCs w:val="24"/>
              </w:rPr>
            </w:pPr>
            <w:r w:rsidRPr="0044097F">
              <w:rPr>
                <w:sz w:val="20"/>
                <w:szCs w:val="24"/>
              </w:rPr>
              <w:t>Этапы проведения</w:t>
            </w:r>
          </w:p>
        </w:tc>
        <w:tc>
          <w:tcPr>
            <w:tcW w:w="2209" w:type="dxa"/>
            <w:shd w:val="clear" w:color="auto" w:fill="auto"/>
          </w:tcPr>
          <w:p w:rsidR="005A35EC" w:rsidRPr="0044097F" w:rsidRDefault="00125817" w:rsidP="0044097F">
            <w:pPr>
              <w:suppressAutoHyphens/>
              <w:spacing w:before="0" w:after="0" w:line="360" w:lineRule="auto"/>
              <w:rPr>
                <w:sz w:val="20"/>
                <w:szCs w:val="24"/>
              </w:rPr>
            </w:pPr>
            <w:r w:rsidRPr="0044097F">
              <w:rPr>
                <w:sz w:val="20"/>
                <w:szCs w:val="24"/>
              </w:rPr>
              <w:t>Содержание</w:t>
            </w:r>
          </w:p>
        </w:tc>
      </w:tr>
      <w:tr w:rsidR="005A35EC" w:rsidRPr="0044097F" w:rsidTr="0044097F">
        <w:trPr>
          <w:jc w:val="center"/>
        </w:trPr>
        <w:tc>
          <w:tcPr>
            <w:tcW w:w="9720" w:type="dxa"/>
            <w:gridSpan w:val="2"/>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1</w:t>
            </w:r>
            <w:r w:rsidR="00991DC2" w:rsidRPr="0044097F">
              <w:rPr>
                <w:sz w:val="20"/>
                <w:szCs w:val="24"/>
              </w:rPr>
              <w:t>.</w:t>
            </w:r>
            <w:r w:rsidR="005A35EC" w:rsidRPr="0044097F">
              <w:rPr>
                <w:sz w:val="20"/>
                <w:szCs w:val="24"/>
              </w:rPr>
              <w:t>Оценка имущественного положения и структуры капитала</w:t>
            </w:r>
          </w:p>
        </w:tc>
      </w:tr>
      <w:tr w:rsidR="005A35EC" w:rsidRPr="0044097F" w:rsidTr="0044097F">
        <w:trPr>
          <w:jc w:val="center"/>
        </w:trPr>
        <w:tc>
          <w:tcPr>
            <w:tcW w:w="7511" w:type="dxa"/>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2</w:t>
            </w:r>
            <w:r w:rsidR="00991DC2" w:rsidRPr="0044097F">
              <w:rPr>
                <w:sz w:val="20"/>
                <w:szCs w:val="24"/>
              </w:rPr>
              <w:t>.</w:t>
            </w:r>
            <w:r w:rsidR="005A35EC" w:rsidRPr="0044097F">
              <w:rPr>
                <w:sz w:val="20"/>
                <w:szCs w:val="24"/>
              </w:rPr>
              <w:t>Анализ источников формирования капитала</w:t>
            </w:r>
          </w:p>
        </w:tc>
        <w:tc>
          <w:tcPr>
            <w:tcW w:w="2209" w:type="dxa"/>
            <w:shd w:val="clear" w:color="auto" w:fill="auto"/>
          </w:tcPr>
          <w:p w:rsidR="005A35EC" w:rsidRPr="0044097F" w:rsidRDefault="005A35EC" w:rsidP="0044097F">
            <w:pPr>
              <w:suppressAutoHyphens/>
              <w:spacing w:before="0" w:after="0" w:line="360" w:lineRule="auto"/>
              <w:rPr>
                <w:sz w:val="20"/>
                <w:szCs w:val="24"/>
              </w:rPr>
            </w:pPr>
            <w:r w:rsidRPr="0044097F">
              <w:rPr>
                <w:sz w:val="20"/>
                <w:szCs w:val="24"/>
              </w:rPr>
              <w:t>- анализ динамики и структуры капитала</w:t>
            </w:r>
          </w:p>
          <w:p w:rsidR="005A35EC" w:rsidRPr="0044097F" w:rsidRDefault="005A35EC" w:rsidP="0044097F">
            <w:pPr>
              <w:suppressAutoHyphens/>
              <w:spacing w:before="0" w:after="0" w:line="360" w:lineRule="auto"/>
              <w:rPr>
                <w:sz w:val="20"/>
                <w:szCs w:val="24"/>
              </w:rPr>
            </w:pPr>
            <w:r w:rsidRPr="0044097F">
              <w:rPr>
                <w:sz w:val="20"/>
                <w:szCs w:val="24"/>
              </w:rPr>
              <w:t xml:space="preserve">- оценка стоимости капитала </w:t>
            </w:r>
          </w:p>
        </w:tc>
      </w:tr>
      <w:tr w:rsidR="005A35EC" w:rsidRPr="0044097F" w:rsidTr="0044097F">
        <w:trPr>
          <w:jc w:val="center"/>
        </w:trPr>
        <w:tc>
          <w:tcPr>
            <w:tcW w:w="9720" w:type="dxa"/>
            <w:gridSpan w:val="2"/>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3</w:t>
            </w:r>
            <w:r w:rsidR="00991DC2" w:rsidRPr="0044097F">
              <w:rPr>
                <w:sz w:val="20"/>
                <w:szCs w:val="24"/>
              </w:rPr>
              <w:t>.</w:t>
            </w:r>
            <w:r w:rsidR="005A35EC" w:rsidRPr="0044097F">
              <w:rPr>
                <w:sz w:val="20"/>
                <w:szCs w:val="24"/>
              </w:rPr>
              <w:t>Анализ размещения капитала</w:t>
            </w:r>
          </w:p>
        </w:tc>
      </w:tr>
      <w:tr w:rsidR="005A35EC" w:rsidRPr="0044097F" w:rsidTr="0044097F">
        <w:trPr>
          <w:jc w:val="center"/>
        </w:trPr>
        <w:tc>
          <w:tcPr>
            <w:tcW w:w="9720" w:type="dxa"/>
            <w:gridSpan w:val="2"/>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4</w:t>
            </w:r>
            <w:r w:rsidR="00991DC2" w:rsidRPr="0044097F">
              <w:rPr>
                <w:sz w:val="20"/>
                <w:szCs w:val="24"/>
              </w:rPr>
              <w:t>.</w:t>
            </w:r>
            <w:r w:rsidR="005A35EC" w:rsidRPr="0044097F">
              <w:rPr>
                <w:sz w:val="20"/>
                <w:szCs w:val="24"/>
              </w:rPr>
              <w:t>Оценка эффективности и интенсивности использования капитала.</w:t>
            </w:r>
          </w:p>
        </w:tc>
      </w:tr>
      <w:tr w:rsidR="005A35EC" w:rsidRPr="0044097F" w:rsidTr="0044097F">
        <w:trPr>
          <w:jc w:val="center"/>
        </w:trPr>
        <w:tc>
          <w:tcPr>
            <w:tcW w:w="9720" w:type="dxa"/>
            <w:gridSpan w:val="2"/>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5</w:t>
            </w:r>
            <w:r w:rsidR="00991DC2" w:rsidRPr="0044097F">
              <w:rPr>
                <w:sz w:val="20"/>
                <w:szCs w:val="24"/>
              </w:rPr>
              <w:t>.</w:t>
            </w:r>
            <w:r w:rsidR="005A35EC" w:rsidRPr="0044097F">
              <w:rPr>
                <w:sz w:val="20"/>
                <w:szCs w:val="24"/>
              </w:rPr>
              <w:t>Анализ рентабельности капитала</w:t>
            </w:r>
          </w:p>
        </w:tc>
      </w:tr>
      <w:tr w:rsidR="005A35EC" w:rsidRPr="0044097F" w:rsidTr="0044097F">
        <w:trPr>
          <w:jc w:val="center"/>
        </w:trPr>
        <w:tc>
          <w:tcPr>
            <w:tcW w:w="9720" w:type="dxa"/>
            <w:gridSpan w:val="2"/>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6</w:t>
            </w:r>
            <w:r w:rsidR="00991DC2" w:rsidRPr="0044097F">
              <w:rPr>
                <w:sz w:val="20"/>
                <w:szCs w:val="24"/>
              </w:rPr>
              <w:t>.</w:t>
            </w:r>
            <w:r w:rsidR="005A35EC" w:rsidRPr="0044097F">
              <w:rPr>
                <w:sz w:val="20"/>
                <w:szCs w:val="24"/>
              </w:rPr>
              <w:t>Анализ оборачиваемости капитала</w:t>
            </w:r>
          </w:p>
        </w:tc>
      </w:tr>
      <w:tr w:rsidR="005A35EC" w:rsidRPr="0044097F" w:rsidTr="0044097F">
        <w:trPr>
          <w:jc w:val="center"/>
        </w:trPr>
        <w:tc>
          <w:tcPr>
            <w:tcW w:w="9720" w:type="dxa"/>
            <w:gridSpan w:val="2"/>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7</w:t>
            </w:r>
            <w:r w:rsidR="00991DC2" w:rsidRPr="0044097F">
              <w:rPr>
                <w:sz w:val="20"/>
                <w:szCs w:val="24"/>
              </w:rPr>
              <w:t>.</w:t>
            </w:r>
            <w:r w:rsidR="005A35EC" w:rsidRPr="0044097F">
              <w:rPr>
                <w:sz w:val="20"/>
                <w:szCs w:val="24"/>
              </w:rPr>
              <w:t>Оценка финансового состояния предприятия</w:t>
            </w:r>
          </w:p>
        </w:tc>
      </w:tr>
      <w:tr w:rsidR="005A35EC" w:rsidRPr="0044097F" w:rsidTr="0044097F">
        <w:trPr>
          <w:jc w:val="center"/>
        </w:trPr>
        <w:tc>
          <w:tcPr>
            <w:tcW w:w="9720" w:type="dxa"/>
            <w:gridSpan w:val="2"/>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8</w:t>
            </w:r>
            <w:r w:rsidR="00991DC2" w:rsidRPr="0044097F">
              <w:rPr>
                <w:sz w:val="20"/>
                <w:szCs w:val="24"/>
              </w:rPr>
              <w:t>.</w:t>
            </w:r>
            <w:r w:rsidR="005A35EC" w:rsidRPr="0044097F">
              <w:rPr>
                <w:sz w:val="20"/>
                <w:szCs w:val="24"/>
              </w:rPr>
              <w:t>Анализ финансовой устойчивости капитала</w:t>
            </w:r>
          </w:p>
        </w:tc>
      </w:tr>
      <w:tr w:rsidR="005A35EC" w:rsidRPr="0044097F" w:rsidTr="0044097F">
        <w:trPr>
          <w:jc w:val="center"/>
        </w:trPr>
        <w:tc>
          <w:tcPr>
            <w:tcW w:w="7511" w:type="dxa"/>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9</w:t>
            </w:r>
            <w:r w:rsidR="00991DC2" w:rsidRPr="0044097F">
              <w:rPr>
                <w:sz w:val="20"/>
                <w:szCs w:val="24"/>
              </w:rPr>
              <w:t>.</w:t>
            </w:r>
            <w:r w:rsidR="005A35EC" w:rsidRPr="0044097F">
              <w:rPr>
                <w:sz w:val="20"/>
                <w:szCs w:val="24"/>
              </w:rPr>
              <w:t>Анализ ликвидности и платежеспособности</w:t>
            </w:r>
          </w:p>
        </w:tc>
        <w:tc>
          <w:tcPr>
            <w:tcW w:w="2209" w:type="dxa"/>
            <w:shd w:val="clear" w:color="auto" w:fill="auto"/>
          </w:tcPr>
          <w:p w:rsidR="005A35EC" w:rsidRPr="0044097F" w:rsidRDefault="005A35EC" w:rsidP="0044097F">
            <w:pPr>
              <w:suppressAutoHyphens/>
              <w:spacing w:before="0" w:after="0" w:line="360" w:lineRule="auto"/>
              <w:rPr>
                <w:sz w:val="20"/>
                <w:szCs w:val="24"/>
              </w:rPr>
            </w:pPr>
            <w:r w:rsidRPr="0044097F">
              <w:rPr>
                <w:sz w:val="20"/>
                <w:szCs w:val="24"/>
              </w:rPr>
              <w:t>- группировка активов по степени ликвидности</w:t>
            </w:r>
          </w:p>
          <w:p w:rsidR="005A35EC" w:rsidRPr="0044097F" w:rsidRDefault="005A35EC" w:rsidP="0044097F">
            <w:pPr>
              <w:suppressAutoHyphens/>
              <w:spacing w:before="0" w:after="0" w:line="360" w:lineRule="auto"/>
              <w:rPr>
                <w:sz w:val="20"/>
                <w:szCs w:val="24"/>
              </w:rPr>
            </w:pPr>
            <w:r w:rsidRPr="0044097F">
              <w:rPr>
                <w:sz w:val="20"/>
                <w:szCs w:val="24"/>
              </w:rPr>
              <w:t>- оценка показателей ликвидности</w:t>
            </w:r>
          </w:p>
        </w:tc>
      </w:tr>
      <w:tr w:rsidR="005A35EC" w:rsidRPr="0044097F" w:rsidTr="0044097F">
        <w:trPr>
          <w:jc w:val="center"/>
        </w:trPr>
        <w:tc>
          <w:tcPr>
            <w:tcW w:w="9720" w:type="dxa"/>
            <w:gridSpan w:val="2"/>
            <w:shd w:val="clear" w:color="auto" w:fill="auto"/>
          </w:tcPr>
          <w:p w:rsidR="005A35EC" w:rsidRPr="0044097F" w:rsidRDefault="00215180" w:rsidP="0044097F">
            <w:pPr>
              <w:suppressAutoHyphens/>
              <w:spacing w:before="0" w:after="0" w:line="360" w:lineRule="auto"/>
              <w:rPr>
                <w:sz w:val="20"/>
                <w:szCs w:val="24"/>
              </w:rPr>
            </w:pPr>
            <w:r w:rsidRPr="0044097F">
              <w:rPr>
                <w:sz w:val="20"/>
                <w:szCs w:val="24"/>
              </w:rPr>
              <w:t>10</w:t>
            </w:r>
            <w:r w:rsidR="00991DC2" w:rsidRPr="0044097F">
              <w:rPr>
                <w:sz w:val="20"/>
                <w:szCs w:val="24"/>
              </w:rPr>
              <w:t>.</w:t>
            </w:r>
            <w:r w:rsidR="005A35EC" w:rsidRPr="0044097F">
              <w:rPr>
                <w:sz w:val="20"/>
                <w:szCs w:val="24"/>
              </w:rPr>
              <w:t>Оценка кредитоспособности и риска банкротства.</w:t>
            </w:r>
          </w:p>
        </w:tc>
      </w:tr>
    </w:tbl>
    <w:p w:rsidR="00600E63" w:rsidRPr="00D0094D" w:rsidRDefault="00600E63" w:rsidP="00D0094D">
      <w:pPr>
        <w:suppressAutoHyphens/>
        <w:spacing w:before="0" w:after="0" w:line="360" w:lineRule="auto"/>
        <w:ind w:firstLine="709"/>
        <w:jc w:val="both"/>
        <w:rPr>
          <w:sz w:val="28"/>
          <w:szCs w:val="28"/>
        </w:rPr>
      </w:pPr>
    </w:p>
    <w:p w:rsidR="00D0094D" w:rsidRDefault="00042FFD" w:rsidP="00D0094D">
      <w:pPr>
        <w:suppressAutoHyphens/>
        <w:spacing w:before="0" w:after="0" w:line="360" w:lineRule="auto"/>
        <w:ind w:firstLine="709"/>
        <w:jc w:val="both"/>
        <w:rPr>
          <w:sz w:val="28"/>
          <w:szCs w:val="28"/>
        </w:rPr>
      </w:pPr>
      <w:r w:rsidRPr="00D0094D">
        <w:rPr>
          <w:sz w:val="28"/>
          <w:szCs w:val="28"/>
        </w:rPr>
        <w:t>Рассмотрим еще одну</w:t>
      </w:r>
      <w:r w:rsidR="00600E63" w:rsidRPr="00D0094D">
        <w:rPr>
          <w:sz w:val="28"/>
          <w:szCs w:val="28"/>
        </w:rPr>
        <w:t xml:space="preserve"> методику, предложенную В.И</w:t>
      </w:r>
      <w:r w:rsidR="004A73BE" w:rsidRPr="00D0094D">
        <w:rPr>
          <w:sz w:val="28"/>
          <w:szCs w:val="28"/>
        </w:rPr>
        <w:t>. Подольским. В таблице 4</w:t>
      </w:r>
      <w:r w:rsidR="00600E63" w:rsidRPr="00D0094D">
        <w:rPr>
          <w:sz w:val="28"/>
          <w:szCs w:val="28"/>
        </w:rPr>
        <w:t xml:space="preserve"> представлены основные этапы анализа финансового состояния предприятия.</w:t>
      </w:r>
    </w:p>
    <w:p w:rsidR="00A848BD" w:rsidRPr="00D0094D" w:rsidRDefault="00A848BD" w:rsidP="00D0094D">
      <w:pPr>
        <w:suppressAutoHyphens/>
        <w:spacing w:before="0" w:after="0" w:line="360" w:lineRule="auto"/>
        <w:ind w:firstLine="709"/>
        <w:jc w:val="both"/>
        <w:rPr>
          <w:sz w:val="28"/>
          <w:szCs w:val="28"/>
          <w:lang w:val="uk-UA"/>
        </w:rPr>
      </w:pPr>
    </w:p>
    <w:p w:rsidR="00733BF7" w:rsidRPr="00D0094D" w:rsidRDefault="00600E63" w:rsidP="00D0094D">
      <w:pPr>
        <w:suppressAutoHyphens/>
        <w:spacing w:before="0" w:after="0" w:line="360" w:lineRule="auto"/>
        <w:ind w:firstLine="709"/>
        <w:jc w:val="both"/>
        <w:rPr>
          <w:sz w:val="28"/>
          <w:szCs w:val="28"/>
        </w:rPr>
      </w:pPr>
      <w:r w:rsidRPr="00D0094D">
        <w:rPr>
          <w:sz w:val="28"/>
          <w:szCs w:val="28"/>
        </w:rPr>
        <w:t>Табл</w:t>
      </w:r>
      <w:r w:rsidR="002C5668" w:rsidRPr="00D0094D">
        <w:rPr>
          <w:sz w:val="28"/>
          <w:szCs w:val="28"/>
        </w:rPr>
        <w:t xml:space="preserve">ица - </w:t>
      </w:r>
      <w:r w:rsidR="004A73BE" w:rsidRPr="00D0094D">
        <w:rPr>
          <w:sz w:val="28"/>
          <w:szCs w:val="28"/>
        </w:rPr>
        <w:t>4</w:t>
      </w:r>
      <w:r w:rsidR="00D0094D">
        <w:rPr>
          <w:sz w:val="28"/>
          <w:szCs w:val="28"/>
        </w:rPr>
        <w:t xml:space="preserve"> </w:t>
      </w:r>
      <w:r w:rsidRPr="00D0094D">
        <w:rPr>
          <w:sz w:val="28"/>
          <w:szCs w:val="28"/>
        </w:rPr>
        <w:t>Этапы анализа финансового состояния предприятия по методике В.И. П</w:t>
      </w:r>
      <w:r w:rsidR="004A73BE" w:rsidRPr="00D0094D">
        <w:rPr>
          <w:sz w:val="28"/>
          <w:szCs w:val="28"/>
        </w:rPr>
        <w:t>одольского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90"/>
        <w:gridCol w:w="6082"/>
      </w:tblGrid>
      <w:tr w:rsidR="00463CB4" w:rsidRPr="0044097F" w:rsidTr="0044097F">
        <w:trPr>
          <w:jc w:val="center"/>
        </w:trPr>
        <w:tc>
          <w:tcPr>
            <w:tcW w:w="3240" w:type="dxa"/>
            <w:shd w:val="clear" w:color="auto" w:fill="auto"/>
          </w:tcPr>
          <w:p w:rsidR="00463CB4" w:rsidRPr="0044097F" w:rsidRDefault="00463CB4" w:rsidP="0044097F">
            <w:pPr>
              <w:pStyle w:val="a5"/>
              <w:suppressAutoHyphens/>
              <w:spacing w:after="0" w:line="360" w:lineRule="auto"/>
              <w:rPr>
                <w:sz w:val="20"/>
              </w:rPr>
            </w:pPr>
            <w:r w:rsidRPr="0044097F">
              <w:rPr>
                <w:sz w:val="20"/>
              </w:rPr>
              <w:t>Наименование этапов</w:t>
            </w:r>
          </w:p>
        </w:tc>
        <w:tc>
          <w:tcPr>
            <w:tcW w:w="6614" w:type="dxa"/>
            <w:shd w:val="clear" w:color="auto" w:fill="auto"/>
          </w:tcPr>
          <w:p w:rsidR="00463CB4" w:rsidRPr="0044097F" w:rsidRDefault="00463CB4" w:rsidP="0044097F">
            <w:pPr>
              <w:pStyle w:val="a5"/>
              <w:suppressAutoHyphens/>
              <w:spacing w:after="0" w:line="360" w:lineRule="auto"/>
              <w:rPr>
                <w:sz w:val="20"/>
              </w:rPr>
            </w:pPr>
            <w:r w:rsidRPr="0044097F">
              <w:rPr>
                <w:sz w:val="20"/>
              </w:rPr>
              <w:t>Содержание</w:t>
            </w:r>
          </w:p>
        </w:tc>
      </w:tr>
      <w:tr w:rsidR="00463CB4" w:rsidRPr="0044097F" w:rsidTr="0044097F">
        <w:trPr>
          <w:jc w:val="center"/>
        </w:trPr>
        <w:tc>
          <w:tcPr>
            <w:tcW w:w="3240" w:type="dxa"/>
            <w:shd w:val="clear" w:color="auto" w:fill="auto"/>
          </w:tcPr>
          <w:p w:rsidR="00463CB4" w:rsidRPr="0044097F" w:rsidRDefault="00463CB4" w:rsidP="0044097F">
            <w:pPr>
              <w:pStyle w:val="a5"/>
              <w:suppressAutoHyphens/>
              <w:spacing w:after="0" w:line="360" w:lineRule="auto"/>
              <w:rPr>
                <w:sz w:val="20"/>
              </w:rPr>
            </w:pPr>
          </w:p>
        </w:tc>
        <w:tc>
          <w:tcPr>
            <w:tcW w:w="6614" w:type="dxa"/>
            <w:shd w:val="clear" w:color="auto" w:fill="auto"/>
          </w:tcPr>
          <w:p w:rsidR="00463CB4" w:rsidRPr="0044097F" w:rsidRDefault="00463CB4" w:rsidP="0044097F">
            <w:pPr>
              <w:pStyle w:val="a5"/>
              <w:suppressAutoHyphens/>
              <w:spacing w:after="0" w:line="360" w:lineRule="auto"/>
              <w:rPr>
                <w:sz w:val="20"/>
              </w:rPr>
            </w:pPr>
            <w:r w:rsidRPr="0044097F">
              <w:rPr>
                <w:sz w:val="20"/>
              </w:rPr>
              <w:t>- ознакомление с бухгалтерской отчетностью</w:t>
            </w:r>
          </w:p>
          <w:p w:rsidR="00463CB4" w:rsidRPr="0044097F" w:rsidRDefault="00463CB4" w:rsidP="0044097F">
            <w:pPr>
              <w:pStyle w:val="a5"/>
              <w:suppressAutoHyphens/>
              <w:spacing w:after="0" w:line="360" w:lineRule="auto"/>
              <w:rPr>
                <w:sz w:val="20"/>
              </w:rPr>
            </w:pPr>
            <w:r w:rsidRPr="0044097F">
              <w:rPr>
                <w:sz w:val="20"/>
              </w:rPr>
              <w:t>- техническая проверка готовности</w:t>
            </w:r>
          </w:p>
        </w:tc>
      </w:tr>
      <w:tr w:rsidR="00463CB4" w:rsidRPr="0044097F" w:rsidTr="0044097F">
        <w:trPr>
          <w:jc w:val="center"/>
        </w:trPr>
        <w:tc>
          <w:tcPr>
            <w:tcW w:w="3240" w:type="dxa"/>
            <w:shd w:val="clear" w:color="auto" w:fill="auto"/>
          </w:tcPr>
          <w:p w:rsidR="00463CB4" w:rsidRPr="0044097F" w:rsidRDefault="00733BF7" w:rsidP="0044097F">
            <w:pPr>
              <w:pStyle w:val="a5"/>
              <w:suppressAutoHyphens/>
              <w:spacing w:after="0" w:line="360" w:lineRule="auto"/>
              <w:rPr>
                <w:sz w:val="20"/>
              </w:rPr>
            </w:pPr>
            <w:r w:rsidRPr="0044097F">
              <w:rPr>
                <w:sz w:val="20"/>
              </w:rPr>
              <w:t>1.</w:t>
            </w:r>
            <w:r w:rsidR="00463CB4" w:rsidRPr="0044097F">
              <w:rPr>
                <w:sz w:val="20"/>
              </w:rPr>
              <w:t>Общая оценка финансового состояния предприятия и изменений его финансовых показателей за отчетный период</w:t>
            </w:r>
          </w:p>
        </w:tc>
        <w:tc>
          <w:tcPr>
            <w:tcW w:w="6614" w:type="dxa"/>
            <w:shd w:val="clear" w:color="auto" w:fill="auto"/>
          </w:tcPr>
          <w:p w:rsidR="00463CB4" w:rsidRPr="0044097F" w:rsidRDefault="00463CB4" w:rsidP="0044097F">
            <w:pPr>
              <w:pStyle w:val="a5"/>
              <w:suppressAutoHyphens/>
              <w:spacing w:after="0" w:line="360" w:lineRule="auto"/>
              <w:rPr>
                <w:sz w:val="20"/>
              </w:rPr>
            </w:pPr>
            <w:r w:rsidRPr="0044097F">
              <w:rPr>
                <w:sz w:val="20"/>
              </w:rPr>
              <w:t>составление сравнительного аналитического баланса:</w:t>
            </w:r>
          </w:p>
          <w:p w:rsidR="00463CB4" w:rsidRPr="0044097F" w:rsidRDefault="00463CB4" w:rsidP="0044097F">
            <w:pPr>
              <w:pStyle w:val="a5"/>
              <w:numPr>
                <w:ilvl w:val="0"/>
                <w:numId w:val="13"/>
              </w:numPr>
              <w:suppressAutoHyphens/>
              <w:spacing w:after="0" w:line="360" w:lineRule="auto"/>
              <w:ind w:left="0" w:firstLine="0"/>
              <w:rPr>
                <w:sz w:val="20"/>
              </w:rPr>
            </w:pPr>
            <w:r w:rsidRPr="0044097F">
              <w:rPr>
                <w:sz w:val="20"/>
              </w:rPr>
              <w:t>расчет удельных весов величин статей баланса за отчетный период</w:t>
            </w:r>
          </w:p>
          <w:p w:rsidR="00463CB4" w:rsidRPr="0044097F" w:rsidRDefault="00463CB4" w:rsidP="0044097F">
            <w:pPr>
              <w:pStyle w:val="a5"/>
              <w:numPr>
                <w:ilvl w:val="0"/>
                <w:numId w:val="13"/>
              </w:numPr>
              <w:suppressAutoHyphens/>
              <w:spacing w:after="0" w:line="360" w:lineRule="auto"/>
              <w:ind w:left="0" w:firstLine="0"/>
              <w:rPr>
                <w:sz w:val="20"/>
              </w:rPr>
            </w:pPr>
            <w:r w:rsidRPr="0044097F">
              <w:rPr>
                <w:sz w:val="20"/>
              </w:rPr>
              <w:t>расчет изменений статей баланса к величинам на начало периода</w:t>
            </w:r>
          </w:p>
          <w:p w:rsidR="00463CB4" w:rsidRPr="0044097F" w:rsidRDefault="00463CB4" w:rsidP="0044097F">
            <w:pPr>
              <w:pStyle w:val="a5"/>
              <w:numPr>
                <w:ilvl w:val="0"/>
                <w:numId w:val="13"/>
              </w:numPr>
              <w:suppressAutoHyphens/>
              <w:spacing w:after="0" w:line="360" w:lineRule="auto"/>
              <w:ind w:left="0" w:firstLine="0"/>
              <w:rPr>
                <w:sz w:val="20"/>
              </w:rPr>
            </w:pPr>
            <w:r w:rsidRPr="0044097F">
              <w:rPr>
                <w:sz w:val="20"/>
              </w:rPr>
              <w:t>расчет изменений статей баланса к изменению итога аналитического баланса</w:t>
            </w:r>
          </w:p>
        </w:tc>
      </w:tr>
      <w:tr w:rsidR="00463CB4" w:rsidRPr="0044097F" w:rsidTr="0044097F">
        <w:trPr>
          <w:jc w:val="center"/>
        </w:trPr>
        <w:tc>
          <w:tcPr>
            <w:tcW w:w="9854" w:type="dxa"/>
            <w:gridSpan w:val="2"/>
            <w:shd w:val="clear" w:color="auto" w:fill="auto"/>
          </w:tcPr>
          <w:p w:rsidR="00463CB4" w:rsidRPr="0044097F" w:rsidRDefault="00733BF7" w:rsidP="0044097F">
            <w:pPr>
              <w:pStyle w:val="a5"/>
              <w:suppressAutoHyphens/>
              <w:spacing w:after="0" w:line="360" w:lineRule="auto"/>
              <w:rPr>
                <w:sz w:val="20"/>
              </w:rPr>
            </w:pPr>
            <w:r w:rsidRPr="0044097F">
              <w:rPr>
                <w:sz w:val="20"/>
              </w:rPr>
              <w:t>2.</w:t>
            </w:r>
            <w:r w:rsidR="00463CB4" w:rsidRPr="0044097F">
              <w:rPr>
                <w:sz w:val="20"/>
              </w:rPr>
              <w:t>Анализ платежеспособности и финансовой устойчивости предприятия</w:t>
            </w:r>
          </w:p>
        </w:tc>
      </w:tr>
      <w:tr w:rsidR="00463CB4" w:rsidRPr="0044097F" w:rsidTr="0044097F">
        <w:trPr>
          <w:jc w:val="center"/>
        </w:trPr>
        <w:tc>
          <w:tcPr>
            <w:tcW w:w="3240" w:type="dxa"/>
            <w:shd w:val="clear" w:color="auto" w:fill="auto"/>
          </w:tcPr>
          <w:p w:rsidR="00463CB4" w:rsidRPr="0044097F" w:rsidRDefault="00463CB4" w:rsidP="0044097F">
            <w:pPr>
              <w:pStyle w:val="a5"/>
              <w:suppressAutoHyphens/>
              <w:spacing w:after="0" w:line="360" w:lineRule="auto"/>
              <w:rPr>
                <w:sz w:val="20"/>
              </w:rPr>
            </w:pPr>
            <w:r w:rsidRPr="0044097F">
              <w:rPr>
                <w:sz w:val="20"/>
              </w:rPr>
              <w:t>методом сравнения</w:t>
            </w:r>
          </w:p>
        </w:tc>
        <w:tc>
          <w:tcPr>
            <w:tcW w:w="6614" w:type="dxa"/>
            <w:shd w:val="clear" w:color="auto" w:fill="auto"/>
          </w:tcPr>
          <w:p w:rsidR="00463CB4" w:rsidRPr="0044097F" w:rsidRDefault="00463CB4" w:rsidP="0044097F">
            <w:pPr>
              <w:pStyle w:val="a5"/>
              <w:numPr>
                <w:ilvl w:val="0"/>
                <w:numId w:val="14"/>
              </w:numPr>
              <w:suppressAutoHyphens/>
              <w:spacing w:after="0" w:line="360" w:lineRule="auto"/>
              <w:ind w:left="0" w:firstLine="0"/>
              <w:rPr>
                <w:sz w:val="20"/>
              </w:rPr>
            </w:pPr>
            <w:r w:rsidRPr="0044097F">
              <w:rPr>
                <w:sz w:val="20"/>
              </w:rPr>
              <w:t>расчет излишков или недостатков средств для формирования запасов и затрат</w:t>
            </w:r>
          </w:p>
          <w:p w:rsidR="00463CB4" w:rsidRPr="0044097F" w:rsidRDefault="00463CB4" w:rsidP="0044097F">
            <w:pPr>
              <w:pStyle w:val="a5"/>
              <w:numPr>
                <w:ilvl w:val="0"/>
                <w:numId w:val="14"/>
              </w:numPr>
              <w:suppressAutoHyphens/>
              <w:spacing w:after="0" w:line="360" w:lineRule="auto"/>
              <w:ind w:left="0" w:firstLine="0"/>
              <w:rPr>
                <w:sz w:val="20"/>
              </w:rPr>
            </w:pPr>
            <w:r w:rsidRPr="0044097F">
              <w:rPr>
                <w:sz w:val="20"/>
              </w:rPr>
              <w:t>определение степени финансовой устойчивости предприятия</w:t>
            </w:r>
          </w:p>
        </w:tc>
      </w:tr>
      <w:tr w:rsidR="00463CB4" w:rsidRPr="0044097F" w:rsidTr="0044097F">
        <w:trPr>
          <w:jc w:val="center"/>
        </w:trPr>
        <w:tc>
          <w:tcPr>
            <w:tcW w:w="3240" w:type="dxa"/>
            <w:shd w:val="clear" w:color="auto" w:fill="auto"/>
          </w:tcPr>
          <w:p w:rsidR="00463CB4" w:rsidRPr="0044097F" w:rsidRDefault="00463CB4" w:rsidP="0044097F">
            <w:pPr>
              <w:pStyle w:val="a5"/>
              <w:suppressAutoHyphens/>
              <w:spacing w:after="0" w:line="360" w:lineRule="auto"/>
              <w:rPr>
                <w:sz w:val="20"/>
              </w:rPr>
            </w:pPr>
            <w:r w:rsidRPr="0044097F">
              <w:rPr>
                <w:sz w:val="20"/>
              </w:rPr>
              <w:t>методом коэффициентов</w:t>
            </w:r>
          </w:p>
        </w:tc>
        <w:tc>
          <w:tcPr>
            <w:tcW w:w="6614" w:type="dxa"/>
            <w:shd w:val="clear" w:color="auto" w:fill="auto"/>
          </w:tcPr>
          <w:p w:rsidR="00463CB4" w:rsidRPr="0044097F" w:rsidRDefault="00463CB4" w:rsidP="0044097F">
            <w:pPr>
              <w:pStyle w:val="a5"/>
              <w:numPr>
                <w:ilvl w:val="0"/>
                <w:numId w:val="15"/>
              </w:numPr>
              <w:suppressAutoHyphens/>
              <w:spacing w:after="0" w:line="360" w:lineRule="auto"/>
              <w:ind w:left="0" w:firstLine="0"/>
              <w:rPr>
                <w:sz w:val="20"/>
              </w:rPr>
            </w:pPr>
            <w:r w:rsidRPr="0044097F">
              <w:rPr>
                <w:sz w:val="20"/>
              </w:rPr>
              <w:t>коэффициент автономии</w:t>
            </w:r>
          </w:p>
          <w:p w:rsidR="00463CB4" w:rsidRPr="0044097F" w:rsidRDefault="00463CB4" w:rsidP="0044097F">
            <w:pPr>
              <w:pStyle w:val="a5"/>
              <w:numPr>
                <w:ilvl w:val="0"/>
                <w:numId w:val="15"/>
              </w:numPr>
              <w:suppressAutoHyphens/>
              <w:spacing w:after="0" w:line="360" w:lineRule="auto"/>
              <w:ind w:left="0" w:firstLine="0"/>
              <w:rPr>
                <w:sz w:val="20"/>
              </w:rPr>
            </w:pPr>
            <w:r w:rsidRPr="0044097F">
              <w:rPr>
                <w:sz w:val="20"/>
              </w:rPr>
              <w:t>коэффициент соотношения заемных и собственных средств</w:t>
            </w:r>
          </w:p>
          <w:p w:rsidR="00463CB4" w:rsidRPr="0044097F" w:rsidRDefault="00463CB4" w:rsidP="0044097F">
            <w:pPr>
              <w:pStyle w:val="a5"/>
              <w:numPr>
                <w:ilvl w:val="0"/>
                <w:numId w:val="15"/>
              </w:numPr>
              <w:suppressAutoHyphens/>
              <w:spacing w:after="0" w:line="360" w:lineRule="auto"/>
              <w:ind w:left="0" w:firstLine="0"/>
              <w:rPr>
                <w:sz w:val="20"/>
              </w:rPr>
            </w:pPr>
            <w:r w:rsidRPr="0044097F">
              <w:rPr>
                <w:sz w:val="20"/>
              </w:rPr>
              <w:t>коэффициент обеспеченности собственными средствами</w:t>
            </w:r>
          </w:p>
          <w:p w:rsidR="00463CB4" w:rsidRPr="0044097F" w:rsidRDefault="00463CB4" w:rsidP="0044097F">
            <w:pPr>
              <w:pStyle w:val="a5"/>
              <w:numPr>
                <w:ilvl w:val="0"/>
                <w:numId w:val="15"/>
              </w:numPr>
              <w:suppressAutoHyphens/>
              <w:spacing w:after="0" w:line="360" w:lineRule="auto"/>
              <w:ind w:left="0" w:firstLine="0"/>
              <w:rPr>
                <w:sz w:val="20"/>
              </w:rPr>
            </w:pPr>
            <w:r w:rsidRPr="0044097F">
              <w:rPr>
                <w:sz w:val="20"/>
              </w:rPr>
              <w:t>коэффициент маневренности</w:t>
            </w:r>
          </w:p>
          <w:p w:rsidR="00463CB4" w:rsidRPr="0044097F" w:rsidRDefault="00463CB4" w:rsidP="0044097F">
            <w:pPr>
              <w:pStyle w:val="a5"/>
              <w:numPr>
                <w:ilvl w:val="0"/>
                <w:numId w:val="15"/>
              </w:numPr>
              <w:suppressAutoHyphens/>
              <w:spacing w:after="0" w:line="360" w:lineRule="auto"/>
              <w:ind w:left="0" w:firstLine="0"/>
              <w:rPr>
                <w:sz w:val="20"/>
              </w:rPr>
            </w:pPr>
            <w:r w:rsidRPr="0044097F">
              <w:rPr>
                <w:sz w:val="20"/>
              </w:rPr>
              <w:t>коэффициент финансирования</w:t>
            </w:r>
          </w:p>
        </w:tc>
      </w:tr>
      <w:tr w:rsidR="00463CB4" w:rsidRPr="0044097F" w:rsidTr="0044097F">
        <w:trPr>
          <w:jc w:val="center"/>
        </w:trPr>
        <w:tc>
          <w:tcPr>
            <w:tcW w:w="9854" w:type="dxa"/>
            <w:gridSpan w:val="2"/>
            <w:shd w:val="clear" w:color="auto" w:fill="auto"/>
          </w:tcPr>
          <w:p w:rsidR="00463CB4" w:rsidRPr="0044097F" w:rsidRDefault="00733BF7" w:rsidP="0044097F">
            <w:pPr>
              <w:pStyle w:val="a5"/>
              <w:suppressAutoHyphens/>
              <w:spacing w:after="0" w:line="360" w:lineRule="auto"/>
              <w:rPr>
                <w:sz w:val="20"/>
              </w:rPr>
            </w:pPr>
            <w:r w:rsidRPr="0044097F">
              <w:rPr>
                <w:sz w:val="20"/>
              </w:rPr>
              <w:t>3.</w:t>
            </w:r>
            <w:r w:rsidR="00463CB4" w:rsidRPr="0044097F">
              <w:rPr>
                <w:sz w:val="20"/>
              </w:rPr>
              <w:t>Анализ кредитоспособности и ликвидности баланса предприятия</w:t>
            </w:r>
          </w:p>
        </w:tc>
      </w:tr>
      <w:tr w:rsidR="00463CB4" w:rsidRPr="0044097F" w:rsidTr="0044097F">
        <w:trPr>
          <w:jc w:val="center"/>
        </w:trPr>
        <w:tc>
          <w:tcPr>
            <w:tcW w:w="3240" w:type="dxa"/>
            <w:shd w:val="clear" w:color="auto" w:fill="auto"/>
          </w:tcPr>
          <w:p w:rsidR="00463CB4" w:rsidRPr="0044097F" w:rsidRDefault="00463CB4" w:rsidP="0044097F">
            <w:pPr>
              <w:pStyle w:val="a5"/>
              <w:suppressAutoHyphens/>
              <w:spacing w:after="0" w:line="360" w:lineRule="auto"/>
              <w:rPr>
                <w:sz w:val="20"/>
              </w:rPr>
            </w:pPr>
            <w:r w:rsidRPr="0044097F">
              <w:rPr>
                <w:sz w:val="20"/>
              </w:rPr>
              <w:t>методом сравнения</w:t>
            </w:r>
          </w:p>
        </w:tc>
        <w:tc>
          <w:tcPr>
            <w:tcW w:w="6614" w:type="dxa"/>
            <w:shd w:val="clear" w:color="auto" w:fill="auto"/>
          </w:tcPr>
          <w:p w:rsidR="00463CB4" w:rsidRPr="0044097F" w:rsidRDefault="00463CB4" w:rsidP="0044097F">
            <w:pPr>
              <w:pStyle w:val="a5"/>
              <w:numPr>
                <w:ilvl w:val="0"/>
                <w:numId w:val="16"/>
              </w:numPr>
              <w:suppressAutoHyphens/>
              <w:spacing w:after="0" w:line="360" w:lineRule="auto"/>
              <w:ind w:left="0" w:firstLine="0"/>
              <w:rPr>
                <w:sz w:val="20"/>
              </w:rPr>
            </w:pPr>
            <w:r w:rsidRPr="0044097F">
              <w:rPr>
                <w:sz w:val="20"/>
              </w:rPr>
              <w:t>сопоставление средств по активу с обязательствами по пассиву</w:t>
            </w:r>
          </w:p>
        </w:tc>
      </w:tr>
      <w:tr w:rsidR="00463CB4" w:rsidRPr="0044097F" w:rsidTr="0044097F">
        <w:trPr>
          <w:jc w:val="center"/>
        </w:trPr>
        <w:tc>
          <w:tcPr>
            <w:tcW w:w="3240" w:type="dxa"/>
            <w:shd w:val="clear" w:color="auto" w:fill="auto"/>
          </w:tcPr>
          <w:p w:rsidR="00463CB4" w:rsidRPr="0044097F" w:rsidRDefault="00463CB4" w:rsidP="0044097F">
            <w:pPr>
              <w:pStyle w:val="a5"/>
              <w:suppressAutoHyphens/>
              <w:spacing w:after="0" w:line="360" w:lineRule="auto"/>
              <w:rPr>
                <w:sz w:val="20"/>
              </w:rPr>
            </w:pPr>
            <w:r w:rsidRPr="0044097F">
              <w:rPr>
                <w:sz w:val="20"/>
              </w:rPr>
              <w:t>методом коэффициентов</w:t>
            </w:r>
          </w:p>
        </w:tc>
        <w:tc>
          <w:tcPr>
            <w:tcW w:w="6614" w:type="dxa"/>
            <w:shd w:val="clear" w:color="auto" w:fill="auto"/>
          </w:tcPr>
          <w:p w:rsidR="00463CB4" w:rsidRPr="0044097F" w:rsidRDefault="00463CB4" w:rsidP="0044097F">
            <w:pPr>
              <w:pStyle w:val="a5"/>
              <w:numPr>
                <w:ilvl w:val="0"/>
                <w:numId w:val="17"/>
              </w:numPr>
              <w:suppressAutoHyphens/>
              <w:spacing w:after="0" w:line="360" w:lineRule="auto"/>
              <w:ind w:left="0" w:firstLine="0"/>
              <w:rPr>
                <w:sz w:val="20"/>
              </w:rPr>
            </w:pPr>
            <w:r w:rsidRPr="0044097F">
              <w:rPr>
                <w:sz w:val="20"/>
              </w:rPr>
              <w:t>коэффициент абсолютной ликвидности</w:t>
            </w:r>
          </w:p>
          <w:p w:rsidR="00463CB4" w:rsidRPr="0044097F" w:rsidRDefault="00463CB4" w:rsidP="0044097F">
            <w:pPr>
              <w:pStyle w:val="a5"/>
              <w:numPr>
                <w:ilvl w:val="0"/>
                <w:numId w:val="17"/>
              </w:numPr>
              <w:suppressAutoHyphens/>
              <w:spacing w:after="0" w:line="360" w:lineRule="auto"/>
              <w:ind w:left="0" w:firstLine="0"/>
              <w:rPr>
                <w:sz w:val="20"/>
              </w:rPr>
            </w:pPr>
            <w:r w:rsidRPr="0044097F">
              <w:rPr>
                <w:sz w:val="20"/>
              </w:rPr>
              <w:t xml:space="preserve">коэффициент покрытия или текущей ликвидности </w:t>
            </w:r>
          </w:p>
        </w:tc>
      </w:tr>
      <w:tr w:rsidR="00463CB4" w:rsidRPr="0044097F" w:rsidTr="0044097F">
        <w:trPr>
          <w:jc w:val="center"/>
        </w:trPr>
        <w:tc>
          <w:tcPr>
            <w:tcW w:w="9854" w:type="dxa"/>
            <w:gridSpan w:val="2"/>
            <w:shd w:val="clear" w:color="auto" w:fill="auto"/>
          </w:tcPr>
          <w:p w:rsidR="00463CB4" w:rsidRPr="0044097F" w:rsidRDefault="00733BF7" w:rsidP="0044097F">
            <w:pPr>
              <w:pStyle w:val="a5"/>
              <w:suppressAutoHyphens/>
              <w:spacing w:after="0" w:line="360" w:lineRule="auto"/>
              <w:rPr>
                <w:sz w:val="20"/>
              </w:rPr>
            </w:pPr>
            <w:r w:rsidRPr="0044097F">
              <w:rPr>
                <w:sz w:val="20"/>
              </w:rPr>
              <w:t>4.</w:t>
            </w:r>
            <w:r w:rsidR="00463CB4" w:rsidRPr="0044097F">
              <w:rPr>
                <w:sz w:val="20"/>
              </w:rPr>
              <w:t>Анализ оборачиваемости оборотных активов</w:t>
            </w:r>
          </w:p>
        </w:tc>
      </w:tr>
      <w:tr w:rsidR="00463CB4" w:rsidRPr="0044097F" w:rsidTr="0044097F">
        <w:trPr>
          <w:jc w:val="center"/>
        </w:trPr>
        <w:tc>
          <w:tcPr>
            <w:tcW w:w="3240" w:type="dxa"/>
            <w:shd w:val="clear" w:color="auto" w:fill="auto"/>
          </w:tcPr>
          <w:p w:rsidR="00463CB4" w:rsidRPr="0044097F" w:rsidRDefault="00733BF7" w:rsidP="0044097F">
            <w:pPr>
              <w:pStyle w:val="a5"/>
              <w:suppressAutoHyphens/>
              <w:spacing w:after="0" w:line="360" w:lineRule="auto"/>
              <w:rPr>
                <w:sz w:val="20"/>
              </w:rPr>
            </w:pPr>
            <w:r w:rsidRPr="0044097F">
              <w:rPr>
                <w:sz w:val="20"/>
              </w:rPr>
              <w:t>5.</w:t>
            </w:r>
            <w:r w:rsidR="00463CB4" w:rsidRPr="0044097F">
              <w:rPr>
                <w:sz w:val="20"/>
              </w:rPr>
              <w:t>Анализ оборачиваемости активов предприятия</w:t>
            </w:r>
          </w:p>
        </w:tc>
        <w:tc>
          <w:tcPr>
            <w:tcW w:w="6614" w:type="dxa"/>
            <w:shd w:val="clear" w:color="auto" w:fill="auto"/>
          </w:tcPr>
          <w:p w:rsidR="00463CB4" w:rsidRPr="0044097F" w:rsidRDefault="00463CB4" w:rsidP="0044097F">
            <w:pPr>
              <w:pStyle w:val="a5"/>
              <w:numPr>
                <w:ilvl w:val="0"/>
                <w:numId w:val="18"/>
              </w:numPr>
              <w:suppressAutoHyphens/>
              <w:spacing w:after="0" w:line="360" w:lineRule="auto"/>
              <w:ind w:left="0" w:firstLine="0"/>
              <w:rPr>
                <w:sz w:val="20"/>
              </w:rPr>
            </w:pPr>
            <w:r w:rsidRPr="0044097F">
              <w:rPr>
                <w:sz w:val="20"/>
              </w:rPr>
              <w:t>определение оборачиваемости активов</w:t>
            </w:r>
          </w:p>
          <w:p w:rsidR="00463CB4" w:rsidRPr="0044097F" w:rsidRDefault="00463CB4" w:rsidP="0044097F">
            <w:pPr>
              <w:pStyle w:val="a5"/>
              <w:numPr>
                <w:ilvl w:val="0"/>
                <w:numId w:val="18"/>
              </w:numPr>
              <w:suppressAutoHyphens/>
              <w:spacing w:after="0" w:line="360" w:lineRule="auto"/>
              <w:ind w:left="0" w:firstLine="0"/>
              <w:rPr>
                <w:sz w:val="20"/>
              </w:rPr>
            </w:pPr>
            <w:r w:rsidRPr="0044097F">
              <w:rPr>
                <w:sz w:val="20"/>
              </w:rPr>
              <w:t>определение средней величины активов</w:t>
            </w:r>
          </w:p>
          <w:p w:rsidR="00463CB4" w:rsidRPr="0044097F" w:rsidRDefault="00463CB4" w:rsidP="0044097F">
            <w:pPr>
              <w:pStyle w:val="a5"/>
              <w:numPr>
                <w:ilvl w:val="0"/>
                <w:numId w:val="18"/>
              </w:numPr>
              <w:suppressAutoHyphens/>
              <w:spacing w:after="0" w:line="360" w:lineRule="auto"/>
              <w:ind w:left="0" w:firstLine="0"/>
              <w:rPr>
                <w:sz w:val="20"/>
              </w:rPr>
            </w:pPr>
            <w:r w:rsidRPr="0044097F">
              <w:rPr>
                <w:sz w:val="20"/>
              </w:rPr>
              <w:t>определение продолжительности оборота</w:t>
            </w:r>
          </w:p>
          <w:p w:rsidR="00463CB4" w:rsidRPr="0044097F" w:rsidRDefault="00463CB4" w:rsidP="0044097F">
            <w:pPr>
              <w:pStyle w:val="a5"/>
              <w:numPr>
                <w:ilvl w:val="0"/>
                <w:numId w:val="18"/>
              </w:numPr>
              <w:suppressAutoHyphens/>
              <w:spacing w:after="0" w:line="360" w:lineRule="auto"/>
              <w:ind w:left="0" w:firstLine="0"/>
              <w:rPr>
                <w:sz w:val="20"/>
              </w:rPr>
            </w:pPr>
            <w:r w:rsidRPr="0044097F">
              <w:rPr>
                <w:sz w:val="20"/>
              </w:rPr>
              <w:t>расчет показателя привлечения (высвобождения) средств в оборот</w:t>
            </w:r>
          </w:p>
        </w:tc>
      </w:tr>
      <w:tr w:rsidR="00463CB4" w:rsidRPr="0044097F" w:rsidTr="0044097F">
        <w:trPr>
          <w:jc w:val="center"/>
        </w:trPr>
        <w:tc>
          <w:tcPr>
            <w:tcW w:w="3240" w:type="dxa"/>
            <w:shd w:val="clear" w:color="auto" w:fill="auto"/>
          </w:tcPr>
          <w:p w:rsidR="00463CB4" w:rsidRPr="0044097F" w:rsidRDefault="00733BF7" w:rsidP="0044097F">
            <w:pPr>
              <w:pStyle w:val="a5"/>
              <w:suppressAutoHyphens/>
              <w:spacing w:after="0" w:line="360" w:lineRule="auto"/>
              <w:rPr>
                <w:sz w:val="20"/>
              </w:rPr>
            </w:pPr>
            <w:r w:rsidRPr="0044097F">
              <w:rPr>
                <w:sz w:val="20"/>
              </w:rPr>
              <w:t>6.</w:t>
            </w:r>
            <w:r w:rsidR="00463CB4" w:rsidRPr="0044097F">
              <w:rPr>
                <w:sz w:val="20"/>
              </w:rPr>
              <w:t>Анализ дебиторской задолженности</w:t>
            </w:r>
          </w:p>
        </w:tc>
        <w:tc>
          <w:tcPr>
            <w:tcW w:w="6614" w:type="dxa"/>
            <w:shd w:val="clear" w:color="auto" w:fill="auto"/>
          </w:tcPr>
          <w:p w:rsidR="00463CB4" w:rsidRPr="0044097F" w:rsidRDefault="00463CB4" w:rsidP="0044097F">
            <w:pPr>
              <w:pStyle w:val="a5"/>
              <w:numPr>
                <w:ilvl w:val="0"/>
                <w:numId w:val="19"/>
              </w:numPr>
              <w:suppressAutoHyphens/>
              <w:spacing w:after="0" w:line="360" w:lineRule="auto"/>
              <w:ind w:left="0" w:firstLine="0"/>
              <w:rPr>
                <w:sz w:val="20"/>
              </w:rPr>
            </w:pPr>
            <w:r w:rsidRPr="0044097F">
              <w:rPr>
                <w:sz w:val="20"/>
              </w:rPr>
              <w:t>расчет показателя оборачиваемости дебиторской задолженности</w:t>
            </w:r>
          </w:p>
          <w:p w:rsidR="00463CB4" w:rsidRPr="0044097F" w:rsidRDefault="00463CB4" w:rsidP="0044097F">
            <w:pPr>
              <w:pStyle w:val="a5"/>
              <w:numPr>
                <w:ilvl w:val="0"/>
                <w:numId w:val="19"/>
              </w:numPr>
              <w:suppressAutoHyphens/>
              <w:spacing w:after="0" w:line="360" w:lineRule="auto"/>
              <w:ind w:left="0" w:firstLine="0"/>
              <w:rPr>
                <w:sz w:val="20"/>
              </w:rPr>
            </w:pPr>
            <w:r w:rsidRPr="0044097F">
              <w:rPr>
                <w:sz w:val="20"/>
              </w:rPr>
              <w:t>определение периода погашения дебиторской задолженности</w:t>
            </w:r>
          </w:p>
          <w:p w:rsidR="00463CB4" w:rsidRPr="0044097F" w:rsidRDefault="00463CB4" w:rsidP="0044097F">
            <w:pPr>
              <w:pStyle w:val="a5"/>
              <w:numPr>
                <w:ilvl w:val="0"/>
                <w:numId w:val="19"/>
              </w:numPr>
              <w:suppressAutoHyphens/>
              <w:spacing w:after="0" w:line="360" w:lineRule="auto"/>
              <w:ind w:left="0" w:firstLine="0"/>
              <w:rPr>
                <w:sz w:val="20"/>
              </w:rPr>
            </w:pPr>
            <w:r w:rsidRPr="0044097F">
              <w:rPr>
                <w:sz w:val="20"/>
              </w:rPr>
              <w:t>определение показателя доли дебиторской задолженности в общем объеме оборотных средств</w:t>
            </w:r>
          </w:p>
          <w:p w:rsidR="00463CB4" w:rsidRPr="0044097F" w:rsidRDefault="00463CB4" w:rsidP="0044097F">
            <w:pPr>
              <w:pStyle w:val="a5"/>
              <w:numPr>
                <w:ilvl w:val="0"/>
                <w:numId w:val="19"/>
              </w:numPr>
              <w:suppressAutoHyphens/>
              <w:spacing w:after="0" w:line="360" w:lineRule="auto"/>
              <w:ind w:left="0" w:firstLine="0"/>
              <w:rPr>
                <w:sz w:val="20"/>
              </w:rPr>
            </w:pPr>
            <w:r w:rsidRPr="0044097F">
              <w:rPr>
                <w:sz w:val="20"/>
              </w:rPr>
              <w:t>определение доли сомнительной дебиторской задолженности</w:t>
            </w:r>
          </w:p>
        </w:tc>
      </w:tr>
      <w:tr w:rsidR="00463CB4" w:rsidRPr="0044097F" w:rsidTr="0044097F">
        <w:trPr>
          <w:jc w:val="center"/>
        </w:trPr>
        <w:tc>
          <w:tcPr>
            <w:tcW w:w="3240" w:type="dxa"/>
            <w:shd w:val="clear" w:color="auto" w:fill="auto"/>
          </w:tcPr>
          <w:p w:rsidR="00463CB4" w:rsidRPr="0044097F" w:rsidRDefault="00733BF7" w:rsidP="0044097F">
            <w:pPr>
              <w:pStyle w:val="a5"/>
              <w:suppressAutoHyphens/>
              <w:spacing w:after="0" w:line="360" w:lineRule="auto"/>
              <w:rPr>
                <w:sz w:val="20"/>
              </w:rPr>
            </w:pPr>
            <w:r w:rsidRPr="0044097F">
              <w:rPr>
                <w:sz w:val="20"/>
              </w:rPr>
              <w:t>7.</w:t>
            </w:r>
            <w:r w:rsidR="00463CB4" w:rsidRPr="0044097F">
              <w:rPr>
                <w:sz w:val="20"/>
              </w:rPr>
              <w:t>Анализ оборачиваемости товарно – материальных запасов</w:t>
            </w:r>
          </w:p>
        </w:tc>
        <w:tc>
          <w:tcPr>
            <w:tcW w:w="6614" w:type="dxa"/>
            <w:shd w:val="clear" w:color="auto" w:fill="auto"/>
          </w:tcPr>
          <w:p w:rsidR="00463CB4" w:rsidRPr="0044097F" w:rsidRDefault="00463CB4" w:rsidP="0044097F">
            <w:pPr>
              <w:pStyle w:val="a5"/>
              <w:numPr>
                <w:ilvl w:val="0"/>
                <w:numId w:val="20"/>
              </w:numPr>
              <w:suppressAutoHyphens/>
              <w:spacing w:after="0" w:line="360" w:lineRule="auto"/>
              <w:ind w:left="0" w:firstLine="0"/>
              <w:rPr>
                <w:sz w:val="20"/>
              </w:rPr>
            </w:pPr>
            <w:r w:rsidRPr="0044097F">
              <w:rPr>
                <w:sz w:val="20"/>
              </w:rPr>
              <w:t>расчет показателя оборачиваемости запасов</w:t>
            </w:r>
          </w:p>
          <w:p w:rsidR="00463CB4" w:rsidRPr="0044097F" w:rsidRDefault="00463CB4" w:rsidP="0044097F">
            <w:pPr>
              <w:pStyle w:val="a5"/>
              <w:numPr>
                <w:ilvl w:val="0"/>
                <w:numId w:val="20"/>
              </w:numPr>
              <w:suppressAutoHyphens/>
              <w:spacing w:after="0" w:line="360" w:lineRule="auto"/>
              <w:ind w:left="0" w:firstLine="0"/>
              <w:rPr>
                <w:sz w:val="20"/>
              </w:rPr>
            </w:pPr>
            <w:r w:rsidRPr="0044097F">
              <w:rPr>
                <w:sz w:val="20"/>
              </w:rPr>
              <w:t>определение срока хранения запасов</w:t>
            </w:r>
          </w:p>
        </w:tc>
      </w:tr>
      <w:tr w:rsidR="00463CB4" w:rsidRPr="0044097F" w:rsidTr="0044097F">
        <w:trPr>
          <w:jc w:val="center"/>
        </w:trPr>
        <w:tc>
          <w:tcPr>
            <w:tcW w:w="3240" w:type="dxa"/>
            <w:shd w:val="clear" w:color="auto" w:fill="auto"/>
          </w:tcPr>
          <w:p w:rsidR="00463CB4" w:rsidRPr="0044097F" w:rsidRDefault="00733BF7" w:rsidP="0044097F">
            <w:pPr>
              <w:pStyle w:val="a5"/>
              <w:suppressAutoHyphens/>
              <w:spacing w:after="0" w:line="360" w:lineRule="auto"/>
              <w:rPr>
                <w:sz w:val="20"/>
              </w:rPr>
            </w:pPr>
            <w:r w:rsidRPr="0044097F">
              <w:rPr>
                <w:sz w:val="20"/>
              </w:rPr>
              <w:t>8.</w:t>
            </w:r>
            <w:r w:rsidR="00463CB4" w:rsidRPr="0044097F">
              <w:rPr>
                <w:sz w:val="20"/>
              </w:rPr>
              <w:t>Анализ финансовых результатов предприятия</w:t>
            </w:r>
          </w:p>
        </w:tc>
        <w:tc>
          <w:tcPr>
            <w:tcW w:w="6614" w:type="dxa"/>
            <w:shd w:val="clear" w:color="auto" w:fill="auto"/>
          </w:tcPr>
          <w:p w:rsidR="00463CB4" w:rsidRPr="0044097F" w:rsidRDefault="00463CB4" w:rsidP="0044097F">
            <w:pPr>
              <w:pStyle w:val="a5"/>
              <w:numPr>
                <w:ilvl w:val="0"/>
                <w:numId w:val="21"/>
              </w:numPr>
              <w:suppressAutoHyphens/>
              <w:spacing w:after="0" w:line="360" w:lineRule="auto"/>
              <w:ind w:left="0" w:firstLine="0"/>
              <w:rPr>
                <w:sz w:val="20"/>
              </w:rPr>
            </w:pPr>
            <w:r w:rsidRPr="0044097F">
              <w:rPr>
                <w:sz w:val="20"/>
              </w:rPr>
              <w:t>оценка динамики показателей балансовой и чистой прибыли за отчетный период</w:t>
            </w:r>
          </w:p>
          <w:p w:rsidR="00463CB4" w:rsidRPr="0044097F" w:rsidRDefault="00463CB4" w:rsidP="0044097F">
            <w:pPr>
              <w:pStyle w:val="a5"/>
              <w:numPr>
                <w:ilvl w:val="0"/>
                <w:numId w:val="21"/>
              </w:numPr>
              <w:suppressAutoHyphens/>
              <w:spacing w:after="0" w:line="360" w:lineRule="auto"/>
              <w:ind w:left="0" w:firstLine="0"/>
              <w:rPr>
                <w:sz w:val="20"/>
              </w:rPr>
            </w:pPr>
            <w:r w:rsidRPr="0044097F">
              <w:rPr>
                <w:sz w:val="20"/>
              </w:rPr>
              <w:t>количественная оценка влияния на изменение прибыли от реализации продукции ряда факторов</w:t>
            </w:r>
          </w:p>
          <w:p w:rsidR="00463CB4" w:rsidRPr="0044097F" w:rsidRDefault="00463CB4" w:rsidP="0044097F">
            <w:pPr>
              <w:pStyle w:val="a5"/>
              <w:numPr>
                <w:ilvl w:val="0"/>
                <w:numId w:val="21"/>
              </w:numPr>
              <w:suppressAutoHyphens/>
              <w:spacing w:after="0" w:line="360" w:lineRule="auto"/>
              <w:ind w:left="0" w:firstLine="0"/>
              <w:rPr>
                <w:sz w:val="20"/>
              </w:rPr>
            </w:pPr>
            <w:r w:rsidRPr="0044097F">
              <w:rPr>
                <w:sz w:val="20"/>
              </w:rPr>
              <w:t>расчет показателя рентабельности предприятия</w:t>
            </w:r>
          </w:p>
        </w:tc>
      </w:tr>
      <w:tr w:rsidR="00463CB4" w:rsidRPr="0044097F" w:rsidTr="0044097F">
        <w:trPr>
          <w:jc w:val="center"/>
        </w:trPr>
        <w:tc>
          <w:tcPr>
            <w:tcW w:w="3240" w:type="dxa"/>
            <w:shd w:val="clear" w:color="auto" w:fill="auto"/>
          </w:tcPr>
          <w:p w:rsidR="00463CB4" w:rsidRPr="0044097F" w:rsidRDefault="00733BF7" w:rsidP="0044097F">
            <w:pPr>
              <w:pStyle w:val="a5"/>
              <w:suppressAutoHyphens/>
              <w:spacing w:after="0" w:line="360" w:lineRule="auto"/>
              <w:rPr>
                <w:sz w:val="20"/>
              </w:rPr>
            </w:pPr>
            <w:r w:rsidRPr="0044097F">
              <w:rPr>
                <w:sz w:val="20"/>
              </w:rPr>
              <w:t>9.</w:t>
            </w:r>
            <w:r w:rsidR="00463CB4" w:rsidRPr="0044097F">
              <w:rPr>
                <w:sz w:val="20"/>
              </w:rPr>
              <w:t>Оценка потенциального банкротства</w:t>
            </w:r>
          </w:p>
        </w:tc>
        <w:tc>
          <w:tcPr>
            <w:tcW w:w="6614" w:type="dxa"/>
            <w:shd w:val="clear" w:color="auto" w:fill="auto"/>
          </w:tcPr>
          <w:p w:rsidR="00463CB4" w:rsidRPr="0044097F" w:rsidRDefault="00463CB4" w:rsidP="0044097F">
            <w:pPr>
              <w:pStyle w:val="a5"/>
              <w:numPr>
                <w:ilvl w:val="0"/>
                <w:numId w:val="22"/>
              </w:numPr>
              <w:suppressAutoHyphens/>
              <w:spacing w:after="0" w:line="360" w:lineRule="auto"/>
              <w:ind w:left="0" w:firstLine="0"/>
              <w:rPr>
                <w:sz w:val="20"/>
              </w:rPr>
            </w:pPr>
            <w:r w:rsidRPr="0044097F">
              <w:rPr>
                <w:sz w:val="20"/>
              </w:rPr>
              <w:t>определение признаков банкротства с помощью использования формулы "</w:t>
            </w:r>
            <w:r w:rsidRPr="0044097F">
              <w:rPr>
                <w:sz w:val="20"/>
                <w:lang w:val="en-US"/>
              </w:rPr>
              <w:t>Z</w:t>
            </w:r>
            <w:r w:rsidRPr="0044097F">
              <w:rPr>
                <w:sz w:val="20"/>
              </w:rPr>
              <w:t xml:space="preserve"> – счета" Е. Альтмана</w:t>
            </w:r>
          </w:p>
          <w:p w:rsidR="00463CB4" w:rsidRPr="0044097F" w:rsidRDefault="00463CB4" w:rsidP="0044097F">
            <w:pPr>
              <w:pStyle w:val="a5"/>
              <w:numPr>
                <w:ilvl w:val="0"/>
                <w:numId w:val="22"/>
              </w:numPr>
              <w:suppressAutoHyphens/>
              <w:spacing w:after="0" w:line="360" w:lineRule="auto"/>
              <w:ind w:left="0" w:firstLine="0"/>
              <w:rPr>
                <w:sz w:val="20"/>
              </w:rPr>
            </w:pPr>
            <w:r w:rsidRPr="0044097F">
              <w:rPr>
                <w:sz w:val="20"/>
              </w:rPr>
              <w:t>определение признаков банкротства с помощью следующих коэффициентов:</w:t>
            </w:r>
          </w:p>
          <w:p w:rsidR="00463CB4" w:rsidRPr="0044097F" w:rsidRDefault="00463CB4" w:rsidP="0044097F">
            <w:pPr>
              <w:pStyle w:val="a5"/>
              <w:suppressAutoHyphens/>
              <w:spacing w:after="0" w:line="360" w:lineRule="auto"/>
              <w:rPr>
                <w:sz w:val="20"/>
              </w:rPr>
            </w:pPr>
            <w:r w:rsidRPr="0044097F">
              <w:rPr>
                <w:sz w:val="20"/>
              </w:rPr>
              <w:t>а) коэффициент текущей ликвидности</w:t>
            </w:r>
          </w:p>
          <w:p w:rsidR="00463CB4" w:rsidRPr="0044097F" w:rsidRDefault="00463CB4" w:rsidP="0044097F">
            <w:pPr>
              <w:pStyle w:val="a5"/>
              <w:suppressAutoHyphens/>
              <w:spacing w:after="0" w:line="360" w:lineRule="auto"/>
              <w:rPr>
                <w:sz w:val="20"/>
              </w:rPr>
            </w:pPr>
            <w:r w:rsidRPr="0044097F">
              <w:rPr>
                <w:sz w:val="20"/>
              </w:rPr>
              <w:t>б) коэффициент обеспеченностью собственными средствами</w:t>
            </w:r>
          </w:p>
          <w:p w:rsidR="00463CB4" w:rsidRPr="0044097F" w:rsidRDefault="00463CB4" w:rsidP="0044097F">
            <w:pPr>
              <w:pStyle w:val="a5"/>
              <w:suppressAutoHyphens/>
              <w:spacing w:after="0" w:line="360" w:lineRule="auto"/>
              <w:rPr>
                <w:sz w:val="20"/>
              </w:rPr>
            </w:pPr>
            <w:r w:rsidRPr="0044097F">
              <w:rPr>
                <w:sz w:val="20"/>
              </w:rPr>
              <w:t>в) коэффициент восстановления (утраты) платежеспособности</w:t>
            </w:r>
          </w:p>
        </w:tc>
      </w:tr>
    </w:tbl>
    <w:p w:rsidR="00600E63" w:rsidRPr="00D0094D" w:rsidRDefault="00600E63" w:rsidP="00D0094D">
      <w:pPr>
        <w:suppressAutoHyphens/>
        <w:spacing w:before="0" w:after="0" w:line="360" w:lineRule="auto"/>
        <w:ind w:firstLine="709"/>
        <w:jc w:val="both"/>
        <w:rPr>
          <w:sz w:val="28"/>
          <w:szCs w:val="28"/>
        </w:rPr>
      </w:pPr>
    </w:p>
    <w:p w:rsidR="005101AC" w:rsidRDefault="0005200D" w:rsidP="00D0094D">
      <w:pPr>
        <w:suppressAutoHyphens/>
        <w:spacing w:before="0" w:after="0" w:line="360" w:lineRule="auto"/>
        <w:ind w:firstLine="709"/>
        <w:jc w:val="both"/>
        <w:rPr>
          <w:sz w:val="28"/>
          <w:szCs w:val="28"/>
        </w:rPr>
      </w:pPr>
      <w:r w:rsidRPr="00D0094D">
        <w:rPr>
          <w:sz w:val="28"/>
          <w:szCs w:val="28"/>
        </w:rPr>
        <w:t>На основе сравнения</w:t>
      </w:r>
      <w:r w:rsidR="00EA0504" w:rsidRPr="00D0094D">
        <w:rPr>
          <w:sz w:val="28"/>
          <w:szCs w:val="28"/>
        </w:rPr>
        <w:t xml:space="preserve">, </w:t>
      </w:r>
      <w:r w:rsidRPr="00D0094D">
        <w:rPr>
          <w:sz w:val="28"/>
          <w:szCs w:val="28"/>
        </w:rPr>
        <w:t xml:space="preserve">вышеперечисленных методик оценки финансового состояния организации можно сделать </w:t>
      </w:r>
      <w:r w:rsidR="00EA0504" w:rsidRPr="00D0094D">
        <w:rPr>
          <w:sz w:val="28"/>
          <w:szCs w:val="28"/>
        </w:rPr>
        <w:t xml:space="preserve">следующий </w:t>
      </w:r>
      <w:r w:rsidRPr="00D0094D">
        <w:rPr>
          <w:sz w:val="28"/>
          <w:szCs w:val="28"/>
        </w:rPr>
        <w:t>вывод</w:t>
      </w:r>
      <w:r w:rsidR="00EA0504" w:rsidRPr="00D0094D">
        <w:rPr>
          <w:sz w:val="28"/>
          <w:szCs w:val="28"/>
        </w:rPr>
        <w:t>:</w:t>
      </w:r>
      <w:r w:rsidR="005101AC">
        <w:rPr>
          <w:sz w:val="28"/>
          <w:szCs w:val="28"/>
        </w:rPr>
        <w:t xml:space="preserve"> </w:t>
      </w:r>
      <w:r w:rsidR="00EA0504" w:rsidRPr="00D0094D">
        <w:rPr>
          <w:sz w:val="28"/>
          <w:szCs w:val="28"/>
        </w:rPr>
        <w:t>в настоящее время при проведении анализа финансового состояния предприятия на первый план выдвигается проблема выбора методики т.к. большинство существующих методик повторяют, дополняют друг друга и оптимальной, универсальной м</w:t>
      </w:r>
      <w:r w:rsidR="000C7CCA" w:rsidRPr="00D0094D">
        <w:rPr>
          <w:sz w:val="28"/>
          <w:szCs w:val="28"/>
        </w:rPr>
        <w:t xml:space="preserve">етодики, подходящей </w:t>
      </w:r>
      <w:r w:rsidR="00EA0504" w:rsidRPr="00D0094D">
        <w:rPr>
          <w:sz w:val="28"/>
          <w:szCs w:val="28"/>
        </w:rPr>
        <w:t xml:space="preserve">для разных </w:t>
      </w:r>
      <w:r w:rsidR="000C7CCA" w:rsidRPr="00D0094D">
        <w:rPr>
          <w:sz w:val="28"/>
          <w:szCs w:val="28"/>
        </w:rPr>
        <w:t>отраслей и</w:t>
      </w:r>
      <w:r w:rsidR="00D0094D">
        <w:rPr>
          <w:sz w:val="28"/>
          <w:szCs w:val="28"/>
        </w:rPr>
        <w:t xml:space="preserve"> </w:t>
      </w:r>
      <w:r w:rsidR="000C7CCA" w:rsidRPr="00D0094D">
        <w:rPr>
          <w:sz w:val="28"/>
          <w:szCs w:val="28"/>
        </w:rPr>
        <w:t>сфер деятельности в экономике, в России не существует</w:t>
      </w:r>
      <w:r w:rsidR="00EA0504" w:rsidRPr="00D0094D">
        <w:rPr>
          <w:sz w:val="28"/>
          <w:szCs w:val="28"/>
        </w:rPr>
        <w:t>. Проблему выбора методик нужно рассматривать и решать на уровне государства.</w:t>
      </w:r>
    </w:p>
    <w:p w:rsidR="00D0094D" w:rsidRDefault="000C7CCA" w:rsidP="00D0094D">
      <w:pPr>
        <w:suppressAutoHyphens/>
        <w:spacing w:before="0" w:after="0" w:line="360" w:lineRule="auto"/>
        <w:ind w:firstLine="709"/>
        <w:jc w:val="both"/>
        <w:rPr>
          <w:sz w:val="28"/>
          <w:szCs w:val="28"/>
        </w:rPr>
      </w:pPr>
      <w:r w:rsidRPr="00D0094D">
        <w:rPr>
          <w:sz w:val="28"/>
          <w:szCs w:val="28"/>
        </w:rPr>
        <w:t>И</w:t>
      </w:r>
      <w:r w:rsidR="00600E63" w:rsidRPr="00D0094D">
        <w:rPr>
          <w:sz w:val="28"/>
          <w:szCs w:val="28"/>
        </w:rPr>
        <w:t>з всех рассмотренных выше методик, наиболее полной и содержательной для дальнейшего заключения является методика В.И. Подольского. В ней подробно описаны основные этапы анализа финансового состояния предприятия. Результаты анализа финансового состояния предприятия, полученные с помощью данной методики, дают возможность определить какой фазе жизненного цикла предприятия соответствует его финансовое состояние и помогут спрогнозировать его финансовое состояние. Но несмотря на все плюсы данная методика наряду с методикой В.В. Ковалева предназначена для внутреннего анализа финансового состояния, т.к. используется информация, как бухгалтерского, так и производственного учета на предприятии. Потенциальными пользователями этих методик будут лишь руководство, персонал предприятия и аудиторы.</w:t>
      </w:r>
    </w:p>
    <w:p w:rsidR="00D0094D" w:rsidRDefault="00600E63" w:rsidP="00D0094D">
      <w:pPr>
        <w:suppressAutoHyphens/>
        <w:spacing w:before="0" w:after="0" w:line="360" w:lineRule="auto"/>
        <w:ind w:firstLine="709"/>
        <w:jc w:val="both"/>
        <w:rPr>
          <w:sz w:val="28"/>
          <w:szCs w:val="28"/>
        </w:rPr>
      </w:pPr>
      <w:r w:rsidRPr="00D0094D">
        <w:rPr>
          <w:sz w:val="28"/>
          <w:szCs w:val="28"/>
        </w:rPr>
        <w:t>Методика А.Д. Шеремета, Р.С. Сайфулина и Г.В. Савицкой представляют собой методики проведения внешнего анализа финансового состояния предприятия, т.е. анализа, использующего публичную информацию (в основном информацию бухгалтерской отчетности) и как следствие этого, анализа, результатами которого пользуются преимущественно внешние пользователи (акционеры, кредиторы, поставщики, покупатели, инвесторы, государственные органы, ассоциации предприятий).</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Так как мы будем пользоваться</w:t>
      </w:r>
      <w:r w:rsidR="00D0094D">
        <w:rPr>
          <w:sz w:val="28"/>
          <w:szCs w:val="28"/>
        </w:rPr>
        <w:t xml:space="preserve"> </w:t>
      </w:r>
      <w:r w:rsidRPr="00D0094D">
        <w:rPr>
          <w:sz w:val="28"/>
          <w:szCs w:val="28"/>
        </w:rPr>
        <w:t>публичной информацией (бухгалтерская отчетность), в данной дипломной работе, для оценки финансо</w:t>
      </w:r>
      <w:r w:rsidR="00042FFD" w:rsidRPr="00D0094D">
        <w:rPr>
          <w:sz w:val="28"/>
          <w:szCs w:val="28"/>
        </w:rPr>
        <w:t xml:space="preserve">вого состояния ООО </w:t>
      </w:r>
      <w:r w:rsidR="00D0094D">
        <w:rPr>
          <w:sz w:val="28"/>
          <w:szCs w:val="28"/>
        </w:rPr>
        <w:t>"</w:t>
      </w:r>
      <w:r w:rsidR="00042FFD" w:rsidRPr="00D0094D">
        <w:rPr>
          <w:sz w:val="28"/>
          <w:szCs w:val="28"/>
        </w:rPr>
        <w:t>Бетран - 2</w:t>
      </w:r>
      <w:r w:rsidR="00D0094D">
        <w:rPr>
          <w:sz w:val="28"/>
          <w:szCs w:val="28"/>
        </w:rPr>
        <w:t>"</w:t>
      </w:r>
      <w:r w:rsidR="00042FFD" w:rsidRPr="00D0094D">
        <w:rPr>
          <w:sz w:val="28"/>
          <w:szCs w:val="28"/>
        </w:rPr>
        <w:t>, основной методикой, которой</w:t>
      </w:r>
      <w:r w:rsidR="00D0094D">
        <w:rPr>
          <w:sz w:val="28"/>
          <w:szCs w:val="28"/>
        </w:rPr>
        <w:t xml:space="preserve"> </w:t>
      </w:r>
      <w:r w:rsidRPr="00D0094D">
        <w:rPr>
          <w:sz w:val="28"/>
          <w:szCs w:val="28"/>
        </w:rPr>
        <w:t>мы воспользуемся</w:t>
      </w:r>
      <w:r w:rsidR="00D0094D">
        <w:rPr>
          <w:sz w:val="28"/>
          <w:szCs w:val="28"/>
        </w:rPr>
        <w:t xml:space="preserve"> </w:t>
      </w:r>
      <w:r w:rsidR="00042FFD" w:rsidRPr="00D0094D">
        <w:rPr>
          <w:sz w:val="28"/>
          <w:szCs w:val="28"/>
        </w:rPr>
        <w:t>будет методика</w:t>
      </w:r>
      <w:r w:rsidRPr="00D0094D">
        <w:rPr>
          <w:sz w:val="28"/>
          <w:szCs w:val="28"/>
        </w:rPr>
        <w:t xml:space="preserve"> А.Д. Шеремета и Р.С. Сайфулина. Данная методика на мой взгляд более всего подходит в нашем случае, хотя она и не учитывает всех особенностей экономического анализа в условиях различных уровней инфляции.</w:t>
      </w:r>
      <w:r w:rsidR="00042FFD" w:rsidRPr="00D0094D">
        <w:rPr>
          <w:sz w:val="28"/>
          <w:szCs w:val="24"/>
        </w:rPr>
        <w:t xml:space="preserve"> </w:t>
      </w:r>
      <w:r w:rsidR="00042FFD" w:rsidRPr="00D0094D">
        <w:rPr>
          <w:sz w:val="28"/>
          <w:szCs w:val="28"/>
        </w:rPr>
        <w:t>Так же в дипломной работе частично будет задействована методика В.И. Подольского.</w:t>
      </w:r>
    </w:p>
    <w:p w:rsidR="000C51EC" w:rsidRPr="00D0094D" w:rsidRDefault="000C51EC" w:rsidP="00D0094D">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0" w:name="_Toc212004108"/>
    </w:p>
    <w:p w:rsidR="000C51EC" w:rsidRPr="00D0094D" w:rsidRDefault="00E033A8" w:rsidP="00D0094D">
      <w:pPr>
        <w:pStyle w:val="2"/>
        <w:keepNext w:val="0"/>
        <w:suppressAutoHyphens/>
        <w:spacing w:before="0" w:after="0" w:line="360" w:lineRule="auto"/>
        <w:ind w:firstLine="709"/>
        <w:jc w:val="both"/>
        <w:rPr>
          <w:rFonts w:ascii="Times New Roman" w:hAnsi="Times New Roman" w:cs="Times New Roman"/>
          <w:b w:val="0"/>
          <w:i w:val="0"/>
        </w:rPr>
      </w:pPr>
      <w:r w:rsidRPr="00D0094D">
        <w:rPr>
          <w:rFonts w:ascii="Times New Roman" w:hAnsi="Times New Roman" w:cs="Times New Roman"/>
          <w:b w:val="0"/>
          <w:i w:val="0"/>
        </w:rPr>
        <w:t>1.3</w:t>
      </w:r>
      <w:r w:rsidR="001B6ED2" w:rsidRPr="00D0094D">
        <w:rPr>
          <w:rFonts w:ascii="Times New Roman" w:hAnsi="Times New Roman" w:cs="Times New Roman"/>
          <w:b w:val="0"/>
          <w:i w:val="0"/>
        </w:rPr>
        <w:t xml:space="preserve"> </w:t>
      </w:r>
      <w:r w:rsidRPr="00D0094D">
        <w:rPr>
          <w:rFonts w:ascii="Times New Roman" w:hAnsi="Times New Roman" w:cs="Times New Roman"/>
          <w:b w:val="0"/>
          <w:i w:val="0"/>
        </w:rPr>
        <w:t>Причины финансовой неустойчивости предприятий</w:t>
      </w:r>
      <w:bookmarkEnd w:id="0"/>
    </w:p>
    <w:p w:rsidR="00537493" w:rsidRPr="00D0094D" w:rsidRDefault="00537493" w:rsidP="00D0094D">
      <w:pPr>
        <w:suppressAutoHyphens/>
        <w:spacing w:before="0" w:after="0" w:line="360" w:lineRule="auto"/>
        <w:ind w:firstLine="709"/>
        <w:jc w:val="both"/>
        <w:rPr>
          <w:sz w:val="28"/>
          <w:szCs w:val="24"/>
        </w:rPr>
      </w:pPr>
    </w:p>
    <w:p w:rsidR="00537493" w:rsidRPr="00D0094D" w:rsidRDefault="00216776" w:rsidP="00D0094D">
      <w:pPr>
        <w:suppressAutoHyphens/>
        <w:spacing w:before="0" w:after="0" w:line="360" w:lineRule="auto"/>
        <w:ind w:firstLine="709"/>
        <w:jc w:val="both"/>
        <w:rPr>
          <w:sz w:val="28"/>
          <w:szCs w:val="28"/>
        </w:rPr>
      </w:pPr>
      <w:r w:rsidRPr="00D0094D">
        <w:rPr>
          <w:sz w:val="28"/>
          <w:szCs w:val="28"/>
        </w:rPr>
        <w:t>В настоящее время</w:t>
      </w:r>
      <w:r w:rsidR="00D0094D">
        <w:rPr>
          <w:sz w:val="28"/>
          <w:szCs w:val="28"/>
        </w:rPr>
        <w:t xml:space="preserve"> </w:t>
      </w:r>
      <w:r w:rsidR="00537493" w:rsidRPr="00D0094D">
        <w:rPr>
          <w:sz w:val="28"/>
          <w:szCs w:val="28"/>
        </w:rPr>
        <w:t>большая часть ро</w:t>
      </w:r>
      <w:r w:rsidRPr="00D0094D">
        <w:rPr>
          <w:sz w:val="28"/>
          <w:szCs w:val="28"/>
        </w:rPr>
        <w:t>ссийских предприятий испытывает финансовые трудности</w:t>
      </w:r>
      <w:r w:rsidR="00537493" w:rsidRPr="00D0094D">
        <w:rPr>
          <w:sz w:val="28"/>
          <w:szCs w:val="28"/>
        </w:rPr>
        <w:t>. Это связано не только с общей ситуацией в стране, но и со слабостью финансового управления на предприятиях. Отсутствие навыков адекватной оценки собственного финансового состояния, анализа финансовых последствий принимаемых решений поставили многие</w:t>
      </w:r>
      <w:r w:rsidRPr="00D0094D">
        <w:rPr>
          <w:sz w:val="28"/>
          <w:szCs w:val="28"/>
        </w:rPr>
        <w:t xml:space="preserve"> организации</w:t>
      </w:r>
      <w:r w:rsidR="00D0094D">
        <w:rPr>
          <w:sz w:val="28"/>
          <w:szCs w:val="28"/>
        </w:rPr>
        <w:t xml:space="preserve"> </w:t>
      </w:r>
      <w:r w:rsidR="00537493" w:rsidRPr="00D0094D">
        <w:rPr>
          <w:sz w:val="28"/>
          <w:szCs w:val="28"/>
        </w:rPr>
        <w:t>на грань банкротства.</w:t>
      </w:r>
    </w:p>
    <w:p w:rsidR="00D0094D" w:rsidRDefault="00492A4C" w:rsidP="00D0094D">
      <w:pPr>
        <w:suppressAutoHyphens/>
        <w:spacing w:before="0" w:after="0" w:line="360" w:lineRule="auto"/>
        <w:ind w:firstLine="709"/>
        <w:jc w:val="both"/>
        <w:rPr>
          <w:sz w:val="28"/>
          <w:szCs w:val="28"/>
        </w:rPr>
      </w:pPr>
      <w:r w:rsidRPr="00D0094D">
        <w:rPr>
          <w:sz w:val="28"/>
          <w:szCs w:val="28"/>
        </w:rPr>
        <w:t xml:space="preserve">В соответствии с Федеральным законом </w:t>
      </w:r>
      <w:r w:rsidR="00D0094D">
        <w:rPr>
          <w:sz w:val="28"/>
          <w:szCs w:val="28"/>
        </w:rPr>
        <w:t>"</w:t>
      </w:r>
      <w:r w:rsidRPr="00D0094D">
        <w:rPr>
          <w:sz w:val="28"/>
          <w:szCs w:val="28"/>
        </w:rPr>
        <w:t>О несостоятельности (банкротстве)</w:t>
      </w:r>
      <w:r w:rsidR="00D0094D">
        <w:rPr>
          <w:sz w:val="28"/>
          <w:szCs w:val="28"/>
        </w:rPr>
        <w:t>"</w:t>
      </w:r>
      <w:r w:rsidRPr="00D0094D">
        <w:rPr>
          <w:sz w:val="28"/>
          <w:szCs w:val="28"/>
        </w:rPr>
        <w:t xml:space="preserve"> (ФЗ РФ от 26 октября 2002 г. № 127-ФЗ), под несостоятельностью (банкротством) понимается неспособность должника в полном объеме удовлетворить требования кредиторов по денежным обязательствам и исполнить обязанности по уплате обязательных платежей в бюджет и внебюджетные фонды.</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Внешними признаками несостоятельности является приостановление его текущих платежей, если предприятие не обеспечивает или заведомо не способно обеспечить выполнение требований кредиторов в течение трех месяцев со дня наступления сроков их исполнения.</w:t>
      </w:r>
    </w:p>
    <w:p w:rsidR="00A44794" w:rsidRPr="00D0094D" w:rsidRDefault="00E033A8" w:rsidP="00D0094D">
      <w:pPr>
        <w:suppressAutoHyphens/>
        <w:spacing w:before="0" w:after="0" w:line="360" w:lineRule="auto"/>
        <w:ind w:firstLine="709"/>
        <w:jc w:val="both"/>
        <w:rPr>
          <w:sz w:val="28"/>
          <w:szCs w:val="28"/>
        </w:rPr>
      </w:pPr>
      <w:r w:rsidRPr="00D0094D">
        <w:rPr>
          <w:sz w:val="28"/>
          <w:szCs w:val="28"/>
        </w:rPr>
        <w:t xml:space="preserve">Банкротство зарождается, если отсутствует постоянная аналитическая работа, направленная на выявление и нейтрализацию скрытых негативных тенденций. </w:t>
      </w:r>
      <w:r w:rsidR="00A44794" w:rsidRPr="00D0094D">
        <w:rPr>
          <w:sz w:val="28"/>
          <w:szCs w:val="28"/>
        </w:rPr>
        <w:t xml:space="preserve">Прогнозирование банкротства, как показывает зарубежный опыт, возможно за 1,5-2 года до появления очевидных признаков. </w:t>
      </w:r>
      <w:r w:rsidRPr="00D0094D">
        <w:rPr>
          <w:sz w:val="28"/>
          <w:szCs w:val="28"/>
        </w:rPr>
        <w:t>В своем развитии банкротство проходит неско</w:t>
      </w:r>
      <w:r w:rsidR="00A44794" w:rsidRPr="00D0094D">
        <w:rPr>
          <w:sz w:val="28"/>
          <w:szCs w:val="28"/>
        </w:rPr>
        <w:t xml:space="preserve">лько стадий: скрытая стадия, </w:t>
      </w:r>
      <w:r w:rsidR="00E968CD" w:rsidRPr="00D0094D">
        <w:rPr>
          <w:sz w:val="28"/>
          <w:szCs w:val="28"/>
        </w:rPr>
        <w:t xml:space="preserve">стадия </w:t>
      </w:r>
      <w:r w:rsidR="00A44794" w:rsidRPr="00D0094D">
        <w:rPr>
          <w:sz w:val="28"/>
          <w:szCs w:val="28"/>
        </w:rPr>
        <w:t xml:space="preserve">финансовой неустойчивости, </w:t>
      </w:r>
      <w:r w:rsidRPr="00D0094D">
        <w:rPr>
          <w:sz w:val="28"/>
          <w:szCs w:val="28"/>
        </w:rPr>
        <w:t>явное банкротство.</w:t>
      </w:r>
    </w:p>
    <w:p w:rsidR="00D0094D" w:rsidRDefault="00E033A8" w:rsidP="00D0094D">
      <w:pPr>
        <w:suppressAutoHyphens/>
        <w:spacing w:before="0" w:after="0" w:line="360" w:lineRule="auto"/>
        <w:ind w:firstLine="709"/>
        <w:jc w:val="both"/>
        <w:rPr>
          <w:sz w:val="28"/>
          <w:szCs w:val="28"/>
        </w:rPr>
      </w:pPr>
      <w:r w:rsidRPr="00D0094D">
        <w:rPr>
          <w:sz w:val="28"/>
          <w:szCs w:val="28"/>
        </w:rPr>
        <w:t xml:space="preserve">На скрытой стадии начинается незаметное снижение </w:t>
      </w:r>
      <w:r w:rsidR="00D0094D">
        <w:rPr>
          <w:sz w:val="28"/>
          <w:szCs w:val="28"/>
        </w:rPr>
        <w:t>"</w:t>
      </w:r>
      <w:r w:rsidRPr="00D0094D">
        <w:rPr>
          <w:sz w:val="28"/>
          <w:szCs w:val="28"/>
        </w:rPr>
        <w:t>цены</w:t>
      </w:r>
      <w:r w:rsidR="00D0094D">
        <w:rPr>
          <w:sz w:val="28"/>
          <w:szCs w:val="28"/>
        </w:rPr>
        <w:t>"</w:t>
      </w:r>
      <w:r w:rsidRPr="00D0094D">
        <w:rPr>
          <w:sz w:val="28"/>
          <w:szCs w:val="28"/>
        </w:rPr>
        <w:t xml:space="preserve"> предприятия по причине неблагоприятных тенденций как внутри предприятия, так и во вне его. Анализ скрытой стадии банкротства можно проводить, используя так называ</w:t>
      </w:r>
      <w:r w:rsidR="00514BCA" w:rsidRPr="00D0094D">
        <w:rPr>
          <w:sz w:val="28"/>
          <w:szCs w:val="28"/>
        </w:rPr>
        <w:t xml:space="preserve">емые формулы </w:t>
      </w:r>
      <w:r w:rsidR="00D0094D">
        <w:rPr>
          <w:sz w:val="28"/>
          <w:szCs w:val="28"/>
        </w:rPr>
        <w:t>"</w:t>
      </w:r>
      <w:r w:rsidR="00514BCA" w:rsidRPr="00D0094D">
        <w:rPr>
          <w:sz w:val="28"/>
          <w:szCs w:val="28"/>
        </w:rPr>
        <w:t>цены предприятия</w:t>
      </w:r>
      <w:r w:rsidR="00D0094D">
        <w:rPr>
          <w:sz w:val="28"/>
          <w:szCs w:val="28"/>
        </w:rPr>
        <w:t>"</w:t>
      </w:r>
      <w:r w:rsidR="00514BCA" w:rsidRPr="00D0094D">
        <w:rPr>
          <w:sz w:val="28"/>
          <w:szCs w:val="28"/>
        </w:rPr>
        <w:t>.</w:t>
      </w:r>
    </w:p>
    <w:p w:rsidR="00D0094D" w:rsidRDefault="00E033A8" w:rsidP="00D0094D">
      <w:pPr>
        <w:suppressAutoHyphens/>
        <w:spacing w:before="0" w:after="0" w:line="360" w:lineRule="auto"/>
        <w:ind w:firstLine="709"/>
        <w:jc w:val="both"/>
        <w:rPr>
          <w:sz w:val="28"/>
          <w:szCs w:val="28"/>
        </w:rPr>
      </w:pPr>
      <w:r w:rsidRPr="00D0094D">
        <w:rPr>
          <w:sz w:val="28"/>
          <w:szCs w:val="28"/>
        </w:rPr>
        <w:t>Снижение цены предприятия может означать либо снижение его прибыльности, либо увеличение средней стоимости обязательств. Снижение прибыльности происходит под воздействием различных причин - внутренних и внешних. Значительная часть внутренних причин может быть определена как снижение качества управленческих решений. Большинство внешних причин являются проявлением общего ухудшения условий предпринимательства.</w:t>
      </w:r>
    </w:p>
    <w:p w:rsidR="007D1485" w:rsidRPr="00D0094D" w:rsidRDefault="007D1485" w:rsidP="00D0094D">
      <w:pPr>
        <w:suppressAutoHyphens/>
        <w:spacing w:before="0" w:after="0" w:line="360" w:lineRule="auto"/>
        <w:ind w:firstLine="709"/>
        <w:jc w:val="both"/>
        <w:rPr>
          <w:sz w:val="28"/>
          <w:szCs w:val="28"/>
        </w:rPr>
      </w:pPr>
      <w:r w:rsidRPr="00D0094D">
        <w:rPr>
          <w:sz w:val="28"/>
          <w:szCs w:val="28"/>
        </w:rPr>
        <w:t>На стадии финансовой неустойчивости начинаются трудности с наличностью, появляются некоторые ранние признаки банкротства: резкие изменения в структуре баланса и отчета о финансовых результатах.</w:t>
      </w:r>
    </w:p>
    <w:p w:rsidR="007D1485" w:rsidRPr="00D0094D" w:rsidRDefault="007D1485" w:rsidP="00D0094D">
      <w:pPr>
        <w:suppressAutoHyphens/>
        <w:spacing w:before="0" w:after="0" w:line="360" w:lineRule="auto"/>
        <w:ind w:firstLine="709"/>
        <w:jc w:val="both"/>
        <w:rPr>
          <w:sz w:val="28"/>
          <w:szCs w:val="28"/>
        </w:rPr>
      </w:pPr>
      <w:r w:rsidRPr="00D0094D">
        <w:rPr>
          <w:sz w:val="28"/>
          <w:szCs w:val="28"/>
        </w:rPr>
        <w:t>На третьей стадии предприятие не может своевременно оплачивать долги, и банкротство становится юридически очевидным. Банкротство проявляется как несбалансированность денежных потоков. Предприятие может стать банкротом как в условиях отраслевого роста, даже бума, так и в условиях отраслевого торможения и спада. В условиях резкого подъема возрастает конкуренция, а при спаде падают темпы роста.</w:t>
      </w:r>
    </w:p>
    <w:p w:rsidR="00331B8E" w:rsidRPr="00D0094D" w:rsidRDefault="007D1485" w:rsidP="00D0094D">
      <w:pPr>
        <w:suppressAutoHyphens/>
        <w:spacing w:before="0" w:after="0" w:line="360" w:lineRule="auto"/>
        <w:ind w:firstLine="709"/>
        <w:jc w:val="both"/>
        <w:rPr>
          <w:sz w:val="28"/>
          <w:szCs w:val="28"/>
        </w:rPr>
      </w:pPr>
      <w:r w:rsidRPr="00D0094D">
        <w:rPr>
          <w:sz w:val="28"/>
          <w:szCs w:val="28"/>
        </w:rPr>
        <w:t>Во всех случаях причиной банкротства является неверная оценка руководителями предприятия ожидаемых темпов роста их предприятия, под которые заранее находятся источники дополнительного, как правило, кредитного финансирования.</w:t>
      </w:r>
    </w:p>
    <w:p w:rsidR="0035401F" w:rsidRPr="00D0094D" w:rsidRDefault="00331B8E" w:rsidP="00D0094D">
      <w:pPr>
        <w:suppressAutoHyphens/>
        <w:spacing w:before="0" w:after="0" w:line="360" w:lineRule="auto"/>
        <w:ind w:firstLine="709"/>
        <w:jc w:val="both"/>
        <w:rPr>
          <w:sz w:val="28"/>
          <w:szCs w:val="28"/>
        </w:rPr>
      </w:pPr>
      <w:r w:rsidRPr="00D0094D">
        <w:rPr>
          <w:sz w:val="28"/>
          <w:szCs w:val="28"/>
        </w:rPr>
        <w:t>На сегодняшний день наиболее остро стоит проблема возникновения финансовой неустойчивости</w:t>
      </w:r>
      <w:r w:rsidR="000006B6" w:rsidRPr="00D0094D">
        <w:rPr>
          <w:sz w:val="28"/>
          <w:szCs w:val="28"/>
        </w:rPr>
        <w:t xml:space="preserve"> организаций</w:t>
      </w:r>
      <w:r w:rsidRPr="00D0094D">
        <w:rPr>
          <w:sz w:val="28"/>
          <w:szCs w:val="28"/>
        </w:rPr>
        <w:t xml:space="preserve">, поэтому именно на этой стадии банкротства </w:t>
      </w:r>
      <w:r w:rsidR="00DD6F79" w:rsidRPr="00D0094D">
        <w:rPr>
          <w:sz w:val="28"/>
          <w:szCs w:val="28"/>
        </w:rPr>
        <w:t xml:space="preserve">мы заострим внимание и </w:t>
      </w:r>
      <w:r w:rsidRPr="00D0094D">
        <w:rPr>
          <w:sz w:val="28"/>
          <w:szCs w:val="28"/>
        </w:rPr>
        <w:t>рассмотрим</w:t>
      </w:r>
      <w:r w:rsidR="000006B6" w:rsidRPr="00D0094D">
        <w:rPr>
          <w:sz w:val="28"/>
          <w:szCs w:val="28"/>
        </w:rPr>
        <w:t xml:space="preserve"> ее</w:t>
      </w:r>
      <w:r w:rsidRPr="00D0094D">
        <w:rPr>
          <w:sz w:val="28"/>
          <w:szCs w:val="28"/>
        </w:rPr>
        <w:t xml:space="preserve"> более подробно</w:t>
      </w:r>
      <w:r w:rsidR="00DD6F79" w:rsidRPr="00D0094D">
        <w:rPr>
          <w:sz w:val="28"/>
          <w:szCs w:val="28"/>
        </w:rPr>
        <w:t>.</w:t>
      </w:r>
    </w:p>
    <w:p w:rsidR="00D0094D" w:rsidRDefault="0035401F" w:rsidP="00D0094D">
      <w:pPr>
        <w:suppressAutoHyphens/>
        <w:spacing w:before="0" w:after="0" w:line="360" w:lineRule="auto"/>
        <w:ind w:firstLine="709"/>
        <w:jc w:val="both"/>
        <w:rPr>
          <w:sz w:val="28"/>
          <w:szCs w:val="28"/>
        </w:rPr>
      </w:pPr>
      <w:r w:rsidRPr="00D0094D">
        <w:rPr>
          <w:sz w:val="28"/>
          <w:szCs w:val="28"/>
        </w:rPr>
        <w:t>На этапе финансовой неустойчивости появляются внешние признаки надвигающегося кризиса. Происходят задержки платежей, нарушение условий договоров, трудности с наличностью, конфликты на предприятии, финансовые показатели не укладываются в норму.</w:t>
      </w:r>
    </w:p>
    <w:p w:rsidR="0035401F" w:rsidRPr="00D0094D" w:rsidRDefault="0035401F" w:rsidP="00D0094D">
      <w:pPr>
        <w:suppressAutoHyphens/>
        <w:spacing w:before="0" w:after="0" w:line="360" w:lineRule="auto"/>
        <w:ind w:firstLine="709"/>
        <w:jc w:val="both"/>
        <w:rPr>
          <w:sz w:val="28"/>
          <w:szCs w:val="28"/>
        </w:rPr>
      </w:pPr>
      <w:r w:rsidRPr="00D0094D">
        <w:rPr>
          <w:sz w:val="28"/>
          <w:szCs w:val="28"/>
        </w:rPr>
        <w:t>Прежде всего, с точки зрения финансового анализа эта стадия дает о себе знать через показатели ликвидности и финансовой устойчивости. Показатели ликвидности позволяют определить способность предприятия оплатить свои краткосрочные обязательства, реализуя свои текущие активы. Здесь применяется анализ ликвидности структуры баланса, определение коэффициентов ликвидности и финансовой устойчивости.</w:t>
      </w:r>
    </w:p>
    <w:p w:rsidR="00E033A8" w:rsidRPr="00D0094D" w:rsidRDefault="00100507" w:rsidP="00D0094D">
      <w:pPr>
        <w:suppressAutoHyphens/>
        <w:spacing w:before="0" w:after="0" w:line="360" w:lineRule="auto"/>
        <w:ind w:firstLine="709"/>
        <w:jc w:val="both"/>
        <w:rPr>
          <w:sz w:val="28"/>
          <w:szCs w:val="28"/>
        </w:rPr>
      </w:pPr>
      <w:r w:rsidRPr="00D0094D">
        <w:rPr>
          <w:sz w:val="28"/>
          <w:szCs w:val="28"/>
        </w:rPr>
        <w:t>На данном этапе н</w:t>
      </w:r>
      <w:r w:rsidR="00E033A8" w:rsidRPr="00D0094D">
        <w:rPr>
          <w:sz w:val="28"/>
          <w:szCs w:val="28"/>
        </w:rPr>
        <w:t>ежелательным являются резкие изменения любых стадий баланса в любом направлении. Однако особую тревогу должны вызывать:</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 резкое уменьшение денежных средств на счетах;</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 увеличение дебиторской задолженности (резкое снижение также говорит о затруднениях со сбытом, если сопровождается ростом запасов готовой продукции);</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 старение дебиторской задолженности;</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 разбалансирование дебиторской и кредиторской задолженности (резкое снижение, при наличии денег на счетах, также говорит о снижении объемов деятельности);</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 снижение объемов продаж.</w:t>
      </w:r>
    </w:p>
    <w:p w:rsidR="00D0094D" w:rsidRDefault="00E033A8" w:rsidP="00D0094D">
      <w:pPr>
        <w:suppressAutoHyphens/>
        <w:spacing w:before="0" w:after="0" w:line="360" w:lineRule="auto"/>
        <w:ind w:firstLine="709"/>
        <w:jc w:val="both"/>
        <w:rPr>
          <w:sz w:val="28"/>
          <w:szCs w:val="28"/>
        </w:rPr>
      </w:pPr>
      <w:r w:rsidRPr="00D0094D">
        <w:rPr>
          <w:sz w:val="28"/>
          <w:szCs w:val="28"/>
        </w:rPr>
        <w:t>Неблагоприятным может оказаться и резкое увеличение объемов продаж, т.к. в этом случае банкротство может наступить в результате последующего разбалансирования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При анализе работы предприятия тревогу также должны вызывать:</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 задержки с предоставлением отчетности;</w:t>
      </w:r>
    </w:p>
    <w:p w:rsidR="00E033A8" w:rsidRPr="00D0094D" w:rsidRDefault="00E033A8" w:rsidP="00D0094D">
      <w:pPr>
        <w:suppressAutoHyphens/>
        <w:spacing w:before="0" w:after="0" w:line="360" w:lineRule="auto"/>
        <w:ind w:firstLine="709"/>
        <w:jc w:val="both"/>
        <w:rPr>
          <w:sz w:val="28"/>
          <w:szCs w:val="28"/>
        </w:rPr>
      </w:pPr>
      <w:r w:rsidRPr="00D0094D">
        <w:rPr>
          <w:sz w:val="28"/>
          <w:szCs w:val="28"/>
        </w:rPr>
        <w:t>- конфликты на предприятии, увольнение кого-либо из руководства, резкое увеличение числа принимаемых решений.</w:t>
      </w:r>
    </w:p>
    <w:p w:rsidR="00D0094D" w:rsidRDefault="00E033A8" w:rsidP="00D0094D">
      <w:pPr>
        <w:suppressAutoHyphens/>
        <w:spacing w:before="0" w:after="0" w:line="360" w:lineRule="auto"/>
        <w:ind w:firstLine="709"/>
        <w:jc w:val="both"/>
        <w:rPr>
          <w:sz w:val="28"/>
          <w:szCs w:val="28"/>
        </w:rPr>
      </w:pPr>
      <w:r w:rsidRPr="00D0094D">
        <w:rPr>
          <w:sz w:val="28"/>
          <w:szCs w:val="28"/>
        </w:rPr>
        <w:t>Повышенного внимания требуют предприятия, испытывающие бурный рост активности. Они могут стать банкротами из-за ошибочных расчетов эффектности, разбалансированности долгов.</w:t>
      </w:r>
    </w:p>
    <w:p w:rsidR="00D0094D" w:rsidRDefault="00E033A8" w:rsidP="00D0094D">
      <w:pPr>
        <w:suppressAutoHyphens/>
        <w:spacing w:before="0" w:after="0" w:line="360" w:lineRule="auto"/>
        <w:ind w:firstLine="709"/>
        <w:jc w:val="both"/>
        <w:rPr>
          <w:sz w:val="28"/>
          <w:szCs w:val="28"/>
        </w:rPr>
      </w:pPr>
      <w:r w:rsidRPr="00D0094D">
        <w:rPr>
          <w:sz w:val="28"/>
          <w:szCs w:val="28"/>
        </w:rPr>
        <w:t>На стадии финансовой неустойчивости руководство часто прибегает к косметическим мерам: продолжает выплачивать высокие дивиденды, увеличивать заемный капитал, продавая часть активов, чтобы снять подозрения инвесторов. При ухудшении финансовой ситуации руководители не редко становятся склонны к незаконным действиям.</w:t>
      </w:r>
    </w:p>
    <w:p w:rsidR="00215748" w:rsidRPr="00D0094D" w:rsidRDefault="00E57E85" w:rsidP="00D0094D">
      <w:pPr>
        <w:suppressAutoHyphens/>
        <w:spacing w:before="0" w:after="0" w:line="360" w:lineRule="auto"/>
        <w:ind w:firstLine="709"/>
        <w:jc w:val="both"/>
        <w:rPr>
          <w:sz w:val="28"/>
          <w:szCs w:val="28"/>
          <w:lang w:val="en-US"/>
        </w:rPr>
      </w:pPr>
      <w:r w:rsidRPr="00D0094D">
        <w:rPr>
          <w:sz w:val="28"/>
          <w:szCs w:val="28"/>
        </w:rPr>
        <w:t>Рассмотрим финансовые проблемы организаций в России в 1997 - 2007гг</w:t>
      </w:r>
      <w:r w:rsidR="00D0094D">
        <w:rPr>
          <w:sz w:val="28"/>
          <w:szCs w:val="28"/>
        </w:rPr>
        <w:t xml:space="preserve"> </w:t>
      </w:r>
      <w:r w:rsidRPr="00D0094D">
        <w:rPr>
          <w:sz w:val="28"/>
          <w:szCs w:val="28"/>
        </w:rPr>
        <w:t>(</w:t>
      </w:r>
      <w:r w:rsidR="00934B61" w:rsidRPr="00D0094D">
        <w:rPr>
          <w:sz w:val="28"/>
          <w:szCs w:val="28"/>
        </w:rPr>
        <w:t>см. таблицу</w:t>
      </w:r>
      <w:r w:rsidRPr="00D0094D">
        <w:rPr>
          <w:sz w:val="28"/>
          <w:szCs w:val="28"/>
        </w:rPr>
        <w:t xml:space="preserve"> 5).</w:t>
      </w:r>
    </w:p>
    <w:p w:rsidR="00E57E85" w:rsidRPr="00D0094D" w:rsidRDefault="005101AC" w:rsidP="00D0094D">
      <w:pPr>
        <w:suppressAutoHyphens/>
        <w:spacing w:before="0" w:after="0" w:line="360" w:lineRule="auto"/>
        <w:ind w:firstLine="709"/>
        <w:jc w:val="both"/>
        <w:rPr>
          <w:sz w:val="28"/>
          <w:szCs w:val="28"/>
        </w:rPr>
      </w:pPr>
      <w:r>
        <w:rPr>
          <w:sz w:val="28"/>
          <w:szCs w:val="28"/>
          <w:lang w:val="en-US"/>
        </w:rPr>
        <w:br w:type="page"/>
      </w:r>
      <w:r w:rsidR="00215748" w:rsidRPr="00D0094D">
        <w:rPr>
          <w:sz w:val="28"/>
          <w:szCs w:val="28"/>
        </w:rPr>
        <w:t xml:space="preserve">Таблица - </w:t>
      </w:r>
      <w:r w:rsidR="00E57E85" w:rsidRPr="00D0094D">
        <w:rPr>
          <w:sz w:val="28"/>
          <w:szCs w:val="28"/>
        </w:rPr>
        <w:t>5</w:t>
      </w:r>
      <w:r w:rsidR="00215748" w:rsidRPr="00D0094D">
        <w:rPr>
          <w:sz w:val="28"/>
          <w:szCs w:val="28"/>
        </w:rPr>
        <w:t xml:space="preserve"> </w:t>
      </w:r>
      <w:r w:rsidR="00E57E85" w:rsidRPr="00D0094D">
        <w:rPr>
          <w:sz w:val="28"/>
          <w:szCs w:val="28"/>
        </w:rPr>
        <w:t>Оценка факторов, ограничивающих деловую активность организаций</w:t>
      </w:r>
      <w:r w:rsidR="00A848BD" w:rsidRPr="00D0094D">
        <w:rPr>
          <w:sz w:val="28"/>
          <w:szCs w:val="28"/>
          <w:lang w:val="en-US"/>
        </w:rPr>
        <w:t xml:space="preserve"> </w:t>
      </w:r>
      <w:r w:rsidR="00E57E85" w:rsidRPr="00D0094D">
        <w:rPr>
          <w:sz w:val="28"/>
          <w:szCs w:val="28"/>
        </w:rPr>
        <w:t>(в процентах от общего числа базовых организаций)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17"/>
        <w:gridCol w:w="791"/>
        <w:gridCol w:w="677"/>
        <w:gridCol w:w="677"/>
        <w:gridCol w:w="675"/>
        <w:gridCol w:w="677"/>
        <w:gridCol w:w="787"/>
        <w:gridCol w:w="615"/>
        <w:gridCol w:w="679"/>
        <w:gridCol w:w="777"/>
      </w:tblGrid>
      <w:tr w:rsidR="00E57E85" w:rsidRPr="0044097F" w:rsidTr="0044097F">
        <w:trPr>
          <w:jc w:val="center"/>
        </w:trPr>
        <w:tc>
          <w:tcPr>
            <w:tcW w:w="1498"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p>
        </w:tc>
        <w:tc>
          <w:tcPr>
            <w:tcW w:w="436"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1997</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2000</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2001</w:t>
            </w:r>
          </w:p>
        </w:tc>
        <w:tc>
          <w:tcPr>
            <w:tcW w:w="372"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2002</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2003</w:t>
            </w:r>
          </w:p>
        </w:tc>
        <w:tc>
          <w:tcPr>
            <w:tcW w:w="43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2004</w:t>
            </w:r>
          </w:p>
        </w:tc>
        <w:tc>
          <w:tcPr>
            <w:tcW w:w="33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2005</w:t>
            </w:r>
          </w:p>
        </w:tc>
        <w:tc>
          <w:tcPr>
            <w:tcW w:w="37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2006</w:t>
            </w:r>
          </w:p>
        </w:tc>
        <w:tc>
          <w:tcPr>
            <w:tcW w:w="42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2007</w:t>
            </w:r>
          </w:p>
        </w:tc>
      </w:tr>
      <w:tr w:rsidR="00E57E85" w:rsidRPr="0044097F" w:rsidTr="0044097F">
        <w:trPr>
          <w:jc w:val="center"/>
        </w:trPr>
        <w:tc>
          <w:tcPr>
            <w:tcW w:w="1498"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Недостаток денежных средств</w:t>
            </w:r>
          </w:p>
        </w:tc>
        <w:tc>
          <w:tcPr>
            <w:tcW w:w="436"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78</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74</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69</w:t>
            </w:r>
          </w:p>
        </w:tc>
        <w:tc>
          <w:tcPr>
            <w:tcW w:w="372"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65</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61</w:t>
            </w:r>
          </w:p>
        </w:tc>
        <w:tc>
          <w:tcPr>
            <w:tcW w:w="43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56</w:t>
            </w:r>
          </w:p>
        </w:tc>
        <w:tc>
          <w:tcPr>
            <w:tcW w:w="33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42</w:t>
            </w:r>
          </w:p>
        </w:tc>
        <w:tc>
          <w:tcPr>
            <w:tcW w:w="37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41</w:t>
            </w:r>
          </w:p>
        </w:tc>
        <w:tc>
          <w:tcPr>
            <w:tcW w:w="42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35</w:t>
            </w:r>
          </w:p>
        </w:tc>
      </w:tr>
      <w:tr w:rsidR="00E57E85" w:rsidRPr="0044097F" w:rsidTr="0044097F">
        <w:trPr>
          <w:jc w:val="center"/>
        </w:trPr>
        <w:tc>
          <w:tcPr>
            <w:tcW w:w="1498"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Недостаточный спрос на продукцию организации внутри страны</w:t>
            </w:r>
          </w:p>
        </w:tc>
        <w:tc>
          <w:tcPr>
            <w:tcW w:w="436"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51</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36</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37</w:t>
            </w:r>
          </w:p>
        </w:tc>
        <w:tc>
          <w:tcPr>
            <w:tcW w:w="372"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44</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44</w:t>
            </w:r>
          </w:p>
        </w:tc>
        <w:tc>
          <w:tcPr>
            <w:tcW w:w="43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43</w:t>
            </w:r>
          </w:p>
        </w:tc>
        <w:tc>
          <w:tcPr>
            <w:tcW w:w="33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51</w:t>
            </w:r>
          </w:p>
        </w:tc>
        <w:tc>
          <w:tcPr>
            <w:tcW w:w="37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48</w:t>
            </w:r>
          </w:p>
        </w:tc>
        <w:tc>
          <w:tcPr>
            <w:tcW w:w="42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42</w:t>
            </w:r>
          </w:p>
        </w:tc>
      </w:tr>
      <w:tr w:rsidR="00E57E85" w:rsidRPr="0044097F" w:rsidTr="0044097F">
        <w:trPr>
          <w:jc w:val="center"/>
        </w:trPr>
        <w:tc>
          <w:tcPr>
            <w:tcW w:w="1498"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Неопределенность экономической обстановки</w:t>
            </w:r>
          </w:p>
        </w:tc>
        <w:tc>
          <w:tcPr>
            <w:tcW w:w="436"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41</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36</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29</w:t>
            </w:r>
          </w:p>
        </w:tc>
        <w:tc>
          <w:tcPr>
            <w:tcW w:w="372"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24</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23</w:t>
            </w:r>
          </w:p>
        </w:tc>
        <w:tc>
          <w:tcPr>
            <w:tcW w:w="43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w:t>
            </w:r>
          </w:p>
        </w:tc>
        <w:tc>
          <w:tcPr>
            <w:tcW w:w="33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21</w:t>
            </w:r>
          </w:p>
        </w:tc>
        <w:tc>
          <w:tcPr>
            <w:tcW w:w="37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w:t>
            </w:r>
          </w:p>
        </w:tc>
        <w:tc>
          <w:tcPr>
            <w:tcW w:w="42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16</w:t>
            </w:r>
          </w:p>
        </w:tc>
      </w:tr>
      <w:tr w:rsidR="00E57E85" w:rsidRPr="0044097F" w:rsidTr="0044097F">
        <w:trPr>
          <w:jc w:val="center"/>
        </w:trPr>
        <w:tc>
          <w:tcPr>
            <w:tcW w:w="1498"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Отсутствие надлежащего оборудования</w:t>
            </w:r>
          </w:p>
        </w:tc>
        <w:tc>
          <w:tcPr>
            <w:tcW w:w="436"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14</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19</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20</w:t>
            </w:r>
          </w:p>
        </w:tc>
        <w:tc>
          <w:tcPr>
            <w:tcW w:w="372"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19</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19</w:t>
            </w:r>
          </w:p>
        </w:tc>
        <w:tc>
          <w:tcPr>
            <w:tcW w:w="43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18</w:t>
            </w:r>
          </w:p>
        </w:tc>
        <w:tc>
          <w:tcPr>
            <w:tcW w:w="33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30</w:t>
            </w:r>
          </w:p>
        </w:tc>
        <w:tc>
          <w:tcPr>
            <w:tcW w:w="37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30</w:t>
            </w:r>
          </w:p>
        </w:tc>
        <w:tc>
          <w:tcPr>
            <w:tcW w:w="42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30</w:t>
            </w:r>
          </w:p>
        </w:tc>
      </w:tr>
      <w:tr w:rsidR="00E57E85" w:rsidRPr="0044097F" w:rsidTr="0044097F">
        <w:trPr>
          <w:jc w:val="center"/>
        </w:trPr>
        <w:tc>
          <w:tcPr>
            <w:tcW w:w="1498"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Высокая конкуренция со стороны зарубежных производителей</w:t>
            </w:r>
          </w:p>
        </w:tc>
        <w:tc>
          <w:tcPr>
            <w:tcW w:w="436"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15</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11</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12</w:t>
            </w:r>
          </w:p>
        </w:tc>
        <w:tc>
          <w:tcPr>
            <w:tcW w:w="372"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15</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16</w:t>
            </w:r>
          </w:p>
        </w:tc>
        <w:tc>
          <w:tcPr>
            <w:tcW w:w="43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17</w:t>
            </w:r>
          </w:p>
        </w:tc>
        <w:tc>
          <w:tcPr>
            <w:tcW w:w="33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22</w:t>
            </w:r>
          </w:p>
        </w:tc>
        <w:tc>
          <w:tcPr>
            <w:tcW w:w="37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25</w:t>
            </w:r>
          </w:p>
        </w:tc>
        <w:tc>
          <w:tcPr>
            <w:tcW w:w="42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25</w:t>
            </w:r>
          </w:p>
        </w:tc>
      </w:tr>
      <w:tr w:rsidR="00E57E85" w:rsidRPr="0044097F" w:rsidTr="0044097F">
        <w:trPr>
          <w:jc w:val="center"/>
        </w:trPr>
        <w:tc>
          <w:tcPr>
            <w:tcW w:w="1498"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Недостаточный спрос на продукцию организации за рубежом</w:t>
            </w:r>
          </w:p>
        </w:tc>
        <w:tc>
          <w:tcPr>
            <w:tcW w:w="436"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12</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11</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12</w:t>
            </w:r>
          </w:p>
        </w:tc>
        <w:tc>
          <w:tcPr>
            <w:tcW w:w="372"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14</w:t>
            </w:r>
          </w:p>
        </w:tc>
        <w:tc>
          <w:tcPr>
            <w:tcW w:w="373"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13</w:t>
            </w:r>
          </w:p>
        </w:tc>
        <w:tc>
          <w:tcPr>
            <w:tcW w:w="43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13</w:t>
            </w:r>
          </w:p>
        </w:tc>
        <w:tc>
          <w:tcPr>
            <w:tcW w:w="33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19</w:t>
            </w:r>
          </w:p>
        </w:tc>
        <w:tc>
          <w:tcPr>
            <w:tcW w:w="374"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19</w:t>
            </w:r>
          </w:p>
        </w:tc>
        <w:tc>
          <w:tcPr>
            <w:tcW w:w="429" w:type="pct"/>
            <w:shd w:val="clear" w:color="auto" w:fill="auto"/>
          </w:tcPr>
          <w:p w:rsidR="00E57E85" w:rsidRPr="0044097F" w:rsidRDefault="00E57E85" w:rsidP="0044097F">
            <w:pPr>
              <w:pStyle w:val="afa"/>
              <w:suppressAutoHyphens/>
              <w:spacing w:before="0" w:beforeAutospacing="0" w:after="0" w:afterAutospacing="0" w:line="360" w:lineRule="auto"/>
              <w:rPr>
                <w:sz w:val="20"/>
              </w:rPr>
            </w:pPr>
            <w:r w:rsidRPr="0044097F">
              <w:rPr>
                <w:sz w:val="20"/>
              </w:rPr>
              <w:t>18</w:t>
            </w:r>
          </w:p>
        </w:tc>
      </w:tr>
    </w:tbl>
    <w:p w:rsidR="00A848BD" w:rsidRPr="00D0094D" w:rsidRDefault="00A848BD" w:rsidP="00D0094D">
      <w:pPr>
        <w:suppressAutoHyphens/>
        <w:spacing w:before="0" w:after="0" w:line="360" w:lineRule="auto"/>
        <w:ind w:firstLine="709"/>
        <w:jc w:val="both"/>
        <w:rPr>
          <w:sz w:val="28"/>
          <w:szCs w:val="28"/>
          <w:lang w:val="en-US"/>
        </w:rPr>
      </w:pPr>
    </w:p>
    <w:p w:rsidR="00E57E85" w:rsidRPr="00D0094D" w:rsidRDefault="00E57E85" w:rsidP="00D0094D">
      <w:pPr>
        <w:suppressAutoHyphens/>
        <w:spacing w:before="0" w:after="0" w:line="360" w:lineRule="auto"/>
        <w:ind w:firstLine="709"/>
        <w:jc w:val="both"/>
        <w:rPr>
          <w:sz w:val="28"/>
          <w:szCs w:val="28"/>
        </w:rPr>
      </w:pPr>
      <w:r w:rsidRPr="00D0094D">
        <w:rPr>
          <w:sz w:val="28"/>
          <w:szCs w:val="28"/>
        </w:rPr>
        <w:t xml:space="preserve">Рассмотрим также </w:t>
      </w:r>
      <w:r w:rsidR="001F062C" w:rsidRPr="00D0094D">
        <w:rPr>
          <w:sz w:val="28"/>
          <w:szCs w:val="28"/>
        </w:rPr>
        <w:t>статистику по задолженностям организаций</w:t>
      </w:r>
      <w:r w:rsidRPr="00D0094D">
        <w:rPr>
          <w:sz w:val="28"/>
          <w:szCs w:val="28"/>
        </w:rPr>
        <w:t xml:space="preserve"> в России в 2007г (</w:t>
      </w:r>
      <w:r w:rsidR="00DC0EC6" w:rsidRPr="00D0094D">
        <w:rPr>
          <w:sz w:val="28"/>
          <w:szCs w:val="28"/>
        </w:rPr>
        <w:t>см. таблицу</w:t>
      </w:r>
      <w:r w:rsidRPr="00D0094D">
        <w:rPr>
          <w:sz w:val="28"/>
          <w:szCs w:val="28"/>
        </w:rPr>
        <w:t xml:space="preserve"> 6).</w:t>
      </w:r>
    </w:p>
    <w:p w:rsidR="00D244A9" w:rsidRPr="00D0094D" w:rsidRDefault="00D244A9" w:rsidP="00D0094D">
      <w:pPr>
        <w:suppressAutoHyphens/>
        <w:spacing w:before="0" w:after="0" w:line="360" w:lineRule="auto"/>
        <w:ind w:firstLine="709"/>
        <w:jc w:val="both"/>
        <w:rPr>
          <w:sz w:val="28"/>
          <w:szCs w:val="28"/>
        </w:rPr>
      </w:pPr>
    </w:p>
    <w:p w:rsidR="001B3DA2" w:rsidRPr="00D0094D" w:rsidRDefault="004930B7" w:rsidP="00D0094D">
      <w:pPr>
        <w:suppressAutoHyphens/>
        <w:spacing w:before="0" w:after="0" w:line="360" w:lineRule="auto"/>
        <w:ind w:firstLine="709"/>
        <w:jc w:val="both"/>
        <w:rPr>
          <w:sz w:val="28"/>
          <w:szCs w:val="28"/>
        </w:rPr>
      </w:pPr>
      <w:r w:rsidRPr="00D0094D">
        <w:rPr>
          <w:sz w:val="28"/>
          <w:szCs w:val="28"/>
        </w:rPr>
        <w:t xml:space="preserve">Таблица - </w:t>
      </w:r>
      <w:r w:rsidR="00E57E85" w:rsidRPr="00D0094D">
        <w:rPr>
          <w:sz w:val="28"/>
          <w:szCs w:val="28"/>
        </w:rPr>
        <w:t>6</w:t>
      </w:r>
      <w:r w:rsidR="00D0094D">
        <w:rPr>
          <w:sz w:val="28"/>
          <w:szCs w:val="28"/>
        </w:rPr>
        <w:t xml:space="preserve"> </w:t>
      </w:r>
      <w:r w:rsidR="00E57E85" w:rsidRPr="00D0094D">
        <w:rPr>
          <w:sz w:val="28"/>
          <w:szCs w:val="28"/>
        </w:rPr>
        <w:t>Структура кредиторской и дебиторской задолженности организаций по видам экономической деятельности в 2007 г.</w:t>
      </w:r>
      <w:r w:rsidR="003501BA" w:rsidRPr="00D0094D">
        <w:rPr>
          <w:sz w:val="28"/>
          <w:szCs w:val="28"/>
        </w:rPr>
        <w:t xml:space="preserve"> </w:t>
      </w:r>
      <w:r w:rsidR="00E57E85" w:rsidRPr="00D0094D">
        <w:rPr>
          <w:sz w:val="28"/>
          <w:szCs w:val="28"/>
        </w:rPr>
        <w:t>(на конец года; в процентах к итогу)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04"/>
        <w:gridCol w:w="1158"/>
        <w:gridCol w:w="1156"/>
        <w:gridCol w:w="991"/>
        <w:gridCol w:w="963"/>
      </w:tblGrid>
      <w:tr w:rsidR="0030294E" w:rsidRPr="0044097F" w:rsidTr="0044097F">
        <w:trPr>
          <w:jc w:val="center"/>
        </w:trPr>
        <w:tc>
          <w:tcPr>
            <w:tcW w:w="2648" w:type="pct"/>
            <w:vMerge w:val="restart"/>
            <w:shd w:val="clear" w:color="auto" w:fill="auto"/>
          </w:tcPr>
          <w:p w:rsidR="00AE2055" w:rsidRPr="0044097F" w:rsidRDefault="00AE2055" w:rsidP="0044097F">
            <w:pPr>
              <w:suppressAutoHyphens/>
              <w:spacing w:before="0" w:after="0" w:line="360" w:lineRule="auto"/>
              <w:rPr>
                <w:sz w:val="20"/>
                <w:szCs w:val="24"/>
              </w:rPr>
            </w:pPr>
            <w:r w:rsidRPr="0044097F">
              <w:rPr>
                <w:sz w:val="20"/>
                <w:szCs w:val="24"/>
              </w:rPr>
              <w:t>Наименование сектора</w:t>
            </w:r>
          </w:p>
        </w:tc>
        <w:tc>
          <w:tcPr>
            <w:tcW w:w="1275" w:type="pct"/>
            <w:gridSpan w:val="2"/>
            <w:shd w:val="clear" w:color="auto" w:fill="auto"/>
          </w:tcPr>
          <w:p w:rsidR="0030294E" w:rsidRPr="0044097F" w:rsidRDefault="00AE2055" w:rsidP="0044097F">
            <w:pPr>
              <w:pStyle w:val="afa"/>
              <w:suppressAutoHyphens/>
              <w:spacing w:before="0" w:beforeAutospacing="0" w:after="0" w:afterAutospacing="0" w:line="360" w:lineRule="auto"/>
              <w:rPr>
                <w:sz w:val="20"/>
              </w:rPr>
            </w:pPr>
            <w:r w:rsidRPr="0044097F">
              <w:rPr>
                <w:sz w:val="20"/>
              </w:rPr>
              <w:t>Кредиторская задолженность</w:t>
            </w:r>
          </w:p>
        </w:tc>
        <w:tc>
          <w:tcPr>
            <w:tcW w:w="1077" w:type="pct"/>
            <w:gridSpan w:val="2"/>
            <w:shd w:val="clear" w:color="auto" w:fill="auto"/>
          </w:tcPr>
          <w:p w:rsidR="0030294E" w:rsidRPr="0044097F" w:rsidRDefault="00AE2055" w:rsidP="0044097F">
            <w:pPr>
              <w:pStyle w:val="afa"/>
              <w:suppressAutoHyphens/>
              <w:spacing w:before="0" w:beforeAutospacing="0" w:after="0" w:afterAutospacing="0" w:line="360" w:lineRule="auto"/>
              <w:rPr>
                <w:sz w:val="20"/>
              </w:rPr>
            </w:pPr>
            <w:r w:rsidRPr="0044097F">
              <w:rPr>
                <w:sz w:val="20"/>
              </w:rPr>
              <w:t>Дебиторская задолженность</w:t>
            </w:r>
          </w:p>
        </w:tc>
      </w:tr>
      <w:tr w:rsidR="0030294E" w:rsidRPr="0044097F" w:rsidTr="0044097F">
        <w:trPr>
          <w:jc w:val="center"/>
        </w:trPr>
        <w:tc>
          <w:tcPr>
            <w:tcW w:w="2648" w:type="pct"/>
            <w:vMerge/>
            <w:shd w:val="clear" w:color="auto" w:fill="auto"/>
          </w:tcPr>
          <w:p w:rsidR="0030294E" w:rsidRPr="0044097F" w:rsidRDefault="0030294E" w:rsidP="0044097F">
            <w:pPr>
              <w:pStyle w:val="afa"/>
              <w:suppressAutoHyphens/>
              <w:spacing w:before="0" w:beforeAutospacing="0" w:after="0" w:afterAutospacing="0" w:line="360" w:lineRule="auto"/>
              <w:rPr>
                <w:sz w:val="20"/>
              </w:rPr>
            </w:pPr>
          </w:p>
        </w:tc>
        <w:tc>
          <w:tcPr>
            <w:tcW w:w="638" w:type="pct"/>
            <w:shd w:val="clear" w:color="auto" w:fill="auto"/>
          </w:tcPr>
          <w:p w:rsidR="0030294E" w:rsidRPr="0044097F" w:rsidRDefault="00AE2055" w:rsidP="0044097F">
            <w:pPr>
              <w:pStyle w:val="afa"/>
              <w:suppressAutoHyphens/>
              <w:spacing w:before="0" w:beforeAutospacing="0" w:after="0" w:afterAutospacing="0" w:line="360" w:lineRule="auto"/>
              <w:rPr>
                <w:sz w:val="20"/>
              </w:rPr>
            </w:pPr>
            <w:r w:rsidRPr="0044097F">
              <w:rPr>
                <w:sz w:val="20"/>
              </w:rPr>
              <w:t>Всего</w:t>
            </w:r>
          </w:p>
        </w:tc>
        <w:tc>
          <w:tcPr>
            <w:tcW w:w="637" w:type="pct"/>
            <w:shd w:val="clear" w:color="auto" w:fill="auto"/>
          </w:tcPr>
          <w:p w:rsidR="0030294E" w:rsidRPr="0044097F" w:rsidRDefault="00AE2055" w:rsidP="0044097F">
            <w:pPr>
              <w:pStyle w:val="afa"/>
              <w:suppressAutoHyphens/>
              <w:spacing w:before="0" w:beforeAutospacing="0" w:after="0" w:afterAutospacing="0" w:line="360" w:lineRule="auto"/>
              <w:rPr>
                <w:sz w:val="20"/>
              </w:rPr>
            </w:pPr>
            <w:r w:rsidRPr="0044097F">
              <w:rPr>
                <w:sz w:val="20"/>
              </w:rPr>
              <w:t>Просроченная</w:t>
            </w:r>
          </w:p>
        </w:tc>
        <w:tc>
          <w:tcPr>
            <w:tcW w:w="546" w:type="pct"/>
            <w:shd w:val="clear" w:color="auto" w:fill="auto"/>
          </w:tcPr>
          <w:p w:rsidR="0030294E" w:rsidRPr="0044097F" w:rsidRDefault="00AE2055" w:rsidP="0044097F">
            <w:pPr>
              <w:pStyle w:val="afa"/>
              <w:suppressAutoHyphens/>
              <w:spacing w:before="0" w:beforeAutospacing="0" w:after="0" w:afterAutospacing="0" w:line="360" w:lineRule="auto"/>
              <w:rPr>
                <w:sz w:val="20"/>
              </w:rPr>
            </w:pPr>
            <w:r w:rsidRPr="0044097F">
              <w:rPr>
                <w:sz w:val="20"/>
              </w:rPr>
              <w:t>Всего</w:t>
            </w:r>
          </w:p>
        </w:tc>
        <w:tc>
          <w:tcPr>
            <w:tcW w:w="531" w:type="pct"/>
            <w:shd w:val="clear" w:color="auto" w:fill="auto"/>
          </w:tcPr>
          <w:p w:rsidR="0030294E" w:rsidRPr="0044097F" w:rsidRDefault="00AE2055" w:rsidP="0044097F">
            <w:pPr>
              <w:pStyle w:val="afa"/>
              <w:suppressAutoHyphens/>
              <w:spacing w:before="0" w:beforeAutospacing="0" w:after="0" w:afterAutospacing="0" w:line="360" w:lineRule="auto"/>
              <w:rPr>
                <w:sz w:val="20"/>
              </w:rPr>
            </w:pPr>
            <w:r w:rsidRPr="0044097F">
              <w:rPr>
                <w:sz w:val="20"/>
              </w:rPr>
              <w:t>Просроченная</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Всего</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bCs/>
                <w:sz w:val="20"/>
              </w:rPr>
              <w:t>100</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bCs/>
                <w:sz w:val="20"/>
              </w:rPr>
              <w:t>100</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bCs/>
                <w:sz w:val="20"/>
              </w:rPr>
              <w:t>100</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bCs/>
                <w:sz w:val="20"/>
              </w:rPr>
              <w:t>100</w:t>
            </w:r>
          </w:p>
        </w:tc>
      </w:tr>
      <w:tr w:rsidR="00761287" w:rsidRPr="0044097F" w:rsidTr="0044097F">
        <w:trPr>
          <w:jc w:val="center"/>
        </w:trPr>
        <w:tc>
          <w:tcPr>
            <w:tcW w:w="2648" w:type="pct"/>
            <w:shd w:val="clear" w:color="auto" w:fill="auto"/>
          </w:tcPr>
          <w:p w:rsidR="00761287" w:rsidRPr="0044097F" w:rsidRDefault="00761287" w:rsidP="0044097F">
            <w:pPr>
              <w:pStyle w:val="afa"/>
              <w:suppressAutoHyphens/>
              <w:spacing w:before="0" w:beforeAutospacing="0" w:after="0" w:afterAutospacing="0" w:line="360" w:lineRule="auto"/>
              <w:rPr>
                <w:sz w:val="20"/>
              </w:rPr>
            </w:pPr>
            <w:r w:rsidRPr="0044097F">
              <w:rPr>
                <w:sz w:val="20"/>
              </w:rPr>
              <w:t>- в т</w:t>
            </w:r>
            <w:r w:rsidR="003501BA" w:rsidRPr="0044097F">
              <w:rPr>
                <w:sz w:val="20"/>
              </w:rPr>
              <w:t xml:space="preserve">ом числе по видам </w:t>
            </w:r>
            <w:r w:rsidRPr="0044097F">
              <w:rPr>
                <w:sz w:val="20"/>
              </w:rPr>
              <w:t>деятельности:</w:t>
            </w:r>
          </w:p>
        </w:tc>
        <w:tc>
          <w:tcPr>
            <w:tcW w:w="638" w:type="pct"/>
            <w:shd w:val="clear" w:color="auto" w:fill="auto"/>
          </w:tcPr>
          <w:p w:rsidR="00761287" w:rsidRPr="0044097F" w:rsidRDefault="00761287" w:rsidP="0044097F">
            <w:pPr>
              <w:pStyle w:val="afa"/>
              <w:suppressAutoHyphens/>
              <w:spacing w:before="0" w:beforeAutospacing="0" w:after="0" w:afterAutospacing="0" w:line="360" w:lineRule="auto"/>
              <w:rPr>
                <w:bCs/>
                <w:sz w:val="20"/>
              </w:rPr>
            </w:pPr>
          </w:p>
        </w:tc>
        <w:tc>
          <w:tcPr>
            <w:tcW w:w="637" w:type="pct"/>
            <w:shd w:val="clear" w:color="auto" w:fill="auto"/>
          </w:tcPr>
          <w:p w:rsidR="00761287" w:rsidRPr="0044097F" w:rsidRDefault="00761287" w:rsidP="0044097F">
            <w:pPr>
              <w:pStyle w:val="afa"/>
              <w:suppressAutoHyphens/>
              <w:spacing w:before="0" w:beforeAutospacing="0" w:after="0" w:afterAutospacing="0" w:line="360" w:lineRule="auto"/>
              <w:rPr>
                <w:bCs/>
                <w:sz w:val="20"/>
              </w:rPr>
            </w:pPr>
          </w:p>
        </w:tc>
        <w:tc>
          <w:tcPr>
            <w:tcW w:w="546" w:type="pct"/>
            <w:shd w:val="clear" w:color="auto" w:fill="auto"/>
          </w:tcPr>
          <w:p w:rsidR="00761287" w:rsidRPr="0044097F" w:rsidRDefault="00761287" w:rsidP="0044097F">
            <w:pPr>
              <w:pStyle w:val="afa"/>
              <w:suppressAutoHyphens/>
              <w:spacing w:before="0" w:beforeAutospacing="0" w:after="0" w:afterAutospacing="0" w:line="360" w:lineRule="auto"/>
              <w:rPr>
                <w:bCs/>
                <w:sz w:val="20"/>
              </w:rPr>
            </w:pPr>
          </w:p>
        </w:tc>
        <w:tc>
          <w:tcPr>
            <w:tcW w:w="531" w:type="pct"/>
            <w:shd w:val="clear" w:color="auto" w:fill="auto"/>
          </w:tcPr>
          <w:p w:rsidR="00761287" w:rsidRPr="0044097F" w:rsidRDefault="00761287" w:rsidP="0044097F">
            <w:pPr>
              <w:pStyle w:val="afa"/>
              <w:suppressAutoHyphens/>
              <w:spacing w:before="0" w:beforeAutospacing="0" w:after="0" w:afterAutospacing="0" w:line="360" w:lineRule="auto"/>
              <w:rPr>
                <w:bCs/>
                <w:sz w:val="20"/>
              </w:rPr>
            </w:pP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сельское хозяйство, охота и лесное хозяйство</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2,2</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5,3</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1,8</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2,3</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рыболовство, рыбоводство</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0,3</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0,3</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0,1</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0,2</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 xml:space="preserve">добыча полезных ископаемых </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8,8</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16,9</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9,5</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16,9</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 xml:space="preserve">обрабатывающие производства </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27,1</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25,8</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25,5</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23,0</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строительство</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11,3</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9,6</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7,7</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6,5</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оптовая и розничная торговля; ремонт автотранспортных средств, мотоциклов, бытовых изделий и предметов личного пользования</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24,4</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11,7</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28,2</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21,0</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гостиницы и рестораны</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0,3</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0,2</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0,2</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транспорт и связь</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8,0</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5,5</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9,0</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6,4</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финансовая деятельность</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1,1</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1,2</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операции с недвижимым имуществом, аренда и предоставление услуг</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9,6</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9,1</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10,4</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8,0</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научные исследования и разработки</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3,4</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1,3</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2,1</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1,2</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государственное управление и обеспечение военной безопасности; обязательное социальное обеспечение</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0,1</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образование</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0,1</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здравоохранение и предоставление социальных услуг</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0,2</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0,1</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0,1</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0,0</w:t>
            </w:r>
          </w:p>
        </w:tc>
      </w:tr>
      <w:tr w:rsidR="0030294E" w:rsidRPr="0044097F" w:rsidTr="0044097F">
        <w:trPr>
          <w:jc w:val="center"/>
        </w:trPr>
        <w:tc>
          <w:tcPr>
            <w:tcW w:w="264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предоставление прочих коммунальных, социальных и персональных услуг</w:t>
            </w:r>
          </w:p>
        </w:tc>
        <w:tc>
          <w:tcPr>
            <w:tcW w:w="638"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0,5</w:t>
            </w:r>
          </w:p>
        </w:tc>
        <w:tc>
          <w:tcPr>
            <w:tcW w:w="637"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0,7</w:t>
            </w:r>
          </w:p>
        </w:tc>
        <w:tc>
          <w:tcPr>
            <w:tcW w:w="546"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0,6</w:t>
            </w:r>
          </w:p>
        </w:tc>
        <w:tc>
          <w:tcPr>
            <w:tcW w:w="531" w:type="pct"/>
            <w:shd w:val="clear" w:color="auto" w:fill="auto"/>
          </w:tcPr>
          <w:p w:rsidR="0030294E" w:rsidRPr="0044097F" w:rsidRDefault="0030294E" w:rsidP="0044097F">
            <w:pPr>
              <w:pStyle w:val="afa"/>
              <w:suppressAutoHyphens/>
              <w:spacing w:before="0" w:beforeAutospacing="0" w:after="0" w:afterAutospacing="0" w:line="360" w:lineRule="auto"/>
              <w:rPr>
                <w:sz w:val="20"/>
              </w:rPr>
            </w:pPr>
            <w:r w:rsidRPr="0044097F">
              <w:rPr>
                <w:sz w:val="20"/>
              </w:rPr>
              <w:t>0,5</w:t>
            </w:r>
          </w:p>
        </w:tc>
      </w:tr>
    </w:tbl>
    <w:p w:rsidR="00152C09" w:rsidRPr="00D0094D" w:rsidRDefault="00152C09" w:rsidP="00D0094D">
      <w:pPr>
        <w:suppressAutoHyphens/>
        <w:spacing w:before="0" w:after="0" w:line="360" w:lineRule="auto"/>
        <w:ind w:firstLine="709"/>
        <w:jc w:val="both"/>
        <w:rPr>
          <w:sz w:val="28"/>
          <w:szCs w:val="28"/>
        </w:rPr>
      </w:pPr>
    </w:p>
    <w:p w:rsidR="00152C09" w:rsidRPr="00D0094D" w:rsidRDefault="00152C09" w:rsidP="00D0094D">
      <w:pPr>
        <w:suppressAutoHyphens/>
        <w:spacing w:before="0" w:after="0" w:line="360" w:lineRule="auto"/>
        <w:ind w:firstLine="709"/>
        <w:jc w:val="both"/>
        <w:rPr>
          <w:sz w:val="28"/>
          <w:szCs w:val="28"/>
        </w:rPr>
      </w:pPr>
      <w:r w:rsidRPr="00D0094D">
        <w:rPr>
          <w:sz w:val="28"/>
          <w:szCs w:val="28"/>
        </w:rPr>
        <w:t>Возникновение финансовых проблем предприятий, а именно финансовой неустойчивости обусловлено рядом причин. Данные причины можно разделить на две основные группы: внешние (не зависящие от деятельности предприятия) и внутренние (зависящие от деятельности предприятия).</w:t>
      </w:r>
    </w:p>
    <w:p w:rsidR="00D0094D" w:rsidRDefault="0091533A" w:rsidP="00D0094D">
      <w:pPr>
        <w:suppressAutoHyphens/>
        <w:spacing w:before="0" w:after="0" w:line="360" w:lineRule="auto"/>
        <w:ind w:firstLine="709"/>
        <w:jc w:val="both"/>
        <w:rPr>
          <w:sz w:val="28"/>
          <w:szCs w:val="28"/>
        </w:rPr>
      </w:pPr>
      <w:r w:rsidRPr="00D0094D">
        <w:rPr>
          <w:sz w:val="28"/>
          <w:szCs w:val="28"/>
        </w:rPr>
        <w:t>К внешним</w:t>
      </w:r>
      <w:r w:rsidR="00152C09" w:rsidRPr="00D0094D">
        <w:rPr>
          <w:sz w:val="28"/>
          <w:szCs w:val="28"/>
        </w:rPr>
        <w:t xml:space="preserve"> </w:t>
      </w:r>
      <w:r w:rsidRPr="00D0094D">
        <w:rPr>
          <w:sz w:val="28"/>
          <w:szCs w:val="28"/>
        </w:rPr>
        <w:t>причинам</w:t>
      </w:r>
      <w:r w:rsidR="00D0094D">
        <w:rPr>
          <w:sz w:val="28"/>
          <w:szCs w:val="28"/>
        </w:rPr>
        <w:t xml:space="preserve"> </w:t>
      </w:r>
      <w:r w:rsidR="00152C09" w:rsidRPr="00D0094D">
        <w:rPr>
          <w:sz w:val="28"/>
          <w:szCs w:val="28"/>
        </w:rPr>
        <w:t>возникновения финансовой неустойчивости</w:t>
      </w:r>
      <w:r w:rsidRPr="00D0094D">
        <w:rPr>
          <w:sz w:val="28"/>
          <w:szCs w:val="28"/>
        </w:rPr>
        <w:t xml:space="preserve"> можно отнести:</w:t>
      </w:r>
    </w:p>
    <w:p w:rsidR="000C0D93" w:rsidRPr="00D0094D" w:rsidRDefault="000C0D93" w:rsidP="00D0094D">
      <w:pPr>
        <w:suppressAutoHyphens/>
        <w:spacing w:before="0" w:after="0" w:line="360" w:lineRule="auto"/>
        <w:ind w:firstLine="709"/>
        <w:jc w:val="both"/>
        <w:rPr>
          <w:sz w:val="28"/>
          <w:szCs w:val="28"/>
        </w:rPr>
      </w:pPr>
      <w:r w:rsidRPr="00D0094D">
        <w:rPr>
          <w:sz w:val="28"/>
          <w:szCs w:val="28"/>
        </w:rPr>
        <w:t>1) Социально-экономические причины:</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760850" w:rsidRPr="00D0094D">
        <w:rPr>
          <w:sz w:val="28"/>
          <w:szCs w:val="28"/>
        </w:rPr>
        <w:t>- р</w:t>
      </w:r>
      <w:r w:rsidR="00152C09" w:rsidRPr="00D0094D">
        <w:rPr>
          <w:sz w:val="28"/>
          <w:szCs w:val="28"/>
        </w:rPr>
        <w:t>ост инфляции;</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760850" w:rsidRPr="00D0094D">
        <w:rPr>
          <w:sz w:val="28"/>
          <w:szCs w:val="28"/>
        </w:rPr>
        <w:t>- н</w:t>
      </w:r>
      <w:r w:rsidR="00152C09" w:rsidRPr="00D0094D">
        <w:rPr>
          <w:sz w:val="28"/>
          <w:szCs w:val="28"/>
        </w:rPr>
        <w:t>естабильность налоговой системы;</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760850" w:rsidRPr="00D0094D">
        <w:rPr>
          <w:sz w:val="28"/>
          <w:szCs w:val="28"/>
        </w:rPr>
        <w:t xml:space="preserve">- </w:t>
      </w:r>
      <w:r w:rsidR="000C0D93" w:rsidRPr="00D0094D">
        <w:rPr>
          <w:sz w:val="28"/>
          <w:szCs w:val="28"/>
        </w:rPr>
        <w:t>не</w:t>
      </w:r>
      <w:r w:rsidR="00152C09" w:rsidRPr="00D0094D">
        <w:rPr>
          <w:sz w:val="28"/>
          <w:szCs w:val="28"/>
        </w:rPr>
        <w:t>стабильность регулирующего законодательства;</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760850" w:rsidRPr="00D0094D">
        <w:rPr>
          <w:sz w:val="28"/>
          <w:szCs w:val="28"/>
        </w:rPr>
        <w:t>- с</w:t>
      </w:r>
      <w:r w:rsidR="00152C09" w:rsidRPr="00D0094D">
        <w:rPr>
          <w:sz w:val="28"/>
          <w:szCs w:val="28"/>
        </w:rPr>
        <w:t>нижение уровня реальных доходов населения;</w:t>
      </w:r>
    </w:p>
    <w:p w:rsidR="00152C09" w:rsidRPr="00D0094D" w:rsidRDefault="00D0094D" w:rsidP="00D0094D">
      <w:pPr>
        <w:suppressAutoHyphens/>
        <w:spacing w:before="0" w:after="0" w:line="360" w:lineRule="auto"/>
        <w:ind w:firstLine="709"/>
        <w:jc w:val="both"/>
        <w:rPr>
          <w:sz w:val="28"/>
          <w:szCs w:val="28"/>
        </w:rPr>
      </w:pPr>
      <w:r>
        <w:rPr>
          <w:sz w:val="28"/>
          <w:szCs w:val="28"/>
        </w:rPr>
        <w:t xml:space="preserve"> </w:t>
      </w:r>
      <w:r w:rsidR="000C0D93" w:rsidRPr="00D0094D">
        <w:rPr>
          <w:sz w:val="28"/>
          <w:szCs w:val="28"/>
        </w:rPr>
        <w:t>- р</w:t>
      </w:r>
      <w:r w:rsidR="00152C09" w:rsidRPr="00D0094D">
        <w:rPr>
          <w:sz w:val="28"/>
          <w:szCs w:val="28"/>
        </w:rPr>
        <w:t>ост безработицы.</w:t>
      </w:r>
    </w:p>
    <w:p w:rsidR="00152C09" w:rsidRPr="00D0094D" w:rsidRDefault="000C0D93" w:rsidP="00D0094D">
      <w:pPr>
        <w:suppressAutoHyphens/>
        <w:spacing w:before="0" w:after="0" w:line="360" w:lineRule="auto"/>
        <w:ind w:firstLine="709"/>
        <w:jc w:val="both"/>
        <w:rPr>
          <w:sz w:val="28"/>
          <w:szCs w:val="28"/>
        </w:rPr>
      </w:pPr>
      <w:r w:rsidRPr="00D0094D">
        <w:rPr>
          <w:sz w:val="28"/>
          <w:szCs w:val="28"/>
        </w:rPr>
        <w:t>2) Рыночные причины:</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0C0D93" w:rsidRPr="00D0094D">
        <w:rPr>
          <w:sz w:val="28"/>
          <w:szCs w:val="28"/>
        </w:rPr>
        <w:t>- с</w:t>
      </w:r>
      <w:r w:rsidR="00152C09" w:rsidRPr="00D0094D">
        <w:rPr>
          <w:sz w:val="28"/>
          <w:szCs w:val="28"/>
        </w:rPr>
        <w:t>нижение емкости внутреннего рынка;</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0C0D93" w:rsidRPr="00D0094D">
        <w:rPr>
          <w:sz w:val="28"/>
          <w:szCs w:val="28"/>
        </w:rPr>
        <w:t>- у</w:t>
      </w:r>
      <w:r w:rsidR="00152C09" w:rsidRPr="00D0094D">
        <w:rPr>
          <w:sz w:val="28"/>
          <w:szCs w:val="28"/>
        </w:rPr>
        <w:t>силение монополизма на рынке;</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0C0D93" w:rsidRPr="00D0094D">
        <w:rPr>
          <w:sz w:val="28"/>
          <w:szCs w:val="28"/>
        </w:rPr>
        <w:t>- н</w:t>
      </w:r>
      <w:r w:rsidR="00152C09" w:rsidRPr="00D0094D">
        <w:rPr>
          <w:sz w:val="28"/>
          <w:szCs w:val="28"/>
        </w:rPr>
        <w:t>естабильность валютного рынка;</w:t>
      </w:r>
    </w:p>
    <w:p w:rsidR="00152C09" w:rsidRPr="00D0094D" w:rsidRDefault="00D0094D" w:rsidP="00D0094D">
      <w:pPr>
        <w:suppressAutoHyphens/>
        <w:spacing w:before="0" w:after="0" w:line="360" w:lineRule="auto"/>
        <w:ind w:firstLine="709"/>
        <w:jc w:val="both"/>
        <w:rPr>
          <w:sz w:val="28"/>
          <w:szCs w:val="28"/>
        </w:rPr>
      </w:pPr>
      <w:r>
        <w:rPr>
          <w:sz w:val="28"/>
          <w:szCs w:val="28"/>
        </w:rPr>
        <w:t xml:space="preserve"> </w:t>
      </w:r>
      <w:r w:rsidR="000C0D93" w:rsidRPr="00D0094D">
        <w:rPr>
          <w:sz w:val="28"/>
          <w:szCs w:val="28"/>
        </w:rPr>
        <w:t>- р</w:t>
      </w:r>
      <w:r w:rsidR="00152C09" w:rsidRPr="00D0094D">
        <w:rPr>
          <w:sz w:val="28"/>
          <w:szCs w:val="28"/>
        </w:rPr>
        <w:t>ост предложения товаров-субститутов.</w:t>
      </w:r>
    </w:p>
    <w:p w:rsidR="00D0094D" w:rsidRDefault="000C0D93" w:rsidP="00D0094D">
      <w:pPr>
        <w:suppressAutoHyphens/>
        <w:spacing w:before="0" w:after="0" w:line="360" w:lineRule="auto"/>
        <w:ind w:firstLine="709"/>
        <w:jc w:val="both"/>
        <w:rPr>
          <w:sz w:val="28"/>
          <w:szCs w:val="28"/>
        </w:rPr>
      </w:pPr>
      <w:r w:rsidRPr="00D0094D">
        <w:rPr>
          <w:sz w:val="28"/>
          <w:szCs w:val="28"/>
        </w:rPr>
        <w:t>3) Прочие внешние причины</w:t>
      </w:r>
      <w:r w:rsidR="00D4371B" w:rsidRPr="00D0094D">
        <w:rPr>
          <w:sz w:val="28"/>
          <w:szCs w:val="28"/>
        </w:rPr>
        <w:t>:</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0C0D93" w:rsidRPr="00D0094D">
        <w:rPr>
          <w:sz w:val="28"/>
          <w:szCs w:val="28"/>
        </w:rPr>
        <w:t>- п</w:t>
      </w:r>
      <w:r w:rsidR="00152C09" w:rsidRPr="00D0094D">
        <w:rPr>
          <w:sz w:val="28"/>
          <w:szCs w:val="28"/>
        </w:rPr>
        <w:t>олитическая нестабильность</w:t>
      </w:r>
      <w:r w:rsidR="00D4371B" w:rsidRPr="00D0094D">
        <w:rPr>
          <w:sz w:val="28"/>
          <w:szCs w:val="28"/>
        </w:rPr>
        <w:t>;</w:t>
      </w:r>
    </w:p>
    <w:p w:rsidR="00152C09" w:rsidRPr="00D0094D" w:rsidRDefault="00D0094D" w:rsidP="00D0094D">
      <w:pPr>
        <w:suppressAutoHyphens/>
        <w:spacing w:before="0" w:after="0" w:line="360" w:lineRule="auto"/>
        <w:ind w:firstLine="709"/>
        <w:jc w:val="both"/>
        <w:rPr>
          <w:sz w:val="28"/>
          <w:szCs w:val="28"/>
        </w:rPr>
      </w:pPr>
      <w:r>
        <w:rPr>
          <w:sz w:val="28"/>
          <w:szCs w:val="28"/>
        </w:rPr>
        <w:t xml:space="preserve"> </w:t>
      </w:r>
      <w:r w:rsidR="000C0D93" w:rsidRPr="00D0094D">
        <w:rPr>
          <w:sz w:val="28"/>
          <w:szCs w:val="28"/>
        </w:rPr>
        <w:t>- с</w:t>
      </w:r>
      <w:r w:rsidR="00152C09" w:rsidRPr="00D0094D">
        <w:rPr>
          <w:sz w:val="28"/>
          <w:szCs w:val="28"/>
        </w:rPr>
        <w:t>тихийные бедствия</w:t>
      </w:r>
      <w:r w:rsidR="00D4371B" w:rsidRPr="00D0094D">
        <w:rPr>
          <w:sz w:val="28"/>
          <w:szCs w:val="28"/>
        </w:rPr>
        <w:t>;</w:t>
      </w:r>
    </w:p>
    <w:p w:rsidR="000C0D93" w:rsidRPr="00D0094D" w:rsidRDefault="00D0094D" w:rsidP="00D0094D">
      <w:pPr>
        <w:suppressAutoHyphens/>
        <w:spacing w:before="0" w:after="0" w:line="360" w:lineRule="auto"/>
        <w:ind w:firstLine="709"/>
        <w:jc w:val="both"/>
        <w:rPr>
          <w:sz w:val="28"/>
          <w:szCs w:val="28"/>
        </w:rPr>
      </w:pPr>
      <w:r>
        <w:rPr>
          <w:sz w:val="28"/>
          <w:szCs w:val="28"/>
        </w:rPr>
        <w:t xml:space="preserve"> </w:t>
      </w:r>
      <w:r w:rsidR="000C0D93" w:rsidRPr="00D0094D">
        <w:rPr>
          <w:sz w:val="28"/>
          <w:szCs w:val="28"/>
        </w:rPr>
        <w:t>- у</w:t>
      </w:r>
      <w:r w:rsidR="00152C09" w:rsidRPr="00D0094D">
        <w:rPr>
          <w:sz w:val="28"/>
          <w:szCs w:val="28"/>
        </w:rPr>
        <w:t>худшение криминогенной ситуации</w:t>
      </w:r>
      <w:r w:rsidR="00D4371B" w:rsidRPr="00D0094D">
        <w:rPr>
          <w:sz w:val="28"/>
          <w:szCs w:val="28"/>
        </w:rPr>
        <w:t>.</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К внутренним причинам</w:t>
      </w:r>
      <w:r w:rsidR="00152C09" w:rsidRPr="00D0094D">
        <w:rPr>
          <w:sz w:val="28"/>
          <w:szCs w:val="28"/>
        </w:rPr>
        <w:t xml:space="preserve"> возникновения</w:t>
      </w:r>
      <w:r w:rsidR="00D4371B" w:rsidRPr="00D0094D">
        <w:rPr>
          <w:sz w:val="28"/>
          <w:szCs w:val="28"/>
        </w:rPr>
        <w:t xml:space="preserve"> финансовой неустойчивости предприятий относятся:</w:t>
      </w:r>
    </w:p>
    <w:p w:rsidR="00D0094D" w:rsidRDefault="00D4371B" w:rsidP="00D0094D">
      <w:pPr>
        <w:suppressAutoHyphens/>
        <w:spacing w:before="0" w:after="0" w:line="360" w:lineRule="auto"/>
        <w:ind w:firstLine="709"/>
        <w:jc w:val="both"/>
        <w:rPr>
          <w:sz w:val="28"/>
          <w:szCs w:val="28"/>
        </w:rPr>
      </w:pPr>
      <w:r w:rsidRPr="00D0094D">
        <w:rPr>
          <w:sz w:val="28"/>
          <w:szCs w:val="28"/>
        </w:rPr>
        <w:t xml:space="preserve">1) </w:t>
      </w:r>
      <w:r w:rsidR="00152C09" w:rsidRPr="00D0094D">
        <w:rPr>
          <w:sz w:val="28"/>
          <w:szCs w:val="28"/>
        </w:rPr>
        <w:t>Управленческие</w:t>
      </w:r>
      <w:r w:rsidRPr="00D0094D">
        <w:rPr>
          <w:sz w:val="28"/>
          <w:szCs w:val="28"/>
        </w:rPr>
        <w:t xml:space="preserve"> причины:</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неэффективный финансовый менеджмент;</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плохое управление издержками производства;</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отсутствие гибкости в управлении;</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xml:space="preserve">- </w:t>
      </w:r>
      <w:r w:rsidR="00152C09" w:rsidRPr="00D0094D">
        <w:rPr>
          <w:sz w:val="28"/>
          <w:szCs w:val="28"/>
        </w:rPr>
        <w:t>высокий уровень коммерческого риска;</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xml:space="preserve">- </w:t>
      </w:r>
      <w:r w:rsidR="00152C09" w:rsidRPr="00D0094D">
        <w:rPr>
          <w:sz w:val="28"/>
          <w:szCs w:val="28"/>
        </w:rPr>
        <w:t>недостат</w:t>
      </w:r>
      <w:r w:rsidR="00D4371B" w:rsidRPr="00D0094D">
        <w:rPr>
          <w:sz w:val="28"/>
          <w:szCs w:val="28"/>
        </w:rPr>
        <w:t>очное знание конъюнктуры рынка.</w:t>
      </w:r>
    </w:p>
    <w:p w:rsidR="00152C09" w:rsidRP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xml:space="preserve">- </w:t>
      </w:r>
      <w:r w:rsidR="00152C09" w:rsidRPr="00D0094D">
        <w:rPr>
          <w:sz w:val="28"/>
          <w:szCs w:val="28"/>
        </w:rPr>
        <w:t>недостаточно качественная система бухгалтерского учета и отчетности</w:t>
      </w:r>
    </w:p>
    <w:p w:rsidR="00D0094D" w:rsidRDefault="00D4371B" w:rsidP="00D0094D">
      <w:pPr>
        <w:suppressAutoHyphens/>
        <w:spacing w:before="0" w:after="0" w:line="360" w:lineRule="auto"/>
        <w:ind w:firstLine="709"/>
        <w:jc w:val="both"/>
        <w:rPr>
          <w:sz w:val="28"/>
          <w:szCs w:val="28"/>
        </w:rPr>
      </w:pPr>
      <w:r w:rsidRPr="00D0094D">
        <w:rPr>
          <w:sz w:val="28"/>
          <w:szCs w:val="28"/>
        </w:rPr>
        <w:t>Производственные причины:</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н</w:t>
      </w:r>
      <w:r w:rsidR="00152C09" w:rsidRPr="00D0094D">
        <w:rPr>
          <w:sz w:val="28"/>
          <w:szCs w:val="28"/>
        </w:rPr>
        <w:t>еобеспеченность единства предприятия как имущественного комплекса;</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у</w:t>
      </w:r>
      <w:r w:rsidR="00152C09" w:rsidRPr="00D0094D">
        <w:rPr>
          <w:sz w:val="28"/>
          <w:szCs w:val="28"/>
        </w:rPr>
        <w:t>старевшие и изношенные основные фонды;</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н</w:t>
      </w:r>
      <w:r w:rsidR="00152C09" w:rsidRPr="00D0094D">
        <w:rPr>
          <w:sz w:val="28"/>
          <w:szCs w:val="28"/>
        </w:rPr>
        <w:t>изкая производительность труда;</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в</w:t>
      </w:r>
      <w:r w:rsidR="00152C09" w:rsidRPr="00D0094D">
        <w:rPr>
          <w:sz w:val="28"/>
          <w:szCs w:val="28"/>
        </w:rPr>
        <w:t>ысокие энергозатраты;</w:t>
      </w:r>
    </w:p>
    <w:p w:rsidR="00152C09" w:rsidRP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п</w:t>
      </w:r>
      <w:r w:rsidR="00152C09" w:rsidRPr="00D0094D">
        <w:rPr>
          <w:sz w:val="28"/>
          <w:szCs w:val="28"/>
        </w:rPr>
        <w:t>ерегруженность объектами социальной сферы.</w:t>
      </w:r>
    </w:p>
    <w:p w:rsidR="00152C09" w:rsidRPr="00D0094D" w:rsidRDefault="00152C09" w:rsidP="00D0094D">
      <w:pPr>
        <w:suppressAutoHyphens/>
        <w:spacing w:before="0" w:after="0" w:line="360" w:lineRule="auto"/>
        <w:ind w:firstLine="709"/>
        <w:jc w:val="both"/>
        <w:rPr>
          <w:sz w:val="28"/>
          <w:szCs w:val="28"/>
        </w:rPr>
      </w:pPr>
      <w:r w:rsidRPr="00D0094D">
        <w:rPr>
          <w:sz w:val="28"/>
          <w:szCs w:val="28"/>
        </w:rPr>
        <w:t xml:space="preserve">Рыночные </w:t>
      </w:r>
      <w:r w:rsidR="00D4371B" w:rsidRPr="00D0094D">
        <w:rPr>
          <w:sz w:val="28"/>
          <w:szCs w:val="28"/>
        </w:rPr>
        <w:t>причины:</w:t>
      </w:r>
    </w:p>
    <w:p w:rsid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н</w:t>
      </w:r>
      <w:r w:rsidR="00152C09" w:rsidRPr="00D0094D">
        <w:rPr>
          <w:sz w:val="28"/>
          <w:szCs w:val="28"/>
        </w:rPr>
        <w:t>изкая конкурентоспособность продукции;</w:t>
      </w:r>
    </w:p>
    <w:p w:rsidR="00152C09" w:rsidRPr="00D0094D" w:rsidRDefault="00D0094D" w:rsidP="00D0094D">
      <w:pPr>
        <w:suppressAutoHyphens/>
        <w:spacing w:before="0" w:after="0" w:line="360" w:lineRule="auto"/>
        <w:ind w:firstLine="709"/>
        <w:jc w:val="both"/>
        <w:rPr>
          <w:sz w:val="28"/>
          <w:szCs w:val="28"/>
        </w:rPr>
      </w:pPr>
      <w:r>
        <w:rPr>
          <w:sz w:val="28"/>
          <w:szCs w:val="28"/>
        </w:rPr>
        <w:t xml:space="preserve"> </w:t>
      </w:r>
      <w:r w:rsidR="00D4371B" w:rsidRPr="00D0094D">
        <w:rPr>
          <w:sz w:val="28"/>
          <w:szCs w:val="28"/>
        </w:rPr>
        <w:t>- з</w:t>
      </w:r>
      <w:r w:rsidR="00152C09" w:rsidRPr="00D0094D">
        <w:rPr>
          <w:sz w:val="28"/>
          <w:szCs w:val="28"/>
        </w:rPr>
        <w:t>ависимость от ограниченного круга поставщиков и покупателей.</w:t>
      </w:r>
    </w:p>
    <w:p w:rsidR="00D0094D" w:rsidRDefault="00152C09" w:rsidP="00D0094D">
      <w:pPr>
        <w:suppressAutoHyphens/>
        <w:spacing w:before="0" w:after="0" w:line="360" w:lineRule="auto"/>
        <w:ind w:firstLine="709"/>
        <w:jc w:val="both"/>
        <w:rPr>
          <w:sz w:val="28"/>
          <w:szCs w:val="28"/>
        </w:rPr>
      </w:pPr>
      <w:r w:rsidRPr="00D0094D">
        <w:rPr>
          <w:sz w:val="28"/>
          <w:szCs w:val="28"/>
        </w:rPr>
        <w:t>Конеч</w:t>
      </w:r>
      <w:r w:rsidR="00D4371B" w:rsidRPr="00D0094D">
        <w:rPr>
          <w:sz w:val="28"/>
          <w:szCs w:val="28"/>
        </w:rPr>
        <w:t xml:space="preserve">но, все вышеперечисленные причины могут лежать в основе финансовой неустойчивости </w:t>
      </w:r>
      <w:r w:rsidRPr="00D0094D">
        <w:rPr>
          <w:sz w:val="28"/>
          <w:szCs w:val="28"/>
        </w:rPr>
        <w:t>пре</w:t>
      </w:r>
      <w:r w:rsidR="00D4371B" w:rsidRPr="00D0094D">
        <w:rPr>
          <w:sz w:val="28"/>
          <w:szCs w:val="28"/>
        </w:rPr>
        <w:t xml:space="preserve">дприятия, но большее влияние на финансовое состояние </w:t>
      </w:r>
      <w:r w:rsidRPr="00D0094D">
        <w:rPr>
          <w:sz w:val="28"/>
          <w:szCs w:val="28"/>
        </w:rPr>
        <w:t>оказывают управленческие</w:t>
      </w:r>
      <w:r w:rsidR="00D4371B" w:rsidRPr="00D0094D">
        <w:rPr>
          <w:sz w:val="28"/>
          <w:szCs w:val="28"/>
        </w:rPr>
        <w:t xml:space="preserve"> причины</w:t>
      </w:r>
      <w:r w:rsidRPr="00D0094D">
        <w:rPr>
          <w:sz w:val="28"/>
          <w:szCs w:val="28"/>
        </w:rPr>
        <w:t>.</w:t>
      </w:r>
      <w:r w:rsidR="00D4371B" w:rsidRPr="00D0094D">
        <w:rPr>
          <w:sz w:val="28"/>
          <w:szCs w:val="28"/>
        </w:rPr>
        <w:t xml:space="preserve"> Иными словами, </w:t>
      </w:r>
      <w:r w:rsidR="007118DE" w:rsidRPr="00D0094D">
        <w:rPr>
          <w:sz w:val="28"/>
          <w:szCs w:val="28"/>
        </w:rPr>
        <w:t>если управление финансами предприятия плохо организовано</w:t>
      </w:r>
      <w:r w:rsidR="000F4374" w:rsidRPr="00D0094D">
        <w:rPr>
          <w:sz w:val="28"/>
          <w:szCs w:val="28"/>
        </w:rPr>
        <w:t xml:space="preserve">, диагностика </w:t>
      </w:r>
      <w:r w:rsidR="007118DE" w:rsidRPr="00D0094D">
        <w:rPr>
          <w:sz w:val="28"/>
          <w:szCs w:val="28"/>
        </w:rPr>
        <w:t>состояния проводится не своевременно, а при возникновении каких либо финансовых трудностей не предпринимаются соответствующие меры, возникает финансовая неустойчивость и как следствие банкротство.</w:t>
      </w:r>
    </w:p>
    <w:p w:rsidR="005101AC" w:rsidRDefault="007118DE" w:rsidP="00D0094D">
      <w:pPr>
        <w:suppressAutoHyphens/>
        <w:spacing w:before="0" w:after="0" w:line="360" w:lineRule="auto"/>
        <w:ind w:firstLine="709"/>
        <w:jc w:val="both"/>
        <w:rPr>
          <w:sz w:val="28"/>
          <w:szCs w:val="28"/>
        </w:rPr>
      </w:pPr>
      <w:r w:rsidRPr="00D0094D">
        <w:rPr>
          <w:sz w:val="28"/>
          <w:szCs w:val="28"/>
        </w:rPr>
        <w:t>Поэтому, чтобы не допустить появления финансовой неустойчивости нужно постоянно оценивать финансовое состояние предприятия, и на основе полученных д</w:t>
      </w:r>
      <w:r w:rsidR="000F4374" w:rsidRPr="00D0094D">
        <w:rPr>
          <w:sz w:val="28"/>
          <w:szCs w:val="28"/>
        </w:rPr>
        <w:t xml:space="preserve">анных разрабатывать направления его </w:t>
      </w:r>
      <w:r w:rsidRPr="00D0094D">
        <w:rPr>
          <w:sz w:val="28"/>
          <w:szCs w:val="28"/>
        </w:rPr>
        <w:t>улучшения</w:t>
      </w:r>
      <w:r w:rsidR="000F4374" w:rsidRPr="00D0094D">
        <w:rPr>
          <w:sz w:val="28"/>
          <w:szCs w:val="28"/>
        </w:rPr>
        <w:t>.</w:t>
      </w:r>
    </w:p>
    <w:p w:rsidR="00152C09" w:rsidRPr="00D0094D" w:rsidRDefault="00152C09" w:rsidP="00D0094D">
      <w:pPr>
        <w:suppressAutoHyphens/>
        <w:spacing w:before="0" w:after="0" w:line="360" w:lineRule="auto"/>
        <w:ind w:firstLine="709"/>
        <w:jc w:val="both"/>
        <w:rPr>
          <w:sz w:val="28"/>
          <w:szCs w:val="28"/>
        </w:rPr>
      </w:pPr>
    </w:p>
    <w:p w:rsidR="00600E63" w:rsidRPr="00D0094D" w:rsidRDefault="00A848BD" w:rsidP="00D0094D">
      <w:pPr>
        <w:suppressAutoHyphens/>
        <w:spacing w:before="0" w:after="0" w:line="360" w:lineRule="auto"/>
        <w:ind w:firstLine="709"/>
        <w:jc w:val="both"/>
        <w:rPr>
          <w:sz w:val="28"/>
          <w:szCs w:val="28"/>
          <w:lang w:val="en-US"/>
        </w:rPr>
      </w:pPr>
      <w:r w:rsidRPr="00D0094D">
        <w:rPr>
          <w:sz w:val="28"/>
          <w:szCs w:val="28"/>
        </w:rPr>
        <w:br w:type="page"/>
      </w:r>
      <w:r w:rsidR="00600E63" w:rsidRPr="00D0094D">
        <w:rPr>
          <w:sz w:val="28"/>
          <w:szCs w:val="28"/>
        </w:rPr>
        <w:t xml:space="preserve">Глава 2. Оценка финансового состояния ООО </w:t>
      </w:r>
      <w:r w:rsidR="00D0094D">
        <w:rPr>
          <w:sz w:val="28"/>
          <w:szCs w:val="28"/>
        </w:rPr>
        <w:t>"</w:t>
      </w:r>
      <w:r w:rsidR="00600E63" w:rsidRPr="00D0094D">
        <w:rPr>
          <w:sz w:val="28"/>
          <w:szCs w:val="28"/>
        </w:rPr>
        <w:t>Бетран -</w:t>
      </w:r>
      <w:r w:rsidR="001B6ED2" w:rsidRPr="00D0094D">
        <w:rPr>
          <w:sz w:val="28"/>
          <w:szCs w:val="28"/>
        </w:rPr>
        <w:t xml:space="preserve"> 2</w:t>
      </w:r>
      <w:r w:rsidR="00D0094D">
        <w:rPr>
          <w:sz w:val="28"/>
          <w:szCs w:val="28"/>
        </w:rPr>
        <w:t>"</w:t>
      </w:r>
    </w:p>
    <w:p w:rsidR="00A848BD" w:rsidRPr="00D0094D" w:rsidRDefault="00A848BD" w:rsidP="00D0094D">
      <w:pPr>
        <w:suppressAutoHyphens/>
        <w:spacing w:before="0" w:after="0" w:line="360" w:lineRule="auto"/>
        <w:ind w:firstLine="709"/>
        <w:jc w:val="both"/>
        <w:rPr>
          <w:sz w:val="28"/>
          <w:szCs w:val="28"/>
          <w:lang w:val="en-US"/>
        </w:rPr>
      </w:pPr>
    </w:p>
    <w:p w:rsidR="00600E63" w:rsidRPr="00D0094D" w:rsidRDefault="001B6ED2" w:rsidP="00D0094D">
      <w:pPr>
        <w:suppressAutoHyphens/>
        <w:spacing w:before="0" w:after="0" w:line="360" w:lineRule="auto"/>
        <w:ind w:firstLine="709"/>
        <w:jc w:val="both"/>
        <w:rPr>
          <w:sz w:val="28"/>
          <w:szCs w:val="28"/>
          <w:lang w:val="en-US"/>
        </w:rPr>
      </w:pPr>
      <w:r w:rsidRPr="00D0094D">
        <w:rPr>
          <w:sz w:val="28"/>
          <w:szCs w:val="28"/>
        </w:rPr>
        <w:t>2.1</w:t>
      </w:r>
      <w:r w:rsidR="00600E63" w:rsidRPr="00D0094D">
        <w:rPr>
          <w:sz w:val="28"/>
          <w:szCs w:val="28"/>
        </w:rPr>
        <w:t xml:space="preserve"> Общая характеристика ООО </w:t>
      </w:r>
      <w:r w:rsidR="00D0094D">
        <w:rPr>
          <w:sz w:val="28"/>
          <w:szCs w:val="28"/>
        </w:rPr>
        <w:t>"</w:t>
      </w:r>
      <w:r w:rsidR="00600E63" w:rsidRPr="00D0094D">
        <w:rPr>
          <w:sz w:val="28"/>
          <w:szCs w:val="28"/>
        </w:rPr>
        <w:t xml:space="preserve">Бетран - </w:t>
      </w:r>
      <w:r w:rsidRPr="00D0094D">
        <w:rPr>
          <w:sz w:val="28"/>
          <w:szCs w:val="28"/>
        </w:rPr>
        <w:t>2</w:t>
      </w:r>
      <w:r w:rsidR="00D0094D">
        <w:rPr>
          <w:sz w:val="28"/>
          <w:szCs w:val="28"/>
        </w:rPr>
        <w:t>"</w:t>
      </w:r>
    </w:p>
    <w:p w:rsidR="00A848BD" w:rsidRPr="00D0094D" w:rsidRDefault="00A848BD" w:rsidP="00D0094D">
      <w:pPr>
        <w:suppressAutoHyphens/>
        <w:spacing w:before="0" w:after="0" w:line="360" w:lineRule="auto"/>
        <w:ind w:firstLine="709"/>
        <w:jc w:val="both"/>
        <w:rPr>
          <w:sz w:val="28"/>
          <w:szCs w:val="28"/>
          <w:lang w:val="en-US"/>
        </w:rPr>
      </w:pPr>
    </w:p>
    <w:p w:rsidR="00D0094D" w:rsidRDefault="00600E63" w:rsidP="00D0094D">
      <w:pPr>
        <w:suppressAutoHyphens/>
        <w:spacing w:before="0" w:after="0" w:line="360" w:lineRule="auto"/>
        <w:ind w:firstLine="709"/>
        <w:jc w:val="both"/>
        <w:rPr>
          <w:sz w:val="28"/>
          <w:szCs w:val="28"/>
        </w:rPr>
      </w:pPr>
      <w:r w:rsidRPr="00D0094D">
        <w:rPr>
          <w:sz w:val="28"/>
          <w:szCs w:val="28"/>
        </w:rPr>
        <w:t xml:space="preserve">Общество с ограниченной ответственностью </w:t>
      </w:r>
      <w:r w:rsidR="00D0094D">
        <w:rPr>
          <w:sz w:val="28"/>
          <w:szCs w:val="28"/>
        </w:rPr>
        <w:t>"</w:t>
      </w:r>
      <w:r w:rsidRPr="00D0094D">
        <w:rPr>
          <w:sz w:val="28"/>
          <w:szCs w:val="28"/>
        </w:rPr>
        <w:t>Бетран - 2</w:t>
      </w:r>
      <w:r w:rsidR="00D0094D">
        <w:rPr>
          <w:sz w:val="28"/>
          <w:szCs w:val="28"/>
        </w:rPr>
        <w:t>"</w:t>
      </w:r>
      <w:r w:rsidRPr="00D0094D">
        <w:rPr>
          <w:sz w:val="28"/>
          <w:szCs w:val="28"/>
        </w:rPr>
        <w:t xml:space="preserve"> было основано</w:t>
      </w:r>
      <w:r w:rsidR="00D0094D">
        <w:rPr>
          <w:sz w:val="28"/>
          <w:szCs w:val="28"/>
        </w:rPr>
        <w:t xml:space="preserve"> </w:t>
      </w:r>
      <w:r w:rsidRPr="00D0094D">
        <w:rPr>
          <w:sz w:val="28"/>
          <w:szCs w:val="28"/>
        </w:rPr>
        <w:t>23 мая 2002 года с целью выполнения строительно-монтажных работ и получения прибыли. Организация находится по адресу: г. Новосибирск, Ленинский район, ул. Блюхера 13.</w:t>
      </w:r>
    </w:p>
    <w:p w:rsidR="00D0094D" w:rsidRDefault="00600E63" w:rsidP="00D0094D">
      <w:pPr>
        <w:suppressAutoHyphens/>
        <w:spacing w:before="0" w:after="0" w:line="360" w:lineRule="auto"/>
        <w:ind w:firstLine="709"/>
        <w:jc w:val="both"/>
        <w:rPr>
          <w:sz w:val="28"/>
          <w:szCs w:val="28"/>
        </w:rPr>
      </w:pPr>
      <w:r w:rsidRPr="00D0094D">
        <w:rPr>
          <w:sz w:val="28"/>
          <w:szCs w:val="28"/>
        </w:rPr>
        <w:t xml:space="preserve">Общество является самостоятельным хозяйствующим субъектом с правами юридического лица. ООО </w:t>
      </w:r>
      <w:r w:rsidR="00D0094D">
        <w:rPr>
          <w:sz w:val="28"/>
          <w:szCs w:val="28"/>
        </w:rPr>
        <w:t>"</w:t>
      </w:r>
      <w:r w:rsidRPr="00D0094D">
        <w:rPr>
          <w:sz w:val="28"/>
          <w:szCs w:val="28"/>
        </w:rPr>
        <w:t>Бетран - 2</w:t>
      </w:r>
      <w:r w:rsidR="00D0094D">
        <w:rPr>
          <w:sz w:val="28"/>
          <w:szCs w:val="28"/>
        </w:rPr>
        <w:t>"</w:t>
      </w:r>
      <w:r w:rsidRPr="00D0094D">
        <w:rPr>
          <w:sz w:val="28"/>
          <w:szCs w:val="28"/>
        </w:rPr>
        <w:t xml:space="preserve"> осуществляет свою деятельность на основе учредительных документов – Учредительного договора и Устава, а так же на основании полученных в установленном порядке лицензий. При осуществлении хозяйственной и иной деятельности общество вправе по собственной инициативе принимать любые решения, не противоречащие действующему законодательству РФ; имеет право от своего имени заключать договоры и совершать иные сделки на территории России и за границей как с юридическими лицами, так и с гражданами; приобретать как в России, так и за ее пределами имущественные и личные неимущественные права и нести ответственность по своим обязательствам; быть истцом и ответчиком в</w:t>
      </w:r>
      <w:r w:rsidR="00D0094D">
        <w:rPr>
          <w:sz w:val="28"/>
          <w:szCs w:val="28"/>
        </w:rPr>
        <w:t xml:space="preserve"> </w:t>
      </w:r>
      <w:r w:rsidRPr="00D0094D">
        <w:rPr>
          <w:sz w:val="28"/>
          <w:szCs w:val="28"/>
        </w:rPr>
        <w:t>суде.</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Источниками формирования имущества общества являются: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w:t>
      </w:r>
      <w:r w:rsidR="00D0094D">
        <w:rPr>
          <w:sz w:val="28"/>
          <w:szCs w:val="28"/>
        </w:rPr>
        <w:t xml:space="preserve"> </w:t>
      </w:r>
      <w:r w:rsidRPr="00D0094D">
        <w:rPr>
          <w:sz w:val="28"/>
          <w:szCs w:val="28"/>
        </w:rPr>
        <w:t>вклады участников в уставный капитал;</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w:t>
      </w:r>
      <w:r w:rsidR="00D0094D">
        <w:rPr>
          <w:sz w:val="28"/>
          <w:szCs w:val="28"/>
        </w:rPr>
        <w:t xml:space="preserve"> </w:t>
      </w:r>
      <w:r w:rsidRPr="00D0094D">
        <w:rPr>
          <w:sz w:val="28"/>
          <w:szCs w:val="28"/>
        </w:rPr>
        <w:t>доходы, полученные от производственно-хозяйственной</w:t>
      </w:r>
      <w:r w:rsidR="00D0094D">
        <w:rPr>
          <w:sz w:val="28"/>
          <w:szCs w:val="28"/>
        </w:rPr>
        <w:t xml:space="preserve"> </w:t>
      </w:r>
      <w:r w:rsidRPr="00D0094D">
        <w:rPr>
          <w:sz w:val="28"/>
          <w:szCs w:val="28"/>
        </w:rPr>
        <w:t>деятельности;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w:t>
      </w:r>
      <w:r w:rsidR="00D0094D">
        <w:rPr>
          <w:sz w:val="28"/>
          <w:szCs w:val="28"/>
        </w:rPr>
        <w:t xml:space="preserve"> </w:t>
      </w:r>
      <w:r w:rsidRPr="00D0094D">
        <w:rPr>
          <w:sz w:val="28"/>
          <w:szCs w:val="28"/>
        </w:rPr>
        <w:t>иное имущество, приобретенное по другим законным основаниям.</w:t>
      </w:r>
    </w:p>
    <w:p w:rsidR="00D0094D" w:rsidRDefault="00600E63" w:rsidP="00D0094D">
      <w:pPr>
        <w:suppressAutoHyphens/>
        <w:spacing w:before="0" w:after="0" w:line="360" w:lineRule="auto"/>
        <w:ind w:firstLine="709"/>
        <w:jc w:val="both"/>
        <w:rPr>
          <w:sz w:val="28"/>
          <w:szCs w:val="28"/>
        </w:rPr>
      </w:pPr>
      <w:r w:rsidRPr="00D0094D">
        <w:rPr>
          <w:sz w:val="28"/>
          <w:szCs w:val="28"/>
        </w:rPr>
        <w:t>Путем объединения денежных вкладов участников общества создан</w:t>
      </w:r>
      <w:r w:rsidR="00DE4964" w:rsidRPr="00D0094D">
        <w:rPr>
          <w:sz w:val="28"/>
          <w:szCs w:val="28"/>
        </w:rPr>
        <w:t xml:space="preserve"> уставный капитал в размере 1400</w:t>
      </w:r>
      <w:r w:rsidRPr="00D0094D">
        <w:rPr>
          <w:sz w:val="28"/>
          <w:szCs w:val="28"/>
        </w:rPr>
        <w:t>000</w:t>
      </w:r>
      <w:r w:rsidR="00D0094D">
        <w:rPr>
          <w:sz w:val="28"/>
          <w:szCs w:val="28"/>
        </w:rPr>
        <w:t xml:space="preserve"> </w:t>
      </w:r>
      <w:r w:rsidRPr="00D0094D">
        <w:rPr>
          <w:sz w:val="28"/>
          <w:szCs w:val="28"/>
        </w:rPr>
        <w:t>рублей.</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Деятельность общества осуществляется на основе годовых и перспективных планов, разрабатываемых и утверждаемых самостоятельно с учетом спроса на производимую продукцию и услуги, оказываемые обществом.</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Источниками формирования финансовых ресурсов общества является прибыль, амортизационные отчисления, средства, полученные от продажи ценных бумаг, дополнительные взносы участников и другие поступления.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xml:space="preserve">Основная деятельность ООО </w:t>
      </w:r>
      <w:r w:rsidR="00D0094D">
        <w:rPr>
          <w:sz w:val="28"/>
          <w:szCs w:val="28"/>
        </w:rPr>
        <w:t>"</w:t>
      </w:r>
      <w:r w:rsidRPr="00D0094D">
        <w:rPr>
          <w:sz w:val="28"/>
          <w:szCs w:val="28"/>
        </w:rPr>
        <w:t>Бетран - 2</w:t>
      </w:r>
      <w:r w:rsidR="00D0094D">
        <w:rPr>
          <w:sz w:val="28"/>
          <w:szCs w:val="28"/>
        </w:rPr>
        <w:t>"</w:t>
      </w:r>
      <w:r w:rsidRPr="00D0094D">
        <w:rPr>
          <w:sz w:val="28"/>
          <w:szCs w:val="28"/>
        </w:rPr>
        <w:t xml:space="preserve"> - это деятельность по обеспечению строительства, реконструкции и замене сетей водопровода и канализации, а так же инженерное обслуживание и промывка сетей.</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Основные виды выполняемых работ и услуг:</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Бестраншейная прокладка и ремонт подземных коммуникаций: сетей канализации, водопровода.</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Промывка и обслуживание сетей канализации и водопровода.</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Контроль качества проведенных работ.</w:t>
      </w:r>
    </w:p>
    <w:p w:rsidR="00D0094D" w:rsidRDefault="00600E63" w:rsidP="00D0094D">
      <w:pPr>
        <w:suppressAutoHyphens/>
        <w:spacing w:before="0" w:after="0" w:line="360" w:lineRule="auto"/>
        <w:ind w:firstLine="709"/>
        <w:jc w:val="both"/>
        <w:rPr>
          <w:sz w:val="28"/>
          <w:szCs w:val="28"/>
        </w:rPr>
      </w:pPr>
      <w:r w:rsidRPr="00D0094D">
        <w:rPr>
          <w:sz w:val="28"/>
          <w:szCs w:val="28"/>
        </w:rPr>
        <w:t>- Сдача в аренду производственных площадей.</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ООО выполняет эти работы по следующим технологиям – методом бестраншейной проходки, т.е. не производится разрытие трасс сетей (траншеи не копаются). Проходка осуществляется специальным проходческим станком под землей на глубине 2-2,5 метра из откопанного приямка.</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Для выполнения работ по бестраншейной проходке ООО иногда привлекает субподрядчиков, для выполнения подготовительных работ – вскрышные работы и</w:t>
      </w:r>
      <w:r w:rsidR="00D0094D">
        <w:rPr>
          <w:sz w:val="28"/>
          <w:szCs w:val="24"/>
        </w:rPr>
        <w:t xml:space="preserve"> </w:t>
      </w:r>
      <w:r w:rsidRPr="00D0094D">
        <w:rPr>
          <w:sz w:val="28"/>
          <w:szCs w:val="24"/>
        </w:rPr>
        <w:t>рытье приямков, благо устроительные работы, обратная засыпка, бетонирование и асфальтирование приямков и др. работы.</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Для осуществления производственной деятельности ООО располагает необходимым оборудованием:</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Геодезический инструмент:</w:t>
      </w:r>
      <w:r w:rsidR="00D0094D">
        <w:rPr>
          <w:sz w:val="28"/>
          <w:szCs w:val="24"/>
        </w:rPr>
        <w:t xml:space="preserve"> </w:t>
      </w:r>
      <w:r w:rsidRPr="00D0094D">
        <w:rPr>
          <w:sz w:val="28"/>
          <w:szCs w:val="24"/>
        </w:rPr>
        <w:t>теодолит, нивелир, эл.тахеометр, рулетки, рейки.</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Инженерно – строительное оборудование и автомобили:</w:t>
      </w:r>
    </w:p>
    <w:p w:rsidR="00D0094D" w:rsidRDefault="00600E63" w:rsidP="00D0094D">
      <w:pPr>
        <w:suppressAutoHyphens/>
        <w:spacing w:before="0" w:after="0" w:line="360" w:lineRule="auto"/>
        <w:ind w:firstLine="709"/>
        <w:jc w:val="both"/>
        <w:rPr>
          <w:sz w:val="28"/>
          <w:szCs w:val="24"/>
        </w:rPr>
      </w:pPr>
      <w:r w:rsidRPr="00D0094D">
        <w:rPr>
          <w:sz w:val="28"/>
          <w:szCs w:val="24"/>
        </w:rPr>
        <w:t>1. Илосос</w:t>
      </w:r>
      <w:r w:rsidR="00D0094D">
        <w:rPr>
          <w:sz w:val="28"/>
          <w:szCs w:val="24"/>
        </w:rPr>
        <w:t xml:space="preserve"> </w:t>
      </w:r>
      <w:r w:rsidRPr="00D0094D">
        <w:rPr>
          <w:sz w:val="28"/>
          <w:szCs w:val="24"/>
        </w:rPr>
        <w:t>КЭО – 503</w:t>
      </w:r>
      <w:r w:rsidR="00D0094D">
        <w:rPr>
          <w:sz w:val="28"/>
          <w:szCs w:val="24"/>
        </w:rPr>
        <w:t xml:space="preserve"> </w:t>
      </w:r>
      <w:r w:rsidRPr="00D0094D">
        <w:rPr>
          <w:sz w:val="28"/>
          <w:szCs w:val="24"/>
        </w:rPr>
        <w:t>- 1 шт</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2. Промывочная а/м</w:t>
      </w:r>
      <w:r w:rsidR="00D0094D">
        <w:rPr>
          <w:sz w:val="28"/>
          <w:szCs w:val="24"/>
        </w:rPr>
        <w:t xml:space="preserve"> </w:t>
      </w:r>
      <w:r w:rsidRPr="00D0094D">
        <w:rPr>
          <w:sz w:val="28"/>
          <w:szCs w:val="24"/>
        </w:rPr>
        <w:t>КЭО – 512</w:t>
      </w:r>
      <w:r w:rsidR="00D0094D">
        <w:rPr>
          <w:sz w:val="28"/>
          <w:szCs w:val="24"/>
        </w:rPr>
        <w:t xml:space="preserve"> </w:t>
      </w:r>
      <w:r w:rsidRPr="00D0094D">
        <w:rPr>
          <w:sz w:val="28"/>
          <w:szCs w:val="24"/>
        </w:rPr>
        <w:t>-</w:t>
      </w:r>
      <w:r w:rsidR="00D0094D">
        <w:rPr>
          <w:sz w:val="28"/>
          <w:szCs w:val="24"/>
        </w:rPr>
        <w:t xml:space="preserve"> </w:t>
      </w:r>
      <w:r w:rsidRPr="00D0094D">
        <w:rPr>
          <w:sz w:val="28"/>
          <w:szCs w:val="24"/>
        </w:rPr>
        <w:t>1 шт</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3. Компрессор</w:t>
      </w:r>
      <w:r w:rsidR="00D0094D">
        <w:rPr>
          <w:sz w:val="28"/>
          <w:szCs w:val="24"/>
        </w:rPr>
        <w:t xml:space="preserve"> </w:t>
      </w:r>
      <w:r w:rsidRPr="00D0094D">
        <w:rPr>
          <w:sz w:val="28"/>
          <w:szCs w:val="24"/>
        </w:rPr>
        <w:t>- 2 шт</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4. Грузовой а/м</w:t>
      </w:r>
      <w:r w:rsidR="00D0094D">
        <w:rPr>
          <w:sz w:val="28"/>
          <w:szCs w:val="24"/>
        </w:rPr>
        <w:t xml:space="preserve"> </w:t>
      </w:r>
      <w:r w:rsidRPr="00D0094D">
        <w:rPr>
          <w:sz w:val="28"/>
          <w:szCs w:val="24"/>
        </w:rPr>
        <w:t>ЗИЛ – 131</w:t>
      </w:r>
      <w:r w:rsidR="00D0094D">
        <w:rPr>
          <w:sz w:val="28"/>
          <w:szCs w:val="24"/>
        </w:rPr>
        <w:t xml:space="preserve"> </w:t>
      </w:r>
      <w:r w:rsidRPr="00D0094D">
        <w:rPr>
          <w:sz w:val="28"/>
          <w:szCs w:val="24"/>
        </w:rPr>
        <w:t>- 1 шт</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5.Проходчик</w:t>
      </w:r>
      <w:r w:rsidR="00D0094D">
        <w:rPr>
          <w:sz w:val="28"/>
          <w:szCs w:val="24"/>
        </w:rPr>
        <w:t xml:space="preserve"> </w:t>
      </w:r>
      <w:r w:rsidRPr="00D0094D">
        <w:rPr>
          <w:sz w:val="28"/>
          <w:szCs w:val="24"/>
        </w:rPr>
        <w:t>ПМ – 130</w:t>
      </w:r>
      <w:r w:rsidR="00D0094D">
        <w:rPr>
          <w:sz w:val="28"/>
          <w:szCs w:val="24"/>
        </w:rPr>
        <w:t xml:space="preserve"> </w:t>
      </w:r>
      <w:r w:rsidRPr="00D0094D">
        <w:rPr>
          <w:sz w:val="28"/>
          <w:szCs w:val="24"/>
        </w:rPr>
        <w:t>- 5 шт</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6.Лебедка-тяговая</w:t>
      </w:r>
      <w:r w:rsidR="00D0094D">
        <w:rPr>
          <w:sz w:val="28"/>
          <w:szCs w:val="24"/>
        </w:rPr>
        <w:t xml:space="preserve"> </w:t>
      </w:r>
      <w:r w:rsidRPr="00D0094D">
        <w:rPr>
          <w:sz w:val="28"/>
          <w:szCs w:val="24"/>
        </w:rPr>
        <w:t>- 3 шт</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7.Комплект воздушных шлангов</w:t>
      </w:r>
      <w:r w:rsidR="00D0094D">
        <w:rPr>
          <w:sz w:val="28"/>
          <w:szCs w:val="24"/>
        </w:rPr>
        <w:t xml:space="preserve"> </w:t>
      </w:r>
      <w:r w:rsidRPr="00D0094D">
        <w:rPr>
          <w:sz w:val="28"/>
          <w:szCs w:val="24"/>
        </w:rPr>
        <w:t>- 5 шт</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8.Анкер</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Большую часть выполняемых работ составляют работы на объектах города Новосибирска. В предыдущие годы ООО работало и на объектах в других городах: Кемерово, Новокузнецке и др.</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 xml:space="preserve">В Новосибирске выполнена замена сетей канализации по ул.Ленина, по ул.Советской, построены сети водопровода и канализации к офису фирмы </w:t>
      </w:r>
      <w:r w:rsidR="00D0094D">
        <w:rPr>
          <w:sz w:val="28"/>
          <w:szCs w:val="24"/>
        </w:rPr>
        <w:t>"</w:t>
      </w:r>
      <w:r w:rsidRPr="00D0094D">
        <w:rPr>
          <w:sz w:val="28"/>
          <w:szCs w:val="24"/>
        </w:rPr>
        <w:t>Бальзам</w:t>
      </w:r>
      <w:r w:rsidR="00D0094D">
        <w:rPr>
          <w:sz w:val="28"/>
          <w:szCs w:val="24"/>
        </w:rPr>
        <w:t>"</w:t>
      </w:r>
      <w:r w:rsidRPr="00D0094D">
        <w:rPr>
          <w:sz w:val="28"/>
          <w:szCs w:val="24"/>
        </w:rPr>
        <w:t xml:space="preserve">, к жилому дому по ул.Октябрьской; осуществляется регулярная промывка и обслуживание сетей завода </w:t>
      </w:r>
      <w:r w:rsidR="00D0094D">
        <w:rPr>
          <w:sz w:val="28"/>
          <w:szCs w:val="24"/>
        </w:rPr>
        <w:t>"</w:t>
      </w:r>
      <w:r w:rsidRPr="00D0094D">
        <w:rPr>
          <w:sz w:val="28"/>
          <w:szCs w:val="24"/>
        </w:rPr>
        <w:t>Винап</w:t>
      </w:r>
      <w:r w:rsidR="00D0094D">
        <w:rPr>
          <w:sz w:val="28"/>
          <w:szCs w:val="24"/>
        </w:rPr>
        <w:t>"</w:t>
      </w:r>
      <w:r w:rsidRPr="00D0094D">
        <w:rPr>
          <w:sz w:val="28"/>
          <w:szCs w:val="24"/>
        </w:rPr>
        <w:t>, жирового комбината и др.</w:t>
      </w:r>
    </w:p>
    <w:p w:rsidR="00D0094D" w:rsidRDefault="00600E63" w:rsidP="00D0094D">
      <w:pPr>
        <w:suppressAutoHyphens/>
        <w:spacing w:before="0" w:after="0" w:line="360" w:lineRule="auto"/>
        <w:ind w:firstLine="709"/>
        <w:jc w:val="both"/>
        <w:rPr>
          <w:sz w:val="28"/>
          <w:szCs w:val="24"/>
        </w:rPr>
      </w:pPr>
      <w:r w:rsidRPr="00D0094D">
        <w:rPr>
          <w:sz w:val="28"/>
          <w:szCs w:val="24"/>
        </w:rPr>
        <w:t xml:space="preserve">Предприятие осуществляет свою деятельность на основе заказов и договоров. В целях получения заказов ООО принимает участие в </w:t>
      </w:r>
      <w:r w:rsidR="00D0094D">
        <w:rPr>
          <w:sz w:val="28"/>
          <w:szCs w:val="24"/>
        </w:rPr>
        <w:t>"</w:t>
      </w:r>
      <w:r w:rsidRPr="00D0094D">
        <w:rPr>
          <w:sz w:val="28"/>
          <w:szCs w:val="24"/>
        </w:rPr>
        <w:t>тендерах</w:t>
      </w:r>
      <w:r w:rsidR="00D0094D">
        <w:rPr>
          <w:sz w:val="28"/>
          <w:szCs w:val="24"/>
        </w:rPr>
        <w:t>"</w:t>
      </w:r>
      <w:r w:rsidRPr="00D0094D">
        <w:rPr>
          <w:sz w:val="28"/>
          <w:szCs w:val="24"/>
        </w:rPr>
        <w:t xml:space="preserve"> т.е. в своеобразных торгах на работы и услуги.</w:t>
      </w:r>
    </w:p>
    <w:p w:rsidR="007453AE" w:rsidRPr="00D0094D" w:rsidRDefault="007453AE" w:rsidP="00D0094D">
      <w:pPr>
        <w:pStyle w:val="a5"/>
        <w:suppressAutoHyphens/>
        <w:spacing w:after="0" w:line="360" w:lineRule="auto"/>
        <w:ind w:firstLine="709"/>
        <w:jc w:val="both"/>
        <w:rPr>
          <w:sz w:val="28"/>
          <w:szCs w:val="28"/>
        </w:rPr>
      </w:pPr>
      <w:r w:rsidRPr="00D0094D">
        <w:rPr>
          <w:sz w:val="28"/>
          <w:szCs w:val="28"/>
        </w:rPr>
        <w:t>На сегодняшний день в организации работает 9 сотрудников.</w:t>
      </w:r>
      <w:r w:rsidR="001919EE" w:rsidRPr="00D0094D">
        <w:rPr>
          <w:sz w:val="28"/>
          <w:szCs w:val="28"/>
        </w:rPr>
        <w:t xml:space="preserve"> </w:t>
      </w:r>
      <w:r w:rsidRPr="00D0094D">
        <w:rPr>
          <w:sz w:val="28"/>
          <w:szCs w:val="28"/>
        </w:rPr>
        <w:t>Структура предприятия имеет в своем составе персонал,</w:t>
      </w:r>
      <w:r w:rsidR="001919EE" w:rsidRPr="00D0094D">
        <w:rPr>
          <w:sz w:val="28"/>
          <w:szCs w:val="28"/>
        </w:rPr>
        <w:t xml:space="preserve"> перечисленный в таблице</w:t>
      </w:r>
      <w:r w:rsidR="00D0094D">
        <w:rPr>
          <w:sz w:val="28"/>
          <w:szCs w:val="28"/>
        </w:rPr>
        <w:t xml:space="preserve"> </w:t>
      </w:r>
      <w:r w:rsidR="001919EE" w:rsidRPr="00D0094D">
        <w:rPr>
          <w:sz w:val="28"/>
          <w:szCs w:val="28"/>
        </w:rPr>
        <w:t>1</w:t>
      </w:r>
      <w:r w:rsidR="00F601C3" w:rsidRPr="00D0094D">
        <w:rPr>
          <w:sz w:val="28"/>
          <w:szCs w:val="28"/>
        </w:rPr>
        <w:t xml:space="preserve"> (см. Приложение 1)</w:t>
      </w:r>
      <w:r w:rsidRPr="00D0094D">
        <w:rPr>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Управление обществом осуществляется на основе сочетания коллективного руководства участников общества основными вопросами его деятельности и единоличного управления директором общества (в большей степени). Полномочия по управлению обществом предоставлены собранию участников общества, являющемуся его высшим органом управления; директору и ревизионной комиссии. При голосовании на собрании участников общества каждый участник обладает количеством голосов, соответствующих его доле в уставном капитале.</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Текущее руководство деятельностью предприятия осуществляет директор, назначаемый собранием участников общества сроком на 5 лет. Директор действует на основе единоначалия, организует всю работу общества, несет ответственность за его деятельность, без доверенности действует от имени общества и представляет его интересы во всех организациях, распоряжается имуществом, заключает договоры, выдает доверенности, подписывает финансовые</w:t>
      </w:r>
      <w:r w:rsidR="00D0094D">
        <w:rPr>
          <w:sz w:val="28"/>
          <w:szCs w:val="28"/>
        </w:rPr>
        <w:t xml:space="preserve"> </w:t>
      </w:r>
      <w:r w:rsidRPr="00D0094D">
        <w:rPr>
          <w:sz w:val="28"/>
          <w:szCs w:val="28"/>
        </w:rPr>
        <w:t>документы,</w:t>
      </w:r>
      <w:r w:rsidR="00D0094D">
        <w:rPr>
          <w:sz w:val="28"/>
          <w:szCs w:val="28"/>
        </w:rPr>
        <w:t xml:space="preserve"> </w:t>
      </w:r>
      <w:r w:rsidRPr="00D0094D">
        <w:rPr>
          <w:sz w:val="28"/>
          <w:szCs w:val="28"/>
        </w:rPr>
        <w:t>в</w:t>
      </w:r>
      <w:r w:rsidR="00D0094D">
        <w:rPr>
          <w:sz w:val="28"/>
          <w:szCs w:val="28"/>
        </w:rPr>
        <w:t xml:space="preserve"> </w:t>
      </w:r>
      <w:r w:rsidRPr="00D0094D">
        <w:rPr>
          <w:sz w:val="28"/>
          <w:szCs w:val="28"/>
        </w:rPr>
        <w:t>соответствии</w:t>
      </w:r>
      <w:r w:rsidR="00D0094D">
        <w:rPr>
          <w:sz w:val="28"/>
          <w:szCs w:val="28"/>
        </w:rPr>
        <w:t xml:space="preserve"> </w:t>
      </w:r>
      <w:r w:rsidRPr="00D0094D">
        <w:rPr>
          <w:sz w:val="28"/>
          <w:szCs w:val="28"/>
        </w:rPr>
        <w:t>с</w:t>
      </w:r>
      <w:r w:rsidR="00D0094D">
        <w:rPr>
          <w:sz w:val="28"/>
          <w:szCs w:val="28"/>
        </w:rPr>
        <w:t xml:space="preserve"> </w:t>
      </w:r>
      <w:r w:rsidRPr="00D0094D">
        <w:rPr>
          <w:sz w:val="28"/>
          <w:szCs w:val="28"/>
        </w:rPr>
        <w:t>трудовым</w:t>
      </w:r>
      <w:r w:rsidR="00D0094D">
        <w:rPr>
          <w:sz w:val="28"/>
          <w:szCs w:val="28"/>
        </w:rPr>
        <w:t xml:space="preserve"> </w:t>
      </w:r>
      <w:r w:rsidRPr="00D0094D">
        <w:rPr>
          <w:sz w:val="28"/>
          <w:szCs w:val="28"/>
        </w:rPr>
        <w:t>законодательством принимает на работу и увольняет с нее, принимает решения о поощрении работников и привлечении их к дисциплинарной и материальной ответственности, принимает решения по другим вопросам деятельности общества, не отнесенным к исключительной компетенции собрания участников.</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 пределах своей компетенции директор издает приказы, дает указания обязательные для исполнения всеми работниками предприятия. В период отсутствия директора его обязанности исполняет заместитель директора, назначаемый на должность директором общества.</w:t>
      </w:r>
    </w:p>
    <w:p w:rsidR="00D0094D" w:rsidRDefault="00600E63" w:rsidP="00D0094D">
      <w:pPr>
        <w:suppressAutoHyphens/>
        <w:spacing w:before="0" w:after="0" w:line="360" w:lineRule="auto"/>
        <w:ind w:firstLine="709"/>
        <w:jc w:val="both"/>
        <w:rPr>
          <w:sz w:val="28"/>
          <w:szCs w:val="28"/>
        </w:rPr>
      </w:pPr>
      <w:r w:rsidRPr="00D0094D">
        <w:rPr>
          <w:sz w:val="28"/>
          <w:szCs w:val="28"/>
        </w:rPr>
        <w:t xml:space="preserve">Таким образом, учредительные документы ООО </w:t>
      </w:r>
      <w:r w:rsidR="00D0094D">
        <w:rPr>
          <w:sz w:val="28"/>
          <w:szCs w:val="28"/>
        </w:rPr>
        <w:t>"</w:t>
      </w:r>
      <w:r w:rsidRPr="00D0094D">
        <w:rPr>
          <w:sz w:val="28"/>
          <w:szCs w:val="28"/>
        </w:rPr>
        <w:t>Бетрпн - 2</w:t>
      </w:r>
      <w:r w:rsidR="00D0094D">
        <w:rPr>
          <w:sz w:val="28"/>
          <w:szCs w:val="28"/>
        </w:rPr>
        <w:t>""</w:t>
      </w:r>
      <w:r w:rsidRPr="00D0094D">
        <w:rPr>
          <w:sz w:val="28"/>
          <w:szCs w:val="28"/>
        </w:rPr>
        <w:t xml:space="preserve"> предоставляют директору широкий круг полномочий. Стоит отметить, что в настоящее время на предприятии реализация этих полномочий носит выраженный административный характер.</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Контроль за финансово-хозяйственной деятельностью предприятия осуществляет ревизионная комиссия, избираемая собранием участников общества сроком на три года. Ревизионная комиссия подотчетна собранию участников общества и представляет ему отчеты и заключения по результатам финансово-хозяйственных проверок.</w:t>
      </w:r>
    </w:p>
    <w:p w:rsidR="00600E63" w:rsidRPr="00D0094D" w:rsidRDefault="00600E63" w:rsidP="00D0094D">
      <w:pPr>
        <w:suppressAutoHyphens/>
        <w:spacing w:before="0" w:after="0" w:line="360" w:lineRule="auto"/>
        <w:ind w:firstLine="709"/>
        <w:jc w:val="both"/>
        <w:rPr>
          <w:sz w:val="28"/>
          <w:szCs w:val="28"/>
        </w:rPr>
      </w:pPr>
    </w:p>
    <w:p w:rsidR="008A1B8E" w:rsidRPr="00D0094D" w:rsidRDefault="00B02B55" w:rsidP="00D0094D">
      <w:pPr>
        <w:suppressAutoHyphens/>
        <w:spacing w:before="0" w:after="0" w:line="360" w:lineRule="auto"/>
        <w:ind w:firstLine="709"/>
        <w:jc w:val="both"/>
        <w:rPr>
          <w:sz w:val="28"/>
          <w:szCs w:val="28"/>
        </w:rPr>
      </w:pPr>
      <w:r w:rsidRPr="00D0094D">
        <w:rPr>
          <w:sz w:val="28"/>
          <w:szCs w:val="28"/>
        </w:rPr>
        <w:t>2.2</w:t>
      </w:r>
      <w:r w:rsidR="00C054DA" w:rsidRPr="00D0094D">
        <w:rPr>
          <w:sz w:val="28"/>
          <w:szCs w:val="28"/>
        </w:rPr>
        <w:t xml:space="preserve"> Оценка финансовой устойчивости предприятия</w:t>
      </w:r>
    </w:p>
    <w:p w:rsidR="00A848BD" w:rsidRPr="00D0094D" w:rsidRDefault="00A848BD" w:rsidP="00D0094D">
      <w:pPr>
        <w:suppressAutoHyphens/>
        <w:spacing w:before="0" w:after="0" w:line="360" w:lineRule="auto"/>
        <w:ind w:firstLine="709"/>
        <w:jc w:val="both"/>
        <w:rPr>
          <w:sz w:val="28"/>
          <w:szCs w:val="28"/>
          <w:lang w:val="en-US"/>
        </w:rPr>
      </w:pPr>
    </w:p>
    <w:p w:rsidR="00D0094D" w:rsidRDefault="00600E63" w:rsidP="00D0094D">
      <w:pPr>
        <w:suppressAutoHyphens/>
        <w:spacing w:before="0" w:after="0" w:line="360" w:lineRule="auto"/>
        <w:ind w:firstLine="709"/>
        <w:jc w:val="both"/>
        <w:rPr>
          <w:sz w:val="28"/>
          <w:szCs w:val="28"/>
        </w:rPr>
      </w:pPr>
      <w:r w:rsidRPr="00D0094D">
        <w:rPr>
          <w:sz w:val="28"/>
          <w:szCs w:val="28"/>
        </w:rPr>
        <w:t>Анализ финансового состояния организации це</w:t>
      </w:r>
      <w:r w:rsidR="0074614E" w:rsidRPr="00D0094D">
        <w:rPr>
          <w:sz w:val="28"/>
          <w:szCs w:val="28"/>
        </w:rPr>
        <w:t xml:space="preserve">лесообразно проводить по этапам. </w:t>
      </w:r>
      <w:r w:rsidRPr="00D0094D">
        <w:rPr>
          <w:sz w:val="28"/>
          <w:szCs w:val="28"/>
        </w:rPr>
        <w:t>На первом этапе нам необходимо провести общий анализ финансового состояния</w:t>
      </w:r>
      <w:r w:rsidR="00457BA4" w:rsidRPr="00D0094D">
        <w:rPr>
          <w:sz w:val="28"/>
          <w:szCs w:val="28"/>
        </w:rPr>
        <w:t>, по данным бухгалтерс</w:t>
      </w:r>
      <w:r w:rsidR="00E4545E" w:rsidRPr="00D0094D">
        <w:rPr>
          <w:sz w:val="28"/>
          <w:szCs w:val="28"/>
        </w:rPr>
        <w:t>кого</w:t>
      </w:r>
      <w:r w:rsidR="00457BA4" w:rsidRPr="00D0094D">
        <w:rPr>
          <w:sz w:val="28"/>
          <w:szCs w:val="28"/>
        </w:rPr>
        <w:t xml:space="preserve"> </w:t>
      </w:r>
      <w:r w:rsidR="00E4545E" w:rsidRPr="00D0094D">
        <w:rPr>
          <w:sz w:val="28"/>
          <w:szCs w:val="28"/>
        </w:rPr>
        <w:t>баланса</w:t>
      </w:r>
      <w:r w:rsidR="00457BA4" w:rsidRPr="00D0094D">
        <w:rPr>
          <w:sz w:val="28"/>
          <w:szCs w:val="28"/>
        </w:rPr>
        <w:t>,</w:t>
      </w:r>
      <w:r w:rsidRPr="00D0094D">
        <w:rPr>
          <w:sz w:val="28"/>
          <w:szCs w:val="28"/>
        </w:rPr>
        <w:t xml:space="preserve"> с целью получения предварительной оценки финансового состояния ООО </w:t>
      </w:r>
      <w:r w:rsidR="00D0094D">
        <w:rPr>
          <w:sz w:val="28"/>
          <w:szCs w:val="28"/>
        </w:rPr>
        <w:t>"</w:t>
      </w:r>
      <w:r w:rsidRPr="00D0094D">
        <w:rPr>
          <w:sz w:val="28"/>
          <w:szCs w:val="28"/>
        </w:rPr>
        <w:t>Бетран - 2</w:t>
      </w:r>
      <w:r w:rsidR="00D0094D">
        <w:rPr>
          <w:sz w:val="28"/>
          <w:szCs w:val="28"/>
        </w:rPr>
        <w:t>"</w:t>
      </w:r>
      <w:r w:rsidR="00457BA4" w:rsidRPr="00D0094D">
        <w:rPr>
          <w:sz w:val="28"/>
          <w:szCs w:val="28"/>
        </w:rPr>
        <w:t>.</w:t>
      </w:r>
    </w:p>
    <w:p w:rsidR="00D0094D" w:rsidRDefault="00792BE7" w:rsidP="00D0094D">
      <w:pPr>
        <w:suppressAutoHyphens/>
        <w:spacing w:before="0" w:after="0" w:line="360" w:lineRule="auto"/>
        <w:ind w:firstLine="709"/>
        <w:jc w:val="both"/>
        <w:rPr>
          <w:sz w:val="28"/>
          <w:szCs w:val="28"/>
        </w:rPr>
      </w:pPr>
      <w:r w:rsidRPr="00D0094D">
        <w:rPr>
          <w:sz w:val="28"/>
          <w:szCs w:val="28"/>
        </w:rPr>
        <w:t>На основании данн</w:t>
      </w:r>
      <w:r w:rsidR="004360C7" w:rsidRPr="00D0094D">
        <w:rPr>
          <w:sz w:val="28"/>
          <w:szCs w:val="28"/>
        </w:rPr>
        <w:t>ых представле</w:t>
      </w:r>
      <w:r w:rsidR="00961E35" w:rsidRPr="00D0094D">
        <w:rPr>
          <w:sz w:val="28"/>
          <w:szCs w:val="28"/>
        </w:rPr>
        <w:t>нных в приложении 1 (см. таблицу</w:t>
      </w:r>
      <w:r w:rsidR="004360C7" w:rsidRPr="00D0094D">
        <w:rPr>
          <w:sz w:val="28"/>
          <w:szCs w:val="28"/>
        </w:rPr>
        <w:t xml:space="preserve"> 2 и 3)</w:t>
      </w:r>
      <w:r w:rsidRPr="00D0094D">
        <w:rPr>
          <w:sz w:val="28"/>
          <w:szCs w:val="28"/>
        </w:rPr>
        <w:t xml:space="preserve">, проанализируем динамику статей баланса за период. Результаты </w:t>
      </w:r>
      <w:r w:rsidR="004F62D1" w:rsidRPr="00D0094D">
        <w:rPr>
          <w:sz w:val="28"/>
          <w:szCs w:val="28"/>
        </w:rPr>
        <w:t>анализа оформим в виде таблицы 7</w:t>
      </w:r>
      <w:r w:rsidRPr="00D0094D">
        <w:rPr>
          <w:sz w:val="28"/>
          <w:szCs w:val="28"/>
        </w:rPr>
        <w:t>,</w:t>
      </w:r>
      <w:r w:rsidR="00D0094D">
        <w:rPr>
          <w:sz w:val="28"/>
          <w:szCs w:val="28"/>
        </w:rPr>
        <w:t xml:space="preserve"> </w:t>
      </w:r>
      <w:r w:rsidRPr="00D0094D">
        <w:rPr>
          <w:sz w:val="28"/>
          <w:szCs w:val="28"/>
        </w:rPr>
        <w:t>сформулируем</w:t>
      </w:r>
      <w:r w:rsidR="008A6C49" w:rsidRPr="00D0094D">
        <w:rPr>
          <w:sz w:val="28"/>
          <w:szCs w:val="28"/>
        </w:rPr>
        <w:t xml:space="preserve"> соответствующие выводы.</w:t>
      </w:r>
    </w:p>
    <w:p w:rsidR="00A848BD" w:rsidRPr="00D0094D" w:rsidRDefault="00A848BD" w:rsidP="00D0094D">
      <w:pPr>
        <w:suppressAutoHyphens/>
        <w:spacing w:before="0" w:after="0" w:line="360" w:lineRule="auto"/>
        <w:ind w:firstLine="709"/>
        <w:jc w:val="both"/>
        <w:rPr>
          <w:sz w:val="28"/>
          <w:szCs w:val="28"/>
          <w:lang w:val="en-US"/>
        </w:rPr>
      </w:pPr>
    </w:p>
    <w:p w:rsidR="00D92F18" w:rsidRPr="00D0094D" w:rsidRDefault="00C8421D" w:rsidP="00D0094D">
      <w:pPr>
        <w:suppressAutoHyphens/>
        <w:spacing w:before="0" w:after="0" w:line="360" w:lineRule="auto"/>
        <w:ind w:firstLine="709"/>
        <w:jc w:val="both"/>
        <w:rPr>
          <w:sz w:val="28"/>
          <w:szCs w:val="28"/>
        </w:rPr>
      </w:pPr>
      <w:r w:rsidRPr="00D0094D">
        <w:rPr>
          <w:sz w:val="28"/>
          <w:szCs w:val="28"/>
        </w:rPr>
        <w:t xml:space="preserve">Таблица - </w:t>
      </w:r>
      <w:r w:rsidR="004F62D1" w:rsidRPr="00D0094D">
        <w:rPr>
          <w:sz w:val="28"/>
          <w:szCs w:val="28"/>
        </w:rPr>
        <w:t>7</w:t>
      </w:r>
      <w:r w:rsidR="00D0094D">
        <w:rPr>
          <w:sz w:val="28"/>
          <w:szCs w:val="28"/>
        </w:rPr>
        <w:t xml:space="preserve"> </w:t>
      </w:r>
      <w:r w:rsidR="00D92F18" w:rsidRPr="00D0094D">
        <w:rPr>
          <w:sz w:val="28"/>
          <w:szCs w:val="28"/>
        </w:rPr>
        <w:t>Анализ динамики показателей бухгалтерского баланса за период 2005-2007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39"/>
        <w:gridCol w:w="1116"/>
        <w:gridCol w:w="1271"/>
        <w:gridCol w:w="1116"/>
        <w:gridCol w:w="1116"/>
        <w:gridCol w:w="1014"/>
      </w:tblGrid>
      <w:tr w:rsidR="00D92F18" w:rsidRPr="0044097F" w:rsidTr="0044097F">
        <w:trPr>
          <w:jc w:val="center"/>
        </w:trPr>
        <w:tc>
          <w:tcPr>
            <w:tcW w:w="3960"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Показатели актива баланса</w:t>
            </w:r>
          </w:p>
        </w:tc>
        <w:tc>
          <w:tcPr>
            <w:tcW w:w="1260"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5</w:t>
            </w:r>
            <w:r w:rsidRPr="0044097F">
              <w:rPr>
                <w:snapToGrid w:val="0"/>
                <w:sz w:val="20"/>
                <w:szCs w:val="24"/>
              </w:rPr>
              <w:t xml:space="preserve"> год</w:t>
            </w:r>
          </w:p>
        </w:tc>
        <w:tc>
          <w:tcPr>
            <w:tcW w:w="1440"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6</w:t>
            </w:r>
            <w:r w:rsidRPr="0044097F">
              <w:rPr>
                <w:snapToGrid w:val="0"/>
                <w:sz w:val="20"/>
                <w:szCs w:val="24"/>
              </w:rPr>
              <w:t xml:space="preserve"> год</w:t>
            </w:r>
          </w:p>
        </w:tc>
        <w:tc>
          <w:tcPr>
            <w:tcW w:w="1260"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7</w:t>
            </w:r>
            <w:r w:rsidRPr="0044097F">
              <w:rPr>
                <w:snapToGrid w:val="0"/>
                <w:sz w:val="20"/>
                <w:szCs w:val="24"/>
              </w:rPr>
              <w:t xml:space="preserve"> год</w:t>
            </w:r>
          </w:p>
        </w:tc>
        <w:tc>
          <w:tcPr>
            <w:tcW w:w="1260" w:type="dxa"/>
            <w:shd w:val="clear" w:color="auto" w:fill="auto"/>
          </w:tcPr>
          <w:p w:rsidR="00D92F18" w:rsidRPr="0044097F" w:rsidRDefault="00D92F18" w:rsidP="0044097F">
            <w:pPr>
              <w:suppressAutoHyphens/>
              <w:spacing w:before="0" w:after="0" w:line="360" w:lineRule="auto"/>
              <w:rPr>
                <w:snapToGrid w:val="0"/>
                <w:sz w:val="20"/>
                <w:szCs w:val="24"/>
                <w:lang w:val="en-US"/>
              </w:rPr>
            </w:pPr>
            <w:r w:rsidRPr="0044097F">
              <w:rPr>
                <w:snapToGrid w:val="0"/>
                <w:sz w:val="20"/>
                <w:szCs w:val="24"/>
              </w:rPr>
              <w:t>Темп роста, %</w:t>
            </w:r>
          </w:p>
          <w:p w:rsidR="00D92F18" w:rsidRPr="0044097F" w:rsidRDefault="00D92F18" w:rsidP="0044097F">
            <w:pPr>
              <w:suppressAutoHyphens/>
              <w:spacing w:before="0" w:after="0" w:line="360" w:lineRule="auto"/>
              <w:rPr>
                <w:snapToGrid w:val="0"/>
                <w:sz w:val="20"/>
                <w:szCs w:val="24"/>
              </w:rPr>
            </w:pPr>
            <w:r w:rsidRPr="0044097F">
              <w:rPr>
                <w:snapToGrid w:val="0"/>
                <w:sz w:val="20"/>
                <w:szCs w:val="24"/>
              </w:rPr>
              <w:t>За 2005-2006 г</w:t>
            </w:r>
          </w:p>
        </w:tc>
        <w:tc>
          <w:tcPr>
            <w:tcW w:w="1141"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Темп роста,%</w:t>
            </w:r>
          </w:p>
          <w:p w:rsidR="00D92F18" w:rsidRPr="0044097F" w:rsidRDefault="00D92F18" w:rsidP="0044097F">
            <w:pPr>
              <w:suppressAutoHyphens/>
              <w:spacing w:before="0" w:after="0" w:line="360" w:lineRule="auto"/>
              <w:rPr>
                <w:snapToGrid w:val="0"/>
                <w:sz w:val="20"/>
                <w:szCs w:val="24"/>
                <w:lang w:val="en-US"/>
              </w:rPr>
            </w:pPr>
            <w:r w:rsidRPr="0044097F">
              <w:rPr>
                <w:snapToGrid w:val="0"/>
                <w:sz w:val="20"/>
                <w:szCs w:val="24"/>
              </w:rPr>
              <w:t>За 2006-2007 г</w:t>
            </w:r>
          </w:p>
        </w:tc>
      </w:tr>
      <w:tr w:rsidR="00D92F18" w:rsidRPr="0044097F" w:rsidTr="0044097F">
        <w:trPr>
          <w:jc w:val="center"/>
        </w:trPr>
        <w:tc>
          <w:tcPr>
            <w:tcW w:w="3960"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1. Внеоборотные активы</w:t>
            </w:r>
          </w:p>
        </w:tc>
        <w:tc>
          <w:tcPr>
            <w:tcW w:w="1260"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1440"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1260"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1260"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1141" w:type="dxa"/>
            <w:shd w:val="clear" w:color="auto" w:fill="auto"/>
          </w:tcPr>
          <w:p w:rsidR="00D92F18" w:rsidRPr="0044097F" w:rsidRDefault="00D92F18" w:rsidP="0044097F">
            <w:pPr>
              <w:suppressAutoHyphens/>
              <w:spacing w:before="0" w:after="0" w:line="360" w:lineRule="auto"/>
              <w:rPr>
                <w:snapToGrid w:val="0"/>
                <w:sz w:val="20"/>
                <w:szCs w:val="24"/>
              </w:rPr>
            </w:pP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Нематериальные активы</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180 000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220 000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270 000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122,2</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122,7</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Основные средства</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1000 000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1120 000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1190 000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112</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106,25</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Прочие внеоборотные активы</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300 000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285 000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255 000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95</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89,5</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Итого по разделу 1</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1480 000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1625 000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1715 000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109,8</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105,5</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 Оборотные активы</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Запасы, в т.ч:</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1670 000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1780 000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1845 000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106,6</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103,6</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 xml:space="preserve">сырье, материалы и другие аналогичные ценности аналогичные ценности </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670 000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740 000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775 000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110,4</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104,7</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готовая продукция</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550 000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670 000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730 000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121,8</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108,9</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расходы будущих периодов</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450</w:t>
            </w:r>
            <w:r w:rsidRPr="0044097F">
              <w:rPr>
                <w:snapToGrid w:val="0"/>
                <w:sz w:val="20"/>
                <w:szCs w:val="24"/>
                <w:lang w:val="en-US"/>
              </w:rPr>
              <w:t xml:space="preserve"> </w:t>
            </w:r>
            <w:r w:rsidRPr="0044097F">
              <w:rPr>
                <w:snapToGrid w:val="0"/>
                <w:sz w:val="20"/>
                <w:szCs w:val="24"/>
              </w:rPr>
              <w:t>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370 000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340 000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82,2</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91,8</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Налог на добавленную стоимость по приобретенным ценностям</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 xml:space="preserve">140 </w:t>
            </w:r>
            <w:r w:rsidRPr="0044097F">
              <w:rPr>
                <w:snapToGrid w:val="0"/>
                <w:sz w:val="20"/>
                <w:szCs w:val="24"/>
              </w:rPr>
              <w:t>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132 2</w:t>
            </w:r>
            <w:r w:rsidRPr="0044097F">
              <w:rPr>
                <w:snapToGrid w:val="0"/>
                <w:sz w:val="20"/>
                <w:szCs w:val="24"/>
              </w:rPr>
              <w:t>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w:t>
            </w:r>
            <w:r w:rsidRPr="0044097F">
              <w:rPr>
                <w:snapToGrid w:val="0"/>
                <w:sz w:val="20"/>
                <w:szCs w:val="24"/>
                <w:lang w:val="en-US"/>
              </w:rPr>
              <w:t>40 000</w:t>
            </w:r>
          </w:p>
        </w:tc>
        <w:tc>
          <w:tcPr>
            <w:tcW w:w="1260" w:type="dxa"/>
            <w:shd w:val="clear" w:color="auto" w:fill="auto"/>
          </w:tcPr>
          <w:p w:rsidR="00EE3D2C" w:rsidRPr="0044097F" w:rsidRDefault="00D55C1F" w:rsidP="0044097F">
            <w:pPr>
              <w:suppressAutoHyphens/>
              <w:spacing w:before="0" w:after="0" w:line="360" w:lineRule="auto"/>
              <w:rPr>
                <w:snapToGrid w:val="0"/>
                <w:sz w:val="20"/>
                <w:szCs w:val="24"/>
              </w:rPr>
            </w:pPr>
            <w:r w:rsidRPr="0044097F">
              <w:rPr>
                <w:snapToGrid w:val="0"/>
                <w:sz w:val="20"/>
                <w:szCs w:val="24"/>
              </w:rPr>
              <w:t>94,4</w:t>
            </w:r>
          </w:p>
        </w:tc>
        <w:tc>
          <w:tcPr>
            <w:tcW w:w="1141" w:type="dxa"/>
            <w:shd w:val="clear" w:color="auto" w:fill="auto"/>
          </w:tcPr>
          <w:p w:rsidR="00EE3D2C" w:rsidRPr="0044097F" w:rsidRDefault="007D7B5B" w:rsidP="0044097F">
            <w:pPr>
              <w:suppressAutoHyphens/>
              <w:spacing w:before="0" w:after="0" w:line="360" w:lineRule="auto"/>
              <w:rPr>
                <w:snapToGrid w:val="0"/>
                <w:sz w:val="20"/>
                <w:szCs w:val="24"/>
              </w:rPr>
            </w:pPr>
            <w:r w:rsidRPr="0044097F">
              <w:rPr>
                <w:snapToGrid w:val="0"/>
                <w:sz w:val="20"/>
                <w:szCs w:val="24"/>
              </w:rPr>
              <w:t>105</w:t>
            </w:r>
            <w:r w:rsidR="00EE3D2C" w:rsidRPr="0044097F">
              <w:rPr>
                <w:snapToGrid w:val="0"/>
                <w:sz w:val="20"/>
                <w:szCs w:val="24"/>
              </w:rPr>
              <w:t>,</w:t>
            </w:r>
            <w:r w:rsidRPr="0044097F">
              <w:rPr>
                <w:snapToGrid w:val="0"/>
                <w:sz w:val="20"/>
                <w:szCs w:val="24"/>
              </w:rPr>
              <w:t>9</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Дебиторская задолженность</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 xml:space="preserve">420 </w:t>
            </w:r>
            <w:r w:rsidRPr="0044097F">
              <w:rPr>
                <w:snapToGrid w:val="0"/>
                <w:sz w:val="20"/>
                <w:szCs w:val="24"/>
              </w:rPr>
              <w:t>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32</w:t>
            </w:r>
            <w:r w:rsidRPr="0044097F">
              <w:rPr>
                <w:snapToGrid w:val="0"/>
                <w:sz w:val="20"/>
                <w:szCs w:val="24"/>
                <w:lang w:val="en-US"/>
              </w:rPr>
              <w:t>2</w:t>
            </w:r>
            <w:r w:rsidRPr="0044097F">
              <w:rPr>
                <w:snapToGrid w:val="0"/>
                <w:sz w:val="20"/>
                <w:szCs w:val="24"/>
              </w:rPr>
              <w:t xml:space="preserve"> </w:t>
            </w:r>
            <w:r w:rsidRPr="0044097F">
              <w:rPr>
                <w:snapToGrid w:val="0"/>
                <w:sz w:val="20"/>
                <w:szCs w:val="24"/>
                <w:lang w:val="en-US"/>
              </w:rPr>
              <w:t>8</w:t>
            </w:r>
            <w:r w:rsidRPr="0044097F">
              <w:rPr>
                <w:snapToGrid w:val="0"/>
                <w:sz w:val="20"/>
                <w:szCs w:val="24"/>
              </w:rPr>
              <w:t>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25</w:t>
            </w:r>
            <w:r w:rsidRPr="0044097F">
              <w:rPr>
                <w:snapToGrid w:val="0"/>
                <w:sz w:val="20"/>
                <w:szCs w:val="24"/>
                <w:lang w:val="en-US"/>
              </w:rPr>
              <w:t>0</w:t>
            </w:r>
            <w:r w:rsidRPr="0044097F">
              <w:rPr>
                <w:snapToGrid w:val="0"/>
                <w:sz w:val="20"/>
                <w:szCs w:val="24"/>
              </w:rPr>
              <w:t xml:space="preserve"> 000</w:t>
            </w:r>
          </w:p>
        </w:tc>
        <w:tc>
          <w:tcPr>
            <w:tcW w:w="1260" w:type="dxa"/>
            <w:shd w:val="clear" w:color="auto" w:fill="auto"/>
          </w:tcPr>
          <w:p w:rsidR="00EE3D2C" w:rsidRPr="0044097F" w:rsidRDefault="00BD6817" w:rsidP="0044097F">
            <w:pPr>
              <w:suppressAutoHyphens/>
              <w:spacing w:before="0" w:after="0" w:line="360" w:lineRule="auto"/>
              <w:rPr>
                <w:snapToGrid w:val="0"/>
                <w:sz w:val="20"/>
                <w:szCs w:val="24"/>
              </w:rPr>
            </w:pPr>
            <w:r w:rsidRPr="0044097F">
              <w:rPr>
                <w:snapToGrid w:val="0"/>
                <w:sz w:val="20"/>
                <w:szCs w:val="24"/>
              </w:rPr>
              <w:t>76,8</w:t>
            </w:r>
          </w:p>
        </w:tc>
        <w:tc>
          <w:tcPr>
            <w:tcW w:w="1141" w:type="dxa"/>
            <w:shd w:val="clear" w:color="auto" w:fill="auto"/>
          </w:tcPr>
          <w:p w:rsidR="00EE3D2C" w:rsidRPr="0044097F" w:rsidRDefault="00BD6817" w:rsidP="0044097F">
            <w:pPr>
              <w:suppressAutoHyphens/>
              <w:spacing w:before="0" w:after="0" w:line="360" w:lineRule="auto"/>
              <w:rPr>
                <w:snapToGrid w:val="0"/>
                <w:sz w:val="20"/>
                <w:szCs w:val="24"/>
              </w:rPr>
            </w:pPr>
            <w:r w:rsidRPr="0044097F">
              <w:rPr>
                <w:snapToGrid w:val="0"/>
                <w:sz w:val="20"/>
                <w:szCs w:val="24"/>
              </w:rPr>
              <w:t>77</w:t>
            </w:r>
            <w:r w:rsidR="00EE3D2C" w:rsidRPr="0044097F">
              <w:rPr>
                <w:snapToGrid w:val="0"/>
                <w:sz w:val="20"/>
                <w:szCs w:val="24"/>
              </w:rPr>
              <w:t>,</w:t>
            </w:r>
            <w:r w:rsidRPr="0044097F">
              <w:rPr>
                <w:snapToGrid w:val="0"/>
                <w:sz w:val="20"/>
                <w:szCs w:val="24"/>
              </w:rPr>
              <w:t>4</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Денежные средства</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 xml:space="preserve">360 </w:t>
            </w:r>
            <w:r w:rsidRPr="0044097F">
              <w:rPr>
                <w:snapToGrid w:val="0"/>
                <w:sz w:val="20"/>
                <w:szCs w:val="24"/>
              </w:rPr>
              <w:t>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46</w:t>
            </w:r>
            <w:r w:rsidRPr="0044097F">
              <w:rPr>
                <w:snapToGrid w:val="0"/>
                <w:sz w:val="20"/>
                <w:szCs w:val="24"/>
              </w:rPr>
              <w:t>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575</w:t>
            </w:r>
            <w:r w:rsidRPr="0044097F">
              <w:rPr>
                <w:snapToGrid w:val="0"/>
                <w:sz w:val="20"/>
                <w:szCs w:val="24"/>
              </w:rPr>
              <w:t xml:space="preserve"> 000</w:t>
            </w:r>
          </w:p>
        </w:tc>
        <w:tc>
          <w:tcPr>
            <w:tcW w:w="1260" w:type="dxa"/>
            <w:shd w:val="clear" w:color="auto" w:fill="auto"/>
          </w:tcPr>
          <w:p w:rsidR="00EE3D2C" w:rsidRPr="0044097F" w:rsidRDefault="00401D5F" w:rsidP="0044097F">
            <w:pPr>
              <w:suppressAutoHyphens/>
              <w:spacing w:before="0" w:after="0" w:line="360" w:lineRule="auto"/>
              <w:rPr>
                <w:snapToGrid w:val="0"/>
                <w:sz w:val="20"/>
                <w:szCs w:val="24"/>
              </w:rPr>
            </w:pPr>
            <w:r w:rsidRPr="0044097F">
              <w:rPr>
                <w:snapToGrid w:val="0"/>
                <w:sz w:val="20"/>
                <w:szCs w:val="24"/>
              </w:rPr>
              <w:t>127,7</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12</w:t>
            </w:r>
            <w:r w:rsidR="00401D5F" w:rsidRPr="0044097F">
              <w:rPr>
                <w:snapToGrid w:val="0"/>
                <w:sz w:val="20"/>
                <w:szCs w:val="24"/>
              </w:rPr>
              <w:t>5</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Краткосрочные финансовые вложения</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30</w:t>
            </w:r>
            <w:r w:rsidRPr="0044097F">
              <w:rPr>
                <w:snapToGrid w:val="0"/>
                <w:sz w:val="20"/>
                <w:szCs w:val="24"/>
                <w:lang w:val="en-US"/>
              </w:rPr>
              <w:t xml:space="preserve"> </w:t>
            </w:r>
            <w:r w:rsidRPr="0044097F">
              <w:rPr>
                <w:snapToGrid w:val="0"/>
                <w:sz w:val="20"/>
                <w:szCs w:val="24"/>
              </w:rPr>
              <w:t>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60 000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105 000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200</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lang w:val="en-US"/>
              </w:rPr>
            </w:pPr>
            <w:r w:rsidRPr="0044097F">
              <w:rPr>
                <w:snapToGrid w:val="0"/>
                <w:sz w:val="20"/>
                <w:szCs w:val="24"/>
                <w:lang w:val="en-US"/>
              </w:rPr>
              <w:t>175</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Итого по разделу 2</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2620 000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2755 000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2915 000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105,1</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105,8</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 xml:space="preserve">Баланс </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4100 000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4380 000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4630 000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106,8</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105,7</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Показатели пассива баланса</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3. Капитал и резервы</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Уставный капитал</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1400 000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14</w:t>
            </w:r>
            <w:r w:rsidR="00D55C1F" w:rsidRPr="0044097F">
              <w:rPr>
                <w:snapToGrid w:val="0"/>
                <w:sz w:val="20"/>
                <w:szCs w:val="24"/>
              </w:rPr>
              <w:t>0</w:t>
            </w:r>
            <w:r w:rsidRPr="0044097F">
              <w:rPr>
                <w:snapToGrid w:val="0"/>
                <w:sz w:val="20"/>
                <w:szCs w:val="24"/>
              </w:rPr>
              <w:t>00 000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1400 000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100</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lang w:val="en-US"/>
              </w:rPr>
            </w:pPr>
            <w:r w:rsidRPr="0044097F">
              <w:rPr>
                <w:snapToGrid w:val="0"/>
                <w:sz w:val="20"/>
                <w:szCs w:val="24"/>
                <w:lang w:val="en-US"/>
              </w:rPr>
              <w:t>100</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Резервный капитал</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500 000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510 000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535 000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102</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104,9</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Нераспределенная прибыль</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470 000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952</w:t>
            </w:r>
            <w:r w:rsidRPr="0044097F">
              <w:rPr>
                <w:snapToGrid w:val="0"/>
                <w:sz w:val="20"/>
                <w:szCs w:val="24"/>
              </w:rPr>
              <w:t xml:space="preserve"> </w:t>
            </w:r>
            <w:r w:rsidRPr="0044097F">
              <w:rPr>
                <w:snapToGrid w:val="0"/>
                <w:sz w:val="20"/>
                <w:szCs w:val="24"/>
                <w:lang w:val="en-US"/>
              </w:rPr>
              <w:t>6</w:t>
            </w:r>
            <w:r w:rsidRPr="0044097F">
              <w:rPr>
                <w:snapToGrid w:val="0"/>
                <w:sz w:val="20"/>
                <w:szCs w:val="24"/>
              </w:rPr>
              <w:t>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1554</w:t>
            </w:r>
            <w:r w:rsidRPr="0044097F">
              <w:rPr>
                <w:snapToGrid w:val="0"/>
                <w:sz w:val="20"/>
                <w:szCs w:val="24"/>
              </w:rPr>
              <w:t xml:space="preserve"> </w:t>
            </w:r>
            <w:r w:rsidRPr="0044097F">
              <w:rPr>
                <w:snapToGrid w:val="0"/>
                <w:sz w:val="20"/>
                <w:szCs w:val="24"/>
                <w:lang w:val="en-US"/>
              </w:rPr>
              <w:t>52</w:t>
            </w:r>
            <w:r w:rsidRPr="0044097F">
              <w:rPr>
                <w:snapToGrid w:val="0"/>
                <w:sz w:val="20"/>
                <w:szCs w:val="24"/>
              </w:rPr>
              <w:t>0</w:t>
            </w:r>
          </w:p>
        </w:tc>
        <w:tc>
          <w:tcPr>
            <w:tcW w:w="1260" w:type="dxa"/>
            <w:shd w:val="clear" w:color="auto" w:fill="auto"/>
          </w:tcPr>
          <w:p w:rsidR="00EE3D2C" w:rsidRPr="0044097F" w:rsidRDefault="00507C3B" w:rsidP="0044097F">
            <w:pPr>
              <w:suppressAutoHyphens/>
              <w:spacing w:before="0" w:after="0" w:line="360" w:lineRule="auto"/>
              <w:rPr>
                <w:snapToGrid w:val="0"/>
                <w:sz w:val="20"/>
                <w:szCs w:val="24"/>
              </w:rPr>
            </w:pPr>
            <w:r w:rsidRPr="0044097F">
              <w:rPr>
                <w:snapToGrid w:val="0"/>
                <w:sz w:val="20"/>
                <w:szCs w:val="24"/>
              </w:rPr>
              <w:t>202,6</w:t>
            </w:r>
          </w:p>
        </w:tc>
        <w:tc>
          <w:tcPr>
            <w:tcW w:w="1141" w:type="dxa"/>
            <w:shd w:val="clear" w:color="auto" w:fill="auto"/>
          </w:tcPr>
          <w:p w:rsidR="00EE3D2C" w:rsidRPr="0044097F" w:rsidRDefault="00507C3B" w:rsidP="0044097F">
            <w:pPr>
              <w:suppressAutoHyphens/>
              <w:spacing w:before="0" w:after="0" w:line="360" w:lineRule="auto"/>
              <w:rPr>
                <w:snapToGrid w:val="0"/>
                <w:sz w:val="20"/>
                <w:szCs w:val="24"/>
              </w:rPr>
            </w:pPr>
            <w:r w:rsidRPr="0044097F">
              <w:rPr>
                <w:snapToGrid w:val="0"/>
                <w:sz w:val="20"/>
                <w:szCs w:val="24"/>
              </w:rPr>
              <w:t>163,2</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Итого по разделу 3</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3</w:t>
            </w:r>
            <w:r w:rsidRPr="0044097F">
              <w:rPr>
                <w:snapToGrid w:val="0"/>
                <w:sz w:val="20"/>
                <w:szCs w:val="24"/>
              </w:rPr>
              <w:t>70 000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8</w:t>
            </w:r>
            <w:r w:rsidRPr="0044097F">
              <w:rPr>
                <w:snapToGrid w:val="0"/>
                <w:sz w:val="20"/>
                <w:szCs w:val="24"/>
              </w:rPr>
              <w:t>6</w:t>
            </w:r>
            <w:r w:rsidRPr="0044097F">
              <w:rPr>
                <w:snapToGrid w:val="0"/>
                <w:sz w:val="20"/>
                <w:szCs w:val="24"/>
                <w:lang w:val="en-US"/>
              </w:rPr>
              <w:t>2</w:t>
            </w:r>
            <w:r w:rsidRPr="0044097F">
              <w:rPr>
                <w:snapToGrid w:val="0"/>
                <w:sz w:val="20"/>
                <w:szCs w:val="24"/>
              </w:rPr>
              <w:t xml:space="preserve"> </w:t>
            </w:r>
            <w:r w:rsidRPr="0044097F">
              <w:rPr>
                <w:snapToGrid w:val="0"/>
                <w:sz w:val="20"/>
                <w:szCs w:val="24"/>
                <w:lang w:val="en-US"/>
              </w:rPr>
              <w:t>6</w:t>
            </w:r>
            <w:r w:rsidRPr="0044097F">
              <w:rPr>
                <w:snapToGrid w:val="0"/>
                <w:sz w:val="20"/>
                <w:szCs w:val="24"/>
              </w:rPr>
              <w:t>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3489</w:t>
            </w:r>
            <w:r w:rsidRPr="0044097F">
              <w:rPr>
                <w:snapToGrid w:val="0"/>
                <w:sz w:val="20"/>
                <w:szCs w:val="24"/>
              </w:rPr>
              <w:t xml:space="preserve"> </w:t>
            </w:r>
            <w:r w:rsidRPr="0044097F">
              <w:rPr>
                <w:snapToGrid w:val="0"/>
                <w:sz w:val="20"/>
                <w:szCs w:val="24"/>
                <w:lang w:val="en-US"/>
              </w:rPr>
              <w:t>52</w:t>
            </w:r>
            <w:r w:rsidRPr="0044097F">
              <w:rPr>
                <w:snapToGrid w:val="0"/>
                <w:sz w:val="20"/>
                <w:szCs w:val="24"/>
              </w:rPr>
              <w:t>0</w:t>
            </w:r>
          </w:p>
        </w:tc>
        <w:tc>
          <w:tcPr>
            <w:tcW w:w="1260" w:type="dxa"/>
            <w:shd w:val="clear" w:color="auto" w:fill="auto"/>
          </w:tcPr>
          <w:p w:rsidR="00EE3D2C" w:rsidRPr="0044097F" w:rsidRDefault="00507C3B" w:rsidP="0044097F">
            <w:pPr>
              <w:suppressAutoHyphens/>
              <w:spacing w:before="0" w:after="0" w:line="360" w:lineRule="auto"/>
              <w:rPr>
                <w:snapToGrid w:val="0"/>
                <w:sz w:val="20"/>
                <w:szCs w:val="24"/>
              </w:rPr>
            </w:pPr>
            <w:r w:rsidRPr="0044097F">
              <w:rPr>
                <w:snapToGrid w:val="0"/>
                <w:sz w:val="20"/>
                <w:szCs w:val="24"/>
              </w:rPr>
              <w:t>120,8</w:t>
            </w:r>
          </w:p>
        </w:tc>
        <w:tc>
          <w:tcPr>
            <w:tcW w:w="1141" w:type="dxa"/>
            <w:shd w:val="clear" w:color="auto" w:fill="auto"/>
          </w:tcPr>
          <w:p w:rsidR="00EE3D2C" w:rsidRPr="0044097F" w:rsidRDefault="00507C3B" w:rsidP="0044097F">
            <w:pPr>
              <w:suppressAutoHyphens/>
              <w:spacing w:before="0" w:after="0" w:line="360" w:lineRule="auto"/>
              <w:rPr>
                <w:snapToGrid w:val="0"/>
                <w:sz w:val="20"/>
                <w:szCs w:val="24"/>
              </w:rPr>
            </w:pPr>
            <w:r w:rsidRPr="0044097F">
              <w:rPr>
                <w:snapToGrid w:val="0"/>
                <w:sz w:val="20"/>
                <w:szCs w:val="24"/>
              </w:rPr>
              <w:t>122</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 Долгосрочные пассивы</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Займы и кредиты</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3</w:t>
            </w:r>
            <w:r w:rsidRPr="0044097F">
              <w:rPr>
                <w:snapToGrid w:val="0"/>
                <w:sz w:val="20"/>
                <w:szCs w:val="24"/>
              </w:rPr>
              <w:t>40 000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540</w:t>
            </w:r>
            <w:r w:rsidRPr="0044097F">
              <w:rPr>
                <w:snapToGrid w:val="0"/>
                <w:sz w:val="20"/>
                <w:szCs w:val="24"/>
              </w:rPr>
              <w:t xml:space="preserve">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570 000</w:t>
            </w:r>
          </w:p>
        </w:tc>
        <w:tc>
          <w:tcPr>
            <w:tcW w:w="1260" w:type="dxa"/>
            <w:shd w:val="clear" w:color="auto" w:fill="auto"/>
          </w:tcPr>
          <w:p w:rsidR="00EE3D2C" w:rsidRPr="0044097F" w:rsidRDefault="00507C3B" w:rsidP="0044097F">
            <w:pPr>
              <w:suppressAutoHyphens/>
              <w:spacing w:before="0" w:after="0" w:line="360" w:lineRule="auto"/>
              <w:rPr>
                <w:snapToGrid w:val="0"/>
                <w:sz w:val="20"/>
                <w:szCs w:val="24"/>
              </w:rPr>
            </w:pPr>
            <w:r w:rsidRPr="0044097F">
              <w:rPr>
                <w:snapToGrid w:val="0"/>
                <w:sz w:val="20"/>
                <w:szCs w:val="24"/>
              </w:rPr>
              <w:t>158,8</w:t>
            </w:r>
          </w:p>
        </w:tc>
        <w:tc>
          <w:tcPr>
            <w:tcW w:w="1141" w:type="dxa"/>
            <w:shd w:val="clear" w:color="auto" w:fill="auto"/>
          </w:tcPr>
          <w:p w:rsidR="00EE3D2C" w:rsidRPr="0044097F" w:rsidRDefault="00507C3B" w:rsidP="0044097F">
            <w:pPr>
              <w:suppressAutoHyphens/>
              <w:spacing w:before="0" w:after="0" w:line="360" w:lineRule="auto"/>
              <w:rPr>
                <w:snapToGrid w:val="0"/>
                <w:sz w:val="20"/>
                <w:szCs w:val="24"/>
              </w:rPr>
            </w:pPr>
            <w:r w:rsidRPr="0044097F">
              <w:rPr>
                <w:snapToGrid w:val="0"/>
                <w:sz w:val="20"/>
                <w:szCs w:val="24"/>
              </w:rPr>
              <w:t>105,5</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Итого по разделу 4</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3</w:t>
            </w:r>
            <w:r w:rsidRPr="0044097F">
              <w:rPr>
                <w:snapToGrid w:val="0"/>
                <w:sz w:val="20"/>
                <w:szCs w:val="24"/>
              </w:rPr>
              <w:t>40 000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540</w:t>
            </w:r>
            <w:r w:rsidRPr="0044097F">
              <w:rPr>
                <w:snapToGrid w:val="0"/>
                <w:sz w:val="20"/>
                <w:szCs w:val="24"/>
              </w:rPr>
              <w:t xml:space="preserve">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570 000</w:t>
            </w:r>
          </w:p>
        </w:tc>
        <w:tc>
          <w:tcPr>
            <w:tcW w:w="1260" w:type="dxa"/>
            <w:shd w:val="clear" w:color="auto" w:fill="auto"/>
          </w:tcPr>
          <w:p w:rsidR="00EE3D2C" w:rsidRPr="0044097F" w:rsidRDefault="00507C3B" w:rsidP="0044097F">
            <w:pPr>
              <w:suppressAutoHyphens/>
              <w:spacing w:before="0" w:after="0" w:line="360" w:lineRule="auto"/>
              <w:rPr>
                <w:snapToGrid w:val="0"/>
                <w:sz w:val="20"/>
                <w:szCs w:val="24"/>
              </w:rPr>
            </w:pPr>
            <w:r w:rsidRPr="0044097F">
              <w:rPr>
                <w:snapToGrid w:val="0"/>
                <w:sz w:val="20"/>
                <w:szCs w:val="24"/>
              </w:rPr>
              <w:t>158,8</w:t>
            </w:r>
          </w:p>
        </w:tc>
        <w:tc>
          <w:tcPr>
            <w:tcW w:w="1141" w:type="dxa"/>
            <w:shd w:val="clear" w:color="auto" w:fill="auto"/>
          </w:tcPr>
          <w:p w:rsidR="00EE3D2C" w:rsidRPr="0044097F" w:rsidRDefault="00507C3B" w:rsidP="0044097F">
            <w:pPr>
              <w:suppressAutoHyphens/>
              <w:spacing w:before="0" w:after="0" w:line="360" w:lineRule="auto"/>
              <w:rPr>
                <w:snapToGrid w:val="0"/>
                <w:sz w:val="20"/>
                <w:szCs w:val="24"/>
              </w:rPr>
            </w:pPr>
            <w:r w:rsidRPr="0044097F">
              <w:rPr>
                <w:snapToGrid w:val="0"/>
                <w:sz w:val="20"/>
                <w:szCs w:val="24"/>
              </w:rPr>
              <w:t>105,5</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 Краткосрочные пассивы</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Заемные средства</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500</w:t>
            </w:r>
            <w:r w:rsidRPr="0044097F">
              <w:rPr>
                <w:snapToGrid w:val="0"/>
                <w:sz w:val="20"/>
                <w:szCs w:val="24"/>
                <w:lang w:val="en-US"/>
              </w:rPr>
              <w:t xml:space="preserve"> </w:t>
            </w:r>
            <w:r w:rsidRPr="0044097F">
              <w:rPr>
                <w:snapToGrid w:val="0"/>
                <w:sz w:val="20"/>
                <w:szCs w:val="24"/>
              </w:rPr>
              <w:t>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 xml:space="preserve">390 </w:t>
            </w:r>
            <w:r w:rsidRPr="0044097F">
              <w:rPr>
                <w:snapToGrid w:val="0"/>
                <w:sz w:val="20"/>
                <w:szCs w:val="24"/>
              </w:rPr>
              <w:t>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lang w:val="en-US"/>
              </w:rPr>
            </w:pPr>
            <w:r w:rsidRPr="0044097F">
              <w:rPr>
                <w:snapToGrid w:val="0"/>
                <w:sz w:val="20"/>
                <w:szCs w:val="24"/>
                <w:lang w:val="en-US"/>
              </w:rPr>
              <w:t>110 000</w:t>
            </w:r>
          </w:p>
        </w:tc>
        <w:tc>
          <w:tcPr>
            <w:tcW w:w="1260" w:type="dxa"/>
            <w:shd w:val="clear" w:color="auto" w:fill="auto"/>
          </w:tcPr>
          <w:p w:rsidR="00EE3D2C" w:rsidRPr="0044097F" w:rsidRDefault="0089743E" w:rsidP="0044097F">
            <w:pPr>
              <w:suppressAutoHyphens/>
              <w:spacing w:before="0" w:after="0" w:line="360" w:lineRule="auto"/>
              <w:rPr>
                <w:snapToGrid w:val="0"/>
                <w:sz w:val="20"/>
                <w:szCs w:val="24"/>
              </w:rPr>
            </w:pPr>
            <w:r w:rsidRPr="0044097F">
              <w:rPr>
                <w:snapToGrid w:val="0"/>
                <w:sz w:val="20"/>
                <w:szCs w:val="24"/>
              </w:rPr>
              <w:t>78</w:t>
            </w:r>
          </w:p>
        </w:tc>
        <w:tc>
          <w:tcPr>
            <w:tcW w:w="1141" w:type="dxa"/>
            <w:shd w:val="clear" w:color="auto" w:fill="auto"/>
          </w:tcPr>
          <w:p w:rsidR="00EE3D2C" w:rsidRPr="0044097F" w:rsidRDefault="0089743E" w:rsidP="0044097F">
            <w:pPr>
              <w:suppressAutoHyphens/>
              <w:spacing w:before="0" w:after="0" w:line="360" w:lineRule="auto"/>
              <w:rPr>
                <w:snapToGrid w:val="0"/>
                <w:sz w:val="20"/>
                <w:szCs w:val="24"/>
                <w:lang w:val="en-US"/>
              </w:rPr>
            </w:pPr>
            <w:r w:rsidRPr="0044097F">
              <w:rPr>
                <w:snapToGrid w:val="0"/>
                <w:sz w:val="20"/>
                <w:szCs w:val="24"/>
              </w:rPr>
              <w:t>28</w:t>
            </w:r>
            <w:r w:rsidR="00EE3D2C" w:rsidRPr="0044097F">
              <w:rPr>
                <w:snapToGrid w:val="0"/>
                <w:sz w:val="20"/>
                <w:szCs w:val="24"/>
              </w:rPr>
              <w:t>,</w:t>
            </w:r>
            <w:r w:rsidRPr="0044097F">
              <w:rPr>
                <w:snapToGrid w:val="0"/>
                <w:sz w:val="20"/>
                <w:szCs w:val="24"/>
              </w:rPr>
              <w:t>2</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Кредиторская задолженность</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300 000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150 000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180 000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50</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120</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Доходы будущих периодов</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450 000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287</w:t>
            </w:r>
            <w:r w:rsidRPr="0044097F">
              <w:rPr>
                <w:snapToGrid w:val="0"/>
                <w:sz w:val="20"/>
                <w:szCs w:val="24"/>
              </w:rPr>
              <w:t xml:space="preserve"> </w:t>
            </w:r>
            <w:r w:rsidRPr="0044097F">
              <w:rPr>
                <w:snapToGrid w:val="0"/>
                <w:sz w:val="20"/>
                <w:szCs w:val="24"/>
                <w:lang w:val="en-US"/>
              </w:rPr>
              <w:t>4</w:t>
            </w:r>
            <w:r w:rsidRPr="0044097F">
              <w:rPr>
                <w:snapToGrid w:val="0"/>
                <w:sz w:val="20"/>
                <w:szCs w:val="24"/>
              </w:rPr>
              <w:t>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110</w:t>
            </w:r>
            <w:r w:rsidRPr="0044097F">
              <w:rPr>
                <w:snapToGrid w:val="0"/>
                <w:sz w:val="20"/>
                <w:szCs w:val="24"/>
              </w:rPr>
              <w:t xml:space="preserve"> </w:t>
            </w:r>
            <w:r w:rsidRPr="0044097F">
              <w:rPr>
                <w:snapToGrid w:val="0"/>
                <w:sz w:val="20"/>
                <w:szCs w:val="24"/>
                <w:lang w:val="en-US"/>
              </w:rPr>
              <w:t>48</w:t>
            </w:r>
            <w:r w:rsidRPr="0044097F">
              <w:rPr>
                <w:snapToGrid w:val="0"/>
                <w:sz w:val="20"/>
                <w:szCs w:val="24"/>
              </w:rPr>
              <w:t>0</w:t>
            </w:r>
          </w:p>
        </w:tc>
        <w:tc>
          <w:tcPr>
            <w:tcW w:w="1260" w:type="dxa"/>
            <w:shd w:val="clear" w:color="auto" w:fill="auto"/>
          </w:tcPr>
          <w:p w:rsidR="00EE3D2C" w:rsidRPr="0044097F" w:rsidRDefault="003F3ED8" w:rsidP="0044097F">
            <w:pPr>
              <w:suppressAutoHyphens/>
              <w:spacing w:before="0" w:after="0" w:line="360" w:lineRule="auto"/>
              <w:rPr>
                <w:snapToGrid w:val="0"/>
                <w:sz w:val="20"/>
                <w:szCs w:val="24"/>
              </w:rPr>
            </w:pPr>
            <w:r w:rsidRPr="0044097F">
              <w:rPr>
                <w:snapToGrid w:val="0"/>
                <w:sz w:val="20"/>
                <w:szCs w:val="24"/>
              </w:rPr>
              <w:t>63,8</w:t>
            </w:r>
          </w:p>
        </w:tc>
        <w:tc>
          <w:tcPr>
            <w:tcW w:w="1141" w:type="dxa"/>
            <w:shd w:val="clear" w:color="auto" w:fill="auto"/>
          </w:tcPr>
          <w:p w:rsidR="00EE3D2C" w:rsidRPr="0044097F" w:rsidRDefault="003F3ED8" w:rsidP="0044097F">
            <w:pPr>
              <w:suppressAutoHyphens/>
              <w:spacing w:before="0" w:after="0" w:line="360" w:lineRule="auto"/>
              <w:rPr>
                <w:snapToGrid w:val="0"/>
                <w:sz w:val="20"/>
                <w:szCs w:val="24"/>
              </w:rPr>
            </w:pPr>
            <w:r w:rsidRPr="0044097F">
              <w:rPr>
                <w:snapToGrid w:val="0"/>
                <w:sz w:val="20"/>
                <w:szCs w:val="24"/>
              </w:rPr>
              <w:t>38,4</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Прочие краткосрочные пассивы</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140</w:t>
            </w:r>
            <w:r w:rsidRPr="0044097F">
              <w:rPr>
                <w:snapToGrid w:val="0"/>
                <w:sz w:val="20"/>
                <w:szCs w:val="24"/>
                <w:lang w:val="en-US"/>
              </w:rPr>
              <w:t xml:space="preserve"> </w:t>
            </w:r>
            <w:r w:rsidRPr="0044097F">
              <w:rPr>
                <w:snapToGrid w:val="0"/>
                <w:sz w:val="20"/>
                <w:szCs w:val="24"/>
              </w:rPr>
              <w:t>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150</w:t>
            </w:r>
            <w:r w:rsidRPr="0044097F">
              <w:rPr>
                <w:snapToGrid w:val="0"/>
                <w:sz w:val="20"/>
                <w:szCs w:val="24"/>
                <w:lang w:val="en-US"/>
              </w:rPr>
              <w:t xml:space="preserve"> </w:t>
            </w:r>
            <w:r w:rsidRPr="0044097F">
              <w:rPr>
                <w:snapToGrid w:val="0"/>
                <w:sz w:val="20"/>
                <w:szCs w:val="24"/>
              </w:rPr>
              <w:t>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lang w:val="en-US"/>
              </w:rPr>
            </w:pPr>
            <w:r w:rsidRPr="0044097F">
              <w:rPr>
                <w:snapToGrid w:val="0"/>
                <w:sz w:val="20"/>
                <w:szCs w:val="24"/>
                <w:lang w:val="en-US"/>
              </w:rPr>
              <w:t>170 000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107</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113,3</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Итого по разделу 5</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1390 000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lang w:val="en-US"/>
              </w:rPr>
            </w:pPr>
            <w:r w:rsidRPr="0044097F">
              <w:rPr>
                <w:snapToGrid w:val="0"/>
                <w:sz w:val="20"/>
                <w:szCs w:val="24"/>
                <w:lang w:val="en-US"/>
              </w:rPr>
              <w:t>977</w:t>
            </w:r>
            <w:r w:rsidRPr="0044097F">
              <w:rPr>
                <w:snapToGrid w:val="0"/>
                <w:sz w:val="20"/>
                <w:szCs w:val="24"/>
              </w:rPr>
              <w:t xml:space="preserve"> </w:t>
            </w:r>
            <w:r w:rsidRPr="0044097F">
              <w:rPr>
                <w:snapToGrid w:val="0"/>
                <w:sz w:val="20"/>
                <w:szCs w:val="24"/>
                <w:lang w:val="en-US"/>
              </w:rPr>
              <w:t>400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lang w:val="en-US"/>
              </w:rPr>
              <w:t>570</w:t>
            </w:r>
            <w:r w:rsidRPr="0044097F">
              <w:rPr>
                <w:snapToGrid w:val="0"/>
                <w:sz w:val="20"/>
                <w:szCs w:val="24"/>
              </w:rPr>
              <w:t xml:space="preserve"> </w:t>
            </w:r>
            <w:r w:rsidRPr="0044097F">
              <w:rPr>
                <w:snapToGrid w:val="0"/>
                <w:sz w:val="20"/>
                <w:szCs w:val="24"/>
                <w:lang w:val="en-US"/>
              </w:rPr>
              <w:t>48</w:t>
            </w:r>
            <w:r w:rsidRPr="0044097F">
              <w:rPr>
                <w:snapToGrid w:val="0"/>
                <w:sz w:val="20"/>
                <w:szCs w:val="24"/>
              </w:rPr>
              <w:t>0</w:t>
            </w:r>
          </w:p>
        </w:tc>
        <w:tc>
          <w:tcPr>
            <w:tcW w:w="1260" w:type="dxa"/>
            <w:shd w:val="clear" w:color="auto" w:fill="auto"/>
          </w:tcPr>
          <w:p w:rsidR="00EE3D2C" w:rsidRPr="0044097F" w:rsidRDefault="00EC42AD" w:rsidP="0044097F">
            <w:pPr>
              <w:suppressAutoHyphens/>
              <w:spacing w:before="0" w:after="0" w:line="360" w:lineRule="auto"/>
              <w:rPr>
                <w:snapToGrid w:val="0"/>
                <w:sz w:val="20"/>
                <w:szCs w:val="24"/>
              </w:rPr>
            </w:pPr>
            <w:r w:rsidRPr="0044097F">
              <w:rPr>
                <w:snapToGrid w:val="0"/>
                <w:sz w:val="20"/>
                <w:szCs w:val="24"/>
              </w:rPr>
              <w:t>70,3</w:t>
            </w:r>
          </w:p>
        </w:tc>
        <w:tc>
          <w:tcPr>
            <w:tcW w:w="1141" w:type="dxa"/>
            <w:shd w:val="clear" w:color="auto" w:fill="auto"/>
          </w:tcPr>
          <w:p w:rsidR="00EE3D2C" w:rsidRPr="0044097F" w:rsidRDefault="00BA3F89" w:rsidP="0044097F">
            <w:pPr>
              <w:suppressAutoHyphens/>
              <w:spacing w:before="0" w:after="0" w:line="360" w:lineRule="auto"/>
              <w:rPr>
                <w:snapToGrid w:val="0"/>
                <w:sz w:val="20"/>
                <w:szCs w:val="24"/>
              </w:rPr>
            </w:pPr>
            <w:r w:rsidRPr="0044097F">
              <w:rPr>
                <w:snapToGrid w:val="0"/>
                <w:sz w:val="20"/>
                <w:szCs w:val="24"/>
              </w:rPr>
              <w:t>58,4</w:t>
            </w:r>
          </w:p>
        </w:tc>
      </w:tr>
      <w:tr w:rsidR="00EE3D2C" w:rsidRPr="0044097F" w:rsidTr="0044097F">
        <w:trPr>
          <w:jc w:val="center"/>
        </w:trPr>
        <w:tc>
          <w:tcPr>
            <w:tcW w:w="39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Баланс</w:t>
            </w:r>
            <w:r w:rsidR="00D0094D" w:rsidRPr="0044097F">
              <w:rPr>
                <w:snapToGrid w:val="0"/>
                <w:sz w:val="20"/>
                <w:szCs w:val="24"/>
              </w:rPr>
              <w:t xml:space="preserve"> </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4100 000</w:t>
            </w:r>
          </w:p>
        </w:tc>
        <w:tc>
          <w:tcPr>
            <w:tcW w:w="144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4380 000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4630 000</w:t>
            </w:r>
          </w:p>
        </w:tc>
        <w:tc>
          <w:tcPr>
            <w:tcW w:w="1260"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106,8</w:t>
            </w:r>
          </w:p>
        </w:tc>
        <w:tc>
          <w:tcPr>
            <w:tcW w:w="1141" w:type="dxa"/>
            <w:shd w:val="clear" w:color="auto" w:fill="auto"/>
          </w:tcPr>
          <w:p w:rsidR="00EE3D2C" w:rsidRPr="0044097F" w:rsidRDefault="00EE3D2C" w:rsidP="0044097F">
            <w:pPr>
              <w:suppressAutoHyphens/>
              <w:spacing w:before="0" w:after="0" w:line="360" w:lineRule="auto"/>
              <w:rPr>
                <w:snapToGrid w:val="0"/>
                <w:sz w:val="20"/>
                <w:szCs w:val="24"/>
              </w:rPr>
            </w:pPr>
            <w:r w:rsidRPr="0044097F">
              <w:rPr>
                <w:snapToGrid w:val="0"/>
                <w:sz w:val="20"/>
                <w:szCs w:val="24"/>
              </w:rPr>
              <w:t>105,7</w:t>
            </w:r>
          </w:p>
        </w:tc>
      </w:tr>
    </w:tbl>
    <w:p w:rsidR="00D92F18" w:rsidRPr="00D0094D" w:rsidRDefault="00D92F18" w:rsidP="00D0094D">
      <w:pPr>
        <w:pStyle w:val="1"/>
        <w:keepNext w:val="0"/>
        <w:suppressAutoHyphens/>
        <w:spacing w:before="0" w:after="0" w:line="360" w:lineRule="auto"/>
        <w:ind w:firstLine="709"/>
        <w:jc w:val="both"/>
        <w:rPr>
          <w:rFonts w:ascii="Times New Roman" w:hAnsi="Times New Roman" w:cs="Times New Roman"/>
          <w:b w:val="0"/>
          <w:sz w:val="28"/>
        </w:rPr>
      </w:pPr>
    </w:p>
    <w:p w:rsidR="00D92F18" w:rsidRPr="00D0094D" w:rsidRDefault="00D92F18" w:rsidP="00D0094D">
      <w:pPr>
        <w:pStyle w:val="a5"/>
        <w:suppressAutoHyphens/>
        <w:spacing w:after="0" w:line="360" w:lineRule="auto"/>
        <w:ind w:firstLine="709"/>
        <w:jc w:val="both"/>
        <w:rPr>
          <w:sz w:val="28"/>
        </w:rPr>
      </w:pPr>
      <w:r w:rsidRPr="00D0094D">
        <w:rPr>
          <w:sz w:val="28"/>
        </w:rPr>
        <w:t>По результатам анализа динамики бухгалтерского баланса предприятия в 2005 - 2007 гг. необходимо сделать следующие выводы:</w:t>
      </w:r>
    </w:p>
    <w:p w:rsidR="00D0094D" w:rsidRDefault="00D92F18" w:rsidP="00D0094D">
      <w:pPr>
        <w:pStyle w:val="a5"/>
        <w:suppressAutoHyphens/>
        <w:spacing w:after="0" w:line="360" w:lineRule="auto"/>
        <w:ind w:firstLine="709"/>
        <w:jc w:val="both"/>
        <w:rPr>
          <w:sz w:val="28"/>
        </w:rPr>
      </w:pPr>
      <w:r w:rsidRPr="00D0094D">
        <w:rPr>
          <w:sz w:val="28"/>
        </w:rPr>
        <w:t>Внеоборотные активы в 2006 г. по сравнению с 2005 г. возросли на 9,8%, что в абсолютном выражении составляет 145 000 руб. В 2007 году по сравнению с 2006 годом рост продолжился на 5,5% и составил 90000 руб.</w:t>
      </w:r>
    </w:p>
    <w:p w:rsidR="00D92F18" w:rsidRPr="00D0094D" w:rsidRDefault="00D92F18" w:rsidP="00D0094D">
      <w:pPr>
        <w:pStyle w:val="a5"/>
        <w:suppressAutoHyphens/>
        <w:spacing w:after="0" w:line="360" w:lineRule="auto"/>
        <w:ind w:firstLine="709"/>
        <w:jc w:val="both"/>
        <w:rPr>
          <w:sz w:val="28"/>
        </w:rPr>
      </w:pPr>
      <w:r w:rsidRPr="00D0094D">
        <w:rPr>
          <w:sz w:val="28"/>
        </w:rPr>
        <w:t xml:space="preserve">Это произошло за счет увеличения в 2006 г. по сравнению с 2005 г. нематериальных активов на 22,2%, что в абсолютном выражении составляет 40 </w:t>
      </w:r>
      <w:r w:rsidR="00C34747" w:rsidRPr="00D0094D">
        <w:rPr>
          <w:sz w:val="28"/>
        </w:rPr>
        <w:t>000 руб. З</w:t>
      </w:r>
      <w:r w:rsidRPr="00D0094D">
        <w:rPr>
          <w:sz w:val="28"/>
        </w:rPr>
        <w:t>а счет увеличения в 2007 году по сравнению с 2006 годом нематериальных активов на 22,7%, что составляет 50000 руб.</w:t>
      </w:r>
    </w:p>
    <w:p w:rsidR="00D92F18" w:rsidRPr="00D0094D" w:rsidRDefault="00D92F18" w:rsidP="00D0094D">
      <w:pPr>
        <w:pStyle w:val="a5"/>
        <w:suppressAutoHyphens/>
        <w:spacing w:after="0" w:line="360" w:lineRule="auto"/>
        <w:ind w:firstLine="709"/>
        <w:jc w:val="both"/>
        <w:rPr>
          <w:sz w:val="28"/>
        </w:rPr>
      </w:pPr>
      <w:r w:rsidRPr="00D0094D">
        <w:rPr>
          <w:sz w:val="28"/>
        </w:rPr>
        <w:t>За счет увеличения основных средств на 12% в 2006 году и 6,25% в 2007 году, что в абсолютном выражении соответственно составляет 120 000 руб. и 70 000 руб. Произошло снижение прочих внеоборотных активов на 5% в 2006 г. и 10,5% в 2007 г., что в абсолютном выражении составляет 15 000 руб. и 30000 руб. соответственно.</w:t>
      </w:r>
    </w:p>
    <w:p w:rsidR="00D92F18" w:rsidRPr="00D0094D" w:rsidRDefault="00D92F18" w:rsidP="00D0094D">
      <w:pPr>
        <w:pStyle w:val="a5"/>
        <w:suppressAutoHyphens/>
        <w:spacing w:after="0" w:line="360" w:lineRule="auto"/>
        <w:ind w:firstLine="709"/>
        <w:jc w:val="both"/>
        <w:rPr>
          <w:sz w:val="28"/>
        </w:rPr>
      </w:pPr>
      <w:r w:rsidRPr="00D0094D">
        <w:rPr>
          <w:sz w:val="28"/>
        </w:rPr>
        <w:t>Оборотные активы в 2006 г. по сравнению с 2005 г. возросли на 5,1%, что в абсолютном выражении составило 135 000 руб. В 2007 г. оборотные активы</w:t>
      </w:r>
      <w:r w:rsidR="00D0094D">
        <w:rPr>
          <w:sz w:val="28"/>
        </w:rPr>
        <w:t xml:space="preserve"> </w:t>
      </w:r>
      <w:r w:rsidRPr="00D0094D">
        <w:rPr>
          <w:sz w:val="28"/>
        </w:rPr>
        <w:t>возросли по сравнению с 2006 г. на 5,8%, что составило 160000 руб.</w:t>
      </w:r>
    </w:p>
    <w:p w:rsidR="00D92F18" w:rsidRPr="00D0094D" w:rsidRDefault="00D92F18" w:rsidP="00D0094D">
      <w:pPr>
        <w:pStyle w:val="a5"/>
        <w:suppressAutoHyphens/>
        <w:spacing w:after="0" w:line="360" w:lineRule="auto"/>
        <w:ind w:firstLine="709"/>
        <w:jc w:val="both"/>
        <w:rPr>
          <w:sz w:val="28"/>
        </w:rPr>
      </w:pPr>
      <w:r w:rsidRPr="00D0094D">
        <w:rPr>
          <w:sz w:val="28"/>
        </w:rPr>
        <w:t>Запасы в 2006 г. по сравнению с 2005 г. возросли на 6,6%, что в абсолютном выражении составляет 110 000 руб. В 2007 г. запасы возросли на 3,6%, что составляет 65000 руб.</w:t>
      </w:r>
    </w:p>
    <w:p w:rsidR="00D92F18" w:rsidRPr="00D0094D" w:rsidRDefault="00D92F18" w:rsidP="00D0094D">
      <w:pPr>
        <w:pStyle w:val="a5"/>
        <w:suppressAutoHyphens/>
        <w:spacing w:after="0" w:line="360" w:lineRule="auto"/>
        <w:ind w:firstLine="709"/>
        <w:jc w:val="both"/>
        <w:rPr>
          <w:sz w:val="28"/>
        </w:rPr>
      </w:pPr>
      <w:r w:rsidRPr="00D0094D">
        <w:rPr>
          <w:sz w:val="28"/>
        </w:rPr>
        <w:t xml:space="preserve">НДС по приобретенным ценностям в 2006 г. возрос на 18,75%, что в абсолютном выражении составляет 15 </w:t>
      </w:r>
      <w:r w:rsidR="00C34747" w:rsidRPr="00D0094D">
        <w:rPr>
          <w:sz w:val="28"/>
        </w:rPr>
        <w:t>000 руб. В</w:t>
      </w:r>
      <w:r w:rsidRPr="00D0094D">
        <w:rPr>
          <w:sz w:val="28"/>
        </w:rPr>
        <w:t xml:space="preserve"> 2007 г. НДС возрос на 15,7%, что составляет 15 000 руб.</w:t>
      </w:r>
    </w:p>
    <w:p w:rsidR="00D0094D" w:rsidRDefault="00D92F18" w:rsidP="00D0094D">
      <w:pPr>
        <w:pStyle w:val="a5"/>
        <w:suppressAutoHyphens/>
        <w:spacing w:after="0" w:line="360" w:lineRule="auto"/>
        <w:ind w:firstLine="709"/>
        <w:jc w:val="both"/>
        <w:rPr>
          <w:sz w:val="28"/>
        </w:rPr>
      </w:pPr>
      <w:r w:rsidRPr="00D0094D">
        <w:rPr>
          <w:sz w:val="28"/>
        </w:rPr>
        <w:t>Произошло снижение дебиторской задолженности</w:t>
      </w:r>
      <w:r w:rsidR="005F3CCD" w:rsidRPr="00D0094D">
        <w:rPr>
          <w:sz w:val="28"/>
        </w:rPr>
        <w:t>: в 2006г. на 23,2</w:t>
      </w:r>
      <w:r w:rsidRPr="00D0094D">
        <w:rPr>
          <w:sz w:val="28"/>
        </w:rPr>
        <w:t>%, что в абсолютном выраж</w:t>
      </w:r>
      <w:r w:rsidR="005F3CCD" w:rsidRPr="00D0094D">
        <w:rPr>
          <w:sz w:val="28"/>
        </w:rPr>
        <w:t>ении составляет 97 2</w:t>
      </w:r>
      <w:r w:rsidR="00C34747" w:rsidRPr="00D0094D">
        <w:rPr>
          <w:sz w:val="28"/>
        </w:rPr>
        <w:t>00 руб. В</w:t>
      </w:r>
      <w:r w:rsidR="00D0094D">
        <w:rPr>
          <w:sz w:val="28"/>
        </w:rPr>
        <w:t xml:space="preserve"> </w:t>
      </w:r>
      <w:r w:rsidR="00EE4389" w:rsidRPr="00D0094D">
        <w:rPr>
          <w:sz w:val="28"/>
        </w:rPr>
        <w:t>2007 г. на 22,6</w:t>
      </w:r>
      <w:r w:rsidRPr="00D0094D">
        <w:rPr>
          <w:sz w:val="28"/>
        </w:rPr>
        <w:t>%, что</w:t>
      </w:r>
      <w:r w:rsidR="00893AB8" w:rsidRPr="00D0094D">
        <w:rPr>
          <w:sz w:val="28"/>
        </w:rPr>
        <w:t xml:space="preserve"> составляет 728</w:t>
      </w:r>
      <w:r w:rsidRPr="00D0094D">
        <w:rPr>
          <w:sz w:val="28"/>
        </w:rPr>
        <w:t>00 руб.</w:t>
      </w:r>
    </w:p>
    <w:p w:rsidR="00D0094D" w:rsidRDefault="00D92F18" w:rsidP="00D0094D">
      <w:pPr>
        <w:pStyle w:val="a5"/>
        <w:suppressAutoHyphens/>
        <w:spacing w:after="0" w:line="360" w:lineRule="auto"/>
        <w:ind w:firstLine="709"/>
        <w:jc w:val="both"/>
        <w:rPr>
          <w:sz w:val="28"/>
        </w:rPr>
      </w:pPr>
      <w:r w:rsidRPr="00D0094D">
        <w:rPr>
          <w:sz w:val="28"/>
        </w:rPr>
        <w:t>Денежные средства в 2006 г. по сравнению с 2005</w:t>
      </w:r>
      <w:r w:rsidR="00D44354" w:rsidRPr="00D0094D">
        <w:rPr>
          <w:sz w:val="28"/>
        </w:rPr>
        <w:t xml:space="preserve"> г. возросли на 27,7</w:t>
      </w:r>
      <w:r w:rsidRPr="00D0094D">
        <w:rPr>
          <w:sz w:val="28"/>
        </w:rPr>
        <w:t>%, что в абсолютном выражении составляет 100 000 руб. В 20</w:t>
      </w:r>
      <w:r w:rsidR="00D44354" w:rsidRPr="00D0094D">
        <w:rPr>
          <w:sz w:val="28"/>
        </w:rPr>
        <w:t>07 г. увеличение произошло на 25%, что составляет 115</w:t>
      </w:r>
      <w:r w:rsidRPr="00D0094D">
        <w:rPr>
          <w:sz w:val="28"/>
        </w:rPr>
        <w:t>000 руб.</w:t>
      </w:r>
    </w:p>
    <w:p w:rsidR="00D92F18" w:rsidRPr="00D0094D" w:rsidRDefault="00D92F18" w:rsidP="00D0094D">
      <w:pPr>
        <w:pStyle w:val="a5"/>
        <w:suppressAutoHyphens/>
        <w:spacing w:after="0" w:line="360" w:lineRule="auto"/>
        <w:ind w:firstLine="709"/>
        <w:jc w:val="both"/>
        <w:rPr>
          <w:sz w:val="28"/>
        </w:rPr>
      </w:pPr>
      <w:r w:rsidRPr="00D0094D">
        <w:rPr>
          <w:sz w:val="28"/>
        </w:rPr>
        <w:t>Краткосрочные финансовые вложения в 2006 г. возросли на 100%, что в абсолютном выражении составляет 30 000 руб.</w:t>
      </w:r>
      <w:r w:rsidR="00C34747" w:rsidRPr="00D0094D">
        <w:rPr>
          <w:sz w:val="28"/>
        </w:rPr>
        <w:t xml:space="preserve"> В </w:t>
      </w:r>
      <w:r w:rsidRPr="00D0094D">
        <w:rPr>
          <w:sz w:val="28"/>
        </w:rPr>
        <w:t>2007 г. они возросли на 75%, что составляет 45000 руб.</w:t>
      </w:r>
    </w:p>
    <w:p w:rsidR="00D0094D" w:rsidRDefault="00D92F18" w:rsidP="00D0094D">
      <w:pPr>
        <w:pStyle w:val="a5"/>
        <w:suppressAutoHyphens/>
        <w:spacing w:after="0" w:line="360" w:lineRule="auto"/>
        <w:ind w:firstLine="709"/>
        <w:jc w:val="both"/>
        <w:rPr>
          <w:sz w:val="28"/>
        </w:rPr>
      </w:pPr>
      <w:r w:rsidRPr="00D0094D">
        <w:rPr>
          <w:sz w:val="28"/>
        </w:rPr>
        <w:t>Капитал и резервы в 2006 г. по сра</w:t>
      </w:r>
      <w:r w:rsidR="00A02E2F" w:rsidRPr="00D0094D">
        <w:rPr>
          <w:sz w:val="28"/>
        </w:rPr>
        <w:t>внению с 2005 г. возросли на 20,8</w:t>
      </w:r>
      <w:r w:rsidRPr="00D0094D">
        <w:rPr>
          <w:sz w:val="28"/>
        </w:rPr>
        <w:t>%, что в абсолют</w:t>
      </w:r>
      <w:r w:rsidR="00A02E2F" w:rsidRPr="00D0094D">
        <w:rPr>
          <w:sz w:val="28"/>
        </w:rPr>
        <w:t>ном выражении составляет 492</w:t>
      </w:r>
      <w:r w:rsidRPr="00D0094D">
        <w:rPr>
          <w:sz w:val="28"/>
        </w:rPr>
        <w:t xml:space="preserve"> </w:t>
      </w:r>
      <w:r w:rsidR="00A02E2F" w:rsidRPr="00D0094D">
        <w:rPr>
          <w:sz w:val="28"/>
        </w:rPr>
        <w:t>6</w:t>
      </w:r>
      <w:r w:rsidRPr="00D0094D">
        <w:rPr>
          <w:sz w:val="28"/>
        </w:rPr>
        <w:t>00 руб. В 2007 г.</w:t>
      </w:r>
      <w:r w:rsidR="00D0094D">
        <w:rPr>
          <w:sz w:val="28"/>
        </w:rPr>
        <w:t xml:space="preserve"> </w:t>
      </w:r>
      <w:r w:rsidRPr="00D0094D">
        <w:rPr>
          <w:sz w:val="28"/>
        </w:rPr>
        <w:t>по сравнению с 2006 г. к</w:t>
      </w:r>
      <w:r w:rsidR="007B20F1" w:rsidRPr="00D0094D">
        <w:rPr>
          <w:sz w:val="28"/>
        </w:rPr>
        <w:t>апитал и резервы возросли на 22%, что составляет 62692</w:t>
      </w:r>
      <w:r w:rsidRPr="00D0094D">
        <w:rPr>
          <w:sz w:val="28"/>
        </w:rPr>
        <w:t>0 руб.</w:t>
      </w:r>
      <w:r w:rsidR="00D0094D">
        <w:rPr>
          <w:sz w:val="28"/>
        </w:rPr>
        <w:t xml:space="preserve"> </w:t>
      </w:r>
      <w:r w:rsidRPr="00D0094D">
        <w:rPr>
          <w:sz w:val="28"/>
        </w:rPr>
        <w:t>Это произошло за счет увеличения резервного капитала в 2006 г. на 2</w:t>
      </w:r>
      <w:r w:rsidR="00126256" w:rsidRPr="00D0094D">
        <w:rPr>
          <w:sz w:val="28"/>
        </w:rPr>
        <w:t>%. З</w:t>
      </w:r>
      <w:r w:rsidRPr="00D0094D">
        <w:rPr>
          <w:sz w:val="28"/>
        </w:rPr>
        <w:t>а счет увеличения резервного капитал</w:t>
      </w:r>
      <w:r w:rsidR="00126256" w:rsidRPr="00D0094D">
        <w:rPr>
          <w:sz w:val="28"/>
        </w:rPr>
        <w:t>а в 2007 г. на 4,9%.</w:t>
      </w:r>
    </w:p>
    <w:p w:rsidR="00D0094D" w:rsidRDefault="00126256" w:rsidP="00D0094D">
      <w:pPr>
        <w:pStyle w:val="a5"/>
        <w:suppressAutoHyphens/>
        <w:spacing w:after="0" w:line="360" w:lineRule="auto"/>
        <w:ind w:firstLine="709"/>
        <w:jc w:val="both"/>
        <w:rPr>
          <w:sz w:val="28"/>
        </w:rPr>
      </w:pPr>
      <w:r w:rsidRPr="00D0094D">
        <w:rPr>
          <w:sz w:val="28"/>
        </w:rPr>
        <w:t>За счет увеличения нераспределенной прибыли в 2006 г. на 102,6%, что в абсолютном выражении составляет</w:t>
      </w:r>
      <w:r w:rsidR="00903A15" w:rsidRPr="00D0094D">
        <w:rPr>
          <w:sz w:val="28"/>
        </w:rPr>
        <w:t xml:space="preserve"> </w:t>
      </w:r>
      <w:r w:rsidRPr="00D0094D">
        <w:rPr>
          <w:sz w:val="28"/>
        </w:rPr>
        <w:t>482600 руб.</w:t>
      </w:r>
      <w:r w:rsidR="00413500" w:rsidRPr="00D0094D">
        <w:rPr>
          <w:sz w:val="28"/>
        </w:rPr>
        <w:t>, а так же з</w:t>
      </w:r>
      <w:r w:rsidRPr="00D0094D">
        <w:rPr>
          <w:sz w:val="28"/>
        </w:rPr>
        <w:t>а счет увеличения нераспределенной прибыли в 2007 г. на 63,2</w:t>
      </w:r>
      <w:r w:rsidR="00B42CCB" w:rsidRPr="00D0094D">
        <w:rPr>
          <w:sz w:val="28"/>
        </w:rPr>
        <w:t>%</w:t>
      </w:r>
      <w:r w:rsidRPr="00D0094D">
        <w:rPr>
          <w:sz w:val="28"/>
        </w:rPr>
        <w:t>, что составляет 601920 руб.</w:t>
      </w:r>
    </w:p>
    <w:p w:rsidR="00D92F18" w:rsidRPr="00D0094D" w:rsidRDefault="00D92F18" w:rsidP="00D0094D">
      <w:pPr>
        <w:pStyle w:val="a5"/>
        <w:suppressAutoHyphens/>
        <w:spacing w:after="0" w:line="360" w:lineRule="auto"/>
        <w:ind w:firstLine="709"/>
        <w:jc w:val="both"/>
        <w:rPr>
          <w:sz w:val="28"/>
        </w:rPr>
      </w:pPr>
      <w:r w:rsidRPr="00D0094D">
        <w:rPr>
          <w:sz w:val="28"/>
        </w:rPr>
        <w:t>Уставный капитал за трехлетний период</w:t>
      </w:r>
      <w:r w:rsidR="00D0094D">
        <w:rPr>
          <w:sz w:val="28"/>
        </w:rPr>
        <w:t xml:space="preserve"> </w:t>
      </w:r>
      <w:r w:rsidRPr="00D0094D">
        <w:rPr>
          <w:sz w:val="28"/>
        </w:rPr>
        <w:t>не изменялся.</w:t>
      </w:r>
    </w:p>
    <w:p w:rsidR="00D92F18" w:rsidRPr="00D0094D" w:rsidRDefault="00D92F18" w:rsidP="00D0094D">
      <w:pPr>
        <w:pStyle w:val="a5"/>
        <w:suppressAutoHyphens/>
        <w:spacing w:after="0" w:line="360" w:lineRule="auto"/>
        <w:ind w:firstLine="709"/>
        <w:jc w:val="both"/>
        <w:rPr>
          <w:sz w:val="28"/>
        </w:rPr>
      </w:pPr>
      <w:r w:rsidRPr="00D0094D">
        <w:rPr>
          <w:sz w:val="28"/>
        </w:rPr>
        <w:t>Долгосрочные пассивы в 2006 г. по сравнению с</w:t>
      </w:r>
      <w:r w:rsidR="00683D70" w:rsidRPr="00D0094D">
        <w:rPr>
          <w:sz w:val="28"/>
        </w:rPr>
        <w:t xml:space="preserve"> 2005 г. увеличились на 58,8</w:t>
      </w:r>
      <w:r w:rsidRPr="00D0094D">
        <w:rPr>
          <w:sz w:val="28"/>
        </w:rPr>
        <w:t>%, что в абсолютном выражении составляет</w:t>
      </w:r>
      <w:r w:rsidR="00683D70" w:rsidRPr="00D0094D">
        <w:rPr>
          <w:sz w:val="28"/>
        </w:rPr>
        <w:t xml:space="preserve"> 20</w:t>
      </w:r>
      <w:r w:rsidRPr="00D0094D">
        <w:rPr>
          <w:sz w:val="28"/>
        </w:rPr>
        <w:t xml:space="preserve">0 </w:t>
      </w:r>
      <w:r w:rsidR="003B7254" w:rsidRPr="00D0094D">
        <w:rPr>
          <w:sz w:val="28"/>
        </w:rPr>
        <w:t>000 руб. В</w:t>
      </w:r>
      <w:r w:rsidR="00683D70" w:rsidRPr="00D0094D">
        <w:rPr>
          <w:sz w:val="28"/>
        </w:rPr>
        <w:t xml:space="preserve"> 2007 г. увеличение произошло</w:t>
      </w:r>
      <w:r w:rsidR="00D0094D">
        <w:rPr>
          <w:sz w:val="28"/>
        </w:rPr>
        <w:t xml:space="preserve"> </w:t>
      </w:r>
      <w:r w:rsidR="00683D70" w:rsidRPr="00D0094D">
        <w:rPr>
          <w:sz w:val="28"/>
        </w:rPr>
        <w:t>на 5,5</w:t>
      </w:r>
      <w:r w:rsidR="00D32E55" w:rsidRPr="00D0094D">
        <w:rPr>
          <w:sz w:val="28"/>
        </w:rPr>
        <w:t>%, что составляет 3</w:t>
      </w:r>
      <w:r w:rsidRPr="00D0094D">
        <w:rPr>
          <w:sz w:val="28"/>
        </w:rPr>
        <w:t>0 000 руб.</w:t>
      </w:r>
    </w:p>
    <w:p w:rsidR="00D0094D" w:rsidRDefault="00D92F18" w:rsidP="00D0094D">
      <w:pPr>
        <w:pStyle w:val="a5"/>
        <w:suppressAutoHyphens/>
        <w:spacing w:after="0" w:line="360" w:lineRule="auto"/>
        <w:ind w:firstLine="709"/>
        <w:jc w:val="both"/>
        <w:rPr>
          <w:sz w:val="28"/>
        </w:rPr>
      </w:pPr>
      <w:r w:rsidRPr="00D0094D">
        <w:rPr>
          <w:sz w:val="28"/>
        </w:rPr>
        <w:t xml:space="preserve">Краткосрочные пассивы в 2006 г. по сравнению с 2005 г. снизились на </w:t>
      </w:r>
      <w:r w:rsidR="009E290C" w:rsidRPr="00D0094D">
        <w:rPr>
          <w:sz w:val="28"/>
        </w:rPr>
        <w:t>29,7</w:t>
      </w:r>
      <w:r w:rsidRPr="00D0094D">
        <w:rPr>
          <w:sz w:val="28"/>
        </w:rPr>
        <w:t>%, что в а</w:t>
      </w:r>
      <w:r w:rsidR="00B65E66" w:rsidRPr="00D0094D">
        <w:rPr>
          <w:sz w:val="28"/>
        </w:rPr>
        <w:t>бсолютном выражении составляет 412</w:t>
      </w:r>
      <w:r w:rsidRPr="00D0094D">
        <w:rPr>
          <w:sz w:val="28"/>
        </w:rPr>
        <w:t xml:space="preserve"> </w:t>
      </w:r>
      <w:r w:rsidR="00B65E66" w:rsidRPr="00D0094D">
        <w:rPr>
          <w:sz w:val="28"/>
        </w:rPr>
        <w:t>6</w:t>
      </w:r>
      <w:r w:rsidRPr="00D0094D">
        <w:rPr>
          <w:sz w:val="28"/>
        </w:rPr>
        <w:t>00 руб.</w:t>
      </w:r>
      <w:r w:rsidR="003B7254" w:rsidRPr="00D0094D">
        <w:rPr>
          <w:sz w:val="28"/>
        </w:rPr>
        <w:t xml:space="preserve"> В</w:t>
      </w:r>
      <w:r w:rsidR="00B80B2A" w:rsidRPr="00D0094D">
        <w:rPr>
          <w:sz w:val="28"/>
        </w:rPr>
        <w:t xml:space="preserve"> 2007 г. снижение продолжилось на 41,6%, что составляет 40692</w:t>
      </w:r>
      <w:r w:rsidRPr="00D0094D">
        <w:rPr>
          <w:sz w:val="28"/>
        </w:rPr>
        <w:t>0 руб.</w:t>
      </w:r>
    </w:p>
    <w:p w:rsidR="00D0094D" w:rsidRDefault="00D92F18" w:rsidP="00D0094D">
      <w:pPr>
        <w:pStyle w:val="a5"/>
        <w:suppressAutoHyphens/>
        <w:spacing w:after="0" w:line="360" w:lineRule="auto"/>
        <w:ind w:firstLine="709"/>
        <w:jc w:val="both"/>
        <w:rPr>
          <w:sz w:val="28"/>
        </w:rPr>
      </w:pPr>
      <w:r w:rsidRPr="00D0094D">
        <w:rPr>
          <w:sz w:val="28"/>
        </w:rPr>
        <w:t>Заемные средства в 2006 г.</w:t>
      </w:r>
      <w:r w:rsidR="00B100A8" w:rsidRPr="00D0094D">
        <w:rPr>
          <w:sz w:val="28"/>
        </w:rPr>
        <w:t xml:space="preserve"> снизились на 22</w:t>
      </w:r>
      <w:r w:rsidRPr="00D0094D">
        <w:rPr>
          <w:sz w:val="28"/>
        </w:rPr>
        <w:t xml:space="preserve">%, что в абсолютном выражении составляет </w:t>
      </w:r>
      <w:r w:rsidR="00B100A8" w:rsidRPr="00D0094D">
        <w:rPr>
          <w:sz w:val="28"/>
        </w:rPr>
        <w:t>1</w:t>
      </w:r>
      <w:r w:rsidRPr="00D0094D">
        <w:rPr>
          <w:sz w:val="28"/>
        </w:rPr>
        <w:t>10 000 руб.</w:t>
      </w:r>
      <w:r w:rsidR="003B7254" w:rsidRPr="00D0094D">
        <w:rPr>
          <w:sz w:val="28"/>
        </w:rPr>
        <w:t xml:space="preserve"> В</w:t>
      </w:r>
      <w:r w:rsidR="00B100A8" w:rsidRPr="00D0094D">
        <w:rPr>
          <w:sz w:val="28"/>
        </w:rPr>
        <w:t xml:space="preserve"> 2007 г. снижение произошло на 71,8%, что составляет 280</w:t>
      </w:r>
      <w:r w:rsidRPr="00D0094D">
        <w:rPr>
          <w:sz w:val="28"/>
        </w:rPr>
        <w:t xml:space="preserve">000 руб. Кредиторская задолженность в 2006 г. снизилась на 50%, что в абсолютном выражении составляет 150 </w:t>
      </w:r>
      <w:r w:rsidR="003B7254" w:rsidRPr="00D0094D">
        <w:rPr>
          <w:sz w:val="28"/>
        </w:rPr>
        <w:t>000 руб. В</w:t>
      </w:r>
      <w:r w:rsidRPr="00D0094D">
        <w:rPr>
          <w:sz w:val="28"/>
        </w:rPr>
        <w:t xml:space="preserve"> 2007 г.</w:t>
      </w:r>
      <w:r w:rsidR="00D0094D">
        <w:rPr>
          <w:sz w:val="28"/>
        </w:rPr>
        <w:t xml:space="preserve"> </w:t>
      </w:r>
      <w:r w:rsidRPr="00D0094D">
        <w:rPr>
          <w:sz w:val="28"/>
        </w:rPr>
        <w:t>кредиторская задолженность увеличилась</w:t>
      </w:r>
      <w:r w:rsidR="00D0094D">
        <w:rPr>
          <w:sz w:val="28"/>
        </w:rPr>
        <w:t xml:space="preserve"> </w:t>
      </w:r>
      <w:r w:rsidRPr="00D0094D">
        <w:rPr>
          <w:sz w:val="28"/>
        </w:rPr>
        <w:t>на 20%, что составляет 30000 руб.</w:t>
      </w:r>
    </w:p>
    <w:p w:rsidR="00D92F18" w:rsidRPr="00D0094D" w:rsidRDefault="00D92F18" w:rsidP="00D0094D">
      <w:pPr>
        <w:pStyle w:val="a5"/>
        <w:suppressAutoHyphens/>
        <w:spacing w:after="0" w:line="360" w:lineRule="auto"/>
        <w:ind w:firstLine="709"/>
        <w:jc w:val="both"/>
        <w:rPr>
          <w:sz w:val="28"/>
        </w:rPr>
      </w:pPr>
      <w:r w:rsidRPr="00D0094D">
        <w:rPr>
          <w:sz w:val="28"/>
        </w:rPr>
        <w:t>Доходы будущих периодов</w:t>
      </w:r>
      <w:r w:rsidR="00FD76BC" w:rsidRPr="00D0094D">
        <w:rPr>
          <w:sz w:val="28"/>
        </w:rPr>
        <w:t xml:space="preserve"> в 2006 г. снизились на 36,2</w:t>
      </w:r>
      <w:r w:rsidR="003B7254" w:rsidRPr="00D0094D">
        <w:rPr>
          <w:sz w:val="28"/>
        </w:rPr>
        <w:t xml:space="preserve">%, что в абсолютном </w:t>
      </w:r>
      <w:r w:rsidR="00FD76BC" w:rsidRPr="00D0094D">
        <w:rPr>
          <w:sz w:val="28"/>
        </w:rPr>
        <w:t>выражении составляет 162</w:t>
      </w:r>
      <w:r w:rsidRPr="00D0094D">
        <w:rPr>
          <w:sz w:val="28"/>
        </w:rPr>
        <w:t xml:space="preserve"> </w:t>
      </w:r>
      <w:r w:rsidR="00FD76BC" w:rsidRPr="00D0094D">
        <w:rPr>
          <w:sz w:val="28"/>
        </w:rPr>
        <w:t>6</w:t>
      </w:r>
      <w:r w:rsidRPr="00D0094D">
        <w:rPr>
          <w:sz w:val="28"/>
        </w:rPr>
        <w:t>00 руб.</w:t>
      </w:r>
      <w:r w:rsidR="003B7254" w:rsidRPr="00D0094D">
        <w:rPr>
          <w:sz w:val="28"/>
        </w:rPr>
        <w:t xml:space="preserve"> В</w:t>
      </w:r>
      <w:r w:rsidR="00E41465" w:rsidRPr="00D0094D">
        <w:rPr>
          <w:sz w:val="28"/>
        </w:rPr>
        <w:t xml:space="preserve"> 2007 г. снижение продолжилось на 61,6%, что составляет 17692</w:t>
      </w:r>
      <w:r w:rsidRPr="00D0094D">
        <w:rPr>
          <w:sz w:val="28"/>
        </w:rPr>
        <w:t>0 руб. Прочие краткосрочные пассивы в 2006 г.</w:t>
      </w:r>
      <w:r w:rsidR="003B7254" w:rsidRPr="00D0094D">
        <w:rPr>
          <w:sz w:val="28"/>
        </w:rPr>
        <w:t xml:space="preserve"> возросли на 7%, что в абсолютном </w:t>
      </w:r>
      <w:r w:rsidRPr="00D0094D">
        <w:rPr>
          <w:sz w:val="28"/>
        </w:rPr>
        <w:t xml:space="preserve">выражении составляет 10 </w:t>
      </w:r>
      <w:r w:rsidR="003B7254" w:rsidRPr="00D0094D">
        <w:rPr>
          <w:sz w:val="28"/>
        </w:rPr>
        <w:t>000 руб. В</w:t>
      </w:r>
      <w:r w:rsidRPr="00D0094D">
        <w:rPr>
          <w:sz w:val="28"/>
        </w:rPr>
        <w:t xml:space="preserve"> 2007 г. они возросли на 13,3%, что составляет 20000 руб.</w:t>
      </w:r>
    </w:p>
    <w:p w:rsidR="005101AC" w:rsidRDefault="009C3178" w:rsidP="00D0094D">
      <w:pPr>
        <w:pStyle w:val="a5"/>
        <w:suppressAutoHyphens/>
        <w:spacing w:after="0" w:line="360" w:lineRule="auto"/>
        <w:ind w:firstLine="709"/>
        <w:jc w:val="both"/>
        <w:rPr>
          <w:sz w:val="28"/>
        </w:rPr>
      </w:pPr>
      <w:r w:rsidRPr="00D0094D">
        <w:rPr>
          <w:sz w:val="28"/>
        </w:rPr>
        <w:t xml:space="preserve">На основании данных бухгалтерского </w:t>
      </w:r>
      <w:r w:rsidR="00D92F18" w:rsidRPr="00D0094D">
        <w:rPr>
          <w:sz w:val="28"/>
        </w:rPr>
        <w:t>баланса проанализируем структуру активов предприятия. Результаты ана</w:t>
      </w:r>
      <w:r w:rsidR="00080FCE" w:rsidRPr="00D0094D">
        <w:rPr>
          <w:sz w:val="28"/>
        </w:rPr>
        <w:t>лиза оформим в виде таблицы 8</w:t>
      </w:r>
      <w:r w:rsidR="00D92F18" w:rsidRPr="00D0094D">
        <w:rPr>
          <w:sz w:val="28"/>
        </w:rPr>
        <w:t>, построим диаграмму, отражающую структуру активов, сформулируем соответствующие выводы.</w:t>
      </w:r>
    </w:p>
    <w:p w:rsidR="00A848BD" w:rsidRPr="00D0094D" w:rsidRDefault="00A848BD" w:rsidP="00D0094D">
      <w:pPr>
        <w:pStyle w:val="a5"/>
        <w:suppressAutoHyphens/>
        <w:spacing w:after="0" w:line="360" w:lineRule="auto"/>
        <w:ind w:firstLine="709"/>
        <w:jc w:val="both"/>
        <w:rPr>
          <w:sz w:val="28"/>
          <w:szCs w:val="28"/>
          <w:lang w:val="en-US"/>
        </w:rPr>
      </w:pPr>
    </w:p>
    <w:p w:rsidR="00D92F18" w:rsidRPr="00D0094D" w:rsidRDefault="00F9552E" w:rsidP="00D0094D">
      <w:pPr>
        <w:pStyle w:val="a5"/>
        <w:suppressAutoHyphens/>
        <w:spacing w:after="0" w:line="360" w:lineRule="auto"/>
        <w:ind w:firstLine="709"/>
        <w:jc w:val="both"/>
        <w:rPr>
          <w:sz w:val="28"/>
          <w:szCs w:val="28"/>
        </w:rPr>
      </w:pPr>
      <w:r w:rsidRPr="00D0094D">
        <w:rPr>
          <w:sz w:val="28"/>
          <w:szCs w:val="28"/>
        </w:rPr>
        <w:t>Таблица</w:t>
      </w:r>
      <w:r w:rsidR="00D0094D">
        <w:rPr>
          <w:sz w:val="28"/>
          <w:szCs w:val="28"/>
        </w:rPr>
        <w:t xml:space="preserve"> </w:t>
      </w:r>
      <w:r w:rsidRPr="00D0094D">
        <w:rPr>
          <w:sz w:val="28"/>
          <w:szCs w:val="28"/>
        </w:rPr>
        <w:t xml:space="preserve">- </w:t>
      </w:r>
      <w:r w:rsidR="00080FCE" w:rsidRPr="00D0094D">
        <w:rPr>
          <w:sz w:val="28"/>
          <w:szCs w:val="28"/>
        </w:rPr>
        <w:t>8</w:t>
      </w:r>
      <w:r w:rsidR="00D0094D">
        <w:rPr>
          <w:sz w:val="28"/>
          <w:szCs w:val="28"/>
        </w:rPr>
        <w:t xml:space="preserve"> </w:t>
      </w:r>
      <w:r w:rsidR="00D92F18" w:rsidRPr="00D0094D">
        <w:rPr>
          <w:sz w:val="28"/>
          <w:szCs w:val="28"/>
        </w:rPr>
        <w:t>Анализ структуры активов организации в 2005-2007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49"/>
        <w:gridCol w:w="1121"/>
        <w:gridCol w:w="1121"/>
        <w:gridCol w:w="1121"/>
        <w:gridCol w:w="807"/>
        <w:gridCol w:w="807"/>
        <w:gridCol w:w="746"/>
      </w:tblGrid>
      <w:tr w:rsidR="00D92F18" w:rsidRPr="0044097F" w:rsidTr="0044097F">
        <w:trPr>
          <w:jc w:val="center"/>
        </w:trPr>
        <w:tc>
          <w:tcPr>
            <w:tcW w:w="3644" w:type="dxa"/>
            <w:vMerge w:val="restart"/>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Показатели актива баланса</w:t>
            </w:r>
          </w:p>
        </w:tc>
        <w:tc>
          <w:tcPr>
            <w:tcW w:w="1205" w:type="dxa"/>
            <w:vMerge w:val="restart"/>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2005 год</w:t>
            </w:r>
          </w:p>
        </w:tc>
        <w:tc>
          <w:tcPr>
            <w:tcW w:w="1205" w:type="dxa"/>
            <w:vMerge w:val="restart"/>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2006 год</w:t>
            </w:r>
          </w:p>
        </w:tc>
        <w:tc>
          <w:tcPr>
            <w:tcW w:w="1205" w:type="dxa"/>
            <w:vMerge w:val="restart"/>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 xml:space="preserve"> 2007 год</w:t>
            </w:r>
          </w:p>
        </w:tc>
        <w:tc>
          <w:tcPr>
            <w:tcW w:w="2516" w:type="dxa"/>
            <w:gridSpan w:val="3"/>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Уд. вес в ВБ, %</w:t>
            </w:r>
          </w:p>
        </w:tc>
      </w:tr>
      <w:tr w:rsidR="00D92F18" w:rsidRPr="0044097F" w:rsidTr="0044097F">
        <w:trPr>
          <w:jc w:val="center"/>
        </w:trPr>
        <w:tc>
          <w:tcPr>
            <w:tcW w:w="3644" w:type="dxa"/>
            <w:vMerge/>
            <w:shd w:val="clear" w:color="auto" w:fill="auto"/>
          </w:tcPr>
          <w:p w:rsidR="00D92F18" w:rsidRPr="0044097F" w:rsidRDefault="00D92F18" w:rsidP="0044097F">
            <w:pPr>
              <w:suppressAutoHyphens/>
              <w:spacing w:before="0" w:after="0" w:line="360" w:lineRule="auto"/>
              <w:rPr>
                <w:snapToGrid w:val="0"/>
                <w:sz w:val="20"/>
                <w:szCs w:val="24"/>
              </w:rPr>
            </w:pPr>
          </w:p>
        </w:tc>
        <w:tc>
          <w:tcPr>
            <w:tcW w:w="1205" w:type="dxa"/>
            <w:vMerge/>
            <w:shd w:val="clear" w:color="auto" w:fill="auto"/>
          </w:tcPr>
          <w:p w:rsidR="00D92F18" w:rsidRPr="0044097F" w:rsidRDefault="00D92F18" w:rsidP="0044097F">
            <w:pPr>
              <w:suppressAutoHyphens/>
              <w:spacing w:before="0" w:after="0" w:line="360" w:lineRule="auto"/>
              <w:rPr>
                <w:snapToGrid w:val="0"/>
                <w:sz w:val="20"/>
                <w:szCs w:val="24"/>
              </w:rPr>
            </w:pPr>
          </w:p>
        </w:tc>
        <w:tc>
          <w:tcPr>
            <w:tcW w:w="1205" w:type="dxa"/>
            <w:vMerge/>
            <w:shd w:val="clear" w:color="auto" w:fill="auto"/>
          </w:tcPr>
          <w:p w:rsidR="00D92F18" w:rsidRPr="0044097F" w:rsidRDefault="00D92F18" w:rsidP="0044097F">
            <w:pPr>
              <w:suppressAutoHyphens/>
              <w:spacing w:before="0" w:after="0" w:line="360" w:lineRule="auto"/>
              <w:rPr>
                <w:snapToGrid w:val="0"/>
                <w:sz w:val="20"/>
                <w:szCs w:val="24"/>
              </w:rPr>
            </w:pPr>
          </w:p>
        </w:tc>
        <w:tc>
          <w:tcPr>
            <w:tcW w:w="1205" w:type="dxa"/>
            <w:vMerge/>
            <w:shd w:val="clear" w:color="auto" w:fill="auto"/>
          </w:tcPr>
          <w:p w:rsidR="00D92F18" w:rsidRPr="0044097F" w:rsidRDefault="00D92F18" w:rsidP="0044097F">
            <w:pPr>
              <w:suppressAutoHyphens/>
              <w:spacing w:before="0" w:after="0" w:line="360" w:lineRule="auto"/>
              <w:rPr>
                <w:snapToGrid w:val="0"/>
                <w:sz w:val="20"/>
                <w:szCs w:val="24"/>
              </w:rPr>
            </w:pPr>
          </w:p>
        </w:tc>
        <w:tc>
          <w:tcPr>
            <w:tcW w:w="861"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2005 год</w:t>
            </w:r>
          </w:p>
        </w:tc>
        <w:tc>
          <w:tcPr>
            <w:tcW w:w="861"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2006 год</w:t>
            </w:r>
          </w:p>
        </w:tc>
        <w:tc>
          <w:tcPr>
            <w:tcW w:w="794"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2007</w:t>
            </w:r>
          </w:p>
          <w:p w:rsidR="00D92F18" w:rsidRPr="0044097F" w:rsidRDefault="00D92F18" w:rsidP="0044097F">
            <w:pPr>
              <w:suppressAutoHyphens/>
              <w:spacing w:before="0" w:after="0" w:line="360" w:lineRule="auto"/>
              <w:rPr>
                <w:snapToGrid w:val="0"/>
                <w:sz w:val="20"/>
                <w:szCs w:val="24"/>
              </w:rPr>
            </w:pPr>
            <w:r w:rsidRPr="0044097F">
              <w:rPr>
                <w:snapToGrid w:val="0"/>
                <w:sz w:val="20"/>
                <w:szCs w:val="24"/>
              </w:rPr>
              <w:t>год</w:t>
            </w:r>
          </w:p>
        </w:tc>
      </w:tr>
      <w:tr w:rsidR="00D92F18" w:rsidRPr="0044097F" w:rsidTr="0044097F">
        <w:trPr>
          <w:jc w:val="center"/>
        </w:trPr>
        <w:tc>
          <w:tcPr>
            <w:tcW w:w="3644"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1. Внеоборотные активы</w:t>
            </w:r>
          </w:p>
        </w:tc>
        <w:tc>
          <w:tcPr>
            <w:tcW w:w="1205"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1205"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1205"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861"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861"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794" w:type="dxa"/>
            <w:shd w:val="clear" w:color="auto" w:fill="auto"/>
          </w:tcPr>
          <w:p w:rsidR="00D92F18" w:rsidRPr="0044097F" w:rsidRDefault="00D92F18" w:rsidP="0044097F">
            <w:pPr>
              <w:suppressAutoHyphens/>
              <w:spacing w:before="0" w:after="0" w:line="360" w:lineRule="auto"/>
              <w:rPr>
                <w:snapToGrid w:val="0"/>
                <w:sz w:val="20"/>
                <w:szCs w:val="24"/>
              </w:rPr>
            </w:pP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Нематериальные активы</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180 000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220 000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270 000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4,39</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5,02</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5,83</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Основные средства</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1000 000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1120 000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1190 000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24,39</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25,57</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25,7</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Прочие внеоборотные активы</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300 000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285 000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255 000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7,31</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6,51</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5,51</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Итого по разделу 1</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1480 000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1625 000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1715 000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36</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37,1</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37,04</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 Оборотные активы</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Запасы, в т.ч:</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1670 000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1780 000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1845 000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40,73</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40,64</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39,85</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 xml:space="preserve">сырье, материалы и др аналогичные ценности </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670 000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740 000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775 000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16,34</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16,89</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16,74</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готовая продукция</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550 000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670 000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730 000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13,41</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15,29</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15,77</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расходы будущих периодов</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450</w:t>
            </w:r>
            <w:r w:rsidRPr="0044097F">
              <w:rPr>
                <w:snapToGrid w:val="0"/>
                <w:sz w:val="20"/>
                <w:szCs w:val="24"/>
                <w:lang w:val="en-US"/>
              </w:rPr>
              <w:t xml:space="preserve"> </w:t>
            </w:r>
            <w:r w:rsidRPr="0044097F">
              <w:rPr>
                <w:snapToGrid w:val="0"/>
                <w:sz w:val="20"/>
                <w:szCs w:val="24"/>
              </w:rPr>
              <w:t>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370 000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340 000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11</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8,45</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7,34</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Налог на добавленную стоимость</w:t>
            </w:r>
            <w:r w:rsidR="00D0094D" w:rsidRPr="0044097F">
              <w:rPr>
                <w:snapToGrid w:val="0"/>
                <w:sz w:val="20"/>
                <w:szCs w:val="24"/>
              </w:rPr>
              <w:t xml:space="preserve"> </w:t>
            </w:r>
            <w:r w:rsidRPr="0044097F">
              <w:rPr>
                <w:snapToGrid w:val="0"/>
                <w:sz w:val="20"/>
                <w:szCs w:val="24"/>
              </w:rPr>
              <w:t>по приобретенным ценностям</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lang w:val="en-US"/>
              </w:rPr>
              <w:t xml:space="preserve">140 </w:t>
            </w:r>
            <w:r w:rsidRPr="0044097F">
              <w:rPr>
                <w:snapToGrid w:val="0"/>
                <w:sz w:val="20"/>
                <w:szCs w:val="24"/>
              </w:rPr>
              <w:t>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lang w:val="en-US"/>
              </w:rPr>
              <w:t>132 2</w:t>
            </w:r>
            <w:r w:rsidRPr="0044097F">
              <w:rPr>
                <w:snapToGrid w:val="0"/>
                <w:sz w:val="20"/>
                <w:szCs w:val="24"/>
              </w:rPr>
              <w:t>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w:t>
            </w:r>
            <w:r w:rsidRPr="0044097F">
              <w:rPr>
                <w:snapToGrid w:val="0"/>
                <w:sz w:val="20"/>
                <w:szCs w:val="24"/>
                <w:lang w:val="en-US"/>
              </w:rPr>
              <w:t>40 000</w:t>
            </w:r>
          </w:p>
        </w:tc>
        <w:tc>
          <w:tcPr>
            <w:tcW w:w="861" w:type="dxa"/>
            <w:shd w:val="clear" w:color="auto" w:fill="auto"/>
          </w:tcPr>
          <w:p w:rsidR="00F97077" w:rsidRPr="0044097F" w:rsidRDefault="00E32F01" w:rsidP="0044097F">
            <w:pPr>
              <w:suppressAutoHyphens/>
              <w:spacing w:before="0" w:after="0" w:line="360" w:lineRule="auto"/>
              <w:rPr>
                <w:snapToGrid w:val="0"/>
                <w:sz w:val="20"/>
                <w:szCs w:val="24"/>
              </w:rPr>
            </w:pPr>
            <w:r w:rsidRPr="0044097F">
              <w:rPr>
                <w:snapToGrid w:val="0"/>
                <w:sz w:val="20"/>
                <w:szCs w:val="24"/>
              </w:rPr>
              <w:t>3,41</w:t>
            </w:r>
          </w:p>
        </w:tc>
        <w:tc>
          <w:tcPr>
            <w:tcW w:w="861" w:type="dxa"/>
            <w:shd w:val="clear" w:color="auto" w:fill="auto"/>
          </w:tcPr>
          <w:p w:rsidR="00F97077" w:rsidRPr="0044097F" w:rsidRDefault="00F669CF" w:rsidP="0044097F">
            <w:pPr>
              <w:suppressAutoHyphens/>
              <w:spacing w:before="0" w:after="0" w:line="360" w:lineRule="auto"/>
              <w:rPr>
                <w:snapToGrid w:val="0"/>
                <w:sz w:val="20"/>
                <w:szCs w:val="24"/>
              </w:rPr>
            </w:pPr>
            <w:r w:rsidRPr="0044097F">
              <w:rPr>
                <w:snapToGrid w:val="0"/>
                <w:sz w:val="20"/>
                <w:szCs w:val="24"/>
              </w:rPr>
              <w:t>3,02</w:t>
            </w:r>
          </w:p>
        </w:tc>
        <w:tc>
          <w:tcPr>
            <w:tcW w:w="794" w:type="dxa"/>
            <w:shd w:val="clear" w:color="auto" w:fill="auto"/>
          </w:tcPr>
          <w:p w:rsidR="00F97077" w:rsidRPr="0044097F" w:rsidRDefault="00F669CF" w:rsidP="0044097F">
            <w:pPr>
              <w:suppressAutoHyphens/>
              <w:spacing w:before="0" w:after="0" w:line="360" w:lineRule="auto"/>
              <w:rPr>
                <w:snapToGrid w:val="0"/>
                <w:sz w:val="20"/>
                <w:szCs w:val="24"/>
              </w:rPr>
            </w:pPr>
            <w:r w:rsidRPr="0044097F">
              <w:rPr>
                <w:snapToGrid w:val="0"/>
                <w:sz w:val="20"/>
                <w:szCs w:val="24"/>
              </w:rPr>
              <w:t>3,02</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Дебиторская задолженность</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lang w:val="en-US"/>
              </w:rPr>
              <w:t xml:space="preserve">420 </w:t>
            </w:r>
            <w:r w:rsidRPr="0044097F">
              <w:rPr>
                <w:snapToGrid w:val="0"/>
                <w:sz w:val="20"/>
                <w:szCs w:val="24"/>
              </w:rPr>
              <w:t>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32</w:t>
            </w:r>
            <w:r w:rsidRPr="0044097F">
              <w:rPr>
                <w:snapToGrid w:val="0"/>
                <w:sz w:val="20"/>
                <w:szCs w:val="24"/>
                <w:lang w:val="en-US"/>
              </w:rPr>
              <w:t>2</w:t>
            </w:r>
            <w:r w:rsidRPr="0044097F">
              <w:rPr>
                <w:snapToGrid w:val="0"/>
                <w:sz w:val="20"/>
                <w:szCs w:val="24"/>
              </w:rPr>
              <w:t xml:space="preserve"> </w:t>
            </w:r>
            <w:r w:rsidRPr="0044097F">
              <w:rPr>
                <w:snapToGrid w:val="0"/>
                <w:sz w:val="20"/>
                <w:szCs w:val="24"/>
                <w:lang w:val="en-US"/>
              </w:rPr>
              <w:t>8</w:t>
            </w:r>
            <w:r w:rsidRPr="0044097F">
              <w:rPr>
                <w:snapToGrid w:val="0"/>
                <w:sz w:val="20"/>
                <w:szCs w:val="24"/>
              </w:rPr>
              <w:t>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25</w:t>
            </w:r>
            <w:r w:rsidRPr="0044097F">
              <w:rPr>
                <w:snapToGrid w:val="0"/>
                <w:sz w:val="20"/>
                <w:szCs w:val="24"/>
                <w:lang w:val="en-US"/>
              </w:rPr>
              <w:t>0</w:t>
            </w:r>
            <w:r w:rsidRPr="0044097F">
              <w:rPr>
                <w:snapToGrid w:val="0"/>
                <w:sz w:val="20"/>
                <w:szCs w:val="24"/>
              </w:rPr>
              <w:t xml:space="preserve"> 000</w:t>
            </w:r>
          </w:p>
        </w:tc>
        <w:tc>
          <w:tcPr>
            <w:tcW w:w="861" w:type="dxa"/>
            <w:shd w:val="clear" w:color="auto" w:fill="auto"/>
          </w:tcPr>
          <w:p w:rsidR="00F97077" w:rsidRPr="0044097F" w:rsidRDefault="00C8579A" w:rsidP="0044097F">
            <w:pPr>
              <w:suppressAutoHyphens/>
              <w:spacing w:before="0" w:after="0" w:line="360" w:lineRule="auto"/>
              <w:rPr>
                <w:snapToGrid w:val="0"/>
                <w:sz w:val="20"/>
                <w:szCs w:val="24"/>
              </w:rPr>
            </w:pPr>
            <w:r w:rsidRPr="0044097F">
              <w:rPr>
                <w:snapToGrid w:val="0"/>
                <w:sz w:val="20"/>
                <w:szCs w:val="24"/>
              </w:rPr>
              <w:t>10,24</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7,3</w:t>
            </w:r>
            <w:r w:rsidR="00C8579A" w:rsidRPr="0044097F">
              <w:rPr>
                <w:snapToGrid w:val="0"/>
                <w:sz w:val="20"/>
                <w:szCs w:val="24"/>
              </w:rPr>
              <w:t>6</w:t>
            </w:r>
          </w:p>
        </w:tc>
        <w:tc>
          <w:tcPr>
            <w:tcW w:w="794" w:type="dxa"/>
            <w:shd w:val="clear" w:color="auto" w:fill="auto"/>
          </w:tcPr>
          <w:p w:rsidR="00F97077" w:rsidRPr="0044097F" w:rsidRDefault="00C8579A" w:rsidP="0044097F">
            <w:pPr>
              <w:suppressAutoHyphens/>
              <w:spacing w:before="0" w:after="0" w:line="360" w:lineRule="auto"/>
              <w:rPr>
                <w:snapToGrid w:val="0"/>
                <w:sz w:val="20"/>
                <w:szCs w:val="24"/>
              </w:rPr>
            </w:pPr>
            <w:r w:rsidRPr="0044097F">
              <w:rPr>
                <w:snapToGrid w:val="0"/>
                <w:sz w:val="20"/>
                <w:szCs w:val="24"/>
              </w:rPr>
              <w:t>5,4</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Денежные средства</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lang w:val="en-US"/>
              </w:rPr>
              <w:t xml:space="preserve">360 </w:t>
            </w:r>
            <w:r w:rsidRPr="0044097F">
              <w:rPr>
                <w:snapToGrid w:val="0"/>
                <w:sz w:val="20"/>
                <w:szCs w:val="24"/>
              </w:rPr>
              <w:t>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lang w:val="en-US"/>
              </w:rPr>
              <w:t>46</w:t>
            </w:r>
            <w:r w:rsidRPr="0044097F">
              <w:rPr>
                <w:snapToGrid w:val="0"/>
                <w:sz w:val="20"/>
                <w:szCs w:val="24"/>
              </w:rPr>
              <w:t>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lang w:val="en-US"/>
              </w:rPr>
              <w:t>575</w:t>
            </w:r>
            <w:r w:rsidRPr="0044097F">
              <w:rPr>
                <w:snapToGrid w:val="0"/>
                <w:sz w:val="20"/>
                <w:szCs w:val="24"/>
              </w:rPr>
              <w:t xml:space="preserve"> 000</w:t>
            </w:r>
          </w:p>
        </w:tc>
        <w:tc>
          <w:tcPr>
            <w:tcW w:w="861" w:type="dxa"/>
            <w:shd w:val="clear" w:color="auto" w:fill="auto"/>
          </w:tcPr>
          <w:p w:rsidR="00F97077" w:rsidRPr="0044097F" w:rsidRDefault="00C8579A" w:rsidP="0044097F">
            <w:pPr>
              <w:suppressAutoHyphens/>
              <w:spacing w:before="0" w:after="0" w:line="360" w:lineRule="auto"/>
              <w:rPr>
                <w:snapToGrid w:val="0"/>
                <w:sz w:val="20"/>
                <w:szCs w:val="24"/>
              </w:rPr>
            </w:pPr>
            <w:r w:rsidRPr="0044097F">
              <w:rPr>
                <w:snapToGrid w:val="0"/>
                <w:sz w:val="20"/>
                <w:szCs w:val="24"/>
              </w:rPr>
              <w:t>8,78</w:t>
            </w:r>
          </w:p>
        </w:tc>
        <w:tc>
          <w:tcPr>
            <w:tcW w:w="861" w:type="dxa"/>
            <w:shd w:val="clear" w:color="auto" w:fill="auto"/>
          </w:tcPr>
          <w:p w:rsidR="00F97077" w:rsidRPr="0044097F" w:rsidRDefault="001A3023" w:rsidP="0044097F">
            <w:pPr>
              <w:suppressAutoHyphens/>
              <w:spacing w:before="0" w:after="0" w:line="360" w:lineRule="auto"/>
              <w:rPr>
                <w:snapToGrid w:val="0"/>
                <w:sz w:val="20"/>
                <w:szCs w:val="24"/>
              </w:rPr>
            </w:pPr>
            <w:r w:rsidRPr="0044097F">
              <w:rPr>
                <w:snapToGrid w:val="0"/>
                <w:sz w:val="20"/>
                <w:szCs w:val="24"/>
              </w:rPr>
              <w:t>10,5</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12,</w:t>
            </w:r>
            <w:r w:rsidR="00EF23C2" w:rsidRPr="0044097F">
              <w:rPr>
                <w:snapToGrid w:val="0"/>
                <w:sz w:val="20"/>
                <w:szCs w:val="24"/>
              </w:rPr>
              <w:t>41</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Краткосрочные финансовые вложения</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30</w:t>
            </w:r>
            <w:r w:rsidRPr="0044097F">
              <w:rPr>
                <w:snapToGrid w:val="0"/>
                <w:sz w:val="20"/>
                <w:szCs w:val="24"/>
                <w:lang w:val="en-US"/>
              </w:rPr>
              <w:t xml:space="preserve"> </w:t>
            </w:r>
            <w:r w:rsidRPr="0044097F">
              <w:rPr>
                <w:snapToGrid w:val="0"/>
                <w:sz w:val="20"/>
                <w:szCs w:val="24"/>
              </w:rPr>
              <w:t>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60 000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lang w:val="en-US"/>
              </w:rPr>
              <w:t>105 000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0,73</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1,37</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2,27</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Итого по разделу 2</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2620 000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2755 000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2915 000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63,91</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62,9</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62,96</w:t>
            </w:r>
          </w:p>
        </w:tc>
      </w:tr>
      <w:tr w:rsidR="00F97077" w:rsidRPr="0044097F" w:rsidTr="0044097F">
        <w:trPr>
          <w:jc w:val="center"/>
        </w:trPr>
        <w:tc>
          <w:tcPr>
            <w:tcW w:w="364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 xml:space="preserve">Баланс </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4100 000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4380 000</w:t>
            </w:r>
          </w:p>
        </w:tc>
        <w:tc>
          <w:tcPr>
            <w:tcW w:w="1205"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4630 000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100</w:t>
            </w:r>
          </w:p>
        </w:tc>
        <w:tc>
          <w:tcPr>
            <w:tcW w:w="861"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100</w:t>
            </w:r>
          </w:p>
        </w:tc>
        <w:tc>
          <w:tcPr>
            <w:tcW w:w="794" w:type="dxa"/>
            <w:shd w:val="clear" w:color="auto" w:fill="auto"/>
          </w:tcPr>
          <w:p w:rsidR="00F97077" w:rsidRPr="0044097F" w:rsidRDefault="00F97077" w:rsidP="0044097F">
            <w:pPr>
              <w:suppressAutoHyphens/>
              <w:spacing w:before="0" w:after="0" w:line="360" w:lineRule="auto"/>
              <w:rPr>
                <w:snapToGrid w:val="0"/>
                <w:sz w:val="20"/>
                <w:szCs w:val="24"/>
              </w:rPr>
            </w:pPr>
            <w:r w:rsidRPr="0044097F">
              <w:rPr>
                <w:snapToGrid w:val="0"/>
                <w:sz w:val="20"/>
                <w:szCs w:val="24"/>
              </w:rPr>
              <w:t>100</w:t>
            </w:r>
          </w:p>
        </w:tc>
      </w:tr>
    </w:tbl>
    <w:p w:rsidR="00D92F18" w:rsidRPr="00D0094D" w:rsidRDefault="00D92F18" w:rsidP="00D0094D">
      <w:pPr>
        <w:pStyle w:val="a3"/>
        <w:tabs>
          <w:tab w:val="left" w:pos="344"/>
        </w:tabs>
        <w:suppressAutoHyphens/>
        <w:ind w:right="0"/>
        <w:rPr>
          <w:rFonts w:ascii="Times New Roman" w:hAnsi="Times New Roman"/>
          <w:sz w:val="28"/>
          <w:lang w:val="en-US"/>
        </w:rPr>
      </w:pPr>
    </w:p>
    <w:p w:rsidR="00D0094D" w:rsidRDefault="005101AC" w:rsidP="00D0094D">
      <w:pPr>
        <w:pStyle w:val="a3"/>
        <w:tabs>
          <w:tab w:val="left" w:pos="344"/>
        </w:tabs>
        <w:suppressAutoHyphens/>
        <w:ind w:right="0"/>
        <w:rPr>
          <w:rFonts w:ascii="Times New Roman" w:hAnsi="Times New Roman"/>
          <w:sz w:val="28"/>
        </w:rPr>
      </w:pPr>
      <w:r>
        <w:rPr>
          <w:rFonts w:ascii="Times New Roman" w:hAnsi="Times New Roman"/>
          <w:sz w:val="28"/>
        </w:rPr>
        <w:br w:type="page"/>
      </w:r>
      <w:r w:rsidR="00D92F18" w:rsidRPr="00D0094D">
        <w:rPr>
          <w:rFonts w:ascii="Times New Roman" w:hAnsi="Times New Roman"/>
          <w:sz w:val="28"/>
        </w:rPr>
        <w:t>Анализ данной таблицы за 2005 год показывает:</w:t>
      </w:r>
    </w:p>
    <w:p w:rsidR="00D92F18" w:rsidRPr="00D0094D" w:rsidRDefault="00D92F18" w:rsidP="00D0094D">
      <w:pPr>
        <w:pStyle w:val="a5"/>
        <w:suppressAutoHyphens/>
        <w:spacing w:after="0" w:line="360" w:lineRule="auto"/>
        <w:ind w:firstLine="709"/>
        <w:jc w:val="both"/>
        <w:rPr>
          <w:sz w:val="28"/>
        </w:rPr>
      </w:pPr>
      <w:r w:rsidRPr="00D0094D">
        <w:rPr>
          <w:sz w:val="28"/>
        </w:rPr>
        <w:t>Значительная часть активов предприятия представлена оборотными активами,</w:t>
      </w:r>
      <w:r w:rsidR="00165274" w:rsidRPr="00D0094D">
        <w:rPr>
          <w:sz w:val="28"/>
        </w:rPr>
        <w:t xml:space="preserve"> </w:t>
      </w:r>
      <w:r w:rsidRPr="00D0094D">
        <w:rPr>
          <w:sz w:val="28"/>
        </w:rPr>
        <w:t>а именно</w:t>
      </w:r>
      <w:r w:rsidR="00165274" w:rsidRPr="00D0094D">
        <w:rPr>
          <w:sz w:val="28"/>
        </w:rPr>
        <w:t>:</w:t>
      </w:r>
      <w:r w:rsidRPr="00D0094D">
        <w:rPr>
          <w:sz w:val="28"/>
        </w:rPr>
        <w:t xml:space="preserve"> в 2005 году удельный вес оборотных активов составил 63,91%, при </w:t>
      </w:r>
      <w:r w:rsidR="00165274" w:rsidRPr="00D0094D">
        <w:rPr>
          <w:sz w:val="28"/>
        </w:rPr>
        <w:t xml:space="preserve">этом значительный удельный </w:t>
      </w:r>
      <w:r w:rsidRPr="00D0094D">
        <w:rPr>
          <w:sz w:val="28"/>
        </w:rPr>
        <w:t>вес оборотных активов в 2005 г. обеспечивался</w:t>
      </w:r>
      <w:r w:rsidR="005101AC">
        <w:rPr>
          <w:sz w:val="28"/>
          <w:lang w:val="en-US"/>
        </w:rPr>
        <w:t xml:space="preserve"> </w:t>
      </w:r>
      <w:r w:rsidRPr="00D0094D">
        <w:rPr>
          <w:sz w:val="28"/>
        </w:rPr>
        <w:t>высоким удельным весом запасов</w:t>
      </w:r>
      <w:r w:rsidR="00165274" w:rsidRPr="00D0094D">
        <w:rPr>
          <w:sz w:val="28"/>
        </w:rPr>
        <w:t>,</w:t>
      </w:r>
      <w:r w:rsidR="00D0094D">
        <w:rPr>
          <w:sz w:val="28"/>
        </w:rPr>
        <w:t xml:space="preserve"> </w:t>
      </w:r>
      <w:r w:rsidR="00165274" w:rsidRPr="00D0094D">
        <w:rPr>
          <w:sz w:val="28"/>
        </w:rPr>
        <w:t>который</w:t>
      </w:r>
      <w:r w:rsidRPr="00D0094D">
        <w:rPr>
          <w:sz w:val="28"/>
        </w:rPr>
        <w:t xml:space="preserve"> составил 40,73% в общей величине</w:t>
      </w:r>
      <w:r w:rsidR="005101AC">
        <w:rPr>
          <w:sz w:val="28"/>
          <w:lang w:val="en-US"/>
        </w:rPr>
        <w:t xml:space="preserve"> </w:t>
      </w:r>
      <w:r w:rsidRPr="00D0094D">
        <w:rPr>
          <w:sz w:val="28"/>
        </w:rPr>
        <w:t>активов предприятия. Доля НДС по приобретенным ценностям в активах пре</w:t>
      </w:r>
      <w:r w:rsidR="00D00492" w:rsidRPr="00D0094D">
        <w:rPr>
          <w:sz w:val="28"/>
        </w:rPr>
        <w:t>дприятия составила в 2005 году 3,41</w:t>
      </w:r>
      <w:r w:rsidRPr="00D0094D">
        <w:rPr>
          <w:sz w:val="28"/>
        </w:rPr>
        <w:t>%. Доля дебиторской задолженности в активах предп</w:t>
      </w:r>
      <w:r w:rsidR="00D00492" w:rsidRPr="00D0094D">
        <w:rPr>
          <w:sz w:val="28"/>
        </w:rPr>
        <w:t>риятия в 2005 г. составила 10,24</w:t>
      </w:r>
      <w:r w:rsidRPr="00D0094D">
        <w:rPr>
          <w:sz w:val="28"/>
        </w:rPr>
        <w:t xml:space="preserve">%. Доля денежных </w:t>
      </w:r>
      <w:r w:rsidR="00AD078A" w:rsidRPr="00D0094D">
        <w:rPr>
          <w:sz w:val="28"/>
        </w:rPr>
        <w:t>средств в 2005 году составила 8,78</w:t>
      </w:r>
      <w:r w:rsidRPr="00D0094D">
        <w:rPr>
          <w:sz w:val="28"/>
        </w:rPr>
        <w:t>%. Доля</w:t>
      </w:r>
      <w:r w:rsidR="00D0094D">
        <w:rPr>
          <w:sz w:val="28"/>
        </w:rPr>
        <w:t xml:space="preserve"> </w:t>
      </w:r>
      <w:r w:rsidRPr="00D0094D">
        <w:rPr>
          <w:sz w:val="28"/>
        </w:rPr>
        <w:t>краткосрочных финансовых вложений низка, в 2005 г. она составила 0,73%.</w:t>
      </w:r>
    </w:p>
    <w:p w:rsidR="00D0094D" w:rsidRDefault="00D92F18" w:rsidP="00D0094D">
      <w:pPr>
        <w:pStyle w:val="a5"/>
        <w:suppressAutoHyphens/>
        <w:spacing w:after="0" w:line="360" w:lineRule="auto"/>
        <w:ind w:firstLine="709"/>
        <w:jc w:val="both"/>
        <w:rPr>
          <w:sz w:val="28"/>
          <w:lang w:val="en-US"/>
        </w:rPr>
      </w:pPr>
      <w:r w:rsidRPr="00D0094D">
        <w:rPr>
          <w:sz w:val="28"/>
        </w:rPr>
        <w:t>Остальная часть активов предприятия представлена внеоборотными активами, а именно</w:t>
      </w:r>
      <w:r w:rsidR="00165274" w:rsidRPr="00D0094D">
        <w:rPr>
          <w:sz w:val="28"/>
        </w:rPr>
        <w:t>:</w:t>
      </w:r>
      <w:r w:rsidRPr="00D0094D">
        <w:rPr>
          <w:sz w:val="28"/>
        </w:rPr>
        <w:t xml:space="preserve"> в 2005 году удельный вес внеоборотных активов составил 36%, при этом доля нематериальных активов составила 4,39</w:t>
      </w:r>
      <w:r w:rsidR="00165274" w:rsidRPr="00D0094D">
        <w:rPr>
          <w:sz w:val="28"/>
        </w:rPr>
        <w:t>%. Д</w:t>
      </w:r>
      <w:r w:rsidRPr="00D0094D">
        <w:rPr>
          <w:sz w:val="28"/>
        </w:rPr>
        <w:t>оля основных средств составила 24,39</w:t>
      </w:r>
      <w:r w:rsidR="00165274" w:rsidRPr="00D0094D">
        <w:rPr>
          <w:sz w:val="28"/>
        </w:rPr>
        <w:t>%. Д</w:t>
      </w:r>
      <w:r w:rsidRPr="00D0094D">
        <w:rPr>
          <w:sz w:val="28"/>
        </w:rPr>
        <w:t>оля прочих внеоборотных активов составила 7,31% в общей величине активов предприятия.</w:t>
      </w:r>
    </w:p>
    <w:p w:rsidR="005101AC" w:rsidRPr="005101AC" w:rsidRDefault="005101AC" w:rsidP="00D0094D">
      <w:pPr>
        <w:pStyle w:val="a5"/>
        <w:suppressAutoHyphens/>
        <w:spacing w:after="0" w:line="360" w:lineRule="auto"/>
        <w:ind w:firstLine="709"/>
        <w:jc w:val="both"/>
        <w:rPr>
          <w:sz w:val="28"/>
          <w:lang w:val="en-US"/>
        </w:rPr>
      </w:pPr>
    </w:p>
    <w:p w:rsidR="005101AC" w:rsidRDefault="00B5555D" w:rsidP="00D0094D">
      <w:pPr>
        <w:pStyle w:val="a3"/>
        <w:tabs>
          <w:tab w:val="left" w:pos="344"/>
        </w:tabs>
        <w:suppressAutoHyphens/>
        <w:ind w:right="0"/>
        <w:rPr>
          <w:rFonts w:ascii="Times New Roman" w:hAnsi="Times New Roman"/>
          <w:sz w:val="28"/>
          <w:lang w:val="en-US"/>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26.5pt">
            <v:imagedata r:id="rId7" o:title=""/>
          </v:shape>
        </w:pict>
      </w:r>
    </w:p>
    <w:p w:rsidR="005101AC" w:rsidRDefault="005101AC" w:rsidP="00D0094D">
      <w:pPr>
        <w:pStyle w:val="a3"/>
        <w:tabs>
          <w:tab w:val="left" w:pos="344"/>
        </w:tabs>
        <w:suppressAutoHyphens/>
        <w:ind w:right="0"/>
        <w:rPr>
          <w:rFonts w:ascii="Times New Roman" w:hAnsi="Times New Roman"/>
          <w:sz w:val="28"/>
          <w:lang w:val="en-US"/>
        </w:rPr>
      </w:pPr>
    </w:p>
    <w:p w:rsidR="00D92F18" w:rsidRPr="00D0094D" w:rsidRDefault="00D92F18" w:rsidP="00D0094D">
      <w:pPr>
        <w:pStyle w:val="a3"/>
        <w:tabs>
          <w:tab w:val="left" w:pos="344"/>
        </w:tabs>
        <w:suppressAutoHyphens/>
        <w:ind w:right="0"/>
        <w:rPr>
          <w:rFonts w:ascii="Times New Roman" w:hAnsi="Times New Roman"/>
          <w:sz w:val="28"/>
        </w:rPr>
      </w:pPr>
      <w:r w:rsidRPr="00D0094D">
        <w:rPr>
          <w:rFonts w:ascii="Times New Roman" w:hAnsi="Times New Roman"/>
          <w:sz w:val="28"/>
        </w:rPr>
        <w:t>Анализ данной таблицы за 2006 год показывает:</w:t>
      </w:r>
    </w:p>
    <w:p w:rsidR="00D92F18" w:rsidRPr="00D0094D" w:rsidRDefault="00D92F18" w:rsidP="00D0094D">
      <w:pPr>
        <w:pStyle w:val="a5"/>
        <w:suppressAutoHyphens/>
        <w:spacing w:after="0" w:line="360" w:lineRule="auto"/>
        <w:ind w:firstLine="709"/>
        <w:jc w:val="both"/>
        <w:rPr>
          <w:sz w:val="28"/>
        </w:rPr>
      </w:pPr>
      <w:r w:rsidRPr="00D0094D">
        <w:rPr>
          <w:sz w:val="28"/>
        </w:rPr>
        <w:t>Удельный вес оборотных активов в 2006 году составил 62,9%, при этом значительный удельный вес оборотных активов в 2006 г. обеспечивался высоким удельным весом запасов</w:t>
      </w:r>
      <w:r w:rsidR="00165274" w:rsidRPr="00D0094D">
        <w:rPr>
          <w:sz w:val="28"/>
        </w:rPr>
        <w:t>, который</w:t>
      </w:r>
      <w:r w:rsidRPr="00D0094D">
        <w:rPr>
          <w:sz w:val="28"/>
        </w:rPr>
        <w:t xml:space="preserve"> составил 40,64% в общей величине активов предприятия. Доля НДС по приобретенным ценностям в активах пре</w:t>
      </w:r>
      <w:r w:rsidR="00F86B14" w:rsidRPr="00D0094D">
        <w:rPr>
          <w:sz w:val="28"/>
        </w:rPr>
        <w:t>дприятия составила в 2006 году 3,02</w:t>
      </w:r>
      <w:r w:rsidRPr="00D0094D">
        <w:rPr>
          <w:sz w:val="28"/>
        </w:rPr>
        <w:t>%. Доля дебиторской задолженности в активах п</w:t>
      </w:r>
      <w:r w:rsidR="00891D5E" w:rsidRPr="00D0094D">
        <w:rPr>
          <w:sz w:val="28"/>
        </w:rPr>
        <w:t>редприятия в 2006 г. составила 7,36</w:t>
      </w:r>
      <w:r w:rsidRPr="00D0094D">
        <w:rPr>
          <w:sz w:val="28"/>
        </w:rPr>
        <w:t>%. Доля денежных средст</w:t>
      </w:r>
      <w:r w:rsidR="006141E3" w:rsidRPr="00D0094D">
        <w:rPr>
          <w:sz w:val="28"/>
        </w:rPr>
        <w:t>в в 2006 г. составила 10,5</w:t>
      </w:r>
      <w:r w:rsidRPr="00D0094D">
        <w:rPr>
          <w:sz w:val="28"/>
        </w:rPr>
        <w:t>%. Доля краткосрочных финансовых вложений низка, в 2006 г. она составила 1,37%.</w:t>
      </w:r>
    </w:p>
    <w:p w:rsidR="00D92F18" w:rsidRPr="00D0094D" w:rsidRDefault="00D92F18" w:rsidP="00D0094D">
      <w:pPr>
        <w:pStyle w:val="a5"/>
        <w:suppressAutoHyphens/>
        <w:spacing w:after="0" w:line="360" w:lineRule="auto"/>
        <w:ind w:firstLine="709"/>
        <w:jc w:val="both"/>
        <w:rPr>
          <w:sz w:val="28"/>
          <w:lang w:val="en-US"/>
        </w:rPr>
      </w:pPr>
      <w:r w:rsidRPr="00D0094D">
        <w:rPr>
          <w:sz w:val="28"/>
        </w:rPr>
        <w:t>Удельный вес внеоборотных активов в 2006 году составил 37,1%, при этом доля нематериальных активов составила 5,02</w:t>
      </w:r>
      <w:r w:rsidR="00165274" w:rsidRPr="00D0094D">
        <w:rPr>
          <w:sz w:val="28"/>
        </w:rPr>
        <w:t>%. Д</w:t>
      </w:r>
      <w:r w:rsidRPr="00D0094D">
        <w:rPr>
          <w:sz w:val="28"/>
        </w:rPr>
        <w:t>оля основных средств составила 25,57</w:t>
      </w:r>
      <w:r w:rsidR="00165274" w:rsidRPr="00D0094D">
        <w:rPr>
          <w:sz w:val="28"/>
        </w:rPr>
        <w:t>%. Д</w:t>
      </w:r>
      <w:r w:rsidRPr="00D0094D">
        <w:rPr>
          <w:sz w:val="28"/>
        </w:rPr>
        <w:t>оля прочих внеоборотных активов составила 6,51% в общей</w:t>
      </w:r>
      <w:r w:rsidR="00A848BD" w:rsidRPr="00D0094D">
        <w:rPr>
          <w:sz w:val="28"/>
        </w:rPr>
        <w:t xml:space="preserve"> величине активов предприятия.</w:t>
      </w:r>
    </w:p>
    <w:p w:rsidR="00A848BD" w:rsidRPr="00D0094D" w:rsidRDefault="00A848BD" w:rsidP="00D0094D">
      <w:pPr>
        <w:pStyle w:val="a5"/>
        <w:suppressAutoHyphens/>
        <w:spacing w:after="0" w:line="360" w:lineRule="auto"/>
        <w:ind w:firstLine="709"/>
        <w:jc w:val="both"/>
        <w:rPr>
          <w:sz w:val="28"/>
          <w:lang w:val="en-US"/>
        </w:rPr>
      </w:pPr>
    </w:p>
    <w:p w:rsidR="00D92F18" w:rsidRPr="00D0094D" w:rsidRDefault="00B5555D" w:rsidP="00D0094D">
      <w:pPr>
        <w:pStyle w:val="a3"/>
        <w:tabs>
          <w:tab w:val="left" w:pos="344"/>
        </w:tabs>
        <w:suppressAutoHyphens/>
        <w:ind w:right="0"/>
        <w:rPr>
          <w:rFonts w:ascii="Times New Roman" w:hAnsi="Times New Roman"/>
          <w:sz w:val="28"/>
        </w:rPr>
      </w:pPr>
      <w:r>
        <w:rPr>
          <w:rFonts w:ascii="Times New Roman" w:hAnsi="Times New Roman"/>
          <w:sz w:val="28"/>
        </w:rPr>
        <w:pict>
          <v:shape id="_x0000_i1026" type="#_x0000_t75" style="width:297pt;height:226.5pt">
            <v:imagedata r:id="rId8" o:title=""/>
          </v:shape>
        </w:pict>
      </w:r>
    </w:p>
    <w:p w:rsidR="005101AC" w:rsidRDefault="005101AC" w:rsidP="00D0094D">
      <w:pPr>
        <w:pStyle w:val="a3"/>
        <w:tabs>
          <w:tab w:val="left" w:pos="344"/>
        </w:tabs>
        <w:suppressAutoHyphens/>
        <w:ind w:right="0"/>
        <w:rPr>
          <w:rFonts w:ascii="Times New Roman" w:hAnsi="Times New Roman"/>
          <w:sz w:val="28"/>
          <w:lang w:val="en-US"/>
        </w:rPr>
      </w:pPr>
    </w:p>
    <w:p w:rsidR="00D92F18" w:rsidRPr="00D0094D" w:rsidRDefault="00D92F18" w:rsidP="00D0094D">
      <w:pPr>
        <w:pStyle w:val="a3"/>
        <w:tabs>
          <w:tab w:val="left" w:pos="344"/>
        </w:tabs>
        <w:suppressAutoHyphens/>
        <w:ind w:right="0"/>
        <w:rPr>
          <w:rFonts w:ascii="Times New Roman" w:hAnsi="Times New Roman"/>
          <w:sz w:val="28"/>
        </w:rPr>
      </w:pPr>
      <w:r w:rsidRPr="00D0094D">
        <w:rPr>
          <w:rFonts w:ascii="Times New Roman" w:hAnsi="Times New Roman"/>
          <w:sz w:val="28"/>
        </w:rPr>
        <w:t>Анализ данной таблицы за 2007 год показывает:</w:t>
      </w:r>
    </w:p>
    <w:p w:rsidR="005101AC" w:rsidRDefault="00D92F18" w:rsidP="00D0094D">
      <w:pPr>
        <w:pStyle w:val="a5"/>
        <w:suppressAutoHyphens/>
        <w:spacing w:after="0" w:line="360" w:lineRule="auto"/>
        <w:ind w:firstLine="709"/>
        <w:jc w:val="both"/>
        <w:rPr>
          <w:sz w:val="28"/>
        </w:rPr>
      </w:pPr>
      <w:r w:rsidRPr="00D0094D">
        <w:rPr>
          <w:sz w:val="28"/>
        </w:rPr>
        <w:t>Удельный вес оборотных активов в 2007 году составил 62,96%, при этом значительный удельный вес этих активов в 2007 г. обеспечивался высоким удельным весом запасов, который составил 39,85% в общей величине активов предприятия. Доля НДС по приобретенным ценностям в активах пре</w:t>
      </w:r>
      <w:r w:rsidR="004C36CB" w:rsidRPr="00D0094D">
        <w:rPr>
          <w:sz w:val="28"/>
        </w:rPr>
        <w:t>дприятия составила в 2007 году 3,02</w:t>
      </w:r>
      <w:r w:rsidRPr="00D0094D">
        <w:rPr>
          <w:sz w:val="28"/>
        </w:rPr>
        <w:t>%. Доля дебиторской задолженности в активах орг</w:t>
      </w:r>
      <w:r w:rsidR="004C36CB" w:rsidRPr="00D0094D">
        <w:rPr>
          <w:sz w:val="28"/>
        </w:rPr>
        <w:t>анизации в 2007 году составила 5,4</w:t>
      </w:r>
      <w:r w:rsidRPr="00D0094D">
        <w:rPr>
          <w:sz w:val="28"/>
        </w:rPr>
        <w:t>%. Доля денежных с</w:t>
      </w:r>
      <w:r w:rsidR="004C36CB" w:rsidRPr="00D0094D">
        <w:rPr>
          <w:sz w:val="28"/>
        </w:rPr>
        <w:t>редств в 2007 г. составила 12,41</w:t>
      </w:r>
      <w:r w:rsidRPr="00D0094D">
        <w:rPr>
          <w:sz w:val="28"/>
        </w:rPr>
        <w:t>%. Доля краткосрочных финансовых вложений в 2007 г. по сравнению с предыдущими годами выросла, но все равно остается на низком уровне и составляет 2,27%.</w:t>
      </w:r>
    </w:p>
    <w:p w:rsidR="00D92F18" w:rsidRPr="00D0094D" w:rsidRDefault="00D92F18" w:rsidP="00D0094D">
      <w:pPr>
        <w:pStyle w:val="a5"/>
        <w:suppressAutoHyphens/>
        <w:spacing w:after="0" w:line="360" w:lineRule="auto"/>
        <w:ind w:firstLine="709"/>
        <w:jc w:val="both"/>
        <w:rPr>
          <w:sz w:val="28"/>
        </w:rPr>
      </w:pPr>
      <w:r w:rsidRPr="00D0094D">
        <w:rPr>
          <w:sz w:val="28"/>
        </w:rPr>
        <w:t>Удельный вес внеоборотных активов в 2007 году составил 37,04%, при этом</w:t>
      </w:r>
      <w:r w:rsidR="00D0094D">
        <w:rPr>
          <w:sz w:val="28"/>
        </w:rPr>
        <w:t xml:space="preserve"> </w:t>
      </w:r>
      <w:r w:rsidRPr="00D0094D">
        <w:rPr>
          <w:sz w:val="28"/>
        </w:rPr>
        <w:t>доля нематериа</w:t>
      </w:r>
      <w:r w:rsidR="00165274" w:rsidRPr="00D0094D">
        <w:rPr>
          <w:sz w:val="28"/>
        </w:rPr>
        <w:t>льных активов составила 5,83%. Д</w:t>
      </w:r>
      <w:r w:rsidRPr="00D0094D">
        <w:rPr>
          <w:sz w:val="28"/>
        </w:rPr>
        <w:t xml:space="preserve">оля основных средств </w:t>
      </w:r>
      <w:r w:rsidR="00165274" w:rsidRPr="00D0094D">
        <w:rPr>
          <w:sz w:val="28"/>
        </w:rPr>
        <w:t>составила 25,7%. Д</w:t>
      </w:r>
      <w:r w:rsidRPr="00D0094D">
        <w:rPr>
          <w:sz w:val="28"/>
        </w:rPr>
        <w:t>оля прочих внеоборотных активов составила 5,51%</w:t>
      </w:r>
      <w:r w:rsidR="00D0094D">
        <w:rPr>
          <w:sz w:val="28"/>
        </w:rPr>
        <w:t xml:space="preserve"> </w:t>
      </w:r>
      <w:r w:rsidRPr="00D0094D">
        <w:rPr>
          <w:sz w:val="28"/>
        </w:rPr>
        <w:t>в общей величине активов предприятия.</w:t>
      </w:r>
    </w:p>
    <w:p w:rsidR="00D92F18" w:rsidRPr="00D0094D" w:rsidRDefault="00F42C06" w:rsidP="00D0094D">
      <w:pPr>
        <w:suppressAutoHyphens/>
        <w:spacing w:before="0" w:after="0" w:line="360" w:lineRule="auto"/>
        <w:ind w:firstLine="709"/>
        <w:jc w:val="both"/>
        <w:rPr>
          <w:sz w:val="28"/>
          <w:szCs w:val="24"/>
        </w:rPr>
      </w:pPr>
      <w:r w:rsidRPr="00D0094D">
        <w:rPr>
          <w:sz w:val="28"/>
          <w:szCs w:val="24"/>
        </w:rPr>
        <w:t xml:space="preserve">На основании данных бухгалтерского </w:t>
      </w:r>
      <w:r w:rsidR="00D92F18" w:rsidRPr="00D0094D">
        <w:rPr>
          <w:sz w:val="28"/>
          <w:szCs w:val="24"/>
        </w:rPr>
        <w:t>баланса проанализируем структуру источников финансирования активов (пассив). Результаты ана</w:t>
      </w:r>
      <w:r w:rsidR="006114F6" w:rsidRPr="00D0094D">
        <w:rPr>
          <w:sz w:val="28"/>
          <w:szCs w:val="24"/>
        </w:rPr>
        <w:t>лиза оформим в виде таблицы 9</w:t>
      </w:r>
      <w:r w:rsidR="00D92F18" w:rsidRPr="00D0094D">
        <w:rPr>
          <w:sz w:val="28"/>
          <w:szCs w:val="24"/>
        </w:rPr>
        <w:t>, построим диаграмму, отражающую структуру пассивов, сформулируем соответствующие выводы.</w:t>
      </w:r>
    </w:p>
    <w:p w:rsidR="00D92F18" w:rsidRPr="00D0094D" w:rsidRDefault="00D92F18" w:rsidP="00D0094D">
      <w:pPr>
        <w:suppressAutoHyphens/>
        <w:spacing w:before="0" w:after="0" w:line="360" w:lineRule="auto"/>
        <w:ind w:firstLine="709"/>
        <w:jc w:val="both"/>
        <w:rPr>
          <w:sz w:val="28"/>
          <w:szCs w:val="24"/>
        </w:rPr>
      </w:pPr>
    </w:p>
    <w:p w:rsidR="00D92F18" w:rsidRPr="00D0094D" w:rsidRDefault="006114F6" w:rsidP="00D0094D">
      <w:pPr>
        <w:suppressAutoHyphens/>
        <w:spacing w:before="0" w:after="0" w:line="360" w:lineRule="auto"/>
        <w:ind w:firstLine="709"/>
        <w:jc w:val="both"/>
        <w:rPr>
          <w:sz w:val="28"/>
          <w:szCs w:val="24"/>
        </w:rPr>
      </w:pPr>
      <w:r w:rsidRPr="00D0094D">
        <w:rPr>
          <w:sz w:val="28"/>
          <w:szCs w:val="24"/>
        </w:rPr>
        <w:t>Таблица</w:t>
      </w:r>
      <w:r w:rsidR="001479BC" w:rsidRPr="00D0094D">
        <w:rPr>
          <w:sz w:val="28"/>
          <w:szCs w:val="24"/>
        </w:rPr>
        <w:t xml:space="preserve"> - </w:t>
      </w:r>
      <w:r w:rsidRPr="00D0094D">
        <w:rPr>
          <w:sz w:val="28"/>
          <w:szCs w:val="24"/>
        </w:rPr>
        <w:t>9</w:t>
      </w:r>
      <w:r w:rsidR="00D0094D">
        <w:rPr>
          <w:sz w:val="28"/>
          <w:szCs w:val="24"/>
        </w:rPr>
        <w:t xml:space="preserve"> </w:t>
      </w:r>
      <w:r w:rsidR="00D92F18" w:rsidRPr="00D0094D">
        <w:rPr>
          <w:sz w:val="28"/>
          <w:szCs w:val="24"/>
        </w:rPr>
        <w:t>Анализ структуры пассивов организации в 2005-2007 гг</w:t>
      </w: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60"/>
        <w:gridCol w:w="1218"/>
        <w:gridCol w:w="1218"/>
        <w:gridCol w:w="1089"/>
        <w:gridCol w:w="870"/>
        <w:gridCol w:w="870"/>
        <w:gridCol w:w="824"/>
      </w:tblGrid>
      <w:tr w:rsidR="00D92F18" w:rsidRPr="0044097F" w:rsidTr="0044097F">
        <w:trPr>
          <w:jc w:val="center"/>
        </w:trPr>
        <w:tc>
          <w:tcPr>
            <w:tcW w:w="2760" w:type="dxa"/>
            <w:vMerge w:val="restart"/>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Показатели актива баланса</w:t>
            </w:r>
          </w:p>
        </w:tc>
        <w:tc>
          <w:tcPr>
            <w:tcW w:w="1218" w:type="dxa"/>
            <w:vMerge w:val="restart"/>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5</w:t>
            </w:r>
            <w:r w:rsidRPr="0044097F">
              <w:rPr>
                <w:snapToGrid w:val="0"/>
                <w:sz w:val="20"/>
                <w:szCs w:val="24"/>
              </w:rPr>
              <w:t xml:space="preserve"> год</w:t>
            </w:r>
          </w:p>
        </w:tc>
        <w:tc>
          <w:tcPr>
            <w:tcW w:w="1218" w:type="dxa"/>
            <w:vMerge w:val="restart"/>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 xml:space="preserve">6 </w:t>
            </w:r>
            <w:r w:rsidRPr="0044097F">
              <w:rPr>
                <w:snapToGrid w:val="0"/>
                <w:sz w:val="20"/>
                <w:szCs w:val="24"/>
              </w:rPr>
              <w:t>год</w:t>
            </w:r>
          </w:p>
        </w:tc>
        <w:tc>
          <w:tcPr>
            <w:tcW w:w="1089" w:type="dxa"/>
            <w:vMerge w:val="restart"/>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lang w:val="en-US"/>
              </w:rPr>
              <w:t xml:space="preserve">2007 </w:t>
            </w:r>
            <w:r w:rsidRPr="0044097F">
              <w:rPr>
                <w:snapToGrid w:val="0"/>
                <w:sz w:val="20"/>
                <w:szCs w:val="24"/>
              </w:rPr>
              <w:t>год</w:t>
            </w:r>
          </w:p>
        </w:tc>
        <w:tc>
          <w:tcPr>
            <w:tcW w:w="2564" w:type="dxa"/>
            <w:gridSpan w:val="3"/>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Уд. вес в ВБ, %</w:t>
            </w:r>
          </w:p>
        </w:tc>
      </w:tr>
      <w:tr w:rsidR="00D92F18" w:rsidRPr="0044097F" w:rsidTr="0044097F">
        <w:trPr>
          <w:jc w:val="center"/>
        </w:trPr>
        <w:tc>
          <w:tcPr>
            <w:tcW w:w="2760" w:type="dxa"/>
            <w:vMerge/>
            <w:shd w:val="clear" w:color="auto" w:fill="auto"/>
          </w:tcPr>
          <w:p w:rsidR="00D92F18" w:rsidRPr="0044097F" w:rsidRDefault="00D92F18" w:rsidP="0044097F">
            <w:pPr>
              <w:suppressAutoHyphens/>
              <w:spacing w:before="0" w:after="0" w:line="360" w:lineRule="auto"/>
              <w:rPr>
                <w:snapToGrid w:val="0"/>
                <w:sz w:val="20"/>
                <w:szCs w:val="24"/>
              </w:rPr>
            </w:pPr>
          </w:p>
        </w:tc>
        <w:tc>
          <w:tcPr>
            <w:tcW w:w="1218" w:type="dxa"/>
            <w:vMerge/>
            <w:shd w:val="clear" w:color="auto" w:fill="auto"/>
          </w:tcPr>
          <w:p w:rsidR="00D92F18" w:rsidRPr="0044097F" w:rsidRDefault="00D92F18" w:rsidP="0044097F">
            <w:pPr>
              <w:suppressAutoHyphens/>
              <w:spacing w:before="0" w:after="0" w:line="360" w:lineRule="auto"/>
              <w:rPr>
                <w:snapToGrid w:val="0"/>
                <w:sz w:val="20"/>
                <w:szCs w:val="24"/>
              </w:rPr>
            </w:pPr>
          </w:p>
        </w:tc>
        <w:tc>
          <w:tcPr>
            <w:tcW w:w="1218" w:type="dxa"/>
            <w:vMerge/>
            <w:shd w:val="clear" w:color="auto" w:fill="auto"/>
          </w:tcPr>
          <w:p w:rsidR="00D92F18" w:rsidRPr="0044097F" w:rsidRDefault="00D92F18" w:rsidP="0044097F">
            <w:pPr>
              <w:suppressAutoHyphens/>
              <w:spacing w:before="0" w:after="0" w:line="360" w:lineRule="auto"/>
              <w:rPr>
                <w:snapToGrid w:val="0"/>
                <w:sz w:val="20"/>
                <w:szCs w:val="24"/>
              </w:rPr>
            </w:pPr>
          </w:p>
        </w:tc>
        <w:tc>
          <w:tcPr>
            <w:tcW w:w="1089" w:type="dxa"/>
            <w:vMerge/>
            <w:shd w:val="clear" w:color="auto" w:fill="auto"/>
          </w:tcPr>
          <w:p w:rsidR="00D92F18" w:rsidRPr="0044097F" w:rsidRDefault="00D92F18" w:rsidP="0044097F">
            <w:pPr>
              <w:suppressAutoHyphens/>
              <w:spacing w:before="0" w:after="0" w:line="360" w:lineRule="auto"/>
              <w:rPr>
                <w:snapToGrid w:val="0"/>
                <w:sz w:val="20"/>
                <w:szCs w:val="24"/>
              </w:rPr>
            </w:pPr>
          </w:p>
        </w:tc>
        <w:tc>
          <w:tcPr>
            <w:tcW w:w="870"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2005 год</w:t>
            </w:r>
          </w:p>
        </w:tc>
        <w:tc>
          <w:tcPr>
            <w:tcW w:w="870"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2006</w:t>
            </w:r>
          </w:p>
          <w:p w:rsidR="00D92F18" w:rsidRPr="0044097F" w:rsidRDefault="00D92F18" w:rsidP="0044097F">
            <w:pPr>
              <w:suppressAutoHyphens/>
              <w:spacing w:before="0" w:after="0" w:line="360" w:lineRule="auto"/>
              <w:rPr>
                <w:snapToGrid w:val="0"/>
                <w:sz w:val="20"/>
                <w:szCs w:val="24"/>
              </w:rPr>
            </w:pPr>
            <w:r w:rsidRPr="0044097F">
              <w:rPr>
                <w:snapToGrid w:val="0"/>
                <w:sz w:val="20"/>
                <w:szCs w:val="24"/>
              </w:rPr>
              <w:t xml:space="preserve">год </w:t>
            </w:r>
          </w:p>
        </w:tc>
        <w:tc>
          <w:tcPr>
            <w:tcW w:w="824"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2007</w:t>
            </w:r>
          </w:p>
          <w:p w:rsidR="00D92F18" w:rsidRPr="0044097F" w:rsidRDefault="00D92F18" w:rsidP="0044097F">
            <w:pPr>
              <w:suppressAutoHyphens/>
              <w:spacing w:before="0" w:after="0" w:line="360" w:lineRule="auto"/>
              <w:rPr>
                <w:snapToGrid w:val="0"/>
                <w:sz w:val="20"/>
                <w:szCs w:val="24"/>
              </w:rPr>
            </w:pPr>
            <w:r w:rsidRPr="0044097F">
              <w:rPr>
                <w:snapToGrid w:val="0"/>
                <w:sz w:val="20"/>
                <w:szCs w:val="24"/>
              </w:rPr>
              <w:t>год</w:t>
            </w:r>
          </w:p>
        </w:tc>
      </w:tr>
      <w:tr w:rsidR="00D92F18" w:rsidRPr="0044097F" w:rsidTr="0044097F">
        <w:trPr>
          <w:jc w:val="center"/>
        </w:trPr>
        <w:tc>
          <w:tcPr>
            <w:tcW w:w="2760" w:type="dxa"/>
            <w:shd w:val="clear" w:color="auto" w:fill="auto"/>
          </w:tcPr>
          <w:p w:rsidR="00D92F18" w:rsidRPr="0044097F" w:rsidRDefault="00D92F18" w:rsidP="0044097F">
            <w:pPr>
              <w:suppressAutoHyphens/>
              <w:spacing w:before="0" w:after="0" w:line="360" w:lineRule="auto"/>
              <w:rPr>
                <w:snapToGrid w:val="0"/>
                <w:sz w:val="20"/>
                <w:szCs w:val="24"/>
              </w:rPr>
            </w:pPr>
            <w:r w:rsidRPr="0044097F">
              <w:rPr>
                <w:snapToGrid w:val="0"/>
                <w:sz w:val="20"/>
                <w:szCs w:val="24"/>
              </w:rPr>
              <w:t>3. Капитал и резервы</w:t>
            </w:r>
          </w:p>
        </w:tc>
        <w:tc>
          <w:tcPr>
            <w:tcW w:w="1218"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1218"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1089"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870"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870" w:type="dxa"/>
            <w:shd w:val="clear" w:color="auto" w:fill="auto"/>
          </w:tcPr>
          <w:p w:rsidR="00D92F18" w:rsidRPr="0044097F" w:rsidRDefault="00D92F18" w:rsidP="0044097F">
            <w:pPr>
              <w:suppressAutoHyphens/>
              <w:spacing w:before="0" w:after="0" w:line="360" w:lineRule="auto"/>
              <w:rPr>
                <w:snapToGrid w:val="0"/>
                <w:sz w:val="20"/>
                <w:szCs w:val="24"/>
              </w:rPr>
            </w:pPr>
          </w:p>
        </w:tc>
        <w:tc>
          <w:tcPr>
            <w:tcW w:w="824" w:type="dxa"/>
            <w:shd w:val="clear" w:color="auto" w:fill="auto"/>
          </w:tcPr>
          <w:p w:rsidR="00D92F18" w:rsidRPr="0044097F" w:rsidRDefault="00D92F18" w:rsidP="0044097F">
            <w:pPr>
              <w:suppressAutoHyphens/>
              <w:spacing w:before="0" w:after="0" w:line="360" w:lineRule="auto"/>
              <w:rPr>
                <w:snapToGrid w:val="0"/>
                <w:sz w:val="20"/>
                <w:szCs w:val="24"/>
              </w:rPr>
            </w:pP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Уставный капитал</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1400 000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14000 000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1400 000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34,15</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31,96</w:t>
            </w:r>
          </w:p>
        </w:tc>
        <w:tc>
          <w:tcPr>
            <w:tcW w:w="824"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30,24</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Резервный капитал</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500 000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510 000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535 000</w:t>
            </w:r>
          </w:p>
        </w:tc>
        <w:tc>
          <w:tcPr>
            <w:tcW w:w="870" w:type="dxa"/>
            <w:shd w:val="clear" w:color="auto" w:fill="auto"/>
          </w:tcPr>
          <w:p w:rsidR="00D24346" w:rsidRPr="0044097F" w:rsidRDefault="00AD1971" w:rsidP="0044097F">
            <w:pPr>
              <w:suppressAutoHyphens/>
              <w:spacing w:before="0" w:after="0" w:line="360" w:lineRule="auto"/>
              <w:rPr>
                <w:snapToGrid w:val="0"/>
                <w:sz w:val="20"/>
                <w:szCs w:val="24"/>
              </w:rPr>
            </w:pPr>
            <w:r w:rsidRPr="0044097F">
              <w:rPr>
                <w:snapToGrid w:val="0"/>
                <w:sz w:val="20"/>
                <w:szCs w:val="24"/>
              </w:rPr>
              <w:t>12,19</w:t>
            </w:r>
          </w:p>
        </w:tc>
        <w:tc>
          <w:tcPr>
            <w:tcW w:w="870" w:type="dxa"/>
            <w:shd w:val="clear" w:color="auto" w:fill="auto"/>
          </w:tcPr>
          <w:p w:rsidR="00D24346" w:rsidRPr="0044097F" w:rsidRDefault="00AD1971" w:rsidP="0044097F">
            <w:pPr>
              <w:suppressAutoHyphens/>
              <w:spacing w:before="0" w:after="0" w:line="360" w:lineRule="auto"/>
              <w:rPr>
                <w:snapToGrid w:val="0"/>
                <w:sz w:val="20"/>
                <w:szCs w:val="24"/>
              </w:rPr>
            </w:pPr>
            <w:r w:rsidRPr="0044097F">
              <w:rPr>
                <w:snapToGrid w:val="0"/>
                <w:sz w:val="20"/>
                <w:szCs w:val="24"/>
              </w:rPr>
              <w:t>11,64</w:t>
            </w:r>
          </w:p>
        </w:tc>
        <w:tc>
          <w:tcPr>
            <w:tcW w:w="824" w:type="dxa"/>
            <w:shd w:val="clear" w:color="auto" w:fill="auto"/>
          </w:tcPr>
          <w:p w:rsidR="00D24346" w:rsidRPr="0044097F" w:rsidRDefault="00BF7BCE" w:rsidP="0044097F">
            <w:pPr>
              <w:suppressAutoHyphens/>
              <w:spacing w:before="0" w:after="0" w:line="360" w:lineRule="auto"/>
              <w:rPr>
                <w:snapToGrid w:val="0"/>
                <w:sz w:val="20"/>
                <w:szCs w:val="24"/>
              </w:rPr>
            </w:pPr>
            <w:r w:rsidRPr="0044097F">
              <w:rPr>
                <w:snapToGrid w:val="0"/>
                <w:sz w:val="20"/>
                <w:szCs w:val="24"/>
              </w:rPr>
              <w:t>11,55</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Нераспределенная прибыль</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470 000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952</w:t>
            </w:r>
            <w:r w:rsidRPr="0044097F">
              <w:rPr>
                <w:snapToGrid w:val="0"/>
                <w:sz w:val="20"/>
                <w:szCs w:val="24"/>
              </w:rPr>
              <w:t xml:space="preserve"> </w:t>
            </w:r>
            <w:r w:rsidRPr="0044097F">
              <w:rPr>
                <w:snapToGrid w:val="0"/>
                <w:sz w:val="20"/>
                <w:szCs w:val="24"/>
                <w:lang w:val="en-US"/>
              </w:rPr>
              <w:t>6</w:t>
            </w:r>
            <w:r w:rsidRPr="0044097F">
              <w:rPr>
                <w:snapToGrid w:val="0"/>
                <w:sz w:val="20"/>
                <w:szCs w:val="24"/>
              </w:rPr>
              <w:t>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1554</w:t>
            </w:r>
            <w:r w:rsidRPr="0044097F">
              <w:rPr>
                <w:snapToGrid w:val="0"/>
                <w:sz w:val="20"/>
                <w:szCs w:val="24"/>
              </w:rPr>
              <w:t xml:space="preserve"> </w:t>
            </w:r>
            <w:r w:rsidRPr="0044097F">
              <w:rPr>
                <w:snapToGrid w:val="0"/>
                <w:sz w:val="20"/>
                <w:szCs w:val="24"/>
                <w:lang w:val="en-US"/>
              </w:rPr>
              <w:t>52</w:t>
            </w:r>
            <w:r w:rsidRPr="0044097F">
              <w:rPr>
                <w:snapToGrid w:val="0"/>
                <w:sz w:val="20"/>
                <w:szCs w:val="24"/>
              </w:rPr>
              <w:t>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11,46</w:t>
            </w:r>
          </w:p>
        </w:tc>
        <w:tc>
          <w:tcPr>
            <w:tcW w:w="870" w:type="dxa"/>
            <w:shd w:val="clear" w:color="auto" w:fill="auto"/>
          </w:tcPr>
          <w:p w:rsidR="00D24346" w:rsidRPr="0044097F" w:rsidRDefault="0060164D" w:rsidP="0044097F">
            <w:pPr>
              <w:suppressAutoHyphens/>
              <w:spacing w:before="0" w:after="0" w:line="360" w:lineRule="auto"/>
              <w:rPr>
                <w:snapToGrid w:val="0"/>
                <w:sz w:val="20"/>
                <w:szCs w:val="24"/>
              </w:rPr>
            </w:pPr>
            <w:r w:rsidRPr="0044097F">
              <w:rPr>
                <w:snapToGrid w:val="0"/>
                <w:sz w:val="20"/>
                <w:szCs w:val="24"/>
              </w:rPr>
              <w:t>21,75</w:t>
            </w:r>
          </w:p>
        </w:tc>
        <w:tc>
          <w:tcPr>
            <w:tcW w:w="824" w:type="dxa"/>
            <w:shd w:val="clear" w:color="auto" w:fill="auto"/>
          </w:tcPr>
          <w:p w:rsidR="00D24346" w:rsidRPr="0044097F" w:rsidRDefault="00BF7BCE" w:rsidP="0044097F">
            <w:pPr>
              <w:suppressAutoHyphens/>
              <w:spacing w:before="0" w:after="0" w:line="360" w:lineRule="auto"/>
              <w:rPr>
                <w:snapToGrid w:val="0"/>
                <w:sz w:val="20"/>
                <w:szCs w:val="24"/>
              </w:rPr>
            </w:pPr>
            <w:r w:rsidRPr="0044097F">
              <w:rPr>
                <w:snapToGrid w:val="0"/>
                <w:sz w:val="20"/>
                <w:szCs w:val="24"/>
              </w:rPr>
              <w:t>33,57</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Итого по разделу 3</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3</w:t>
            </w:r>
            <w:r w:rsidRPr="0044097F">
              <w:rPr>
                <w:snapToGrid w:val="0"/>
                <w:sz w:val="20"/>
                <w:szCs w:val="24"/>
              </w:rPr>
              <w:t>70 000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8</w:t>
            </w:r>
            <w:r w:rsidRPr="0044097F">
              <w:rPr>
                <w:snapToGrid w:val="0"/>
                <w:sz w:val="20"/>
                <w:szCs w:val="24"/>
              </w:rPr>
              <w:t>6</w:t>
            </w:r>
            <w:r w:rsidRPr="0044097F">
              <w:rPr>
                <w:snapToGrid w:val="0"/>
                <w:sz w:val="20"/>
                <w:szCs w:val="24"/>
                <w:lang w:val="en-US"/>
              </w:rPr>
              <w:t>2</w:t>
            </w:r>
            <w:r w:rsidRPr="0044097F">
              <w:rPr>
                <w:snapToGrid w:val="0"/>
                <w:sz w:val="20"/>
                <w:szCs w:val="24"/>
              </w:rPr>
              <w:t xml:space="preserve"> </w:t>
            </w:r>
            <w:r w:rsidRPr="0044097F">
              <w:rPr>
                <w:snapToGrid w:val="0"/>
                <w:sz w:val="20"/>
                <w:szCs w:val="24"/>
                <w:lang w:val="en-US"/>
              </w:rPr>
              <w:t>6</w:t>
            </w:r>
            <w:r w:rsidRPr="0044097F">
              <w:rPr>
                <w:snapToGrid w:val="0"/>
                <w:sz w:val="20"/>
                <w:szCs w:val="24"/>
              </w:rPr>
              <w:t>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3489</w:t>
            </w:r>
            <w:r w:rsidRPr="0044097F">
              <w:rPr>
                <w:snapToGrid w:val="0"/>
                <w:sz w:val="20"/>
                <w:szCs w:val="24"/>
              </w:rPr>
              <w:t xml:space="preserve"> </w:t>
            </w:r>
            <w:r w:rsidRPr="0044097F">
              <w:rPr>
                <w:snapToGrid w:val="0"/>
                <w:sz w:val="20"/>
                <w:szCs w:val="24"/>
                <w:lang w:val="en-US"/>
              </w:rPr>
              <w:t>52</w:t>
            </w:r>
            <w:r w:rsidRPr="0044097F">
              <w:rPr>
                <w:snapToGrid w:val="0"/>
                <w:sz w:val="20"/>
                <w:szCs w:val="24"/>
              </w:rPr>
              <w:t>0</w:t>
            </w:r>
          </w:p>
        </w:tc>
        <w:tc>
          <w:tcPr>
            <w:tcW w:w="870" w:type="dxa"/>
            <w:shd w:val="clear" w:color="auto" w:fill="auto"/>
          </w:tcPr>
          <w:p w:rsidR="00D24346" w:rsidRPr="0044097F" w:rsidRDefault="00596F70" w:rsidP="0044097F">
            <w:pPr>
              <w:suppressAutoHyphens/>
              <w:spacing w:before="0" w:after="0" w:line="360" w:lineRule="auto"/>
              <w:rPr>
                <w:snapToGrid w:val="0"/>
                <w:sz w:val="20"/>
                <w:szCs w:val="24"/>
              </w:rPr>
            </w:pPr>
            <w:r w:rsidRPr="0044097F">
              <w:rPr>
                <w:snapToGrid w:val="0"/>
                <w:sz w:val="20"/>
                <w:szCs w:val="24"/>
              </w:rPr>
              <w:t>57,8</w:t>
            </w:r>
          </w:p>
        </w:tc>
        <w:tc>
          <w:tcPr>
            <w:tcW w:w="870" w:type="dxa"/>
            <w:shd w:val="clear" w:color="auto" w:fill="auto"/>
          </w:tcPr>
          <w:p w:rsidR="00D24346" w:rsidRPr="0044097F" w:rsidRDefault="00D82BF1" w:rsidP="0044097F">
            <w:pPr>
              <w:suppressAutoHyphens/>
              <w:spacing w:before="0" w:after="0" w:line="360" w:lineRule="auto"/>
              <w:rPr>
                <w:snapToGrid w:val="0"/>
                <w:sz w:val="20"/>
                <w:szCs w:val="24"/>
              </w:rPr>
            </w:pPr>
            <w:r w:rsidRPr="0044097F">
              <w:rPr>
                <w:snapToGrid w:val="0"/>
                <w:sz w:val="20"/>
                <w:szCs w:val="24"/>
              </w:rPr>
              <w:t>65,</w:t>
            </w:r>
            <w:r w:rsidR="001602EF" w:rsidRPr="0044097F">
              <w:rPr>
                <w:snapToGrid w:val="0"/>
                <w:sz w:val="20"/>
                <w:szCs w:val="24"/>
              </w:rPr>
              <w:t>36</w:t>
            </w:r>
          </w:p>
        </w:tc>
        <w:tc>
          <w:tcPr>
            <w:tcW w:w="824" w:type="dxa"/>
            <w:shd w:val="clear" w:color="auto" w:fill="auto"/>
          </w:tcPr>
          <w:p w:rsidR="00D24346" w:rsidRPr="0044097F" w:rsidRDefault="00BF7BCE" w:rsidP="0044097F">
            <w:pPr>
              <w:suppressAutoHyphens/>
              <w:spacing w:before="0" w:after="0" w:line="360" w:lineRule="auto"/>
              <w:rPr>
                <w:snapToGrid w:val="0"/>
                <w:sz w:val="20"/>
                <w:szCs w:val="24"/>
              </w:rPr>
            </w:pPr>
            <w:r w:rsidRPr="0044097F">
              <w:rPr>
                <w:snapToGrid w:val="0"/>
                <w:sz w:val="20"/>
                <w:szCs w:val="24"/>
              </w:rPr>
              <w:t>75,36</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4. Долгосрочные пассивы</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824" w:type="dxa"/>
            <w:shd w:val="clear" w:color="auto" w:fill="auto"/>
          </w:tcPr>
          <w:p w:rsidR="00D24346" w:rsidRPr="0044097F" w:rsidRDefault="00D24346" w:rsidP="0044097F">
            <w:pPr>
              <w:suppressAutoHyphens/>
              <w:spacing w:before="0" w:after="0" w:line="360" w:lineRule="auto"/>
              <w:rPr>
                <w:snapToGrid w:val="0"/>
                <w:sz w:val="20"/>
                <w:szCs w:val="24"/>
              </w:rPr>
            </w:pP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Займы и кредиты</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3</w:t>
            </w:r>
            <w:r w:rsidRPr="0044097F">
              <w:rPr>
                <w:snapToGrid w:val="0"/>
                <w:sz w:val="20"/>
                <w:szCs w:val="24"/>
              </w:rPr>
              <w:t>40 000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540</w:t>
            </w:r>
            <w:r w:rsidRPr="0044097F">
              <w:rPr>
                <w:snapToGrid w:val="0"/>
                <w:sz w:val="20"/>
                <w:szCs w:val="24"/>
              </w:rPr>
              <w:t xml:space="preserve"> 000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570 000</w:t>
            </w:r>
          </w:p>
        </w:tc>
        <w:tc>
          <w:tcPr>
            <w:tcW w:w="870" w:type="dxa"/>
            <w:shd w:val="clear" w:color="auto" w:fill="auto"/>
          </w:tcPr>
          <w:p w:rsidR="00D24346" w:rsidRPr="0044097F" w:rsidRDefault="00E97E51" w:rsidP="0044097F">
            <w:pPr>
              <w:suppressAutoHyphens/>
              <w:spacing w:before="0" w:after="0" w:line="360" w:lineRule="auto"/>
              <w:rPr>
                <w:snapToGrid w:val="0"/>
                <w:sz w:val="20"/>
                <w:szCs w:val="24"/>
              </w:rPr>
            </w:pPr>
            <w:r w:rsidRPr="0044097F">
              <w:rPr>
                <w:snapToGrid w:val="0"/>
                <w:sz w:val="20"/>
                <w:szCs w:val="24"/>
              </w:rPr>
              <w:t>8,29</w:t>
            </w:r>
          </w:p>
        </w:tc>
        <w:tc>
          <w:tcPr>
            <w:tcW w:w="870" w:type="dxa"/>
            <w:shd w:val="clear" w:color="auto" w:fill="auto"/>
          </w:tcPr>
          <w:p w:rsidR="00D24346" w:rsidRPr="0044097F" w:rsidRDefault="00E97E51" w:rsidP="0044097F">
            <w:pPr>
              <w:suppressAutoHyphens/>
              <w:spacing w:before="0" w:after="0" w:line="360" w:lineRule="auto"/>
              <w:rPr>
                <w:snapToGrid w:val="0"/>
                <w:sz w:val="20"/>
                <w:szCs w:val="24"/>
              </w:rPr>
            </w:pPr>
            <w:r w:rsidRPr="0044097F">
              <w:rPr>
                <w:snapToGrid w:val="0"/>
                <w:sz w:val="20"/>
                <w:szCs w:val="24"/>
              </w:rPr>
              <w:t>12,33</w:t>
            </w:r>
          </w:p>
        </w:tc>
        <w:tc>
          <w:tcPr>
            <w:tcW w:w="824" w:type="dxa"/>
            <w:shd w:val="clear" w:color="auto" w:fill="auto"/>
          </w:tcPr>
          <w:p w:rsidR="00D24346" w:rsidRPr="0044097F" w:rsidRDefault="00E97E51" w:rsidP="0044097F">
            <w:pPr>
              <w:suppressAutoHyphens/>
              <w:spacing w:before="0" w:after="0" w:line="360" w:lineRule="auto"/>
              <w:rPr>
                <w:snapToGrid w:val="0"/>
                <w:sz w:val="20"/>
                <w:szCs w:val="24"/>
              </w:rPr>
            </w:pPr>
            <w:r w:rsidRPr="0044097F">
              <w:rPr>
                <w:snapToGrid w:val="0"/>
                <w:sz w:val="20"/>
                <w:szCs w:val="24"/>
              </w:rPr>
              <w:t>12</w:t>
            </w:r>
            <w:r w:rsidR="00D24346" w:rsidRPr="0044097F">
              <w:rPr>
                <w:snapToGrid w:val="0"/>
                <w:sz w:val="20"/>
                <w:szCs w:val="24"/>
              </w:rPr>
              <w:t>,31</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Итого по разделу 4</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3</w:t>
            </w:r>
            <w:r w:rsidRPr="0044097F">
              <w:rPr>
                <w:snapToGrid w:val="0"/>
                <w:sz w:val="20"/>
                <w:szCs w:val="24"/>
              </w:rPr>
              <w:t>40 000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540</w:t>
            </w:r>
            <w:r w:rsidRPr="0044097F">
              <w:rPr>
                <w:snapToGrid w:val="0"/>
                <w:sz w:val="20"/>
                <w:szCs w:val="24"/>
              </w:rPr>
              <w:t xml:space="preserve"> 000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570 000</w:t>
            </w:r>
          </w:p>
        </w:tc>
        <w:tc>
          <w:tcPr>
            <w:tcW w:w="870" w:type="dxa"/>
            <w:shd w:val="clear" w:color="auto" w:fill="auto"/>
          </w:tcPr>
          <w:p w:rsidR="00D24346" w:rsidRPr="0044097F" w:rsidRDefault="0052741D" w:rsidP="0044097F">
            <w:pPr>
              <w:suppressAutoHyphens/>
              <w:spacing w:before="0" w:after="0" w:line="360" w:lineRule="auto"/>
              <w:rPr>
                <w:snapToGrid w:val="0"/>
                <w:sz w:val="20"/>
                <w:szCs w:val="24"/>
              </w:rPr>
            </w:pPr>
            <w:r w:rsidRPr="0044097F">
              <w:rPr>
                <w:snapToGrid w:val="0"/>
                <w:sz w:val="20"/>
                <w:szCs w:val="24"/>
              </w:rPr>
              <w:t>8,29</w:t>
            </w:r>
          </w:p>
        </w:tc>
        <w:tc>
          <w:tcPr>
            <w:tcW w:w="870" w:type="dxa"/>
            <w:shd w:val="clear" w:color="auto" w:fill="auto"/>
          </w:tcPr>
          <w:p w:rsidR="00D24346" w:rsidRPr="0044097F" w:rsidRDefault="0052741D" w:rsidP="0044097F">
            <w:pPr>
              <w:suppressAutoHyphens/>
              <w:spacing w:before="0" w:after="0" w:line="360" w:lineRule="auto"/>
              <w:rPr>
                <w:snapToGrid w:val="0"/>
                <w:sz w:val="20"/>
                <w:szCs w:val="24"/>
              </w:rPr>
            </w:pPr>
            <w:r w:rsidRPr="0044097F">
              <w:rPr>
                <w:snapToGrid w:val="0"/>
                <w:sz w:val="20"/>
                <w:szCs w:val="24"/>
              </w:rPr>
              <w:t>12,33</w:t>
            </w:r>
          </w:p>
        </w:tc>
        <w:tc>
          <w:tcPr>
            <w:tcW w:w="824"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12,31</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5. Краткосрочные пассивы</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p>
        </w:tc>
        <w:tc>
          <w:tcPr>
            <w:tcW w:w="824" w:type="dxa"/>
            <w:shd w:val="clear" w:color="auto" w:fill="auto"/>
          </w:tcPr>
          <w:p w:rsidR="00D24346" w:rsidRPr="0044097F" w:rsidRDefault="00D24346" w:rsidP="0044097F">
            <w:pPr>
              <w:suppressAutoHyphens/>
              <w:spacing w:before="0" w:after="0" w:line="360" w:lineRule="auto"/>
              <w:rPr>
                <w:snapToGrid w:val="0"/>
                <w:sz w:val="20"/>
                <w:szCs w:val="24"/>
              </w:rPr>
            </w:pP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Заемные средства</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500</w:t>
            </w:r>
            <w:r w:rsidRPr="0044097F">
              <w:rPr>
                <w:snapToGrid w:val="0"/>
                <w:sz w:val="20"/>
                <w:szCs w:val="24"/>
                <w:lang w:val="en-US"/>
              </w:rPr>
              <w:t xml:space="preserve"> </w:t>
            </w:r>
            <w:r w:rsidRPr="0044097F">
              <w:rPr>
                <w:snapToGrid w:val="0"/>
                <w:sz w:val="20"/>
                <w:szCs w:val="24"/>
              </w:rPr>
              <w:t>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 xml:space="preserve">390 </w:t>
            </w:r>
            <w:r w:rsidRPr="0044097F">
              <w:rPr>
                <w:snapToGrid w:val="0"/>
                <w:sz w:val="20"/>
                <w:szCs w:val="24"/>
              </w:rPr>
              <w:t>000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lang w:val="en-US"/>
              </w:rPr>
            </w:pPr>
            <w:r w:rsidRPr="0044097F">
              <w:rPr>
                <w:snapToGrid w:val="0"/>
                <w:sz w:val="20"/>
                <w:szCs w:val="24"/>
                <w:lang w:val="en-US"/>
              </w:rPr>
              <w:t>110 000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12,19</w:t>
            </w:r>
          </w:p>
        </w:tc>
        <w:tc>
          <w:tcPr>
            <w:tcW w:w="870" w:type="dxa"/>
            <w:shd w:val="clear" w:color="auto" w:fill="auto"/>
          </w:tcPr>
          <w:p w:rsidR="00D24346" w:rsidRPr="0044097F" w:rsidRDefault="00AE75CD" w:rsidP="0044097F">
            <w:pPr>
              <w:suppressAutoHyphens/>
              <w:spacing w:before="0" w:after="0" w:line="360" w:lineRule="auto"/>
              <w:rPr>
                <w:snapToGrid w:val="0"/>
                <w:sz w:val="20"/>
                <w:szCs w:val="24"/>
              </w:rPr>
            </w:pPr>
            <w:r w:rsidRPr="0044097F">
              <w:rPr>
                <w:snapToGrid w:val="0"/>
                <w:sz w:val="20"/>
                <w:szCs w:val="24"/>
              </w:rPr>
              <w:t>8,9</w:t>
            </w:r>
          </w:p>
        </w:tc>
        <w:tc>
          <w:tcPr>
            <w:tcW w:w="824" w:type="dxa"/>
            <w:shd w:val="clear" w:color="auto" w:fill="auto"/>
          </w:tcPr>
          <w:p w:rsidR="00D24346" w:rsidRPr="0044097F" w:rsidRDefault="00AE75CD" w:rsidP="0044097F">
            <w:pPr>
              <w:suppressAutoHyphens/>
              <w:spacing w:before="0" w:after="0" w:line="360" w:lineRule="auto"/>
              <w:rPr>
                <w:snapToGrid w:val="0"/>
                <w:sz w:val="20"/>
                <w:szCs w:val="24"/>
              </w:rPr>
            </w:pPr>
            <w:r w:rsidRPr="0044097F">
              <w:rPr>
                <w:snapToGrid w:val="0"/>
                <w:sz w:val="20"/>
                <w:szCs w:val="24"/>
              </w:rPr>
              <w:t>2,37</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Кредиторская задолженность</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300 000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150 000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180 000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7,32</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3,42</w:t>
            </w:r>
          </w:p>
        </w:tc>
        <w:tc>
          <w:tcPr>
            <w:tcW w:w="824"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3,89</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Доходы будущих периодов</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450 000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287</w:t>
            </w:r>
            <w:r w:rsidRPr="0044097F">
              <w:rPr>
                <w:snapToGrid w:val="0"/>
                <w:sz w:val="20"/>
                <w:szCs w:val="24"/>
              </w:rPr>
              <w:t xml:space="preserve"> </w:t>
            </w:r>
            <w:r w:rsidRPr="0044097F">
              <w:rPr>
                <w:snapToGrid w:val="0"/>
                <w:sz w:val="20"/>
                <w:szCs w:val="24"/>
                <w:lang w:val="en-US"/>
              </w:rPr>
              <w:t>4</w:t>
            </w:r>
            <w:r w:rsidRPr="0044097F">
              <w:rPr>
                <w:snapToGrid w:val="0"/>
                <w:sz w:val="20"/>
                <w:szCs w:val="24"/>
              </w:rPr>
              <w:t>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110</w:t>
            </w:r>
            <w:r w:rsidRPr="0044097F">
              <w:rPr>
                <w:snapToGrid w:val="0"/>
                <w:sz w:val="20"/>
                <w:szCs w:val="24"/>
              </w:rPr>
              <w:t xml:space="preserve"> </w:t>
            </w:r>
            <w:r w:rsidRPr="0044097F">
              <w:rPr>
                <w:snapToGrid w:val="0"/>
                <w:sz w:val="20"/>
                <w:szCs w:val="24"/>
                <w:lang w:val="en-US"/>
              </w:rPr>
              <w:t>48</w:t>
            </w:r>
            <w:r w:rsidRPr="0044097F">
              <w:rPr>
                <w:snapToGrid w:val="0"/>
                <w:sz w:val="20"/>
                <w:szCs w:val="24"/>
              </w:rPr>
              <w:t>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10,97</w:t>
            </w:r>
          </w:p>
        </w:tc>
        <w:tc>
          <w:tcPr>
            <w:tcW w:w="870" w:type="dxa"/>
            <w:shd w:val="clear" w:color="auto" w:fill="auto"/>
          </w:tcPr>
          <w:p w:rsidR="00D24346" w:rsidRPr="0044097F" w:rsidRDefault="00DB130E" w:rsidP="0044097F">
            <w:pPr>
              <w:suppressAutoHyphens/>
              <w:spacing w:before="0" w:after="0" w:line="360" w:lineRule="auto"/>
              <w:rPr>
                <w:snapToGrid w:val="0"/>
                <w:sz w:val="20"/>
                <w:szCs w:val="24"/>
              </w:rPr>
            </w:pPr>
            <w:r w:rsidRPr="0044097F">
              <w:rPr>
                <w:snapToGrid w:val="0"/>
                <w:sz w:val="20"/>
                <w:szCs w:val="24"/>
              </w:rPr>
              <w:t>6,56</w:t>
            </w:r>
          </w:p>
        </w:tc>
        <w:tc>
          <w:tcPr>
            <w:tcW w:w="824" w:type="dxa"/>
            <w:shd w:val="clear" w:color="auto" w:fill="auto"/>
          </w:tcPr>
          <w:p w:rsidR="00D24346" w:rsidRPr="0044097F" w:rsidRDefault="00DB130E" w:rsidP="0044097F">
            <w:pPr>
              <w:suppressAutoHyphens/>
              <w:spacing w:before="0" w:after="0" w:line="360" w:lineRule="auto"/>
              <w:rPr>
                <w:snapToGrid w:val="0"/>
                <w:sz w:val="20"/>
                <w:szCs w:val="24"/>
              </w:rPr>
            </w:pPr>
            <w:r w:rsidRPr="0044097F">
              <w:rPr>
                <w:snapToGrid w:val="0"/>
                <w:sz w:val="20"/>
                <w:szCs w:val="24"/>
              </w:rPr>
              <w:t>2,38</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Прочие краткосрочные пассивы</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140</w:t>
            </w:r>
            <w:r w:rsidRPr="0044097F">
              <w:rPr>
                <w:snapToGrid w:val="0"/>
                <w:sz w:val="20"/>
                <w:szCs w:val="24"/>
                <w:lang w:val="en-US"/>
              </w:rPr>
              <w:t xml:space="preserve"> </w:t>
            </w:r>
            <w:r w:rsidRPr="0044097F">
              <w:rPr>
                <w:snapToGrid w:val="0"/>
                <w:sz w:val="20"/>
                <w:szCs w:val="24"/>
              </w:rPr>
              <w:t>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150</w:t>
            </w:r>
            <w:r w:rsidRPr="0044097F">
              <w:rPr>
                <w:snapToGrid w:val="0"/>
                <w:sz w:val="20"/>
                <w:szCs w:val="24"/>
                <w:lang w:val="en-US"/>
              </w:rPr>
              <w:t xml:space="preserve"> </w:t>
            </w:r>
            <w:r w:rsidRPr="0044097F">
              <w:rPr>
                <w:snapToGrid w:val="0"/>
                <w:sz w:val="20"/>
                <w:szCs w:val="24"/>
              </w:rPr>
              <w:t>000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lang w:val="en-US"/>
              </w:rPr>
            </w:pPr>
            <w:r w:rsidRPr="0044097F">
              <w:rPr>
                <w:snapToGrid w:val="0"/>
                <w:sz w:val="20"/>
                <w:szCs w:val="24"/>
                <w:lang w:val="en-US"/>
              </w:rPr>
              <w:t>170 000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3,41</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3,42</w:t>
            </w:r>
          </w:p>
        </w:tc>
        <w:tc>
          <w:tcPr>
            <w:tcW w:w="824"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3,67</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Итого по разделу 5</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1390 000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lang w:val="en-US"/>
              </w:rPr>
            </w:pPr>
            <w:r w:rsidRPr="0044097F">
              <w:rPr>
                <w:snapToGrid w:val="0"/>
                <w:sz w:val="20"/>
                <w:szCs w:val="24"/>
                <w:lang w:val="en-US"/>
              </w:rPr>
              <w:t>977</w:t>
            </w:r>
            <w:r w:rsidRPr="0044097F">
              <w:rPr>
                <w:snapToGrid w:val="0"/>
                <w:sz w:val="20"/>
                <w:szCs w:val="24"/>
              </w:rPr>
              <w:t xml:space="preserve"> </w:t>
            </w:r>
            <w:r w:rsidRPr="0044097F">
              <w:rPr>
                <w:snapToGrid w:val="0"/>
                <w:sz w:val="20"/>
                <w:szCs w:val="24"/>
                <w:lang w:val="en-US"/>
              </w:rPr>
              <w:t>400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lang w:val="en-US"/>
              </w:rPr>
              <w:t>570</w:t>
            </w:r>
            <w:r w:rsidRPr="0044097F">
              <w:rPr>
                <w:snapToGrid w:val="0"/>
                <w:sz w:val="20"/>
                <w:szCs w:val="24"/>
              </w:rPr>
              <w:t xml:space="preserve"> </w:t>
            </w:r>
            <w:r w:rsidRPr="0044097F">
              <w:rPr>
                <w:snapToGrid w:val="0"/>
                <w:sz w:val="20"/>
                <w:szCs w:val="24"/>
                <w:lang w:val="en-US"/>
              </w:rPr>
              <w:t>48</w:t>
            </w:r>
            <w:r w:rsidRPr="0044097F">
              <w:rPr>
                <w:snapToGrid w:val="0"/>
                <w:sz w:val="20"/>
                <w:szCs w:val="24"/>
              </w:rPr>
              <w:t>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33,9</w:t>
            </w:r>
          </w:p>
        </w:tc>
        <w:tc>
          <w:tcPr>
            <w:tcW w:w="870" w:type="dxa"/>
            <w:shd w:val="clear" w:color="auto" w:fill="auto"/>
          </w:tcPr>
          <w:p w:rsidR="00D24346" w:rsidRPr="0044097F" w:rsidRDefault="00DB130E" w:rsidP="0044097F">
            <w:pPr>
              <w:suppressAutoHyphens/>
              <w:spacing w:before="0" w:after="0" w:line="360" w:lineRule="auto"/>
              <w:rPr>
                <w:snapToGrid w:val="0"/>
                <w:sz w:val="20"/>
                <w:szCs w:val="24"/>
              </w:rPr>
            </w:pPr>
            <w:r w:rsidRPr="0044097F">
              <w:rPr>
                <w:snapToGrid w:val="0"/>
                <w:sz w:val="20"/>
                <w:szCs w:val="24"/>
              </w:rPr>
              <w:t>22,31</w:t>
            </w:r>
          </w:p>
        </w:tc>
        <w:tc>
          <w:tcPr>
            <w:tcW w:w="824" w:type="dxa"/>
            <w:shd w:val="clear" w:color="auto" w:fill="auto"/>
          </w:tcPr>
          <w:p w:rsidR="00D24346" w:rsidRPr="0044097F" w:rsidRDefault="00DB130E" w:rsidP="0044097F">
            <w:pPr>
              <w:suppressAutoHyphens/>
              <w:spacing w:before="0" w:after="0" w:line="360" w:lineRule="auto"/>
              <w:rPr>
                <w:snapToGrid w:val="0"/>
                <w:sz w:val="20"/>
                <w:szCs w:val="24"/>
              </w:rPr>
            </w:pPr>
            <w:r w:rsidRPr="0044097F">
              <w:rPr>
                <w:snapToGrid w:val="0"/>
                <w:sz w:val="20"/>
                <w:szCs w:val="24"/>
              </w:rPr>
              <w:t>12,32</w:t>
            </w:r>
          </w:p>
        </w:tc>
      </w:tr>
      <w:tr w:rsidR="00D24346" w:rsidRPr="0044097F" w:rsidTr="0044097F">
        <w:trPr>
          <w:jc w:val="center"/>
        </w:trPr>
        <w:tc>
          <w:tcPr>
            <w:tcW w:w="276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Баланс</w:t>
            </w:r>
            <w:r w:rsidR="00D0094D" w:rsidRPr="0044097F">
              <w:rPr>
                <w:snapToGrid w:val="0"/>
                <w:sz w:val="20"/>
                <w:szCs w:val="24"/>
              </w:rPr>
              <w:t xml:space="preserve"> </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4100 000</w:t>
            </w:r>
          </w:p>
        </w:tc>
        <w:tc>
          <w:tcPr>
            <w:tcW w:w="1218"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4380 000</w:t>
            </w:r>
          </w:p>
        </w:tc>
        <w:tc>
          <w:tcPr>
            <w:tcW w:w="1089"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4630 000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100</w:t>
            </w:r>
          </w:p>
        </w:tc>
        <w:tc>
          <w:tcPr>
            <w:tcW w:w="870" w:type="dxa"/>
            <w:shd w:val="clear" w:color="auto" w:fill="auto"/>
          </w:tcPr>
          <w:p w:rsidR="00D24346" w:rsidRPr="0044097F" w:rsidRDefault="00D24346" w:rsidP="0044097F">
            <w:pPr>
              <w:suppressAutoHyphens/>
              <w:spacing w:before="0" w:after="0" w:line="360" w:lineRule="auto"/>
              <w:rPr>
                <w:snapToGrid w:val="0"/>
                <w:sz w:val="20"/>
                <w:szCs w:val="24"/>
              </w:rPr>
            </w:pPr>
            <w:r w:rsidRPr="0044097F">
              <w:rPr>
                <w:snapToGrid w:val="0"/>
                <w:sz w:val="20"/>
                <w:szCs w:val="24"/>
              </w:rPr>
              <w:t>100</w:t>
            </w:r>
          </w:p>
        </w:tc>
        <w:tc>
          <w:tcPr>
            <w:tcW w:w="824" w:type="dxa"/>
            <w:shd w:val="clear" w:color="auto" w:fill="auto"/>
          </w:tcPr>
          <w:p w:rsidR="00D24346" w:rsidRPr="0044097F" w:rsidRDefault="00D24346" w:rsidP="0044097F">
            <w:pPr>
              <w:tabs>
                <w:tab w:val="left" w:pos="750"/>
              </w:tabs>
              <w:suppressAutoHyphens/>
              <w:spacing w:before="0" w:after="0" w:line="360" w:lineRule="auto"/>
              <w:rPr>
                <w:snapToGrid w:val="0"/>
                <w:sz w:val="20"/>
                <w:szCs w:val="24"/>
              </w:rPr>
            </w:pPr>
            <w:r w:rsidRPr="0044097F">
              <w:rPr>
                <w:snapToGrid w:val="0"/>
                <w:sz w:val="20"/>
                <w:szCs w:val="24"/>
              </w:rPr>
              <w:t>100</w:t>
            </w:r>
          </w:p>
        </w:tc>
      </w:tr>
    </w:tbl>
    <w:p w:rsidR="00D92F18" w:rsidRPr="00D0094D" w:rsidRDefault="00D92F18" w:rsidP="00D0094D">
      <w:pPr>
        <w:pStyle w:val="a3"/>
        <w:suppressAutoHyphens/>
        <w:ind w:right="0"/>
        <w:rPr>
          <w:rFonts w:ascii="Times New Roman" w:hAnsi="Times New Roman"/>
          <w:sz w:val="28"/>
        </w:rPr>
      </w:pPr>
    </w:p>
    <w:p w:rsidR="00D92F18" w:rsidRPr="00D0094D" w:rsidRDefault="00D92F18" w:rsidP="00D0094D">
      <w:pPr>
        <w:pStyle w:val="a5"/>
        <w:suppressAutoHyphens/>
        <w:spacing w:after="0" w:line="360" w:lineRule="auto"/>
        <w:ind w:firstLine="709"/>
        <w:jc w:val="both"/>
        <w:rPr>
          <w:sz w:val="28"/>
        </w:rPr>
      </w:pPr>
      <w:r w:rsidRPr="00D0094D">
        <w:rPr>
          <w:sz w:val="28"/>
        </w:rPr>
        <w:t>Анализ данной таблицы за 2005 год показывает:</w:t>
      </w:r>
    </w:p>
    <w:p w:rsidR="00D92F18" w:rsidRPr="005101AC" w:rsidRDefault="00D92F18" w:rsidP="00D0094D">
      <w:pPr>
        <w:pStyle w:val="a5"/>
        <w:suppressAutoHyphens/>
        <w:spacing w:after="0" w:line="360" w:lineRule="auto"/>
        <w:ind w:firstLine="709"/>
        <w:jc w:val="both"/>
        <w:rPr>
          <w:sz w:val="28"/>
        </w:rPr>
      </w:pPr>
      <w:r w:rsidRPr="00D0094D">
        <w:rPr>
          <w:sz w:val="28"/>
        </w:rPr>
        <w:t>Значительная часть пассивов предприятия представлена капиталом и резервами (СК), а именно</w:t>
      </w:r>
      <w:r w:rsidR="00F14DBE" w:rsidRPr="00D0094D">
        <w:rPr>
          <w:sz w:val="28"/>
        </w:rPr>
        <w:t>:</w:t>
      </w:r>
      <w:r w:rsidRPr="00D0094D">
        <w:rPr>
          <w:sz w:val="28"/>
        </w:rPr>
        <w:t xml:space="preserve"> в 2005 году доля капитала и резервов в общей величине пассивов предприя</w:t>
      </w:r>
      <w:r w:rsidR="00342277" w:rsidRPr="00D0094D">
        <w:rPr>
          <w:sz w:val="28"/>
        </w:rPr>
        <w:t>тия составила 57,8</w:t>
      </w:r>
      <w:r w:rsidRPr="00D0094D">
        <w:rPr>
          <w:sz w:val="28"/>
        </w:rPr>
        <w:t>%, при этом значительный удельный вес собственного капитала предприятия в 2005 г. обеспечивался высоким удельным весом уставного капитала</w:t>
      </w:r>
      <w:r w:rsidR="00F14DBE" w:rsidRPr="00D0094D">
        <w:rPr>
          <w:sz w:val="28"/>
        </w:rPr>
        <w:t>, который составил 34,15%. Д</w:t>
      </w:r>
      <w:r w:rsidRPr="00D0094D">
        <w:rPr>
          <w:sz w:val="28"/>
        </w:rPr>
        <w:t>оля резервного капитала в пассива</w:t>
      </w:r>
      <w:r w:rsidR="00342277" w:rsidRPr="00D0094D">
        <w:rPr>
          <w:sz w:val="28"/>
        </w:rPr>
        <w:t>х организации составила 12,19</w:t>
      </w:r>
      <w:r w:rsidR="00F14DBE" w:rsidRPr="00D0094D">
        <w:rPr>
          <w:sz w:val="28"/>
        </w:rPr>
        <w:t>%. Д</w:t>
      </w:r>
      <w:r w:rsidRPr="00D0094D">
        <w:rPr>
          <w:sz w:val="28"/>
        </w:rPr>
        <w:t>оля нераспределенной прибыли составила 11,46%</w:t>
      </w:r>
      <w:r w:rsidR="005101AC">
        <w:rPr>
          <w:sz w:val="28"/>
        </w:rPr>
        <w:t xml:space="preserve">. </w:t>
      </w:r>
      <w:r w:rsidRPr="00D0094D">
        <w:rPr>
          <w:sz w:val="28"/>
        </w:rPr>
        <w:t>Доля краткосрочных пассивов в общей величине пассивов предприятия составила 33,9%, при этом значительный удельный вес краткосрочных пассивов в 2005 г. обеспечивался высоким удельны</w:t>
      </w:r>
      <w:r w:rsidR="00F14DBE" w:rsidRPr="00D0094D">
        <w:rPr>
          <w:sz w:val="28"/>
        </w:rPr>
        <w:t>м весом заемных средств, который</w:t>
      </w:r>
      <w:r w:rsidRPr="00D0094D">
        <w:rPr>
          <w:sz w:val="28"/>
        </w:rPr>
        <w:t xml:space="preserve"> составил 12,19% в общей величине па</w:t>
      </w:r>
      <w:r w:rsidR="00F14DBE" w:rsidRPr="00D0094D">
        <w:rPr>
          <w:sz w:val="28"/>
        </w:rPr>
        <w:t>ссивов предприятия. Д</w:t>
      </w:r>
      <w:r w:rsidRPr="00D0094D">
        <w:rPr>
          <w:sz w:val="28"/>
        </w:rPr>
        <w:t>оля кредиторской з</w:t>
      </w:r>
      <w:r w:rsidR="00F14DBE" w:rsidRPr="00D0094D">
        <w:rPr>
          <w:sz w:val="28"/>
        </w:rPr>
        <w:t>адолженности составила 7,32%. Д</w:t>
      </w:r>
      <w:r w:rsidRPr="00D0094D">
        <w:rPr>
          <w:sz w:val="28"/>
        </w:rPr>
        <w:t>оля доходов будущих период</w:t>
      </w:r>
      <w:r w:rsidR="00F14DBE" w:rsidRPr="00D0094D">
        <w:rPr>
          <w:sz w:val="28"/>
        </w:rPr>
        <w:t>ов в 2005 г. составила 10,97%. Д</w:t>
      </w:r>
      <w:r w:rsidRPr="00D0094D">
        <w:rPr>
          <w:sz w:val="28"/>
        </w:rPr>
        <w:t>оля прочих краткосрочных пассивов составила 3,41% в общей величине пассивов.</w:t>
      </w:r>
      <w:r w:rsidR="005101AC">
        <w:rPr>
          <w:sz w:val="28"/>
          <w:lang w:val="en-US"/>
        </w:rPr>
        <w:t xml:space="preserve"> </w:t>
      </w:r>
      <w:r w:rsidRPr="00D0094D">
        <w:rPr>
          <w:sz w:val="28"/>
        </w:rPr>
        <w:t>Удельный вес долгосрочны</w:t>
      </w:r>
      <w:r w:rsidR="000D2900" w:rsidRPr="00D0094D">
        <w:rPr>
          <w:sz w:val="28"/>
        </w:rPr>
        <w:t>х пассивов в 2005 г. составил 8,29</w:t>
      </w:r>
      <w:r w:rsidRPr="00D0094D">
        <w:rPr>
          <w:sz w:val="28"/>
        </w:rPr>
        <w:t>% в общей величине пассивов.</w:t>
      </w:r>
    </w:p>
    <w:p w:rsidR="00A848BD" w:rsidRPr="00D0094D" w:rsidRDefault="00A848BD" w:rsidP="00D0094D">
      <w:pPr>
        <w:pStyle w:val="a5"/>
        <w:suppressAutoHyphens/>
        <w:spacing w:after="0" w:line="360" w:lineRule="auto"/>
        <w:ind w:firstLine="709"/>
        <w:jc w:val="both"/>
        <w:rPr>
          <w:sz w:val="28"/>
          <w:lang w:val="en-US"/>
        </w:rPr>
      </w:pPr>
    </w:p>
    <w:p w:rsidR="00D92F18" w:rsidRPr="00D0094D" w:rsidRDefault="00B5555D" w:rsidP="00D0094D">
      <w:pPr>
        <w:pStyle w:val="a3"/>
        <w:suppressAutoHyphens/>
        <w:ind w:right="0"/>
        <w:rPr>
          <w:rFonts w:ascii="Times New Roman" w:hAnsi="Times New Roman"/>
          <w:sz w:val="28"/>
          <w:lang w:val="en-US"/>
        </w:rPr>
      </w:pPr>
      <w:r>
        <w:rPr>
          <w:rFonts w:ascii="Times New Roman" w:hAnsi="Times New Roman"/>
          <w:sz w:val="28"/>
        </w:rPr>
        <w:pict>
          <v:shape id="_x0000_i1027" type="#_x0000_t75" style="width:352.5pt;height:225.75pt">
            <v:imagedata r:id="rId9" o:title=""/>
          </v:shape>
        </w:pict>
      </w:r>
    </w:p>
    <w:p w:rsidR="00D92F18" w:rsidRPr="00D0094D" w:rsidRDefault="00D92F18" w:rsidP="00D0094D">
      <w:pPr>
        <w:pStyle w:val="a5"/>
        <w:suppressAutoHyphens/>
        <w:spacing w:after="0" w:line="360" w:lineRule="auto"/>
        <w:ind w:firstLine="709"/>
        <w:jc w:val="both"/>
        <w:rPr>
          <w:sz w:val="28"/>
        </w:rPr>
      </w:pPr>
    </w:p>
    <w:p w:rsidR="00D92F18" w:rsidRPr="00D0094D" w:rsidRDefault="00D92F18" w:rsidP="00D0094D">
      <w:pPr>
        <w:pStyle w:val="a5"/>
        <w:suppressAutoHyphens/>
        <w:spacing w:after="0" w:line="360" w:lineRule="auto"/>
        <w:ind w:firstLine="709"/>
        <w:jc w:val="both"/>
        <w:rPr>
          <w:sz w:val="28"/>
        </w:rPr>
      </w:pPr>
      <w:r w:rsidRPr="00D0094D">
        <w:rPr>
          <w:sz w:val="28"/>
        </w:rPr>
        <w:t>Анализ данной таблицы за 2006 год показывает:</w:t>
      </w:r>
    </w:p>
    <w:p w:rsidR="00D92F18" w:rsidRPr="00D0094D" w:rsidRDefault="00D92F18" w:rsidP="00D0094D">
      <w:pPr>
        <w:pStyle w:val="a5"/>
        <w:suppressAutoHyphens/>
        <w:spacing w:after="0" w:line="360" w:lineRule="auto"/>
        <w:ind w:firstLine="709"/>
        <w:jc w:val="both"/>
        <w:rPr>
          <w:sz w:val="28"/>
        </w:rPr>
      </w:pPr>
      <w:r w:rsidRPr="00D0094D">
        <w:rPr>
          <w:sz w:val="28"/>
        </w:rPr>
        <w:t>Значительная часть пассивов предприятия представлена капиталом и резервами. Удельный вес капитала и резервов составил за 200</w:t>
      </w:r>
      <w:r w:rsidR="008837B8" w:rsidRPr="00D0094D">
        <w:rPr>
          <w:sz w:val="28"/>
        </w:rPr>
        <w:t>6 г. 65,36</w:t>
      </w:r>
      <w:r w:rsidRPr="00D0094D">
        <w:rPr>
          <w:sz w:val="28"/>
        </w:rPr>
        <w:t>%, при этом доля уставного капитала составила 31,96</w:t>
      </w:r>
      <w:r w:rsidR="00F14DBE" w:rsidRPr="00D0094D">
        <w:rPr>
          <w:sz w:val="28"/>
        </w:rPr>
        <w:t>%. Д</w:t>
      </w:r>
      <w:r w:rsidRPr="00D0094D">
        <w:rPr>
          <w:sz w:val="28"/>
        </w:rPr>
        <w:t xml:space="preserve">оля резервного капитала </w:t>
      </w:r>
      <w:r w:rsidR="008837B8" w:rsidRPr="00D0094D">
        <w:rPr>
          <w:sz w:val="28"/>
        </w:rPr>
        <w:t>составила 11,64</w:t>
      </w:r>
      <w:r w:rsidRPr="00D0094D">
        <w:rPr>
          <w:sz w:val="28"/>
        </w:rPr>
        <w:t>%</w:t>
      </w:r>
      <w:r w:rsidR="00F14DBE" w:rsidRPr="00D0094D">
        <w:rPr>
          <w:sz w:val="28"/>
        </w:rPr>
        <w:t>. Д</w:t>
      </w:r>
      <w:r w:rsidRPr="00D0094D">
        <w:rPr>
          <w:sz w:val="28"/>
        </w:rPr>
        <w:t>оля нерас</w:t>
      </w:r>
      <w:r w:rsidR="008837B8" w:rsidRPr="00D0094D">
        <w:rPr>
          <w:sz w:val="28"/>
        </w:rPr>
        <w:t>пределенной прибыли составила 21,75</w:t>
      </w:r>
      <w:r w:rsidRPr="00D0094D">
        <w:rPr>
          <w:sz w:val="28"/>
        </w:rPr>
        <w:t>% в общей величине пассивов организации.</w:t>
      </w:r>
    </w:p>
    <w:p w:rsidR="00D92F18" w:rsidRPr="00D0094D" w:rsidRDefault="00D0094D" w:rsidP="00D0094D">
      <w:pPr>
        <w:pStyle w:val="a5"/>
        <w:suppressAutoHyphens/>
        <w:spacing w:after="0" w:line="360" w:lineRule="auto"/>
        <w:ind w:firstLine="709"/>
        <w:jc w:val="both"/>
        <w:rPr>
          <w:sz w:val="28"/>
        </w:rPr>
      </w:pPr>
      <w:r>
        <w:rPr>
          <w:sz w:val="28"/>
        </w:rPr>
        <w:t xml:space="preserve"> </w:t>
      </w:r>
      <w:r w:rsidR="00D92F18" w:rsidRPr="00D0094D">
        <w:rPr>
          <w:sz w:val="28"/>
        </w:rPr>
        <w:t>В 2006 году доля краткосрочных пассивов в общей величине п</w:t>
      </w:r>
      <w:r w:rsidR="00AC77D8" w:rsidRPr="00D0094D">
        <w:rPr>
          <w:sz w:val="28"/>
        </w:rPr>
        <w:t>ассивов предприятия составила 22,31</w:t>
      </w:r>
      <w:r w:rsidR="00D92F18" w:rsidRPr="00D0094D">
        <w:rPr>
          <w:sz w:val="28"/>
        </w:rPr>
        <w:t>%, при этом доля зае</w:t>
      </w:r>
      <w:r w:rsidR="00AC77D8" w:rsidRPr="00D0094D">
        <w:rPr>
          <w:sz w:val="28"/>
        </w:rPr>
        <w:t>мных средств составила 8,9</w:t>
      </w:r>
      <w:r w:rsidR="00F14DBE" w:rsidRPr="00D0094D">
        <w:rPr>
          <w:sz w:val="28"/>
        </w:rPr>
        <w:t>%. Д</w:t>
      </w:r>
      <w:r w:rsidR="00D92F18" w:rsidRPr="00D0094D">
        <w:rPr>
          <w:sz w:val="28"/>
        </w:rPr>
        <w:t>оля доходов буд</w:t>
      </w:r>
      <w:r w:rsidR="00AC77D8" w:rsidRPr="00D0094D">
        <w:rPr>
          <w:sz w:val="28"/>
        </w:rPr>
        <w:t>ущих периодов составила 6,56</w:t>
      </w:r>
      <w:r w:rsidR="00F14DBE" w:rsidRPr="00D0094D">
        <w:rPr>
          <w:sz w:val="28"/>
        </w:rPr>
        <w:t>%. Д</w:t>
      </w:r>
      <w:r w:rsidR="00D92F18" w:rsidRPr="00D0094D">
        <w:rPr>
          <w:sz w:val="28"/>
        </w:rPr>
        <w:t>оля кредиторской задолженности составила 3,42</w:t>
      </w:r>
      <w:r w:rsidR="00F14DBE" w:rsidRPr="00D0094D">
        <w:rPr>
          <w:sz w:val="28"/>
        </w:rPr>
        <w:t>%. Д</w:t>
      </w:r>
      <w:r w:rsidR="00D92F18" w:rsidRPr="00D0094D">
        <w:rPr>
          <w:sz w:val="28"/>
        </w:rPr>
        <w:t>оля прочих краткосрочных пассивов составила 3,42% в общей величине пассивов предприятия.</w:t>
      </w:r>
    </w:p>
    <w:p w:rsidR="00D92F18" w:rsidRPr="00D0094D" w:rsidRDefault="00D92F18" w:rsidP="00D0094D">
      <w:pPr>
        <w:pStyle w:val="a5"/>
        <w:suppressAutoHyphens/>
        <w:spacing w:after="0" w:line="360" w:lineRule="auto"/>
        <w:ind w:firstLine="709"/>
        <w:jc w:val="both"/>
        <w:rPr>
          <w:sz w:val="28"/>
          <w:lang w:val="en-US"/>
        </w:rPr>
      </w:pPr>
      <w:r w:rsidRPr="00D0094D">
        <w:rPr>
          <w:sz w:val="28"/>
        </w:rPr>
        <w:t>Удельный вес долгосрочны</w:t>
      </w:r>
      <w:r w:rsidR="003C0D36" w:rsidRPr="00D0094D">
        <w:rPr>
          <w:sz w:val="28"/>
        </w:rPr>
        <w:t>х пассивов в 2006 г. составил 12,33</w:t>
      </w:r>
      <w:r w:rsidRPr="00D0094D">
        <w:rPr>
          <w:sz w:val="28"/>
        </w:rPr>
        <w:t>% в общей величине пассивов предприятия.</w:t>
      </w:r>
    </w:p>
    <w:p w:rsidR="00A848BD" w:rsidRPr="00D0094D" w:rsidRDefault="00A848BD" w:rsidP="00D0094D">
      <w:pPr>
        <w:pStyle w:val="a5"/>
        <w:suppressAutoHyphens/>
        <w:spacing w:after="0" w:line="360" w:lineRule="auto"/>
        <w:ind w:firstLine="709"/>
        <w:jc w:val="both"/>
        <w:rPr>
          <w:sz w:val="28"/>
          <w:lang w:val="en-US"/>
        </w:rPr>
      </w:pPr>
    </w:p>
    <w:p w:rsidR="00D92F18" w:rsidRPr="00D0094D" w:rsidRDefault="00B5555D" w:rsidP="00D0094D">
      <w:pPr>
        <w:pStyle w:val="a3"/>
        <w:suppressAutoHyphens/>
        <w:ind w:right="0"/>
        <w:rPr>
          <w:rFonts w:ascii="Times New Roman" w:hAnsi="Times New Roman"/>
          <w:sz w:val="28"/>
          <w:lang w:val="en-US"/>
        </w:rPr>
      </w:pPr>
      <w:r>
        <w:rPr>
          <w:rFonts w:ascii="Times New Roman" w:hAnsi="Times New Roman"/>
          <w:sz w:val="28"/>
        </w:rPr>
        <w:pict>
          <v:shape id="_x0000_i1028" type="#_x0000_t75" style="width:356.25pt;height:226.5pt">
            <v:imagedata r:id="rId10" o:title=""/>
          </v:shape>
        </w:pict>
      </w:r>
    </w:p>
    <w:p w:rsidR="00D92F18" w:rsidRPr="00D0094D" w:rsidRDefault="00D92F18" w:rsidP="00D0094D">
      <w:pPr>
        <w:suppressAutoHyphens/>
        <w:spacing w:before="0" w:after="0" w:line="360" w:lineRule="auto"/>
        <w:ind w:firstLine="709"/>
        <w:jc w:val="both"/>
        <w:rPr>
          <w:sz w:val="28"/>
          <w:szCs w:val="28"/>
        </w:rPr>
      </w:pPr>
    </w:p>
    <w:p w:rsidR="00F14DBE" w:rsidRPr="00D0094D" w:rsidRDefault="00D92F18" w:rsidP="00D0094D">
      <w:pPr>
        <w:pStyle w:val="a5"/>
        <w:suppressAutoHyphens/>
        <w:spacing w:after="0" w:line="360" w:lineRule="auto"/>
        <w:ind w:firstLine="709"/>
        <w:jc w:val="both"/>
        <w:rPr>
          <w:sz w:val="28"/>
        </w:rPr>
      </w:pPr>
      <w:r w:rsidRPr="00D0094D">
        <w:rPr>
          <w:sz w:val="28"/>
        </w:rPr>
        <w:t>Анализ данной таблицы за 2007 год показывает:</w:t>
      </w:r>
    </w:p>
    <w:p w:rsidR="00D92F18" w:rsidRPr="00D0094D" w:rsidRDefault="00D92F18" w:rsidP="00D0094D">
      <w:pPr>
        <w:pStyle w:val="a5"/>
        <w:suppressAutoHyphens/>
        <w:spacing w:after="0" w:line="360" w:lineRule="auto"/>
        <w:ind w:firstLine="709"/>
        <w:jc w:val="both"/>
        <w:rPr>
          <w:sz w:val="28"/>
        </w:rPr>
      </w:pPr>
      <w:r w:rsidRPr="00D0094D">
        <w:rPr>
          <w:sz w:val="28"/>
        </w:rPr>
        <w:t>Значительная часть пассивов предприятия представлена капиталом и резервами, а именно</w:t>
      </w:r>
      <w:r w:rsidR="00F14DBE" w:rsidRPr="00D0094D">
        <w:rPr>
          <w:sz w:val="28"/>
        </w:rPr>
        <w:t>:</w:t>
      </w:r>
      <w:r w:rsidRPr="00D0094D">
        <w:rPr>
          <w:sz w:val="28"/>
        </w:rPr>
        <w:t xml:space="preserve"> в 2007 году доля собственного капитала в общей величине пас</w:t>
      </w:r>
      <w:r w:rsidR="004C3249" w:rsidRPr="00D0094D">
        <w:rPr>
          <w:sz w:val="28"/>
        </w:rPr>
        <w:t>сивов предприятия составила 75,36</w:t>
      </w:r>
      <w:r w:rsidRPr="00D0094D">
        <w:rPr>
          <w:sz w:val="28"/>
        </w:rPr>
        <w:t>%, при этом значительный удельный вес капитала и резервов в 2007 г. обеспечивался высоким удельным весом уставного капитала</w:t>
      </w:r>
      <w:r w:rsidR="00F14DBE" w:rsidRPr="00D0094D">
        <w:rPr>
          <w:sz w:val="28"/>
        </w:rPr>
        <w:t>, который</w:t>
      </w:r>
      <w:r w:rsidRPr="00D0094D">
        <w:rPr>
          <w:sz w:val="28"/>
        </w:rPr>
        <w:t xml:space="preserve"> составил 30,24% в общей величине пассивов организации. Доля резерв</w:t>
      </w:r>
      <w:r w:rsidR="004C3249" w:rsidRPr="00D0094D">
        <w:rPr>
          <w:sz w:val="28"/>
        </w:rPr>
        <w:t>ного капитала составила 11,55</w:t>
      </w:r>
      <w:r w:rsidR="00F14DBE" w:rsidRPr="00D0094D">
        <w:rPr>
          <w:sz w:val="28"/>
        </w:rPr>
        <w:t>%. Д</w:t>
      </w:r>
      <w:r w:rsidRPr="00D0094D">
        <w:rPr>
          <w:sz w:val="28"/>
        </w:rPr>
        <w:t>оля нерас</w:t>
      </w:r>
      <w:r w:rsidR="004C3249" w:rsidRPr="00D0094D">
        <w:rPr>
          <w:sz w:val="28"/>
        </w:rPr>
        <w:t>пределенной прибыли составила 33,57</w:t>
      </w:r>
      <w:r w:rsidRPr="00D0094D">
        <w:rPr>
          <w:sz w:val="28"/>
        </w:rPr>
        <w:t>%.</w:t>
      </w:r>
    </w:p>
    <w:p w:rsidR="00D0094D" w:rsidRDefault="00D92F18" w:rsidP="00D0094D">
      <w:pPr>
        <w:pStyle w:val="a5"/>
        <w:suppressAutoHyphens/>
        <w:spacing w:after="0" w:line="360" w:lineRule="auto"/>
        <w:ind w:firstLine="709"/>
        <w:jc w:val="both"/>
        <w:rPr>
          <w:sz w:val="28"/>
        </w:rPr>
      </w:pPr>
      <w:r w:rsidRPr="00D0094D">
        <w:rPr>
          <w:sz w:val="28"/>
        </w:rPr>
        <w:t>В 2007 году доля краткосрочных пассивов в общей величине п</w:t>
      </w:r>
      <w:r w:rsidR="00046EA3" w:rsidRPr="00D0094D">
        <w:rPr>
          <w:sz w:val="28"/>
        </w:rPr>
        <w:t>ассивов организации составила 12,32</w:t>
      </w:r>
      <w:r w:rsidRPr="00D0094D">
        <w:rPr>
          <w:sz w:val="28"/>
        </w:rPr>
        <w:t>%, при этом доля доходов будущих периодов в пассивах</w:t>
      </w:r>
      <w:r w:rsidR="005C621B" w:rsidRPr="00D0094D">
        <w:rPr>
          <w:sz w:val="28"/>
        </w:rPr>
        <w:t xml:space="preserve"> организации составила 2,38</w:t>
      </w:r>
      <w:r w:rsidR="00F14DBE" w:rsidRPr="00D0094D">
        <w:rPr>
          <w:sz w:val="28"/>
        </w:rPr>
        <w:t>%. Д</w:t>
      </w:r>
      <w:r w:rsidRPr="00D0094D">
        <w:rPr>
          <w:sz w:val="28"/>
        </w:rPr>
        <w:t>оля заемных</w:t>
      </w:r>
      <w:r w:rsidR="005C621B" w:rsidRPr="00D0094D">
        <w:rPr>
          <w:sz w:val="28"/>
        </w:rPr>
        <w:t xml:space="preserve"> средств составила 2,37</w:t>
      </w:r>
      <w:r w:rsidR="00F14DBE" w:rsidRPr="00D0094D">
        <w:rPr>
          <w:sz w:val="28"/>
        </w:rPr>
        <w:t>%. Д</w:t>
      </w:r>
      <w:r w:rsidRPr="00D0094D">
        <w:rPr>
          <w:sz w:val="28"/>
        </w:rPr>
        <w:t xml:space="preserve">оля кредиторской </w:t>
      </w:r>
      <w:r w:rsidR="00F14DBE" w:rsidRPr="00D0094D">
        <w:rPr>
          <w:sz w:val="28"/>
        </w:rPr>
        <w:t>задолженности составила 3,89%. Д</w:t>
      </w:r>
      <w:r w:rsidRPr="00D0094D">
        <w:rPr>
          <w:sz w:val="28"/>
        </w:rPr>
        <w:t>оля прочих краткосрочных пассивов составила 3,67% в общей величине пассивов.</w:t>
      </w:r>
    </w:p>
    <w:p w:rsidR="00D92F18" w:rsidRPr="00D0094D" w:rsidRDefault="00D92F18" w:rsidP="00D0094D">
      <w:pPr>
        <w:pStyle w:val="a5"/>
        <w:suppressAutoHyphens/>
        <w:spacing w:after="0" w:line="360" w:lineRule="auto"/>
        <w:ind w:firstLine="709"/>
        <w:jc w:val="both"/>
        <w:rPr>
          <w:sz w:val="28"/>
        </w:rPr>
      </w:pPr>
      <w:r w:rsidRPr="00D0094D">
        <w:rPr>
          <w:sz w:val="28"/>
        </w:rPr>
        <w:t>Удельный вес долгосрочных пассивов в 2007 году составил 12,31% в общей величине пассивов.</w:t>
      </w:r>
    </w:p>
    <w:p w:rsidR="00163C20" w:rsidRPr="00D0094D" w:rsidRDefault="00163C20" w:rsidP="00D0094D">
      <w:pPr>
        <w:suppressAutoHyphens/>
        <w:spacing w:before="0" w:after="0" w:line="360" w:lineRule="auto"/>
        <w:ind w:firstLine="709"/>
        <w:jc w:val="both"/>
        <w:rPr>
          <w:sz w:val="28"/>
          <w:szCs w:val="28"/>
        </w:rPr>
      </w:pPr>
      <w:r w:rsidRPr="00D0094D">
        <w:rPr>
          <w:sz w:val="28"/>
          <w:szCs w:val="28"/>
        </w:rPr>
        <w:t>Оценка финансовой устойчивости</w:t>
      </w:r>
      <w:r w:rsidR="00D02BD0" w:rsidRPr="00D0094D">
        <w:rPr>
          <w:sz w:val="28"/>
          <w:szCs w:val="28"/>
        </w:rPr>
        <w:t xml:space="preserve"> предприятия</w:t>
      </w:r>
    </w:p>
    <w:p w:rsidR="00600E63" w:rsidRPr="00D0094D" w:rsidRDefault="005446AA" w:rsidP="00D0094D">
      <w:pPr>
        <w:suppressAutoHyphens/>
        <w:spacing w:before="0" w:after="0" w:line="360" w:lineRule="auto"/>
        <w:ind w:firstLine="709"/>
        <w:jc w:val="both"/>
        <w:rPr>
          <w:sz w:val="28"/>
          <w:szCs w:val="28"/>
        </w:rPr>
      </w:pPr>
      <w:r w:rsidRPr="00D0094D">
        <w:rPr>
          <w:sz w:val="28"/>
          <w:szCs w:val="28"/>
        </w:rPr>
        <w:t>После того, как мы проанализировали динамику и структуру бухгалтерского баланса, переходим к следующему этапу</w:t>
      </w:r>
      <w:r w:rsidR="00163C20" w:rsidRPr="00D0094D">
        <w:rPr>
          <w:sz w:val="28"/>
          <w:szCs w:val="28"/>
        </w:rPr>
        <w:t xml:space="preserve">, чтобы </w:t>
      </w:r>
      <w:r w:rsidRPr="00D0094D">
        <w:rPr>
          <w:sz w:val="28"/>
          <w:szCs w:val="28"/>
        </w:rPr>
        <w:t xml:space="preserve">оценить финансовую </w:t>
      </w:r>
      <w:r w:rsidR="00600E63" w:rsidRPr="00D0094D">
        <w:rPr>
          <w:sz w:val="28"/>
          <w:szCs w:val="28"/>
        </w:rPr>
        <w:t>ус</w:t>
      </w:r>
      <w:r w:rsidR="00813B73" w:rsidRPr="00D0094D">
        <w:rPr>
          <w:sz w:val="28"/>
          <w:szCs w:val="28"/>
        </w:rPr>
        <w:t>тойчив</w:t>
      </w:r>
      <w:r w:rsidRPr="00D0094D">
        <w:rPr>
          <w:sz w:val="28"/>
          <w:szCs w:val="28"/>
        </w:rPr>
        <w:t>ость</w:t>
      </w:r>
      <w:r w:rsidR="00813B73" w:rsidRPr="00D0094D">
        <w:rPr>
          <w:sz w:val="28"/>
          <w:szCs w:val="28"/>
        </w:rPr>
        <w:t xml:space="preserve"> предприятия</w:t>
      </w:r>
      <w:r w:rsidRPr="00D0094D">
        <w:rPr>
          <w:sz w:val="28"/>
          <w:szCs w:val="28"/>
        </w:rPr>
        <w:t>.</w:t>
      </w:r>
    </w:p>
    <w:p w:rsidR="00D0094D" w:rsidRDefault="00600E63" w:rsidP="00D0094D">
      <w:pPr>
        <w:pStyle w:val="a5"/>
        <w:suppressAutoHyphens/>
        <w:spacing w:after="0" w:line="360" w:lineRule="auto"/>
        <w:ind w:firstLine="709"/>
        <w:jc w:val="both"/>
        <w:rPr>
          <w:sz w:val="28"/>
        </w:rPr>
      </w:pPr>
      <w:r w:rsidRPr="00D0094D">
        <w:rPr>
          <w:sz w:val="28"/>
          <w:szCs w:val="28"/>
        </w:rPr>
        <w:t>На основании данных бухгалтерского баланса</w:t>
      </w:r>
      <w:r w:rsidR="008A6C49" w:rsidRPr="00D0094D">
        <w:rPr>
          <w:sz w:val="28"/>
        </w:rPr>
        <w:t>, представленного в приложении 1</w:t>
      </w:r>
      <w:r w:rsidRPr="00D0094D">
        <w:rPr>
          <w:sz w:val="28"/>
        </w:rPr>
        <w:t>,</w:t>
      </w:r>
      <w:r w:rsidR="00D0094D">
        <w:rPr>
          <w:sz w:val="28"/>
        </w:rPr>
        <w:t xml:space="preserve"> </w:t>
      </w:r>
      <w:r w:rsidRPr="00D0094D">
        <w:rPr>
          <w:sz w:val="28"/>
        </w:rPr>
        <w:t>проведем анализ финансовой устойчивости предприятия.</w:t>
      </w:r>
    </w:p>
    <w:p w:rsidR="005101AC" w:rsidRDefault="00600E63" w:rsidP="00D0094D">
      <w:pPr>
        <w:pStyle w:val="a5"/>
        <w:suppressAutoHyphens/>
        <w:spacing w:after="0" w:line="360" w:lineRule="auto"/>
        <w:ind w:firstLine="709"/>
        <w:jc w:val="both"/>
        <w:rPr>
          <w:sz w:val="28"/>
        </w:rPr>
      </w:pPr>
      <w:r w:rsidRPr="00D0094D">
        <w:rPr>
          <w:sz w:val="28"/>
        </w:rPr>
        <w:t>Финансово-устойчивым считается такое предприятие, которое за счет собственных средств покрывает средства, вложенные в активы, не допускает неоправданной дебиторской и кредиторской задолженности и рассчитывается в срок по своим обязательствам.</w:t>
      </w:r>
    </w:p>
    <w:p w:rsidR="005101AC" w:rsidRDefault="00600E63" w:rsidP="00D0094D">
      <w:pPr>
        <w:pStyle w:val="a5"/>
        <w:suppressAutoHyphens/>
        <w:spacing w:after="0" w:line="360" w:lineRule="auto"/>
        <w:ind w:firstLine="709"/>
        <w:jc w:val="both"/>
        <w:rPr>
          <w:sz w:val="28"/>
        </w:rPr>
      </w:pPr>
      <w:r w:rsidRPr="00D0094D">
        <w:rPr>
          <w:sz w:val="28"/>
        </w:rPr>
        <w:t>Финансовая устойчивость оценивается по соотношению собственных и заемных средств.</w:t>
      </w:r>
      <w:r w:rsidR="005101AC">
        <w:rPr>
          <w:sz w:val="28"/>
          <w:lang w:val="en-US"/>
        </w:rPr>
        <w:t xml:space="preserve"> </w:t>
      </w:r>
      <w:r w:rsidRPr="00D0094D">
        <w:rPr>
          <w:sz w:val="28"/>
        </w:rPr>
        <w:t>Абсолютными показателями финансовой устойчивости (неустойчивости) являются показатели излишка (недостатка) источников средств для формирования запасов и затрат.</w:t>
      </w:r>
      <w:r w:rsidR="00D0094D">
        <w:rPr>
          <w:sz w:val="28"/>
        </w:rPr>
        <w:t xml:space="preserve"> </w:t>
      </w:r>
      <w:r w:rsidRPr="00D0094D">
        <w:rPr>
          <w:sz w:val="28"/>
        </w:rPr>
        <w:t>Методика расчета абсолютных показателей финансовой устойчивости предпри</w:t>
      </w:r>
      <w:r w:rsidR="005F416A" w:rsidRPr="00D0094D">
        <w:rPr>
          <w:sz w:val="28"/>
        </w:rPr>
        <w:t>ятия представлена в таблице 10</w:t>
      </w:r>
      <w:r w:rsidRPr="00D0094D">
        <w:rPr>
          <w:sz w:val="28"/>
        </w:rPr>
        <w:t>.</w:t>
      </w:r>
      <w:r w:rsidR="005101AC">
        <w:rPr>
          <w:sz w:val="28"/>
          <w:lang w:val="en-US"/>
        </w:rPr>
        <w:t xml:space="preserve"> </w:t>
      </w:r>
      <w:r w:rsidR="00725B56" w:rsidRPr="00D0094D">
        <w:rPr>
          <w:sz w:val="28"/>
        </w:rPr>
        <w:t>Результаты расчета представим</w:t>
      </w:r>
      <w:r w:rsidRPr="00D0094D">
        <w:rPr>
          <w:sz w:val="28"/>
        </w:rPr>
        <w:t xml:space="preserve"> в виде таблице </w:t>
      </w:r>
      <w:r w:rsidR="005F416A" w:rsidRPr="00D0094D">
        <w:rPr>
          <w:sz w:val="28"/>
        </w:rPr>
        <w:t>10</w:t>
      </w:r>
      <w:r w:rsidR="00725B56" w:rsidRPr="00D0094D">
        <w:rPr>
          <w:sz w:val="28"/>
        </w:rPr>
        <w:t xml:space="preserve"> и сформулируем </w:t>
      </w:r>
      <w:r w:rsidRPr="00D0094D">
        <w:rPr>
          <w:sz w:val="28"/>
        </w:rPr>
        <w:t>выводы о финансовой устойчивости предприятия за период.</w:t>
      </w:r>
    </w:p>
    <w:p w:rsidR="00A848BD" w:rsidRPr="00D0094D" w:rsidRDefault="00A848BD" w:rsidP="00D0094D">
      <w:pPr>
        <w:pStyle w:val="a5"/>
        <w:suppressAutoHyphens/>
        <w:spacing w:after="0" w:line="360" w:lineRule="auto"/>
        <w:ind w:firstLine="709"/>
        <w:jc w:val="both"/>
        <w:rPr>
          <w:sz w:val="28"/>
          <w:lang w:val="en-US"/>
        </w:rPr>
      </w:pPr>
    </w:p>
    <w:p w:rsidR="00600E63" w:rsidRPr="00D0094D" w:rsidRDefault="005F416A" w:rsidP="00D0094D">
      <w:pPr>
        <w:pStyle w:val="a5"/>
        <w:suppressAutoHyphens/>
        <w:spacing w:after="0" w:line="360" w:lineRule="auto"/>
        <w:ind w:firstLine="709"/>
        <w:jc w:val="both"/>
        <w:rPr>
          <w:sz w:val="28"/>
        </w:rPr>
      </w:pPr>
      <w:r w:rsidRPr="00D0094D">
        <w:rPr>
          <w:sz w:val="28"/>
        </w:rPr>
        <w:t>Табли</w:t>
      </w:r>
      <w:r w:rsidR="00545416" w:rsidRPr="00D0094D">
        <w:rPr>
          <w:sz w:val="28"/>
        </w:rPr>
        <w:t xml:space="preserve">ца - </w:t>
      </w:r>
      <w:r w:rsidRPr="00D0094D">
        <w:rPr>
          <w:sz w:val="28"/>
        </w:rPr>
        <w:t>10</w:t>
      </w:r>
      <w:r w:rsidR="00D0094D">
        <w:rPr>
          <w:sz w:val="28"/>
        </w:rPr>
        <w:t xml:space="preserve"> </w:t>
      </w:r>
      <w:r w:rsidR="00600E63" w:rsidRPr="00D0094D">
        <w:rPr>
          <w:sz w:val="28"/>
        </w:rPr>
        <w:t>Расчет и анализ финансовой устойчивости предприятия за 2005-2007 гг.,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73"/>
        <w:gridCol w:w="1141"/>
        <w:gridCol w:w="1141"/>
        <w:gridCol w:w="1114"/>
        <w:gridCol w:w="1079"/>
        <w:gridCol w:w="1224"/>
      </w:tblGrid>
      <w:tr w:rsidR="00600E63" w:rsidRPr="0044097F" w:rsidTr="0044097F">
        <w:trPr>
          <w:jc w:val="center"/>
        </w:trPr>
        <w:tc>
          <w:tcPr>
            <w:tcW w:w="3717"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Показатели</w:t>
            </w:r>
          </w:p>
        </w:tc>
        <w:tc>
          <w:tcPr>
            <w:tcW w:w="1241"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5</w:t>
            </w:r>
            <w:r w:rsidR="00CA0660" w:rsidRPr="0044097F">
              <w:rPr>
                <w:snapToGrid w:val="0"/>
                <w:sz w:val="20"/>
                <w:szCs w:val="24"/>
              </w:rPr>
              <w:t>год</w:t>
            </w:r>
          </w:p>
        </w:tc>
        <w:tc>
          <w:tcPr>
            <w:tcW w:w="1241"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6</w:t>
            </w:r>
            <w:r w:rsidR="00CA0660" w:rsidRPr="0044097F">
              <w:rPr>
                <w:snapToGrid w:val="0"/>
                <w:sz w:val="20"/>
                <w:szCs w:val="24"/>
              </w:rPr>
              <w:t>год</w:t>
            </w:r>
          </w:p>
        </w:tc>
        <w:tc>
          <w:tcPr>
            <w:tcW w:w="1211" w:type="dxa"/>
            <w:vMerge w:val="restart"/>
            <w:shd w:val="clear" w:color="auto" w:fill="auto"/>
          </w:tcPr>
          <w:p w:rsidR="00600E63" w:rsidRPr="0044097F" w:rsidRDefault="00CA0660" w:rsidP="0044097F">
            <w:pPr>
              <w:suppressAutoHyphens/>
              <w:spacing w:before="0" w:after="0" w:line="360" w:lineRule="auto"/>
              <w:rPr>
                <w:snapToGrid w:val="0"/>
                <w:sz w:val="20"/>
                <w:szCs w:val="24"/>
              </w:rPr>
            </w:pPr>
            <w:r w:rsidRPr="0044097F">
              <w:rPr>
                <w:snapToGrid w:val="0"/>
                <w:sz w:val="20"/>
                <w:szCs w:val="24"/>
              </w:rPr>
              <w:t>2007год</w:t>
            </w:r>
          </w:p>
        </w:tc>
        <w:tc>
          <w:tcPr>
            <w:tcW w:w="2505" w:type="dxa"/>
            <w:gridSpan w:val="2"/>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Абсолютное изменение</w:t>
            </w:r>
          </w:p>
        </w:tc>
      </w:tr>
      <w:tr w:rsidR="00600E63" w:rsidRPr="0044097F" w:rsidTr="0044097F">
        <w:trPr>
          <w:jc w:val="center"/>
        </w:trPr>
        <w:tc>
          <w:tcPr>
            <w:tcW w:w="3717"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241"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241"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211"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172"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За 2005-2006 год</w:t>
            </w:r>
          </w:p>
        </w:tc>
        <w:tc>
          <w:tcPr>
            <w:tcW w:w="1333"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За 2006-2007 год</w:t>
            </w:r>
          </w:p>
        </w:tc>
      </w:tr>
      <w:tr w:rsidR="001E287D" w:rsidRPr="0044097F" w:rsidTr="0044097F">
        <w:trPr>
          <w:jc w:val="center"/>
        </w:trPr>
        <w:tc>
          <w:tcPr>
            <w:tcW w:w="3717" w:type="dxa"/>
            <w:shd w:val="clear" w:color="auto" w:fill="auto"/>
          </w:tcPr>
          <w:p w:rsidR="001E287D" w:rsidRPr="0044097F" w:rsidRDefault="001E287D" w:rsidP="0044097F">
            <w:pPr>
              <w:pStyle w:val="a7"/>
              <w:tabs>
                <w:tab w:val="clear" w:pos="4153"/>
                <w:tab w:val="clear" w:pos="8306"/>
              </w:tabs>
              <w:suppressAutoHyphens/>
              <w:spacing w:line="360" w:lineRule="auto"/>
              <w:rPr>
                <w:snapToGrid w:val="0"/>
              </w:rPr>
            </w:pPr>
            <w:r w:rsidRPr="0044097F">
              <w:rPr>
                <w:snapToGrid w:val="0"/>
              </w:rPr>
              <w:t>1. Источники собственных средств (капитал и резервы)</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3</w:t>
            </w:r>
            <w:r w:rsidRPr="0044097F">
              <w:rPr>
                <w:snapToGrid w:val="0"/>
                <w:sz w:val="20"/>
                <w:szCs w:val="24"/>
              </w:rPr>
              <w:t>70 000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rPr>
              <w:t>2</w:t>
            </w:r>
            <w:r w:rsidRPr="0044097F">
              <w:rPr>
                <w:snapToGrid w:val="0"/>
                <w:sz w:val="20"/>
                <w:szCs w:val="24"/>
                <w:lang w:val="en-US"/>
              </w:rPr>
              <w:t>8</w:t>
            </w:r>
            <w:r w:rsidRPr="0044097F">
              <w:rPr>
                <w:snapToGrid w:val="0"/>
                <w:sz w:val="20"/>
                <w:szCs w:val="24"/>
              </w:rPr>
              <w:t>6</w:t>
            </w:r>
            <w:r w:rsidRPr="0044097F">
              <w:rPr>
                <w:snapToGrid w:val="0"/>
                <w:sz w:val="20"/>
                <w:szCs w:val="24"/>
                <w:lang w:val="en-US"/>
              </w:rPr>
              <w:t>2</w:t>
            </w:r>
            <w:r w:rsidRPr="0044097F">
              <w:rPr>
                <w:snapToGrid w:val="0"/>
                <w:sz w:val="20"/>
                <w:szCs w:val="24"/>
              </w:rPr>
              <w:t xml:space="preserve"> </w:t>
            </w:r>
            <w:r w:rsidRPr="0044097F">
              <w:rPr>
                <w:snapToGrid w:val="0"/>
                <w:sz w:val="20"/>
                <w:szCs w:val="24"/>
                <w:lang w:val="en-US"/>
              </w:rPr>
              <w:t>600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3489</w:t>
            </w:r>
            <w:r w:rsidRPr="0044097F">
              <w:rPr>
                <w:snapToGrid w:val="0"/>
                <w:sz w:val="20"/>
                <w:szCs w:val="24"/>
              </w:rPr>
              <w:t xml:space="preserve"> </w:t>
            </w:r>
            <w:r w:rsidRPr="0044097F">
              <w:rPr>
                <w:snapToGrid w:val="0"/>
                <w:sz w:val="20"/>
                <w:szCs w:val="24"/>
                <w:lang w:val="en-US"/>
              </w:rPr>
              <w:t>52</w:t>
            </w:r>
            <w:r w:rsidRPr="0044097F">
              <w:rPr>
                <w:snapToGrid w:val="0"/>
                <w:sz w:val="20"/>
                <w:szCs w:val="24"/>
              </w:rPr>
              <w:t>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492</w:t>
            </w:r>
            <w:r w:rsidRPr="0044097F">
              <w:rPr>
                <w:snapToGrid w:val="0"/>
                <w:sz w:val="20"/>
                <w:szCs w:val="24"/>
              </w:rPr>
              <w:t xml:space="preserve"> </w:t>
            </w:r>
            <w:r w:rsidRPr="0044097F">
              <w:rPr>
                <w:snapToGrid w:val="0"/>
                <w:sz w:val="20"/>
                <w:szCs w:val="24"/>
                <w:lang w:val="en-US"/>
              </w:rPr>
              <w:t>600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626</w:t>
            </w:r>
            <w:r w:rsidRPr="0044097F">
              <w:rPr>
                <w:snapToGrid w:val="0"/>
                <w:sz w:val="20"/>
                <w:szCs w:val="24"/>
              </w:rPr>
              <w:t xml:space="preserve"> </w:t>
            </w:r>
            <w:r w:rsidRPr="0044097F">
              <w:rPr>
                <w:snapToGrid w:val="0"/>
                <w:sz w:val="20"/>
                <w:szCs w:val="24"/>
                <w:lang w:val="en-US"/>
              </w:rPr>
              <w:t>92</w:t>
            </w:r>
            <w:r w:rsidRPr="0044097F">
              <w:rPr>
                <w:snapToGrid w:val="0"/>
                <w:sz w:val="20"/>
                <w:szCs w:val="24"/>
              </w:rPr>
              <w:t>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2. Внеоборотные активы</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rPr>
              <w:t xml:space="preserve">1480 </w:t>
            </w:r>
            <w:r w:rsidRPr="0044097F">
              <w:rPr>
                <w:snapToGrid w:val="0"/>
                <w:sz w:val="20"/>
                <w:szCs w:val="24"/>
                <w:lang w:val="en-US"/>
              </w:rPr>
              <w:t>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rPr>
              <w:t xml:space="preserve">1625 </w:t>
            </w:r>
            <w:r w:rsidRPr="0044097F">
              <w:rPr>
                <w:snapToGrid w:val="0"/>
                <w:sz w:val="20"/>
                <w:szCs w:val="24"/>
                <w:lang w:val="en-US"/>
              </w:rPr>
              <w:t>000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1715 000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rPr>
              <w:t xml:space="preserve">145 </w:t>
            </w:r>
            <w:r w:rsidRPr="0044097F">
              <w:rPr>
                <w:snapToGrid w:val="0"/>
                <w:sz w:val="20"/>
                <w:szCs w:val="24"/>
                <w:lang w:val="en-US"/>
              </w:rPr>
              <w:t>000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90 000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3. Наличие собственных оборотных средств (СОС =стр.1-стр.2)</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8</w:t>
            </w:r>
            <w:r w:rsidRPr="0044097F">
              <w:rPr>
                <w:snapToGrid w:val="0"/>
                <w:sz w:val="20"/>
                <w:szCs w:val="24"/>
              </w:rPr>
              <w:t xml:space="preserve">90 </w:t>
            </w:r>
            <w:r w:rsidRPr="0044097F">
              <w:rPr>
                <w:snapToGrid w:val="0"/>
                <w:sz w:val="20"/>
                <w:szCs w:val="24"/>
                <w:lang w:val="en-US"/>
              </w:rPr>
              <w:t>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1237</w:t>
            </w:r>
            <w:r w:rsidRPr="0044097F">
              <w:rPr>
                <w:snapToGrid w:val="0"/>
                <w:sz w:val="20"/>
                <w:szCs w:val="24"/>
              </w:rPr>
              <w:t xml:space="preserve"> </w:t>
            </w:r>
            <w:r w:rsidRPr="0044097F">
              <w:rPr>
                <w:snapToGrid w:val="0"/>
                <w:sz w:val="20"/>
                <w:szCs w:val="24"/>
                <w:lang w:val="en-US"/>
              </w:rPr>
              <w:t>600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1774</w:t>
            </w:r>
            <w:r w:rsidRPr="0044097F">
              <w:rPr>
                <w:snapToGrid w:val="0"/>
                <w:sz w:val="20"/>
                <w:szCs w:val="24"/>
              </w:rPr>
              <w:t xml:space="preserve"> </w:t>
            </w:r>
            <w:r w:rsidRPr="0044097F">
              <w:rPr>
                <w:snapToGrid w:val="0"/>
                <w:sz w:val="20"/>
                <w:szCs w:val="24"/>
                <w:lang w:val="en-US"/>
              </w:rPr>
              <w:t>52</w:t>
            </w:r>
            <w:r w:rsidRPr="0044097F">
              <w:rPr>
                <w:snapToGrid w:val="0"/>
                <w:sz w:val="20"/>
                <w:szCs w:val="24"/>
              </w:rPr>
              <w:t>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347 600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536</w:t>
            </w:r>
            <w:r w:rsidRPr="0044097F">
              <w:rPr>
                <w:snapToGrid w:val="0"/>
                <w:sz w:val="20"/>
                <w:szCs w:val="24"/>
              </w:rPr>
              <w:t xml:space="preserve"> </w:t>
            </w:r>
            <w:r w:rsidRPr="0044097F">
              <w:rPr>
                <w:snapToGrid w:val="0"/>
                <w:sz w:val="20"/>
                <w:szCs w:val="24"/>
                <w:lang w:val="en-US"/>
              </w:rPr>
              <w:t>92</w:t>
            </w:r>
            <w:r w:rsidRPr="0044097F">
              <w:rPr>
                <w:snapToGrid w:val="0"/>
                <w:sz w:val="20"/>
                <w:szCs w:val="24"/>
              </w:rPr>
              <w:t>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4. Долгосрочные заемные средства</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3</w:t>
            </w:r>
            <w:r w:rsidRPr="0044097F">
              <w:rPr>
                <w:snapToGrid w:val="0"/>
                <w:sz w:val="20"/>
                <w:szCs w:val="24"/>
              </w:rPr>
              <w:t xml:space="preserve">40 </w:t>
            </w:r>
            <w:r w:rsidRPr="0044097F">
              <w:rPr>
                <w:snapToGrid w:val="0"/>
                <w:sz w:val="20"/>
                <w:szCs w:val="24"/>
                <w:lang w:val="en-US"/>
              </w:rPr>
              <w:t>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540 000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570 000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200</w:t>
            </w:r>
            <w:r w:rsidRPr="0044097F">
              <w:rPr>
                <w:snapToGrid w:val="0"/>
                <w:sz w:val="20"/>
                <w:szCs w:val="24"/>
              </w:rPr>
              <w:t xml:space="preserve"> </w:t>
            </w:r>
            <w:r w:rsidRPr="0044097F">
              <w:rPr>
                <w:snapToGrid w:val="0"/>
                <w:sz w:val="20"/>
                <w:szCs w:val="24"/>
                <w:lang w:val="en-US"/>
              </w:rPr>
              <w:t>000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30</w:t>
            </w:r>
            <w:r w:rsidRPr="0044097F">
              <w:rPr>
                <w:snapToGrid w:val="0"/>
                <w:sz w:val="20"/>
                <w:szCs w:val="24"/>
              </w:rPr>
              <w:t xml:space="preserve"> 000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5. Наличие собственных и долгосрочных заемных оборотных средств (СД=СОС+стр.4)</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1230 000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w:t>
            </w:r>
            <w:r w:rsidRPr="0044097F">
              <w:rPr>
                <w:snapToGrid w:val="0"/>
                <w:sz w:val="20"/>
                <w:szCs w:val="24"/>
                <w:lang w:val="en-US"/>
              </w:rPr>
              <w:t>777</w:t>
            </w:r>
            <w:r w:rsidRPr="0044097F">
              <w:rPr>
                <w:snapToGrid w:val="0"/>
                <w:sz w:val="20"/>
                <w:szCs w:val="24"/>
              </w:rPr>
              <w:t xml:space="preserve"> </w:t>
            </w:r>
            <w:r w:rsidRPr="0044097F">
              <w:rPr>
                <w:snapToGrid w:val="0"/>
                <w:sz w:val="20"/>
                <w:szCs w:val="24"/>
                <w:lang w:val="en-US"/>
              </w:rPr>
              <w:t>6</w:t>
            </w:r>
            <w:r w:rsidRPr="0044097F">
              <w:rPr>
                <w:snapToGrid w:val="0"/>
                <w:sz w:val="20"/>
                <w:szCs w:val="24"/>
              </w:rPr>
              <w:t>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2344</w:t>
            </w:r>
            <w:r w:rsidRPr="0044097F">
              <w:rPr>
                <w:snapToGrid w:val="0"/>
                <w:sz w:val="20"/>
                <w:szCs w:val="24"/>
              </w:rPr>
              <w:t xml:space="preserve"> </w:t>
            </w:r>
            <w:r w:rsidRPr="0044097F">
              <w:rPr>
                <w:snapToGrid w:val="0"/>
                <w:sz w:val="20"/>
                <w:szCs w:val="24"/>
                <w:lang w:val="en-US"/>
              </w:rPr>
              <w:t>52</w:t>
            </w:r>
            <w:r w:rsidRPr="0044097F">
              <w:rPr>
                <w:snapToGrid w:val="0"/>
                <w:sz w:val="20"/>
                <w:szCs w:val="24"/>
              </w:rPr>
              <w:t>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547</w:t>
            </w:r>
            <w:r w:rsidRPr="0044097F">
              <w:rPr>
                <w:snapToGrid w:val="0"/>
                <w:sz w:val="20"/>
                <w:szCs w:val="24"/>
              </w:rPr>
              <w:t xml:space="preserve"> </w:t>
            </w:r>
            <w:r w:rsidRPr="0044097F">
              <w:rPr>
                <w:snapToGrid w:val="0"/>
                <w:sz w:val="20"/>
                <w:szCs w:val="24"/>
                <w:lang w:val="en-US"/>
              </w:rPr>
              <w:t>6</w:t>
            </w:r>
            <w:r w:rsidRPr="0044097F">
              <w:rPr>
                <w:snapToGrid w:val="0"/>
                <w:sz w:val="20"/>
                <w:szCs w:val="24"/>
              </w:rPr>
              <w:t>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566</w:t>
            </w:r>
            <w:r w:rsidRPr="0044097F">
              <w:rPr>
                <w:snapToGrid w:val="0"/>
                <w:sz w:val="20"/>
                <w:szCs w:val="24"/>
              </w:rPr>
              <w:t xml:space="preserve"> </w:t>
            </w:r>
            <w:r w:rsidRPr="0044097F">
              <w:rPr>
                <w:snapToGrid w:val="0"/>
                <w:sz w:val="20"/>
                <w:szCs w:val="24"/>
                <w:lang w:val="en-US"/>
              </w:rPr>
              <w:t>92</w:t>
            </w:r>
            <w:r w:rsidRPr="0044097F">
              <w:rPr>
                <w:snapToGrid w:val="0"/>
                <w:sz w:val="20"/>
                <w:szCs w:val="24"/>
              </w:rPr>
              <w:t>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 xml:space="preserve">6. Краткосрочные заемные средства (КЗС) </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1390 000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977</w:t>
            </w:r>
            <w:r w:rsidRPr="0044097F">
              <w:rPr>
                <w:snapToGrid w:val="0"/>
                <w:sz w:val="20"/>
                <w:szCs w:val="24"/>
              </w:rPr>
              <w:t xml:space="preserve"> </w:t>
            </w:r>
            <w:r w:rsidRPr="0044097F">
              <w:rPr>
                <w:snapToGrid w:val="0"/>
                <w:sz w:val="20"/>
                <w:szCs w:val="24"/>
                <w:lang w:val="en-US"/>
              </w:rPr>
              <w:t>4</w:t>
            </w:r>
            <w:r w:rsidRPr="0044097F">
              <w:rPr>
                <w:snapToGrid w:val="0"/>
                <w:sz w:val="20"/>
                <w:szCs w:val="24"/>
              </w:rPr>
              <w:t>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570</w:t>
            </w:r>
            <w:r w:rsidRPr="0044097F">
              <w:rPr>
                <w:snapToGrid w:val="0"/>
                <w:sz w:val="20"/>
                <w:szCs w:val="24"/>
              </w:rPr>
              <w:t xml:space="preserve"> </w:t>
            </w:r>
            <w:r w:rsidRPr="0044097F">
              <w:rPr>
                <w:snapToGrid w:val="0"/>
                <w:sz w:val="20"/>
                <w:szCs w:val="24"/>
                <w:lang w:val="en-US"/>
              </w:rPr>
              <w:t>48</w:t>
            </w:r>
            <w:r w:rsidRPr="0044097F">
              <w:rPr>
                <w:snapToGrid w:val="0"/>
                <w:sz w:val="20"/>
                <w:szCs w:val="24"/>
              </w:rPr>
              <w:t>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w:t>
            </w:r>
            <w:r w:rsidRPr="0044097F">
              <w:rPr>
                <w:snapToGrid w:val="0"/>
                <w:sz w:val="20"/>
                <w:szCs w:val="24"/>
                <w:lang w:val="en-US"/>
              </w:rPr>
              <w:t>412 6</w:t>
            </w:r>
            <w:r w:rsidRPr="0044097F">
              <w:rPr>
                <w:snapToGrid w:val="0"/>
                <w:sz w:val="20"/>
                <w:szCs w:val="24"/>
              </w:rPr>
              <w:t>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-406</w:t>
            </w:r>
            <w:r w:rsidRPr="0044097F">
              <w:rPr>
                <w:snapToGrid w:val="0"/>
                <w:sz w:val="20"/>
                <w:szCs w:val="24"/>
              </w:rPr>
              <w:t xml:space="preserve"> </w:t>
            </w:r>
            <w:r w:rsidRPr="0044097F">
              <w:rPr>
                <w:snapToGrid w:val="0"/>
                <w:sz w:val="20"/>
                <w:szCs w:val="24"/>
                <w:lang w:val="en-US"/>
              </w:rPr>
              <w:t>92</w:t>
            </w:r>
            <w:r w:rsidRPr="0044097F">
              <w:rPr>
                <w:snapToGrid w:val="0"/>
                <w:sz w:val="20"/>
                <w:szCs w:val="24"/>
              </w:rPr>
              <w:t>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 xml:space="preserve">7. Общая величина источников формирования запасов (ОИ=СД+КЗС) </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2620 000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2755 000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2915 000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135 000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160 000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8. Запасы (З)</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rPr>
              <w:t xml:space="preserve">1670 </w:t>
            </w:r>
            <w:r w:rsidRPr="0044097F">
              <w:rPr>
                <w:snapToGrid w:val="0"/>
                <w:sz w:val="20"/>
                <w:szCs w:val="24"/>
                <w:lang w:val="en-US"/>
              </w:rPr>
              <w:t>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rPr>
              <w:t xml:space="preserve">1780 </w:t>
            </w:r>
            <w:r w:rsidRPr="0044097F">
              <w:rPr>
                <w:snapToGrid w:val="0"/>
                <w:sz w:val="20"/>
                <w:szCs w:val="24"/>
                <w:lang w:val="en-US"/>
              </w:rPr>
              <w:t>000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1845 000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rPr>
              <w:t>1</w:t>
            </w:r>
            <w:r w:rsidRPr="0044097F">
              <w:rPr>
                <w:snapToGrid w:val="0"/>
                <w:sz w:val="20"/>
                <w:szCs w:val="24"/>
                <w:lang w:val="en-US"/>
              </w:rPr>
              <w:t>10 000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65 000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9. Излишек (+) или недостаток (-) собственных оборотных средств (стр.3-стр.8.)</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- 7</w:t>
            </w:r>
            <w:r w:rsidRPr="0044097F">
              <w:rPr>
                <w:snapToGrid w:val="0"/>
                <w:sz w:val="20"/>
                <w:szCs w:val="24"/>
              </w:rPr>
              <w:t xml:space="preserve">80 </w:t>
            </w:r>
            <w:r w:rsidRPr="0044097F">
              <w:rPr>
                <w:snapToGrid w:val="0"/>
                <w:sz w:val="20"/>
                <w:szCs w:val="24"/>
                <w:lang w:val="en-US"/>
              </w:rPr>
              <w:t>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- 5</w:t>
            </w:r>
            <w:r w:rsidRPr="0044097F">
              <w:rPr>
                <w:snapToGrid w:val="0"/>
                <w:sz w:val="20"/>
                <w:szCs w:val="24"/>
              </w:rPr>
              <w:t>4</w:t>
            </w:r>
            <w:r w:rsidRPr="0044097F">
              <w:rPr>
                <w:snapToGrid w:val="0"/>
                <w:sz w:val="20"/>
                <w:szCs w:val="24"/>
                <w:lang w:val="en-US"/>
              </w:rPr>
              <w:t>2</w:t>
            </w:r>
            <w:r w:rsidRPr="0044097F">
              <w:rPr>
                <w:snapToGrid w:val="0"/>
                <w:sz w:val="20"/>
                <w:szCs w:val="24"/>
              </w:rPr>
              <w:t xml:space="preserve"> </w:t>
            </w:r>
            <w:r w:rsidRPr="0044097F">
              <w:rPr>
                <w:snapToGrid w:val="0"/>
                <w:sz w:val="20"/>
                <w:szCs w:val="24"/>
                <w:lang w:val="en-US"/>
              </w:rPr>
              <w:t>400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 xml:space="preserve">- </w:t>
            </w:r>
            <w:r w:rsidRPr="0044097F">
              <w:rPr>
                <w:snapToGrid w:val="0"/>
                <w:sz w:val="20"/>
                <w:szCs w:val="24"/>
                <w:lang w:val="en-US"/>
              </w:rPr>
              <w:t>70</w:t>
            </w:r>
            <w:r w:rsidRPr="0044097F">
              <w:rPr>
                <w:snapToGrid w:val="0"/>
                <w:sz w:val="20"/>
                <w:szCs w:val="24"/>
              </w:rPr>
              <w:t xml:space="preserve"> </w:t>
            </w:r>
            <w:r w:rsidRPr="0044097F">
              <w:rPr>
                <w:snapToGrid w:val="0"/>
                <w:sz w:val="20"/>
                <w:szCs w:val="24"/>
                <w:lang w:val="en-US"/>
              </w:rPr>
              <w:t>48</w:t>
            </w:r>
            <w:r w:rsidRPr="0044097F">
              <w:rPr>
                <w:snapToGrid w:val="0"/>
                <w:sz w:val="20"/>
                <w:szCs w:val="24"/>
              </w:rPr>
              <w:t>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-237 600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 xml:space="preserve">- </w:t>
            </w:r>
            <w:r w:rsidRPr="0044097F">
              <w:rPr>
                <w:snapToGrid w:val="0"/>
                <w:sz w:val="20"/>
                <w:szCs w:val="24"/>
                <w:lang w:val="en-US"/>
              </w:rPr>
              <w:t>471</w:t>
            </w:r>
            <w:r w:rsidRPr="0044097F">
              <w:rPr>
                <w:snapToGrid w:val="0"/>
                <w:sz w:val="20"/>
                <w:szCs w:val="24"/>
              </w:rPr>
              <w:t xml:space="preserve"> </w:t>
            </w:r>
            <w:r w:rsidRPr="0044097F">
              <w:rPr>
                <w:snapToGrid w:val="0"/>
                <w:sz w:val="20"/>
                <w:szCs w:val="24"/>
                <w:lang w:val="en-US"/>
              </w:rPr>
              <w:t>92</w:t>
            </w:r>
            <w:r w:rsidRPr="0044097F">
              <w:rPr>
                <w:snapToGrid w:val="0"/>
                <w:sz w:val="20"/>
                <w:szCs w:val="24"/>
              </w:rPr>
              <w:t>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10. Излишек (+) или недостаток (-) собственных и долгосрочных заемных оборотных средств (стр.5-стр.8)</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 xml:space="preserve">- </w:t>
            </w:r>
            <w:r w:rsidRPr="0044097F">
              <w:rPr>
                <w:snapToGrid w:val="0"/>
                <w:sz w:val="20"/>
                <w:szCs w:val="24"/>
              </w:rPr>
              <w:t xml:space="preserve">440 </w:t>
            </w:r>
            <w:r w:rsidRPr="0044097F">
              <w:rPr>
                <w:snapToGrid w:val="0"/>
                <w:sz w:val="20"/>
                <w:szCs w:val="24"/>
                <w:lang w:val="en-US"/>
              </w:rPr>
              <w:t>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- 2 400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lang w:val="en-US"/>
              </w:rPr>
              <w:t>499</w:t>
            </w:r>
            <w:r w:rsidRPr="0044097F">
              <w:rPr>
                <w:snapToGrid w:val="0"/>
                <w:sz w:val="20"/>
                <w:szCs w:val="24"/>
              </w:rPr>
              <w:t xml:space="preserve"> </w:t>
            </w:r>
            <w:r w:rsidRPr="0044097F">
              <w:rPr>
                <w:snapToGrid w:val="0"/>
                <w:sz w:val="20"/>
                <w:szCs w:val="24"/>
                <w:lang w:val="en-US"/>
              </w:rPr>
              <w:t>52</w:t>
            </w:r>
            <w:r w:rsidRPr="0044097F">
              <w:rPr>
                <w:snapToGrid w:val="0"/>
                <w:sz w:val="20"/>
                <w:szCs w:val="24"/>
              </w:rPr>
              <w:t>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rPr>
              <w:t>-</w:t>
            </w:r>
            <w:r w:rsidRPr="0044097F">
              <w:rPr>
                <w:snapToGrid w:val="0"/>
                <w:sz w:val="20"/>
                <w:szCs w:val="24"/>
                <w:lang w:val="en-US"/>
              </w:rPr>
              <w:t>437 600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lang w:val="en-US"/>
              </w:rPr>
            </w:pPr>
            <w:r w:rsidRPr="0044097F">
              <w:rPr>
                <w:snapToGrid w:val="0"/>
                <w:sz w:val="20"/>
                <w:szCs w:val="24"/>
                <w:lang w:val="en-US"/>
              </w:rPr>
              <w:t>497</w:t>
            </w:r>
            <w:r w:rsidRPr="0044097F">
              <w:rPr>
                <w:snapToGrid w:val="0"/>
                <w:sz w:val="20"/>
                <w:szCs w:val="24"/>
              </w:rPr>
              <w:t xml:space="preserve"> </w:t>
            </w:r>
            <w:r w:rsidRPr="0044097F">
              <w:rPr>
                <w:snapToGrid w:val="0"/>
                <w:sz w:val="20"/>
                <w:szCs w:val="24"/>
                <w:lang w:val="en-US"/>
              </w:rPr>
              <w:t>120</w:t>
            </w:r>
          </w:p>
        </w:tc>
      </w:tr>
      <w:tr w:rsidR="001E287D" w:rsidRPr="0044097F" w:rsidTr="0044097F">
        <w:trPr>
          <w:jc w:val="center"/>
        </w:trPr>
        <w:tc>
          <w:tcPr>
            <w:tcW w:w="3717"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 xml:space="preserve">11. Излишек (+) или недостаток (-) общей величины источников формирования запасов (собственные, долгосрочные, краткосрочные заемные источники) (стр.7-стр.8) </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950 000</w:t>
            </w:r>
          </w:p>
        </w:tc>
        <w:tc>
          <w:tcPr>
            <w:tcW w:w="124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975 000</w:t>
            </w:r>
          </w:p>
        </w:tc>
        <w:tc>
          <w:tcPr>
            <w:tcW w:w="1211"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1070 000</w:t>
            </w:r>
          </w:p>
        </w:tc>
        <w:tc>
          <w:tcPr>
            <w:tcW w:w="1172"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25 000</w:t>
            </w:r>
          </w:p>
        </w:tc>
        <w:tc>
          <w:tcPr>
            <w:tcW w:w="1333" w:type="dxa"/>
            <w:shd w:val="clear" w:color="auto" w:fill="auto"/>
          </w:tcPr>
          <w:p w:rsidR="001E287D" w:rsidRPr="0044097F" w:rsidRDefault="001E287D" w:rsidP="0044097F">
            <w:pPr>
              <w:suppressAutoHyphens/>
              <w:spacing w:before="0" w:after="0" w:line="360" w:lineRule="auto"/>
              <w:rPr>
                <w:snapToGrid w:val="0"/>
                <w:sz w:val="20"/>
                <w:szCs w:val="24"/>
              </w:rPr>
            </w:pPr>
            <w:r w:rsidRPr="0044097F">
              <w:rPr>
                <w:snapToGrid w:val="0"/>
                <w:sz w:val="20"/>
                <w:szCs w:val="24"/>
              </w:rPr>
              <w:t>95 000</w:t>
            </w:r>
          </w:p>
        </w:tc>
      </w:tr>
    </w:tbl>
    <w:p w:rsidR="00A848BD" w:rsidRPr="00D0094D" w:rsidRDefault="00A848BD" w:rsidP="00D0094D">
      <w:pPr>
        <w:pStyle w:val="a5"/>
        <w:suppressAutoHyphens/>
        <w:spacing w:after="0" w:line="360" w:lineRule="auto"/>
        <w:ind w:firstLine="709"/>
        <w:jc w:val="both"/>
        <w:rPr>
          <w:sz w:val="28"/>
          <w:lang w:val="en-US"/>
        </w:rPr>
      </w:pPr>
    </w:p>
    <w:p w:rsidR="00D0094D" w:rsidRDefault="00600E63" w:rsidP="00D0094D">
      <w:pPr>
        <w:pStyle w:val="a5"/>
        <w:suppressAutoHyphens/>
        <w:spacing w:after="0" w:line="360" w:lineRule="auto"/>
        <w:ind w:firstLine="709"/>
        <w:jc w:val="both"/>
        <w:rPr>
          <w:sz w:val="28"/>
        </w:rPr>
      </w:pPr>
      <w:r w:rsidRPr="00D0094D">
        <w:rPr>
          <w:sz w:val="28"/>
        </w:rPr>
        <w:t>Из данной таблицы видно:</w:t>
      </w:r>
    </w:p>
    <w:p w:rsidR="00600E63" w:rsidRPr="00D0094D" w:rsidRDefault="00600E63" w:rsidP="00D0094D">
      <w:pPr>
        <w:pStyle w:val="a5"/>
        <w:suppressAutoHyphens/>
        <w:spacing w:after="0" w:line="360" w:lineRule="auto"/>
        <w:ind w:firstLine="709"/>
        <w:jc w:val="both"/>
        <w:rPr>
          <w:sz w:val="28"/>
        </w:rPr>
      </w:pPr>
      <w:r w:rsidRPr="00D0094D">
        <w:rPr>
          <w:sz w:val="28"/>
        </w:rPr>
        <w:t>Источники собственных средств в 2006 году по сравнени</w:t>
      </w:r>
      <w:r w:rsidR="00976BC8" w:rsidRPr="00D0094D">
        <w:rPr>
          <w:sz w:val="28"/>
        </w:rPr>
        <w:t>ю</w:t>
      </w:r>
      <w:r w:rsidR="003D1659" w:rsidRPr="00D0094D">
        <w:rPr>
          <w:sz w:val="28"/>
        </w:rPr>
        <w:t xml:space="preserve"> с 2005 годом увеличились на 492 6</w:t>
      </w:r>
      <w:r w:rsidRPr="00D0094D">
        <w:rPr>
          <w:sz w:val="28"/>
        </w:rPr>
        <w:t>00 руб. В 2007 году по сравнению с 2006 годом – увелич</w:t>
      </w:r>
      <w:r w:rsidR="00FE44E5" w:rsidRPr="00D0094D">
        <w:rPr>
          <w:sz w:val="28"/>
        </w:rPr>
        <w:t>ение произошло на 626920</w:t>
      </w:r>
      <w:r w:rsidRPr="00D0094D">
        <w:rPr>
          <w:sz w:val="28"/>
        </w:rPr>
        <w:t xml:space="preserve"> руб.</w:t>
      </w:r>
    </w:p>
    <w:p w:rsidR="00D0094D" w:rsidRDefault="00600E63" w:rsidP="00D0094D">
      <w:pPr>
        <w:pStyle w:val="a5"/>
        <w:suppressAutoHyphens/>
        <w:spacing w:after="0" w:line="360" w:lineRule="auto"/>
        <w:ind w:firstLine="709"/>
        <w:jc w:val="both"/>
        <w:rPr>
          <w:sz w:val="28"/>
        </w:rPr>
      </w:pPr>
      <w:r w:rsidRPr="00D0094D">
        <w:rPr>
          <w:sz w:val="28"/>
        </w:rPr>
        <w:t>Внеоборотные акти</w:t>
      </w:r>
      <w:r w:rsidR="00672FA3" w:rsidRPr="00D0094D">
        <w:rPr>
          <w:sz w:val="28"/>
        </w:rPr>
        <w:t>вы в 2006 году увеличились на 145</w:t>
      </w:r>
      <w:r w:rsidR="0030673E" w:rsidRPr="00D0094D">
        <w:rPr>
          <w:sz w:val="28"/>
        </w:rPr>
        <w:t xml:space="preserve"> 000 руб. В</w:t>
      </w:r>
      <w:r w:rsidRPr="00D0094D">
        <w:rPr>
          <w:sz w:val="28"/>
        </w:rPr>
        <w:t xml:space="preserve"> 2007 году по сравнению с предыд</w:t>
      </w:r>
      <w:r w:rsidR="00672FA3" w:rsidRPr="00D0094D">
        <w:rPr>
          <w:sz w:val="28"/>
        </w:rPr>
        <w:t>ущим годом они увеличились на 90</w:t>
      </w:r>
      <w:r w:rsidRPr="00D0094D">
        <w:rPr>
          <w:sz w:val="28"/>
        </w:rPr>
        <w:t>000 руб.</w:t>
      </w:r>
    </w:p>
    <w:p w:rsidR="00600E63" w:rsidRPr="00D0094D" w:rsidRDefault="00600E63" w:rsidP="00D0094D">
      <w:pPr>
        <w:pStyle w:val="a5"/>
        <w:suppressAutoHyphens/>
        <w:spacing w:after="0" w:line="360" w:lineRule="auto"/>
        <w:ind w:firstLine="709"/>
        <w:jc w:val="both"/>
        <w:rPr>
          <w:sz w:val="28"/>
        </w:rPr>
      </w:pPr>
      <w:r w:rsidRPr="00D0094D">
        <w:rPr>
          <w:sz w:val="28"/>
        </w:rPr>
        <w:t xml:space="preserve">Собственные оборотные средства в 2006 году по </w:t>
      </w:r>
      <w:r w:rsidR="00EC6F43" w:rsidRPr="00D0094D">
        <w:rPr>
          <w:sz w:val="28"/>
        </w:rPr>
        <w:t>сравн</w:t>
      </w:r>
      <w:r w:rsidR="00FE44E5" w:rsidRPr="00D0094D">
        <w:rPr>
          <w:sz w:val="28"/>
        </w:rPr>
        <w:t>ению с 2005 годом возросли на 347</w:t>
      </w:r>
      <w:r w:rsidR="00EC6F43" w:rsidRPr="00D0094D">
        <w:rPr>
          <w:sz w:val="28"/>
        </w:rPr>
        <w:t xml:space="preserve"> </w:t>
      </w:r>
      <w:r w:rsidR="00FE44E5" w:rsidRPr="00D0094D">
        <w:rPr>
          <w:sz w:val="28"/>
        </w:rPr>
        <w:t>600 руб. В</w:t>
      </w:r>
      <w:r w:rsidRPr="00D0094D">
        <w:rPr>
          <w:sz w:val="28"/>
        </w:rPr>
        <w:t xml:space="preserve"> 2007 году по срав</w:t>
      </w:r>
      <w:r w:rsidR="00EC6F43" w:rsidRPr="00D0094D">
        <w:rPr>
          <w:sz w:val="28"/>
        </w:rPr>
        <w:t>нени</w:t>
      </w:r>
      <w:r w:rsidR="00FE44E5" w:rsidRPr="00D0094D">
        <w:rPr>
          <w:sz w:val="28"/>
        </w:rPr>
        <w:t>ю с 2006 годом СОС возросли на 536 920</w:t>
      </w:r>
      <w:r w:rsidR="00FF7D7F" w:rsidRPr="00D0094D">
        <w:rPr>
          <w:sz w:val="28"/>
        </w:rPr>
        <w:t xml:space="preserve"> руб. Так же произошло увеличение</w:t>
      </w:r>
      <w:r w:rsidRPr="00D0094D">
        <w:rPr>
          <w:sz w:val="28"/>
        </w:rPr>
        <w:t xml:space="preserve"> долгосрочных заемных средств</w:t>
      </w:r>
      <w:r w:rsidR="00FF7D7F" w:rsidRPr="00D0094D">
        <w:rPr>
          <w:sz w:val="28"/>
        </w:rPr>
        <w:t xml:space="preserve"> в 2006</w:t>
      </w:r>
      <w:r w:rsidR="00707912" w:rsidRPr="00D0094D">
        <w:rPr>
          <w:sz w:val="28"/>
        </w:rPr>
        <w:t xml:space="preserve"> году </w:t>
      </w:r>
      <w:r w:rsidR="0031514A" w:rsidRPr="00D0094D">
        <w:rPr>
          <w:sz w:val="28"/>
        </w:rPr>
        <w:t>на 200</w:t>
      </w:r>
      <w:r w:rsidRPr="00D0094D">
        <w:rPr>
          <w:sz w:val="28"/>
        </w:rPr>
        <w:t xml:space="preserve"> 000 руб.</w:t>
      </w:r>
      <w:r w:rsidR="0031514A" w:rsidRPr="00D0094D">
        <w:rPr>
          <w:sz w:val="28"/>
        </w:rPr>
        <w:t xml:space="preserve"> В 2007 году ДЗС увеличились на 30</w:t>
      </w:r>
      <w:r w:rsidR="00FF7D7F" w:rsidRPr="00D0094D">
        <w:rPr>
          <w:sz w:val="28"/>
        </w:rPr>
        <w:t>000 рублей.</w:t>
      </w:r>
      <w:r w:rsidR="00D0094D">
        <w:rPr>
          <w:sz w:val="28"/>
        </w:rPr>
        <w:t xml:space="preserve"> </w:t>
      </w:r>
      <w:r w:rsidRPr="00D0094D">
        <w:rPr>
          <w:sz w:val="28"/>
        </w:rPr>
        <w:t>В общем собственные и долгосрочные оборотны</w:t>
      </w:r>
      <w:r w:rsidR="006F0C2A" w:rsidRPr="00D0094D">
        <w:rPr>
          <w:sz w:val="28"/>
        </w:rPr>
        <w:t>е средства в 2006</w:t>
      </w:r>
      <w:r w:rsidR="008310A2" w:rsidRPr="00D0094D">
        <w:rPr>
          <w:sz w:val="28"/>
        </w:rPr>
        <w:t xml:space="preserve"> году возросли на 547 6</w:t>
      </w:r>
      <w:r w:rsidR="0030673E" w:rsidRPr="00D0094D">
        <w:rPr>
          <w:sz w:val="28"/>
        </w:rPr>
        <w:t>00 руб. В</w:t>
      </w:r>
      <w:r w:rsidR="006F0C2A" w:rsidRPr="00D0094D">
        <w:rPr>
          <w:sz w:val="28"/>
        </w:rPr>
        <w:t xml:space="preserve"> 2007 году</w:t>
      </w:r>
      <w:r w:rsidR="00D0094D">
        <w:rPr>
          <w:sz w:val="28"/>
        </w:rPr>
        <w:t xml:space="preserve"> </w:t>
      </w:r>
      <w:r w:rsidR="006F0C2A" w:rsidRPr="00D0094D">
        <w:rPr>
          <w:sz w:val="28"/>
        </w:rPr>
        <w:t>увеличение</w:t>
      </w:r>
      <w:r w:rsidR="008310A2" w:rsidRPr="00D0094D">
        <w:rPr>
          <w:sz w:val="28"/>
        </w:rPr>
        <w:t xml:space="preserve"> произошло на 566920</w:t>
      </w:r>
      <w:r w:rsidRPr="00D0094D">
        <w:rPr>
          <w:sz w:val="28"/>
        </w:rPr>
        <w:t xml:space="preserve"> руб.</w:t>
      </w:r>
    </w:p>
    <w:p w:rsidR="00D0094D" w:rsidRDefault="00600E63" w:rsidP="00D0094D">
      <w:pPr>
        <w:pStyle w:val="a5"/>
        <w:suppressAutoHyphens/>
        <w:spacing w:after="0" w:line="360" w:lineRule="auto"/>
        <w:ind w:firstLine="709"/>
        <w:jc w:val="both"/>
        <w:rPr>
          <w:sz w:val="28"/>
        </w:rPr>
      </w:pPr>
      <w:r w:rsidRPr="00D0094D">
        <w:rPr>
          <w:sz w:val="28"/>
        </w:rPr>
        <w:t xml:space="preserve">Краткосрочные заемные </w:t>
      </w:r>
      <w:r w:rsidR="0057669C" w:rsidRPr="00D0094D">
        <w:rPr>
          <w:sz w:val="28"/>
        </w:rPr>
        <w:t>сред</w:t>
      </w:r>
      <w:r w:rsidR="00F56C8B" w:rsidRPr="00D0094D">
        <w:rPr>
          <w:sz w:val="28"/>
        </w:rPr>
        <w:t>ства в 2006 году снизились на 412</w:t>
      </w:r>
      <w:r w:rsidRPr="00D0094D">
        <w:rPr>
          <w:sz w:val="28"/>
        </w:rPr>
        <w:t xml:space="preserve"> </w:t>
      </w:r>
      <w:r w:rsidR="00F56C8B" w:rsidRPr="00D0094D">
        <w:rPr>
          <w:sz w:val="28"/>
        </w:rPr>
        <w:t>600 руб. В 2007 году снижение</w:t>
      </w:r>
      <w:r w:rsidR="0057669C" w:rsidRPr="00D0094D">
        <w:rPr>
          <w:sz w:val="28"/>
        </w:rPr>
        <w:t xml:space="preserve"> КЗС</w:t>
      </w:r>
      <w:r w:rsidR="00F56C8B" w:rsidRPr="00D0094D">
        <w:rPr>
          <w:sz w:val="28"/>
        </w:rPr>
        <w:t xml:space="preserve"> продолжилось</w:t>
      </w:r>
      <w:r w:rsidR="00D0094D">
        <w:rPr>
          <w:sz w:val="28"/>
        </w:rPr>
        <w:t xml:space="preserve"> </w:t>
      </w:r>
      <w:r w:rsidR="00C820B2" w:rsidRPr="00D0094D">
        <w:rPr>
          <w:sz w:val="28"/>
        </w:rPr>
        <w:t>на 406 920</w:t>
      </w:r>
      <w:r w:rsidRPr="00D0094D">
        <w:rPr>
          <w:sz w:val="28"/>
        </w:rPr>
        <w:t xml:space="preserve"> руб.</w:t>
      </w:r>
    </w:p>
    <w:p w:rsidR="00043A92" w:rsidRPr="00D0094D" w:rsidRDefault="00600E63" w:rsidP="00D0094D">
      <w:pPr>
        <w:pStyle w:val="a5"/>
        <w:suppressAutoHyphens/>
        <w:spacing w:after="0" w:line="360" w:lineRule="auto"/>
        <w:ind w:firstLine="709"/>
        <w:jc w:val="both"/>
        <w:rPr>
          <w:sz w:val="28"/>
        </w:rPr>
      </w:pPr>
      <w:r w:rsidRPr="00D0094D">
        <w:rPr>
          <w:sz w:val="28"/>
        </w:rPr>
        <w:t>Общая величина источников формирования з</w:t>
      </w:r>
      <w:r w:rsidR="00741CEE" w:rsidRPr="00D0094D">
        <w:rPr>
          <w:sz w:val="28"/>
        </w:rPr>
        <w:t>апасов в 2006 году возросла на 135</w:t>
      </w:r>
      <w:r w:rsidRPr="00D0094D">
        <w:rPr>
          <w:sz w:val="28"/>
        </w:rPr>
        <w:t xml:space="preserve"> 000 руб. по сравнению с 2005 го</w:t>
      </w:r>
      <w:r w:rsidR="0030673E" w:rsidRPr="00D0094D">
        <w:rPr>
          <w:sz w:val="28"/>
        </w:rPr>
        <w:t>дом. В</w:t>
      </w:r>
      <w:r w:rsidRPr="00D0094D">
        <w:rPr>
          <w:sz w:val="28"/>
        </w:rPr>
        <w:t xml:space="preserve"> 2007 </w:t>
      </w:r>
      <w:r w:rsidR="00741CEE" w:rsidRPr="00D0094D">
        <w:rPr>
          <w:sz w:val="28"/>
        </w:rPr>
        <w:t>году эта величина возросла на 160</w:t>
      </w:r>
      <w:r w:rsidRPr="00D0094D">
        <w:rPr>
          <w:sz w:val="28"/>
        </w:rPr>
        <w:t>000 руб. по сравнению с 2006 годом.</w:t>
      </w:r>
    </w:p>
    <w:p w:rsidR="00600E63" w:rsidRPr="00D0094D" w:rsidRDefault="00600E63" w:rsidP="00D0094D">
      <w:pPr>
        <w:pStyle w:val="a5"/>
        <w:suppressAutoHyphens/>
        <w:spacing w:after="0" w:line="360" w:lineRule="auto"/>
        <w:ind w:firstLine="709"/>
        <w:jc w:val="both"/>
        <w:rPr>
          <w:sz w:val="28"/>
        </w:rPr>
      </w:pPr>
      <w:r w:rsidRPr="00D0094D">
        <w:rPr>
          <w:sz w:val="28"/>
        </w:rPr>
        <w:t xml:space="preserve">Запасы в 2006 году </w:t>
      </w:r>
      <w:r w:rsidR="00C0633A" w:rsidRPr="00D0094D">
        <w:rPr>
          <w:sz w:val="28"/>
        </w:rPr>
        <w:t xml:space="preserve">по сравнению с 2005 годом </w:t>
      </w:r>
      <w:r w:rsidRPr="00D0094D">
        <w:rPr>
          <w:sz w:val="28"/>
        </w:rPr>
        <w:t xml:space="preserve">увеличились на </w:t>
      </w:r>
      <w:r w:rsidR="005461B3" w:rsidRPr="00D0094D">
        <w:rPr>
          <w:sz w:val="28"/>
        </w:rPr>
        <w:t>1</w:t>
      </w:r>
      <w:r w:rsidRPr="00D0094D">
        <w:rPr>
          <w:sz w:val="28"/>
        </w:rPr>
        <w:t>10 000 ру</w:t>
      </w:r>
      <w:r w:rsidR="00C0633A" w:rsidRPr="00D0094D">
        <w:rPr>
          <w:sz w:val="28"/>
        </w:rPr>
        <w:t>б.</w:t>
      </w:r>
      <w:r w:rsidR="00D0094D">
        <w:rPr>
          <w:sz w:val="28"/>
        </w:rPr>
        <w:t xml:space="preserve"> </w:t>
      </w:r>
      <w:r w:rsidR="0030673E" w:rsidRPr="00D0094D">
        <w:rPr>
          <w:sz w:val="28"/>
        </w:rPr>
        <w:t>В</w:t>
      </w:r>
      <w:r w:rsidR="00C0633A" w:rsidRPr="00D0094D">
        <w:rPr>
          <w:sz w:val="28"/>
        </w:rPr>
        <w:t xml:space="preserve"> </w:t>
      </w:r>
      <w:r w:rsidRPr="00D0094D">
        <w:rPr>
          <w:sz w:val="28"/>
        </w:rPr>
        <w:t>2007 году</w:t>
      </w:r>
      <w:r w:rsidR="00D0094D">
        <w:rPr>
          <w:sz w:val="28"/>
        </w:rPr>
        <w:t xml:space="preserve"> </w:t>
      </w:r>
      <w:r w:rsidRPr="00D0094D">
        <w:rPr>
          <w:sz w:val="28"/>
        </w:rPr>
        <w:t>увеличение запасов произошло на 6</w:t>
      </w:r>
      <w:r w:rsidR="005461B3" w:rsidRPr="00D0094D">
        <w:rPr>
          <w:sz w:val="28"/>
        </w:rPr>
        <w:t>5</w:t>
      </w:r>
      <w:r w:rsidRPr="00D0094D">
        <w:rPr>
          <w:sz w:val="28"/>
        </w:rPr>
        <w:t>000 руб.</w:t>
      </w:r>
    </w:p>
    <w:p w:rsidR="00600E63" w:rsidRPr="00D0094D" w:rsidRDefault="00873FD7" w:rsidP="00D0094D">
      <w:pPr>
        <w:pStyle w:val="a5"/>
        <w:suppressAutoHyphens/>
        <w:spacing w:after="0" w:line="360" w:lineRule="auto"/>
        <w:ind w:firstLine="709"/>
        <w:jc w:val="both"/>
        <w:rPr>
          <w:sz w:val="28"/>
        </w:rPr>
      </w:pPr>
      <w:r w:rsidRPr="00D0094D">
        <w:rPr>
          <w:sz w:val="28"/>
        </w:rPr>
        <w:t>На протяжении всех трех отчетных периодов</w:t>
      </w:r>
      <w:r w:rsidR="00600E63" w:rsidRPr="00D0094D">
        <w:rPr>
          <w:sz w:val="28"/>
        </w:rPr>
        <w:t xml:space="preserve"> наблюдался недостаток соб</w:t>
      </w:r>
      <w:r w:rsidR="00A81115" w:rsidRPr="00D0094D">
        <w:rPr>
          <w:sz w:val="28"/>
        </w:rPr>
        <w:t>ственных оборотных средств. В</w:t>
      </w:r>
      <w:r w:rsidRPr="00D0094D">
        <w:rPr>
          <w:sz w:val="28"/>
        </w:rPr>
        <w:t xml:space="preserve"> 2005</w:t>
      </w:r>
      <w:r w:rsidR="00A81115" w:rsidRPr="00D0094D">
        <w:rPr>
          <w:sz w:val="28"/>
        </w:rPr>
        <w:t xml:space="preserve"> году недостаток СОС </w:t>
      </w:r>
      <w:r w:rsidR="00C67C7F" w:rsidRPr="00D0094D">
        <w:rPr>
          <w:sz w:val="28"/>
        </w:rPr>
        <w:t>составил 7</w:t>
      </w:r>
      <w:r w:rsidR="0030673E" w:rsidRPr="00D0094D">
        <w:rPr>
          <w:sz w:val="28"/>
        </w:rPr>
        <w:t>80 000 руб. В</w:t>
      </w:r>
      <w:r w:rsidRPr="00D0094D">
        <w:rPr>
          <w:sz w:val="28"/>
        </w:rPr>
        <w:t xml:space="preserve"> 2006 году</w:t>
      </w:r>
      <w:r w:rsidR="00D0094D">
        <w:rPr>
          <w:sz w:val="28"/>
        </w:rPr>
        <w:t xml:space="preserve"> </w:t>
      </w:r>
      <w:r w:rsidR="00A81115" w:rsidRPr="00D0094D">
        <w:rPr>
          <w:sz w:val="28"/>
        </w:rPr>
        <w:t>он сос</w:t>
      </w:r>
      <w:r w:rsidR="00C67C7F" w:rsidRPr="00D0094D">
        <w:rPr>
          <w:sz w:val="28"/>
        </w:rPr>
        <w:t>тавил 542 400</w:t>
      </w:r>
      <w:r w:rsidR="00A81115" w:rsidRPr="00D0094D">
        <w:rPr>
          <w:sz w:val="28"/>
        </w:rPr>
        <w:t xml:space="preserve"> руб. В </w:t>
      </w:r>
      <w:r w:rsidR="008E6650" w:rsidRPr="00D0094D">
        <w:rPr>
          <w:sz w:val="28"/>
        </w:rPr>
        <w:t>2007 году 70480</w:t>
      </w:r>
      <w:r w:rsidR="00600E63" w:rsidRPr="00D0094D">
        <w:rPr>
          <w:sz w:val="28"/>
        </w:rPr>
        <w:t xml:space="preserve"> руб.</w:t>
      </w:r>
    </w:p>
    <w:p w:rsidR="00D0094D" w:rsidRDefault="00600E63" w:rsidP="00D0094D">
      <w:pPr>
        <w:pStyle w:val="a5"/>
        <w:suppressAutoHyphens/>
        <w:spacing w:after="0" w:line="360" w:lineRule="auto"/>
        <w:ind w:firstLine="709"/>
        <w:jc w:val="both"/>
        <w:rPr>
          <w:sz w:val="28"/>
        </w:rPr>
      </w:pPr>
      <w:r w:rsidRPr="00D0094D">
        <w:rPr>
          <w:sz w:val="28"/>
        </w:rPr>
        <w:t>Недостаток собственных и долгосрочных заемных оборотных</w:t>
      </w:r>
      <w:r w:rsidR="00917C53" w:rsidRPr="00D0094D">
        <w:rPr>
          <w:sz w:val="28"/>
        </w:rPr>
        <w:t xml:space="preserve"> средств составил 44</w:t>
      </w:r>
      <w:r w:rsidRPr="00D0094D">
        <w:rPr>
          <w:sz w:val="28"/>
        </w:rPr>
        <w:t>0 000 руб</w:t>
      </w:r>
      <w:r w:rsidR="00407FF7" w:rsidRPr="00D0094D">
        <w:rPr>
          <w:sz w:val="28"/>
        </w:rPr>
        <w:t xml:space="preserve">. в </w:t>
      </w:r>
      <w:r w:rsidR="00917C53" w:rsidRPr="00D0094D">
        <w:rPr>
          <w:sz w:val="28"/>
        </w:rPr>
        <w:t>2</w:t>
      </w:r>
      <w:r w:rsidR="00043A92" w:rsidRPr="00D0094D">
        <w:rPr>
          <w:sz w:val="28"/>
        </w:rPr>
        <w:t>005 году</w:t>
      </w:r>
      <w:r w:rsidR="00407FF7" w:rsidRPr="00D0094D">
        <w:rPr>
          <w:sz w:val="28"/>
        </w:rPr>
        <w:t>. В 2006 году недостаток составил лишь 2400 руб.</w:t>
      </w:r>
      <w:r w:rsidR="00D0094D">
        <w:rPr>
          <w:sz w:val="28"/>
        </w:rPr>
        <w:t xml:space="preserve"> </w:t>
      </w:r>
      <w:r w:rsidR="00043A92" w:rsidRPr="00D0094D">
        <w:rPr>
          <w:sz w:val="28"/>
        </w:rPr>
        <w:t>В</w:t>
      </w:r>
      <w:r w:rsidR="00407FF7" w:rsidRPr="00D0094D">
        <w:rPr>
          <w:sz w:val="28"/>
        </w:rPr>
        <w:t xml:space="preserve"> 2007</w:t>
      </w:r>
      <w:r w:rsidR="00917C53" w:rsidRPr="00D0094D">
        <w:rPr>
          <w:sz w:val="28"/>
        </w:rPr>
        <w:t xml:space="preserve"> году</w:t>
      </w:r>
      <w:r w:rsidR="008A558F" w:rsidRPr="00D0094D">
        <w:rPr>
          <w:sz w:val="28"/>
        </w:rPr>
        <w:t xml:space="preserve"> ситуация резко меняется и на предприятии</w:t>
      </w:r>
      <w:r w:rsidR="00407FF7" w:rsidRPr="00D0094D">
        <w:rPr>
          <w:sz w:val="28"/>
        </w:rPr>
        <w:t xml:space="preserve"> наблюдается излишек собственных и долгосрочных заемных средств, который составил</w:t>
      </w:r>
      <w:r w:rsidR="00043A92" w:rsidRPr="00D0094D">
        <w:rPr>
          <w:sz w:val="28"/>
        </w:rPr>
        <w:t xml:space="preserve"> </w:t>
      </w:r>
      <w:r w:rsidR="005515D7" w:rsidRPr="00D0094D">
        <w:rPr>
          <w:sz w:val="28"/>
        </w:rPr>
        <w:t>499520</w:t>
      </w:r>
      <w:r w:rsidR="00043A92" w:rsidRPr="00D0094D">
        <w:rPr>
          <w:sz w:val="28"/>
        </w:rPr>
        <w:t xml:space="preserve"> руб.</w:t>
      </w:r>
    </w:p>
    <w:p w:rsidR="00600E63" w:rsidRPr="00D0094D" w:rsidRDefault="00600E63" w:rsidP="00D0094D">
      <w:pPr>
        <w:pStyle w:val="a5"/>
        <w:suppressAutoHyphens/>
        <w:spacing w:after="0" w:line="360" w:lineRule="auto"/>
        <w:ind w:firstLine="709"/>
        <w:jc w:val="both"/>
        <w:rPr>
          <w:sz w:val="28"/>
        </w:rPr>
      </w:pPr>
      <w:r w:rsidRPr="00D0094D">
        <w:rPr>
          <w:sz w:val="28"/>
        </w:rPr>
        <w:t xml:space="preserve">Излишек общей величины источников формирования </w:t>
      </w:r>
      <w:r w:rsidR="00005F0B" w:rsidRPr="00D0094D">
        <w:rPr>
          <w:sz w:val="28"/>
        </w:rPr>
        <w:t>запасов в 2</w:t>
      </w:r>
      <w:r w:rsidR="0030673E" w:rsidRPr="00D0094D">
        <w:rPr>
          <w:sz w:val="28"/>
        </w:rPr>
        <w:t>005 году составил 950 000 руб. В</w:t>
      </w:r>
      <w:r w:rsidR="00005F0B" w:rsidRPr="00D0094D">
        <w:rPr>
          <w:sz w:val="28"/>
        </w:rPr>
        <w:t xml:space="preserve"> 2006 году 975</w:t>
      </w:r>
      <w:r w:rsidRPr="00D0094D">
        <w:rPr>
          <w:sz w:val="28"/>
        </w:rPr>
        <w:t xml:space="preserve"> 000 ру</w:t>
      </w:r>
      <w:r w:rsidR="00005F0B" w:rsidRPr="00D0094D">
        <w:rPr>
          <w:sz w:val="28"/>
        </w:rPr>
        <w:t>б. и в 2007 году он составил 1070</w:t>
      </w:r>
      <w:r w:rsidRPr="00D0094D">
        <w:rPr>
          <w:sz w:val="28"/>
        </w:rPr>
        <w:t xml:space="preserve"> 000 руб.</w:t>
      </w:r>
    </w:p>
    <w:p w:rsidR="00D0094D" w:rsidRDefault="00600E63" w:rsidP="00D0094D">
      <w:pPr>
        <w:pStyle w:val="a5"/>
        <w:suppressAutoHyphens/>
        <w:spacing w:after="0" w:line="360" w:lineRule="auto"/>
        <w:ind w:firstLine="709"/>
        <w:jc w:val="both"/>
        <w:rPr>
          <w:sz w:val="28"/>
        </w:rPr>
      </w:pPr>
      <w:r w:rsidRPr="00D0094D">
        <w:rPr>
          <w:sz w:val="28"/>
        </w:rPr>
        <w:t>Ис</w:t>
      </w:r>
      <w:r w:rsidR="00A8578C" w:rsidRPr="00D0094D">
        <w:rPr>
          <w:sz w:val="28"/>
        </w:rPr>
        <w:t>ходя из вышеизложенного</w:t>
      </w:r>
      <w:r w:rsidRPr="00D0094D">
        <w:rPr>
          <w:sz w:val="28"/>
        </w:rPr>
        <w:t xml:space="preserve"> финансовое состояние предприятия ООО </w:t>
      </w:r>
      <w:r w:rsidR="00D0094D">
        <w:rPr>
          <w:sz w:val="28"/>
        </w:rPr>
        <w:t>"</w:t>
      </w:r>
      <w:r w:rsidRPr="00D0094D">
        <w:rPr>
          <w:sz w:val="28"/>
        </w:rPr>
        <w:t>Бетран 2</w:t>
      </w:r>
      <w:r w:rsidR="00D0094D">
        <w:rPr>
          <w:sz w:val="28"/>
        </w:rPr>
        <w:t>"</w:t>
      </w:r>
      <w:r w:rsidRPr="00D0094D">
        <w:rPr>
          <w:sz w:val="28"/>
        </w:rPr>
        <w:t xml:space="preserve"> является неустойчивым т.к. запасы и затраты обеспечиваются за счет собственных и заемных средств.</w:t>
      </w:r>
    </w:p>
    <w:p w:rsidR="00600E63" w:rsidRPr="00D0094D" w:rsidRDefault="00600E63" w:rsidP="00D0094D">
      <w:pPr>
        <w:pStyle w:val="a5"/>
        <w:suppressAutoHyphens/>
        <w:spacing w:after="0" w:line="360" w:lineRule="auto"/>
        <w:ind w:firstLine="709"/>
        <w:jc w:val="both"/>
        <w:rPr>
          <w:sz w:val="28"/>
        </w:rPr>
      </w:pPr>
      <w:r w:rsidRPr="00D0094D">
        <w:rPr>
          <w:sz w:val="28"/>
        </w:rPr>
        <w:t>Различают следующие типы финансовой устойчивости:</w:t>
      </w:r>
    </w:p>
    <w:p w:rsidR="00600E63" w:rsidRPr="00D0094D" w:rsidRDefault="00F24512" w:rsidP="00D0094D">
      <w:pPr>
        <w:pStyle w:val="a5"/>
        <w:suppressAutoHyphens/>
        <w:spacing w:after="0" w:line="360" w:lineRule="auto"/>
        <w:ind w:firstLine="709"/>
        <w:jc w:val="both"/>
        <w:rPr>
          <w:sz w:val="28"/>
        </w:rPr>
      </w:pPr>
      <w:r w:rsidRPr="00D0094D">
        <w:rPr>
          <w:sz w:val="28"/>
        </w:rPr>
        <w:t xml:space="preserve"> - </w:t>
      </w:r>
      <w:r w:rsidR="00600E63" w:rsidRPr="00D0094D">
        <w:rPr>
          <w:sz w:val="28"/>
        </w:rPr>
        <w:t>абсолютная устойчивость финансового состояния, когда существует излишек источников формирования запасов и затрат (это встречается очень редко);</w:t>
      </w:r>
    </w:p>
    <w:p w:rsidR="00600E63" w:rsidRPr="00D0094D" w:rsidRDefault="00F24512" w:rsidP="00D0094D">
      <w:pPr>
        <w:pStyle w:val="a5"/>
        <w:suppressAutoHyphens/>
        <w:spacing w:after="0" w:line="360" w:lineRule="auto"/>
        <w:ind w:firstLine="709"/>
        <w:jc w:val="both"/>
        <w:rPr>
          <w:sz w:val="28"/>
        </w:rPr>
      </w:pPr>
      <w:r w:rsidRPr="00D0094D">
        <w:rPr>
          <w:sz w:val="28"/>
        </w:rPr>
        <w:t xml:space="preserve"> - </w:t>
      </w:r>
      <w:r w:rsidR="00600E63" w:rsidRPr="00D0094D">
        <w:rPr>
          <w:sz w:val="28"/>
        </w:rPr>
        <w:t>нормально-устойчивое финансовое состояние – запасы и затраты обеспечиваются суммой собственных средств;</w:t>
      </w:r>
    </w:p>
    <w:p w:rsidR="00600E63" w:rsidRPr="00D0094D" w:rsidRDefault="00F24512" w:rsidP="00D0094D">
      <w:pPr>
        <w:pStyle w:val="a5"/>
        <w:suppressAutoHyphens/>
        <w:spacing w:after="0" w:line="360" w:lineRule="auto"/>
        <w:ind w:firstLine="709"/>
        <w:jc w:val="both"/>
        <w:rPr>
          <w:sz w:val="28"/>
        </w:rPr>
      </w:pPr>
      <w:r w:rsidRPr="00D0094D">
        <w:rPr>
          <w:sz w:val="28"/>
        </w:rPr>
        <w:t xml:space="preserve"> -</w:t>
      </w:r>
      <w:r w:rsidR="00D0094D">
        <w:rPr>
          <w:sz w:val="28"/>
        </w:rPr>
        <w:t xml:space="preserve"> </w:t>
      </w:r>
      <w:r w:rsidR="00600E63" w:rsidRPr="00D0094D">
        <w:rPr>
          <w:sz w:val="28"/>
        </w:rPr>
        <w:t>неустойчивое финансовое состояние, когда запасы и затраты обеспечиваются за счет собственных и заемных средств;</w:t>
      </w:r>
    </w:p>
    <w:p w:rsidR="00600E63" w:rsidRPr="00D0094D" w:rsidRDefault="00F24512" w:rsidP="00D0094D">
      <w:pPr>
        <w:pStyle w:val="a5"/>
        <w:suppressAutoHyphens/>
        <w:spacing w:after="0" w:line="360" w:lineRule="auto"/>
        <w:ind w:firstLine="709"/>
        <w:jc w:val="both"/>
        <w:rPr>
          <w:sz w:val="28"/>
        </w:rPr>
      </w:pPr>
      <w:r w:rsidRPr="00D0094D">
        <w:rPr>
          <w:sz w:val="28"/>
        </w:rPr>
        <w:t xml:space="preserve">- </w:t>
      </w:r>
      <w:r w:rsidR="00600E63" w:rsidRPr="00D0094D">
        <w:rPr>
          <w:sz w:val="28"/>
        </w:rPr>
        <w:t>кризисное финансовое состояние – запасы и затраты вообще не обеспечиваются источниками формирования, предприятие находится на гране банкротства.</w:t>
      </w:r>
    </w:p>
    <w:p w:rsidR="00600E63" w:rsidRPr="00D0094D" w:rsidRDefault="00D0094D" w:rsidP="00D0094D">
      <w:pPr>
        <w:pStyle w:val="a5"/>
        <w:suppressAutoHyphens/>
        <w:spacing w:after="0" w:line="360" w:lineRule="auto"/>
        <w:ind w:firstLine="709"/>
        <w:jc w:val="both"/>
        <w:rPr>
          <w:sz w:val="28"/>
        </w:rPr>
      </w:pPr>
      <w:r>
        <w:rPr>
          <w:sz w:val="28"/>
        </w:rPr>
        <w:t xml:space="preserve"> </w:t>
      </w:r>
      <w:r w:rsidR="00600E63" w:rsidRPr="00D0094D">
        <w:rPr>
          <w:sz w:val="28"/>
        </w:rPr>
        <w:t>Финансовая устойчивость предприятия характеризуется следующи</w:t>
      </w:r>
      <w:r w:rsidR="00F24512" w:rsidRPr="00D0094D">
        <w:rPr>
          <w:sz w:val="28"/>
        </w:rPr>
        <w:t>ми относительными</w:t>
      </w:r>
      <w:r>
        <w:rPr>
          <w:sz w:val="28"/>
        </w:rPr>
        <w:t xml:space="preserve"> </w:t>
      </w:r>
      <w:r w:rsidR="00F24512" w:rsidRPr="00D0094D">
        <w:rPr>
          <w:sz w:val="28"/>
        </w:rPr>
        <w:t>показателями:</w:t>
      </w:r>
    </w:p>
    <w:p w:rsidR="00600E63" w:rsidRPr="00D0094D" w:rsidRDefault="00600E63" w:rsidP="00D0094D">
      <w:pPr>
        <w:pStyle w:val="a5"/>
        <w:suppressAutoHyphens/>
        <w:spacing w:after="0" w:line="360" w:lineRule="auto"/>
        <w:ind w:firstLine="709"/>
        <w:jc w:val="both"/>
        <w:rPr>
          <w:sz w:val="28"/>
        </w:rPr>
      </w:pPr>
      <w:r w:rsidRPr="00D0094D">
        <w:rPr>
          <w:sz w:val="28"/>
        </w:rPr>
        <w:t>1) Коэффициент автономии показывает долю источников собственных средств в общем итоге баланса. Значение его &gt; 0,5 означает, что все обязательства могут быть покрыты его собственным средствами.</w:t>
      </w:r>
    </w:p>
    <w:p w:rsidR="00A848BD" w:rsidRPr="00D0094D" w:rsidRDefault="00A848BD" w:rsidP="00D0094D">
      <w:pPr>
        <w:pStyle w:val="2"/>
        <w:keepNext w:val="0"/>
        <w:suppressAutoHyphens/>
        <w:spacing w:before="0" w:after="0" w:line="360" w:lineRule="auto"/>
        <w:ind w:firstLine="709"/>
        <w:jc w:val="both"/>
        <w:rPr>
          <w:rFonts w:ascii="Times New Roman" w:hAnsi="Times New Roman" w:cs="Times New Roman"/>
          <w:b w:val="0"/>
          <w:i w:val="0"/>
          <w:lang w:val="en-US"/>
        </w:rPr>
      </w:pPr>
    </w:p>
    <w:p w:rsidR="008870B9" w:rsidRPr="00D0094D" w:rsidRDefault="00600E63" w:rsidP="00D0094D">
      <w:pPr>
        <w:pStyle w:val="2"/>
        <w:keepNext w:val="0"/>
        <w:suppressAutoHyphens/>
        <w:spacing w:before="0" w:after="0" w:line="360" w:lineRule="auto"/>
        <w:ind w:firstLine="709"/>
        <w:jc w:val="both"/>
        <w:rPr>
          <w:rFonts w:ascii="Times New Roman" w:hAnsi="Times New Roman" w:cs="Times New Roman"/>
          <w:b w:val="0"/>
          <w:i w:val="0"/>
          <w:lang w:val="en-US"/>
        </w:rPr>
      </w:pPr>
      <w:r w:rsidRPr="00D0094D">
        <w:rPr>
          <w:rFonts w:ascii="Times New Roman" w:hAnsi="Times New Roman" w:cs="Times New Roman"/>
          <w:b w:val="0"/>
          <w:i w:val="0"/>
        </w:rPr>
        <w:t>Ка = СК / ВБ,</w:t>
      </w:r>
      <w:r w:rsidR="00D0094D">
        <w:rPr>
          <w:rFonts w:ascii="Times New Roman" w:hAnsi="Times New Roman" w:cs="Times New Roman"/>
          <w:b w:val="0"/>
          <w:i w:val="0"/>
        </w:rPr>
        <w:t xml:space="preserve"> </w:t>
      </w:r>
      <w:r w:rsidR="008870B9" w:rsidRPr="00D0094D">
        <w:rPr>
          <w:rFonts w:ascii="Times New Roman" w:hAnsi="Times New Roman" w:cs="Times New Roman"/>
          <w:b w:val="0"/>
          <w:i w:val="0"/>
        </w:rPr>
        <w:t>(1)</w:t>
      </w:r>
    </w:p>
    <w:p w:rsidR="00A848BD" w:rsidRPr="00D0094D" w:rsidRDefault="00A848BD" w:rsidP="00D0094D">
      <w:pPr>
        <w:suppressAutoHyphens/>
        <w:spacing w:before="0" w:after="0" w:line="360" w:lineRule="auto"/>
        <w:ind w:firstLine="709"/>
        <w:jc w:val="both"/>
        <w:rPr>
          <w:sz w:val="28"/>
          <w:szCs w:val="24"/>
          <w:lang w:val="en-US"/>
        </w:rPr>
      </w:pPr>
    </w:p>
    <w:p w:rsidR="00600E63" w:rsidRPr="00D0094D" w:rsidRDefault="00600E63" w:rsidP="00D0094D">
      <w:pPr>
        <w:pStyle w:val="2"/>
        <w:keepNext w:val="0"/>
        <w:suppressAutoHyphens/>
        <w:spacing w:before="0" w:after="0" w:line="360" w:lineRule="auto"/>
        <w:ind w:firstLine="709"/>
        <w:jc w:val="both"/>
        <w:rPr>
          <w:rFonts w:ascii="Times New Roman" w:hAnsi="Times New Roman" w:cs="Times New Roman"/>
          <w:b w:val="0"/>
          <w:i w:val="0"/>
        </w:rPr>
      </w:pPr>
      <w:r w:rsidRPr="00D0094D">
        <w:rPr>
          <w:rFonts w:ascii="Times New Roman" w:hAnsi="Times New Roman" w:cs="Times New Roman"/>
          <w:b w:val="0"/>
          <w:i w:val="0"/>
        </w:rPr>
        <w:t>где СК – собственный капитал, ВБ – общая величина источников средств предприятия</w:t>
      </w:r>
    </w:p>
    <w:p w:rsidR="00600E63" w:rsidRPr="00D0094D" w:rsidRDefault="00600E63" w:rsidP="00D0094D">
      <w:pPr>
        <w:pStyle w:val="31"/>
        <w:suppressAutoHyphens/>
        <w:spacing w:after="0" w:line="360" w:lineRule="auto"/>
        <w:ind w:firstLine="709"/>
        <w:jc w:val="both"/>
        <w:rPr>
          <w:sz w:val="28"/>
        </w:rPr>
      </w:pPr>
      <w:r w:rsidRPr="00D0094D">
        <w:rPr>
          <w:sz w:val="28"/>
        </w:rPr>
        <w:t>2) Коэффициент соотношения заемных и собственных средств показывает сколько заемных средств приходится на 1 руб. собственных. Максимальное значение этого коэффициента должно быть равно единице. Он показывает возможности предприятия по вовлечению в свой оборот заемных средств, т.е. характеризует финансовую независимость предприятия.</w:t>
      </w:r>
      <w:r w:rsidR="00A02F72" w:rsidRPr="00D0094D">
        <w:rPr>
          <w:sz w:val="28"/>
        </w:rPr>
        <w:t xml:space="preserve"> Норматив &gt;1.</w:t>
      </w:r>
    </w:p>
    <w:p w:rsidR="00A848BD" w:rsidRPr="00D0094D" w:rsidRDefault="00A848BD" w:rsidP="00D0094D">
      <w:pPr>
        <w:pStyle w:val="2"/>
        <w:keepNext w:val="0"/>
        <w:suppressAutoHyphens/>
        <w:spacing w:before="0" w:after="0" w:line="360" w:lineRule="auto"/>
        <w:ind w:firstLine="709"/>
        <w:jc w:val="both"/>
        <w:rPr>
          <w:rFonts w:ascii="Times New Roman" w:hAnsi="Times New Roman" w:cs="Times New Roman"/>
          <w:b w:val="0"/>
          <w:i w:val="0"/>
          <w:lang w:val="en-US"/>
        </w:rPr>
      </w:pPr>
    </w:p>
    <w:p w:rsidR="00A70E4F" w:rsidRPr="00D0094D" w:rsidRDefault="00600E63" w:rsidP="00D0094D">
      <w:pPr>
        <w:pStyle w:val="2"/>
        <w:keepNext w:val="0"/>
        <w:suppressAutoHyphens/>
        <w:spacing w:before="0" w:after="0" w:line="360" w:lineRule="auto"/>
        <w:ind w:firstLine="709"/>
        <w:jc w:val="both"/>
        <w:rPr>
          <w:rFonts w:ascii="Times New Roman" w:hAnsi="Times New Roman" w:cs="Times New Roman"/>
          <w:b w:val="0"/>
          <w:i w:val="0"/>
        </w:rPr>
      </w:pPr>
      <w:r w:rsidRPr="00D0094D">
        <w:rPr>
          <w:rFonts w:ascii="Times New Roman" w:hAnsi="Times New Roman" w:cs="Times New Roman"/>
          <w:b w:val="0"/>
          <w:i w:val="0"/>
        </w:rPr>
        <w:t>Кз/с = ЗС / СК,</w:t>
      </w:r>
      <w:r w:rsidR="00D0094D">
        <w:rPr>
          <w:rFonts w:ascii="Times New Roman" w:hAnsi="Times New Roman" w:cs="Times New Roman"/>
          <w:b w:val="0"/>
          <w:i w:val="0"/>
        </w:rPr>
        <w:t xml:space="preserve"> </w:t>
      </w:r>
      <w:r w:rsidR="0096149B" w:rsidRPr="00D0094D">
        <w:rPr>
          <w:rFonts w:ascii="Times New Roman" w:hAnsi="Times New Roman" w:cs="Times New Roman"/>
          <w:b w:val="0"/>
          <w:i w:val="0"/>
        </w:rPr>
        <w:t>(2)</w:t>
      </w:r>
    </w:p>
    <w:p w:rsidR="00600E63" w:rsidRPr="00D0094D" w:rsidRDefault="00600E63" w:rsidP="00D0094D">
      <w:pPr>
        <w:pStyle w:val="2"/>
        <w:keepNext w:val="0"/>
        <w:suppressAutoHyphens/>
        <w:spacing w:before="0" w:after="0" w:line="360" w:lineRule="auto"/>
        <w:ind w:firstLine="709"/>
        <w:jc w:val="both"/>
        <w:rPr>
          <w:rFonts w:ascii="Times New Roman" w:hAnsi="Times New Roman" w:cs="Times New Roman"/>
          <w:b w:val="0"/>
          <w:i w:val="0"/>
        </w:rPr>
      </w:pPr>
      <w:r w:rsidRPr="00D0094D">
        <w:rPr>
          <w:rFonts w:ascii="Times New Roman" w:hAnsi="Times New Roman" w:cs="Times New Roman"/>
          <w:b w:val="0"/>
          <w:i w:val="0"/>
        </w:rPr>
        <w:t>где ЗС – заемные средства.</w:t>
      </w:r>
    </w:p>
    <w:p w:rsidR="00E16FE9" w:rsidRPr="00D0094D" w:rsidRDefault="00600E63" w:rsidP="00D0094D">
      <w:pPr>
        <w:suppressAutoHyphens/>
        <w:spacing w:before="0" w:after="0" w:line="360" w:lineRule="auto"/>
        <w:ind w:firstLine="709"/>
        <w:jc w:val="both"/>
        <w:rPr>
          <w:sz w:val="28"/>
          <w:szCs w:val="24"/>
        </w:rPr>
      </w:pPr>
      <w:r w:rsidRPr="00D0094D">
        <w:rPr>
          <w:sz w:val="28"/>
          <w:szCs w:val="24"/>
        </w:rPr>
        <w:t>ЗС = ДСП + КСП,</w:t>
      </w:r>
      <w:r w:rsidR="00D0094D">
        <w:rPr>
          <w:sz w:val="28"/>
          <w:szCs w:val="24"/>
        </w:rPr>
        <w:t xml:space="preserve"> </w:t>
      </w:r>
      <w:r w:rsidR="00E16FE9" w:rsidRPr="00D0094D">
        <w:rPr>
          <w:sz w:val="28"/>
          <w:szCs w:val="24"/>
        </w:rPr>
        <w:t>(3)</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где ДСП – долгосрочные пассивы, КСП – краткосрочные пассивы,</w:t>
      </w:r>
    </w:p>
    <w:p w:rsidR="00600E63" w:rsidRPr="00D0094D" w:rsidRDefault="00600E63" w:rsidP="00D0094D">
      <w:pPr>
        <w:pStyle w:val="a5"/>
        <w:suppressAutoHyphens/>
        <w:spacing w:after="0" w:line="360" w:lineRule="auto"/>
        <w:ind w:firstLine="709"/>
        <w:jc w:val="both"/>
        <w:rPr>
          <w:sz w:val="28"/>
        </w:rPr>
      </w:pPr>
      <w:r w:rsidRPr="00D0094D">
        <w:rPr>
          <w:sz w:val="28"/>
        </w:rPr>
        <w:t>СК = КР, где КР – капитал и резервы.</w:t>
      </w:r>
    </w:p>
    <w:p w:rsidR="00600E63" w:rsidRPr="00D0094D" w:rsidRDefault="005101AC" w:rsidP="00D0094D">
      <w:pPr>
        <w:suppressAutoHyphens/>
        <w:spacing w:before="0" w:after="0" w:line="360" w:lineRule="auto"/>
        <w:ind w:firstLine="709"/>
        <w:jc w:val="both"/>
        <w:rPr>
          <w:sz w:val="28"/>
          <w:szCs w:val="24"/>
        </w:rPr>
      </w:pPr>
      <w:r>
        <w:rPr>
          <w:sz w:val="28"/>
          <w:szCs w:val="24"/>
          <w:lang w:val="en-US"/>
        </w:rPr>
        <w:br w:type="page"/>
      </w:r>
      <w:r w:rsidR="00600E63" w:rsidRPr="00D0094D">
        <w:rPr>
          <w:sz w:val="28"/>
          <w:szCs w:val="24"/>
        </w:rPr>
        <w:t>3) Коэффициент обеспеченности запасов и затрат.</w:t>
      </w:r>
    </w:p>
    <w:p w:rsidR="005101AC" w:rsidRDefault="005101AC" w:rsidP="00D0094D">
      <w:pPr>
        <w:suppressAutoHyphens/>
        <w:spacing w:before="0" w:after="0" w:line="360" w:lineRule="auto"/>
        <w:ind w:firstLine="709"/>
        <w:jc w:val="both"/>
        <w:rPr>
          <w:sz w:val="28"/>
          <w:szCs w:val="24"/>
          <w:lang w:val="en-US"/>
        </w:rPr>
      </w:pP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Коб.з.з = Величина источников собственных средств / Запасы и затраты</w:t>
      </w:r>
      <w:r w:rsidR="00D0094D">
        <w:rPr>
          <w:sz w:val="28"/>
          <w:szCs w:val="24"/>
        </w:rPr>
        <w:t xml:space="preserve"> </w:t>
      </w:r>
      <w:r w:rsidR="00A70E4F" w:rsidRPr="00D0094D">
        <w:rPr>
          <w:sz w:val="28"/>
          <w:szCs w:val="24"/>
        </w:rPr>
        <w:t>(4)</w:t>
      </w:r>
    </w:p>
    <w:p w:rsidR="005101AC" w:rsidRDefault="005101AC" w:rsidP="00D0094D">
      <w:pPr>
        <w:suppressAutoHyphens/>
        <w:spacing w:before="0" w:after="0" w:line="360" w:lineRule="auto"/>
        <w:ind w:firstLine="709"/>
        <w:jc w:val="both"/>
        <w:rPr>
          <w:sz w:val="28"/>
          <w:szCs w:val="24"/>
          <w:lang w:val="en-US"/>
        </w:rPr>
      </w:pPr>
    </w:p>
    <w:p w:rsidR="00D0094D" w:rsidRDefault="00600E63" w:rsidP="00D0094D">
      <w:pPr>
        <w:suppressAutoHyphens/>
        <w:spacing w:before="0" w:after="0" w:line="360" w:lineRule="auto"/>
        <w:ind w:firstLine="709"/>
        <w:jc w:val="both"/>
        <w:rPr>
          <w:sz w:val="28"/>
          <w:szCs w:val="24"/>
        </w:rPr>
      </w:pPr>
      <w:r w:rsidRPr="00D0094D">
        <w:rPr>
          <w:sz w:val="28"/>
          <w:szCs w:val="24"/>
        </w:rPr>
        <w:t>Оптимальный вариант коэффициента = 1. Если фактический коэффициент &gt; 1, то излишек собственных средств, если &lt; 1, то недостаток.</w:t>
      </w:r>
    </w:p>
    <w:p w:rsidR="005101AC" w:rsidRDefault="00600E63" w:rsidP="00D0094D">
      <w:pPr>
        <w:numPr>
          <w:ilvl w:val="0"/>
          <w:numId w:val="2"/>
        </w:numPr>
        <w:suppressAutoHyphens/>
        <w:spacing w:before="0" w:after="0" w:line="360" w:lineRule="auto"/>
        <w:ind w:left="0" w:firstLine="709"/>
        <w:jc w:val="both"/>
        <w:rPr>
          <w:sz w:val="28"/>
          <w:szCs w:val="24"/>
        </w:rPr>
      </w:pPr>
      <w:r w:rsidRPr="00D0094D">
        <w:rPr>
          <w:sz w:val="28"/>
          <w:szCs w:val="24"/>
        </w:rPr>
        <w:t>Коэффициент маневренности, который определяется отношением</w:t>
      </w:r>
    </w:p>
    <w:p w:rsidR="00A848BD" w:rsidRPr="00D0094D" w:rsidRDefault="00A848BD" w:rsidP="00D0094D">
      <w:pPr>
        <w:suppressAutoHyphens/>
        <w:spacing w:before="0" w:after="0" w:line="360" w:lineRule="auto"/>
        <w:ind w:firstLine="709"/>
        <w:jc w:val="both"/>
        <w:rPr>
          <w:sz w:val="28"/>
          <w:szCs w:val="24"/>
          <w:lang w:val="en-US"/>
        </w:rPr>
      </w:pP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Кман = Собственные оборотные средства / Величина источников собственных средств</w:t>
      </w:r>
      <w:r w:rsidR="00D0094D">
        <w:rPr>
          <w:sz w:val="28"/>
          <w:szCs w:val="24"/>
        </w:rPr>
        <w:t xml:space="preserve"> </w:t>
      </w:r>
      <w:r w:rsidR="00BD4F37" w:rsidRPr="00D0094D">
        <w:rPr>
          <w:sz w:val="28"/>
          <w:szCs w:val="24"/>
        </w:rPr>
        <w:t>(5)</w:t>
      </w:r>
    </w:p>
    <w:p w:rsidR="00A848BD" w:rsidRPr="00D0094D" w:rsidRDefault="00A848BD" w:rsidP="00D0094D">
      <w:pPr>
        <w:pStyle w:val="a5"/>
        <w:suppressAutoHyphens/>
        <w:spacing w:after="0" w:line="360" w:lineRule="auto"/>
        <w:ind w:firstLine="709"/>
        <w:jc w:val="both"/>
        <w:rPr>
          <w:sz w:val="28"/>
          <w:lang w:val="en-US"/>
        </w:rPr>
      </w:pPr>
    </w:p>
    <w:p w:rsidR="00600E63" w:rsidRPr="00D0094D" w:rsidRDefault="00600E63" w:rsidP="00D0094D">
      <w:pPr>
        <w:pStyle w:val="a5"/>
        <w:suppressAutoHyphens/>
        <w:spacing w:after="0" w:line="360" w:lineRule="auto"/>
        <w:ind w:firstLine="709"/>
        <w:jc w:val="both"/>
        <w:rPr>
          <w:sz w:val="28"/>
        </w:rPr>
      </w:pPr>
      <w:r w:rsidRPr="00D0094D">
        <w:rPr>
          <w:sz w:val="28"/>
        </w:rPr>
        <w:t>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коэффициенты маневренности положительно характеризуют финансовое состояние.</w:t>
      </w:r>
      <w:r w:rsidR="003E433E" w:rsidRPr="00D0094D">
        <w:rPr>
          <w:sz w:val="28"/>
        </w:rPr>
        <w:t xml:space="preserve"> Норматив 0,3 – 0,6.</w:t>
      </w:r>
    </w:p>
    <w:p w:rsidR="003967CB" w:rsidRPr="00D0094D" w:rsidRDefault="0030673E" w:rsidP="00D0094D">
      <w:pPr>
        <w:pStyle w:val="a5"/>
        <w:suppressAutoHyphens/>
        <w:spacing w:after="0" w:line="360" w:lineRule="auto"/>
        <w:ind w:firstLine="709"/>
        <w:jc w:val="both"/>
        <w:rPr>
          <w:sz w:val="28"/>
        </w:rPr>
      </w:pPr>
      <w:r w:rsidRPr="00D0094D">
        <w:rPr>
          <w:sz w:val="28"/>
        </w:rPr>
        <w:t>Проанализируем относительные показатели финансовой устойчивости и сделаем соответствующие выводы, резуль</w:t>
      </w:r>
      <w:r w:rsidR="00172531" w:rsidRPr="00D0094D">
        <w:rPr>
          <w:sz w:val="28"/>
        </w:rPr>
        <w:t>таты оформим в виде таблицы 11</w:t>
      </w:r>
      <w:r w:rsidRPr="00D0094D">
        <w:rPr>
          <w:sz w:val="28"/>
        </w:rPr>
        <w:t>.</w:t>
      </w:r>
    </w:p>
    <w:p w:rsidR="002D4CCA" w:rsidRPr="00D0094D" w:rsidRDefault="002D4CCA" w:rsidP="00D0094D">
      <w:pPr>
        <w:pStyle w:val="a5"/>
        <w:suppressAutoHyphens/>
        <w:spacing w:after="0" w:line="360" w:lineRule="auto"/>
        <w:ind w:firstLine="709"/>
        <w:jc w:val="both"/>
        <w:rPr>
          <w:sz w:val="28"/>
        </w:rPr>
      </w:pPr>
    </w:p>
    <w:p w:rsidR="00600E63" w:rsidRPr="00D0094D" w:rsidRDefault="00535298" w:rsidP="00D0094D">
      <w:pPr>
        <w:pStyle w:val="a5"/>
        <w:suppressAutoHyphens/>
        <w:spacing w:after="0" w:line="360" w:lineRule="auto"/>
        <w:ind w:firstLine="709"/>
        <w:jc w:val="both"/>
        <w:rPr>
          <w:sz w:val="28"/>
        </w:rPr>
      </w:pPr>
      <w:r w:rsidRPr="00D0094D">
        <w:rPr>
          <w:sz w:val="28"/>
        </w:rPr>
        <w:t xml:space="preserve">Таблица - </w:t>
      </w:r>
      <w:r w:rsidR="00172531" w:rsidRPr="00D0094D">
        <w:rPr>
          <w:sz w:val="28"/>
        </w:rPr>
        <w:t>11</w:t>
      </w:r>
      <w:r w:rsidR="00D0094D">
        <w:rPr>
          <w:sz w:val="28"/>
        </w:rPr>
        <w:t xml:space="preserve"> </w:t>
      </w:r>
      <w:r w:rsidR="00600E63" w:rsidRPr="00D0094D">
        <w:rPr>
          <w:sz w:val="28"/>
        </w:rPr>
        <w:t>Анализ динамики показателей финансовой устойчивости за 2005-2007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06"/>
        <w:gridCol w:w="996"/>
        <w:gridCol w:w="996"/>
        <w:gridCol w:w="1047"/>
        <w:gridCol w:w="1437"/>
        <w:gridCol w:w="1390"/>
      </w:tblGrid>
      <w:tr w:rsidR="00600E63" w:rsidRPr="0044097F" w:rsidTr="0044097F">
        <w:trPr>
          <w:jc w:val="center"/>
        </w:trPr>
        <w:tc>
          <w:tcPr>
            <w:tcW w:w="3287"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Показатели</w:t>
            </w:r>
          </w:p>
        </w:tc>
        <w:tc>
          <w:tcPr>
            <w:tcW w:w="1016"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5</w:t>
            </w:r>
            <w:r w:rsidRPr="0044097F">
              <w:rPr>
                <w:snapToGrid w:val="0"/>
                <w:sz w:val="20"/>
                <w:szCs w:val="24"/>
              </w:rPr>
              <w:t xml:space="preserve"> год</w:t>
            </w:r>
          </w:p>
        </w:tc>
        <w:tc>
          <w:tcPr>
            <w:tcW w:w="1016"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w:t>
            </w:r>
            <w:r w:rsidRPr="0044097F">
              <w:rPr>
                <w:snapToGrid w:val="0"/>
                <w:sz w:val="20"/>
                <w:szCs w:val="24"/>
                <w:lang w:val="en-US"/>
              </w:rPr>
              <w:t>6</w:t>
            </w:r>
          </w:p>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год</w:t>
            </w:r>
          </w:p>
        </w:tc>
        <w:tc>
          <w:tcPr>
            <w:tcW w:w="1069" w:type="dxa"/>
            <w:vMerge w:val="restart"/>
            <w:shd w:val="clear" w:color="auto" w:fill="auto"/>
          </w:tcPr>
          <w:p w:rsidR="00D0094D" w:rsidRPr="0044097F" w:rsidRDefault="00600E63" w:rsidP="0044097F">
            <w:pPr>
              <w:suppressAutoHyphens/>
              <w:spacing w:before="0" w:after="0" w:line="360" w:lineRule="auto"/>
              <w:rPr>
                <w:snapToGrid w:val="0"/>
                <w:sz w:val="20"/>
                <w:szCs w:val="24"/>
              </w:rPr>
            </w:pPr>
            <w:r w:rsidRPr="0044097F">
              <w:rPr>
                <w:snapToGrid w:val="0"/>
                <w:sz w:val="20"/>
                <w:szCs w:val="24"/>
              </w:rPr>
              <w:t>2007</w:t>
            </w:r>
          </w:p>
          <w:p w:rsidR="00600E63" w:rsidRPr="0044097F" w:rsidRDefault="00600E63" w:rsidP="0044097F">
            <w:pPr>
              <w:suppressAutoHyphens/>
              <w:spacing w:before="0" w:after="0" w:line="360" w:lineRule="auto"/>
              <w:rPr>
                <w:snapToGrid w:val="0"/>
                <w:sz w:val="20"/>
                <w:szCs w:val="24"/>
                <w:lang w:val="en-US"/>
              </w:rPr>
            </w:pPr>
            <w:r w:rsidRPr="0044097F">
              <w:rPr>
                <w:snapToGrid w:val="0"/>
                <w:sz w:val="20"/>
                <w:szCs w:val="24"/>
              </w:rPr>
              <w:t>год</w:t>
            </w:r>
          </w:p>
        </w:tc>
        <w:tc>
          <w:tcPr>
            <w:tcW w:w="2890" w:type="dxa"/>
            <w:gridSpan w:val="2"/>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Абсолютное изменение</w:t>
            </w:r>
          </w:p>
        </w:tc>
      </w:tr>
      <w:tr w:rsidR="00600E63" w:rsidRPr="0044097F" w:rsidTr="0044097F">
        <w:trPr>
          <w:jc w:val="center"/>
        </w:trPr>
        <w:tc>
          <w:tcPr>
            <w:tcW w:w="3287"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016"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016"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069"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469"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За 2005 – 2006 год</w:t>
            </w:r>
          </w:p>
        </w:tc>
        <w:tc>
          <w:tcPr>
            <w:tcW w:w="1421"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За 2006 -</w:t>
            </w:r>
          </w:p>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2007 год</w:t>
            </w:r>
          </w:p>
        </w:tc>
      </w:tr>
      <w:tr w:rsidR="00C622E5" w:rsidRPr="0044097F" w:rsidTr="0044097F">
        <w:trPr>
          <w:jc w:val="center"/>
        </w:trPr>
        <w:tc>
          <w:tcPr>
            <w:tcW w:w="3287"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Собственный капитал (СК)</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3</w:t>
            </w:r>
            <w:r w:rsidRPr="0044097F">
              <w:rPr>
                <w:snapToGrid w:val="0"/>
                <w:sz w:val="20"/>
                <w:szCs w:val="24"/>
              </w:rPr>
              <w:t>70 000</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lang w:val="en-US"/>
              </w:rPr>
            </w:pPr>
            <w:r w:rsidRPr="0044097F">
              <w:rPr>
                <w:snapToGrid w:val="0"/>
                <w:sz w:val="20"/>
                <w:szCs w:val="24"/>
                <w:lang w:val="en-US"/>
              </w:rPr>
              <w:t>2862</w:t>
            </w:r>
            <w:r w:rsidRPr="0044097F">
              <w:rPr>
                <w:snapToGrid w:val="0"/>
                <w:sz w:val="20"/>
                <w:szCs w:val="24"/>
              </w:rPr>
              <w:t xml:space="preserve"> </w:t>
            </w:r>
            <w:r w:rsidRPr="0044097F">
              <w:rPr>
                <w:snapToGrid w:val="0"/>
                <w:sz w:val="20"/>
                <w:szCs w:val="24"/>
                <w:lang w:val="en-US"/>
              </w:rPr>
              <w:t>600</w:t>
            </w:r>
          </w:p>
        </w:tc>
        <w:tc>
          <w:tcPr>
            <w:tcW w:w="1069" w:type="dxa"/>
            <w:shd w:val="clear" w:color="auto" w:fill="auto"/>
          </w:tcPr>
          <w:p w:rsidR="00C622E5" w:rsidRPr="0044097F" w:rsidRDefault="00C622E5" w:rsidP="0044097F">
            <w:pPr>
              <w:suppressAutoHyphens/>
              <w:spacing w:before="0" w:after="0" w:line="360" w:lineRule="auto"/>
              <w:rPr>
                <w:snapToGrid w:val="0"/>
                <w:sz w:val="20"/>
                <w:szCs w:val="24"/>
                <w:lang w:val="en-US"/>
              </w:rPr>
            </w:pPr>
            <w:r w:rsidRPr="0044097F">
              <w:rPr>
                <w:snapToGrid w:val="0"/>
                <w:sz w:val="20"/>
                <w:szCs w:val="24"/>
                <w:lang w:val="en-US"/>
              </w:rPr>
              <w:t>3489</w:t>
            </w:r>
            <w:r w:rsidRPr="0044097F">
              <w:rPr>
                <w:snapToGrid w:val="0"/>
                <w:sz w:val="20"/>
                <w:szCs w:val="24"/>
              </w:rPr>
              <w:t xml:space="preserve"> </w:t>
            </w:r>
            <w:r w:rsidRPr="0044097F">
              <w:rPr>
                <w:snapToGrid w:val="0"/>
                <w:sz w:val="20"/>
                <w:szCs w:val="24"/>
                <w:lang w:val="en-US"/>
              </w:rPr>
              <w:t>520</w:t>
            </w:r>
          </w:p>
        </w:tc>
        <w:tc>
          <w:tcPr>
            <w:tcW w:w="1469"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lang w:val="en-US"/>
              </w:rPr>
              <w:t>492</w:t>
            </w:r>
            <w:r w:rsidRPr="0044097F">
              <w:rPr>
                <w:snapToGrid w:val="0"/>
                <w:sz w:val="20"/>
                <w:szCs w:val="24"/>
              </w:rPr>
              <w:t xml:space="preserve"> </w:t>
            </w:r>
            <w:r w:rsidRPr="0044097F">
              <w:rPr>
                <w:snapToGrid w:val="0"/>
                <w:sz w:val="20"/>
                <w:szCs w:val="24"/>
                <w:lang w:val="en-US"/>
              </w:rPr>
              <w:t>6</w:t>
            </w:r>
            <w:r w:rsidRPr="0044097F">
              <w:rPr>
                <w:snapToGrid w:val="0"/>
                <w:sz w:val="20"/>
                <w:szCs w:val="24"/>
              </w:rPr>
              <w:t>00</w:t>
            </w:r>
          </w:p>
        </w:tc>
        <w:tc>
          <w:tcPr>
            <w:tcW w:w="1421"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lang w:val="en-US"/>
              </w:rPr>
              <w:t>626</w:t>
            </w:r>
            <w:r w:rsidRPr="0044097F">
              <w:rPr>
                <w:snapToGrid w:val="0"/>
                <w:sz w:val="20"/>
                <w:szCs w:val="24"/>
              </w:rPr>
              <w:t xml:space="preserve"> </w:t>
            </w:r>
            <w:r w:rsidRPr="0044097F">
              <w:rPr>
                <w:snapToGrid w:val="0"/>
                <w:sz w:val="20"/>
                <w:szCs w:val="24"/>
                <w:lang w:val="en-US"/>
              </w:rPr>
              <w:t>92</w:t>
            </w:r>
            <w:r w:rsidRPr="0044097F">
              <w:rPr>
                <w:snapToGrid w:val="0"/>
                <w:sz w:val="20"/>
                <w:szCs w:val="24"/>
              </w:rPr>
              <w:t>0</w:t>
            </w:r>
          </w:p>
        </w:tc>
      </w:tr>
      <w:tr w:rsidR="00C622E5" w:rsidRPr="0044097F" w:rsidTr="0044097F">
        <w:trPr>
          <w:jc w:val="center"/>
        </w:trPr>
        <w:tc>
          <w:tcPr>
            <w:tcW w:w="3287"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Заемные средства (ЗС)</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1</w:t>
            </w:r>
            <w:r w:rsidRPr="0044097F">
              <w:rPr>
                <w:snapToGrid w:val="0"/>
                <w:sz w:val="20"/>
                <w:szCs w:val="24"/>
                <w:lang w:val="en-US"/>
              </w:rPr>
              <w:t>7</w:t>
            </w:r>
            <w:r w:rsidRPr="0044097F">
              <w:rPr>
                <w:snapToGrid w:val="0"/>
                <w:sz w:val="20"/>
                <w:szCs w:val="24"/>
              </w:rPr>
              <w:t xml:space="preserve">30 </w:t>
            </w:r>
            <w:r w:rsidRPr="0044097F">
              <w:rPr>
                <w:snapToGrid w:val="0"/>
                <w:sz w:val="20"/>
                <w:szCs w:val="24"/>
                <w:lang w:val="en-US"/>
              </w:rPr>
              <w:t>000</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1</w:t>
            </w:r>
            <w:r w:rsidRPr="0044097F">
              <w:rPr>
                <w:snapToGrid w:val="0"/>
                <w:sz w:val="20"/>
                <w:szCs w:val="24"/>
                <w:lang w:val="en-US"/>
              </w:rPr>
              <w:t>517</w:t>
            </w:r>
            <w:r w:rsidRPr="0044097F">
              <w:rPr>
                <w:snapToGrid w:val="0"/>
                <w:sz w:val="20"/>
                <w:szCs w:val="24"/>
              </w:rPr>
              <w:t xml:space="preserve"> </w:t>
            </w:r>
            <w:r w:rsidRPr="0044097F">
              <w:rPr>
                <w:snapToGrid w:val="0"/>
                <w:sz w:val="20"/>
                <w:szCs w:val="24"/>
                <w:lang w:val="en-US"/>
              </w:rPr>
              <w:t>400</w:t>
            </w:r>
          </w:p>
        </w:tc>
        <w:tc>
          <w:tcPr>
            <w:tcW w:w="1069"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1</w:t>
            </w:r>
            <w:r w:rsidRPr="0044097F">
              <w:rPr>
                <w:snapToGrid w:val="0"/>
                <w:sz w:val="20"/>
                <w:szCs w:val="24"/>
                <w:lang w:val="en-US"/>
              </w:rPr>
              <w:t>140</w:t>
            </w:r>
            <w:r w:rsidRPr="0044097F">
              <w:rPr>
                <w:snapToGrid w:val="0"/>
                <w:sz w:val="20"/>
                <w:szCs w:val="24"/>
              </w:rPr>
              <w:t xml:space="preserve"> </w:t>
            </w:r>
            <w:r w:rsidRPr="0044097F">
              <w:rPr>
                <w:snapToGrid w:val="0"/>
                <w:sz w:val="20"/>
                <w:szCs w:val="24"/>
                <w:lang w:val="en-US"/>
              </w:rPr>
              <w:t>48</w:t>
            </w:r>
            <w:r w:rsidRPr="0044097F">
              <w:rPr>
                <w:snapToGrid w:val="0"/>
                <w:sz w:val="20"/>
                <w:szCs w:val="24"/>
              </w:rPr>
              <w:t>0</w:t>
            </w:r>
          </w:p>
        </w:tc>
        <w:tc>
          <w:tcPr>
            <w:tcW w:w="1469" w:type="dxa"/>
            <w:shd w:val="clear" w:color="auto" w:fill="auto"/>
          </w:tcPr>
          <w:p w:rsidR="00C622E5" w:rsidRPr="0044097F" w:rsidRDefault="00C622E5" w:rsidP="0044097F">
            <w:pPr>
              <w:suppressAutoHyphens/>
              <w:spacing w:before="0" w:after="0" w:line="360" w:lineRule="auto"/>
              <w:rPr>
                <w:snapToGrid w:val="0"/>
                <w:sz w:val="20"/>
                <w:szCs w:val="24"/>
                <w:lang w:val="en-US"/>
              </w:rPr>
            </w:pPr>
            <w:r w:rsidRPr="0044097F">
              <w:rPr>
                <w:snapToGrid w:val="0"/>
                <w:sz w:val="20"/>
                <w:szCs w:val="24"/>
                <w:lang w:val="en-US"/>
              </w:rPr>
              <w:t>- 212 600</w:t>
            </w:r>
          </w:p>
        </w:tc>
        <w:tc>
          <w:tcPr>
            <w:tcW w:w="1421"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lang w:val="en-US"/>
              </w:rPr>
              <w:t>-376</w:t>
            </w:r>
            <w:r w:rsidRPr="0044097F">
              <w:rPr>
                <w:snapToGrid w:val="0"/>
                <w:sz w:val="20"/>
                <w:szCs w:val="24"/>
              </w:rPr>
              <w:t xml:space="preserve"> </w:t>
            </w:r>
            <w:r w:rsidRPr="0044097F">
              <w:rPr>
                <w:snapToGrid w:val="0"/>
                <w:sz w:val="20"/>
                <w:szCs w:val="24"/>
                <w:lang w:val="en-US"/>
              </w:rPr>
              <w:t>92</w:t>
            </w:r>
            <w:r w:rsidRPr="0044097F">
              <w:rPr>
                <w:snapToGrid w:val="0"/>
                <w:sz w:val="20"/>
                <w:szCs w:val="24"/>
              </w:rPr>
              <w:t>0</w:t>
            </w:r>
          </w:p>
        </w:tc>
      </w:tr>
      <w:tr w:rsidR="00C622E5" w:rsidRPr="0044097F" w:rsidTr="0044097F">
        <w:trPr>
          <w:jc w:val="center"/>
        </w:trPr>
        <w:tc>
          <w:tcPr>
            <w:tcW w:w="3287" w:type="dxa"/>
            <w:shd w:val="clear" w:color="auto" w:fill="auto"/>
          </w:tcPr>
          <w:p w:rsidR="00D0094D" w:rsidRPr="0044097F" w:rsidRDefault="00C622E5" w:rsidP="0044097F">
            <w:pPr>
              <w:suppressAutoHyphens/>
              <w:spacing w:before="0" w:after="0" w:line="360" w:lineRule="auto"/>
              <w:rPr>
                <w:sz w:val="20"/>
                <w:szCs w:val="24"/>
              </w:rPr>
            </w:pPr>
            <w:r w:rsidRPr="0044097F">
              <w:rPr>
                <w:snapToGrid w:val="0"/>
                <w:sz w:val="20"/>
                <w:szCs w:val="24"/>
              </w:rPr>
              <w:t>Коэффициент автономии</w:t>
            </w:r>
          </w:p>
          <w:p w:rsidR="00C622E5" w:rsidRPr="0044097F" w:rsidRDefault="00C622E5" w:rsidP="0044097F">
            <w:pPr>
              <w:suppressAutoHyphens/>
              <w:spacing w:before="0" w:after="0" w:line="360" w:lineRule="auto"/>
              <w:rPr>
                <w:snapToGrid w:val="0"/>
                <w:sz w:val="20"/>
                <w:szCs w:val="22"/>
              </w:rPr>
            </w:pPr>
            <w:r w:rsidRPr="0044097F">
              <w:rPr>
                <w:sz w:val="20"/>
                <w:szCs w:val="22"/>
              </w:rPr>
              <w:t>Ка = СК / ВБ,</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lang w:val="en-US"/>
              </w:rPr>
            </w:pPr>
            <w:r w:rsidRPr="0044097F">
              <w:rPr>
                <w:snapToGrid w:val="0"/>
                <w:sz w:val="20"/>
                <w:szCs w:val="24"/>
                <w:lang w:val="en-US"/>
              </w:rPr>
              <w:t>0,6</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lang w:val="en-US"/>
              </w:rPr>
              <w:t>0,</w:t>
            </w:r>
            <w:r w:rsidRPr="0044097F">
              <w:rPr>
                <w:snapToGrid w:val="0"/>
                <w:sz w:val="20"/>
                <w:szCs w:val="24"/>
              </w:rPr>
              <w:t>6</w:t>
            </w:r>
          </w:p>
        </w:tc>
        <w:tc>
          <w:tcPr>
            <w:tcW w:w="1069" w:type="dxa"/>
            <w:shd w:val="clear" w:color="auto" w:fill="auto"/>
          </w:tcPr>
          <w:p w:rsidR="00C622E5" w:rsidRPr="0044097F" w:rsidRDefault="00C622E5" w:rsidP="0044097F">
            <w:pPr>
              <w:suppressAutoHyphens/>
              <w:spacing w:before="0" w:after="0" w:line="360" w:lineRule="auto"/>
              <w:rPr>
                <w:snapToGrid w:val="0"/>
                <w:sz w:val="20"/>
                <w:szCs w:val="24"/>
                <w:lang w:val="en-US"/>
              </w:rPr>
            </w:pPr>
            <w:r w:rsidRPr="0044097F">
              <w:rPr>
                <w:snapToGrid w:val="0"/>
                <w:sz w:val="20"/>
                <w:szCs w:val="24"/>
              </w:rPr>
              <w:t>0,</w:t>
            </w:r>
            <w:r w:rsidRPr="0044097F">
              <w:rPr>
                <w:snapToGrid w:val="0"/>
                <w:sz w:val="20"/>
                <w:szCs w:val="24"/>
                <w:lang w:val="en-US"/>
              </w:rPr>
              <w:t>7</w:t>
            </w:r>
          </w:p>
        </w:tc>
        <w:tc>
          <w:tcPr>
            <w:tcW w:w="1469" w:type="dxa"/>
            <w:shd w:val="clear" w:color="auto" w:fill="auto"/>
          </w:tcPr>
          <w:p w:rsidR="00C622E5" w:rsidRPr="0044097F" w:rsidRDefault="00C622E5" w:rsidP="0044097F">
            <w:pPr>
              <w:suppressAutoHyphens/>
              <w:spacing w:before="0" w:after="0" w:line="360" w:lineRule="auto"/>
              <w:rPr>
                <w:snapToGrid w:val="0"/>
                <w:sz w:val="20"/>
                <w:szCs w:val="24"/>
                <w:lang w:val="en-US"/>
              </w:rPr>
            </w:pPr>
            <w:r w:rsidRPr="0044097F">
              <w:rPr>
                <w:snapToGrid w:val="0"/>
                <w:sz w:val="20"/>
                <w:szCs w:val="24"/>
                <w:lang w:val="en-US"/>
              </w:rPr>
              <w:t>-</w:t>
            </w:r>
          </w:p>
        </w:tc>
        <w:tc>
          <w:tcPr>
            <w:tcW w:w="1421" w:type="dxa"/>
            <w:shd w:val="clear" w:color="auto" w:fill="auto"/>
          </w:tcPr>
          <w:p w:rsidR="00C622E5" w:rsidRPr="0044097F" w:rsidRDefault="00C622E5" w:rsidP="0044097F">
            <w:pPr>
              <w:suppressAutoHyphens/>
              <w:spacing w:before="0" w:after="0" w:line="360" w:lineRule="auto"/>
              <w:rPr>
                <w:snapToGrid w:val="0"/>
                <w:sz w:val="20"/>
                <w:szCs w:val="24"/>
                <w:lang w:val="en-US"/>
              </w:rPr>
            </w:pPr>
            <w:r w:rsidRPr="0044097F">
              <w:rPr>
                <w:snapToGrid w:val="0"/>
                <w:sz w:val="20"/>
                <w:szCs w:val="24"/>
              </w:rPr>
              <w:t>0,1</w:t>
            </w:r>
          </w:p>
        </w:tc>
      </w:tr>
      <w:tr w:rsidR="00C622E5" w:rsidRPr="0044097F" w:rsidTr="0044097F">
        <w:trPr>
          <w:jc w:val="center"/>
        </w:trPr>
        <w:tc>
          <w:tcPr>
            <w:tcW w:w="3287" w:type="dxa"/>
            <w:shd w:val="clear" w:color="auto" w:fill="auto"/>
          </w:tcPr>
          <w:p w:rsidR="00C622E5" w:rsidRPr="0044097F" w:rsidRDefault="00C622E5" w:rsidP="0044097F">
            <w:pPr>
              <w:suppressAutoHyphens/>
              <w:spacing w:before="0" w:after="0" w:line="360" w:lineRule="auto"/>
              <w:rPr>
                <w:sz w:val="20"/>
                <w:szCs w:val="24"/>
              </w:rPr>
            </w:pPr>
            <w:r w:rsidRPr="0044097F">
              <w:rPr>
                <w:snapToGrid w:val="0"/>
                <w:sz w:val="20"/>
                <w:szCs w:val="24"/>
              </w:rPr>
              <w:t>Коэффициент соотношения собственных и заемных средств</w:t>
            </w:r>
            <w:r w:rsidR="00D0094D" w:rsidRPr="0044097F">
              <w:rPr>
                <w:sz w:val="20"/>
                <w:szCs w:val="24"/>
              </w:rPr>
              <w:t xml:space="preserve"> </w:t>
            </w:r>
            <w:r w:rsidRPr="0044097F">
              <w:rPr>
                <w:sz w:val="20"/>
                <w:szCs w:val="22"/>
              </w:rPr>
              <w:t>Кз/с = ЗС / СК,</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0,7</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0,5</w:t>
            </w:r>
          </w:p>
        </w:tc>
        <w:tc>
          <w:tcPr>
            <w:tcW w:w="1069"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0,3</w:t>
            </w:r>
          </w:p>
        </w:tc>
        <w:tc>
          <w:tcPr>
            <w:tcW w:w="1469"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- 0,2</w:t>
            </w:r>
          </w:p>
        </w:tc>
        <w:tc>
          <w:tcPr>
            <w:tcW w:w="1421"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- 0,2</w:t>
            </w:r>
          </w:p>
        </w:tc>
      </w:tr>
      <w:tr w:rsidR="00C622E5" w:rsidRPr="0044097F" w:rsidTr="0044097F">
        <w:trPr>
          <w:jc w:val="center"/>
        </w:trPr>
        <w:tc>
          <w:tcPr>
            <w:tcW w:w="3287" w:type="dxa"/>
            <w:shd w:val="clear" w:color="auto" w:fill="auto"/>
          </w:tcPr>
          <w:p w:rsidR="00C622E5" w:rsidRPr="0044097F" w:rsidRDefault="00C622E5" w:rsidP="0044097F">
            <w:pPr>
              <w:suppressAutoHyphens/>
              <w:spacing w:before="0" w:after="0" w:line="360" w:lineRule="auto"/>
              <w:rPr>
                <w:sz w:val="20"/>
                <w:szCs w:val="24"/>
              </w:rPr>
            </w:pPr>
            <w:r w:rsidRPr="0044097F">
              <w:rPr>
                <w:snapToGrid w:val="0"/>
                <w:sz w:val="20"/>
                <w:szCs w:val="24"/>
              </w:rPr>
              <w:t>Коэффициент обеспеченности запасов и затрат</w:t>
            </w:r>
            <w:r w:rsidRPr="0044097F">
              <w:rPr>
                <w:sz w:val="20"/>
                <w:szCs w:val="24"/>
              </w:rPr>
              <w:t xml:space="preserve"> </w:t>
            </w:r>
            <w:r w:rsidRPr="0044097F">
              <w:rPr>
                <w:sz w:val="20"/>
                <w:szCs w:val="22"/>
              </w:rPr>
              <w:t>Коб.з.з = Величина источников собственных средств / Запасы и затраты</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1,4</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1,6</w:t>
            </w:r>
          </w:p>
        </w:tc>
        <w:tc>
          <w:tcPr>
            <w:tcW w:w="1069"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1,8</w:t>
            </w:r>
          </w:p>
        </w:tc>
        <w:tc>
          <w:tcPr>
            <w:tcW w:w="1469"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0,2</w:t>
            </w:r>
          </w:p>
        </w:tc>
        <w:tc>
          <w:tcPr>
            <w:tcW w:w="1421"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0,2</w:t>
            </w:r>
          </w:p>
        </w:tc>
      </w:tr>
      <w:tr w:rsidR="00C622E5" w:rsidRPr="0044097F" w:rsidTr="0044097F">
        <w:trPr>
          <w:jc w:val="center"/>
        </w:trPr>
        <w:tc>
          <w:tcPr>
            <w:tcW w:w="3287" w:type="dxa"/>
            <w:shd w:val="clear" w:color="auto" w:fill="auto"/>
          </w:tcPr>
          <w:p w:rsidR="00D0094D" w:rsidRPr="0044097F" w:rsidRDefault="00C622E5" w:rsidP="0044097F">
            <w:pPr>
              <w:suppressAutoHyphens/>
              <w:spacing w:before="0" w:after="0" w:line="360" w:lineRule="auto"/>
              <w:rPr>
                <w:sz w:val="20"/>
                <w:szCs w:val="24"/>
              </w:rPr>
            </w:pPr>
            <w:r w:rsidRPr="0044097F">
              <w:rPr>
                <w:snapToGrid w:val="0"/>
                <w:sz w:val="20"/>
                <w:szCs w:val="24"/>
              </w:rPr>
              <w:t>Коэффициент маневренности</w:t>
            </w:r>
          </w:p>
          <w:p w:rsidR="00C622E5" w:rsidRPr="0044097F" w:rsidRDefault="00C622E5" w:rsidP="0044097F">
            <w:pPr>
              <w:suppressAutoHyphens/>
              <w:spacing w:before="0" w:after="0" w:line="360" w:lineRule="auto"/>
              <w:rPr>
                <w:sz w:val="20"/>
                <w:szCs w:val="22"/>
              </w:rPr>
            </w:pPr>
            <w:r w:rsidRPr="0044097F">
              <w:rPr>
                <w:sz w:val="20"/>
                <w:szCs w:val="22"/>
              </w:rPr>
              <w:t>Кман = Собственные оборотные средства / Величина источников</w:t>
            </w:r>
          </w:p>
          <w:p w:rsidR="00C622E5" w:rsidRPr="0044097F" w:rsidRDefault="00C622E5" w:rsidP="0044097F">
            <w:pPr>
              <w:suppressAutoHyphens/>
              <w:spacing w:before="0" w:after="0" w:line="360" w:lineRule="auto"/>
              <w:rPr>
                <w:sz w:val="20"/>
                <w:szCs w:val="22"/>
              </w:rPr>
            </w:pPr>
            <w:r w:rsidRPr="0044097F">
              <w:rPr>
                <w:sz w:val="20"/>
                <w:szCs w:val="22"/>
              </w:rPr>
              <w:t>собственных средств</w:t>
            </w:r>
          </w:p>
        </w:tc>
        <w:tc>
          <w:tcPr>
            <w:tcW w:w="1016" w:type="dxa"/>
            <w:shd w:val="clear" w:color="auto" w:fill="auto"/>
          </w:tcPr>
          <w:p w:rsidR="00C622E5" w:rsidRPr="0044097F" w:rsidRDefault="00D0094D" w:rsidP="0044097F">
            <w:pPr>
              <w:suppressAutoHyphens/>
              <w:spacing w:before="0" w:after="0" w:line="360" w:lineRule="auto"/>
              <w:rPr>
                <w:snapToGrid w:val="0"/>
                <w:sz w:val="20"/>
                <w:szCs w:val="24"/>
              </w:rPr>
            </w:pPr>
            <w:r w:rsidRPr="0044097F">
              <w:rPr>
                <w:snapToGrid w:val="0"/>
                <w:sz w:val="20"/>
                <w:szCs w:val="24"/>
              </w:rPr>
              <w:t xml:space="preserve"> </w:t>
            </w:r>
            <w:r w:rsidR="00C622E5" w:rsidRPr="0044097F">
              <w:rPr>
                <w:snapToGrid w:val="0"/>
                <w:sz w:val="20"/>
                <w:szCs w:val="24"/>
              </w:rPr>
              <w:t>0,4</w:t>
            </w:r>
          </w:p>
        </w:tc>
        <w:tc>
          <w:tcPr>
            <w:tcW w:w="1016"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0,4</w:t>
            </w:r>
          </w:p>
        </w:tc>
        <w:tc>
          <w:tcPr>
            <w:tcW w:w="1069"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0,5</w:t>
            </w:r>
          </w:p>
        </w:tc>
        <w:tc>
          <w:tcPr>
            <w:tcW w:w="1469" w:type="dxa"/>
            <w:shd w:val="clear" w:color="auto" w:fill="auto"/>
          </w:tcPr>
          <w:p w:rsidR="00C622E5" w:rsidRPr="0044097F" w:rsidRDefault="00C622E5" w:rsidP="0044097F">
            <w:pPr>
              <w:suppressAutoHyphens/>
              <w:spacing w:before="0" w:after="0" w:line="360" w:lineRule="auto"/>
              <w:rPr>
                <w:snapToGrid w:val="0"/>
                <w:sz w:val="20"/>
                <w:szCs w:val="24"/>
              </w:rPr>
            </w:pPr>
            <w:r w:rsidRPr="0044097F">
              <w:rPr>
                <w:snapToGrid w:val="0"/>
                <w:sz w:val="20"/>
                <w:szCs w:val="24"/>
              </w:rPr>
              <w:t>-</w:t>
            </w:r>
          </w:p>
        </w:tc>
        <w:tc>
          <w:tcPr>
            <w:tcW w:w="1421" w:type="dxa"/>
            <w:shd w:val="clear" w:color="auto" w:fill="auto"/>
          </w:tcPr>
          <w:p w:rsidR="00C622E5" w:rsidRPr="0044097F" w:rsidRDefault="00C622E5" w:rsidP="0044097F">
            <w:pPr>
              <w:suppressAutoHyphens/>
              <w:spacing w:before="0" w:after="0" w:line="360" w:lineRule="auto"/>
              <w:rPr>
                <w:snapToGrid w:val="0"/>
                <w:sz w:val="20"/>
                <w:szCs w:val="24"/>
                <w:lang w:val="en-US"/>
              </w:rPr>
            </w:pPr>
            <w:r w:rsidRPr="0044097F">
              <w:rPr>
                <w:snapToGrid w:val="0"/>
                <w:sz w:val="20"/>
                <w:szCs w:val="24"/>
              </w:rPr>
              <w:t>0,1</w:t>
            </w:r>
          </w:p>
        </w:tc>
      </w:tr>
    </w:tbl>
    <w:p w:rsidR="00600E63" w:rsidRPr="00D0094D" w:rsidRDefault="00600E63" w:rsidP="00D0094D">
      <w:pPr>
        <w:pStyle w:val="a5"/>
        <w:suppressAutoHyphens/>
        <w:spacing w:after="0" w:line="360" w:lineRule="auto"/>
        <w:ind w:firstLine="709"/>
        <w:jc w:val="both"/>
        <w:rPr>
          <w:sz w:val="28"/>
        </w:rPr>
      </w:pPr>
    </w:p>
    <w:p w:rsidR="00600E63" w:rsidRPr="00D0094D" w:rsidRDefault="00600E63" w:rsidP="00D0094D">
      <w:pPr>
        <w:pStyle w:val="a5"/>
        <w:suppressAutoHyphens/>
        <w:spacing w:after="0" w:line="360" w:lineRule="auto"/>
        <w:ind w:firstLine="709"/>
        <w:jc w:val="both"/>
        <w:rPr>
          <w:sz w:val="28"/>
        </w:rPr>
      </w:pPr>
      <w:r w:rsidRPr="00D0094D">
        <w:rPr>
          <w:sz w:val="28"/>
        </w:rPr>
        <w:t>Анализ данных в таблице</w:t>
      </w:r>
      <w:r w:rsidR="0028404A" w:rsidRPr="00D0094D">
        <w:rPr>
          <w:sz w:val="28"/>
        </w:rPr>
        <w:t xml:space="preserve"> 11</w:t>
      </w:r>
      <w:r w:rsidRPr="00D0094D">
        <w:rPr>
          <w:sz w:val="28"/>
        </w:rPr>
        <w:t xml:space="preserve"> показал:</w:t>
      </w:r>
    </w:p>
    <w:p w:rsidR="00600E63" w:rsidRPr="00D0094D" w:rsidRDefault="00CA318C" w:rsidP="00D0094D">
      <w:pPr>
        <w:pStyle w:val="a5"/>
        <w:suppressAutoHyphens/>
        <w:spacing w:after="0" w:line="360" w:lineRule="auto"/>
        <w:ind w:firstLine="709"/>
        <w:jc w:val="both"/>
        <w:rPr>
          <w:sz w:val="28"/>
        </w:rPr>
      </w:pPr>
      <w:r w:rsidRPr="00D0094D">
        <w:rPr>
          <w:sz w:val="28"/>
        </w:rPr>
        <w:t>В 2005 и 2006 гг.</w:t>
      </w:r>
      <w:r w:rsidR="00A85112" w:rsidRPr="00D0094D">
        <w:rPr>
          <w:sz w:val="28"/>
        </w:rPr>
        <w:t xml:space="preserve"> </w:t>
      </w:r>
      <w:r w:rsidR="00E27C57" w:rsidRPr="00D0094D">
        <w:rPr>
          <w:sz w:val="28"/>
        </w:rPr>
        <w:t>коэффи</w:t>
      </w:r>
      <w:r w:rsidRPr="00D0094D">
        <w:rPr>
          <w:sz w:val="28"/>
        </w:rPr>
        <w:t>циент автономии составил 0,6</w:t>
      </w:r>
      <w:r w:rsidR="00D07C4C" w:rsidRPr="00D0094D">
        <w:rPr>
          <w:sz w:val="28"/>
        </w:rPr>
        <w:t>. В</w:t>
      </w:r>
      <w:r w:rsidRPr="00D0094D">
        <w:rPr>
          <w:sz w:val="28"/>
        </w:rPr>
        <w:t xml:space="preserve"> </w:t>
      </w:r>
      <w:r w:rsidR="00600E63" w:rsidRPr="00D0094D">
        <w:rPr>
          <w:sz w:val="28"/>
        </w:rPr>
        <w:t xml:space="preserve">2007 году коэффициент автономии </w:t>
      </w:r>
      <w:r w:rsidRPr="00D0094D">
        <w:rPr>
          <w:sz w:val="28"/>
        </w:rPr>
        <w:t>возрос и составил 0,7</w:t>
      </w:r>
      <w:r w:rsidR="00353BDB" w:rsidRPr="00D0094D">
        <w:rPr>
          <w:sz w:val="28"/>
        </w:rPr>
        <w:t xml:space="preserve"> т.е. коэффициент автономии находится в пределах нормы</w:t>
      </w:r>
      <w:r w:rsidR="00600E63" w:rsidRPr="00D0094D">
        <w:rPr>
          <w:sz w:val="28"/>
        </w:rPr>
        <w:t xml:space="preserve"> – это озн</w:t>
      </w:r>
      <w:r w:rsidR="00E27C57" w:rsidRPr="00D0094D">
        <w:rPr>
          <w:sz w:val="28"/>
        </w:rPr>
        <w:t xml:space="preserve">ачает, что все обязательства </w:t>
      </w:r>
      <w:r w:rsidR="00600E63" w:rsidRPr="00D0094D">
        <w:rPr>
          <w:sz w:val="28"/>
        </w:rPr>
        <w:t>могут быть покрыты за счет собственных средств предприятия.</w:t>
      </w:r>
      <w:r w:rsidR="004A41CF" w:rsidRPr="00D0094D">
        <w:rPr>
          <w:sz w:val="28"/>
        </w:rPr>
        <w:t xml:space="preserve"> В 2007 году коэффициент </w:t>
      </w:r>
      <w:r w:rsidR="004A41CF" w:rsidRPr="00D0094D">
        <w:rPr>
          <w:sz w:val="28"/>
          <w:szCs w:val="28"/>
        </w:rPr>
        <w:t xml:space="preserve">показывает, что удельный вес собственного капитала в общих активах </w:t>
      </w:r>
      <w:r w:rsidR="00104F3A" w:rsidRPr="00D0094D">
        <w:rPr>
          <w:sz w:val="28"/>
          <w:szCs w:val="28"/>
        </w:rPr>
        <w:t>составлял</w:t>
      </w:r>
      <w:r w:rsidRPr="00D0094D">
        <w:rPr>
          <w:sz w:val="28"/>
          <w:szCs w:val="28"/>
        </w:rPr>
        <w:t xml:space="preserve"> не менее 7</w:t>
      </w:r>
      <w:r w:rsidR="004A41CF" w:rsidRPr="00D0094D">
        <w:rPr>
          <w:sz w:val="28"/>
          <w:szCs w:val="28"/>
        </w:rPr>
        <w:t>0%.</w:t>
      </w:r>
    </w:p>
    <w:p w:rsidR="00D0094D" w:rsidRDefault="00600E63" w:rsidP="00D0094D">
      <w:pPr>
        <w:pStyle w:val="a5"/>
        <w:suppressAutoHyphens/>
        <w:spacing w:after="0" w:line="360" w:lineRule="auto"/>
        <w:ind w:firstLine="709"/>
        <w:jc w:val="both"/>
        <w:rPr>
          <w:sz w:val="28"/>
        </w:rPr>
      </w:pPr>
      <w:r w:rsidRPr="00D0094D">
        <w:rPr>
          <w:sz w:val="28"/>
        </w:rPr>
        <w:t>Коэффициент соотношения собст</w:t>
      </w:r>
      <w:r w:rsidR="00C4015B" w:rsidRPr="00D0094D">
        <w:rPr>
          <w:sz w:val="28"/>
        </w:rPr>
        <w:t>в</w:t>
      </w:r>
      <w:r w:rsidR="00A13120" w:rsidRPr="00D0094D">
        <w:rPr>
          <w:sz w:val="28"/>
        </w:rPr>
        <w:t>енных и заемных средств в 2005 году составил 0,7</w:t>
      </w:r>
      <w:r w:rsidR="00D07C4C" w:rsidRPr="00D0094D">
        <w:rPr>
          <w:sz w:val="28"/>
        </w:rPr>
        <w:t>. В</w:t>
      </w:r>
      <w:r w:rsidR="00A13120" w:rsidRPr="00D0094D">
        <w:rPr>
          <w:sz w:val="28"/>
        </w:rPr>
        <w:t xml:space="preserve"> 2006 году произошло снижение коэффициента и он составил 0,5. В 2007 году снижение продолжилось и коэффициент составил 0,3.</w:t>
      </w:r>
      <w:r w:rsidR="00AF4E16" w:rsidRPr="00D0094D">
        <w:rPr>
          <w:sz w:val="28"/>
        </w:rPr>
        <w:t>Э</w:t>
      </w:r>
      <w:r w:rsidRPr="00D0094D">
        <w:rPr>
          <w:sz w:val="28"/>
        </w:rPr>
        <w:t>то означает, что на 1 руб. собственных средств</w:t>
      </w:r>
      <w:r w:rsidR="00C4015B" w:rsidRPr="00D0094D">
        <w:rPr>
          <w:sz w:val="28"/>
        </w:rPr>
        <w:t xml:space="preserve"> в 2005</w:t>
      </w:r>
      <w:r w:rsidR="00A13120" w:rsidRPr="00D0094D">
        <w:rPr>
          <w:sz w:val="28"/>
        </w:rPr>
        <w:t xml:space="preserve"> году приходилось 0,7</w:t>
      </w:r>
      <w:r w:rsidRPr="00D0094D">
        <w:rPr>
          <w:sz w:val="28"/>
        </w:rPr>
        <w:t xml:space="preserve"> руб. заемных средств</w:t>
      </w:r>
      <w:r w:rsidR="00A13120" w:rsidRPr="00D0094D">
        <w:rPr>
          <w:sz w:val="28"/>
        </w:rPr>
        <w:t>. В 2006</w:t>
      </w:r>
      <w:r w:rsidR="00EA0487" w:rsidRPr="00D0094D">
        <w:rPr>
          <w:sz w:val="28"/>
        </w:rPr>
        <w:t xml:space="preserve"> году</w:t>
      </w:r>
      <w:r w:rsidR="00BA0685" w:rsidRPr="00D0094D">
        <w:rPr>
          <w:sz w:val="28"/>
        </w:rPr>
        <w:t xml:space="preserve"> на 1 руб. собственных</w:t>
      </w:r>
      <w:r w:rsidR="005F48CD" w:rsidRPr="00D0094D">
        <w:rPr>
          <w:sz w:val="28"/>
        </w:rPr>
        <w:t xml:space="preserve"> средств</w:t>
      </w:r>
      <w:r w:rsidR="00BA0685" w:rsidRPr="00D0094D">
        <w:rPr>
          <w:sz w:val="28"/>
        </w:rPr>
        <w:t xml:space="preserve"> приходилось </w:t>
      </w:r>
      <w:r w:rsidR="00A13120" w:rsidRPr="00D0094D">
        <w:rPr>
          <w:sz w:val="28"/>
        </w:rPr>
        <w:t>0,5</w:t>
      </w:r>
      <w:r w:rsidR="00EA0487" w:rsidRPr="00D0094D">
        <w:rPr>
          <w:sz w:val="28"/>
        </w:rPr>
        <w:t xml:space="preserve"> руб. заемных средств</w:t>
      </w:r>
      <w:r w:rsidR="00A13120" w:rsidRPr="00D0094D">
        <w:rPr>
          <w:sz w:val="28"/>
        </w:rPr>
        <w:t>, а в 2007 году на 1 руб. собственных средств приходилось всего лишь 0,3 руб.</w:t>
      </w:r>
      <w:r w:rsidR="009B2B3F" w:rsidRPr="00D0094D">
        <w:rPr>
          <w:sz w:val="28"/>
        </w:rPr>
        <w:t xml:space="preserve"> заемных средств</w:t>
      </w:r>
      <w:r w:rsidRPr="00D0094D">
        <w:rPr>
          <w:sz w:val="28"/>
        </w:rPr>
        <w:t xml:space="preserve"> т.е. предприятие является финансово </w:t>
      </w:r>
      <w:r w:rsidR="005F48CD" w:rsidRPr="00D0094D">
        <w:rPr>
          <w:sz w:val="28"/>
        </w:rPr>
        <w:t xml:space="preserve">не </w:t>
      </w:r>
      <w:r w:rsidRPr="00D0094D">
        <w:rPr>
          <w:sz w:val="28"/>
        </w:rPr>
        <w:t>зависимым (от к</w:t>
      </w:r>
      <w:r w:rsidR="005F48CD" w:rsidRPr="00D0094D">
        <w:rPr>
          <w:sz w:val="28"/>
        </w:rPr>
        <w:t>редитных и других организаций), но все же</w:t>
      </w:r>
      <w:r w:rsidRPr="00D0094D">
        <w:rPr>
          <w:sz w:val="28"/>
        </w:rPr>
        <w:t xml:space="preserve"> прибегает</w:t>
      </w:r>
      <w:r w:rsidR="00D0094D">
        <w:rPr>
          <w:sz w:val="28"/>
        </w:rPr>
        <w:t xml:space="preserve"> </w:t>
      </w:r>
      <w:r w:rsidRPr="00D0094D">
        <w:rPr>
          <w:sz w:val="28"/>
        </w:rPr>
        <w:t>к займам.</w:t>
      </w:r>
    </w:p>
    <w:p w:rsidR="003967CB" w:rsidRPr="00D0094D" w:rsidRDefault="00600E63" w:rsidP="00D0094D">
      <w:pPr>
        <w:pStyle w:val="a5"/>
        <w:suppressAutoHyphens/>
        <w:spacing w:after="0" w:line="360" w:lineRule="auto"/>
        <w:ind w:firstLine="709"/>
        <w:jc w:val="both"/>
        <w:rPr>
          <w:sz w:val="28"/>
        </w:rPr>
      </w:pPr>
      <w:r w:rsidRPr="00D0094D">
        <w:rPr>
          <w:sz w:val="28"/>
        </w:rPr>
        <w:t>Коэффициент обеспеченности запасов и затрат</w:t>
      </w:r>
      <w:r w:rsidR="00A77ECC" w:rsidRPr="00D0094D">
        <w:rPr>
          <w:sz w:val="28"/>
        </w:rPr>
        <w:t xml:space="preserve"> на протяжении всего отчетного периода неуклонно рос. В 2005 году его значение составило 1,4. В 2006 году коэффициент составил 1,6. В 2007 году он составил 1,8</w:t>
      </w:r>
      <w:r w:rsidR="00D0094D">
        <w:rPr>
          <w:sz w:val="28"/>
        </w:rPr>
        <w:t xml:space="preserve"> </w:t>
      </w:r>
      <w:r w:rsidRPr="00D0094D">
        <w:rPr>
          <w:sz w:val="28"/>
        </w:rPr>
        <w:t>– это означает, что на пр</w:t>
      </w:r>
      <w:r w:rsidR="00586DD7" w:rsidRPr="00D0094D">
        <w:rPr>
          <w:sz w:val="28"/>
        </w:rPr>
        <w:t>едприятии наблюдается излишек</w:t>
      </w:r>
      <w:r w:rsidRPr="00D0094D">
        <w:rPr>
          <w:sz w:val="28"/>
        </w:rPr>
        <w:t xml:space="preserve"> собственных средств.</w:t>
      </w:r>
    </w:p>
    <w:p w:rsidR="00D0094D" w:rsidRDefault="00DC3A71" w:rsidP="00D0094D">
      <w:pPr>
        <w:pStyle w:val="a5"/>
        <w:suppressAutoHyphens/>
        <w:spacing w:after="0" w:line="360" w:lineRule="auto"/>
        <w:ind w:firstLine="709"/>
        <w:jc w:val="both"/>
        <w:rPr>
          <w:sz w:val="28"/>
        </w:rPr>
      </w:pPr>
      <w:r w:rsidRPr="00D0094D">
        <w:rPr>
          <w:sz w:val="28"/>
        </w:rPr>
        <w:t>Коэффициент маневренности в 2005</w:t>
      </w:r>
      <w:r w:rsidR="007B6A1A" w:rsidRPr="00D0094D">
        <w:rPr>
          <w:sz w:val="28"/>
        </w:rPr>
        <w:t xml:space="preserve"> и </w:t>
      </w:r>
      <w:r w:rsidR="00CA61F3" w:rsidRPr="00D0094D">
        <w:rPr>
          <w:sz w:val="28"/>
        </w:rPr>
        <w:t>2006</w:t>
      </w:r>
      <w:r w:rsidR="007B6A1A" w:rsidRPr="00D0094D">
        <w:rPr>
          <w:sz w:val="28"/>
        </w:rPr>
        <w:t xml:space="preserve"> гг составил 0,4</w:t>
      </w:r>
      <w:r w:rsidR="002D4CCA" w:rsidRPr="00D0094D">
        <w:rPr>
          <w:sz w:val="28"/>
        </w:rPr>
        <w:t>.</w:t>
      </w:r>
      <w:r w:rsidR="007B6A1A" w:rsidRPr="00D0094D">
        <w:rPr>
          <w:sz w:val="28"/>
        </w:rPr>
        <w:t xml:space="preserve"> В 2007 году коэффициент возрос и составил 0,5</w:t>
      </w:r>
      <w:r w:rsidR="00CA61F3" w:rsidRPr="00D0094D">
        <w:rPr>
          <w:sz w:val="28"/>
        </w:rPr>
        <w:t>.</w:t>
      </w:r>
      <w:r w:rsidR="00600E63" w:rsidRPr="00D0094D">
        <w:rPr>
          <w:sz w:val="28"/>
        </w:rPr>
        <w:t xml:space="preserve"> К</w:t>
      </w:r>
      <w:r w:rsidR="002D4CCA" w:rsidRPr="00D0094D">
        <w:rPr>
          <w:sz w:val="28"/>
        </w:rPr>
        <w:t>оэффициент маневренности находится в пределах нормы – это положительно</w:t>
      </w:r>
      <w:r w:rsidR="00600E63" w:rsidRPr="00D0094D">
        <w:rPr>
          <w:sz w:val="28"/>
        </w:rPr>
        <w:t xml:space="preserve"> характеризует финансовое состоя</w:t>
      </w:r>
      <w:r w:rsidR="002D4CCA" w:rsidRPr="00D0094D">
        <w:rPr>
          <w:sz w:val="28"/>
        </w:rPr>
        <w:t>ние предприятия</w:t>
      </w:r>
      <w:r w:rsidR="00600E63" w:rsidRPr="00D0094D">
        <w:rPr>
          <w:sz w:val="28"/>
        </w:rPr>
        <w:t>.</w:t>
      </w:r>
      <w:r w:rsidR="00774E55" w:rsidRPr="00D0094D">
        <w:rPr>
          <w:sz w:val="28"/>
        </w:rPr>
        <w:t xml:space="preserve"> То есть в ООО </w:t>
      </w:r>
      <w:r w:rsidR="00D0094D">
        <w:rPr>
          <w:sz w:val="28"/>
        </w:rPr>
        <w:t>"</w:t>
      </w:r>
      <w:r w:rsidR="00774E55" w:rsidRPr="00D0094D">
        <w:rPr>
          <w:sz w:val="28"/>
        </w:rPr>
        <w:t>Бетран – 2</w:t>
      </w:r>
      <w:r w:rsidR="00D0094D">
        <w:rPr>
          <w:sz w:val="28"/>
        </w:rPr>
        <w:t>"</w:t>
      </w:r>
      <w:r w:rsidR="00774E55" w:rsidRPr="00D0094D">
        <w:rPr>
          <w:sz w:val="28"/>
        </w:rPr>
        <w:t>, в моб</w:t>
      </w:r>
      <w:r w:rsidR="002D4CCA" w:rsidRPr="00D0094D">
        <w:rPr>
          <w:sz w:val="28"/>
        </w:rPr>
        <w:t>ильной форме находится достаточно большая</w:t>
      </w:r>
      <w:r w:rsidR="00774E55" w:rsidRPr="00D0094D">
        <w:rPr>
          <w:sz w:val="28"/>
        </w:rPr>
        <w:t xml:space="preserve"> часть собстве</w:t>
      </w:r>
      <w:r w:rsidR="002D4CCA" w:rsidRPr="00D0094D">
        <w:rPr>
          <w:sz w:val="28"/>
        </w:rPr>
        <w:t xml:space="preserve">нного капитала и предприятие </w:t>
      </w:r>
      <w:r w:rsidR="00774E55" w:rsidRPr="00D0094D">
        <w:rPr>
          <w:sz w:val="28"/>
        </w:rPr>
        <w:t>может свободно маневрировать капиталом.</w:t>
      </w:r>
    </w:p>
    <w:p w:rsidR="003967CB" w:rsidRPr="00D0094D" w:rsidRDefault="003967CB" w:rsidP="00D0094D">
      <w:pPr>
        <w:pStyle w:val="a5"/>
        <w:suppressAutoHyphens/>
        <w:spacing w:after="0" w:line="360" w:lineRule="auto"/>
        <w:ind w:firstLine="709"/>
        <w:jc w:val="both"/>
        <w:rPr>
          <w:sz w:val="28"/>
        </w:rPr>
      </w:pPr>
    </w:p>
    <w:p w:rsidR="00600E63" w:rsidRPr="00D0094D" w:rsidRDefault="000C6175" w:rsidP="00D0094D">
      <w:pPr>
        <w:suppressAutoHyphens/>
        <w:spacing w:before="0" w:after="0" w:line="360" w:lineRule="auto"/>
        <w:ind w:firstLine="709"/>
        <w:jc w:val="both"/>
        <w:rPr>
          <w:sz w:val="28"/>
          <w:szCs w:val="28"/>
        </w:rPr>
      </w:pPr>
      <w:r w:rsidRPr="00D0094D">
        <w:rPr>
          <w:sz w:val="28"/>
          <w:szCs w:val="28"/>
        </w:rPr>
        <w:t xml:space="preserve">2.3 Оценка </w:t>
      </w:r>
      <w:r w:rsidR="00600E63" w:rsidRPr="00D0094D">
        <w:rPr>
          <w:sz w:val="28"/>
          <w:szCs w:val="28"/>
        </w:rPr>
        <w:t>п</w:t>
      </w:r>
      <w:r w:rsidR="00813B73" w:rsidRPr="00D0094D">
        <w:rPr>
          <w:sz w:val="28"/>
          <w:szCs w:val="28"/>
        </w:rPr>
        <w:t>латежеспособности и ликвидности</w:t>
      </w:r>
    </w:p>
    <w:p w:rsidR="00A848BD" w:rsidRPr="00D0094D" w:rsidRDefault="00A848BD" w:rsidP="00D0094D">
      <w:pPr>
        <w:pStyle w:val="a5"/>
        <w:suppressAutoHyphens/>
        <w:spacing w:after="0" w:line="360" w:lineRule="auto"/>
        <w:ind w:firstLine="709"/>
        <w:jc w:val="both"/>
        <w:rPr>
          <w:sz w:val="28"/>
          <w:lang w:val="en-US"/>
        </w:rPr>
      </w:pPr>
    </w:p>
    <w:p w:rsidR="00600E63" w:rsidRPr="00D0094D" w:rsidRDefault="00600E63" w:rsidP="00D0094D">
      <w:pPr>
        <w:pStyle w:val="a5"/>
        <w:suppressAutoHyphens/>
        <w:spacing w:after="0" w:line="360" w:lineRule="auto"/>
        <w:ind w:firstLine="709"/>
        <w:jc w:val="both"/>
        <w:rPr>
          <w:sz w:val="28"/>
        </w:rPr>
      </w:pPr>
      <w:r w:rsidRPr="00D0094D">
        <w:rPr>
          <w:sz w:val="28"/>
        </w:rPr>
        <w:t>На основании данных бухгалтерского баланса</w:t>
      </w:r>
      <w:r w:rsidR="009B4D78" w:rsidRPr="00D0094D">
        <w:rPr>
          <w:sz w:val="28"/>
        </w:rPr>
        <w:t>, представленного в приложении 1</w:t>
      </w:r>
      <w:r w:rsidRPr="00D0094D">
        <w:rPr>
          <w:sz w:val="28"/>
        </w:rPr>
        <w:t xml:space="preserve">, проведем анализ платежеспособности и ликвидности предприятия ООО </w:t>
      </w:r>
      <w:r w:rsidR="00D0094D">
        <w:rPr>
          <w:sz w:val="28"/>
        </w:rPr>
        <w:t>"</w:t>
      </w:r>
      <w:r w:rsidRPr="00D0094D">
        <w:rPr>
          <w:sz w:val="28"/>
        </w:rPr>
        <w:t xml:space="preserve">Бетран </w:t>
      </w:r>
      <w:r w:rsidR="002E3974" w:rsidRPr="00D0094D">
        <w:rPr>
          <w:sz w:val="28"/>
        </w:rPr>
        <w:t xml:space="preserve">- </w:t>
      </w:r>
      <w:r w:rsidRPr="00D0094D">
        <w:rPr>
          <w:sz w:val="28"/>
        </w:rPr>
        <w:t>2</w:t>
      </w:r>
      <w:r w:rsidR="00D0094D">
        <w:rPr>
          <w:sz w:val="28"/>
        </w:rPr>
        <w:t xml:space="preserve">" </w:t>
      </w:r>
      <w:r w:rsidRPr="00D0094D">
        <w:rPr>
          <w:sz w:val="28"/>
        </w:rPr>
        <w:t>за 2005 -2007 гг.</w:t>
      </w:r>
      <w:r w:rsidR="005101AC">
        <w:rPr>
          <w:sz w:val="28"/>
          <w:lang w:val="en-US"/>
        </w:rPr>
        <w:t xml:space="preserve"> </w:t>
      </w:r>
      <w:r w:rsidRPr="00D0094D">
        <w:rPr>
          <w:sz w:val="28"/>
        </w:rPr>
        <w:t>Оценка платежеспособности предприятия проводится по балансу-нетто. Активы в балансе-нетто расположены по степени убывания свое</w:t>
      </w:r>
      <w:r w:rsidR="00015722" w:rsidRPr="00D0094D">
        <w:rPr>
          <w:sz w:val="28"/>
        </w:rPr>
        <w:t>й ликвидности (см. таблицу № 12</w:t>
      </w:r>
      <w:r w:rsidRPr="00D0094D">
        <w:rPr>
          <w:sz w:val="28"/>
        </w:rPr>
        <w:t>).</w:t>
      </w:r>
      <w:r w:rsidR="005101AC">
        <w:rPr>
          <w:sz w:val="28"/>
          <w:lang w:val="en-US"/>
        </w:rPr>
        <w:t xml:space="preserve"> </w:t>
      </w:r>
      <w:r w:rsidRPr="00D0094D">
        <w:rPr>
          <w:sz w:val="28"/>
        </w:rPr>
        <w:t>Ликвидность активов – величина, обратная времени, необходимому для превращения их в деньги, т.е. чем меньше времени понадобиться для превращения активов в деньги, тем активы ликвиднее.</w:t>
      </w:r>
      <w:r w:rsidR="005101AC">
        <w:rPr>
          <w:sz w:val="28"/>
          <w:lang w:val="en-US"/>
        </w:rPr>
        <w:t xml:space="preserve"> </w:t>
      </w:r>
      <w:r w:rsidRPr="00D0094D">
        <w:rPr>
          <w:sz w:val="28"/>
        </w:rPr>
        <w:t xml:space="preserve">Активы предприятия в зависимости от скорости превращения их в </w:t>
      </w:r>
      <w:r w:rsidR="008522CF" w:rsidRPr="00D0094D">
        <w:rPr>
          <w:sz w:val="28"/>
        </w:rPr>
        <w:t>деньги делятся на четыре группы:</w:t>
      </w:r>
    </w:p>
    <w:p w:rsidR="00600E63" w:rsidRPr="00D0094D" w:rsidRDefault="0076414A" w:rsidP="00D0094D">
      <w:pPr>
        <w:pStyle w:val="a5"/>
        <w:suppressAutoHyphens/>
        <w:spacing w:after="0" w:line="360" w:lineRule="auto"/>
        <w:ind w:firstLine="709"/>
        <w:jc w:val="both"/>
        <w:rPr>
          <w:sz w:val="28"/>
        </w:rPr>
      </w:pPr>
      <w:r w:rsidRPr="00D0094D">
        <w:rPr>
          <w:sz w:val="28"/>
        </w:rPr>
        <w:t xml:space="preserve">- </w:t>
      </w:r>
      <w:r w:rsidR="00600E63" w:rsidRPr="00D0094D">
        <w:rPr>
          <w:sz w:val="28"/>
        </w:rPr>
        <w:t>Активы в абсолютно ликвидной форме (А1) – активы, не требующие реализации и представляющие собой готовые средства платежа. В состав активов этого вида входят денежные средства.</w:t>
      </w:r>
    </w:p>
    <w:p w:rsidR="00600E63" w:rsidRPr="00D0094D" w:rsidRDefault="0076414A" w:rsidP="00D0094D">
      <w:pPr>
        <w:pStyle w:val="a5"/>
        <w:suppressAutoHyphens/>
        <w:spacing w:after="0" w:line="360" w:lineRule="auto"/>
        <w:ind w:firstLine="709"/>
        <w:jc w:val="both"/>
        <w:rPr>
          <w:sz w:val="28"/>
        </w:rPr>
      </w:pPr>
      <w:r w:rsidRPr="00D0094D">
        <w:rPr>
          <w:sz w:val="28"/>
        </w:rPr>
        <w:t>-</w:t>
      </w:r>
      <w:r w:rsidR="00D0094D">
        <w:rPr>
          <w:sz w:val="28"/>
        </w:rPr>
        <w:t xml:space="preserve"> </w:t>
      </w:r>
      <w:r w:rsidR="00600E63" w:rsidRPr="00D0094D">
        <w:rPr>
          <w:sz w:val="28"/>
        </w:rPr>
        <w:t>Высоколиквидные активы (А2) – активы, которые могут быть превращены в деньги в течение короткого периода времени (как правило, в течение месяца). К высоколиквидным активам относятся краткосрочные финансовые вложения и дебиторская задолженность со сроком погашения в течение года.</w:t>
      </w:r>
    </w:p>
    <w:p w:rsidR="00600E63" w:rsidRPr="00D0094D" w:rsidRDefault="0076414A" w:rsidP="00D0094D">
      <w:pPr>
        <w:pStyle w:val="a5"/>
        <w:suppressAutoHyphens/>
        <w:spacing w:after="0" w:line="360" w:lineRule="auto"/>
        <w:ind w:firstLine="709"/>
        <w:jc w:val="both"/>
        <w:rPr>
          <w:sz w:val="28"/>
        </w:rPr>
      </w:pPr>
      <w:r w:rsidRPr="00D0094D">
        <w:rPr>
          <w:sz w:val="28"/>
        </w:rPr>
        <w:t>-</w:t>
      </w:r>
      <w:r w:rsidR="00D0094D">
        <w:rPr>
          <w:sz w:val="28"/>
        </w:rPr>
        <w:t xml:space="preserve"> </w:t>
      </w:r>
      <w:r w:rsidR="00600E63" w:rsidRPr="00D0094D">
        <w:rPr>
          <w:sz w:val="28"/>
        </w:rPr>
        <w:t>Медленно</w:t>
      </w:r>
      <w:r w:rsidR="008522CF" w:rsidRPr="00D0094D">
        <w:rPr>
          <w:sz w:val="28"/>
        </w:rPr>
        <w:t xml:space="preserve"> </w:t>
      </w:r>
      <w:r w:rsidR="00600E63" w:rsidRPr="00D0094D">
        <w:rPr>
          <w:sz w:val="28"/>
        </w:rPr>
        <w:t>реализуемые активы (А3) – активы, которые могут быть превращены в денежную форму в срок от одного до шести месяцев. К этой группе активов относятся запасы, кроме расходов будущих периодов, дебиторская задолженность платежи по которой ожидаются более чем через 12 месяцев, и долгосрочные финансовые вложения.</w:t>
      </w:r>
    </w:p>
    <w:p w:rsidR="00600E63" w:rsidRPr="00D0094D" w:rsidRDefault="0076414A" w:rsidP="00D0094D">
      <w:pPr>
        <w:pStyle w:val="a5"/>
        <w:suppressAutoHyphens/>
        <w:spacing w:after="0" w:line="360" w:lineRule="auto"/>
        <w:ind w:firstLine="709"/>
        <w:jc w:val="both"/>
        <w:rPr>
          <w:sz w:val="28"/>
        </w:rPr>
      </w:pPr>
      <w:r w:rsidRPr="00D0094D">
        <w:rPr>
          <w:sz w:val="28"/>
        </w:rPr>
        <w:t xml:space="preserve">- </w:t>
      </w:r>
      <w:r w:rsidR="00600E63" w:rsidRPr="00D0094D">
        <w:rPr>
          <w:sz w:val="28"/>
        </w:rPr>
        <w:t>Труднореализуемые активы (А4) – активы, которые могут быть превращены в денежную форму в течение длительного периода времени. К данной группе активов относятся внеоборотные активы, кроме долгосрочных финансовых вложений, и расходы будущих периодов.</w:t>
      </w:r>
    </w:p>
    <w:p w:rsidR="00600E63" w:rsidRPr="00D0094D" w:rsidRDefault="00600E63" w:rsidP="00D0094D">
      <w:pPr>
        <w:pStyle w:val="a5"/>
        <w:suppressAutoHyphens/>
        <w:spacing w:after="0" w:line="360" w:lineRule="auto"/>
        <w:ind w:firstLine="709"/>
        <w:jc w:val="both"/>
        <w:rPr>
          <w:sz w:val="28"/>
        </w:rPr>
      </w:pPr>
      <w:r w:rsidRPr="00D0094D">
        <w:rPr>
          <w:sz w:val="28"/>
        </w:rPr>
        <w:t xml:space="preserve">Пассивы располагаются в балансе-нетто по степени возрастания сроков погашения обязательств предприятия. При этом обязательства предприятия, также как и активы, делятся на </w:t>
      </w:r>
      <w:r w:rsidR="002E3974" w:rsidRPr="00D0094D">
        <w:rPr>
          <w:sz w:val="28"/>
        </w:rPr>
        <w:t>четыре группы (см. таблицу № 8</w:t>
      </w:r>
      <w:r w:rsidRPr="00D0094D">
        <w:rPr>
          <w:sz w:val="28"/>
        </w:rPr>
        <w:t>).</w:t>
      </w:r>
    </w:p>
    <w:p w:rsidR="00D0094D" w:rsidRDefault="0076414A" w:rsidP="00D0094D">
      <w:pPr>
        <w:pStyle w:val="a5"/>
        <w:suppressAutoHyphens/>
        <w:spacing w:after="0" w:line="360" w:lineRule="auto"/>
        <w:ind w:firstLine="709"/>
        <w:jc w:val="both"/>
        <w:rPr>
          <w:sz w:val="28"/>
        </w:rPr>
      </w:pPr>
      <w:r w:rsidRPr="00D0094D">
        <w:rPr>
          <w:sz w:val="28"/>
        </w:rPr>
        <w:t xml:space="preserve">- </w:t>
      </w:r>
      <w:r w:rsidR="00600E63" w:rsidRPr="00D0094D">
        <w:rPr>
          <w:sz w:val="28"/>
        </w:rPr>
        <w:t>Наиболее срочные обязательства (П1) – кредиторская задолженность.</w:t>
      </w:r>
    </w:p>
    <w:p w:rsidR="00600E63" w:rsidRPr="00D0094D" w:rsidRDefault="0076414A" w:rsidP="00D0094D">
      <w:pPr>
        <w:pStyle w:val="a5"/>
        <w:suppressAutoHyphens/>
        <w:spacing w:after="0" w:line="360" w:lineRule="auto"/>
        <w:ind w:firstLine="709"/>
        <w:jc w:val="both"/>
        <w:rPr>
          <w:sz w:val="28"/>
        </w:rPr>
      </w:pPr>
      <w:r w:rsidRPr="00D0094D">
        <w:rPr>
          <w:sz w:val="28"/>
        </w:rPr>
        <w:t>-</w:t>
      </w:r>
      <w:r w:rsidR="00D0094D">
        <w:rPr>
          <w:sz w:val="28"/>
        </w:rPr>
        <w:t xml:space="preserve"> </w:t>
      </w:r>
      <w:r w:rsidR="00600E63" w:rsidRPr="00D0094D">
        <w:rPr>
          <w:sz w:val="28"/>
        </w:rPr>
        <w:t>Краткосрочные пассивы (П2) – краткосрочные кредиты и займы.</w:t>
      </w:r>
    </w:p>
    <w:p w:rsidR="00600E63" w:rsidRPr="00D0094D" w:rsidRDefault="0076414A" w:rsidP="00D0094D">
      <w:pPr>
        <w:pStyle w:val="a5"/>
        <w:suppressAutoHyphens/>
        <w:spacing w:after="0" w:line="360" w:lineRule="auto"/>
        <w:ind w:firstLine="709"/>
        <w:jc w:val="both"/>
        <w:rPr>
          <w:sz w:val="28"/>
        </w:rPr>
      </w:pPr>
      <w:r w:rsidRPr="00D0094D">
        <w:rPr>
          <w:sz w:val="28"/>
        </w:rPr>
        <w:t>-</w:t>
      </w:r>
      <w:r w:rsidR="00D0094D">
        <w:rPr>
          <w:sz w:val="28"/>
        </w:rPr>
        <w:t xml:space="preserve"> </w:t>
      </w:r>
      <w:r w:rsidR="00600E63" w:rsidRPr="00D0094D">
        <w:rPr>
          <w:sz w:val="28"/>
        </w:rPr>
        <w:t>Долгосрочные пассивы (П3) – долгосрочные кредиты и займы, отложенные налоговые обязательства, прочие долгосрочные обязательства.</w:t>
      </w:r>
    </w:p>
    <w:p w:rsidR="00600E63" w:rsidRPr="00D0094D" w:rsidRDefault="0076414A" w:rsidP="00D0094D">
      <w:pPr>
        <w:pStyle w:val="a5"/>
        <w:suppressAutoHyphens/>
        <w:spacing w:after="0" w:line="360" w:lineRule="auto"/>
        <w:ind w:firstLine="709"/>
        <w:jc w:val="both"/>
        <w:rPr>
          <w:sz w:val="28"/>
        </w:rPr>
      </w:pPr>
      <w:r w:rsidRPr="00D0094D">
        <w:rPr>
          <w:sz w:val="28"/>
        </w:rPr>
        <w:t>-</w:t>
      </w:r>
      <w:r w:rsidR="00D0094D">
        <w:rPr>
          <w:sz w:val="28"/>
        </w:rPr>
        <w:t xml:space="preserve"> </w:t>
      </w:r>
      <w:r w:rsidR="00600E63" w:rsidRPr="00D0094D">
        <w:rPr>
          <w:sz w:val="28"/>
        </w:rPr>
        <w:t>Постоянные пассивы (П4) – капитал и резервы, задолженность участникам по выплате доходов, доходы будущих периодов, резервы предстоящих расходов, прочие краткосрочные обязательства.</w:t>
      </w:r>
    </w:p>
    <w:p w:rsidR="00600E63" w:rsidRPr="00D0094D" w:rsidRDefault="00600E63" w:rsidP="00D0094D">
      <w:pPr>
        <w:pStyle w:val="a5"/>
        <w:suppressAutoHyphens/>
        <w:spacing w:after="0" w:line="360" w:lineRule="auto"/>
        <w:ind w:firstLine="709"/>
        <w:jc w:val="both"/>
        <w:rPr>
          <w:sz w:val="28"/>
        </w:rPr>
      </w:pPr>
      <w:r w:rsidRPr="00D0094D">
        <w:rPr>
          <w:sz w:val="28"/>
        </w:rPr>
        <w:t>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w:t>
      </w:r>
      <w:r w:rsidR="005101AC">
        <w:rPr>
          <w:sz w:val="28"/>
          <w:lang w:val="en-US"/>
        </w:rPr>
        <w:t xml:space="preserve"> </w:t>
      </w:r>
      <w:r w:rsidRPr="00D0094D">
        <w:rPr>
          <w:sz w:val="28"/>
        </w:rPr>
        <w:t>Баланс предприятия считается абсолютно ликвидным, если выполняются условия:</w:t>
      </w:r>
    </w:p>
    <w:p w:rsidR="00A848BD" w:rsidRPr="00D0094D" w:rsidRDefault="00A848BD" w:rsidP="00D0094D">
      <w:pPr>
        <w:suppressAutoHyphens/>
        <w:spacing w:before="0" w:after="0" w:line="360" w:lineRule="auto"/>
        <w:ind w:firstLine="709"/>
        <w:jc w:val="both"/>
        <w:rPr>
          <w:sz w:val="28"/>
          <w:szCs w:val="24"/>
          <w:lang w:val="en-US"/>
        </w:rPr>
      </w:pP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А1 &gt;= П1;</w:t>
      </w:r>
      <w:r w:rsidR="00D0094D">
        <w:rPr>
          <w:sz w:val="28"/>
          <w:szCs w:val="24"/>
        </w:rPr>
        <w:t xml:space="preserve"> </w:t>
      </w:r>
      <w:r w:rsidRPr="00D0094D">
        <w:rPr>
          <w:sz w:val="28"/>
          <w:szCs w:val="24"/>
        </w:rPr>
        <w:t>А2 &gt;= П2;</w:t>
      </w:r>
      <w:r w:rsidR="00D0094D">
        <w:rPr>
          <w:sz w:val="28"/>
          <w:szCs w:val="24"/>
        </w:rPr>
        <w:t xml:space="preserve"> </w:t>
      </w:r>
      <w:r w:rsidRPr="00D0094D">
        <w:rPr>
          <w:sz w:val="28"/>
          <w:szCs w:val="24"/>
        </w:rPr>
        <w:t>А3 &gt;= П3;</w:t>
      </w:r>
      <w:r w:rsidR="00D0094D">
        <w:rPr>
          <w:sz w:val="28"/>
          <w:szCs w:val="24"/>
        </w:rPr>
        <w:t xml:space="preserve"> </w:t>
      </w:r>
      <w:r w:rsidRPr="00D0094D">
        <w:rPr>
          <w:sz w:val="28"/>
          <w:szCs w:val="24"/>
        </w:rPr>
        <w:t>А4 &lt;= П4</w:t>
      </w:r>
    </w:p>
    <w:p w:rsidR="00FB4C84" w:rsidRPr="00D0094D" w:rsidRDefault="00FB4C84" w:rsidP="00D0094D">
      <w:pPr>
        <w:suppressAutoHyphens/>
        <w:spacing w:before="0" w:after="0" w:line="360" w:lineRule="auto"/>
        <w:ind w:firstLine="709"/>
        <w:jc w:val="both"/>
        <w:rPr>
          <w:sz w:val="28"/>
          <w:szCs w:val="24"/>
        </w:rPr>
      </w:pPr>
    </w:p>
    <w:p w:rsidR="00600E63" w:rsidRPr="00D0094D" w:rsidRDefault="00600E63" w:rsidP="00D0094D">
      <w:pPr>
        <w:pStyle w:val="a5"/>
        <w:suppressAutoHyphens/>
        <w:spacing w:after="0" w:line="360" w:lineRule="auto"/>
        <w:ind w:firstLine="709"/>
        <w:jc w:val="both"/>
        <w:rPr>
          <w:sz w:val="28"/>
        </w:rPr>
      </w:pPr>
      <w:r w:rsidRPr="00D0094D">
        <w:rPr>
          <w:sz w:val="28"/>
        </w:rPr>
        <w:t>Результаты рас</w:t>
      </w:r>
      <w:r w:rsidR="0028404A" w:rsidRPr="00D0094D">
        <w:rPr>
          <w:sz w:val="28"/>
        </w:rPr>
        <w:t>чета</w:t>
      </w:r>
      <w:r w:rsidR="00D0094D">
        <w:rPr>
          <w:sz w:val="28"/>
        </w:rPr>
        <w:t xml:space="preserve"> </w:t>
      </w:r>
      <w:r w:rsidR="0028404A" w:rsidRPr="00D0094D">
        <w:rPr>
          <w:sz w:val="28"/>
        </w:rPr>
        <w:t>представим в таблице 12</w:t>
      </w:r>
      <w:r w:rsidRPr="00D0094D">
        <w:rPr>
          <w:sz w:val="28"/>
        </w:rPr>
        <w:t>. На основании полученных в результате расчета данных сформулируем выводы о платежеспособности и ликвидности предприятия за период.</w:t>
      </w:r>
    </w:p>
    <w:p w:rsidR="00A848BD" w:rsidRDefault="00A848BD" w:rsidP="00D0094D">
      <w:pPr>
        <w:pStyle w:val="a5"/>
        <w:suppressAutoHyphens/>
        <w:spacing w:after="0" w:line="360" w:lineRule="auto"/>
        <w:ind w:firstLine="709"/>
        <w:jc w:val="both"/>
        <w:rPr>
          <w:sz w:val="28"/>
          <w:lang w:val="en-US"/>
        </w:rPr>
      </w:pPr>
    </w:p>
    <w:p w:rsidR="005101AC" w:rsidRPr="00D0094D" w:rsidRDefault="005101AC" w:rsidP="00D0094D">
      <w:pPr>
        <w:pStyle w:val="a5"/>
        <w:suppressAutoHyphens/>
        <w:spacing w:after="0" w:line="360" w:lineRule="auto"/>
        <w:ind w:firstLine="709"/>
        <w:jc w:val="both"/>
        <w:rPr>
          <w:sz w:val="28"/>
          <w:lang w:val="en-US"/>
        </w:rPr>
      </w:pPr>
    </w:p>
    <w:p w:rsidR="005101AC" w:rsidRDefault="005101AC" w:rsidP="00D0094D">
      <w:pPr>
        <w:pStyle w:val="a5"/>
        <w:suppressAutoHyphens/>
        <w:spacing w:after="0" w:line="360" w:lineRule="auto"/>
        <w:ind w:firstLine="709"/>
        <w:jc w:val="both"/>
        <w:rPr>
          <w:sz w:val="28"/>
        </w:rPr>
        <w:sectPr w:rsidR="005101AC" w:rsidSect="00D0094D">
          <w:headerReference w:type="even" r:id="rId11"/>
          <w:headerReference w:type="default" r:id="rId12"/>
          <w:footerReference w:type="even" r:id="rId13"/>
          <w:pgSz w:w="11906" w:h="16838" w:code="9"/>
          <w:pgMar w:top="1134" w:right="850" w:bottom="1134" w:left="1701" w:header="709" w:footer="709" w:gutter="0"/>
          <w:pgNumType w:start="1"/>
          <w:cols w:space="708"/>
          <w:docGrid w:linePitch="360"/>
        </w:sectPr>
      </w:pPr>
    </w:p>
    <w:p w:rsidR="00600E63" w:rsidRPr="00D0094D" w:rsidRDefault="00C12D17" w:rsidP="00D0094D">
      <w:pPr>
        <w:pStyle w:val="a5"/>
        <w:suppressAutoHyphens/>
        <w:spacing w:after="0" w:line="360" w:lineRule="auto"/>
        <w:ind w:firstLine="709"/>
        <w:jc w:val="both"/>
        <w:rPr>
          <w:sz w:val="28"/>
        </w:rPr>
      </w:pPr>
      <w:r w:rsidRPr="00D0094D">
        <w:rPr>
          <w:sz w:val="28"/>
        </w:rPr>
        <w:t xml:space="preserve">Таблица - </w:t>
      </w:r>
      <w:r w:rsidR="0028404A" w:rsidRPr="00D0094D">
        <w:rPr>
          <w:sz w:val="28"/>
        </w:rPr>
        <w:t>12</w:t>
      </w:r>
      <w:r w:rsidR="00D0094D">
        <w:rPr>
          <w:sz w:val="28"/>
        </w:rPr>
        <w:t xml:space="preserve"> </w:t>
      </w:r>
      <w:r w:rsidR="00600E63" w:rsidRPr="00D0094D">
        <w:rPr>
          <w:sz w:val="28"/>
        </w:rPr>
        <w:t>Анализ ликвидности баланса предприятия за 2005-2007 гг, руб.</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78"/>
        <w:gridCol w:w="955"/>
        <w:gridCol w:w="975"/>
        <w:gridCol w:w="975"/>
        <w:gridCol w:w="2505"/>
        <w:gridCol w:w="994"/>
        <w:gridCol w:w="1049"/>
        <w:gridCol w:w="975"/>
        <w:gridCol w:w="952"/>
        <w:gridCol w:w="975"/>
        <w:gridCol w:w="975"/>
      </w:tblGrid>
      <w:tr w:rsidR="00600E63" w:rsidRPr="0044097F" w:rsidTr="0044097F">
        <w:trPr>
          <w:jc w:val="center"/>
        </w:trPr>
        <w:tc>
          <w:tcPr>
            <w:tcW w:w="2325"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Актив</w:t>
            </w:r>
          </w:p>
        </w:tc>
        <w:tc>
          <w:tcPr>
            <w:tcW w:w="972" w:type="dxa"/>
            <w:vMerge w:val="restart"/>
            <w:shd w:val="clear" w:color="auto" w:fill="auto"/>
          </w:tcPr>
          <w:p w:rsidR="00600E63" w:rsidRPr="0044097F" w:rsidRDefault="005101AC" w:rsidP="0044097F">
            <w:pPr>
              <w:suppressAutoHyphens/>
              <w:spacing w:before="0" w:after="0" w:line="360" w:lineRule="auto"/>
              <w:rPr>
                <w:snapToGrid w:val="0"/>
                <w:sz w:val="20"/>
                <w:szCs w:val="24"/>
                <w:lang w:val="en-US"/>
              </w:rPr>
            </w:pPr>
            <w:r w:rsidRPr="0044097F">
              <w:rPr>
                <w:snapToGrid w:val="0"/>
                <w:sz w:val="20"/>
                <w:szCs w:val="24"/>
              </w:rPr>
              <w:t>2005</w:t>
            </w:r>
          </w:p>
        </w:tc>
        <w:tc>
          <w:tcPr>
            <w:tcW w:w="992" w:type="dxa"/>
            <w:vMerge w:val="restart"/>
            <w:shd w:val="clear" w:color="auto" w:fill="auto"/>
          </w:tcPr>
          <w:p w:rsidR="00600E63" w:rsidRPr="0044097F" w:rsidRDefault="00600E63" w:rsidP="0044097F">
            <w:pPr>
              <w:suppressAutoHyphens/>
              <w:spacing w:before="0" w:after="0" w:line="360" w:lineRule="auto"/>
              <w:rPr>
                <w:snapToGrid w:val="0"/>
                <w:sz w:val="20"/>
                <w:szCs w:val="24"/>
                <w:lang w:val="en-US"/>
              </w:rPr>
            </w:pPr>
            <w:r w:rsidRPr="0044097F">
              <w:rPr>
                <w:snapToGrid w:val="0"/>
                <w:sz w:val="20"/>
                <w:szCs w:val="24"/>
              </w:rPr>
              <w:t>2006</w:t>
            </w:r>
          </w:p>
        </w:tc>
        <w:tc>
          <w:tcPr>
            <w:tcW w:w="992" w:type="dxa"/>
            <w:vMerge w:val="restart"/>
            <w:shd w:val="clear" w:color="auto" w:fill="auto"/>
          </w:tcPr>
          <w:p w:rsidR="00600E63" w:rsidRPr="0044097F" w:rsidRDefault="00600E63" w:rsidP="0044097F">
            <w:pPr>
              <w:suppressAutoHyphens/>
              <w:spacing w:before="0" w:after="0" w:line="360" w:lineRule="auto"/>
              <w:rPr>
                <w:snapToGrid w:val="0"/>
                <w:sz w:val="20"/>
                <w:szCs w:val="24"/>
                <w:lang w:val="en-US"/>
              </w:rPr>
            </w:pPr>
            <w:r w:rsidRPr="0044097F">
              <w:rPr>
                <w:snapToGrid w:val="0"/>
                <w:sz w:val="20"/>
                <w:szCs w:val="24"/>
              </w:rPr>
              <w:t>2007</w:t>
            </w:r>
          </w:p>
        </w:tc>
        <w:tc>
          <w:tcPr>
            <w:tcW w:w="2558"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Пассив</w:t>
            </w:r>
          </w:p>
        </w:tc>
        <w:tc>
          <w:tcPr>
            <w:tcW w:w="1012"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2005 год</w:t>
            </w:r>
          </w:p>
        </w:tc>
        <w:tc>
          <w:tcPr>
            <w:tcW w:w="1068"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2006 год</w:t>
            </w:r>
          </w:p>
        </w:tc>
        <w:tc>
          <w:tcPr>
            <w:tcW w:w="992"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2007 год</w:t>
            </w:r>
          </w:p>
        </w:tc>
        <w:tc>
          <w:tcPr>
            <w:tcW w:w="2953" w:type="dxa"/>
            <w:gridSpan w:val="3"/>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Платежный излишек или недостаток</w:t>
            </w:r>
          </w:p>
        </w:tc>
      </w:tr>
      <w:tr w:rsidR="009E2B88" w:rsidRPr="0044097F" w:rsidTr="0044097F">
        <w:trPr>
          <w:jc w:val="center"/>
        </w:trPr>
        <w:tc>
          <w:tcPr>
            <w:tcW w:w="2325"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972"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992"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992"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2558"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012"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1068"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992"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969" w:type="dxa"/>
            <w:shd w:val="clear" w:color="auto" w:fill="auto"/>
          </w:tcPr>
          <w:p w:rsidR="00600E63" w:rsidRPr="0044097F" w:rsidRDefault="005101AC" w:rsidP="0044097F">
            <w:pPr>
              <w:suppressAutoHyphens/>
              <w:spacing w:before="0" w:after="0" w:line="360" w:lineRule="auto"/>
              <w:rPr>
                <w:snapToGrid w:val="0"/>
                <w:sz w:val="20"/>
                <w:szCs w:val="24"/>
                <w:lang w:val="en-US"/>
              </w:rPr>
            </w:pPr>
            <w:r w:rsidRPr="0044097F">
              <w:rPr>
                <w:snapToGrid w:val="0"/>
                <w:sz w:val="20"/>
                <w:szCs w:val="24"/>
              </w:rPr>
              <w:t>2005</w:t>
            </w:r>
          </w:p>
        </w:tc>
        <w:tc>
          <w:tcPr>
            <w:tcW w:w="992" w:type="dxa"/>
            <w:shd w:val="clear" w:color="auto" w:fill="auto"/>
          </w:tcPr>
          <w:p w:rsidR="00600E63" w:rsidRPr="0044097F" w:rsidRDefault="005101AC" w:rsidP="0044097F">
            <w:pPr>
              <w:suppressAutoHyphens/>
              <w:spacing w:before="0" w:after="0" w:line="360" w:lineRule="auto"/>
              <w:rPr>
                <w:snapToGrid w:val="0"/>
                <w:sz w:val="20"/>
                <w:szCs w:val="24"/>
                <w:lang w:val="en-US"/>
              </w:rPr>
            </w:pPr>
            <w:r w:rsidRPr="0044097F">
              <w:rPr>
                <w:snapToGrid w:val="0"/>
                <w:sz w:val="20"/>
                <w:szCs w:val="24"/>
              </w:rPr>
              <w:t>2006</w:t>
            </w:r>
          </w:p>
        </w:tc>
        <w:tc>
          <w:tcPr>
            <w:tcW w:w="992" w:type="dxa"/>
            <w:shd w:val="clear" w:color="auto" w:fill="auto"/>
          </w:tcPr>
          <w:p w:rsidR="00600E63" w:rsidRPr="0044097F" w:rsidRDefault="00600E63" w:rsidP="0044097F">
            <w:pPr>
              <w:suppressAutoHyphens/>
              <w:spacing w:before="0" w:after="0" w:line="360" w:lineRule="auto"/>
              <w:rPr>
                <w:snapToGrid w:val="0"/>
                <w:sz w:val="20"/>
                <w:szCs w:val="24"/>
                <w:lang w:val="en-US"/>
              </w:rPr>
            </w:pPr>
            <w:r w:rsidRPr="0044097F">
              <w:rPr>
                <w:snapToGrid w:val="0"/>
                <w:sz w:val="20"/>
                <w:szCs w:val="24"/>
              </w:rPr>
              <w:t>2007</w:t>
            </w:r>
          </w:p>
        </w:tc>
      </w:tr>
      <w:tr w:rsidR="009E2B88" w:rsidRPr="0044097F" w:rsidTr="0044097F">
        <w:trPr>
          <w:jc w:val="center"/>
        </w:trPr>
        <w:tc>
          <w:tcPr>
            <w:tcW w:w="2325"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 Наиболее ликвидные активы (денежные средства)</w:t>
            </w:r>
            <w:r w:rsidR="00D0094D" w:rsidRPr="0044097F">
              <w:rPr>
                <w:snapToGrid w:val="0"/>
                <w:sz w:val="20"/>
                <w:szCs w:val="24"/>
              </w:rPr>
              <w:t xml:space="preserve"> </w:t>
            </w:r>
            <w:r w:rsidRPr="0044097F">
              <w:rPr>
                <w:snapToGrid w:val="0"/>
                <w:sz w:val="20"/>
                <w:szCs w:val="24"/>
              </w:rPr>
              <w:t>А1</w:t>
            </w:r>
            <w:r w:rsidR="00D0094D" w:rsidRPr="0044097F">
              <w:rPr>
                <w:snapToGrid w:val="0"/>
                <w:sz w:val="20"/>
                <w:szCs w:val="24"/>
              </w:rPr>
              <w:t xml:space="preserve"> </w:t>
            </w:r>
          </w:p>
        </w:tc>
        <w:tc>
          <w:tcPr>
            <w:tcW w:w="97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360 000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 xml:space="preserve">460 </w:t>
            </w:r>
            <w:r w:rsidRPr="0044097F">
              <w:rPr>
                <w:snapToGrid w:val="0"/>
                <w:sz w:val="20"/>
                <w:szCs w:val="24"/>
                <w:lang w:val="en-US"/>
              </w:rPr>
              <w:t>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575 000</w:t>
            </w:r>
          </w:p>
        </w:tc>
        <w:tc>
          <w:tcPr>
            <w:tcW w:w="2558"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 Наиболее срочные обязательства (кредиторская задолженность) П1</w:t>
            </w:r>
          </w:p>
        </w:tc>
        <w:tc>
          <w:tcPr>
            <w:tcW w:w="101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300 000</w:t>
            </w:r>
          </w:p>
        </w:tc>
        <w:tc>
          <w:tcPr>
            <w:tcW w:w="1068"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1</w:t>
            </w:r>
            <w:r w:rsidRPr="0044097F">
              <w:rPr>
                <w:snapToGrid w:val="0"/>
                <w:sz w:val="20"/>
                <w:szCs w:val="24"/>
                <w:lang w:val="en-US"/>
              </w:rPr>
              <w:t>50</w:t>
            </w:r>
            <w:r w:rsidRPr="0044097F">
              <w:rPr>
                <w:snapToGrid w:val="0"/>
                <w:sz w:val="20"/>
                <w:szCs w:val="24"/>
              </w:rPr>
              <w:t xml:space="preserve"> </w:t>
            </w:r>
            <w:r w:rsidRPr="0044097F">
              <w:rPr>
                <w:snapToGrid w:val="0"/>
                <w:sz w:val="20"/>
                <w:szCs w:val="24"/>
                <w:lang w:val="en-US"/>
              </w:rPr>
              <w:t>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180 000</w:t>
            </w:r>
          </w:p>
        </w:tc>
        <w:tc>
          <w:tcPr>
            <w:tcW w:w="969"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 xml:space="preserve">60 </w:t>
            </w:r>
            <w:r w:rsidRPr="0044097F">
              <w:rPr>
                <w:snapToGrid w:val="0"/>
                <w:sz w:val="20"/>
                <w:szCs w:val="24"/>
                <w:lang w:val="en-US"/>
              </w:rPr>
              <w:t>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 xml:space="preserve">310 </w:t>
            </w:r>
            <w:r w:rsidRPr="0044097F">
              <w:rPr>
                <w:snapToGrid w:val="0"/>
                <w:sz w:val="20"/>
                <w:szCs w:val="24"/>
                <w:lang w:val="en-US"/>
              </w:rPr>
              <w:t>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395 000</w:t>
            </w:r>
          </w:p>
        </w:tc>
      </w:tr>
      <w:tr w:rsidR="009E2B88" w:rsidRPr="0044097F" w:rsidTr="0044097F">
        <w:trPr>
          <w:jc w:val="center"/>
        </w:trPr>
        <w:tc>
          <w:tcPr>
            <w:tcW w:w="2325"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2. Быстро реализуемые активы (дебиторская задолженность со сроком погашения в течение одного года, краткосрочные финансовые вложения) А2</w:t>
            </w:r>
          </w:p>
        </w:tc>
        <w:tc>
          <w:tcPr>
            <w:tcW w:w="97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450 000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382 800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355 000</w:t>
            </w:r>
          </w:p>
        </w:tc>
        <w:tc>
          <w:tcPr>
            <w:tcW w:w="2558"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2. Краткосрочные пассивы (краткосрочные кредиты и займы) П2</w:t>
            </w:r>
          </w:p>
        </w:tc>
        <w:tc>
          <w:tcPr>
            <w:tcW w:w="1012"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5</w:t>
            </w:r>
            <w:r w:rsidRPr="0044097F">
              <w:rPr>
                <w:snapToGrid w:val="0"/>
                <w:sz w:val="20"/>
                <w:szCs w:val="24"/>
                <w:lang w:val="en-US"/>
              </w:rPr>
              <w:t>00</w:t>
            </w:r>
            <w:r w:rsidRPr="0044097F">
              <w:rPr>
                <w:snapToGrid w:val="0"/>
                <w:sz w:val="20"/>
                <w:szCs w:val="24"/>
              </w:rPr>
              <w:t xml:space="preserve"> </w:t>
            </w:r>
            <w:r w:rsidRPr="0044097F">
              <w:rPr>
                <w:snapToGrid w:val="0"/>
                <w:sz w:val="20"/>
                <w:szCs w:val="24"/>
                <w:lang w:val="en-US"/>
              </w:rPr>
              <w:t>000</w:t>
            </w:r>
          </w:p>
        </w:tc>
        <w:tc>
          <w:tcPr>
            <w:tcW w:w="1068"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 xml:space="preserve">390 </w:t>
            </w:r>
            <w:r w:rsidRPr="0044097F">
              <w:rPr>
                <w:snapToGrid w:val="0"/>
                <w:sz w:val="20"/>
                <w:szCs w:val="24"/>
                <w:lang w:val="en-US"/>
              </w:rPr>
              <w:t>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110 000</w:t>
            </w:r>
          </w:p>
        </w:tc>
        <w:tc>
          <w:tcPr>
            <w:tcW w:w="969"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-50 000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-7 2</w:t>
            </w:r>
            <w:r w:rsidRPr="0044097F">
              <w:rPr>
                <w:snapToGrid w:val="0"/>
                <w:sz w:val="20"/>
                <w:szCs w:val="24"/>
                <w:lang w:val="en-US"/>
              </w:rPr>
              <w:t>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245 000</w:t>
            </w:r>
          </w:p>
        </w:tc>
      </w:tr>
      <w:tr w:rsidR="009E2B88" w:rsidRPr="0044097F" w:rsidTr="0044097F">
        <w:trPr>
          <w:jc w:val="center"/>
        </w:trPr>
        <w:tc>
          <w:tcPr>
            <w:tcW w:w="2325"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 Медленно реализуемые активы (дебит. задолженность со сроком погашения более года, запасы, кроме расходов буд. Периодов), НДС, долгосроч. фин. вложения) А3</w:t>
            </w:r>
          </w:p>
        </w:tc>
        <w:tc>
          <w:tcPr>
            <w:tcW w:w="97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1360 000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1542 200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1645 000</w:t>
            </w:r>
          </w:p>
        </w:tc>
        <w:tc>
          <w:tcPr>
            <w:tcW w:w="2558"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 Долгосрочные пассивы</w:t>
            </w:r>
            <w:r w:rsidR="00D0094D" w:rsidRPr="0044097F">
              <w:rPr>
                <w:snapToGrid w:val="0"/>
                <w:sz w:val="20"/>
                <w:szCs w:val="24"/>
              </w:rPr>
              <w:t xml:space="preserve"> </w:t>
            </w:r>
            <w:r w:rsidRPr="0044097F">
              <w:rPr>
                <w:snapToGrid w:val="0"/>
                <w:sz w:val="20"/>
                <w:szCs w:val="24"/>
              </w:rPr>
              <w:t>П3</w:t>
            </w:r>
          </w:p>
        </w:tc>
        <w:tc>
          <w:tcPr>
            <w:tcW w:w="101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340 000</w:t>
            </w:r>
          </w:p>
        </w:tc>
        <w:tc>
          <w:tcPr>
            <w:tcW w:w="1068"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540 000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570 000</w:t>
            </w:r>
          </w:p>
        </w:tc>
        <w:tc>
          <w:tcPr>
            <w:tcW w:w="969"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 xml:space="preserve">1020 </w:t>
            </w:r>
            <w:r w:rsidRPr="0044097F">
              <w:rPr>
                <w:snapToGrid w:val="0"/>
                <w:sz w:val="20"/>
                <w:szCs w:val="24"/>
                <w:lang w:val="en-US"/>
              </w:rPr>
              <w:t>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1003 2</w:t>
            </w:r>
            <w:r w:rsidRPr="0044097F">
              <w:rPr>
                <w:snapToGrid w:val="0"/>
                <w:sz w:val="20"/>
                <w:szCs w:val="24"/>
                <w:lang w:val="en-US"/>
              </w:rPr>
              <w:t>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1075 000</w:t>
            </w:r>
          </w:p>
        </w:tc>
      </w:tr>
      <w:tr w:rsidR="009E2B88" w:rsidRPr="0044097F" w:rsidTr="0044097F">
        <w:trPr>
          <w:jc w:val="center"/>
        </w:trPr>
        <w:tc>
          <w:tcPr>
            <w:tcW w:w="2325"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4. Трудно реализуемые активы (внеоборотные активы за вычетом долгосрочных фин. вложений, расходы будущих периодов) А4</w:t>
            </w:r>
          </w:p>
        </w:tc>
        <w:tc>
          <w:tcPr>
            <w:tcW w:w="97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1930 000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1995 000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2055 000</w:t>
            </w:r>
          </w:p>
        </w:tc>
        <w:tc>
          <w:tcPr>
            <w:tcW w:w="2558"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4. Постоянные пассивы (капитал и резервы, задолженность участникам по выплате доходов, доходы будущих периодов, резервы предстоящих расходов, пр. краткосрочные пассивы) П4</w:t>
            </w:r>
          </w:p>
        </w:tc>
        <w:tc>
          <w:tcPr>
            <w:tcW w:w="101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2960 000</w:t>
            </w:r>
          </w:p>
        </w:tc>
        <w:tc>
          <w:tcPr>
            <w:tcW w:w="1068"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3300 000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3770 000</w:t>
            </w:r>
          </w:p>
        </w:tc>
        <w:tc>
          <w:tcPr>
            <w:tcW w:w="969"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-10</w:t>
            </w:r>
            <w:r w:rsidRPr="0044097F">
              <w:rPr>
                <w:snapToGrid w:val="0"/>
                <w:sz w:val="20"/>
                <w:szCs w:val="24"/>
                <w:lang w:val="en-US"/>
              </w:rPr>
              <w:t>30</w:t>
            </w:r>
            <w:r w:rsidRPr="0044097F">
              <w:rPr>
                <w:snapToGrid w:val="0"/>
                <w:sz w:val="20"/>
                <w:szCs w:val="24"/>
              </w:rPr>
              <w:t xml:space="preserve"> </w:t>
            </w:r>
            <w:r w:rsidRPr="0044097F">
              <w:rPr>
                <w:snapToGrid w:val="0"/>
                <w:sz w:val="20"/>
                <w:szCs w:val="24"/>
                <w:lang w:val="en-US"/>
              </w:rPr>
              <w:t>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lang w:val="en-US"/>
              </w:rPr>
            </w:pPr>
            <w:r w:rsidRPr="0044097F">
              <w:rPr>
                <w:snapToGrid w:val="0"/>
                <w:sz w:val="20"/>
                <w:szCs w:val="24"/>
              </w:rPr>
              <w:t xml:space="preserve">-1305 </w:t>
            </w:r>
            <w:r w:rsidRPr="0044097F">
              <w:rPr>
                <w:snapToGrid w:val="0"/>
                <w:sz w:val="20"/>
                <w:szCs w:val="24"/>
                <w:lang w:val="en-US"/>
              </w:rPr>
              <w:t>000</w:t>
            </w:r>
          </w:p>
        </w:tc>
        <w:tc>
          <w:tcPr>
            <w:tcW w:w="992" w:type="dxa"/>
            <w:shd w:val="clear" w:color="auto" w:fill="auto"/>
          </w:tcPr>
          <w:p w:rsidR="00B7506F" w:rsidRPr="0044097F" w:rsidRDefault="00B7506F" w:rsidP="0044097F">
            <w:pPr>
              <w:suppressAutoHyphens/>
              <w:spacing w:before="0" w:after="0" w:line="360" w:lineRule="auto"/>
              <w:rPr>
                <w:snapToGrid w:val="0"/>
                <w:sz w:val="20"/>
                <w:szCs w:val="24"/>
              </w:rPr>
            </w:pPr>
            <w:r w:rsidRPr="0044097F">
              <w:rPr>
                <w:snapToGrid w:val="0"/>
                <w:sz w:val="20"/>
                <w:szCs w:val="24"/>
              </w:rPr>
              <w:t>- 1715 000</w:t>
            </w:r>
          </w:p>
        </w:tc>
      </w:tr>
    </w:tbl>
    <w:p w:rsidR="005101AC" w:rsidRDefault="005101AC" w:rsidP="00D0094D">
      <w:pPr>
        <w:pStyle w:val="a5"/>
        <w:suppressAutoHyphens/>
        <w:spacing w:after="0" w:line="360" w:lineRule="auto"/>
        <w:ind w:firstLine="709"/>
        <w:jc w:val="both"/>
        <w:rPr>
          <w:sz w:val="28"/>
          <w:lang w:val="en-US"/>
        </w:rPr>
      </w:pPr>
    </w:p>
    <w:p w:rsidR="009E2B88" w:rsidRDefault="009E2B88" w:rsidP="00D0094D">
      <w:pPr>
        <w:pStyle w:val="a5"/>
        <w:suppressAutoHyphens/>
        <w:spacing w:after="0" w:line="360" w:lineRule="auto"/>
        <w:ind w:firstLine="709"/>
        <w:jc w:val="both"/>
        <w:rPr>
          <w:sz w:val="28"/>
          <w:lang w:val="en-US"/>
        </w:rPr>
      </w:pPr>
    </w:p>
    <w:p w:rsidR="005101AC" w:rsidRDefault="005101AC" w:rsidP="00D0094D">
      <w:pPr>
        <w:pStyle w:val="a5"/>
        <w:suppressAutoHyphens/>
        <w:spacing w:after="0" w:line="360" w:lineRule="auto"/>
        <w:ind w:firstLine="709"/>
        <w:jc w:val="both"/>
        <w:rPr>
          <w:sz w:val="28"/>
          <w:lang w:val="en-US"/>
        </w:rPr>
        <w:sectPr w:rsidR="005101AC" w:rsidSect="005101AC">
          <w:pgSz w:w="16838" w:h="11906" w:orient="landscape" w:code="9"/>
          <w:pgMar w:top="850" w:right="1134" w:bottom="1701" w:left="1134" w:header="709" w:footer="709" w:gutter="0"/>
          <w:pgNumType w:start="1"/>
          <w:cols w:space="708"/>
          <w:docGrid w:linePitch="360"/>
        </w:sectPr>
      </w:pPr>
    </w:p>
    <w:p w:rsidR="00600E63" w:rsidRPr="00D0094D" w:rsidRDefault="00600E63" w:rsidP="00D0094D">
      <w:pPr>
        <w:pStyle w:val="a5"/>
        <w:suppressAutoHyphens/>
        <w:spacing w:after="0" w:line="360" w:lineRule="auto"/>
        <w:ind w:firstLine="709"/>
        <w:jc w:val="both"/>
        <w:rPr>
          <w:sz w:val="28"/>
        </w:rPr>
      </w:pPr>
      <w:r w:rsidRPr="00D0094D">
        <w:rPr>
          <w:sz w:val="28"/>
        </w:rPr>
        <w:t>Выво</w:t>
      </w:r>
      <w:r w:rsidR="00D24E14" w:rsidRPr="00D0094D">
        <w:rPr>
          <w:sz w:val="28"/>
        </w:rPr>
        <w:t>д: В 2005 году на предприятии</w:t>
      </w:r>
      <w:r w:rsidR="00D0094D">
        <w:rPr>
          <w:sz w:val="28"/>
        </w:rPr>
        <w:t xml:space="preserve"> </w:t>
      </w:r>
      <w:r w:rsidRPr="00D0094D">
        <w:rPr>
          <w:sz w:val="28"/>
        </w:rPr>
        <w:t>хватало денежных средств для погашения наиболее срочных обязательств</w:t>
      </w:r>
      <w:r w:rsidR="00D24E14" w:rsidRPr="00D0094D">
        <w:rPr>
          <w:sz w:val="28"/>
        </w:rPr>
        <w:t xml:space="preserve"> </w:t>
      </w:r>
      <w:r w:rsidR="00E668C6" w:rsidRPr="00D0094D">
        <w:rPr>
          <w:sz w:val="28"/>
        </w:rPr>
        <w:t>и излишек составил 60</w:t>
      </w:r>
      <w:r w:rsidR="00D07C4C" w:rsidRPr="00D0094D">
        <w:rPr>
          <w:sz w:val="28"/>
        </w:rPr>
        <w:t xml:space="preserve"> 000 руб. В</w:t>
      </w:r>
      <w:r w:rsidRPr="00D0094D">
        <w:rPr>
          <w:sz w:val="28"/>
        </w:rPr>
        <w:t xml:space="preserve"> 2006 году </w:t>
      </w:r>
      <w:r w:rsidR="003B4C84" w:rsidRPr="00D0094D">
        <w:rPr>
          <w:sz w:val="28"/>
        </w:rPr>
        <w:t>наблюдает</w:t>
      </w:r>
      <w:r w:rsidRPr="00D0094D">
        <w:rPr>
          <w:sz w:val="28"/>
        </w:rPr>
        <w:t xml:space="preserve">ся платежный излишек в размере </w:t>
      </w:r>
      <w:r w:rsidR="00E668C6" w:rsidRPr="00D0094D">
        <w:rPr>
          <w:sz w:val="28"/>
        </w:rPr>
        <w:t>310</w:t>
      </w:r>
      <w:r w:rsidRPr="00D0094D">
        <w:rPr>
          <w:sz w:val="28"/>
        </w:rPr>
        <w:t xml:space="preserve"> 000 руб., а</w:t>
      </w:r>
      <w:r w:rsidR="00D24E14" w:rsidRPr="00D0094D">
        <w:rPr>
          <w:sz w:val="28"/>
        </w:rPr>
        <w:t xml:space="preserve"> </w:t>
      </w:r>
      <w:r w:rsidR="00E668C6" w:rsidRPr="00D0094D">
        <w:rPr>
          <w:sz w:val="28"/>
        </w:rPr>
        <w:t>в 2007 году излишек в размере 395</w:t>
      </w:r>
      <w:r w:rsidRPr="00D0094D">
        <w:rPr>
          <w:sz w:val="28"/>
        </w:rPr>
        <w:t>000 руб.</w:t>
      </w:r>
    </w:p>
    <w:p w:rsidR="00600E63" w:rsidRPr="00D0094D" w:rsidRDefault="00600E63" w:rsidP="00D0094D">
      <w:pPr>
        <w:pStyle w:val="a5"/>
        <w:suppressAutoHyphens/>
        <w:spacing w:after="0" w:line="360" w:lineRule="auto"/>
        <w:ind w:firstLine="709"/>
        <w:jc w:val="both"/>
        <w:rPr>
          <w:sz w:val="28"/>
        </w:rPr>
      </w:pPr>
      <w:r w:rsidRPr="00D0094D">
        <w:rPr>
          <w:sz w:val="28"/>
        </w:rPr>
        <w:t>За три отчетных года недостаток быстро ре</w:t>
      </w:r>
      <w:r w:rsidR="002A7BB8" w:rsidRPr="00D0094D">
        <w:rPr>
          <w:sz w:val="28"/>
        </w:rPr>
        <w:t>ализуемых активов неуклонно снижался. В 2005 году наблюда</w:t>
      </w:r>
      <w:r w:rsidR="003B4C84" w:rsidRPr="00D0094D">
        <w:rPr>
          <w:sz w:val="28"/>
        </w:rPr>
        <w:t>ет</w:t>
      </w:r>
      <w:r w:rsidR="002A7BB8" w:rsidRPr="00D0094D">
        <w:rPr>
          <w:sz w:val="28"/>
        </w:rPr>
        <w:t>ся</w:t>
      </w:r>
      <w:r w:rsidRPr="00D0094D">
        <w:rPr>
          <w:sz w:val="28"/>
        </w:rPr>
        <w:t xml:space="preserve"> недостаток быстро</w:t>
      </w:r>
      <w:r w:rsidR="002A7BB8" w:rsidRPr="00D0094D">
        <w:rPr>
          <w:sz w:val="28"/>
        </w:rPr>
        <w:t xml:space="preserve"> реализуемых активов в размере 50 000 руб. В 2006 году недостаток составил лишь 7 200 руб. А уже в</w:t>
      </w:r>
      <w:r w:rsidRPr="00D0094D">
        <w:rPr>
          <w:sz w:val="28"/>
        </w:rPr>
        <w:t xml:space="preserve"> 20</w:t>
      </w:r>
      <w:r w:rsidR="002A7BB8" w:rsidRPr="00D0094D">
        <w:rPr>
          <w:sz w:val="28"/>
        </w:rPr>
        <w:t>07 году наблюдается излишек быстро реализуемых активов в размере 245000 руб.</w:t>
      </w:r>
      <w:r w:rsidR="003D19B5">
        <w:rPr>
          <w:sz w:val="28"/>
          <w:lang w:val="en-US"/>
        </w:rPr>
        <w:t xml:space="preserve"> </w:t>
      </w:r>
      <w:r w:rsidR="003B4C84" w:rsidRPr="00D0094D">
        <w:rPr>
          <w:sz w:val="28"/>
        </w:rPr>
        <w:t>В 2005, 2006 и 2007 гг. наблюдает</w:t>
      </w:r>
      <w:r w:rsidRPr="00D0094D">
        <w:rPr>
          <w:sz w:val="28"/>
        </w:rPr>
        <w:t>ся излишек медленно реализуемых ак</w:t>
      </w:r>
      <w:r w:rsidR="00DB183E" w:rsidRPr="00D0094D">
        <w:rPr>
          <w:sz w:val="28"/>
        </w:rPr>
        <w:t>тивов. В 2005</w:t>
      </w:r>
      <w:r w:rsidR="003B4C84" w:rsidRPr="00D0094D">
        <w:rPr>
          <w:sz w:val="28"/>
        </w:rPr>
        <w:t xml:space="preserve"> году он составил 1020</w:t>
      </w:r>
      <w:r w:rsidR="00D07C4C" w:rsidRPr="00D0094D">
        <w:rPr>
          <w:sz w:val="28"/>
        </w:rPr>
        <w:t xml:space="preserve"> 000 руб. В</w:t>
      </w:r>
      <w:r w:rsidR="003B4C84" w:rsidRPr="00D0094D">
        <w:rPr>
          <w:sz w:val="28"/>
        </w:rPr>
        <w:t xml:space="preserve"> 2006 году 1002 200 руб. и в 2007 году 1075000</w:t>
      </w:r>
      <w:r w:rsidRPr="00D0094D">
        <w:rPr>
          <w:sz w:val="28"/>
        </w:rPr>
        <w:t xml:space="preserve"> руб.</w:t>
      </w:r>
      <w:r w:rsidR="003D19B5">
        <w:rPr>
          <w:sz w:val="28"/>
          <w:lang w:val="en-US"/>
        </w:rPr>
        <w:t xml:space="preserve"> </w:t>
      </w:r>
      <w:r w:rsidRPr="00D0094D">
        <w:rPr>
          <w:sz w:val="28"/>
        </w:rPr>
        <w:t>Недостаток трудно реализуемых активов в 2005 году состав</w:t>
      </w:r>
      <w:r w:rsidR="00BE627A" w:rsidRPr="00D0094D">
        <w:rPr>
          <w:sz w:val="28"/>
        </w:rPr>
        <w:t>ил 1030 000 руб. В 2006 году недостаток составил 1305 000 руб. В</w:t>
      </w:r>
      <w:r w:rsidRPr="00D0094D">
        <w:rPr>
          <w:sz w:val="28"/>
        </w:rPr>
        <w:t xml:space="preserve"> 2007 году</w:t>
      </w:r>
      <w:r w:rsidR="00BE627A" w:rsidRPr="00D0094D">
        <w:rPr>
          <w:sz w:val="28"/>
        </w:rPr>
        <w:t xml:space="preserve"> наблюдается недостаток в размере 1715 000 руб.</w:t>
      </w:r>
      <w:r w:rsidR="003D19B5">
        <w:rPr>
          <w:sz w:val="28"/>
          <w:lang w:val="en-US"/>
        </w:rPr>
        <w:t xml:space="preserve"> </w:t>
      </w:r>
      <w:r w:rsidR="00AF7872" w:rsidRPr="00D0094D">
        <w:rPr>
          <w:sz w:val="28"/>
        </w:rPr>
        <w:t>Таким образом, б</w:t>
      </w:r>
      <w:r w:rsidRPr="00D0094D">
        <w:rPr>
          <w:sz w:val="28"/>
        </w:rPr>
        <w:t xml:space="preserve">аланс предприятия </w:t>
      </w:r>
      <w:r w:rsidR="00B46BD4" w:rsidRPr="00D0094D">
        <w:rPr>
          <w:sz w:val="28"/>
        </w:rPr>
        <w:t xml:space="preserve">в 2005 и 2006 гг </w:t>
      </w:r>
      <w:r w:rsidRPr="00D0094D">
        <w:rPr>
          <w:sz w:val="28"/>
        </w:rPr>
        <w:t>нельзя с</w:t>
      </w:r>
      <w:r w:rsidR="00045F45" w:rsidRPr="00D0094D">
        <w:rPr>
          <w:sz w:val="28"/>
        </w:rPr>
        <w:t xml:space="preserve">читать абсолютно ликвидным, </w:t>
      </w:r>
      <w:r w:rsidR="00AC367C" w:rsidRPr="00D0094D">
        <w:rPr>
          <w:sz w:val="28"/>
        </w:rPr>
        <w:t>так как для этого</w:t>
      </w:r>
      <w:r w:rsidR="00416430" w:rsidRPr="00D0094D">
        <w:rPr>
          <w:sz w:val="28"/>
        </w:rPr>
        <w:t xml:space="preserve"> </w:t>
      </w:r>
      <w:r w:rsidRPr="00D0094D">
        <w:rPr>
          <w:sz w:val="28"/>
        </w:rPr>
        <w:t>не выполняются</w:t>
      </w:r>
      <w:r w:rsidR="00416430" w:rsidRPr="00D0094D">
        <w:rPr>
          <w:sz w:val="28"/>
        </w:rPr>
        <w:t xml:space="preserve"> все условия</w:t>
      </w:r>
      <w:r w:rsidRPr="00D0094D">
        <w:rPr>
          <w:sz w:val="28"/>
        </w:rPr>
        <w:t>.</w:t>
      </w:r>
      <w:r w:rsidR="00D0094D">
        <w:rPr>
          <w:sz w:val="28"/>
        </w:rPr>
        <w:t xml:space="preserve"> </w:t>
      </w:r>
      <w:r w:rsidR="00B46BD4" w:rsidRPr="00D0094D">
        <w:rPr>
          <w:sz w:val="28"/>
        </w:rPr>
        <w:t>Однако, в 2007 году ситуация изменилась, на предприятии перестал просматриваться недостаток быстро</w:t>
      </w:r>
      <w:r w:rsidR="00E26E64" w:rsidRPr="00D0094D">
        <w:rPr>
          <w:sz w:val="28"/>
        </w:rPr>
        <w:t xml:space="preserve"> </w:t>
      </w:r>
      <w:r w:rsidR="00B46BD4" w:rsidRPr="00D0094D">
        <w:rPr>
          <w:sz w:val="28"/>
        </w:rPr>
        <w:t xml:space="preserve">реализуемых активов и баланс можно считать абсолютно ликвидным, т.к. </w:t>
      </w:r>
      <w:r w:rsidR="00E26E64" w:rsidRPr="00D0094D">
        <w:rPr>
          <w:sz w:val="28"/>
        </w:rPr>
        <w:t xml:space="preserve">теперь </w:t>
      </w:r>
      <w:r w:rsidR="00B46BD4" w:rsidRPr="00D0094D">
        <w:rPr>
          <w:sz w:val="28"/>
        </w:rPr>
        <w:t>для этого выполняются все условия.</w:t>
      </w:r>
      <w:r w:rsidR="003D19B5">
        <w:rPr>
          <w:sz w:val="28"/>
          <w:lang w:val="en-US"/>
        </w:rPr>
        <w:t xml:space="preserve"> </w:t>
      </w:r>
      <w:r w:rsidRPr="00D0094D">
        <w:rPr>
          <w:sz w:val="28"/>
        </w:rPr>
        <w:t>Оценка платежеспособности предприятия и ликвидности баланса производится через коэффициенты, которые сравниваются по предприятию за ряд лет со средними по отраслям и с нормативными, установленными в законодательном порядке в документах по банкротству предприятий. К этим коэффициентам относятся следующие:</w:t>
      </w:r>
    </w:p>
    <w:p w:rsidR="00600E63" w:rsidRDefault="00600E63" w:rsidP="00D0094D">
      <w:pPr>
        <w:suppressAutoHyphens/>
        <w:spacing w:before="0" w:after="0" w:line="360" w:lineRule="auto"/>
        <w:ind w:firstLine="709"/>
        <w:jc w:val="both"/>
        <w:rPr>
          <w:sz w:val="28"/>
          <w:szCs w:val="24"/>
          <w:lang w:val="en-US"/>
        </w:rPr>
      </w:pPr>
      <w:r w:rsidRPr="00D0094D">
        <w:rPr>
          <w:sz w:val="28"/>
          <w:szCs w:val="24"/>
        </w:rPr>
        <w:t>1) Коэффициент покрытия (Кп) или коэффициент текущей ликвидности, который показывает какую часть текущих обязательств по кредитам и расчетам можно погасить, мобилизовав все оборотные средства. Необходимое значение коэффициента &gt;1. Рекомендуемая норма 2.</w:t>
      </w:r>
    </w:p>
    <w:p w:rsidR="003D19B5" w:rsidRDefault="003D19B5" w:rsidP="00D0094D">
      <w:pPr>
        <w:suppressAutoHyphens/>
        <w:spacing w:before="0" w:after="0" w:line="360" w:lineRule="auto"/>
        <w:ind w:firstLine="709"/>
        <w:jc w:val="both"/>
        <w:rPr>
          <w:sz w:val="28"/>
          <w:szCs w:val="24"/>
          <w:lang w:val="en-US"/>
        </w:rPr>
      </w:pPr>
    </w:p>
    <w:p w:rsidR="00600E63" w:rsidRPr="00D0094D" w:rsidRDefault="00600E63" w:rsidP="00D0094D">
      <w:pPr>
        <w:suppressAutoHyphens/>
        <w:spacing w:before="0" w:after="0" w:line="360" w:lineRule="auto"/>
        <w:ind w:firstLine="709"/>
        <w:jc w:val="both"/>
        <w:rPr>
          <w:sz w:val="28"/>
          <w:szCs w:val="24"/>
        </w:rPr>
      </w:pPr>
      <w:r w:rsidRPr="00D0094D">
        <w:rPr>
          <w:sz w:val="28"/>
          <w:szCs w:val="24"/>
        </w:rPr>
        <w:t>Кп = (А1 + А2 + А3) / (П1 + П2)</w:t>
      </w:r>
      <w:r w:rsidR="00D0094D">
        <w:rPr>
          <w:sz w:val="28"/>
          <w:szCs w:val="24"/>
        </w:rPr>
        <w:t xml:space="preserve"> </w:t>
      </w:r>
      <w:r w:rsidR="000A5442" w:rsidRPr="00D0094D">
        <w:rPr>
          <w:sz w:val="28"/>
          <w:szCs w:val="24"/>
        </w:rPr>
        <w:t>(6)</w:t>
      </w:r>
    </w:p>
    <w:p w:rsidR="00600E63" w:rsidRPr="00D0094D" w:rsidRDefault="003D19B5" w:rsidP="00D0094D">
      <w:pPr>
        <w:pStyle w:val="a5"/>
        <w:suppressAutoHyphens/>
        <w:spacing w:after="0" w:line="360" w:lineRule="auto"/>
        <w:ind w:firstLine="709"/>
        <w:jc w:val="both"/>
        <w:rPr>
          <w:sz w:val="28"/>
        </w:rPr>
      </w:pPr>
      <w:r>
        <w:rPr>
          <w:sz w:val="28"/>
          <w:lang w:val="en-US"/>
        </w:rPr>
        <w:br w:type="page"/>
      </w:r>
      <w:r w:rsidR="00600E63" w:rsidRPr="00D0094D">
        <w:rPr>
          <w:sz w:val="28"/>
        </w:rPr>
        <w:t>Превышение оборотных активов над текущими обязательствами более чем в 2,3 раза нежелательно, т.к. может свидетельствовать о нерациональном использовании своих средств.</w:t>
      </w:r>
    </w:p>
    <w:p w:rsidR="00600E63" w:rsidRPr="00D0094D" w:rsidRDefault="00600E63" w:rsidP="00D0094D">
      <w:pPr>
        <w:suppressAutoHyphens/>
        <w:spacing w:before="0" w:after="0" w:line="360" w:lineRule="auto"/>
        <w:ind w:firstLine="709"/>
        <w:jc w:val="both"/>
        <w:rPr>
          <w:sz w:val="28"/>
          <w:szCs w:val="24"/>
        </w:rPr>
      </w:pPr>
      <w:r w:rsidRPr="00D0094D">
        <w:rPr>
          <w:sz w:val="28"/>
          <w:szCs w:val="24"/>
        </w:rPr>
        <w:t>2) Коэффициент абсолютной ликвидности (Каб.л.) показывает какую часть краткосрочной задолженности фирма может погасить</w:t>
      </w:r>
      <w:r w:rsidR="00D0094D">
        <w:rPr>
          <w:sz w:val="28"/>
          <w:szCs w:val="24"/>
        </w:rPr>
        <w:t xml:space="preserve"> </w:t>
      </w:r>
      <w:r w:rsidRPr="00D0094D">
        <w:rPr>
          <w:sz w:val="28"/>
          <w:szCs w:val="24"/>
        </w:rPr>
        <w:t>неизменно. Величина должна быть не ниже 0,2.</w:t>
      </w:r>
    </w:p>
    <w:p w:rsidR="00A848BD" w:rsidRPr="00D0094D" w:rsidRDefault="00A848BD" w:rsidP="00D0094D">
      <w:pPr>
        <w:tabs>
          <w:tab w:val="right" w:pos="9638"/>
        </w:tabs>
        <w:suppressAutoHyphens/>
        <w:spacing w:before="0" w:after="0" w:line="360" w:lineRule="auto"/>
        <w:ind w:firstLine="709"/>
        <w:jc w:val="both"/>
        <w:rPr>
          <w:sz w:val="28"/>
          <w:szCs w:val="24"/>
          <w:lang w:val="en-US"/>
        </w:rPr>
      </w:pPr>
    </w:p>
    <w:p w:rsidR="00600E63" w:rsidRPr="00D0094D" w:rsidRDefault="00600E63" w:rsidP="00D0094D">
      <w:pPr>
        <w:tabs>
          <w:tab w:val="right" w:pos="9638"/>
        </w:tabs>
        <w:suppressAutoHyphens/>
        <w:spacing w:before="0" w:after="0" w:line="360" w:lineRule="auto"/>
        <w:ind w:firstLine="709"/>
        <w:jc w:val="both"/>
        <w:rPr>
          <w:sz w:val="28"/>
          <w:szCs w:val="24"/>
        </w:rPr>
      </w:pPr>
      <w:r w:rsidRPr="00D0094D">
        <w:rPr>
          <w:sz w:val="28"/>
          <w:szCs w:val="24"/>
        </w:rPr>
        <w:t>Каб.л. = Денежные средства / (П1 + П2)</w:t>
      </w:r>
      <w:r w:rsidR="00D0094D">
        <w:rPr>
          <w:sz w:val="28"/>
          <w:szCs w:val="24"/>
        </w:rPr>
        <w:t xml:space="preserve"> </w:t>
      </w:r>
      <w:r w:rsidR="00673207" w:rsidRPr="00D0094D">
        <w:rPr>
          <w:sz w:val="28"/>
          <w:szCs w:val="24"/>
        </w:rPr>
        <w:t>(7)</w:t>
      </w:r>
    </w:p>
    <w:p w:rsidR="00A848BD" w:rsidRPr="00D0094D" w:rsidRDefault="00A848BD" w:rsidP="00D0094D">
      <w:pPr>
        <w:pStyle w:val="a5"/>
        <w:suppressAutoHyphens/>
        <w:spacing w:after="0" w:line="360" w:lineRule="auto"/>
        <w:ind w:firstLine="709"/>
        <w:jc w:val="both"/>
        <w:rPr>
          <w:sz w:val="28"/>
          <w:lang w:val="en-US"/>
        </w:rPr>
      </w:pPr>
    </w:p>
    <w:p w:rsidR="00600E63" w:rsidRPr="00D0094D" w:rsidRDefault="00600E63" w:rsidP="00D0094D">
      <w:pPr>
        <w:pStyle w:val="a5"/>
        <w:suppressAutoHyphens/>
        <w:spacing w:after="0" w:line="360" w:lineRule="auto"/>
        <w:ind w:firstLine="709"/>
        <w:jc w:val="both"/>
        <w:rPr>
          <w:sz w:val="28"/>
        </w:rPr>
      </w:pPr>
      <w:r w:rsidRPr="00D0094D">
        <w:rPr>
          <w:sz w:val="28"/>
        </w:rPr>
        <w:t>3) Коэффициент быстрой (срочной) ликвидности</w:t>
      </w:r>
      <w:r w:rsidR="00E47F2B" w:rsidRPr="00D0094D">
        <w:rPr>
          <w:sz w:val="28"/>
        </w:rPr>
        <w:t xml:space="preserve"> (Кср.л.) </w:t>
      </w:r>
      <w:r w:rsidR="00E47F2B" w:rsidRPr="00D0094D">
        <w:rPr>
          <w:sz w:val="28"/>
          <w:szCs w:val="28"/>
        </w:rPr>
        <w:t>показывает, в какой степени текущие обязательства обеспечены наиболее ликвидными текущими активами, то есть оборотными средствами за вычетом запасов.</w:t>
      </w:r>
      <w:r w:rsidR="00E47F2B" w:rsidRPr="00D0094D">
        <w:rPr>
          <w:sz w:val="28"/>
        </w:rPr>
        <w:t xml:space="preserve"> Значение Кср.л. </w:t>
      </w:r>
      <w:r w:rsidRPr="00D0094D">
        <w:rPr>
          <w:sz w:val="28"/>
        </w:rPr>
        <w:t>должно быть равным 1, оптимальное &gt; 0,5.</w:t>
      </w:r>
    </w:p>
    <w:p w:rsidR="00A848BD" w:rsidRPr="00D0094D" w:rsidRDefault="00A848BD" w:rsidP="00D0094D">
      <w:pPr>
        <w:pStyle w:val="a5"/>
        <w:suppressAutoHyphens/>
        <w:spacing w:after="0" w:line="360" w:lineRule="auto"/>
        <w:ind w:firstLine="709"/>
        <w:jc w:val="both"/>
        <w:rPr>
          <w:sz w:val="28"/>
          <w:lang w:val="en-US"/>
        </w:rPr>
      </w:pPr>
    </w:p>
    <w:p w:rsidR="00600E63" w:rsidRPr="00D0094D" w:rsidRDefault="00600E63" w:rsidP="00D0094D">
      <w:pPr>
        <w:pStyle w:val="a5"/>
        <w:suppressAutoHyphens/>
        <w:spacing w:after="0" w:line="360" w:lineRule="auto"/>
        <w:ind w:firstLine="709"/>
        <w:jc w:val="both"/>
        <w:rPr>
          <w:sz w:val="28"/>
        </w:rPr>
      </w:pPr>
      <w:r w:rsidRPr="00D0094D">
        <w:rPr>
          <w:sz w:val="28"/>
        </w:rPr>
        <w:t>Кср.л = (А1 + Краткосрочные финансовые вложения) / (П1 + П2)</w:t>
      </w:r>
      <w:r w:rsidR="00D0094D">
        <w:rPr>
          <w:sz w:val="28"/>
        </w:rPr>
        <w:t xml:space="preserve"> </w:t>
      </w:r>
      <w:r w:rsidR="00673207" w:rsidRPr="00D0094D">
        <w:rPr>
          <w:sz w:val="28"/>
        </w:rPr>
        <w:t>(8)</w:t>
      </w:r>
    </w:p>
    <w:p w:rsidR="00A848BD" w:rsidRPr="00D0094D" w:rsidRDefault="00A848BD" w:rsidP="00D0094D">
      <w:pPr>
        <w:pStyle w:val="a5"/>
        <w:suppressAutoHyphens/>
        <w:spacing w:after="0" w:line="360" w:lineRule="auto"/>
        <w:ind w:firstLine="709"/>
        <w:jc w:val="both"/>
        <w:rPr>
          <w:sz w:val="28"/>
          <w:lang w:val="en-US"/>
        </w:rPr>
      </w:pPr>
    </w:p>
    <w:p w:rsidR="00600E63" w:rsidRPr="00D0094D" w:rsidRDefault="00600E63" w:rsidP="00D0094D">
      <w:pPr>
        <w:pStyle w:val="a5"/>
        <w:suppressAutoHyphens/>
        <w:spacing w:after="0" w:line="360" w:lineRule="auto"/>
        <w:ind w:firstLine="709"/>
        <w:jc w:val="both"/>
        <w:rPr>
          <w:sz w:val="28"/>
        </w:rPr>
      </w:pPr>
      <w:r w:rsidRPr="00D0094D">
        <w:rPr>
          <w:sz w:val="28"/>
        </w:rPr>
        <w:t>Результаты расчета коэффици</w:t>
      </w:r>
      <w:r w:rsidR="0028404A" w:rsidRPr="00D0094D">
        <w:rPr>
          <w:sz w:val="28"/>
        </w:rPr>
        <w:t>ентов представим в таблице 13</w:t>
      </w:r>
      <w:r w:rsidRPr="00D0094D">
        <w:rPr>
          <w:sz w:val="28"/>
        </w:rPr>
        <w:t xml:space="preserve"> и сформулируем выводы по динамике значений коэффициентов.</w:t>
      </w:r>
    </w:p>
    <w:p w:rsidR="00A848BD" w:rsidRPr="00D0094D" w:rsidRDefault="00A848BD" w:rsidP="00D0094D">
      <w:pPr>
        <w:pStyle w:val="a5"/>
        <w:suppressAutoHyphens/>
        <w:spacing w:after="0" w:line="360" w:lineRule="auto"/>
        <w:ind w:firstLine="709"/>
        <w:jc w:val="both"/>
        <w:rPr>
          <w:sz w:val="28"/>
          <w:lang w:val="en-US"/>
        </w:rPr>
      </w:pPr>
    </w:p>
    <w:p w:rsidR="00600E63" w:rsidRPr="00D0094D" w:rsidRDefault="003F2376" w:rsidP="00D0094D">
      <w:pPr>
        <w:pStyle w:val="a5"/>
        <w:suppressAutoHyphens/>
        <w:spacing w:after="0" w:line="360" w:lineRule="auto"/>
        <w:ind w:firstLine="709"/>
        <w:jc w:val="both"/>
        <w:rPr>
          <w:sz w:val="28"/>
        </w:rPr>
      </w:pPr>
      <w:r w:rsidRPr="00D0094D">
        <w:rPr>
          <w:sz w:val="28"/>
        </w:rPr>
        <w:t xml:space="preserve">Таблица - </w:t>
      </w:r>
      <w:r w:rsidR="0028404A" w:rsidRPr="00D0094D">
        <w:rPr>
          <w:sz w:val="28"/>
        </w:rPr>
        <w:t>13</w:t>
      </w:r>
      <w:r w:rsidR="00D0094D">
        <w:rPr>
          <w:sz w:val="28"/>
        </w:rPr>
        <w:t xml:space="preserve"> </w:t>
      </w:r>
      <w:r w:rsidR="00600E63" w:rsidRPr="00D0094D">
        <w:rPr>
          <w:sz w:val="28"/>
        </w:rPr>
        <w:t>Анализ динамики коэффициентов ликвидности организации за 2005-2007 гг</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18"/>
        <w:gridCol w:w="685"/>
        <w:gridCol w:w="735"/>
        <w:gridCol w:w="683"/>
        <w:gridCol w:w="745"/>
        <w:gridCol w:w="713"/>
      </w:tblGrid>
      <w:tr w:rsidR="00600E63" w:rsidRPr="0044097F" w:rsidTr="0044097F">
        <w:trPr>
          <w:jc w:val="center"/>
        </w:trPr>
        <w:tc>
          <w:tcPr>
            <w:tcW w:w="5418" w:type="dxa"/>
            <w:vMerge w:val="restart"/>
            <w:shd w:val="clear" w:color="auto" w:fill="auto"/>
          </w:tcPr>
          <w:p w:rsidR="00600E63" w:rsidRPr="0044097F" w:rsidRDefault="00600E63" w:rsidP="0044097F">
            <w:pPr>
              <w:pStyle w:val="6"/>
              <w:keepNext w:val="0"/>
              <w:suppressAutoHyphens/>
              <w:spacing w:line="360" w:lineRule="auto"/>
              <w:jc w:val="left"/>
              <w:rPr>
                <w:b w:val="0"/>
                <w:color w:val="auto"/>
                <w:sz w:val="20"/>
              </w:rPr>
            </w:pPr>
            <w:r w:rsidRPr="0044097F">
              <w:rPr>
                <w:b w:val="0"/>
                <w:color w:val="auto"/>
                <w:sz w:val="20"/>
              </w:rPr>
              <w:t>Коэффициенты</w:t>
            </w:r>
          </w:p>
        </w:tc>
        <w:tc>
          <w:tcPr>
            <w:tcW w:w="685"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2005</w:t>
            </w:r>
            <w:r w:rsidR="003D19B5" w:rsidRPr="0044097F">
              <w:rPr>
                <w:snapToGrid w:val="0"/>
                <w:sz w:val="20"/>
                <w:szCs w:val="24"/>
                <w:lang w:val="en-US"/>
              </w:rPr>
              <w:t xml:space="preserve"> </w:t>
            </w:r>
            <w:r w:rsidRPr="0044097F">
              <w:rPr>
                <w:snapToGrid w:val="0"/>
                <w:sz w:val="20"/>
                <w:szCs w:val="24"/>
              </w:rPr>
              <w:t>год</w:t>
            </w:r>
          </w:p>
        </w:tc>
        <w:tc>
          <w:tcPr>
            <w:tcW w:w="735"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2006</w:t>
            </w:r>
            <w:r w:rsidR="003D19B5" w:rsidRPr="0044097F">
              <w:rPr>
                <w:snapToGrid w:val="0"/>
                <w:sz w:val="20"/>
                <w:szCs w:val="24"/>
                <w:lang w:val="en-US"/>
              </w:rPr>
              <w:t xml:space="preserve"> </w:t>
            </w:r>
            <w:r w:rsidRPr="0044097F">
              <w:rPr>
                <w:snapToGrid w:val="0"/>
                <w:sz w:val="20"/>
                <w:szCs w:val="24"/>
              </w:rPr>
              <w:t>год</w:t>
            </w:r>
          </w:p>
        </w:tc>
        <w:tc>
          <w:tcPr>
            <w:tcW w:w="683" w:type="dxa"/>
            <w:vMerge w:val="restart"/>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2007</w:t>
            </w:r>
            <w:r w:rsidR="003D19B5" w:rsidRPr="0044097F">
              <w:rPr>
                <w:snapToGrid w:val="0"/>
                <w:sz w:val="20"/>
                <w:szCs w:val="24"/>
                <w:lang w:val="en-US"/>
              </w:rPr>
              <w:t xml:space="preserve"> </w:t>
            </w:r>
            <w:r w:rsidRPr="0044097F">
              <w:rPr>
                <w:snapToGrid w:val="0"/>
                <w:sz w:val="20"/>
                <w:szCs w:val="24"/>
              </w:rPr>
              <w:t>год</w:t>
            </w:r>
          </w:p>
        </w:tc>
        <w:tc>
          <w:tcPr>
            <w:tcW w:w="1458" w:type="dxa"/>
            <w:gridSpan w:val="2"/>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Абсолютное изменение</w:t>
            </w:r>
          </w:p>
        </w:tc>
      </w:tr>
      <w:tr w:rsidR="00600E63" w:rsidRPr="0044097F" w:rsidTr="0044097F">
        <w:trPr>
          <w:jc w:val="center"/>
        </w:trPr>
        <w:tc>
          <w:tcPr>
            <w:tcW w:w="5418" w:type="dxa"/>
            <w:vMerge/>
            <w:shd w:val="clear" w:color="auto" w:fill="auto"/>
          </w:tcPr>
          <w:p w:rsidR="00600E63" w:rsidRPr="0044097F" w:rsidRDefault="00600E63" w:rsidP="0044097F">
            <w:pPr>
              <w:pStyle w:val="6"/>
              <w:keepNext w:val="0"/>
              <w:suppressAutoHyphens/>
              <w:spacing w:line="360" w:lineRule="auto"/>
              <w:jc w:val="left"/>
              <w:rPr>
                <w:b w:val="0"/>
                <w:color w:val="auto"/>
                <w:sz w:val="20"/>
              </w:rPr>
            </w:pPr>
          </w:p>
        </w:tc>
        <w:tc>
          <w:tcPr>
            <w:tcW w:w="685"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735"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683" w:type="dxa"/>
            <w:vMerge/>
            <w:shd w:val="clear" w:color="auto" w:fill="auto"/>
          </w:tcPr>
          <w:p w:rsidR="00600E63" w:rsidRPr="0044097F" w:rsidRDefault="00600E63" w:rsidP="0044097F">
            <w:pPr>
              <w:suppressAutoHyphens/>
              <w:spacing w:before="0" w:after="0" w:line="360" w:lineRule="auto"/>
              <w:rPr>
                <w:snapToGrid w:val="0"/>
                <w:sz w:val="20"/>
                <w:szCs w:val="24"/>
              </w:rPr>
            </w:pPr>
          </w:p>
        </w:tc>
        <w:tc>
          <w:tcPr>
            <w:tcW w:w="745" w:type="dxa"/>
            <w:shd w:val="clear" w:color="auto" w:fill="auto"/>
          </w:tcPr>
          <w:p w:rsidR="00600E63" w:rsidRPr="0044097F" w:rsidRDefault="00C06B3D" w:rsidP="0044097F">
            <w:pPr>
              <w:suppressAutoHyphens/>
              <w:spacing w:before="0" w:after="0" w:line="360" w:lineRule="auto"/>
              <w:rPr>
                <w:snapToGrid w:val="0"/>
                <w:sz w:val="20"/>
                <w:szCs w:val="24"/>
                <w:lang w:val="en-US"/>
              </w:rPr>
            </w:pPr>
            <w:r w:rsidRPr="0044097F">
              <w:rPr>
                <w:snapToGrid w:val="0"/>
                <w:sz w:val="20"/>
                <w:szCs w:val="24"/>
              </w:rPr>
              <w:t>2005-2006</w:t>
            </w:r>
          </w:p>
        </w:tc>
        <w:tc>
          <w:tcPr>
            <w:tcW w:w="713" w:type="dxa"/>
            <w:shd w:val="clear" w:color="auto" w:fill="auto"/>
          </w:tcPr>
          <w:p w:rsidR="00600E63" w:rsidRPr="0044097F" w:rsidRDefault="00C06B3D" w:rsidP="0044097F">
            <w:pPr>
              <w:suppressAutoHyphens/>
              <w:spacing w:before="0" w:after="0" w:line="360" w:lineRule="auto"/>
              <w:rPr>
                <w:snapToGrid w:val="0"/>
                <w:sz w:val="20"/>
                <w:szCs w:val="24"/>
                <w:lang w:val="en-US"/>
              </w:rPr>
            </w:pPr>
            <w:r w:rsidRPr="0044097F">
              <w:rPr>
                <w:snapToGrid w:val="0"/>
                <w:sz w:val="20"/>
                <w:szCs w:val="24"/>
              </w:rPr>
              <w:t>2006-2007</w:t>
            </w:r>
          </w:p>
        </w:tc>
      </w:tr>
      <w:tr w:rsidR="00600E63" w:rsidRPr="0044097F" w:rsidTr="0044097F">
        <w:trPr>
          <w:jc w:val="center"/>
        </w:trPr>
        <w:tc>
          <w:tcPr>
            <w:tcW w:w="5418"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Коэффициент текущей ликвидности</w:t>
            </w:r>
            <w:r w:rsidR="003D19B5" w:rsidRPr="0044097F">
              <w:rPr>
                <w:snapToGrid w:val="0"/>
                <w:sz w:val="20"/>
                <w:szCs w:val="24"/>
                <w:lang w:val="en-US"/>
              </w:rPr>
              <w:t xml:space="preserve"> </w:t>
            </w:r>
            <w:r w:rsidRPr="0044097F">
              <w:rPr>
                <w:sz w:val="20"/>
                <w:szCs w:val="22"/>
              </w:rPr>
              <w:t>Кп = (А1 + А2 + А3) / (П1 + П2)</w:t>
            </w:r>
          </w:p>
        </w:tc>
        <w:tc>
          <w:tcPr>
            <w:tcW w:w="685"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w:t>
            </w:r>
            <w:r w:rsidR="005A78D8" w:rsidRPr="0044097F">
              <w:rPr>
                <w:snapToGrid w:val="0"/>
                <w:sz w:val="20"/>
                <w:szCs w:val="24"/>
              </w:rPr>
              <w:t>7</w:t>
            </w:r>
          </w:p>
        </w:tc>
        <w:tc>
          <w:tcPr>
            <w:tcW w:w="735" w:type="dxa"/>
            <w:shd w:val="clear" w:color="auto" w:fill="auto"/>
          </w:tcPr>
          <w:p w:rsidR="00600E63" w:rsidRPr="0044097F" w:rsidRDefault="00BD24F1" w:rsidP="0044097F">
            <w:pPr>
              <w:suppressAutoHyphens/>
              <w:spacing w:before="0" w:after="0" w:line="360" w:lineRule="auto"/>
              <w:rPr>
                <w:snapToGrid w:val="0"/>
                <w:sz w:val="20"/>
                <w:szCs w:val="24"/>
              </w:rPr>
            </w:pPr>
            <w:r w:rsidRPr="0044097F">
              <w:rPr>
                <w:snapToGrid w:val="0"/>
                <w:sz w:val="20"/>
                <w:szCs w:val="24"/>
              </w:rPr>
              <w:t>4</w:t>
            </w:r>
            <w:r w:rsidR="005A78D8" w:rsidRPr="0044097F">
              <w:rPr>
                <w:snapToGrid w:val="0"/>
                <w:sz w:val="20"/>
                <w:szCs w:val="24"/>
              </w:rPr>
              <w:t>,</w:t>
            </w:r>
            <w:r w:rsidRPr="0044097F">
              <w:rPr>
                <w:snapToGrid w:val="0"/>
                <w:sz w:val="20"/>
                <w:szCs w:val="24"/>
              </w:rPr>
              <w:t>4</w:t>
            </w:r>
          </w:p>
        </w:tc>
        <w:tc>
          <w:tcPr>
            <w:tcW w:w="683" w:type="dxa"/>
            <w:shd w:val="clear" w:color="auto" w:fill="auto"/>
          </w:tcPr>
          <w:p w:rsidR="00600E63" w:rsidRPr="0044097F" w:rsidRDefault="00BD24F1" w:rsidP="0044097F">
            <w:pPr>
              <w:suppressAutoHyphens/>
              <w:spacing w:before="0" w:after="0" w:line="360" w:lineRule="auto"/>
              <w:rPr>
                <w:snapToGrid w:val="0"/>
                <w:sz w:val="20"/>
                <w:szCs w:val="24"/>
              </w:rPr>
            </w:pPr>
            <w:r w:rsidRPr="0044097F">
              <w:rPr>
                <w:snapToGrid w:val="0"/>
                <w:sz w:val="20"/>
                <w:szCs w:val="24"/>
              </w:rPr>
              <w:t>8</w:t>
            </w:r>
            <w:r w:rsidR="005A78D8" w:rsidRPr="0044097F">
              <w:rPr>
                <w:snapToGrid w:val="0"/>
                <w:sz w:val="20"/>
                <w:szCs w:val="24"/>
              </w:rPr>
              <w:t>,</w:t>
            </w:r>
            <w:r w:rsidRPr="0044097F">
              <w:rPr>
                <w:snapToGrid w:val="0"/>
                <w:sz w:val="20"/>
                <w:szCs w:val="24"/>
              </w:rPr>
              <w:t>8</w:t>
            </w:r>
          </w:p>
        </w:tc>
        <w:tc>
          <w:tcPr>
            <w:tcW w:w="745" w:type="dxa"/>
            <w:shd w:val="clear" w:color="auto" w:fill="auto"/>
          </w:tcPr>
          <w:p w:rsidR="00600E63" w:rsidRPr="0044097F" w:rsidRDefault="00B01EDC" w:rsidP="0044097F">
            <w:pPr>
              <w:suppressAutoHyphens/>
              <w:spacing w:before="0" w:after="0" w:line="360" w:lineRule="auto"/>
              <w:rPr>
                <w:snapToGrid w:val="0"/>
                <w:sz w:val="20"/>
                <w:szCs w:val="24"/>
              </w:rPr>
            </w:pPr>
            <w:r w:rsidRPr="0044097F">
              <w:rPr>
                <w:snapToGrid w:val="0"/>
                <w:sz w:val="20"/>
                <w:szCs w:val="24"/>
              </w:rPr>
              <w:t>1</w:t>
            </w:r>
            <w:r w:rsidR="005A78D8" w:rsidRPr="0044097F">
              <w:rPr>
                <w:snapToGrid w:val="0"/>
                <w:sz w:val="20"/>
                <w:szCs w:val="24"/>
              </w:rPr>
              <w:t>,</w:t>
            </w:r>
            <w:r w:rsidRPr="0044097F">
              <w:rPr>
                <w:snapToGrid w:val="0"/>
                <w:sz w:val="20"/>
                <w:szCs w:val="24"/>
              </w:rPr>
              <w:t>7</w:t>
            </w:r>
          </w:p>
        </w:tc>
        <w:tc>
          <w:tcPr>
            <w:tcW w:w="713" w:type="dxa"/>
            <w:shd w:val="clear" w:color="auto" w:fill="auto"/>
          </w:tcPr>
          <w:p w:rsidR="00600E63" w:rsidRPr="0044097F" w:rsidRDefault="00B01EDC" w:rsidP="0044097F">
            <w:pPr>
              <w:suppressAutoHyphens/>
              <w:spacing w:before="0" w:after="0" w:line="360" w:lineRule="auto"/>
              <w:rPr>
                <w:snapToGrid w:val="0"/>
                <w:sz w:val="20"/>
                <w:szCs w:val="24"/>
              </w:rPr>
            </w:pPr>
            <w:r w:rsidRPr="0044097F">
              <w:rPr>
                <w:snapToGrid w:val="0"/>
                <w:sz w:val="20"/>
                <w:szCs w:val="24"/>
              </w:rPr>
              <w:t>4,4</w:t>
            </w:r>
          </w:p>
        </w:tc>
      </w:tr>
      <w:tr w:rsidR="00600E63" w:rsidRPr="0044097F" w:rsidTr="0044097F">
        <w:trPr>
          <w:jc w:val="center"/>
        </w:trPr>
        <w:tc>
          <w:tcPr>
            <w:tcW w:w="5418"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Коэффициент абсолютной ликвидности</w:t>
            </w:r>
            <w:r w:rsidR="003D19B5" w:rsidRPr="0044097F">
              <w:rPr>
                <w:snapToGrid w:val="0"/>
                <w:sz w:val="20"/>
                <w:szCs w:val="24"/>
                <w:lang w:val="en-US"/>
              </w:rPr>
              <w:t xml:space="preserve"> </w:t>
            </w:r>
            <w:r w:rsidRPr="0044097F">
              <w:rPr>
                <w:sz w:val="20"/>
                <w:szCs w:val="22"/>
              </w:rPr>
              <w:t>Каб.л. = Денежные средства / (П1 + П2)</w:t>
            </w:r>
          </w:p>
        </w:tc>
        <w:tc>
          <w:tcPr>
            <w:tcW w:w="685" w:type="dxa"/>
            <w:shd w:val="clear" w:color="auto" w:fill="auto"/>
          </w:tcPr>
          <w:p w:rsidR="00600E63" w:rsidRPr="0044097F" w:rsidRDefault="00714617" w:rsidP="0044097F">
            <w:pPr>
              <w:suppressAutoHyphens/>
              <w:spacing w:before="0" w:after="0" w:line="360" w:lineRule="auto"/>
              <w:rPr>
                <w:snapToGrid w:val="0"/>
                <w:sz w:val="20"/>
                <w:szCs w:val="24"/>
              </w:rPr>
            </w:pPr>
            <w:r w:rsidRPr="0044097F">
              <w:rPr>
                <w:snapToGrid w:val="0"/>
                <w:sz w:val="20"/>
                <w:szCs w:val="24"/>
              </w:rPr>
              <w:t>0,</w:t>
            </w:r>
            <w:r w:rsidR="00001D68" w:rsidRPr="0044097F">
              <w:rPr>
                <w:snapToGrid w:val="0"/>
                <w:sz w:val="20"/>
                <w:szCs w:val="24"/>
              </w:rPr>
              <w:t>4</w:t>
            </w:r>
          </w:p>
        </w:tc>
        <w:tc>
          <w:tcPr>
            <w:tcW w:w="735" w:type="dxa"/>
            <w:shd w:val="clear" w:color="auto" w:fill="auto"/>
          </w:tcPr>
          <w:p w:rsidR="00600E63" w:rsidRPr="0044097F" w:rsidRDefault="00B166C1" w:rsidP="0044097F">
            <w:pPr>
              <w:suppressAutoHyphens/>
              <w:spacing w:before="0" w:after="0" w:line="360" w:lineRule="auto"/>
              <w:rPr>
                <w:snapToGrid w:val="0"/>
                <w:sz w:val="20"/>
                <w:szCs w:val="24"/>
              </w:rPr>
            </w:pPr>
            <w:r w:rsidRPr="0044097F">
              <w:rPr>
                <w:snapToGrid w:val="0"/>
                <w:sz w:val="20"/>
                <w:szCs w:val="24"/>
              </w:rPr>
              <w:t>0,</w:t>
            </w:r>
            <w:r w:rsidR="001576EE" w:rsidRPr="0044097F">
              <w:rPr>
                <w:snapToGrid w:val="0"/>
                <w:sz w:val="20"/>
                <w:szCs w:val="24"/>
              </w:rPr>
              <w:t>8</w:t>
            </w:r>
          </w:p>
        </w:tc>
        <w:tc>
          <w:tcPr>
            <w:tcW w:w="683" w:type="dxa"/>
            <w:shd w:val="clear" w:color="auto" w:fill="auto"/>
          </w:tcPr>
          <w:p w:rsidR="00600E63" w:rsidRPr="0044097F" w:rsidRDefault="00001D68" w:rsidP="0044097F">
            <w:pPr>
              <w:suppressAutoHyphens/>
              <w:spacing w:before="0" w:after="0" w:line="360" w:lineRule="auto"/>
              <w:rPr>
                <w:snapToGrid w:val="0"/>
                <w:sz w:val="20"/>
                <w:szCs w:val="24"/>
              </w:rPr>
            </w:pPr>
            <w:r w:rsidRPr="0044097F">
              <w:rPr>
                <w:snapToGrid w:val="0"/>
                <w:sz w:val="20"/>
                <w:szCs w:val="24"/>
              </w:rPr>
              <w:t>1</w:t>
            </w:r>
            <w:r w:rsidR="0046031A" w:rsidRPr="0044097F">
              <w:rPr>
                <w:snapToGrid w:val="0"/>
                <w:sz w:val="20"/>
                <w:szCs w:val="24"/>
              </w:rPr>
              <w:t>,</w:t>
            </w:r>
            <w:r w:rsidRPr="0044097F">
              <w:rPr>
                <w:snapToGrid w:val="0"/>
                <w:sz w:val="20"/>
                <w:szCs w:val="24"/>
              </w:rPr>
              <w:t>9</w:t>
            </w:r>
          </w:p>
        </w:tc>
        <w:tc>
          <w:tcPr>
            <w:tcW w:w="745" w:type="dxa"/>
            <w:shd w:val="clear" w:color="auto" w:fill="auto"/>
          </w:tcPr>
          <w:p w:rsidR="00600E63" w:rsidRPr="0044097F" w:rsidRDefault="005F68A9" w:rsidP="0044097F">
            <w:pPr>
              <w:suppressAutoHyphens/>
              <w:spacing w:before="0" w:after="0" w:line="360" w:lineRule="auto"/>
              <w:rPr>
                <w:snapToGrid w:val="0"/>
                <w:sz w:val="20"/>
                <w:szCs w:val="24"/>
              </w:rPr>
            </w:pPr>
            <w:r w:rsidRPr="0044097F">
              <w:rPr>
                <w:snapToGrid w:val="0"/>
                <w:sz w:val="20"/>
                <w:szCs w:val="24"/>
              </w:rPr>
              <w:t>0,</w:t>
            </w:r>
            <w:r w:rsidR="008A6CC2" w:rsidRPr="0044097F">
              <w:rPr>
                <w:snapToGrid w:val="0"/>
                <w:sz w:val="20"/>
                <w:szCs w:val="24"/>
              </w:rPr>
              <w:t>4</w:t>
            </w:r>
          </w:p>
        </w:tc>
        <w:tc>
          <w:tcPr>
            <w:tcW w:w="713" w:type="dxa"/>
            <w:shd w:val="clear" w:color="auto" w:fill="auto"/>
          </w:tcPr>
          <w:p w:rsidR="00600E63" w:rsidRPr="0044097F" w:rsidRDefault="008A6CC2" w:rsidP="0044097F">
            <w:pPr>
              <w:suppressAutoHyphens/>
              <w:spacing w:before="0" w:after="0" w:line="360" w:lineRule="auto"/>
              <w:rPr>
                <w:snapToGrid w:val="0"/>
                <w:sz w:val="20"/>
                <w:szCs w:val="24"/>
              </w:rPr>
            </w:pPr>
            <w:r w:rsidRPr="0044097F">
              <w:rPr>
                <w:snapToGrid w:val="0"/>
                <w:sz w:val="20"/>
                <w:szCs w:val="24"/>
              </w:rPr>
              <w:t>1,1</w:t>
            </w:r>
          </w:p>
        </w:tc>
      </w:tr>
      <w:tr w:rsidR="00600E63" w:rsidRPr="0044097F" w:rsidTr="0044097F">
        <w:trPr>
          <w:jc w:val="center"/>
        </w:trPr>
        <w:tc>
          <w:tcPr>
            <w:tcW w:w="5418"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Коэффициент</w:t>
            </w:r>
            <w:r w:rsidR="009A3B02" w:rsidRPr="0044097F">
              <w:rPr>
                <w:snapToGrid w:val="0"/>
                <w:sz w:val="20"/>
                <w:szCs w:val="24"/>
              </w:rPr>
              <w:t xml:space="preserve"> быстрой</w:t>
            </w:r>
            <w:r w:rsidRPr="0044097F">
              <w:rPr>
                <w:snapToGrid w:val="0"/>
                <w:sz w:val="20"/>
                <w:szCs w:val="24"/>
              </w:rPr>
              <w:t xml:space="preserve"> </w:t>
            </w:r>
            <w:r w:rsidR="009A3B02" w:rsidRPr="0044097F">
              <w:rPr>
                <w:snapToGrid w:val="0"/>
                <w:sz w:val="20"/>
                <w:szCs w:val="24"/>
              </w:rPr>
              <w:t>(</w:t>
            </w:r>
            <w:r w:rsidRPr="0044097F">
              <w:rPr>
                <w:snapToGrid w:val="0"/>
                <w:sz w:val="20"/>
                <w:szCs w:val="24"/>
              </w:rPr>
              <w:t>срочной</w:t>
            </w:r>
            <w:r w:rsidR="009A3B02" w:rsidRPr="0044097F">
              <w:rPr>
                <w:snapToGrid w:val="0"/>
                <w:sz w:val="20"/>
                <w:szCs w:val="24"/>
              </w:rPr>
              <w:t>)</w:t>
            </w:r>
            <w:r w:rsidRPr="0044097F">
              <w:rPr>
                <w:snapToGrid w:val="0"/>
                <w:sz w:val="20"/>
                <w:szCs w:val="24"/>
              </w:rPr>
              <w:t xml:space="preserve"> ликвидности</w:t>
            </w:r>
            <w:r w:rsidR="003D19B5" w:rsidRPr="0044097F">
              <w:rPr>
                <w:snapToGrid w:val="0"/>
                <w:sz w:val="20"/>
                <w:szCs w:val="24"/>
                <w:lang w:val="en-US"/>
              </w:rPr>
              <w:t xml:space="preserve"> </w:t>
            </w:r>
            <w:r w:rsidRPr="0044097F">
              <w:rPr>
                <w:sz w:val="20"/>
                <w:szCs w:val="22"/>
              </w:rPr>
              <w:t>Кср.л = (А1 + Краткосрочные финансовые вложения) / (П1 + П2)</w:t>
            </w:r>
          </w:p>
        </w:tc>
        <w:tc>
          <w:tcPr>
            <w:tcW w:w="685"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lang w:val="en-US"/>
              </w:rPr>
              <w:t>0</w:t>
            </w:r>
            <w:r w:rsidRPr="0044097F">
              <w:rPr>
                <w:snapToGrid w:val="0"/>
                <w:sz w:val="20"/>
                <w:szCs w:val="24"/>
              </w:rPr>
              <w:t>,</w:t>
            </w:r>
            <w:r w:rsidR="00DD5597" w:rsidRPr="0044097F">
              <w:rPr>
                <w:snapToGrid w:val="0"/>
                <w:sz w:val="20"/>
                <w:szCs w:val="24"/>
              </w:rPr>
              <w:t>5</w:t>
            </w:r>
          </w:p>
        </w:tc>
        <w:tc>
          <w:tcPr>
            <w:tcW w:w="735"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lang w:val="en-US"/>
              </w:rPr>
              <w:t>0</w:t>
            </w:r>
            <w:r w:rsidRPr="0044097F">
              <w:rPr>
                <w:snapToGrid w:val="0"/>
                <w:sz w:val="20"/>
                <w:szCs w:val="24"/>
              </w:rPr>
              <w:t>,</w:t>
            </w:r>
            <w:r w:rsidR="00CD4028" w:rsidRPr="0044097F">
              <w:rPr>
                <w:snapToGrid w:val="0"/>
                <w:sz w:val="20"/>
                <w:szCs w:val="24"/>
              </w:rPr>
              <w:t>9</w:t>
            </w:r>
          </w:p>
        </w:tc>
        <w:tc>
          <w:tcPr>
            <w:tcW w:w="683" w:type="dxa"/>
            <w:shd w:val="clear" w:color="auto" w:fill="auto"/>
          </w:tcPr>
          <w:p w:rsidR="00600E63" w:rsidRPr="0044097F" w:rsidRDefault="00CD4028" w:rsidP="0044097F">
            <w:pPr>
              <w:suppressAutoHyphens/>
              <w:spacing w:before="0" w:after="0" w:line="360" w:lineRule="auto"/>
              <w:rPr>
                <w:snapToGrid w:val="0"/>
                <w:sz w:val="20"/>
                <w:szCs w:val="24"/>
              </w:rPr>
            </w:pPr>
            <w:r w:rsidRPr="0044097F">
              <w:rPr>
                <w:snapToGrid w:val="0"/>
                <w:sz w:val="20"/>
                <w:szCs w:val="24"/>
              </w:rPr>
              <w:t>2,3</w:t>
            </w:r>
          </w:p>
        </w:tc>
        <w:tc>
          <w:tcPr>
            <w:tcW w:w="745"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lang w:val="en-US"/>
              </w:rPr>
              <w:t>0</w:t>
            </w:r>
            <w:r w:rsidRPr="0044097F">
              <w:rPr>
                <w:snapToGrid w:val="0"/>
                <w:sz w:val="20"/>
                <w:szCs w:val="24"/>
              </w:rPr>
              <w:t>,</w:t>
            </w:r>
            <w:r w:rsidR="00012148" w:rsidRPr="0044097F">
              <w:rPr>
                <w:snapToGrid w:val="0"/>
                <w:sz w:val="20"/>
                <w:szCs w:val="24"/>
              </w:rPr>
              <w:t>4</w:t>
            </w:r>
          </w:p>
        </w:tc>
        <w:tc>
          <w:tcPr>
            <w:tcW w:w="713" w:type="dxa"/>
            <w:shd w:val="clear" w:color="auto" w:fill="auto"/>
          </w:tcPr>
          <w:p w:rsidR="00600E63" w:rsidRPr="0044097F" w:rsidRDefault="00012148" w:rsidP="0044097F">
            <w:pPr>
              <w:suppressAutoHyphens/>
              <w:spacing w:before="0" w:after="0" w:line="360" w:lineRule="auto"/>
              <w:rPr>
                <w:snapToGrid w:val="0"/>
                <w:sz w:val="20"/>
                <w:szCs w:val="24"/>
              </w:rPr>
            </w:pPr>
            <w:r w:rsidRPr="0044097F">
              <w:rPr>
                <w:snapToGrid w:val="0"/>
                <w:sz w:val="20"/>
                <w:szCs w:val="24"/>
              </w:rPr>
              <w:t>1,4</w:t>
            </w:r>
          </w:p>
        </w:tc>
      </w:tr>
    </w:tbl>
    <w:p w:rsidR="00600E63" w:rsidRPr="00D0094D" w:rsidRDefault="00600E63" w:rsidP="00D0094D">
      <w:pPr>
        <w:pStyle w:val="a5"/>
        <w:suppressAutoHyphens/>
        <w:spacing w:after="0" w:line="360" w:lineRule="auto"/>
        <w:ind w:firstLine="709"/>
        <w:jc w:val="both"/>
        <w:rPr>
          <w:sz w:val="28"/>
          <w:lang w:val="en-US"/>
        </w:rPr>
      </w:pPr>
    </w:p>
    <w:p w:rsidR="00D0094D" w:rsidRDefault="003D19B5" w:rsidP="00D0094D">
      <w:pPr>
        <w:pStyle w:val="a5"/>
        <w:suppressAutoHyphens/>
        <w:spacing w:after="0" w:line="360" w:lineRule="auto"/>
        <w:ind w:firstLine="709"/>
        <w:jc w:val="both"/>
        <w:rPr>
          <w:bCs/>
          <w:sz w:val="28"/>
        </w:rPr>
      </w:pPr>
      <w:r>
        <w:rPr>
          <w:bCs/>
          <w:sz w:val="28"/>
        </w:rPr>
        <w:br w:type="page"/>
      </w:r>
      <w:r w:rsidR="002B44AC" w:rsidRPr="00D0094D">
        <w:rPr>
          <w:bCs/>
          <w:sz w:val="28"/>
        </w:rPr>
        <w:t>Из данной</w:t>
      </w:r>
      <w:r w:rsidR="00600E63" w:rsidRPr="00D0094D">
        <w:rPr>
          <w:bCs/>
          <w:sz w:val="28"/>
        </w:rPr>
        <w:t xml:space="preserve"> таблицы видно:</w:t>
      </w:r>
    </w:p>
    <w:p w:rsidR="00600E63" w:rsidRPr="00D0094D" w:rsidRDefault="00600E63" w:rsidP="00D0094D">
      <w:pPr>
        <w:pStyle w:val="a5"/>
        <w:suppressAutoHyphens/>
        <w:spacing w:after="0" w:line="360" w:lineRule="auto"/>
        <w:ind w:firstLine="709"/>
        <w:jc w:val="both"/>
        <w:rPr>
          <w:bCs/>
          <w:sz w:val="28"/>
        </w:rPr>
      </w:pPr>
      <w:r w:rsidRPr="00D0094D">
        <w:rPr>
          <w:bCs/>
          <w:sz w:val="28"/>
        </w:rPr>
        <w:t>Коэффициент текущей л</w:t>
      </w:r>
      <w:r w:rsidR="007E20DB" w:rsidRPr="00D0094D">
        <w:rPr>
          <w:bCs/>
          <w:sz w:val="28"/>
        </w:rPr>
        <w:t>иквидности в 2005 году равен 2,7</w:t>
      </w:r>
      <w:r w:rsidRPr="00D0094D">
        <w:rPr>
          <w:bCs/>
          <w:sz w:val="28"/>
        </w:rPr>
        <w:t xml:space="preserve"> – это немного выше нормы. В 2006</w:t>
      </w:r>
      <w:r w:rsidR="00BA74DC" w:rsidRPr="00D0094D">
        <w:rPr>
          <w:bCs/>
          <w:sz w:val="28"/>
        </w:rPr>
        <w:t xml:space="preserve"> году </w:t>
      </w:r>
      <w:r w:rsidRPr="00D0094D">
        <w:rPr>
          <w:bCs/>
          <w:sz w:val="28"/>
        </w:rPr>
        <w:t>коэффиц</w:t>
      </w:r>
      <w:r w:rsidR="00BA74DC" w:rsidRPr="00D0094D">
        <w:rPr>
          <w:bCs/>
          <w:sz w:val="28"/>
        </w:rPr>
        <w:t>иент текущей ликвидности равен 4,4. В 2007 году его значение составляет 8,8</w:t>
      </w:r>
      <w:r w:rsidRPr="00D0094D">
        <w:rPr>
          <w:bCs/>
          <w:sz w:val="28"/>
        </w:rPr>
        <w:t xml:space="preserve"> – данное превышение оборотных активов над текущими обязательствами не желательно т.к. это может свидетельствовать о нерациональном использовании своих средств. В 2006</w:t>
      </w:r>
      <w:r w:rsidR="00BA74DC" w:rsidRPr="00D0094D">
        <w:rPr>
          <w:bCs/>
          <w:sz w:val="28"/>
        </w:rPr>
        <w:t xml:space="preserve"> году по сравнению с 2005 годом</w:t>
      </w:r>
      <w:r w:rsidR="00D0094D">
        <w:rPr>
          <w:bCs/>
          <w:sz w:val="28"/>
        </w:rPr>
        <w:t xml:space="preserve"> </w:t>
      </w:r>
      <w:r w:rsidR="00BA74DC" w:rsidRPr="00D0094D">
        <w:rPr>
          <w:bCs/>
          <w:sz w:val="28"/>
        </w:rPr>
        <w:t>данный коэффициент возрос на 1,7</w:t>
      </w:r>
      <w:r w:rsidRPr="00D0094D">
        <w:rPr>
          <w:bCs/>
          <w:sz w:val="28"/>
        </w:rPr>
        <w:t>.</w:t>
      </w:r>
      <w:r w:rsidR="00BA74DC" w:rsidRPr="00D0094D">
        <w:rPr>
          <w:bCs/>
          <w:sz w:val="28"/>
        </w:rPr>
        <w:t xml:space="preserve"> В 2007 году он возрос на 4,4.</w:t>
      </w:r>
    </w:p>
    <w:p w:rsidR="00D0094D" w:rsidRDefault="00600E63" w:rsidP="00D0094D">
      <w:pPr>
        <w:pStyle w:val="a5"/>
        <w:suppressAutoHyphens/>
        <w:spacing w:after="0" w:line="360" w:lineRule="auto"/>
        <w:ind w:firstLine="709"/>
        <w:jc w:val="both"/>
        <w:rPr>
          <w:sz w:val="28"/>
          <w:szCs w:val="28"/>
        </w:rPr>
      </w:pPr>
      <w:r w:rsidRPr="00D0094D">
        <w:rPr>
          <w:bCs/>
          <w:sz w:val="28"/>
        </w:rPr>
        <w:t>Коэффициент абсолютной л</w:t>
      </w:r>
      <w:r w:rsidR="002A2BD8" w:rsidRPr="00D0094D">
        <w:rPr>
          <w:bCs/>
          <w:sz w:val="28"/>
        </w:rPr>
        <w:t>иквидности в 2005 году равен 0,4</w:t>
      </w:r>
      <w:r w:rsidRPr="00D0094D">
        <w:rPr>
          <w:bCs/>
          <w:sz w:val="28"/>
        </w:rPr>
        <w:t xml:space="preserve"> т.е. эту часть краткосрочной задолженност</w:t>
      </w:r>
      <w:r w:rsidR="00255072" w:rsidRPr="00D0094D">
        <w:rPr>
          <w:bCs/>
          <w:sz w:val="28"/>
        </w:rPr>
        <w:t>и фирма может погасить немедленно</w:t>
      </w:r>
      <w:r w:rsidRPr="00D0094D">
        <w:rPr>
          <w:bCs/>
          <w:sz w:val="28"/>
        </w:rPr>
        <w:t>. В 2006</w:t>
      </w:r>
      <w:r w:rsidR="002A2BD8" w:rsidRPr="00D0094D">
        <w:rPr>
          <w:bCs/>
          <w:sz w:val="28"/>
        </w:rPr>
        <w:t xml:space="preserve"> году</w:t>
      </w:r>
      <w:r w:rsidR="00D0094D">
        <w:rPr>
          <w:bCs/>
          <w:sz w:val="28"/>
        </w:rPr>
        <w:t xml:space="preserve"> </w:t>
      </w:r>
      <w:r w:rsidR="002A2BD8" w:rsidRPr="00D0094D">
        <w:rPr>
          <w:bCs/>
          <w:sz w:val="28"/>
        </w:rPr>
        <w:t xml:space="preserve">по </w:t>
      </w:r>
      <w:r w:rsidRPr="00D0094D">
        <w:rPr>
          <w:bCs/>
          <w:sz w:val="28"/>
        </w:rPr>
        <w:t xml:space="preserve">сравнению с 2005 годом коэффициент </w:t>
      </w:r>
      <w:r w:rsidR="00CC0756" w:rsidRPr="00D0094D">
        <w:rPr>
          <w:bCs/>
          <w:sz w:val="28"/>
        </w:rPr>
        <w:t>абсолютной</w:t>
      </w:r>
      <w:r w:rsidR="002A2BD8" w:rsidRPr="00D0094D">
        <w:rPr>
          <w:bCs/>
          <w:sz w:val="28"/>
        </w:rPr>
        <w:t xml:space="preserve"> ликвидности возрос на 0,4</w:t>
      </w:r>
      <w:r w:rsidR="00B54569" w:rsidRPr="00D0094D">
        <w:rPr>
          <w:bCs/>
          <w:sz w:val="28"/>
        </w:rPr>
        <w:t xml:space="preserve"> и составил 0,8</w:t>
      </w:r>
      <w:r w:rsidRPr="00D0094D">
        <w:rPr>
          <w:bCs/>
          <w:sz w:val="28"/>
        </w:rPr>
        <w:t>.</w:t>
      </w:r>
      <w:r w:rsidR="002A2BD8" w:rsidRPr="00D0094D">
        <w:rPr>
          <w:bCs/>
          <w:sz w:val="28"/>
        </w:rPr>
        <w:t xml:space="preserve"> В 2007 году его значение увеличилось на 1,1 и составило 1,9.</w:t>
      </w:r>
      <w:r w:rsidR="00D0094D">
        <w:rPr>
          <w:bCs/>
          <w:sz w:val="28"/>
        </w:rPr>
        <w:t xml:space="preserve"> </w:t>
      </w:r>
      <w:r w:rsidR="00CC0756" w:rsidRPr="00D0094D">
        <w:rPr>
          <w:bCs/>
          <w:sz w:val="28"/>
          <w:szCs w:val="28"/>
        </w:rPr>
        <w:t>Таким образом,</w:t>
      </w:r>
      <w:r w:rsidR="00CC0756" w:rsidRPr="00D0094D">
        <w:rPr>
          <w:snapToGrid w:val="0"/>
          <w:sz w:val="28"/>
          <w:szCs w:val="28"/>
        </w:rPr>
        <w:t xml:space="preserve"> предприятие может погасить в ближайшее время за счет денежных средств достаточно существенную часть краткосрочной задолженности.</w:t>
      </w:r>
      <w:r w:rsidR="00D350E3" w:rsidRPr="00D0094D">
        <w:rPr>
          <w:snapToGrid w:val="0"/>
          <w:sz w:val="28"/>
          <w:szCs w:val="28"/>
        </w:rPr>
        <w:t xml:space="preserve"> В 2007 году данный коэффициент превысил норму – это свидетельствует, что предприятие сверх меры обеспечено </w:t>
      </w:r>
      <w:r w:rsidR="00D350E3" w:rsidRPr="00D0094D">
        <w:rPr>
          <w:sz w:val="28"/>
          <w:szCs w:val="28"/>
        </w:rPr>
        <w:t>собственными средствами для ведения хозяйственной деятельности и своевременного погашения срочных обязательств.</w:t>
      </w:r>
    </w:p>
    <w:p w:rsidR="00600E63" w:rsidRPr="00D0094D" w:rsidRDefault="00600E63" w:rsidP="00D0094D">
      <w:pPr>
        <w:pStyle w:val="a5"/>
        <w:suppressAutoHyphens/>
        <w:spacing w:after="0" w:line="360" w:lineRule="auto"/>
        <w:ind w:firstLine="709"/>
        <w:jc w:val="both"/>
        <w:rPr>
          <w:bCs/>
          <w:sz w:val="28"/>
        </w:rPr>
      </w:pPr>
      <w:r w:rsidRPr="00D0094D">
        <w:rPr>
          <w:bCs/>
          <w:sz w:val="28"/>
        </w:rPr>
        <w:t>Коэффициент срочной л</w:t>
      </w:r>
      <w:r w:rsidR="006D49D5" w:rsidRPr="00D0094D">
        <w:rPr>
          <w:bCs/>
          <w:sz w:val="28"/>
        </w:rPr>
        <w:t>иквидности в 2005 году равен 0,5</w:t>
      </w:r>
      <w:r w:rsidRPr="00D0094D">
        <w:rPr>
          <w:bCs/>
          <w:sz w:val="28"/>
        </w:rPr>
        <w:t xml:space="preserve"> – это</w:t>
      </w:r>
      <w:r w:rsidR="006D49D5" w:rsidRPr="00D0094D">
        <w:rPr>
          <w:bCs/>
          <w:sz w:val="28"/>
        </w:rPr>
        <w:t xml:space="preserve"> не много</w:t>
      </w:r>
      <w:r w:rsidRPr="00D0094D">
        <w:rPr>
          <w:bCs/>
          <w:sz w:val="28"/>
        </w:rPr>
        <w:t xml:space="preserve"> ниже оптимального значения.</w:t>
      </w:r>
      <w:r w:rsidR="006D49D5" w:rsidRPr="00D0094D">
        <w:rPr>
          <w:bCs/>
          <w:sz w:val="28"/>
        </w:rPr>
        <w:t xml:space="preserve"> В последующие годы наблюдается неуклонный рост данного показателя, что является положительным фактором. В 2006 </w:t>
      </w:r>
      <w:r w:rsidRPr="00D0094D">
        <w:rPr>
          <w:bCs/>
          <w:sz w:val="28"/>
        </w:rPr>
        <w:t>году по сравнению с 2005 годом коэффициент с</w:t>
      </w:r>
      <w:r w:rsidR="006D49D5" w:rsidRPr="00D0094D">
        <w:rPr>
          <w:bCs/>
          <w:sz w:val="28"/>
        </w:rPr>
        <w:t>рочной ликвидности</w:t>
      </w:r>
      <w:r w:rsidR="00837099" w:rsidRPr="00D0094D">
        <w:rPr>
          <w:bCs/>
          <w:sz w:val="28"/>
        </w:rPr>
        <w:t xml:space="preserve"> возрос на 0,4 и составил 0,9</w:t>
      </w:r>
      <w:r w:rsidR="00914DB2" w:rsidRPr="00D0094D">
        <w:rPr>
          <w:bCs/>
          <w:sz w:val="28"/>
        </w:rPr>
        <w:t>.</w:t>
      </w:r>
      <w:r w:rsidR="00837099" w:rsidRPr="00D0094D">
        <w:rPr>
          <w:bCs/>
          <w:sz w:val="28"/>
        </w:rPr>
        <w:t xml:space="preserve"> </w:t>
      </w:r>
      <w:r w:rsidR="00914DB2" w:rsidRPr="00D0094D">
        <w:rPr>
          <w:bCs/>
          <w:sz w:val="28"/>
        </w:rPr>
        <w:t>В</w:t>
      </w:r>
      <w:r w:rsidR="006D49D5" w:rsidRPr="00D0094D">
        <w:rPr>
          <w:bCs/>
          <w:sz w:val="28"/>
        </w:rPr>
        <w:t xml:space="preserve"> 2007 году показатель </w:t>
      </w:r>
      <w:r w:rsidR="00837099" w:rsidRPr="00D0094D">
        <w:rPr>
          <w:bCs/>
          <w:sz w:val="28"/>
        </w:rPr>
        <w:t>возрос на 1,4 и составил 2,3. Таким образом,</w:t>
      </w:r>
      <w:r w:rsidR="00D0094D">
        <w:rPr>
          <w:bCs/>
          <w:sz w:val="28"/>
        </w:rPr>
        <w:t xml:space="preserve"> </w:t>
      </w:r>
      <w:r w:rsidR="00837099" w:rsidRPr="00D0094D">
        <w:rPr>
          <w:bCs/>
          <w:sz w:val="28"/>
        </w:rPr>
        <w:t>в 2006 году показатель срочной ликвидности находи</w:t>
      </w:r>
      <w:r w:rsidR="006D49D5" w:rsidRPr="00D0094D">
        <w:rPr>
          <w:bCs/>
          <w:sz w:val="28"/>
        </w:rPr>
        <w:t>тся в пределах нормы</w:t>
      </w:r>
      <w:r w:rsidR="006574D3" w:rsidRPr="00D0094D">
        <w:rPr>
          <w:bCs/>
          <w:sz w:val="28"/>
        </w:rPr>
        <w:t xml:space="preserve"> – это означает, что </w:t>
      </w:r>
      <w:r w:rsidR="006574D3" w:rsidRPr="00D0094D">
        <w:rPr>
          <w:sz w:val="28"/>
          <w:szCs w:val="28"/>
        </w:rPr>
        <w:t>текущие обязательства покрываются на 90% за счет быстрореализуемых активов. В 2007 году значение коэффициента превысило норматив т.е. быстрореализуемые активы значительно превышают текущие обязательства.</w:t>
      </w:r>
    </w:p>
    <w:p w:rsidR="00E87A18" w:rsidRPr="00D0094D" w:rsidRDefault="00E87A18" w:rsidP="00D0094D">
      <w:pPr>
        <w:suppressAutoHyphens/>
        <w:spacing w:before="0" w:after="0" w:line="360" w:lineRule="auto"/>
        <w:ind w:firstLine="709"/>
        <w:jc w:val="both"/>
        <w:rPr>
          <w:sz w:val="28"/>
          <w:szCs w:val="28"/>
        </w:rPr>
      </w:pPr>
    </w:p>
    <w:p w:rsidR="00A86581" w:rsidRPr="00D0094D" w:rsidRDefault="003D19B5" w:rsidP="00D0094D">
      <w:pPr>
        <w:suppressAutoHyphens/>
        <w:spacing w:before="0" w:after="0" w:line="360" w:lineRule="auto"/>
        <w:ind w:firstLine="709"/>
        <w:jc w:val="both"/>
        <w:rPr>
          <w:sz w:val="28"/>
          <w:szCs w:val="28"/>
        </w:rPr>
      </w:pPr>
      <w:r>
        <w:rPr>
          <w:sz w:val="28"/>
          <w:szCs w:val="28"/>
        </w:rPr>
        <w:br w:type="page"/>
      </w:r>
      <w:r w:rsidR="005251A3" w:rsidRPr="00D0094D">
        <w:rPr>
          <w:sz w:val="28"/>
          <w:szCs w:val="28"/>
        </w:rPr>
        <w:t>2.4</w:t>
      </w:r>
      <w:r w:rsidR="00B04AC0" w:rsidRPr="00D0094D">
        <w:rPr>
          <w:sz w:val="28"/>
          <w:szCs w:val="28"/>
        </w:rPr>
        <w:t xml:space="preserve"> Оценка деловой активности</w:t>
      </w:r>
      <w:r w:rsidR="005251A3" w:rsidRPr="00D0094D">
        <w:rPr>
          <w:sz w:val="28"/>
          <w:szCs w:val="28"/>
        </w:rPr>
        <w:t xml:space="preserve"> и финансовых результатов</w:t>
      </w:r>
    </w:p>
    <w:p w:rsidR="00A848BD" w:rsidRPr="00D0094D" w:rsidRDefault="00A848BD" w:rsidP="00D0094D">
      <w:pPr>
        <w:pStyle w:val="a5"/>
        <w:suppressAutoHyphens/>
        <w:spacing w:after="0" w:line="360" w:lineRule="auto"/>
        <w:ind w:firstLine="709"/>
        <w:jc w:val="both"/>
        <w:rPr>
          <w:sz w:val="28"/>
          <w:lang w:val="en-US"/>
        </w:rPr>
      </w:pPr>
    </w:p>
    <w:p w:rsidR="00D0094D" w:rsidRDefault="00A86581" w:rsidP="00D0094D">
      <w:pPr>
        <w:pStyle w:val="a5"/>
        <w:suppressAutoHyphens/>
        <w:spacing w:after="0" w:line="360" w:lineRule="auto"/>
        <w:ind w:firstLine="709"/>
        <w:jc w:val="both"/>
        <w:rPr>
          <w:sz w:val="28"/>
        </w:rPr>
      </w:pPr>
      <w:r w:rsidRPr="00D0094D">
        <w:rPr>
          <w:sz w:val="28"/>
        </w:rPr>
        <w:t>Коэффициенты деловой активности позволяют проанализировать, насколько эффективно предприятие использует свои средства. К этой группе относятся различные показатели оборачиваемости.</w:t>
      </w:r>
      <w:r w:rsidR="003D19B5">
        <w:rPr>
          <w:sz w:val="28"/>
          <w:lang w:val="en-US"/>
        </w:rPr>
        <w:t xml:space="preserve"> </w:t>
      </w:r>
      <w:r w:rsidRPr="00D0094D">
        <w:rPr>
          <w:sz w:val="28"/>
        </w:rPr>
        <w:t>Показатели оборачиваемости имеют большое значение для оценки финансового положения предприятия,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предприятия.</w:t>
      </w:r>
    </w:p>
    <w:p w:rsidR="00A848BD" w:rsidRPr="00D0094D" w:rsidRDefault="00A848BD" w:rsidP="00D0094D">
      <w:pPr>
        <w:pStyle w:val="a5"/>
        <w:suppressAutoHyphens/>
        <w:spacing w:after="0" w:line="360" w:lineRule="auto"/>
        <w:ind w:firstLine="709"/>
        <w:jc w:val="both"/>
        <w:rPr>
          <w:sz w:val="28"/>
          <w:lang w:val="en-US"/>
        </w:rPr>
      </w:pPr>
    </w:p>
    <w:p w:rsidR="00A86581" w:rsidRPr="00D0094D" w:rsidRDefault="00C42DB4" w:rsidP="00D0094D">
      <w:pPr>
        <w:pStyle w:val="a5"/>
        <w:suppressAutoHyphens/>
        <w:spacing w:after="0" w:line="360" w:lineRule="auto"/>
        <w:ind w:firstLine="709"/>
        <w:jc w:val="both"/>
        <w:rPr>
          <w:sz w:val="28"/>
        </w:rPr>
      </w:pPr>
      <w:r w:rsidRPr="00D0094D">
        <w:rPr>
          <w:sz w:val="28"/>
        </w:rPr>
        <w:t xml:space="preserve">Таблица - </w:t>
      </w:r>
      <w:r w:rsidR="0028404A" w:rsidRPr="00D0094D">
        <w:rPr>
          <w:sz w:val="28"/>
        </w:rPr>
        <w:t>14</w:t>
      </w:r>
      <w:r w:rsidR="00D0094D">
        <w:rPr>
          <w:sz w:val="28"/>
        </w:rPr>
        <w:t xml:space="preserve"> </w:t>
      </w:r>
      <w:r w:rsidR="00A86581" w:rsidRPr="00D0094D">
        <w:rPr>
          <w:sz w:val="28"/>
        </w:rPr>
        <w:t>Анализ деловой активности предприятия в 2005-2007 гг</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66"/>
        <w:gridCol w:w="2744"/>
        <w:gridCol w:w="663"/>
        <w:gridCol w:w="709"/>
        <w:gridCol w:w="708"/>
        <w:gridCol w:w="833"/>
        <w:gridCol w:w="833"/>
      </w:tblGrid>
      <w:tr w:rsidR="004F5D88" w:rsidRPr="0044097F" w:rsidTr="0044097F">
        <w:trPr>
          <w:jc w:val="center"/>
        </w:trPr>
        <w:tc>
          <w:tcPr>
            <w:tcW w:w="2566" w:type="dxa"/>
            <w:vMerge w:val="restart"/>
            <w:shd w:val="clear" w:color="auto" w:fill="auto"/>
          </w:tcPr>
          <w:p w:rsidR="004F5D88" w:rsidRPr="0044097F" w:rsidRDefault="004F5D88" w:rsidP="0044097F">
            <w:pPr>
              <w:suppressAutoHyphens/>
              <w:spacing w:before="0" w:after="0" w:line="360" w:lineRule="auto"/>
              <w:rPr>
                <w:snapToGrid w:val="0"/>
                <w:sz w:val="20"/>
                <w:szCs w:val="24"/>
              </w:rPr>
            </w:pPr>
            <w:r w:rsidRPr="0044097F">
              <w:rPr>
                <w:snapToGrid w:val="0"/>
                <w:sz w:val="20"/>
                <w:szCs w:val="24"/>
              </w:rPr>
              <w:t>Наименование коэффициента</w:t>
            </w:r>
          </w:p>
        </w:tc>
        <w:tc>
          <w:tcPr>
            <w:tcW w:w="2744" w:type="dxa"/>
            <w:vMerge w:val="restart"/>
            <w:shd w:val="clear" w:color="auto" w:fill="auto"/>
          </w:tcPr>
          <w:p w:rsidR="004F5D88" w:rsidRPr="0044097F" w:rsidRDefault="004F5D88" w:rsidP="0044097F">
            <w:pPr>
              <w:suppressAutoHyphens/>
              <w:spacing w:before="0" w:after="0" w:line="360" w:lineRule="auto"/>
              <w:rPr>
                <w:snapToGrid w:val="0"/>
                <w:sz w:val="20"/>
                <w:szCs w:val="24"/>
              </w:rPr>
            </w:pPr>
            <w:r w:rsidRPr="0044097F">
              <w:rPr>
                <w:snapToGrid w:val="0"/>
                <w:sz w:val="20"/>
                <w:szCs w:val="24"/>
              </w:rPr>
              <w:t>Расчетная формула</w:t>
            </w:r>
          </w:p>
        </w:tc>
        <w:tc>
          <w:tcPr>
            <w:tcW w:w="663" w:type="dxa"/>
            <w:vMerge w:val="restart"/>
            <w:shd w:val="clear" w:color="auto" w:fill="auto"/>
          </w:tcPr>
          <w:p w:rsidR="004F5D88" w:rsidRPr="0044097F" w:rsidRDefault="004F5D88" w:rsidP="0044097F">
            <w:pPr>
              <w:suppressAutoHyphens/>
              <w:spacing w:before="0" w:after="0" w:line="360" w:lineRule="auto"/>
              <w:rPr>
                <w:snapToGrid w:val="0"/>
                <w:sz w:val="20"/>
                <w:szCs w:val="24"/>
              </w:rPr>
            </w:pPr>
            <w:r w:rsidRPr="0044097F">
              <w:rPr>
                <w:snapToGrid w:val="0"/>
                <w:sz w:val="20"/>
                <w:szCs w:val="24"/>
              </w:rPr>
              <w:t>2005 год</w:t>
            </w:r>
          </w:p>
        </w:tc>
        <w:tc>
          <w:tcPr>
            <w:tcW w:w="709" w:type="dxa"/>
            <w:vMerge w:val="restart"/>
            <w:shd w:val="clear" w:color="auto" w:fill="auto"/>
          </w:tcPr>
          <w:p w:rsidR="004F5D88" w:rsidRPr="0044097F" w:rsidRDefault="004F5D88" w:rsidP="0044097F">
            <w:pPr>
              <w:suppressAutoHyphens/>
              <w:spacing w:before="0" w:after="0" w:line="360" w:lineRule="auto"/>
              <w:rPr>
                <w:snapToGrid w:val="0"/>
                <w:sz w:val="20"/>
                <w:szCs w:val="24"/>
              </w:rPr>
            </w:pPr>
            <w:r w:rsidRPr="0044097F">
              <w:rPr>
                <w:snapToGrid w:val="0"/>
                <w:sz w:val="20"/>
                <w:szCs w:val="24"/>
              </w:rPr>
              <w:t>2006 год</w:t>
            </w:r>
          </w:p>
        </w:tc>
        <w:tc>
          <w:tcPr>
            <w:tcW w:w="708" w:type="dxa"/>
            <w:vMerge w:val="restart"/>
            <w:shd w:val="clear" w:color="auto" w:fill="auto"/>
          </w:tcPr>
          <w:p w:rsidR="004F5D88" w:rsidRPr="0044097F" w:rsidRDefault="004F5D88" w:rsidP="0044097F">
            <w:pPr>
              <w:suppressAutoHyphens/>
              <w:spacing w:before="0" w:after="0" w:line="360" w:lineRule="auto"/>
              <w:rPr>
                <w:snapToGrid w:val="0"/>
                <w:sz w:val="20"/>
                <w:szCs w:val="24"/>
              </w:rPr>
            </w:pPr>
            <w:r w:rsidRPr="0044097F">
              <w:rPr>
                <w:snapToGrid w:val="0"/>
                <w:sz w:val="20"/>
                <w:szCs w:val="24"/>
              </w:rPr>
              <w:t>2007 год</w:t>
            </w:r>
          </w:p>
        </w:tc>
        <w:tc>
          <w:tcPr>
            <w:tcW w:w="1666" w:type="dxa"/>
            <w:gridSpan w:val="2"/>
            <w:shd w:val="clear" w:color="auto" w:fill="auto"/>
          </w:tcPr>
          <w:p w:rsidR="004F5D88" w:rsidRPr="0044097F" w:rsidRDefault="004F5D88" w:rsidP="0044097F">
            <w:pPr>
              <w:suppressAutoHyphens/>
              <w:spacing w:before="0" w:after="0" w:line="360" w:lineRule="auto"/>
              <w:rPr>
                <w:snapToGrid w:val="0"/>
                <w:sz w:val="20"/>
                <w:szCs w:val="24"/>
              </w:rPr>
            </w:pPr>
            <w:r w:rsidRPr="0044097F">
              <w:rPr>
                <w:snapToGrid w:val="0"/>
                <w:sz w:val="20"/>
                <w:szCs w:val="24"/>
              </w:rPr>
              <w:t>Темп роста, %</w:t>
            </w:r>
          </w:p>
        </w:tc>
      </w:tr>
      <w:tr w:rsidR="004F5D88" w:rsidRPr="0044097F" w:rsidTr="0044097F">
        <w:trPr>
          <w:jc w:val="center"/>
        </w:trPr>
        <w:tc>
          <w:tcPr>
            <w:tcW w:w="2566" w:type="dxa"/>
            <w:vMerge/>
            <w:shd w:val="clear" w:color="auto" w:fill="auto"/>
          </w:tcPr>
          <w:p w:rsidR="004F5D88" w:rsidRPr="0044097F" w:rsidRDefault="004F5D88" w:rsidP="0044097F">
            <w:pPr>
              <w:suppressAutoHyphens/>
              <w:spacing w:before="0" w:after="0" w:line="360" w:lineRule="auto"/>
              <w:rPr>
                <w:snapToGrid w:val="0"/>
                <w:sz w:val="20"/>
                <w:szCs w:val="24"/>
              </w:rPr>
            </w:pPr>
          </w:p>
        </w:tc>
        <w:tc>
          <w:tcPr>
            <w:tcW w:w="2744" w:type="dxa"/>
            <w:vMerge/>
            <w:shd w:val="clear" w:color="auto" w:fill="auto"/>
          </w:tcPr>
          <w:p w:rsidR="004F5D88" w:rsidRPr="0044097F" w:rsidRDefault="004F5D88" w:rsidP="0044097F">
            <w:pPr>
              <w:suppressAutoHyphens/>
              <w:spacing w:before="0" w:after="0" w:line="360" w:lineRule="auto"/>
              <w:rPr>
                <w:snapToGrid w:val="0"/>
                <w:sz w:val="20"/>
                <w:szCs w:val="24"/>
              </w:rPr>
            </w:pPr>
          </w:p>
        </w:tc>
        <w:tc>
          <w:tcPr>
            <w:tcW w:w="663" w:type="dxa"/>
            <w:vMerge/>
            <w:shd w:val="clear" w:color="auto" w:fill="auto"/>
          </w:tcPr>
          <w:p w:rsidR="004F5D88" w:rsidRPr="0044097F" w:rsidRDefault="004F5D88" w:rsidP="0044097F">
            <w:pPr>
              <w:suppressAutoHyphens/>
              <w:spacing w:before="0" w:after="0" w:line="360" w:lineRule="auto"/>
              <w:rPr>
                <w:snapToGrid w:val="0"/>
                <w:sz w:val="20"/>
                <w:szCs w:val="24"/>
              </w:rPr>
            </w:pPr>
          </w:p>
        </w:tc>
        <w:tc>
          <w:tcPr>
            <w:tcW w:w="709" w:type="dxa"/>
            <w:vMerge/>
            <w:shd w:val="clear" w:color="auto" w:fill="auto"/>
          </w:tcPr>
          <w:p w:rsidR="004F5D88" w:rsidRPr="0044097F" w:rsidRDefault="004F5D88" w:rsidP="0044097F">
            <w:pPr>
              <w:suppressAutoHyphens/>
              <w:spacing w:before="0" w:after="0" w:line="360" w:lineRule="auto"/>
              <w:rPr>
                <w:snapToGrid w:val="0"/>
                <w:sz w:val="20"/>
                <w:szCs w:val="24"/>
              </w:rPr>
            </w:pPr>
          </w:p>
        </w:tc>
        <w:tc>
          <w:tcPr>
            <w:tcW w:w="708" w:type="dxa"/>
            <w:vMerge/>
            <w:shd w:val="clear" w:color="auto" w:fill="auto"/>
          </w:tcPr>
          <w:p w:rsidR="004F5D88" w:rsidRPr="0044097F" w:rsidRDefault="004F5D88" w:rsidP="0044097F">
            <w:pPr>
              <w:suppressAutoHyphens/>
              <w:spacing w:before="0" w:after="0" w:line="360" w:lineRule="auto"/>
              <w:rPr>
                <w:snapToGrid w:val="0"/>
                <w:sz w:val="20"/>
                <w:szCs w:val="24"/>
              </w:rPr>
            </w:pPr>
          </w:p>
        </w:tc>
        <w:tc>
          <w:tcPr>
            <w:tcW w:w="833" w:type="dxa"/>
            <w:shd w:val="clear" w:color="auto" w:fill="auto"/>
          </w:tcPr>
          <w:p w:rsidR="004F5D88" w:rsidRPr="0044097F" w:rsidRDefault="004F5D88" w:rsidP="0044097F">
            <w:pPr>
              <w:suppressAutoHyphens/>
              <w:spacing w:before="0" w:after="0" w:line="360" w:lineRule="auto"/>
              <w:rPr>
                <w:snapToGrid w:val="0"/>
                <w:sz w:val="20"/>
                <w:szCs w:val="24"/>
              </w:rPr>
            </w:pPr>
            <w:r w:rsidRPr="0044097F">
              <w:rPr>
                <w:snapToGrid w:val="0"/>
                <w:sz w:val="20"/>
                <w:szCs w:val="24"/>
              </w:rPr>
              <w:t>2005 -2006гг</w:t>
            </w:r>
          </w:p>
        </w:tc>
        <w:tc>
          <w:tcPr>
            <w:tcW w:w="833" w:type="dxa"/>
            <w:shd w:val="clear" w:color="auto" w:fill="auto"/>
          </w:tcPr>
          <w:p w:rsidR="004F5D88" w:rsidRPr="0044097F" w:rsidRDefault="004F5D88" w:rsidP="0044097F">
            <w:pPr>
              <w:suppressAutoHyphens/>
              <w:spacing w:before="0" w:after="0" w:line="360" w:lineRule="auto"/>
              <w:rPr>
                <w:snapToGrid w:val="0"/>
                <w:sz w:val="20"/>
                <w:szCs w:val="24"/>
              </w:rPr>
            </w:pPr>
            <w:r w:rsidRPr="0044097F">
              <w:rPr>
                <w:snapToGrid w:val="0"/>
                <w:sz w:val="20"/>
                <w:szCs w:val="24"/>
              </w:rPr>
              <w:t>2006-2007гг</w:t>
            </w:r>
          </w:p>
        </w:tc>
      </w:tr>
      <w:tr w:rsidR="00860C27" w:rsidRPr="0044097F" w:rsidTr="0044097F">
        <w:trPr>
          <w:jc w:val="center"/>
        </w:trPr>
        <w:tc>
          <w:tcPr>
            <w:tcW w:w="2566"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Оборачиваемость запасов</w:t>
            </w:r>
          </w:p>
        </w:tc>
        <w:tc>
          <w:tcPr>
            <w:tcW w:w="2744"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Выручка / Запасы</w:t>
            </w:r>
          </w:p>
        </w:tc>
        <w:tc>
          <w:tcPr>
            <w:tcW w:w="66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lang w:val="en-US"/>
              </w:rPr>
              <w:t>0,</w:t>
            </w:r>
            <w:r w:rsidRPr="0044097F">
              <w:rPr>
                <w:snapToGrid w:val="0"/>
                <w:sz w:val="20"/>
                <w:szCs w:val="24"/>
              </w:rPr>
              <w:t>8</w:t>
            </w:r>
          </w:p>
        </w:tc>
        <w:tc>
          <w:tcPr>
            <w:tcW w:w="709"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0,9</w:t>
            </w:r>
          </w:p>
        </w:tc>
        <w:tc>
          <w:tcPr>
            <w:tcW w:w="708"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1,01</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112,5</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112,2</w:t>
            </w:r>
          </w:p>
        </w:tc>
      </w:tr>
      <w:tr w:rsidR="00860C27" w:rsidRPr="0044097F" w:rsidTr="0044097F">
        <w:trPr>
          <w:jc w:val="center"/>
        </w:trPr>
        <w:tc>
          <w:tcPr>
            <w:tcW w:w="2566"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Оборачиваемость готовой продукции</w:t>
            </w:r>
          </w:p>
        </w:tc>
        <w:tc>
          <w:tcPr>
            <w:tcW w:w="2744"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Выручка / Готовая продукция</w:t>
            </w:r>
          </w:p>
        </w:tc>
        <w:tc>
          <w:tcPr>
            <w:tcW w:w="66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5</w:t>
            </w:r>
          </w:p>
        </w:tc>
        <w:tc>
          <w:tcPr>
            <w:tcW w:w="709"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2,3</w:t>
            </w:r>
          </w:p>
        </w:tc>
        <w:tc>
          <w:tcPr>
            <w:tcW w:w="708"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2,6</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92</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113</w:t>
            </w:r>
          </w:p>
        </w:tc>
      </w:tr>
      <w:tr w:rsidR="00860C27" w:rsidRPr="0044097F" w:rsidTr="0044097F">
        <w:trPr>
          <w:jc w:val="center"/>
        </w:trPr>
        <w:tc>
          <w:tcPr>
            <w:tcW w:w="2566"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Оборачиваемости дебиторской задолженности</w:t>
            </w:r>
          </w:p>
        </w:tc>
        <w:tc>
          <w:tcPr>
            <w:tcW w:w="2744"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Выручка / Дебитор. задолженность</w:t>
            </w:r>
          </w:p>
        </w:tc>
        <w:tc>
          <w:tcPr>
            <w:tcW w:w="66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3</w:t>
            </w:r>
            <w:r w:rsidRPr="0044097F">
              <w:rPr>
                <w:snapToGrid w:val="0"/>
                <w:sz w:val="20"/>
                <w:szCs w:val="24"/>
                <w:lang w:val="en-US"/>
              </w:rPr>
              <w:t>,</w:t>
            </w:r>
            <w:r w:rsidRPr="0044097F">
              <w:rPr>
                <w:snapToGrid w:val="0"/>
                <w:sz w:val="20"/>
                <w:szCs w:val="24"/>
              </w:rPr>
              <w:t>3</w:t>
            </w:r>
          </w:p>
        </w:tc>
        <w:tc>
          <w:tcPr>
            <w:tcW w:w="709"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4,9</w:t>
            </w:r>
          </w:p>
        </w:tc>
        <w:tc>
          <w:tcPr>
            <w:tcW w:w="708"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7,5</w:t>
            </w:r>
          </w:p>
        </w:tc>
        <w:tc>
          <w:tcPr>
            <w:tcW w:w="833" w:type="dxa"/>
            <w:shd w:val="clear" w:color="auto" w:fill="auto"/>
          </w:tcPr>
          <w:p w:rsidR="00860C27" w:rsidRPr="0044097F" w:rsidRDefault="00505E3F" w:rsidP="0044097F">
            <w:pPr>
              <w:suppressAutoHyphens/>
              <w:spacing w:before="0" w:after="0" w:line="360" w:lineRule="auto"/>
              <w:rPr>
                <w:snapToGrid w:val="0"/>
                <w:sz w:val="20"/>
                <w:szCs w:val="24"/>
              </w:rPr>
            </w:pPr>
            <w:r w:rsidRPr="0044097F">
              <w:rPr>
                <w:snapToGrid w:val="0"/>
                <w:sz w:val="20"/>
                <w:szCs w:val="24"/>
              </w:rPr>
              <w:t>148</w:t>
            </w:r>
          </w:p>
        </w:tc>
        <w:tc>
          <w:tcPr>
            <w:tcW w:w="833" w:type="dxa"/>
            <w:shd w:val="clear" w:color="auto" w:fill="auto"/>
          </w:tcPr>
          <w:p w:rsidR="00860C27" w:rsidRPr="0044097F" w:rsidRDefault="00505E3F" w:rsidP="0044097F">
            <w:pPr>
              <w:suppressAutoHyphens/>
              <w:spacing w:before="0" w:after="0" w:line="360" w:lineRule="auto"/>
              <w:rPr>
                <w:snapToGrid w:val="0"/>
                <w:sz w:val="20"/>
                <w:szCs w:val="24"/>
              </w:rPr>
            </w:pPr>
            <w:r w:rsidRPr="0044097F">
              <w:rPr>
                <w:snapToGrid w:val="0"/>
                <w:sz w:val="20"/>
                <w:szCs w:val="24"/>
              </w:rPr>
              <w:t>153</w:t>
            </w:r>
          </w:p>
        </w:tc>
      </w:tr>
      <w:tr w:rsidR="00860C27" w:rsidRPr="0044097F" w:rsidTr="0044097F">
        <w:trPr>
          <w:jc w:val="center"/>
        </w:trPr>
        <w:tc>
          <w:tcPr>
            <w:tcW w:w="2566"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Средний срок оборота деб. задолженности</w:t>
            </w:r>
          </w:p>
        </w:tc>
        <w:tc>
          <w:tcPr>
            <w:tcW w:w="2744"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(Н * Дебиторская задолженность) / Выручка</w:t>
            </w:r>
          </w:p>
        </w:tc>
        <w:tc>
          <w:tcPr>
            <w:tcW w:w="66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lang w:val="en-US"/>
              </w:rPr>
              <w:t>1</w:t>
            </w:r>
            <w:r w:rsidRPr="0044097F">
              <w:rPr>
                <w:snapToGrid w:val="0"/>
                <w:sz w:val="20"/>
                <w:szCs w:val="24"/>
              </w:rPr>
              <w:t>09</w:t>
            </w:r>
          </w:p>
        </w:tc>
        <w:tc>
          <w:tcPr>
            <w:tcW w:w="709"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73</w:t>
            </w:r>
          </w:p>
        </w:tc>
        <w:tc>
          <w:tcPr>
            <w:tcW w:w="708"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48</w:t>
            </w:r>
          </w:p>
        </w:tc>
        <w:tc>
          <w:tcPr>
            <w:tcW w:w="833" w:type="dxa"/>
            <w:shd w:val="clear" w:color="auto" w:fill="auto"/>
          </w:tcPr>
          <w:p w:rsidR="00860C27" w:rsidRPr="0044097F" w:rsidRDefault="00962417" w:rsidP="0044097F">
            <w:pPr>
              <w:suppressAutoHyphens/>
              <w:spacing w:before="0" w:after="0" w:line="360" w:lineRule="auto"/>
              <w:rPr>
                <w:snapToGrid w:val="0"/>
                <w:sz w:val="20"/>
                <w:szCs w:val="24"/>
              </w:rPr>
            </w:pPr>
            <w:r w:rsidRPr="0044097F">
              <w:rPr>
                <w:snapToGrid w:val="0"/>
                <w:sz w:val="20"/>
                <w:szCs w:val="24"/>
              </w:rPr>
              <w:t>67</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6</w:t>
            </w:r>
            <w:r w:rsidR="00962417" w:rsidRPr="0044097F">
              <w:rPr>
                <w:snapToGrid w:val="0"/>
                <w:sz w:val="20"/>
                <w:szCs w:val="24"/>
              </w:rPr>
              <w:t>6</w:t>
            </w:r>
          </w:p>
        </w:tc>
      </w:tr>
      <w:tr w:rsidR="00860C27" w:rsidRPr="0044097F" w:rsidTr="0044097F">
        <w:trPr>
          <w:jc w:val="center"/>
        </w:trPr>
        <w:tc>
          <w:tcPr>
            <w:tcW w:w="2566"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Оборачиваемость кредиторской задолженности</w:t>
            </w:r>
          </w:p>
        </w:tc>
        <w:tc>
          <w:tcPr>
            <w:tcW w:w="2744"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Выручка / Кредитор. задолженность</w:t>
            </w:r>
          </w:p>
        </w:tc>
        <w:tc>
          <w:tcPr>
            <w:tcW w:w="66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4</w:t>
            </w:r>
            <w:r w:rsidRPr="0044097F">
              <w:rPr>
                <w:snapToGrid w:val="0"/>
                <w:sz w:val="20"/>
                <w:szCs w:val="24"/>
                <w:lang w:val="en-US"/>
              </w:rPr>
              <w:t>,</w:t>
            </w:r>
            <w:r w:rsidRPr="0044097F">
              <w:rPr>
                <w:snapToGrid w:val="0"/>
                <w:sz w:val="20"/>
                <w:szCs w:val="24"/>
              </w:rPr>
              <w:t>6</w:t>
            </w:r>
          </w:p>
        </w:tc>
        <w:tc>
          <w:tcPr>
            <w:tcW w:w="709"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10,5</w:t>
            </w:r>
          </w:p>
        </w:tc>
        <w:tc>
          <w:tcPr>
            <w:tcW w:w="708"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10,4</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228,3</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99</w:t>
            </w:r>
          </w:p>
        </w:tc>
      </w:tr>
      <w:tr w:rsidR="00860C27" w:rsidRPr="0044097F" w:rsidTr="0044097F">
        <w:trPr>
          <w:jc w:val="center"/>
        </w:trPr>
        <w:tc>
          <w:tcPr>
            <w:tcW w:w="2566"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Средний срок оборота кред. задолженности</w:t>
            </w:r>
          </w:p>
        </w:tc>
        <w:tc>
          <w:tcPr>
            <w:tcW w:w="2744"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(Н * Кредиторская задолженность) / Выручка</w:t>
            </w:r>
          </w:p>
        </w:tc>
        <w:tc>
          <w:tcPr>
            <w:tcW w:w="66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78</w:t>
            </w:r>
          </w:p>
        </w:tc>
        <w:tc>
          <w:tcPr>
            <w:tcW w:w="709"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34</w:t>
            </w:r>
          </w:p>
        </w:tc>
        <w:tc>
          <w:tcPr>
            <w:tcW w:w="708"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34</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43,6</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100</w:t>
            </w:r>
          </w:p>
        </w:tc>
      </w:tr>
      <w:tr w:rsidR="00860C27" w:rsidRPr="0044097F" w:rsidTr="0044097F">
        <w:trPr>
          <w:jc w:val="center"/>
        </w:trPr>
        <w:tc>
          <w:tcPr>
            <w:tcW w:w="2566" w:type="dxa"/>
            <w:shd w:val="clear" w:color="auto" w:fill="auto"/>
          </w:tcPr>
          <w:p w:rsidR="00860C27" w:rsidRPr="0044097F" w:rsidRDefault="00860C27" w:rsidP="0044097F">
            <w:pPr>
              <w:suppressAutoHyphens/>
              <w:spacing w:before="0" w:after="0" w:line="360" w:lineRule="auto"/>
              <w:rPr>
                <w:snapToGrid w:val="0"/>
                <w:sz w:val="20"/>
                <w:szCs w:val="24"/>
                <w:lang w:val="en-US"/>
              </w:rPr>
            </w:pPr>
            <w:r w:rsidRPr="0044097F">
              <w:rPr>
                <w:snapToGrid w:val="0"/>
                <w:sz w:val="20"/>
                <w:szCs w:val="24"/>
              </w:rPr>
              <w:t>Общая оборачиваемость оборотных средств</w:t>
            </w:r>
          </w:p>
        </w:tc>
        <w:tc>
          <w:tcPr>
            <w:tcW w:w="2744" w:type="dxa"/>
            <w:shd w:val="clear" w:color="auto" w:fill="auto"/>
          </w:tcPr>
          <w:p w:rsidR="00860C27" w:rsidRPr="0044097F" w:rsidRDefault="00860C27" w:rsidP="0044097F">
            <w:pPr>
              <w:suppressAutoHyphens/>
              <w:spacing w:before="0" w:after="0" w:line="360" w:lineRule="auto"/>
              <w:rPr>
                <w:snapToGrid w:val="0"/>
                <w:sz w:val="20"/>
                <w:szCs w:val="28"/>
              </w:rPr>
            </w:pPr>
            <w:r w:rsidRPr="0044097F">
              <w:rPr>
                <w:sz w:val="20"/>
                <w:szCs w:val="28"/>
              </w:rPr>
              <w:t>Выручка / Среднегодовой остаток оборотных средств</w:t>
            </w:r>
          </w:p>
        </w:tc>
        <w:tc>
          <w:tcPr>
            <w:tcW w:w="66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0,53</w:t>
            </w:r>
          </w:p>
        </w:tc>
        <w:tc>
          <w:tcPr>
            <w:tcW w:w="709"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0,59</w:t>
            </w:r>
          </w:p>
        </w:tc>
        <w:tc>
          <w:tcPr>
            <w:tcW w:w="708"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0,66</w:t>
            </w:r>
          </w:p>
        </w:tc>
        <w:tc>
          <w:tcPr>
            <w:tcW w:w="833" w:type="dxa"/>
            <w:shd w:val="clear" w:color="auto" w:fill="auto"/>
          </w:tcPr>
          <w:p w:rsidR="00860C27" w:rsidRPr="0044097F" w:rsidRDefault="005E64F3" w:rsidP="0044097F">
            <w:pPr>
              <w:suppressAutoHyphens/>
              <w:spacing w:before="0" w:after="0" w:line="360" w:lineRule="auto"/>
              <w:rPr>
                <w:snapToGrid w:val="0"/>
                <w:sz w:val="20"/>
                <w:szCs w:val="24"/>
              </w:rPr>
            </w:pPr>
            <w:r w:rsidRPr="0044097F">
              <w:rPr>
                <w:snapToGrid w:val="0"/>
                <w:sz w:val="20"/>
                <w:szCs w:val="24"/>
              </w:rPr>
              <w:t>111</w:t>
            </w:r>
            <w:r w:rsidR="00860C27" w:rsidRPr="0044097F">
              <w:rPr>
                <w:snapToGrid w:val="0"/>
                <w:sz w:val="20"/>
                <w:szCs w:val="24"/>
              </w:rPr>
              <w:t>,3</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111,8</w:t>
            </w:r>
          </w:p>
        </w:tc>
      </w:tr>
      <w:tr w:rsidR="00860C27" w:rsidRPr="0044097F" w:rsidTr="0044097F">
        <w:trPr>
          <w:jc w:val="center"/>
        </w:trPr>
        <w:tc>
          <w:tcPr>
            <w:tcW w:w="2566"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Средний срок общей оборачиваемости</w:t>
            </w:r>
          </w:p>
        </w:tc>
        <w:tc>
          <w:tcPr>
            <w:tcW w:w="2744" w:type="dxa"/>
            <w:shd w:val="clear" w:color="auto" w:fill="auto"/>
          </w:tcPr>
          <w:p w:rsidR="00860C27" w:rsidRPr="0044097F" w:rsidRDefault="00860C27" w:rsidP="0044097F">
            <w:pPr>
              <w:suppressAutoHyphens/>
              <w:spacing w:before="0" w:after="0" w:line="360" w:lineRule="auto"/>
              <w:rPr>
                <w:snapToGrid w:val="0"/>
                <w:sz w:val="20"/>
                <w:szCs w:val="28"/>
              </w:rPr>
            </w:pPr>
            <w:r w:rsidRPr="0044097F">
              <w:rPr>
                <w:sz w:val="20"/>
                <w:szCs w:val="28"/>
              </w:rPr>
              <w:t>Н * (Среднегодовой остаток оборотных средств)/Выручка</w:t>
            </w:r>
          </w:p>
        </w:tc>
        <w:tc>
          <w:tcPr>
            <w:tcW w:w="66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678</w:t>
            </w:r>
          </w:p>
        </w:tc>
        <w:tc>
          <w:tcPr>
            <w:tcW w:w="709"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612</w:t>
            </w:r>
          </w:p>
        </w:tc>
        <w:tc>
          <w:tcPr>
            <w:tcW w:w="708"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546</w:t>
            </w:r>
          </w:p>
        </w:tc>
        <w:tc>
          <w:tcPr>
            <w:tcW w:w="833" w:type="dxa"/>
            <w:shd w:val="clear" w:color="auto" w:fill="auto"/>
          </w:tcPr>
          <w:p w:rsidR="00860C27" w:rsidRPr="0044097F" w:rsidRDefault="00187661" w:rsidP="0044097F">
            <w:pPr>
              <w:suppressAutoHyphens/>
              <w:spacing w:before="0" w:after="0" w:line="360" w:lineRule="auto"/>
              <w:rPr>
                <w:snapToGrid w:val="0"/>
                <w:sz w:val="20"/>
                <w:szCs w:val="24"/>
              </w:rPr>
            </w:pPr>
            <w:r w:rsidRPr="0044097F">
              <w:rPr>
                <w:snapToGrid w:val="0"/>
                <w:sz w:val="20"/>
                <w:szCs w:val="24"/>
              </w:rPr>
              <w:t>90</w:t>
            </w:r>
            <w:r w:rsidR="00860C27" w:rsidRPr="0044097F">
              <w:rPr>
                <w:snapToGrid w:val="0"/>
                <w:sz w:val="20"/>
                <w:szCs w:val="24"/>
              </w:rPr>
              <w:t>,</w:t>
            </w:r>
            <w:r w:rsidRPr="0044097F">
              <w:rPr>
                <w:snapToGrid w:val="0"/>
                <w:sz w:val="20"/>
                <w:szCs w:val="24"/>
              </w:rPr>
              <w:t>2</w:t>
            </w:r>
          </w:p>
        </w:tc>
        <w:tc>
          <w:tcPr>
            <w:tcW w:w="833" w:type="dxa"/>
            <w:shd w:val="clear" w:color="auto" w:fill="auto"/>
          </w:tcPr>
          <w:p w:rsidR="00860C27" w:rsidRPr="0044097F" w:rsidRDefault="00860C27" w:rsidP="0044097F">
            <w:pPr>
              <w:suppressAutoHyphens/>
              <w:spacing w:before="0" w:after="0" w:line="360" w:lineRule="auto"/>
              <w:rPr>
                <w:snapToGrid w:val="0"/>
                <w:sz w:val="20"/>
                <w:szCs w:val="24"/>
              </w:rPr>
            </w:pPr>
            <w:r w:rsidRPr="0044097F">
              <w:rPr>
                <w:snapToGrid w:val="0"/>
                <w:sz w:val="20"/>
                <w:szCs w:val="24"/>
              </w:rPr>
              <w:t>89</w:t>
            </w:r>
            <w:r w:rsidR="00187661" w:rsidRPr="0044097F">
              <w:rPr>
                <w:snapToGrid w:val="0"/>
                <w:sz w:val="20"/>
                <w:szCs w:val="24"/>
              </w:rPr>
              <w:t>,2</w:t>
            </w:r>
          </w:p>
        </w:tc>
      </w:tr>
    </w:tbl>
    <w:p w:rsidR="003D19B5" w:rsidRDefault="003D19B5" w:rsidP="00D0094D">
      <w:pPr>
        <w:pStyle w:val="a5"/>
        <w:suppressAutoHyphens/>
        <w:spacing w:after="0" w:line="360" w:lineRule="auto"/>
        <w:ind w:firstLine="709"/>
        <w:jc w:val="both"/>
        <w:rPr>
          <w:sz w:val="28"/>
          <w:lang w:val="en-US"/>
        </w:rPr>
      </w:pPr>
    </w:p>
    <w:p w:rsidR="00D0094D" w:rsidRDefault="003D19B5" w:rsidP="00D0094D">
      <w:pPr>
        <w:pStyle w:val="a5"/>
        <w:suppressAutoHyphens/>
        <w:spacing w:after="0" w:line="360" w:lineRule="auto"/>
        <w:ind w:firstLine="709"/>
        <w:jc w:val="both"/>
        <w:rPr>
          <w:sz w:val="28"/>
        </w:rPr>
      </w:pPr>
      <w:r>
        <w:rPr>
          <w:sz w:val="28"/>
        </w:rPr>
        <w:br w:type="page"/>
      </w:r>
      <w:r w:rsidR="0028404A" w:rsidRPr="00D0094D">
        <w:rPr>
          <w:sz w:val="28"/>
        </w:rPr>
        <w:t>Из данных таблицы 14</w:t>
      </w:r>
      <w:r w:rsidR="00A86581" w:rsidRPr="00D0094D">
        <w:rPr>
          <w:sz w:val="28"/>
        </w:rPr>
        <w:t xml:space="preserve"> видно, что произошло незначительное увеличение большинства приведенных показателей. Оборачиваемость запасов</w:t>
      </w:r>
      <w:r w:rsidR="00B3123D" w:rsidRPr="00D0094D">
        <w:rPr>
          <w:sz w:val="28"/>
        </w:rPr>
        <w:t xml:space="preserve"> в 2005 году составила 0,8 раза.</w:t>
      </w:r>
      <w:r w:rsidR="00A86581" w:rsidRPr="00D0094D">
        <w:rPr>
          <w:sz w:val="28"/>
        </w:rPr>
        <w:t xml:space="preserve"> </w:t>
      </w:r>
      <w:r w:rsidR="00B3123D" w:rsidRPr="00D0094D">
        <w:rPr>
          <w:sz w:val="28"/>
        </w:rPr>
        <w:t xml:space="preserve">В </w:t>
      </w:r>
      <w:r w:rsidR="00A86581" w:rsidRPr="00D0094D">
        <w:rPr>
          <w:sz w:val="28"/>
        </w:rPr>
        <w:t>2006 году</w:t>
      </w:r>
      <w:r w:rsidR="00B3123D" w:rsidRPr="00D0094D">
        <w:rPr>
          <w:sz w:val="28"/>
        </w:rPr>
        <w:t xml:space="preserve"> показатель увеличился на 12,5%</w:t>
      </w:r>
      <w:r w:rsidR="00A86581" w:rsidRPr="00D0094D">
        <w:rPr>
          <w:sz w:val="28"/>
        </w:rPr>
        <w:t xml:space="preserve"> и</w:t>
      </w:r>
      <w:r w:rsidR="00D0094D">
        <w:rPr>
          <w:sz w:val="28"/>
        </w:rPr>
        <w:t xml:space="preserve"> </w:t>
      </w:r>
      <w:r w:rsidR="00B3123D" w:rsidRPr="00D0094D">
        <w:rPr>
          <w:sz w:val="28"/>
        </w:rPr>
        <w:t xml:space="preserve">составил 0,9 раза. В </w:t>
      </w:r>
      <w:r w:rsidR="00A86581" w:rsidRPr="00D0094D">
        <w:rPr>
          <w:sz w:val="28"/>
        </w:rPr>
        <w:t>2007 году</w:t>
      </w:r>
      <w:r w:rsidR="00B3123D" w:rsidRPr="00D0094D">
        <w:rPr>
          <w:sz w:val="28"/>
        </w:rPr>
        <w:t xml:space="preserve"> оборачиваемость запасов возросла на 12,2% и составила 1,01 раза</w:t>
      </w:r>
      <w:r w:rsidR="002A3386" w:rsidRPr="00D0094D">
        <w:rPr>
          <w:sz w:val="28"/>
        </w:rPr>
        <w:t xml:space="preserve">. </w:t>
      </w:r>
      <w:r w:rsidR="00A86581" w:rsidRPr="00D0094D">
        <w:rPr>
          <w:sz w:val="28"/>
        </w:rPr>
        <w:t>Оборачиваемость готовой продукции со</w:t>
      </w:r>
      <w:r w:rsidR="00552361" w:rsidRPr="00D0094D">
        <w:rPr>
          <w:sz w:val="28"/>
        </w:rPr>
        <w:t xml:space="preserve">ставила 2,5 раза в 2005 году. В </w:t>
      </w:r>
      <w:r w:rsidR="00A86581" w:rsidRPr="00D0094D">
        <w:rPr>
          <w:sz w:val="28"/>
        </w:rPr>
        <w:t>2006 году этот показатель снизился</w:t>
      </w:r>
      <w:r w:rsidR="002A3386" w:rsidRPr="00D0094D">
        <w:rPr>
          <w:sz w:val="28"/>
        </w:rPr>
        <w:t xml:space="preserve"> на 8%</w:t>
      </w:r>
      <w:r w:rsidR="00A86581" w:rsidRPr="00D0094D">
        <w:rPr>
          <w:sz w:val="28"/>
        </w:rPr>
        <w:t xml:space="preserve"> и сост</w:t>
      </w:r>
      <w:r w:rsidR="00552361" w:rsidRPr="00D0094D">
        <w:rPr>
          <w:sz w:val="28"/>
        </w:rPr>
        <w:t xml:space="preserve">авил 2,3 раза. В </w:t>
      </w:r>
      <w:r w:rsidR="00A86581" w:rsidRPr="00D0094D">
        <w:rPr>
          <w:sz w:val="28"/>
        </w:rPr>
        <w:t>2007 году показатель возрос</w:t>
      </w:r>
      <w:r w:rsidR="002A3386" w:rsidRPr="00D0094D">
        <w:rPr>
          <w:sz w:val="28"/>
        </w:rPr>
        <w:t xml:space="preserve"> на 13%</w:t>
      </w:r>
      <w:r w:rsidR="00A86581" w:rsidRPr="00D0094D">
        <w:rPr>
          <w:sz w:val="28"/>
        </w:rPr>
        <w:t xml:space="preserve"> и составил 2,6 раз.</w:t>
      </w:r>
    </w:p>
    <w:p w:rsidR="005101AC" w:rsidRDefault="00A86581" w:rsidP="00D0094D">
      <w:pPr>
        <w:pStyle w:val="a5"/>
        <w:suppressAutoHyphens/>
        <w:spacing w:after="0" w:line="360" w:lineRule="auto"/>
        <w:ind w:firstLine="709"/>
        <w:jc w:val="both"/>
        <w:rPr>
          <w:sz w:val="28"/>
        </w:rPr>
      </w:pPr>
      <w:r w:rsidRPr="00D0094D">
        <w:rPr>
          <w:sz w:val="28"/>
        </w:rPr>
        <w:t xml:space="preserve">Оборачиваемость дебиторской задолженности </w:t>
      </w:r>
      <w:r w:rsidR="00496639" w:rsidRPr="00D0094D">
        <w:rPr>
          <w:sz w:val="28"/>
        </w:rPr>
        <w:t>составила 3,3</w:t>
      </w:r>
      <w:r w:rsidR="001B345E" w:rsidRPr="00D0094D">
        <w:rPr>
          <w:sz w:val="28"/>
        </w:rPr>
        <w:t xml:space="preserve"> раза в 2005 году. В 2006</w:t>
      </w:r>
      <w:r w:rsidR="00496639" w:rsidRPr="00D0094D">
        <w:rPr>
          <w:sz w:val="28"/>
        </w:rPr>
        <w:t xml:space="preserve"> году произошло увеличение на 48</w:t>
      </w:r>
      <w:r w:rsidR="001B345E" w:rsidRPr="00D0094D">
        <w:rPr>
          <w:sz w:val="28"/>
        </w:rPr>
        <w:t xml:space="preserve">% и оборачиваемость составила </w:t>
      </w:r>
      <w:r w:rsidRPr="00D0094D">
        <w:rPr>
          <w:sz w:val="28"/>
        </w:rPr>
        <w:t>4,9 раза</w:t>
      </w:r>
      <w:r w:rsidR="001B345E" w:rsidRPr="00D0094D">
        <w:rPr>
          <w:sz w:val="28"/>
        </w:rPr>
        <w:t>. В 2007</w:t>
      </w:r>
      <w:r w:rsidR="00F33A55" w:rsidRPr="00D0094D">
        <w:rPr>
          <w:sz w:val="28"/>
        </w:rPr>
        <w:t xml:space="preserve"> году увеличение произошло на 53%, что составило 7,5</w:t>
      </w:r>
      <w:r w:rsidR="001B345E" w:rsidRPr="00D0094D">
        <w:rPr>
          <w:sz w:val="28"/>
        </w:rPr>
        <w:t xml:space="preserve"> раза</w:t>
      </w:r>
      <w:r w:rsidRPr="00D0094D">
        <w:rPr>
          <w:sz w:val="28"/>
        </w:rPr>
        <w:t>.</w:t>
      </w:r>
    </w:p>
    <w:p w:rsidR="00A86581" w:rsidRPr="00D0094D" w:rsidRDefault="00A86581" w:rsidP="00D0094D">
      <w:pPr>
        <w:pStyle w:val="a5"/>
        <w:suppressAutoHyphens/>
        <w:spacing w:after="0" w:line="360" w:lineRule="auto"/>
        <w:ind w:firstLine="709"/>
        <w:jc w:val="both"/>
        <w:rPr>
          <w:sz w:val="28"/>
        </w:rPr>
      </w:pPr>
      <w:r w:rsidRPr="00D0094D">
        <w:rPr>
          <w:sz w:val="28"/>
        </w:rPr>
        <w:t xml:space="preserve">Оборачиваемость кредиторской задолженности составила 4,6 раза в 2005 </w:t>
      </w:r>
      <w:r w:rsidR="00C57EBA" w:rsidRPr="00D0094D">
        <w:rPr>
          <w:sz w:val="28"/>
        </w:rPr>
        <w:t>году.</w:t>
      </w:r>
      <w:r w:rsidR="00552361" w:rsidRPr="00D0094D">
        <w:rPr>
          <w:sz w:val="28"/>
        </w:rPr>
        <w:t xml:space="preserve"> </w:t>
      </w:r>
      <w:r w:rsidR="00C57EBA" w:rsidRPr="00D0094D">
        <w:rPr>
          <w:sz w:val="28"/>
        </w:rPr>
        <w:t xml:space="preserve">В 2006 году произошло увеличение на 128,3% и оборачиваемость составила 10,5 раза. </w:t>
      </w:r>
      <w:r w:rsidR="00552361" w:rsidRPr="00D0094D">
        <w:rPr>
          <w:sz w:val="28"/>
        </w:rPr>
        <w:t>В</w:t>
      </w:r>
      <w:r w:rsidRPr="00D0094D">
        <w:rPr>
          <w:sz w:val="28"/>
        </w:rPr>
        <w:t xml:space="preserve"> 2007 году по сравнению с 2006 годом показатель</w:t>
      </w:r>
      <w:r w:rsidR="00D0094D">
        <w:rPr>
          <w:sz w:val="28"/>
        </w:rPr>
        <w:t xml:space="preserve"> </w:t>
      </w:r>
      <w:r w:rsidRPr="00D0094D">
        <w:rPr>
          <w:sz w:val="28"/>
        </w:rPr>
        <w:t xml:space="preserve">снизился </w:t>
      </w:r>
      <w:r w:rsidR="00C57EBA" w:rsidRPr="00D0094D">
        <w:rPr>
          <w:sz w:val="28"/>
        </w:rPr>
        <w:t xml:space="preserve">на 1% </w:t>
      </w:r>
      <w:r w:rsidRPr="00D0094D">
        <w:rPr>
          <w:sz w:val="28"/>
        </w:rPr>
        <w:t>и составил 10,4 раза.</w:t>
      </w:r>
      <w:r w:rsidR="00D0094D">
        <w:rPr>
          <w:sz w:val="28"/>
        </w:rPr>
        <w:t xml:space="preserve"> </w:t>
      </w:r>
      <w:r w:rsidRPr="00D0094D">
        <w:rPr>
          <w:sz w:val="28"/>
        </w:rPr>
        <w:t>В целом можно сказать, что коэффициенты оборачиваемости низки, а это может негативно повлиять на платежеспособность предприятия.</w:t>
      </w:r>
    </w:p>
    <w:p w:rsidR="00D0094D" w:rsidRDefault="00A86581" w:rsidP="00D0094D">
      <w:pPr>
        <w:pStyle w:val="a5"/>
        <w:suppressAutoHyphens/>
        <w:spacing w:after="0" w:line="360" w:lineRule="auto"/>
        <w:ind w:firstLine="709"/>
        <w:jc w:val="both"/>
        <w:rPr>
          <w:sz w:val="28"/>
        </w:rPr>
      </w:pPr>
      <w:r w:rsidRPr="00D0094D">
        <w:rPr>
          <w:sz w:val="28"/>
        </w:rPr>
        <w:t>Средний срок оборота дебито</w:t>
      </w:r>
      <w:r w:rsidR="0024052B" w:rsidRPr="00D0094D">
        <w:rPr>
          <w:sz w:val="28"/>
        </w:rPr>
        <w:t>рской задолженности составил 109</w:t>
      </w:r>
      <w:r w:rsidRPr="00D0094D">
        <w:rPr>
          <w:sz w:val="28"/>
        </w:rPr>
        <w:t xml:space="preserve"> дней в 200</w:t>
      </w:r>
      <w:r w:rsidR="0024052B" w:rsidRPr="00D0094D">
        <w:rPr>
          <w:sz w:val="28"/>
        </w:rPr>
        <w:t>5 году,</w:t>
      </w:r>
      <w:r w:rsidR="00D0094D">
        <w:rPr>
          <w:sz w:val="28"/>
        </w:rPr>
        <w:t xml:space="preserve"> </w:t>
      </w:r>
      <w:r w:rsidR="0024052B" w:rsidRPr="00D0094D">
        <w:rPr>
          <w:sz w:val="28"/>
        </w:rPr>
        <w:t>73 дня в 2006 году и 48</w:t>
      </w:r>
      <w:r w:rsidRPr="00D0094D">
        <w:rPr>
          <w:sz w:val="28"/>
        </w:rPr>
        <w:t xml:space="preserve"> дней в 2007 году. Это говорит о том, что дебиторская задолженность погашается медленно, но идет неуклонное сокращение этого срока.</w:t>
      </w:r>
    </w:p>
    <w:p w:rsidR="00A86581" w:rsidRPr="00D0094D" w:rsidRDefault="00A86581" w:rsidP="00D0094D">
      <w:pPr>
        <w:pStyle w:val="a5"/>
        <w:suppressAutoHyphens/>
        <w:spacing w:after="0" w:line="360" w:lineRule="auto"/>
        <w:ind w:firstLine="709"/>
        <w:jc w:val="both"/>
        <w:rPr>
          <w:sz w:val="28"/>
        </w:rPr>
      </w:pPr>
      <w:r w:rsidRPr="00D0094D">
        <w:rPr>
          <w:sz w:val="28"/>
        </w:rPr>
        <w:t>Средний срок оборота кред</w:t>
      </w:r>
      <w:r w:rsidR="007432E7" w:rsidRPr="00D0094D">
        <w:rPr>
          <w:sz w:val="28"/>
        </w:rPr>
        <w:t xml:space="preserve">иторской </w:t>
      </w:r>
      <w:r w:rsidRPr="00D0094D">
        <w:rPr>
          <w:sz w:val="28"/>
        </w:rPr>
        <w:t>задолженнос</w:t>
      </w:r>
      <w:r w:rsidR="00313920" w:rsidRPr="00D0094D">
        <w:rPr>
          <w:sz w:val="28"/>
        </w:rPr>
        <w:t>ти составил 78 дней в 2005 году. В 2006 году средн</w:t>
      </w:r>
      <w:r w:rsidR="008D16E9" w:rsidRPr="00D0094D">
        <w:rPr>
          <w:sz w:val="28"/>
        </w:rPr>
        <w:t>ий срок оборота уменьшился на 56</w:t>
      </w:r>
      <w:r w:rsidR="00313920" w:rsidRPr="00D0094D">
        <w:rPr>
          <w:sz w:val="28"/>
        </w:rPr>
        <w:t>,4% и составил</w:t>
      </w:r>
      <w:r w:rsidRPr="00D0094D">
        <w:rPr>
          <w:sz w:val="28"/>
        </w:rPr>
        <w:t xml:space="preserve"> 34 дня</w:t>
      </w:r>
      <w:r w:rsidR="00313920" w:rsidRPr="00D0094D">
        <w:rPr>
          <w:sz w:val="28"/>
        </w:rPr>
        <w:t xml:space="preserve">. В </w:t>
      </w:r>
      <w:r w:rsidRPr="00D0094D">
        <w:rPr>
          <w:sz w:val="28"/>
        </w:rPr>
        <w:t>2007 году</w:t>
      </w:r>
      <w:r w:rsidR="00313920" w:rsidRPr="00D0094D">
        <w:rPr>
          <w:sz w:val="28"/>
        </w:rPr>
        <w:t xml:space="preserve"> показатель не изменился и </w:t>
      </w:r>
      <w:r w:rsidR="00DB2AFF" w:rsidRPr="00D0094D">
        <w:rPr>
          <w:sz w:val="28"/>
        </w:rPr>
        <w:t xml:space="preserve">средний срок оборота </w:t>
      </w:r>
      <w:r w:rsidR="00313920" w:rsidRPr="00D0094D">
        <w:rPr>
          <w:sz w:val="28"/>
        </w:rPr>
        <w:t>составил 34 дня.</w:t>
      </w:r>
      <w:r w:rsidR="004D620C" w:rsidRPr="00D0094D">
        <w:rPr>
          <w:sz w:val="28"/>
        </w:rPr>
        <w:t xml:space="preserve"> Таким образом, </w:t>
      </w:r>
      <w:r w:rsidRPr="00D0094D">
        <w:rPr>
          <w:sz w:val="28"/>
        </w:rPr>
        <w:t>время оборота уменьшилось</w:t>
      </w:r>
      <w:r w:rsidR="004D620C" w:rsidRPr="00D0094D">
        <w:rPr>
          <w:sz w:val="28"/>
        </w:rPr>
        <w:t xml:space="preserve"> с 78</w:t>
      </w:r>
      <w:r w:rsidR="00D0094D">
        <w:rPr>
          <w:sz w:val="28"/>
        </w:rPr>
        <w:t xml:space="preserve"> </w:t>
      </w:r>
      <w:r w:rsidRPr="00D0094D">
        <w:rPr>
          <w:sz w:val="28"/>
        </w:rPr>
        <w:t>до 34</w:t>
      </w:r>
      <w:r w:rsidR="004D620C" w:rsidRPr="00D0094D">
        <w:rPr>
          <w:sz w:val="28"/>
        </w:rPr>
        <w:t xml:space="preserve"> дней</w:t>
      </w:r>
      <w:r w:rsidRPr="00D0094D">
        <w:rPr>
          <w:sz w:val="28"/>
        </w:rPr>
        <w:t>. Это говорит о том, что в 2007</w:t>
      </w:r>
      <w:r w:rsidR="009E755B" w:rsidRPr="00D0094D">
        <w:rPr>
          <w:sz w:val="28"/>
        </w:rPr>
        <w:t xml:space="preserve"> и 2006 гг по сравнению с 2005 годом кредиторская </w:t>
      </w:r>
      <w:r w:rsidRPr="00D0094D">
        <w:rPr>
          <w:sz w:val="28"/>
        </w:rPr>
        <w:t>задолженность погашается заметно быстрее.</w:t>
      </w:r>
      <w:r w:rsidR="009E755B" w:rsidRPr="00D0094D">
        <w:rPr>
          <w:sz w:val="28"/>
        </w:rPr>
        <w:t xml:space="preserve"> Если в будущем</w:t>
      </w:r>
      <w:r w:rsidR="00D0094D">
        <w:rPr>
          <w:sz w:val="28"/>
        </w:rPr>
        <w:t xml:space="preserve"> </w:t>
      </w:r>
      <w:r w:rsidR="009E755B" w:rsidRPr="00D0094D">
        <w:rPr>
          <w:sz w:val="28"/>
        </w:rPr>
        <w:t>тенденция</w:t>
      </w:r>
      <w:r w:rsidR="004E2560" w:rsidRPr="00D0094D">
        <w:rPr>
          <w:sz w:val="28"/>
        </w:rPr>
        <w:t xml:space="preserve"> к сокращению </w:t>
      </w:r>
      <w:r w:rsidR="009E755B" w:rsidRPr="00D0094D">
        <w:rPr>
          <w:sz w:val="28"/>
        </w:rPr>
        <w:t>срока</w:t>
      </w:r>
      <w:r w:rsidR="004E2560" w:rsidRPr="00D0094D">
        <w:rPr>
          <w:sz w:val="28"/>
        </w:rPr>
        <w:t xml:space="preserve"> оборота</w:t>
      </w:r>
      <w:r w:rsidR="009E755B" w:rsidRPr="00D0094D">
        <w:rPr>
          <w:sz w:val="28"/>
        </w:rPr>
        <w:t xml:space="preserve"> кредиторской задолженности продолжится, то это будет</w:t>
      </w:r>
      <w:r w:rsidR="00D0094D">
        <w:rPr>
          <w:sz w:val="28"/>
        </w:rPr>
        <w:t xml:space="preserve"> </w:t>
      </w:r>
      <w:r w:rsidR="009E755B" w:rsidRPr="00D0094D">
        <w:rPr>
          <w:sz w:val="28"/>
        </w:rPr>
        <w:t>иметь положительный характер.</w:t>
      </w:r>
    </w:p>
    <w:p w:rsidR="00A10B49" w:rsidRPr="00D0094D" w:rsidRDefault="00607A55" w:rsidP="00D0094D">
      <w:pPr>
        <w:pStyle w:val="a5"/>
        <w:suppressAutoHyphens/>
        <w:spacing w:after="0" w:line="360" w:lineRule="auto"/>
        <w:ind w:firstLine="709"/>
        <w:jc w:val="both"/>
        <w:rPr>
          <w:sz w:val="28"/>
          <w:szCs w:val="28"/>
        </w:rPr>
      </w:pPr>
      <w:r w:rsidRPr="00D0094D">
        <w:rPr>
          <w:sz w:val="28"/>
        </w:rPr>
        <w:t xml:space="preserve">Несмотря на положительную тенденцию роста коэффициентов оборачиваемости, их значение находится на низком уровне, что </w:t>
      </w:r>
      <w:r w:rsidRPr="00D0094D">
        <w:rPr>
          <w:sz w:val="28"/>
          <w:szCs w:val="28"/>
        </w:rPr>
        <w:t>свидетельствует о низкой эффективности использования оборотных средств.</w:t>
      </w:r>
      <w:r w:rsidR="00C57EBA" w:rsidRPr="00D0094D">
        <w:rPr>
          <w:sz w:val="28"/>
          <w:szCs w:val="28"/>
        </w:rPr>
        <w:t xml:space="preserve"> Если данная тенденция сохранится, и руководство не предпримет меры по улучшению показателей оборачиваемости</w:t>
      </w:r>
      <w:r w:rsidR="003C2606" w:rsidRPr="00D0094D">
        <w:rPr>
          <w:sz w:val="28"/>
          <w:szCs w:val="28"/>
        </w:rPr>
        <w:t xml:space="preserve">, то </w:t>
      </w:r>
      <w:r w:rsidR="00C57EBA" w:rsidRPr="00D0094D">
        <w:rPr>
          <w:sz w:val="28"/>
          <w:szCs w:val="28"/>
        </w:rPr>
        <w:t>это может негативно повлиять на платежеспособность предприятия.</w:t>
      </w:r>
    </w:p>
    <w:p w:rsidR="00E94957" w:rsidRPr="00D0094D" w:rsidRDefault="00E94957" w:rsidP="00D0094D">
      <w:pPr>
        <w:pStyle w:val="a5"/>
        <w:suppressAutoHyphens/>
        <w:spacing w:after="0" w:line="360" w:lineRule="auto"/>
        <w:ind w:firstLine="709"/>
        <w:jc w:val="both"/>
        <w:rPr>
          <w:sz w:val="28"/>
        </w:rPr>
      </w:pPr>
      <w:r w:rsidRPr="00D0094D">
        <w:rPr>
          <w:sz w:val="28"/>
        </w:rPr>
        <w:t>Анализ фин</w:t>
      </w:r>
      <w:r w:rsidR="00B04AC0" w:rsidRPr="00D0094D">
        <w:rPr>
          <w:sz w:val="28"/>
        </w:rPr>
        <w:t>ансовых результатов предприятия</w:t>
      </w:r>
    </w:p>
    <w:p w:rsidR="00A86581" w:rsidRPr="00D0094D" w:rsidRDefault="00A86581" w:rsidP="00D0094D">
      <w:pPr>
        <w:pStyle w:val="a5"/>
        <w:suppressAutoHyphens/>
        <w:spacing w:after="0" w:line="360" w:lineRule="auto"/>
        <w:ind w:firstLine="709"/>
        <w:jc w:val="both"/>
        <w:rPr>
          <w:sz w:val="28"/>
        </w:rPr>
      </w:pPr>
      <w:r w:rsidRPr="00D0094D">
        <w:rPr>
          <w:sz w:val="28"/>
        </w:rPr>
        <w:t>На основании данных отчета о приб</w:t>
      </w:r>
      <w:r w:rsidR="00A72BD0" w:rsidRPr="00D0094D">
        <w:rPr>
          <w:sz w:val="28"/>
        </w:rPr>
        <w:t>ылях и убытках (см. приложение 1, таблица 3</w:t>
      </w:r>
      <w:r w:rsidRPr="00D0094D">
        <w:rPr>
          <w:sz w:val="28"/>
        </w:rPr>
        <w:t>) проведем анализ структуры и динамики финансовых результатов деятельности предприятия. Результаты ан</w:t>
      </w:r>
      <w:r w:rsidR="0028404A" w:rsidRPr="00D0094D">
        <w:rPr>
          <w:sz w:val="28"/>
        </w:rPr>
        <w:t>ализа оформим в виде таблицы 15</w:t>
      </w:r>
      <w:r w:rsidRPr="00D0094D">
        <w:rPr>
          <w:sz w:val="28"/>
        </w:rPr>
        <w:t>.</w:t>
      </w:r>
    </w:p>
    <w:p w:rsidR="00A848BD" w:rsidRDefault="00A848BD" w:rsidP="00D0094D">
      <w:pPr>
        <w:pStyle w:val="a5"/>
        <w:suppressAutoHyphens/>
        <w:spacing w:after="0" w:line="360" w:lineRule="auto"/>
        <w:ind w:firstLine="709"/>
        <w:jc w:val="both"/>
        <w:rPr>
          <w:sz w:val="28"/>
          <w:lang w:val="en-US"/>
        </w:rPr>
      </w:pPr>
    </w:p>
    <w:p w:rsidR="003D19B5" w:rsidRPr="00D0094D" w:rsidRDefault="003D19B5" w:rsidP="00D0094D">
      <w:pPr>
        <w:pStyle w:val="a5"/>
        <w:suppressAutoHyphens/>
        <w:spacing w:after="0" w:line="360" w:lineRule="auto"/>
        <w:ind w:firstLine="709"/>
        <w:jc w:val="both"/>
        <w:rPr>
          <w:sz w:val="28"/>
          <w:lang w:val="en-US"/>
        </w:rPr>
      </w:pPr>
    </w:p>
    <w:p w:rsidR="003D19B5" w:rsidRDefault="003D19B5" w:rsidP="00D0094D">
      <w:pPr>
        <w:pStyle w:val="a5"/>
        <w:suppressAutoHyphens/>
        <w:spacing w:after="0" w:line="360" w:lineRule="auto"/>
        <w:ind w:firstLine="709"/>
        <w:jc w:val="both"/>
        <w:rPr>
          <w:sz w:val="28"/>
        </w:rPr>
        <w:sectPr w:rsidR="003D19B5" w:rsidSect="00D0094D">
          <w:pgSz w:w="11906" w:h="16838" w:code="9"/>
          <w:pgMar w:top="1134" w:right="850" w:bottom="1134" w:left="1701" w:header="709" w:footer="709" w:gutter="0"/>
          <w:pgNumType w:start="1"/>
          <w:cols w:space="708"/>
          <w:docGrid w:linePitch="360"/>
        </w:sectPr>
      </w:pPr>
    </w:p>
    <w:p w:rsidR="00A86581" w:rsidRPr="00D0094D" w:rsidRDefault="0006470D" w:rsidP="00D0094D">
      <w:pPr>
        <w:pStyle w:val="a5"/>
        <w:suppressAutoHyphens/>
        <w:spacing w:after="0" w:line="360" w:lineRule="auto"/>
        <w:ind w:firstLine="709"/>
        <w:jc w:val="both"/>
        <w:rPr>
          <w:sz w:val="28"/>
        </w:rPr>
      </w:pPr>
      <w:r w:rsidRPr="00D0094D">
        <w:rPr>
          <w:sz w:val="28"/>
        </w:rPr>
        <w:t xml:space="preserve">Таблица - </w:t>
      </w:r>
      <w:r w:rsidR="0028404A" w:rsidRPr="00D0094D">
        <w:rPr>
          <w:sz w:val="28"/>
        </w:rPr>
        <w:t>15</w:t>
      </w:r>
      <w:r w:rsidR="00D0094D">
        <w:rPr>
          <w:sz w:val="28"/>
        </w:rPr>
        <w:t xml:space="preserve"> </w:t>
      </w:r>
      <w:r w:rsidR="00A86581" w:rsidRPr="00D0094D">
        <w:rPr>
          <w:sz w:val="28"/>
        </w:rPr>
        <w:t>Анализ финансовых результатов орг</w:t>
      </w:r>
      <w:r w:rsidR="000015EB" w:rsidRPr="00D0094D">
        <w:rPr>
          <w:sz w:val="28"/>
        </w:rPr>
        <w:t>анизации за период 2005-2007 гг</w:t>
      </w:r>
    </w:p>
    <w:tbl>
      <w:tblPr>
        <w:tblW w:w="1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47"/>
        <w:gridCol w:w="1033"/>
        <w:gridCol w:w="995"/>
        <w:gridCol w:w="954"/>
        <w:gridCol w:w="702"/>
        <w:gridCol w:w="715"/>
        <w:gridCol w:w="838"/>
        <w:gridCol w:w="954"/>
        <w:gridCol w:w="954"/>
        <w:gridCol w:w="907"/>
        <w:gridCol w:w="763"/>
        <w:gridCol w:w="624"/>
        <w:gridCol w:w="504"/>
        <w:gridCol w:w="794"/>
        <w:gridCol w:w="715"/>
        <w:gridCol w:w="716"/>
      </w:tblGrid>
      <w:tr w:rsidR="00A86581" w:rsidRPr="0044097F" w:rsidTr="0044097F">
        <w:trPr>
          <w:jc w:val="center"/>
        </w:trPr>
        <w:tc>
          <w:tcPr>
            <w:tcW w:w="1747" w:type="dxa"/>
            <w:vMerge w:val="restart"/>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Показатели</w:t>
            </w:r>
          </w:p>
        </w:tc>
        <w:tc>
          <w:tcPr>
            <w:tcW w:w="2982" w:type="dxa"/>
            <w:gridSpan w:val="3"/>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Абсолютные величины, руб</w:t>
            </w:r>
          </w:p>
        </w:tc>
        <w:tc>
          <w:tcPr>
            <w:tcW w:w="2255" w:type="dxa"/>
            <w:gridSpan w:val="3"/>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Уд. вес в ВР, %</w:t>
            </w:r>
          </w:p>
        </w:tc>
        <w:tc>
          <w:tcPr>
            <w:tcW w:w="6931" w:type="dxa"/>
            <w:gridSpan w:val="9"/>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Изменения</w:t>
            </w:r>
          </w:p>
        </w:tc>
      </w:tr>
      <w:tr w:rsidR="00A86581" w:rsidRPr="0044097F" w:rsidTr="0044097F">
        <w:trPr>
          <w:jc w:val="center"/>
        </w:trPr>
        <w:tc>
          <w:tcPr>
            <w:tcW w:w="1747" w:type="dxa"/>
            <w:vMerge/>
            <w:shd w:val="clear" w:color="auto" w:fill="auto"/>
          </w:tcPr>
          <w:p w:rsidR="00A86581" w:rsidRPr="0044097F" w:rsidRDefault="00A86581" w:rsidP="0044097F">
            <w:pPr>
              <w:suppressAutoHyphens/>
              <w:spacing w:before="0" w:after="0" w:line="360" w:lineRule="auto"/>
              <w:rPr>
                <w:snapToGrid w:val="0"/>
                <w:sz w:val="20"/>
              </w:rPr>
            </w:pPr>
          </w:p>
        </w:tc>
        <w:tc>
          <w:tcPr>
            <w:tcW w:w="1033" w:type="dxa"/>
            <w:vMerge w:val="restart"/>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2005 г</w:t>
            </w:r>
          </w:p>
        </w:tc>
        <w:tc>
          <w:tcPr>
            <w:tcW w:w="995" w:type="dxa"/>
            <w:vMerge w:val="restart"/>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2006 г</w:t>
            </w:r>
          </w:p>
        </w:tc>
        <w:tc>
          <w:tcPr>
            <w:tcW w:w="954" w:type="dxa"/>
            <w:vMerge w:val="restart"/>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2007 г</w:t>
            </w:r>
          </w:p>
        </w:tc>
        <w:tc>
          <w:tcPr>
            <w:tcW w:w="702" w:type="dxa"/>
            <w:vMerge w:val="restart"/>
            <w:shd w:val="clear" w:color="auto" w:fill="auto"/>
          </w:tcPr>
          <w:p w:rsidR="00A86581" w:rsidRPr="0044097F" w:rsidRDefault="003D19B5" w:rsidP="0044097F">
            <w:pPr>
              <w:suppressAutoHyphens/>
              <w:spacing w:before="0" w:after="0" w:line="360" w:lineRule="auto"/>
              <w:rPr>
                <w:snapToGrid w:val="0"/>
                <w:sz w:val="20"/>
              </w:rPr>
            </w:pPr>
            <w:r w:rsidRPr="0044097F">
              <w:rPr>
                <w:snapToGrid w:val="0"/>
                <w:sz w:val="20"/>
              </w:rPr>
              <w:t>2005</w:t>
            </w:r>
            <w:r w:rsidR="00A86581" w:rsidRPr="0044097F">
              <w:rPr>
                <w:snapToGrid w:val="0"/>
                <w:sz w:val="20"/>
              </w:rPr>
              <w:t>г</w:t>
            </w:r>
          </w:p>
        </w:tc>
        <w:tc>
          <w:tcPr>
            <w:tcW w:w="715" w:type="dxa"/>
            <w:vMerge w:val="restart"/>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2006г</w:t>
            </w:r>
          </w:p>
        </w:tc>
        <w:tc>
          <w:tcPr>
            <w:tcW w:w="838" w:type="dxa"/>
            <w:vMerge w:val="restart"/>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2007 г</w:t>
            </w:r>
          </w:p>
        </w:tc>
        <w:tc>
          <w:tcPr>
            <w:tcW w:w="2815" w:type="dxa"/>
            <w:gridSpan w:val="3"/>
            <w:shd w:val="clear" w:color="auto" w:fill="auto"/>
          </w:tcPr>
          <w:p w:rsidR="00A86581" w:rsidRPr="0044097F" w:rsidRDefault="00A86581" w:rsidP="0044097F">
            <w:pPr>
              <w:suppressAutoHyphens/>
              <w:spacing w:before="0" w:after="0" w:line="360" w:lineRule="auto"/>
              <w:rPr>
                <w:snapToGrid w:val="0"/>
                <w:sz w:val="20"/>
                <w:lang w:val="en-US"/>
              </w:rPr>
            </w:pPr>
            <w:r w:rsidRPr="0044097F">
              <w:rPr>
                <w:snapToGrid w:val="0"/>
                <w:sz w:val="20"/>
              </w:rPr>
              <w:t>в абсолютных величинах, руб</w:t>
            </w:r>
          </w:p>
        </w:tc>
        <w:tc>
          <w:tcPr>
            <w:tcW w:w="1891" w:type="dxa"/>
            <w:gridSpan w:val="3"/>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в удельных весах, %</w:t>
            </w:r>
          </w:p>
        </w:tc>
        <w:tc>
          <w:tcPr>
            <w:tcW w:w="2225" w:type="dxa"/>
            <w:gridSpan w:val="3"/>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темп роста, %</w:t>
            </w:r>
          </w:p>
        </w:tc>
      </w:tr>
      <w:tr w:rsidR="00A86581" w:rsidRPr="0044097F" w:rsidTr="0044097F">
        <w:trPr>
          <w:jc w:val="center"/>
        </w:trPr>
        <w:tc>
          <w:tcPr>
            <w:tcW w:w="1747" w:type="dxa"/>
            <w:vMerge/>
            <w:shd w:val="clear" w:color="auto" w:fill="auto"/>
          </w:tcPr>
          <w:p w:rsidR="00A86581" w:rsidRPr="0044097F" w:rsidRDefault="00A86581" w:rsidP="0044097F">
            <w:pPr>
              <w:suppressAutoHyphens/>
              <w:spacing w:before="0" w:after="0" w:line="360" w:lineRule="auto"/>
              <w:rPr>
                <w:snapToGrid w:val="0"/>
                <w:sz w:val="20"/>
              </w:rPr>
            </w:pPr>
          </w:p>
        </w:tc>
        <w:tc>
          <w:tcPr>
            <w:tcW w:w="1033" w:type="dxa"/>
            <w:vMerge/>
            <w:shd w:val="clear" w:color="auto" w:fill="auto"/>
          </w:tcPr>
          <w:p w:rsidR="00A86581" w:rsidRPr="0044097F" w:rsidRDefault="00A86581" w:rsidP="0044097F">
            <w:pPr>
              <w:suppressAutoHyphens/>
              <w:spacing w:before="0" w:after="0" w:line="360" w:lineRule="auto"/>
              <w:rPr>
                <w:snapToGrid w:val="0"/>
                <w:sz w:val="20"/>
              </w:rPr>
            </w:pPr>
          </w:p>
        </w:tc>
        <w:tc>
          <w:tcPr>
            <w:tcW w:w="995" w:type="dxa"/>
            <w:vMerge/>
            <w:shd w:val="clear" w:color="auto" w:fill="auto"/>
          </w:tcPr>
          <w:p w:rsidR="00A86581" w:rsidRPr="0044097F" w:rsidRDefault="00A86581" w:rsidP="0044097F">
            <w:pPr>
              <w:suppressAutoHyphens/>
              <w:spacing w:before="0" w:after="0" w:line="360" w:lineRule="auto"/>
              <w:rPr>
                <w:snapToGrid w:val="0"/>
                <w:sz w:val="20"/>
              </w:rPr>
            </w:pPr>
          </w:p>
        </w:tc>
        <w:tc>
          <w:tcPr>
            <w:tcW w:w="954" w:type="dxa"/>
            <w:vMerge/>
            <w:shd w:val="clear" w:color="auto" w:fill="auto"/>
          </w:tcPr>
          <w:p w:rsidR="00A86581" w:rsidRPr="0044097F" w:rsidRDefault="00A86581" w:rsidP="0044097F">
            <w:pPr>
              <w:suppressAutoHyphens/>
              <w:spacing w:before="0" w:after="0" w:line="360" w:lineRule="auto"/>
              <w:rPr>
                <w:snapToGrid w:val="0"/>
                <w:sz w:val="20"/>
              </w:rPr>
            </w:pPr>
          </w:p>
        </w:tc>
        <w:tc>
          <w:tcPr>
            <w:tcW w:w="702" w:type="dxa"/>
            <w:vMerge/>
            <w:shd w:val="clear" w:color="auto" w:fill="auto"/>
          </w:tcPr>
          <w:p w:rsidR="00A86581" w:rsidRPr="0044097F" w:rsidRDefault="00A86581" w:rsidP="0044097F">
            <w:pPr>
              <w:suppressAutoHyphens/>
              <w:spacing w:before="0" w:after="0" w:line="360" w:lineRule="auto"/>
              <w:rPr>
                <w:snapToGrid w:val="0"/>
                <w:sz w:val="20"/>
              </w:rPr>
            </w:pPr>
          </w:p>
        </w:tc>
        <w:tc>
          <w:tcPr>
            <w:tcW w:w="715" w:type="dxa"/>
            <w:vMerge/>
            <w:shd w:val="clear" w:color="auto" w:fill="auto"/>
          </w:tcPr>
          <w:p w:rsidR="00A86581" w:rsidRPr="0044097F" w:rsidRDefault="00A86581" w:rsidP="0044097F">
            <w:pPr>
              <w:suppressAutoHyphens/>
              <w:spacing w:before="0" w:after="0" w:line="360" w:lineRule="auto"/>
              <w:rPr>
                <w:snapToGrid w:val="0"/>
                <w:sz w:val="20"/>
              </w:rPr>
            </w:pPr>
          </w:p>
        </w:tc>
        <w:tc>
          <w:tcPr>
            <w:tcW w:w="838" w:type="dxa"/>
            <w:vMerge/>
            <w:shd w:val="clear" w:color="auto" w:fill="auto"/>
          </w:tcPr>
          <w:p w:rsidR="00A86581" w:rsidRPr="0044097F" w:rsidRDefault="00A86581" w:rsidP="0044097F">
            <w:pPr>
              <w:suppressAutoHyphens/>
              <w:spacing w:before="0" w:after="0" w:line="360" w:lineRule="auto"/>
              <w:rPr>
                <w:snapToGrid w:val="0"/>
                <w:sz w:val="20"/>
              </w:rPr>
            </w:pPr>
          </w:p>
        </w:tc>
        <w:tc>
          <w:tcPr>
            <w:tcW w:w="954" w:type="dxa"/>
            <w:shd w:val="clear" w:color="auto" w:fill="auto"/>
          </w:tcPr>
          <w:p w:rsidR="00A86581" w:rsidRPr="0044097F" w:rsidRDefault="00A86581" w:rsidP="0044097F">
            <w:pPr>
              <w:suppressAutoHyphens/>
              <w:spacing w:before="0" w:after="0" w:line="360" w:lineRule="auto"/>
              <w:rPr>
                <w:snapToGrid w:val="0"/>
                <w:sz w:val="20"/>
                <w:lang w:val="en-US"/>
              </w:rPr>
            </w:pPr>
            <w:r w:rsidRPr="0044097F">
              <w:rPr>
                <w:snapToGrid w:val="0"/>
                <w:sz w:val="20"/>
              </w:rPr>
              <w:t>2005-2006</w:t>
            </w:r>
          </w:p>
        </w:tc>
        <w:tc>
          <w:tcPr>
            <w:tcW w:w="954" w:type="dxa"/>
            <w:shd w:val="clear" w:color="auto" w:fill="auto"/>
          </w:tcPr>
          <w:p w:rsidR="00A86581" w:rsidRPr="0044097F" w:rsidRDefault="00A86581" w:rsidP="0044097F">
            <w:pPr>
              <w:suppressAutoHyphens/>
              <w:spacing w:before="0" w:after="0" w:line="360" w:lineRule="auto"/>
              <w:rPr>
                <w:snapToGrid w:val="0"/>
                <w:sz w:val="20"/>
                <w:lang w:val="en-US"/>
              </w:rPr>
            </w:pPr>
            <w:r w:rsidRPr="0044097F">
              <w:rPr>
                <w:snapToGrid w:val="0"/>
                <w:sz w:val="20"/>
              </w:rPr>
              <w:t>2006-2007</w:t>
            </w:r>
          </w:p>
        </w:tc>
        <w:tc>
          <w:tcPr>
            <w:tcW w:w="907" w:type="dxa"/>
            <w:shd w:val="clear" w:color="auto" w:fill="auto"/>
          </w:tcPr>
          <w:p w:rsidR="00A86581" w:rsidRPr="0044097F" w:rsidRDefault="003D19B5" w:rsidP="0044097F">
            <w:pPr>
              <w:suppressAutoHyphens/>
              <w:spacing w:before="0" w:after="0" w:line="360" w:lineRule="auto"/>
              <w:rPr>
                <w:snapToGrid w:val="0"/>
                <w:sz w:val="20"/>
                <w:lang w:val="en-US"/>
              </w:rPr>
            </w:pPr>
            <w:r w:rsidRPr="0044097F">
              <w:rPr>
                <w:snapToGrid w:val="0"/>
                <w:sz w:val="20"/>
              </w:rPr>
              <w:t>2005-2007</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2005-06 г</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2006-07 г</w:t>
            </w:r>
            <w:r w:rsidR="00D0094D" w:rsidRPr="0044097F">
              <w:rPr>
                <w:snapToGrid w:val="0"/>
                <w:sz w:val="20"/>
              </w:rPr>
              <w:t xml:space="preserve"> </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2005-07г</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2005-06 г</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2006-07 г</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2005-07 г</w:t>
            </w:r>
          </w:p>
        </w:tc>
      </w:tr>
      <w:tr w:rsidR="00A86581" w:rsidRPr="0044097F" w:rsidTr="0044097F">
        <w:trPr>
          <w:jc w:val="center"/>
        </w:trPr>
        <w:tc>
          <w:tcPr>
            <w:tcW w:w="7938" w:type="dxa"/>
            <w:gridSpan w:val="8"/>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Доходы и расходы по обычным видам деятельности</w:t>
            </w:r>
          </w:p>
        </w:tc>
        <w:tc>
          <w:tcPr>
            <w:tcW w:w="954" w:type="dxa"/>
            <w:shd w:val="clear" w:color="auto" w:fill="auto"/>
          </w:tcPr>
          <w:p w:rsidR="00A86581" w:rsidRPr="0044097F" w:rsidRDefault="00A86581" w:rsidP="0044097F">
            <w:pPr>
              <w:suppressAutoHyphens/>
              <w:spacing w:before="0" w:after="0" w:line="360" w:lineRule="auto"/>
              <w:rPr>
                <w:snapToGrid w:val="0"/>
                <w:sz w:val="20"/>
              </w:rPr>
            </w:pPr>
          </w:p>
        </w:tc>
        <w:tc>
          <w:tcPr>
            <w:tcW w:w="907" w:type="dxa"/>
            <w:shd w:val="clear" w:color="auto" w:fill="auto"/>
          </w:tcPr>
          <w:p w:rsidR="00A86581" w:rsidRPr="0044097F" w:rsidRDefault="00A86581" w:rsidP="0044097F">
            <w:pPr>
              <w:suppressAutoHyphens/>
              <w:spacing w:before="0" w:after="0" w:line="360" w:lineRule="auto"/>
              <w:rPr>
                <w:snapToGrid w:val="0"/>
                <w:sz w:val="20"/>
              </w:rPr>
            </w:pPr>
          </w:p>
        </w:tc>
        <w:tc>
          <w:tcPr>
            <w:tcW w:w="763" w:type="dxa"/>
            <w:shd w:val="clear" w:color="auto" w:fill="auto"/>
          </w:tcPr>
          <w:p w:rsidR="00A86581" w:rsidRPr="0044097F" w:rsidRDefault="00A86581" w:rsidP="0044097F">
            <w:pPr>
              <w:suppressAutoHyphens/>
              <w:spacing w:before="0" w:after="0" w:line="360" w:lineRule="auto"/>
              <w:rPr>
                <w:snapToGrid w:val="0"/>
                <w:sz w:val="20"/>
              </w:rPr>
            </w:pPr>
          </w:p>
        </w:tc>
        <w:tc>
          <w:tcPr>
            <w:tcW w:w="624" w:type="dxa"/>
            <w:shd w:val="clear" w:color="auto" w:fill="auto"/>
          </w:tcPr>
          <w:p w:rsidR="00A86581" w:rsidRPr="0044097F" w:rsidRDefault="00A86581" w:rsidP="0044097F">
            <w:pPr>
              <w:suppressAutoHyphens/>
              <w:spacing w:before="0" w:after="0" w:line="360" w:lineRule="auto"/>
              <w:rPr>
                <w:snapToGrid w:val="0"/>
                <w:sz w:val="20"/>
              </w:rPr>
            </w:pPr>
          </w:p>
        </w:tc>
        <w:tc>
          <w:tcPr>
            <w:tcW w:w="504" w:type="dxa"/>
            <w:shd w:val="clear" w:color="auto" w:fill="auto"/>
          </w:tcPr>
          <w:p w:rsidR="00A86581" w:rsidRPr="0044097F" w:rsidRDefault="00A86581" w:rsidP="0044097F">
            <w:pPr>
              <w:suppressAutoHyphens/>
              <w:spacing w:before="0" w:after="0" w:line="360" w:lineRule="auto"/>
              <w:rPr>
                <w:snapToGrid w:val="0"/>
                <w:sz w:val="20"/>
              </w:rPr>
            </w:pPr>
          </w:p>
        </w:tc>
        <w:tc>
          <w:tcPr>
            <w:tcW w:w="794" w:type="dxa"/>
            <w:shd w:val="clear" w:color="auto" w:fill="auto"/>
          </w:tcPr>
          <w:p w:rsidR="00A86581" w:rsidRPr="0044097F" w:rsidRDefault="00A86581" w:rsidP="0044097F">
            <w:pPr>
              <w:suppressAutoHyphens/>
              <w:spacing w:before="0" w:after="0" w:line="360" w:lineRule="auto"/>
              <w:rPr>
                <w:snapToGrid w:val="0"/>
                <w:sz w:val="20"/>
              </w:rPr>
            </w:pPr>
          </w:p>
        </w:tc>
        <w:tc>
          <w:tcPr>
            <w:tcW w:w="715" w:type="dxa"/>
            <w:shd w:val="clear" w:color="auto" w:fill="auto"/>
          </w:tcPr>
          <w:p w:rsidR="00A86581" w:rsidRPr="0044097F" w:rsidRDefault="00A86581" w:rsidP="0044097F">
            <w:pPr>
              <w:suppressAutoHyphens/>
              <w:spacing w:before="0" w:after="0" w:line="360" w:lineRule="auto"/>
              <w:rPr>
                <w:snapToGrid w:val="0"/>
                <w:sz w:val="20"/>
              </w:rPr>
            </w:pPr>
          </w:p>
        </w:tc>
        <w:tc>
          <w:tcPr>
            <w:tcW w:w="716" w:type="dxa"/>
            <w:shd w:val="clear" w:color="auto" w:fill="auto"/>
          </w:tcPr>
          <w:p w:rsidR="00A86581" w:rsidRPr="0044097F" w:rsidRDefault="00A86581" w:rsidP="0044097F">
            <w:pPr>
              <w:suppressAutoHyphens/>
              <w:spacing w:before="0" w:after="0" w:line="360" w:lineRule="auto"/>
              <w:rPr>
                <w:snapToGrid w:val="0"/>
                <w:sz w:val="20"/>
              </w:rPr>
            </w:pP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Выручка</w:t>
            </w:r>
            <w:r w:rsidR="003D19B5" w:rsidRPr="0044097F">
              <w:rPr>
                <w:snapToGrid w:val="0"/>
                <w:sz w:val="20"/>
                <w:lang w:val="en-US"/>
              </w:rPr>
              <w:t xml:space="preserve"> </w:t>
            </w:r>
            <w:r w:rsidRPr="0044097F">
              <w:rPr>
                <w:snapToGrid w:val="0"/>
                <w:sz w:val="20"/>
              </w:rPr>
              <w:t xml:space="preserve">от реализации продукции </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1390 000</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1580 000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1870 000</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100</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100</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190 000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 xml:space="preserve">290 000 </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 xml:space="preserve">480 000 </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113,6</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118,3</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134,5</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Себестоимость</w:t>
            </w:r>
            <w:r w:rsidR="003D19B5" w:rsidRPr="0044097F">
              <w:rPr>
                <w:snapToGrid w:val="0"/>
                <w:sz w:val="20"/>
                <w:lang w:val="en-US"/>
              </w:rPr>
              <w:t xml:space="preserve"> </w:t>
            </w:r>
            <w:r w:rsidRPr="0044097F">
              <w:rPr>
                <w:snapToGrid w:val="0"/>
                <w:sz w:val="20"/>
              </w:rPr>
              <w:t>продажи продукции</w:t>
            </w:r>
          </w:p>
        </w:tc>
        <w:tc>
          <w:tcPr>
            <w:tcW w:w="1033"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 xml:space="preserve"> 74</w:t>
            </w:r>
            <w:r w:rsidR="00A86581" w:rsidRPr="0044097F">
              <w:rPr>
                <w:snapToGrid w:val="0"/>
                <w:sz w:val="20"/>
              </w:rPr>
              <w:t>0 000</w:t>
            </w:r>
          </w:p>
        </w:tc>
        <w:tc>
          <w:tcPr>
            <w:tcW w:w="995"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835</w:t>
            </w:r>
            <w:r w:rsidR="00A86581" w:rsidRPr="0044097F">
              <w:rPr>
                <w:snapToGrid w:val="0"/>
                <w:sz w:val="20"/>
              </w:rPr>
              <w:t xml:space="preserve"> 000</w:t>
            </w:r>
          </w:p>
        </w:tc>
        <w:tc>
          <w:tcPr>
            <w:tcW w:w="954"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948</w:t>
            </w:r>
            <w:r w:rsidR="00A86581" w:rsidRPr="0044097F">
              <w:rPr>
                <w:snapToGrid w:val="0"/>
                <w:sz w:val="20"/>
              </w:rPr>
              <w:t xml:space="preserve"> 000</w:t>
            </w:r>
          </w:p>
        </w:tc>
        <w:tc>
          <w:tcPr>
            <w:tcW w:w="702" w:type="dxa"/>
            <w:shd w:val="clear" w:color="auto" w:fill="auto"/>
          </w:tcPr>
          <w:p w:rsidR="00A86581" w:rsidRPr="0044097F" w:rsidRDefault="00C77A37" w:rsidP="0044097F">
            <w:pPr>
              <w:suppressAutoHyphens/>
              <w:spacing w:before="0" w:after="0" w:line="360" w:lineRule="auto"/>
              <w:rPr>
                <w:snapToGrid w:val="0"/>
                <w:sz w:val="20"/>
              </w:rPr>
            </w:pPr>
            <w:r w:rsidRPr="0044097F">
              <w:rPr>
                <w:snapToGrid w:val="0"/>
                <w:sz w:val="20"/>
              </w:rPr>
              <w:t>53</w:t>
            </w:r>
          </w:p>
        </w:tc>
        <w:tc>
          <w:tcPr>
            <w:tcW w:w="715" w:type="dxa"/>
            <w:shd w:val="clear" w:color="auto" w:fill="auto"/>
          </w:tcPr>
          <w:p w:rsidR="00A86581" w:rsidRPr="0044097F" w:rsidRDefault="00C77A37" w:rsidP="0044097F">
            <w:pPr>
              <w:suppressAutoHyphens/>
              <w:spacing w:before="0" w:after="0" w:line="360" w:lineRule="auto"/>
              <w:rPr>
                <w:snapToGrid w:val="0"/>
                <w:sz w:val="20"/>
              </w:rPr>
            </w:pPr>
            <w:r w:rsidRPr="0044097F">
              <w:rPr>
                <w:snapToGrid w:val="0"/>
                <w:sz w:val="20"/>
              </w:rPr>
              <w:t>53</w:t>
            </w:r>
          </w:p>
        </w:tc>
        <w:tc>
          <w:tcPr>
            <w:tcW w:w="838" w:type="dxa"/>
            <w:shd w:val="clear" w:color="auto" w:fill="auto"/>
          </w:tcPr>
          <w:p w:rsidR="00A86581" w:rsidRPr="0044097F" w:rsidRDefault="00C77A37" w:rsidP="0044097F">
            <w:pPr>
              <w:suppressAutoHyphens/>
              <w:spacing w:before="0" w:after="0" w:line="360" w:lineRule="auto"/>
              <w:rPr>
                <w:snapToGrid w:val="0"/>
                <w:sz w:val="20"/>
              </w:rPr>
            </w:pPr>
            <w:r w:rsidRPr="0044097F">
              <w:rPr>
                <w:snapToGrid w:val="0"/>
                <w:sz w:val="20"/>
              </w:rPr>
              <w:t>51</w:t>
            </w:r>
          </w:p>
        </w:tc>
        <w:tc>
          <w:tcPr>
            <w:tcW w:w="954" w:type="dxa"/>
            <w:shd w:val="clear" w:color="auto" w:fill="auto"/>
          </w:tcPr>
          <w:p w:rsidR="00A86581" w:rsidRPr="0044097F" w:rsidRDefault="008C706F" w:rsidP="0044097F">
            <w:pPr>
              <w:suppressAutoHyphens/>
              <w:spacing w:before="0" w:after="0" w:line="360" w:lineRule="auto"/>
              <w:rPr>
                <w:snapToGrid w:val="0"/>
                <w:sz w:val="20"/>
              </w:rPr>
            </w:pPr>
            <w:r w:rsidRPr="0044097F">
              <w:rPr>
                <w:snapToGrid w:val="0"/>
                <w:sz w:val="20"/>
              </w:rPr>
              <w:t>95</w:t>
            </w:r>
            <w:r w:rsidR="00A86581" w:rsidRPr="0044097F">
              <w:rPr>
                <w:snapToGrid w:val="0"/>
                <w:sz w:val="20"/>
              </w:rPr>
              <w:t xml:space="preserve"> 000</w:t>
            </w:r>
          </w:p>
        </w:tc>
        <w:tc>
          <w:tcPr>
            <w:tcW w:w="954" w:type="dxa"/>
            <w:shd w:val="clear" w:color="auto" w:fill="auto"/>
          </w:tcPr>
          <w:p w:rsidR="00A86581" w:rsidRPr="0044097F" w:rsidRDefault="008C706F" w:rsidP="0044097F">
            <w:pPr>
              <w:suppressAutoHyphens/>
              <w:spacing w:before="0" w:after="0" w:line="360" w:lineRule="auto"/>
              <w:rPr>
                <w:snapToGrid w:val="0"/>
                <w:sz w:val="20"/>
              </w:rPr>
            </w:pPr>
            <w:r w:rsidRPr="0044097F">
              <w:rPr>
                <w:snapToGrid w:val="0"/>
                <w:sz w:val="20"/>
              </w:rPr>
              <w:t>113</w:t>
            </w:r>
            <w:r w:rsidR="00A86581" w:rsidRPr="0044097F">
              <w:rPr>
                <w:snapToGrid w:val="0"/>
                <w:sz w:val="20"/>
              </w:rPr>
              <w:t xml:space="preserve"> 000</w:t>
            </w:r>
          </w:p>
        </w:tc>
        <w:tc>
          <w:tcPr>
            <w:tcW w:w="907" w:type="dxa"/>
            <w:shd w:val="clear" w:color="auto" w:fill="auto"/>
          </w:tcPr>
          <w:p w:rsidR="00A86581" w:rsidRPr="0044097F" w:rsidRDefault="008C706F" w:rsidP="0044097F">
            <w:pPr>
              <w:suppressAutoHyphens/>
              <w:spacing w:before="0" w:after="0" w:line="360" w:lineRule="auto"/>
              <w:rPr>
                <w:snapToGrid w:val="0"/>
                <w:sz w:val="20"/>
              </w:rPr>
            </w:pPr>
            <w:r w:rsidRPr="0044097F">
              <w:rPr>
                <w:snapToGrid w:val="0"/>
                <w:sz w:val="20"/>
              </w:rPr>
              <w:t xml:space="preserve">208 </w:t>
            </w:r>
            <w:r w:rsidR="00A86581" w:rsidRPr="0044097F">
              <w:rPr>
                <w:snapToGrid w:val="0"/>
                <w:sz w:val="20"/>
              </w:rPr>
              <w:t>000</w:t>
            </w:r>
          </w:p>
        </w:tc>
        <w:tc>
          <w:tcPr>
            <w:tcW w:w="763" w:type="dxa"/>
            <w:shd w:val="clear" w:color="auto" w:fill="auto"/>
          </w:tcPr>
          <w:p w:rsidR="00A86581" w:rsidRPr="0044097F" w:rsidRDefault="00A86581" w:rsidP="0044097F">
            <w:pPr>
              <w:suppressAutoHyphens/>
              <w:spacing w:before="0" w:after="0" w:line="360" w:lineRule="auto"/>
              <w:rPr>
                <w:snapToGrid w:val="0"/>
                <w:sz w:val="20"/>
                <w:lang w:val="en-US"/>
              </w:rPr>
            </w:pPr>
            <w:r w:rsidRPr="0044097F">
              <w:rPr>
                <w:snapToGrid w:val="0"/>
                <w:sz w:val="20"/>
                <w:lang w:val="en-US"/>
              </w:rPr>
              <w:t>---</w:t>
            </w:r>
          </w:p>
        </w:tc>
        <w:tc>
          <w:tcPr>
            <w:tcW w:w="624" w:type="dxa"/>
            <w:shd w:val="clear" w:color="auto" w:fill="auto"/>
          </w:tcPr>
          <w:p w:rsidR="00A86581" w:rsidRPr="0044097F" w:rsidRDefault="00D0094D" w:rsidP="0044097F">
            <w:pPr>
              <w:suppressAutoHyphens/>
              <w:spacing w:before="0" w:after="0" w:line="360" w:lineRule="auto"/>
              <w:rPr>
                <w:snapToGrid w:val="0"/>
                <w:sz w:val="20"/>
              </w:rPr>
            </w:pPr>
            <w:r w:rsidRPr="0044097F">
              <w:rPr>
                <w:snapToGrid w:val="0"/>
                <w:sz w:val="20"/>
              </w:rPr>
              <w:t xml:space="preserve"> </w:t>
            </w:r>
            <w:r w:rsidR="004A2C4B" w:rsidRPr="0044097F">
              <w:rPr>
                <w:snapToGrid w:val="0"/>
                <w:sz w:val="20"/>
              </w:rPr>
              <w:t>- 2</w:t>
            </w:r>
          </w:p>
        </w:tc>
        <w:tc>
          <w:tcPr>
            <w:tcW w:w="504" w:type="dxa"/>
            <w:shd w:val="clear" w:color="auto" w:fill="auto"/>
          </w:tcPr>
          <w:p w:rsidR="00A86581" w:rsidRPr="0044097F" w:rsidRDefault="004A2C4B" w:rsidP="0044097F">
            <w:pPr>
              <w:suppressAutoHyphens/>
              <w:spacing w:before="0" w:after="0" w:line="360" w:lineRule="auto"/>
              <w:rPr>
                <w:snapToGrid w:val="0"/>
                <w:sz w:val="20"/>
              </w:rPr>
            </w:pPr>
            <w:r w:rsidRPr="0044097F">
              <w:rPr>
                <w:snapToGrid w:val="0"/>
                <w:sz w:val="20"/>
              </w:rPr>
              <w:t>- 2</w:t>
            </w:r>
          </w:p>
        </w:tc>
        <w:tc>
          <w:tcPr>
            <w:tcW w:w="794" w:type="dxa"/>
            <w:shd w:val="clear" w:color="auto" w:fill="auto"/>
          </w:tcPr>
          <w:p w:rsidR="00A86581" w:rsidRPr="0044097F" w:rsidRDefault="005C77DA" w:rsidP="0044097F">
            <w:pPr>
              <w:suppressAutoHyphens/>
              <w:spacing w:before="0" w:after="0" w:line="360" w:lineRule="auto"/>
              <w:rPr>
                <w:snapToGrid w:val="0"/>
                <w:sz w:val="20"/>
              </w:rPr>
            </w:pPr>
            <w:r w:rsidRPr="0044097F">
              <w:rPr>
                <w:snapToGrid w:val="0"/>
                <w:sz w:val="20"/>
              </w:rPr>
              <w:t>112</w:t>
            </w:r>
            <w:r w:rsidR="00A86581" w:rsidRPr="0044097F">
              <w:rPr>
                <w:snapToGrid w:val="0"/>
                <w:sz w:val="20"/>
              </w:rPr>
              <w:t>,</w:t>
            </w:r>
            <w:r w:rsidRPr="0044097F">
              <w:rPr>
                <w:snapToGrid w:val="0"/>
                <w:sz w:val="20"/>
              </w:rPr>
              <w:t>8</w:t>
            </w:r>
          </w:p>
        </w:tc>
        <w:tc>
          <w:tcPr>
            <w:tcW w:w="715" w:type="dxa"/>
            <w:shd w:val="clear" w:color="auto" w:fill="auto"/>
          </w:tcPr>
          <w:p w:rsidR="00A86581" w:rsidRPr="0044097F" w:rsidRDefault="007A2455" w:rsidP="0044097F">
            <w:pPr>
              <w:suppressAutoHyphens/>
              <w:spacing w:before="0" w:after="0" w:line="360" w:lineRule="auto"/>
              <w:rPr>
                <w:snapToGrid w:val="0"/>
                <w:sz w:val="20"/>
              </w:rPr>
            </w:pPr>
            <w:r w:rsidRPr="0044097F">
              <w:rPr>
                <w:snapToGrid w:val="0"/>
                <w:sz w:val="20"/>
              </w:rPr>
              <w:t>113,5</w:t>
            </w:r>
          </w:p>
        </w:tc>
        <w:tc>
          <w:tcPr>
            <w:tcW w:w="716" w:type="dxa"/>
            <w:shd w:val="clear" w:color="auto" w:fill="auto"/>
          </w:tcPr>
          <w:p w:rsidR="00A86581" w:rsidRPr="0044097F" w:rsidRDefault="007A2455" w:rsidP="0044097F">
            <w:pPr>
              <w:suppressAutoHyphens/>
              <w:spacing w:before="0" w:after="0" w:line="360" w:lineRule="auto"/>
              <w:rPr>
                <w:snapToGrid w:val="0"/>
                <w:sz w:val="20"/>
              </w:rPr>
            </w:pPr>
            <w:r w:rsidRPr="0044097F">
              <w:rPr>
                <w:snapToGrid w:val="0"/>
                <w:sz w:val="20"/>
              </w:rPr>
              <w:t>128</w:t>
            </w:r>
            <w:r w:rsidR="00A86581" w:rsidRPr="0044097F">
              <w:rPr>
                <w:snapToGrid w:val="0"/>
                <w:sz w:val="20"/>
              </w:rPr>
              <w:t>,</w:t>
            </w:r>
            <w:r w:rsidRPr="0044097F">
              <w:rPr>
                <w:snapToGrid w:val="0"/>
                <w:sz w:val="20"/>
              </w:rPr>
              <w:t>1</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Валовая прибыль</w:t>
            </w:r>
          </w:p>
        </w:tc>
        <w:tc>
          <w:tcPr>
            <w:tcW w:w="1033"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650</w:t>
            </w:r>
            <w:r w:rsidR="00A86581" w:rsidRPr="0044097F">
              <w:rPr>
                <w:snapToGrid w:val="0"/>
                <w:sz w:val="20"/>
              </w:rPr>
              <w:t xml:space="preserve"> 000</w:t>
            </w:r>
          </w:p>
        </w:tc>
        <w:tc>
          <w:tcPr>
            <w:tcW w:w="995"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745</w:t>
            </w:r>
            <w:r w:rsidR="00A86581" w:rsidRPr="0044097F">
              <w:rPr>
                <w:snapToGrid w:val="0"/>
                <w:sz w:val="20"/>
              </w:rPr>
              <w:t xml:space="preserve"> 000</w:t>
            </w:r>
          </w:p>
        </w:tc>
        <w:tc>
          <w:tcPr>
            <w:tcW w:w="954"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922</w:t>
            </w:r>
            <w:r w:rsidR="00A86581" w:rsidRPr="0044097F">
              <w:rPr>
                <w:snapToGrid w:val="0"/>
                <w:sz w:val="20"/>
              </w:rPr>
              <w:t xml:space="preserve"> 000</w:t>
            </w:r>
          </w:p>
        </w:tc>
        <w:tc>
          <w:tcPr>
            <w:tcW w:w="702" w:type="dxa"/>
            <w:shd w:val="clear" w:color="auto" w:fill="auto"/>
          </w:tcPr>
          <w:p w:rsidR="00A86581" w:rsidRPr="0044097F" w:rsidRDefault="009E6E75" w:rsidP="0044097F">
            <w:pPr>
              <w:suppressAutoHyphens/>
              <w:spacing w:before="0" w:after="0" w:line="360" w:lineRule="auto"/>
              <w:rPr>
                <w:snapToGrid w:val="0"/>
                <w:sz w:val="20"/>
              </w:rPr>
            </w:pPr>
            <w:r w:rsidRPr="0044097F">
              <w:rPr>
                <w:snapToGrid w:val="0"/>
                <w:sz w:val="20"/>
              </w:rPr>
              <w:t>47</w:t>
            </w:r>
          </w:p>
        </w:tc>
        <w:tc>
          <w:tcPr>
            <w:tcW w:w="715" w:type="dxa"/>
            <w:shd w:val="clear" w:color="auto" w:fill="auto"/>
          </w:tcPr>
          <w:p w:rsidR="00A86581" w:rsidRPr="0044097F" w:rsidRDefault="009E6E75" w:rsidP="0044097F">
            <w:pPr>
              <w:suppressAutoHyphens/>
              <w:spacing w:before="0" w:after="0" w:line="360" w:lineRule="auto"/>
              <w:rPr>
                <w:snapToGrid w:val="0"/>
                <w:sz w:val="20"/>
              </w:rPr>
            </w:pPr>
            <w:r w:rsidRPr="0044097F">
              <w:rPr>
                <w:snapToGrid w:val="0"/>
                <w:sz w:val="20"/>
              </w:rPr>
              <w:t>47</w:t>
            </w:r>
          </w:p>
        </w:tc>
        <w:tc>
          <w:tcPr>
            <w:tcW w:w="838" w:type="dxa"/>
            <w:shd w:val="clear" w:color="auto" w:fill="auto"/>
          </w:tcPr>
          <w:p w:rsidR="00A86581" w:rsidRPr="0044097F" w:rsidRDefault="00E4418F" w:rsidP="0044097F">
            <w:pPr>
              <w:suppressAutoHyphens/>
              <w:spacing w:before="0" w:after="0" w:line="360" w:lineRule="auto"/>
              <w:rPr>
                <w:snapToGrid w:val="0"/>
                <w:sz w:val="20"/>
              </w:rPr>
            </w:pPr>
            <w:r w:rsidRPr="0044097F">
              <w:rPr>
                <w:snapToGrid w:val="0"/>
                <w:sz w:val="20"/>
              </w:rPr>
              <w:t>49</w:t>
            </w:r>
          </w:p>
        </w:tc>
        <w:tc>
          <w:tcPr>
            <w:tcW w:w="954" w:type="dxa"/>
            <w:shd w:val="clear" w:color="auto" w:fill="auto"/>
          </w:tcPr>
          <w:p w:rsidR="00A86581" w:rsidRPr="0044097F" w:rsidRDefault="004A2C4B" w:rsidP="0044097F">
            <w:pPr>
              <w:suppressAutoHyphens/>
              <w:spacing w:before="0" w:after="0" w:line="360" w:lineRule="auto"/>
              <w:rPr>
                <w:snapToGrid w:val="0"/>
                <w:sz w:val="20"/>
              </w:rPr>
            </w:pPr>
            <w:r w:rsidRPr="0044097F">
              <w:rPr>
                <w:snapToGrid w:val="0"/>
                <w:sz w:val="20"/>
              </w:rPr>
              <w:t>95</w:t>
            </w:r>
            <w:r w:rsidR="00A86581" w:rsidRPr="0044097F">
              <w:rPr>
                <w:snapToGrid w:val="0"/>
                <w:sz w:val="20"/>
              </w:rPr>
              <w:t xml:space="preserve"> 000</w:t>
            </w:r>
          </w:p>
        </w:tc>
        <w:tc>
          <w:tcPr>
            <w:tcW w:w="954" w:type="dxa"/>
            <w:shd w:val="clear" w:color="auto" w:fill="auto"/>
          </w:tcPr>
          <w:p w:rsidR="00A86581" w:rsidRPr="0044097F" w:rsidRDefault="004A2C4B" w:rsidP="0044097F">
            <w:pPr>
              <w:suppressAutoHyphens/>
              <w:spacing w:before="0" w:after="0" w:line="360" w:lineRule="auto"/>
              <w:rPr>
                <w:snapToGrid w:val="0"/>
                <w:sz w:val="20"/>
              </w:rPr>
            </w:pPr>
            <w:r w:rsidRPr="0044097F">
              <w:rPr>
                <w:snapToGrid w:val="0"/>
                <w:sz w:val="20"/>
              </w:rPr>
              <w:t>177</w:t>
            </w:r>
            <w:r w:rsidR="00A86581" w:rsidRPr="0044097F">
              <w:rPr>
                <w:snapToGrid w:val="0"/>
                <w:sz w:val="20"/>
              </w:rPr>
              <w:t xml:space="preserve"> 000</w:t>
            </w:r>
          </w:p>
        </w:tc>
        <w:tc>
          <w:tcPr>
            <w:tcW w:w="907" w:type="dxa"/>
            <w:shd w:val="clear" w:color="auto" w:fill="auto"/>
          </w:tcPr>
          <w:p w:rsidR="00A86581" w:rsidRPr="0044097F" w:rsidRDefault="004A2C4B" w:rsidP="0044097F">
            <w:pPr>
              <w:suppressAutoHyphens/>
              <w:spacing w:before="0" w:after="0" w:line="360" w:lineRule="auto"/>
              <w:rPr>
                <w:snapToGrid w:val="0"/>
                <w:sz w:val="20"/>
              </w:rPr>
            </w:pPr>
            <w:r w:rsidRPr="0044097F">
              <w:rPr>
                <w:snapToGrid w:val="0"/>
                <w:sz w:val="20"/>
              </w:rPr>
              <w:t>272</w:t>
            </w:r>
            <w:r w:rsidR="00A86581" w:rsidRPr="0044097F">
              <w:rPr>
                <w:snapToGrid w:val="0"/>
                <w:sz w:val="20"/>
              </w:rPr>
              <w:t xml:space="preserve"> 000</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w:t>
            </w:r>
          </w:p>
        </w:tc>
        <w:tc>
          <w:tcPr>
            <w:tcW w:w="794" w:type="dxa"/>
            <w:shd w:val="clear" w:color="auto" w:fill="auto"/>
          </w:tcPr>
          <w:p w:rsidR="00A86581" w:rsidRPr="0044097F" w:rsidRDefault="004A2C4B" w:rsidP="0044097F">
            <w:pPr>
              <w:suppressAutoHyphens/>
              <w:spacing w:before="0" w:after="0" w:line="360" w:lineRule="auto"/>
              <w:rPr>
                <w:snapToGrid w:val="0"/>
                <w:sz w:val="20"/>
              </w:rPr>
            </w:pPr>
            <w:r w:rsidRPr="0044097F">
              <w:rPr>
                <w:snapToGrid w:val="0"/>
                <w:sz w:val="20"/>
              </w:rPr>
              <w:t>114</w:t>
            </w:r>
            <w:r w:rsidR="00A86581" w:rsidRPr="0044097F">
              <w:rPr>
                <w:snapToGrid w:val="0"/>
                <w:sz w:val="20"/>
              </w:rPr>
              <w:t>,</w:t>
            </w:r>
            <w:r w:rsidRPr="0044097F">
              <w:rPr>
                <w:snapToGrid w:val="0"/>
                <w:sz w:val="20"/>
              </w:rPr>
              <w:t>6</w:t>
            </w:r>
          </w:p>
        </w:tc>
        <w:tc>
          <w:tcPr>
            <w:tcW w:w="715" w:type="dxa"/>
            <w:shd w:val="clear" w:color="auto" w:fill="auto"/>
          </w:tcPr>
          <w:p w:rsidR="00A86581" w:rsidRPr="0044097F" w:rsidRDefault="006E3173" w:rsidP="0044097F">
            <w:pPr>
              <w:suppressAutoHyphens/>
              <w:spacing w:before="0" w:after="0" w:line="360" w:lineRule="auto"/>
              <w:rPr>
                <w:snapToGrid w:val="0"/>
                <w:sz w:val="20"/>
              </w:rPr>
            </w:pPr>
            <w:r w:rsidRPr="0044097F">
              <w:rPr>
                <w:snapToGrid w:val="0"/>
                <w:sz w:val="20"/>
              </w:rPr>
              <w:t>123,</w:t>
            </w:r>
            <w:r w:rsidR="00A86581" w:rsidRPr="0044097F">
              <w:rPr>
                <w:snapToGrid w:val="0"/>
                <w:sz w:val="20"/>
              </w:rPr>
              <w:t>7</w:t>
            </w:r>
          </w:p>
        </w:tc>
        <w:tc>
          <w:tcPr>
            <w:tcW w:w="716" w:type="dxa"/>
            <w:shd w:val="clear" w:color="auto" w:fill="auto"/>
          </w:tcPr>
          <w:p w:rsidR="00A86581" w:rsidRPr="0044097F" w:rsidRDefault="006E3173" w:rsidP="0044097F">
            <w:pPr>
              <w:suppressAutoHyphens/>
              <w:spacing w:before="0" w:after="0" w:line="360" w:lineRule="auto"/>
              <w:rPr>
                <w:snapToGrid w:val="0"/>
                <w:sz w:val="20"/>
              </w:rPr>
            </w:pPr>
            <w:r w:rsidRPr="0044097F">
              <w:rPr>
                <w:snapToGrid w:val="0"/>
                <w:sz w:val="20"/>
              </w:rPr>
              <w:t>141,8</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Коммерческие расходы</w:t>
            </w:r>
          </w:p>
        </w:tc>
        <w:tc>
          <w:tcPr>
            <w:tcW w:w="1033"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5 000</w:t>
            </w:r>
          </w:p>
        </w:tc>
        <w:tc>
          <w:tcPr>
            <w:tcW w:w="995"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10 000</w:t>
            </w:r>
          </w:p>
        </w:tc>
        <w:tc>
          <w:tcPr>
            <w:tcW w:w="954"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12 000</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F201DF" w:rsidP="0044097F">
            <w:pPr>
              <w:suppressAutoHyphens/>
              <w:spacing w:before="0" w:after="0" w:line="360" w:lineRule="auto"/>
              <w:rPr>
                <w:snapToGrid w:val="0"/>
                <w:sz w:val="20"/>
              </w:rPr>
            </w:pPr>
            <w:r w:rsidRPr="0044097F">
              <w:rPr>
                <w:snapToGrid w:val="0"/>
                <w:sz w:val="20"/>
              </w:rPr>
              <w:t>5 000</w:t>
            </w:r>
          </w:p>
        </w:tc>
        <w:tc>
          <w:tcPr>
            <w:tcW w:w="954" w:type="dxa"/>
            <w:shd w:val="clear" w:color="auto" w:fill="auto"/>
          </w:tcPr>
          <w:p w:rsidR="00A86581" w:rsidRPr="0044097F" w:rsidRDefault="00F201DF" w:rsidP="0044097F">
            <w:pPr>
              <w:suppressAutoHyphens/>
              <w:spacing w:before="0" w:after="0" w:line="360" w:lineRule="auto"/>
              <w:rPr>
                <w:snapToGrid w:val="0"/>
                <w:sz w:val="20"/>
              </w:rPr>
            </w:pPr>
            <w:r w:rsidRPr="0044097F">
              <w:rPr>
                <w:snapToGrid w:val="0"/>
                <w:sz w:val="20"/>
              </w:rPr>
              <w:t>2 000</w:t>
            </w:r>
          </w:p>
        </w:tc>
        <w:tc>
          <w:tcPr>
            <w:tcW w:w="907" w:type="dxa"/>
            <w:shd w:val="clear" w:color="auto" w:fill="auto"/>
          </w:tcPr>
          <w:p w:rsidR="00A86581" w:rsidRPr="0044097F" w:rsidRDefault="00F201DF" w:rsidP="0044097F">
            <w:pPr>
              <w:suppressAutoHyphens/>
              <w:spacing w:before="0" w:after="0" w:line="360" w:lineRule="auto"/>
              <w:rPr>
                <w:snapToGrid w:val="0"/>
                <w:sz w:val="20"/>
              </w:rPr>
            </w:pPr>
            <w:r w:rsidRPr="0044097F">
              <w:rPr>
                <w:snapToGrid w:val="0"/>
                <w:sz w:val="20"/>
              </w:rPr>
              <w:t>7 000</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B423FD" w:rsidP="0044097F">
            <w:pPr>
              <w:suppressAutoHyphens/>
              <w:spacing w:before="0" w:after="0" w:line="360" w:lineRule="auto"/>
              <w:rPr>
                <w:snapToGrid w:val="0"/>
                <w:sz w:val="20"/>
              </w:rPr>
            </w:pPr>
            <w:r w:rsidRPr="0044097F">
              <w:rPr>
                <w:snapToGrid w:val="0"/>
                <w:sz w:val="20"/>
              </w:rPr>
              <w:t>200</w:t>
            </w:r>
          </w:p>
        </w:tc>
        <w:tc>
          <w:tcPr>
            <w:tcW w:w="715" w:type="dxa"/>
            <w:shd w:val="clear" w:color="auto" w:fill="auto"/>
          </w:tcPr>
          <w:p w:rsidR="00A86581" w:rsidRPr="0044097F" w:rsidRDefault="00B423FD" w:rsidP="0044097F">
            <w:pPr>
              <w:suppressAutoHyphens/>
              <w:spacing w:before="0" w:after="0" w:line="360" w:lineRule="auto"/>
              <w:rPr>
                <w:snapToGrid w:val="0"/>
                <w:sz w:val="20"/>
              </w:rPr>
            </w:pPr>
            <w:r w:rsidRPr="0044097F">
              <w:rPr>
                <w:snapToGrid w:val="0"/>
                <w:sz w:val="20"/>
              </w:rPr>
              <w:t>120</w:t>
            </w:r>
          </w:p>
        </w:tc>
        <w:tc>
          <w:tcPr>
            <w:tcW w:w="716" w:type="dxa"/>
            <w:shd w:val="clear" w:color="auto" w:fill="auto"/>
          </w:tcPr>
          <w:p w:rsidR="00A86581" w:rsidRPr="0044097F" w:rsidRDefault="00B423FD" w:rsidP="0044097F">
            <w:pPr>
              <w:suppressAutoHyphens/>
              <w:spacing w:before="0" w:after="0" w:line="360" w:lineRule="auto"/>
              <w:rPr>
                <w:snapToGrid w:val="0"/>
                <w:sz w:val="20"/>
              </w:rPr>
            </w:pPr>
            <w:r w:rsidRPr="0044097F">
              <w:rPr>
                <w:snapToGrid w:val="0"/>
                <w:sz w:val="20"/>
              </w:rPr>
              <w:t>240</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Управленческие расходы</w:t>
            </w:r>
          </w:p>
        </w:tc>
        <w:tc>
          <w:tcPr>
            <w:tcW w:w="1033"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85 000</w:t>
            </w:r>
          </w:p>
        </w:tc>
        <w:tc>
          <w:tcPr>
            <w:tcW w:w="995"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100 000</w:t>
            </w:r>
          </w:p>
        </w:tc>
        <w:tc>
          <w:tcPr>
            <w:tcW w:w="954" w:type="dxa"/>
            <w:shd w:val="clear" w:color="auto" w:fill="auto"/>
          </w:tcPr>
          <w:p w:rsidR="00A86581" w:rsidRPr="0044097F" w:rsidRDefault="00515339" w:rsidP="0044097F">
            <w:pPr>
              <w:suppressAutoHyphens/>
              <w:spacing w:before="0" w:after="0" w:line="360" w:lineRule="auto"/>
              <w:rPr>
                <w:snapToGrid w:val="0"/>
                <w:sz w:val="20"/>
              </w:rPr>
            </w:pPr>
            <w:r w:rsidRPr="0044097F">
              <w:rPr>
                <w:snapToGrid w:val="0"/>
                <w:sz w:val="20"/>
              </w:rPr>
              <w:t>118 000</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696E41" w:rsidP="0044097F">
            <w:pPr>
              <w:suppressAutoHyphens/>
              <w:spacing w:before="0" w:after="0" w:line="360" w:lineRule="auto"/>
              <w:rPr>
                <w:snapToGrid w:val="0"/>
                <w:sz w:val="20"/>
              </w:rPr>
            </w:pPr>
            <w:r w:rsidRPr="0044097F">
              <w:rPr>
                <w:snapToGrid w:val="0"/>
                <w:sz w:val="20"/>
              </w:rPr>
              <w:t>15 000</w:t>
            </w:r>
          </w:p>
        </w:tc>
        <w:tc>
          <w:tcPr>
            <w:tcW w:w="954" w:type="dxa"/>
            <w:shd w:val="clear" w:color="auto" w:fill="auto"/>
          </w:tcPr>
          <w:p w:rsidR="00A86581" w:rsidRPr="0044097F" w:rsidRDefault="00696E41" w:rsidP="0044097F">
            <w:pPr>
              <w:suppressAutoHyphens/>
              <w:spacing w:before="0" w:after="0" w:line="360" w:lineRule="auto"/>
              <w:rPr>
                <w:snapToGrid w:val="0"/>
                <w:sz w:val="20"/>
              </w:rPr>
            </w:pPr>
            <w:r w:rsidRPr="0044097F">
              <w:rPr>
                <w:snapToGrid w:val="0"/>
                <w:sz w:val="20"/>
              </w:rPr>
              <w:t>18 000</w:t>
            </w:r>
          </w:p>
        </w:tc>
        <w:tc>
          <w:tcPr>
            <w:tcW w:w="907" w:type="dxa"/>
            <w:shd w:val="clear" w:color="auto" w:fill="auto"/>
          </w:tcPr>
          <w:p w:rsidR="00A86581" w:rsidRPr="0044097F" w:rsidRDefault="00696E41" w:rsidP="0044097F">
            <w:pPr>
              <w:suppressAutoHyphens/>
              <w:spacing w:before="0" w:after="0" w:line="360" w:lineRule="auto"/>
              <w:rPr>
                <w:snapToGrid w:val="0"/>
                <w:sz w:val="20"/>
              </w:rPr>
            </w:pPr>
            <w:r w:rsidRPr="0044097F">
              <w:rPr>
                <w:snapToGrid w:val="0"/>
                <w:sz w:val="20"/>
              </w:rPr>
              <w:t>33 000</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696E41" w:rsidP="0044097F">
            <w:pPr>
              <w:suppressAutoHyphens/>
              <w:spacing w:before="0" w:after="0" w:line="360" w:lineRule="auto"/>
              <w:rPr>
                <w:snapToGrid w:val="0"/>
                <w:sz w:val="20"/>
              </w:rPr>
            </w:pPr>
            <w:r w:rsidRPr="0044097F">
              <w:rPr>
                <w:snapToGrid w:val="0"/>
                <w:sz w:val="20"/>
              </w:rPr>
              <w:t>117,6</w:t>
            </w:r>
          </w:p>
        </w:tc>
        <w:tc>
          <w:tcPr>
            <w:tcW w:w="715" w:type="dxa"/>
            <w:shd w:val="clear" w:color="auto" w:fill="auto"/>
          </w:tcPr>
          <w:p w:rsidR="00A86581" w:rsidRPr="0044097F" w:rsidRDefault="00696E41" w:rsidP="0044097F">
            <w:pPr>
              <w:suppressAutoHyphens/>
              <w:spacing w:before="0" w:after="0" w:line="360" w:lineRule="auto"/>
              <w:rPr>
                <w:snapToGrid w:val="0"/>
                <w:sz w:val="20"/>
              </w:rPr>
            </w:pPr>
            <w:r w:rsidRPr="0044097F">
              <w:rPr>
                <w:snapToGrid w:val="0"/>
                <w:sz w:val="20"/>
              </w:rPr>
              <w:t>118</w:t>
            </w:r>
          </w:p>
        </w:tc>
        <w:tc>
          <w:tcPr>
            <w:tcW w:w="716" w:type="dxa"/>
            <w:shd w:val="clear" w:color="auto" w:fill="auto"/>
          </w:tcPr>
          <w:p w:rsidR="00A86581" w:rsidRPr="0044097F" w:rsidRDefault="00696E41" w:rsidP="0044097F">
            <w:pPr>
              <w:suppressAutoHyphens/>
              <w:spacing w:before="0" w:after="0" w:line="360" w:lineRule="auto"/>
              <w:rPr>
                <w:snapToGrid w:val="0"/>
                <w:sz w:val="20"/>
              </w:rPr>
            </w:pPr>
            <w:r w:rsidRPr="0044097F">
              <w:rPr>
                <w:snapToGrid w:val="0"/>
                <w:sz w:val="20"/>
              </w:rPr>
              <w:t>138,8</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Прибыль от продаж</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560 000</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635 000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792 000</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40</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40</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42</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75 000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157 000</w:t>
            </w:r>
          </w:p>
        </w:tc>
        <w:tc>
          <w:tcPr>
            <w:tcW w:w="907" w:type="dxa"/>
            <w:shd w:val="clear" w:color="auto" w:fill="auto"/>
          </w:tcPr>
          <w:p w:rsidR="00A86581" w:rsidRPr="0044097F" w:rsidRDefault="00E632D0" w:rsidP="0044097F">
            <w:pPr>
              <w:suppressAutoHyphens/>
              <w:spacing w:before="0" w:after="0" w:line="360" w:lineRule="auto"/>
              <w:rPr>
                <w:snapToGrid w:val="0"/>
                <w:sz w:val="20"/>
              </w:rPr>
            </w:pPr>
            <w:r w:rsidRPr="0044097F">
              <w:rPr>
                <w:snapToGrid w:val="0"/>
                <w:sz w:val="20"/>
              </w:rPr>
              <w:t>232</w:t>
            </w:r>
            <w:r w:rsidR="00A86581" w:rsidRPr="0044097F">
              <w:rPr>
                <w:snapToGrid w:val="0"/>
                <w:sz w:val="20"/>
              </w:rPr>
              <w:t>000</w:t>
            </w:r>
          </w:p>
        </w:tc>
        <w:tc>
          <w:tcPr>
            <w:tcW w:w="763" w:type="dxa"/>
            <w:shd w:val="clear" w:color="auto" w:fill="auto"/>
          </w:tcPr>
          <w:p w:rsidR="00A86581" w:rsidRPr="0044097F" w:rsidRDefault="00A86581" w:rsidP="0044097F">
            <w:pPr>
              <w:suppressAutoHyphens/>
              <w:spacing w:before="0" w:after="0" w:line="360" w:lineRule="auto"/>
              <w:rPr>
                <w:snapToGrid w:val="0"/>
                <w:sz w:val="20"/>
                <w:lang w:val="en-US"/>
              </w:rPr>
            </w:pPr>
            <w:r w:rsidRPr="0044097F">
              <w:rPr>
                <w:snapToGrid w:val="0"/>
                <w:sz w:val="20"/>
                <w:lang w:val="en-US"/>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113,4</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124,7</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141,4</w:t>
            </w:r>
          </w:p>
        </w:tc>
      </w:tr>
      <w:tr w:rsidR="00A86581" w:rsidRPr="0044097F" w:rsidTr="0044097F">
        <w:trPr>
          <w:jc w:val="center"/>
        </w:trPr>
        <w:tc>
          <w:tcPr>
            <w:tcW w:w="7938" w:type="dxa"/>
            <w:gridSpan w:val="8"/>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Операционные доходы и расходы</w:t>
            </w:r>
          </w:p>
        </w:tc>
        <w:tc>
          <w:tcPr>
            <w:tcW w:w="954" w:type="dxa"/>
            <w:shd w:val="clear" w:color="auto" w:fill="auto"/>
          </w:tcPr>
          <w:p w:rsidR="00A86581" w:rsidRPr="0044097F" w:rsidRDefault="00A86581" w:rsidP="0044097F">
            <w:pPr>
              <w:suppressAutoHyphens/>
              <w:spacing w:before="0" w:after="0" w:line="360" w:lineRule="auto"/>
              <w:rPr>
                <w:snapToGrid w:val="0"/>
                <w:sz w:val="20"/>
              </w:rPr>
            </w:pPr>
          </w:p>
        </w:tc>
        <w:tc>
          <w:tcPr>
            <w:tcW w:w="907" w:type="dxa"/>
            <w:shd w:val="clear" w:color="auto" w:fill="auto"/>
          </w:tcPr>
          <w:p w:rsidR="00A86581" w:rsidRPr="0044097F" w:rsidRDefault="00A86581" w:rsidP="0044097F">
            <w:pPr>
              <w:suppressAutoHyphens/>
              <w:spacing w:before="0" w:after="0" w:line="360" w:lineRule="auto"/>
              <w:rPr>
                <w:snapToGrid w:val="0"/>
                <w:sz w:val="20"/>
              </w:rPr>
            </w:pPr>
          </w:p>
        </w:tc>
        <w:tc>
          <w:tcPr>
            <w:tcW w:w="763" w:type="dxa"/>
            <w:shd w:val="clear" w:color="auto" w:fill="auto"/>
          </w:tcPr>
          <w:p w:rsidR="00A86581" w:rsidRPr="0044097F" w:rsidRDefault="00A86581" w:rsidP="0044097F">
            <w:pPr>
              <w:suppressAutoHyphens/>
              <w:spacing w:before="0" w:after="0" w:line="360" w:lineRule="auto"/>
              <w:rPr>
                <w:snapToGrid w:val="0"/>
                <w:sz w:val="20"/>
                <w:lang w:val="en-US"/>
              </w:rPr>
            </w:pPr>
          </w:p>
        </w:tc>
        <w:tc>
          <w:tcPr>
            <w:tcW w:w="624" w:type="dxa"/>
            <w:shd w:val="clear" w:color="auto" w:fill="auto"/>
          </w:tcPr>
          <w:p w:rsidR="00A86581" w:rsidRPr="0044097F" w:rsidRDefault="00A86581" w:rsidP="0044097F">
            <w:pPr>
              <w:suppressAutoHyphens/>
              <w:spacing w:before="0" w:after="0" w:line="360" w:lineRule="auto"/>
              <w:rPr>
                <w:snapToGrid w:val="0"/>
                <w:sz w:val="20"/>
              </w:rPr>
            </w:pPr>
          </w:p>
        </w:tc>
        <w:tc>
          <w:tcPr>
            <w:tcW w:w="504" w:type="dxa"/>
            <w:shd w:val="clear" w:color="auto" w:fill="auto"/>
          </w:tcPr>
          <w:p w:rsidR="00A86581" w:rsidRPr="0044097F" w:rsidRDefault="00A86581" w:rsidP="0044097F">
            <w:pPr>
              <w:suppressAutoHyphens/>
              <w:spacing w:before="0" w:after="0" w:line="360" w:lineRule="auto"/>
              <w:rPr>
                <w:snapToGrid w:val="0"/>
                <w:sz w:val="20"/>
              </w:rPr>
            </w:pPr>
          </w:p>
        </w:tc>
        <w:tc>
          <w:tcPr>
            <w:tcW w:w="794" w:type="dxa"/>
            <w:shd w:val="clear" w:color="auto" w:fill="auto"/>
          </w:tcPr>
          <w:p w:rsidR="00A86581" w:rsidRPr="0044097F" w:rsidRDefault="00A86581" w:rsidP="0044097F">
            <w:pPr>
              <w:suppressAutoHyphens/>
              <w:spacing w:before="0" w:after="0" w:line="360" w:lineRule="auto"/>
              <w:rPr>
                <w:snapToGrid w:val="0"/>
                <w:sz w:val="20"/>
              </w:rPr>
            </w:pPr>
          </w:p>
        </w:tc>
        <w:tc>
          <w:tcPr>
            <w:tcW w:w="715" w:type="dxa"/>
            <w:shd w:val="clear" w:color="auto" w:fill="auto"/>
          </w:tcPr>
          <w:p w:rsidR="00A86581" w:rsidRPr="0044097F" w:rsidRDefault="00A86581" w:rsidP="0044097F">
            <w:pPr>
              <w:suppressAutoHyphens/>
              <w:spacing w:before="0" w:after="0" w:line="360" w:lineRule="auto"/>
              <w:rPr>
                <w:snapToGrid w:val="0"/>
                <w:sz w:val="20"/>
              </w:rPr>
            </w:pPr>
          </w:p>
        </w:tc>
        <w:tc>
          <w:tcPr>
            <w:tcW w:w="716" w:type="dxa"/>
            <w:shd w:val="clear" w:color="auto" w:fill="auto"/>
          </w:tcPr>
          <w:p w:rsidR="00A86581" w:rsidRPr="0044097F" w:rsidRDefault="00A86581" w:rsidP="0044097F">
            <w:pPr>
              <w:suppressAutoHyphens/>
              <w:spacing w:before="0" w:after="0" w:line="360" w:lineRule="auto"/>
              <w:rPr>
                <w:snapToGrid w:val="0"/>
                <w:sz w:val="20"/>
              </w:rPr>
            </w:pP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Проценты к получению</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Проценты к уплате</w:t>
            </w:r>
            <w:r w:rsidR="00D0094D" w:rsidRPr="0044097F">
              <w:rPr>
                <w:snapToGrid w:val="0"/>
                <w:sz w:val="20"/>
              </w:rPr>
              <w:t xml:space="preserve"> </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Доходы от участия в других организациях</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Прочие операционные доходы</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Прочие операционные расходы</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Внереализационные доходы</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Внереализационные расходы</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Прибыль до налогообложения</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560 000</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635 000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792 000</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40</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40</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42</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75 000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157 000</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232 000</w:t>
            </w:r>
          </w:p>
        </w:tc>
        <w:tc>
          <w:tcPr>
            <w:tcW w:w="763" w:type="dxa"/>
            <w:shd w:val="clear" w:color="auto" w:fill="auto"/>
          </w:tcPr>
          <w:p w:rsidR="00A86581" w:rsidRPr="0044097F" w:rsidRDefault="00A86581" w:rsidP="0044097F">
            <w:pPr>
              <w:suppressAutoHyphens/>
              <w:spacing w:before="0" w:after="0" w:line="360" w:lineRule="auto"/>
              <w:rPr>
                <w:snapToGrid w:val="0"/>
                <w:sz w:val="20"/>
                <w:lang w:val="en-US"/>
              </w:rPr>
            </w:pPr>
            <w:r w:rsidRPr="0044097F">
              <w:rPr>
                <w:snapToGrid w:val="0"/>
                <w:sz w:val="20"/>
                <w:lang w:val="en-US"/>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2</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113,4</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124,7</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141,4</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 xml:space="preserve">Налог на прибыль и иные аналогичные платежи </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134 400</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152 400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190 080</w:t>
            </w:r>
          </w:p>
        </w:tc>
        <w:tc>
          <w:tcPr>
            <w:tcW w:w="702"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18 000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37 680</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55 680</w:t>
            </w:r>
          </w:p>
        </w:tc>
        <w:tc>
          <w:tcPr>
            <w:tcW w:w="76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113,4</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124,7</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141,4</w:t>
            </w:r>
          </w:p>
        </w:tc>
      </w:tr>
      <w:tr w:rsidR="00A86581" w:rsidRPr="0044097F" w:rsidTr="0044097F">
        <w:trPr>
          <w:jc w:val="center"/>
        </w:trPr>
        <w:tc>
          <w:tcPr>
            <w:tcW w:w="174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Чистая прибыль</w:t>
            </w:r>
          </w:p>
        </w:tc>
        <w:tc>
          <w:tcPr>
            <w:tcW w:w="1033"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425 600</w:t>
            </w:r>
          </w:p>
        </w:tc>
        <w:tc>
          <w:tcPr>
            <w:tcW w:w="99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482 600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601 920</w:t>
            </w:r>
          </w:p>
        </w:tc>
        <w:tc>
          <w:tcPr>
            <w:tcW w:w="702" w:type="dxa"/>
            <w:shd w:val="clear" w:color="auto" w:fill="auto"/>
          </w:tcPr>
          <w:p w:rsidR="00A86581" w:rsidRPr="0044097F" w:rsidRDefault="00D0094D" w:rsidP="0044097F">
            <w:pPr>
              <w:suppressAutoHyphens/>
              <w:spacing w:before="0" w:after="0" w:line="360" w:lineRule="auto"/>
              <w:rPr>
                <w:snapToGrid w:val="0"/>
                <w:sz w:val="20"/>
              </w:rPr>
            </w:pPr>
            <w:r w:rsidRPr="0044097F">
              <w:rPr>
                <w:snapToGrid w:val="0"/>
                <w:sz w:val="20"/>
                <w:lang w:val="en-US"/>
              </w:rPr>
              <w:t xml:space="preserve"> </w:t>
            </w:r>
            <w:r w:rsidR="00A86581" w:rsidRPr="0044097F">
              <w:rPr>
                <w:snapToGrid w:val="0"/>
                <w:sz w:val="20"/>
              </w:rPr>
              <w:t>30,6</w:t>
            </w:r>
          </w:p>
        </w:tc>
        <w:tc>
          <w:tcPr>
            <w:tcW w:w="715" w:type="dxa"/>
            <w:shd w:val="clear" w:color="auto" w:fill="auto"/>
          </w:tcPr>
          <w:p w:rsidR="00A86581" w:rsidRPr="0044097F" w:rsidRDefault="00D0094D" w:rsidP="0044097F">
            <w:pPr>
              <w:suppressAutoHyphens/>
              <w:spacing w:before="0" w:after="0" w:line="360" w:lineRule="auto"/>
              <w:rPr>
                <w:snapToGrid w:val="0"/>
                <w:sz w:val="20"/>
                <w:lang w:val="en-US"/>
              </w:rPr>
            </w:pPr>
            <w:r w:rsidRPr="0044097F">
              <w:rPr>
                <w:snapToGrid w:val="0"/>
                <w:sz w:val="20"/>
                <w:lang w:val="en-US"/>
              </w:rPr>
              <w:t xml:space="preserve"> </w:t>
            </w:r>
            <w:r w:rsidR="00A86581" w:rsidRPr="0044097F">
              <w:rPr>
                <w:snapToGrid w:val="0"/>
                <w:sz w:val="20"/>
              </w:rPr>
              <w:t>30,5</w:t>
            </w:r>
          </w:p>
        </w:tc>
        <w:tc>
          <w:tcPr>
            <w:tcW w:w="838"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32,2</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57 000</w:t>
            </w:r>
          </w:p>
        </w:tc>
        <w:tc>
          <w:tcPr>
            <w:tcW w:w="95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119 320</w:t>
            </w:r>
          </w:p>
        </w:tc>
        <w:tc>
          <w:tcPr>
            <w:tcW w:w="907"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176 320</w:t>
            </w:r>
          </w:p>
        </w:tc>
        <w:tc>
          <w:tcPr>
            <w:tcW w:w="763" w:type="dxa"/>
            <w:shd w:val="clear" w:color="auto" w:fill="auto"/>
          </w:tcPr>
          <w:p w:rsidR="00A86581" w:rsidRPr="0044097F" w:rsidRDefault="00D0094D" w:rsidP="0044097F">
            <w:pPr>
              <w:suppressAutoHyphens/>
              <w:spacing w:before="0" w:after="0" w:line="360" w:lineRule="auto"/>
              <w:rPr>
                <w:snapToGrid w:val="0"/>
                <w:sz w:val="20"/>
              </w:rPr>
            </w:pPr>
            <w:r w:rsidRPr="0044097F">
              <w:rPr>
                <w:snapToGrid w:val="0"/>
                <w:sz w:val="20"/>
                <w:lang w:val="en-US"/>
              </w:rPr>
              <w:t xml:space="preserve"> </w:t>
            </w:r>
            <w:r w:rsidR="00A86581" w:rsidRPr="0044097F">
              <w:rPr>
                <w:snapToGrid w:val="0"/>
                <w:sz w:val="20"/>
                <w:lang w:val="en-US"/>
              </w:rPr>
              <w:t>- 0,</w:t>
            </w:r>
            <w:r w:rsidR="00A86581" w:rsidRPr="0044097F">
              <w:rPr>
                <w:snapToGrid w:val="0"/>
                <w:sz w:val="20"/>
              </w:rPr>
              <w:t>1</w:t>
            </w:r>
          </w:p>
        </w:tc>
        <w:tc>
          <w:tcPr>
            <w:tcW w:w="62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1,7</w:t>
            </w:r>
          </w:p>
        </w:tc>
        <w:tc>
          <w:tcPr>
            <w:tcW w:w="50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1,6</w:t>
            </w:r>
          </w:p>
        </w:tc>
        <w:tc>
          <w:tcPr>
            <w:tcW w:w="794"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113,4</w:t>
            </w:r>
          </w:p>
        </w:tc>
        <w:tc>
          <w:tcPr>
            <w:tcW w:w="715"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124,7</w:t>
            </w:r>
          </w:p>
        </w:tc>
        <w:tc>
          <w:tcPr>
            <w:tcW w:w="716" w:type="dxa"/>
            <w:shd w:val="clear" w:color="auto" w:fill="auto"/>
          </w:tcPr>
          <w:p w:rsidR="00A86581" w:rsidRPr="0044097F" w:rsidRDefault="00A86581" w:rsidP="0044097F">
            <w:pPr>
              <w:suppressAutoHyphens/>
              <w:spacing w:before="0" w:after="0" w:line="360" w:lineRule="auto"/>
              <w:rPr>
                <w:snapToGrid w:val="0"/>
                <w:sz w:val="20"/>
              </w:rPr>
            </w:pPr>
            <w:r w:rsidRPr="0044097F">
              <w:rPr>
                <w:snapToGrid w:val="0"/>
                <w:sz w:val="20"/>
              </w:rPr>
              <w:t>141,4</w:t>
            </w:r>
          </w:p>
        </w:tc>
      </w:tr>
    </w:tbl>
    <w:p w:rsidR="003D19B5" w:rsidRDefault="003D19B5" w:rsidP="00D0094D">
      <w:pPr>
        <w:pStyle w:val="a5"/>
        <w:suppressAutoHyphens/>
        <w:spacing w:after="0" w:line="360" w:lineRule="auto"/>
        <w:ind w:firstLine="709"/>
        <w:jc w:val="both"/>
        <w:rPr>
          <w:sz w:val="28"/>
          <w:lang w:val="en-US"/>
        </w:rPr>
      </w:pPr>
    </w:p>
    <w:p w:rsidR="003D19B5" w:rsidRDefault="003D19B5" w:rsidP="00D0094D">
      <w:pPr>
        <w:pStyle w:val="a5"/>
        <w:suppressAutoHyphens/>
        <w:spacing w:after="0" w:line="360" w:lineRule="auto"/>
        <w:ind w:firstLine="709"/>
        <w:jc w:val="both"/>
        <w:rPr>
          <w:sz w:val="28"/>
          <w:lang w:val="en-US"/>
        </w:rPr>
      </w:pPr>
    </w:p>
    <w:p w:rsidR="003D19B5" w:rsidRPr="003D19B5" w:rsidRDefault="003D19B5" w:rsidP="00D0094D">
      <w:pPr>
        <w:pStyle w:val="a5"/>
        <w:suppressAutoHyphens/>
        <w:spacing w:after="0" w:line="360" w:lineRule="auto"/>
        <w:ind w:firstLine="709"/>
        <w:jc w:val="both"/>
        <w:rPr>
          <w:sz w:val="28"/>
          <w:lang w:val="en-US"/>
        </w:rPr>
        <w:sectPr w:rsidR="003D19B5" w:rsidRPr="003D19B5" w:rsidSect="003D19B5">
          <w:pgSz w:w="16838" w:h="11906" w:orient="landscape" w:code="9"/>
          <w:pgMar w:top="850" w:right="1134" w:bottom="1701" w:left="1134" w:header="709" w:footer="709" w:gutter="0"/>
          <w:pgNumType w:start="1"/>
          <w:cols w:space="708"/>
          <w:docGrid w:linePitch="360"/>
        </w:sectPr>
      </w:pPr>
    </w:p>
    <w:p w:rsidR="00A86581" w:rsidRPr="00D0094D" w:rsidRDefault="00A86581" w:rsidP="00D0094D">
      <w:pPr>
        <w:pStyle w:val="a5"/>
        <w:suppressAutoHyphens/>
        <w:spacing w:after="0" w:line="360" w:lineRule="auto"/>
        <w:ind w:firstLine="709"/>
        <w:jc w:val="both"/>
        <w:rPr>
          <w:sz w:val="28"/>
        </w:rPr>
      </w:pPr>
      <w:r w:rsidRPr="00D0094D">
        <w:rPr>
          <w:sz w:val="28"/>
        </w:rPr>
        <w:t>По результатам анализа финансовых результатов предприятия за период 2005-2007 гг необходимо сделать следующие выводы:</w:t>
      </w:r>
    </w:p>
    <w:p w:rsidR="00A86581" w:rsidRPr="00D0094D" w:rsidRDefault="00DB241E" w:rsidP="00D0094D">
      <w:pPr>
        <w:pStyle w:val="a5"/>
        <w:suppressAutoHyphens/>
        <w:spacing w:after="0" w:line="360" w:lineRule="auto"/>
        <w:ind w:firstLine="709"/>
        <w:jc w:val="both"/>
        <w:rPr>
          <w:sz w:val="28"/>
        </w:rPr>
      </w:pPr>
      <w:r w:rsidRPr="00D0094D">
        <w:rPr>
          <w:sz w:val="28"/>
        </w:rPr>
        <w:t xml:space="preserve">В 2005 и </w:t>
      </w:r>
      <w:r w:rsidR="00A86581" w:rsidRPr="00D0094D">
        <w:rPr>
          <w:sz w:val="28"/>
        </w:rPr>
        <w:t xml:space="preserve">2006 </w:t>
      </w:r>
      <w:r w:rsidRPr="00D0094D">
        <w:rPr>
          <w:sz w:val="28"/>
        </w:rPr>
        <w:t>гг.</w:t>
      </w:r>
      <w:r w:rsidR="00A86581" w:rsidRPr="00D0094D">
        <w:rPr>
          <w:sz w:val="28"/>
        </w:rPr>
        <w:t xml:space="preserve"> удельный вес себестоимос</w:t>
      </w:r>
      <w:r w:rsidR="00EC44F5" w:rsidRPr="00D0094D">
        <w:rPr>
          <w:sz w:val="28"/>
        </w:rPr>
        <w:t>ти продажи продукции составил 53</w:t>
      </w:r>
      <w:r w:rsidR="00A86581" w:rsidRPr="00D0094D">
        <w:rPr>
          <w:sz w:val="28"/>
        </w:rPr>
        <w:t>% в общей величине вы</w:t>
      </w:r>
      <w:r w:rsidR="00552361" w:rsidRPr="00D0094D">
        <w:rPr>
          <w:sz w:val="28"/>
        </w:rPr>
        <w:t>ручки от реализации продукции. В</w:t>
      </w:r>
      <w:r w:rsidR="00A86581" w:rsidRPr="00D0094D">
        <w:rPr>
          <w:sz w:val="28"/>
        </w:rPr>
        <w:t xml:space="preserve"> 2007 году удельный вес себестоимости незнач</w:t>
      </w:r>
      <w:r w:rsidR="00EC44F5" w:rsidRPr="00D0094D">
        <w:rPr>
          <w:sz w:val="28"/>
        </w:rPr>
        <w:t>ительно сократился и составил 51</w:t>
      </w:r>
      <w:r w:rsidR="00A86581" w:rsidRPr="00D0094D">
        <w:rPr>
          <w:sz w:val="28"/>
        </w:rPr>
        <w:t xml:space="preserve"> %, благодаря чему увеличилась доля валовой прибыли в общей величи</w:t>
      </w:r>
      <w:r w:rsidR="00EC44F5" w:rsidRPr="00D0094D">
        <w:rPr>
          <w:sz w:val="28"/>
        </w:rPr>
        <w:t>не выручки и составила 49</w:t>
      </w:r>
      <w:r w:rsidR="00A86581" w:rsidRPr="00D0094D">
        <w:rPr>
          <w:sz w:val="28"/>
        </w:rPr>
        <w:t>%.</w:t>
      </w:r>
    </w:p>
    <w:p w:rsidR="00A86581" w:rsidRPr="00D0094D" w:rsidRDefault="00A86581" w:rsidP="00D0094D">
      <w:pPr>
        <w:pStyle w:val="a5"/>
        <w:suppressAutoHyphens/>
        <w:spacing w:after="0" w:line="360" w:lineRule="auto"/>
        <w:ind w:firstLine="709"/>
        <w:jc w:val="both"/>
        <w:rPr>
          <w:sz w:val="28"/>
        </w:rPr>
      </w:pPr>
      <w:r w:rsidRPr="00D0094D">
        <w:rPr>
          <w:sz w:val="28"/>
        </w:rPr>
        <w:t>Удельный вес приб</w:t>
      </w:r>
      <w:r w:rsidR="009917EF" w:rsidRPr="00D0094D">
        <w:rPr>
          <w:sz w:val="28"/>
        </w:rPr>
        <w:t>ыли от продаж в 2005 и 2006 гг.</w:t>
      </w:r>
      <w:r w:rsidRPr="00D0094D">
        <w:rPr>
          <w:sz w:val="28"/>
        </w:rPr>
        <w:t xml:space="preserve"> составил 40% , а в 2007 году 42% в общей величине выручки.</w:t>
      </w:r>
      <w:r w:rsidR="00D0094D">
        <w:rPr>
          <w:sz w:val="28"/>
        </w:rPr>
        <w:t xml:space="preserve"> </w:t>
      </w:r>
      <w:r w:rsidRPr="00D0094D">
        <w:rPr>
          <w:sz w:val="28"/>
        </w:rPr>
        <w:t>Удельный вес чистой прибыли в 2005 году составил 30,6% , в 2006 году – 30,5% т.е. в 2006 году произошло незначительное умен</w:t>
      </w:r>
      <w:r w:rsidR="00552361" w:rsidRPr="00D0094D">
        <w:rPr>
          <w:sz w:val="28"/>
        </w:rPr>
        <w:t>ьшение удельного веса на 0,1%. В</w:t>
      </w:r>
      <w:r w:rsidRPr="00D0094D">
        <w:rPr>
          <w:sz w:val="28"/>
        </w:rPr>
        <w:t xml:space="preserve"> 2007 году по сравнению с 2006 годом</w:t>
      </w:r>
      <w:r w:rsidR="00D0094D">
        <w:rPr>
          <w:sz w:val="28"/>
        </w:rPr>
        <w:t xml:space="preserve"> </w:t>
      </w:r>
      <w:r w:rsidRPr="00D0094D">
        <w:rPr>
          <w:sz w:val="28"/>
        </w:rPr>
        <w:t>наблюдается увеличение удельного веса на 1,7%, что в общем объеме выручки</w:t>
      </w:r>
      <w:r w:rsidR="00D0094D">
        <w:rPr>
          <w:sz w:val="28"/>
        </w:rPr>
        <w:t xml:space="preserve"> </w:t>
      </w:r>
      <w:r w:rsidRPr="00D0094D">
        <w:rPr>
          <w:sz w:val="28"/>
        </w:rPr>
        <w:t>составляет 32,2%.</w:t>
      </w:r>
    </w:p>
    <w:p w:rsidR="00A86581" w:rsidRPr="00D0094D" w:rsidRDefault="00A86581" w:rsidP="00D0094D">
      <w:pPr>
        <w:pStyle w:val="a5"/>
        <w:suppressAutoHyphens/>
        <w:spacing w:after="0" w:line="360" w:lineRule="auto"/>
        <w:ind w:firstLine="709"/>
        <w:jc w:val="both"/>
        <w:rPr>
          <w:sz w:val="28"/>
        </w:rPr>
      </w:pPr>
      <w:r w:rsidRPr="00D0094D">
        <w:rPr>
          <w:sz w:val="28"/>
        </w:rPr>
        <w:t>Выручка от реализации продукции в 2006 г</w:t>
      </w:r>
      <w:r w:rsidR="009917EF" w:rsidRPr="00D0094D">
        <w:rPr>
          <w:sz w:val="28"/>
        </w:rPr>
        <w:t>оду</w:t>
      </w:r>
      <w:r w:rsidRPr="00D0094D">
        <w:rPr>
          <w:sz w:val="28"/>
        </w:rPr>
        <w:t xml:space="preserve"> по сравнению с 2005 г</w:t>
      </w:r>
      <w:r w:rsidR="009917EF" w:rsidRPr="00D0094D">
        <w:rPr>
          <w:sz w:val="28"/>
        </w:rPr>
        <w:t>одом</w:t>
      </w:r>
      <w:r w:rsidRPr="00D0094D">
        <w:rPr>
          <w:sz w:val="28"/>
        </w:rPr>
        <w:t xml:space="preserve"> возросла на 13,6%, что в абсолютном выражении составило 190 000 руб. В 2007 г</w:t>
      </w:r>
      <w:r w:rsidR="009917EF" w:rsidRPr="00D0094D">
        <w:rPr>
          <w:sz w:val="28"/>
        </w:rPr>
        <w:t>оду</w:t>
      </w:r>
      <w:r w:rsidRPr="00D0094D">
        <w:rPr>
          <w:sz w:val="28"/>
        </w:rPr>
        <w:t xml:space="preserve"> по сравнению с 2006 г</w:t>
      </w:r>
      <w:r w:rsidR="009917EF" w:rsidRPr="00D0094D">
        <w:rPr>
          <w:sz w:val="28"/>
        </w:rPr>
        <w:t>одом</w:t>
      </w:r>
      <w:r w:rsidRPr="00D0094D">
        <w:rPr>
          <w:sz w:val="28"/>
        </w:rPr>
        <w:t xml:space="preserve"> рост выручки составил 18,3%, что в абсолютном выражении составило 290000 руб. В 2007 г</w:t>
      </w:r>
      <w:r w:rsidR="009917EF" w:rsidRPr="00D0094D">
        <w:rPr>
          <w:sz w:val="28"/>
        </w:rPr>
        <w:t>оду</w:t>
      </w:r>
      <w:r w:rsidRPr="00D0094D">
        <w:rPr>
          <w:sz w:val="28"/>
        </w:rPr>
        <w:t xml:space="preserve"> по сравнению с 2005 г</w:t>
      </w:r>
      <w:r w:rsidR="009917EF" w:rsidRPr="00D0094D">
        <w:rPr>
          <w:sz w:val="28"/>
        </w:rPr>
        <w:t>одом</w:t>
      </w:r>
      <w:r w:rsidRPr="00D0094D">
        <w:rPr>
          <w:sz w:val="28"/>
        </w:rPr>
        <w:t xml:space="preserve"> выручка возросла на 34,5%, что составило 480000 руб.</w:t>
      </w:r>
    </w:p>
    <w:p w:rsidR="00A86581" w:rsidRPr="00D0094D" w:rsidRDefault="00A86581" w:rsidP="00D0094D">
      <w:pPr>
        <w:pStyle w:val="a5"/>
        <w:suppressAutoHyphens/>
        <w:spacing w:after="0" w:line="360" w:lineRule="auto"/>
        <w:ind w:firstLine="709"/>
        <w:jc w:val="both"/>
        <w:rPr>
          <w:sz w:val="28"/>
        </w:rPr>
      </w:pPr>
      <w:r w:rsidRPr="00D0094D">
        <w:rPr>
          <w:sz w:val="28"/>
        </w:rPr>
        <w:t>Себестои</w:t>
      </w:r>
      <w:r w:rsidR="009917EF" w:rsidRPr="00D0094D">
        <w:rPr>
          <w:sz w:val="28"/>
        </w:rPr>
        <w:t>мость продажи продукции в 2006 г</w:t>
      </w:r>
      <w:r w:rsidR="0039341B" w:rsidRPr="00D0094D">
        <w:rPr>
          <w:sz w:val="28"/>
        </w:rPr>
        <w:t>оду возросла на 12</w:t>
      </w:r>
      <w:r w:rsidRPr="00D0094D">
        <w:rPr>
          <w:sz w:val="28"/>
        </w:rPr>
        <w:t>,8%, что в абс</w:t>
      </w:r>
      <w:r w:rsidR="0039341B" w:rsidRPr="00D0094D">
        <w:rPr>
          <w:sz w:val="28"/>
        </w:rPr>
        <w:t>олютном выражении составляет 95</w:t>
      </w:r>
      <w:r w:rsidRPr="00D0094D">
        <w:rPr>
          <w:sz w:val="28"/>
        </w:rPr>
        <w:t xml:space="preserve"> 000 руб. В 2007 г</w:t>
      </w:r>
      <w:r w:rsidR="0039341B" w:rsidRPr="00D0094D">
        <w:rPr>
          <w:sz w:val="28"/>
        </w:rPr>
        <w:t>оду</w:t>
      </w:r>
      <w:r w:rsidRPr="00D0094D">
        <w:rPr>
          <w:sz w:val="28"/>
        </w:rPr>
        <w:t xml:space="preserve"> рост себестоимос</w:t>
      </w:r>
      <w:r w:rsidR="0039341B" w:rsidRPr="00D0094D">
        <w:rPr>
          <w:sz w:val="28"/>
        </w:rPr>
        <w:t>ти продажи продукции составил 13,5</w:t>
      </w:r>
      <w:r w:rsidRPr="00D0094D">
        <w:rPr>
          <w:sz w:val="28"/>
        </w:rPr>
        <w:t>%, что в абс</w:t>
      </w:r>
      <w:r w:rsidR="0039341B" w:rsidRPr="00D0094D">
        <w:rPr>
          <w:sz w:val="28"/>
        </w:rPr>
        <w:t>олютном выражении составляет 113</w:t>
      </w:r>
      <w:r w:rsidRPr="00D0094D">
        <w:rPr>
          <w:sz w:val="28"/>
        </w:rPr>
        <w:t>000 руб. Всего же в 2007 г</w:t>
      </w:r>
      <w:r w:rsidR="0039341B" w:rsidRPr="00D0094D">
        <w:rPr>
          <w:sz w:val="28"/>
        </w:rPr>
        <w:t>оду</w:t>
      </w:r>
      <w:r w:rsidRPr="00D0094D">
        <w:rPr>
          <w:sz w:val="28"/>
        </w:rPr>
        <w:t xml:space="preserve"> по сравнению с 2006 и 2005 гг</w:t>
      </w:r>
      <w:r w:rsidR="0039341B" w:rsidRPr="00D0094D">
        <w:rPr>
          <w:sz w:val="28"/>
        </w:rPr>
        <w:t>.</w:t>
      </w:r>
      <w:r w:rsidRPr="00D0094D">
        <w:rPr>
          <w:sz w:val="28"/>
        </w:rPr>
        <w:t xml:space="preserve"> </w:t>
      </w:r>
      <w:r w:rsidR="0039341B" w:rsidRPr="00D0094D">
        <w:rPr>
          <w:sz w:val="28"/>
        </w:rPr>
        <w:t>рост себестоимости составил 28</w:t>
      </w:r>
      <w:r w:rsidR="0081684E" w:rsidRPr="00D0094D">
        <w:rPr>
          <w:sz w:val="28"/>
        </w:rPr>
        <w:t>%, что составляет 208</w:t>
      </w:r>
      <w:r w:rsidRPr="00D0094D">
        <w:rPr>
          <w:sz w:val="28"/>
        </w:rPr>
        <w:t>000 руб.</w:t>
      </w:r>
    </w:p>
    <w:p w:rsidR="00A86581" w:rsidRPr="00D0094D" w:rsidRDefault="00A86581" w:rsidP="00D0094D">
      <w:pPr>
        <w:pStyle w:val="a5"/>
        <w:suppressAutoHyphens/>
        <w:spacing w:after="0" w:line="360" w:lineRule="auto"/>
        <w:ind w:firstLine="709"/>
        <w:jc w:val="both"/>
        <w:rPr>
          <w:sz w:val="28"/>
        </w:rPr>
      </w:pPr>
      <w:r w:rsidRPr="00D0094D">
        <w:rPr>
          <w:sz w:val="28"/>
        </w:rPr>
        <w:t>Прибыль от продажи в 2006 г</w:t>
      </w:r>
      <w:r w:rsidR="004B0BD0" w:rsidRPr="00D0094D">
        <w:rPr>
          <w:sz w:val="28"/>
        </w:rPr>
        <w:t>оду</w:t>
      </w:r>
      <w:r w:rsidRPr="00D0094D">
        <w:rPr>
          <w:sz w:val="28"/>
        </w:rPr>
        <w:t xml:space="preserve"> по сравнению с 2005 г</w:t>
      </w:r>
      <w:r w:rsidR="004B0BD0" w:rsidRPr="00D0094D">
        <w:rPr>
          <w:sz w:val="28"/>
        </w:rPr>
        <w:t>одом</w:t>
      </w:r>
      <w:r w:rsidRPr="00D0094D">
        <w:rPr>
          <w:sz w:val="28"/>
        </w:rPr>
        <w:t xml:space="preserve"> возросла на 13,4%, что в абсолютном выражении составляет 75 000 руб. В 2007 г</w:t>
      </w:r>
      <w:r w:rsidR="004B0BD0" w:rsidRPr="00D0094D">
        <w:rPr>
          <w:sz w:val="28"/>
        </w:rPr>
        <w:t>оду</w:t>
      </w:r>
      <w:r w:rsidRPr="00D0094D">
        <w:rPr>
          <w:sz w:val="28"/>
        </w:rPr>
        <w:t xml:space="preserve"> по сравнению с 2006 г</w:t>
      </w:r>
      <w:r w:rsidR="004B0BD0" w:rsidRPr="00D0094D">
        <w:rPr>
          <w:sz w:val="28"/>
        </w:rPr>
        <w:t>одом</w:t>
      </w:r>
      <w:r w:rsidRPr="00D0094D">
        <w:rPr>
          <w:sz w:val="28"/>
        </w:rPr>
        <w:t xml:space="preserve"> рост составил 24,7%, что</w:t>
      </w:r>
      <w:r w:rsidR="00D0094D">
        <w:rPr>
          <w:sz w:val="28"/>
        </w:rPr>
        <w:t xml:space="preserve"> </w:t>
      </w:r>
      <w:r w:rsidRPr="00D0094D">
        <w:rPr>
          <w:sz w:val="28"/>
        </w:rPr>
        <w:t>составляет 157000 руб. В 2007 г</w:t>
      </w:r>
      <w:r w:rsidR="004B0BD0" w:rsidRPr="00D0094D">
        <w:rPr>
          <w:sz w:val="28"/>
        </w:rPr>
        <w:t>оду</w:t>
      </w:r>
      <w:r w:rsidRPr="00D0094D">
        <w:rPr>
          <w:sz w:val="28"/>
        </w:rPr>
        <w:t xml:space="preserve"> по сравнению с 2005 г</w:t>
      </w:r>
      <w:r w:rsidR="004B0BD0" w:rsidRPr="00D0094D">
        <w:rPr>
          <w:sz w:val="28"/>
        </w:rPr>
        <w:t>одом</w:t>
      </w:r>
      <w:r w:rsidRPr="00D0094D">
        <w:rPr>
          <w:sz w:val="28"/>
        </w:rPr>
        <w:t xml:space="preserve"> прибыль от продаж возросла на 41,4% т.е. на 232000 руб.</w:t>
      </w:r>
    </w:p>
    <w:p w:rsidR="00A86581" w:rsidRPr="00D0094D" w:rsidRDefault="00A86581" w:rsidP="00D0094D">
      <w:pPr>
        <w:pStyle w:val="a5"/>
        <w:suppressAutoHyphens/>
        <w:spacing w:after="0" w:line="360" w:lineRule="auto"/>
        <w:ind w:firstLine="709"/>
        <w:jc w:val="both"/>
        <w:rPr>
          <w:sz w:val="28"/>
        </w:rPr>
      </w:pPr>
      <w:r w:rsidRPr="00D0094D">
        <w:rPr>
          <w:sz w:val="28"/>
        </w:rPr>
        <w:t>Чистая прибыль в 2006 году по сравнению с 2005 годом возросла на 13,4%, что в абсолютном выражении составляет 57 000 руб. В 2007 г</w:t>
      </w:r>
      <w:r w:rsidR="005E22DE" w:rsidRPr="00D0094D">
        <w:rPr>
          <w:sz w:val="28"/>
        </w:rPr>
        <w:t>оду</w:t>
      </w:r>
      <w:r w:rsidRPr="00D0094D">
        <w:rPr>
          <w:sz w:val="28"/>
        </w:rPr>
        <w:t xml:space="preserve"> по сравнению с 2006 г</w:t>
      </w:r>
      <w:r w:rsidR="005E22DE" w:rsidRPr="00D0094D">
        <w:rPr>
          <w:sz w:val="28"/>
        </w:rPr>
        <w:t>одом</w:t>
      </w:r>
      <w:r w:rsidRPr="00D0094D">
        <w:rPr>
          <w:sz w:val="28"/>
        </w:rPr>
        <w:t xml:space="preserve"> чистая прибыль возросла на 24,7</w:t>
      </w:r>
      <w:r w:rsidR="005E22DE" w:rsidRPr="00D0094D">
        <w:rPr>
          <w:sz w:val="28"/>
        </w:rPr>
        <w:t>%, что составляет 119 320 руб. А</w:t>
      </w:r>
      <w:r w:rsidRPr="00D0094D">
        <w:rPr>
          <w:sz w:val="28"/>
        </w:rPr>
        <w:t xml:space="preserve"> по сравнению с 2005 г</w:t>
      </w:r>
      <w:r w:rsidR="005E22DE" w:rsidRPr="00D0094D">
        <w:rPr>
          <w:sz w:val="28"/>
        </w:rPr>
        <w:t>одом</w:t>
      </w:r>
      <w:r w:rsidRPr="00D0094D">
        <w:rPr>
          <w:sz w:val="28"/>
        </w:rPr>
        <w:t xml:space="preserve"> рост составил 41,4% т.е. 176320 руб.</w:t>
      </w:r>
      <w:r w:rsidR="00834293">
        <w:rPr>
          <w:sz w:val="28"/>
          <w:lang w:val="en-US"/>
        </w:rPr>
        <w:t xml:space="preserve"> </w:t>
      </w:r>
      <w:r w:rsidRPr="00D0094D">
        <w:rPr>
          <w:sz w:val="28"/>
        </w:rPr>
        <w:t>Для более детальной характеристики выручки от реализации продукции, себестоимости продажи продукции, прибыли от продажи рассчитаем относительные показатели</w:t>
      </w:r>
      <w:r w:rsidR="0028404A" w:rsidRPr="00D0094D">
        <w:rPr>
          <w:sz w:val="28"/>
        </w:rPr>
        <w:t>, представленные в таблице 16</w:t>
      </w:r>
      <w:r w:rsidRPr="00D0094D">
        <w:rPr>
          <w:sz w:val="28"/>
        </w:rPr>
        <w:t>, и сформулируем соответствующие выводы.</w:t>
      </w:r>
    </w:p>
    <w:p w:rsidR="005101AC" w:rsidRDefault="005101AC" w:rsidP="00D0094D">
      <w:pPr>
        <w:pStyle w:val="a5"/>
        <w:suppressAutoHyphens/>
        <w:spacing w:after="0" w:line="360" w:lineRule="auto"/>
        <w:ind w:firstLine="709"/>
        <w:jc w:val="both"/>
        <w:rPr>
          <w:sz w:val="28"/>
        </w:rPr>
      </w:pPr>
    </w:p>
    <w:p w:rsidR="00A86581" w:rsidRPr="00D0094D" w:rsidRDefault="00DB0D3D" w:rsidP="00D0094D">
      <w:pPr>
        <w:pStyle w:val="a5"/>
        <w:suppressAutoHyphens/>
        <w:spacing w:after="0" w:line="360" w:lineRule="auto"/>
        <w:ind w:firstLine="709"/>
        <w:jc w:val="both"/>
        <w:rPr>
          <w:sz w:val="28"/>
        </w:rPr>
      </w:pPr>
      <w:r w:rsidRPr="00D0094D">
        <w:rPr>
          <w:sz w:val="28"/>
        </w:rPr>
        <w:t xml:space="preserve">Таблица - </w:t>
      </w:r>
      <w:r w:rsidR="0028404A" w:rsidRPr="00D0094D">
        <w:rPr>
          <w:sz w:val="28"/>
        </w:rPr>
        <w:t>16</w:t>
      </w:r>
      <w:r w:rsidR="00D0094D">
        <w:rPr>
          <w:sz w:val="28"/>
        </w:rPr>
        <w:t xml:space="preserve"> </w:t>
      </w:r>
      <w:r w:rsidR="00A86581" w:rsidRPr="00D0094D">
        <w:rPr>
          <w:sz w:val="28"/>
        </w:rPr>
        <w:t>Относительные показатели, характеризующие финансовые результаты</w:t>
      </w:r>
      <w:r w:rsidR="00D0094D">
        <w:rPr>
          <w:sz w:val="28"/>
        </w:rPr>
        <w:t xml:space="preserve"> </w:t>
      </w:r>
      <w:r w:rsidR="00A86581" w:rsidRPr="00D0094D">
        <w:rPr>
          <w:sz w:val="28"/>
        </w:rPr>
        <w:t>деятельности организации за 2005-2007 гг</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00"/>
        <w:gridCol w:w="2119"/>
        <w:gridCol w:w="701"/>
        <w:gridCol w:w="708"/>
        <w:gridCol w:w="709"/>
        <w:gridCol w:w="844"/>
        <w:gridCol w:w="844"/>
      </w:tblGrid>
      <w:tr w:rsidR="00764D9B" w:rsidRPr="0044097F" w:rsidTr="0044097F">
        <w:trPr>
          <w:jc w:val="center"/>
        </w:trPr>
        <w:tc>
          <w:tcPr>
            <w:tcW w:w="2300" w:type="dxa"/>
            <w:vMerge w:val="restart"/>
            <w:shd w:val="clear" w:color="auto" w:fill="auto"/>
          </w:tcPr>
          <w:p w:rsidR="00764D9B" w:rsidRPr="0044097F" w:rsidRDefault="00764D9B" w:rsidP="0044097F">
            <w:pPr>
              <w:pStyle w:val="6"/>
              <w:keepNext w:val="0"/>
              <w:suppressAutoHyphens/>
              <w:spacing w:line="360" w:lineRule="auto"/>
              <w:jc w:val="left"/>
              <w:rPr>
                <w:b w:val="0"/>
                <w:color w:val="auto"/>
                <w:sz w:val="20"/>
              </w:rPr>
            </w:pPr>
            <w:r w:rsidRPr="0044097F">
              <w:rPr>
                <w:b w:val="0"/>
                <w:color w:val="auto"/>
                <w:sz w:val="20"/>
              </w:rPr>
              <w:t>Наименование коэффициента</w:t>
            </w:r>
          </w:p>
        </w:tc>
        <w:tc>
          <w:tcPr>
            <w:tcW w:w="2119" w:type="dxa"/>
            <w:vMerge w:val="restart"/>
            <w:shd w:val="clear" w:color="auto" w:fill="auto"/>
          </w:tcPr>
          <w:p w:rsidR="00764D9B" w:rsidRPr="0044097F" w:rsidRDefault="00764D9B" w:rsidP="0044097F">
            <w:pPr>
              <w:suppressAutoHyphens/>
              <w:spacing w:before="0" w:after="0" w:line="360" w:lineRule="auto"/>
              <w:rPr>
                <w:snapToGrid w:val="0"/>
                <w:sz w:val="20"/>
                <w:szCs w:val="24"/>
              </w:rPr>
            </w:pPr>
            <w:r w:rsidRPr="0044097F">
              <w:rPr>
                <w:snapToGrid w:val="0"/>
                <w:sz w:val="20"/>
                <w:szCs w:val="24"/>
              </w:rPr>
              <w:t>Расчетная формула коэффициента</w:t>
            </w:r>
          </w:p>
        </w:tc>
        <w:tc>
          <w:tcPr>
            <w:tcW w:w="701" w:type="dxa"/>
            <w:vMerge w:val="restart"/>
            <w:shd w:val="clear" w:color="auto" w:fill="auto"/>
          </w:tcPr>
          <w:p w:rsidR="00D0094D" w:rsidRPr="0044097F" w:rsidRDefault="00764D9B" w:rsidP="0044097F">
            <w:pPr>
              <w:suppressAutoHyphens/>
              <w:spacing w:before="0" w:after="0" w:line="360" w:lineRule="auto"/>
              <w:rPr>
                <w:snapToGrid w:val="0"/>
                <w:sz w:val="20"/>
                <w:szCs w:val="24"/>
              </w:rPr>
            </w:pPr>
            <w:r w:rsidRPr="0044097F">
              <w:rPr>
                <w:snapToGrid w:val="0"/>
                <w:sz w:val="20"/>
                <w:szCs w:val="24"/>
              </w:rPr>
              <w:t>2005</w:t>
            </w:r>
          </w:p>
          <w:p w:rsidR="00764D9B" w:rsidRPr="0044097F" w:rsidRDefault="00764D9B" w:rsidP="0044097F">
            <w:pPr>
              <w:suppressAutoHyphens/>
              <w:spacing w:before="0" w:after="0" w:line="360" w:lineRule="auto"/>
              <w:rPr>
                <w:snapToGrid w:val="0"/>
                <w:sz w:val="20"/>
                <w:szCs w:val="24"/>
              </w:rPr>
            </w:pPr>
            <w:r w:rsidRPr="0044097F">
              <w:rPr>
                <w:snapToGrid w:val="0"/>
                <w:sz w:val="20"/>
                <w:szCs w:val="24"/>
              </w:rPr>
              <w:t>год</w:t>
            </w:r>
          </w:p>
        </w:tc>
        <w:tc>
          <w:tcPr>
            <w:tcW w:w="708" w:type="dxa"/>
            <w:vMerge w:val="restart"/>
            <w:shd w:val="clear" w:color="auto" w:fill="auto"/>
          </w:tcPr>
          <w:p w:rsidR="00764D9B" w:rsidRPr="0044097F" w:rsidRDefault="00764D9B" w:rsidP="0044097F">
            <w:pPr>
              <w:suppressAutoHyphens/>
              <w:spacing w:before="0" w:after="0" w:line="360" w:lineRule="auto"/>
              <w:rPr>
                <w:snapToGrid w:val="0"/>
                <w:sz w:val="20"/>
                <w:szCs w:val="24"/>
              </w:rPr>
            </w:pPr>
            <w:r w:rsidRPr="0044097F">
              <w:rPr>
                <w:snapToGrid w:val="0"/>
                <w:sz w:val="20"/>
                <w:szCs w:val="24"/>
              </w:rPr>
              <w:t>2006 год</w:t>
            </w:r>
          </w:p>
        </w:tc>
        <w:tc>
          <w:tcPr>
            <w:tcW w:w="709" w:type="dxa"/>
            <w:vMerge w:val="restart"/>
            <w:shd w:val="clear" w:color="auto" w:fill="auto"/>
          </w:tcPr>
          <w:p w:rsidR="00764D9B" w:rsidRPr="0044097F" w:rsidRDefault="00764D9B" w:rsidP="0044097F">
            <w:pPr>
              <w:suppressAutoHyphens/>
              <w:spacing w:before="0" w:after="0" w:line="360" w:lineRule="auto"/>
              <w:rPr>
                <w:snapToGrid w:val="0"/>
                <w:sz w:val="20"/>
                <w:szCs w:val="24"/>
              </w:rPr>
            </w:pPr>
            <w:r w:rsidRPr="0044097F">
              <w:rPr>
                <w:snapToGrid w:val="0"/>
                <w:sz w:val="20"/>
                <w:szCs w:val="24"/>
              </w:rPr>
              <w:t>2007 год</w:t>
            </w:r>
          </w:p>
        </w:tc>
        <w:tc>
          <w:tcPr>
            <w:tcW w:w="1688" w:type="dxa"/>
            <w:gridSpan w:val="2"/>
            <w:shd w:val="clear" w:color="auto" w:fill="auto"/>
          </w:tcPr>
          <w:p w:rsidR="00764D9B" w:rsidRPr="0044097F" w:rsidRDefault="00764D9B" w:rsidP="0044097F">
            <w:pPr>
              <w:suppressAutoHyphens/>
              <w:spacing w:before="0" w:after="0" w:line="360" w:lineRule="auto"/>
              <w:rPr>
                <w:snapToGrid w:val="0"/>
                <w:sz w:val="20"/>
                <w:szCs w:val="24"/>
              </w:rPr>
            </w:pPr>
            <w:r w:rsidRPr="0044097F">
              <w:rPr>
                <w:snapToGrid w:val="0"/>
                <w:sz w:val="20"/>
                <w:szCs w:val="24"/>
              </w:rPr>
              <w:t>Темп роста</w:t>
            </w:r>
            <w:r w:rsidR="00451945" w:rsidRPr="0044097F">
              <w:rPr>
                <w:snapToGrid w:val="0"/>
                <w:sz w:val="20"/>
                <w:szCs w:val="24"/>
              </w:rPr>
              <w:t>,%</w:t>
            </w:r>
          </w:p>
        </w:tc>
      </w:tr>
      <w:tr w:rsidR="00764D9B" w:rsidRPr="0044097F" w:rsidTr="0044097F">
        <w:trPr>
          <w:jc w:val="center"/>
        </w:trPr>
        <w:tc>
          <w:tcPr>
            <w:tcW w:w="2300" w:type="dxa"/>
            <w:vMerge/>
            <w:shd w:val="clear" w:color="auto" w:fill="auto"/>
          </w:tcPr>
          <w:p w:rsidR="00764D9B" w:rsidRPr="0044097F" w:rsidRDefault="00764D9B" w:rsidP="0044097F">
            <w:pPr>
              <w:pStyle w:val="6"/>
              <w:keepNext w:val="0"/>
              <w:suppressAutoHyphens/>
              <w:spacing w:line="360" w:lineRule="auto"/>
              <w:jc w:val="left"/>
              <w:rPr>
                <w:b w:val="0"/>
                <w:color w:val="auto"/>
                <w:sz w:val="20"/>
              </w:rPr>
            </w:pPr>
          </w:p>
        </w:tc>
        <w:tc>
          <w:tcPr>
            <w:tcW w:w="2119" w:type="dxa"/>
            <w:vMerge/>
            <w:shd w:val="clear" w:color="auto" w:fill="auto"/>
          </w:tcPr>
          <w:p w:rsidR="00764D9B" w:rsidRPr="0044097F" w:rsidRDefault="00764D9B" w:rsidP="0044097F">
            <w:pPr>
              <w:suppressAutoHyphens/>
              <w:spacing w:before="0" w:after="0" w:line="360" w:lineRule="auto"/>
              <w:rPr>
                <w:snapToGrid w:val="0"/>
                <w:sz w:val="20"/>
                <w:szCs w:val="24"/>
              </w:rPr>
            </w:pPr>
          </w:p>
        </w:tc>
        <w:tc>
          <w:tcPr>
            <w:tcW w:w="701" w:type="dxa"/>
            <w:vMerge/>
            <w:shd w:val="clear" w:color="auto" w:fill="auto"/>
          </w:tcPr>
          <w:p w:rsidR="00764D9B" w:rsidRPr="0044097F" w:rsidRDefault="00764D9B" w:rsidP="0044097F">
            <w:pPr>
              <w:suppressAutoHyphens/>
              <w:spacing w:before="0" w:after="0" w:line="360" w:lineRule="auto"/>
              <w:rPr>
                <w:snapToGrid w:val="0"/>
                <w:sz w:val="20"/>
                <w:szCs w:val="24"/>
              </w:rPr>
            </w:pPr>
          </w:p>
        </w:tc>
        <w:tc>
          <w:tcPr>
            <w:tcW w:w="708" w:type="dxa"/>
            <w:vMerge/>
            <w:shd w:val="clear" w:color="auto" w:fill="auto"/>
          </w:tcPr>
          <w:p w:rsidR="00764D9B" w:rsidRPr="0044097F" w:rsidRDefault="00764D9B" w:rsidP="0044097F">
            <w:pPr>
              <w:suppressAutoHyphens/>
              <w:spacing w:before="0" w:after="0" w:line="360" w:lineRule="auto"/>
              <w:rPr>
                <w:snapToGrid w:val="0"/>
                <w:sz w:val="20"/>
                <w:szCs w:val="24"/>
              </w:rPr>
            </w:pPr>
          </w:p>
        </w:tc>
        <w:tc>
          <w:tcPr>
            <w:tcW w:w="709" w:type="dxa"/>
            <w:vMerge/>
            <w:shd w:val="clear" w:color="auto" w:fill="auto"/>
          </w:tcPr>
          <w:p w:rsidR="00764D9B" w:rsidRPr="0044097F" w:rsidRDefault="00764D9B" w:rsidP="0044097F">
            <w:pPr>
              <w:suppressAutoHyphens/>
              <w:spacing w:before="0" w:after="0" w:line="360" w:lineRule="auto"/>
              <w:rPr>
                <w:snapToGrid w:val="0"/>
                <w:sz w:val="20"/>
                <w:szCs w:val="24"/>
              </w:rPr>
            </w:pPr>
          </w:p>
        </w:tc>
        <w:tc>
          <w:tcPr>
            <w:tcW w:w="844" w:type="dxa"/>
            <w:shd w:val="clear" w:color="auto" w:fill="auto"/>
          </w:tcPr>
          <w:p w:rsidR="00764D9B" w:rsidRPr="0044097F" w:rsidRDefault="00764D9B" w:rsidP="0044097F">
            <w:pPr>
              <w:suppressAutoHyphens/>
              <w:spacing w:before="0" w:after="0" w:line="360" w:lineRule="auto"/>
              <w:rPr>
                <w:snapToGrid w:val="0"/>
                <w:sz w:val="20"/>
                <w:szCs w:val="24"/>
              </w:rPr>
            </w:pPr>
            <w:r w:rsidRPr="0044097F">
              <w:rPr>
                <w:snapToGrid w:val="0"/>
                <w:sz w:val="20"/>
                <w:szCs w:val="24"/>
              </w:rPr>
              <w:t>2005-2006 гг</w:t>
            </w:r>
          </w:p>
        </w:tc>
        <w:tc>
          <w:tcPr>
            <w:tcW w:w="844" w:type="dxa"/>
            <w:shd w:val="clear" w:color="auto" w:fill="auto"/>
          </w:tcPr>
          <w:p w:rsidR="00764D9B" w:rsidRPr="0044097F" w:rsidRDefault="00764D9B" w:rsidP="0044097F">
            <w:pPr>
              <w:suppressAutoHyphens/>
              <w:spacing w:before="0" w:after="0" w:line="360" w:lineRule="auto"/>
              <w:rPr>
                <w:snapToGrid w:val="0"/>
                <w:sz w:val="20"/>
                <w:szCs w:val="24"/>
              </w:rPr>
            </w:pPr>
            <w:r w:rsidRPr="0044097F">
              <w:rPr>
                <w:snapToGrid w:val="0"/>
                <w:sz w:val="20"/>
                <w:szCs w:val="24"/>
              </w:rPr>
              <w:t>2006-2007 гг</w:t>
            </w:r>
          </w:p>
        </w:tc>
      </w:tr>
      <w:tr w:rsidR="009348D7" w:rsidRPr="0044097F" w:rsidTr="0044097F">
        <w:trPr>
          <w:jc w:val="center"/>
        </w:trPr>
        <w:tc>
          <w:tcPr>
            <w:tcW w:w="2300"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Рентабельность активов</w:t>
            </w:r>
          </w:p>
        </w:tc>
        <w:tc>
          <w:tcPr>
            <w:tcW w:w="2119" w:type="dxa"/>
            <w:shd w:val="clear" w:color="auto" w:fill="auto"/>
          </w:tcPr>
          <w:p w:rsidR="00D0094D" w:rsidRPr="0044097F" w:rsidRDefault="009348D7" w:rsidP="0044097F">
            <w:pPr>
              <w:suppressAutoHyphens/>
              <w:spacing w:before="0" w:after="0" w:line="360" w:lineRule="auto"/>
              <w:rPr>
                <w:snapToGrid w:val="0"/>
                <w:sz w:val="20"/>
                <w:szCs w:val="24"/>
              </w:rPr>
            </w:pPr>
            <w:r w:rsidRPr="0044097F">
              <w:rPr>
                <w:snapToGrid w:val="0"/>
                <w:sz w:val="20"/>
                <w:szCs w:val="24"/>
              </w:rPr>
              <w:t>Чистая прибыль /</w:t>
            </w:r>
          </w:p>
          <w:p w:rsidR="009348D7" w:rsidRPr="0044097F" w:rsidRDefault="009348D7" w:rsidP="0044097F">
            <w:pPr>
              <w:suppressAutoHyphens/>
              <w:spacing w:before="0" w:after="0" w:line="360" w:lineRule="auto"/>
              <w:rPr>
                <w:snapToGrid w:val="0"/>
                <w:sz w:val="20"/>
                <w:szCs w:val="24"/>
              </w:rPr>
            </w:pPr>
            <w:r w:rsidRPr="0044097F">
              <w:rPr>
                <w:snapToGrid w:val="0"/>
                <w:sz w:val="20"/>
                <w:szCs w:val="24"/>
              </w:rPr>
              <w:t>Итог актива баланса</w:t>
            </w:r>
          </w:p>
        </w:tc>
        <w:tc>
          <w:tcPr>
            <w:tcW w:w="701" w:type="dxa"/>
            <w:shd w:val="clear" w:color="auto" w:fill="auto"/>
          </w:tcPr>
          <w:p w:rsidR="009348D7" w:rsidRPr="0044097F" w:rsidRDefault="009348D7" w:rsidP="0044097F">
            <w:pPr>
              <w:suppressAutoHyphens/>
              <w:spacing w:before="0" w:after="0" w:line="360" w:lineRule="auto"/>
              <w:rPr>
                <w:snapToGrid w:val="0"/>
                <w:sz w:val="20"/>
                <w:szCs w:val="24"/>
                <w:lang w:val="en-US"/>
              </w:rPr>
            </w:pPr>
            <w:r w:rsidRPr="0044097F">
              <w:rPr>
                <w:snapToGrid w:val="0"/>
                <w:sz w:val="20"/>
                <w:szCs w:val="24"/>
              </w:rPr>
              <w:t>0,10</w:t>
            </w:r>
          </w:p>
        </w:tc>
        <w:tc>
          <w:tcPr>
            <w:tcW w:w="708" w:type="dxa"/>
            <w:shd w:val="clear" w:color="auto" w:fill="auto"/>
          </w:tcPr>
          <w:p w:rsidR="009348D7" w:rsidRPr="0044097F" w:rsidRDefault="009348D7" w:rsidP="0044097F">
            <w:pPr>
              <w:suppressAutoHyphens/>
              <w:spacing w:before="0" w:after="0" w:line="360" w:lineRule="auto"/>
              <w:rPr>
                <w:snapToGrid w:val="0"/>
                <w:sz w:val="20"/>
                <w:szCs w:val="24"/>
                <w:lang w:val="en-US"/>
              </w:rPr>
            </w:pPr>
            <w:r w:rsidRPr="0044097F">
              <w:rPr>
                <w:snapToGrid w:val="0"/>
                <w:sz w:val="20"/>
                <w:szCs w:val="24"/>
              </w:rPr>
              <w:t>0,11</w:t>
            </w:r>
          </w:p>
        </w:tc>
        <w:tc>
          <w:tcPr>
            <w:tcW w:w="709"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0,13</w:t>
            </w:r>
          </w:p>
        </w:tc>
        <w:tc>
          <w:tcPr>
            <w:tcW w:w="844"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110</w:t>
            </w:r>
          </w:p>
        </w:tc>
        <w:tc>
          <w:tcPr>
            <w:tcW w:w="844"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118,2</w:t>
            </w:r>
          </w:p>
        </w:tc>
      </w:tr>
      <w:tr w:rsidR="009348D7" w:rsidRPr="0044097F" w:rsidTr="0044097F">
        <w:trPr>
          <w:jc w:val="center"/>
        </w:trPr>
        <w:tc>
          <w:tcPr>
            <w:tcW w:w="2300" w:type="dxa"/>
            <w:shd w:val="clear" w:color="auto" w:fill="auto"/>
          </w:tcPr>
          <w:p w:rsidR="009348D7" w:rsidRPr="0044097F" w:rsidRDefault="00B436E9" w:rsidP="0044097F">
            <w:pPr>
              <w:suppressAutoHyphens/>
              <w:spacing w:before="0" w:after="0" w:line="360" w:lineRule="auto"/>
              <w:rPr>
                <w:snapToGrid w:val="0"/>
                <w:sz w:val="20"/>
                <w:szCs w:val="24"/>
                <w:lang w:val="en-US"/>
              </w:rPr>
            </w:pPr>
            <w:r w:rsidRPr="0044097F">
              <w:rPr>
                <w:snapToGrid w:val="0"/>
                <w:sz w:val="20"/>
                <w:szCs w:val="24"/>
              </w:rPr>
              <w:t>Рентабельность</w:t>
            </w:r>
            <w:r w:rsidR="00D0094D" w:rsidRPr="0044097F">
              <w:rPr>
                <w:snapToGrid w:val="0"/>
                <w:sz w:val="20"/>
                <w:szCs w:val="24"/>
              </w:rPr>
              <w:t xml:space="preserve"> </w:t>
            </w:r>
            <w:r w:rsidR="009348D7" w:rsidRPr="0044097F">
              <w:rPr>
                <w:snapToGrid w:val="0"/>
                <w:sz w:val="20"/>
                <w:szCs w:val="24"/>
              </w:rPr>
              <w:t>продаж</w:t>
            </w:r>
          </w:p>
        </w:tc>
        <w:tc>
          <w:tcPr>
            <w:tcW w:w="2119" w:type="dxa"/>
            <w:shd w:val="clear" w:color="auto" w:fill="auto"/>
          </w:tcPr>
          <w:p w:rsidR="00D0094D" w:rsidRPr="0044097F" w:rsidRDefault="009348D7" w:rsidP="0044097F">
            <w:pPr>
              <w:suppressAutoHyphens/>
              <w:spacing w:before="0" w:after="0" w:line="360" w:lineRule="auto"/>
              <w:rPr>
                <w:snapToGrid w:val="0"/>
                <w:sz w:val="20"/>
                <w:szCs w:val="24"/>
              </w:rPr>
            </w:pPr>
            <w:r w:rsidRPr="0044097F">
              <w:rPr>
                <w:snapToGrid w:val="0"/>
                <w:sz w:val="20"/>
                <w:szCs w:val="24"/>
              </w:rPr>
              <w:t>Чистая прибыль /</w:t>
            </w:r>
          </w:p>
          <w:p w:rsidR="009348D7" w:rsidRPr="0044097F" w:rsidRDefault="009348D7" w:rsidP="0044097F">
            <w:pPr>
              <w:suppressAutoHyphens/>
              <w:spacing w:before="0" w:after="0" w:line="360" w:lineRule="auto"/>
              <w:rPr>
                <w:snapToGrid w:val="0"/>
                <w:sz w:val="20"/>
                <w:szCs w:val="24"/>
              </w:rPr>
            </w:pPr>
            <w:r w:rsidRPr="0044097F">
              <w:rPr>
                <w:snapToGrid w:val="0"/>
                <w:sz w:val="20"/>
                <w:szCs w:val="24"/>
              </w:rPr>
              <w:t xml:space="preserve">Выручка </w:t>
            </w:r>
          </w:p>
        </w:tc>
        <w:tc>
          <w:tcPr>
            <w:tcW w:w="701"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0,30</w:t>
            </w:r>
          </w:p>
        </w:tc>
        <w:tc>
          <w:tcPr>
            <w:tcW w:w="708"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0,30</w:t>
            </w:r>
          </w:p>
        </w:tc>
        <w:tc>
          <w:tcPr>
            <w:tcW w:w="709"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0,32</w:t>
            </w:r>
          </w:p>
        </w:tc>
        <w:tc>
          <w:tcPr>
            <w:tcW w:w="844"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100</w:t>
            </w:r>
          </w:p>
        </w:tc>
        <w:tc>
          <w:tcPr>
            <w:tcW w:w="844"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106,7</w:t>
            </w:r>
          </w:p>
        </w:tc>
      </w:tr>
      <w:tr w:rsidR="009348D7" w:rsidRPr="0044097F" w:rsidTr="0044097F">
        <w:trPr>
          <w:jc w:val="center"/>
        </w:trPr>
        <w:tc>
          <w:tcPr>
            <w:tcW w:w="2300"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Рентабельность всего капитала</w:t>
            </w:r>
          </w:p>
        </w:tc>
        <w:tc>
          <w:tcPr>
            <w:tcW w:w="2119" w:type="dxa"/>
            <w:shd w:val="clear" w:color="auto" w:fill="auto"/>
          </w:tcPr>
          <w:p w:rsidR="00D0094D" w:rsidRPr="0044097F" w:rsidRDefault="009348D7" w:rsidP="0044097F">
            <w:pPr>
              <w:suppressAutoHyphens/>
              <w:spacing w:before="0" w:after="0" w:line="360" w:lineRule="auto"/>
              <w:rPr>
                <w:snapToGrid w:val="0"/>
                <w:sz w:val="20"/>
                <w:szCs w:val="24"/>
              </w:rPr>
            </w:pPr>
            <w:r w:rsidRPr="0044097F">
              <w:rPr>
                <w:snapToGrid w:val="0"/>
                <w:sz w:val="20"/>
                <w:szCs w:val="24"/>
              </w:rPr>
              <w:t>Чистая прибыль /</w:t>
            </w:r>
          </w:p>
          <w:p w:rsidR="009348D7" w:rsidRPr="0044097F" w:rsidRDefault="009348D7" w:rsidP="0044097F">
            <w:pPr>
              <w:suppressAutoHyphens/>
              <w:spacing w:before="0" w:after="0" w:line="360" w:lineRule="auto"/>
              <w:rPr>
                <w:snapToGrid w:val="0"/>
                <w:sz w:val="20"/>
                <w:szCs w:val="24"/>
              </w:rPr>
            </w:pPr>
            <w:r w:rsidRPr="0044097F">
              <w:rPr>
                <w:snapToGrid w:val="0"/>
                <w:sz w:val="20"/>
                <w:szCs w:val="24"/>
              </w:rPr>
              <w:t>Валюта баланса</w:t>
            </w:r>
          </w:p>
        </w:tc>
        <w:tc>
          <w:tcPr>
            <w:tcW w:w="701"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0,10</w:t>
            </w:r>
          </w:p>
        </w:tc>
        <w:tc>
          <w:tcPr>
            <w:tcW w:w="708"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0,11</w:t>
            </w:r>
          </w:p>
        </w:tc>
        <w:tc>
          <w:tcPr>
            <w:tcW w:w="709"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0,13</w:t>
            </w:r>
          </w:p>
        </w:tc>
        <w:tc>
          <w:tcPr>
            <w:tcW w:w="844"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110</w:t>
            </w:r>
          </w:p>
        </w:tc>
        <w:tc>
          <w:tcPr>
            <w:tcW w:w="844"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118,2</w:t>
            </w:r>
          </w:p>
        </w:tc>
      </w:tr>
      <w:tr w:rsidR="009348D7" w:rsidRPr="0044097F" w:rsidTr="0044097F">
        <w:trPr>
          <w:jc w:val="center"/>
        </w:trPr>
        <w:tc>
          <w:tcPr>
            <w:tcW w:w="2300"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Рентабельность собственного капитала</w:t>
            </w:r>
          </w:p>
        </w:tc>
        <w:tc>
          <w:tcPr>
            <w:tcW w:w="2119" w:type="dxa"/>
            <w:shd w:val="clear" w:color="auto" w:fill="auto"/>
          </w:tcPr>
          <w:p w:rsidR="00D0094D" w:rsidRPr="0044097F" w:rsidRDefault="009348D7" w:rsidP="0044097F">
            <w:pPr>
              <w:suppressAutoHyphens/>
              <w:spacing w:before="0" w:after="0" w:line="360" w:lineRule="auto"/>
              <w:rPr>
                <w:snapToGrid w:val="0"/>
                <w:sz w:val="20"/>
                <w:szCs w:val="24"/>
              </w:rPr>
            </w:pPr>
            <w:r w:rsidRPr="0044097F">
              <w:rPr>
                <w:snapToGrid w:val="0"/>
                <w:sz w:val="20"/>
                <w:szCs w:val="24"/>
              </w:rPr>
              <w:t>Чистая прибыль /</w:t>
            </w:r>
          </w:p>
          <w:p w:rsidR="009348D7" w:rsidRPr="0044097F" w:rsidRDefault="009348D7" w:rsidP="0044097F">
            <w:pPr>
              <w:suppressAutoHyphens/>
              <w:spacing w:before="0" w:after="0" w:line="360" w:lineRule="auto"/>
              <w:rPr>
                <w:snapToGrid w:val="0"/>
                <w:sz w:val="20"/>
                <w:szCs w:val="24"/>
              </w:rPr>
            </w:pPr>
            <w:r w:rsidRPr="0044097F">
              <w:rPr>
                <w:snapToGrid w:val="0"/>
                <w:sz w:val="20"/>
                <w:szCs w:val="24"/>
              </w:rPr>
              <w:t>Собственный капитал</w:t>
            </w:r>
          </w:p>
        </w:tc>
        <w:tc>
          <w:tcPr>
            <w:tcW w:w="701"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0,18</w:t>
            </w:r>
          </w:p>
        </w:tc>
        <w:tc>
          <w:tcPr>
            <w:tcW w:w="708"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0,17</w:t>
            </w:r>
          </w:p>
        </w:tc>
        <w:tc>
          <w:tcPr>
            <w:tcW w:w="709"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0,17</w:t>
            </w:r>
          </w:p>
        </w:tc>
        <w:tc>
          <w:tcPr>
            <w:tcW w:w="844"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94,4</w:t>
            </w:r>
          </w:p>
        </w:tc>
        <w:tc>
          <w:tcPr>
            <w:tcW w:w="844" w:type="dxa"/>
            <w:shd w:val="clear" w:color="auto" w:fill="auto"/>
          </w:tcPr>
          <w:p w:rsidR="009348D7" w:rsidRPr="0044097F" w:rsidRDefault="009348D7" w:rsidP="0044097F">
            <w:pPr>
              <w:suppressAutoHyphens/>
              <w:spacing w:before="0" w:after="0" w:line="360" w:lineRule="auto"/>
              <w:rPr>
                <w:snapToGrid w:val="0"/>
                <w:sz w:val="20"/>
                <w:szCs w:val="24"/>
              </w:rPr>
            </w:pPr>
            <w:r w:rsidRPr="0044097F">
              <w:rPr>
                <w:snapToGrid w:val="0"/>
                <w:sz w:val="20"/>
                <w:szCs w:val="24"/>
              </w:rPr>
              <w:t>100</w:t>
            </w:r>
          </w:p>
        </w:tc>
      </w:tr>
    </w:tbl>
    <w:p w:rsidR="00A848BD" w:rsidRPr="00D0094D" w:rsidRDefault="00A848BD" w:rsidP="00D0094D">
      <w:pPr>
        <w:pStyle w:val="a5"/>
        <w:suppressAutoHyphens/>
        <w:spacing w:after="0" w:line="360" w:lineRule="auto"/>
        <w:ind w:firstLine="709"/>
        <w:jc w:val="both"/>
        <w:rPr>
          <w:sz w:val="28"/>
          <w:lang w:val="en-US"/>
        </w:rPr>
      </w:pPr>
    </w:p>
    <w:p w:rsidR="00A86581" w:rsidRPr="00D0094D" w:rsidRDefault="00A86581" w:rsidP="00D0094D">
      <w:pPr>
        <w:pStyle w:val="a5"/>
        <w:suppressAutoHyphens/>
        <w:spacing w:after="0" w:line="360" w:lineRule="auto"/>
        <w:ind w:firstLine="709"/>
        <w:jc w:val="both"/>
        <w:rPr>
          <w:sz w:val="28"/>
        </w:rPr>
      </w:pPr>
      <w:r w:rsidRPr="00D0094D">
        <w:rPr>
          <w:sz w:val="28"/>
        </w:rPr>
        <w:t>На основе расчетов можно сделать следующие выводы:</w:t>
      </w:r>
    </w:p>
    <w:p w:rsidR="00A848BD" w:rsidRPr="00834293" w:rsidRDefault="000D7C41" w:rsidP="00834293">
      <w:pPr>
        <w:pStyle w:val="a5"/>
        <w:suppressAutoHyphens/>
        <w:spacing w:after="0" w:line="360" w:lineRule="auto"/>
        <w:ind w:firstLine="709"/>
        <w:jc w:val="both"/>
        <w:rPr>
          <w:sz w:val="28"/>
        </w:rPr>
      </w:pPr>
      <w:r w:rsidRPr="00D0094D">
        <w:rPr>
          <w:sz w:val="28"/>
        </w:rPr>
        <w:t>Рентабельность активов выросла</w:t>
      </w:r>
      <w:r w:rsidR="00D0094D">
        <w:rPr>
          <w:sz w:val="28"/>
        </w:rPr>
        <w:t xml:space="preserve"> </w:t>
      </w:r>
      <w:r w:rsidRPr="00D0094D">
        <w:rPr>
          <w:sz w:val="28"/>
        </w:rPr>
        <w:t>с 0,10 в 2005 году до 0,11 в 2006 году. В 2007 году рост данного показателя продолжился на 18,2 % и составил 0,13.</w:t>
      </w:r>
      <w:r w:rsidR="00FF1ECD" w:rsidRPr="00D0094D">
        <w:rPr>
          <w:sz w:val="28"/>
        </w:rPr>
        <w:t xml:space="preserve"> </w:t>
      </w:r>
      <w:r w:rsidR="002A7921" w:rsidRPr="00D0094D">
        <w:rPr>
          <w:sz w:val="28"/>
        </w:rPr>
        <w:t>То есть на 1</w:t>
      </w:r>
      <w:r w:rsidR="00C113FA" w:rsidRPr="00D0094D">
        <w:rPr>
          <w:sz w:val="28"/>
        </w:rPr>
        <w:t xml:space="preserve"> руб. с</w:t>
      </w:r>
      <w:r w:rsidR="00AF2762" w:rsidRPr="00D0094D">
        <w:rPr>
          <w:sz w:val="28"/>
        </w:rPr>
        <w:t>редств вложенных в активы в 2005</w:t>
      </w:r>
      <w:r w:rsidR="00C113FA" w:rsidRPr="00D0094D">
        <w:rPr>
          <w:sz w:val="28"/>
        </w:rPr>
        <w:t xml:space="preserve"> году приходилось 0,10 копеек чистой прибыли. В 2006 году на 1 руб. приходилось 0,11 копеек</w:t>
      </w:r>
      <w:r w:rsidR="00CF2029" w:rsidRPr="00D0094D">
        <w:rPr>
          <w:sz w:val="28"/>
        </w:rPr>
        <w:t xml:space="preserve"> чистой прибыли</w:t>
      </w:r>
      <w:r w:rsidR="00C113FA" w:rsidRPr="00D0094D">
        <w:rPr>
          <w:sz w:val="28"/>
        </w:rPr>
        <w:t>. В 2007 году 0,13 копеек.</w:t>
      </w:r>
      <w:r w:rsidR="0070364D" w:rsidRPr="00D0094D">
        <w:rPr>
          <w:sz w:val="28"/>
        </w:rPr>
        <w:t xml:space="preserve"> Несмотря на рост данного показателя, значение его находится на низком уровне, что свидетельствует о недостаточно эффективном использовании активов предприятия.</w:t>
      </w:r>
      <w:r w:rsidR="00834293">
        <w:rPr>
          <w:sz w:val="28"/>
          <w:lang w:val="en-US"/>
        </w:rPr>
        <w:t xml:space="preserve"> </w:t>
      </w:r>
      <w:r w:rsidR="00A86581" w:rsidRPr="00D0094D">
        <w:rPr>
          <w:sz w:val="28"/>
        </w:rPr>
        <w:t>Рентабельность продукции в 2005 и 2006 году находилась на одном уровне и составила 0,30. В 2007 году показатель по сравнению с прошедшим годом</w:t>
      </w:r>
      <w:r w:rsidR="00D0094D">
        <w:rPr>
          <w:sz w:val="28"/>
        </w:rPr>
        <w:t xml:space="preserve"> </w:t>
      </w:r>
      <w:r w:rsidR="00A86581" w:rsidRPr="00D0094D">
        <w:rPr>
          <w:sz w:val="28"/>
        </w:rPr>
        <w:t xml:space="preserve">возрос </w:t>
      </w:r>
      <w:r w:rsidR="00CE4064" w:rsidRPr="00D0094D">
        <w:rPr>
          <w:sz w:val="28"/>
        </w:rPr>
        <w:t xml:space="preserve">на 6,7 % </w:t>
      </w:r>
      <w:r w:rsidR="00A86581" w:rsidRPr="00D0094D">
        <w:rPr>
          <w:sz w:val="28"/>
        </w:rPr>
        <w:t>и составил 0,32.</w:t>
      </w:r>
      <w:r w:rsidR="00803B66" w:rsidRPr="00D0094D">
        <w:rPr>
          <w:sz w:val="28"/>
        </w:rPr>
        <w:t xml:space="preserve"> </w:t>
      </w:r>
      <w:r w:rsidR="009445E5" w:rsidRPr="00D0094D">
        <w:rPr>
          <w:sz w:val="28"/>
        </w:rPr>
        <w:t xml:space="preserve">Рост </w:t>
      </w:r>
      <w:r w:rsidR="00803B66" w:rsidRPr="00D0094D">
        <w:rPr>
          <w:sz w:val="28"/>
        </w:rPr>
        <w:t>данного показателя</w:t>
      </w:r>
      <w:r w:rsidR="00D3375D" w:rsidRPr="00D0094D">
        <w:rPr>
          <w:sz w:val="28"/>
        </w:rPr>
        <w:t xml:space="preserve"> свидетельствует о том, что спрос на продукцию несколько вырос.</w:t>
      </w:r>
      <w:r w:rsidR="00803B66" w:rsidRPr="00D0094D">
        <w:rPr>
          <w:sz w:val="28"/>
        </w:rPr>
        <w:t xml:space="preserve"> Т</w:t>
      </w:r>
      <w:r w:rsidR="00E12D3B" w:rsidRPr="00D0094D">
        <w:rPr>
          <w:sz w:val="28"/>
        </w:rPr>
        <w:t>аким</w:t>
      </w:r>
      <w:r w:rsidR="00803B66" w:rsidRPr="00D0094D">
        <w:rPr>
          <w:sz w:val="28"/>
        </w:rPr>
        <w:t xml:space="preserve"> образом</w:t>
      </w:r>
      <w:r w:rsidR="00E12D3B" w:rsidRPr="00D0094D">
        <w:rPr>
          <w:sz w:val="28"/>
        </w:rPr>
        <w:t>,</w:t>
      </w:r>
      <w:r w:rsidR="00803B66" w:rsidRPr="00D0094D">
        <w:rPr>
          <w:sz w:val="28"/>
        </w:rPr>
        <w:t xml:space="preserve"> в 2005 и 2006 гг</w:t>
      </w:r>
      <w:r w:rsidR="00D0094D">
        <w:rPr>
          <w:sz w:val="28"/>
        </w:rPr>
        <w:t xml:space="preserve"> </w:t>
      </w:r>
      <w:r w:rsidR="00803B66" w:rsidRPr="00D0094D">
        <w:rPr>
          <w:sz w:val="28"/>
        </w:rPr>
        <w:t>на 1 руб. реализованной продукции предприятие имело лишь 0,30 копеек чистой прибыли.</w:t>
      </w:r>
      <w:r w:rsidR="00E12D3B" w:rsidRPr="00D0094D">
        <w:rPr>
          <w:sz w:val="28"/>
        </w:rPr>
        <w:t xml:space="preserve"> В 2007 году 0,32 копейки чистой прибыли.</w:t>
      </w:r>
      <w:r w:rsidR="00834293">
        <w:rPr>
          <w:sz w:val="28"/>
          <w:lang w:val="en-US"/>
        </w:rPr>
        <w:t xml:space="preserve"> </w:t>
      </w:r>
      <w:r w:rsidRPr="00D0094D">
        <w:rPr>
          <w:sz w:val="28"/>
        </w:rPr>
        <w:t>Рентабельность всего капитала</w:t>
      </w:r>
      <w:r w:rsidR="00A86581" w:rsidRPr="00D0094D">
        <w:rPr>
          <w:sz w:val="28"/>
        </w:rPr>
        <w:t xml:space="preserve"> выросла с 0,10 в 2005 году до 0,11 в 2006 году. В 2007 году рост рентабельности активов продолжился, что</w:t>
      </w:r>
      <w:r w:rsidR="00D0094D">
        <w:rPr>
          <w:sz w:val="28"/>
        </w:rPr>
        <w:t xml:space="preserve"> </w:t>
      </w:r>
      <w:r w:rsidR="00A86581" w:rsidRPr="00D0094D">
        <w:rPr>
          <w:sz w:val="28"/>
        </w:rPr>
        <w:t>составило 0,13.</w:t>
      </w:r>
      <w:r w:rsidR="00834293">
        <w:rPr>
          <w:sz w:val="28"/>
          <w:lang w:val="en-US"/>
        </w:rPr>
        <w:t xml:space="preserve"> </w:t>
      </w:r>
      <w:r w:rsidR="00A86581" w:rsidRPr="00D0094D">
        <w:rPr>
          <w:sz w:val="28"/>
        </w:rPr>
        <w:t>Рентабельность со</w:t>
      </w:r>
      <w:r w:rsidR="004C4A1B" w:rsidRPr="00D0094D">
        <w:rPr>
          <w:sz w:val="28"/>
        </w:rPr>
        <w:t>бственного капитала снизилась и составила в 2005 году 0,18. В 2006 году снижение произошло на 5,6</w:t>
      </w:r>
      <w:r w:rsidR="007E1AD7" w:rsidRPr="00D0094D">
        <w:rPr>
          <w:sz w:val="28"/>
        </w:rPr>
        <w:t>% и</w:t>
      </w:r>
      <w:r w:rsidR="004C4A1B" w:rsidRPr="00D0094D">
        <w:rPr>
          <w:sz w:val="28"/>
        </w:rPr>
        <w:t xml:space="preserve"> показатель</w:t>
      </w:r>
      <w:r w:rsidR="007E1AD7" w:rsidRPr="00D0094D">
        <w:rPr>
          <w:sz w:val="28"/>
        </w:rPr>
        <w:t xml:space="preserve"> составил</w:t>
      </w:r>
      <w:r w:rsidR="004C4A1B" w:rsidRPr="00D0094D">
        <w:rPr>
          <w:sz w:val="28"/>
        </w:rPr>
        <w:t xml:space="preserve"> 0,17</w:t>
      </w:r>
      <w:r w:rsidR="007E1AD7" w:rsidRPr="00D0094D">
        <w:rPr>
          <w:sz w:val="28"/>
        </w:rPr>
        <w:t>.</w:t>
      </w:r>
      <w:r w:rsidR="00BE25FF" w:rsidRPr="00D0094D">
        <w:rPr>
          <w:sz w:val="28"/>
        </w:rPr>
        <w:t xml:space="preserve"> </w:t>
      </w:r>
      <w:r w:rsidR="00013735" w:rsidRPr="00D0094D">
        <w:rPr>
          <w:sz w:val="28"/>
        </w:rPr>
        <w:t>В 2007 году по сравнению с 2006 годом показатель не изменился и составил 0,17</w:t>
      </w:r>
      <w:r w:rsidR="007E1AD7" w:rsidRPr="00D0094D">
        <w:rPr>
          <w:sz w:val="28"/>
        </w:rPr>
        <w:t>.</w:t>
      </w:r>
      <w:r w:rsidR="009B5570" w:rsidRPr="00D0094D">
        <w:rPr>
          <w:sz w:val="28"/>
        </w:rPr>
        <w:t xml:space="preserve"> Динамика этого показателя за последние годы позволяет сделать вывод о том, что инвестиции собственных средств в производство дали недостаточно хороший результат.</w:t>
      </w:r>
      <w:r w:rsidR="00834293">
        <w:rPr>
          <w:sz w:val="28"/>
          <w:lang w:val="en-US"/>
        </w:rPr>
        <w:t xml:space="preserve"> </w:t>
      </w:r>
      <w:r w:rsidR="00A86581" w:rsidRPr="00D0094D">
        <w:rPr>
          <w:sz w:val="28"/>
        </w:rPr>
        <w:t>В целом можно отметить, что все показатели рентабельности предприятия находятся на низком уровне, это не очень хорошо характеризует финансовые результаты и эффекти</w:t>
      </w:r>
      <w:r w:rsidR="00307095" w:rsidRPr="00D0094D">
        <w:rPr>
          <w:sz w:val="28"/>
        </w:rPr>
        <w:t>вность деятельности предприятия.</w:t>
      </w:r>
      <w:r w:rsidR="00834293">
        <w:rPr>
          <w:sz w:val="28"/>
          <w:lang w:val="en-US"/>
        </w:rPr>
        <w:t xml:space="preserve"> </w:t>
      </w:r>
      <w:r w:rsidR="00A74B16" w:rsidRPr="00D0094D">
        <w:rPr>
          <w:sz w:val="28"/>
        </w:rPr>
        <w:t xml:space="preserve">В связи с этим </w:t>
      </w:r>
      <w:r w:rsidR="00625A5D" w:rsidRPr="00D0094D">
        <w:rPr>
          <w:sz w:val="28"/>
        </w:rPr>
        <w:t xml:space="preserve">нам необходимо провести оценку вероятности банкротства </w:t>
      </w:r>
      <w:r w:rsidR="00AF2762" w:rsidRPr="00D0094D">
        <w:rPr>
          <w:sz w:val="28"/>
        </w:rPr>
        <w:t>предприятия</w:t>
      </w:r>
      <w:r w:rsidR="00625A5D" w:rsidRPr="00D0094D">
        <w:rPr>
          <w:sz w:val="28"/>
        </w:rPr>
        <w:t>.</w:t>
      </w:r>
      <w:r w:rsidR="00834293">
        <w:rPr>
          <w:sz w:val="28"/>
          <w:lang w:val="en-US"/>
        </w:rPr>
        <w:t xml:space="preserve"> </w:t>
      </w:r>
      <w:r w:rsidR="00E94957" w:rsidRPr="00D0094D">
        <w:rPr>
          <w:sz w:val="28"/>
          <w:szCs w:val="28"/>
        </w:rPr>
        <w:t>Оценка</w:t>
      </w:r>
      <w:r w:rsidR="00B04AC0" w:rsidRPr="00D0094D">
        <w:rPr>
          <w:sz w:val="28"/>
          <w:szCs w:val="28"/>
        </w:rPr>
        <w:t xml:space="preserve"> вероятности банкротства</w:t>
      </w:r>
      <w:r w:rsidR="00834293">
        <w:rPr>
          <w:sz w:val="28"/>
          <w:szCs w:val="28"/>
          <w:lang w:val="en-US"/>
        </w:rPr>
        <w:t xml:space="preserve">. </w:t>
      </w:r>
      <w:r w:rsidR="00E94957" w:rsidRPr="00D0094D">
        <w:rPr>
          <w:sz w:val="28"/>
          <w:szCs w:val="28"/>
        </w:rPr>
        <w:t>Существует много методик определения вероятности банкротства. Наибольшую известность в этой области получила работа известного западного экономиста Э. Альтмана. Данная модель представляет собой алгоритм интегральной оценки угрозы банкротства предприятия, основанный на комплексном учете важнейших показателей, диагностирующих его кризисное финансовое состояние. Э. Альтман определил коэффициенты значимости отдельных факторов в интегральной оценке вероятности банкротства. Модел</w:t>
      </w:r>
      <w:r w:rsidR="00834293">
        <w:rPr>
          <w:sz w:val="28"/>
          <w:szCs w:val="28"/>
        </w:rPr>
        <w:t>ь Альтмана имеет следующий вид:</w:t>
      </w:r>
    </w:p>
    <w:p w:rsidR="00834293" w:rsidRDefault="00834293" w:rsidP="00D0094D">
      <w:pPr>
        <w:suppressAutoHyphens/>
        <w:spacing w:before="0" w:after="0" w:line="360" w:lineRule="auto"/>
        <w:ind w:firstLine="709"/>
        <w:jc w:val="both"/>
        <w:rPr>
          <w:sz w:val="28"/>
          <w:szCs w:val="28"/>
          <w:lang w:val="en-US"/>
        </w:rPr>
      </w:pPr>
    </w:p>
    <w:p w:rsidR="005101AC" w:rsidRDefault="00E94957" w:rsidP="00D0094D">
      <w:pPr>
        <w:suppressAutoHyphens/>
        <w:spacing w:before="0" w:after="0" w:line="360" w:lineRule="auto"/>
        <w:ind w:firstLine="709"/>
        <w:jc w:val="both"/>
        <w:rPr>
          <w:sz w:val="28"/>
          <w:szCs w:val="28"/>
        </w:rPr>
      </w:pPr>
      <w:r w:rsidRPr="00D0094D">
        <w:rPr>
          <w:sz w:val="28"/>
          <w:szCs w:val="28"/>
        </w:rPr>
        <w:t>Z = 3,3 • К1, + 1,0 • К2 + 0,6 • К3 + 1,4 • К4 + 1,2 • К5 ,</w:t>
      </w:r>
      <w:r w:rsidR="00D0094D">
        <w:rPr>
          <w:sz w:val="28"/>
          <w:szCs w:val="28"/>
        </w:rPr>
        <w:t xml:space="preserve"> </w:t>
      </w:r>
      <w:r w:rsidR="00872F82" w:rsidRPr="00D0094D">
        <w:rPr>
          <w:sz w:val="28"/>
          <w:szCs w:val="28"/>
        </w:rPr>
        <w:t>(9)</w:t>
      </w:r>
    </w:p>
    <w:p w:rsidR="00834293" w:rsidRDefault="00834293" w:rsidP="00D0094D">
      <w:pPr>
        <w:suppressAutoHyphens/>
        <w:spacing w:before="0" w:after="0" w:line="360" w:lineRule="auto"/>
        <w:ind w:firstLine="709"/>
        <w:jc w:val="both"/>
        <w:rPr>
          <w:sz w:val="28"/>
          <w:szCs w:val="28"/>
          <w:lang w:val="en-US"/>
        </w:rPr>
      </w:pPr>
    </w:p>
    <w:p w:rsidR="007F5439" w:rsidRDefault="00E94957" w:rsidP="00D0094D">
      <w:pPr>
        <w:suppressAutoHyphens/>
        <w:spacing w:before="0" w:after="0" w:line="360" w:lineRule="auto"/>
        <w:ind w:firstLine="709"/>
        <w:jc w:val="both"/>
        <w:rPr>
          <w:sz w:val="28"/>
          <w:szCs w:val="28"/>
          <w:lang w:val="en-US"/>
        </w:rPr>
      </w:pPr>
      <w:r w:rsidRPr="00D0094D">
        <w:rPr>
          <w:sz w:val="28"/>
          <w:szCs w:val="28"/>
        </w:rPr>
        <w:t>где показатели К1, К2, К3, К4, К5 рассчиты</w:t>
      </w:r>
      <w:r w:rsidR="00834293">
        <w:rPr>
          <w:sz w:val="28"/>
          <w:szCs w:val="28"/>
        </w:rPr>
        <w:t>ваются по следующим алгоритмам:</w:t>
      </w:r>
    </w:p>
    <w:p w:rsidR="005101AC" w:rsidRDefault="00834293" w:rsidP="00834293">
      <w:pPr>
        <w:suppressAutoHyphens/>
        <w:spacing w:before="0" w:after="0" w:line="360" w:lineRule="auto"/>
        <w:ind w:firstLine="709"/>
        <w:jc w:val="both"/>
        <w:rPr>
          <w:iCs/>
          <w:sz w:val="28"/>
          <w:szCs w:val="28"/>
        </w:rPr>
      </w:pPr>
      <w:r>
        <w:rPr>
          <w:sz w:val="28"/>
          <w:szCs w:val="28"/>
          <w:lang w:val="en-US"/>
        </w:rPr>
        <w:br w:type="page"/>
      </w:r>
      <w:r w:rsidR="00B5555D">
        <w:rPr>
          <w:position w:val="-24"/>
          <w:sz w:val="28"/>
          <w:szCs w:val="24"/>
        </w:rPr>
        <w:pict>
          <v:shape id="_x0000_i1029" type="#_x0000_t75" style="width:287.25pt;height:35.25pt">
            <v:imagedata r:id="rId14" o:title=""/>
          </v:shape>
        </w:pict>
      </w:r>
      <w:r w:rsidR="00D0094D">
        <w:rPr>
          <w:iCs/>
          <w:sz w:val="28"/>
          <w:szCs w:val="28"/>
        </w:rPr>
        <w:t xml:space="preserve"> </w:t>
      </w:r>
      <w:r w:rsidR="00872F82" w:rsidRPr="00D0094D">
        <w:rPr>
          <w:iCs/>
          <w:sz w:val="28"/>
          <w:szCs w:val="28"/>
        </w:rPr>
        <w:t>(10)</w:t>
      </w:r>
    </w:p>
    <w:p w:rsidR="005101AC" w:rsidRDefault="00B5555D" w:rsidP="00D0094D">
      <w:pPr>
        <w:shd w:val="clear" w:color="auto" w:fill="FFFFFF"/>
        <w:suppressAutoHyphens/>
        <w:spacing w:before="0" w:after="0" w:line="360" w:lineRule="auto"/>
        <w:ind w:firstLine="709"/>
        <w:jc w:val="both"/>
        <w:rPr>
          <w:iCs/>
          <w:sz w:val="28"/>
          <w:szCs w:val="28"/>
        </w:rPr>
      </w:pPr>
      <w:r>
        <w:rPr>
          <w:position w:val="-24"/>
          <w:sz w:val="28"/>
          <w:szCs w:val="24"/>
        </w:rPr>
        <w:pict>
          <v:shape id="_x0000_i1030" type="#_x0000_t75" style="width:176.25pt;height:35.25pt">
            <v:imagedata r:id="rId15" o:title=""/>
          </v:shape>
        </w:pict>
      </w:r>
      <w:r w:rsidR="00D0094D">
        <w:rPr>
          <w:iCs/>
          <w:sz w:val="28"/>
          <w:szCs w:val="28"/>
        </w:rPr>
        <w:t xml:space="preserve"> </w:t>
      </w:r>
      <w:r w:rsidR="00872F82" w:rsidRPr="00D0094D">
        <w:rPr>
          <w:iCs/>
          <w:sz w:val="28"/>
          <w:szCs w:val="28"/>
        </w:rPr>
        <w:t>(11)</w:t>
      </w:r>
    </w:p>
    <w:p w:rsidR="005101AC" w:rsidRDefault="00B5555D" w:rsidP="00D0094D">
      <w:pPr>
        <w:shd w:val="clear" w:color="auto" w:fill="FFFFFF"/>
        <w:suppressAutoHyphens/>
        <w:spacing w:before="0" w:after="0" w:line="360" w:lineRule="auto"/>
        <w:ind w:firstLine="709"/>
        <w:jc w:val="both"/>
        <w:rPr>
          <w:iCs/>
          <w:sz w:val="28"/>
          <w:szCs w:val="28"/>
        </w:rPr>
      </w:pPr>
      <w:r>
        <w:rPr>
          <w:position w:val="-28"/>
          <w:sz w:val="28"/>
          <w:szCs w:val="24"/>
        </w:rPr>
        <w:pict>
          <v:shape id="_x0000_i1031" type="#_x0000_t75" style="width:297.75pt;height:37.5pt">
            <v:imagedata r:id="rId16" o:title=""/>
          </v:shape>
        </w:pict>
      </w:r>
      <w:r w:rsidR="00D0094D">
        <w:rPr>
          <w:iCs/>
          <w:sz w:val="28"/>
          <w:szCs w:val="28"/>
        </w:rPr>
        <w:t xml:space="preserve"> </w:t>
      </w:r>
      <w:r w:rsidR="00872F82" w:rsidRPr="00D0094D">
        <w:rPr>
          <w:iCs/>
          <w:sz w:val="28"/>
          <w:szCs w:val="28"/>
        </w:rPr>
        <w:t>(12)</w:t>
      </w:r>
    </w:p>
    <w:p w:rsidR="005101AC" w:rsidRDefault="00B5555D" w:rsidP="00D0094D">
      <w:pPr>
        <w:shd w:val="clear" w:color="auto" w:fill="FFFFFF"/>
        <w:suppressAutoHyphens/>
        <w:spacing w:before="0" w:after="0" w:line="360" w:lineRule="auto"/>
        <w:ind w:firstLine="709"/>
        <w:jc w:val="both"/>
        <w:rPr>
          <w:iCs/>
          <w:sz w:val="28"/>
          <w:szCs w:val="28"/>
        </w:rPr>
      </w:pPr>
      <w:r>
        <w:rPr>
          <w:position w:val="-24"/>
          <w:sz w:val="28"/>
          <w:szCs w:val="24"/>
        </w:rPr>
        <w:pict>
          <v:shape id="_x0000_i1032" type="#_x0000_t75" style="width:198pt;height:35.25pt">
            <v:imagedata r:id="rId17" o:title=""/>
          </v:shape>
        </w:pict>
      </w:r>
      <w:r w:rsidR="00D0094D">
        <w:rPr>
          <w:iCs/>
          <w:sz w:val="28"/>
          <w:szCs w:val="28"/>
        </w:rPr>
        <w:t xml:space="preserve"> </w:t>
      </w:r>
      <w:r w:rsidR="00872F82" w:rsidRPr="00D0094D">
        <w:rPr>
          <w:iCs/>
          <w:sz w:val="28"/>
          <w:szCs w:val="28"/>
        </w:rPr>
        <w:t>(13)</w:t>
      </w:r>
    </w:p>
    <w:p w:rsidR="007F5439" w:rsidRPr="00D0094D" w:rsidRDefault="00B5555D" w:rsidP="00D0094D">
      <w:pPr>
        <w:suppressAutoHyphens/>
        <w:spacing w:before="0" w:after="0" w:line="360" w:lineRule="auto"/>
        <w:ind w:firstLine="709"/>
        <w:jc w:val="both"/>
        <w:rPr>
          <w:sz w:val="28"/>
          <w:szCs w:val="28"/>
        </w:rPr>
      </w:pPr>
      <w:r>
        <w:rPr>
          <w:position w:val="-24"/>
          <w:sz w:val="28"/>
          <w:szCs w:val="24"/>
        </w:rPr>
        <w:pict>
          <v:shape id="_x0000_i1033" type="#_x0000_t75" style="width:121.5pt;height:35.25pt">
            <v:imagedata r:id="rId18" o:title=""/>
          </v:shape>
        </w:pict>
      </w:r>
      <w:r w:rsidR="00D0094D">
        <w:rPr>
          <w:sz w:val="28"/>
          <w:szCs w:val="24"/>
        </w:rPr>
        <w:t xml:space="preserve"> </w:t>
      </w:r>
      <w:r w:rsidR="00872F82" w:rsidRPr="00D0094D">
        <w:rPr>
          <w:sz w:val="28"/>
          <w:szCs w:val="28"/>
        </w:rPr>
        <w:t>(14)</w:t>
      </w:r>
    </w:p>
    <w:p w:rsidR="00A86581" w:rsidRPr="00D0094D" w:rsidRDefault="00A86581" w:rsidP="00D0094D">
      <w:pPr>
        <w:pStyle w:val="a5"/>
        <w:suppressAutoHyphens/>
        <w:spacing w:after="0" w:line="360" w:lineRule="auto"/>
        <w:ind w:firstLine="709"/>
        <w:jc w:val="both"/>
        <w:rPr>
          <w:sz w:val="28"/>
        </w:rPr>
      </w:pPr>
    </w:p>
    <w:p w:rsidR="00834293" w:rsidRDefault="005139A0" w:rsidP="00834293">
      <w:pPr>
        <w:suppressAutoHyphens/>
        <w:spacing w:before="0" w:after="0" w:line="360" w:lineRule="auto"/>
        <w:ind w:firstLine="709"/>
        <w:jc w:val="both"/>
        <w:rPr>
          <w:sz w:val="28"/>
          <w:szCs w:val="28"/>
          <w:lang w:val="en-US"/>
        </w:rPr>
      </w:pPr>
      <w:r w:rsidRPr="00D0094D">
        <w:rPr>
          <w:sz w:val="28"/>
          <w:szCs w:val="28"/>
        </w:rPr>
        <w:t xml:space="preserve">Критическое значение индекса Z рассчитывалось Альтманом по данным статистической выборки изучаемой им совокупности предприятий и составило 2,675. Расчетное значение индекса кредитоспособности каждого предприятия сопоставляется с критической величиной, и определяется </w:t>
      </w:r>
      <w:r w:rsidR="00834293">
        <w:rPr>
          <w:sz w:val="28"/>
          <w:szCs w:val="28"/>
        </w:rPr>
        <w:t>степень возможного банкротства.</w:t>
      </w:r>
      <w:r w:rsidR="00834293">
        <w:rPr>
          <w:sz w:val="28"/>
          <w:szCs w:val="28"/>
          <w:lang w:val="en-US"/>
        </w:rPr>
        <w:t xml:space="preserve"> </w:t>
      </w:r>
      <w:r w:rsidRPr="00D0094D">
        <w:rPr>
          <w:sz w:val="28"/>
          <w:szCs w:val="28"/>
        </w:rPr>
        <w:t>Если расчетный индекс анализируемого предприятия больше критического (Z &gt; 2,675), то оно имеет достаточно устойчивое финансовое положение, если ниже критического (Z &lt; 2,675), вероя</w:t>
      </w:r>
      <w:r w:rsidR="00834293">
        <w:rPr>
          <w:sz w:val="28"/>
          <w:szCs w:val="28"/>
        </w:rPr>
        <w:t>тность банкротства существенна.</w:t>
      </w:r>
      <w:r w:rsidR="00834293">
        <w:rPr>
          <w:sz w:val="28"/>
          <w:szCs w:val="28"/>
          <w:lang w:val="en-US"/>
        </w:rPr>
        <w:t xml:space="preserve"> </w:t>
      </w:r>
      <w:r w:rsidRPr="00D0094D">
        <w:rPr>
          <w:sz w:val="28"/>
          <w:szCs w:val="28"/>
        </w:rPr>
        <w:t>Степень вероятности банкротства на основании индекса Альтмана может быть детализирована в зависимости</w:t>
      </w:r>
      <w:r w:rsidR="0028404A" w:rsidRPr="00D0094D">
        <w:rPr>
          <w:sz w:val="28"/>
          <w:szCs w:val="28"/>
        </w:rPr>
        <w:t xml:space="preserve"> от его уровня (см. таблицу 17</w:t>
      </w:r>
      <w:r w:rsidRPr="00D0094D">
        <w:rPr>
          <w:sz w:val="28"/>
          <w:szCs w:val="28"/>
        </w:rPr>
        <w:t>)</w:t>
      </w:r>
    </w:p>
    <w:p w:rsidR="00834293" w:rsidRDefault="00834293" w:rsidP="00834293">
      <w:pPr>
        <w:suppressAutoHyphens/>
        <w:spacing w:before="0" w:after="0" w:line="360" w:lineRule="auto"/>
        <w:ind w:firstLine="709"/>
        <w:jc w:val="both"/>
        <w:rPr>
          <w:sz w:val="28"/>
          <w:szCs w:val="28"/>
          <w:lang w:val="en-US"/>
        </w:rPr>
      </w:pPr>
    </w:p>
    <w:p w:rsidR="00A848BD" w:rsidRPr="00834293" w:rsidRDefault="00834293" w:rsidP="00834293">
      <w:pPr>
        <w:suppressAutoHyphens/>
        <w:spacing w:before="0" w:after="0" w:line="360" w:lineRule="auto"/>
        <w:ind w:firstLine="709"/>
        <w:jc w:val="both"/>
        <w:rPr>
          <w:sz w:val="28"/>
          <w:szCs w:val="28"/>
        </w:rPr>
      </w:pPr>
      <w:r w:rsidRPr="00834293">
        <w:rPr>
          <w:sz w:val="28"/>
          <w:szCs w:val="28"/>
        </w:rPr>
        <w:t>Таблица - 17 Значения Z-показателя Е. Альтмана</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77"/>
        <w:gridCol w:w="2893"/>
      </w:tblGrid>
      <w:tr w:rsidR="00EA4787" w:rsidRPr="0044097F" w:rsidTr="0044097F">
        <w:trPr>
          <w:jc w:val="center"/>
        </w:trPr>
        <w:tc>
          <w:tcPr>
            <w:tcW w:w="1953"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 xml:space="preserve">Значение </w:t>
            </w:r>
            <w:r w:rsidRPr="0044097F">
              <w:rPr>
                <w:sz w:val="20"/>
                <w:szCs w:val="28"/>
                <w:lang w:val="en-US"/>
              </w:rPr>
              <w:t>Z</w:t>
            </w:r>
          </w:p>
        </w:tc>
        <w:tc>
          <w:tcPr>
            <w:tcW w:w="2035"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Вероятность банкротства</w:t>
            </w:r>
          </w:p>
        </w:tc>
      </w:tr>
      <w:tr w:rsidR="00EA4787" w:rsidRPr="0044097F" w:rsidTr="0044097F">
        <w:trPr>
          <w:jc w:val="center"/>
        </w:trPr>
        <w:tc>
          <w:tcPr>
            <w:tcW w:w="1953"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менее 1,8</w:t>
            </w:r>
          </w:p>
        </w:tc>
        <w:tc>
          <w:tcPr>
            <w:tcW w:w="2035"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очень высокая</w:t>
            </w:r>
          </w:p>
        </w:tc>
      </w:tr>
      <w:tr w:rsidR="00EA4787" w:rsidRPr="0044097F" w:rsidTr="0044097F">
        <w:trPr>
          <w:jc w:val="center"/>
        </w:trPr>
        <w:tc>
          <w:tcPr>
            <w:tcW w:w="1953"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от 1,81 до 2,7</w:t>
            </w:r>
          </w:p>
        </w:tc>
        <w:tc>
          <w:tcPr>
            <w:tcW w:w="2035"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высокая</w:t>
            </w:r>
          </w:p>
        </w:tc>
      </w:tr>
      <w:tr w:rsidR="00EA4787" w:rsidRPr="0044097F" w:rsidTr="0044097F">
        <w:trPr>
          <w:jc w:val="center"/>
        </w:trPr>
        <w:tc>
          <w:tcPr>
            <w:tcW w:w="1953"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от 2,71 до 2,99</w:t>
            </w:r>
          </w:p>
        </w:tc>
        <w:tc>
          <w:tcPr>
            <w:tcW w:w="2035"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средняя</w:t>
            </w:r>
          </w:p>
        </w:tc>
      </w:tr>
      <w:tr w:rsidR="00EA4787" w:rsidRPr="0044097F" w:rsidTr="0044097F">
        <w:trPr>
          <w:jc w:val="center"/>
        </w:trPr>
        <w:tc>
          <w:tcPr>
            <w:tcW w:w="1953"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от 3,0</w:t>
            </w:r>
          </w:p>
        </w:tc>
        <w:tc>
          <w:tcPr>
            <w:tcW w:w="2035" w:type="dxa"/>
            <w:shd w:val="clear" w:color="auto" w:fill="auto"/>
          </w:tcPr>
          <w:p w:rsidR="00EA4787" w:rsidRPr="0044097F" w:rsidRDefault="00EA4787" w:rsidP="0044097F">
            <w:pPr>
              <w:shd w:val="clear" w:color="auto" w:fill="FFFFFF"/>
              <w:suppressAutoHyphens/>
              <w:spacing w:before="0" w:after="0" w:line="360" w:lineRule="auto"/>
              <w:rPr>
                <w:sz w:val="20"/>
                <w:szCs w:val="28"/>
              </w:rPr>
            </w:pPr>
            <w:r w:rsidRPr="0044097F">
              <w:rPr>
                <w:sz w:val="20"/>
                <w:szCs w:val="28"/>
              </w:rPr>
              <w:t>низкая</w:t>
            </w:r>
          </w:p>
        </w:tc>
      </w:tr>
    </w:tbl>
    <w:p w:rsidR="00834293" w:rsidRDefault="00834293" w:rsidP="00D0094D">
      <w:pPr>
        <w:shd w:val="clear" w:color="auto" w:fill="FFFFFF"/>
        <w:suppressAutoHyphens/>
        <w:spacing w:before="0" w:after="0" w:line="360" w:lineRule="auto"/>
        <w:ind w:firstLine="709"/>
        <w:jc w:val="both"/>
        <w:rPr>
          <w:sz w:val="28"/>
          <w:szCs w:val="28"/>
          <w:lang w:val="en-US"/>
        </w:rPr>
      </w:pPr>
    </w:p>
    <w:p w:rsidR="00834293" w:rsidRDefault="00C439C5" w:rsidP="00D0094D">
      <w:pPr>
        <w:shd w:val="clear" w:color="auto" w:fill="FFFFFF"/>
        <w:suppressAutoHyphens/>
        <w:spacing w:before="0" w:after="0" w:line="360" w:lineRule="auto"/>
        <w:ind w:firstLine="709"/>
        <w:jc w:val="both"/>
        <w:rPr>
          <w:sz w:val="28"/>
          <w:szCs w:val="28"/>
        </w:rPr>
      </w:pPr>
      <w:r w:rsidRPr="00D0094D">
        <w:rPr>
          <w:sz w:val="28"/>
          <w:szCs w:val="28"/>
        </w:rPr>
        <w:t>Значения данного показателя должны изучаться в динамике.</w:t>
      </w:r>
      <w:r w:rsidR="00834293">
        <w:rPr>
          <w:sz w:val="28"/>
          <w:szCs w:val="28"/>
          <w:lang w:val="en-US"/>
        </w:rPr>
        <w:t xml:space="preserve"> </w:t>
      </w:r>
      <w:r w:rsidRPr="00D0094D">
        <w:rPr>
          <w:sz w:val="28"/>
          <w:szCs w:val="28"/>
        </w:rPr>
        <w:t>Анализ вероятности наступ</w:t>
      </w:r>
      <w:r w:rsidR="00702BE6" w:rsidRPr="00D0094D">
        <w:rPr>
          <w:sz w:val="28"/>
          <w:szCs w:val="28"/>
        </w:rPr>
        <w:t xml:space="preserve">ления банкротства ООО </w:t>
      </w:r>
      <w:r w:rsidR="00D0094D">
        <w:rPr>
          <w:sz w:val="28"/>
          <w:szCs w:val="28"/>
        </w:rPr>
        <w:t>"</w:t>
      </w:r>
      <w:r w:rsidR="00702BE6" w:rsidRPr="00D0094D">
        <w:rPr>
          <w:sz w:val="28"/>
          <w:szCs w:val="28"/>
        </w:rPr>
        <w:t>Бетран – 2</w:t>
      </w:r>
      <w:r w:rsidR="00D0094D">
        <w:rPr>
          <w:sz w:val="28"/>
          <w:szCs w:val="28"/>
        </w:rPr>
        <w:t>"</w:t>
      </w:r>
      <w:r w:rsidR="00702BE6" w:rsidRPr="00D0094D">
        <w:rPr>
          <w:sz w:val="28"/>
          <w:szCs w:val="28"/>
        </w:rPr>
        <w:t xml:space="preserve"> </w:t>
      </w:r>
      <w:r w:rsidRPr="00D0094D">
        <w:rPr>
          <w:sz w:val="28"/>
          <w:szCs w:val="28"/>
        </w:rPr>
        <w:t>сведен в табли</w:t>
      </w:r>
      <w:r w:rsidR="0028404A" w:rsidRPr="00D0094D">
        <w:rPr>
          <w:sz w:val="28"/>
          <w:szCs w:val="28"/>
        </w:rPr>
        <w:t>цу 18</w:t>
      </w:r>
      <w:r w:rsidRPr="00D0094D">
        <w:rPr>
          <w:sz w:val="28"/>
          <w:szCs w:val="28"/>
        </w:rPr>
        <w:t>.</w:t>
      </w:r>
    </w:p>
    <w:p w:rsidR="00C439C5" w:rsidRPr="00834293" w:rsidRDefault="00834293" w:rsidP="00834293">
      <w:pPr>
        <w:shd w:val="clear" w:color="auto" w:fill="FFFFFF"/>
        <w:suppressAutoHyphens/>
        <w:spacing w:before="0" w:after="0" w:line="360" w:lineRule="auto"/>
        <w:ind w:firstLine="709"/>
        <w:jc w:val="both"/>
        <w:rPr>
          <w:sz w:val="28"/>
          <w:szCs w:val="28"/>
          <w:lang w:val="en-US"/>
        </w:rPr>
      </w:pPr>
      <w:r>
        <w:rPr>
          <w:sz w:val="28"/>
          <w:szCs w:val="28"/>
        </w:rPr>
        <w:br w:type="page"/>
      </w:r>
      <w:r w:rsidR="00A16043" w:rsidRPr="00D0094D">
        <w:rPr>
          <w:sz w:val="28"/>
          <w:szCs w:val="28"/>
        </w:rPr>
        <w:t xml:space="preserve">Таблица - </w:t>
      </w:r>
      <w:r w:rsidR="0028404A" w:rsidRPr="00D0094D">
        <w:rPr>
          <w:sz w:val="28"/>
          <w:szCs w:val="28"/>
        </w:rPr>
        <w:t>18</w:t>
      </w:r>
      <w:r w:rsidR="00D0094D">
        <w:rPr>
          <w:sz w:val="28"/>
          <w:szCs w:val="28"/>
        </w:rPr>
        <w:t xml:space="preserve"> </w:t>
      </w:r>
      <w:r w:rsidR="00C439C5" w:rsidRPr="00D0094D">
        <w:rPr>
          <w:sz w:val="28"/>
          <w:szCs w:val="28"/>
        </w:rPr>
        <w:t>Анализ веро</w:t>
      </w:r>
      <w:r w:rsidR="00702BE6" w:rsidRPr="00D0094D">
        <w:rPr>
          <w:sz w:val="28"/>
          <w:szCs w:val="28"/>
        </w:rPr>
        <w:t xml:space="preserve">ятности банкротства </w:t>
      </w:r>
      <w:r w:rsidR="00C439C5" w:rsidRPr="00D0094D">
        <w:rPr>
          <w:sz w:val="28"/>
          <w:szCs w:val="28"/>
        </w:rPr>
        <w:t>ОО</w:t>
      </w:r>
      <w:r w:rsidR="00702BE6" w:rsidRPr="00D0094D">
        <w:rPr>
          <w:sz w:val="28"/>
          <w:szCs w:val="28"/>
        </w:rPr>
        <w:t xml:space="preserve">О </w:t>
      </w:r>
      <w:r w:rsidR="00D0094D">
        <w:rPr>
          <w:sz w:val="28"/>
          <w:szCs w:val="28"/>
        </w:rPr>
        <w:t>"</w:t>
      </w:r>
      <w:r w:rsidR="00702BE6" w:rsidRPr="00D0094D">
        <w:rPr>
          <w:sz w:val="28"/>
          <w:szCs w:val="28"/>
        </w:rPr>
        <w:t>Бетран – 2</w:t>
      </w:r>
      <w:r w:rsidR="00D0094D">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2"/>
        <w:gridCol w:w="833"/>
        <w:gridCol w:w="854"/>
        <w:gridCol w:w="762"/>
        <w:gridCol w:w="1219"/>
        <w:gridCol w:w="1219"/>
        <w:gridCol w:w="1502"/>
        <w:gridCol w:w="1431"/>
      </w:tblGrid>
      <w:tr w:rsidR="00BF0A7F" w:rsidRPr="0044097F" w:rsidTr="0044097F">
        <w:trPr>
          <w:jc w:val="center"/>
        </w:trPr>
        <w:tc>
          <w:tcPr>
            <w:tcW w:w="1163" w:type="dxa"/>
            <w:shd w:val="clear" w:color="auto" w:fill="auto"/>
          </w:tcPr>
          <w:p w:rsidR="00BF0A7F" w:rsidRPr="0044097F" w:rsidRDefault="00BF0A7F" w:rsidP="0044097F">
            <w:pPr>
              <w:suppressAutoHyphens/>
              <w:spacing w:before="0" w:after="0" w:line="360" w:lineRule="auto"/>
              <w:rPr>
                <w:sz w:val="20"/>
                <w:szCs w:val="28"/>
              </w:rPr>
            </w:pPr>
            <w:r w:rsidRPr="0044097F">
              <w:rPr>
                <w:sz w:val="20"/>
                <w:szCs w:val="28"/>
              </w:rPr>
              <w:t>Показатели</w:t>
            </w:r>
          </w:p>
        </w:tc>
        <w:tc>
          <w:tcPr>
            <w:tcW w:w="775" w:type="dxa"/>
            <w:shd w:val="clear" w:color="auto" w:fill="auto"/>
          </w:tcPr>
          <w:p w:rsidR="00D0094D" w:rsidRPr="0044097F" w:rsidRDefault="00BF0A7F" w:rsidP="0044097F">
            <w:pPr>
              <w:suppressAutoHyphens/>
              <w:spacing w:before="0" w:after="0" w:line="360" w:lineRule="auto"/>
              <w:rPr>
                <w:sz w:val="20"/>
                <w:szCs w:val="28"/>
              </w:rPr>
            </w:pPr>
            <w:r w:rsidRPr="0044097F">
              <w:rPr>
                <w:sz w:val="20"/>
                <w:szCs w:val="28"/>
              </w:rPr>
              <w:t>2005</w:t>
            </w:r>
          </w:p>
          <w:p w:rsidR="00BF0A7F" w:rsidRPr="0044097F" w:rsidRDefault="00BF0A7F" w:rsidP="0044097F">
            <w:pPr>
              <w:suppressAutoHyphens/>
              <w:spacing w:before="0" w:after="0" w:line="360" w:lineRule="auto"/>
              <w:rPr>
                <w:sz w:val="20"/>
                <w:szCs w:val="28"/>
              </w:rPr>
            </w:pPr>
            <w:r w:rsidRPr="0044097F">
              <w:rPr>
                <w:sz w:val="20"/>
                <w:szCs w:val="28"/>
              </w:rPr>
              <w:t>год</w:t>
            </w:r>
          </w:p>
        </w:tc>
        <w:tc>
          <w:tcPr>
            <w:tcW w:w="794" w:type="dxa"/>
            <w:shd w:val="clear" w:color="auto" w:fill="auto"/>
          </w:tcPr>
          <w:p w:rsidR="00D0094D" w:rsidRPr="0044097F" w:rsidRDefault="00BF0A7F" w:rsidP="0044097F">
            <w:pPr>
              <w:suppressAutoHyphens/>
              <w:spacing w:before="0" w:after="0" w:line="360" w:lineRule="auto"/>
              <w:rPr>
                <w:sz w:val="20"/>
                <w:szCs w:val="28"/>
              </w:rPr>
            </w:pPr>
            <w:r w:rsidRPr="0044097F">
              <w:rPr>
                <w:sz w:val="20"/>
                <w:szCs w:val="28"/>
              </w:rPr>
              <w:t>2006</w:t>
            </w:r>
          </w:p>
          <w:p w:rsidR="00BF0A7F" w:rsidRPr="0044097F" w:rsidRDefault="00BF0A7F" w:rsidP="0044097F">
            <w:pPr>
              <w:suppressAutoHyphens/>
              <w:spacing w:before="0" w:after="0" w:line="360" w:lineRule="auto"/>
              <w:rPr>
                <w:sz w:val="20"/>
                <w:szCs w:val="28"/>
              </w:rPr>
            </w:pPr>
            <w:r w:rsidRPr="0044097F">
              <w:rPr>
                <w:sz w:val="20"/>
                <w:szCs w:val="28"/>
              </w:rPr>
              <w:t>год</w:t>
            </w:r>
          </w:p>
        </w:tc>
        <w:tc>
          <w:tcPr>
            <w:tcW w:w="709" w:type="dxa"/>
            <w:shd w:val="clear" w:color="auto" w:fill="auto"/>
          </w:tcPr>
          <w:p w:rsidR="00D0094D" w:rsidRPr="0044097F" w:rsidRDefault="00BF0A7F" w:rsidP="0044097F">
            <w:pPr>
              <w:suppressAutoHyphens/>
              <w:spacing w:before="0" w:after="0" w:line="360" w:lineRule="auto"/>
              <w:rPr>
                <w:sz w:val="20"/>
                <w:szCs w:val="28"/>
              </w:rPr>
            </w:pPr>
            <w:r w:rsidRPr="0044097F">
              <w:rPr>
                <w:sz w:val="20"/>
                <w:szCs w:val="28"/>
              </w:rPr>
              <w:t>2007</w:t>
            </w:r>
          </w:p>
          <w:p w:rsidR="00BF0A7F" w:rsidRPr="0044097F" w:rsidRDefault="00BF0A7F" w:rsidP="0044097F">
            <w:pPr>
              <w:suppressAutoHyphens/>
              <w:spacing w:before="0" w:after="0" w:line="360" w:lineRule="auto"/>
              <w:rPr>
                <w:sz w:val="20"/>
                <w:szCs w:val="28"/>
              </w:rPr>
            </w:pPr>
            <w:r w:rsidRPr="0044097F">
              <w:rPr>
                <w:sz w:val="20"/>
                <w:szCs w:val="28"/>
              </w:rPr>
              <w:t>год</w:t>
            </w:r>
          </w:p>
        </w:tc>
        <w:tc>
          <w:tcPr>
            <w:tcW w:w="1134" w:type="dxa"/>
            <w:shd w:val="clear" w:color="auto" w:fill="auto"/>
          </w:tcPr>
          <w:p w:rsidR="00BF0A7F" w:rsidRPr="0044097F" w:rsidRDefault="00834293" w:rsidP="0044097F">
            <w:pPr>
              <w:suppressAutoHyphens/>
              <w:spacing w:before="0" w:after="0" w:line="360" w:lineRule="auto"/>
              <w:rPr>
                <w:sz w:val="20"/>
                <w:szCs w:val="24"/>
                <w:lang w:val="en-US"/>
              </w:rPr>
            </w:pPr>
            <w:r w:rsidRPr="0044097F">
              <w:rPr>
                <w:sz w:val="20"/>
                <w:szCs w:val="24"/>
              </w:rPr>
              <w:t>Изменение 2005-2006</w:t>
            </w:r>
          </w:p>
        </w:tc>
        <w:tc>
          <w:tcPr>
            <w:tcW w:w="1134" w:type="dxa"/>
            <w:shd w:val="clear" w:color="auto" w:fill="auto"/>
          </w:tcPr>
          <w:p w:rsidR="00BF0A7F" w:rsidRPr="0044097F" w:rsidRDefault="00834293" w:rsidP="0044097F">
            <w:pPr>
              <w:suppressAutoHyphens/>
              <w:spacing w:before="0" w:after="0" w:line="360" w:lineRule="auto"/>
              <w:rPr>
                <w:sz w:val="20"/>
                <w:szCs w:val="24"/>
                <w:lang w:val="en-US"/>
              </w:rPr>
            </w:pPr>
            <w:r w:rsidRPr="0044097F">
              <w:rPr>
                <w:sz w:val="20"/>
                <w:szCs w:val="24"/>
              </w:rPr>
              <w:t xml:space="preserve">Изменение 2006-2007 </w:t>
            </w:r>
          </w:p>
        </w:tc>
        <w:tc>
          <w:tcPr>
            <w:tcW w:w="1397" w:type="dxa"/>
            <w:shd w:val="clear" w:color="auto" w:fill="auto"/>
          </w:tcPr>
          <w:p w:rsidR="00BF0A7F" w:rsidRPr="0044097F" w:rsidRDefault="00BF0A7F" w:rsidP="0044097F">
            <w:pPr>
              <w:suppressAutoHyphens/>
              <w:spacing w:before="0" w:after="0" w:line="360" w:lineRule="auto"/>
              <w:rPr>
                <w:sz w:val="20"/>
                <w:szCs w:val="24"/>
              </w:rPr>
            </w:pPr>
            <w:r w:rsidRPr="0044097F">
              <w:rPr>
                <w:sz w:val="20"/>
                <w:szCs w:val="24"/>
              </w:rPr>
              <w:t>Темп роста,%</w:t>
            </w:r>
          </w:p>
          <w:p w:rsidR="00BF0A7F" w:rsidRPr="0044097F" w:rsidRDefault="00834293" w:rsidP="0044097F">
            <w:pPr>
              <w:suppressAutoHyphens/>
              <w:spacing w:before="0" w:after="0" w:line="360" w:lineRule="auto"/>
              <w:rPr>
                <w:sz w:val="20"/>
                <w:szCs w:val="24"/>
                <w:lang w:val="en-US"/>
              </w:rPr>
            </w:pPr>
            <w:r w:rsidRPr="0044097F">
              <w:rPr>
                <w:sz w:val="20"/>
                <w:szCs w:val="24"/>
              </w:rPr>
              <w:t>За 2005-2006</w:t>
            </w:r>
          </w:p>
        </w:tc>
        <w:tc>
          <w:tcPr>
            <w:tcW w:w="1331" w:type="dxa"/>
            <w:shd w:val="clear" w:color="auto" w:fill="auto"/>
          </w:tcPr>
          <w:p w:rsidR="00BF0A7F" w:rsidRPr="0044097F" w:rsidRDefault="00BF0A7F" w:rsidP="0044097F">
            <w:pPr>
              <w:suppressAutoHyphens/>
              <w:spacing w:before="0" w:after="0" w:line="360" w:lineRule="auto"/>
              <w:rPr>
                <w:sz w:val="20"/>
                <w:szCs w:val="24"/>
                <w:lang w:val="en-US"/>
              </w:rPr>
            </w:pPr>
            <w:r w:rsidRPr="0044097F">
              <w:rPr>
                <w:sz w:val="20"/>
                <w:szCs w:val="24"/>
              </w:rPr>
              <w:t>Темп роста,% за 2006-2007</w:t>
            </w:r>
          </w:p>
        </w:tc>
      </w:tr>
      <w:tr w:rsidR="00BF0A7F" w:rsidRPr="0044097F" w:rsidTr="0044097F">
        <w:trPr>
          <w:jc w:val="center"/>
        </w:trPr>
        <w:tc>
          <w:tcPr>
            <w:tcW w:w="1163" w:type="dxa"/>
            <w:shd w:val="clear" w:color="auto" w:fill="auto"/>
          </w:tcPr>
          <w:p w:rsidR="00BF0A7F" w:rsidRPr="0044097F" w:rsidRDefault="00BF0A7F" w:rsidP="0044097F">
            <w:pPr>
              <w:suppressAutoHyphens/>
              <w:spacing w:before="0" w:after="0" w:line="360" w:lineRule="auto"/>
              <w:rPr>
                <w:sz w:val="20"/>
                <w:szCs w:val="28"/>
              </w:rPr>
            </w:pPr>
            <w:r w:rsidRPr="0044097F">
              <w:rPr>
                <w:sz w:val="20"/>
                <w:szCs w:val="28"/>
              </w:rPr>
              <w:t>К</w:t>
            </w:r>
            <w:r w:rsidRPr="0044097F">
              <w:rPr>
                <w:sz w:val="20"/>
                <w:szCs w:val="28"/>
                <w:vertAlign w:val="subscript"/>
              </w:rPr>
              <w:t>1</w:t>
            </w:r>
          </w:p>
        </w:tc>
        <w:tc>
          <w:tcPr>
            <w:tcW w:w="775"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0,14</w:t>
            </w:r>
          </w:p>
        </w:tc>
        <w:tc>
          <w:tcPr>
            <w:tcW w:w="79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0,14</w:t>
            </w:r>
          </w:p>
        </w:tc>
        <w:tc>
          <w:tcPr>
            <w:tcW w:w="709"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0,17</w:t>
            </w:r>
          </w:p>
        </w:tc>
        <w:tc>
          <w:tcPr>
            <w:tcW w:w="113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w:t>
            </w:r>
          </w:p>
        </w:tc>
        <w:tc>
          <w:tcPr>
            <w:tcW w:w="113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0,03</w:t>
            </w:r>
          </w:p>
        </w:tc>
        <w:tc>
          <w:tcPr>
            <w:tcW w:w="1397"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100</w:t>
            </w:r>
          </w:p>
        </w:tc>
        <w:tc>
          <w:tcPr>
            <w:tcW w:w="1331"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121,4</w:t>
            </w:r>
          </w:p>
        </w:tc>
      </w:tr>
      <w:tr w:rsidR="00BF0A7F" w:rsidRPr="0044097F" w:rsidTr="0044097F">
        <w:trPr>
          <w:jc w:val="center"/>
        </w:trPr>
        <w:tc>
          <w:tcPr>
            <w:tcW w:w="1163" w:type="dxa"/>
            <w:shd w:val="clear" w:color="auto" w:fill="auto"/>
          </w:tcPr>
          <w:p w:rsidR="00BF0A7F" w:rsidRPr="0044097F" w:rsidRDefault="00BF0A7F" w:rsidP="0044097F">
            <w:pPr>
              <w:suppressAutoHyphens/>
              <w:spacing w:before="0" w:after="0" w:line="360" w:lineRule="auto"/>
              <w:rPr>
                <w:sz w:val="20"/>
                <w:szCs w:val="28"/>
              </w:rPr>
            </w:pPr>
            <w:r w:rsidRPr="0044097F">
              <w:rPr>
                <w:sz w:val="20"/>
                <w:szCs w:val="28"/>
              </w:rPr>
              <w:t>К</w:t>
            </w:r>
            <w:r w:rsidRPr="0044097F">
              <w:rPr>
                <w:sz w:val="20"/>
                <w:szCs w:val="28"/>
                <w:vertAlign w:val="subscript"/>
              </w:rPr>
              <w:t>2</w:t>
            </w:r>
          </w:p>
        </w:tc>
        <w:tc>
          <w:tcPr>
            <w:tcW w:w="775"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0,34</w:t>
            </w:r>
          </w:p>
        </w:tc>
        <w:tc>
          <w:tcPr>
            <w:tcW w:w="79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0,36</w:t>
            </w:r>
          </w:p>
        </w:tc>
        <w:tc>
          <w:tcPr>
            <w:tcW w:w="709"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0,40</w:t>
            </w:r>
          </w:p>
        </w:tc>
        <w:tc>
          <w:tcPr>
            <w:tcW w:w="113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0,02</w:t>
            </w:r>
          </w:p>
        </w:tc>
        <w:tc>
          <w:tcPr>
            <w:tcW w:w="113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0,04</w:t>
            </w:r>
          </w:p>
        </w:tc>
        <w:tc>
          <w:tcPr>
            <w:tcW w:w="1397"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105,9</w:t>
            </w:r>
          </w:p>
        </w:tc>
        <w:tc>
          <w:tcPr>
            <w:tcW w:w="1331"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111</w:t>
            </w:r>
          </w:p>
        </w:tc>
      </w:tr>
      <w:tr w:rsidR="00BF0A7F" w:rsidRPr="0044097F" w:rsidTr="0044097F">
        <w:trPr>
          <w:jc w:val="center"/>
        </w:trPr>
        <w:tc>
          <w:tcPr>
            <w:tcW w:w="1163" w:type="dxa"/>
            <w:shd w:val="clear" w:color="auto" w:fill="auto"/>
          </w:tcPr>
          <w:p w:rsidR="00BF0A7F" w:rsidRPr="0044097F" w:rsidRDefault="00BF0A7F" w:rsidP="0044097F">
            <w:pPr>
              <w:suppressAutoHyphens/>
              <w:spacing w:before="0" w:after="0" w:line="360" w:lineRule="auto"/>
              <w:rPr>
                <w:sz w:val="20"/>
                <w:szCs w:val="28"/>
              </w:rPr>
            </w:pPr>
            <w:r w:rsidRPr="0044097F">
              <w:rPr>
                <w:sz w:val="20"/>
                <w:szCs w:val="28"/>
              </w:rPr>
              <w:t>К</w:t>
            </w:r>
            <w:r w:rsidRPr="0044097F">
              <w:rPr>
                <w:sz w:val="20"/>
                <w:szCs w:val="28"/>
                <w:vertAlign w:val="subscript"/>
              </w:rPr>
              <w:t>3</w:t>
            </w:r>
          </w:p>
        </w:tc>
        <w:tc>
          <w:tcPr>
            <w:tcW w:w="775"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1,</w:t>
            </w:r>
            <w:r w:rsidR="007C2ECE" w:rsidRPr="0044097F">
              <w:rPr>
                <w:sz w:val="20"/>
                <w:szCs w:val="28"/>
              </w:rPr>
              <w:t>37</w:t>
            </w:r>
          </w:p>
        </w:tc>
        <w:tc>
          <w:tcPr>
            <w:tcW w:w="79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1,</w:t>
            </w:r>
            <w:r w:rsidR="007C2ECE" w:rsidRPr="0044097F">
              <w:rPr>
                <w:sz w:val="20"/>
                <w:szCs w:val="28"/>
              </w:rPr>
              <w:t>88</w:t>
            </w:r>
          </w:p>
        </w:tc>
        <w:tc>
          <w:tcPr>
            <w:tcW w:w="709" w:type="dxa"/>
            <w:shd w:val="clear" w:color="auto" w:fill="auto"/>
          </w:tcPr>
          <w:p w:rsidR="00BF0A7F" w:rsidRPr="0044097F" w:rsidRDefault="007C2ECE" w:rsidP="0044097F">
            <w:pPr>
              <w:suppressAutoHyphens/>
              <w:spacing w:before="0" w:after="0" w:line="360" w:lineRule="auto"/>
              <w:rPr>
                <w:sz w:val="20"/>
                <w:szCs w:val="28"/>
              </w:rPr>
            </w:pPr>
            <w:r w:rsidRPr="0044097F">
              <w:rPr>
                <w:sz w:val="20"/>
                <w:szCs w:val="28"/>
              </w:rPr>
              <w:t>3</w:t>
            </w:r>
            <w:r w:rsidR="002A17A3" w:rsidRPr="0044097F">
              <w:rPr>
                <w:sz w:val="20"/>
                <w:szCs w:val="28"/>
              </w:rPr>
              <w:t>,</w:t>
            </w:r>
            <w:r w:rsidRPr="0044097F">
              <w:rPr>
                <w:sz w:val="20"/>
                <w:szCs w:val="28"/>
              </w:rPr>
              <w:t>06</w:t>
            </w:r>
          </w:p>
        </w:tc>
        <w:tc>
          <w:tcPr>
            <w:tcW w:w="113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w:t>
            </w:r>
            <w:r w:rsidR="00A32CAF" w:rsidRPr="0044097F">
              <w:rPr>
                <w:sz w:val="20"/>
                <w:szCs w:val="28"/>
              </w:rPr>
              <w:t>51</w:t>
            </w:r>
          </w:p>
        </w:tc>
        <w:tc>
          <w:tcPr>
            <w:tcW w:w="1134" w:type="dxa"/>
            <w:shd w:val="clear" w:color="auto" w:fill="auto"/>
          </w:tcPr>
          <w:p w:rsidR="00BF0A7F" w:rsidRPr="0044097F" w:rsidRDefault="00A32CAF" w:rsidP="0044097F">
            <w:pPr>
              <w:suppressAutoHyphens/>
              <w:spacing w:before="0" w:after="0" w:line="360" w:lineRule="auto"/>
              <w:rPr>
                <w:sz w:val="20"/>
                <w:szCs w:val="28"/>
              </w:rPr>
            </w:pPr>
            <w:r w:rsidRPr="0044097F">
              <w:rPr>
                <w:sz w:val="20"/>
                <w:szCs w:val="28"/>
              </w:rPr>
              <w:t>1,18</w:t>
            </w:r>
          </w:p>
        </w:tc>
        <w:tc>
          <w:tcPr>
            <w:tcW w:w="1397" w:type="dxa"/>
            <w:shd w:val="clear" w:color="auto" w:fill="auto"/>
          </w:tcPr>
          <w:p w:rsidR="00BF0A7F" w:rsidRPr="0044097F" w:rsidRDefault="00780A19" w:rsidP="0044097F">
            <w:pPr>
              <w:suppressAutoHyphens/>
              <w:spacing w:before="0" w:after="0" w:line="360" w:lineRule="auto"/>
              <w:rPr>
                <w:sz w:val="20"/>
                <w:szCs w:val="28"/>
              </w:rPr>
            </w:pPr>
            <w:r w:rsidRPr="0044097F">
              <w:rPr>
                <w:sz w:val="20"/>
                <w:szCs w:val="28"/>
              </w:rPr>
              <w:t>137</w:t>
            </w:r>
            <w:r w:rsidR="002A17A3" w:rsidRPr="0044097F">
              <w:rPr>
                <w:sz w:val="20"/>
                <w:szCs w:val="28"/>
              </w:rPr>
              <w:t>,</w:t>
            </w:r>
            <w:r w:rsidRPr="0044097F">
              <w:rPr>
                <w:sz w:val="20"/>
                <w:szCs w:val="28"/>
              </w:rPr>
              <w:t>2</w:t>
            </w:r>
          </w:p>
        </w:tc>
        <w:tc>
          <w:tcPr>
            <w:tcW w:w="1331" w:type="dxa"/>
            <w:shd w:val="clear" w:color="auto" w:fill="auto"/>
          </w:tcPr>
          <w:p w:rsidR="00BF0A7F" w:rsidRPr="0044097F" w:rsidRDefault="00780A19" w:rsidP="0044097F">
            <w:pPr>
              <w:suppressAutoHyphens/>
              <w:spacing w:before="0" w:after="0" w:line="360" w:lineRule="auto"/>
              <w:rPr>
                <w:sz w:val="20"/>
                <w:szCs w:val="28"/>
              </w:rPr>
            </w:pPr>
            <w:r w:rsidRPr="0044097F">
              <w:rPr>
                <w:sz w:val="20"/>
                <w:szCs w:val="28"/>
              </w:rPr>
              <w:t>162</w:t>
            </w:r>
            <w:r w:rsidR="002A17A3" w:rsidRPr="0044097F">
              <w:rPr>
                <w:sz w:val="20"/>
                <w:szCs w:val="28"/>
              </w:rPr>
              <w:t>,</w:t>
            </w:r>
            <w:r w:rsidRPr="0044097F">
              <w:rPr>
                <w:sz w:val="20"/>
                <w:szCs w:val="28"/>
              </w:rPr>
              <w:t>7</w:t>
            </w:r>
          </w:p>
        </w:tc>
      </w:tr>
      <w:tr w:rsidR="00BF0A7F" w:rsidRPr="0044097F" w:rsidTr="0044097F">
        <w:trPr>
          <w:jc w:val="center"/>
        </w:trPr>
        <w:tc>
          <w:tcPr>
            <w:tcW w:w="1163" w:type="dxa"/>
            <w:shd w:val="clear" w:color="auto" w:fill="auto"/>
          </w:tcPr>
          <w:p w:rsidR="00BF0A7F" w:rsidRPr="0044097F" w:rsidRDefault="00BF0A7F" w:rsidP="0044097F">
            <w:pPr>
              <w:suppressAutoHyphens/>
              <w:spacing w:before="0" w:after="0" w:line="360" w:lineRule="auto"/>
              <w:rPr>
                <w:sz w:val="20"/>
                <w:szCs w:val="28"/>
              </w:rPr>
            </w:pPr>
            <w:r w:rsidRPr="0044097F">
              <w:rPr>
                <w:sz w:val="20"/>
                <w:szCs w:val="28"/>
              </w:rPr>
              <w:t>К</w:t>
            </w:r>
            <w:r w:rsidRPr="0044097F">
              <w:rPr>
                <w:sz w:val="20"/>
                <w:szCs w:val="28"/>
                <w:vertAlign w:val="subscript"/>
              </w:rPr>
              <w:t>4</w:t>
            </w:r>
          </w:p>
        </w:tc>
        <w:tc>
          <w:tcPr>
            <w:tcW w:w="775"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0,1</w:t>
            </w:r>
            <w:r w:rsidR="006124E2" w:rsidRPr="0044097F">
              <w:rPr>
                <w:sz w:val="20"/>
                <w:szCs w:val="28"/>
              </w:rPr>
              <w:t>1</w:t>
            </w:r>
          </w:p>
        </w:tc>
        <w:tc>
          <w:tcPr>
            <w:tcW w:w="79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w:t>
            </w:r>
            <w:r w:rsidR="006124E2" w:rsidRPr="0044097F">
              <w:rPr>
                <w:sz w:val="20"/>
                <w:szCs w:val="28"/>
              </w:rPr>
              <w:t>22</w:t>
            </w:r>
          </w:p>
        </w:tc>
        <w:tc>
          <w:tcPr>
            <w:tcW w:w="709"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w:t>
            </w:r>
            <w:r w:rsidR="006124E2" w:rsidRPr="0044097F">
              <w:rPr>
                <w:sz w:val="20"/>
                <w:szCs w:val="28"/>
              </w:rPr>
              <w:t>33</w:t>
            </w:r>
          </w:p>
        </w:tc>
        <w:tc>
          <w:tcPr>
            <w:tcW w:w="113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w:t>
            </w:r>
            <w:r w:rsidR="00A32CAF" w:rsidRPr="0044097F">
              <w:rPr>
                <w:sz w:val="20"/>
                <w:szCs w:val="28"/>
              </w:rPr>
              <w:t>11</w:t>
            </w:r>
          </w:p>
        </w:tc>
        <w:tc>
          <w:tcPr>
            <w:tcW w:w="1134" w:type="dxa"/>
            <w:shd w:val="clear" w:color="auto" w:fill="auto"/>
          </w:tcPr>
          <w:p w:rsidR="00BF0A7F" w:rsidRPr="0044097F" w:rsidRDefault="00A32CAF" w:rsidP="0044097F">
            <w:pPr>
              <w:suppressAutoHyphens/>
              <w:spacing w:before="0" w:after="0" w:line="360" w:lineRule="auto"/>
              <w:rPr>
                <w:sz w:val="20"/>
                <w:szCs w:val="28"/>
              </w:rPr>
            </w:pPr>
            <w:r w:rsidRPr="0044097F">
              <w:rPr>
                <w:sz w:val="20"/>
                <w:szCs w:val="28"/>
              </w:rPr>
              <w:t>0,11</w:t>
            </w:r>
          </w:p>
        </w:tc>
        <w:tc>
          <w:tcPr>
            <w:tcW w:w="1397" w:type="dxa"/>
            <w:shd w:val="clear" w:color="auto" w:fill="auto"/>
          </w:tcPr>
          <w:p w:rsidR="00BF0A7F" w:rsidRPr="0044097F" w:rsidRDefault="00780A19" w:rsidP="0044097F">
            <w:pPr>
              <w:suppressAutoHyphens/>
              <w:spacing w:before="0" w:after="0" w:line="360" w:lineRule="auto"/>
              <w:rPr>
                <w:sz w:val="20"/>
                <w:szCs w:val="28"/>
              </w:rPr>
            </w:pPr>
            <w:r w:rsidRPr="0044097F">
              <w:rPr>
                <w:sz w:val="20"/>
                <w:szCs w:val="28"/>
              </w:rPr>
              <w:t>200</w:t>
            </w:r>
          </w:p>
        </w:tc>
        <w:tc>
          <w:tcPr>
            <w:tcW w:w="1331" w:type="dxa"/>
            <w:shd w:val="clear" w:color="auto" w:fill="auto"/>
          </w:tcPr>
          <w:p w:rsidR="00BF0A7F" w:rsidRPr="0044097F" w:rsidRDefault="00780A19" w:rsidP="0044097F">
            <w:pPr>
              <w:suppressAutoHyphens/>
              <w:spacing w:before="0" w:after="0" w:line="360" w:lineRule="auto"/>
              <w:rPr>
                <w:sz w:val="20"/>
                <w:szCs w:val="28"/>
              </w:rPr>
            </w:pPr>
            <w:r w:rsidRPr="0044097F">
              <w:rPr>
                <w:sz w:val="20"/>
                <w:szCs w:val="28"/>
              </w:rPr>
              <w:t>150</w:t>
            </w:r>
          </w:p>
        </w:tc>
      </w:tr>
      <w:tr w:rsidR="00BF0A7F" w:rsidRPr="0044097F" w:rsidTr="0044097F">
        <w:trPr>
          <w:jc w:val="center"/>
        </w:trPr>
        <w:tc>
          <w:tcPr>
            <w:tcW w:w="1163" w:type="dxa"/>
            <w:shd w:val="clear" w:color="auto" w:fill="auto"/>
          </w:tcPr>
          <w:p w:rsidR="00BF0A7F" w:rsidRPr="0044097F" w:rsidRDefault="00BF0A7F" w:rsidP="0044097F">
            <w:pPr>
              <w:suppressAutoHyphens/>
              <w:spacing w:before="0" w:after="0" w:line="360" w:lineRule="auto"/>
              <w:rPr>
                <w:sz w:val="20"/>
                <w:szCs w:val="28"/>
              </w:rPr>
            </w:pPr>
            <w:r w:rsidRPr="0044097F">
              <w:rPr>
                <w:sz w:val="20"/>
                <w:szCs w:val="28"/>
              </w:rPr>
              <w:t>К</w:t>
            </w:r>
            <w:r w:rsidRPr="0044097F">
              <w:rPr>
                <w:sz w:val="20"/>
                <w:szCs w:val="28"/>
                <w:vertAlign w:val="subscript"/>
              </w:rPr>
              <w:t>5</w:t>
            </w:r>
          </w:p>
        </w:tc>
        <w:tc>
          <w:tcPr>
            <w:tcW w:w="775"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w:t>
            </w:r>
            <w:r w:rsidR="006124E2" w:rsidRPr="0044097F">
              <w:rPr>
                <w:sz w:val="20"/>
                <w:szCs w:val="28"/>
              </w:rPr>
              <w:t>22</w:t>
            </w:r>
          </w:p>
        </w:tc>
        <w:tc>
          <w:tcPr>
            <w:tcW w:w="794"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w:t>
            </w:r>
            <w:r w:rsidR="006124E2" w:rsidRPr="0044097F">
              <w:rPr>
                <w:sz w:val="20"/>
                <w:szCs w:val="28"/>
              </w:rPr>
              <w:t>28</w:t>
            </w:r>
          </w:p>
        </w:tc>
        <w:tc>
          <w:tcPr>
            <w:tcW w:w="709"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0,</w:t>
            </w:r>
            <w:r w:rsidR="006124E2" w:rsidRPr="0044097F">
              <w:rPr>
                <w:sz w:val="20"/>
                <w:szCs w:val="28"/>
              </w:rPr>
              <w:t>38</w:t>
            </w:r>
          </w:p>
        </w:tc>
        <w:tc>
          <w:tcPr>
            <w:tcW w:w="1134" w:type="dxa"/>
            <w:shd w:val="clear" w:color="auto" w:fill="auto"/>
          </w:tcPr>
          <w:p w:rsidR="00BF0A7F" w:rsidRPr="0044097F" w:rsidRDefault="00A32CAF" w:rsidP="0044097F">
            <w:pPr>
              <w:suppressAutoHyphens/>
              <w:spacing w:before="0" w:after="0" w:line="360" w:lineRule="auto"/>
              <w:rPr>
                <w:sz w:val="20"/>
                <w:szCs w:val="28"/>
              </w:rPr>
            </w:pPr>
            <w:r w:rsidRPr="0044097F">
              <w:rPr>
                <w:sz w:val="20"/>
                <w:szCs w:val="28"/>
              </w:rPr>
              <w:t>0,06</w:t>
            </w:r>
          </w:p>
        </w:tc>
        <w:tc>
          <w:tcPr>
            <w:tcW w:w="1134" w:type="dxa"/>
            <w:shd w:val="clear" w:color="auto" w:fill="auto"/>
          </w:tcPr>
          <w:p w:rsidR="00BF0A7F" w:rsidRPr="0044097F" w:rsidRDefault="00A32CAF" w:rsidP="0044097F">
            <w:pPr>
              <w:suppressAutoHyphens/>
              <w:spacing w:before="0" w:after="0" w:line="360" w:lineRule="auto"/>
              <w:rPr>
                <w:sz w:val="20"/>
                <w:szCs w:val="28"/>
              </w:rPr>
            </w:pPr>
            <w:r w:rsidRPr="0044097F">
              <w:rPr>
                <w:sz w:val="20"/>
                <w:szCs w:val="28"/>
              </w:rPr>
              <w:t>0,1</w:t>
            </w:r>
          </w:p>
        </w:tc>
        <w:tc>
          <w:tcPr>
            <w:tcW w:w="1397" w:type="dxa"/>
            <w:shd w:val="clear" w:color="auto" w:fill="auto"/>
          </w:tcPr>
          <w:p w:rsidR="00BF0A7F" w:rsidRPr="0044097F" w:rsidRDefault="00780A19" w:rsidP="0044097F">
            <w:pPr>
              <w:suppressAutoHyphens/>
              <w:spacing w:before="0" w:after="0" w:line="360" w:lineRule="auto"/>
              <w:rPr>
                <w:sz w:val="20"/>
                <w:szCs w:val="28"/>
              </w:rPr>
            </w:pPr>
            <w:r w:rsidRPr="0044097F">
              <w:rPr>
                <w:sz w:val="20"/>
                <w:szCs w:val="28"/>
              </w:rPr>
              <w:t>127,3</w:t>
            </w:r>
          </w:p>
        </w:tc>
        <w:tc>
          <w:tcPr>
            <w:tcW w:w="1331" w:type="dxa"/>
            <w:shd w:val="clear" w:color="auto" w:fill="auto"/>
          </w:tcPr>
          <w:p w:rsidR="00BF0A7F" w:rsidRPr="0044097F" w:rsidRDefault="00780A19" w:rsidP="0044097F">
            <w:pPr>
              <w:suppressAutoHyphens/>
              <w:spacing w:before="0" w:after="0" w:line="360" w:lineRule="auto"/>
              <w:rPr>
                <w:sz w:val="20"/>
                <w:szCs w:val="28"/>
              </w:rPr>
            </w:pPr>
            <w:r w:rsidRPr="0044097F">
              <w:rPr>
                <w:sz w:val="20"/>
                <w:szCs w:val="28"/>
              </w:rPr>
              <w:t>135</w:t>
            </w:r>
            <w:r w:rsidR="002A17A3" w:rsidRPr="0044097F">
              <w:rPr>
                <w:sz w:val="20"/>
                <w:szCs w:val="28"/>
              </w:rPr>
              <w:t>,</w:t>
            </w:r>
            <w:r w:rsidRPr="0044097F">
              <w:rPr>
                <w:sz w:val="20"/>
                <w:szCs w:val="28"/>
              </w:rPr>
              <w:t>7</w:t>
            </w:r>
          </w:p>
        </w:tc>
      </w:tr>
      <w:tr w:rsidR="00BF0A7F" w:rsidRPr="0044097F" w:rsidTr="0044097F">
        <w:trPr>
          <w:jc w:val="center"/>
        </w:trPr>
        <w:tc>
          <w:tcPr>
            <w:tcW w:w="1163" w:type="dxa"/>
            <w:shd w:val="clear" w:color="auto" w:fill="auto"/>
          </w:tcPr>
          <w:p w:rsidR="00BF0A7F" w:rsidRPr="0044097F" w:rsidRDefault="00BF0A7F" w:rsidP="0044097F">
            <w:pPr>
              <w:suppressAutoHyphens/>
              <w:spacing w:before="0" w:after="0" w:line="360" w:lineRule="auto"/>
              <w:rPr>
                <w:sz w:val="20"/>
                <w:szCs w:val="28"/>
              </w:rPr>
            </w:pPr>
            <w:r w:rsidRPr="0044097F">
              <w:rPr>
                <w:sz w:val="20"/>
                <w:szCs w:val="28"/>
                <w:lang w:val="en-US"/>
              </w:rPr>
              <w:t>Z-</w:t>
            </w:r>
            <w:r w:rsidRPr="0044097F">
              <w:rPr>
                <w:sz w:val="20"/>
                <w:szCs w:val="28"/>
              </w:rPr>
              <w:t>счет</w:t>
            </w:r>
          </w:p>
        </w:tc>
        <w:tc>
          <w:tcPr>
            <w:tcW w:w="775" w:type="dxa"/>
            <w:shd w:val="clear" w:color="auto" w:fill="auto"/>
          </w:tcPr>
          <w:p w:rsidR="00BF0A7F" w:rsidRPr="0044097F" w:rsidRDefault="002A17A3" w:rsidP="0044097F">
            <w:pPr>
              <w:suppressAutoHyphens/>
              <w:spacing w:before="0" w:after="0" w:line="360" w:lineRule="auto"/>
              <w:rPr>
                <w:sz w:val="20"/>
                <w:szCs w:val="28"/>
              </w:rPr>
            </w:pPr>
            <w:r w:rsidRPr="0044097F">
              <w:rPr>
                <w:sz w:val="20"/>
                <w:szCs w:val="28"/>
              </w:rPr>
              <w:t>2,</w:t>
            </w:r>
            <w:r w:rsidR="003F4552" w:rsidRPr="0044097F">
              <w:rPr>
                <w:sz w:val="20"/>
                <w:szCs w:val="28"/>
              </w:rPr>
              <w:t>18</w:t>
            </w:r>
          </w:p>
        </w:tc>
        <w:tc>
          <w:tcPr>
            <w:tcW w:w="794" w:type="dxa"/>
            <w:shd w:val="clear" w:color="auto" w:fill="auto"/>
          </w:tcPr>
          <w:p w:rsidR="00BF0A7F" w:rsidRPr="0044097F" w:rsidRDefault="00541300" w:rsidP="0044097F">
            <w:pPr>
              <w:suppressAutoHyphens/>
              <w:spacing w:before="0" w:after="0" w:line="360" w:lineRule="auto"/>
              <w:rPr>
                <w:sz w:val="20"/>
                <w:szCs w:val="28"/>
              </w:rPr>
            </w:pPr>
            <w:r w:rsidRPr="0044097F">
              <w:rPr>
                <w:sz w:val="20"/>
                <w:szCs w:val="28"/>
              </w:rPr>
              <w:t>2,8</w:t>
            </w:r>
            <w:r w:rsidR="00FD1F71" w:rsidRPr="0044097F">
              <w:rPr>
                <w:sz w:val="20"/>
                <w:szCs w:val="28"/>
              </w:rPr>
              <w:t>8</w:t>
            </w:r>
          </w:p>
        </w:tc>
        <w:tc>
          <w:tcPr>
            <w:tcW w:w="709" w:type="dxa"/>
            <w:shd w:val="clear" w:color="auto" w:fill="auto"/>
          </w:tcPr>
          <w:p w:rsidR="00BF0A7F" w:rsidRPr="0044097F" w:rsidRDefault="00D03A1A" w:rsidP="0044097F">
            <w:pPr>
              <w:suppressAutoHyphens/>
              <w:spacing w:before="0" w:after="0" w:line="360" w:lineRule="auto"/>
              <w:rPr>
                <w:sz w:val="20"/>
                <w:szCs w:val="28"/>
              </w:rPr>
            </w:pPr>
            <w:r w:rsidRPr="0044097F">
              <w:rPr>
                <w:sz w:val="20"/>
                <w:szCs w:val="28"/>
              </w:rPr>
              <w:t>4</w:t>
            </w:r>
            <w:r w:rsidR="00FD1F71" w:rsidRPr="0044097F">
              <w:rPr>
                <w:sz w:val="20"/>
                <w:szCs w:val="28"/>
              </w:rPr>
              <w:t>,</w:t>
            </w:r>
            <w:r w:rsidRPr="0044097F">
              <w:rPr>
                <w:sz w:val="20"/>
                <w:szCs w:val="28"/>
              </w:rPr>
              <w:t>34</w:t>
            </w:r>
          </w:p>
        </w:tc>
        <w:tc>
          <w:tcPr>
            <w:tcW w:w="1134" w:type="dxa"/>
            <w:shd w:val="clear" w:color="auto" w:fill="auto"/>
          </w:tcPr>
          <w:p w:rsidR="00BF0A7F" w:rsidRPr="0044097F" w:rsidRDefault="00A32CAF" w:rsidP="0044097F">
            <w:pPr>
              <w:suppressAutoHyphens/>
              <w:spacing w:before="0" w:after="0" w:line="360" w:lineRule="auto"/>
              <w:rPr>
                <w:sz w:val="20"/>
                <w:szCs w:val="28"/>
              </w:rPr>
            </w:pPr>
            <w:r w:rsidRPr="0044097F">
              <w:rPr>
                <w:sz w:val="20"/>
                <w:szCs w:val="28"/>
              </w:rPr>
              <w:t>0,</w:t>
            </w:r>
            <w:r w:rsidR="00FD1F71" w:rsidRPr="0044097F">
              <w:rPr>
                <w:sz w:val="20"/>
                <w:szCs w:val="28"/>
              </w:rPr>
              <w:t>7</w:t>
            </w:r>
          </w:p>
        </w:tc>
        <w:tc>
          <w:tcPr>
            <w:tcW w:w="1134" w:type="dxa"/>
            <w:shd w:val="clear" w:color="auto" w:fill="auto"/>
          </w:tcPr>
          <w:p w:rsidR="00BF0A7F" w:rsidRPr="0044097F" w:rsidRDefault="00A32CAF" w:rsidP="0044097F">
            <w:pPr>
              <w:suppressAutoHyphens/>
              <w:spacing w:before="0" w:after="0" w:line="360" w:lineRule="auto"/>
              <w:rPr>
                <w:sz w:val="20"/>
                <w:szCs w:val="28"/>
              </w:rPr>
            </w:pPr>
            <w:r w:rsidRPr="0044097F">
              <w:rPr>
                <w:sz w:val="20"/>
                <w:szCs w:val="28"/>
              </w:rPr>
              <w:t>1,46</w:t>
            </w:r>
          </w:p>
        </w:tc>
        <w:tc>
          <w:tcPr>
            <w:tcW w:w="1397" w:type="dxa"/>
            <w:shd w:val="clear" w:color="auto" w:fill="auto"/>
          </w:tcPr>
          <w:p w:rsidR="00BF0A7F" w:rsidRPr="0044097F" w:rsidRDefault="00780A19" w:rsidP="0044097F">
            <w:pPr>
              <w:suppressAutoHyphens/>
              <w:spacing w:before="0" w:after="0" w:line="360" w:lineRule="auto"/>
              <w:rPr>
                <w:sz w:val="20"/>
                <w:szCs w:val="28"/>
              </w:rPr>
            </w:pPr>
            <w:r w:rsidRPr="0044097F">
              <w:rPr>
                <w:sz w:val="20"/>
                <w:szCs w:val="28"/>
              </w:rPr>
              <w:t>132</w:t>
            </w:r>
            <w:r w:rsidR="00FD1F71" w:rsidRPr="0044097F">
              <w:rPr>
                <w:sz w:val="20"/>
                <w:szCs w:val="28"/>
              </w:rPr>
              <w:t>,</w:t>
            </w:r>
            <w:r w:rsidRPr="0044097F">
              <w:rPr>
                <w:sz w:val="20"/>
                <w:szCs w:val="28"/>
              </w:rPr>
              <w:t>1</w:t>
            </w:r>
          </w:p>
        </w:tc>
        <w:tc>
          <w:tcPr>
            <w:tcW w:w="1331" w:type="dxa"/>
            <w:shd w:val="clear" w:color="auto" w:fill="auto"/>
          </w:tcPr>
          <w:p w:rsidR="00BF0A7F" w:rsidRPr="0044097F" w:rsidRDefault="00780A19" w:rsidP="0044097F">
            <w:pPr>
              <w:suppressAutoHyphens/>
              <w:spacing w:before="0" w:after="0" w:line="360" w:lineRule="auto"/>
              <w:rPr>
                <w:sz w:val="20"/>
                <w:szCs w:val="28"/>
              </w:rPr>
            </w:pPr>
            <w:r w:rsidRPr="0044097F">
              <w:rPr>
                <w:sz w:val="20"/>
                <w:szCs w:val="28"/>
              </w:rPr>
              <w:t>150</w:t>
            </w:r>
            <w:r w:rsidR="00FD1F71" w:rsidRPr="0044097F">
              <w:rPr>
                <w:sz w:val="20"/>
                <w:szCs w:val="28"/>
              </w:rPr>
              <w:t>,</w:t>
            </w:r>
            <w:r w:rsidRPr="0044097F">
              <w:rPr>
                <w:sz w:val="20"/>
                <w:szCs w:val="28"/>
              </w:rPr>
              <w:t>7</w:t>
            </w:r>
          </w:p>
        </w:tc>
      </w:tr>
    </w:tbl>
    <w:p w:rsidR="00A86581" w:rsidRPr="00D0094D" w:rsidRDefault="00A86581" w:rsidP="00D0094D">
      <w:pPr>
        <w:suppressAutoHyphens/>
        <w:spacing w:before="0" w:after="0" w:line="360" w:lineRule="auto"/>
        <w:ind w:firstLine="709"/>
        <w:jc w:val="both"/>
        <w:rPr>
          <w:sz w:val="28"/>
          <w:szCs w:val="28"/>
        </w:rPr>
      </w:pPr>
    </w:p>
    <w:p w:rsidR="00D505CB" w:rsidRPr="00D0094D" w:rsidRDefault="007B62A8" w:rsidP="00D0094D">
      <w:pPr>
        <w:suppressAutoHyphens/>
        <w:spacing w:before="0" w:after="0" w:line="360" w:lineRule="auto"/>
        <w:ind w:firstLine="709"/>
        <w:jc w:val="both"/>
        <w:rPr>
          <w:sz w:val="28"/>
          <w:szCs w:val="28"/>
        </w:rPr>
      </w:pPr>
      <w:r w:rsidRPr="00D0094D">
        <w:rPr>
          <w:sz w:val="28"/>
          <w:szCs w:val="28"/>
        </w:rPr>
        <w:t>В результате анализа вероятности банкротства с помощью Z-счета Альтмана, можно</w:t>
      </w:r>
      <w:r w:rsidR="00BC38BB" w:rsidRPr="00D0094D">
        <w:rPr>
          <w:sz w:val="28"/>
          <w:szCs w:val="28"/>
        </w:rPr>
        <w:t xml:space="preserve"> сделать вывод:</w:t>
      </w:r>
      <w:r w:rsidR="00834293">
        <w:rPr>
          <w:sz w:val="28"/>
          <w:szCs w:val="28"/>
          <w:lang w:val="en-US"/>
        </w:rPr>
        <w:t xml:space="preserve"> </w:t>
      </w:r>
      <w:r w:rsidR="00E61F3F" w:rsidRPr="00D0094D">
        <w:rPr>
          <w:sz w:val="28"/>
          <w:szCs w:val="28"/>
        </w:rPr>
        <w:t>Несмотря на то, что</w:t>
      </w:r>
      <w:r w:rsidR="003667B1" w:rsidRPr="00D0094D">
        <w:rPr>
          <w:sz w:val="28"/>
          <w:szCs w:val="28"/>
        </w:rPr>
        <w:t xml:space="preserve"> в 2005 году</w:t>
      </w:r>
      <w:r w:rsidR="00E61F3F" w:rsidRPr="00D0094D">
        <w:rPr>
          <w:sz w:val="28"/>
          <w:szCs w:val="28"/>
        </w:rPr>
        <w:t xml:space="preserve"> в</w:t>
      </w:r>
      <w:r w:rsidR="00BC38BB" w:rsidRPr="00D0094D">
        <w:rPr>
          <w:sz w:val="28"/>
          <w:szCs w:val="28"/>
        </w:rPr>
        <w:t>се значения</w:t>
      </w:r>
      <w:r w:rsidR="003667B1" w:rsidRPr="00D0094D">
        <w:rPr>
          <w:sz w:val="28"/>
          <w:szCs w:val="28"/>
        </w:rPr>
        <w:t xml:space="preserve"> коэффициентов </w:t>
      </w:r>
      <w:r w:rsidR="00BC38BB" w:rsidRPr="00D0094D">
        <w:rPr>
          <w:sz w:val="28"/>
          <w:szCs w:val="28"/>
        </w:rPr>
        <w:t>выросл</w:t>
      </w:r>
      <w:r w:rsidR="00E61F3F" w:rsidRPr="00D0094D">
        <w:rPr>
          <w:sz w:val="28"/>
          <w:szCs w:val="28"/>
        </w:rPr>
        <w:t xml:space="preserve">и, значение показателя </w:t>
      </w:r>
      <w:r w:rsidR="00D0094D">
        <w:rPr>
          <w:sz w:val="28"/>
          <w:szCs w:val="28"/>
        </w:rPr>
        <w:t>"</w:t>
      </w:r>
      <w:r w:rsidR="00E61F3F" w:rsidRPr="00D0094D">
        <w:rPr>
          <w:sz w:val="28"/>
          <w:szCs w:val="28"/>
          <w:lang w:val="en-US"/>
        </w:rPr>
        <w:t>Z</w:t>
      </w:r>
      <w:r w:rsidR="00E61F3F" w:rsidRPr="00D0094D">
        <w:rPr>
          <w:sz w:val="28"/>
          <w:szCs w:val="28"/>
        </w:rPr>
        <w:t>-счет</w:t>
      </w:r>
      <w:r w:rsidR="00D0094D">
        <w:rPr>
          <w:sz w:val="28"/>
          <w:szCs w:val="28"/>
        </w:rPr>
        <w:t>"</w:t>
      </w:r>
      <w:r w:rsidR="00E61F3F" w:rsidRPr="00D0094D">
        <w:rPr>
          <w:sz w:val="28"/>
          <w:szCs w:val="28"/>
        </w:rPr>
        <w:t xml:space="preserve"> ниже критического (</w:t>
      </w:r>
      <w:r w:rsidR="00E61F3F" w:rsidRPr="00D0094D">
        <w:rPr>
          <w:sz w:val="28"/>
          <w:szCs w:val="28"/>
          <w:lang w:val="en-US"/>
        </w:rPr>
        <w:t>Z</w:t>
      </w:r>
      <w:r w:rsidR="00E61F3F" w:rsidRPr="00D0094D">
        <w:rPr>
          <w:sz w:val="28"/>
          <w:szCs w:val="28"/>
        </w:rPr>
        <w:t xml:space="preserve"> &lt; 2,675). Таким образом, </w:t>
      </w:r>
      <w:r w:rsidR="004004E8" w:rsidRPr="00D0094D">
        <w:rPr>
          <w:sz w:val="28"/>
          <w:szCs w:val="28"/>
        </w:rPr>
        <w:t xml:space="preserve">в 2005 году </w:t>
      </w:r>
      <w:r w:rsidR="00E61F3F" w:rsidRPr="00D0094D">
        <w:rPr>
          <w:sz w:val="28"/>
          <w:szCs w:val="28"/>
        </w:rPr>
        <w:t xml:space="preserve">вероятность банкротства </w:t>
      </w:r>
      <w:r w:rsidR="00554028" w:rsidRPr="00D0094D">
        <w:rPr>
          <w:sz w:val="28"/>
          <w:szCs w:val="28"/>
        </w:rPr>
        <w:t xml:space="preserve">предприятия </w:t>
      </w:r>
      <w:r w:rsidR="00E61F3F" w:rsidRPr="00D0094D">
        <w:rPr>
          <w:sz w:val="28"/>
          <w:szCs w:val="28"/>
        </w:rPr>
        <w:t xml:space="preserve">ООО </w:t>
      </w:r>
      <w:r w:rsidR="00D0094D">
        <w:rPr>
          <w:sz w:val="28"/>
          <w:szCs w:val="28"/>
        </w:rPr>
        <w:t>"</w:t>
      </w:r>
      <w:r w:rsidR="00E61F3F" w:rsidRPr="00D0094D">
        <w:rPr>
          <w:sz w:val="28"/>
          <w:szCs w:val="28"/>
        </w:rPr>
        <w:t>Бетран – 2</w:t>
      </w:r>
      <w:r w:rsidR="00D0094D">
        <w:rPr>
          <w:sz w:val="28"/>
          <w:szCs w:val="28"/>
        </w:rPr>
        <w:t>"</w:t>
      </w:r>
      <w:r w:rsidR="00554028" w:rsidRPr="00D0094D">
        <w:rPr>
          <w:sz w:val="28"/>
          <w:szCs w:val="28"/>
        </w:rPr>
        <w:t xml:space="preserve"> - </w:t>
      </w:r>
      <w:r w:rsidR="004004E8" w:rsidRPr="00D0094D">
        <w:rPr>
          <w:sz w:val="28"/>
          <w:szCs w:val="28"/>
        </w:rPr>
        <w:t>была высокой</w:t>
      </w:r>
      <w:r w:rsidR="00554028" w:rsidRPr="00D0094D">
        <w:rPr>
          <w:sz w:val="28"/>
          <w:szCs w:val="28"/>
        </w:rPr>
        <w:t>.</w:t>
      </w:r>
      <w:r w:rsidR="00AB03F5" w:rsidRPr="00D0094D">
        <w:rPr>
          <w:sz w:val="28"/>
          <w:szCs w:val="28"/>
        </w:rPr>
        <w:t xml:space="preserve"> В 2006 и 2007 гг рост показателей продолжился, и значение показателя </w:t>
      </w:r>
      <w:r w:rsidR="00D0094D">
        <w:rPr>
          <w:sz w:val="28"/>
          <w:szCs w:val="28"/>
        </w:rPr>
        <w:t>"</w:t>
      </w:r>
      <w:r w:rsidR="00AB03F5" w:rsidRPr="00D0094D">
        <w:rPr>
          <w:sz w:val="28"/>
          <w:szCs w:val="28"/>
          <w:lang w:val="en-US"/>
        </w:rPr>
        <w:t>Z</w:t>
      </w:r>
      <w:r w:rsidR="00AB03F5" w:rsidRPr="00D0094D">
        <w:rPr>
          <w:sz w:val="28"/>
          <w:szCs w:val="28"/>
        </w:rPr>
        <w:t>-счет</w:t>
      </w:r>
      <w:r w:rsidR="00D0094D">
        <w:rPr>
          <w:sz w:val="28"/>
          <w:szCs w:val="28"/>
        </w:rPr>
        <w:t>"</w:t>
      </w:r>
      <w:r w:rsidR="00AB03F5" w:rsidRPr="00D0094D">
        <w:rPr>
          <w:sz w:val="28"/>
          <w:szCs w:val="28"/>
        </w:rPr>
        <w:t xml:space="preserve"> </w:t>
      </w:r>
      <w:r w:rsidR="00AF36AB" w:rsidRPr="00D0094D">
        <w:rPr>
          <w:sz w:val="28"/>
          <w:szCs w:val="28"/>
        </w:rPr>
        <w:t xml:space="preserve">уже </w:t>
      </w:r>
      <w:r w:rsidR="00AB03F5" w:rsidRPr="00D0094D">
        <w:rPr>
          <w:sz w:val="28"/>
          <w:szCs w:val="28"/>
        </w:rPr>
        <w:t>находится выше критического (</w:t>
      </w:r>
      <w:r w:rsidR="00AB03F5" w:rsidRPr="00D0094D">
        <w:rPr>
          <w:sz w:val="28"/>
          <w:szCs w:val="28"/>
          <w:lang w:val="en-US"/>
        </w:rPr>
        <w:t>Z</w:t>
      </w:r>
      <w:r w:rsidR="00AB03F5" w:rsidRPr="00D0094D">
        <w:rPr>
          <w:sz w:val="28"/>
          <w:szCs w:val="28"/>
        </w:rPr>
        <w:t>&lt;2,675)</w:t>
      </w:r>
      <w:r w:rsidR="00AF36AB" w:rsidRPr="00D0094D">
        <w:rPr>
          <w:sz w:val="28"/>
          <w:szCs w:val="28"/>
        </w:rPr>
        <w:t>. А это значит, что в 2006 году вероятность банкротства была средней. В 2007 году вероятность банкротства предприятия вообще стала низкой.</w:t>
      </w:r>
      <w:r w:rsidR="00BC38BB" w:rsidRPr="00D0094D">
        <w:rPr>
          <w:sz w:val="28"/>
          <w:szCs w:val="28"/>
        </w:rPr>
        <w:t xml:space="preserve"> З</w:t>
      </w:r>
      <w:r w:rsidRPr="00D0094D">
        <w:rPr>
          <w:sz w:val="28"/>
          <w:szCs w:val="28"/>
        </w:rPr>
        <w:t>начение пока</w:t>
      </w:r>
      <w:r w:rsidR="00BC38BB" w:rsidRPr="00D0094D">
        <w:rPr>
          <w:sz w:val="28"/>
          <w:szCs w:val="28"/>
        </w:rPr>
        <w:t xml:space="preserve">зателя </w:t>
      </w:r>
      <w:r w:rsidR="00D0094D">
        <w:rPr>
          <w:sz w:val="28"/>
          <w:szCs w:val="28"/>
        </w:rPr>
        <w:t>"</w:t>
      </w:r>
      <w:r w:rsidR="00BC38BB" w:rsidRPr="00D0094D">
        <w:rPr>
          <w:sz w:val="28"/>
          <w:szCs w:val="28"/>
        </w:rPr>
        <w:t>Z-счет</w:t>
      </w:r>
      <w:r w:rsidR="00D0094D">
        <w:rPr>
          <w:sz w:val="28"/>
          <w:szCs w:val="28"/>
        </w:rPr>
        <w:t>"</w:t>
      </w:r>
      <w:r w:rsidR="00BC38BB" w:rsidRPr="00D0094D">
        <w:rPr>
          <w:sz w:val="28"/>
          <w:szCs w:val="28"/>
        </w:rPr>
        <w:t xml:space="preserve"> </w:t>
      </w:r>
      <w:r w:rsidR="00707E75" w:rsidRPr="00D0094D">
        <w:rPr>
          <w:sz w:val="28"/>
          <w:szCs w:val="28"/>
        </w:rPr>
        <w:t>в 2005 г. составило 2,18</w:t>
      </w:r>
      <w:r w:rsidR="00186096" w:rsidRPr="00D0094D">
        <w:rPr>
          <w:sz w:val="28"/>
          <w:szCs w:val="28"/>
        </w:rPr>
        <w:t>. В 2006 г. по сравнению с 2005</w:t>
      </w:r>
      <w:r w:rsidR="00707E75" w:rsidRPr="00D0094D">
        <w:rPr>
          <w:sz w:val="28"/>
          <w:szCs w:val="28"/>
        </w:rPr>
        <w:t xml:space="preserve"> г. данный показатель вырос на 32,1% и составил 2,8</w:t>
      </w:r>
      <w:r w:rsidR="00186096" w:rsidRPr="00D0094D">
        <w:rPr>
          <w:sz w:val="28"/>
          <w:szCs w:val="28"/>
        </w:rPr>
        <w:t xml:space="preserve">8. В 2007 г. по сравнению с 2006 г. показатель значения </w:t>
      </w:r>
      <w:r w:rsidR="00D0094D">
        <w:rPr>
          <w:sz w:val="28"/>
          <w:szCs w:val="28"/>
        </w:rPr>
        <w:t>"</w:t>
      </w:r>
      <w:r w:rsidR="00186096" w:rsidRPr="00D0094D">
        <w:rPr>
          <w:sz w:val="28"/>
          <w:szCs w:val="28"/>
          <w:lang w:val="en-US"/>
        </w:rPr>
        <w:t>Z</w:t>
      </w:r>
      <w:r w:rsidR="00707E75" w:rsidRPr="00D0094D">
        <w:rPr>
          <w:sz w:val="28"/>
          <w:szCs w:val="28"/>
        </w:rPr>
        <w:t>-счет</w:t>
      </w:r>
      <w:r w:rsidR="00D0094D">
        <w:rPr>
          <w:sz w:val="28"/>
          <w:szCs w:val="28"/>
        </w:rPr>
        <w:t>"</w:t>
      </w:r>
      <w:r w:rsidR="00707E75" w:rsidRPr="00D0094D">
        <w:rPr>
          <w:sz w:val="28"/>
          <w:szCs w:val="28"/>
        </w:rPr>
        <w:t xml:space="preserve"> вырос на 50,7</w:t>
      </w:r>
      <w:r w:rsidR="00186096" w:rsidRPr="00D0094D">
        <w:rPr>
          <w:sz w:val="28"/>
          <w:szCs w:val="28"/>
        </w:rPr>
        <w:t>% и с</w:t>
      </w:r>
      <w:r w:rsidR="00707E75" w:rsidRPr="00D0094D">
        <w:rPr>
          <w:sz w:val="28"/>
          <w:szCs w:val="28"/>
        </w:rPr>
        <w:t>оставил 4,34</w:t>
      </w:r>
      <w:r w:rsidR="00186096" w:rsidRPr="00D0094D">
        <w:rPr>
          <w:sz w:val="28"/>
          <w:szCs w:val="28"/>
        </w:rPr>
        <w:t>.</w:t>
      </w:r>
      <w:r w:rsidR="00834293">
        <w:rPr>
          <w:sz w:val="28"/>
          <w:szCs w:val="28"/>
          <w:lang w:val="en-US"/>
        </w:rPr>
        <w:t xml:space="preserve"> </w:t>
      </w:r>
      <w:r w:rsidRPr="00D0094D">
        <w:rPr>
          <w:sz w:val="28"/>
          <w:szCs w:val="28"/>
        </w:rPr>
        <w:t>И можно сделать п</w:t>
      </w:r>
      <w:r w:rsidR="00CE5918" w:rsidRPr="00D0094D">
        <w:rPr>
          <w:sz w:val="28"/>
          <w:szCs w:val="28"/>
        </w:rPr>
        <w:t>рогноз, что уже в следующем 2008</w:t>
      </w:r>
      <w:r w:rsidRPr="00D0094D">
        <w:rPr>
          <w:sz w:val="28"/>
          <w:szCs w:val="28"/>
        </w:rPr>
        <w:t xml:space="preserve"> году значение данного показат</w:t>
      </w:r>
      <w:r w:rsidR="00A530D3" w:rsidRPr="00D0094D">
        <w:rPr>
          <w:sz w:val="28"/>
          <w:szCs w:val="28"/>
        </w:rPr>
        <w:t>еля может составить 6,54 (4,34*150,7</w:t>
      </w:r>
      <w:r w:rsidR="001C1A53" w:rsidRPr="00D0094D">
        <w:rPr>
          <w:sz w:val="28"/>
          <w:szCs w:val="28"/>
        </w:rPr>
        <w:t>%) т.е. б</w:t>
      </w:r>
      <w:r w:rsidR="00E00083" w:rsidRPr="00D0094D">
        <w:rPr>
          <w:sz w:val="28"/>
          <w:szCs w:val="28"/>
        </w:rPr>
        <w:t>анкротство организации</w:t>
      </w:r>
      <w:r w:rsidR="00441191" w:rsidRPr="00D0094D">
        <w:rPr>
          <w:sz w:val="28"/>
          <w:szCs w:val="28"/>
        </w:rPr>
        <w:t>,</w:t>
      </w:r>
      <w:r w:rsidR="00470108" w:rsidRPr="00D0094D">
        <w:rPr>
          <w:sz w:val="28"/>
          <w:szCs w:val="28"/>
        </w:rPr>
        <w:t xml:space="preserve"> скорее всего не угрожает</w:t>
      </w:r>
      <w:r w:rsidR="001C1A53" w:rsidRPr="00D0094D">
        <w:rPr>
          <w:sz w:val="28"/>
          <w:szCs w:val="28"/>
        </w:rPr>
        <w:t>.</w:t>
      </w:r>
      <w:r w:rsidRPr="00D0094D">
        <w:rPr>
          <w:sz w:val="28"/>
          <w:szCs w:val="28"/>
        </w:rPr>
        <w:t xml:space="preserve"> </w:t>
      </w:r>
      <w:r w:rsidR="00142948" w:rsidRPr="00D0094D">
        <w:rPr>
          <w:sz w:val="28"/>
          <w:szCs w:val="28"/>
        </w:rPr>
        <w:t xml:space="preserve">Не смотря на, положительную тенденцию к росту показателей, </w:t>
      </w:r>
      <w:r w:rsidR="001C1A53" w:rsidRPr="00D0094D">
        <w:rPr>
          <w:sz w:val="28"/>
          <w:szCs w:val="28"/>
        </w:rPr>
        <w:t>руководству предприятия</w:t>
      </w:r>
      <w:r w:rsidR="00142948" w:rsidRPr="00D0094D">
        <w:rPr>
          <w:sz w:val="28"/>
          <w:szCs w:val="28"/>
        </w:rPr>
        <w:t xml:space="preserve"> следует обратить внимание на значение коэффициентов К1 и К2 и </w:t>
      </w:r>
      <w:r w:rsidR="00BF5A12" w:rsidRPr="00D0094D">
        <w:rPr>
          <w:sz w:val="28"/>
          <w:szCs w:val="28"/>
        </w:rPr>
        <w:t>принять</w:t>
      </w:r>
      <w:r w:rsidR="00142948" w:rsidRPr="00D0094D">
        <w:rPr>
          <w:sz w:val="28"/>
          <w:szCs w:val="28"/>
        </w:rPr>
        <w:t xml:space="preserve"> меры по увеличению их значений</w:t>
      </w:r>
      <w:r w:rsidRPr="00D0094D">
        <w:rPr>
          <w:sz w:val="28"/>
          <w:szCs w:val="28"/>
        </w:rPr>
        <w:t>, т</w:t>
      </w:r>
      <w:r w:rsidR="00142948" w:rsidRPr="00D0094D">
        <w:rPr>
          <w:sz w:val="28"/>
          <w:szCs w:val="28"/>
        </w:rPr>
        <w:t>.к.</w:t>
      </w:r>
      <w:r w:rsidRPr="00D0094D">
        <w:rPr>
          <w:sz w:val="28"/>
          <w:szCs w:val="28"/>
        </w:rPr>
        <w:t xml:space="preserve"> </w:t>
      </w:r>
      <w:r w:rsidR="00142948" w:rsidRPr="00D0094D">
        <w:rPr>
          <w:sz w:val="28"/>
          <w:szCs w:val="28"/>
        </w:rPr>
        <w:t xml:space="preserve">для организации они являются одними из </w:t>
      </w:r>
      <w:r w:rsidR="00BF5A12" w:rsidRPr="00D0094D">
        <w:rPr>
          <w:sz w:val="28"/>
          <w:szCs w:val="28"/>
        </w:rPr>
        <w:t>самых</w:t>
      </w:r>
      <w:r w:rsidR="00142948" w:rsidRPr="00D0094D">
        <w:rPr>
          <w:sz w:val="28"/>
          <w:szCs w:val="28"/>
        </w:rPr>
        <w:t xml:space="preserve"> важных</w:t>
      </w:r>
      <w:r w:rsidR="00834293">
        <w:rPr>
          <w:sz w:val="28"/>
          <w:szCs w:val="28"/>
        </w:rPr>
        <w:t>.</w:t>
      </w:r>
    </w:p>
    <w:p w:rsidR="00600E63" w:rsidRPr="00D0094D" w:rsidRDefault="00A848BD" w:rsidP="00D0094D">
      <w:pPr>
        <w:suppressAutoHyphens/>
        <w:spacing w:before="0" w:after="0" w:line="360" w:lineRule="auto"/>
        <w:ind w:firstLine="709"/>
        <w:jc w:val="both"/>
        <w:rPr>
          <w:sz w:val="28"/>
          <w:szCs w:val="28"/>
          <w:lang w:val="en-US"/>
        </w:rPr>
      </w:pPr>
      <w:r w:rsidRPr="00D0094D">
        <w:rPr>
          <w:sz w:val="28"/>
          <w:szCs w:val="28"/>
        </w:rPr>
        <w:br w:type="page"/>
      </w:r>
      <w:r w:rsidR="00D9290E" w:rsidRPr="00D0094D">
        <w:rPr>
          <w:sz w:val="28"/>
          <w:szCs w:val="28"/>
        </w:rPr>
        <w:t xml:space="preserve">Глава 3. Разработка основных мероприятий по укреплению финансового состояния ООО </w:t>
      </w:r>
      <w:r w:rsidR="00D0094D">
        <w:rPr>
          <w:sz w:val="28"/>
          <w:szCs w:val="28"/>
        </w:rPr>
        <w:t>"</w:t>
      </w:r>
      <w:r w:rsidR="00D9290E" w:rsidRPr="00D0094D">
        <w:rPr>
          <w:sz w:val="28"/>
          <w:szCs w:val="28"/>
        </w:rPr>
        <w:t>Бетран – 2</w:t>
      </w:r>
      <w:r w:rsidR="00D0094D">
        <w:rPr>
          <w:sz w:val="28"/>
          <w:szCs w:val="28"/>
        </w:rPr>
        <w:t>"</w:t>
      </w:r>
    </w:p>
    <w:p w:rsidR="00A848BD" w:rsidRPr="00D0094D" w:rsidRDefault="00A848BD" w:rsidP="00D0094D">
      <w:pPr>
        <w:suppressAutoHyphens/>
        <w:spacing w:before="0" w:after="0" w:line="360" w:lineRule="auto"/>
        <w:ind w:firstLine="709"/>
        <w:jc w:val="both"/>
        <w:rPr>
          <w:sz w:val="28"/>
          <w:szCs w:val="28"/>
          <w:lang w:val="en-US"/>
        </w:rPr>
      </w:pPr>
    </w:p>
    <w:p w:rsidR="00600E63" w:rsidRPr="00D0094D" w:rsidRDefault="00D505CB" w:rsidP="00D0094D">
      <w:pPr>
        <w:suppressAutoHyphens/>
        <w:spacing w:before="0" w:after="0" w:line="360" w:lineRule="auto"/>
        <w:ind w:firstLine="709"/>
        <w:jc w:val="both"/>
        <w:rPr>
          <w:sz w:val="28"/>
          <w:szCs w:val="28"/>
        </w:rPr>
      </w:pPr>
      <w:r w:rsidRPr="00D0094D">
        <w:rPr>
          <w:sz w:val="28"/>
          <w:szCs w:val="28"/>
        </w:rPr>
        <w:t>3.1</w:t>
      </w:r>
      <w:r w:rsidR="00446B3C" w:rsidRPr="00D0094D">
        <w:rPr>
          <w:sz w:val="28"/>
          <w:szCs w:val="28"/>
        </w:rPr>
        <w:t xml:space="preserve"> Основные направления оздоровления финансового состояния предприятия</w:t>
      </w:r>
    </w:p>
    <w:p w:rsidR="00A848BD" w:rsidRPr="00D0094D" w:rsidRDefault="00A848BD" w:rsidP="00D0094D">
      <w:pPr>
        <w:suppressAutoHyphens/>
        <w:spacing w:before="0" w:after="0" w:line="360" w:lineRule="auto"/>
        <w:ind w:firstLine="709"/>
        <w:jc w:val="both"/>
        <w:rPr>
          <w:sz w:val="28"/>
          <w:szCs w:val="28"/>
          <w:lang w:val="en-US"/>
        </w:rPr>
      </w:pPr>
    </w:p>
    <w:p w:rsidR="00DC5E4F" w:rsidRPr="00D0094D" w:rsidRDefault="00DC5E4F" w:rsidP="00D0094D">
      <w:pPr>
        <w:suppressAutoHyphens/>
        <w:spacing w:before="0" w:after="0" w:line="360" w:lineRule="auto"/>
        <w:ind w:firstLine="709"/>
        <w:jc w:val="both"/>
        <w:rPr>
          <w:sz w:val="28"/>
          <w:szCs w:val="28"/>
        </w:rPr>
      </w:pPr>
      <w:r w:rsidRPr="00D0094D">
        <w:rPr>
          <w:sz w:val="28"/>
          <w:szCs w:val="28"/>
        </w:rPr>
        <w:t>Финансовое оздоровление -</w:t>
      </w:r>
      <w:r w:rsidR="00D0094D">
        <w:rPr>
          <w:sz w:val="28"/>
          <w:szCs w:val="28"/>
        </w:rPr>
        <w:t xml:space="preserve"> </w:t>
      </w:r>
      <w:r w:rsidRPr="00D0094D">
        <w:rPr>
          <w:sz w:val="28"/>
          <w:szCs w:val="28"/>
        </w:rPr>
        <w:t>процесс разработки и осуществления комплекса мероприятий, направленных на улучшение финансово-экономического состояния предприятия.</w:t>
      </w:r>
    </w:p>
    <w:p w:rsidR="00D0094D" w:rsidRDefault="00DC5E4F" w:rsidP="00D0094D">
      <w:pPr>
        <w:suppressAutoHyphens/>
        <w:spacing w:before="0" w:after="0" w:line="360" w:lineRule="auto"/>
        <w:ind w:firstLine="709"/>
        <w:jc w:val="both"/>
        <w:rPr>
          <w:sz w:val="28"/>
          <w:szCs w:val="28"/>
        </w:rPr>
      </w:pPr>
      <w:r w:rsidRPr="00D0094D">
        <w:rPr>
          <w:sz w:val="28"/>
          <w:szCs w:val="28"/>
        </w:rPr>
        <w:t>После проведения анализа и определения причин неудовлетворительного финансового состояния предприятия разрабатываются меры по финансовому оздоровлению.</w:t>
      </w:r>
    </w:p>
    <w:p w:rsidR="00D0094D" w:rsidRDefault="000D5DC5" w:rsidP="00D0094D">
      <w:pPr>
        <w:suppressAutoHyphens/>
        <w:spacing w:before="0" w:after="0" w:line="360" w:lineRule="auto"/>
        <w:ind w:firstLine="709"/>
        <w:jc w:val="both"/>
        <w:rPr>
          <w:sz w:val="28"/>
          <w:szCs w:val="28"/>
        </w:rPr>
      </w:pPr>
      <w:r w:rsidRPr="00D0094D">
        <w:rPr>
          <w:sz w:val="28"/>
          <w:szCs w:val="28"/>
        </w:rPr>
        <w:t xml:space="preserve">Проведя оценку финансового состояния ООО </w:t>
      </w:r>
      <w:r w:rsidR="00D0094D">
        <w:rPr>
          <w:sz w:val="28"/>
          <w:szCs w:val="28"/>
        </w:rPr>
        <w:t>"</w:t>
      </w:r>
      <w:r w:rsidRPr="00D0094D">
        <w:rPr>
          <w:sz w:val="28"/>
          <w:szCs w:val="28"/>
        </w:rPr>
        <w:t>Бетран – 2</w:t>
      </w:r>
      <w:r w:rsidR="00D0094D">
        <w:rPr>
          <w:sz w:val="28"/>
          <w:szCs w:val="28"/>
        </w:rPr>
        <w:t>"</w:t>
      </w:r>
      <w:r w:rsidRPr="00D0094D">
        <w:rPr>
          <w:sz w:val="28"/>
          <w:szCs w:val="28"/>
        </w:rPr>
        <w:t xml:space="preserve"> мы выяснили, что на предприятии прослеживается ряд негативных моментов, поэтому нам необходимо разработать мероприятия для</w:t>
      </w:r>
      <w:r w:rsidR="00D0094D">
        <w:rPr>
          <w:sz w:val="28"/>
          <w:szCs w:val="28"/>
        </w:rPr>
        <w:t xml:space="preserve"> </w:t>
      </w:r>
      <w:r w:rsidRPr="00D0094D">
        <w:rPr>
          <w:sz w:val="28"/>
          <w:szCs w:val="28"/>
        </w:rPr>
        <w:t>стабилизации финансового состояния.</w:t>
      </w:r>
    </w:p>
    <w:p w:rsidR="00FD7CFD" w:rsidRPr="00834293" w:rsidRDefault="00FD7CFD" w:rsidP="00D0094D">
      <w:pPr>
        <w:suppressAutoHyphens/>
        <w:spacing w:before="0" w:after="0" w:line="360" w:lineRule="auto"/>
        <w:ind w:firstLine="709"/>
        <w:jc w:val="both"/>
        <w:rPr>
          <w:sz w:val="28"/>
          <w:szCs w:val="28"/>
          <w:lang w:val="en-US"/>
        </w:rPr>
      </w:pPr>
      <w:r w:rsidRPr="00D0094D">
        <w:rPr>
          <w:sz w:val="28"/>
          <w:szCs w:val="28"/>
        </w:rPr>
        <w:t xml:space="preserve">Итак, для того чтобы разработать мероприятия по укреплению финансового состояния, нам необходимо определить причины финансовой неустойчивости предприятия. Для этого составим </w:t>
      </w:r>
      <w:r w:rsidR="00834293">
        <w:rPr>
          <w:sz w:val="28"/>
          <w:szCs w:val="28"/>
        </w:rPr>
        <w:t>дерево проблем.</w:t>
      </w:r>
    </w:p>
    <w:p w:rsidR="00D0094D" w:rsidRPr="00D0094D" w:rsidRDefault="00D0094D" w:rsidP="00D0094D">
      <w:pPr>
        <w:suppressAutoHyphens/>
        <w:spacing w:before="0" w:after="0" w:line="360" w:lineRule="auto"/>
        <w:ind w:firstLine="709"/>
        <w:jc w:val="both"/>
        <w:rPr>
          <w:sz w:val="28"/>
          <w:szCs w:val="28"/>
          <w:lang w:val="en-US"/>
        </w:rPr>
      </w:pPr>
    </w:p>
    <w:p w:rsidR="00D0094D" w:rsidRPr="00D0094D" w:rsidRDefault="00B5555D" w:rsidP="00D0094D">
      <w:pPr>
        <w:suppressAutoHyphens/>
        <w:spacing w:before="0" w:after="0" w:line="360" w:lineRule="auto"/>
        <w:ind w:firstLine="709"/>
        <w:jc w:val="both"/>
        <w:rPr>
          <w:sz w:val="28"/>
          <w:szCs w:val="28"/>
          <w:lang w:val="en-US"/>
        </w:rPr>
      </w:pPr>
      <w:r>
        <w:rPr>
          <w:sz w:val="28"/>
          <w:szCs w:val="28"/>
          <w:lang w:val="en-US"/>
        </w:rPr>
        <w:pict>
          <v:shape id="_x0000_i1034" type="#_x0000_t75" style="width:395.25pt;height:189.75pt">
            <v:imagedata r:id="rId19" o:title=""/>
          </v:shape>
        </w:pict>
      </w:r>
    </w:p>
    <w:p w:rsidR="00DC5E4F" w:rsidRPr="00834293" w:rsidRDefault="00834293" w:rsidP="00D0094D">
      <w:pPr>
        <w:suppressAutoHyphens/>
        <w:spacing w:before="0" w:after="0" w:line="360" w:lineRule="auto"/>
        <w:ind w:firstLine="709"/>
        <w:jc w:val="both"/>
        <w:rPr>
          <w:sz w:val="28"/>
          <w:szCs w:val="28"/>
          <w:lang w:val="en-US"/>
        </w:rPr>
      </w:pPr>
      <w:r>
        <w:rPr>
          <w:sz w:val="28"/>
          <w:szCs w:val="28"/>
        </w:rPr>
        <w:t>Рис</w:t>
      </w:r>
      <w:r>
        <w:rPr>
          <w:sz w:val="28"/>
          <w:szCs w:val="28"/>
          <w:lang w:val="en-US"/>
        </w:rPr>
        <w:t>.</w:t>
      </w:r>
      <w:r w:rsidR="004E25EC" w:rsidRPr="00D0094D">
        <w:rPr>
          <w:sz w:val="28"/>
          <w:szCs w:val="28"/>
        </w:rPr>
        <w:t xml:space="preserve"> 1</w:t>
      </w:r>
      <w:r>
        <w:rPr>
          <w:sz w:val="28"/>
          <w:szCs w:val="28"/>
          <w:lang w:val="en-US"/>
        </w:rPr>
        <w:t xml:space="preserve"> </w:t>
      </w:r>
      <w:r w:rsidRPr="00D0094D">
        <w:rPr>
          <w:sz w:val="28"/>
          <w:szCs w:val="28"/>
        </w:rPr>
        <w:t>Дерево проблем</w:t>
      </w:r>
    </w:p>
    <w:p w:rsidR="007E6876" w:rsidRPr="00D0094D" w:rsidRDefault="00834293" w:rsidP="00D0094D">
      <w:pPr>
        <w:suppressAutoHyphens/>
        <w:spacing w:before="0" w:after="0" w:line="360" w:lineRule="auto"/>
        <w:ind w:firstLine="709"/>
        <w:jc w:val="both"/>
        <w:rPr>
          <w:sz w:val="28"/>
          <w:szCs w:val="28"/>
        </w:rPr>
      </w:pPr>
      <w:r>
        <w:rPr>
          <w:sz w:val="28"/>
          <w:szCs w:val="28"/>
          <w:lang w:val="en-US"/>
        </w:rPr>
        <w:br w:type="page"/>
      </w:r>
      <w:r w:rsidR="007E6876" w:rsidRPr="00D0094D">
        <w:rPr>
          <w:sz w:val="28"/>
          <w:szCs w:val="28"/>
        </w:rPr>
        <w:t>Далее рассмотрим основные этапы и мероприятия</w:t>
      </w:r>
      <w:r w:rsidR="00E44005" w:rsidRPr="00D0094D">
        <w:rPr>
          <w:sz w:val="28"/>
          <w:szCs w:val="28"/>
        </w:rPr>
        <w:t>,</w:t>
      </w:r>
      <w:r w:rsidR="007E6876" w:rsidRPr="00D0094D">
        <w:rPr>
          <w:sz w:val="28"/>
          <w:szCs w:val="28"/>
        </w:rPr>
        <w:t xml:space="preserve"> предназначенные для решения вышеизложенных проблем.</w:t>
      </w:r>
    </w:p>
    <w:p w:rsidR="001C4465" w:rsidRPr="00D0094D" w:rsidRDefault="001C4465" w:rsidP="00D0094D">
      <w:pPr>
        <w:suppressAutoHyphens/>
        <w:spacing w:before="0" w:after="0" w:line="360" w:lineRule="auto"/>
        <w:ind w:firstLine="709"/>
        <w:jc w:val="both"/>
        <w:rPr>
          <w:sz w:val="28"/>
          <w:szCs w:val="28"/>
        </w:rPr>
      </w:pPr>
      <w:r w:rsidRPr="00D0094D">
        <w:rPr>
          <w:sz w:val="28"/>
          <w:szCs w:val="28"/>
        </w:rPr>
        <w:t xml:space="preserve">Для финансового оздоровления предприятия существуют </w:t>
      </w:r>
      <w:r w:rsidR="00BB4B04" w:rsidRPr="00D0094D">
        <w:rPr>
          <w:sz w:val="28"/>
          <w:szCs w:val="28"/>
        </w:rPr>
        <w:t>определенные</w:t>
      </w:r>
      <w:r w:rsidRPr="00D0094D">
        <w:rPr>
          <w:sz w:val="28"/>
          <w:szCs w:val="28"/>
        </w:rPr>
        <w:t xml:space="preserve"> этапы и внутренние манизмы, представленные в таблице 19.</w:t>
      </w:r>
    </w:p>
    <w:p w:rsidR="00D0094D" w:rsidRPr="00D0094D" w:rsidRDefault="00D0094D" w:rsidP="00D0094D">
      <w:pPr>
        <w:suppressAutoHyphens/>
        <w:spacing w:before="0" w:after="0" w:line="360" w:lineRule="auto"/>
        <w:ind w:firstLine="709"/>
        <w:jc w:val="both"/>
        <w:rPr>
          <w:sz w:val="28"/>
          <w:szCs w:val="28"/>
          <w:lang w:val="en-US"/>
        </w:rPr>
      </w:pPr>
    </w:p>
    <w:p w:rsidR="00600E63" w:rsidRPr="00D0094D" w:rsidRDefault="00A6679D" w:rsidP="00D0094D">
      <w:pPr>
        <w:suppressAutoHyphens/>
        <w:spacing w:before="0" w:after="0" w:line="360" w:lineRule="auto"/>
        <w:ind w:firstLine="709"/>
        <w:jc w:val="both"/>
        <w:rPr>
          <w:bCs/>
          <w:sz w:val="28"/>
          <w:szCs w:val="28"/>
        </w:rPr>
      </w:pPr>
      <w:r w:rsidRPr="00D0094D">
        <w:rPr>
          <w:sz w:val="28"/>
          <w:szCs w:val="28"/>
        </w:rPr>
        <w:t>Таблица – 19</w:t>
      </w:r>
      <w:r w:rsidR="00D0094D">
        <w:rPr>
          <w:sz w:val="28"/>
          <w:szCs w:val="28"/>
        </w:rPr>
        <w:t xml:space="preserve"> </w:t>
      </w:r>
      <w:r w:rsidR="00600E63" w:rsidRPr="00D0094D">
        <w:rPr>
          <w:sz w:val="28"/>
          <w:szCs w:val="28"/>
        </w:rPr>
        <w:t>Этапы и внутренние механизмы финансового оздоровления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54"/>
        <w:gridCol w:w="2019"/>
        <w:gridCol w:w="2249"/>
        <w:gridCol w:w="2150"/>
      </w:tblGrid>
      <w:tr w:rsidR="00600E63" w:rsidRPr="0044097F" w:rsidTr="0044097F">
        <w:trPr>
          <w:jc w:val="center"/>
        </w:trPr>
        <w:tc>
          <w:tcPr>
            <w:tcW w:w="2739" w:type="dxa"/>
            <w:vMerge w:val="restart"/>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Этапы финансового оздоровления</w:t>
            </w:r>
          </w:p>
        </w:tc>
        <w:tc>
          <w:tcPr>
            <w:tcW w:w="6617" w:type="dxa"/>
            <w:gridSpan w:val="3"/>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Внутренние механизмы финансового оздоровления</w:t>
            </w:r>
          </w:p>
        </w:tc>
      </w:tr>
      <w:tr w:rsidR="00600E63" w:rsidRPr="0044097F" w:rsidTr="0044097F">
        <w:trPr>
          <w:jc w:val="center"/>
        </w:trPr>
        <w:tc>
          <w:tcPr>
            <w:tcW w:w="2739" w:type="dxa"/>
            <w:vMerge/>
            <w:shd w:val="clear" w:color="auto" w:fill="auto"/>
          </w:tcPr>
          <w:p w:rsidR="00600E63" w:rsidRPr="0044097F" w:rsidRDefault="00600E63" w:rsidP="0044097F">
            <w:pPr>
              <w:suppressAutoHyphens/>
              <w:spacing w:before="0" w:after="0" w:line="360" w:lineRule="auto"/>
              <w:rPr>
                <w:sz w:val="20"/>
                <w:szCs w:val="24"/>
              </w:rPr>
            </w:pPr>
          </w:p>
        </w:tc>
        <w:tc>
          <w:tcPr>
            <w:tcW w:w="2081" w:type="dxa"/>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Оперативный</w:t>
            </w:r>
          </w:p>
        </w:tc>
        <w:tc>
          <w:tcPr>
            <w:tcW w:w="2319" w:type="dxa"/>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Тактический</w:t>
            </w:r>
          </w:p>
        </w:tc>
        <w:tc>
          <w:tcPr>
            <w:tcW w:w="2217" w:type="dxa"/>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Стратегический</w:t>
            </w:r>
          </w:p>
        </w:tc>
      </w:tr>
      <w:tr w:rsidR="00600E63" w:rsidRPr="0044097F" w:rsidTr="0044097F">
        <w:trPr>
          <w:jc w:val="center"/>
        </w:trPr>
        <w:tc>
          <w:tcPr>
            <w:tcW w:w="2739" w:type="dxa"/>
            <w:shd w:val="clear" w:color="auto" w:fill="auto"/>
          </w:tcPr>
          <w:p w:rsidR="00600E63" w:rsidRPr="0044097F" w:rsidRDefault="00DE264A" w:rsidP="0044097F">
            <w:pPr>
              <w:suppressAutoHyphens/>
              <w:spacing w:before="0" w:after="0" w:line="360" w:lineRule="auto"/>
              <w:rPr>
                <w:sz w:val="20"/>
                <w:szCs w:val="24"/>
              </w:rPr>
            </w:pPr>
            <w:r w:rsidRPr="0044097F">
              <w:rPr>
                <w:sz w:val="20"/>
                <w:szCs w:val="24"/>
              </w:rPr>
              <w:t xml:space="preserve">1. </w:t>
            </w:r>
            <w:r w:rsidR="00600E63" w:rsidRPr="0044097F">
              <w:rPr>
                <w:sz w:val="20"/>
                <w:szCs w:val="24"/>
              </w:rPr>
              <w:t>Устранение неплатежеспособности</w:t>
            </w:r>
          </w:p>
        </w:tc>
        <w:tc>
          <w:tcPr>
            <w:tcW w:w="2081" w:type="dxa"/>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 xml:space="preserve">Система мер, основанная на использовании принципа </w:t>
            </w:r>
            <w:r w:rsidR="00D0094D" w:rsidRPr="0044097F">
              <w:rPr>
                <w:sz w:val="20"/>
                <w:szCs w:val="24"/>
              </w:rPr>
              <w:t>"</w:t>
            </w:r>
            <w:r w:rsidRPr="0044097F">
              <w:rPr>
                <w:sz w:val="20"/>
                <w:szCs w:val="24"/>
              </w:rPr>
              <w:t>отсечения лишнего</w:t>
            </w:r>
            <w:r w:rsidR="00D0094D" w:rsidRPr="0044097F">
              <w:rPr>
                <w:sz w:val="20"/>
                <w:szCs w:val="24"/>
              </w:rPr>
              <w:t>"</w:t>
            </w:r>
          </w:p>
        </w:tc>
        <w:tc>
          <w:tcPr>
            <w:tcW w:w="2319" w:type="dxa"/>
            <w:shd w:val="clear" w:color="auto" w:fill="auto"/>
          </w:tcPr>
          <w:p w:rsidR="00600E63" w:rsidRPr="0044097F" w:rsidRDefault="00600E63" w:rsidP="0044097F">
            <w:pPr>
              <w:pStyle w:val="25"/>
              <w:widowControl/>
              <w:suppressAutoHyphens/>
              <w:spacing w:line="360" w:lineRule="auto"/>
              <w:jc w:val="left"/>
              <w:rPr>
                <w:sz w:val="20"/>
                <w:szCs w:val="24"/>
              </w:rPr>
            </w:pPr>
            <w:r w:rsidRPr="0044097F">
              <w:rPr>
                <w:sz w:val="20"/>
              </w:rPr>
              <w:sym w:font="Symbol" w:char="F02D"/>
            </w:r>
          </w:p>
        </w:tc>
        <w:tc>
          <w:tcPr>
            <w:tcW w:w="2217" w:type="dxa"/>
            <w:shd w:val="clear" w:color="auto" w:fill="auto"/>
          </w:tcPr>
          <w:p w:rsidR="00600E63" w:rsidRPr="0044097F" w:rsidRDefault="00600E63" w:rsidP="0044097F">
            <w:pPr>
              <w:pStyle w:val="25"/>
              <w:widowControl/>
              <w:suppressAutoHyphens/>
              <w:spacing w:line="360" w:lineRule="auto"/>
              <w:jc w:val="left"/>
              <w:rPr>
                <w:sz w:val="20"/>
                <w:szCs w:val="24"/>
              </w:rPr>
            </w:pPr>
            <w:r w:rsidRPr="0044097F">
              <w:rPr>
                <w:sz w:val="20"/>
              </w:rPr>
              <w:sym w:font="Symbol" w:char="F02D"/>
            </w:r>
          </w:p>
        </w:tc>
      </w:tr>
      <w:tr w:rsidR="00600E63" w:rsidRPr="0044097F" w:rsidTr="0044097F">
        <w:trPr>
          <w:jc w:val="center"/>
        </w:trPr>
        <w:tc>
          <w:tcPr>
            <w:tcW w:w="2739" w:type="dxa"/>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2. Восстановление финансовой устойчивости (финансового равновесия)</w:t>
            </w:r>
          </w:p>
        </w:tc>
        <w:tc>
          <w:tcPr>
            <w:tcW w:w="2081" w:type="dxa"/>
            <w:shd w:val="clear" w:color="auto" w:fill="auto"/>
          </w:tcPr>
          <w:p w:rsidR="00600E63" w:rsidRPr="0044097F" w:rsidRDefault="00600E63" w:rsidP="0044097F">
            <w:pPr>
              <w:pStyle w:val="25"/>
              <w:widowControl/>
              <w:suppressAutoHyphens/>
              <w:spacing w:line="360" w:lineRule="auto"/>
              <w:jc w:val="left"/>
              <w:rPr>
                <w:sz w:val="20"/>
                <w:szCs w:val="24"/>
              </w:rPr>
            </w:pPr>
            <w:r w:rsidRPr="0044097F">
              <w:rPr>
                <w:sz w:val="20"/>
              </w:rPr>
              <w:sym w:font="Symbol" w:char="F02D"/>
            </w:r>
          </w:p>
        </w:tc>
        <w:tc>
          <w:tcPr>
            <w:tcW w:w="2319" w:type="dxa"/>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 xml:space="preserve">Система мер, основанная на использовании принципа </w:t>
            </w:r>
            <w:r w:rsidR="00D0094D" w:rsidRPr="0044097F">
              <w:rPr>
                <w:sz w:val="20"/>
                <w:szCs w:val="24"/>
              </w:rPr>
              <w:t>"</w:t>
            </w:r>
            <w:r w:rsidRPr="0044097F">
              <w:rPr>
                <w:sz w:val="20"/>
                <w:szCs w:val="24"/>
              </w:rPr>
              <w:t>сжатия предприятия</w:t>
            </w:r>
            <w:r w:rsidR="00D0094D" w:rsidRPr="0044097F">
              <w:rPr>
                <w:sz w:val="20"/>
                <w:szCs w:val="24"/>
              </w:rPr>
              <w:t>"</w:t>
            </w:r>
          </w:p>
        </w:tc>
        <w:tc>
          <w:tcPr>
            <w:tcW w:w="2217" w:type="dxa"/>
            <w:shd w:val="clear" w:color="auto" w:fill="auto"/>
          </w:tcPr>
          <w:p w:rsidR="00600E63" w:rsidRPr="0044097F" w:rsidRDefault="00600E63" w:rsidP="0044097F">
            <w:pPr>
              <w:pStyle w:val="25"/>
              <w:widowControl/>
              <w:suppressAutoHyphens/>
              <w:spacing w:line="360" w:lineRule="auto"/>
              <w:jc w:val="left"/>
              <w:rPr>
                <w:sz w:val="20"/>
                <w:szCs w:val="24"/>
              </w:rPr>
            </w:pPr>
            <w:r w:rsidRPr="0044097F">
              <w:rPr>
                <w:sz w:val="20"/>
              </w:rPr>
              <w:sym w:font="Symbol" w:char="F02D"/>
            </w:r>
          </w:p>
        </w:tc>
      </w:tr>
      <w:tr w:rsidR="00600E63" w:rsidRPr="0044097F" w:rsidTr="0044097F">
        <w:trPr>
          <w:jc w:val="center"/>
        </w:trPr>
        <w:tc>
          <w:tcPr>
            <w:tcW w:w="2739" w:type="dxa"/>
            <w:shd w:val="clear" w:color="auto" w:fill="auto"/>
          </w:tcPr>
          <w:p w:rsidR="00600E63" w:rsidRPr="0044097F" w:rsidRDefault="00600E63" w:rsidP="0044097F">
            <w:pPr>
              <w:suppressAutoHyphens/>
              <w:spacing w:before="0" w:after="0" w:line="360" w:lineRule="auto"/>
              <w:rPr>
                <w:sz w:val="20"/>
                <w:szCs w:val="24"/>
                <w:lang w:val="en-US"/>
              </w:rPr>
            </w:pPr>
            <w:r w:rsidRPr="0044097F">
              <w:rPr>
                <w:sz w:val="20"/>
                <w:szCs w:val="24"/>
              </w:rPr>
              <w:t>3. Обеспечение финансового равновесия в длительном периоде</w:t>
            </w:r>
          </w:p>
        </w:tc>
        <w:tc>
          <w:tcPr>
            <w:tcW w:w="2081" w:type="dxa"/>
            <w:shd w:val="clear" w:color="auto" w:fill="auto"/>
          </w:tcPr>
          <w:p w:rsidR="00600E63" w:rsidRPr="0044097F" w:rsidRDefault="00600E63" w:rsidP="0044097F">
            <w:pPr>
              <w:pStyle w:val="25"/>
              <w:widowControl/>
              <w:suppressAutoHyphens/>
              <w:spacing w:line="360" w:lineRule="auto"/>
              <w:jc w:val="left"/>
              <w:rPr>
                <w:sz w:val="20"/>
                <w:szCs w:val="24"/>
              </w:rPr>
            </w:pPr>
            <w:r w:rsidRPr="0044097F">
              <w:rPr>
                <w:sz w:val="20"/>
              </w:rPr>
              <w:sym w:font="Symbol" w:char="F02D"/>
            </w:r>
          </w:p>
        </w:tc>
        <w:tc>
          <w:tcPr>
            <w:tcW w:w="2319" w:type="dxa"/>
            <w:shd w:val="clear" w:color="auto" w:fill="auto"/>
          </w:tcPr>
          <w:p w:rsidR="00600E63" w:rsidRPr="0044097F" w:rsidRDefault="00600E63" w:rsidP="0044097F">
            <w:pPr>
              <w:suppressAutoHyphens/>
              <w:spacing w:before="0" w:after="0" w:line="360" w:lineRule="auto"/>
              <w:rPr>
                <w:sz w:val="20"/>
                <w:szCs w:val="24"/>
              </w:rPr>
            </w:pPr>
            <w:r w:rsidRPr="0044097F">
              <w:rPr>
                <w:sz w:val="20"/>
              </w:rPr>
              <w:sym w:font="Symbol" w:char="F02D"/>
            </w:r>
          </w:p>
        </w:tc>
        <w:tc>
          <w:tcPr>
            <w:tcW w:w="2217" w:type="dxa"/>
            <w:shd w:val="clear" w:color="auto" w:fill="auto"/>
          </w:tcPr>
          <w:p w:rsidR="00600E63" w:rsidRPr="0044097F" w:rsidRDefault="00600E63" w:rsidP="0044097F">
            <w:pPr>
              <w:suppressAutoHyphens/>
              <w:spacing w:before="0" w:after="0" w:line="360" w:lineRule="auto"/>
              <w:rPr>
                <w:sz w:val="20"/>
                <w:szCs w:val="24"/>
              </w:rPr>
            </w:pPr>
            <w:r w:rsidRPr="0044097F">
              <w:rPr>
                <w:sz w:val="20"/>
                <w:szCs w:val="24"/>
              </w:rPr>
              <w:t>Система мер, основанная на использовании</w:t>
            </w:r>
            <w:r w:rsidR="00D0094D" w:rsidRPr="0044097F">
              <w:rPr>
                <w:sz w:val="20"/>
                <w:szCs w:val="24"/>
              </w:rPr>
              <w:t xml:space="preserve"> "</w:t>
            </w:r>
            <w:r w:rsidRPr="0044097F">
              <w:rPr>
                <w:sz w:val="20"/>
                <w:szCs w:val="24"/>
              </w:rPr>
              <w:t>модели устойчивого экономического роста</w:t>
            </w:r>
            <w:r w:rsidR="00D0094D" w:rsidRPr="0044097F">
              <w:rPr>
                <w:sz w:val="20"/>
                <w:szCs w:val="24"/>
              </w:rPr>
              <w:t>"</w:t>
            </w:r>
          </w:p>
        </w:tc>
      </w:tr>
    </w:tbl>
    <w:p w:rsidR="00600E63" w:rsidRPr="00D0094D" w:rsidRDefault="00600E63" w:rsidP="00D0094D">
      <w:pPr>
        <w:suppressAutoHyphens/>
        <w:spacing w:before="0" w:after="0" w:line="360" w:lineRule="auto"/>
        <w:ind w:firstLine="709"/>
        <w:jc w:val="both"/>
        <w:rPr>
          <w:sz w:val="28"/>
          <w:szCs w:val="28"/>
        </w:rPr>
      </w:pPr>
    </w:p>
    <w:p w:rsidR="00D0094D" w:rsidRDefault="00600E63" w:rsidP="00D0094D">
      <w:pPr>
        <w:suppressAutoHyphens/>
        <w:spacing w:before="0" w:after="0" w:line="360" w:lineRule="auto"/>
        <w:ind w:firstLine="709"/>
        <w:jc w:val="both"/>
        <w:rPr>
          <w:sz w:val="28"/>
          <w:szCs w:val="28"/>
        </w:rPr>
      </w:pPr>
      <w:r w:rsidRPr="00D0094D">
        <w:rPr>
          <w:sz w:val="28"/>
          <w:szCs w:val="28"/>
        </w:rPr>
        <w:t xml:space="preserve">Используемые вышеперечисленные внутренние механизмы финансового оздоровления носят </w:t>
      </w:r>
      <w:r w:rsidR="00D0094D">
        <w:rPr>
          <w:sz w:val="28"/>
          <w:szCs w:val="28"/>
        </w:rPr>
        <w:t>"</w:t>
      </w:r>
      <w:r w:rsidRPr="00D0094D">
        <w:rPr>
          <w:sz w:val="28"/>
          <w:szCs w:val="28"/>
        </w:rPr>
        <w:t>защитный</w:t>
      </w:r>
      <w:r w:rsidR="00D0094D">
        <w:rPr>
          <w:sz w:val="28"/>
          <w:szCs w:val="28"/>
        </w:rPr>
        <w:t>"</w:t>
      </w:r>
      <w:r w:rsidRPr="00D0094D">
        <w:rPr>
          <w:sz w:val="28"/>
          <w:szCs w:val="28"/>
        </w:rPr>
        <w:t xml:space="preserve"> или </w:t>
      </w:r>
      <w:r w:rsidR="00D0094D">
        <w:rPr>
          <w:sz w:val="28"/>
          <w:szCs w:val="28"/>
        </w:rPr>
        <w:t>"</w:t>
      </w:r>
      <w:r w:rsidRPr="00D0094D">
        <w:rPr>
          <w:sz w:val="28"/>
          <w:szCs w:val="28"/>
        </w:rPr>
        <w:t>наступательный</w:t>
      </w:r>
      <w:r w:rsidR="00D0094D">
        <w:rPr>
          <w:sz w:val="28"/>
          <w:szCs w:val="28"/>
        </w:rPr>
        <w:t>"</w:t>
      </w:r>
      <w:r w:rsidRPr="00D0094D">
        <w:rPr>
          <w:sz w:val="28"/>
          <w:szCs w:val="28"/>
        </w:rPr>
        <w:t xml:space="preserve"> характер.</w:t>
      </w:r>
    </w:p>
    <w:p w:rsidR="005101AC" w:rsidRDefault="00600E63" w:rsidP="00D0094D">
      <w:pPr>
        <w:suppressAutoHyphens/>
        <w:spacing w:before="0" w:after="0" w:line="360" w:lineRule="auto"/>
        <w:ind w:firstLine="709"/>
        <w:jc w:val="both"/>
        <w:rPr>
          <w:sz w:val="28"/>
          <w:szCs w:val="28"/>
        </w:rPr>
      </w:pPr>
      <w:r w:rsidRPr="00D0094D">
        <w:rPr>
          <w:sz w:val="28"/>
          <w:szCs w:val="28"/>
        </w:rPr>
        <w:t>Рассмотрим более подробно содержание каждого из внутренних механизмов, используемых на отдельных этапах финансового оздоровления предприятия.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xml:space="preserve">Оперативный механизм финансового оздоровления - система мер, направленная, с одной стороны, на уменьшение размера текущих внешних и внутренних финансовых обязательств предприятия в краткосрочном периоде, а с другой, - на увеличение суммы денежных активов, обеспечивающих срочное погашение этих обязательств. Принцип </w:t>
      </w:r>
      <w:r w:rsidR="00D0094D">
        <w:rPr>
          <w:sz w:val="28"/>
          <w:szCs w:val="28"/>
        </w:rPr>
        <w:t>"</w:t>
      </w:r>
      <w:r w:rsidRPr="00D0094D">
        <w:rPr>
          <w:sz w:val="28"/>
          <w:szCs w:val="28"/>
        </w:rPr>
        <w:t>отсечения лишнего</w:t>
      </w:r>
      <w:r w:rsidR="00D0094D">
        <w:rPr>
          <w:sz w:val="28"/>
          <w:szCs w:val="28"/>
        </w:rPr>
        <w:t>"</w:t>
      </w:r>
      <w:r w:rsidRPr="00D0094D">
        <w:rPr>
          <w:sz w:val="28"/>
          <w:szCs w:val="28"/>
        </w:rPr>
        <w:t>, лежащий в основе этого механизма, определяет необходимость сокращения размеров как текущих потребностей (вызывающих соответствующие финансовые обязательства), так и отдельных видов ликвидных активов (с целью их срочной конверсии в денежную форму).</w:t>
      </w:r>
    </w:p>
    <w:p w:rsidR="00600E63" w:rsidRPr="00D0094D" w:rsidRDefault="00D0094D" w:rsidP="00D0094D">
      <w:pPr>
        <w:suppressAutoHyphens/>
        <w:spacing w:before="0" w:after="0" w:line="360" w:lineRule="auto"/>
        <w:ind w:firstLine="709"/>
        <w:jc w:val="both"/>
        <w:rPr>
          <w:sz w:val="28"/>
          <w:szCs w:val="28"/>
        </w:rPr>
      </w:pPr>
      <w:r>
        <w:rPr>
          <w:sz w:val="28"/>
          <w:szCs w:val="28"/>
        </w:rPr>
        <w:t xml:space="preserve"> </w:t>
      </w:r>
      <w:r w:rsidR="00600E63" w:rsidRPr="00D0094D">
        <w:rPr>
          <w:sz w:val="28"/>
          <w:szCs w:val="28"/>
        </w:rPr>
        <w:t xml:space="preserve">Выбор соответствующего направления оперативного механизма финансового оздоровления диктуется характером реальной неплатежеспособности предприятия, индикатором которой служит </w:t>
      </w:r>
      <w:r w:rsidR="00600E63" w:rsidRPr="00D0094D">
        <w:rPr>
          <w:iCs/>
          <w:sz w:val="28"/>
          <w:szCs w:val="28"/>
        </w:rPr>
        <w:t>коэффициент чистой текущей платежеспособности</w:t>
      </w:r>
      <w:r w:rsidR="00600E63" w:rsidRPr="00D0094D">
        <w:rPr>
          <w:sz w:val="28"/>
          <w:szCs w:val="28"/>
        </w:rPr>
        <w:t>. Для его расчета требуется дополнительная корректировка (определяемая кризисным финансовым состоянием предприятия) состава оборотных активов, и состава краткосрочных финансовых обязательств.</w:t>
      </w:r>
    </w:p>
    <w:p w:rsidR="00D0094D" w:rsidRDefault="00600E63" w:rsidP="00D0094D">
      <w:pPr>
        <w:suppressAutoHyphens/>
        <w:spacing w:before="0" w:after="0" w:line="360" w:lineRule="auto"/>
        <w:ind w:firstLine="709"/>
        <w:jc w:val="both"/>
        <w:rPr>
          <w:sz w:val="28"/>
          <w:szCs w:val="28"/>
        </w:rPr>
      </w:pPr>
      <w:r w:rsidRPr="00D0094D">
        <w:rPr>
          <w:sz w:val="28"/>
          <w:szCs w:val="28"/>
        </w:rPr>
        <w:t>Из состава оборотных активов исключается следующая неликвидная (в краткосрочном периоде) их часть:</w:t>
      </w:r>
    </w:p>
    <w:p w:rsidR="00600E63" w:rsidRPr="00D0094D" w:rsidRDefault="00D30779"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безнадежная дебиторская задолженность;</w:t>
      </w:r>
    </w:p>
    <w:p w:rsidR="00600E63" w:rsidRPr="00D0094D" w:rsidRDefault="00D30779"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неликвидные запасы товарно-материальных ценностей;</w:t>
      </w:r>
    </w:p>
    <w:p w:rsidR="00600E63" w:rsidRPr="00D0094D" w:rsidRDefault="00D30779"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расходы будущих периодов.</w:t>
      </w:r>
    </w:p>
    <w:p w:rsidR="00600E63" w:rsidRPr="00D0094D" w:rsidRDefault="00600E63" w:rsidP="00D0094D">
      <w:pPr>
        <w:suppressAutoHyphens/>
        <w:spacing w:before="0" w:after="0" w:line="360" w:lineRule="auto"/>
        <w:ind w:firstLine="709"/>
        <w:jc w:val="both"/>
        <w:rPr>
          <w:sz w:val="28"/>
          <w:szCs w:val="28"/>
        </w:rPr>
      </w:pPr>
      <w:r w:rsidRPr="00D0094D">
        <w:rPr>
          <w:iCs/>
          <w:sz w:val="28"/>
          <w:szCs w:val="28"/>
        </w:rPr>
        <w:t>Из состава краткосрочных финансовых обязательств</w:t>
      </w:r>
      <w:r w:rsidRPr="00D0094D">
        <w:rPr>
          <w:sz w:val="28"/>
          <w:szCs w:val="28"/>
        </w:rPr>
        <w:t xml:space="preserve"> исключается – </w:t>
      </w:r>
      <w:r w:rsidR="00D0094D">
        <w:rPr>
          <w:sz w:val="28"/>
          <w:szCs w:val="28"/>
        </w:rPr>
        <w:t>"</w:t>
      </w:r>
      <w:r w:rsidRPr="00D0094D">
        <w:rPr>
          <w:sz w:val="28"/>
          <w:szCs w:val="28"/>
        </w:rPr>
        <w:t>внутренняя</w:t>
      </w:r>
      <w:r w:rsidR="00D0094D">
        <w:rPr>
          <w:sz w:val="28"/>
          <w:szCs w:val="28"/>
        </w:rPr>
        <w:t>"</w:t>
      </w:r>
      <w:r w:rsidRPr="00D0094D">
        <w:rPr>
          <w:sz w:val="28"/>
          <w:szCs w:val="28"/>
        </w:rPr>
        <w:t xml:space="preserve"> их часть, которая может быть перенесена на период завершения финансового оздоровления:</w:t>
      </w:r>
    </w:p>
    <w:p w:rsidR="00D0094D" w:rsidRDefault="00D30779"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расчеты по начисленным дивидендам и процентам, подлежащим выплате;</w:t>
      </w:r>
    </w:p>
    <w:p w:rsidR="00600E63" w:rsidRPr="00D0094D" w:rsidRDefault="00D30779"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расчеты с дочерними предприятиями (филиалами).</w:t>
      </w:r>
    </w:p>
    <w:p w:rsidR="00D0094D" w:rsidRDefault="00600E63" w:rsidP="00D0094D">
      <w:pPr>
        <w:suppressAutoHyphens/>
        <w:spacing w:before="0" w:after="0" w:line="360" w:lineRule="auto"/>
        <w:ind w:firstLine="709"/>
        <w:jc w:val="both"/>
        <w:rPr>
          <w:sz w:val="28"/>
          <w:szCs w:val="28"/>
        </w:rPr>
      </w:pPr>
      <w:r w:rsidRPr="00D0094D">
        <w:rPr>
          <w:sz w:val="28"/>
          <w:szCs w:val="28"/>
        </w:rPr>
        <w:t>С учетом значения этого коэффициента могут быть представлены направления оперативного механизма</w:t>
      </w:r>
      <w:r w:rsidR="00D0094D">
        <w:rPr>
          <w:sz w:val="28"/>
          <w:szCs w:val="28"/>
        </w:rPr>
        <w:t xml:space="preserve"> </w:t>
      </w:r>
      <w:r w:rsidRPr="00D0094D">
        <w:rPr>
          <w:sz w:val="28"/>
          <w:szCs w:val="28"/>
        </w:rPr>
        <w:t>финансового оздоровления предприятия.</w:t>
      </w:r>
    </w:p>
    <w:p w:rsidR="00600E63" w:rsidRPr="00D0094D" w:rsidRDefault="00D30779" w:rsidP="00D0094D">
      <w:pPr>
        <w:suppressAutoHyphens/>
        <w:spacing w:before="0" w:after="0" w:line="360" w:lineRule="auto"/>
        <w:ind w:firstLine="709"/>
        <w:jc w:val="both"/>
        <w:rPr>
          <w:sz w:val="28"/>
          <w:szCs w:val="28"/>
        </w:rPr>
      </w:pPr>
      <w:r w:rsidRPr="00D0094D">
        <w:rPr>
          <w:sz w:val="28"/>
          <w:szCs w:val="28"/>
        </w:rPr>
        <w:t>О</w:t>
      </w:r>
      <w:r w:rsidR="00600E63" w:rsidRPr="00D0094D">
        <w:rPr>
          <w:sz w:val="28"/>
          <w:szCs w:val="28"/>
        </w:rPr>
        <w:t>сновным содержанием оперативного механизма финансового оздоровления является обеспечение сбалансирования денежных активов и краткосрочных финансовых обязательств предприятия, достигаемое различными методами в зависимости от диктуемых условий реального финансового состояния предприятия.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Ускоренная ликвидность оборотных активов, обеспечивающая рост положительного денежного потока в краткосрочном периоде, достигается за счет следующих основных мероприятий:</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ликвидации портфеля краткосрочных финансовых вложений;</w:t>
      </w:r>
    </w:p>
    <w:p w:rsid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ускорения инкассации дебиторской задолженности;</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снижения периода предоставления товарного (коммерческого) кредита;</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увеличения размера ценовой скидки при осуществлении наличного расчета за реализуемую продукцию;</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снижения размера страховых запасов товарно – материальных ценностей</w:t>
      </w:r>
      <w:r w:rsidR="00D0094D">
        <w:rPr>
          <w:sz w:val="28"/>
          <w:szCs w:val="28"/>
        </w:rPr>
        <w:t xml:space="preserve"> </w:t>
      </w:r>
      <w:r w:rsidR="00600E63" w:rsidRPr="00D0094D">
        <w:rPr>
          <w:sz w:val="28"/>
          <w:szCs w:val="28"/>
        </w:rPr>
        <w:t>(ТМЦ);</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уценки трудноликвидных видов запасов ТМЦ до уровня цены спроса с обеспечением последующей их реализации и др.</w:t>
      </w:r>
    </w:p>
    <w:p w:rsidR="00D0094D" w:rsidRDefault="00600E63" w:rsidP="00D0094D">
      <w:pPr>
        <w:suppressAutoHyphens/>
        <w:spacing w:before="0" w:after="0" w:line="360" w:lineRule="auto"/>
        <w:ind w:firstLine="709"/>
        <w:jc w:val="both"/>
        <w:rPr>
          <w:sz w:val="28"/>
          <w:szCs w:val="28"/>
        </w:rPr>
      </w:pPr>
      <w:r w:rsidRPr="00D0094D">
        <w:rPr>
          <w:sz w:val="28"/>
          <w:szCs w:val="28"/>
        </w:rPr>
        <w:t>Ускоренное частичное дезинвестирование внеоборотных активов, обеспечивающее рост положительного денежного потока в краткосрочном периоде, достигается за счет следующих основных мероприятий:</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реализации высоколиквидной части долгосрочных финансовых инструментов инвестиционного портфеля;</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проведения операций возвратного лизинга, в процессе которых ранее приобретенные в собственность основные средства продаются лизингодателю с одновременным оформлением договора их финансового лизинга;</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ускоренной продажи неиспользуемого оборудования по ценам спроса на соответствующем рынке;</w:t>
      </w:r>
    </w:p>
    <w:p w:rsid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аренды оборудования, ранее намечаемого к приобретению в процессе обновления основных средств и других.</w:t>
      </w:r>
    </w:p>
    <w:p w:rsidR="005101AC" w:rsidRDefault="00600E63" w:rsidP="00D0094D">
      <w:pPr>
        <w:suppressAutoHyphens/>
        <w:spacing w:before="0" w:after="0" w:line="360" w:lineRule="auto"/>
        <w:ind w:firstLine="709"/>
        <w:jc w:val="both"/>
        <w:rPr>
          <w:sz w:val="28"/>
          <w:szCs w:val="28"/>
        </w:rPr>
      </w:pPr>
      <w:r w:rsidRPr="00D0094D">
        <w:rPr>
          <w:sz w:val="28"/>
          <w:szCs w:val="28"/>
        </w:rPr>
        <w:t>Ускоренное сокращение размера краткосрочных финансовых обязательств, обеспечивающее снижение объема отрицательного денежного потока в краткосрочном периоде, достигается за счет следующих основных мероприятий:</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пролонгации краткосрочных финансовых кредитов;</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реструктуризации портфеля краткосрочных финансовых кредитов с переводом отдельных из них в долгосрочные;</w:t>
      </w:r>
    </w:p>
    <w:p w:rsidR="00600E63" w:rsidRP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увеличения периода предоставляемого поставщиками товарного (коммерческого) кредита;</w:t>
      </w:r>
    </w:p>
    <w:p w:rsidR="00D0094D" w:rsidRDefault="00642D2F"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отсрочки расчетов по отдельным формам внутренней кредиторской задолженности предприятия и др.</w:t>
      </w:r>
    </w:p>
    <w:p w:rsidR="005101AC" w:rsidRDefault="00600E63" w:rsidP="00D0094D">
      <w:pPr>
        <w:suppressAutoHyphens/>
        <w:spacing w:before="0" w:after="0" w:line="360" w:lineRule="auto"/>
        <w:ind w:firstLine="709"/>
        <w:jc w:val="both"/>
        <w:rPr>
          <w:sz w:val="28"/>
          <w:szCs w:val="28"/>
        </w:rPr>
      </w:pPr>
      <w:r w:rsidRPr="00D0094D">
        <w:rPr>
          <w:sz w:val="28"/>
          <w:szCs w:val="28"/>
        </w:rPr>
        <w:t>Цель этого этапа финансового оздоровления считается достигнутой, если устранена текущая неплатежеспособность предприятия, т.е. объем поступления</w:t>
      </w:r>
      <w:r w:rsidR="00D0094D">
        <w:rPr>
          <w:sz w:val="28"/>
          <w:szCs w:val="28"/>
        </w:rPr>
        <w:t xml:space="preserve"> </w:t>
      </w:r>
      <w:r w:rsidRPr="00D0094D">
        <w:rPr>
          <w:sz w:val="28"/>
          <w:szCs w:val="28"/>
        </w:rPr>
        <w:t>денежных средств превысил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 хотя и носит, как правило, отложенный характер.</w:t>
      </w:r>
    </w:p>
    <w:p w:rsidR="00D0094D" w:rsidRDefault="00600E63" w:rsidP="00D0094D">
      <w:pPr>
        <w:suppressAutoHyphens/>
        <w:spacing w:before="0" w:after="0" w:line="360" w:lineRule="auto"/>
        <w:ind w:firstLine="709"/>
        <w:jc w:val="both"/>
        <w:rPr>
          <w:sz w:val="28"/>
          <w:szCs w:val="28"/>
        </w:rPr>
      </w:pPr>
      <w:r w:rsidRPr="00D0094D">
        <w:rPr>
          <w:sz w:val="28"/>
          <w:szCs w:val="28"/>
        </w:rPr>
        <w:t>Тактический механизм финансового оздоровления - система мер, направленных на достижение точки финансового равновесия предприятия в предстоящем периоде.</w:t>
      </w:r>
    </w:p>
    <w:p w:rsidR="00834293" w:rsidRDefault="00600E63" w:rsidP="00D0094D">
      <w:pPr>
        <w:suppressAutoHyphens/>
        <w:spacing w:before="0" w:after="0" w:line="360" w:lineRule="auto"/>
        <w:ind w:firstLine="709"/>
        <w:jc w:val="both"/>
        <w:rPr>
          <w:sz w:val="28"/>
          <w:szCs w:val="28"/>
          <w:lang w:val="en-US"/>
        </w:rPr>
      </w:pPr>
      <w:r w:rsidRPr="00D0094D">
        <w:rPr>
          <w:sz w:val="28"/>
          <w:szCs w:val="28"/>
        </w:rPr>
        <w:t>Какие бы меры не принимались в процессе использования тактического механизма финансового оздоровления предприятия, все они должны быть направл</w:t>
      </w:r>
      <w:r w:rsidR="00834293">
        <w:rPr>
          <w:sz w:val="28"/>
          <w:szCs w:val="28"/>
        </w:rPr>
        <w:t>ены на обеспечение неравенства:</w:t>
      </w:r>
    </w:p>
    <w:p w:rsidR="00834293" w:rsidRDefault="00834293" w:rsidP="00D0094D">
      <w:pPr>
        <w:suppressAutoHyphens/>
        <w:spacing w:before="0" w:after="0" w:line="360" w:lineRule="auto"/>
        <w:ind w:firstLine="709"/>
        <w:jc w:val="both"/>
        <w:rPr>
          <w:sz w:val="28"/>
          <w:szCs w:val="28"/>
          <w:lang w:val="en-US"/>
        </w:rPr>
      </w:pPr>
    </w:p>
    <w:p w:rsidR="00600E63" w:rsidRDefault="00600E63" w:rsidP="00D0094D">
      <w:pPr>
        <w:suppressAutoHyphens/>
        <w:spacing w:before="0" w:after="0" w:line="360" w:lineRule="auto"/>
        <w:ind w:firstLine="709"/>
        <w:jc w:val="both"/>
        <w:rPr>
          <w:iCs/>
          <w:sz w:val="28"/>
          <w:szCs w:val="28"/>
          <w:lang w:val="en-US"/>
        </w:rPr>
      </w:pPr>
      <w:r w:rsidRPr="00D0094D">
        <w:rPr>
          <w:sz w:val="28"/>
          <w:szCs w:val="28"/>
        </w:rPr>
        <w:t>ОГ</w:t>
      </w:r>
      <w:r w:rsidRPr="00D0094D">
        <w:rPr>
          <w:sz w:val="28"/>
          <w:szCs w:val="28"/>
          <w:vertAlign w:val="subscript"/>
        </w:rPr>
        <w:t>сфр</w:t>
      </w:r>
      <w:r w:rsidRPr="00D0094D">
        <w:rPr>
          <w:sz w:val="28"/>
          <w:szCs w:val="28"/>
        </w:rPr>
        <w:t xml:space="preserve"> &gt; ОП</w:t>
      </w:r>
      <w:r w:rsidRPr="00D0094D">
        <w:rPr>
          <w:sz w:val="28"/>
          <w:szCs w:val="28"/>
          <w:vertAlign w:val="subscript"/>
        </w:rPr>
        <w:t>сфр</w:t>
      </w:r>
      <w:r w:rsidRPr="00D0094D">
        <w:rPr>
          <w:sz w:val="28"/>
          <w:szCs w:val="28"/>
        </w:rPr>
        <w:t>.</w:t>
      </w:r>
      <w:r w:rsidRPr="00D0094D">
        <w:rPr>
          <w:iCs/>
          <w:sz w:val="28"/>
          <w:szCs w:val="28"/>
        </w:rPr>
        <w:t>, где</w:t>
      </w:r>
    </w:p>
    <w:p w:rsidR="00834293" w:rsidRPr="00834293" w:rsidRDefault="00834293" w:rsidP="00D0094D">
      <w:pPr>
        <w:suppressAutoHyphens/>
        <w:spacing w:before="0" w:after="0" w:line="360" w:lineRule="auto"/>
        <w:ind w:firstLine="709"/>
        <w:jc w:val="both"/>
        <w:rPr>
          <w:iCs/>
          <w:sz w:val="28"/>
          <w:szCs w:val="28"/>
          <w:lang w:val="en-US"/>
        </w:rPr>
      </w:pPr>
    </w:p>
    <w:p w:rsidR="00600E63" w:rsidRPr="00D0094D" w:rsidRDefault="00600E63" w:rsidP="00D0094D">
      <w:pPr>
        <w:suppressAutoHyphens/>
        <w:spacing w:before="0" w:after="0" w:line="360" w:lineRule="auto"/>
        <w:ind w:firstLine="709"/>
        <w:jc w:val="both"/>
        <w:rPr>
          <w:sz w:val="28"/>
          <w:szCs w:val="28"/>
        </w:rPr>
      </w:pPr>
      <w:r w:rsidRPr="00D0094D">
        <w:rPr>
          <w:iCs/>
          <w:sz w:val="28"/>
          <w:szCs w:val="28"/>
        </w:rPr>
        <w:t>ОГ</w:t>
      </w:r>
      <w:r w:rsidRPr="00D0094D">
        <w:rPr>
          <w:iCs/>
          <w:sz w:val="28"/>
          <w:szCs w:val="28"/>
          <w:vertAlign w:val="subscript"/>
        </w:rPr>
        <w:t xml:space="preserve">сфр – </w:t>
      </w:r>
      <w:r w:rsidRPr="00D0094D">
        <w:rPr>
          <w:iCs/>
          <w:sz w:val="28"/>
          <w:szCs w:val="28"/>
        </w:rPr>
        <w:t>объем генерирования собственных финансовых</w:t>
      </w:r>
      <w:r w:rsidRPr="00D0094D">
        <w:rPr>
          <w:iCs/>
          <w:sz w:val="28"/>
          <w:szCs w:val="28"/>
          <w:vertAlign w:val="subscript"/>
        </w:rPr>
        <w:t xml:space="preserve"> </w:t>
      </w:r>
      <w:r w:rsidRPr="00D0094D">
        <w:rPr>
          <w:iCs/>
          <w:sz w:val="28"/>
          <w:szCs w:val="28"/>
        </w:rPr>
        <w:t xml:space="preserve">ресурсов, </w:t>
      </w:r>
      <w:r w:rsidRPr="00D0094D">
        <w:rPr>
          <w:sz w:val="28"/>
          <w:szCs w:val="28"/>
        </w:rPr>
        <w:t>ОП</w:t>
      </w:r>
      <w:r w:rsidRPr="00D0094D">
        <w:rPr>
          <w:sz w:val="28"/>
          <w:szCs w:val="28"/>
          <w:vertAlign w:val="subscript"/>
        </w:rPr>
        <w:t>сфр</w:t>
      </w:r>
      <w:r w:rsidRPr="00D0094D">
        <w:rPr>
          <w:sz w:val="28"/>
          <w:szCs w:val="28"/>
        </w:rPr>
        <w:t xml:space="preserve">. - </w:t>
      </w:r>
      <w:r w:rsidRPr="00D0094D">
        <w:rPr>
          <w:iCs/>
          <w:sz w:val="28"/>
          <w:szCs w:val="28"/>
        </w:rPr>
        <w:t>объем потребления собственных финансовых</w:t>
      </w:r>
      <w:r w:rsidRPr="00D0094D">
        <w:rPr>
          <w:iCs/>
          <w:sz w:val="28"/>
          <w:szCs w:val="28"/>
          <w:vertAlign w:val="subscript"/>
        </w:rPr>
        <w:t xml:space="preserve"> </w:t>
      </w:r>
      <w:r w:rsidRPr="00D0094D">
        <w:rPr>
          <w:iCs/>
          <w:sz w:val="28"/>
          <w:szCs w:val="28"/>
        </w:rPr>
        <w:t>ресурсов.</w:t>
      </w:r>
      <w:r w:rsidRPr="00D0094D">
        <w:rPr>
          <w:sz w:val="28"/>
          <w:szCs w:val="28"/>
        </w:rPr>
        <w:t xml:space="preserve"> Однако, в реальной практике возможности существенного увеличения объема генерирования собственных ресурсов (левой части неравенства) в условиях кризисного развития ограничены. В этой связи основным направлением обеспечения достижения точки финансового равновесия предприятием в кризисных условиях является сокращение объема потребления собственных финансовых ресурсов (правой части неравенства). Такое сокращение связано с уменьшением объема как операционной, так и инвестиционной деятельности предприятия и поэтому характеризуется термином </w:t>
      </w:r>
      <w:r w:rsidR="00D0094D">
        <w:rPr>
          <w:sz w:val="28"/>
          <w:szCs w:val="28"/>
        </w:rPr>
        <w:t>"</w:t>
      </w:r>
      <w:r w:rsidRPr="00D0094D">
        <w:rPr>
          <w:sz w:val="28"/>
          <w:szCs w:val="28"/>
        </w:rPr>
        <w:t>сжатие предприятия</w:t>
      </w:r>
      <w:r w:rsidR="00D0094D">
        <w:rPr>
          <w:sz w:val="28"/>
          <w:szCs w:val="28"/>
        </w:rPr>
        <w:t>"</w:t>
      </w:r>
      <w:r w:rsidRPr="00D0094D">
        <w:rPr>
          <w:sz w:val="28"/>
          <w:szCs w:val="28"/>
        </w:rPr>
        <w:t>.</w:t>
      </w:r>
    </w:p>
    <w:p w:rsidR="00D0094D" w:rsidRDefault="00600E63" w:rsidP="00D0094D">
      <w:pPr>
        <w:suppressAutoHyphens/>
        <w:spacing w:before="0" w:after="0" w:line="360" w:lineRule="auto"/>
        <w:ind w:firstLine="709"/>
        <w:jc w:val="both"/>
        <w:rPr>
          <w:sz w:val="28"/>
          <w:szCs w:val="28"/>
        </w:rPr>
      </w:pPr>
      <w:r w:rsidRPr="00D0094D">
        <w:rPr>
          <w:sz w:val="28"/>
          <w:szCs w:val="28"/>
        </w:rPr>
        <w:t>Цель тактического этапа финансового оздоровления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достаточную его финансовую устойчивость.</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Стратегический механизм финансового оздоровления представляет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финансовой стратегии.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Цель этого этапа финансового оздоровления считается достигнутой, если в результате ускорения темпов устойчивого экономического роста предприятия обеспечивается соответствующий рост его рыночной стоимости в долгосрочной перспективе.</w:t>
      </w:r>
    </w:p>
    <w:p w:rsidR="00AB2FE5" w:rsidRPr="00D0094D" w:rsidRDefault="00AB2FE5" w:rsidP="00D0094D">
      <w:pPr>
        <w:pStyle w:val="5"/>
        <w:suppressAutoHyphens/>
        <w:spacing w:before="0" w:after="0" w:line="360" w:lineRule="auto"/>
        <w:ind w:firstLine="709"/>
        <w:jc w:val="both"/>
        <w:rPr>
          <w:b w:val="0"/>
          <w:bCs w:val="0"/>
          <w:i w:val="0"/>
          <w:sz w:val="28"/>
          <w:szCs w:val="28"/>
        </w:rPr>
      </w:pPr>
      <w:r w:rsidRPr="00D0094D">
        <w:rPr>
          <w:b w:val="0"/>
          <w:bCs w:val="0"/>
          <w:i w:val="0"/>
          <w:sz w:val="28"/>
          <w:szCs w:val="28"/>
        </w:rPr>
        <w:t xml:space="preserve">Система мероприятий по </w:t>
      </w:r>
      <w:r w:rsidR="00FC7204" w:rsidRPr="00D0094D">
        <w:rPr>
          <w:b w:val="0"/>
          <w:bCs w:val="0"/>
          <w:i w:val="0"/>
          <w:sz w:val="28"/>
          <w:szCs w:val="28"/>
        </w:rPr>
        <w:t>корректировке экономических процессов</w:t>
      </w:r>
    </w:p>
    <w:p w:rsidR="00D0094D" w:rsidRDefault="00600E63" w:rsidP="00D0094D">
      <w:pPr>
        <w:pStyle w:val="3"/>
        <w:keepNext w:val="0"/>
        <w:suppressAutoHyphens/>
        <w:spacing w:before="0" w:after="0" w:line="360" w:lineRule="auto"/>
        <w:ind w:firstLine="709"/>
        <w:jc w:val="both"/>
        <w:rPr>
          <w:rFonts w:ascii="Times New Roman" w:hAnsi="Times New Roman" w:cs="Times New Roman"/>
          <w:b w:val="0"/>
          <w:sz w:val="28"/>
          <w:szCs w:val="28"/>
        </w:rPr>
      </w:pPr>
      <w:r w:rsidRPr="00D0094D">
        <w:rPr>
          <w:rFonts w:ascii="Times New Roman" w:hAnsi="Times New Roman" w:cs="Times New Roman"/>
          <w:b w:val="0"/>
          <w:sz w:val="28"/>
          <w:szCs w:val="28"/>
        </w:rPr>
        <w:t>Мероприятия по корректировке экономических процессов предприятия должны быть направлены:</w:t>
      </w:r>
    </w:p>
    <w:p w:rsidR="00D0094D" w:rsidRDefault="00600E63" w:rsidP="00D0094D">
      <w:pPr>
        <w:pStyle w:val="3"/>
        <w:keepNext w:val="0"/>
        <w:suppressAutoHyphens/>
        <w:spacing w:before="0" w:after="0" w:line="360" w:lineRule="auto"/>
        <w:ind w:firstLine="709"/>
        <w:jc w:val="both"/>
        <w:rPr>
          <w:rFonts w:ascii="Times New Roman" w:hAnsi="Times New Roman" w:cs="Times New Roman"/>
          <w:b w:val="0"/>
          <w:sz w:val="28"/>
          <w:szCs w:val="28"/>
        </w:rPr>
      </w:pPr>
      <w:r w:rsidRPr="00D0094D">
        <w:rPr>
          <w:rFonts w:ascii="Times New Roman" w:hAnsi="Times New Roman" w:cs="Times New Roman"/>
          <w:b w:val="0"/>
          <w:sz w:val="28"/>
          <w:szCs w:val="28"/>
        </w:rPr>
        <w:t>а) на сокращение его текущих затрат,</w:t>
      </w:r>
    </w:p>
    <w:p w:rsidR="00D0094D" w:rsidRDefault="00600E63" w:rsidP="00D0094D">
      <w:pPr>
        <w:pStyle w:val="3"/>
        <w:keepNext w:val="0"/>
        <w:suppressAutoHyphens/>
        <w:spacing w:before="0" w:after="0" w:line="360" w:lineRule="auto"/>
        <w:ind w:firstLine="709"/>
        <w:jc w:val="both"/>
        <w:rPr>
          <w:rFonts w:ascii="Times New Roman" w:hAnsi="Times New Roman" w:cs="Times New Roman"/>
          <w:b w:val="0"/>
          <w:sz w:val="28"/>
          <w:szCs w:val="28"/>
        </w:rPr>
      </w:pPr>
      <w:r w:rsidRPr="00D0094D">
        <w:rPr>
          <w:rFonts w:ascii="Times New Roman" w:hAnsi="Times New Roman" w:cs="Times New Roman"/>
          <w:b w:val="0"/>
          <w:sz w:val="28"/>
          <w:szCs w:val="28"/>
        </w:rPr>
        <w:t>б) на увеличение выручки от реализации продукции и других денежных доходов.</w:t>
      </w:r>
    </w:p>
    <w:p w:rsidR="00D0094D" w:rsidRDefault="00600E63" w:rsidP="00D0094D">
      <w:pPr>
        <w:pStyle w:val="3"/>
        <w:keepNext w:val="0"/>
        <w:suppressAutoHyphens/>
        <w:spacing w:before="0" w:after="0" w:line="360" w:lineRule="auto"/>
        <w:ind w:firstLine="709"/>
        <w:jc w:val="both"/>
        <w:rPr>
          <w:rFonts w:ascii="Times New Roman" w:hAnsi="Times New Roman" w:cs="Times New Roman"/>
          <w:b w:val="0"/>
          <w:sz w:val="28"/>
          <w:szCs w:val="28"/>
        </w:rPr>
      </w:pPr>
      <w:r w:rsidRPr="00D0094D">
        <w:rPr>
          <w:rFonts w:ascii="Times New Roman" w:hAnsi="Times New Roman" w:cs="Times New Roman"/>
          <w:b w:val="0"/>
          <w:sz w:val="28"/>
          <w:szCs w:val="28"/>
        </w:rPr>
        <w:t>Как показывает опыт работы с предприятиями, находящимися в сложном финансовом положении, наиболее эффективными оказываются мероприятия, направленные на увеличение объема производства и реализации продукции. Эти мероприятия обеспечивают двойной эффект.</w:t>
      </w:r>
    </w:p>
    <w:p w:rsidR="00600E63" w:rsidRPr="00D0094D" w:rsidRDefault="00600E63" w:rsidP="00D0094D">
      <w:pPr>
        <w:pStyle w:val="3"/>
        <w:keepNext w:val="0"/>
        <w:suppressAutoHyphens/>
        <w:spacing w:before="0" w:after="0" w:line="360" w:lineRule="auto"/>
        <w:ind w:firstLine="709"/>
        <w:jc w:val="both"/>
        <w:rPr>
          <w:rFonts w:ascii="Times New Roman" w:hAnsi="Times New Roman" w:cs="Times New Roman"/>
          <w:b w:val="0"/>
          <w:sz w:val="28"/>
          <w:szCs w:val="28"/>
        </w:rPr>
      </w:pPr>
      <w:r w:rsidRPr="00D0094D">
        <w:rPr>
          <w:rFonts w:ascii="Times New Roman" w:hAnsi="Times New Roman" w:cs="Times New Roman"/>
          <w:b w:val="0"/>
          <w:sz w:val="28"/>
          <w:szCs w:val="28"/>
        </w:rPr>
        <w:t>Во-первых, они увеличивают объем оборотных активов и улучшают ликвидность их структуры за счет увеличения доли денежных средств.</w:t>
      </w:r>
    </w:p>
    <w:p w:rsidR="00D0094D" w:rsidRDefault="00600E63" w:rsidP="00D0094D">
      <w:pPr>
        <w:pStyle w:val="3"/>
        <w:keepNext w:val="0"/>
        <w:suppressAutoHyphens/>
        <w:spacing w:before="0" w:after="0" w:line="360" w:lineRule="auto"/>
        <w:ind w:firstLine="709"/>
        <w:jc w:val="both"/>
        <w:rPr>
          <w:rFonts w:ascii="Times New Roman" w:hAnsi="Times New Roman" w:cs="Times New Roman"/>
          <w:b w:val="0"/>
          <w:sz w:val="28"/>
          <w:szCs w:val="28"/>
        </w:rPr>
      </w:pPr>
      <w:r w:rsidRPr="00D0094D">
        <w:rPr>
          <w:rFonts w:ascii="Times New Roman" w:hAnsi="Times New Roman" w:cs="Times New Roman"/>
          <w:b w:val="0"/>
          <w:sz w:val="28"/>
          <w:szCs w:val="28"/>
        </w:rPr>
        <w:t>Во-вторых, рост объема производства и реализации приводит к относительному сокращению условно-постоянных расходов предприятия. Сокращается себестоимость изделий, растет их конкурентоспособность и рентабельность.</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Наиболее часто в планы финансового оздоровления включают следующие мероприятия, направленные на увеличение объема производства и реализации продукции:</w:t>
      </w:r>
    </w:p>
    <w:p w:rsidR="00600E63" w:rsidRPr="00D0094D" w:rsidRDefault="00600E63" w:rsidP="00D0094D">
      <w:pPr>
        <w:numPr>
          <w:ilvl w:val="0"/>
          <w:numId w:val="30"/>
        </w:numPr>
        <w:suppressAutoHyphens/>
        <w:spacing w:before="0" w:after="0" w:line="360" w:lineRule="auto"/>
        <w:ind w:left="0" w:firstLine="709"/>
        <w:jc w:val="both"/>
        <w:rPr>
          <w:sz w:val="28"/>
          <w:szCs w:val="28"/>
        </w:rPr>
      </w:pPr>
      <w:r w:rsidRPr="00D0094D">
        <w:rPr>
          <w:sz w:val="28"/>
          <w:szCs w:val="28"/>
        </w:rPr>
        <w:t>Создание на предприятии маркетинговой службы, разработка и реализация грамотной маркетинговой политики, включающей:</w:t>
      </w:r>
    </w:p>
    <w:p w:rsid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активизацию рекламы;</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создание сбытовой сети, представительств в регионах, фирменных магазинов;</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активизацию работы с мелкооптовой и розничной торговлей;</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создание материальной заинтересованности персонала сбытовых подразделений в увеличении реализации продукции;</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сокращение системы взаимозачетов, при которой реализация продукции предприятия идет по ценам, более низким, чем рыночные.</w:t>
      </w:r>
    </w:p>
    <w:p w:rsidR="00D0094D" w:rsidRDefault="00600E63" w:rsidP="00D0094D">
      <w:pPr>
        <w:numPr>
          <w:ilvl w:val="0"/>
          <w:numId w:val="30"/>
        </w:numPr>
        <w:suppressAutoHyphens/>
        <w:spacing w:before="0" w:after="0" w:line="360" w:lineRule="auto"/>
        <w:ind w:left="0" w:firstLine="709"/>
        <w:jc w:val="both"/>
        <w:rPr>
          <w:sz w:val="28"/>
          <w:szCs w:val="28"/>
        </w:rPr>
      </w:pPr>
      <w:r w:rsidRPr="00D0094D">
        <w:rPr>
          <w:sz w:val="28"/>
          <w:szCs w:val="28"/>
        </w:rPr>
        <w:t>Повышение уровня конкурентоспособности выпускаемой продукции.</w:t>
      </w:r>
    </w:p>
    <w:p w:rsidR="00600E63" w:rsidRPr="00D0094D" w:rsidRDefault="00600E63" w:rsidP="00D0094D">
      <w:pPr>
        <w:numPr>
          <w:ilvl w:val="0"/>
          <w:numId w:val="30"/>
        </w:numPr>
        <w:suppressAutoHyphens/>
        <w:spacing w:before="0" w:after="0" w:line="360" w:lineRule="auto"/>
        <w:ind w:left="0" w:firstLine="709"/>
        <w:jc w:val="both"/>
        <w:rPr>
          <w:sz w:val="28"/>
          <w:szCs w:val="28"/>
        </w:rPr>
      </w:pPr>
      <w:r w:rsidRPr="00D0094D">
        <w:rPr>
          <w:sz w:val="28"/>
          <w:szCs w:val="28"/>
        </w:rPr>
        <w:t>Освоение выпуска новой продукции и т.п.</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Наиболее распространенным мероприятием по увеличению внереализационных доходов является расширение аренды недвижимости, принадлежащей предприятию. Особенно важно это направление для научно-технических организаций, имеющих ограниченные возможности по диверсификации деятельности.</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Типовыми мероприятиями в области сокращения текущих затрат являются:</w:t>
      </w:r>
    </w:p>
    <w:p w:rsidR="00D0094D" w:rsidRDefault="00600E63" w:rsidP="00D0094D">
      <w:pPr>
        <w:suppressAutoHyphens/>
        <w:spacing w:before="0" w:after="0" w:line="360" w:lineRule="auto"/>
        <w:ind w:firstLine="709"/>
        <w:jc w:val="both"/>
        <w:rPr>
          <w:sz w:val="28"/>
          <w:szCs w:val="28"/>
        </w:rPr>
      </w:pPr>
      <w:r w:rsidRPr="00D0094D">
        <w:rPr>
          <w:sz w:val="28"/>
          <w:szCs w:val="28"/>
        </w:rPr>
        <w:t>1) Сокращение косвенных затрат за счет:</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выведения неиспользуемых, морально и физически устаревших внеоборотных активов (продажа, списание, безвозмездная передача, консервация);</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сокращения численности и фонда оплаты труда административно-управленческого и вспомогательного персонала;</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перевод на хозяйственный расчет структурных подразделений, финансирующихся за счет общекорпоративных статей;</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передача на баланс муниципальных органов власти объектов социально-культурной сферы;</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экономии затрат на оплату коммунальных услуг (отопление, водоснабжение, канализацию, освещение, телефон и т.п.).</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2) Сокращение прямых затрат за счет :</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экономии сырья, материалов, покупных полуфабрикатов и комплектующих изделий;</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экономии топлива и энергии, используемых на технологические цели;</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сокращения численности и фонда оплаты труда производственных рабочих.</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3) Сокращение налогов за счет применения процедур налогового планирования.</w:t>
      </w:r>
    </w:p>
    <w:p w:rsidR="00D0094D" w:rsidRDefault="00600E63" w:rsidP="00D0094D">
      <w:pPr>
        <w:suppressAutoHyphens/>
        <w:spacing w:before="0" w:after="0" w:line="360" w:lineRule="auto"/>
        <w:ind w:firstLine="709"/>
        <w:jc w:val="both"/>
        <w:rPr>
          <w:sz w:val="28"/>
          <w:szCs w:val="28"/>
        </w:rPr>
      </w:pPr>
      <w:r w:rsidRPr="00D0094D">
        <w:rPr>
          <w:sz w:val="28"/>
          <w:szCs w:val="28"/>
        </w:rPr>
        <w:t>К основным направлениям совершенствования платежной политики предприятия относятся:</w:t>
      </w:r>
    </w:p>
    <w:p w:rsid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внедрение различных систем управления денежными средствами,</w:t>
      </w:r>
    </w:p>
    <w:p w:rsid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увеличение объема погашаемых краткосрочных обязательств,</w:t>
      </w:r>
    </w:p>
    <w:p w:rsidR="00600E63" w:rsidRPr="00D0094D" w:rsidRDefault="009F2616" w:rsidP="00D0094D">
      <w:pPr>
        <w:suppressAutoHyphens/>
        <w:spacing w:before="0" w:after="0" w:line="360" w:lineRule="auto"/>
        <w:ind w:firstLine="709"/>
        <w:jc w:val="both"/>
        <w:rPr>
          <w:sz w:val="28"/>
          <w:szCs w:val="28"/>
        </w:rPr>
      </w:pPr>
      <w:r w:rsidRPr="00D0094D">
        <w:rPr>
          <w:sz w:val="28"/>
          <w:szCs w:val="28"/>
        </w:rPr>
        <w:t xml:space="preserve"> - </w:t>
      </w:r>
      <w:r w:rsidR="00600E63" w:rsidRPr="00D0094D">
        <w:rPr>
          <w:sz w:val="28"/>
          <w:szCs w:val="28"/>
        </w:rPr>
        <w:t>маневрирование сроками начисления и погашения краткосрочных обязательств.</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Очень важным мероприятием по финансовому оздоровлению является внедрение системы бюджетирования, позволяющей дифференцировать доходы и затраты предприятия по центрам ответственности, осуществить экономическое стимулирование их деятельности и, тем самым, повысить рентабельность текущих затрат.</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Сокращение затрат в ходе финансового оздоровления</w:t>
      </w:r>
    </w:p>
    <w:p w:rsidR="00D0094D" w:rsidRDefault="00600E63" w:rsidP="00D0094D">
      <w:pPr>
        <w:suppressAutoHyphens/>
        <w:spacing w:before="0" w:after="0" w:line="360" w:lineRule="auto"/>
        <w:ind w:firstLine="709"/>
        <w:jc w:val="both"/>
        <w:rPr>
          <w:sz w:val="28"/>
          <w:szCs w:val="28"/>
        </w:rPr>
      </w:pPr>
      <w:r w:rsidRPr="00D0094D">
        <w:rPr>
          <w:sz w:val="28"/>
          <w:szCs w:val="28"/>
        </w:rPr>
        <w:t>Вторым по важности (после сокращения выручки от реализации продукции) основным фактором, формирующим несостоятельность предприятия</w:t>
      </w:r>
      <w:r w:rsidR="00D0094D">
        <w:rPr>
          <w:sz w:val="28"/>
          <w:szCs w:val="28"/>
        </w:rPr>
        <w:t xml:space="preserve"> </w:t>
      </w:r>
      <w:r w:rsidRPr="00D0094D">
        <w:rPr>
          <w:sz w:val="28"/>
          <w:szCs w:val="28"/>
        </w:rPr>
        <w:t>является рост тек</w:t>
      </w:r>
      <w:r w:rsidR="005F5B06" w:rsidRPr="00D0094D">
        <w:rPr>
          <w:sz w:val="28"/>
          <w:szCs w:val="28"/>
        </w:rPr>
        <w:t>ущих затрат</w:t>
      </w:r>
      <w:r w:rsidRPr="00D0094D">
        <w:rPr>
          <w:sz w:val="28"/>
          <w:szCs w:val="28"/>
        </w:rPr>
        <w:t>.</w:t>
      </w:r>
      <w:r w:rsidR="00D0094D">
        <w:rPr>
          <w:sz w:val="28"/>
          <w:szCs w:val="28"/>
        </w:rPr>
        <w:t xml:space="preserve"> </w:t>
      </w:r>
      <w:r w:rsidRPr="00D0094D">
        <w:rPr>
          <w:sz w:val="28"/>
          <w:szCs w:val="28"/>
        </w:rPr>
        <w:t xml:space="preserve">Неоправданный рост затрат свидетельствует о производственном и экономическом кризисе предприятия, которые в свою очередь приводят к финансовому кризису. Неслучайно важнейшим механизмом политики антикризисного финансового управления является использование принципа </w:t>
      </w:r>
      <w:r w:rsidR="00D0094D">
        <w:rPr>
          <w:sz w:val="28"/>
          <w:szCs w:val="28"/>
        </w:rPr>
        <w:t>"</w:t>
      </w:r>
      <w:r w:rsidRPr="00D0094D">
        <w:rPr>
          <w:sz w:val="28"/>
          <w:szCs w:val="28"/>
        </w:rPr>
        <w:t>сжатия предприятия</w:t>
      </w:r>
      <w:r w:rsidR="00D0094D">
        <w:rPr>
          <w:sz w:val="28"/>
          <w:szCs w:val="28"/>
        </w:rPr>
        <w:t>"</w:t>
      </w:r>
      <w:r w:rsidRPr="00D0094D">
        <w:rPr>
          <w:sz w:val="28"/>
          <w:szCs w:val="28"/>
        </w:rPr>
        <w:t xml:space="preserve"> для восстановле</w:t>
      </w:r>
      <w:r w:rsidR="009F2616" w:rsidRPr="00D0094D">
        <w:rPr>
          <w:sz w:val="28"/>
          <w:szCs w:val="28"/>
        </w:rPr>
        <w:t>ния финансовой устойчивости</w:t>
      </w:r>
      <w:r w:rsidRPr="00D0094D">
        <w:rPr>
          <w:sz w:val="28"/>
          <w:szCs w:val="28"/>
        </w:rPr>
        <w:t xml:space="preserve">. В соответствии с принципом </w:t>
      </w:r>
      <w:r w:rsidR="00D0094D">
        <w:rPr>
          <w:sz w:val="28"/>
          <w:szCs w:val="28"/>
        </w:rPr>
        <w:t>"</w:t>
      </w:r>
      <w:r w:rsidRPr="00D0094D">
        <w:rPr>
          <w:sz w:val="28"/>
          <w:szCs w:val="28"/>
        </w:rPr>
        <w:t>сжатия</w:t>
      </w:r>
      <w:r w:rsidR="00D0094D">
        <w:rPr>
          <w:sz w:val="28"/>
          <w:szCs w:val="28"/>
        </w:rPr>
        <w:t>"</w:t>
      </w:r>
      <w:r w:rsidRPr="00D0094D">
        <w:rPr>
          <w:sz w:val="28"/>
          <w:szCs w:val="28"/>
        </w:rPr>
        <w:t xml:space="preserve"> проводится сокращение потребления финансовых ресурсов за счет операционной и инвестиционной деятельности предприятия. Иными словами вводится режим </w:t>
      </w:r>
      <w:r w:rsidR="00D0094D">
        <w:rPr>
          <w:sz w:val="28"/>
          <w:szCs w:val="28"/>
        </w:rPr>
        <w:t>"</w:t>
      </w:r>
      <w:r w:rsidRPr="00D0094D">
        <w:rPr>
          <w:sz w:val="28"/>
          <w:szCs w:val="28"/>
        </w:rPr>
        <w:t>жесткой экономии</w:t>
      </w:r>
      <w:r w:rsidR="00D0094D">
        <w:rPr>
          <w:sz w:val="28"/>
          <w:szCs w:val="28"/>
        </w:rPr>
        <w:t>"</w:t>
      </w:r>
      <w:r w:rsidRPr="00D0094D">
        <w:rPr>
          <w:sz w:val="28"/>
          <w:szCs w:val="28"/>
        </w:rPr>
        <w:t xml:space="preserve"> по всем видам затрат. Прямое постатейное снижение затрат приведет к накапливанию кредиторской задолженности и ухудшению финансового состояния предприятия. Финансовый менеджер должен принимать решения в области снижения затрат только после анализа всех факторов на основе системного подхода.</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Исходя из необходимости антикризисного финансового управления предприятием не только как меры по преодолению финансового кризиса, но и как мероприятий по предупреждению</w:t>
      </w:r>
      <w:r w:rsidR="00D0094D">
        <w:rPr>
          <w:sz w:val="28"/>
          <w:szCs w:val="28"/>
        </w:rPr>
        <w:t xml:space="preserve"> </w:t>
      </w:r>
      <w:r w:rsidRPr="00D0094D">
        <w:rPr>
          <w:sz w:val="28"/>
          <w:szCs w:val="28"/>
        </w:rPr>
        <w:t>кризисов на микро-уровне можно сформулировать</w:t>
      </w:r>
      <w:r w:rsidR="00D0094D">
        <w:rPr>
          <w:sz w:val="28"/>
          <w:szCs w:val="28"/>
        </w:rPr>
        <w:t xml:space="preserve"> </w:t>
      </w:r>
      <w:r w:rsidRPr="00D0094D">
        <w:rPr>
          <w:sz w:val="28"/>
          <w:szCs w:val="28"/>
        </w:rPr>
        <w:t>следующие принципы управления затратами.</w:t>
      </w:r>
    </w:p>
    <w:p w:rsidR="00600E63" w:rsidRPr="00D0094D" w:rsidRDefault="00C25969" w:rsidP="00D0094D">
      <w:pPr>
        <w:suppressAutoHyphens/>
        <w:spacing w:before="0" w:after="0" w:line="360" w:lineRule="auto"/>
        <w:ind w:firstLine="709"/>
        <w:jc w:val="both"/>
        <w:rPr>
          <w:sz w:val="28"/>
          <w:szCs w:val="28"/>
        </w:rPr>
      </w:pPr>
      <w:r w:rsidRPr="00D0094D">
        <w:rPr>
          <w:sz w:val="28"/>
          <w:szCs w:val="28"/>
        </w:rPr>
        <w:t xml:space="preserve">1) </w:t>
      </w:r>
      <w:r w:rsidR="00600E63" w:rsidRPr="00D0094D">
        <w:rPr>
          <w:sz w:val="28"/>
          <w:szCs w:val="28"/>
        </w:rPr>
        <w:t>Необходимо рассматривать не абсолютные величины, а эффективность.</w:t>
      </w:r>
    </w:p>
    <w:p w:rsidR="00600E63" w:rsidRPr="00D0094D" w:rsidRDefault="00C25969" w:rsidP="00D0094D">
      <w:pPr>
        <w:suppressAutoHyphens/>
        <w:spacing w:before="0" w:after="0" w:line="360" w:lineRule="auto"/>
        <w:ind w:firstLine="709"/>
        <w:jc w:val="both"/>
        <w:rPr>
          <w:sz w:val="28"/>
          <w:szCs w:val="28"/>
        </w:rPr>
      </w:pPr>
      <w:r w:rsidRPr="00D0094D">
        <w:rPr>
          <w:sz w:val="28"/>
          <w:szCs w:val="28"/>
        </w:rPr>
        <w:t xml:space="preserve">2) </w:t>
      </w:r>
      <w:r w:rsidR="00600E63" w:rsidRPr="00D0094D">
        <w:rPr>
          <w:sz w:val="28"/>
          <w:szCs w:val="28"/>
        </w:rPr>
        <w:t>Важны системность и периодичность управления издержками.</w:t>
      </w:r>
    </w:p>
    <w:p w:rsidR="00600E63" w:rsidRPr="00D0094D" w:rsidRDefault="00C25969" w:rsidP="00D0094D">
      <w:pPr>
        <w:suppressAutoHyphens/>
        <w:spacing w:before="0" w:after="0" w:line="360" w:lineRule="auto"/>
        <w:ind w:firstLine="709"/>
        <w:jc w:val="both"/>
        <w:rPr>
          <w:sz w:val="28"/>
          <w:szCs w:val="28"/>
        </w:rPr>
      </w:pPr>
      <w:r w:rsidRPr="00D0094D">
        <w:rPr>
          <w:sz w:val="28"/>
          <w:szCs w:val="28"/>
        </w:rPr>
        <w:t>3)</w:t>
      </w:r>
      <w:r w:rsidR="00600E63" w:rsidRPr="00D0094D">
        <w:rPr>
          <w:sz w:val="28"/>
          <w:szCs w:val="28"/>
        </w:rPr>
        <w:t>Необходима прозрачность издержек, подлежащих управлению каждым уровнем руководителей (система бюджетирования).</w:t>
      </w:r>
    </w:p>
    <w:p w:rsidR="00600E63" w:rsidRPr="00D0094D" w:rsidRDefault="00C25969" w:rsidP="00D0094D">
      <w:pPr>
        <w:suppressAutoHyphens/>
        <w:spacing w:before="0" w:after="0" w:line="360" w:lineRule="auto"/>
        <w:ind w:firstLine="709"/>
        <w:jc w:val="both"/>
        <w:rPr>
          <w:sz w:val="28"/>
          <w:szCs w:val="28"/>
        </w:rPr>
      </w:pPr>
      <w:r w:rsidRPr="00D0094D">
        <w:rPr>
          <w:sz w:val="28"/>
          <w:szCs w:val="28"/>
        </w:rPr>
        <w:t xml:space="preserve">4) </w:t>
      </w:r>
      <w:r w:rsidR="00600E63" w:rsidRPr="00D0094D">
        <w:rPr>
          <w:sz w:val="28"/>
          <w:szCs w:val="28"/>
        </w:rPr>
        <w:t>Необходим учет приоритетности стратегических интересов организации при принятии управленческих решений.</w:t>
      </w:r>
    </w:p>
    <w:p w:rsidR="00600E63" w:rsidRPr="00D0094D" w:rsidRDefault="00C25969" w:rsidP="00D0094D">
      <w:pPr>
        <w:suppressAutoHyphens/>
        <w:spacing w:before="0" w:after="0" w:line="360" w:lineRule="auto"/>
        <w:ind w:firstLine="709"/>
        <w:jc w:val="both"/>
        <w:rPr>
          <w:sz w:val="28"/>
          <w:szCs w:val="28"/>
        </w:rPr>
      </w:pPr>
      <w:r w:rsidRPr="00D0094D">
        <w:rPr>
          <w:sz w:val="28"/>
          <w:szCs w:val="28"/>
        </w:rPr>
        <w:t xml:space="preserve">5) </w:t>
      </w:r>
      <w:r w:rsidR="00600E63" w:rsidRPr="00D0094D">
        <w:rPr>
          <w:sz w:val="28"/>
          <w:szCs w:val="28"/>
        </w:rPr>
        <w:t>Необходимо обеспечить заинтересованность персонала в эффективном управлении издержками.</w:t>
      </w:r>
    </w:p>
    <w:p w:rsidR="00600E63" w:rsidRPr="00D0094D" w:rsidRDefault="00C25969" w:rsidP="00D0094D">
      <w:pPr>
        <w:suppressAutoHyphens/>
        <w:spacing w:before="0" w:after="0" w:line="360" w:lineRule="auto"/>
        <w:ind w:firstLine="709"/>
        <w:jc w:val="both"/>
        <w:rPr>
          <w:sz w:val="28"/>
          <w:szCs w:val="28"/>
        </w:rPr>
      </w:pPr>
      <w:r w:rsidRPr="00D0094D">
        <w:rPr>
          <w:sz w:val="28"/>
          <w:szCs w:val="28"/>
        </w:rPr>
        <w:t xml:space="preserve">6) </w:t>
      </w:r>
      <w:r w:rsidR="00600E63" w:rsidRPr="00D0094D">
        <w:rPr>
          <w:sz w:val="28"/>
          <w:szCs w:val="28"/>
        </w:rPr>
        <w:t>Все решения принимаются с обеспечением комплексной оценки показателей (от технических, технологических параметров до финансовых).</w:t>
      </w:r>
    </w:p>
    <w:p w:rsidR="00600E63" w:rsidRPr="00D0094D" w:rsidRDefault="00600E63" w:rsidP="00D0094D">
      <w:pPr>
        <w:suppressAutoHyphens/>
        <w:spacing w:before="0" w:after="0" w:line="360" w:lineRule="auto"/>
        <w:ind w:firstLine="709"/>
        <w:jc w:val="both"/>
        <w:rPr>
          <w:sz w:val="28"/>
          <w:szCs w:val="28"/>
          <w:lang w:val="en-US"/>
        </w:rPr>
      </w:pPr>
      <w:r w:rsidRPr="00D0094D">
        <w:rPr>
          <w:sz w:val="28"/>
          <w:szCs w:val="28"/>
        </w:rPr>
        <w:t>Реструктуризация кредиторской задолженности.</w:t>
      </w:r>
      <w:r w:rsidR="00D0094D">
        <w:rPr>
          <w:sz w:val="28"/>
          <w:szCs w:val="28"/>
        </w:rPr>
        <w:t xml:space="preserve"> </w:t>
      </w:r>
      <w:r w:rsidRPr="00D0094D">
        <w:rPr>
          <w:sz w:val="28"/>
          <w:szCs w:val="28"/>
        </w:rPr>
        <w:t>Взыс</w:t>
      </w:r>
      <w:r w:rsidR="00D0094D" w:rsidRPr="00D0094D">
        <w:rPr>
          <w:sz w:val="28"/>
          <w:szCs w:val="28"/>
        </w:rPr>
        <w:t>кание дебиторской задолженности</w:t>
      </w:r>
    </w:p>
    <w:p w:rsidR="00600E63" w:rsidRP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Под реструктуризацией кредиторской задолженности предприятия понимается комплекс мероприятий, направленных на сокращение обязательств предприятия перед контрагентами, бюджетом, внебюджетными фондами.</w:t>
      </w:r>
    </w:p>
    <w:p w:rsidR="00600E63" w:rsidRP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Взыскание дебиторской задолженности – комплекс мероприятий по истребованию исполнения обязательств контрагентами предприятия. Включает наряду с мероприятиями принудительного характера (судебные иски) мероприятия, стимулирующего характера (скидки, частичное прощение долга).</w:t>
      </w:r>
    </w:p>
    <w:p w:rsid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Основная задача – договориться с кредитором (дебитором) о реструктуризации задолженности с выбором в ходе переговоров наиболее выгодной схемы на основе взаимных компромиссов.</w:t>
      </w:r>
    </w:p>
    <w:p w:rsidR="00600E63" w:rsidRP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Выбору конкретной схемы реструктуризации должен предшествовать анализ кредиторской и дебиторской задолженности.</w:t>
      </w:r>
    </w:p>
    <w:p w:rsidR="00600E63" w:rsidRPr="00D0094D" w:rsidRDefault="00AA7605" w:rsidP="00D0094D">
      <w:pPr>
        <w:pStyle w:val="21"/>
        <w:suppressAutoHyphens/>
        <w:spacing w:after="0" w:line="360" w:lineRule="auto"/>
        <w:ind w:left="0" w:firstLine="709"/>
        <w:jc w:val="both"/>
        <w:rPr>
          <w:sz w:val="28"/>
          <w:szCs w:val="28"/>
        </w:rPr>
      </w:pPr>
      <w:r w:rsidRPr="00D0094D">
        <w:rPr>
          <w:sz w:val="28"/>
          <w:szCs w:val="28"/>
        </w:rPr>
        <w:t>В</w:t>
      </w:r>
      <w:r w:rsidR="00600E63" w:rsidRPr="00D0094D">
        <w:rPr>
          <w:sz w:val="28"/>
          <w:szCs w:val="28"/>
        </w:rPr>
        <w:t>се долги перед предприятием разбиваются на четыре группы по степени реальности взыскания, а внутри каждой группы по срокам до даты погашения. Работа с дебиторами каждой группы по взысканию задолженности должна учитывать эти особенности. Например, для должников из первой группы могут применяться методы стимулирования – скидки на продукцию, эксклюзивные права сбыта и т.д. Для третьей категории должников должен применять претензионно-исковой порядок взыскания задолженности.</w:t>
      </w:r>
    </w:p>
    <w:p w:rsidR="00600E63" w:rsidRPr="00D0094D" w:rsidRDefault="00600E63" w:rsidP="00D0094D">
      <w:pPr>
        <w:pStyle w:val="21"/>
        <w:suppressAutoHyphens/>
        <w:spacing w:after="0" w:line="360" w:lineRule="auto"/>
        <w:ind w:left="0" w:firstLine="709"/>
        <w:jc w:val="both"/>
        <w:rPr>
          <w:sz w:val="28"/>
          <w:szCs w:val="28"/>
        </w:rPr>
      </w:pPr>
      <w:r w:rsidRPr="00D0094D">
        <w:rPr>
          <w:sz w:val="28"/>
          <w:szCs w:val="28"/>
        </w:rPr>
        <w:t>Результаты проведенного анализа позволяют подобрать меры финансового оздоровления, направленные на реструктуризацию кредиторской (дебиторской) задолженности организации, в том числе и просроченной.</w:t>
      </w:r>
      <w:r w:rsidR="00D0094D">
        <w:rPr>
          <w:sz w:val="28"/>
          <w:szCs w:val="28"/>
        </w:rPr>
        <w:t xml:space="preserve"> </w:t>
      </w:r>
      <w:r w:rsidRPr="00D0094D">
        <w:rPr>
          <w:sz w:val="28"/>
          <w:szCs w:val="28"/>
        </w:rPr>
        <w:t>Перечень этих мер</w:t>
      </w:r>
      <w:r w:rsidR="00D0094D">
        <w:rPr>
          <w:sz w:val="28"/>
          <w:szCs w:val="28"/>
        </w:rPr>
        <w:t xml:space="preserve"> </w:t>
      </w:r>
      <w:r w:rsidRPr="00D0094D">
        <w:rPr>
          <w:sz w:val="28"/>
          <w:szCs w:val="28"/>
        </w:rPr>
        <w:t>включает следующие процедуры:</w:t>
      </w:r>
    </w:p>
    <w:p w:rsidR="00600E63" w:rsidRPr="00D0094D" w:rsidRDefault="00600E63" w:rsidP="00D0094D">
      <w:pPr>
        <w:pStyle w:val="ac"/>
        <w:numPr>
          <w:ilvl w:val="0"/>
          <w:numId w:val="24"/>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Отсрочки и рассрочки.</w:t>
      </w:r>
    </w:p>
    <w:p w:rsidR="00600E63" w:rsidRP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Отсрочки и рассрочки по платежам предоставляются предприятию путем изменения срока уплаты просроченной задолженности. Как правило, под отсрочкой понимается перенесение платежа на более поздний срок.</w:t>
      </w:r>
    </w:p>
    <w:p w:rsidR="00600E63" w:rsidRP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Под рассрочкой понимается "растягивание" платежа, дробление его на несколько более мелких, осуществляемых в течение некоторого периода.</w:t>
      </w:r>
    </w:p>
    <w:p w:rsidR="00600E63" w:rsidRPr="00D0094D" w:rsidRDefault="00600E63" w:rsidP="00D0094D">
      <w:pPr>
        <w:pStyle w:val="ac"/>
        <w:numPr>
          <w:ilvl w:val="0"/>
          <w:numId w:val="24"/>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Зачет взаимных требований.</w:t>
      </w:r>
    </w:p>
    <w:p w:rsid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Такой зачет предусматривает погашение взаимных обязательств предприятий. Взаимозачет может осуществляться с привлечением третьих лиц (по цепочке задолженностей). Сумма погашаемых обязательств определяется соглашением сторон и рассматривается как доход предприятия, например, как его выручка от реализации продукции, если в зачете участвуют обязательства по оплате продукции.</w:t>
      </w:r>
    </w:p>
    <w:p w:rsidR="00600E63" w:rsidRPr="00D0094D" w:rsidRDefault="00600E63" w:rsidP="00D0094D">
      <w:pPr>
        <w:pStyle w:val="ac"/>
        <w:numPr>
          <w:ilvl w:val="0"/>
          <w:numId w:val="24"/>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Переоформление задолженности в качестве займа.</w:t>
      </w:r>
    </w:p>
    <w:p w:rsid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Задолженность неплатежеспособного предприятия, в том числе просроченная, другим предприятиям может быть переоформлена в качестве займа.</w:t>
      </w:r>
    </w:p>
    <w:p w:rsidR="00600E63" w:rsidRPr="00D0094D" w:rsidRDefault="00600E63" w:rsidP="00D0094D">
      <w:pPr>
        <w:pStyle w:val="ac"/>
        <w:numPr>
          <w:ilvl w:val="0"/>
          <w:numId w:val="24"/>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Перевод краткосрочных обязательств в долгосрочные.</w:t>
      </w:r>
    </w:p>
    <w:p w:rsidR="00600E63" w:rsidRP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Перевод краткосрочных обязательств в долгосрочные осуществляется корректировкой соответствующих хозяйственных договоров, перенесением сроков платежей по ним на период более года. Соответствующие суммы обязательств должника переходят из разряда краткосрочных в долгосрочные. Тем самым улучшаются показатели краткосрочной ликвидности.</w:t>
      </w:r>
    </w:p>
    <w:p w:rsidR="00600E63" w:rsidRPr="00D0094D" w:rsidRDefault="00600E63" w:rsidP="00D0094D">
      <w:pPr>
        <w:pStyle w:val="ac"/>
        <w:numPr>
          <w:ilvl w:val="0"/>
          <w:numId w:val="24"/>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Погашение задолженности посредством передачи кредитору имущества должника.</w:t>
      </w:r>
    </w:p>
    <w:p w:rsidR="00600E63" w:rsidRP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В зависимости от состава активов, направляемых на погашение задолженности, и формы сделок, рассматриваемая процедура имеет следующие основные разновидности:</w:t>
      </w:r>
    </w:p>
    <w:p w:rsidR="00600E63" w:rsidRPr="00D0094D" w:rsidRDefault="00600E63" w:rsidP="00D0094D">
      <w:pPr>
        <w:pStyle w:val="ac"/>
        <w:numPr>
          <w:ilvl w:val="0"/>
          <w:numId w:val="7"/>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обмен задолженности на акции;</w:t>
      </w:r>
    </w:p>
    <w:p w:rsidR="00600E63" w:rsidRPr="00D0094D" w:rsidRDefault="00600E63" w:rsidP="00D0094D">
      <w:pPr>
        <w:pStyle w:val="ac"/>
        <w:numPr>
          <w:ilvl w:val="0"/>
          <w:numId w:val="7"/>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погашение задолженности долговыми ценными бумагами ;</w:t>
      </w:r>
    </w:p>
    <w:p w:rsidR="00600E63" w:rsidRPr="00D0094D" w:rsidRDefault="00600E63" w:rsidP="00D0094D">
      <w:pPr>
        <w:pStyle w:val="ac"/>
        <w:numPr>
          <w:ilvl w:val="0"/>
          <w:numId w:val="7"/>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продажа долговых обязательств;</w:t>
      </w:r>
    </w:p>
    <w:p w:rsidR="00600E63" w:rsidRPr="00D0094D" w:rsidRDefault="00600E63" w:rsidP="00D0094D">
      <w:pPr>
        <w:pStyle w:val="ac"/>
        <w:numPr>
          <w:ilvl w:val="0"/>
          <w:numId w:val="7"/>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погашение задолженности под залог имущества;</w:t>
      </w:r>
    </w:p>
    <w:p w:rsidR="00600E63" w:rsidRPr="00D0094D" w:rsidRDefault="00600E63" w:rsidP="00D0094D">
      <w:pPr>
        <w:pStyle w:val="ac"/>
        <w:numPr>
          <w:ilvl w:val="0"/>
          <w:numId w:val="7"/>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погашение задолженности посредством отчуждения имущества должника.</w:t>
      </w:r>
    </w:p>
    <w:p w:rsidR="00600E63" w:rsidRPr="00D0094D" w:rsidRDefault="00600E63" w:rsidP="00D0094D">
      <w:pPr>
        <w:pStyle w:val="ac"/>
        <w:numPr>
          <w:ilvl w:val="0"/>
          <w:numId w:val="24"/>
        </w:numPr>
        <w:suppressAutoHyphens/>
        <w:spacing w:line="360" w:lineRule="auto"/>
        <w:ind w:left="0" w:firstLine="709"/>
        <w:jc w:val="both"/>
        <w:rPr>
          <w:rFonts w:ascii="Times New Roman" w:hAnsi="Times New Roman" w:cs="Times New Roman"/>
          <w:sz w:val="28"/>
          <w:szCs w:val="28"/>
        </w:rPr>
      </w:pPr>
      <w:r w:rsidRPr="00D0094D">
        <w:rPr>
          <w:rFonts w:ascii="Times New Roman" w:hAnsi="Times New Roman" w:cs="Times New Roman"/>
          <w:sz w:val="28"/>
          <w:szCs w:val="28"/>
        </w:rPr>
        <w:t>Списание задолженности</w:t>
      </w:r>
    </w:p>
    <w:p w:rsidR="00D0094D" w:rsidRDefault="00600E63" w:rsidP="00D0094D">
      <w:pPr>
        <w:pStyle w:val="ac"/>
        <w:suppressAutoHyphens/>
        <w:spacing w:line="360" w:lineRule="auto"/>
        <w:ind w:firstLine="709"/>
        <w:jc w:val="both"/>
        <w:rPr>
          <w:rFonts w:ascii="Times New Roman" w:hAnsi="Times New Roman" w:cs="Times New Roman"/>
          <w:sz w:val="28"/>
          <w:szCs w:val="28"/>
        </w:rPr>
      </w:pPr>
      <w:r w:rsidRPr="00D0094D">
        <w:rPr>
          <w:rFonts w:ascii="Times New Roman" w:hAnsi="Times New Roman" w:cs="Times New Roman"/>
          <w:sz w:val="28"/>
          <w:szCs w:val="28"/>
        </w:rPr>
        <w:t>Процедура заключается в списании имеющейся задолженности предприятия по обязательствам перед контрагентом без оплаты или использования других видов имущества. Частичное списание задолженности увеличивает рыночную стоимость долговых обязательств должника, что обеспечивает выигрыш для кредиторов.</w:t>
      </w:r>
    </w:p>
    <w:p w:rsidR="00FC5740" w:rsidRPr="00D0094D" w:rsidRDefault="00FC5740" w:rsidP="00D0094D">
      <w:pPr>
        <w:suppressAutoHyphens/>
        <w:spacing w:before="0" w:after="0" w:line="360" w:lineRule="auto"/>
        <w:ind w:firstLine="709"/>
        <w:jc w:val="both"/>
        <w:rPr>
          <w:sz w:val="28"/>
          <w:szCs w:val="28"/>
        </w:rPr>
      </w:pPr>
    </w:p>
    <w:p w:rsidR="00600E63" w:rsidRPr="00D0094D" w:rsidRDefault="001D7BD4" w:rsidP="00D0094D">
      <w:pPr>
        <w:suppressAutoHyphens/>
        <w:spacing w:before="0" w:after="0" w:line="360" w:lineRule="auto"/>
        <w:ind w:firstLine="709"/>
        <w:jc w:val="both"/>
        <w:rPr>
          <w:sz w:val="28"/>
          <w:szCs w:val="28"/>
        </w:rPr>
      </w:pPr>
      <w:r w:rsidRPr="00D0094D">
        <w:rPr>
          <w:sz w:val="28"/>
          <w:szCs w:val="28"/>
        </w:rPr>
        <w:t>3</w:t>
      </w:r>
      <w:r w:rsidR="00D505CB" w:rsidRPr="00D0094D">
        <w:rPr>
          <w:sz w:val="28"/>
          <w:szCs w:val="28"/>
        </w:rPr>
        <w:t>.2</w:t>
      </w:r>
      <w:r w:rsidRPr="00D0094D">
        <w:rPr>
          <w:sz w:val="28"/>
          <w:szCs w:val="28"/>
        </w:rPr>
        <w:t xml:space="preserve"> </w:t>
      </w:r>
      <w:r w:rsidR="00446B3C" w:rsidRPr="00D0094D">
        <w:rPr>
          <w:sz w:val="28"/>
          <w:szCs w:val="28"/>
        </w:rPr>
        <w:t>Предложение конкретных мероприятий и их экономические обоснование</w:t>
      </w:r>
    </w:p>
    <w:p w:rsidR="003C4EB1" w:rsidRPr="00D0094D" w:rsidRDefault="003C4EB1" w:rsidP="00D0094D">
      <w:pPr>
        <w:suppressAutoHyphens/>
        <w:spacing w:before="0" w:after="0" w:line="360" w:lineRule="auto"/>
        <w:ind w:firstLine="709"/>
        <w:jc w:val="both"/>
        <w:rPr>
          <w:sz w:val="28"/>
          <w:szCs w:val="24"/>
        </w:rPr>
      </w:pPr>
    </w:p>
    <w:p w:rsidR="00D0094D" w:rsidRDefault="003C4EB1" w:rsidP="00D0094D">
      <w:pPr>
        <w:suppressAutoHyphens/>
        <w:spacing w:before="0" w:after="0" w:line="360" w:lineRule="auto"/>
        <w:ind w:firstLine="709"/>
        <w:jc w:val="both"/>
        <w:rPr>
          <w:sz w:val="28"/>
          <w:szCs w:val="28"/>
        </w:rPr>
      </w:pPr>
      <w:r w:rsidRPr="00D0094D">
        <w:rPr>
          <w:sz w:val="28"/>
          <w:szCs w:val="28"/>
        </w:rPr>
        <w:t xml:space="preserve">Для того чтобы обществу с ограниченной ответственностью </w:t>
      </w:r>
      <w:r w:rsidR="00D0094D">
        <w:rPr>
          <w:sz w:val="28"/>
          <w:szCs w:val="28"/>
        </w:rPr>
        <w:t>"</w:t>
      </w:r>
      <w:r w:rsidRPr="00D0094D">
        <w:rPr>
          <w:sz w:val="28"/>
          <w:szCs w:val="28"/>
        </w:rPr>
        <w:t>Бетран – 2</w:t>
      </w:r>
      <w:r w:rsidR="00D0094D">
        <w:rPr>
          <w:sz w:val="28"/>
          <w:szCs w:val="28"/>
        </w:rPr>
        <w:t>"</w:t>
      </w:r>
      <w:r w:rsidRPr="00D0094D">
        <w:rPr>
          <w:sz w:val="28"/>
          <w:szCs w:val="28"/>
        </w:rPr>
        <w:t xml:space="preserve"> удалось преодолеть ряд негативных моментов и стабилизировать финансовое состояние,</w:t>
      </w:r>
      <w:r w:rsidR="00D0094D">
        <w:rPr>
          <w:sz w:val="28"/>
          <w:szCs w:val="28"/>
        </w:rPr>
        <w:t xml:space="preserve"> </w:t>
      </w:r>
      <w:r w:rsidRPr="00D0094D">
        <w:rPr>
          <w:sz w:val="28"/>
          <w:szCs w:val="28"/>
        </w:rPr>
        <w:t>нам необходимо провести следующие мероприятия:</w:t>
      </w:r>
    </w:p>
    <w:p w:rsidR="006A7C31" w:rsidRPr="00D0094D" w:rsidRDefault="006A7C31" w:rsidP="00D0094D">
      <w:pPr>
        <w:numPr>
          <w:ilvl w:val="0"/>
          <w:numId w:val="32"/>
        </w:numPr>
        <w:suppressAutoHyphens/>
        <w:spacing w:before="0" w:after="0" w:line="360" w:lineRule="auto"/>
        <w:ind w:left="0" w:firstLine="709"/>
        <w:jc w:val="both"/>
        <w:rPr>
          <w:sz w:val="28"/>
          <w:szCs w:val="28"/>
        </w:rPr>
      </w:pPr>
      <w:r w:rsidRPr="00D0094D">
        <w:rPr>
          <w:sz w:val="28"/>
          <w:szCs w:val="28"/>
        </w:rPr>
        <w:t>Оптимизировать структуру оборотных средств и повысить показатели оборачиваемости:</w:t>
      </w:r>
    </w:p>
    <w:p w:rsidR="006A7C31" w:rsidRPr="00D0094D" w:rsidRDefault="006A7C31" w:rsidP="00D0094D">
      <w:pPr>
        <w:suppressAutoHyphens/>
        <w:spacing w:before="0" w:after="0" w:line="360" w:lineRule="auto"/>
        <w:ind w:firstLine="709"/>
        <w:jc w:val="both"/>
        <w:rPr>
          <w:sz w:val="28"/>
          <w:szCs w:val="28"/>
        </w:rPr>
      </w:pPr>
      <w:r w:rsidRPr="00D0094D">
        <w:rPr>
          <w:sz w:val="28"/>
          <w:szCs w:val="28"/>
        </w:rPr>
        <w:t>- снизить запасы, направив их в производство;</w:t>
      </w:r>
    </w:p>
    <w:p w:rsidR="006A7C31" w:rsidRPr="00D0094D" w:rsidRDefault="006A7C31" w:rsidP="00D0094D">
      <w:pPr>
        <w:suppressAutoHyphens/>
        <w:spacing w:before="0" w:after="0" w:line="360" w:lineRule="auto"/>
        <w:ind w:firstLine="709"/>
        <w:jc w:val="both"/>
        <w:rPr>
          <w:sz w:val="28"/>
          <w:szCs w:val="28"/>
        </w:rPr>
      </w:pPr>
      <w:r w:rsidRPr="00D0094D">
        <w:rPr>
          <w:sz w:val="28"/>
          <w:szCs w:val="28"/>
        </w:rPr>
        <w:t>- реализовать готовую продукцию;</w:t>
      </w:r>
    </w:p>
    <w:p w:rsidR="006A7C31" w:rsidRPr="00D0094D" w:rsidRDefault="006A7C31" w:rsidP="00D0094D">
      <w:pPr>
        <w:suppressAutoHyphens/>
        <w:spacing w:before="0" w:after="0" w:line="360" w:lineRule="auto"/>
        <w:ind w:firstLine="709"/>
        <w:jc w:val="both"/>
        <w:rPr>
          <w:sz w:val="28"/>
          <w:szCs w:val="28"/>
        </w:rPr>
      </w:pPr>
      <w:r w:rsidRPr="00D0094D">
        <w:rPr>
          <w:sz w:val="28"/>
          <w:szCs w:val="28"/>
        </w:rPr>
        <w:t>- принять НДС к зачету;</w:t>
      </w:r>
    </w:p>
    <w:p w:rsidR="006A7C31" w:rsidRPr="00D0094D" w:rsidRDefault="006A7C31" w:rsidP="00D0094D">
      <w:pPr>
        <w:suppressAutoHyphens/>
        <w:spacing w:before="0" w:after="0" w:line="360" w:lineRule="auto"/>
        <w:ind w:firstLine="709"/>
        <w:jc w:val="both"/>
        <w:rPr>
          <w:sz w:val="28"/>
          <w:szCs w:val="28"/>
        </w:rPr>
      </w:pPr>
      <w:r w:rsidRPr="00D0094D">
        <w:rPr>
          <w:sz w:val="28"/>
          <w:szCs w:val="28"/>
        </w:rPr>
        <w:t>- увеличить выручку от реализации.</w:t>
      </w:r>
    </w:p>
    <w:p w:rsidR="008A03C9" w:rsidRPr="00D0094D" w:rsidRDefault="008A03C9" w:rsidP="00D0094D">
      <w:pPr>
        <w:suppressAutoHyphens/>
        <w:spacing w:before="0" w:after="0" w:line="360" w:lineRule="auto"/>
        <w:ind w:firstLine="709"/>
        <w:jc w:val="both"/>
        <w:rPr>
          <w:sz w:val="28"/>
          <w:szCs w:val="28"/>
        </w:rPr>
      </w:pPr>
      <w:r w:rsidRPr="00D0094D">
        <w:rPr>
          <w:sz w:val="28"/>
          <w:szCs w:val="28"/>
        </w:rPr>
        <w:t>2) Повысить рентабельность:</w:t>
      </w:r>
    </w:p>
    <w:p w:rsidR="008A03C9" w:rsidRPr="00D0094D" w:rsidRDefault="008A03C9" w:rsidP="00D0094D">
      <w:pPr>
        <w:suppressAutoHyphens/>
        <w:spacing w:before="0" w:after="0" w:line="360" w:lineRule="auto"/>
        <w:ind w:firstLine="709"/>
        <w:jc w:val="both"/>
        <w:rPr>
          <w:sz w:val="28"/>
          <w:szCs w:val="28"/>
        </w:rPr>
      </w:pPr>
      <w:r w:rsidRPr="00D0094D">
        <w:rPr>
          <w:sz w:val="28"/>
          <w:szCs w:val="28"/>
        </w:rPr>
        <w:t>- изыскать более дешевое сырье;</w:t>
      </w:r>
    </w:p>
    <w:p w:rsidR="008A03C9" w:rsidRPr="00D0094D" w:rsidRDefault="008A03C9" w:rsidP="00D0094D">
      <w:pPr>
        <w:suppressAutoHyphens/>
        <w:spacing w:before="0" w:after="0" w:line="360" w:lineRule="auto"/>
        <w:ind w:firstLine="709"/>
        <w:jc w:val="both"/>
        <w:rPr>
          <w:sz w:val="28"/>
          <w:szCs w:val="28"/>
        </w:rPr>
      </w:pPr>
      <w:r w:rsidRPr="00D0094D">
        <w:rPr>
          <w:sz w:val="28"/>
          <w:szCs w:val="28"/>
        </w:rPr>
        <w:t>- установить конкурентоспособные цены;</w:t>
      </w:r>
    </w:p>
    <w:p w:rsidR="008A03C9" w:rsidRPr="00D0094D" w:rsidRDefault="008A03C9" w:rsidP="00D0094D">
      <w:pPr>
        <w:suppressAutoHyphens/>
        <w:spacing w:before="0" w:after="0" w:line="360" w:lineRule="auto"/>
        <w:ind w:firstLine="709"/>
        <w:jc w:val="both"/>
        <w:rPr>
          <w:sz w:val="28"/>
          <w:szCs w:val="28"/>
        </w:rPr>
      </w:pPr>
      <w:r w:rsidRPr="00D0094D">
        <w:rPr>
          <w:sz w:val="28"/>
          <w:szCs w:val="28"/>
        </w:rPr>
        <w:t>- увеличить объем работ;</w:t>
      </w:r>
    </w:p>
    <w:p w:rsidR="008A03C9" w:rsidRPr="00D0094D" w:rsidRDefault="008A03C9" w:rsidP="00D0094D">
      <w:pPr>
        <w:suppressAutoHyphens/>
        <w:spacing w:before="0" w:after="0" w:line="360" w:lineRule="auto"/>
        <w:ind w:firstLine="709"/>
        <w:jc w:val="both"/>
        <w:rPr>
          <w:sz w:val="28"/>
          <w:szCs w:val="28"/>
        </w:rPr>
      </w:pPr>
      <w:r w:rsidRPr="00D0094D">
        <w:rPr>
          <w:sz w:val="28"/>
          <w:szCs w:val="28"/>
        </w:rPr>
        <w:t>- проработать маркетинговую политику.</w:t>
      </w:r>
    </w:p>
    <w:p w:rsidR="008A03C9" w:rsidRPr="00D0094D" w:rsidRDefault="008A03C9" w:rsidP="00D0094D">
      <w:pPr>
        <w:suppressAutoHyphens/>
        <w:spacing w:before="0" w:after="0" w:line="360" w:lineRule="auto"/>
        <w:ind w:firstLine="709"/>
        <w:jc w:val="both"/>
        <w:rPr>
          <w:sz w:val="28"/>
          <w:szCs w:val="28"/>
        </w:rPr>
      </w:pPr>
      <w:r w:rsidRPr="00D0094D">
        <w:rPr>
          <w:sz w:val="28"/>
          <w:szCs w:val="28"/>
        </w:rPr>
        <w:t>3) Оптимизировать структуру собственных и заемных средств:</w:t>
      </w:r>
    </w:p>
    <w:p w:rsidR="008A03C9" w:rsidRPr="00D0094D" w:rsidRDefault="008A03C9" w:rsidP="00D0094D">
      <w:pPr>
        <w:suppressAutoHyphens/>
        <w:spacing w:before="0" w:after="0" w:line="360" w:lineRule="auto"/>
        <w:ind w:firstLine="709"/>
        <w:jc w:val="both"/>
        <w:rPr>
          <w:sz w:val="28"/>
          <w:szCs w:val="28"/>
        </w:rPr>
      </w:pPr>
      <w:r w:rsidRPr="00D0094D">
        <w:rPr>
          <w:sz w:val="28"/>
          <w:szCs w:val="28"/>
        </w:rPr>
        <w:t>- оптимизировать объем собственных средств в обороте предприятия;</w:t>
      </w:r>
    </w:p>
    <w:p w:rsidR="00D0094D" w:rsidRDefault="008A03C9" w:rsidP="00D0094D">
      <w:pPr>
        <w:suppressAutoHyphens/>
        <w:spacing w:before="0" w:after="0" w:line="360" w:lineRule="auto"/>
        <w:ind w:firstLine="709"/>
        <w:jc w:val="both"/>
        <w:rPr>
          <w:sz w:val="28"/>
          <w:szCs w:val="28"/>
        </w:rPr>
      </w:pPr>
      <w:r w:rsidRPr="00D0094D">
        <w:rPr>
          <w:sz w:val="28"/>
          <w:szCs w:val="28"/>
        </w:rPr>
        <w:t>- снизить размер заемных средств до</w:t>
      </w:r>
      <w:r w:rsidR="007C130E" w:rsidRPr="00D0094D">
        <w:rPr>
          <w:sz w:val="28"/>
          <w:szCs w:val="28"/>
        </w:rPr>
        <w:t xml:space="preserve"> возможного</w:t>
      </w:r>
      <w:r w:rsidRPr="00D0094D">
        <w:rPr>
          <w:sz w:val="28"/>
          <w:szCs w:val="28"/>
        </w:rPr>
        <w:t xml:space="preserve"> минимума.</w:t>
      </w:r>
    </w:p>
    <w:p w:rsidR="00CA05FF" w:rsidRPr="00D0094D" w:rsidRDefault="00CA05FF" w:rsidP="00D0094D">
      <w:pPr>
        <w:suppressAutoHyphens/>
        <w:spacing w:before="0" w:after="0" w:line="360" w:lineRule="auto"/>
        <w:ind w:firstLine="709"/>
        <w:jc w:val="both"/>
        <w:rPr>
          <w:sz w:val="28"/>
          <w:szCs w:val="28"/>
        </w:rPr>
      </w:pPr>
      <w:r w:rsidRPr="00D0094D">
        <w:rPr>
          <w:sz w:val="28"/>
          <w:szCs w:val="28"/>
        </w:rPr>
        <w:t>4) Изменить структуру внеоборотных активов.</w:t>
      </w:r>
    </w:p>
    <w:p w:rsidR="00D0094D" w:rsidRDefault="00BE1B27" w:rsidP="00D0094D">
      <w:pPr>
        <w:suppressAutoHyphens/>
        <w:spacing w:before="0" w:after="0" w:line="360" w:lineRule="auto"/>
        <w:ind w:firstLine="709"/>
        <w:jc w:val="both"/>
        <w:rPr>
          <w:sz w:val="28"/>
          <w:szCs w:val="28"/>
        </w:rPr>
      </w:pPr>
      <w:r w:rsidRPr="00D0094D">
        <w:rPr>
          <w:sz w:val="28"/>
          <w:szCs w:val="28"/>
        </w:rPr>
        <w:t>Итак, для того чтобы опреде</w:t>
      </w:r>
      <w:r w:rsidR="00EE42EE" w:rsidRPr="00D0094D">
        <w:rPr>
          <w:sz w:val="28"/>
          <w:szCs w:val="28"/>
        </w:rPr>
        <w:t>лить эффективность предложенных</w:t>
      </w:r>
      <w:r w:rsidR="00D0094D">
        <w:rPr>
          <w:sz w:val="28"/>
          <w:szCs w:val="28"/>
        </w:rPr>
        <w:t xml:space="preserve"> </w:t>
      </w:r>
      <w:r w:rsidRPr="00D0094D">
        <w:rPr>
          <w:sz w:val="28"/>
          <w:szCs w:val="28"/>
        </w:rPr>
        <w:t xml:space="preserve">мероприятий, </w:t>
      </w:r>
      <w:r w:rsidR="0075503A" w:rsidRPr="00D0094D">
        <w:rPr>
          <w:sz w:val="28"/>
          <w:szCs w:val="28"/>
        </w:rPr>
        <w:t xml:space="preserve">нам необходимо </w:t>
      </w:r>
      <w:r w:rsidR="00CA05FF" w:rsidRPr="00D0094D">
        <w:rPr>
          <w:sz w:val="28"/>
          <w:szCs w:val="28"/>
        </w:rPr>
        <w:t>составить</w:t>
      </w:r>
      <w:r w:rsidRPr="00D0094D">
        <w:rPr>
          <w:sz w:val="28"/>
          <w:szCs w:val="28"/>
        </w:rPr>
        <w:t xml:space="preserve"> прогнозный балан</w:t>
      </w:r>
      <w:r w:rsidR="0075503A" w:rsidRPr="00D0094D">
        <w:rPr>
          <w:sz w:val="28"/>
          <w:szCs w:val="28"/>
        </w:rPr>
        <w:t>с</w:t>
      </w:r>
      <w:r w:rsidRPr="00D0094D">
        <w:rPr>
          <w:sz w:val="28"/>
          <w:szCs w:val="28"/>
        </w:rPr>
        <w:t xml:space="preserve"> и </w:t>
      </w:r>
      <w:r w:rsidR="0075503A" w:rsidRPr="00D0094D">
        <w:rPr>
          <w:sz w:val="28"/>
          <w:szCs w:val="28"/>
        </w:rPr>
        <w:t>отчет</w:t>
      </w:r>
      <w:r w:rsidRPr="00D0094D">
        <w:rPr>
          <w:sz w:val="28"/>
          <w:szCs w:val="28"/>
        </w:rPr>
        <w:t xml:space="preserve"> о прибылях и убытках предприятия (см. таблицу 20</w:t>
      </w:r>
      <w:r w:rsidR="00CA05FF" w:rsidRPr="00D0094D">
        <w:rPr>
          <w:sz w:val="28"/>
          <w:szCs w:val="28"/>
        </w:rPr>
        <w:t xml:space="preserve"> и 21</w:t>
      </w:r>
      <w:r w:rsidRPr="00D0094D">
        <w:rPr>
          <w:sz w:val="28"/>
          <w:szCs w:val="28"/>
        </w:rPr>
        <w:t>).</w:t>
      </w:r>
    </w:p>
    <w:p w:rsidR="009B3019" w:rsidRPr="00D0094D" w:rsidRDefault="009B3019" w:rsidP="00D0094D">
      <w:pPr>
        <w:suppressAutoHyphens/>
        <w:spacing w:before="0" w:after="0" w:line="360" w:lineRule="auto"/>
        <w:ind w:firstLine="709"/>
        <w:jc w:val="both"/>
        <w:rPr>
          <w:sz w:val="28"/>
          <w:szCs w:val="28"/>
        </w:rPr>
      </w:pPr>
    </w:p>
    <w:p w:rsidR="00D82B24" w:rsidRPr="00D0094D" w:rsidRDefault="00D82B24" w:rsidP="00D0094D">
      <w:pPr>
        <w:suppressAutoHyphens/>
        <w:spacing w:before="0" w:after="0" w:line="360" w:lineRule="auto"/>
        <w:ind w:firstLine="709"/>
        <w:jc w:val="both"/>
        <w:rPr>
          <w:sz w:val="28"/>
          <w:szCs w:val="28"/>
        </w:rPr>
      </w:pPr>
      <w:r w:rsidRPr="00D0094D">
        <w:rPr>
          <w:sz w:val="28"/>
          <w:szCs w:val="28"/>
        </w:rPr>
        <w:t>Таблица - 20</w:t>
      </w:r>
      <w:r w:rsidR="00D0094D">
        <w:rPr>
          <w:sz w:val="28"/>
          <w:szCs w:val="28"/>
        </w:rPr>
        <w:t xml:space="preserve"> </w:t>
      </w:r>
      <w:r w:rsidRPr="00D0094D">
        <w:rPr>
          <w:sz w:val="28"/>
          <w:szCs w:val="28"/>
        </w:rPr>
        <w:t>Прогнозный отчет о прибылях и убытках</w:t>
      </w:r>
      <w:r w:rsidR="00FC2088" w:rsidRPr="00D0094D">
        <w:rPr>
          <w:sz w:val="28"/>
          <w:szCs w:val="28"/>
        </w:rPr>
        <w:t xml:space="preserve"> </w:t>
      </w:r>
      <w:r w:rsidR="00F96179" w:rsidRPr="00D0094D">
        <w:rPr>
          <w:sz w:val="28"/>
          <w:szCs w:val="28"/>
        </w:rPr>
        <w:t>на 2008 год</w:t>
      </w:r>
      <w:r w:rsidR="00D0094D">
        <w:rPr>
          <w:sz w:val="28"/>
          <w:szCs w:val="28"/>
        </w:rPr>
        <w:t xml:space="preserve"> </w:t>
      </w:r>
      <w:r w:rsidR="00FC2088" w:rsidRPr="00D0094D">
        <w:rPr>
          <w:sz w:val="28"/>
          <w:szCs w:val="28"/>
        </w:rPr>
        <w:t>руб.</w:t>
      </w:r>
    </w:p>
    <w:tbl>
      <w:tblPr>
        <w:tblW w:w="7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93"/>
        <w:gridCol w:w="2321"/>
      </w:tblGrid>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p>
        </w:tc>
        <w:tc>
          <w:tcPr>
            <w:tcW w:w="2321"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2008 год</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 xml:space="preserve">Выручка от реализации продукции </w:t>
            </w:r>
          </w:p>
        </w:tc>
        <w:tc>
          <w:tcPr>
            <w:tcW w:w="2321" w:type="dxa"/>
            <w:shd w:val="clear" w:color="auto" w:fill="auto"/>
          </w:tcPr>
          <w:p w:rsidR="00D82B24" w:rsidRPr="0044097F" w:rsidRDefault="0047534F" w:rsidP="0044097F">
            <w:pPr>
              <w:suppressAutoHyphens/>
              <w:spacing w:before="0" w:after="0" w:line="360" w:lineRule="auto"/>
              <w:rPr>
                <w:snapToGrid w:val="0"/>
                <w:sz w:val="20"/>
                <w:szCs w:val="24"/>
              </w:rPr>
            </w:pPr>
            <w:r w:rsidRPr="0044097F">
              <w:rPr>
                <w:snapToGrid w:val="0"/>
                <w:sz w:val="20"/>
                <w:szCs w:val="24"/>
              </w:rPr>
              <w:t>2970 000</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Себестоимость продажи продукции</w:t>
            </w:r>
          </w:p>
        </w:tc>
        <w:tc>
          <w:tcPr>
            <w:tcW w:w="2321" w:type="dxa"/>
            <w:shd w:val="clear" w:color="auto" w:fill="auto"/>
          </w:tcPr>
          <w:p w:rsidR="00D82B24" w:rsidRPr="0044097F" w:rsidRDefault="002503AF" w:rsidP="0044097F">
            <w:pPr>
              <w:suppressAutoHyphens/>
              <w:spacing w:before="0" w:after="0" w:line="360" w:lineRule="auto"/>
              <w:rPr>
                <w:snapToGrid w:val="0"/>
                <w:sz w:val="20"/>
                <w:szCs w:val="24"/>
              </w:rPr>
            </w:pPr>
            <w:r w:rsidRPr="0044097F">
              <w:rPr>
                <w:snapToGrid w:val="0"/>
                <w:sz w:val="20"/>
                <w:szCs w:val="24"/>
              </w:rPr>
              <w:t>1386 000</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Валовая прибыль</w:t>
            </w:r>
          </w:p>
        </w:tc>
        <w:tc>
          <w:tcPr>
            <w:tcW w:w="2321" w:type="dxa"/>
            <w:shd w:val="clear" w:color="auto" w:fill="auto"/>
          </w:tcPr>
          <w:p w:rsidR="00D82B24" w:rsidRPr="0044097F" w:rsidRDefault="002503AF" w:rsidP="0044097F">
            <w:pPr>
              <w:suppressAutoHyphens/>
              <w:spacing w:before="0" w:after="0" w:line="360" w:lineRule="auto"/>
              <w:rPr>
                <w:snapToGrid w:val="0"/>
                <w:sz w:val="20"/>
                <w:szCs w:val="24"/>
              </w:rPr>
            </w:pPr>
            <w:r w:rsidRPr="0044097F">
              <w:rPr>
                <w:snapToGrid w:val="0"/>
                <w:sz w:val="20"/>
                <w:szCs w:val="24"/>
              </w:rPr>
              <w:t>1584 000</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Коммерческие расходы</w:t>
            </w:r>
          </w:p>
        </w:tc>
        <w:tc>
          <w:tcPr>
            <w:tcW w:w="2321" w:type="dxa"/>
            <w:shd w:val="clear" w:color="auto" w:fill="auto"/>
          </w:tcPr>
          <w:p w:rsidR="00D82B24" w:rsidRPr="0044097F" w:rsidRDefault="002503AF" w:rsidP="0044097F">
            <w:pPr>
              <w:suppressAutoHyphens/>
              <w:spacing w:before="0" w:after="0" w:line="360" w:lineRule="auto"/>
              <w:rPr>
                <w:snapToGrid w:val="0"/>
                <w:sz w:val="20"/>
                <w:szCs w:val="24"/>
              </w:rPr>
            </w:pPr>
            <w:r w:rsidRPr="0044097F">
              <w:rPr>
                <w:snapToGrid w:val="0"/>
                <w:sz w:val="20"/>
                <w:szCs w:val="24"/>
              </w:rPr>
              <w:t>18 000</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Управленческие расходы</w:t>
            </w:r>
          </w:p>
        </w:tc>
        <w:tc>
          <w:tcPr>
            <w:tcW w:w="2321" w:type="dxa"/>
            <w:shd w:val="clear" w:color="auto" w:fill="auto"/>
          </w:tcPr>
          <w:p w:rsidR="00D82B24" w:rsidRPr="0044097F" w:rsidRDefault="002503AF" w:rsidP="0044097F">
            <w:pPr>
              <w:suppressAutoHyphens/>
              <w:spacing w:before="0" w:after="0" w:line="360" w:lineRule="auto"/>
              <w:rPr>
                <w:snapToGrid w:val="0"/>
                <w:sz w:val="20"/>
                <w:szCs w:val="24"/>
              </w:rPr>
            </w:pPr>
            <w:r w:rsidRPr="0044097F">
              <w:rPr>
                <w:snapToGrid w:val="0"/>
                <w:sz w:val="20"/>
                <w:szCs w:val="24"/>
              </w:rPr>
              <w:t>174 000</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Прибыль от продаж</w:t>
            </w:r>
          </w:p>
        </w:tc>
        <w:tc>
          <w:tcPr>
            <w:tcW w:w="2321" w:type="dxa"/>
            <w:shd w:val="clear" w:color="auto" w:fill="auto"/>
          </w:tcPr>
          <w:p w:rsidR="00D82B24" w:rsidRPr="0044097F" w:rsidRDefault="002503AF" w:rsidP="0044097F">
            <w:pPr>
              <w:suppressAutoHyphens/>
              <w:spacing w:before="0" w:after="0" w:line="360" w:lineRule="auto"/>
              <w:rPr>
                <w:snapToGrid w:val="0"/>
                <w:sz w:val="20"/>
                <w:szCs w:val="24"/>
              </w:rPr>
            </w:pPr>
            <w:r w:rsidRPr="0044097F">
              <w:rPr>
                <w:snapToGrid w:val="0"/>
                <w:sz w:val="20"/>
                <w:szCs w:val="24"/>
              </w:rPr>
              <w:t>1392 000</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Проценты к получению</w:t>
            </w:r>
          </w:p>
        </w:tc>
        <w:tc>
          <w:tcPr>
            <w:tcW w:w="2321"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Проценты к уплате</w:t>
            </w:r>
            <w:r w:rsidR="00D0094D" w:rsidRPr="0044097F">
              <w:rPr>
                <w:snapToGrid w:val="0"/>
                <w:sz w:val="20"/>
                <w:szCs w:val="24"/>
              </w:rPr>
              <w:t xml:space="preserve"> </w:t>
            </w:r>
          </w:p>
        </w:tc>
        <w:tc>
          <w:tcPr>
            <w:tcW w:w="2321"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Доходы от участия в других организациях</w:t>
            </w:r>
          </w:p>
        </w:tc>
        <w:tc>
          <w:tcPr>
            <w:tcW w:w="2321" w:type="dxa"/>
            <w:shd w:val="clear" w:color="auto" w:fill="auto"/>
          </w:tcPr>
          <w:p w:rsidR="00D82B24" w:rsidRPr="0044097F" w:rsidRDefault="0043561E" w:rsidP="0044097F">
            <w:pPr>
              <w:suppressAutoHyphens/>
              <w:spacing w:before="0" w:after="0" w:line="360" w:lineRule="auto"/>
              <w:rPr>
                <w:snapToGrid w:val="0"/>
                <w:sz w:val="20"/>
                <w:szCs w:val="24"/>
              </w:rPr>
            </w:pPr>
            <w:r w:rsidRPr="0044097F">
              <w:rPr>
                <w:snapToGrid w:val="0"/>
                <w:sz w:val="20"/>
                <w:szCs w:val="24"/>
              </w:rPr>
              <w:t>---</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Прочие операционные доходы</w:t>
            </w:r>
          </w:p>
        </w:tc>
        <w:tc>
          <w:tcPr>
            <w:tcW w:w="2321"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Прочие операционные расходы</w:t>
            </w:r>
          </w:p>
        </w:tc>
        <w:tc>
          <w:tcPr>
            <w:tcW w:w="2321"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Внереализационные доходы</w:t>
            </w:r>
          </w:p>
        </w:tc>
        <w:tc>
          <w:tcPr>
            <w:tcW w:w="2321"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Внереализационные расходы</w:t>
            </w:r>
          </w:p>
        </w:tc>
        <w:tc>
          <w:tcPr>
            <w:tcW w:w="2321" w:type="dxa"/>
            <w:shd w:val="clear" w:color="auto" w:fill="auto"/>
          </w:tcPr>
          <w:p w:rsidR="00D82B24" w:rsidRPr="0044097F" w:rsidRDefault="002503AF" w:rsidP="0044097F">
            <w:pPr>
              <w:suppressAutoHyphens/>
              <w:spacing w:before="0" w:after="0" w:line="360" w:lineRule="auto"/>
              <w:rPr>
                <w:snapToGrid w:val="0"/>
                <w:sz w:val="20"/>
                <w:szCs w:val="24"/>
              </w:rPr>
            </w:pPr>
            <w:r w:rsidRPr="0044097F">
              <w:rPr>
                <w:snapToGrid w:val="0"/>
                <w:sz w:val="20"/>
                <w:szCs w:val="24"/>
              </w:rPr>
              <w:t>---</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Прибыль до налогообложения</w:t>
            </w:r>
          </w:p>
        </w:tc>
        <w:tc>
          <w:tcPr>
            <w:tcW w:w="2321" w:type="dxa"/>
            <w:shd w:val="clear" w:color="auto" w:fill="auto"/>
          </w:tcPr>
          <w:p w:rsidR="00D82B24" w:rsidRPr="0044097F" w:rsidRDefault="0047534F" w:rsidP="0044097F">
            <w:pPr>
              <w:suppressAutoHyphens/>
              <w:spacing w:before="0" w:after="0" w:line="360" w:lineRule="auto"/>
              <w:rPr>
                <w:snapToGrid w:val="0"/>
                <w:sz w:val="20"/>
                <w:szCs w:val="24"/>
              </w:rPr>
            </w:pPr>
            <w:r w:rsidRPr="0044097F">
              <w:rPr>
                <w:snapToGrid w:val="0"/>
                <w:sz w:val="20"/>
                <w:szCs w:val="24"/>
              </w:rPr>
              <w:t>1392 000</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 xml:space="preserve">Налог на прибыль и иные аналогичные платежи </w:t>
            </w:r>
          </w:p>
        </w:tc>
        <w:tc>
          <w:tcPr>
            <w:tcW w:w="2321" w:type="dxa"/>
            <w:shd w:val="clear" w:color="auto" w:fill="auto"/>
          </w:tcPr>
          <w:p w:rsidR="00D82B24" w:rsidRPr="0044097F" w:rsidRDefault="00D31A9D" w:rsidP="0044097F">
            <w:pPr>
              <w:suppressAutoHyphens/>
              <w:spacing w:before="0" w:after="0" w:line="360" w:lineRule="auto"/>
              <w:rPr>
                <w:snapToGrid w:val="0"/>
                <w:sz w:val="20"/>
                <w:szCs w:val="24"/>
              </w:rPr>
            </w:pPr>
            <w:r w:rsidRPr="0044097F">
              <w:rPr>
                <w:snapToGrid w:val="0"/>
                <w:sz w:val="20"/>
                <w:szCs w:val="24"/>
              </w:rPr>
              <w:t>334 0</w:t>
            </w:r>
            <w:r w:rsidR="00E02E74" w:rsidRPr="0044097F">
              <w:rPr>
                <w:snapToGrid w:val="0"/>
                <w:sz w:val="20"/>
                <w:szCs w:val="24"/>
              </w:rPr>
              <w:t>8</w:t>
            </w:r>
            <w:r w:rsidR="0047534F" w:rsidRPr="0044097F">
              <w:rPr>
                <w:snapToGrid w:val="0"/>
                <w:sz w:val="20"/>
                <w:szCs w:val="24"/>
              </w:rPr>
              <w:t>0</w:t>
            </w:r>
          </w:p>
        </w:tc>
      </w:tr>
      <w:tr w:rsidR="00D82B24" w:rsidRPr="0044097F" w:rsidTr="0044097F">
        <w:trPr>
          <w:jc w:val="center"/>
        </w:trPr>
        <w:tc>
          <w:tcPr>
            <w:tcW w:w="5093" w:type="dxa"/>
            <w:shd w:val="clear" w:color="auto" w:fill="auto"/>
          </w:tcPr>
          <w:p w:rsidR="00D82B24" w:rsidRPr="0044097F" w:rsidRDefault="00D82B24" w:rsidP="0044097F">
            <w:pPr>
              <w:suppressAutoHyphens/>
              <w:spacing w:before="0" w:after="0" w:line="360" w:lineRule="auto"/>
              <w:rPr>
                <w:snapToGrid w:val="0"/>
                <w:sz w:val="20"/>
                <w:szCs w:val="24"/>
              </w:rPr>
            </w:pPr>
            <w:r w:rsidRPr="0044097F">
              <w:rPr>
                <w:snapToGrid w:val="0"/>
                <w:sz w:val="20"/>
                <w:szCs w:val="24"/>
              </w:rPr>
              <w:t>Чистая прибыль</w:t>
            </w:r>
          </w:p>
        </w:tc>
        <w:tc>
          <w:tcPr>
            <w:tcW w:w="2321" w:type="dxa"/>
            <w:shd w:val="clear" w:color="auto" w:fill="auto"/>
          </w:tcPr>
          <w:p w:rsidR="00D82B24" w:rsidRPr="0044097F" w:rsidRDefault="00E02E74" w:rsidP="0044097F">
            <w:pPr>
              <w:suppressAutoHyphens/>
              <w:spacing w:before="0" w:after="0" w:line="360" w:lineRule="auto"/>
              <w:rPr>
                <w:snapToGrid w:val="0"/>
                <w:sz w:val="20"/>
                <w:szCs w:val="24"/>
              </w:rPr>
            </w:pPr>
            <w:r w:rsidRPr="0044097F">
              <w:rPr>
                <w:snapToGrid w:val="0"/>
                <w:sz w:val="20"/>
                <w:szCs w:val="24"/>
              </w:rPr>
              <w:t>1057 92</w:t>
            </w:r>
            <w:r w:rsidR="0047534F" w:rsidRPr="0044097F">
              <w:rPr>
                <w:snapToGrid w:val="0"/>
                <w:sz w:val="20"/>
                <w:szCs w:val="24"/>
              </w:rPr>
              <w:t>0</w:t>
            </w:r>
          </w:p>
        </w:tc>
      </w:tr>
    </w:tbl>
    <w:p w:rsidR="00D82B24" w:rsidRPr="00D0094D" w:rsidRDefault="00D82B24" w:rsidP="00D0094D">
      <w:pPr>
        <w:suppressAutoHyphens/>
        <w:spacing w:before="0" w:after="0" w:line="360" w:lineRule="auto"/>
        <w:ind w:firstLine="709"/>
        <w:jc w:val="both"/>
        <w:rPr>
          <w:sz w:val="28"/>
          <w:szCs w:val="24"/>
        </w:rPr>
      </w:pPr>
    </w:p>
    <w:p w:rsidR="00FC5740" w:rsidRPr="00D0094D" w:rsidRDefault="0075503A" w:rsidP="00D0094D">
      <w:pPr>
        <w:suppressAutoHyphens/>
        <w:spacing w:before="0" w:after="0" w:line="360" w:lineRule="auto"/>
        <w:ind w:firstLine="709"/>
        <w:jc w:val="both"/>
        <w:rPr>
          <w:sz w:val="28"/>
          <w:szCs w:val="28"/>
        </w:rPr>
      </w:pPr>
      <w:r w:rsidRPr="00D0094D">
        <w:rPr>
          <w:sz w:val="28"/>
          <w:szCs w:val="28"/>
        </w:rPr>
        <w:t>Та</w:t>
      </w:r>
      <w:r w:rsidR="00D82B24" w:rsidRPr="00D0094D">
        <w:rPr>
          <w:sz w:val="28"/>
          <w:szCs w:val="28"/>
        </w:rPr>
        <w:t>блица - 21</w:t>
      </w:r>
      <w:r w:rsidR="00D0094D">
        <w:rPr>
          <w:sz w:val="28"/>
          <w:szCs w:val="28"/>
        </w:rPr>
        <w:t xml:space="preserve"> </w:t>
      </w:r>
      <w:r w:rsidR="00FC5740" w:rsidRPr="00D0094D">
        <w:rPr>
          <w:sz w:val="28"/>
          <w:szCs w:val="28"/>
        </w:rPr>
        <w:t>Прогнозный баланс активов и пассивов предприятия</w:t>
      </w:r>
      <w:r w:rsidR="00D0094D">
        <w:rPr>
          <w:sz w:val="28"/>
          <w:szCs w:val="28"/>
        </w:rPr>
        <w:t xml:space="preserve"> </w:t>
      </w:r>
      <w:r w:rsidR="00F96179" w:rsidRPr="00D0094D">
        <w:rPr>
          <w:sz w:val="28"/>
          <w:szCs w:val="28"/>
        </w:rPr>
        <w:t>на 2008 год</w:t>
      </w:r>
      <w:r w:rsidR="00D0094D">
        <w:rPr>
          <w:sz w:val="28"/>
          <w:szCs w:val="28"/>
        </w:rPr>
        <w:t xml:space="preserve"> </w:t>
      </w:r>
      <w:r w:rsidR="00FC2088" w:rsidRPr="00D0094D">
        <w:rPr>
          <w:sz w:val="28"/>
          <w:szCs w:val="28"/>
        </w:rPr>
        <w:t>руб.</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02"/>
        <w:gridCol w:w="1557"/>
        <w:gridCol w:w="2812"/>
        <w:gridCol w:w="1247"/>
      </w:tblGrid>
      <w:tr w:rsidR="00FC5740" w:rsidRPr="0044097F" w:rsidTr="0044097F">
        <w:trPr>
          <w:jc w:val="center"/>
        </w:trPr>
        <w:tc>
          <w:tcPr>
            <w:tcW w:w="2802" w:type="dxa"/>
            <w:shd w:val="clear" w:color="auto" w:fill="auto"/>
          </w:tcPr>
          <w:p w:rsidR="00FC5740" w:rsidRPr="0044097F" w:rsidRDefault="00FC5740" w:rsidP="0044097F">
            <w:pPr>
              <w:suppressAutoHyphens/>
              <w:spacing w:before="0" w:after="0" w:line="360" w:lineRule="auto"/>
              <w:rPr>
                <w:sz w:val="20"/>
                <w:szCs w:val="24"/>
              </w:rPr>
            </w:pPr>
            <w:r w:rsidRPr="0044097F">
              <w:rPr>
                <w:sz w:val="20"/>
                <w:szCs w:val="24"/>
              </w:rPr>
              <w:t>Актив</w:t>
            </w:r>
          </w:p>
        </w:tc>
        <w:tc>
          <w:tcPr>
            <w:tcW w:w="1557" w:type="dxa"/>
            <w:shd w:val="clear" w:color="auto" w:fill="auto"/>
          </w:tcPr>
          <w:p w:rsidR="00FC5740" w:rsidRPr="0044097F" w:rsidRDefault="00FC5740" w:rsidP="0044097F">
            <w:pPr>
              <w:suppressAutoHyphens/>
              <w:spacing w:before="0" w:after="0" w:line="360" w:lineRule="auto"/>
              <w:rPr>
                <w:sz w:val="20"/>
                <w:szCs w:val="24"/>
              </w:rPr>
            </w:pPr>
            <w:r w:rsidRPr="0044097F">
              <w:rPr>
                <w:sz w:val="20"/>
                <w:szCs w:val="24"/>
              </w:rPr>
              <w:t>2008 год</w:t>
            </w:r>
          </w:p>
        </w:tc>
        <w:tc>
          <w:tcPr>
            <w:tcW w:w="2812" w:type="dxa"/>
            <w:shd w:val="clear" w:color="auto" w:fill="auto"/>
          </w:tcPr>
          <w:p w:rsidR="00FC5740" w:rsidRPr="0044097F" w:rsidRDefault="00FC5740" w:rsidP="0044097F">
            <w:pPr>
              <w:suppressAutoHyphens/>
              <w:spacing w:before="0" w:after="0" w:line="360" w:lineRule="auto"/>
              <w:rPr>
                <w:sz w:val="20"/>
                <w:szCs w:val="24"/>
              </w:rPr>
            </w:pPr>
            <w:r w:rsidRPr="0044097F">
              <w:rPr>
                <w:sz w:val="20"/>
                <w:szCs w:val="24"/>
              </w:rPr>
              <w:t>Пассив</w:t>
            </w:r>
          </w:p>
        </w:tc>
        <w:tc>
          <w:tcPr>
            <w:tcW w:w="1247" w:type="dxa"/>
            <w:shd w:val="clear" w:color="auto" w:fill="auto"/>
          </w:tcPr>
          <w:p w:rsidR="00FC5740" w:rsidRPr="0044097F" w:rsidRDefault="00FC5740" w:rsidP="0044097F">
            <w:pPr>
              <w:suppressAutoHyphens/>
              <w:spacing w:before="0" w:after="0" w:line="360" w:lineRule="auto"/>
              <w:rPr>
                <w:sz w:val="20"/>
                <w:szCs w:val="24"/>
              </w:rPr>
            </w:pPr>
            <w:r w:rsidRPr="0044097F">
              <w:rPr>
                <w:sz w:val="20"/>
                <w:szCs w:val="24"/>
              </w:rPr>
              <w:t>2008 год</w:t>
            </w:r>
          </w:p>
        </w:tc>
      </w:tr>
      <w:tr w:rsidR="008129AF" w:rsidRPr="0044097F" w:rsidTr="0044097F">
        <w:trPr>
          <w:jc w:val="center"/>
        </w:trPr>
        <w:tc>
          <w:tcPr>
            <w:tcW w:w="2802" w:type="dxa"/>
            <w:shd w:val="clear" w:color="auto" w:fill="auto"/>
          </w:tcPr>
          <w:p w:rsidR="008129AF" w:rsidRPr="0044097F" w:rsidRDefault="008129AF" w:rsidP="0044097F">
            <w:pPr>
              <w:suppressAutoHyphens/>
              <w:spacing w:before="0" w:after="0" w:line="360" w:lineRule="auto"/>
              <w:rPr>
                <w:sz w:val="20"/>
                <w:szCs w:val="24"/>
              </w:rPr>
            </w:pPr>
            <w:r w:rsidRPr="0044097F">
              <w:rPr>
                <w:sz w:val="20"/>
                <w:szCs w:val="24"/>
              </w:rPr>
              <w:t>1. Внеоборотные активы</w:t>
            </w:r>
          </w:p>
        </w:tc>
        <w:tc>
          <w:tcPr>
            <w:tcW w:w="1557" w:type="dxa"/>
            <w:shd w:val="clear" w:color="auto" w:fill="auto"/>
          </w:tcPr>
          <w:p w:rsidR="008129AF" w:rsidRPr="0044097F" w:rsidRDefault="008129AF" w:rsidP="0044097F">
            <w:pPr>
              <w:suppressAutoHyphens/>
              <w:spacing w:before="0" w:after="0" w:line="360" w:lineRule="auto"/>
              <w:rPr>
                <w:sz w:val="20"/>
                <w:szCs w:val="24"/>
              </w:rPr>
            </w:pPr>
          </w:p>
        </w:tc>
        <w:tc>
          <w:tcPr>
            <w:tcW w:w="2812" w:type="dxa"/>
            <w:shd w:val="clear" w:color="auto" w:fill="auto"/>
          </w:tcPr>
          <w:p w:rsidR="008129AF" w:rsidRPr="0044097F" w:rsidRDefault="008129AF" w:rsidP="0044097F">
            <w:pPr>
              <w:suppressAutoHyphens/>
              <w:spacing w:before="0" w:after="0" w:line="360" w:lineRule="auto"/>
              <w:rPr>
                <w:sz w:val="20"/>
                <w:szCs w:val="24"/>
              </w:rPr>
            </w:pPr>
            <w:r w:rsidRPr="0044097F">
              <w:rPr>
                <w:sz w:val="20"/>
                <w:szCs w:val="24"/>
              </w:rPr>
              <w:t>3. Капитал и резервы</w:t>
            </w:r>
          </w:p>
        </w:tc>
        <w:tc>
          <w:tcPr>
            <w:tcW w:w="1247" w:type="dxa"/>
            <w:shd w:val="clear" w:color="auto" w:fill="auto"/>
          </w:tcPr>
          <w:p w:rsidR="008129AF" w:rsidRPr="0044097F" w:rsidRDefault="008129AF" w:rsidP="0044097F">
            <w:pPr>
              <w:suppressAutoHyphens/>
              <w:spacing w:before="0" w:after="0" w:line="360" w:lineRule="auto"/>
              <w:rPr>
                <w:sz w:val="20"/>
                <w:szCs w:val="24"/>
              </w:rPr>
            </w:pPr>
          </w:p>
        </w:tc>
      </w:tr>
      <w:tr w:rsidR="00531592" w:rsidRPr="0044097F" w:rsidTr="0044097F">
        <w:trPr>
          <w:jc w:val="center"/>
        </w:trPr>
        <w:tc>
          <w:tcPr>
            <w:tcW w:w="2802" w:type="dxa"/>
            <w:shd w:val="clear" w:color="auto" w:fill="auto"/>
          </w:tcPr>
          <w:p w:rsidR="00531592" w:rsidRPr="0044097F" w:rsidRDefault="00531592" w:rsidP="0044097F">
            <w:pPr>
              <w:suppressAutoHyphens/>
              <w:spacing w:before="0" w:after="0" w:line="360" w:lineRule="auto"/>
              <w:rPr>
                <w:sz w:val="20"/>
                <w:szCs w:val="24"/>
              </w:rPr>
            </w:pPr>
            <w:r w:rsidRPr="0044097F">
              <w:rPr>
                <w:sz w:val="20"/>
                <w:szCs w:val="24"/>
              </w:rPr>
              <w:t>Нематериальные активы</w:t>
            </w:r>
          </w:p>
        </w:tc>
        <w:tc>
          <w:tcPr>
            <w:tcW w:w="1557" w:type="dxa"/>
            <w:shd w:val="clear" w:color="auto" w:fill="auto"/>
          </w:tcPr>
          <w:p w:rsidR="00531592" w:rsidRPr="0044097F" w:rsidRDefault="00531592" w:rsidP="0044097F">
            <w:pPr>
              <w:suppressAutoHyphens/>
              <w:spacing w:before="0" w:after="0" w:line="360" w:lineRule="auto"/>
              <w:rPr>
                <w:sz w:val="20"/>
                <w:szCs w:val="24"/>
              </w:rPr>
            </w:pPr>
            <w:r w:rsidRPr="0044097F">
              <w:rPr>
                <w:sz w:val="20"/>
                <w:szCs w:val="24"/>
              </w:rPr>
              <w:t>350 000</w:t>
            </w:r>
          </w:p>
        </w:tc>
        <w:tc>
          <w:tcPr>
            <w:tcW w:w="2812" w:type="dxa"/>
            <w:shd w:val="clear" w:color="auto" w:fill="auto"/>
          </w:tcPr>
          <w:p w:rsidR="00531592" w:rsidRPr="0044097F" w:rsidRDefault="008129AF" w:rsidP="0044097F">
            <w:pPr>
              <w:suppressAutoHyphens/>
              <w:spacing w:before="0" w:after="0" w:line="360" w:lineRule="auto"/>
              <w:rPr>
                <w:sz w:val="20"/>
                <w:szCs w:val="24"/>
              </w:rPr>
            </w:pPr>
            <w:r w:rsidRPr="0044097F">
              <w:rPr>
                <w:sz w:val="20"/>
                <w:szCs w:val="24"/>
              </w:rPr>
              <w:t>Уставный капитал</w:t>
            </w:r>
          </w:p>
        </w:tc>
        <w:tc>
          <w:tcPr>
            <w:tcW w:w="1247" w:type="dxa"/>
            <w:shd w:val="clear" w:color="auto" w:fill="auto"/>
          </w:tcPr>
          <w:p w:rsidR="00531592" w:rsidRPr="0044097F" w:rsidRDefault="00F90DFE" w:rsidP="0044097F">
            <w:pPr>
              <w:suppressAutoHyphens/>
              <w:spacing w:before="0" w:after="0" w:line="360" w:lineRule="auto"/>
              <w:rPr>
                <w:sz w:val="20"/>
                <w:szCs w:val="24"/>
              </w:rPr>
            </w:pPr>
            <w:r w:rsidRPr="0044097F">
              <w:rPr>
                <w:sz w:val="20"/>
                <w:szCs w:val="24"/>
              </w:rPr>
              <w:t>1400 000</w:t>
            </w:r>
          </w:p>
        </w:tc>
      </w:tr>
      <w:tr w:rsidR="00531592" w:rsidRPr="0044097F" w:rsidTr="0044097F">
        <w:trPr>
          <w:jc w:val="center"/>
        </w:trPr>
        <w:tc>
          <w:tcPr>
            <w:tcW w:w="2802" w:type="dxa"/>
            <w:shd w:val="clear" w:color="auto" w:fill="auto"/>
          </w:tcPr>
          <w:p w:rsidR="00531592" w:rsidRPr="0044097F" w:rsidRDefault="00531592" w:rsidP="0044097F">
            <w:pPr>
              <w:suppressAutoHyphens/>
              <w:spacing w:before="0" w:after="0" w:line="360" w:lineRule="auto"/>
              <w:rPr>
                <w:sz w:val="20"/>
                <w:szCs w:val="24"/>
              </w:rPr>
            </w:pPr>
            <w:r w:rsidRPr="0044097F">
              <w:rPr>
                <w:sz w:val="20"/>
                <w:szCs w:val="24"/>
              </w:rPr>
              <w:t>Основные средства</w:t>
            </w:r>
          </w:p>
        </w:tc>
        <w:tc>
          <w:tcPr>
            <w:tcW w:w="1557" w:type="dxa"/>
            <w:shd w:val="clear" w:color="auto" w:fill="auto"/>
          </w:tcPr>
          <w:p w:rsidR="00531592" w:rsidRPr="0044097F" w:rsidRDefault="00531592" w:rsidP="0044097F">
            <w:pPr>
              <w:suppressAutoHyphens/>
              <w:spacing w:before="0" w:after="0" w:line="360" w:lineRule="auto"/>
              <w:rPr>
                <w:sz w:val="20"/>
                <w:szCs w:val="24"/>
              </w:rPr>
            </w:pPr>
            <w:r w:rsidRPr="0044097F">
              <w:rPr>
                <w:sz w:val="20"/>
                <w:szCs w:val="24"/>
              </w:rPr>
              <w:t>1938 020</w:t>
            </w:r>
          </w:p>
        </w:tc>
        <w:tc>
          <w:tcPr>
            <w:tcW w:w="2812" w:type="dxa"/>
            <w:shd w:val="clear" w:color="auto" w:fill="auto"/>
          </w:tcPr>
          <w:p w:rsidR="00531592" w:rsidRPr="0044097F" w:rsidRDefault="008129AF" w:rsidP="0044097F">
            <w:pPr>
              <w:suppressAutoHyphens/>
              <w:spacing w:before="0" w:after="0" w:line="360" w:lineRule="auto"/>
              <w:rPr>
                <w:sz w:val="20"/>
                <w:szCs w:val="24"/>
              </w:rPr>
            </w:pPr>
            <w:r w:rsidRPr="0044097F">
              <w:rPr>
                <w:sz w:val="20"/>
                <w:szCs w:val="24"/>
              </w:rPr>
              <w:t>Резервный капитал</w:t>
            </w:r>
          </w:p>
        </w:tc>
        <w:tc>
          <w:tcPr>
            <w:tcW w:w="1247" w:type="dxa"/>
            <w:shd w:val="clear" w:color="auto" w:fill="auto"/>
          </w:tcPr>
          <w:p w:rsidR="00531592" w:rsidRPr="0044097F" w:rsidRDefault="00F90DFE" w:rsidP="0044097F">
            <w:pPr>
              <w:suppressAutoHyphens/>
              <w:spacing w:before="0" w:after="0" w:line="360" w:lineRule="auto"/>
              <w:rPr>
                <w:sz w:val="20"/>
                <w:szCs w:val="24"/>
              </w:rPr>
            </w:pPr>
            <w:r w:rsidRPr="0044097F">
              <w:rPr>
                <w:sz w:val="20"/>
                <w:szCs w:val="24"/>
              </w:rPr>
              <w:t>535 000</w:t>
            </w:r>
          </w:p>
        </w:tc>
      </w:tr>
      <w:tr w:rsidR="00531592" w:rsidRPr="0044097F" w:rsidTr="0044097F">
        <w:trPr>
          <w:jc w:val="center"/>
        </w:trPr>
        <w:tc>
          <w:tcPr>
            <w:tcW w:w="2802" w:type="dxa"/>
            <w:shd w:val="clear" w:color="auto" w:fill="auto"/>
          </w:tcPr>
          <w:p w:rsidR="00531592" w:rsidRPr="0044097F" w:rsidRDefault="00531592" w:rsidP="0044097F">
            <w:pPr>
              <w:suppressAutoHyphens/>
              <w:spacing w:before="0" w:after="0" w:line="360" w:lineRule="auto"/>
              <w:rPr>
                <w:sz w:val="20"/>
                <w:szCs w:val="24"/>
              </w:rPr>
            </w:pPr>
            <w:r w:rsidRPr="0044097F">
              <w:rPr>
                <w:sz w:val="20"/>
                <w:szCs w:val="24"/>
              </w:rPr>
              <w:t>Прочие внеоборотые активы</w:t>
            </w:r>
          </w:p>
        </w:tc>
        <w:tc>
          <w:tcPr>
            <w:tcW w:w="1557" w:type="dxa"/>
            <w:shd w:val="clear" w:color="auto" w:fill="auto"/>
          </w:tcPr>
          <w:p w:rsidR="00531592" w:rsidRPr="0044097F" w:rsidRDefault="00531592" w:rsidP="0044097F">
            <w:pPr>
              <w:suppressAutoHyphens/>
              <w:spacing w:before="0" w:after="0" w:line="360" w:lineRule="auto"/>
              <w:rPr>
                <w:sz w:val="20"/>
                <w:szCs w:val="24"/>
              </w:rPr>
            </w:pPr>
            <w:r w:rsidRPr="0044097F">
              <w:rPr>
                <w:sz w:val="20"/>
                <w:szCs w:val="24"/>
              </w:rPr>
              <w:t>255 000</w:t>
            </w:r>
          </w:p>
        </w:tc>
        <w:tc>
          <w:tcPr>
            <w:tcW w:w="2812" w:type="dxa"/>
            <w:shd w:val="clear" w:color="auto" w:fill="auto"/>
          </w:tcPr>
          <w:p w:rsidR="00531592" w:rsidRPr="0044097F" w:rsidRDefault="008129AF" w:rsidP="0044097F">
            <w:pPr>
              <w:suppressAutoHyphens/>
              <w:spacing w:before="0" w:after="0" w:line="360" w:lineRule="auto"/>
              <w:rPr>
                <w:sz w:val="20"/>
                <w:szCs w:val="24"/>
              </w:rPr>
            </w:pPr>
            <w:r w:rsidRPr="0044097F">
              <w:rPr>
                <w:sz w:val="20"/>
                <w:szCs w:val="24"/>
              </w:rPr>
              <w:t>Нераспределенная прибыль</w:t>
            </w:r>
          </w:p>
        </w:tc>
        <w:tc>
          <w:tcPr>
            <w:tcW w:w="1247" w:type="dxa"/>
            <w:shd w:val="clear" w:color="auto" w:fill="auto"/>
          </w:tcPr>
          <w:p w:rsidR="00531592" w:rsidRPr="0044097F" w:rsidRDefault="00F90DFE" w:rsidP="0044097F">
            <w:pPr>
              <w:suppressAutoHyphens/>
              <w:spacing w:before="0" w:after="0" w:line="360" w:lineRule="auto"/>
              <w:rPr>
                <w:sz w:val="20"/>
                <w:szCs w:val="24"/>
              </w:rPr>
            </w:pPr>
            <w:r w:rsidRPr="0044097F">
              <w:rPr>
                <w:sz w:val="20"/>
                <w:szCs w:val="24"/>
              </w:rPr>
              <w:t xml:space="preserve">2612 </w:t>
            </w:r>
            <w:r w:rsidR="00A033FA" w:rsidRPr="0044097F">
              <w:rPr>
                <w:sz w:val="20"/>
                <w:szCs w:val="24"/>
              </w:rPr>
              <w:t>440</w:t>
            </w:r>
          </w:p>
        </w:tc>
      </w:tr>
      <w:tr w:rsidR="00A77E12" w:rsidRPr="0044097F" w:rsidTr="0044097F">
        <w:trPr>
          <w:jc w:val="center"/>
        </w:trPr>
        <w:tc>
          <w:tcPr>
            <w:tcW w:w="2802" w:type="dxa"/>
            <w:shd w:val="clear" w:color="auto" w:fill="auto"/>
          </w:tcPr>
          <w:p w:rsidR="00A77E12" w:rsidRPr="0044097F" w:rsidRDefault="00A77E12" w:rsidP="0044097F">
            <w:pPr>
              <w:suppressAutoHyphens/>
              <w:spacing w:before="0" w:after="0" w:line="360" w:lineRule="auto"/>
              <w:rPr>
                <w:sz w:val="20"/>
                <w:szCs w:val="24"/>
              </w:rPr>
            </w:pPr>
            <w:r w:rsidRPr="0044097F">
              <w:rPr>
                <w:sz w:val="20"/>
                <w:szCs w:val="24"/>
              </w:rPr>
              <w:t>Итого по разделу 1</w:t>
            </w:r>
          </w:p>
        </w:tc>
        <w:tc>
          <w:tcPr>
            <w:tcW w:w="1557" w:type="dxa"/>
            <w:shd w:val="clear" w:color="auto" w:fill="auto"/>
          </w:tcPr>
          <w:p w:rsidR="00A77E12" w:rsidRPr="0044097F" w:rsidRDefault="007A37D7" w:rsidP="0044097F">
            <w:pPr>
              <w:suppressAutoHyphens/>
              <w:spacing w:before="0" w:after="0" w:line="360" w:lineRule="auto"/>
              <w:rPr>
                <w:sz w:val="20"/>
                <w:szCs w:val="24"/>
              </w:rPr>
            </w:pPr>
            <w:r w:rsidRPr="0044097F">
              <w:rPr>
                <w:sz w:val="20"/>
                <w:szCs w:val="24"/>
              </w:rPr>
              <w:t>2543 02</w:t>
            </w:r>
            <w:r w:rsidR="00A77E12" w:rsidRPr="0044097F">
              <w:rPr>
                <w:sz w:val="20"/>
                <w:szCs w:val="24"/>
              </w:rPr>
              <w:t>0</w:t>
            </w:r>
          </w:p>
        </w:tc>
        <w:tc>
          <w:tcPr>
            <w:tcW w:w="2812" w:type="dxa"/>
            <w:shd w:val="clear" w:color="auto" w:fill="auto"/>
          </w:tcPr>
          <w:p w:rsidR="00A77E12" w:rsidRPr="0044097F" w:rsidRDefault="008129AF" w:rsidP="0044097F">
            <w:pPr>
              <w:suppressAutoHyphens/>
              <w:spacing w:before="0" w:after="0" w:line="360" w:lineRule="auto"/>
              <w:rPr>
                <w:sz w:val="20"/>
                <w:szCs w:val="24"/>
              </w:rPr>
            </w:pPr>
            <w:r w:rsidRPr="0044097F">
              <w:rPr>
                <w:sz w:val="20"/>
                <w:szCs w:val="24"/>
              </w:rPr>
              <w:t>Итого по разделу 3</w:t>
            </w:r>
          </w:p>
        </w:tc>
        <w:tc>
          <w:tcPr>
            <w:tcW w:w="1247" w:type="dxa"/>
            <w:shd w:val="clear" w:color="auto" w:fill="auto"/>
          </w:tcPr>
          <w:p w:rsidR="00A77E12" w:rsidRPr="0044097F" w:rsidRDefault="00F90DFE" w:rsidP="0044097F">
            <w:pPr>
              <w:suppressAutoHyphens/>
              <w:spacing w:before="0" w:after="0" w:line="360" w:lineRule="auto"/>
              <w:rPr>
                <w:sz w:val="20"/>
                <w:szCs w:val="24"/>
              </w:rPr>
            </w:pPr>
            <w:r w:rsidRPr="0044097F">
              <w:rPr>
                <w:sz w:val="20"/>
                <w:szCs w:val="24"/>
              </w:rPr>
              <w:t xml:space="preserve">4547 </w:t>
            </w:r>
            <w:r w:rsidR="00C465CA" w:rsidRPr="0044097F">
              <w:rPr>
                <w:sz w:val="20"/>
                <w:szCs w:val="24"/>
              </w:rPr>
              <w:t>440</w:t>
            </w:r>
          </w:p>
        </w:tc>
      </w:tr>
      <w:tr w:rsidR="00FC5740" w:rsidRPr="0044097F" w:rsidTr="0044097F">
        <w:trPr>
          <w:jc w:val="center"/>
        </w:trPr>
        <w:tc>
          <w:tcPr>
            <w:tcW w:w="2802" w:type="dxa"/>
            <w:shd w:val="clear" w:color="auto" w:fill="auto"/>
          </w:tcPr>
          <w:p w:rsidR="00FC5740" w:rsidRPr="0044097F" w:rsidRDefault="00FC5740" w:rsidP="0044097F">
            <w:pPr>
              <w:suppressAutoHyphens/>
              <w:spacing w:before="0" w:after="0" w:line="360" w:lineRule="auto"/>
              <w:rPr>
                <w:sz w:val="20"/>
                <w:szCs w:val="24"/>
              </w:rPr>
            </w:pPr>
            <w:r w:rsidRPr="0044097F">
              <w:rPr>
                <w:sz w:val="20"/>
                <w:szCs w:val="24"/>
              </w:rPr>
              <w:t>2. Оборотные активы</w:t>
            </w:r>
          </w:p>
        </w:tc>
        <w:tc>
          <w:tcPr>
            <w:tcW w:w="1557" w:type="dxa"/>
            <w:shd w:val="clear" w:color="auto" w:fill="auto"/>
          </w:tcPr>
          <w:p w:rsidR="00FC5740" w:rsidRPr="0044097F" w:rsidRDefault="00FC5740" w:rsidP="0044097F">
            <w:pPr>
              <w:suppressAutoHyphens/>
              <w:spacing w:before="0" w:after="0" w:line="360" w:lineRule="auto"/>
              <w:rPr>
                <w:sz w:val="20"/>
                <w:szCs w:val="24"/>
              </w:rPr>
            </w:pPr>
          </w:p>
        </w:tc>
        <w:tc>
          <w:tcPr>
            <w:tcW w:w="2812" w:type="dxa"/>
            <w:shd w:val="clear" w:color="auto" w:fill="auto"/>
          </w:tcPr>
          <w:p w:rsidR="00FC5740" w:rsidRPr="0044097F" w:rsidRDefault="008129AF" w:rsidP="0044097F">
            <w:pPr>
              <w:suppressAutoHyphens/>
              <w:spacing w:before="0" w:after="0" w:line="360" w:lineRule="auto"/>
              <w:rPr>
                <w:sz w:val="20"/>
                <w:szCs w:val="24"/>
              </w:rPr>
            </w:pPr>
            <w:r w:rsidRPr="0044097F">
              <w:rPr>
                <w:sz w:val="20"/>
                <w:szCs w:val="24"/>
              </w:rPr>
              <w:t>4. Долгосрочные пассивы</w:t>
            </w:r>
          </w:p>
        </w:tc>
        <w:tc>
          <w:tcPr>
            <w:tcW w:w="1247" w:type="dxa"/>
            <w:shd w:val="clear" w:color="auto" w:fill="auto"/>
          </w:tcPr>
          <w:p w:rsidR="00FC5740" w:rsidRPr="0044097F" w:rsidRDefault="00FC5740" w:rsidP="0044097F">
            <w:pPr>
              <w:suppressAutoHyphens/>
              <w:spacing w:before="0" w:after="0" w:line="360" w:lineRule="auto"/>
              <w:rPr>
                <w:sz w:val="20"/>
                <w:szCs w:val="24"/>
              </w:rPr>
            </w:pPr>
          </w:p>
        </w:tc>
      </w:tr>
      <w:tr w:rsidR="00FC5740" w:rsidRPr="0044097F" w:rsidTr="0044097F">
        <w:trPr>
          <w:jc w:val="center"/>
        </w:trPr>
        <w:tc>
          <w:tcPr>
            <w:tcW w:w="2802" w:type="dxa"/>
            <w:shd w:val="clear" w:color="auto" w:fill="auto"/>
          </w:tcPr>
          <w:p w:rsidR="00FC5740" w:rsidRPr="0044097F" w:rsidRDefault="00FC5740" w:rsidP="0044097F">
            <w:pPr>
              <w:suppressAutoHyphens/>
              <w:spacing w:before="0" w:after="0" w:line="360" w:lineRule="auto"/>
              <w:rPr>
                <w:sz w:val="20"/>
                <w:szCs w:val="24"/>
              </w:rPr>
            </w:pPr>
            <w:r w:rsidRPr="0044097F">
              <w:rPr>
                <w:sz w:val="20"/>
                <w:szCs w:val="24"/>
              </w:rPr>
              <w:t>Запасы, в т.ч:</w:t>
            </w:r>
          </w:p>
        </w:tc>
        <w:tc>
          <w:tcPr>
            <w:tcW w:w="1557" w:type="dxa"/>
            <w:shd w:val="clear" w:color="auto" w:fill="auto"/>
          </w:tcPr>
          <w:p w:rsidR="00FC5740" w:rsidRPr="0044097F" w:rsidRDefault="00BA7995" w:rsidP="0044097F">
            <w:pPr>
              <w:suppressAutoHyphens/>
              <w:spacing w:before="0" w:after="0" w:line="360" w:lineRule="auto"/>
              <w:rPr>
                <w:sz w:val="20"/>
                <w:szCs w:val="24"/>
              </w:rPr>
            </w:pPr>
            <w:r w:rsidRPr="0044097F">
              <w:rPr>
                <w:sz w:val="20"/>
                <w:szCs w:val="24"/>
              </w:rPr>
              <w:t>1015 000</w:t>
            </w:r>
          </w:p>
        </w:tc>
        <w:tc>
          <w:tcPr>
            <w:tcW w:w="2812" w:type="dxa"/>
            <w:shd w:val="clear" w:color="auto" w:fill="auto"/>
          </w:tcPr>
          <w:p w:rsidR="00FC5740" w:rsidRPr="0044097F" w:rsidRDefault="008129AF" w:rsidP="0044097F">
            <w:pPr>
              <w:suppressAutoHyphens/>
              <w:spacing w:before="0" w:after="0" w:line="360" w:lineRule="auto"/>
              <w:rPr>
                <w:sz w:val="20"/>
                <w:szCs w:val="24"/>
              </w:rPr>
            </w:pPr>
            <w:r w:rsidRPr="0044097F">
              <w:rPr>
                <w:sz w:val="20"/>
                <w:szCs w:val="24"/>
              </w:rPr>
              <w:t>Займы и кредиты</w:t>
            </w:r>
          </w:p>
        </w:tc>
        <w:tc>
          <w:tcPr>
            <w:tcW w:w="1247" w:type="dxa"/>
            <w:shd w:val="clear" w:color="auto" w:fill="auto"/>
          </w:tcPr>
          <w:p w:rsidR="00FC5740" w:rsidRPr="0044097F" w:rsidRDefault="00F90DFE" w:rsidP="0044097F">
            <w:pPr>
              <w:suppressAutoHyphens/>
              <w:spacing w:before="0" w:after="0" w:line="360" w:lineRule="auto"/>
              <w:rPr>
                <w:sz w:val="20"/>
                <w:szCs w:val="24"/>
              </w:rPr>
            </w:pPr>
            <w:r w:rsidRPr="0044097F">
              <w:rPr>
                <w:sz w:val="20"/>
                <w:szCs w:val="24"/>
              </w:rPr>
              <w:t>40 000</w:t>
            </w:r>
          </w:p>
        </w:tc>
      </w:tr>
      <w:tr w:rsidR="00FC5740" w:rsidRPr="0044097F" w:rsidTr="0044097F">
        <w:trPr>
          <w:jc w:val="center"/>
        </w:trPr>
        <w:tc>
          <w:tcPr>
            <w:tcW w:w="2802" w:type="dxa"/>
            <w:shd w:val="clear" w:color="auto" w:fill="auto"/>
          </w:tcPr>
          <w:p w:rsidR="00FC5740" w:rsidRPr="0044097F" w:rsidRDefault="00A77E12" w:rsidP="0044097F">
            <w:pPr>
              <w:suppressAutoHyphens/>
              <w:spacing w:before="0" w:after="0" w:line="360" w:lineRule="auto"/>
              <w:rPr>
                <w:sz w:val="20"/>
                <w:szCs w:val="24"/>
                <w:lang w:val="en-US"/>
              </w:rPr>
            </w:pPr>
            <w:r w:rsidRPr="0044097F">
              <w:rPr>
                <w:sz w:val="20"/>
                <w:szCs w:val="24"/>
              </w:rPr>
              <w:t>сырье</w:t>
            </w:r>
            <w:r w:rsidR="00FC5740" w:rsidRPr="0044097F">
              <w:rPr>
                <w:sz w:val="20"/>
                <w:szCs w:val="24"/>
              </w:rPr>
              <w:t>, материалы и другие аналогичные ценности</w:t>
            </w:r>
          </w:p>
        </w:tc>
        <w:tc>
          <w:tcPr>
            <w:tcW w:w="1557" w:type="dxa"/>
            <w:shd w:val="clear" w:color="auto" w:fill="auto"/>
          </w:tcPr>
          <w:p w:rsidR="00FC5740" w:rsidRPr="0044097F" w:rsidRDefault="00BA7995" w:rsidP="0044097F">
            <w:pPr>
              <w:suppressAutoHyphens/>
              <w:spacing w:before="0" w:after="0" w:line="360" w:lineRule="auto"/>
              <w:rPr>
                <w:sz w:val="20"/>
                <w:szCs w:val="24"/>
              </w:rPr>
            </w:pPr>
            <w:r w:rsidRPr="0044097F">
              <w:rPr>
                <w:sz w:val="20"/>
                <w:szCs w:val="24"/>
              </w:rPr>
              <w:t>275 000</w:t>
            </w:r>
          </w:p>
        </w:tc>
        <w:tc>
          <w:tcPr>
            <w:tcW w:w="2812" w:type="dxa"/>
            <w:shd w:val="clear" w:color="auto" w:fill="auto"/>
          </w:tcPr>
          <w:p w:rsidR="00FC5740" w:rsidRPr="0044097F" w:rsidRDefault="008129AF" w:rsidP="0044097F">
            <w:pPr>
              <w:suppressAutoHyphens/>
              <w:spacing w:before="0" w:after="0" w:line="360" w:lineRule="auto"/>
              <w:rPr>
                <w:sz w:val="20"/>
                <w:szCs w:val="24"/>
                <w:lang w:val="en-US"/>
              </w:rPr>
            </w:pPr>
            <w:r w:rsidRPr="0044097F">
              <w:rPr>
                <w:sz w:val="20"/>
                <w:szCs w:val="24"/>
              </w:rPr>
              <w:t>Итого по разделу 4</w:t>
            </w:r>
          </w:p>
        </w:tc>
        <w:tc>
          <w:tcPr>
            <w:tcW w:w="1247" w:type="dxa"/>
            <w:shd w:val="clear" w:color="auto" w:fill="auto"/>
          </w:tcPr>
          <w:p w:rsidR="00FC5740" w:rsidRPr="0044097F" w:rsidRDefault="00F90DFE" w:rsidP="0044097F">
            <w:pPr>
              <w:suppressAutoHyphens/>
              <w:spacing w:before="0" w:after="0" w:line="360" w:lineRule="auto"/>
              <w:rPr>
                <w:sz w:val="20"/>
                <w:szCs w:val="24"/>
              </w:rPr>
            </w:pPr>
            <w:r w:rsidRPr="0044097F">
              <w:rPr>
                <w:sz w:val="20"/>
                <w:szCs w:val="24"/>
              </w:rPr>
              <w:t>40 000</w:t>
            </w:r>
          </w:p>
        </w:tc>
      </w:tr>
      <w:tr w:rsidR="00BA7995" w:rsidRPr="0044097F" w:rsidTr="0044097F">
        <w:trPr>
          <w:jc w:val="center"/>
        </w:trPr>
        <w:tc>
          <w:tcPr>
            <w:tcW w:w="2802" w:type="dxa"/>
            <w:shd w:val="clear" w:color="auto" w:fill="auto"/>
          </w:tcPr>
          <w:p w:rsidR="00BA7995" w:rsidRPr="0044097F" w:rsidRDefault="00BA7995" w:rsidP="0044097F">
            <w:pPr>
              <w:suppressAutoHyphens/>
              <w:spacing w:before="0" w:after="0" w:line="360" w:lineRule="auto"/>
              <w:rPr>
                <w:sz w:val="20"/>
                <w:szCs w:val="24"/>
                <w:lang w:val="en-US"/>
              </w:rPr>
            </w:pPr>
            <w:r w:rsidRPr="0044097F">
              <w:rPr>
                <w:sz w:val="20"/>
                <w:szCs w:val="24"/>
              </w:rPr>
              <w:t>готовая продукция</w:t>
            </w:r>
          </w:p>
        </w:tc>
        <w:tc>
          <w:tcPr>
            <w:tcW w:w="1557" w:type="dxa"/>
            <w:shd w:val="clear" w:color="auto" w:fill="auto"/>
          </w:tcPr>
          <w:p w:rsidR="00BA7995" w:rsidRPr="0044097F" w:rsidRDefault="00BA7995" w:rsidP="0044097F">
            <w:pPr>
              <w:suppressAutoHyphens/>
              <w:spacing w:before="0" w:after="0" w:line="360" w:lineRule="auto"/>
              <w:rPr>
                <w:sz w:val="20"/>
                <w:szCs w:val="24"/>
              </w:rPr>
            </w:pPr>
            <w:r w:rsidRPr="0044097F">
              <w:rPr>
                <w:sz w:val="20"/>
                <w:szCs w:val="24"/>
              </w:rPr>
              <w:t>300 000</w:t>
            </w:r>
          </w:p>
        </w:tc>
        <w:tc>
          <w:tcPr>
            <w:tcW w:w="2812" w:type="dxa"/>
            <w:shd w:val="clear" w:color="auto" w:fill="auto"/>
          </w:tcPr>
          <w:p w:rsidR="00BA7995" w:rsidRPr="0044097F" w:rsidRDefault="008129AF" w:rsidP="0044097F">
            <w:pPr>
              <w:suppressAutoHyphens/>
              <w:spacing w:before="0" w:after="0" w:line="360" w:lineRule="auto"/>
              <w:rPr>
                <w:sz w:val="20"/>
                <w:szCs w:val="24"/>
              </w:rPr>
            </w:pPr>
            <w:r w:rsidRPr="0044097F">
              <w:rPr>
                <w:sz w:val="20"/>
                <w:szCs w:val="24"/>
              </w:rPr>
              <w:t>5. Краткосрочные пассивы</w:t>
            </w:r>
          </w:p>
        </w:tc>
        <w:tc>
          <w:tcPr>
            <w:tcW w:w="1247" w:type="dxa"/>
            <w:shd w:val="clear" w:color="auto" w:fill="auto"/>
          </w:tcPr>
          <w:p w:rsidR="00BA7995" w:rsidRPr="0044097F" w:rsidRDefault="00BA7995" w:rsidP="0044097F">
            <w:pPr>
              <w:suppressAutoHyphens/>
              <w:spacing w:before="0" w:after="0" w:line="360" w:lineRule="auto"/>
              <w:rPr>
                <w:sz w:val="20"/>
                <w:szCs w:val="24"/>
              </w:rPr>
            </w:pPr>
          </w:p>
        </w:tc>
      </w:tr>
      <w:tr w:rsidR="00BA7995" w:rsidRPr="0044097F" w:rsidTr="0044097F">
        <w:trPr>
          <w:jc w:val="center"/>
        </w:trPr>
        <w:tc>
          <w:tcPr>
            <w:tcW w:w="2802" w:type="dxa"/>
            <w:shd w:val="clear" w:color="auto" w:fill="auto"/>
          </w:tcPr>
          <w:p w:rsidR="00BA7995" w:rsidRPr="0044097F" w:rsidRDefault="007A37D7" w:rsidP="0044097F">
            <w:pPr>
              <w:suppressAutoHyphens/>
              <w:spacing w:before="0" w:after="0" w:line="360" w:lineRule="auto"/>
              <w:rPr>
                <w:sz w:val="20"/>
                <w:szCs w:val="24"/>
              </w:rPr>
            </w:pPr>
            <w:r w:rsidRPr="0044097F">
              <w:rPr>
                <w:sz w:val="20"/>
                <w:szCs w:val="24"/>
              </w:rPr>
              <w:t>р</w:t>
            </w:r>
            <w:r w:rsidR="00BA7995" w:rsidRPr="0044097F">
              <w:rPr>
                <w:sz w:val="20"/>
                <w:szCs w:val="24"/>
              </w:rPr>
              <w:t>асходы будущих периодов</w:t>
            </w:r>
          </w:p>
        </w:tc>
        <w:tc>
          <w:tcPr>
            <w:tcW w:w="1557" w:type="dxa"/>
            <w:shd w:val="clear" w:color="auto" w:fill="auto"/>
          </w:tcPr>
          <w:p w:rsidR="00BA7995" w:rsidRPr="0044097F" w:rsidRDefault="00BA7995" w:rsidP="0044097F">
            <w:pPr>
              <w:suppressAutoHyphens/>
              <w:spacing w:before="0" w:after="0" w:line="360" w:lineRule="auto"/>
              <w:rPr>
                <w:sz w:val="20"/>
                <w:szCs w:val="24"/>
              </w:rPr>
            </w:pPr>
            <w:r w:rsidRPr="0044097F">
              <w:rPr>
                <w:sz w:val="20"/>
                <w:szCs w:val="24"/>
              </w:rPr>
              <w:t>440 000</w:t>
            </w:r>
          </w:p>
        </w:tc>
        <w:tc>
          <w:tcPr>
            <w:tcW w:w="2812" w:type="dxa"/>
            <w:shd w:val="clear" w:color="auto" w:fill="auto"/>
          </w:tcPr>
          <w:p w:rsidR="00BA7995" w:rsidRPr="0044097F" w:rsidRDefault="008129AF" w:rsidP="0044097F">
            <w:pPr>
              <w:suppressAutoHyphens/>
              <w:spacing w:before="0" w:after="0" w:line="360" w:lineRule="auto"/>
              <w:rPr>
                <w:sz w:val="20"/>
                <w:szCs w:val="24"/>
              </w:rPr>
            </w:pPr>
            <w:r w:rsidRPr="0044097F">
              <w:rPr>
                <w:sz w:val="20"/>
                <w:szCs w:val="24"/>
              </w:rPr>
              <w:t>Заемные средства</w:t>
            </w:r>
          </w:p>
        </w:tc>
        <w:tc>
          <w:tcPr>
            <w:tcW w:w="1247" w:type="dxa"/>
            <w:shd w:val="clear" w:color="auto" w:fill="auto"/>
          </w:tcPr>
          <w:p w:rsidR="00BA7995" w:rsidRPr="0044097F" w:rsidRDefault="00F90DFE" w:rsidP="0044097F">
            <w:pPr>
              <w:suppressAutoHyphens/>
              <w:spacing w:before="0" w:after="0" w:line="360" w:lineRule="auto"/>
              <w:rPr>
                <w:sz w:val="20"/>
                <w:szCs w:val="24"/>
              </w:rPr>
            </w:pPr>
            <w:r w:rsidRPr="0044097F">
              <w:rPr>
                <w:sz w:val="20"/>
                <w:szCs w:val="24"/>
              </w:rPr>
              <w:t>20 000</w:t>
            </w:r>
          </w:p>
        </w:tc>
      </w:tr>
      <w:tr w:rsidR="00A77E12" w:rsidRPr="0044097F" w:rsidTr="0044097F">
        <w:trPr>
          <w:jc w:val="center"/>
        </w:trPr>
        <w:tc>
          <w:tcPr>
            <w:tcW w:w="2802" w:type="dxa"/>
            <w:shd w:val="clear" w:color="auto" w:fill="auto"/>
          </w:tcPr>
          <w:p w:rsidR="00A77E12" w:rsidRPr="0044097F" w:rsidRDefault="00A77E12" w:rsidP="0044097F">
            <w:pPr>
              <w:suppressAutoHyphens/>
              <w:spacing w:before="0" w:after="0" w:line="360" w:lineRule="auto"/>
              <w:rPr>
                <w:sz w:val="20"/>
                <w:szCs w:val="24"/>
              </w:rPr>
            </w:pPr>
            <w:r w:rsidRPr="0044097F">
              <w:rPr>
                <w:sz w:val="20"/>
                <w:szCs w:val="24"/>
              </w:rPr>
              <w:t>Налог на добавленную стоимость по приобретенным ценностям</w:t>
            </w:r>
          </w:p>
        </w:tc>
        <w:tc>
          <w:tcPr>
            <w:tcW w:w="1557" w:type="dxa"/>
            <w:shd w:val="clear" w:color="auto" w:fill="auto"/>
          </w:tcPr>
          <w:p w:rsidR="00A77E12" w:rsidRPr="0044097F" w:rsidRDefault="00C465CA" w:rsidP="0044097F">
            <w:pPr>
              <w:suppressAutoHyphens/>
              <w:spacing w:before="0" w:after="0" w:line="360" w:lineRule="auto"/>
              <w:rPr>
                <w:sz w:val="20"/>
                <w:szCs w:val="24"/>
              </w:rPr>
            </w:pPr>
            <w:r w:rsidRPr="0044097F">
              <w:rPr>
                <w:sz w:val="20"/>
                <w:szCs w:val="24"/>
              </w:rPr>
              <w:t xml:space="preserve">49 </w:t>
            </w:r>
            <w:r w:rsidR="00FF3413" w:rsidRPr="0044097F">
              <w:rPr>
                <w:sz w:val="20"/>
                <w:szCs w:val="24"/>
              </w:rPr>
              <w:t>420</w:t>
            </w:r>
          </w:p>
        </w:tc>
        <w:tc>
          <w:tcPr>
            <w:tcW w:w="2812" w:type="dxa"/>
            <w:shd w:val="clear" w:color="auto" w:fill="auto"/>
          </w:tcPr>
          <w:p w:rsidR="00A77E12" w:rsidRPr="0044097F" w:rsidRDefault="008129AF" w:rsidP="0044097F">
            <w:pPr>
              <w:suppressAutoHyphens/>
              <w:spacing w:before="0" w:after="0" w:line="360" w:lineRule="auto"/>
              <w:rPr>
                <w:sz w:val="20"/>
                <w:szCs w:val="24"/>
              </w:rPr>
            </w:pPr>
            <w:r w:rsidRPr="0044097F">
              <w:rPr>
                <w:sz w:val="20"/>
                <w:szCs w:val="24"/>
              </w:rPr>
              <w:t>Кредиторская задолженность</w:t>
            </w:r>
          </w:p>
        </w:tc>
        <w:tc>
          <w:tcPr>
            <w:tcW w:w="1247" w:type="dxa"/>
            <w:shd w:val="clear" w:color="auto" w:fill="auto"/>
          </w:tcPr>
          <w:p w:rsidR="00A77E12" w:rsidRPr="0044097F" w:rsidRDefault="00F90DFE" w:rsidP="0044097F">
            <w:pPr>
              <w:suppressAutoHyphens/>
              <w:spacing w:before="0" w:after="0" w:line="360" w:lineRule="auto"/>
              <w:rPr>
                <w:sz w:val="20"/>
                <w:szCs w:val="24"/>
              </w:rPr>
            </w:pPr>
            <w:r w:rsidRPr="0044097F">
              <w:rPr>
                <w:sz w:val="20"/>
                <w:szCs w:val="24"/>
              </w:rPr>
              <w:t>40 000</w:t>
            </w:r>
          </w:p>
        </w:tc>
      </w:tr>
      <w:tr w:rsidR="00A77E12" w:rsidRPr="0044097F" w:rsidTr="0044097F">
        <w:trPr>
          <w:jc w:val="center"/>
        </w:trPr>
        <w:tc>
          <w:tcPr>
            <w:tcW w:w="2802" w:type="dxa"/>
            <w:shd w:val="clear" w:color="auto" w:fill="auto"/>
          </w:tcPr>
          <w:p w:rsidR="00A77E12" w:rsidRPr="0044097F" w:rsidRDefault="00A77E12" w:rsidP="0044097F">
            <w:pPr>
              <w:suppressAutoHyphens/>
              <w:spacing w:before="0" w:after="0" w:line="360" w:lineRule="auto"/>
              <w:rPr>
                <w:sz w:val="20"/>
                <w:szCs w:val="24"/>
                <w:lang w:val="en-US"/>
              </w:rPr>
            </w:pPr>
            <w:r w:rsidRPr="0044097F">
              <w:rPr>
                <w:sz w:val="20"/>
                <w:szCs w:val="24"/>
              </w:rPr>
              <w:t>Дебиторская задолженность</w:t>
            </w:r>
          </w:p>
        </w:tc>
        <w:tc>
          <w:tcPr>
            <w:tcW w:w="1557" w:type="dxa"/>
            <w:shd w:val="clear" w:color="auto" w:fill="auto"/>
          </w:tcPr>
          <w:p w:rsidR="00A77E12" w:rsidRPr="0044097F" w:rsidRDefault="00BA7995" w:rsidP="0044097F">
            <w:pPr>
              <w:suppressAutoHyphens/>
              <w:spacing w:before="0" w:after="0" w:line="360" w:lineRule="auto"/>
              <w:rPr>
                <w:sz w:val="20"/>
                <w:szCs w:val="24"/>
              </w:rPr>
            </w:pPr>
            <w:r w:rsidRPr="0044097F">
              <w:rPr>
                <w:sz w:val="20"/>
                <w:szCs w:val="24"/>
              </w:rPr>
              <w:t>105 000</w:t>
            </w:r>
          </w:p>
        </w:tc>
        <w:tc>
          <w:tcPr>
            <w:tcW w:w="2812" w:type="dxa"/>
            <w:shd w:val="clear" w:color="auto" w:fill="auto"/>
          </w:tcPr>
          <w:p w:rsidR="00A77E12" w:rsidRPr="0044097F" w:rsidRDefault="008129AF" w:rsidP="0044097F">
            <w:pPr>
              <w:suppressAutoHyphens/>
              <w:spacing w:before="0" w:after="0" w:line="360" w:lineRule="auto"/>
              <w:rPr>
                <w:sz w:val="20"/>
                <w:szCs w:val="24"/>
              </w:rPr>
            </w:pPr>
            <w:r w:rsidRPr="0044097F">
              <w:rPr>
                <w:sz w:val="20"/>
                <w:szCs w:val="24"/>
              </w:rPr>
              <w:t>Доходы будущих периодов</w:t>
            </w:r>
          </w:p>
        </w:tc>
        <w:tc>
          <w:tcPr>
            <w:tcW w:w="1247" w:type="dxa"/>
            <w:shd w:val="clear" w:color="auto" w:fill="auto"/>
          </w:tcPr>
          <w:p w:rsidR="00A77E12" w:rsidRPr="0044097F" w:rsidRDefault="00F90DFE" w:rsidP="0044097F">
            <w:pPr>
              <w:suppressAutoHyphens/>
              <w:spacing w:before="0" w:after="0" w:line="360" w:lineRule="auto"/>
              <w:rPr>
                <w:sz w:val="20"/>
                <w:szCs w:val="24"/>
              </w:rPr>
            </w:pPr>
            <w:r w:rsidRPr="0044097F">
              <w:rPr>
                <w:sz w:val="20"/>
                <w:szCs w:val="24"/>
              </w:rPr>
              <w:t>40 000</w:t>
            </w:r>
          </w:p>
        </w:tc>
      </w:tr>
      <w:tr w:rsidR="00A77E12" w:rsidRPr="0044097F" w:rsidTr="0044097F">
        <w:trPr>
          <w:jc w:val="center"/>
        </w:trPr>
        <w:tc>
          <w:tcPr>
            <w:tcW w:w="2802" w:type="dxa"/>
            <w:shd w:val="clear" w:color="auto" w:fill="auto"/>
          </w:tcPr>
          <w:p w:rsidR="00A77E12" w:rsidRPr="0044097F" w:rsidRDefault="00A77E12" w:rsidP="0044097F">
            <w:pPr>
              <w:suppressAutoHyphens/>
              <w:spacing w:before="0" w:after="0" w:line="360" w:lineRule="auto"/>
              <w:rPr>
                <w:sz w:val="20"/>
                <w:szCs w:val="24"/>
                <w:lang w:val="en-US"/>
              </w:rPr>
            </w:pPr>
            <w:r w:rsidRPr="0044097F">
              <w:rPr>
                <w:sz w:val="20"/>
                <w:szCs w:val="24"/>
              </w:rPr>
              <w:t>Денежные средства</w:t>
            </w:r>
          </w:p>
        </w:tc>
        <w:tc>
          <w:tcPr>
            <w:tcW w:w="1557" w:type="dxa"/>
            <w:shd w:val="clear" w:color="auto" w:fill="auto"/>
          </w:tcPr>
          <w:p w:rsidR="00A77E12" w:rsidRPr="0044097F" w:rsidRDefault="00BA7995" w:rsidP="0044097F">
            <w:pPr>
              <w:suppressAutoHyphens/>
              <w:spacing w:before="0" w:after="0" w:line="360" w:lineRule="auto"/>
              <w:rPr>
                <w:sz w:val="20"/>
                <w:szCs w:val="24"/>
              </w:rPr>
            </w:pPr>
            <w:r w:rsidRPr="0044097F">
              <w:rPr>
                <w:sz w:val="20"/>
                <w:szCs w:val="24"/>
              </w:rPr>
              <w:t>800 000</w:t>
            </w:r>
          </w:p>
        </w:tc>
        <w:tc>
          <w:tcPr>
            <w:tcW w:w="2812" w:type="dxa"/>
            <w:shd w:val="clear" w:color="auto" w:fill="auto"/>
          </w:tcPr>
          <w:p w:rsidR="00A77E12" w:rsidRPr="0044097F" w:rsidRDefault="008129AF" w:rsidP="0044097F">
            <w:pPr>
              <w:suppressAutoHyphens/>
              <w:spacing w:before="0" w:after="0" w:line="360" w:lineRule="auto"/>
              <w:rPr>
                <w:sz w:val="20"/>
                <w:szCs w:val="24"/>
              </w:rPr>
            </w:pPr>
            <w:r w:rsidRPr="0044097F">
              <w:rPr>
                <w:sz w:val="20"/>
                <w:szCs w:val="24"/>
              </w:rPr>
              <w:t>Прочие краткосрочные пассивы</w:t>
            </w:r>
          </w:p>
        </w:tc>
        <w:tc>
          <w:tcPr>
            <w:tcW w:w="1247" w:type="dxa"/>
            <w:shd w:val="clear" w:color="auto" w:fill="auto"/>
          </w:tcPr>
          <w:p w:rsidR="00A77E12" w:rsidRPr="0044097F" w:rsidRDefault="00F90DFE" w:rsidP="0044097F">
            <w:pPr>
              <w:suppressAutoHyphens/>
              <w:spacing w:before="0" w:after="0" w:line="360" w:lineRule="auto"/>
              <w:rPr>
                <w:sz w:val="20"/>
                <w:szCs w:val="24"/>
              </w:rPr>
            </w:pPr>
            <w:r w:rsidRPr="0044097F">
              <w:rPr>
                <w:sz w:val="20"/>
                <w:szCs w:val="24"/>
              </w:rPr>
              <w:t>30 000</w:t>
            </w:r>
          </w:p>
        </w:tc>
      </w:tr>
      <w:tr w:rsidR="00531592" w:rsidRPr="0044097F" w:rsidTr="0044097F">
        <w:trPr>
          <w:jc w:val="center"/>
        </w:trPr>
        <w:tc>
          <w:tcPr>
            <w:tcW w:w="2802" w:type="dxa"/>
            <w:shd w:val="clear" w:color="auto" w:fill="auto"/>
          </w:tcPr>
          <w:p w:rsidR="00531592" w:rsidRPr="0044097F" w:rsidRDefault="00531592" w:rsidP="0044097F">
            <w:pPr>
              <w:suppressAutoHyphens/>
              <w:spacing w:before="0" w:after="0" w:line="360" w:lineRule="auto"/>
              <w:rPr>
                <w:sz w:val="20"/>
                <w:szCs w:val="24"/>
              </w:rPr>
            </w:pPr>
            <w:r w:rsidRPr="0044097F">
              <w:rPr>
                <w:sz w:val="20"/>
                <w:szCs w:val="24"/>
              </w:rPr>
              <w:t>Краткосрочные финансовые вложения</w:t>
            </w:r>
          </w:p>
        </w:tc>
        <w:tc>
          <w:tcPr>
            <w:tcW w:w="1557" w:type="dxa"/>
            <w:shd w:val="clear" w:color="auto" w:fill="auto"/>
          </w:tcPr>
          <w:p w:rsidR="00531592" w:rsidRPr="0044097F" w:rsidRDefault="00BA7995" w:rsidP="0044097F">
            <w:pPr>
              <w:suppressAutoHyphens/>
              <w:spacing w:before="0" w:after="0" w:line="360" w:lineRule="auto"/>
              <w:rPr>
                <w:sz w:val="20"/>
                <w:szCs w:val="24"/>
              </w:rPr>
            </w:pPr>
            <w:r w:rsidRPr="0044097F">
              <w:rPr>
                <w:sz w:val="20"/>
                <w:szCs w:val="24"/>
              </w:rPr>
              <w:t>205 000</w:t>
            </w:r>
          </w:p>
        </w:tc>
        <w:tc>
          <w:tcPr>
            <w:tcW w:w="2812" w:type="dxa"/>
            <w:shd w:val="clear" w:color="auto" w:fill="auto"/>
          </w:tcPr>
          <w:p w:rsidR="00531592" w:rsidRPr="0044097F" w:rsidRDefault="008129AF" w:rsidP="0044097F">
            <w:pPr>
              <w:suppressAutoHyphens/>
              <w:spacing w:before="0" w:after="0" w:line="360" w:lineRule="auto"/>
              <w:rPr>
                <w:sz w:val="20"/>
                <w:szCs w:val="24"/>
              </w:rPr>
            </w:pPr>
            <w:r w:rsidRPr="0044097F">
              <w:rPr>
                <w:sz w:val="20"/>
                <w:szCs w:val="24"/>
              </w:rPr>
              <w:t>Итого по разделу 5</w:t>
            </w:r>
          </w:p>
        </w:tc>
        <w:tc>
          <w:tcPr>
            <w:tcW w:w="1247" w:type="dxa"/>
            <w:shd w:val="clear" w:color="auto" w:fill="auto"/>
          </w:tcPr>
          <w:p w:rsidR="00531592" w:rsidRPr="0044097F" w:rsidRDefault="00F90DFE" w:rsidP="0044097F">
            <w:pPr>
              <w:suppressAutoHyphens/>
              <w:spacing w:before="0" w:after="0" w:line="360" w:lineRule="auto"/>
              <w:rPr>
                <w:sz w:val="20"/>
                <w:szCs w:val="24"/>
              </w:rPr>
            </w:pPr>
            <w:r w:rsidRPr="0044097F">
              <w:rPr>
                <w:sz w:val="20"/>
                <w:szCs w:val="24"/>
              </w:rPr>
              <w:t>130 000</w:t>
            </w:r>
          </w:p>
        </w:tc>
      </w:tr>
      <w:tr w:rsidR="00BA7995" w:rsidRPr="0044097F" w:rsidTr="0044097F">
        <w:trPr>
          <w:jc w:val="center"/>
        </w:trPr>
        <w:tc>
          <w:tcPr>
            <w:tcW w:w="2802" w:type="dxa"/>
            <w:shd w:val="clear" w:color="auto" w:fill="auto"/>
          </w:tcPr>
          <w:p w:rsidR="00BA7995" w:rsidRPr="0044097F" w:rsidRDefault="00BA7995" w:rsidP="0044097F">
            <w:pPr>
              <w:suppressAutoHyphens/>
              <w:spacing w:before="0" w:after="0" w:line="360" w:lineRule="auto"/>
              <w:rPr>
                <w:sz w:val="20"/>
                <w:szCs w:val="24"/>
                <w:lang w:val="en-US"/>
              </w:rPr>
            </w:pPr>
            <w:r w:rsidRPr="0044097F">
              <w:rPr>
                <w:sz w:val="20"/>
                <w:szCs w:val="24"/>
              </w:rPr>
              <w:t>Итого по разделу 2</w:t>
            </w:r>
          </w:p>
        </w:tc>
        <w:tc>
          <w:tcPr>
            <w:tcW w:w="1557" w:type="dxa"/>
            <w:shd w:val="clear" w:color="auto" w:fill="auto"/>
          </w:tcPr>
          <w:p w:rsidR="00BA7995" w:rsidRPr="0044097F" w:rsidRDefault="00C465CA" w:rsidP="0044097F">
            <w:pPr>
              <w:suppressAutoHyphens/>
              <w:spacing w:before="0" w:after="0" w:line="360" w:lineRule="auto"/>
              <w:rPr>
                <w:sz w:val="20"/>
                <w:szCs w:val="24"/>
              </w:rPr>
            </w:pPr>
            <w:r w:rsidRPr="0044097F">
              <w:rPr>
                <w:sz w:val="20"/>
                <w:szCs w:val="24"/>
              </w:rPr>
              <w:t xml:space="preserve">2174 </w:t>
            </w:r>
            <w:r w:rsidR="00FF3413" w:rsidRPr="0044097F">
              <w:rPr>
                <w:sz w:val="20"/>
                <w:szCs w:val="24"/>
              </w:rPr>
              <w:t>420</w:t>
            </w:r>
          </w:p>
        </w:tc>
        <w:tc>
          <w:tcPr>
            <w:tcW w:w="2812" w:type="dxa"/>
            <w:vMerge w:val="restart"/>
            <w:shd w:val="clear" w:color="auto" w:fill="auto"/>
          </w:tcPr>
          <w:p w:rsidR="008129AF" w:rsidRPr="0044097F" w:rsidRDefault="008129AF" w:rsidP="0044097F">
            <w:pPr>
              <w:suppressAutoHyphens/>
              <w:spacing w:before="0" w:after="0" w:line="360" w:lineRule="auto"/>
              <w:rPr>
                <w:sz w:val="20"/>
                <w:szCs w:val="24"/>
              </w:rPr>
            </w:pPr>
            <w:r w:rsidRPr="0044097F">
              <w:rPr>
                <w:sz w:val="20"/>
                <w:szCs w:val="24"/>
              </w:rPr>
              <w:t>Баланс</w:t>
            </w:r>
          </w:p>
        </w:tc>
        <w:tc>
          <w:tcPr>
            <w:tcW w:w="1247" w:type="dxa"/>
            <w:vMerge w:val="restart"/>
            <w:shd w:val="clear" w:color="auto" w:fill="auto"/>
          </w:tcPr>
          <w:p w:rsidR="00BA7995" w:rsidRPr="0044097F" w:rsidRDefault="00F90DFE" w:rsidP="0044097F">
            <w:pPr>
              <w:suppressAutoHyphens/>
              <w:spacing w:before="0" w:after="0" w:line="360" w:lineRule="auto"/>
              <w:rPr>
                <w:sz w:val="20"/>
                <w:szCs w:val="24"/>
              </w:rPr>
            </w:pPr>
            <w:r w:rsidRPr="0044097F">
              <w:rPr>
                <w:sz w:val="20"/>
                <w:szCs w:val="24"/>
              </w:rPr>
              <w:t xml:space="preserve">4717 </w:t>
            </w:r>
            <w:r w:rsidR="00FF3413" w:rsidRPr="0044097F">
              <w:rPr>
                <w:sz w:val="20"/>
                <w:szCs w:val="24"/>
              </w:rPr>
              <w:t>440</w:t>
            </w:r>
          </w:p>
        </w:tc>
      </w:tr>
      <w:tr w:rsidR="00BA7995" w:rsidRPr="0044097F" w:rsidTr="0044097F">
        <w:trPr>
          <w:jc w:val="center"/>
        </w:trPr>
        <w:tc>
          <w:tcPr>
            <w:tcW w:w="2802" w:type="dxa"/>
            <w:shd w:val="clear" w:color="auto" w:fill="auto"/>
          </w:tcPr>
          <w:p w:rsidR="00BA7995" w:rsidRPr="0044097F" w:rsidRDefault="008129AF" w:rsidP="0044097F">
            <w:pPr>
              <w:suppressAutoHyphens/>
              <w:spacing w:before="0" w:after="0" w:line="360" w:lineRule="auto"/>
              <w:rPr>
                <w:sz w:val="20"/>
                <w:szCs w:val="24"/>
                <w:lang w:val="en-US"/>
              </w:rPr>
            </w:pPr>
            <w:r w:rsidRPr="0044097F">
              <w:rPr>
                <w:sz w:val="20"/>
                <w:szCs w:val="24"/>
              </w:rPr>
              <w:t>Баланс</w:t>
            </w:r>
          </w:p>
        </w:tc>
        <w:tc>
          <w:tcPr>
            <w:tcW w:w="1557" w:type="dxa"/>
            <w:shd w:val="clear" w:color="auto" w:fill="auto"/>
          </w:tcPr>
          <w:p w:rsidR="00BA7995" w:rsidRPr="0044097F" w:rsidRDefault="00C465CA" w:rsidP="0044097F">
            <w:pPr>
              <w:suppressAutoHyphens/>
              <w:spacing w:before="0" w:after="0" w:line="360" w:lineRule="auto"/>
              <w:rPr>
                <w:sz w:val="20"/>
                <w:szCs w:val="24"/>
              </w:rPr>
            </w:pPr>
            <w:r w:rsidRPr="0044097F">
              <w:rPr>
                <w:sz w:val="20"/>
                <w:szCs w:val="24"/>
              </w:rPr>
              <w:t xml:space="preserve">4717 </w:t>
            </w:r>
            <w:r w:rsidR="00FF3413" w:rsidRPr="0044097F">
              <w:rPr>
                <w:sz w:val="20"/>
                <w:szCs w:val="24"/>
              </w:rPr>
              <w:t>440</w:t>
            </w:r>
          </w:p>
        </w:tc>
        <w:tc>
          <w:tcPr>
            <w:tcW w:w="2812" w:type="dxa"/>
            <w:vMerge/>
            <w:shd w:val="clear" w:color="auto" w:fill="auto"/>
          </w:tcPr>
          <w:p w:rsidR="00BA7995" w:rsidRPr="0044097F" w:rsidRDefault="00BA7995" w:rsidP="0044097F">
            <w:pPr>
              <w:suppressAutoHyphens/>
              <w:spacing w:before="0" w:after="0" w:line="360" w:lineRule="auto"/>
              <w:rPr>
                <w:sz w:val="20"/>
                <w:szCs w:val="24"/>
              </w:rPr>
            </w:pPr>
          </w:p>
        </w:tc>
        <w:tc>
          <w:tcPr>
            <w:tcW w:w="1247" w:type="dxa"/>
            <w:vMerge/>
            <w:shd w:val="clear" w:color="auto" w:fill="auto"/>
          </w:tcPr>
          <w:p w:rsidR="00BA7995" w:rsidRPr="0044097F" w:rsidRDefault="00BA7995" w:rsidP="0044097F">
            <w:pPr>
              <w:suppressAutoHyphens/>
              <w:spacing w:before="0" w:after="0" w:line="360" w:lineRule="auto"/>
              <w:rPr>
                <w:sz w:val="20"/>
                <w:szCs w:val="24"/>
              </w:rPr>
            </w:pPr>
          </w:p>
        </w:tc>
      </w:tr>
    </w:tbl>
    <w:p w:rsidR="00632377" w:rsidRPr="00D0094D" w:rsidRDefault="00632377" w:rsidP="00D0094D">
      <w:pPr>
        <w:suppressAutoHyphens/>
        <w:spacing w:before="0" w:after="0" w:line="360" w:lineRule="auto"/>
        <w:ind w:firstLine="709"/>
        <w:jc w:val="both"/>
        <w:rPr>
          <w:sz w:val="28"/>
          <w:szCs w:val="24"/>
        </w:rPr>
      </w:pPr>
    </w:p>
    <w:p w:rsidR="00D31A9D" w:rsidRPr="00D0094D" w:rsidRDefault="00D31A9D" w:rsidP="00D0094D">
      <w:pPr>
        <w:suppressAutoHyphens/>
        <w:spacing w:before="0" w:after="0" w:line="360" w:lineRule="auto"/>
        <w:ind w:firstLine="709"/>
        <w:jc w:val="both"/>
        <w:rPr>
          <w:sz w:val="28"/>
          <w:szCs w:val="28"/>
        </w:rPr>
      </w:pPr>
      <w:r w:rsidRPr="00D0094D">
        <w:rPr>
          <w:sz w:val="28"/>
          <w:szCs w:val="28"/>
        </w:rPr>
        <w:t>На основе данных представленных в прогнозном балансе и отчете о прибылях и убытках рассчитаем основные показатели деятельности организации.</w:t>
      </w:r>
      <w:r w:rsidR="009F5C00" w:rsidRPr="00D0094D">
        <w:rPr>
          <w:sz w:val="28"/>
          <w:szCs w:val="28"/>
        </w:rPr>
        <w:t xml:space="preserve"> Результаты расчета представлены в таблице 22.</w:t>
      </w:r>
    </w:p>
    <w:p w:rsidR="00E41398" w:rsidRPr="00D0094D" w:rsidRDefault="00E41398" w:rsidP="00D0094D">
      <w:pPr>
        <w:suppressAutoHyphens/>
        <w:spacing w:before="0" w:after="0" w:line="360" w:lineRule="auto"/>
        <w:ind w:firstLine="709"/>
        <w:jc w:val="both"/>
        <w:rPr>
          <w:sz w:val="28"/>
          <w:szCs w:val="28"/>
        </w:rPr>
      </w:pPr>
    </w:p>
    <w:p w:rsidR="00632377" w:rsidRPr="00D0094D" w:rsidRDefault="002C7BD7" w:rsidP="00D0094D">
      <w:pPr>
        <w:tabs>
          <w:tab w:val="left" w:pos="2910"/>
        </w:tabs>
        <w:suppressAutoHyphens/>
        <w:spacing w:before="0" w:after="0" w:line="360" w:lineRule="auto"/>
        <w:ind w:firstLine="709"/>
        <w:jc w:val="both"/>
        <w:rPr>
          <w:sz w:val="28"/>
          <w:szCs w:val="28"/>
        </w:rPr>
      </w:pPr>
      <w:r w:rsidRPr="00D0094D">
        <w:rPr>
          <w:sz w:val="28"/>
          <w:szCs w:val="28"/>
        </w:rPr>
        <w:t>Таблица - 22</w:t>
      </w:r>
      <w:r w:rsidR="00D0094D">
        <w:rPr>
          <w:sz w:val="28"/>
          <w:szCs w:val="28"/>
        </w:rPr>
        <w:t xml:space="preserve"> </w:t>
      </w:r>
      <w:r w:rsidRPr="00D0094D">
        <w:rPr>
          <w:sz w:val="28"/>
          <w:szCs w:val="28"/>
        </w:rPr>
        <w:t>Расчет финансовых показателей за 2008 год</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82"/>
        <w:gridCol w:w="3137"/>
        <w:gridCol w:w="671"/>
        <w:gridCol w:w="718"/>
        <w:gridCol w:w="1150"/>
      </w:tblGrid>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Наименование коэффициента</w:t>
            </w:r>
          </w:p>
        </w:tc>
        <w:tc>
          <w:tcPr>
            <w:tcW w:w="3137"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Расчетная формула</w:t>
            </w:r>
          </w:p>
        </w:tc>
        <w:tc>
          <w:tcPr>
            <w:tcW w:w="671"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2007 год</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2008 год</w:t>
            </w:r>
          </w:p>
        </w:tc>
        <w:tc>
          <w:tcPr>
            <w:tcW w:w="1150"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Темп роста за 2007-2008 гг</w:t>
            </w:r>
            <w:r w:rsidR="006D48EC" w:rsidRPr="0044097F">
              <w:rPr>
                <w:sz w:val="20"/>
                <w:szCs w:val="24"/>
              </w:rPr>
              <w:t>, %</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Коэффициенты ликвидности</w:t>
            </w:r>
          </w:p>
        </w:tc>
        <w:tc>
          <w:tcPr>
            <w:tcW w:w="3137" w:type="dxa"/>
            <w:shd w:val="clear" w:color="auto" w:fill="auto"/>
          </w:tcPr>
          <w:p w:rsidR="00537F87" w:rsidRPr="0044097F" w:rsidRDefault="00537F87" w:rsidP="0044097F">
            <w:pPr>
              <w:suppressAutoHyphens/>
              <w:spacing w:before="0" w:after="0" w:line="360" w:lineRule="auto"/>
              <w:rPr>
                <w:sz w:val="20"/>
                <w:szCs w:val="24"/>
              </w:rPr>
            </w:pPr>
          </w:p>
        </w:tc>
        <w:tc>
          <w:tcPr>
            <w:tcW w:w="671" w:type="dxa"/>
            <w:shd w:val="clear" w:color="auto" w:fill="auto"/>
          </w:tcPr>
          <w:p w:rsidR="00537F87" w:rsidRPr="0044097F" w:rsidRDefault="00537F87" w:rsidP="0044097F">
            <w:pPr>
              <w:suppressAutoHyphens/>
              <w:spacing w:before="0" w:after="0" w:line="360" w:lineRule="auto"/>
              <w:rPr>
                <w:sz w:val="20"/>
                <w:szCs w:val="24"/>
              </w:rPr>
            </w:pPr>
          </w:p>
        </w:tc>
        <w:tc>
          <w:tcPr>
            <w:tcW w:w="718" w:type="dxa"/>
            <w:shd w:val="clear" w:color="auto" w:fill="auto"/>
          </w:tcPr>
          <w:p w:rsidR="00537F87" w:rsidRPr="0044097F" w:rsidRDefault="00537F87" w:rsidP="0044097F">
            <w:pPr>
              <w:suppressAutoHyphens/>
              <w:spacing w:before="0" w:after="0" w:line="360" w:lineRule="auto"/>
              <w:rPr>
                <w:sz w:val="20"/>
                <w:szCs w:val="24"/>
              </w:rPr>
            </w:pPr>
          </w:p>
        </w:tc>
        <w:tc>
          <w:tcPr>
            <w:tcW w:w="1150" w:type="dxa"/>
            <w:shd w:val="clear" w:color="auto" w:fill="auto"/>
          </w:tcPr>
          <w:p w:rsidR="00537F87" w:rsidRPr="0044097F" w:rsidRDefault="00537F87" w:rsidP="0044097F">
            <w:pPr>
              <w:suppressAutoHyphens/>
              <w:spacing w:before="0" w:after="0" w:line="360" w:lineRule="auto"/>
              <w:rPr>
                <w:sz w:val="20"/>
                <w:szCs w:val="24"/>
              </w:rPr>
            </w:pP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Коэффициент автономии</w:t>
            </w:r>
          </w:p>
        </w:tc>
        <w:tc>
          <w:tcPr>
            <w:tcW w:w="3137"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Ка = СК / ВБ</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0,7</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0,9</w:t>
            </w:r>
          </w:p>
        </w:tc>
        <w:tc>
          <w:tcPr>
            <w:tcW w:w="1150" w:type="dxa"/>
            <w:shd w:val="clear" w:color="auto" w:fill="auto"/>
          </w:tcPr>
          <w:p w:rsidR="00537F87" w:rsidRPr="0044097F" w:rsidRDefault="00756194" w:rsidP="0044097F">
            <w:pPr>
              <w:suppressAutoHyphens/>
              <w:spacing w:before="0" w:after="0" w:line="360" w:lineRule="auto"/>
              <w:rPr>
                <w:sz w:val="20"/>
                <w:szCs w:val="24"/>
              </w:rPr>
            </w:pPr>
            <w:r w:rsidRPr="0044097F">
              <w:rPr>
                <w:sz w:val="20"/>
                <w:szCs w:val="24"/>
              </w:rPr>
              <w:t>128,6</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Коэффициент соотношения собственных и заемных средств</w:t>
            </w:r>
          </w:p>
        </w:tc>
        <w:tc>
          <w:tcPr>
            <w:tcW w:w="3137" w:type="dxa"/>
            <w:shd w:val="clear" w:color="auto" w:fill="auto"/>
          </w:tcPr>
          <w:p w:rsidR="00537F87" w:rsidRPr="0044097F" w:rsidRDefault="00D0094D" w:rsidP="0044097F">
            <w:pPr>
              <w:suppressAutoHyphens/>
              <w:spacing w:before="0" w:after="0" w:line="360" w:lineRule="auto"/>
              <w:rPr>
                <w:sz w:val="20"/>
                <w:szCs w:val="24"/>
              </w:rPr>
            </w:pPr>
            <w:r w:rsidRPr="0044097F">
              <w:rPr>
                <w:sz w:val="20"/>
                <w:szCs w:val="24"/>
              </w:rPr>
              <w:t xml:space="preserve"> </w:t>
            </w:r>
            <w:r w:rsidR="00537F87" w:rsidRPr="0044097F">
              <w:rPr>
                <w:sz w:val="20"/>
                <w:szCs w:val="24"/>
              </w:rPr>
              <w:t>Кз/с = ЗС / СК,</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0,3</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0,04</w:t>
            </w:r>
          </w:p>
        </w:tc>
        <w:tc>
          <w:tcPr>
            <w:tcW w:w="1150" w:type="dxa"/>
            <w:shd w:val="clear" w:color="auto" w:fill="auto"/>
          </w:tcPr>
          <w:p w:rsidR="00537F87" w:rsidRPr="0044097F" w:rsidRDefault="00756194" w:rsidP="0044097F">
            <w:pPr>
              <w:suppressAutoHyphens/>
              <w:spacing w:before="0" w:after="0" w:line="360" w:lineRule="auto"/>
              <w:rPr>
                <w:sz w:val="20"/>
                <w:szCs w:val="24"/>
              </w:rPr>
            </w:pPr>
            <w:r w:rsidRPr="0044097F">
              <w:rPr>
                <w:sz w:val="20"/>
                <w:szCs w:val="24"/>
              </w:rPr>
              <w:t>13,3</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Коэффициент маневренности</w:t>
            </w:r>
          </w:p>
        </w:tc>
        <w:tc>
          <w:tcPr>
            <w:tcW w:w="3137" w:type="dxa"/>
            <w:shd w:val="clear" w:color="auto" w:fill="auto"/>
          </w:tcPr>
          <w:p w:rsidR="00537F87" w:rsidRPr="0044097F" w:rsidRDefault="00537F87" w:rsidP="0044097F">
            <w:pPr>
              <w:suppressAutoHyphens/>
              <w:spacing w:before="0" w:after="0" w:line="360" w:lineRule="auto"/>
              <w:rPr>
                <w:snapToGrid w:val="0"/>
                <w:sz w:val="20"/>
                <w:szCs w:val="24"/>
              </w:rPr>
            </w:pPr>
            <w:r w:rsidRPr="0044097F">
              <w:rPr>
                <w:snapToGrid w:val="0"/>
                <w:sz w:val="20"/>
                <w:szCs w:val="24"/>
              </w:rPr>
              <w:t>Кман = СОС</w:t>
            </w:r>
            <w:r w:rsidR="00D0094D" w:rsidRPr="0044097F">
              <w:rPr>
                <w:snapToGrid w:val="0"/>
                <w:sz w:val="20"/>
                <w:szCs w:val="24"/>
              </w:rPr>
              <w:t xml:space="preserve"> </w:t>
            </w:r>
            <w:r w:rsidRPr="0044097F">
              <w:rPr>
                <w:snapToGrid w:val="0"/>
                <w:sz w:val="20"/>
                <w:szCs w:val="24"/>
              </w:rPr>
              <w:t>/</w:t>
            </w:r>
            <w:r w:rsidR="00D0094D" w:rsidRPr="0044097F">
              <w:rPr>
                <w:snapToGrid w:val="0"/>
                <w:sz w:val="20"/>
                <w:szCs w:val="24"/>
              </w:rPr>
              <w:t xml:space="preserve"> </w:t>
            </w:r>
            <w:r w:rsidRPr="0044097F">
              <w:rPr>
                <w:snapToGrid w:val="0"/>
                <w:sz w:val="20"/>
                <w:szCs w:val="24"/>
              </w:rPr>
              <w:t>СК</w:t>
            </w:r>
          </w:p>
        </w:tc>
        <w:tc>
          <w:tcPr>
            <w:tcW w:w="671" w:type="dxa"/>
            <w:shd w:val="clear" w:color="auto" w:fill="auto"/>
          </w:tcPr>
          <w:p w:rsidR="00537F87" w:rsidRPr="0044097F" w:rsidRDefault="00AF0713" w:rsidP="0044097F">
            <w:pPr>
              <w:suppressAutoHyphens/>
              <w:spacing w:before="0" w:after="0" w:line="360" w:lineRule="auto"/>
              <w:rPr>
                <w:sz w:val="20"/>
                <w:szCs w:val="24"/>
                <w:lang w:val="en-US"/>
              </w:rPr>
            </w:pPr>
            <w:r w:rsidRPr="0044097F">
              <w:rPr>
                <w:sz w:val="20"/>
                <w:szCs w:val="24"/>
              </w:rPr>
              <w:t>0,5</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0,4</w:t>
            </w:r>
          </w:p>
        </w:tc>
        <w:tc>
          <w:tcPr>
            <w:tcW w:w="1150" w:type="dxa"/>
            <w:shd w:val="clear" w:color="auto" w:fill="auto"/>
          </w:tcPr>
          <w:p w:rsidR="00537F87" w:rsidRPr="0044097F" w:rsidRDefault="00D61577" w:rsidP="0044097F">
            <w:pPr>
              <w:suppressAutoHyphens/>
              <w:spacing w:before="0" w:after="0" w:line="360" w:lineRule="auto"/>
              <w:rPr>
                <w:sz w:val="20"/>
                <w:szCs w:val="24"/>
              </w:rPr>
            </w:pPr>
            <w:r w:rsidRPr="0044097F">
              <w:rPr>
                <w:sz w:val="20"/>
                <w:szCs w:val="24"/>
              </w:rPr>
              <w:t>80</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Коэффициенты деловой активности</w:t>
            </w:r>
          </w:p>
        </w:tc>
        <w:tc>
          <w:tcPr>
            <w:tcW w:w="3137" w:type="dxa"/>
            <w:shd w:val="clear" w:color="auto" w:fill="auto"/>
          </w:tcPr>
          <w:p w:rsidR="00537F87" w:rsidRPr="0044097F" w:rsidRDefault="00537F87" w:rsidP="0044097F">
            <w:pPr>
              <w:suppressAutoHyphens/>
              <w:spacing w:before="0" w:after="0" w:line="360" w:lineRule="auto"/>
              <w:rPr>
                <w:sz w:val="20"/>
                <w:szCs w:val="24"/>
              </w:rPr>
            </w:pPr>
          </w:p>
        </w:tc>
        <w:tc>
          <w:tcPr>
            <w:tcW w:w="671" w:type="dxa"/>
            <w:shd w:val="clear" w:color="auto" w:fill="auto"/>
          </w:tcPr>
          <w:p w:rsidR="00537F87" w:rsidRPr="0044097F" w:rsidRDefault="00537F87" w:rsidP="0044097F">
            <w:pPr>
              <w:suppressAutoHyphens/>
              <w:spacing w:before="0" w:after="0" w:line="360" w:lineRule="auto"/>
              <w:rPr>
                <w:sz w:val="20"/>
                <w:szCs w:val="24"/>
              </w:rPr>
            </w:pPr>
          </w:p>
        </w:tc>
        <w:tc>
          <w:tcPr>
            <w:tcW w:w="718" w:type="dxa"/>
            <w:shd w:val="clear" w:color="auto" w:fill="auto"/>
          </w:tcPr>
          <w:p w:rsidR="00537F87" w:rsidRPr="0044097F" w:rsidRDefault="00537F87" w:rsidP="0044097F">
            <w:pPr>
              <w:suppressAutoHyphens/>
              <w:spacing w:before="0" w:after="0" w:line="360" w:lineRule="auto"/>
              <w:rPr>
                <w:sz w:val="20"/>
                <w:szCs w:val="24"/>
              </w:rPr>
            </w:pPr>
          </w:p>
        </w:tc>
        <w:tc>
          <w:tcPr>
            <w:tcW w:w="1150" w:type="dxa"/>
            <w:shd w:val="clear" w:color="auto" w:fill="auto"/>
          </w:tcPr>
          <w:p w:rsidR="00537F87" w:rsidRPr="0044097F" w:rsidRDefault="00537F87" w:rsidP="0044097F">
            <w:pPr>
              <w:suppressAutoHyphens/>
              <w:spacing w:before="0" w:after="0" w:line="360" w:lineRule="auto"/>
              <w:rPr>
                <w:sz w:val="20"/>
                <w:szCs w:val="24"/>
              </w:rPr>
            </w:pP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Оборачиваемость запасов</w:t>
            </w:r>
          </w:p>
        </w:tc>
        <w:tc>
          <w:tcPr>
            <w:tcW w:w="3137" w:type="dxa"/>
            <w:shd w:val="clear" w:color="auto" w:fill="auto"/>
          </w:tcPr>
          <w:p w:rsidR="00537F87" w:rsidRPr="0044097F" w:rsidRDefault="00537F87" w:rsidP="0044097F">
            <w:pPr>
              <w:suppressAutoHyphens/>
              <w:spacing w:before="0" w:after="0" w:line="360" w:lineRule="auto"/>
              <w:rPr>
                <w:sz w:val="20"/>
                <w:szCs w:val="24"/>
              </w:rPr>
            </w:pPr>
            <w:r w:rsidRPr="0044097F">
              <w:rPr>
                <w:snapToGrid w:val="0"/>
                <w:sz w:val="20"/>
                <w:szCs w:val="24"/>
              </w:rPr>
              <w:t>Выручка / Запасы</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1,01</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2,9</w:t>
            </w:r>
          </w:p>
        </w:tc>
        <w:tc>
          <w:tcPr>
            <w:tcW w:w="1150" w:type="dxa"/>
            <w:shd w:val="clear" w:color="auto" w:fill="auto"/>
          </w:tcPr>
          <w:p w:rsidR="00537F87" w:rsidRPr="0044097F" w:rsidRDefault="00D61577" w:rsidP="0044097F">
            <w:pPr>
              <w:suppressAutoHyphens/>
              <w:spacing w:before="0" w:after="0" w:line="360" w:lineRule="auto"/>
              <w:rPr>
                <w:sz w:val="20"/>
                <w:szCs w:val="24"/>
              </w:rPr>
            </w:pPr>
            <w:r w:rsidRPr="0044097F">
              <w:rPr>
                <w:sz w:val="20"/>
                <w:szCs w:val="24"/>
              </w:rPr>
              <w:t>287</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Оборачиваемость готовой продукции</w:t>
            </w:r>
          </w:p>
        </w:tc>
        <w:tc>
          <w:tcPr>
            <w:tcW w:w="3137" w:type="dxa"/>
            <w:shd w:val="clear" w:color="auto" w:fill="auto"/>
          </w:tcPr>
          <w:p w:rsidR="00537F87" w:rsidRPr="0044097F" w:rsidRDefault="00537F87" w:rsidP="0044097F">
            <w:pPr>
              <w:suppressAutoHyphens/>
              <w:spacing w:before="0" w:after="0" w:line="360" w:lineRule="auto"/>
              <w:rPr>
                <w:sz w:val="20"/>
                <w:szCs w:val="24"/>
              </w:rPr>
            </w:pPr>
            <w:r w:rsidRPr="0044097F">
              <w:rPr>
                <w:snapToGrid w:val="0"/>
                <w:sz w:val="20"/>
                <w:szCs w:val="24"/>
              </w:rPr>
              <w:t>Выручка / Готовая продукция</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2,6</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9,9</w:t>
            </w:r>
          </w:p>
        </w:tc>
        <w:tc>
          <w:tcPr>
            <w:tcW w:w="1150" w:type="dxa"/>
            <w:shd w:val="clear" w:color="auto" w:fill="auto"/>
          </w:tcPr>
          <w:p w:rsidR="00537F87" w:rsidRPr="0044097F" w:rsidRDefault="00D61577" w:rsidP="0044097F">
            <w:pPr>
              <w:suppressAutoHyphens/>
              <w:spacing w:before="0" w:after="0" w:line="360" w:lineRule="auto"/>
              <w:rPr>
                <w:sz w:val="20"/>
                <w:szCs w:val="24"/>
              </w:rPr>
            </w:pPr>
            <w:r w:rsidRPr="0044097F">
              <w:rPr>
                <w:sz w:val="20"/>
                <w:szCs w:val="24"/>
              </w:rPr>
              <w:t>380,7</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Оборачиваемость дебиторской задолженности</w:t>
            </w:r>
          </w:p>
        </w:tc>
        <w:tc>
          <w:tcPr>
            <w:tcW w:w="3137" w:type="dxa"/>
            <w:shd w:val="clear" w:color="auto" w:fill="auto"/>
          </w:tcPr>
          <w:p w:rsidR="00537F87" w:rsidRPr="0044097F" w:rsidRDefault="00537F87" w:rsidP="0044097F">
            <w:pPr>
              <w:suppressAutoHyphens/>
              <w:spacing w:before="0" w:after="0" w:line="360" w:lineRule="auto"/>
              <w:rPr>
                <w:snapToGrid w:val="0"/>
                <w:sz w:val="20"/>
                <w:szCs w:val="24"/>
              </w:rPr>
            </w:pPr>
            <w:r w:rsidRPr="0044097F">
              <w:rPr>
                <w:snapToGrid w:val="0"/>
                <w:sz w:val="20"/>
                <w:szCs w:val="24"/>
              </w:rPr>
              <w:t>Выручка / Дебитор. задолженность</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7,5</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28,3</w:t>
            </w:r>
          </w:p>
        </w:tc>
        <w:tc>
          <w:tcPr>
            <w:tcW w:w="1150" w:type="dxa"/>
            <w:shd w:val="clear" w:color="auto" w:fill="auto"/>
          </w:tcPr>
          <w:p w:rsidR="00537F87" w:rsidRPr="0044097F" w:rsidRDefault="00D61577" w:rsidP="0044097F">
            <w:pPr>
              <w:suppressAutoHyphens/>
              <w:spacing w:before="0" w:after="0" w:line="360" w:lineRule="auto"/>
              <w:rPr>
                <w:sz w:val="20"/>
                <w:szCs w:val="24"/>
              </w:rPr>
            </w:pPr>
            <w:r w:rsidRPr="0044097F">
              <w:rPr>
                <w:sz w:val="20"/>
                <w:szCs w:val="24"/>
              </w:rPr>
              <w:t>377,3</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Средний срок оборота деб.задолженности</w:t>
            </w:r>
          </w:p>
        </w:tc>
        <w:tc>
          <w:tcPr>
            <w:tcW w:w="3137" w:type="dxa"/>
            <w:shd w:val="clear" w:color="auto" w:fill="auto"/>
          </w:tcPr>
          <w:p w:rsidR="00537F87" w:rsidRPr="0044097F" w:rsidRDefault="00537F87" w:rsidP="0044097F">
            <w:pPr>
              <w:suppressAutoHyphens/>
              <w:spacing w:before="0" w:after="0" w:line="360" w:lineRule="auto"/>
              <w:rPr>
                <w:snapToGrid w:val="0"/>
                <w:sz w:val="20"/>
                <w:szCs w:val="24"/>
              </w:rPr>
            </w:pPr>
            <w:r w:rsidRPr="0044097F">
              <w:rPr>
                <w:snapToGrid w:val="0"/>
                <w:sz w:val="20"/>
                <w:szCs w:val="24"/>
              </w:rPr>
              <w:t>(Н * Дебиторская задолженность) / Выручка</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48</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13</w:t>
            </w:r>
          </w:p>
        </w:tc>
        <w:tc>
          <w:tcPr>
            <w:tcW w:w="1150" w:type="dxa"/>
            <w:shd w:val="clear" w:color="auto" w:fill="auto"/>
          </w:tcPr>
          <w:p w:rsidR="00537F87" w:rsidRPr="0044097F" w:rsidRDefault="00D61577" w:rsidP="0044097F">
            <w:pPr>
              <w:suppressAutoHyphens/>
              <w:spacing w:before="0" w:after="0" w:line="360" w:lineRule="auto"/>
              <w:rPr>
                <w:sz w:val="20"/>
                <w:szCs w:val="24"/>
              </w:rPr>
            </w:pPr>
            <w:r w:rsidRPr="0044097F">
              <w:rPr>
                <w:sz w:val="20"/>
                <w:szCs w:val="24"/>
              </w:rPr>
              <w:t>27,1</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Оборачиваемость кредиторской задолженности</w:t>
            </w:r>
          </w:p>
        </w:tc>
        <w:tc>
          <w:tcPr>
            <w:tcW w:w="3137" w:type="dxa"/>
            <w:shd w:val="clear" w:color="auto" w:fill="auto"/>
          </w:tcPr>
          <w:p w:rsidR="00537F87" w:rsidRPr="0044097F" w:rsidRDefault="00537F87" w:rsidP="0044097F">
            <w:pPr>
              <w:suppressAutoHyphens/>
              <w:spacing w:before="0" w:after="0" w:line="360" w:lineRule="auto"/>
              <w:rPr>
                <w:sz w:val="20"/>
                <w:szCs w:val="24"/>
              </w:rPr>
            </w:pPr>
            <w:r w:rsidRPr="0044097F">
              <w:rPr>
                <w:snapToGrid w:val="0"/>
                <w:sz w:val="20"/>
                <w:szCs w:val="24"/>
              </w:rPr>
              <w:t>Выручка / Кредитор. задолженность</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10,4</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74,3</w:t>
            </w:r>
          </w:p>
        </w:tc>
        <w:tc>
          <w:tcPr>
            <w:tcW w:w="1150" w:type="dxa"/>
            <w:shd w:val="clear" w:color="auto" w:fill="auto"/>
          </w:tcPr>
          <w:p w:rsidR="00537F87" w:rsidRPr="0044097F" w:rsidRDefault="00D61577" w:rsidP="0044097F">
            <w:pPr>
              <w:suppressAutoHyphens/>
              <w:spacing w:before="0" w:after="0" w:line="360" w:lineRule="auto"/>
              <w:rPr>
                <w:sz w:val="20"/>
                <w:szCs w:val="24"/>
              </w:rPr>
            </w:pPr>
            <w:r w:rsidRPr="0044097F">
              <w:rPr>
                <w:sz w:val="20"/>
                <w:szCs w:val="24"/>
              </w:rPr>
              <w:t>714,4</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Средний срок оборота кред.задолженности</w:t>
            </w:r>
          </w:p>
        </w:tc>
        <w:tc>
          <w:tcPr>
            <w:tcW w:w="3137" w:type="dxa"/>
            <w:shd w:val="clear" w:color="auto" w:fill="auto"/>
          </w:tcPr>
          <w:p w:rsidR="00537F87" w:rsidRPr="0044097F" w:rsidRDefault="00537F87" w:rsidP="0044097F">
            <w:pPr>
              <w:suppressAutoHyphens/>
              <w:spacing w:before="0" w:after="0" w:line="360" w:lineRule="auto"/>
              <w:rPr>
                <w:sz w:val="20"/>
                <w:szCs w:val="24"/>
              </w:rPr>
            </w:pPr>
            <w:r w:rsidRPr="0044097F">
              <w:rPr>
                <w:snapToGrid w:val="0"/>
                <w:sz w:val="20"/>
                <w:szCs w:val="24"/>
              </w:rPr>
              <w:t>(Н * Кредиторская задолженность) / Выручка</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34</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5</w:t>
            </w:r>
          </w:p>
        </w:tc>
        <w:tc>
          <w:tcPr>
            <w:tcW w:w="1150" w:type="dxa"/>
            <w:shd w:val="clear" w:color="auto" w:fill="auto"/>
          </w:tcPr>
          <w:p w:rsidR="00537F87" w:rsidRPr="0044097F" w:rsidRDefault="00D61577" w:rsidP="0044097F">
            <w:pPr>
              <w:suppressAutoHyphens/>
              <w:spacing w:before="0" w:after="0" w:line="360" w:lineRule="auto"/>
              <w:rPr>
                <w:sz w:val="20"/>
                <w:szCs w:val="24"/>
              </w:rPr>
            </w:pPr>
            <w:r w:rsidRPr="0044097F">
              <w:rPr>
                <w:sz w:val="20"/>
                <w:szCs w:val="24"/>
              </w:rPr>
              <w:t>14,</w:t>
            </w:r>
            <w:r w:rsidR="00F42754" w:rsidRPr="0044097F">
              <w:rPr>
                <w:sz w:val="20"/>
                <w:szCs w:val="24"/>
              </w:rPr>
              <w:t>7</w:t>
            </w:r>
            <w:r w:rsidR="00D0094D" w:rsidRPr="0044097F">
              <w:rPr>
                <w:sz w:val="20"/>
                <w:szCs w:val="24"/>
              </w:rPr>
              <w:t xml:space="preserve"> </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Общая оборачиваемость оборотных средств</w:t>
            </w:r>
          </w:p>
        </w:tc>
        <w:tc>
          <w:tcPr>
            <w:tcW w:w="3137"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Выручка / Среднегодовой остаток</w:t>
            </w:r>
          </w:p>
          <w:p w:rsidR="00537F87" w:rsidRPr="0044097F" w:rsidRDefault="00537F87" w:rsidP="0044097F">
            <w:pPr>
              <w:suppressAutoHyphens/>
              <w:spacing w:before="0" w:after="0" w:line="360" w:lineRule="auto"/>
              <w:rPr>
                <w:sz w:val="20"/>
                <w:szCs w:val="24"/>
              </w:rPr>
            </w:pPr>
            <w:r w:rsidRPr="0044097F">
              <w:rPr>
                <w:sz w:val="20"/>
                <w:szCs w:val="24"/>
              </w:rPr>
              <w:t>оборотных средств</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0,66</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1,17</w:t>
            </w:r>
          </w:p>
        </w:tc>
        <w:tc>
          <w:tcPr>
            <w:tcW w:w="1150" w:type="dxa"/>
            <w:shd w:val="clear" w:color="auto" w:fill="auto"/>
          </w:tcPr>
          <w:p w:rsidR="00537F87" w:rsidRPr="0044097F" w:rsidRDefault="00F42754" w:rsidP="0044097F">
            <w:pPr>
              <w:suppressAutoHyphens/>
              <w:spacing w:before="0" w:after="0" w:line="360" w:lineRule="auto"/>
              <w:rPr>
                <w:sz w:val="20"/>
                <w:szCs w:val="24"/>
              </w:rPr>
            </w:pPr>
            <w:r w:rsidRPr="0044097F">
              <w:rPr>
                <w:sz w:val="20"/>
                <w:szCs w:val="24"/>
              </w:rPr>
              <w:t>177,3</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Средний срок общей оборачиваемости</w:t>
            </w:r>
          </w:p>
        </w:tc>
        <w:tc>
          <w:tcPr>
            <w:tcW w:w="3137"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Н * (Среднегодовой остаток оборотных средств)/Выручка</w:t>
            </w:r>
          </w:p>
        </w:tc>
        <w:tc>
          <w:tcPr>
            <w:tcW w:w="671" w:type="dxa"/>
            <w:shd w:val="clear" w:color="auto" w:fill="auto"/>
          </w:tcPr>
          <w:p w:rsidR="00537F87" w:rsidRPr="0044097F" w:rsidRDefault="00AF0713" w:rsidP="0044097F">
            <w:pPr>
              <w:suppressAutoHyphens/>
              <w:spacing w:before="0" w:after="0" w:line="360" w:lineRule="auto"/>
              <w:rPr>
                <w:sz w:val="20"/>
                <w:szCs w:val="24"/>
              </w:rPr>
            </w:pPr>
            <w:r w:rsidRPr="0044097F">
              <w:rPr>
                <w:sz w:val="20"/>
                <w:szCs w:val="24"/>
              </w:rPr>
              <w:t>546</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308</w:t>
            </w:r>
          </w:p>
        </w:tc>
        <w:tc>
          <w:tcPr>
            <w:tcW w:w="1150" w:type="dxa"/>
            <w:shd w:val="clear" w:color="auto" w:fill="auto"/>
          </w:tcPr>
          <w:p w:rsidR="00537F87" w:rsidRPr="0044097F" w:rsidRDefault="00F42754" w:rsidP="0044097F">
            <w:pPr>
              <w:suppressAutoHyphens/>
              <w:spacing w:before="0" w:after="0" w:line="360" w:lineRule="auto"/>
              <w:rPr>
                <w:sz w:val="20"/>
                <w:szCs w:val="24"/>
              </w:rPr>
            </w:pPr>
            <w:r w:rsidRPr="0044097F">
              <w:rPr>
                <w:sz w:val="20"/>
                <w:szCs w:val="24"/>
              </w:rPr>
              <w:t>56,4</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Коэффициенты рентабельности</w:t>
            </w:r>
          </w:p>
        </w:tc>
        <w:tc>
          <w:tcPr>
            <w:tcW w:w="3137" w:type="dxa"/>
            <w:shd w:val="clear" w:color="auto" w:fill="auto"/>
          </w:tcPr>
          <w:p w:rsidR="00537F87" w:rsidRPr="0044097F" w:rsidRDefault="00537F87" w:rsidP="0044097F">
            <w:pPr>
              <w:suppressAutoHyphens/>
              <w:spacing w:before="0" w:after="0" w:line="360" w:lineRule="auto"/>
              <w:rPr>
                <w:sz w:val="20"/>
                <w:szCs w:val="24"/>
              </w:rPr>
            </w:pPr>
          </w:p>
        </w:tc>
        <w:tc>
          <w:tcPr>
            <w:tcW w:w="671" w:type="dxa"/>
            <w:shd w:val="clear" w:color="auto" w:fill="auto"/>
          </w:tcPr>
          <w:p w:rsidR="00537F87" w:rsidRPr="0044097F" w:rsidRDefault="00537F87" w:rsidP="0044097F">
            <w:pPr>
              <w:suppressAutoHyphens/>
              <w:spacing w:before="0" w:after="0" w:line="360" w:lineRule="auto"/>
              <w:rPr>
                <w:sz w:val="20"/>
                <w:szCs w:val="24"/>
              </w:rPr>
            </w:pPr>
          </w:p>
        </w:tc>
        <w:tc>
          <w:tcPr>
            <w:tcW w:w="718" w:type="dxa"/>
            <w:shd w:val="clear" w:color="auto" w:fill="auto"/>
          </w:tcPr>
          <w:p w:rsidR="00537F87" w:rsidRPr="0044097F" w:rsidRDefault="00537F87" w:rsidP="0044097F">
            <w:pPr>
              <w:suppressAutoHyphens/>
              <w:spacing w:before="0" w:after="0" w:line="360" w:lineRule="auto"/>
              <w:rPr>
                <w:sz w:val="20"/>
                <w:szCs w:val="24"/>
              </w:rPr>
            </w:pPr>
          </w:p>
        </w:tc>
        <w:tc>
          <w:tcPr>
            <w:tcW w:w="1150" w:type="dxa"/>
            <w:shd w:val="clear" w:color="auto" w:fill="auto"/>
          </w:tcPr>
          <w:p w:rsidR="00537F87" w:rsidRPr="0044097F" w:rsidRDefault="00537F87" w:rsidP="0044097F">
            <w:pPr>
              <w:suppressAutoHyphens/>
              <w:spacing w:before="0" w:after="0" w:line="360" w:lineRule="auto"/>
              <w:rPr>
                <w:sz w:val="20"/>
                <w:szCs w:val="24"/>
              </w:rPr>
            </w:pP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Рентабельность активов</w:t>
            </w:r>
          </w:p>
        </w:tc>
        <w:tc>
          <w:tcPr>
            <w:tcW w:w="3137" w:type="dxa"/>
            <w:shd w:val="clear" w:color="auto" w:fill="auto"/>
          </w:tcPr>
          <w:p w:rsidR="00D0094D" w:rsidRPr="0044097F" w:rsidRDefault="00537F87" w:rsidP="0044097F">
            <w:pPr>
              <w:suppressAutoHyphens/>
              <w:spacing w:before="0" w:after="0" w:line="360" w:lineRule="auto"/>
              <w:rPr>
                <w:snapToGrid w:val="0"/>
                <w:sz w:val="20"/>
                <w:szCs w:val="24"/>
              </w:rPr>
            </w:pPr>
            <w:r w:rsidRPr="0044097F">
              <w:rPr>
                <w:snapToGrid w:val="0"/>
                <w:sz w:val="20"/>
                <w:szCs w:val="24"/>
              </w:rPr>
              <w:t>Чистая прибыль /</w:t>
            </w:r>
          </w:p>
          <w:p w:rsidR="00537F87" w:rsidRPr="0044097F" w:rsidRDefault="00537F87" w:rsidP="0044097F">
            <w:pPr>
              <w:suppressAutoHyphens/>
              <w:spacing w:before="0" w:after="0" w:line="360" w:lineRule="auto"/>
              <w:rPr>
                <w:sz w:val="20"/>
                <w:szCs w:val="24"/>
              </w:rPr>
            </w:pPr>
            <w:r w:rsidRPr="0044097F">
              <w:rPr>
                <w:snapToGrid w:val="0"/>
                <w:sz w:val="20"/>
                <w:szCs w:val="24"/>
              </w:rPr>
              <w:t>Итог актива баланса</w:t>
            </w:r>
          </w:p>
        </w:tc>
        <w:tc>
          <w:tcPr>
            <w:tcW w:w="671" w:type="dxa"/>
            <w:shd w:val="clear" w:color="auto" w:fill="auto"/>
          </w:tcPr>
          <w:p w:rsidR="00537F87" w:rsidRPr="0044097F" w:rsidRDefault="002B15E5" w:rsidP="0044097F">
            <w:pPr>
              <w:suppressAutoHyphens/>
              <w:spacing w:before="0" w:after="0" w:line="360" w:lineRule="auto"/>
              <w:rPr>
                <w:sz w:val="20"/>
                <w:szCs w:val="24"/>
              </w:rPr>
            </w:pPr>
            <w:r w:rsidRPr="0044097F">
              <w:rPr>
                <w:sz w:val="20"/>
                <w:szCs w:val="24"/>
              </w:rPr>
              <w:t>0,13</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0,22</w:t>
            </w:r>
          </w:p>
        </w:tc>
        <w:tc>
          <w:tcPr>
            <w:tcW w:w="1150" w:type="dxa"/>
            <w:shd w:val="clear" w:color="auto" w:fill="auto"/>
          </w:tcPr>
          <w:p w:rsidR="00537F87" w:rsidRPr="0044097F" w:rsidRDefault="00F42754" w:rsidP="0044097F">
            <w:pPr>
              <w:suppressAutoHyphens/>
              <w:spacing w:before="0" w:after="0" w:line="360" w:lineRule="auto"/>
              <w:rPr>
                <w:sz w:val="20"/>
                <w:szCs w:val="24"/>
              </w:rPr>
            </w:pPr>
            <w:r w:rsidRPr="0044097F">
              <w:rPr>
                <w:sz w:val="20"/>
                <w:szCs w:val="24"/>
              </w:rPr>
              <w:t>169,2</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Рентабельность продаж</w:t>
            </w:r>
          </w:p>
        </w:tc>
        <w:tc>
          <w:tcPr>
            <w:tcW w:w="3137" w:type="dxa"/>
            <w:shd w:val="clear" w:color="auto" w:fill="auto"/>
          </w:tcPr>
          <w:p w:rsidR="00D0094D" w:rsidRPr="0044097F" w:rsidRDefault="00537F87" w:rsidP="0044097F">
            <w:pPr>
              <w:suppressAutoHyphens/>
              <w:spacing w:before="0" w:after="0" w:line="360" w:lineRule="auto"/>
              <w:rPr>
                <w:snapToGrid w:val="0"/>
                <w:sz w:val="20"/>
                <w:szCs w:val="24"/>
              </w:rPr>
            </w:pPr>
            <w:r w:rsidRPr="0044097F">
              <w:rPr>
                <w:snapToGrid w:val="0"/>
                <w:sz w:val="20"/>
                <w:szCs w:val="24"/>
              </w:rPr>
              <w:t>Чистая прибыль /</w:t>
            </w:r>
          </w:p>
          <w:p w:rsidR="00537F87" w:rsidRPr="0044097F" w:rsidRDefault="00537F87" w:rsidP="0044097F">
            <w:pPr>
              <w:suppressAutoHyphens/>
              <w:spacing w:before="0" w:after="0" w:line="360" w:lineRule="auto"/>
              <w:rPr>
                <w:sz w:val="20"/>
                <w:szCs w:val="24"/>
              </w:rPr>
            </w:pPr>
            <w:r w:rsidRPr="0044097F">
              <w:rPr>
                <w:snapToGrid w:val="0"/>
                <w:sz w:val="20"/>
                <w:szCs w:val="24"/>
              </w:rPr>
              <w:t>Выручка</w:t>
            </w:r>
          </w:p>
        </w:tc>
        <w:tc>
          <w:tcPr>
            <w:tcW w:w="671" w:type="dxa"/>
            <w:shd w:val="clear" w:color="auto" w:fill="auto"/>
          </w:tcPr>
          <w:p w:rsidR="00537F87" w:rsidRPr="0044097F" w:rsidRDefault="002B15E5" w:rsidP="0044097F">
            <w:pPr>
              <w:suppressAutoHyphens/>
              <w:spacing w:before="0" w:after="0" w:line="360" w:lineRule="auto"/>
              <w:rPr>
                <w:sz w:val="20"/>
                <w:szCs w:val="24"/>
              </w:rPr>
            </w:pPr>
            <w:r w:rsidRPr="0044097F">
              <w:rPr>
                <w:sz w:val="20"/>
                <w:szCs w:val="24"/>
              </w:rPr>
              <w:t>0,32</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0,36</w:t>
            </w:r>
          </w:p>
        </w:tc>
        <w:tc>
          <w:tcPr>
            <w:tcW w:w="1150" w:type="dxa"/>
            <w:shd w:val="clear" w:color="auto" w:fill="auto"/>
          </w:tcPr>
          <w:p w:rsidR="00537F87" w:rsidRPr="0044097F" w:rsidRDefault="00F42754" w:rsidP="0044097F">
            <w:pPr>
              <w:suppressAutoHyphens/>
              <w:spacing w:before="0" w:after="0" w:line="360" w:lineRule="auto"/>
              <w:rPr>
                <w:sz w:val="20"/>
                <w:szCs w:val="24"/>
              </w:rPr>
            </w:pPr>
            <w:r w:rsidRPr="0044097F">
              <w:rPr>
                <w:sz w:val="20"/>
                <w:szCs w:val="24"/>
              </w:rPr>
              <w:t>112,5</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Рентабельность всего капитала</w:t>
            </w:r>
          </w:p>
        </w:tc>
        <w:tc>
          <w:tcPr>
            <w:tcW w:w="3137" w:type="dxa"/>
            <w:shd w:val="clear" w:color="auto" w:fill="auto"/>
          </w:tcPr>
          <w:p w:rsidR="00D0094D" w:rsidRPr="0044097F" w:rsidRDefault="00537F87" w:rsidP="0044097F">
            <w:pPr>
              <w:suppressAutoHyphens/>
              <w:spacing w:before="0" w:after="0" w:line="360" w:lineRule="auto"/>
              <w:rPr>
                <w:snapToGrid w:val="0"/>
                <w:sz w:val="20"/>
                <w:szCs w:val="24"/>
              </w:rPr>
            </w:pPr>
            <w:r w:rsidRPr="0044097F">
              <w:rPr>
                <w:snapToGrid w:val="0"/>
                <w:sz w:val="20"/>
                <w:szCs w:val="24"/>
              </w:rPr>
              <w:t>Чистая прибыль /</w:t>
            </w:r>
          </w:p>
          <w:p w:rsidR="00537F87" w:rsidRPr="0044097F" w:rsidRDefault="00537F87" w:rsidP="0044097F">
            <w:pPr>
              <w:suppressAutoHyphens/>
              <w:spacing w:before="0" w:after="0" w:line="360" w:lineRule="auto"/>
              <w:rPr>
                <w:sz w:val="20"/>
                <w:szCs w:val="24"/>
              </w:rPr>
            </w:pPr>
            <w:r w:rsidRPr="0044097F">
              <w:rPr>
                <w:snapToGrid w:val="0"/>
                <w:sz w:val="20"/>
                <w:szCs w:val="24"/>
              </w:rPr>
              <w:t>Валюта баланса</w:t>
            </w:r>
          </w:p>
        </w:tc>
        <w:tc>
          <w:tcPr>
            <w:tcW w:w="671" w:type="dxa"/>
            <w:shd w:val="clear" w:color="auto" w:fill="auto"/>
          </w:tcPr>
          <w:p w:rsidR="00537F87" w:rsidRPr="0044097F" w:rsidRDefault="002B15E5" w:rsidP="0044097F">
            <w:pPr>
              <w:suppressAutoHyphens/>
              <w:spacing w:before="0" w:after="0" w:line="360" w:lineRule="auto"/>
              <w:rPr>
                <w:sz w:val="20"/>
                <w:szCs w:val="24"/>
              </w:rPr>
            </w:pPr>
            <w:r w:rsidRPr="0044097F">
              <w:rPr>
                <w:sz w:val="20"/>
                <w:szCs w:val="24"/>
              </w:rPr>
              <w:t>0,13</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0,22</w:t>
            </w:r>
          </w:p>
        </w:tc>
        <w:tc>
          <w:tcPr>
            <w:tcW w:w="1150" w:type="dxa"/>
            <w:shd w:val="clear" w:color="auto" w:fill="auto"/>
          </w:tcPr>
          <w:p w:rsidR="00537F87" w:rsidRPr="0044097F" w:rsidRDefault="00F42754" w:rsidP="0044097F">
            <w:pPr>
              <w:suppressAutoHyphens/>
              <w:spacing w:before="0" w:after="0" w:line="360" w:lineRule="auto"/>
              <w:rPr>
                <w:sz w:val="20"/>
                <w:szCs w:val="24"/>
              </w:rPr>
            </w:pPr>
            <w:r w:rsidRPr="0044097F">
              <w:rPr>
                <w:sz w:val="20"/>
                <w:szCs w:val="24"/>
              </w:rPr>
              <w:t>169,2</w:t>
            </w:r>
          </w:p>
        </w:tc>
      </w:tr>
      <w:tr w:rsidR="00537F87" w:rsidRPr="0044097F" w:rsidTr="0044097F">
        <w:trPr>
          <w:jc w:val="center"/>
        </w:trPr>
        <w:tc>
          <w:tcPr>
            <w:tcW w:w="3482"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Рентабельность собственного капитала</w:t>
            </w:r>
          </w:p>
        </w:tc>
        <w:tc>
          <w:tcPr>
            <w:tcW w:w="3137" w:type="dxa"/>
            <w:shd w:val="clear" w:color="auto" w:fill="auto"/>
          </w:tcPr>
          <w:p w:rsidR="00D0094D" w:rsidRPr="0044097F" w:rsidRDefault="00537F87" w:rsidP="0044097F">
            <w:pPr>
              <w:suppressAutoHyphens/>
              <w:spacing w:before="0" w:after="0" w:line="360" w:lineRule="auto"/>
              <w:rPr>
                <w:snapToGrid w:val="0"/>
                <w:sz w:val="20"/>
                <w:szCs w:val="24"/>
              </w:rPr>
            </w:pPr>
            <w:r w:rsidRPr="0044097F">
              <w:rPr>
                <w:snapToGrid w:val="0"/>
                <w:sz w:val="20"/>
                <w:szCs w:val="24"/>
              </w:rPr>
              <w:t>Чистая прибыль /</w:t>
            </w:r>
          </w:p>
          <w:p w:rsidR="00537F87" w:rsidRPr="0044097F" w:rsidRDefault="00537F87" w:rsidP="0044097F">
            <w:pPr>
              <w:suppressAutoHyphens/>
              <w:spacing w:before="0" w:after="0" w:line="360" w:lineRule="auto"/>
              <w:rPr>
                <w:sz w:val="20"/>
                <w:szCs w:val="24"/>
              </w:rPr>
            </w:pPr>
            <w:r w:rsidRPr="0044097F">
              <w:rPr>
                <w:snapToGrid w:val="0"/>
                <w:sz w:val="20"/>
                <w:szCs w:val="24"/>
              </w:rPr>
              <w:t>Собственный капитал</w:t>
            </w:r>
          </w:p>
        </w:tc>
        <w:tc>
          <w:tcPr>
            <w:tcW w:w="671" w:type="dxa"/>
            <w:shd w:val="clear" w:color="auto" w:fill="auto"/>
          </w:tcPr>
          <w:p w:rsidR="00537F87" w:rsidRPr="0044097F" w:rsidRDefault="002B15E5" w:rsidP="0044097F">
            <w:pPr>
              <w:suppressAutoHyphens/>
              <w:spacing w:before="0" w:after="0" w:line="360" w:lineRule="auto"/>
              <w:rPr>
                <w:sz w:val="20"/>
                <w:szCs w:val="24"/>
              </w:rPr>
            </w:pPr>
            <w:r w:rsidRPr="0044097F">
              <w:rPr>
                <w:sz w:val="20"/>
                <w:szCs w:val="24"/>
              </w:rPr>
              <w:t>0,17</w:t>
            </w:r>
          </w:p>
        </w:tc>
        <w:tc>
          <w:tcPr>
            <w:tcW w:w="718" w:type="dxa"/>
            <w:shd w:val="clear" w:color="auto" w:fill="auto"/>
          </w:tcPr>
          <w:p w:rsidR="00537F87" w:rsidRPr="0044097F" w:rsidRDefault="00537F87" w:rsidP="0044097F">
            <w:pPr>
              <w:suppressAutoHyphens/>
              <w:spacing w:before="0" w:after="0" w:line="360" w:lineRule="auto"/>
              <w:rPr>
                <w:sz w:val="20"/>
                <w:szCs w:val="24"/>
              </w:rPr>
            </w:pPr>
            <w:r w:rsidRPr="0044097F">
              <w:rPr>
                <w:sz w:val="20"/>
                <w:szCs w:val="24"/>
              </w:rPr>
              <w:t>0,23</w:t>
            </w:r>
          </w:p>
        </w:tc>
        <w:tc>
          <w:tcPr>
            <w:tcW w:w="1150" w:type="dxa"/>
            <w:shd w:val="clear" w:color="auto" w:fill="auto"/>
          </w:tcPr>
          <w:p w:rsidR="00537F87" w:rsidRPr="0044097F" w:rsidRDefault="00F42754" w:rsidP="0044097F">
            <w:pPr>
              <w:suppressAutoHyphens/>
              <w:spacing w:before="0" w:after="0" w:line="360" w:lineRule="auto"/>
              <w:rPr>
                <w:sz w:val="20"/>
                <w:szCs w:val="24"/>
              </w:rPr>
            </w:pPr>
            <w:r w:rsidRPr="0044097F">
              <w:rPr>
                <w:sz w:val="20"/>
                <w:szCs w:val="24"/>
              </w:rPr>
              <w:t>135,3</w:t>
            </w:r>
          </w:p>
        </w:tc>
      </w:tr>
    </w:tbl>
    <w:p w:rsidR="004B6AC5" w:rsidRPr="00D0094D" w:rsidRDefault="004B6AC5" w:rsidP="00D0094D">
      <w:pPr>
        <w:suppressAutoHyphens/>
        <w:spacing w:before="0" w:after="0" w:line="360" w:lineRule="auto"/>
        <w:ind w:firstLine="709"/>
        <w:jc w:val="both"/>
        <w:rPr>
          <w:sz w:val="28"/>
          <w:szCs w:val="28"/>
        </w:rPr>
      </w:pPr>
    </w:p>
    <w:p w:rsidR="00632377" w:rsidRPr="00D0094D" w:rsidRDefault="00A75DB3" w:rsidP="00D0094D">
      <w:pPr>
        <w:suppressAutoHyphens/>
        <w:spacing w:before="0" w:after="0" w:line="360" w:lineRule="auto"/>
        <w:ind w:firstLine="709"/>
        <w:jc w:val="both"/>
        <w:rPr>
          <w:sz w:val="28"/>
          <w:szCs w:val="28"/>
        </w:rPr>
      </w:pPr>
      <w:r w:rsidRPr="00D0094D">
        <w:rPr>
          <w:sz w:val="28"/>
          <w:szCs w:val="28"/>
        </w:rPr>
        <w:t>На основании прогнозных расчетов,</w:t>
      </w:r>
      <w:r w:rsidR="00DC139C" w:rsidRPr="00D0094D">
        <w:rPr>
          <w:sz w:val="28"/>
          <w:szCs w:val="28"/>
        </w:rPr>
        <w:t xml:space="preserve"> можно сделать следующий вывод:</w:t>
      </w:r>
    </w:p>
    <w:p w:rsidR="005101AC" w:rsidRDefault="001B61F7" w:rsidP="00D0094D">
      <w:pPr>
        <w:pStyle w:val="a5"/>
        <w:suppressAutoHyphens/>
        <w:spacing w:after="0" w:line="360" w:lineRule="auto"/>
        <w:ind w:firstLine="709"/>
        <w:jc w:val="both"/>
        <w:rPr>
          <w:sz w:val="28"/>
          <w:szCs w:val="28"/>
        </w:rPr>
      </w:pPr>
      <w:r w:rsidRPr="00D0094D">
        <w:rPr>
          <w:sz w:val="28"/>
          <w:szCs w:val="28"/>
        </w:rPr>
        <w:t xml:space="preserve">Коэффициент автономии </w:t>
      </w:r>
      <w:r w:rsidR="00A75DB3" w:rsidRPr="00D0094D">
        <w:rPr>
          <w:sz w:val="28"/>
          <w:szCs w:val="28"/>
        </w:rPr>
        <w:t xml:space="preserve">в 2008 году </w:t>
      </w:r>
      <w:r w:rsidR="002150EA" w:rsidRPr="00D0094D">
        <w:rPr>
          <w:sz w:val="28"/>
          <w:szCs w:val="28"/>
        </w:rPr>
        <w:t>по сравнению с 2007 годом возрос на 28,6% и</w:t>
      </w:r>
      <w:r w:rsidR="00D0094D">
        <w:rPr>
          <w:sz w:val="28"/>
          <w:szCs w:val="28"/>
        </w:rPr>
        <w:t xml:space="preserve"> </w:t>
      </w:r>
      <w:r w:rsidR="002150EA" w:rsidRPr="00D0094D">
        <w:rPr>
          <w:sz w:val="28"/>
          <w:szCs w:val="28"/>
        </w:rPr>
        <w:t>составил</w:t>
      </w:r>
      <w:r w:rsidRPr="00D0094D">
        <w:rPr>
          <w:sz w:val="28"/>
          <w:szCs w:val="28"/>
        </w:rPr>
        <w:t xml:space="preserve"> 0,9.</w:t>
      </w:r>
      <w:r w:rsidR="00A75DB3" w:rsidRPr="00D0094D">
        <w:rPr>
          <w:sz w:val="28"/>
          <w:szCs w:val="28"/>
        </w:rPr>
        <w:t xml:space="preserve"> Это означает, что все обязательства могут быть покрыты за счет собственных средств предприятия. Коэффициент показывает, что удельный вес собственного капитала в общих активах состав</w:t>
      </w:r>
      <w:r w:rsidR="00E23178" w:rsidRPr="00D0094D">
        <w:rPr>
          <w:sz w:val="28"/>
          <w:szCs w:val="28"/>
        </w:rPr>
        <w:t>ляет</w:t>
      </w:r>
      <w:r w:rsidR="00A75DB3" w:rsidRPr="00D0094D">
        <w:rPr>
          <w:sz w:val="28"/>
          <w:szCs w:val="28"/>
        </w:rPr>
        <w:t xml:space="preserve"> не менее 90%.</w:t>
      </w:r>
    </w:p>
    <w:p w:rsidR="00D0094D" w:rsidRDefault="001B61F7" w:rsidP="00D0094D">
      <w:pPr>
        <w:pStyle w:val="a5"/>
        <w:suppressAutoHyphens/>
        <w:spacing w:after="0" w:line="360" w:lineRule="auto"/>
        <w:ind w:firstLine="709"/>
        <w:jc w:val="both"/>
        <w:rPr>
          <w:sz w:val="28"/>
        </w:rPr>
      </w:pPr>
      <w:r w:rsidRPr="00D0094D">
        <w:rPr>
          <w:sz w:val="28"/>
          <w:szCs w:val="28"/>
        </w:rPr>
        <w:t xml:space="preserve">Коэффициент соотношения собственных и заемных средств </w:t>
      </w:r>
      <w:r w:rsidR="00C93346" w:rsidRPr="00D0094D">
        <w:rPr>
          <w:sz w:val="28"/>
          <w:szCs w:val="28"/>
        </w:rPr>
        <w:t xml:space="preserve">в 2008 году </w:t>
      </w:r>
      <w:r w:rsidR="002E08C0" w:rsidRPr="00D0094D">
        <w:rPr>
          <w:sz w:val="28"/>
          <w:szCs w:val="28"/>
        </w:rPr>
        <w:t xml:space="preserve">по сравнению с 2007 годом снизился на 86,7 % и </w:t>
      </w:r>
      <w:r w:rsidR="00C93346" w:rsidRPr="00D0094D">
        <w:rPr>
          <w:sz w:val="28"/>
          <w:szCs w:val="28"/>
        </w:rPr>
        <w:t>состави</w:t>
      </w:r>
      <w:r w:rsidR="002E08C0" w:rsidRPr="00D0094D">
        <w:rPr>
          <w:sz w:val="28"/>
          <w:szCs w:val="28"/>
        </w:rPr>
        <w:t>л</w:t>
      </w:r>
      <w:r w:rsidR="00C93346" w:rsidRPr="00D0094D">
        <w:rPr>
          <w:sz w:val="28"/>
          <w:szCs w:val="28"/>
        </w:rPr>
        <w:t xml:space="preserve"> 0,04. </w:t>
      </w:r>
      <w:r w:rsidRPr="00D0094D">
        <w:rPr>
          <w:sz w:val="28"/>
          <w:szCs w:val="28"/>
        </w:rPr>
        <w:t>Это означает, что на 1 руб. собственных средств</w:t>
      </w:r>
      <w:r w:rsidR="00C93346" w:rsidRPr="00D0094D">
        <w:rPr>
          <w:sz w:val="28"/>
          <w:szCs w:val="28"/>
        </w:rPr>
        <w:t xml:space="preserve"> в 2008 году при</w:t>
      </w:r>
      <w:r w:rsidR="002E08C0" w:rsidRPr="00D0094D">
        <w:rPr>
          <w:sz w:val="28"/>
          <w:szCs w:val="28"/>
        </w:rPr>
        <w:t>ходится</w:t>
      </w:r>
      <w:r w:rsidR="00C93346" w:rsidRPr="00D0094D">
        <w:rPr>
          <w:sz w:val="28"/>
          <w:szCs w:val="28"/>
        </w:rPr>
        <w:t xml:space="preserve"> </w:t>
      </w:r>
      <w:r w:rsidR="002E08C0" w:rsidRPr="00D0094D">
        <w:rPr>
          <w:sz w:val="28"/>
          <w:szCs w:val="28"/>
        </w:rPr>
        <w:t>всего лишь</w:t>
      </w:r>
      <w:r w:rsidR="00D0094D">
        <w:rPr>
          <w:sz w:val="28"/>
          <w:szCs w:val="28"/>
        </w:rPr>
        <w:t xml:space="preserve"> </w:t>
      </w:r>
      <w:r w:rsidR="00C93346" w:rsidRPr="00D0094D">
        <w:rPr>
          <w:sz w:val="28"/>
          <w:szCs w:val="28"/>
        </w:rPr>
        <w:t>0,04</w:t>
      </w:r>
      <w:r w:rsidRPr="00D0094D">
        <w:rPr>
          <w:sz w:val="28"/>
          <w:szCs w:val="28"/>
        </w:rPr>
        <w:t xml:space="preserve"> руб. заемных</w:t>
      </w:r>
      <w:r w:rsidRPr="00D0094D">
        <w:rPr>
          <w:sz w:val="28"/>
        </w:rPr>
        <w:t xml:space="preserve"> средств т.е. предприятие</w:t>
      </w:r>
      <w:r w:rsidR="002E08C0" w:rsidRPr="00D0094D">
        <w:rPr>
          <w:sz w:val="28"/>
        </w:rPr>
        <w:t xml:space="preserve"> </w:t>
      </w:r>
      <w:r w:rsidRPr="00D0094D">
        <w:rPr>
          <w:sz w:val="28"/>
        </w:rPr>
        <w:t xml:space="preserve">является финансово не </w:t>
      </w:r>
      <w:r w:rsidR="00EA22AA" w:rsidRPr="00D0094D">
        <w:rPr>
          <w:sz w:val="28"/>
        </w:rPr>
        <w:t xml:space="preserve">зависимым </w:t>
      </w:r>
      <w:r w:rsidRPr="00D0094D">
        <w:rPr>
          <w:sz w:val="28"/>
        </w:rPr>
        <w:t>от к</w:t>
      </w:r>
      <w:r w:rsidR="00EA22AA" w:rsidRPr="00D0094D">
        <w:rPr>
          <w:sz w:val="28"/>
        </w:rPr>
        <w:t>редитных и других организаций</w:t>
      </w:r>
      <w:r w:rsidR="002E08C0" w:rsidRPr="00D0094D">
        <w:rPr>
          <w:sz w:val="28"/>
        </w:rPr>
        <w:t>, и практически не прибегает к займам.</w:t>
      </w:r>
    </w:p>
    <w:p w:rsidR="00D0094D" w:rsidRDefault="00EA22AA" w:rsidP="00D0094D">
      <w:pPr>
        <w:pStyle w:val="a5"/>
        <w:suppressAutoHyphens/>
        <w:spacing w:after="0" w:line="360" w:lineRule="auto"/>
        <w:ind w:firstLine="709"/>
        <w:jc w:val="both"/>
        <w:rPr>
          <w:sz w:val="28"/>
        </w:rPr>
      </w:pPr>
      <w:r w:rsidRPr="00D0094D">
        <w:rPr>
          <w:sz w:val="28"/>
        </w:rPr>
        <w:t>Коэффициент маневренности</w:t>
      </w:r>
      <w:r w:rsidR="001B61F7" w:rsidRPr="00D0094D">
        <w:rPr>
          <w:sz w:val="28"/>
        </w:rPr>
        <w:t xml:space="preserve"> </w:t>
      </w:r>
      <w:r w:rsidRPr="00D0094D">
        <w:rPr>
          <w:sz w:val="28"/>
        </w:rPr>
        <w:t>2008 году</w:t>
      </w:r>
      <w:r w:rsidR="0021724C" w:rsidRPr="00D0094D">
        <w:rPr>
          <w:sz w:val="28"/>
        </w:rPr>
        <w:t xml:space="preserve"> снизился на 20% и</w:t>
      </w:r>
      <w:r w:rsidR="00D0094D">
        <w:rPr>
          <w:sz w:val="28"/>
        </w:rPr>
        <w:t xml:space="preserve"> </w:t>
      </w:r>
      <w:r w:rsidRPr="00D0094D">
        <w:rPr>
          <w:sz w:val="28"/>
        </w:rPr>
        <w:t>состави</w:t>
      </w:r>
      <w:r w:rsidR="0021724C" w:rsidRPr="00D0094D">
        <w:rPr>
          <w:sz w:val="28"/>
        </w:rPr>
        <w:t>л</w:t>
      </w:r>
      <w:r w:rsidR="001B61F7" w:rsidRPr="00D0094D">
        <w:rPr>
          <w:sz w:val="28"/>
        </w:rPr>
        <w:t xml:space="preserve"> 0,4.</w:t>
      </w:r>
      <w:r w:rsidRPr="00D0094D">
        <w:rPr>
          <w:sz w:val="28"/>
        </w:rPr>
        <w:t xml:space="preserve"> </w:t>
      </w:r>
      <w:r w:rsidR="0021724C" w:rsidRPr="00D0094D">
        <w:rPr>
          <w:sz w:val="28"/>
        </w:rPr>
        <w:t>Несмотря на снижение данного показателя,</w:t>
      </w:r>
      <w:r w:rsidR="00D0094D">
        <w:rPr>
          <w:sz w:val="28"/>
        </w:rPr>
        <w:t xml:space="preserve"> </w:t>
      </w:r>
      <w:r w:rsidR="001B61F7" w:rsidRPr="00D0094D">
        <w:rPr>
          <w:sz w:val="28"/>
        </w:rPr>
        <w:t xml:space="preserve">в ООО </w:t>
      </w:r>
      <w:r w:rsidR="00D0094D">
        <w:rPr>
          <w:sz w:val="28"/>
        </w:rPr>
        <w:t>"</w:t>
      </w:r>
      <w:r w:rsidR="001B61F7" w:rsidRPr="00D0094D">
        <w:rPr>
          <w:sz w:val="28"/>
        </w:rPr>
        <w:t>Бетран – 2</w:t>
      </w:r>
      <w:r w:rsidR="00D0094D">
        <w:rPr>
          <w:sz w:val="28"/>
        </w:rPr>
        <w:t>"</w:t>
      </w:r>
      <w:r w:rsidR="001B61F7" w:rsidRPr="00D0094D">
        <w:rPr>
          <w:sz w:val="28"/>
        </w:rPr>
        <w:t>, в моб</w:t>
      </w:r>
      <w:r w:rsidR="0021724C" w:rsidRPr="00D0094D">
        <w:rPr>
          <w:sz w:val="28"/>
        </w:rPr>
        <w:t xml:space="preserve">ильной форме </w:t>
      </w:r>
      <w:r w:rsidR="001B61F7" w:rsidRPr="00D0094D">
        <w:rPr>
          <w:sz w:val="28"/>
        </w:rPr>
        <w:t>находится достаточно большая часть собственного капитала и предприятие может свободно маневрировать капиталом.</w:t>
      </w:r>
    </w:p>
    <w:p w:rsidR="00D0094D" w:rsidRDefault="009535F6" w:rsidP="00D0094D">
      <w:pPr>
        <w:pStyle w:val="a5"/>
        <w:suppressAutoHyphens/>
        <w:spacing w:after="0" w:line="360" w:lineRule="auto"/>
        <w:ind w:firstLine="709"/>
        <w:jc w:val="both"/>
        <w:rPr>
          <w:sz w:val="28"/>
        </w:rPr>
      </w:pPr>
      <w:r w:rsidRPr="00D0094D">
        <w:rPr>
          <w:sz w:val="28"/>
        </w:rPr>
        <w:t>Все коэфф</w:t>
      </w:r>
      <w:r w:rsidR="00ED063C" w:rsidRPr="00D0094D">
        <w:rPr>
          <w:sz w:val="28"/>
        </w:rPr>
        <w:t>ициенты оборачиваемости выросли в несколько раз, что положительно характеризует финансовое состояние предприятия</w:t>
      </w:r>
      <w:r w:rsidRPr="00D0094D">
        <w:rPr>
          <w:sz w:val="28"/>
        </w:rPr>
        <w:t>.</w:t>
      </w:r>
      <w:r w:rsidR="00BD46A2" w:rsidRPr="00D0094D">
        <w:rPr>
          <w:sz w:val="28"/>
        </w:rPr>
        <w:t xml:space="preserve"> </w:t>
      </w:r>
      <w:r w:rsidR="001B43D6" w:rsidRPr="00D0094D">
        <w:rPr>
          <w:sz w:val="28"/>
        </w:rPr>
        <w:t>Оборачиваемость запасов в 2008 году увеличилась на 187% и составила 2,9. Оборачиваемость готовой продукции увеличилась на 280,7 % и составил 9,9. Оборачиваемость кредиторской задолженности увеличилась на 277,3% и составила 28,3.</w:t>
      </w:r>
    </w:p>
    <w:p w:rsidR="00D0094D" w:rsidRDefault="001B43D6" w:rsidP="00D0094D">
      <w:pPr>
        <w:pStyle w:val="a5"/>
        <w:suppressAutoHyphens/>
        <w:spacing w:after="0" w:line="360" w:lineRule="auto"/>
        <w:ind w:firstLine="709"/>
        <w:jc w:val="both"/>
        <w:rPr>
          <w:sz w:val="28"/>
        </w:rPr>
      </w:pPr>
      <w:r w:rsidRPr="00D0094D">
        <w:rPr>
          <w:sz w:val="28"/>
        </w:rPr>
        <w:t>Средний срок оборота дебиторской задолженности снизился на 72,9%</w:t>
      </w:r>
      <w:r w:rsidR="00B07567" w:rsidRPr="00D0094D">
        <w:rPr>
          <w:sz w:val="28"/>
        </w:rPr>
        <w:t xml:space="preserve"> и составил 13 дней. Это говорит о том, что в 2008 году дебиторская задолженность стала погашается заметно быстрее.</w:t>
      </w:r>
    </w:p>
    <w:p w:rsidR="00D0094D" w:rsidRDefault="00B07567" w:rsidP="00D0094D">
      <w:pPr>
        <w:pStyle w:val="a5"/>
        <w:suppressAutoHyphens/>
        <w:spacing w:after="0" w:line="360" w:lineRule="auto"/>
        <w:ind w:firstLine="709"/>
        <w:jc w:val="both"/>
        <w:rPr>
          <w:sz w:val="28"/>
        </w:rPr>
      </w:pPr>
      <w:r w:rsidRPr="00D0094D">
        <w:rPr>
          <w:sz w:val="28"/>
        </w:rPr>
        <w:t>Средний срок оборота кредиторской задолженности в 2008 году по сравнению с 2007 годом снизился на 85,3% и составил всего лишь 5 дней. Таким образом, время оборота уменьшилось</w:t>
      </w:r>
      <w:r w:rsidR="00AF2F46" w:rsidRPr="00D0094D">
        <w:rPr>
          <w:sz w:val="28"/>
        </w:rPr>
        <w:t xml:space="preserve"> с </w:t>
      </w:r>
      <w:r w:rsidRPr="00D0094D">
        <w:rPr>
          <w:sz w:val="28"/>
        </w:rPr>
        <w:t>34</w:t>
      </w:r>
      <w:r w:rsidR="00AF2F46" w:rsidRPr="00D0094D">
        <w:rPr>
          <w:sz w:val="28"/>
        </w:rPr>
        <w:t xml:space="preserve"> дней до 5. Это говорит о том, что в 2008 году </w:t>
      </w:r>
      <w:r w:rsidRPr="00D0094D">
        <w:rPr>
          <w:sz w:val="28"/>
        </w:rPr>
        <w:t>кредиторская з</w:t>
      </w:r>
      <w:r w:rsidR="00AF2F46" w:rsidRPr="00D0094D">
        <w:rPr>
          <w:sz w:val="28"/>
        </w:rPr>
        <w:t>адолженность погашается быстро</w:t>
      </w:r>
      <w:r w:rsidRPr="00D0094D">
        <w:rPr>
          <w:sz w:val="28"/>
        </w:rPr>
        <w:t>.</w:t>
      </w:r>
    </w:p>
    <w:p w:rsidR="009535F6" w:rsidRPr="00834293" w:rsidRDefault="003A056D" w:rsidP="00D0094D">
      <w:pPr>
        <w:pStyle w:val="a5"/>
        <w:suppressAutoHyphens/>
        <w:spacing w:after="0" w:line="360" w:lineRule="auto"/>
        <w:ind w:firstLine="709"/>
        <w:jc w:val="both"/>
        <w:rPr>
          <w:sz w:val="28"/>
        </w:rPr>
      </w:pPr>
      <w:r w:rsidRPr="00D0094D">
        <w:rPr>
          <w:sz w:val="28"/>
        </w:rPr>
        <w:t>В 2008 году все коэффициенты рентабельности возросли. Рентабельность продаж (продукции)</w:t>
      </w:r>
      <w:r w:rsidR="00D0094D">
        <w:rPr>
          <w:sz w:val="28"/>
        </w:rPr>
        <w:t xml:space="preserve"> </w:t>
      </w:r>
      <w:r w:rsidRPr="00D0094D">
        <w:rPr>
          <w:sz w:val="28"/>
        </w:rPr>
        <w:t>возросла на 12,5% и составила 0,36. Рост данного показателя свидетельствует о том, что спрос на продукцию вырос. Таким образом, в 2008 году</w:t>
      </w:r>
      <w:r w:rsidR="00D0094D">
        <w:rPr>
          <w:sz w:val="28"/>
        </w:rPr>
        <w:t xml:space="preserve"> </w:t>
      </w:r>
      <w:r w:rsidRPr="00D0094D">
        <w:rPr>
          <w:sz w:val="28"/>
        </w:rPr>
        <w:t>на 1 руб. реализованной продукции предприятие имеет</w:t>
      </w:r>
      <w:r w:rsidR="00D0094D">
        <w:rPr>
          <w:sz w:val="28"/>
        </w:rPr>
        <w:t xml:space="preserve"> </w:t>
      </w:r>
      <w:r w:rsidRPr="00D0094D">
        <w:rPr>
          <w:sz w:val="28"/>
        </w:rPr>
        <w:t>0,36 копеек чистой прибыли. Рентабельность всего капитала выросла на 69,2% и составила 0,22.</w:t>
      </w:r>
      <w:r w:rsidR="00834293">
        <w:rPr>
          <w:sz w:val="28"/>
          <w:lang w:val="en-US"/>
        </w:rPr>
        <w:t xml:space="preserve"> </w:t>
      </w:r>
      <w:r w:rsidRPr="00D0094D">
        <w:rPr>
          <w:sz w:val="28"/>
        </w:rPr>
        <w:t>Рентабельность со</w:t>
      </w:r>
      <w:r w:rsidR="0024324D" w:rsidRPr="00D0094D">
        <w:rPr>
          <w:sz w:val="28"/>
        </w:rPr>
        <w:t xml:space="preserve">бственного капитала увеличилась на 35,3% и составила 0,23. Рост данного показателя </w:t>
      </w:r>
      <w:r w:rsidRPr="00D0094D">
        <w:rPr>
          <w:sz w:val="28"/>
        </w:rPr>
        <w:t xml:space="preserve">позволяет сделать вывод о том, что инвестиции собственных средств в производство </w:t>
      </w:r>
      <w:r w:rsidR="0024324D" w:rsidRPr="00D0094D">
        <w:rPr>
          <w:sz w:val="28"/>
        </w:rPr>
        <w:t xml:space="preserve">по сравнению с предыдущим годом, </w:t>
      </w:r>
      <w:r w:rsidR="00A216E6" w:rsidRPr="00D0094D">
        <w:rPr>
          <w:sz w:val="28"/>
        </w:rPr>
        <w:t>стали давать</w:t>
      </w:r>
      <w:r w:rsidR="0024324D" w:rsidRPr="00D0094D">
        <w:rPr>
          <w:sz w:val="28"/>
        </w:rPr>
        <w:t xml:space="preserve"> более</w:t>
      </w:r>
      <w:r w:rsidRPr="00D0094D">
        <w:rPr>
          <w:sz w:val="28"/>
        </w:rPr>
        <w:t xml:space="preserve"> хороший результат.</w:t>
      </w:r>
      <w:r w:rsidR="00834293">
        <w:rPr>
          <w:sz w:val="28"/>
          <w:lang w:val="en-US"/>
        </w:rPr>
        <w:t xml:space="preserve"> </w:t>
      </w:r>
      <w:r w:rsidR="009F7F34" w:rsidRPr="00D0094D">
        <w:rPr>
          <w:sz w:val="28"/>
        </w:rPr>
        <w:t>В целом можно отметить, что финансовое состояние предприятия в 2008 году является устойчивым т.к. предприятие для финансирования своей основной деятельности перестало использовать заемные средства.</w:t>
      </w:r>
      <w:r w:rsidR="00834293">
        <w:rPr>
          <w:sz w:val="28"/>
          <w:lang w:val="en-US"/>
        </w:rPr>
        <w:t xml:space="preserve"> </w:t>
      </w:r>
      <w:r w:rsidR="009F7F34" w:rsidRPr="00D0094D">
        <w:rPr>
          <w:sz w:val="28"/>
        </w:rPr>
        <w:t>Р</w:t>
      </w:r>
      <w:r w:rsidR="006809B1" w:rsidRPr="00D0094D">
        <w:rPr>
          <w:sz w:val="28"/>
        </w:rPr>
        <w:t xml:space="preserve">ост коэффициентов оборачиваемости свидетельствует о повышении </w:t>
      </w:r>
      <w:r w:rsidR="00B07567" w:rsidRPr="00D0094D">
        <w:rPr>
          <w:sz w:val="28"/>
          <w:szCs w:val="28"/>
        </w:rPr>
        <w:t>эффективности использования оборотных средств.</w:t>
      </w:r>
      <w:r w:rsidR="00494A9C" w:rsidRPr="00D0094D">
        <w:rPr>
          <w:sz w:val="28"/>
          <w:szCs w:val="28"/>
        </w:rPr>
        <w:t xml:space="preserve"> Рост показателей рентабельности так же носит положительный характер.</w:t>
      </w:r>
      <w:r w:rsidR="00834293">
        <w:rPr>
          <w:sz w:val="28"/>
          <w:lang w:val="en-US"/>
        </w:rPr>
        <w:t xml:space="preserve"> </w:t>
      </w:r>
      <w:r w:rsidR="00494A9C" w:rsidRPr="00D0094D">
        <w:rPr>
          <w:sz w:val="28"/>
          <w:szCs w:val="28"/>
        </w:rPr>
        <w:t xml:space="preserve">Таким образом, применив предложенные нами меры, общество с ограниченной ответственностью </w:t>
      </w:r>
      <w:r w:rsidR="00D0094D">
        <w:rPr>
          <w:sz w:val="28"/>
          <w:szCs w:val="28"/>
        </w:rPr>
        <w:t>"</w:t>
      </w:r>
      <w:r w:rsidR="00494A9C" w:rsidRPr="00D0094D">
        <w:rPr>
          <w:sz w:val="28"/>
          <w:szCs w:val="28"/>
        </w:rPr>
        <w:t>Бетран – 2</w:t>
      </w:r>
      <w:r w:rsidR="00D0094D">
        <w:rPr>
          <w:sz w:val="28"/>
          <w:szCs w:val="28"/>
        </w:rPr>
        <w:t>"</w:t>
      </w:r>
      <w:r w:rsidR="00494A9C" w:rsidRPr="00D0094D">
        <w:rPr>
          <w:sz w:val="28"/>
          <w:szCs w:val="28"/>
        </w:rPr>
        <w:t xml:space="preserve"> сможет преодолеть ряд негативных моментов и стабилизировать финансовое состояние.</w:t>
      </w:r>
    </w:p>
    <w:p w:rsidR="00632377" w:rsidRPr="00D0094D" w:rsidRDefault="00632377" w:rsidP="00D0094D">
      <w:pPr>
        <w:suppressAutoHyphens/>
        <w:spacing w:before="0" w:after="0" w:line="360" w:lineRule="auto"/>
        <w:ind w:firstLine="709"/>
        <w:jc w:val="both"/>
        <w:rPr>
          <w:sz w:val="28"/>
          <w:szCs w:val="28"/>
        </w:rPr>
      </w:pPr>
    </w:p>
    <w:p w:rsidR="00940163" w:rsidRPr="00D0094D" w:rsidRDefault="00D0094D" w:rsidP="00D0094D">
      <w:pPr>
        <w:suppressAutoHyphens/>
        <w:spacing w:before="0" w:after="0" w:line="360" w:lineRule="auto"/>
        <w:ind w:firstLine="709"/>
        <w:jc w:val="both"/>
        <w:rPr>
          <w:sz w:val="28"/>
          <w:szCs w:val="28"/>
          <w:lang w:val="en-US"/>
        </w:rPr>
      </w:pPr>
      <w:r w:rsidRPr="00D0094D">
        <w:rPr>
          <w:sz w:val="28"/>
          <w:szCs w:val="24"/>
        </w:rPr>
        <w:br w:type="page"/>
      </w:r>
      <w:r w:rsidR="00940163" w:rsidRPr="00D0094D">
        <w:rPr>
          <w:sz w:val="28"/>
          <w:szCs w:val="28"/>
        </w:rPr>
        <w:t>Заключение</w:t>
      </w:r>
    </w:p>
    <w:p w:rsidR="00D0094D" w:rsidRPr="00D0094D" w:rsidRDefault="00D0094D" w:rsidP="00D0094D">
      <w:pPr>
        <w:suppressAutoHyphens/>
        <w:spacing w:before="0" w:after="0" w:line="360" w:lineRule="auto"/>
        <w:ind w:firstLine="709"/>
        <w:jc w:val="both"/>
        <w:rPr>
          <w:sz w:val="28"/>
          <w:szCs w:val="28"/>
          <w:lang w:val="en-US"/>
        </w:rPr>
      </w:pPr>
    </w:p>
    <w:p w:rsidR="00600E63" w:rsidRPr="00D0094D" w:rsidRDefault="00940163" w:rsidP="00D0094D">
      <w:pPr>
        <w:suppressAutoHyphens/>
        <w:spacing w:before="0" w:after="0" w:line="360" w:lineRule="auto"/>
        <w:ind w:firstLine="709"/>
        <w:jc w:val="both"/>
        <w:rPr>
          <w:sz w:val="28"/>
          <w:szCs w:val="28"/>
        </w:rPr>
      </w:pPr>
      <w:r w:rsidRPr="00D0094D">
        <w:rPr>
          <w:sz w:val="28"/>
          <w:szCs w:val="28"/>
        </w:rPr>
        <w:t xml:space="preserve">Главная цель </w:t>
      </w:r>
      <w:r w:rsidR="00600E63" w:rsidRPr="00D0094D">
        <w:rPr>
          <w:sz w:val="28"/>
          <w:szCs w:val="28"/>
        </w:rPr>
        <w:t>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D0094D" w:rsidRDefault="00600E63" w:rsidP="00D0094D">
      <w:pPr>
        <w:suppressAutoHyphens/>
        <w:spacing w:before="0" w:after="0" w:line="360" w:lineRule="auto"/>
        <w:ind w:firstLine="709"/>
        <w:jc w:val="both"/>
        <w:rPr>
          <w:sz w:val="28"/>
          <w:szCs w:val="28"/>
        </w:rPr>
      </w:pPr>
      <w:r w:rsidRPr="00D0094D">
        <w:rPr>
          <w:sz w:val="28"/>
          <w:szCs w:val="28"/>
        </w:rPr>
        <w:t>Очевидно, что от эффективности управления финансовыми ресурсами и п</w:t>
      </w:r>
      <w:r w:rsidR="00940163" w:rsidRPr="00D0094D">
        <w:rPr>
          <w:sz w:val="28"/>
          <w:szCs w:val="28"/>
        </w:rPr>
        <w:t xml:space="preserve">редприятием, целиком и полностью </w:t>
      </w:r>
      <w:r w:rsidRPr="00D0094D">
        <w:rPr>
          <w:sz w:val="28"/>
          <w:szCs w:val="28"/>
        </w:rPr>
        <w:t>зависит результат деятельности предприятия в целом. Если</w:t>
      </w:r>
      <w:r w:rsidR="00D0094D">
        <w:rPr>
          <w:sz w:val="28"/>
          <w:szCs w:val="28"/>
        </w:rPr>
        <w:t xml:space="preserve"> </w:t>
      </w:r>
      <w:r w:rsidRPr="00D0094D">
        <w:rPr>
          <w:sz w:val="28"/>
          <w:szCs w:val="28"/>
        </w:rPr>
        <w:t>дела на предприятии идут самотеком, а стиль управ</w:t>
      </w:r>
      <w:r w:rsidR="00940163" w:rsidRPr="00D0094D">
        <w:rPr>
          <w:sz w:val="28"/>
          <w:szCs w:val="28"/>
        </w:rPr>
        <w:t xml:space="preserve">ления в </w:t>
      </w:r>
      <w:r w:rsidRPr="00D0094D">
        <w:rPr>
          <w:sz w:val="28"/>
          <w:szCs w:val="28"/>
        </w:rPr>
        <w:t>рыночных условиях не меняется, то борьба за выживание становится непрерывной.</w:t>
      </w:r>
    </w:p>
    <w:p w:rsidR="00600E63" w:rsidRPr="00D0094D" w:rsidRDefault="00940163" w:rsidP="00D0094D">
      <w:pPr>
        <w:suppressAutoHyphens/>
        <w:spacing w:before="0" w:after="0" w:line="360" w:lineRule="auto"/>
        <w:ind w:firstLine="709"/>
        <w:jc w:val="both"/>
        <w:rPr>
          <w:sz w:val="28"/>
          <w:szCs w:val="28"/>
        </w:rPr>
      </w:pPr>
      <w:r w:rsidRPr="00D0094D">
        <w:rPr>
          <w:sz w:val="28"/>
          <w:szCs w:val="28"/>
        </w:rPr>
        <w:t>В современных условиях, когда все предприятия испытывают финансовые трудности, связанные с мировым финансовым кризисом, проблема неплатежеспособности и банкротства стоит на первом месте. Поэтому главной задачей финансовых менеджеров является своевременная и качественная оценка финансового состояния предприятия, выявление проблем, и разработка методов улучшения финансового состояния.</w:t>
      </w:r>
    </w:p>
    <w:p w:rsidR="00D0094D" w:rsidRDefault="00600E63" w:rsidP="00D0094D">
      <w:pPr>
        <w:suppressAutoHyphens/>
        <w:spacing w:before="0" w:after="0" w:line="360" w:lineRule="auto"/>
        <w:ind w:firstLine="709"/>
        <w:jc w:val="both"/>
        <w:rPr>
          <w:sz w:val="28"/>
          <w:szCs w:val="28"/>
        </w:rPr>
      </w:pPr>
      <w:r w:rsidRPr="00D0094D">
        <w:rPr>
          <w:sz w:val="28"/>
          <w:szCs w:val="28"/>
        </w:rPr>
        <w:t>В первой главе данной работы был</w:t>
      </w:r>
      <w:r w:rsidR="00940163" w:rsidRPr="00D0094D">
        <w:rPr>
          <w:sz w:val="28"/>
          <w:szCs w:val="28"/>
        </w:rPr>
        <w:t>и рассмотрены теоретические вопросы. Исследовано понятие, цели и задачи оценки финансового состояния. Показан механизм проведения оценки финансового состояния, с помощью существующих методик. Рассмотрены причины финансовой неустойчивости предприятий.</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 главе второй, занимающей большую часть работы, было обследовано действующее предприятие и его финансовое положение. В ходе работы было установлено реальное положение</w:t>
      </w:r>
      <w:r w:rsidR="00D0094D">
        <w:rPr>
          <w:sz w:val="28"/>
          <w:szCs w:val="28"/>
        </w:rPr>
        <w:t xml:space="preserve"> </w:t>
      </w:r>
      <w:r w:rsidRPr="00D0094D">
        <w:rPr>
          <w:sz w:val="28"/>
          <w:szCs w:val="28"/>
        </w:rPr>
        <w:t>дел на предприятии; выявлены изменения в финансовом состоянии и факторы, вызвавшие эти изменения.</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В третьей главе был</w:t>
      </w:r>
      <w:r w:rsidR="00A979AD" w:rsidRPr="00D0094D">
        <w:rPr>
          <w:sz w:val="28"/>
          <w:szCs w:val="28"/>
        </w:rPr>
        <w:t>и разработаны и предложены меры по укреплению финансового состояния, и на основании этого</w:t>
      </w:r>
      <w:r w:rsidRPr="00D0094D">
        <w:rPr>
          <w:sz w:val="28"/>
          <w:szCs w:val="28"/>
        </w:rPr>
        <w:t xml:space="preserve"> составлен и проанализирован</w:t>
      </w:r>
      <w:r w:rsidR="00D0094D">
        <w:rPr>
          <w:sz w:val="28"/>
          <w:szCs w:val="28"/>
        </w:rPr>
        <w:t xml:space="preserve"> </w:t>
      </w:r>
      <w:r w:rsidRPr="00D0094D">
        <w:rPr>
          <w:sz w:val="28"/>
          <w:szCs w:val="28"/>
        </w:rPr>
        <w:t>прогноз некоторых основных тенденций развития предприятия. Проделанный анализ выполнен по методикам</w:t>
      </w:r>
      <w:r w:rsidR="00D0094D">
        <w:rPr>
          <w:sz w:val="28"/>
          <w:szCs w:val="28"/>
        </w:rPr>
        <w:t xml:space="preserve"> </w:t>
      </w:r>
      <w:r w:rsidR="00A979AD" w:rsidRPr="00D0094D">
        <w:rPr>
          <w:sz w:val="28"/>
          <w:szCs w:val="28"/>
        </w:rPr>
        <w:t xml:space="preserve">О. В. Ефимовой, В. В. Ковалева, </w:t>
      </w:r>
      <w:r w:rsidRPr="00D0094D">
        <w:rPr>
          <w:sz w:val="28"/>
          <w:szCs w:val="28"/>
        </w:rPr>
        <w:t>А. Д. Шеремет</w:t>
      </w:r>
      <w:r w:rsidR="00A979AD" w:rsidRPr="00D0094D">
        <w:rPr>
          <w:sz w:val="28"/>
          <w:szCs w:val="28"/>
        </w:rPr>
        <w:t>а</w:t>
      </w:r>
      <w:r w:rsidRPr="00D0094D">
        <w:rPr>
          <w:sz w:val="28"/>
          <w:szCs w:val="28"/>
        </w:rPr>
        <w:t>.</w:t>
      </w:r>
    </w:p>
    <w:p w:rsidR="00564CFB" w:rsidRPr="00D0094D" w:rsidRDefault="00600E63" w:rsidP="00D0094D">
      <w:pPr>
        <w:suppressAutoHyphens/>
        <w:spacing w:before="0" w:after="0" w:line="360" w:lineRule="auto"/>
        <w:ind w:firstLine="709"/>
        <w:jc w:val="both"/>
        <w:rPr>
          <w:sz w:val="28"/>
          <w:szCs w:val="28"/>
        </w:rPr>
      </w:pPr>
      <w:r w:rsidRPr="00D0094D">
        <w:rPr>
          <w:sz w:val="28"/>
          <w:szCs w:val="28"/>
        </w:rPr>
        <w:t>Исследования показали, что деятельность предприятия финансиру</w:t>
      </w:r>
      <w:r w:rsidR="000B1D83" w:rsidRPr="00D0094D">
        <w:rPr>
          <w:sz w:val="28"/>
          <w:szCs w:val="28"/>
        </w:rPr>
        <w:t>ется за счет собственных</w:t>
      </w:r>
      <w:r w:rsidR="00ED05EA" w:rsidRPr="00D0094D">
        <w:rPr>
          <w:sz w:val="28"/>
          <w:szCs w:val="28"/>
        </w:rPr>
        <w:t xml:space="preserve"> и заемных средств</w:t>
      </w:r>
      <w:r w:rsidRPr="00D0094D">
        <w:rPr>
          <w:sz w:val="28"/>
          <w:szCs w:val="28"/>
        </w:rPr>
        <w:t xml:space="preserve">. Баланс предприятия </w:t>
      </w:r>
      <w:r w:rsidR="000B1D83" w:rsidRPr="00D0094D">
        <w:rPr>
          <w:sz w:val="28"/>
          <w:szCs w:val="28"/>
        </w:rPr>
        <w:t xml:space="preserve">в отчетном периоде </w:t>
      </w:r>
      <w:r w:rsidRPr="00D0094D">
        <w:rPr>
          <w:sz w:val="28"/>
          <w:szCs w:val="28"/>
        </w:rPr>
        <w:t>можно считать в достаточной мере ликвидным.</w:t>
      </w:r>
      <w:r w:rsidR="00ED05EA" w:rsidRPr="00D0094D">
        <w:rPr>
          <w:sz w:val="28"/>
          <w:szCs w:val="28"/>
        </w:rPr>
        <w:t xml:space="preserve"> </w:t>
      </w:r>
      <w:r w:rsidR="00564CFB" w:rsidRPr="00D0094D">
        <w:rPr>
          <w:sz w:val="28"/>
          <w:szCs w:val="28"/>
        </w:rPr>
        <w:t>Показатели</w:t>
      </w:r>
      <w:r w:rsidR="00ED05EA" w:rsidRPr="00D0094D">
        <w:rPr>
          <w:sz w:val="28"/>
          <w:szCs w:val="28"/>
        </w:rPr>
        <w:t xml:space="preserve"> оборачиваемости</w:t>
      </w:r>
      <w:r w:rsidR="000B1D83" w:rsidRPr="00D0094D">
        <w:rPr>
          <w:sz w:val="28"/>
          <w:szCs w:val="28"/>
        </w:rPr>
        <w:t xml:space="preserve"> </w:t>
      </w:r>
      <w:r w:rsidR="00564CFB" w:rsidRPr="00D0094D">
        <w:rPr>
          <w:sz w:val="28"/>
          <w:szCs w:val="28"/>
        </w:rPr>
        <w:t>находятся на низком уровне, это</w:t>
      </w:r>
      <w:r w:rsidRPr="00D0094D">
        <w:rPr>
          <w:sz w:val="28"/>
          <w:szCs w:val="28"/>
        </w:rPr>
        <w:t xml:space="preserve"> </w:t>
      </w:r>
      <w:r w:rsidR="00564CFB" w:rsidRPr="00D0094D">
        <w:rPr>
          <w:sz w:val="28"/>
          <w:szCs w:val="28"/>
        </w:rPr>
        <w:t xml:space="preserve">говорит о их неэффективном использовании. Выявлен недостаток оборотных средств т.к. </w:t>
      </w:r>
      <w:r w:rsidRPr="00D0094D">
        <w:rPr>
          <w:sz w:val="28"/>
          <w:szCs w:val="28"/>
        </w:rPr>
        <w:t>руководство предприятия не в достаточной мере ис</w:t>
      </w:r>
      <w:r w:rsidR="00564CFB" w:rsidRPr="00D0094D">
        <w:rPr>
          <w:sz w:val="28"/>
          <w:szCs w:val="28"/>
        </w:rPr>
        <w:t>пользует</w:t>
      </w:r>
      <w:r w:rsidR="00D0094D">
        <w:rPr>
          <w:sz w:val="28"/>
          <w:szCs w:val="28"/>
        </w:rPr>
        <w:t xml:space="preserve"> </w:t>
      </w:r>
      <w:r w:rsidR="00564CFB" w:rsidRPr="00D0094D">
        <w:rPr>
          <w:sz w:val="28"/>
          <w:szCs w:val="28"/>
        </w:rPr>
        <w:t>имеющиеся резервы.</w:t>
      </w:r>
      <w:r w:rsidRPr="00D0094D">
        <w:rPr>
          <w:sz w:val="28"/>
          <w:szCs w:val="28"/>
        </w:rPr>
        <w:t xml:space="preserve"> </w:t>
      </w:r>
      <w:r w:rsidR="00564CFB" w:rsidRPr="00D0094D">
        <w:rPr>
          <w:sz w:val="28"/>
          <w:szCs w:val="28"/>
        </w:rPr>
        <w:t>Надо отметить</w:t>
      </w:r>
      <w:r w:rsidRPr="00D0094D">
        <w:rPr>
          <w:sz w:val="28"/>
          <w:szCs w:val="28"/>
        </w:rPr>
        <w:t xml:space="preserve">, что </w:t>
      </w:r>
      <w:r w:rsidR="00564CFB" w:rsidRPr="00D0094D">
        <w:rPr>
          <w:sz w:val="28"/>
          <w:szCs w:val="28"/>
        </w:rPr>
        <w:t xml:space="preserve">на предприятии выявлен </w:t>
      </w:r>
      <w:r w:rsidRPr="00D0094D">
        <w:rPr>
          <w:sz w:val="28"/>
          <w:szCs w:val="28"/>
        </w:rPr>
        <w:t>необоснованно высокий уровень производствен</w:t>
      </w:r>
      <w:r w:rsidR="00564CFB" w:rsidRPr="00D0094D">
        <w:rPr>
          <w:sz w:val="28"/>
          <w:szCs w:val="28"/>
        </w:rPr>
        <w:t>ных запасов и готовой продукции</w:t>
      </w:r>
      <w:r w:rsidRPr="00D0094D">
        <w:rPr>
          <w:sz w:val="28"/>
          <w:szCs w:val="28"/>
        </w:rPr>
        <w:t xml:space="preserve"> значительно влияющий на общую оборачиваемость активов предприятия</w:t>
      </w:r>
      <w:r w:rsidR="00564CFB" w:rsidRPr="00D0094D">
        <w:rPr>
          <w:sz w:val="28"/>
          <w:szCs w:val="28"/>
        </w:rPr>
        <w:t xml:space="preserve">. </w:t>
      </w:r>
      <w:r w:rsidRPr="00D0094D">
        <w:rPr>
          <w:sz w:val="28"/>
          <w:szCs w:val="28"/>
        </w:rPr>
        <w:t>Проведенный анализ также показал, что</w:t>
      </w:r>
      <w:r w:rsidR="00D0094D">
        <w:rPr>
          <w:sz w:val="28"/>
          <w:szCs w:val="28"/>
        </w:rPr>
        <w:t xml:space="preserve"> </w:t>
      </w:r>
      <w:r w:rsidR="00564CFB" w:rsidRPr="00D0094D">
        <w:rPr>
          <w:sz w:val="28"/>
          <w:szCs w:val="28"/>
        </w:rPr>
        <w:t>показатели рентабельности находятся на низком уровне.</w:t>
      </w:r>
    </w:p>
    <w:p w:rsidR="00600E63" w:rsidRPr="00D0094D" w:rsidRDefault="00564CFB" w:rsidP="00D0094D">
      <w:pPr>
        <w:suppressAutoHyphens/>
        <w:spacing w:before="0" w:after="0" w:line="360" w:lineRule="auto"/>
        <w:ind w:firstLine="709"/>
        <w:jc w:val="both"/>
        <w:rPr>
          <w:sz w:val="28"/>
          <w:szCs w:val="28"/>
        </w:rPr>
      </w:pPr>
      <w:r w:rsidRPr="00D0094D">
        <w:rPr>
          <w:sz w:val="28"/>
          <w:szCs w:val="28"/>
        </w:rPr>
        <w:t>В отчетном периоде</w:t>
      </w:r>
      <w:r w:rsidR="00E74E2F" w:rsidRPr="00D0094D">
        <w:rPr>
          <w:sz w:val="28"/>
          <w:szCs w:val="28"/>
        </w:rPr>
        <w:t xml:space="preserve"> предприятие ООО </w:t>
      </w:r>
      <w:r w:rsidR="00D0094D">
        <w:rPr>
          <w:sz w:val="28"/>
          <w:szCs w:val="28"/>
        </w:rPr>
        <w:t>"</w:t>
      </w:r>
      <w:r w:rsidR="00E74E2F" w:rsidRPr="00D0094D">
        <w:rPr>
          <w:sz w:val="28"/>
          <w:szCs w:val="28"/>
        </w:rPr>
        <w:t>Бетран -2</w:t>
      </w:r>
      <w:r w:rsidR="00D0094D">
        <w:rPr>
          <w:sz w:val="28"/>
          <w:szCs w:val="28"/>
        </w:rPr>
        <w:t>"</w:t>
      </w:r>
      <w:r w:rsidR="00E74E2F" w:rsidRPr="00D0094D">
        <w:rPr>
          <w:sz w:val="28"/>
          <w:szCs w:val="28"/>
        </w:rPr>
        <w:t xml:space="preserve"> является финансово неустойчивым</w:t>
      </w:r>
      <w:r w:rsidR="00600E63" w:rsidRPr="00D0094D">
        <w:rPr>
          <w:sz w:val="28"/>
          <w:szCs w:val="28"/>
        </w:rPr>
        <w:t>. Поэтому для стабилизации финансового состояния предприяти</w:t>
      </w:r>
      <w:r w:rsidR="001B45BB" w:rsidRPr="00D0094D">
        <w:rPr>
          <w:sz w:val="28"/>
          <w:szCs w:val="28"/>
        </w:rPr>
        <w:t>я</w:t>
      </w:r>
      <w:r w:rsidRPr="00D0094D">
        <w:rPr>
          <w:sz w:val="28"/>
          <w:szCs w:val="28"/>
        </w:rPr>
        <w:t xml:space="preserve"> и преодоления ряда негативных моментов, </w:t>
      </w:r>
      <w:r w:rsidR="001B45BB" w:rsidRPr="00D0094D">
        <w:rPr>
          <w:sz w:val="28"/>
          <w:szCs w:val="28"/>
        </w:rPr>
        <w:t xml:space="preserve">были предложены </w:t>
      </w:r>
      <w:r w:rsidR="00D0094D" w:rsidRPr="00D0094D">
        <w:rPr>
          <w:sz w:val="28"/>
          <w:szCs w:val="28"/>
        </w:rPr>
        <w:t>следующие мероприятия</w:t>
      </w:r>
      <w:r w:rsidR="00600E63" w:rsidRPr="00D0094D">
        <w:rPr>
          <w:sz w:val="28"/>
          <w:szCs w:val="28"/>
        </w:rPr>
        <w:t>:</w:t>
      </w:r>
    </w:p>
    <w:p w:rsidR="00600E63" w:rsidRPr="00D0094D" w:rsidRDefault="00600E63" w:rsidP="00D0094D">
      <w:pPr>
        <w:suppressAutoHyphens/>
        <w:spacing w:before="0" w:after="0" w:line="360" w:lineRule="auto"/>
        <w:ind w:firstLine="709"/>
        <w:jc w:val="both"/>
        <w:rPr>
          <w:sz w:val="28"/>
          <w:szCs w:val="28"/>
        </w:rPr>
      </w:pPr>
      <w:r w:rsidRPr="00D0094D">
        <w:rPr>
          <w:sz w:val="28"/>
          <w:szCs w:val="28"/>
        </w:rPr>
        <w:t>- усоверш</w:t>
      </w:r>
      <w:r w:rsidR="00F06427" w:rsidRPr="00D0094D">
        <w:rPr>
          <w:sz w:val="28"/>
          <w:szCs w:val="28"/>
        </w:rPr>
        <w:t>енствовать структуру управления;</w:t>
      </w:r>
    </w:p>
    <w:p w:rsidR="00564CFB" w:rsidRPr="00D0094D" w:rsidRDefault="00564CFB" w:rsidP="00D0094D">
      <w:pPr>
        <w:suppressAutoHyphens/>
        <w:spacing w:before="0" w:after="0" w:line="360" w:lineRule="auto"/>
        <w:ind w:firstLine="709"/>
        <w:jc w:val="both"/>
        <w:rPr>
          <w:sz w:val="28"/>
          <w:szCs w:val="28"/>
        </w:rPr>
      </w:pPr>
      <w:r w:rsidRPr="00D0094D">
        <w:rPr>
          <w:sz w:val="28"/>
          <w:szCs w:val="28"/>
        </w:rPr>
        <w:t>- оптимизировать структуру оборотных средств и повы</w:t>
      </w:r>
      <w:r w:rsidR="00F06427" w:rsidRPr="00D0094D">
        <w:rPr>
          <w:sz w:val="28"/>
          <w:szCs w:val="28"/>
        </w:rPr>
        <w:t>сить показатели оборачиваемости;</w:t>
      </w:r>
    </w:p>
    <w:p w:rsidR="00564CFB" w:rsidRPr="00D0094D" w:rsidRDefault="00F06427" w:rsidP="00D0094D">
      <w:pPr>
        <w:suppressAutoHyphens/>
        <w:spacing w:before="0" w:after="0" w:line="360" w:lineRule="auto"/>
        <w:ind w:firstLine="709"/>
        <w:jc w:val="both"/>
        <w:rPr>
          <w:sz w:val="28"/>
          <w:szCs w:val="28"/>
        </w:rPr>
      </w:pPr>
      <w:r w:rsidRPr="00D0094D">
        <w:rPr>
          <w:sz w:val="28"/>
          <w:szCs w:val="28"/>
        </w:rPr>
        <w:t>-</w:t>
      </w:r>
      <w:r w:rsidR="00D82B2E" w:rsidRPr="00D0094D">
        <w:rPr>
          <w:sz w:val="28"/>
          <w:szCs w:val="28"/>
        </w:rPr>
        <w:t xml:space="preserve"> </w:t>
      </w:r>
      <w:r w:rsidRPr="00D0094D">
        <w:rPr>
          <w:sz w:val="28"/>
          <w:szCs w:val="28"/>
        </w:rPr>
        <w:t>повысить рентабельность;</w:t>
      </w:r>
    </w:p>
    <w:p w:rsidR="00564CFB" w:rsidRPr="00D0094D" w:rsidRDefault="00564CFB" w:rsidP="00D0094D">
      <w:pPr>
        <w:suppressAutoHyphens/>
        <w:spacing w:before="0" w:after="0" w:line="360" w:lineRule="auto"/>
        <w:ind w:firstLine="709"/>
        <w:jc w:val="both"/>
        <w:rPr>
          <w:sz w:val="28"/>
          <w:szCs w:val="28"/>
        </w:rPr>
      </w:pPr>
      <w:r w:rsidRPr="00D0094D">
        <w:rPr>
          <w:sz w:val="28"/>
          <w:szCs w:val="28"/>
        </w:rPr>
        <w:t xml:space="preserve">- </w:t>
      </w:r>
      <w:r w:rsidR="00F06427" w:rsidRPr="00D0094D">
        <w:rPr>
          <w:sz w:val="28"/>
          <w:szCs w:val="28"/>
        </w:rPr>
        <w:t>продумать и тщательно распланировать</w:t>
      </w:r>
      <w:r w:rsidRPr="00D0094D">
        <w:rPr>
          <w:sz w:val="28"/>
          <w:szCs w:val="28"/>
        </w:rPr>
        <w:t xml:space="preserve"> политику ценообразования,</w:t>
      </w:r>
    </w:p>
    <w:p w:rsidR="00564CFB" w:rsidRPr="00D0094D" w:rsidRDefault="00F06427" w:rsidP="00D0094D">
      <w:pPr>
        <w:suppressAutoHyphens/>
        <w:spacing w:before="0" w:after="0" w:line="360" w:lineRule="auto"/>
        <w:ind w:firstLine="709"/>
        <w:jc w:val="both"/>
        <w:rPr>
          <w:sz w:val="28"/>
          <w:szCs w:val="28"/>
        </w:rPr>
      </w:pPr>
      <w:r w:rsidRPr="00D0094D">
        <w:rPr>
          <w:sz w:val="28"/>
          <w:szCs w:val="28"/>
        </w:rPr>
        <w:t>- изыскать более дешевое сырье;</w:t>
      </w:r>
    </w:p>
    <w:p w:rsidR="00564CFB" w:rsidRPr="00D0094D" w:rsidRDefault="00564CFB" w:rsidP="00D0094D">
      <w:pPr>
        <w:suppressAutoHyphens/>
        <w:spacing w:before="0" w:after="0" w:line="360" w:lineRule="auto"/>
        <w:ind w:firstLine="709"/>
        <w:jc w:val="both"/>
        <w:rPr>
          <w:sz w:val="28"/>
          <w:szCs w:val="28"/>
        </w:rPr>
      </w:pPr>
      <w:r w:rsidRPr="00D0094D">
        <w:rPr>
          <w:sz w:val="28"/>
          <w:szCs w:val="28"/>
        </w:rPr>
        <w:t>- увеличить объем работ;</w:t>
      </w:r>
    </w:p>
    <w:p w:rsidR="00564CFB" w:rsidRPr="00D0094D" w:rsidRDefault="00564CFB" w:rsidP="00D0094D">
      <w:pPr>
        <w:suppressAutoHyphens/>
        <w:spacing w:before="0" w:after="0" w:line="360" w:lineRule="auto"/>
        <w:ind w:firstLine="709"/>
        <w:jc w:val="both"/>
        <w:rPr>
          <w:sz w:val="28"/>
          <w:szCs w:val="28"/>
        </w:rPr>
      </w:pPr>
      <w:r w:rsidRPr="00D0094D">
        <w:rPr>
          <w:sz w:val="28"/>
          <w:szCs w:val="28"/>
        </w:rPr>
        <w:t>- про</w:t>
      </w:r>
      <w:r w:rsidR="00F06427" w:rsidRPr="00D0094D">
        <w:rPr>
          <w:sz w:val="28"/>
          <w:szCs w:val="28"/>
        </w:rPr>
        <w:t>работать маркетинговую политику;</w:t>
      </w:r>
    </w:p>
    <w:p w:rsidR="00564CFB" w:rsidRPr="00D0094D" w:rsidRDefault="00564CFB" w:rsidP="00D0094D">
      <w:pPr>
        <w:suppressAutoHyphens/>
        <w:spacing w:before="0" w:after="0" w:line="360" w:lineRule="auto"/>
        <w:ind w:firstLine="709"/>
        <w:jc w:val="both"/>
        <w:rPr>
          <w:sz w:val="28"/>
          <w:szCs w:val="28"/>
        </w:rPr>
      </w:pPr>
      <w:r w:rsidRPr="00D0094D">
        <w:rPr>
          <w:sz w:val="28"/>
          <w:szCs w:val="28"/>
        </w:rPr>
        <w:t>-</w:t>
      </w:r>
      <w:r w:rsidR="00D0094D">
        <w:rPr>
          <w:sz w:val="28"/>
          <w:szCs w:val="28"/>
        </w:rPr>
        <w:t xml:space="preserve"> </w:t>
      </w:r>
      <w:r w:rsidR="00020D84" w:rsidRPr="00D0094D">
        <w:rPr>
          <w:sz w:val="28"/>
          <w:szCs w:val="28"/>
        </w:rPr>
        <w:t>о</w:t>
      </w:r>
      <w:r w:rsidRPr="00D0094D">
        <w:rPr>
          <w:sz w:val="28"/>
          <w:szCs w:val="28"/>
        </w:rPr>
        <w:t>птимизировать структуру собственных и заемных средств:</w:t>
      </w:r>
    </w:p>
    <w:p w:rsidR="00564CFB" w:rsidRPr="00D0094D" w:rsidRDefault="00564CFB" w:rsidP="00D0094D">
      <w:pPr>
        <w:suppressAutoHyphens/>
        <w:spacing w:before="0" w:after="0" w:line="360" w:lineRule="auto"/>
        <w:ind w:firstLine="709"/>
        <w:jc w:val="both"/>
        <w:rPr>
          <w:sz w:val="28"/>
          <w:szCs w:val="28"/>
          <w:lang w:val="en-US"/>
        </w:rPr>
      </w:pPr>
      <w:r w:rsidRPr="00D0094D">
        <w:rPr>
          <w:sz w:val="28"/>
          <w:szCs w:val="28"/>
        </w:rPr>
        <w:t xml:space="preserve">- </w:t>
      </w:r>
      <w:r w:rsidR="00020D84" w:rsidRPr="00D0094D">
        <w:rPr>
          <w:sz w:val="28"/>
          <w:szCs w:val="28"/>
        </w:rPr>
        <w:t>и</w:t>
      </w:r>
      <w:r w:rsidRPr="00D0094D">
        <w:rPr>
          <w:sz w:val="28"/>
          <w:szCs w:val="28"/>
        </w:rPr>
        <w:t>зменить структуру внеоборотных активов.</w:t>
      </w:r>
    </w:p>
    <w:p w:rsidR="00D0094D" w:rsidRPr="00D0094D" w:rsidRDefault="00D0094D" w:rsidP="00D0094D">
      <w:pPr>
        <w:suppressAutoHyphens/>
        <w:spacing w:before="0" w:after="0" w:line="360" w:lineRule="auto"/>
        <w:ind w:firstLine="709"/>
        <w:jc w:val="both"/>
        <w:rPr>
          <w:sz w:val="28"/>
          <w:szCs w:val="28"/>
          <w:lang w:val="en-US"/>
        </w:rPr>
      </w:pPr>
    </w:p>
    <w:p w:rsidR="00600E63" w:rsidRPr="00D0094D" w:rsidRDefault="00600E63" w:rsidP="00D0094D">
      <w:pPr>
        <w:suppressAutoHyphens/>
        <w:spacing w:before="0" w:after="0" w:line="360" w:lineRule="auto"/>
        <w:ind w:firstLine="709"/>
        <w:jc w:val="both"/>
        <w:rPr>
          <w:bCs/>
          <w:sz w:val="28"/>
          <w:szCs w:val="28"/>
        </w:rPr>
      </w:pPr>
      <w:r w:rsidRPr="00D0094D">
        <w:rPr>
          <w:bCs/>
          <w:sz w:val="28"/>
          <w:szCs w:val="28"/>
        </w:rPr>
        <w:br w:type="page"/>
        <w:t>С</w:t>
      </w:r>
      <w:r w:rsidR="00D505CB" w:rsidRPr="00D0094D">
        <w:rPr>
          <w:bCs/>
          <w:sz w:val="28"/>
          <w:szCs w:val="28"/>
        </w:rPr>
        <w:t>писок использованной литературы</w:t>
      </w:r>
    </w:p>
    <w:p w:rsidR="00600E63" w:rsidRPr="00D0094D" w:rsidRDefault="00600E63" w:rsidP="00834293">
      <w:pPr>
        <w:suppressAutoHyphens/>
        <w:spacing w:before="0" w:after="0" w:line="360" w:lineRule="auto"/>
        <w:rPr>
          <w:bCs/>
          <w:sz w:val="28"/>
          <w:szCs w:val="28"/>
        </w:rPr>
      </w:pPr>
    </w:p>
    <w:p w:rsidR="00E6257F" w:rsidRPr="00D0094D" w:rsidRDefault="00E6257F" w:rsidP="00834293">
      <w:pPr>
        <w:pStyle w:val="af3"/>
        <w:numPr>
          <w:ilvl w:val="0"/>
          <w:numId w:val="12"/>
        </w:numPr>
        <w:ind w:left="0" w:firstLine="0"/>
        <w:jc w:val="left"/>
        <w:rPr>
          <w:sz w:val="28"/>
          <w:szCs w:val="24"/>
        </w:rPr>
      </w:pPr>
      <w:r w:rsidRPr="00D0094D">
        <w:rPr>
          <w:sz w:val="28"/>
          <w:szCs w:val="24"/>
        </w:rPr>
        <w:t>Гражданский кодекс РФ (части первая, вторая и третья): По состоянию на 1 февраля 2006 г. – Новосибирск: Сиб. унив. изд-во, 2006. – 494 с.</w:t>
      </w:r>
    </w:p>
    <w:p w:rsidR="00600E63" w:rsidRPr="00D0094D" w:rsidRDefault="00600E63" w:rsidP="00834293">
      <w:pPr>
        <w:pStyle w:val="af3"/>
        <w:numPr>
          <w:ilvl w:val="0"/>
          <w:numId w:val="12"/>
        </w:numPr>
        <w:ind w:left="0" w:firstLine="0"/>
        <w:jc w:val="left"/>
        <w:rPr>
          <w:sz w:val="28"/>
          <w:szCs w:val="24"/>
        </w:rPr>
      </w:pPr>
      <w:r w:rsidRPr="00D0094D">
        <w:rPr>
          <w:sz w:val="28"/>
          <w:szCs w:val="24"/>
        </w:rPr>
        <w:t>О формах бухгалтерской отчетности организаций. Приказ Министерства финансов РФ</w:t>
      </w:r>
      <w:r w:rsidR="00D0094D">
        <w:rPr>
          <w:sz w:val="28"/>
          <w:szCs w:val="24"/>
        </w:rPr>
        <w:t xml:space="preserve"> </w:t>
      </w:r>
      <w:r w:rsidRPr="00D0094D">
        <w:rPr>
          <w:sz w:val="28"/>
          <w:szCs w:val="24"/>
        </w:rPr>
        <w:t>от 22 июля 2003 г. №67н.</w:t>
      </w:r>
    </w:p>
    <w:p w:rsidR="00AC16CF" w:rsidRPr="00D0094D" w:rsidRDefault="00AC16CF" w:rsidP="00834293">
      <w:pPr>
        <w:pStyle w:val="af3"/>
        <w:numPr>
          <w:ilvl w:val="0"/>
          <w:numId w:val="12"/>
        </w:numPr>
        <w:ind w:left="0" w:firstLine="0"/>
        <w:jc w:val="left"/>
        <w:rPr>
          <w:sz w:val="28"/>
          <w:szCs w:val="24"/>
        </w:rPr>
      </w:pPr>
      <w:r w:rsidRPr="00D0094D">
        <w:rPr>
          <w:sz w:val="28"/>
          <w:szCs w:val="24"/>
        </w:rPr>
        <w:t xml:space="preserve">Федеральный закон </w:t>
      </w:r>
      <w:r w:rsidR="00D0094D">
        <w:rPr>
          <w:sz w:val="28"/>
          <w:szCs w:val="24"/>
        </w:rPr>
        <w:t>"</w:t>
      </w:r>
      <w:r w:rsidRPr="00D0094D">
        <w:rPr>
          <w:sz w:val="28"/>
          <w:szCs w:val="24"/>
        </w:rPr>
        <w:t>О несостоятельности (банкротстве)</w:t>
      </w:r>
      <w:r w:rsidR="00D0094D">
        <w:rPr>
          <w:sz w:val="28"/>
          <w:szCs w:val="24"/>
        </w:rPr>
        <w:t>"</w:t>
      </w:r>
      <w:r w:rsidRPr="00D0094D">
        <w:rPr>
          <w:sz w:val="28"/>
          <w:szCs w:val="24"/>
        </w:rPr>
        <w:t xml:space="preserve"> (ФЗ РФ от 26 октября 2002 г. № 127-ФЗ).</w:t>
      </w:r>
    </w:p>
    <w:p w:rsidR="00600E63" w:rsidRPr="00D0094D" w:rsidRDefault="00600E63" w:rsidP="00834293">
      <w:pPr>
        <w:pStyle w:val="af3"/>
        <w:numPr>
          <w:ilvl w:val="0"/>
          <w:numId w:val="12"/>
        </w:numPr>
        <w:ind w:left="0" w:firstLine="0"/>
        <w:jc w:val="left"/>
        <w:rPr>
          <w:sz w:val="28"/>
          <w:szCs w:val="24"/>
        </w:rPr>
      </w:pPr>
      <w:r w:rsidRPr="00D0094D">
        <w:rPr>
          <w:sz w:val="28"/>
          <w:szCs w:val="24"/>
        </w:rPr>
        <w:t xml:space="preserve">Артеменко В.Г., Беллендир М.В. </w:t>
      </w:r>
      <w:r w:rsidR="00D0094D">
        <w:rPr>
          <w:sz w:val="28"/>
          <w:szCs w:val="24"/>
        </w:rPr>
        <w:t>"</w:t>
      </w:r>
      <w:r w:rsidRPr="00D0094D">
        <w:rPr>
          <w:sz w:val="28"/>
          <w:szCs w:val="24"/>
        </w:rPr>
        <w:t>Финансовый анализ</w:t>
      </w:r>
      <w:r w:rsidR="00D0094D">
        <w:rPr>
          <w:sz w:val="28"/>
          <w:szCs w:val="24"/>
        </w:rPr>
        <w:t>"</w:t>
      </w:r>
      <w:r w:rsidRPr="00D0094D">
        <w:rPr>
          <w:sz w:val="28"/>
          <w:szCs w:val="24"/>
        </w:rPr>
        <w:t>. - М., 1997 .</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Баканов М.И., Шеремет А.Д.</w:t>
      </w:r>
      <w:r w:rsidR="00F77C0C" w:rsidRPr="00D0094D">
        <w:rPr>
          <w:b w:val="0"/>
          <w:bCs w:val="0"/>
          <w:sz w:val="28"/>
          <w:szCs w:val="24"/>
        </w:rPr>
        <w:t xml:space="preserve"> Теория экономического анализа - </w:t>
      </w:r>
      <w:r w:rsidRPr="00D0094D">
        <w:rPr>
          <w:b w:val="0"/>
          <w:bCs w:val="0"/>
          <w:sz w:val="28"/>
          <w:szCs w:val="24"/>
        </w:rPr>
        <w:t>М.: Финансы и статистика, 2000 г. – 228 с.</w:t>
      </w:r>
    </w:p>
    <w:p w:rsidR="00D0094D" w:rsidRDefault="00350314"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Бланк И.А. Основы финансового менеджмента. Т.1. – К.: Ника-Центр, Эльга, 2002. – 592 с.</w:t>
      </w:r>
    </w:p>
    <w:p w:rsidR="00350314" w:rsidRPr="00D0094D" w:rsidRDefault="006E5418"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Бланк И.А. Основы финансового менеджмента. Т.2. – К.: Ника-Центр, Эльга, 2002. – 512 с.</w:t>
      </w:r>
    </w:p>
    <w:p w:rsidR="00F77C0C" w:rsidRPr="00D0094D" w:rsidRDefault="00F77C0C" w:rsidP="00834293">
      <w:pPr>
        <w:pStyle w:val="af1"/>
        <w:numPr>
          <w:ilvl w:val="0"/>
          <w:numId w:val="12"/>
        </w:numPr>
        <w:suppressAutoHyphens/>
        <w:spacing w:line="360" w:lineRule="auto"/>
        <w:ind w:left="0" w:firstLine="0"/>
        <w:jc w:val="left"/>
        <w:rPr>
          <w:b w:val="0"/>
          <w:bCs w:val="0"/>
          <w:sz w:val="28"/>
          <w:szCs w:val="24"/>
        </w:rPr>
      </w:pPr>
      <w:r w:rsidRPr="00D0094D">
        <w:rPr>
          <w:b w:val="0"/>
          <w:sz w:val="28"/>
          <w:szCs w:val="24"/>
        </w:rPr>
        <w:t>Бородин И.А. Теоретические основы финансов предприятий. - РГЭА : Р-н/Д., 2000.- С.112.</w:t>
      </w:r>
    </w:p>
    <w:p w:rsidR="00600E63" w:rsidRPr="00D0094D" w:rsidRDefault="00600E63" w:rsidP="00834293">
      <w:pPr>
        <w:numPr>
          <w:ilvl w:val="0"/>
          <w:numId w:val="12"/>
        </w:numPr>
        <w:suppressAutoHyphens/>
        <w:spacing w:before="0" w:after="0" w:line="360" w:lineRule="auto"/>
        <w:ind w:left="0" w:firstLine="0"/>
        <w:rPr>
          <w:snapToGrid w:val="0"/>
          <w:sz w:val="28"/>
          <w:szCs w:val="24"/>
        </w:rPr>
      </w:pPr>
      <w:r w:rsidRPr="00D0094D">
        <w:rPr>
          <w:snapToGrid w:val="0"/>
          <w:sz w:val="28"/>
          <w:szCs w:val="24"/>
        </w:rPr>
        <w:t>Валдайцев С.В. Антикризисное управление на основе инноваций. – СПб.ун-та, 2001.</w:t>
      </w:r>
    </w:p>
    <w:p w:rsidR="00687B61" w:rsidRPr="00D0094D" w:rsidRDefault="00687B61" w:rsidP="00834293">
      <w:pPr>
        <w:pStyle w:val="af"/>
        <w:widowControl/>
        <w:numPr>
          <w:ilvl w:val="0"/>
          <w:numId w:val="12"/>
        </w:numPr>
        <w:suppressAutoHyphens/>
        <w:ind w:left="0" w:firstLine="0"/>
        <w:jc w:val="left"/>
        <w:rPr>
          <w:rFonts w:ascii="Times New Roman" w:hAnsi="Times New Roman" w:cs="Times New Roman"/>
          <w:sz w:val="28"/>
          <w:szCs w:val="24"/>
        </w:rPr>
      </w:pPr>
      <w:r w:rsidRPr="00D0094D">
        <w:rPr>
          <w:rFonts w:ascii="Times New Roman" w:hAnsi="Times New Roman" w:cs="Times New Roman"/>
          <w:sz w:val="28"/>
          <w:szCs w:val="24"/>
        </w:rPr>
        <w:t>Волков Л.В. Дефекты в системе корпоративного управления как одна из причин несостоятельности российского производства// ЭКО. 2000.№ 10. –</w:t>
      </w:r>
      <w:r w:rsidR="00D0094D">
        <w:rPr>
          <w:rFonts w:ascii="Times New Roman" w:hAnsi="Times New Roman" w:cs="Times New Roman"/>
          <w:sz w:val="28"/>
          <w:szCs w:val="24"/>
        </w:rPr>
        <w:t xml:space="preserve"> </w:t>
      </w:r>
      <w:r w:rsidRPr="00D0094D">
        <w:rPr>
          <w:rFonts w:ascii="Times New Roman" w:hAnsi="Times New Roman" w:cs="Times New Roman"/>
          <w:sz w:val="28"/>
          <w:szCs w:val="24"/>
        </w:rPr>
        <w:t>С.153.</w:t>
      </w:r>
    </w:p>
    <w:p w:rsidR="00600E63" w:rsidRPr="00D0094D" w:rsidRDefault="00600E63" w:rsidP="00834293">
      <w:pPr>
        <w:pStyle w:val="af"/>
        <w:widowControl/>
        <w:numPr>
          <w:ilvl w:val="0"/>
          <w:numId w:val="12"/>
        </w:numPr>
        <w:suppressAutoHyphens/>
        <w:ind w:left="0" w:firstLine="0"/>
        <w:jc w:val="left"/>
        <w:rPr>
          <w:rFonts w:ascii="Times New Roman" w:hAnsi="Times New Roman" w:cs="Times New Roman"/>
          <w:sz w:val="28"/>
          <w:szCs w:val="24"/>
        </w:rPr>
      </w:pPr>
      <w:r w:rsidRPr="00D0094D">
        <w:rPr>
          <w:rFonts w:ascii="Times New Roman" w:hAnsi="Times New Roman" w:cs="Times New Roman"/>
          <w:bCs/>
          <w:sz w:val="28"/>
          <w:szCs w:val="24"/>
        </w:rPr>
        <w:t>Гаврилова А.Н., Попов А.А. Финансы организаций (предприятий) : учебное пособие. – М.: КНОРУС, 2005. – 576 с.</w:t>
      </w:r>
    </w:p>
    <w:p w:rsidR="00FE7FE9" w:rsidRPr="00D0094D" w:rsidRDefault="00687B61" w:rsidP="00834293">
      <w:pPr>
        <w:pStyle w:val="af"/>
        <w:widowControl/>
        <w:numPr>
          <w:ilvl w:val="0"/>
          <w:numId w:val="12"/>
        </w:numPr>
        <w:suppressAutoHyphens/>
        <w:ind w:left="0" w:firstLine="0"/>
        <w:jc w:val="left"/>
        <w:rPr>
          <w:rFonts w:ascii="Times New Roman" w:hAnsi="Times New Roman" w:cs="Times New Roman"/>
          <w:sz w:val="28"/>
          <w:szCs w:val="24"/>
        </w:rPr>
      </w:pPr>
      <w:r w:rsidRPr="00D0094D">
        <w:rPr>
          <w:rFonts w:ascii="Times New Roman" w:hAnsi="Times New Roman" w:cs="Times New Roman"/>
          <w:sz w:val="28"/>
          <w:szCs w:val="24"/>
        </w:rPr>
        <w:t>Гришаев С.П., Аленичева Т.Д. Банкротство: законодательство и практика применения в России и за рубежом, ЮКИС, 2007. – С.132.</w:t>
      </w:r>
    </w:p>
    <w:p w:rsidR="00600E63" w:rsidRPr="00D0094D" w:rsidRDefault="00600E63" w:rsidP="00834293">
      <w:pPr>
        <w:pStyle w:val="af"/>
        <w:widowControl/>
        <w:numPr>
          <w:ilvl w:val="0"/>
          <w:numId w:val="12"/>
        </w:numPr>
        <w:suppressAutoHyphens/>
        <w:ind w:left="0" w:firstLine="0"/>
        <w:jc w:val="left"/>
        <w:rPr>
          <w:rFonts w:ascii="Times New Roman" w:hAnsi="Times New Roman" w:cs="Times New Roman"/>
          <w:sz w:val="28"/>
          <w:szCs w:val="24"/>
        </w:rPr>
      </w:pPr>
      <w:r w:rsidRPr="00D0094D">
        <w:rPr>
          <w:rFonts w:ascii="Times New Roman" w:hAnsi="Times New Roman" w:cs="Times New Roman"/>
          <w:bCs/>
          <w:sz w:val="28"/>
          <w:szCs w:val="24"/>
        </w:rPr>
        <w:t>Донцова Л.В., Никифорова Н.А. Анализ бухгалтерской отчетност</w:t>
      </w:r>
      <w:r w:rsidR="00F25E06" w:rsidRPr="00D0094D">
        <w:rPr>
          <w:rFonts w:ascii="Times New Roman" w:hAnsi="Times New Roman" w:cs="Times New Roman"/>
          <w:bCs/>
          <w:sz w:val="28"/>
          <w:szCs w:val="24"/>
        </w:rPr>
        <w:t xml:space="preserve">и. – М.: Издательство </w:t>
      </w:r>
      <w:r w:rsidR="00D0094D">
        <w:rPr>
          <w:rFonts w:ascii="Times New Roman" w:hAnsi="Times New Roman" w:cs="Times New Roman"/>
          <w:bCs/>
          <w:sz w:val="28"/>
          <w:szCs w:val="24"/>
        </w:rPr>
        <w:t>"</w:t>
      </w:r>
      <w:r w:rsidR="00F25E06" w:rsidRPr="00D0094D">
        <w:rPr>
          <w:rFonts w:ascii="Times New Roman" w:hAnsi="Times New Roman" w:cs="Times New Roman"/>
          <w:bCs/>
          <w:sz w:val="28"/>
          <w:szCs w:val="24"/>
        </w:rPr>
        <w:t>ДИС</w:t>
      </w:r>
      <w:r w:rsidR="00D0094D">
        <w:rPr>
          <w:rFonts w:ascii="Times New Roman" w:hAnsi="Times New Roman" w:cs="Times New Roman"/>
          <w:bCs/>
          <w:sz w:val="28"/>
          <w:szCs w:val="24"/>
        </w:rPr>
        <w:t>"</w:t>
      </w:r>
      <w:r w:rsidR="00F25E06" w:rsidRPr="00D0094D">
        <w:rPr>
          <w:rFonts w:ascii="Times New Roman" w:hAnsi="Times New Roman" w:cs="Times New Roman"/>
          <w:bCs/>
          <w:sz w:val="28"/>
          <w:szCs w:val="24"/>
        </w:rPr>
        <w:t>, 2000</w:t>
      </w:r>
      <w:r w:rsidRPr="00D0094D">
        <w:rPr>
          <w:rFonts w:ascii="Times New Roman" w:hAnsi="Times New Roman" w:cs="Times New Roman"/>
          <w:bCs/>
          <w:sz w:val="28"/>
          <w:szCs w:val="24"/>
        </w:rPr>
        <w:t xml:space="preserve"> г.</w:t>
      </w:r>
    </w:p>
    <w:p w:rsidR="00600E63" w:rsidRPr="00D0094D" w:rsidRDefault="00600E63" w:rsidP="00834293">
      <w:pPr>
        <w:pStyle w:val="af3"/>
        <w:numPr>
          <w:ilvl w:val="0"/>
          <w:numId w:val="12"/>
        </w:numPr>
        <w:ind w:left="0" w:firstLine="0"/>
        <w:jc w:val="left"/>
        <w:rPr>
          <w:sz w:val="28"/>
          <w:szCs w:val="24"/>
        </w:rPr>
      </w:pPr>
      <w:r w:rsidRPr="00D0094D">
        <w:rPr>
          <w:sz w:val="28"/>
          <w:szCs w:val="24"/>
        </w:rPr>
        <w:t xml:space="preserve">Ефимова О. В. Финансовый анализ. – М.: Изд-во </w:t>
      </w:r>
      <w:r w:rsidR="00D0094D">
        <w:rPr>
          <w:sz w:val="28"/>
          <w:szCs w:val="24"/>
        </w:rPr>
        <w:t>"</w:t>
      </w:r>
      <w:r w:rsidRPr="00D0094D">
        <w:rPr>
          <w:sz w:val="28"/>
          <w:szCs w:val="24"/>
        </w:rPr>
        <w:t>Бухгалтерский учет</w:t>
      </w:r>
      <w:r w:rsidR="00D0094D">
        <w:rPr>
          <w:sz w:val="28"/>
          <w:szCs w:val="24"/>
        </w:rPr>
        <w:t>"</w:t>
      </w:r>
      <w:r w:rsidRPr="00D0094D">
        <w:rPr>
          <w:sz w:val="28"/>
          <w:szCs w:val="24"/>
        </w:rPr>
        <w:t>, 2002.</w:t>
      </w:r>
    </w:p>
    <w:p w:rsidR="00600E63" w:rsidRPr="00D0094D" w:rsidRDefault="00600E63" w:rsidP="00834293">
      <w:pPr>
        <w:pStyle w:val="af3"/>
        <w:numPr>
          <w:ilvl w:val="0"/>
          <w:numId w:val="12"/>
        </w:numPr>
        <w:ind w:left="0" w:firstLine="0"/>
        <w:jc w:val="left"/>
        <w:rPr>
          <w:sz w:val="28"/>
          <w:szCs w:val="24"/>
        </w:rPr>
      </w:pPr>
      <w:r w:rsidRPr="00D0094D">
        <w:rPr>
          <w:sz w:val="28"/>
          <w:szCs w:val="24"/>
        </w:rPr>
        <w:t>Зайцева О.П., Усачева О.В., Елышева Л.Б. Финансовый анализ в потребительской кооперации: Учебное пособие. ч.1, ч.2. - Новосибирск: СибУПК,2001.</w:t>
      </w:r>
    </w:p>
    <w:p w:rsidR="00600E63" w:rsidRPr="00D0094D" w:rsidRDefault="00600E63" w:rsidP="00834293">
      <w:pPr>
        <w:pStyle w:val="af3"/>
        <w:numPr>
          <w:ilvl w:val="0"/>
          <w:numId w:val="12"/>
        </w:numPr>
        <w:ind w:left="0" w:firstLine="0"/>
        <w:jc w:val="left"/>
        <w:rPr>
          <w:sz w:val="28"/>
          <w:szCs w:val="24"/>
        </w:rPr>
      </w:pPr>
      <w:r w:rsidRPr="00D0094D">
        <w:rPr>
          <w:sz w:val="28"/>
          <w:szCs w:val="24"/>
        </w:rPr>
        <w:t>Ковалев В.В. Введение в финансовый менеджмент. М.: Финансы и статистика, 2001. – 280 с.</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 xml:space="preserve"> Ковалев В.В. Финансовый анализ.</w:t>
      </w:r>
      <w:r w:rsidR="00D0094D">
        <w:rPr>
          <w:b w:val="0"/>
          <w:bCs w:val="0"/>
          <w:sz w:val="28"/>
          <w:szCs w:val="24"/>
        </w:rPr>
        <w:t xml:space="preserve"> </w:t>
      </w:r>
      <w:r w:rsidRPr="00D0094D">
        <w:rPr>
          <w:b w:val="0"/>
          <w:bCs w:val="0"/>
          <w:sz w:val="28"/>
          <w:szCs w:val="24"/>
        </w:rPr>
        <w:t>– М.: Финансы и статистика, 2001. – 85 с.</w:t>
      </w:r>
    </w:p>
    <w:p w:rsid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Ковалев А.И., Привалов В.П. Анализ финансового состояния предприятия. Изд. 5-е, перераб. и доп. – М.: Центр экономики и маркетинга, 2001. – 256 с.</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 xml:space="preserve">Крейнина М.Н. Финансовое состояние предприятия. Методы оценки. – М.: ИКЦ </w:t>
      </w:r>
      <w:r w:rsidR="00D0094D">
        <w:rPr>
          <w:b w:val="0"/>
          <w:bCs w:val="0"/>
          <w:sz w:val="28"/>
          <w:szCs w:val="24"/>
        </w:rPr>
        <w:t>"</w:t>
      </w:r>
      <w:r w:rsidRPr="00D0094D">
        <w:rPr>
          <w:b w:val="0"/>
          <w:bCs w:val="0"/>
          <w:sz w:val="28"/>
          <w:szCs w:val="24"/>
        </w:rPr>
        <w:t>ДИС</w:t>
      </w:r>
      <w:r w:rsidR="00D0094D">
        <w:rPr>
          <w:b w:val="0"/>
          <w:bCs w:val="0"/>
          <w:sz w:val="28"/>
          <w:szCs w:val="24"/>
        </w:rPr>
        <w:t>"</w:t>
      </w:r>
      <w:r w:rsidRPr="00D0094D">
        <w:rPr>
          <w:b w:val="0"/>
          <w:bCs w:val="0"/>
          <w:sz w:val="28"/>
          <w:szCs w:val="24"/>
        </w:rPr>
        <w:t>, 1999 г. – 224 с.</w:t>
      </w:r>
    </w:p>
    <w:p w:rsidR="00D0094D" w:rsidRDefault="00600E63" w:rsidP="00834293">
      <w:pPr>
        <w:pStyle w:val="af3"/>
        <w:numPr>
          <w:ilvl w:val="0"/>
          <w:numId w:val="12"/>
        </w:numPr>
        <w:ind w:left="0" w:firstLine="0"/>
        <w:jc w:val="left"/>
        <w:rPr>
          <w:sz w:val="28"/>
          <w:szCs w:val="24"/>
        </w:rPr>
      </w:pPr>
      <w:r w:rsidRPr="00D0094D">
        <w:rPr>
          <w:sz w:val="28"/>
          <w:szCs w:val="24"/>
        </w:rPr>
        <w:t>Любушин Н.П., Лещева В.Б., Дьякова В.Г. Анализ финансово-экономической деятельности предприятия: Учебное пособие для вузов/ Под ред. проф. Н.П. Любушина. - М.:</w:t>
      </w:r>
      <w:r w:rsidR="00D0094D">
        <w:rPr>
          <w:sz w:val="28"/>
          <w:szCs w:val="24"/>
        </w:rPr>
        <w:t xml:space="preserve"> </w:t>
      </w:r>
      <w:r w:rsidRPr="00D0094D">
        <w:rPr>
          <w:sz w:val="28"/>
          <w:szCs w:val="24"/>
        </w:rPr>
        <w:t>ЮНИТИ-ДАНА, 1999.</w:t>
      </w:r>
    </w:p>
    <w:p w:rsidR="00D0094D" w:rsidRDefault="00600E63" w:rsidP="00834293">
      <w:pPr>
        <w:pStyle w:val="af3"/>
        <w:numPr>
          <w:ilvl w:val="0"/>
          <w:numId w:val="12"/>
        </w:numPr>
        <w:ind w:left="0" w:firstLine="0"/>
        <w:jc w:val="left"/>
        <w:rPr>
          <w:sz w:val="28"/>
          <w:szCs w:val="24"/>
        </w:rPr>
      </w:pPr>
      <w:r w:rsidRPr="00D0094D">
        <w:rPr>
          <w:sz w:val="28"/>
          <w:szCs w:val="24"/>
        </w:rPr>
        <w:t>Любушин Н.П., Лещева В.Б., Сучков Е.А. Теория экономического анализа: Учебно-методический комплекс / Под ред. проф. Н.П. Любушина. - М.:</w:t>
      </w:r>
      <w:r w:rsidR="00D0094D">
        <w:rPr>
          <w:sz w:val="28"/>
          <w:szCs w:val="24"/>
        </w:rPr>
        <w:t xml:space="preserve"> </w:t>
      </w:r>
      <w:r w:rsidRPr="00D0094D">
        <w:rPr>
          <w:sz w:val="28"/>
          <w:szCs w:val="24"/>
        </w:rPr>
        <w:t>Юристъ, 2002.</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 xml:space="preserve"> Маркарьян Н.А. Герасименко Г.П. Финансов</w:t>
      </w:r>
      <w:r w:rsidR="007B32B9" w:rsidRPr="00D0094D">
        <w:rPr>
          <w:b w:val="0"/>
          <w:bCs w:val="0"/>
          <w:sz w:val="28"/>
          <w:szCs w:val="24"/>
        </w:rPr>
        <w:t>ый анализ. -</w:t>
      </w:r>
      <w:r w:rsidR="00D0094D">
        <w:rPr>
          <w:b w:val="0"/>
          <w:bCs w:val="0"/>
          <w:sz w:val="28"/>
          <w:szCs w:val="24"/>
        </w:rPr>
        <w:t xml:space="preserve"> </w:t>
      </w:r>
      <w:r w:rsidR="007B32B9" w:rsidRPr="00D0094D">
        <w:rPr>
          <w:b w:val="0"/>
          <w:bCs w:val="0"/>
          <w:sz w:val="28"/>
          <w:szCs w:val="24"/>
        </w:rPr>
        <w:t xml:space="preserve">М.: </w:t>
      </w:r>
      <w:r w:rsidR="00D0094D">
        <w:rPr>
          <w:b w:val="0"/>
          <w:bCs w:val="0"/>
          <w:sz w:val="28"/>
          <w:szCs w:val="24"/>
        </w:rPr>
        <w:t>"</w:t>
      </w:r>
      <w:r w:rsidR="007B32B9" w:rsidRPr="00D0094D">
        <w:rPr>
          <w:b w:val="0"/>
          <w:bCs w:val="0"/>
          <w:sz w:val="28"/>
          <w:szCs w:val="24"/>
        </w:rPr>
        <w:t>ПРИОР</w:t>
      </w:r>
      <w:r w:rsidR="00D0094D">
        <w:rPr>
          <w:b w:val="0"/>
          <w:bCs w:val="0"/>
          <w:sz w:val="28"/>
          <w:szCs w:val="24"/>
        </w:rPr>
        <w:t>"</w:t>
      </w:r>
      <w:r w:rsidR="007B32B9" w:rsidRPr="00D0094D">
        <w:rPr>
          <w:b w:val="0"/>
          <w:bCs w:val="0"/>
          <w:sz w:val="28"/>
          <w:szCs w:val="24"/>
        </w:rPr>
        <w:t>, 1999</w:t>
      </w:r>
      <w:r w:rsidRPr="00D0094D">
        <w:rPr>
          <w:b w:val="0"/>
          <w:bCs w:val="0"/>
          <w:sz w:val="28"/>
          <w:szCs w:val="24"/>
        </w:rPr>
        <w:t>г.</w:t>
      </w:r>
    </w:p>
    <w:p w:rsidR="00F77C0C" w:rsidRPr="00D0094D" w:rsidRDefault="00F77C0C" w:rsidP="00834293">
      <w:pPr>
        <w:numPr>
          <w:ilvl w:val="0"/>
          <w:numId w:val="12"/>
        </w:numPr>
        <w:suppressAutoHyphens/>
        <w:autoSpaceDE w:val="0"/>
        <w:autoSpaceDN w:val="0"/>
        <w:adjustRightInd w:val="0"/>
        <w:spacing w:before="0" w:after="0" w:line="360" w:lineRule="auto"/>
        <w:ind w:left="0" w:firstLine="0"/>
        <w:rPr>
          <w:sz w:val="28"/>
          <w:szCs w:val="24"/>
        </w:rPr>
      </w:pPr>
      <w:r w:rsidRPr="00D0094D">
        <w:rPr>
          <w:sz w:val="28"/>
          <w:szCs w:val="24"/>
        </w:rPr>
        <w:t>Мешков В. Финансовое состояние предприятия: оценка, пути улучшения // Экономист. — 2000. — № 7. — с. 37-42.</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 xml:space="preserve"> Павлова Л.Н. Финансовый менеджмент. Управление денежным оборотом предприятий: Учебник для вузов. </w:t>
      </w:r>
      <w:r w:rsidR="00F53348" w:rsidRPr="00D0094D">
        <w:rPr>
          <w:b w:val="0"/>
          <w:bCs w:val="0"/>
          <w:sz w:val="28"/>
          <w:szCs w:val="24"/>
        </w:rPr>
        <w:t>– М.: Банки и биржи, ЮНИТИ, 2004</w:t>
      </w:r>
      <w:r w:rsidRPr="00D0094D">
        <w:rPr>
          <w:b w:val="0"/>
          <w:bCs w:val="0"/>
          <w:sz w:val="28"/>
          <w:szCs w:val="24"/>
        </w:rPr>
        <w:t xml:space="preserve"> г.</w:t>
      </w:r>
    </w:p>
    <w:p w:rsidR="00600E63" w:rsidRPr="00D0094D" w:rsidRDefault="00600E63" w:rsidP="00834293">
      <w:pPr>
        <w:pStyle w:val="af"/>
        <w:widowControl/>
        <w:numPr>
          <w:ilvl w:val="0"/>
          <w:numId w:val="12"/>
        </w:numPr>
        <w:suppressAutoHyphens/>
        <w:ind w:left="0" w:firstLine="0"/>
        <w:jc w:val="left"/>
        <w:rPr>
          <w:rFonts w:ascii="Times New Roman" w:hAnsi="Times New Roman" w:cs="Times New Roman"/>
          <w:sz w:val="28"/>
          <w:szCs w:val="24"/>
        </w:rPr>
      </w:pPr>
      <w:r w:rsidRPr="00D0094D">
        <w:rPr>
          <w:rFonts w:ascii="Times New Roman" w:hAnsi="Times New Roman" w:cs="Times New Roman"/>
          <w:sz w:val="28"/>
          <w:szCs w:val="24"/>
        </w:rPr>
        <w:t>Палий В.Ф. Новая бухгалтерская отчетность. Содержание. Методика анализа</w:t>
      </w:r>
      <w:r w:rsidR="00E15319" w:rsidRPr="00D0094D">
        <w:rPr>
          <w:rFonts w:ascii="Times New Roman" w:hAnsi="Times New Roman" w:cs="Times New Roman"/>
          <w:sz w:val="28"/>
          <w:szCs w:val="24"/>
        </w:rPr>
        <w:t xml:space="preserve"> </w:t>
      </w:r>
      <w:r w:rsidRPr="00D0094D">
        <w:rPr>
          <w:rFonts w:ascii="Times New Roman" w:hAnsi="Times New Roman" w:cs="Times New Roman"/>
          <w:sz w:val="28"/>
          <w:szCs w:val="24"/>
        </w:rPr>
        <w:t>-</w:t>
      </w:r>
      <w:r w:rsidR="00E15319" w:rsidRPr="00D0094D">
        <w:rPr>
          <w:rFonts w:ascii="Times New Roman" w:hAnsi="Times New Roman" w:cs="Times New Roman"/>
          <w:sz w:val="28"/>
          <w:szCs w:val="24"/>
        </w:rPr>
        <w:t xml:space="preserve"> </w:t>
      </w:r>
      <w:r w:rsidRPr="00D0094D">
        <w:rPr>
          <w:rFonts w:ascii="Times New Roman" w:hAnsi="Times New Roman" w:cs="Times New Roman"/>
          <w:sz w:val="28"/>
          <w:szCs w:val="24"/>
        </w:rPr>
        <w:t xml:space="preserve">М.: библиотека журнала </w:t>
      </w:r>
      <w:r w:rsidR="00D0094D">
        <w:rPr>
          <w:rFonts w:ascii="Times New Roman" w:hAnsi="Times New Roman" w:cs="Times New Roman"/>
          <w:sz w:val="28"/>
          <w:szCs w:val="24"/>
        </w:rPr>
        <w:t>"</w:t>
      </w:r>
      <w:r w:rsidRPr="00D0094D">
        <w:rPr>
          <w:rFonts w:ascii="Times New Roman" w:hAnsi="Times New Roman" w:cs="Times New Roman"/>
          <w:sz w:val="28"/>
          <w:szCs w:val="24"/>
        </w:rPr>
        <w:t>Контроллинг</w:t>
      </w:r>
      <w:r w:rsidR="00D0094D">
        <w:rPr>
          <w:rFonts w:ascii="Times New Roman" w:hAnsi="Times New Roman" w:cs="Times New Roman"/>
          <w:sz w:val="28"/>
          <w:szCs w:val="24"/>
        </w:rPr>
        <w:t>"</w:t>
      </w:r>
      <w:r w:rsidRPr="00D0094D">
        <w:rPr>
          <w:rFonts w:ascii="Times New Roman" w:hAnsi="Times New Roman" w:cs="Times New Roman"/>
          <w:sz w:val="28"/>
          <w:szCs w:val="24"/>
        </w:rPr>
        <w:t>, 1999.</w:t>
      </w:r>
      <w:r w:rsidRPr="00D0094D">
        <w:rPr>
          <w:rFonts w:ascii="Times New Roman" w:hAnsi="Times New Roman" w:cs="Times New Roman"/>
          <w:bCs/>
          <w:sz w:val="28"/>
          <w:szCs w:val="24"/>
        </w:rPr>
        <w:t>.</w:t>
      </w:r>
    </w:p>
    <w:p w:rsid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Савицкая Г.В. Анализ хозяйственной деятельности предприятия: Учеб. пособие. – 7-е изд.,</w:t>
      </w:r>
      <w:r w:rsidR="00881862" w:rsidRPr="00D0094D">
        <w:rPr>
          <w:b w:val="0"/>
          <w:bCs w:val="0"/>
          <w:sz w:val="28"/>
          <w:szCs w:val="24"/>
        </w:rPr>
        <w:t xml:space="preserve"> испр. – Мн.: Новое знание, 2002</w:t>
      </w:r>
      <w:r w:rsidRPr="00D0094D">
        <w:rPr>
          <w:b w:val="0"/>
          <w:bCs w:val="0"/>
          <w:sz w:val="28"/>
          <w:szCs w:val="24"/>
        </w:rPr>
        <w:t>. – 704 с.</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Савицкая Г.В. Методика комплексного анализа хозяйственной деятельности: Краткий курс. – 2-е изд., испр. – М.: ИНФРА-М, 2003. – 303 с.</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 xml:space="preserve"> Стоянова Е.С. Финансовый менеджмент в условиях инфляции. – М.: Перспектива, 199</w:t>
      </w:r>
      <w:r w:rsidR="00E15319" w:rsidRPr="00D0094D">
        <w:rPr>
          <w:b w:val="0"/>
          <w:bCs w:val="0"/>
          <w:sz w:val="28"/>
          <w:szCs w:val="24"/>
        </w:rPr>
        <w:t>9</w:t>
      </w:r>
      <w:r w:rsidRPr="00D0094D">
        <w:rPr>
          <w:b w:val="0"/>
          <w:bCs w:val="0"/>
          <w:sz w:val="28"/>
          <w:szCs w:val="24"/>
        </w:rPr>
        <w:t xml:space="preserve"> г.</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 xml:space="preserve"> Финансовый менеджмент. /Под ред. Г.Б. Поляка. – М.: Финансы, ЮНИТИ, 2000 г.</w:t>
      </w:r>
    </w:p>
    <w:p w:rsidR="00600E63" w:rsidRPr="00D0094D" w:rsidRDefault="00600E63" w:rsidP="00834293">
      <w:pPr>
        <w:pStyle w:val="af1"/>
        <w:numPr>
          <w:ilvl w:val="0"/>
          <w:numId w:val="12"/>
        </w:numPr>
        <w:suppressAutoHyphens/>
        <w:spacing w:line="360" w:lineRule="auto"/>
        <w:ind w:left="0" w:firstLine="0"/>
        <w:jc w:val="left"/>
        <w:rPr>
          <w:b w:val="0"/>
          <w:bCs w:val="0"/>
          <w:sz w:val="28"/>
          <w:szCs w:val="24"/>
        </w:rPr>
      </w:pPr>
      <w:r w:rsidRPr="00D0094D">
        <w:rPr>
          <w:b w:val="0"/>
          <w:bCs w:val="0"/>
          <w:sz w:val="28"/>
          <w:szCs w:val="24"/>
        </w:rPr>
        <w:t>Хацкевич Е.М. Финансовое оздоровление организации. Учеб. пособие. – Новосибирск: НГУЭУ, 2004. – 78 с.</w:t>
      </w:r>
    </w:p>
    <w:p w:rsidR="00600E63" w:rsidRPr="00D0094D" w:rsidRDefault="00600E63" w:rsidP="00834293">
      <w:pPr>
        <w:numPr>
          <w:ilvl w:val="0"/>
          <w:numId w:val="12"/>
        </w:numPr>
        <w:suppressAutoHyphens/>
        <w:spacing w:before="0" w:after="0" w:line="360" w:lineRule="auto"/>
        <w:ind w:left="0" w:firstLine="0"/>
        <w:rPr>
          <w:sz w:val="28"/>
          <w:szCs w:val="24"/>
        </w:rPr>
      </w:pPr>
      <w:r w:rsidRPr="00D0094D">
        <w:rPr>
          <w:sz w:val="28"/>
          <w:szCs w:val="24"/>
        </w:rPr>
        <w:t>Шеремет А.Д.,</w:t>
      </w:r>
      <w:r w:rsidR="00D0094D">
        <w:rPr>
          <w:sz w:val="28"/>
          <w:szCs w:val="24"/>
        </w:rPr>
        <w:t xml:space="preserve"> </w:t>
      </w:r>
      <w:r w:rsidRPr="00D0094D">
        <w:rPr>
          <w:sz w:val="28"/>
          <w:szCs w:val="24"/>
        </w:rPr>
        <w:t>Сайфулин Р.С., Негашев Е.В. Методика финансового анализа. – М.: ИНФРА-М, 2002. – 208 с.</w:t>
      </w:r>
    </w:p>
    <w:p w:rsidR="00600E63" w:rsidRPr="00D0094D" w:rsidRDefault="00600E63" w:rsidP="00834293">
      <w:pPr>
        <w:numPr>
          <w:ilvl w:val="0"/>
          <w:numId w:val="12"/>
        </w:numPr>
        <w:suppressAutoHyphens/>
        <w:spacing w:before="0" w:after="0" w:line="360" w:lineRule="auto"/>
        <w:ind w:left="0" w:firstLine="0"/>
        <w:rPr>
          <w:sz w:val="28"/>
          <w:szCs w:val="24"/>
        </w:rPr>
      </w:pPr>
      <w:r w:rsidRPr="00D0094D">
        <w:rPr>
          <w:sz w:val="28"/>
          <w:szCs w:val="24"/>
        </w:rPr>
        <w:t>Шеремет А.Д., Сайфулин Р.С. Финансы предприятий. – М.: ИНФРА – М, 2002. – 412с.</w:t>
      </w:r>
    </w:p>
    <w:p w:rsidR="00600E63" w:rsidRPr="00D0094D" w:rsidRDefault="00600E63" w:rsidP="00834293">
      <w:pPr>
        <w:numPr>
          <w:ilvl w:val="0"/>
          <w:numId w:val="12"/>
        </w:numPr>
        <w:suppressAutoHyphens/>
        <w:spacing w:before="0" w:after="0" w:line="360" w:lineRule="auto"/>
        <w:ind w:left="0" w:firstLine="0"/>
        <w:rPr>
          <w:sz w:val="28"/>
          <w:szCs w:val="24"/>
        </w:rPr>
      </w:pPr>
      <w:r w:rsidRPr="00D0094D">
        <w:rPr>
          <w:sz w:val="28"/>
          <w:szCs w:val="24"/>
        </w:rPr>
        <w:t>Шеремет А.Д., Ионова А.Ф. Финансы предприятий: менеджмент и анализ. – М.: ИНФРА-М, 2004. – 538 с.</w:t>
      </w:r>
    </w:p>
    <w:p w:rsidR="00600E63" w:rsidRPr="00D0094D" w:rsidRDefault="00600E63" w:rsidP="00834293">
      <w:pPr>
        <w:numPr>
          <w:ilvl w:val="0"/>
          <w:numId w:val="12"/>
        </w:numPr>
        <w:suppressAutoHyphens/>
        <w:spacing w:before="0" w:after="0" w:line="360" w:lineRule="auto"/>
        <w:ind w:left="0" w:firstLine="0"/>
        <w:rPr>
          <w:sz w:val="28"/>
          <w:szCs w:val="24"/>
        </w:rPr>
      </w:pPr>
      <w:r w:rsidRPr="00D0094D">
        <w:rPr>
          <w:sz w:val="28"/>
          <w:szCs w:val="24"/>
        </w:rPr>
        <w:t>Шишкин А.К., Вартанян С.С., Микрюков В.А. Бухгалтерский учет и финансовый анализ на современном предприятии: Практическое руководство. – М.: ИНФРА – М, 2002. – 268с.</w:t>
      </w:r>
    </w:p>
    <w:p w:rsidR="00D0094D" w:rsidRDefault="00600E63" w:rsidP="00834293">
      <w:pPr>
        <w:numPr>
          <w:ilvl w:val="0"/>
          <w:numId w:val="12"/>
        </w:numPr>
        <w:suppressAutoHyphens/>
        <w:spacing w:before="0" w:after="0" w:line="360" w:lineRule="auto"/>
        <w:ind w:left="0" w:firstLine="0"/>
        <w:rPr>
          <w:sz w:val="28"/>
          <w:szCs w:val="24"/>
        </w:rPr>
      </w:pPr>
      <w:r w:rsidRPr="00D0094D">
        <w:rPr>
          <w:sz w:val="28"/>
          <w:szCs w:val="24"/>
        </w:rPr>
        <w:t>Шишкин А.К. Учет, анализ, аудит на предприятии. – М.: Аудит Юн</w:t>
      </w:r>
      <w:r w:rsidR="00E15319" w:rsidRPr="00D0094D">
        <w:rPr>
          <w:sz w:val="28"/>
          <w:szCs w:val="24"/>
        </w:rPr>
        <w:t>ити, 2000</w:t>
      </w:r>
      <w:r w:rsidRPr="00D0094D">
        <w:rPr>
          <w:sz w:val="28"/>
          <w:szCs w:val="24"/>
        </w:rPr>
        <w:t>. – 495с.</w:t>
      </w:r>
    </w:p>
    <w:p w:rsidR="00600E63" w:rsidRPr="00D0094D" w:rsidRDefault="00600E63" w:rsidP="00834293">
      <w:pPr>
        <w:numPr>
          <w:ilvl w:val="0"/>
          <w:numId w:val="12"/>
        </w:numPr>
        <w:tabs>
          <w:tab w:val="left" w:pos="0"/>
          <w:tab w:val="left" w:pos="993"/>
          <w:tab w:val="left" w:pos="9923"/>
        </w:tabs>
        <w:suppressAutoHyphens/>
        <w:spacing w:before="0" w:after="0" w:line="360" w:lineRule="auto"/>
        <w:ind w:left="0" w:firstLine="0"/>
        <w:rPr>
          <w:sz w:val="28"/>
          <w:szCs w:val="24"/>
        </w:rPr>
      </w:pPr>
      <w:r w:rsidRPr="00D0094D">
        <w:rPr>
          <w:sz w:val="28"/>
          <w:szCs w:val="24"/>
        </w:rPr>
        <w:t>Экономика предприятия. Учебник. / Под ред. проф. Н.А. Сафронова. М.: ЮРИСТЪ, 2002.</w:t>
      </w:r>
    </w:p>
    <w:p w:rsidR="00D0094D" w:rsidRPr="00D0094D" w:rsidRDefault="00D0094D" w:rsidP="00834293">
      <w:pPr>
        <w:tabs>
          <w:tab w:val="left" w:pos="0"/>
          <w:tab w:val="left" w:pos="993"/>
          <w:tab w:val="left" w:pos="9923"/>
        </w:tabs>
        <w:suppressAutoHyphens/>
        <w:spacing w:before="0" w:after="0" w:line="360" w:lineRule="auto"/>
        <w:rPr>
          <w:sz w:val="28"/>
          <w:szCs w:val="24"/>
        </w:rPr>
      </w:pPr>
    </w:p>
    <w:p w:rsidR="00600E63" w:rsidRPr="00D0094D" w:rsidRDefault="00D0094D" w:rsidP="00D0094D">
      <w:pPr>
        <w:suppressAutoHyphens/>
        <w:spacing w:before="0" w:after="0" w:line="360" w:lineRule="auto"/>
        <w:ind w:firstLine="709"/>
        <w:jc w:val="both"/>
        <w:rPr>
          <w:sz w:val="28"/>
          <w:szCs w:val="28"/>
        </w:rPr>
      </w:pPr>
      <w:r w:rsidRPr="00D0094D">
        <w:rPr>
          <w:sz w:val="28"/>
          <w:szCs w:val="28"/>
        </w:rPr>
        <w:br w:type="page"/>
      </w:r>
      <w:r w:rsidR="00600E63" w:rsidRPr="00D0094D">
        <w:rPr>
          <w:sz w:val="28"/>
          <w:szCs w:val="28"/>
        </w:rPr>
        <w:t>Приложение 1</w:t>
      </w:r>
    </w:p>
    <w:p w:rsidR="005101AC" w:rsidRDefault="005101AC" w:rsidP="00D0094D">
      <w:pPr>
        <w:pStyle w:val="a5"/>
        <w:suppressAutoHyphens/>
        <w:spacing w:after="0" w:line="360" w:lineRule="auto"/>
        <w:ind w:firstLine="709"/>
        <w:jc w:val="both"/>
        <w:rPr>
          <w:sz w:val="28"/>
          <w:szCs w:val="28"/>
        </w:rPr>
      </w:pPr>
    </w:p>
    <w:p w:rsidR="0087127B" w:rsidRPr="00D0094D" w:rsidRDefault="00AD0877" w:rsidP="00D0094D">
      <w:pPr>
        <w:pStyle w:val="a5"/>
        <w:suppressAutoHyphens/>
        <w:spacing w:after="0" w:line="360" w:lineRule="auto"/>
        <w:ind w:firstLine="709"/>
        <w:jc w:val="both"/>
        <w:rPr>
          <w:sz w:val="28"/>
          <w:szCs w:val="28"/>
        </w:rPr>
      </w:pPr>
      <w:r w:rsidRPr="00D0094D">
        <w:rPr>
          <w:sz w:val="28"/>
          <w:szCs w:val="28"/>
        </w:rPr>
        <w:t xml:space="preserve">Таблица </w:t>
      </w:r>
      <w:r w:rsidR="00E656A8" w:rsidRPr="00D0094D">
        <w:rPr>
          <w:sz w:val="28"/>
          <w:szCs w:val="28"/>
        </w:rPr>
        <w:t xml:space="preserve">- </w:t>
      </w:r>
      <w:r w:rsidR="0087127B" w:rsidRPr="00D0094D">
        <w:rPr>
          <w:sz w:val="28"/>
          <w:szCs w:val="28"/>
        </w:rPr>
        <w:t>1</w:t>
      </w:r>
      <w:r w:rsidR="00D0094D">
        <w:rPr>
          <w:sz w:val="28"/>
          <w:szCs w:val="28"/>
        </w:rPr>
        <w:t xml:space="preserve"> </w:t>
      </w:r>
      <w:r w:rsidR="00600E63" w:rsidRPr="00D0094D">
        <w:rPr>
          <w:sz w:val="28"/>
        </w:rPr>
        <w:t xml:space="preserve">Структура предприятия ООО </w:t>
      </w:r>
      <w:r w:rsidR="00D0094D">
        <w:rPr>
          <w:sz w:val="28"/>
        </w:rPr>
        <w:t>"</w:t>
      </w:r>
      <w:r w:rsidR="00600E63" w:rsidRPr="00D0094D">
        <w:rPr>
          <w:sz w:val="28"/>
        </w:rPr>
        <w:t>Бетран - 2</w:t>
      </w:r>
      <w:r w:rsidR="00D0094D">
        <w:rPr>
          <w:sz w:val="28"/>
        </w:rPr>
        <w:t>"</w:t>
      </w: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896"/>
        <w:gridCol w:w="3544"/>
      </w:tblGrid>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Персонал</w:t>
            </w:r>
          </w:p>
        </w:tc>
        <w:tc>
          <w:tcPr>
            <w:tcW w:w="3544"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Численность (чел.)</w:t>
            </w:r>
          </w:p>
        </w:tc>
      </w:tr>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Директор</w:t>
            </w:r>
          </w:p>
        </w:tc>
        <w:tc>
          <w:tcPr>
            <w:tcW w:w="3544"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1</w:t>
            </w:r>
          </w:p>
        </w:tc>
      </w:tr>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Главный бухгалтер</w:t>
            </w:r>
          </w:p>
        </w:tc>
        <w:tc>
          <w:tcPr>
            <w:tcW w:w="3544"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1</w:t>
            </w:r>
          </w:p>
        </w:tc>
      </w:tr>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Менеджер</w:t>
            </w:r>
          </w:p>
        </w:tc>
        <w:tc>
          <w:tcPr>
            <w:tcW w:w="3544" w:type="dxa"/>
            <w:shd w:val="clear" w:color="auto" w:fill="auto"/>
          </w:tcPr>
          <w:p w:rsidR="0087127B" w:rsidRPr="0044097F" w:rsidRDefault="0087127B" w:rsidP="0044097F">
            <w:pPr>
              <w:pStyle w:val="a5"/>
              <w:tabs>
                <w:tab w:val="left" w:pos="1650"/>
              </w:tabs>
              <w:suppressAutoHyphens/>
              <w:spacing w:after="0" w:line="360" w:lineRule="auto"/>
              <w:rPr>
                <w:sz w:val="20"/>
                <w:szCs w:val="28"/>
              </w:rPr>
            </w:pPr>
            <w:r w:rsidRPr="0044097F">
              <w:rPr>
                <w:sz w:val="20"/>
                <w:szCs w:val="28"/>
              </w:rPr>
              <w:t>1</w:t>
            </w:r>
          </w:p>
        </w:tc>
      </w:tr>
      <w:tr w:rsidR="0087127B" w:rsidRPr="0044097F" w:rsidTr="0044097F">
        <w:trPr>
          <w:jc w:val="center"/>
        </w:trPr>
        <w:tc>
          <w:tcPr>
            <w:tcW w:w="7440" w:type="dxa"/>
            <w:gridSpan w:val="2"/>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Рабочая группа</w:t>
            </w:r>
          </w:p>
        </w:tc>
      </w:tr>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Мастер</w:t>
            </w:r>
          </w:p>
        </w:tc>
        <w:tc>
          <w:tcPr>
            <w:tcW w:w="3544"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1</w:t>
            </w:r>
          </w:p>
        </w:tc>
      </w:tr>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 xml:space="preserve">Рабочие </w:t>
            </w:r>
          </w:p>
        </w:tc>
        <w:tc>
          <w:tcPr>
            <w:tcW w:w="3544"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2</w:t>
            </w:r>
          </w:p>
        </w:tc>
      </w:tr>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Сварщик</w:t>
            </w:r>
          </w:p>
        </w:tc>
        <w:tc>
          <w:tcPr>
            <w:tcW w:w="3544"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1</w:t>
            </w:r>
          </w:p>
        </w:tc>
      </w:tr>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Водитель-механик</w:t>
            </w:r>
          </w:p>
        </w:tc>
        <w:tc>
          <w:tcPr>
            <w:tcW w:w="3544"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2</w:t>
            </w:r>
          </w:p>
        </w:tc>
      </w:tr>
      <w:tr w:rsidR="0087127B" w:rsidRPr="0044097F" w:rsidTr="0044097F">
        <w:trPr>
          <w:jc w:val="center"/>
        </w:trPr>
        <w:tc>
          <w:tcPr>
            <w:tcW w:w="3896" w:type="dxa"/>
            <w:shd w:val="clear" w:color="auto" w:fill="auto"/>
          </w:tcPr>
          <w:p w:rsidR="0087127B" w:rsidRPr="0044097F" w:rsidRDefault="0087127B" w:rsidP="0044097F">
            <w:pPr>
              <w:pStyle w:val="a5"/>
              <w:suppressAutoHyphens/>
              <w:spacing w:after="0" w:line="360" w:lineRule="auto"/>
              <w:rPr>
                <w:sz w:val="20"/>
                <w:szCs w:val="28"/>
              </w:rPr>
            </w:pPr>
            <w:r w:rsidRPr="0044097F">
              <w:rPr>
                <w:sz w:val="20"/>
                <w:szCs w:val="28"/>
              </w:rPr>
              <w:t>Итого:</w:t>
            </w:r>
          </w:p>
        </w:tc>
        <w:tc>
          <w:tcPr>
            <w:tcW w:w="3544" w:type="dxa"/>
            <w:shd w:val="clear" w:color="auto" w:fill="auto"/>
          </w:tcPr>
          <w:p w:rsidR="0087127B" w:rsidRPr="0044097F" w:rsidRDefault="0087127B" w:rsidP="0044097F">
            <w:pPr>
              <w:pStyle w:val="a5"/>
              <w:tabs>
                <w:tab w:val="left" w:pos="1635"/>
              </w:tabs>
              <w:suppressAutoHyphens/>
              <w:spacing w:after="0" w:line="360" w:lineRule="auto"/>
              <w:rPr>
                <w:sz w:val="20"/>
                <w:szCs w:val="28"/>
              </w:rPr>
            </w:pPr>
            <w:r w:rsidRPr="0044097F">
              <w:rPr>
                <w:sz w:val="20"/>
                <w:szCs w:val="28"/>
              </w:rPr>
              <w:t>9</w:t>
            </w:r>
          </w:p>
        </w:tc>
      </w:tr>
    </w:tbl>
    <w:p w:rsidR="00D0094D" w:rsidRPr="00D0094D" w:rsidRDefault="00D0094D" w:rsidP="00D0094D">
      <w:pPr>
        <w:pStyle w:val="a3"/>
        <w:suppressAutoHyphens/>
        <w:ind w:right="0"/>
        <w:rPr>
          <w:rFonts w:ascii="Times New Roman" w:hAnsi="Times New Roman"/>
          <w:sz w:val="28"/>
          <w:lang w:val="en-US"/>
        </w:rPr>
      </w:pPr>
    </w:p>
    <w:p w:rsidR="00600E63" w:rsidRPr="00D0094D" w:rsidRDefault="0064287D" w:rsidP="00D0094D">
      <w:pPr>
        <w:pStyle w:val="a3"/>
        <w:suppressAutoHyphens/>
        <w:ind w:right="0"/>
        <w:rPr>
          <w:rFonts w:ascii="Times New Roman" w:hAnsi="Times New Roman"/>
          <w:sz w:val="28"/>
        </w:rPr>
      </w:pPr>
      <w:r w:rsidRPr="00D0094D">
        <w:rPr>
          <w:rFonts w:ascii="Times New Roman" w:hAnsi="Times New Roman"/>
          <w:sz w:val="28"/>
        </w:rPr>
        <w:t xml:space="preserve">Таблица </w:t>
      </w:r>
      <w:r w:rsidR="00355F70" w:rsidRPr="00D0094D">
        <w:rPr>
          <w:rFonts w:ascii="Times New Roman" w:hAnsi="Times New Roman"/>
          <w:sz w:val="28"/>
        </w:rPr>
        <w:t xml:space="preserve">- </w:t>
      </w:r>
      <w:r w:rsidRPr="00D0094D">
        <w:rPr>
          <w:rFonts w:ascii="Times New Roman" w:hAnsi="Times New Roman"/>
          <w:sz w:val="28"/>
        </w:rPr>
        <w:t>2</w:t>
      </w:r>
      <w:r w:rsidR="00D0094D">
        <w:rPr>
          <w:rFonts w:ascii="Times New Roman" w:hAnsi="Times New Roman"/>
          <w:sz w:val="28"/>
        </w:rPr>
        <w:t xml:space="preserve"> </w:t>
      </w:r>
      <w:r w:rsidR="00600E63" w:rsidRPr="00D0094D">
        <w:rPr>
          <w:rFonts w:ascii="Times New Roman" w:hAnsi="Times New Roman"/>
          <w:sz w:val="28"/>
        </w:rPr>
        <w:t>Бухгалтерский баланс организации за период 2005-2007 гг</w:t>
      </w:r>
      <w:r w:rsidR="00D0094D">
        <w:rPr>
          <w:rFonts w:ascii="Times New Roman" w:hAnsi="Times New Roman"/>
          <w:sz w:val="28"/>
        </w:rPr>
        <w:t xml:space="preserve"> </w:t>
      </w:r>
      <w:r w:rsidR="00600E63" w:rsidRPr="00D0094D">
        <w:rPr>
          <w:rFonts w:ascii="Times New Roman" w:hAnsi="Times New Roman"/>
          <w:sz w:val="28"/>
        </w:rPr>
        <w:t>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585"/>
        <w:gridCol w:w="1191"/>
        <w:gridCol w:w="1182"/>
        <w:gridCol w:w="1114"/>
      </w:tblGrid>
      <w:tr w:rsidR="00600E63" w:rsidRPr="0044097F" w:rsidTr="0044097F">
        <w:trPr>
          <w:jc w:val="center"/>
        </w:trPr>
        <w:tc>
          <w:tcPr>
            <w:tcW w:w="5970"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Актив</w:t>
            </w:r>
          </w:p>
        </w:tc>
        <w:tc>
          <w:tcPr>
            <w:tcW w:w="1260"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2005 год</w:t>
            </w:r>
          </w:p>
        </w:tc>
        <w:tc>
          <w:tcPr>
            <w:tcW w:w="1250"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2006 год</w:t>
            </w:r>
          </w:p>
        </w:tc>
        <w:tc>
          <w:tcPr>
            <w:tcW w:w="1177"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2007год</w:t>
            </w:r>
          </w:p>
        </w:tc>
      </w:tr>
      <w:tr w:rsidR="00600E63" w:rsidRPr="0044097F" w:rsidTr="0044097F">
        <w:trPr>
          <w:jc w:val="center"/>
        </w:trPr>
        <w:tc>
          <w:tcPr>
            <w:tcW w:w="5970" w:type="dxa"/>
            <w:shd w:val="clear" w:color="auto" w:fill="auto"/>
          </w:tcPr>
          <w:p w:rsidR="00600E63" w:rsidRPr="0044097F" w:rsidRDefault="00600E63" w:rsidP="0044097F">
            <w:pPr>
              <w:suppressAutoHyphens/>
              <w:spacing w:before="0" w:after="0" w:line="360" w:lineRule="auto"/>
              <w:rPr>
                <w:snapToGrid w:val="0"/>
                <w:sz w:val="20"/>
                <w:szCs w:val="24"/>
              </w:rPr>
            </w:pPr>
            <w:r w:rsidRPr="0044097F">
              <w:rPr>
                <w:snapToGrid w:val="0"/>
                <w:sz w:val="20"/>
                <w:szCs w:val="24"/>
              </w:rPr>
              <w:t>1. Внеоборотные активы</w:t>
            </w:r>
          </w:p>
        </w:tc>
        <w:tc>
          <w:tcPr>
            <w:tcW w:w="1260" w:type="dxa"/>
            <w:shd w:val="clear" w:color="auto" w:fill="auto"/>
          </w:tcPr>
          <w:p w:rsidR="00600E63" w:rsidRPr="0044097F" w:rsidRDefault="00600E63" w:rsidP="0044097F">
            <w:pPr>
              <w:suppressAutoHyphens/>
              <w:spacing w:before="0" w:after="0" w:line="360" w:lineRule="auto"/>
              <w:rPr>
                <w:snapToGrid w:val="0"/>
                <w:sz w:val="20"/>
                <w:szCs w:val="24"/>
              </w:rPr>
            </w:pPr>
          </w:p>
        </w:tc>
        <w:tc>
          <w:tcPr>
            <w:tcW w:w="1250" w:type="dxa"/>
            <w:shd w:val="clear" w:color="auto" w:fill="auto"/>
          </w:tcPr>
          <w:p w:rsidR="00600E63" w:rsidRPr="0044097F" w:rsidRDefault="00600E63" w:rsidP="0044097F">
            <w:pPr>
              <w:suppressAutoHyphens/>
              <w:spacing w:before="0" w:after="0" w:line="360" w:lineRule="auto"/>
              <w:rPr>
                <w:snapToGrid w:val="0"/>
                <w:sz w:val="20"/>
                <w:szCs w:val="24"/>
              </w:rPr>
            </w:pPr>
          </w:p>
        </w:tc>
        <w:tc>
          <w:tcPr>
            <w:tcW w:w="1177" w:type="dxa"/>
            <w:shd w:val="clear" w:color="auto" w:fill="auto"/>
          </w:tcPr>
          <w:p w:rsidR="00600E63" w:rsidRPr="0044097F" w:rsidRDefault="00600E63" w:rsidP="0044097F">
            <w:pPr>
              <w:suppressAutoHyphens/>
              <w:spacing w:before="0" w:after="0" w:line="360" w:lineRule="auto"/>
              <w:rPr>
                <w:snapToGrid w:val="0"/>
                <w:sz w:val="20"/>
                <w:szCs w:val="24"/>
              </w:rPr>
            </w:pP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Нематериальные активы</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180 000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220 000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270 000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Основные средства</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1000 000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1120 000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1190 000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Прочие внеоборотные активы</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300 000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285 000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255 000</w:t>
            </w:r>
          </w:p>
        </w:tc>
      </w:tr>
      <w:tr w:rsidR="007149E2" w:rsidRPr="0044097F" w:rsidTr="0044097F">
        <w:trPr>
          <w:jc w:val="center"/>
        </w:trPr>
        <w:tc>
          <w:tcPr>
            <w:tcW w:w="5970" w:type="dxa"/>
            <w:shd w:val="clear" w:color="auto" w:fill="auto"/>
          </w:tcPr>
          <w:p w:rsidR="007149E2" w:rsidRPr="0044097F" w:rsidRDefault="00D0094D" w:rsidP="0044097F">
            <w:pPr>
              <w:suppressAutoHyphens/>
              <w:spacing w:before="0" w:after="0" w:line="360" w:lineRule="auto"/>
              <w:rPr>
                <w:snapToGrid w:val="0"/>
                <w:sz w:val="20"/>
                <w:szCs w:val="24"/>
              </w:rPr>
            </w:pPr>
            <w:r w:rsidRPr="0044097F">
              <w:rPr>
                <w:snapToGrid w:val="0"/>
                <w:sz w:val="20"/>
                <w:szCs w:val="24"/>
              </w:rPr>
              <w:t xml:space="preserve"> </w:t>
            </w:r>
            <w:r w:rsidR="007149E2" w:rsidRPr="0044097F">
              <w:rPr>
                <w:snapToGrid w:val="0"/>
                <w:sz w:val="20"/>
                <w:szCs w:val="24"/>
              </w:rPr>
              <w:t>Итого по разделу 1</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1480 000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1625 000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1715 000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2. Оборотные активы</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Запасы, в т.ч:</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1670 000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1780 000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1845 000</w:t>
            </w:r>
            <w:r w:rsidR="00D0094D" w:rsidRPr="0044097F">
              <w:rPr>
                <w:snapToGrid w:val="0"/>
                <w:sz w:val="20"/>
                <w:szCs w:val="24"/>
                <w:lang w:val="en-US"/>
              </w:rPr>
              <w:t xml:space="preserve"> </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 xml:space="preserve">сырье, материалы и др аналогичные ценности </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670 000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740 000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775 000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готовая продукция</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550 000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670 000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730 000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расходы будущих периодов</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450</w:t>
            </w:r>
            <w:r w:rsidRPr="0044097F">
              <w:rPr>
                <w:snapToGrid w:val="0"/>
                <w:sz w:val="20"/>
                <w:szCs w:val="24"/>
                <w:lang w:val="en-US"/>
              </w:rPr>
              <w:t xml:space="preserve"> </w:t>
            </w:r>
            <w:r w:rsidRPr="0044097F">
              <w:rPr>
                <w:snapToGrid w:val="0"/>
                <w:sz w:val="20"/>
                <w:szCs w:val="24"/>
              </w:rPr>
              <w:t>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370 000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340 000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Налог на добавленную стоимость</w:t>
            </w:r>
            <w:r w:rsidR="00D0094D" w:rsidRPr="0044097F">
              <w:rPr>
                <w:snapToGrid w:val="0"/>
                <w:sz w:val="20"/>
                <w:szCs w:val="24"/>
              </w:rPr>
              <w:t xml:space="preserve"> </w:t>
            </w:r>
            <w:r w:rsidRPr="0044097F">
              <w:rPr>
                <w:snapToGrid w:val="0"/>
                <w:sz w:val="20"/>
                <w:szCs w:val="24"/>
              </w:rPr>
              <w:t>по приобретенным ценностям</w:t>
            </w:r>
          </w:p>
        </w:tc>
        <w:tc>
          <w:tcPr>
            <w:tcW w:w="126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140</w:t>
            </w:r>
            <w:r w:rsidR="007149E2" w:rsidRPr="0044097F">
              <w:rPr>
                <w:snapToGrid w:val="0"/>
                <w:sz w:val="20"/>
                <w:szCs w:val="24"/>
                <w:lang w:val="en-US"/>
              </w:rPr>
              <w:t xml:space="preserve"> </w:t>
            </w:r>
            <w:r w:rsidR="007149E2" w:rsidRPr="0044097F">
              <w:rPr>
                <w:snapToGrid w:val="0"/>
                <w:sz w:val="20"/>
                <w:szCs w:val="24"/>
              </w:rPr>
              <w:t>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132 2</w:t>
            </w:r>
            <w:r w:rsidR="007149E2" w:rsidRPr="0044097F">
              <w:rPr>
                <w:snapToGrid w:val="0"/>
                <w:sz w:val="20"/>
                <w:szCs w:val="24"/>
              </w:rPr>
              <w:t>00</w:t>
            </w:r>
          </w:p>
        </w:tc>
        <w:tc>
          <w:tcPr>
            <w:tcW w:w="1177" w:type="dxa"/>
            <w:shd w:val="clear" w:color="auto" w:fill="auto"/>
          </w:tcPr>
          <w:p w:rsidR="007149E2" w:rsidRPr="0044097F" w:rsidRDefault="00A95A0B" w:rsidP="0044097F">
            <w:pPr>
              <w:suppressAutoHyphens/>
              <w:spacing w:before="0" w:after="0" w:line="360" w:lineRule="auto"/>
              <w:rPr>
                <w:snapToGrid w:val="0"/>
                <w:sz w:val="20"/>
                <w:szCs w:val="24"/>
              </w:rPr>
            </w:pPr>
            <w:r w:rsidRPr="0044097F">
              <w:rPr>
                <w:snapToGrid w:val="0"/>
                <w:sz w:val="20"/>
                <w:szCs w:val="24"/>
              </w:rPr>
              <w:t>1</w:t>
            </w:r>
            <w:r w:rsidRPr="0044097F">
              <w:rPr>
                <w:snapToGrid w:val="0"/>
                <w:sz w:val="20"/>
                <w:szCs w:val="24"/>
                <w:lang w:val="en-US"/>
              </w:rPr>
              <w:t>40</w:t>
            </w:r>
            <w:r w:rsidR="007149E2" w:rsidRPr="0044097F">
              <w:rPr>
                <w:snapToGrid w:val="0"/>
                <w:sz w:val="20"/>
                <w:szCs w:val="24"/>
                <w:lang w:val="en-US"/>
              </w:rPr>
              <w:t xml:space="preserve">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Дебиторская задолженность</w:t>
            </w:r>
          </w:p>
        </w:tc>
        <w:tc>
          <w:tcPr>
            <w:tcW w:w="126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420</w:t>
            </w:r>
            <w:r w:rsidR="007149E2" w:rsidRPr="0044097F">
              <w:rPr>
                <w:snapToGrid w:val="0"/>
                <w:sz w:val="20"/>
                <w:szCs w:val="24"/>
                <w:lang w:val="en-US"/>
              </w:rPr>
              <w:t xml:space="preserve"> </w:t>
            </w:r>
            <w:r w:rsidR="007149E2" w:rsidRPr="0044097F">
              <w:rPr>
                <w:snapToGrid w:val="0"/>
                <w:sz w:val="20"/>
                <w:szCs w:val="24"/>
              </w:rPr>
              <w:t>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rPr>
              <w:t>32</w:t>
            </w:r>
            <w:r w:rsidRPr="0044097F">
              <w:rPr>
                <w:snapToGrid w:val="0"/>
                <w:sz w:val="20"/>
                <w:szCs w:val="24"/>
                <w:lang w:val="en-US"/>
              </w:rPr>
              <w:t>2</w:t>
            </w:r>
            <w:r w:rsidRPr="0044097F">
              <w:rPr>
                <w:snapToGrid w:val="0"/>
                <w:sz w:val="20"/>
                <w:szCs w:val="24"/>
              </w:rPr>
              <w:t xml:space="preserve"> </w:t>
            </w:r>
            <w:r w:rsidRPr="0044097F">
              <w:rPr>
                <w:snapToGrid w:val="0"/>
                <w:sz w:val="20"/>
                <w:szCs w:val="24"/>
                <w:lang w:val="en-US"/>
              </w:rPr>
              <w:t>8</w:t>
            </w:r>
            <w:r w:rsidR="007149E2" w:rsidRPr="0044097F">
              <w:rPr>
                <w:snapToGrid w:val="0"/>
                <w:sz w:val="20"/>
                <w:szCs w:val="24"/>
              </w:rPr>
              <w:t>00</w:t>
            </w:r>
          </w:p>
        </w:tc>
        <w:tc>
          <w:tcPr>
            <w:tcW w:w="1177" w:type="dxa"/>
            <w:shd w:val="clear" w:color="auto" w:fill="auto"/>
          </w:tcPr>
          <w:p w:rsidR="007149E2" w:rsidRPr="0044097F" w:rsidRDefault="00A95A0B" w:rsidP="0044097F">
            <w:pPr>
              <w:suppressAutoHyphens/>
              <w:spacing w:before="0" w:after="0" w:line="360" w:lineRule="auto"/>
              <w:rPr>
                <w:snapToGrid w:val="0"/>
                <w:sz w:val="20"/>
                <w:szCs w:val="24"/>
              </w:rPr>
            </w:pPr>
            <w:r w:rsidRPr="0044097F">
              <w:rPr>
                <w:snapToGrid w:val="0"/>
                <w:sz w:val="20"/>
                <w:szCs w:val="24"/>
              </w:rPr>
              <w:t>25</w:t>
            </w:r>
            <w:r w:rsidRPr="0044097F">
              <w:rPr>
                <w:snapToGrid w:val="0"/>
                <w:sz w:val="20"/>
                <w:szCs w:val="24"/>
                <w:lang w:val="en-US"/>
              </w:rPr>
              <w:t>0</w:t>
            </w:r>
            <w:r w:rsidR="007149E2" w:rsidRPr="0044097F">
              <w:rPr>
                <w:snapToGrid w:val="0"/>
                <w:sz w:val="20"/>
                <w:szCs w:val="24"/>
              </w:rPr>
              <w:t xml:space="preserve">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Денежные средства</w:t>
            </w:r>
          </w:p>
        </w:tc>
        <w:tc>
          <w:tcPr>
            <w:tcW w:w="126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360</w:t>
            </w:r>
            <w:r w:rsidR="007149E2" w:rsidRPr="0044097F">
              <w:rPr>
                <w:snapToGrid w:val="0"/>
                <w:sz w:val="20"/>
                <w:szCs w:val="24"/>
                <w:lang w:val="en-US"/>
              </w:rPr>
              <w:t xml:space="preserve"> </w:t>
            </w:r>
            <w:r w:rsidR="007149E2" w:rsidRPr="0044097F">
              <w:rPr>
                <w:snapToGrid w:val="0"/>
                <w:sz w:val="20"/>
                <w:szCs w:val="24"/>
              </w:rPr>
              <w:t>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46</w:t>
            </w:r>
            <w:r w:rsidR="007149E2" w:rsidRPr="0044097F">
              <w:rPr>
                <w:snapToGrid w:val="0"/>
                <w:sz w:val="20"/>
                <w:szCs w:val="24"/>
              </w:rPr>
              <w:t>0 000</w:t>
            </w:r>
          </w:p>
        </w:tc>
        <w:tc>
          <w:tcPr>
            <w:tcW w:w="1177" w:type="dxa"/>
            <w:shd w:val="clear" w:color="auto" w:fill="auto"/>
          </w:tcPr>
          <w:p w:rsidR="007149E2" w:rsidRPr="0044097F" w:rsidRDefault="00A95A0B" w:rsidP="0044097F">
            <w:pPr>
              <w:suppressAutoHyphens/>
              <w:spacing w:before="0" w:after="0" w:line="360" w:lineRule="auto"/>
              <w:rPr>
                <w:snapToGrid w:val="0"/>
                <w:sz w:val="20"/>
                <w:szCs w:val="24"/>
              </w:rPr>
            </w:pPr>
            <w:r w:rsidRPr="0044097F">
              <w:rPr>
                <w:snapToGrid w:val="0"/>
                <w:sz w:val="20"/>
                <w:szCs w:val="24"/>
                <w:lang w:val="en-US"/>
              </w:rPr>
              <w:t>575</w:t>
            </w:r>
            <w:r w:rsidR="007149E2" w:rsidRPr="0044097F">
              <w:rPr>
                <w:snapToGrid w:val="0"/>
                <w:sz w:val="20"/>
                <w:szCs w:val="24"/>
              </w:rPr>
              <w:t xml:space="preserve">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Краткосрочные финансовые вложения</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30</w:t>
            </w:r>
            <w:r w:rsidRPr="0044097F">
              <w:rPr>
                <w:snapToGrid w:val="0"/>
                <w:sz w:val="20"/>
                <w:szCs w:val="24"/>
                <w:lang w:val="en-US"/>
              </w:rPr>
              <w:t xml:space="preserve"> </w:t>
            </w:r>
            <w:r w:rsidRPr="0044097F">
              <w:rPr>
                <w:snapToGrid w:val="0"/>
                <w:sz w:val="20"/>
                <w:szCs w:val="24"/>
              </w:rPr>
              <w:t>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60 000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lang w:val="en-US"/>
              </w:rPr>
              <w:t>105 000</w:t>
            </w:r>
          </w:p>
        </w:tc>
      </w:tr>
      <w:tr w:rsidR="007149E2" w:rsidRPr="0044097F" w:rsidTr="0044097F">
        <w:trPr>
          <w:jc w:val="center"/>
        </w:trPr>
        <w:tc>
          <w:tcPr>
            <w:tcW w:w="5970" w:type="dxa"/>
            <w:shd w:val="clear" w:color="auto" w:fill="auto"/>
          </w:tcPr>
          <w:p w:rsidR="007149E2" w:rsidRPr="0044097F" w:rsidRDefault="00D0094D" w:rsidP="0044097F">
            <w:pPr>
              <w:suppressAutoHyphens/>
              <w:spacing w:before="0" w:after="0" w:line="360" w:lineRule="auto"/>
              <w:rPr>
                <w:snapToGrid w:val="0"/>
                <w:sz w:val="20"/>
                <w:szCs w:val="24"/>
              </w:rPr>
            </w:pPr>
            <w:r w:rsidRPr="0044097F">
              <w:rPr>
                <w:snapToGrid w:val="0"/>
                <w:sz w:val="20"/>
                <w:szCs w:val="24"/>
              </w:rPr>
              <w:t xml:space="preserve"> </w:t>
            </w:r>
            <w:r w:rsidR="007149E2" w:rsidRPr="0044097F">
              <w:rPr>
                <w:snapToGrid w:val="0"/>
                <w:sz w:val="20"/>
                <w:szCs w:val="24"/>
              </w:rPr>
              <w:t>Итого по разделу 2</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2620 000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2755 000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2915 000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 xml:space="preserve">Баланс </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4100 000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4380 000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4630 000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Пассив</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3. Капитал и резервы</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Уставный капитал</w:t>
            </w:r>
          </w:p>
        </w:tc>
        <w:tc>
          <w:tcPr>
            <w:tcW w:w="1260" w:type="dxa"/>
            <w:shd w:val="clear" w:color="auto" w:fill="auto"/>
          </w:tcPr>
          <w:p w:rsidR="007149E2" w:rsidRPr="0044097F" w:rsidRDefault="00B14A21" w:rsidP="0044097F">
            <w:pPr>
              <w:suppressAutoHyphens/>
              <w:spacing w:before="0" w:after="0" w:line="360" w:lineRule="auto"/>
              <w:rPr>
                <w:snapToGrid w:val="0"/>
                <w:sz w:val="20"/>
                <w:szCs w:val="24"/>
              </w:rPr>
            </w:pPr>
            <w:r w:rsidRPr="0044097F">
              <w:rPr>
                <w:snapToGrid w:val="0"/>
                <w:sz w:val="20"/>
                <w:szCs w:val="24"/>
              </w:rPr>
              <w:t>14</w:t>
            </w:r>
            <w:r w:rsidR="007149E2" w:rsidRPr="0044097F">
              <w:rPr>
                <w:snapToGrid w:val="0"/>
                <w:sz w:val="20"/>
                <w:szCs w:val="24"/>
              </w:rPr>
              <w:t xml:space="preserve">00 000 </w:t>
            </w:r>
          </w:p>
        </w:tc>
        <w:tc>
          <w:tcPr>
            <w:tcW w:w="1250" w:type="dxa"/>
            <w:shd w:val="clear" w:color="auto" w:fill="auto"/>
          </w:tcPr>
          <w:p w:rsidR="007149E2" w:rsidRPr="0044097F" w:rsidRDefault="00B14A21" w:rsidP="0044097F">
            <w:pPr>
              <w:suppressAutoHyphens/>
              <w:spacing w:before="0" w:after="0" w:line="360" w:lineRule="auto"/>
              <w:rPr>
                <w:snapToGrid w:val="0"/>
                <w:sz w:val="20"/>
                <w:szCs w:val="24"/>
              </w:rPr>
            </w:pPr>
            <w:r w:rsidRPr="0044097F">
              <w:rPr>
                <w:snapToGrid w:val="0"/>
                <w:sz w:val="20"/>
                <w:szCs w:val="24"/>
              </w:rPr>
              <w:t>14</w:t>
            </w:r>
            <w:r w:rsidR="007149E2" w:rsidRPr="0044097F">
              <w:rPr>
                <w:snapToGrid w:val="0"/>
                <w:sz w:val="20"/>
                <w:szCs w:val="24"/>
              </w:rPr>
              <w:t>00 000</w:t>
            </w:r>
          </w:p>
        </w:tc>
        <w:tc>
          <w:tcPr>
            <w:tcW w:w="1177" w:type="dxa"/>
            <w:shd w:val="clear" w:color="auto" w:fill="auto"/>
          </w:tcPr>
          <w:p w:rsidR="007149E2" w:rsidRPr="0044097F" w:rsidRDefault="00B14A21" w:rsidP="0044097F">
            <w:pPr>
              <w:suppressAutoHyphens/>
              <w:spacing w:before="0" w:after="0" w:line="360" w:lineRule="auto"/>
              <w:rPr>
                <w:snapToGrid w:val="0"/>
                <w:sz w:val="20"/>
                <w:szCs w:val="24"/>
              </w:rPr>
            </w:pPr>
            <w:r w:rsidRPr="0044097F">
              <w:rPr>
                <w:snapToGrid w:val="0"/>
                <w:sz w:val="20"/>
                <w:szCs w:val="24"/>
              </w:rPr>
              <w:t>14</w:t>
            </w:r>
            <w:r w:rsidR="007149E2" w:rsidRPr="0044097F">
              <w:rPr>
                <w:snapToGrid w:val="0"/>
                <w:sz w:val="20"/>
                <w:szCs w:val="24"/>
              </w:rPr>
              <w:t>00 000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Резервный капитал</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500 000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510 000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535 000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Нераспределенная прибыль</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470 000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952</w:t>
            </w:r>
            <w:r w:rsidRPr="0044097F">
              <w:rPr>
                <w:snapToGrid w:val="0"/>
                <w:sz w:val="20"/>
                <w:szCs w:val="24"/>
              </w:rPr>
              <w:t xml:space="preserve"> </w:t>
            </w:r>
            <w:r w:rsidRPr="0044097F">
              <w:rPr>
                <w:snapToGrid w:val="0"/>
                <w:sz w:val="20"/>
                <w:szCs w:val="24"/>
                <w:lang w:val="en-US"/>
              </w:rPr>
              <w:t>6</w:t>
            </w:r>
            <w:r w:rsidR="007149E2" w:rsidRPr="0044097F">
              <w:rPr>
                <w:snapToGrid w:val="0"/>
                <w:sz w:val="20"/>
                <w:szCs w:val="24"/>
              </w:rPr>
              <w:t>00</w:t>
            </w:r>
          </w:p>
        </w:tc>
        <w:tc>
          <w:tcPr>
            <w:tcW w:w="1177" w:type="dxa"/>
            <w:shd w:val="clear" w:color="auto" w:fill="auto"/>
          </w:tcPr>
          <w:p w:rsidR="007149E2" w:rsidRPr="0044097F" w:rsidRDefault="00A95A0B" w:rsidP="0044097F">
            <w:pPr>
              <w:suppressAutoHyphens/>
              <w:spacing w:before="0" w:after="0" w:line="360" w:lineRule="auto"/>
              <w:rPr>
                <w:snapToGrid w:val="0"/>
                <w:sz w:val="20"/>
                <w:szCs w:val="24"/>
              </w:rPr>
            </w:pPr>
            <w:r w:rsidRPr="0044097F">
              <w:rPr>
                <w:snapToGrid w:val="0"/>
                <w:sz w:val="20"/>
                <w:szCs w:val="24"/>
                <w:lang w:val="en-US"/>
              </w:rPr>
              <w:t>1554</w:t>
            </w:r>
            <w:r w:rsidRPr="0044097F">
              <w:rPr>
                <w:snapToGrid w:val="0"/>
                <w:sz w:val="20"/>
                <w:szCs w:val="24"/>
              </w:rPr>
              <w:t xml:space="preserve"> </w:t>
            </w:r>
            <w:r w:rsidRPr="0044097F">
              <w:rPr>
                <w:snapToGrid w:val="0"/>
                <w:sz w:val="20"/>
                <w:szCs w:val="24"/>
                <w:lang w:val="en-US"/>
              </w:rPr>
              <w:t>52</w:t>
            </w:r>
            <w:r w:rsidR="007149E2" w:rsidRPr="0044097F">
              <w:rPr>
                <w:snapToGrid w:val="0"/>
                <w:sz w:val="20"/>
                <w:szCs w:val="24"/>
              </w:rPr>
              <w:t>0</w:t>
            </w:r>
          </w:p>
        </w:tc>
      </w:tr>
      <w:tr w:rsidR="007149E2" w:rsidRPr="0044097F" w:rsidTr="0044097F">
        <w:trPr>
          <w:jc w:val="center"/>
        </w:trPr>
        <w:tc>
          <w:tcPr>
            <w:tcW w:w="5970" w:type="dxa"/>
            <w:shd w:val="clear" w:color="auto" w:fill="auto"/>
          </w:tcPr>
          <w:p w:rsidR="007149E2" w:rsidRPr="0044097F" w:rsidRDefault="00D0094D" w:rsidP="0044097F">
            <w:pPr>
              <w:suppressAutoHyphens/>
              <w:spacing w:before="0" w:after="0" w:line="360" w:lineRule="auto"/>
              <w:rPr>
                <w:snapToGrid w:val="0"/>
                <w:sz w:val="20"/>
                <w:szCs w:val="24"/>
              </w:rPr>
            </w:pPr>
            <w:r w:rsidRPr="0044097F">
              <w:rPr>
                <w:snapToGrid w:val="0"/>
                <w:sz w:val="20"/>
                <w:szCs w:val="24"/>
              </w:rPr>
              <w:t xml:space="preserve"> </w:t>
            </w:r>
            <w:r w:rsidR="007149E2" w:rsidRPr="0044097F">
              <w:rPr>
                <w:snapToGrid w:val="0"/>
                <w:sz w:val="20"/>
                <w:szCs w:val="24"/>
              </w:rPr>
              <w:t>Итого по разделу 3</w:t>
            </w:r>
          </w:p>
        </w:tc>
        <w:tc>
          <w:tcPr>
            <w:tcW w:w="1260" w:type="dxa"/>
            <w:shd w:val="clear" w:color="auto" w:fill="auto"/>
          </w:tcPr>
          <w:p w:rsidR="007149E2" w:rsidRPr="0044097F" w:rsidRDefault="00523A21"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3</w:t>
            </w:r>
            <w:r w:rsidR="007149E2" w:rsidRPr="0044097F">
              <w:rPr>
                <w:snapToGrid w:val="0"/>
                <w:sz w:val="20"/>
                <w:szCs w:val="24"/>
              </w:rPr>
              <w:t>70 000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rPr>
              <w:t>2</w:t>
            </w:r>
            <w:r w:rsidRPr="0044097F">
              <w:rPr>
                <w:snapToGrid w:val="0"/>
                <w:sz w:val="20"/>
                <w:szCs w:val="24"/>
                <w:lang w:val="en-US"/>
              </w:rPr>
              <w:t>8</w:t>
            </w:r>
            <w:r w:rsidRPr="0044097F">
              <w:rPr>
                <w:snapToGrid w:val="0"/>
                <w:sz w:val="20"/>
                <w:szCs w:val="24"/>
              </w:rPr>
              <w:t>6</w:t>
            </w:r>
            <w:r w:rsidRPr="0044097F">
              <w:rPr>
                <w:snapToGrid w:val="0"/>
                <w:sz w:val="20"/>
                <w:szCs w:val="24"/>
                <w:lang w:val="en-US"/>
              </w:rPr>
              <w:t>2</w:t>
            </w:r>
            <w:r w:rsidRPr="0044097F">
              <w:rPr>
                <w:snapToGrid w:val="0"/>
                <w:sz w:val="20"/>
                <w:szCs w:val="24"/>
              </w:rPr>
              <w:t xml:space="preserve"> </w:t>
            </w:r>
            <w:r w:rsidRPr="0044097F">
              <w:rPr>
                <w:snapToGrid w:val="0"/>
                <w:sz w:val="20"/>
                <w:szCs w:val="24"/>
                <w:lang w:val="en-US"/>
              </w:rPr>
              <w:t>6</w:t>
            </w:r>
            <w:r w:rsidR="007149E2" w:rsidRPr="0044097F">
              <w:rPr>
                <w:snapToGrid w:val="0"/>
                <w:sz w:val="20"/>
                <w:szCs w:val="24"/>
              </w:rPr>
              <w:t>00</w:t>
            </w:r>
          </w:p>
        </w:tc>
        <w:tc>
          <w:tcPr>
            <w:tcW w:w="1177" w:type="dxa"/>
            <w:shd w:val="clear" w:color="auto" w:fill="auto"/>
          </w:tcPr>
          <w:p w:rsidR="007149E2" w:rsidRPr="0044097F" w:rsidRDefault="00A95A0B" w:rsidP="0044097F">
            <w:pPr>
              <w:suppressAutoHyphens/>
              <w:spacing w:before="0" w:after="0" w:line="360" w:lineRule="auto"/>
              <w:rPr>
                <w:snapToGrid w:val="0"/>
                <w:sz w:val="20"/>
                <w:szCs w:val="24"/>
              </w:rPr>
            </w:pPr>
            <w:r w:rsidRPr="0044097F">
              <w:rPr>
                <w:snapToGrid w:val="0"/>
                <w:sz w:val="20"/>
                <w:szCs w:val="24"/>
                <w:lang w:val="en-US"/>
              </w:rPr>
              <w:t>3489</w:t>
            </w:r>
            <w:r w:rsidRPr="0044097F">
              <w:rPr>
                <w:snapToGrid w:val="0"/>
                <w:sz w:val="20"/>
                <w:szCs w:val="24"/>
              </w:rPr>
              <w:t xml:space="preserve"> </w:t>
            </w:r>
            <w:r w:rsidRPr="0044097F">
              <w:rPr>
                <w:snapToGrid w:val="0"/>
                <w:sz w:val="20"/>
                <w:szCs w:val="24"/>
                <w:lang w:val="en-US"/>
              </w:rPr>
              <w:t>52</w:t>
            </w:r>
            <w:r w:rsidR="007149E2" w:rsidRPr="0044097F">
              <w:rPr>
                <w:snapToGrid w:val="0"/>
                <w:sz w:val="20"/>
                <w:szCs w:val="24"/>
              </w:rPr>
              <w:t>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 Долгосрочные пассивы</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Займы и кредиты</w:t>
            </w:r>
          </w:p>
        </w:tc>
        <w:tc>
          <w:tcPr>
            <w:tcW w:w="1260" w:type="dxa"/>
            <w:shd w:val="clear" w:color="auto" w:fill="auto"/>
          </w:tcPr>
          <w:p w:rsidR="007149E2" w:rsidRPr="0044097F" w:rsidRDefault="00523A21" w:rsidP="0044097F">
            <w:pPr>
              <w:suppressAutoHyphens/>
              <w:spacing w:before="0" w:after="0" w:line="360" w:lineRule="auto"/>
              <w:rPr>
                <w:snapToGrid w:val="0"/>
                <w:sz w:val="20"/>
                <w:szCs w:val="24"/>
              </w:rPr>
            </w:pPr>
            <w:r w:rsidRPr="0044097F">
              <w:rPr>
                <w:snapToGrid w:val="0"/>
                <w:sz w:val="20"/>
                <w:szCs w:val="24"/>
                <w:lang w:val="en-US"/>
              </w:rPr>
              <w:t>3</w:t>
            </w:r>
            <w:r w:rsidR="007149E2" w:rsidRPr="0044097F">
              <w:rPr>
                <w:snapToGrid w:val="0"/>
                <w:sz w:val="20"/>
                <w:szCs w:val="24"/>
              </w:rPr>
              <w:t>40 000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540</w:t>
            </w:r>
            <w:r w:rsidR="007149E2" w:rsidRPr="0044097F">
              <w:rPr>
                <w:snapToGrid w:val="0"/>
                <w:sz w:val="20"/>
                <w:szCs w:val="24"/>
              </w:rPr>
              <w:t xml:space="preserve">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570 000</w:t>
            </w:r>
          </w:p>
        </w:tc>
      </w:tr>
      <w:tr w:rsidR="007149E2" w:rsidRPr="0044097F" w:rsidTr="0044097F">
        <w:trPr>
          <w:jc w:val="center"/>
        </w:trPr>
        <w:tc>
          <w:tcPr>
            <w:tcW w:w="5970" w:type="dxa"/>
            <w:shd w:val="clear" w:color="auto" w:fill="auto"/>
          </w:tcPr>
          <w:p w:rsidR="007149E2" w:rsidRPr="0044097F" w:rsidRDefault="00D0094D" w:rsidP="0044097F">
            <w:pPr>
              <w:suppressAutoHyphens/>
              <w:spacing w:before="0" w:after="0" w:line="360" w:lineRule="auto"/>
              <w:rPr>
                <w:snapToGrid w:val="0"/>
                <w:sz w:val="20"/>
                <w:szCs w:val="24"/>
              </w:rPr>
            </w:pPr>
            <w:r w:rsidRPr="0044097F">
              <w:rPr>
                <w:snapToGrid w:val="0"/>
                <w:sz w:val="20"/>
                <w:szCs w:val="24"/>
              </w:rPr>
              <w:t xml:space="preserve"> </w:t>
            </w:r>
            <w:r w:rsidR="007149E2" w:rsidRPr="0044097F">
              <w:rPr>
                <w:snapToGrid w:val="0"/>
                <w:sz w:val="20"/>
                <w:szCs w:val="24"/>
              </w:rPr>
              <w:t>Итого по разделу 4</w:t>
            </w:r>
          </w:p>
        </w:tc>
        <w:tc>
          <w:tcPr>
            <w:tcW w:w="1260" w:type="dxa"/>
            <w:shd w:val="clear" w:color="auto" w:fill="auto"/>
          </w:tcPr>
          <w:p w:rsidR="007149E2" w:rsidRPr="0044097F" w:rsidRDefault="00523A21" w:rsidP="0044097F">
            <w:pPr>
              <w:suppressAutoHyphens/>
              <w:spacing w:before="0" w:after="0" w:line="360" w:lineRule="auto"/>
              <w:rPr>
                <w:snapToGrid w:val="0"/>
                <w:sz w:val="20"/>
                <w:szCs w:val="24"/>
              </w:rPr>
            </w:pPr>
            <w:r w:rsidRPr="0044097F">
              <w:rPr>
                <w:snapToGrid w:val="0"/>
                <w:sz w:val="20"/>
                <w:szCs w:val="24"/>
                <w:lang w:val="en-US"/>
              </w:rPr>
              <w:t>3</w:t>
            </w:r>
            <w:r w:rsidR="007149E2" w:rsidRPr="0044097F">
              <w:rPr>
                <w:snapToGrid w:val="0"/>
                <w:sz w:val="20"/>
                <w:szCs w:val="24"/>
              </w:rPr>
              <w:t>40 000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540</w:t>
            </w:r>
            <w:r w:rsidR="007149E2" w:rsidRPr="0044097F">
              <w:rPr>
                <w:snapToGrid w:val="0"/>
                <w:sz w:val="20"/>
                <w:szCs w:val="24"/>
              </w:rPr>
              <w:t xml:space="preserve">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570 000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5. Краткосрочные пассивы</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Заемные средства</w:t>
            </w:r>
          </w:p>
        </w:tc>
        <w:tc>
          <w:tcPr>
            <w:tcW w:w="1260" w:type="dxa"/>
            <w:shd w:val="clear" w:color="auto" w:fill="auto"/>
          </w:tcPr>
          <w:p w:rsidR="007149E2" w:rsidRPr="0044097F" w:rsidRDefault="00B14A21" w:rsidP="0044097F">
            <w:pPr>
              <w:suppressAutoHyphens/>
              <w:spacing w:before="0" w:after="0" w:line="360" w:lineRule="auto"/>
              <w:rPr>
                <w:snapToGrid w:val="0"/>
                <w:sz w:val="20"/>
                <w:szCs w:val="24"/>
              </w:rPr>
            </w:pPr>
            <w:r w:rsidRPr="0044097F">
              <w:rPr>
                <w:snapToGrid w:val="0"/>
                <w:sz w:val="20"/>
                <w:szCs w:val="24"/>
              </w:rPr>
              <w:t>5</w:t>
            </w:r>
            <w:r w:rsidR="007149E2" w:rsidRPr="0044097F">
              <w:rPr>
                <w:snapToGrid w:val="0"/>
                <w:sz w:val="20"/>
                <w:szCs w:val="24"/>
              </w:rPr>
              <w:t>00</w:t>
            </w:r>
            <w:r w:rsidR="007149E2" w:rsidRPr="0044097F">
              <w:rPr>
                <w:snapToGrid w:val="0"/>
                <w:sz w:val="20"/>
                <w:szCs w:val="24"/>
                <w:lang w:val="en-US"/>
              </w:rPr>
              <w:t xml:space="preserve"> </w:t>
            </w:r>
            <w:r w:rsidR="007149E2" w:rsidRPr="0044097F">
              <w:rPr>
                <w:snapToGrid w:val="0"/>
                <w:sz w:val="20"/>
                <w:szCs w:val="24"/>
              </w:rPr>
              <w:t>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390</w:t>
            </w:r>
            <w:r w:rsidR="007149E2" w:rsidRPr="0044097F">
              <w:rPr>
                <w:snapToGrid w:val="0"/>
                <w:sz w:val="20"/>
                <w:szCs w:val="24"/>
                <w:lang w:val="en-US"/>
              </w:rPr>
              <w:t xml:space="preserve"> </w:t>
            </w:r>
            <w:r w:rsidR="007149E2" w:rsidRPr="0044097F">
              <w:rPr>
                <w:snapToGrid w:val="0"/>
                <w:sz w:val="20"/>
                <w:szCs w:val="24"/>
              </w:rPr>
              <w:t>000</w:t>
            </w:r>
          </w:p>
        </w:tc>
        <w:tc>
          <w:tcPr>
            <w:tcW w:w="1177" w:type="dxa"/>
            <w:shd w:val="clear" w:color="auto" w:fill="auto"/>
          </w:tcPr>
          <w:p w:rsidR="007149E2" w:rsidRPr="0044097F" w:rsidRDefault="00A95A0B" w:rsidP="0044097F">
            <w:pPr>
              <w:suppressAutoHyphens/>
              <w:spacing w:before="0" w:after="0" w:line="360" w:lineRule="auto"/>
              <w:rPr>
                <w:snapToGrid w:val="0"/>
                <w:sz w:val="20"/>
                <w:szCs w:val="24"/>
                <w:lang w:val="en-US"/>
              </w:rPr>
            </w:pPr>
            <w:r w:rsidRPr="0044097F">
              <w:rPr>
                <w:snapToGrid w:val="0"/>
                <w:sz w:val="20"/>
                <w:szCs w:val="24"/>
                <w:lang w:val="en-US"/>
              </w:rPr>
              <w:t>11</w:t>
            </w:r>
            <w:r w:rsidR="007149E2" w:rsidRPr="0044097F">
              <w:rPr>
                <w:snapToGrid w:val="0"/>
                <w:sz w:val="20"/>
                <w:szCs w:val="24"/>
                <w:lang w:val="en-US"/>
              </w:rPr>
              <w:t>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Кредиторская задолженность</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300 000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150 000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180 000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Доходы будущих периодов</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450 000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rPr>
            </w:pPr>
            <w:r w:rsidRPr="0044097F">
              <w:rPr>
                <w:snapToGrid w:val="0"/>
                <w:sz w:val="20"/>
                <w:szCs w:val="24"/>
                <w:lang w:val="en-US"/>
              </w:rPr>
              <w:t>287</w:t>
            </w:r>
            <w:r w:rsidRPr="0044097F">
              <w:rPr>
                <w:snapToGrid w:val="0"/>
                <w:sz w:val="20"/>
                <w:szCs w:val="24"/>
              </w:rPr>
              <w:t xml:space="preserve"> </w:t>
            </w:r>
            <w:r w:rsidRPr="0044097F">
              <w:rPr>
                <w:snapToGrid w:val="0"/>
                <w:sz w:val="20"/>
                <w:szCs w:val="24"/>
                <w:lang w:val="en-US"/>
              </w:rPr>
              <w:t>4</w:t>
            </w:r>
            <w:r w:rsidR="007149E2" w:rsidRPr="0044097F">
              <w:rPr>
                <w:snapToGrid w:val="0"/>
                <w:sz w:val="20"/>
                <w:szCs w:val="24"/>
              </w:rPr>
              <w:t>00</w:t>
            </w:r>
          </w:p>
        </w:tc>
        <w:tc>
          <w:tcPr>
            <w:tcW w:w="1177" w:type="dxa"/>
            <w:shd w:val="clear" w:color="auto" w:fill="auto"/>
          </w:tcPr>
          <w:p w:rsidR="007149E2" w:rsidRPr="0044097F" w:rsidRDefault="00A95A0B" w:rsidP="0044097F">
            <w:pPr>
              <w:suppressAutoHyphens/>
              <w:spacing w:before="0" w:after="0" w:line="360" w:lineRule="auto"/>
              <w:rPr>
                <w:snapToGrid w:val="0"/>
                <w:sz w:val="20"/>
                <w:szCs w:val="24"/>
              </w:rPr>
            </w:pPr>
            <w:r w:rsidRPr="0044097F">
              <w:rPr>
                <w:snapToGrid w:val="0"/>
                <w:sz w:val="20"/>
                <w:szCs w:val="24"/>
                <w:lang w:val="en-US"/>
              </w:rPr>
              <w:t>110</w:t>
            </w:r>
            <w:r w:rsidRPr="0044097F">
              <w:rPr>
                <w:snapToGrid w:val="0"/>
                <w:sz w:val="20"/>
                <w:szCs w:val="24"/>
              </w:rPr>
              <w:t xml:space="preserve"> </w:t>
            </w:r>
            <w:r w:rsidRPr="0044097F">
              <w:rPr>
                <w:snapToGrid w:val="0"/>
                <w:sz w:val="20"/>
                <w:szCs w:val="24"/>
                <w:lang w:val="en-US"/>
              </w:rPr>
              <w:t>48</w:t>
            </w:r>
            <w:r w:rsidR="007149E2" w:rsidRPr="0044097F">
              <w:rPr>
                <w:snapToGrid w:val="0"/>
                <w:sz w:val="20"/>
                <w:szCs w:val="24"/>
              </w:rPr>
              <w:t>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Прочие краткосрочные пассивы</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140</w:t>
            </w:r>
            <w:r w:rsidRPr="0044097F">
              <w:rPr>
                <w:snapToGrid w:val="0"/>
                <w:sz w:val="20"/>
                <w:szCs w:val="24"/>
                <w:lang w:val="en-US"/>
              </w:rPr>
              <w:t xml:space="preserve"> </w:t>
            </w:r>
            <w:r w:rsidRPr="0044097F">
              <w:rPr>
                <w:snapToGrid w:val="0"/>
                <w:sz w:val="20"/>
                <w:szCs w:val="24"/>
              </w:rPr>
              <w:t>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150</w:t>
            </w:r>
            <w:r w:rsidRPr="0044097F">
              <w:rPr>
                <w:snapToGrid w:val="0"/>
                <w:sz w:val="20"/>
                <w:szCs w:val="24"/>
                <w:lang w:val="en-US"/>
              </w:rPr>
              <w:t xml:space="preserve"> </w:t>
            </w:r>
            <w:r w:rsidRPr="0044097F">
              <w:rPr>
                <w:snapToGrid w:val="0"/>
                <w:sz w:val="20"/>
                <w:szCs w:val="24"/>
              </w:rPr>
              <w:t>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lang w:val="en-US"/>
              </w:rPr>
            </w:pPr>
            <w:r w:rsidRPr="0044097F">
              <w:rPr>
                <w:snapToGrid w:val="0"/>
                <w:sz w:val="20"/>
                <w:szCs w:val="24"/>
                <w:lang w:val="en-US"/>
              </w:rPr>
              <w:t>170 000</w:t>
            </w:r>
          </w:p>
        </w:tc>
      </w:tr>
      <w:tr w:rsidR="007149E2" w:rsidRPr="0044097F" w:rsidTr="0044097F">
        <w:trPr>
          <w:jc w:val="center"/>
        </w:trPr>
        <w:tc>
          <w:tcPr>
            <w:tcW w:w="5970" w:type="dxa"/>
            <w:shd w:val="clear" w:color="auto" w:fill="auto"/>
          </w:tcPr>
          <w:p w:rsidR="007149E2" w:rsidRPr="0044097F" w:rsidRDefault="00D0094D" w:rsidP="0044097F">
            <w:pPr>
              <w:suppressAutoHyphens/>
              <w:spacing w:before="0" w:after="0" w:line="360" w:lineRule="auto"/>
              <w:rPr>
                <w:snapToGrid w:val="0"/>
                <w:sz w:val="20"/>
                <w:szCs w:val="24"/>
              </w:rPr>
            </w:pPr>
            <w:r w:rsidRPr="0044097F">
              <w:rPr>
                <w:snapToGrid w:val="0"/>
                <w:sz w:val="20"/>
                <w:szCs w:val="24"/>
              </w:rPr>
              <w:t xml:space="preserve"> </w:t>
            </w:r>
            <w:r w:rsidR="007149E2" w:rsidRPr="0044097F">
              <w:rPr>
                <w:snapToGrid w:val="0"/>
                <w:sz w:val="20"/>
                <w:szCs w:val="24"/>
              </w:rPr>
              <w:t>Итого по разделу 5</w:t>
            </w:r>
          </w:p>
        </w:tc>
        <w:tc>
          <w:tcPr>
            <w:tcW w:w="1260" w:type="dxa"/>
            <w:shd w:val="clear" w:color="auto" w:fill="auto"/>
          </w:tcPr>
          <w:p w:rsidR="007149E2" w:rsidRPr="0044097F" w:rsidRDefault="00810374" w:rsidP="0044097F">
            <w:pPr>
              <w:suppressAutoHyphens/>
              <w:spacing w:before="0" w:after="0" w:line="360" w:lineRule="auto"/>
              <w:rPr>
                <w:snapToGrid w:val="0"/>
                <w:sz w:val="20"/>
                <w:szCs w:val="24"/>
              </w:rPr>
            </w:pPr>
            <w:r w:rsidRPr="0044097F">
              <w:rPr>
                <w:snapToGrid w:val="0"/>
                <w:sz w:val="20"/>
                <w:szCs w:val="24"/>
              </w:rPr>
              <w:t>13</w:t>
            </w:r>
            <w:r w:rsidR="007149E2" w:rsidRPr="0044097F">
              <w:rPr>
                <w:snapToGrid w:val="0"/>
                <w:sz w:val="20"/>
                <w:szCs w:val="24"/>
              </w:rPr>
              <w:t>90 000</w:t>
            </w:r>
          </w:p>
        </w:tc>
        <w:tc>
          <w:tcPr>
            <w:tcW w:w="1250" w:type="dxa"/>
            <w:shd w:val="clear" w:color="auto" w:fill="auto"/>
          </w:tcPr>
          <w:p w:rsidR="007149E2" w:rsidRPr="0044097F" w:rsidRDefault="00160CDA" w:rsidP="0044097F">
            <w:pPr>
              <w:suppressAutoHyphens/>
              <w:spacing w:before="0" w:after="0" w:line="360" w:lineRule="auto"/>
              <w:rPr>
                <w:snapToGrid w:val="0"/>
                <w:sz w:val="20"/>
                <w:szCs w:val="24"/>
                <w:lang w:val="en-US"/>
              </w:rPr>
            </w:pPr>
            <w:r w:rsidRPr="0044097F">
              <w:rPr>
                <w:snapToGrid w:val="0"/>
                <w:sz w:val="20"/>
                <w:szCs w:val="24"/>
                <w:lang w:val="en-US"/>
              </w:rPr>
              <w:t>977</w:t>
            </w:r>
            <w:r w:rsidR="007149E2" w:rsidRPr="0044097F">
              <w:rPr>
                <w:snapToGrid w:val="0"/>
                <w:sz w:val="20"/>
                <w:szCs w:val="24"/>
              </w:rPr>
              <w:t xml:space="preserve"> </w:t>
            </w:r>
            <w:r w:rsidRPr="0044097F">
              <w:rPr>
                <w:snapToGrid w:val="0"/>
                <w:sz w:val="20"/>
                <w:szCs w:val="24"/>
                <w:lang w:val="en-US"/>
              </w:rPr>
              <w:t>400</w:t>
            </w:r>
          </w:p>
        </w:tc>
        <w:tc>
          <w:tcPr>
            <w:tcW w:w="1177" w:type="dxa"/>
            <w:shd w:val="clear" w:color="auto" w:fill="auto"/>
          </w:tcPr>
          <w:p w:rsidR="007149E2" w:rsidRPr="0044097F" w:rsidRDefault="00A95A0B" w:rsidP="0044097F">
            <w:pPr>
              <w:suppressAutoHyphens/>
              <w:spacing w:before="0" w:after="0" w:line="360" w:lineRule="auto"/>
              <w:rPr>
                <w:snapToGrid w:val="0"/>
                <w:sz w:val="20"/>
                <w:szCs w:val="24"/>
              </w:rPr>
            </w:pPr>
            <w:r w:rsidRPr="0044097F">
              <w:rPr>
                <w:snapToGrid w:val="0"/>
                <w:sz w:val="20"/>
                <w:szCs w:val="24"/>
                <w:lang w:val="en-US"/>
              </w:rPr>
              <w:t>570</w:t>
            </w:r>
            <w:r w:rsidRPr="0044097F">
              <w:rPr>
                <w:snapToGrid w:val="0"/>
                <w:sz w:val="20"/>
                <w:szCs w:val="24"/>
              </w:rPr>
              <w:t xml:space="preserve"> </w:t>
            </w:r>
            <w:r w:rsidRPr="0044097F">
              <w:rPr>
                <w:snapToGrid w:val="0"/>
                <w:sz w:val="20"/>
                <w:szCs w:val="24"/>
                <w:lang w:val="en-US"/>
              </w:rPr>
              <w:t>48</w:t>
            </w:r>
            <w:r w:rsidR="007149E2" w:rsidRPr="0044097F">
              <w:rPr>
                <w:snapToGrid w:val="0"/>
                <w:sz w:val="20"/>
                <w:szCs w:val="24"/>
              </w:rPr>
              <w:t>0</w:t>
            </w:r>
          </w:p>
        </w:tc>
      </w:tr>
      <w:tr w:rsidR="007149E2" w:rsidRPr="0044097F" w:rsidTr="0044097F">
        <w:trPr>
          <w:jc w:val="center"/>
        </w:trPr>
        <w:tc>
          <w:tcPr>
            <w:tcW w:w="597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Баланс</w:t>
            </w:r>
            <w:r w:rsidR="00D0094D" w:rsidRPr="0044097F">
              <w:rPr>
                <w:snapToGrid w:val="0"/>
                <w:sz w:val="20"/>
                <w:szCs w:val="24"/>
              </w:rPr>
              <w:t xml:space="preserve"> </w:t>
            </w:r>
          </w:p>
        </w:tc>
        <w:tc>
          <w:tcPr>
            <w:tcW w:w="126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4100 000</w:t>
            </w:r>
          </w:p>
        </w:tc>
        <w:tc>
          <w:tcPr>
            <w:tcW w:w="1250"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4380 000</w:t>
            </w:r>
          </w:p>
        </w:tc>
        <w:tc>
          <w:tcPr>
            <w:tcW w:w="1177" w:type="dxa"/>
            <w:shd w:val="clear" w:color="auto" w:fill="auto"/>
          </w:tcPr>
          <w:p w:rsidR="007149E2" w:rsidRPr="0044097F" w:rsidRDefault="007149E2" w:rsidP="0044097F">
            <w:pPr>
              <w:suppressAutoHyphens/>
              <w:spacing w:before="0" w:after="0" w:line="360" w:lineRule="auto"/>
              <w:rPr>
                <w:snapToGrid w:val="0"/>
                <w:sz w:val="20"/>
                <w:szCs w:val="24"/>
              </w:rPr>
            </w:pPr>
            <w:r w:rsidRPr="0044097F">
              <w:rPr>
                <w:snapToGrid w:val="0"/>
                <w:sz w:val="20"/>
                <w:szCs w:val="24"/>
              </w:rPr>
              <w:t>4630 000</w:t>
            </w:r>
            <w:r w:rsidR="00D0094D" w:rsidRPr="0044097F">
              <w:rPr>
                <w:snapToGrid w:val="0"/>
                <w:sz w:val="20"/>
                <w:szCs w:val="24"/>
              </w:rPr>
              <w:t xml:space="preserve"> </w:t>
            </w:r>
          </w:p>
        </w:tc>
      </w:tr>
    </w:tbl>
    <w:p w:rsidR="005101AC" w:rsidRDefault="005101AC" w:rsidP="00D0094D">
      <w:pPr>
        <w:pStyle w:val="a3"/>
        <w:suppressAutoHyphens/>
        <w:ind w:right="0"/>
        <w:rPr>
          <w:rFonts w:ascii="Times New Roman" w:hAnsi="Times New Roman"/>
          <w:sz w:val="28"/>
        </w:rPr>
      </w:pPr>
    </w:p>
    <w:p w:rsidR="00600E63" w:rsidRPr="00D0094D" w:rsidRDefault="00C82372" w:rsidP="00D0094D">
      <w:pPr>
        <w:pStyle w:val="a3"/>
        <w:suppressAutoHyphens/>
        <w:ind w:right="0"/>
        <w:rPr>
          <w:rFonts w:ascii="Times New Roman" w:hAnsi="Times New Roman"/>
          <w:sz w:val="28"/>
        </w:rPr>
      </w:pPr>
      <w:r w:rsidRPr="00D0094D">
        <w:rPr>
          <w:rFonts w:ascii="Times New Roman" w:hAnsi="Times New Roman"/>
          <w:sz w:val="28"/>
        </w:rPr>
        <w:t>Таблица - 3</w:t>
      </w:r>
      <w:r w:rsidR="00D0094D">
        <w:rPr>
          <w:rFonts w:ascii="Times New Roman" w:hAnsi="Times New Roman"/>
          <w:sz w:val="28"/>
        </w:rPr>
        <w:t xml:space="preserve"> </w:t>
      </w:r>
      <w:r w:rsidR="00600E63" w:rsidRPr="00D0094D">
        <w:rPr>
          <w:rFonts w:ascii="Times New Roman" w:hAnsi="Times New Roman"/>
          <w:sz w:val="28"/>
        </w:rPr>
        <w:t>Отчет о прибылях и убытках за период 2005-2007 гг</w:t>
      </w:r>
      <w:r w:rsidR="00D0094D">
        <w:rPr>
          <w:rFonts w:ascii="Times New Roman" w:hAnsi="Times New Roman"/>
          <w:sz w:val="28"/>
        </w:rPr>
        <w:t xml:space="preserve"> </w:t>
      </w:r>
      <w:r w:rsidR="00145B82" w:rsidRPr="00D0094D">
        <w:rPr>
          <w:rFonts w:ascii="Times New Roman" w:hAnsi="Times New Roman"/>
          <w:sz w:val="28"/>
        </w:rPr>
        <w:t>руб.</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38"/>
        <w:gridCol w:w="1399"/>
        <w:gridCol w:w="1582"/>
        <w:gridCol w:w="1559"/>
      </w:tblGrid>
      <w:tr w:rsidR="00EF0BDC" w:rsidRPr="0044097F" w:rsidTr="0044097F">
        <w:trPr>
          <w:trHeight w:val="345"/>
          <w:jc w:val="center"/>
        </w:trPr>
        <w:tc>
          <w:tcPr>
            <w:tcW w:w="3138" w:type="dxa"/>
            <w:vMerge w:val="restart"/>
            <w:shd w:val="clear" w:color="auto" w:fill="auto"/>
          </w:tcPr>
          <w:p w:rsidR="00EF0BDC" w:rsidRPr="0044097F" w:rsidRDefault="00D0094D" w:rsidP="0044097F">
            <w:pPr>
              <w:suppressAutoHyphens/>
              <w:spacing w:before="0" w:after="0" w:line="360" w:lineRule="auto"/>
              <w:rPr>
                <w:snapToGrid w:val="0"/>
                <w:sz w:val="20"/>
                <w:szCs w:val="24"/>
              </w:rPr>
            </w:pPr>
            <w:r w:rsidRPr="0044097F">
              <w:rPr>
                <w:sz w:val="20"/>
                <w:szCs w:val="24"/>
              </w:rPr>
              <w:t xml:space="preserve"> </w:t>
            </w:r>
          </w:p>
        </w:tc>
        <w:tc>
          <w:tcPr>
            <w:tcW w:w="1399" w:type="dxa"/>
            <w:vMerge w:val="restart"/>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2005 г</w:t>
            </w:r>
          </w:p>
        </w:tc>
        <w:tc>
          <w:tcPr>
            <w:tcW w:w="1582" w:type="dxa"/>
            <w:vMerge w:val="restart"/>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2006 г</w:t>
            </w:r>
          </w:p>
        </w:tc>
        <w:tc>
          <w:tcPr>
            <w:tcW w:w="1559" w:type="dxa"/>
            <w:vMerge w:val="restart"/>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2007 г</w:t>
            </w:r>
          </w:p>
        </w:tc>
      </w:tr>
      <w:tr w:rsidR="00EF0BDC" w:rsidRPr="0044097F" w:rsidTr="0044097F">
        <w:trPr>
          <w:trHeight w:val="345"/>
          <w:jc w:val="center"/>
        </w:trPr>
        <w:tc>
          <w:tcPr>
            <w:tcW w:w="3138" w:type="dxa"/>
            <w:vMerge/>
            <w:shd w:val="clear" w:color="auto" w:fill="auto"/>
          </w:tcPr>
          <w:p w:rsidR="00EF0BDC" w:rsidRPr="0044097F" w:rsidRDefault="00EF0BDC" w:rsidP="0044097F">
            <w:pPr>
              <w:suppressAutoHyphens/>
              <w:spacing w:before="0" w:after="0" w:line="360" w:lineRule="auto"/>
              <w:rPr>
                <w:snapToGrid w:val="0"/>
                <w:sz w:val="20"/>
                <w:szCs w:val="24"/>
              </w:rPr>
            </w:pPr>
          </w:p>
        </w:tc>
        <w:tc>
          <w:tcPr>
            <w:tcW w:w="1399" w:type="dxa"/>
            <w:vMerge/>
            <w:shd w:val="clear" w:color="auto" w:fill="auto"/>
          </w:tcPr>
          <w:p w:rsidR="00EF0BDC" w:rsidRPr="0044097F" w:rsidRDefault="00EF0BDC" w:rsidP="0044097F">
            <w:pPr>
              <w:suppressAutoHyphens/>
              <w:spacing w:before="0" w:after="0" w:line="360" w:lineRule="auto"/>
              <w:rPr>
                <w:snapToGrid w:val="0"/>
                <w:sz w:val="20"/>
                <w:szCs w:val="24"/>
              </w:rPr>
            </w:pPr>
          </w:p>
        </w:tc>
        <w:tc>
          <w:tcPr>
            <w:tcW w:w="1582" w:type="dxa"/>
            <w:vMerge/>
            <w:shd w:val="clear" w:color="auto" w:fill="auto"/>
          </w:tcPr>
          <w:p w:rsidR="00EF0BDC" w:rsidRPr="0044097F" w:rsidRDefault="00EF0BDC" w:rsidP="0044097F">
            <w:pPr>
              <w:suppressAutoHyphens/>
              <w:spacing w:before="0" w:after="0" w:line="360" w:lineRule="auto"/>
              <w:rPr>
                <w:snapToGrid w:val="0"/>
                <w:sz w:val="20"/>
                <w:szCs w:val="24"/>
              </w:rPr>
            </w:pPr>
          </w:p>
        </w:tc>
        <w:tc>
          <w:tcPr>
            <w:tcW w:w="1559" w:type="dxa"/>
            <w:vMerge/>
            <w:shd w:val="clear" w:color="auto" w:fill="auto"/>
          </w:tcPr>
          <w:p w:rsidR="00EF0BDC" w:rsidRPr="0044097F" w:rsidRDefault="00EF0BDC" w:rsidP="0044097F">
            <w:pPr>
              <w:suppressAutoHyphens/>
              <w:spacing w:before="0" w:after="0" w:line="360" w:lineRule="auto"/>
              <w:rPr>
                <w:snapToGrid w:val="0"/>
                <w:sz w:val="20"/>
                <w:szCs w:val="24"/>
              </w:rPr>
            </w:pPr>
          </w:p>
        </w:tc>
      </w:tr>
      <w:tr w:rsidR="00EF0BDC" w:rsidRPr="0044097F" w:rsidTr="0044097F">
        <w:trPr>
          <w:jc w:val="center"/>
        </w:trPr>
        <w:tc>
          <w:tcPr>
            <w:tcW w:w="7678" w:type="dxa"/>
            <w:gridSpan w:val="4"/>
            <w:shd w:val="clear" w:color="auto" w:fill="auto"/>
          </w:tcPr>
          <w:p w:rsidR="00EF0BDC" w:rsidRPr="0044097F" w:rsidRDefault="00EF0BDC" w:rsidP="0044097F">
            <w:pPr>
              <w:suppressAutoHyphens/>
              <w:spacing w:before="0" w:after="0" w:line="360" w:lineRule="auto"/>
              <w:rPr>
                <w:snapToGrid w:val="0"/>
                <w:sz w:val="20"/>
                <w:szCs w:val="24"/>
              </w:rPr>
            </w:pP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 xml:space="preserve">Выручка от реализации продукции </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1390 000</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1580 000</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1870 000</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Себестоимость продажи продукции</w:t>
            </w:r>
          </w:p>
        </w:tc>
        <w:tc>
          <w:tcPr>
            <w:tcW w:w="1399" w:type="dxa"/>
            <w:shd w:val="clear" w:color="auto" w:fill="auto"/>
          </w:tcPr>
          <w:p w:rsidR="00EF0BDC" w:rsidRPr="0044097F" w:rsidRDefault="00F75217" w:rsidP="0044097F">
            <w:pPr>
              <w:suppressAutoHyphens/>
              <w:spacing w:before="0" w:after="0" w:line="360" w:lineRule="auto"/>
              <w:rPr>
                <w:snapToGrid w:val="0"/>
                <w:sz w:val="20"/>
                <w:szCs w:val="24"/>
              </w:rPr>
            </w:pPr>
            <w:r w:rsidRPr="0044097F">
              <w:rPr>
                <w:snapToGrid w:val="0"/>
                <w:sz w:val="20"/>
                <w:szCs w:val="24"/>
                <w:lang w:val="en-US"/>
              </w:rPr>
              <w:t>740</w:t>
            </w:r>
            <w:r w:rsidR="00EF0BDC" w:rsidRPr="0044097F">
              <w:rPr>
                <w:snapToGrid w:val="0"/>
                <w:sz w:val="20"/>
                <w:szCs w:val="24"/>
              </w:rPr>
              <w:t xml:space="preserve"> 000</w:t>
            </w:r>
          </w:p>
        </w:tc>
        <w:tc>
          <w:tcPr>
            <w:tcW w:w="1582" w:type="dxa"/>
            <w:shd w:val="clear" w:color="auto" w:fill="auto"/>
          </w:tcPr>
          <w:p w:rsidR="00EF0BDC" w:rsidRPr="0044097F" w:rsidRDefault="00F75217" w:rsidP="0044097F">
            <w:pPr>
              <w:suppressAutoHyphens/>
              <w:spacing w:before="0" w:after="0" w:line="360" w:lineRule="auto"/>
              <w:rPr>
                <w:snapToGrid w:val="0"/>
                <w:sz w:val="20"/>
                <w:szCs w:val="24"/>
              </w:rPr>
            </w:pPr>
            <w:r w:rsidRPr="0044097F">
              <w:rPr>
                <w:snapToGrid w:val="0"/>
                <w:sz w:val="20"/>
                <w:szCs w:val="24"/>
                <w:lang w:val="en-US"/>
              </w:rPr>
              <w:t>835</w:t>
            </w:r>
            <w:r w:rsidR="00EF0BDC" w:rsidRPr="0044097F">
              <w:rPr>
                <w:snapToGrid w:val="0"/>
                <w:sz w:val="20"/>
                <w:szCs w:val="24"/>
              </w:rPr>
              <w:t xml:space="preserve"> 000</w:t>
            </w:r>
          </w:p>
        </w:tc>
        <w:tc>
          <w:tcPr>
            <w:tcW w:w="1559" w:type="dxa"/>
            <w:shd w:val="clear" w:color="auto" w:fill="auto"/>
          </w:tcPr>
          <w:p w:rsidR="00EF0BDC" w:rsidRPr="0044097F" w:rsidRDefault="00F75217" w:rsidP="0044097F">
            <w:pPr>
              <w:suppressAutoHyphens/>
              <w:spacing w:before="0" w:after="0" w:line="360" w:lineRule="auto"/>
              <w:rPr>
                <w:snapToGrid w:val="0"/>
                <w:sz w:val="20"/>
                <w:szCs w:val="24"/>
              </w:rPr>
            </w:pPr>
            <w:r w:rsidRPr="0044097F">
              <w:rPr>
                <w:snapToGrid w:val="0"/>
                <w:sz w:val="20"/>
                <w:szCs w:val="24"/>
                <w:lang w:val="en-US"/>
              </w:rPr>
              <w:t>948</w:t>
            </w:r>
            <w:r w:rsidR="00EF0BDC" w:rsidRPr="0044097F">
              <w:rPr>
                <w:snapToGrid w:val="0"/>
                <w:sz w:val="20"/>
                <w:szCs w:val="24"/>
              </w:rPr>
              <w:t xml:space="preserve"> 000</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Валовая прибыль</w:t>
            </w:r>
          </w:p>
        </w:tc>
        <w:tc>
          <w:tcPr>
            <w:tcW w:w="1399" w:type="dxa"/>
            <w:shd w:val="clear" w:color="auto" w:fill="auto"/>
          </w:tcPr>
          <w:p w:rsidR="00EF0BDC" w:rsidRPr="0044097F" w:rsidRDefault="008A06D3" w:rsidP="0044097F">
            <w:pPr>
              <w:suppressAutoHyphens/>
              <w:spacing w:before="0" w:after="0" w:line="360" w:lineRule="auto"/>
              <w:rPr>
                <w:snapToGrid w:val="0"/>
                <w:sz w:val="20"/>
                <w:szCs w:val="24"/>
              </w:rPr>
            </w:pPr>
            <w:r w:rsidRPr="0044097F">
              <w:rPr>
                <w:snapToGrid w:val="0"/>
                <w:sz w:val="20"/>
                <w:szCs w:val="24"/>
                <w:lang w:val="en-US"/>
              </w:rPr>
              <w:t>650</w:t>
            </w:r>
            <w:r w:rsidR="00EF0BDC" w:rsidRPr="0044097F">
              <w:rPr>
                <w:snapToGrid w:val="0"/>
                <w:sz w:val="20"/>
                <w:szCs w:val="24"/>
              </w:rPr>
              <w:t xml:space="preserve"> 000</w:t>
            </w:r>
          </w:p>
        </w:tc>
        <w:tc>
          <w:tcPr>
            <w:tcW w:w="1582" w:type="dxa"/>
            <w:shd w:val="clear" w:color="auto" w:fill="auto"/>
          </w:tcPr>
          <w:p w:rsidR="00EF0BDC" w:rsidRPr="0044097F" w:rsidRDefault="005D33E4" w:rsidP="0044097F">
            <w:pPr>
              <w:suppressAutoHyphens/>
              <w:spacing w:before="0" w:after="0" w:line="360" w:lineRule="auto"/>
              <w:rPr>
                <w:snapToGrid w:val="0"/>
                <w:sz w:val="20"/>
                <w:szCs w:val="24"/>
              </w:rPr>
            </w:pPr>
            <w:r w:rsidRPr="0044097F">
              <w:rPr>
                <w:snapToGrid w:val="0"/>
                <w:sz w:val="20"/>
                <w:szCs w:val="24"/>
                <w:lang w:val="en-US"/>
              </w:rPr>
              <w:t>745</w:t>
            </w:r>
            <w:r w:rsidR="00EF0BDC" w:rsidRPr="0044097F">
              <w:rPr>
                <w:snapToGrid w:val="0"/>
                <w:sz w:val="20"/>
                <w:szCs w:val="24"/>
              </w:rPr>
              <w:t xml:space="preserve"> 000</w:t>
            </w:r>
          </w:p>
        </w:tc>
        <w:tc>
          <w:tcPr>
            <w:tcW w:w="1559" w:type="dxa"/>
            <w:shd w:val="clear" w:color="auto" w:fill="auto"/>
          </w:tcPr>
          <w:p w:rsidR="00EF0BDC" w:rsidRPr="0044097F" w:rsidRDefault="005D33E4" w:rsidP="0044097F">
            <w:pPr>
              <w:suppressAutoHyphens/>
              <w:spacing w:before="0" w:after="0" w:line="360" w:lineRule="auto"/>
              <w:rPr>
                <w:snapToGrid w:val="0"/>
                <w:sz w:val="20"/>
                <w:szCs w:val="24"/>
              </w:rPr>
            </w:pPr>
            <w:r w:rsidRPr="0044097F">
              <w:rPr>
                <w:snapToGrid w:val="0"/>
                <w:sz w:val="20"/>
                <w:szCs w:val="24"/>
                <w:lang w:val="en-US"/>
              </w:rPr>
              <w:t>922</w:t>
            </w:r>
            <w:r w:rsidR="00EF0BDC" w:rsidRPr="0044097F">
              <w:rPr>
                <w:snapToGrid w:val="0"/>
                <w:sz w:val="20"/>
                <w:szCs w:val="24"/>
              </w:rPr>
              <w:t xml:space="preserve"> 000</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Коммерческие расходы</w:t>
            </w:r>
          </w:p>
        </w:tc>
        <w:tc>
          <w:tcPr>
            <w:tcW w:w="1399" w:type="dxa"/>
            <w:shd w:val="clear" w:color="auto" w:fill="auto"/>
          </w:tcPr>
          <w:p w:rsidR="00EF0BDC" w:rsidRPr="0044097F" w:rsidRDefault="008154ED" w:rsidP="0044097F">
            <w:pPr>
              <w:suppressAutoHyphens/>
              <w:spacing w:before="0" w:after="0" w:line="360" w:lineRule="auto"/>
              <w:rPr>
                <w:snapToGrid w:val="0"/>
                <w:sz w:val="20"/>
                <w:szCs w:val="24"/>
                <w:lang w:val="en-US"/>
              </w:rPr>
            </w:pPr>
            <w:r w:rsidRPr="0044097F">
              <w:rPr>
                <w:snapToGrid w:val="0"/>
                <w:sz w:val="20"/>
                <w:szCs w:val="24"/>
                <w:lang w:val="en-US"/>
              </w:rPr>
              <w:t>5 000</w:t>
            </w:r>
          </w:p>
        </w:tc>
        <w:tc>
          <w:tcPr>
            <w:tcW w:w="1582" w:type="dxa"/>
            <w:shd w:val="clear" w:color="auto" w:fill="auto"/>
          </w:tcPr>
          <w:p w:rsidR="00EF0BDC" w:rsidRPr="0044097F" w:rsidRDefault="008154ED" w:rsidP="0044097F">
            <w:pPr>
              <w:suppressAutoHyphens/>
              <w:spacing w:before="0" w:after="0" w:line="360" w:lineRule="auto"/>
              <w:rPr>
                <w:snapToGrid w:val="0"/>
                <w:sz w:val="20"/>
                <w:szCs w:val="24"/>
                <w:lang w:val="en-US"/>
              </w:rPr>
            </w:pPr>
            <w:r w:rsidRPr="0044097F">
              <w:rPr>
                <w:snapToGrid w:val="0"/>
                <w:sz w:val="20"/>
                <w:szCs w:val="24"/>
                <w:lang w:val="en-US"/>
              </w:rPr>
              <w:t>10 000</w:t>
            </w:r>
          </w:p>
        </w:tc>
        <w:tc>
          <w:tcPr>
            <w:tcW w:w="1559" w:type="dxa"/>
            <w:shd w:val="clear" w:color="auto" w:fill="auto"/>
          </w:tcPr>
          <w:p w:rsidR="00EF0BDC" w:rsidRPr="0044097F" w:rsidRDefault="00D0094D" w:rsidP="0044097F">
            <w:pPr>
              <w:suppressAutoHyphens/>
              <w:spacing w:before="0" w:after="0" w:line="360" w:lineRule="auto"/>
              <w:rPr>
                <w:snapToGrid w:val="0"/>
                <w:sz w:val="20"/>
                <w:szCs w:val="24"/>
                <w:lang w:val="en-US"/>
              </w:rPr>
            </w:pPr>
            <w:r w:rsidRPr="0044097F">
              <w:rPr>
                <w:snapToGrid w:val="0"/>
                <w:sz w:val="20"/>
                <w:szCs w:val="24"/>
                <w:lang w:val="en-US"/>
              </w:rPr>
              <w:t xml:space="preserve"> </w:t>
            </w:r>
            <w:r w:rsidR="008154ED" w:rsidRPr="0044097F">
              <w:rPr>
                <w:snapToGrid w:val="0"/>
                <w:sz w:val="20"/>
                <w:szCs w:val="24"/>
                <w:lang w:val="en-US"/>
              </w:rPr>
              <w:t>12 000</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Управленческие расходы</w:t>
            </w:r>
          </w:p>
        </w:tc>
        <w:tc>
          <w:tcPr>
            <w:tcW w:w="1399" w:type="dxa"/>
            <w:shd w:val="clear" w:color="auto" w:fill="auto"/>
          </w:tcPr>
          <w:p w:rsidR="00EF0BDC" w:rsidRPr="0044097F" w:rsidRDefault="004165E7" w:rsidP="0044097F">
            <w:pPr>
              <w:suppressAutoHyphens/>
              <w:spacing w:before="0" w:after="0" w:line="360" w:lineRule="auto"/>
              <w:rPr>
                <w:snapToGrid w:val="0"/>
                <w:sz w:val="20"/>
                <w:szCs w:val="24"/>
                <w:lang w:val="en-US"/>
              </w:rPr>
            </w:pPr>
            <w:r w:rsidRPr="0044097F">
              <w:rPr>
                <w:snapToGrid w:val="0"/>
                <w:sz w:val="20"/>
                <w:szCs w:val="24"/>
                <w:lang w:val="en-US"/>
              </w:rPr>
              <w:t>85 000</w:t>
            </w:r>
          </w:p>
        </w:tc>
        <w:tc>
          <w:tcPr>
            <w:tcW w:w="1582" w:type="dxa"/>
            <w:shd w:val="clear" w:color="auto" w:fill="auto"/>
          </w:tcPr>
          <w:p w:rsidR="00EF0BDC" w:rsidRPr="0044097F" w:rsidRDefault="004165E7" w:rsidP="0044097F">
            <w:pPr>
              <w:suppressAutoHyphens/>
              <w:spacing w:before="0" w:after="0" w:line="360" w:lineRule="auto"/>
              <w:rPr>
                <w:snapToGrid w:val="0"/>
                <w:sz w:val="20"/>
                <w:szCs w:val="24"/>
                <w:lang w:val="en-US"/>
              </w:rPr>
            </w:pPr>
            <w:r w:rsidRPr="0044097F">
              <w:rPr>
                <w:snapToGrid w:val="0"/>
                <w:sz w:val="20"/>
                <w:szCs w:val="24"/>
                <w:lang w:val="en-US"/>
              </w:rPr>
              <w:t>100 000</w:t>
            </w:r>
          </w:p>
        </w:tc>
        <w:tc>
          <w:tcPr>
            <w:tcW w:w="1559" w:type="dxa"/>
            <w:shd w:val="clear" w:color="auto" w:fill="auto"/>
          </w:tcPr>
          <w:p w:rsidR="00EF0BDC" w:rsidRPr="0044097F" w:rsidRDefault="004165E7" w:rsidP="0044097F">
            <w:pPr>
              <w:suppressAutoHyphens/>
              <w:spacing w:before="0" w:after="0" w:line="360" w:lineRule="auto"/>
              <w:rPr>
                <w:snapToGrid w:val="0"/>
                <w:sz w:val="20"/>
                <w:szCs w:val="24"/>
                <w:lang w:val="en-US"/>
              </w:rPr>
            </w:pPr>
            <w:r w:rsidRPr="0044097F">
              <w:rPr>
                <w:snapToGrid w:val="0"/>
                <w:sz w:val="20"/>
                <w:szCs w:val="24"/>
                <w:lang w:val="en-US"/>
              </w:rPr>
              <w:t>118 000</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Прибыль от продаж</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560 000</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635 000</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792 000</w:t>
            </w:r>
          </w:p>
        </w:tc>
      </w:tr>
      <w:tr w:rsidR="00EF0BDC" w:rsidRPr="0044097F" w:rsidTr="0044097F">
        <w:trPr>
          <w:jc w:val="center"/>
        </w:trPr>
        <w:tc>
          <w:tcPr>
            <w:tcW w:w="7678" w:type="dxa"/>
            <w:gridSpan w:val="4"/>
            <w:shd w:val="clear" w:color="auto" w:fill="auto"/>
          </w:tcPr>
          <w:p w:rsidR="00EF0BDC" w:rsidRPr="0044097F" w:rsidRDefault="00EF0BDC" w:rsidP="0044097F">
            <w:pPr>
              <w:suppressAutoHyphens/>
              <w:spacing w:before="0" w:after="0" w:line="360" w:lineRule="auto"/>
              <w:rPr>
                <w:snapToGrid w:val="0"/>
                <w:sz w:val="20"/>
                <w:szCs w:val="24"/>
              </w:rPr>
            </w:pP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Проценты к получению</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Проценты к уплате</w:t>
            </w:r>
            <w:r w:rsidR="00D0094D" w:rsidRPr="0044097F">
              <w:rPr>
                <w:snapToGrid w:val="0"/>
                <w:sz w:val="20"/>
                <w:szCs w:val="24"/>
              </w:rPr>
              <w:t xml:space="preserve"> </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Доходы от участия в других организациях</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Прочие операционные доходы</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Прочие операционные расходы</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Внереализационные доходы</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Внереализационные расходы</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Прибыль до налогообложения</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560 000</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635 000</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792 000</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 xml:space="preserve">Налог на прибыль и иные аналогичные платежи </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134 400</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152 400</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190 080</w:t>
            </w:r>
          </w:p>
        </w:tc>
      </w:tr>
      <w:tr w:rsidR="00EF0BDC" w:rsidRPr="0044097F" w:rsidTr="0044097F">
        <w:trPr>
          <w:jc w:val="center"/>
        </w:trPr>
        <w:tc>
          <w:tcPr>
            <w:tcW w:w="3138"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Чистая прибыль</w:t>
            </w:r>
          </w:p>
        </w:tc>
        <w:tc>
          <w:tcPr>
            <w:tcW w:w="139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425 600</w:t>
            </w:r>
          </w:p>
        </w:tc>
        <w:tc>
          <w:tcPr>
            <w:tcW w:w="1582"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482 600</w:t>
            </w:r>
          </w:p>
        </w:tc>
        <w:tc>
          <w:tcPr>
            <w:tcW w:w="1559" w:type="dxa"/>
            <w:shd w:val="clear" w:color="auto" w:fill="auto"/>
          </w:tcPr>
          <w:p w:rsidR="00EF0BDC" w:rsidRPr="0044097F" w:rsidRDefault="00EF0BDC" w:rsidP="0044097F">
            <w:pPr>
              <w:suppressAutoHyphens/>
              <w:spacing w:before="0" w:after="0" w:line="360" w:lineRule="auto"/>
              <w:rPr>
                <w:snapToGrid w:val="0"/>
                <w:sz w:val="20"/>
                <w:szCs w:val="24"/>
              </w:rPr>
            </w:pPr>
            <w:r w:rsidRPr="0044097F">
              <w:rPr>
                <w:snapToGrid w:val="0"/>
                <w:sz w:val="20"/>
                <w:szCs w:val="24"/>
              </w:rPr>
              <w:t>601 920</w:t>
            </w:r>
          </w:p>
        </w:tc>
      </w:tr>
    </w:tbl>
    <w:p w:rsidR="00600E63" w:rsidRPr="00D0094D" w:rsidRDefault="00600E63" w:rsidP="00D0094D">
      <w:pPr>
        <w:suppressAutoHyphens/>
        <w:spacing w:before="0" w:after="0" w:line="360" w:lineRule="auto"/>
        <w:ind w:firstLine="709"/>
        <w:jc w:val="both"/>
        <w:rPr>
          <w:sz w:val="28"/>
          <w:szCs w:val="24"/>
          <w:lang w:val="en-US"/>
        </w:rPr>
      </w:pPr>
      <w:bookmarkStart w:id="1" w:name="_GoBack"/>
      <w:bookmarkEnd w:id="1"/>
    </w:p>
    <w:sectPr w:rsidR="00600E63" w:rsidRPr="00D0094D" w:rsidSect="00D0094D">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7F" w:rsidRDefault="0044097F">
      <w:pPr>
        <w:spacing w:before="0" w:after="0"/>
        <w:rPr>
          <w:szCs w:val="24"/>
        </w:rPr>
      </w:pPr>
      <w:r>
        <w:rPr>
          <w:szCs w:val="24"/>
        </w:rPr>
        <w:separator/>
      </w:r>
    </w:p>
  </w:endnote>
  <w:endnote w:type="continuationSeparator" w:id="0">
    <w:p w:rsidR="0044097F" w:rsidRDefault="0044097F">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A1" w:rsidRDefault="00BD25A1" w:rsidP="00B14E6A">
    <w:pPr>
      <w:pStyle w:val="af7"/>
      <w:framePr w:wrap="around" w:vAnchor="text" w:hAnchor="margin" w:xAlign="center" w:y="1"/>
      <w:rPr>
        <w:rStyle w:val="ab"/>
      </w:rPr>
    </w:pPr>
    <w:r>
      <w:rPr>
        <w:rStyle w:val="ab"/>
        <w:noProof/>
      </w:rPr>
      <w:t>86</w:t>
    </w:r>
  </w:p>
  <w:p w:rsidR="00BD25A1" w:rsidRDefault="00BD25A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7F" w:rsidRDefault="0044097F">
      <w:pPr>
        <w:spacing w:before="0" w:after="0"/>
        <w:rPr>
          <w:szCs w:val="24"/>
        </w:rPr>
      </w:pPr>
      <w:r>
        <w:rPr>
          <w:szCs w:val="24"/>
        </w:rPr>
        <w:separator/>
      </w:r>
    </w:p>
  </w:footnote>
  <w:footnote w:type="continuationSeparator" w:id="0">
    <w:p w:rsidR="0044097F" w:rsidRDefault="0044097F">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A1" w:rsidRDefault="00BD25A1" w:rsidP="00725B56">
    <w:pPr>
      <w:pStyle w:val="a7"/>
      <w:framePr w:wrap="around" w:vAnchor="text" w:hAnchor="margin" w:xAlign="right" w:y="1"/>
      <w:rPr>
        <w:rStyle w:val="ab"/>
      </w:rPr>
    </w:pPr>
    <w:r>
      <w:rPr>
        <w:rStyle w:val="ab"/>
        <w:noProof/>
      </w:rPr>
      <w:t>86</w:t>
    </w:r>
  </w:p>
  <w:p w:rsidR="00BD25A1" w:rsidRDefault="00BD25A1" w:rsidP="00725B5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A1" w:rsidRPr="00C17C43" w:rsidRDefault="00BD25A1" w:rsidP="00E0542A">
    <w:pPr>
      <w:pStyle w:val="a7"/>
      <w:ind w:right="360"/>
      <w:jc w:val="both"/>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836"/>
    <w:multiLevelType w:val="singleLevel"/>
    <w:tmpl w:val="04190011"/>
    <w:lvl w:ilvl="0">
      <w:start w:val="4"/>
      <w:numFmt w:val="decimal"/>
      <w:lvlText w:val="%1)"/>
      <w:lvlJc w:val="left"/>
      <w:pPr>
        <w:tabs>
          <w:tab w:val="num" w:pos="360"/>
        </w:tabs>
        <w:ind w:left="360" w:hanging="360"/>
      </w:pPr>
      <w:rPr>
        <w:rFonts w:cs="Times New Roman" w:hint="default"/>
      </w:rPr>
    </w:lvl>
  </w:abstractNum>
  <w:abstractNum w:abstractNumId="1">
    <w:nsid w:val="02F35ED9"/>
    <w:multiLevelType w:val="hybridMultilevel"/>
    <w:tmpl w:val="41C6941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8F19D2"/>
    <w:multiLevelType w:val="hybridMultilevel"/>
    <w:tmpl w:val="ADEA7102"/>
    <w:lvl w:ilvl="0" w:tplc="CEE60148">
      <w:start w:val="1"/>
      <w:numFmt w:val="decimal"/>
      <w:lvlText w:val="%1)"/>
      <w:lvlJc w:val="left"/>
      <w:pPr>
        <w:tabs>
          <w:tab w:val="num" w:pos="1920"/>
        </w:tabs>
        <w:ind w:left="1920"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EA39E7"/>
    <w:multiLevelType w:val="hybridMultilevel"/>
    <w:tmpl w:val="21AC3152"/>
    <w:lvl w:ilvl="0" w:tplc="D5E2C1B0">
      <w:start w:val="1"/>
      <w:numFmt w:val="bullet"/>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1F61DC"/>
    <w:multiLevelType w:val="hybridMultilevel"/>
    <w:tmpl w:val="490E26F4"/>
    <w:lvl w:ilvl="0" w:tplc="E904CC1E">
      <w:start w:val="2"/>
      <w:numFmt w:val="decimal"/>
      <w:lvlText w:val="%1."/>
      <w:lvlJc w:val="left"/>
      <w:pPr>
        <w:tabs>
          <w:tab w:val="num" w:pos="1920"/>
        </w:tabs>
        <w:ind w:left="192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0A711A8"/>
    <w:multiLevelType w:val="hybridMultilevel"/>
    <w:tmpl w:val="BA82A632"/>
    <w:lvl w:ilvl="0" w:tplc="D5E2C1B0">
      <w:start w:val="1"/>
      <w:numFmt w:val="bullet"/>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634E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B1110E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B7464B9"/>
    <w:multiLevelType w:val="hybridMultilevel"/>
    <w:tmpl w:val="5972EEA2"/>
    <w:lvl w:ilvl="0" w:tplc="8F4E238E">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1C0439"/>
    <w:multiLevelType w:val="hybridMultilevel"/>
    <w:tmpl w:val="5B58D692"/>
    <w:lvl w:ilvl="0" w:tplc="D5E2C1B0">
      <w:start w:val="1"/>
      <w:numFmt w:val="bullet"/>
      <w:lvlText w:val="-"/>
      <w:lvlJc w:val="left"/>
      <w:pPr>
        <w:tabs>
          <w:tab w:val="num" w:pos="720"/>
        </w:tabs>
        <w:ind w:left="720" w:hanging="360"/>
      </w:pPr>
      <w:rPr>
        <w:rFonts w:hAnsi="Courier New"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AC2E3E"/>
    <w:multiLevelType w:val="hybridMultilevel"/>
    <w:tmpl w:val="70B0A306"/>
    <w:lvl w:ilvl="0" w:tplc="C81A1524">
      <w:start w:val="1"/>
      <w:numFmt w:val="decimal"/>
      <w:lvlText w:val="%1)"/>
      <w:lvlJc w:val="left"/>
      <w:pPr>
        <w:tabs>
          <w:tab w:val="num" w:pos="585"/>
        </w:tabs>
        <w:ind w:left="585" w:hanging="360"/>
      </w:pPr>
      <w:rPr>
        <w:rFonts w:ascii="Times New Roman" w:eastAsia="Times New Roman" w:hAnsi="Times New Roman" w:cs="Times New Roman"/>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1">
    <w:nsid w:val="2ED43545"/>
    <w:multiLevelType w:val="singleLevel"/>
    <w:tmpl w:val="2FE02918"/>
    <w:lvl w:ilvl="0">
      <w:start w:val="1"/>
      <w:numFmt w:val="bullet"/>
      <w:lvlText w:val="-"/>
      <w:lvlJc w:val="left"/>
      <w:pPr>
        <w:tabs>
          <w:tab w:val="num" w:pos="360"/>
        </w:tabs>
        <w:ind w:left="360" w:hanging="360"/>
      </w:pPr>
    </w:lvl>
  </w:abstractNum>
  <w:abstractNum w:abstractNumId="12">
    <w:nsid w:val="2FA51568"/>
    <w:multiLevelType w:val="hybridMultilevel"/>
    <w:tmpl w:val="DAF2FE4C"/>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191568B"/>
    <w:multiLevelType w:val="hybridMultilevel"/>
    <w:tmpl w:val="C06EE90E"/>
    <w:lvl w:ilvl="0" w:tplc="80302368">
      <w:start w:val="4"/>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14">
    <w:nsid w:val="321A3C10"/>
    <w:multiLevelType w:val="singleLevel"/>
    <w:tmpl w:val="2FE02918"/>
    <w:lvl w:ilvl="0">
      <w:start w:val="1"/>
      <w:numFmt w:val="bullet"/>
      <w:lvlText w:val="-"/>
      <w:lvlJc w:val="left"/>
      <w:pPr>
        <w:tabs>
          <w:tab w:val="num" w:pos="360"/>
        </w:tabs>
        <w:ind w:left="360" w:hanging="360"/>
      </w:pPr>
    </w:lvl>
  </w:abstractNum>
  <w:abstractNum w:abstractNumId="15">
    <w:nsid w:val="3A243764"/>
    <w:multiLevelType w:val="singleLevel"/>
    <w:tmpl w:val="2FE02918"/>
    <w:lvl w:ilvl="0">
      <w:start w:val="1"/>
      <w:numFmt w:val="bullet"/>
      <w:lvlText w:val="-"/>
      <w:lvlJc w:val="left"/>
      <w:pPr>
        <w:tabs>
          <w:tab w:val="num" w:pos="360"/>
        </w:tabs>
        <w:ind w:left="360" w:hanging="360"/>
      </w:pPr>
    </w:lvl>
  </w:abstractNum>
  <w:abstractNum w:abstractNumId="16">
    <w:nsid w:val="3CB64A9F"/>
    <w:multiLevelType w:val="singleLevel"/>
    <w:tmpl w:val="2FE02918"/>
    <w:lvl w:ilvl="0">
      <w:start w:val="1"/>
      <w:numFmt w:val="bullet"/>
      <w:lvlText w:val="-"/>
      <w:lvlJc w:val="left"/>
      <w:pPr>
        <w:tabs>
          <w:tab w:val="num" w:pos="360"/>
        </w:tabs>
        <w:ind w:left="360" w:hanging="360"/>
      </w:pPr>
    </w:lvl>
  </w:abstractNum>
  <w:abstractNum w:abstractNumId="17">
    <w:nsid w:val="3E5E4C3C"/>
    <w:multiLevelType w:val="hybridMultilevel"/>
    <w:tmpl w:val="C9B6DD00"/>
    <w:lvl w:ilvl="0" w:tplc="CF42C9A8">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47177B"/>
    <w:multiLevelType w:val="hybridMultilevel"/>
    <w:tmpl w:val="490E26F4"/>
    <w:lvl w:ilvl="0" w:tplc="0419000F">
      <w:start w:val="1"/>
      <w:numFmt w:val="decimal"/>
      <w:lvlText w:val="%1."/>
      <w:lvlJc w:val="left"/>
      <w:pPr>
        <w:tabs>
          <w:tab w:val="num" w:pos="1920"/>
        </w:tabs>
        <w:ind w:left="1920" w:hanging="360"/>
      </w:pPr>
      <w:rPr>
        <w:rFonts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8A65102"/>
    <w:multiLevelType w:val="hybridMultilevel"/>
    <w:tmpl w:val="2A02D9B4"/>
    <w:lvl w:ilvl="0" w:tplc="BAE8E732">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855A6C"/>
    <w:multiLevelType w:val="multilevel"/>
    <w:tmpl w:val="A9F0C5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ECC212A"/>
    <w:multiLevelType w:val="singleLevel"/>
    <w:tmpl w:val="F0406B26"/>
    <w:lvl w:ilvl="0">
      <w:numFmt w:val="bullet"/>
      <w:lvlText w:val="-"/>
      <w:lvlJc w:val="left"/>
      <w:pPr>
        <w:tabs>
          <w:tab w:val="num" w:pos="1211"/>
        </w:tabs>
        <w:ind w:left="1211" w:hanging="360"/>
      </w:pPr>
      <w:rPr>
        <w:rFonts w:hint="default"/>
      </w:rPr>
    </w:lvl>
  </w:abstractNum>
  <w:abstractNum w:abstractNumId="22">
    <w:nsid w:val="4F5B1EC4"/>
    <w:multiLevelType w:val="hybridMultilevel"/>
    <w:tmpl w:val="1ACC75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E3E3A69"/>
    <w:multiLevelType w:val="multilevel"/>
    <w:tmpl w:val="457E463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2B90E32"/>
    <w:multiLevelType w:val="singleLevel"/>
    <w:tmpl w:val="2FE02918"/>
    <w:lvl w:ilvl="0">
      <w:start w:val="1"/>
      <w:numFmt w:val="bullet"/>
      <w:lvlText w:val="-"/>
      <w:lvlJc w:val="left"/>
      <w:pPr>
        <w:tabs>
          <w:tab w:val="num" w:pos="360"/>
        </w:tabs>
        <w:ind w:left="360" w:hanging="360"/>
      </w:pPr>
    </w:lvl>
  </w:abstractNum>
  <w:abstractNum w:abstractNumId="25">
    <w:nsid w:val="65275FE2"/>
    <w:multiLevelType w:val="singleLevel"/>
    <w:tmpl w:val="2FE02918"/>
    <w:lvl w:ilvl="0">
      <w:start w:val="1"/>
      <w:numFmt w:val="bullet"/>
      <w:lvlText w:val="-"/>
      <w:lvlJc w:val="left"/>
      <w:pPr>
        <w:tabs>
          <w:tab w:val="num" w:pos="360"/>
        </w:tabs>
        <w:ind w:left="360" w:hanging="360"/>
      </w:pPr>
    </w:lvl>
  </w:abstractNum>
  <w:abstractNum w:abstractNumId="26">
    <w:nsid w:val="66F4608C"/>
    <w:multiLevelType w:val="singleLevel"/>
    <w:tmpl w:val="2FE02918"/>
    <w:lvl w:ilvl="0">
      <w:start w:val="1"/>
      <w:numFmt w:val="bullet"/>
      <w:lvlText w:val="-"/>
      <w:lvlJc w:val="left"/>
      <w:pPr>
        <w:tabs>
          <w:tab w:val="num" w:pos="360"/>
        </w:tabs>
        <w:ind w:left="360" w:hanging="360"/>
      </w:pPr>
    </w:lvl>
  </w:abstractNum>
  <w:abstractNum w:abstractNumId="27">
    <w:nsid w:val="71922E6F"/>
    <w:multiLevelType w:val="hybridMultilevel"/>
    <w:tmpl w:val="D01E84AC"/>
    <w:lvl w:ilvl="0" w:tplc="706C75D4">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187241"/>
    <w:multiLevelType w:val="singleLevel"/>
    <w:tmpl w:val="2FE02918"/>
    <w:lvl w:ilvl="0">
      <w:start w:val="1"/>
      <w:numFmt w:val="bullet"/>
      <w:lvlText w:val="-"/>
      <w:lvlJc w:val="left"/>
      <w:pPr>
        <w:tabs>
          <w:tab w:val="num" w:pos="360"/>
        </w:tabs>
        <w:ind w:left="360" w:hanging="360"/>
      </w:pPr>
    </w:lvl>
  </w:abstractNum>
  <w:abstractNum w:abstractNumId="29">
    <w:nsid w:val="7853566F"/>
    <w:multiLevelType w:val="singleLevel"/>
    <w:tmpl w:val="2FE02918"/>
    <w:lvl w:ilvl="0">
      <w:start w:val="1"/>
      <w:numFmt w:val="bullet"/>
      <w:lvlText w:val="-"/>
      <w:lvlJc w:val="left"/>
      <w:pPr>
        <w:tabs>
          <w:tab w:val="num" w:pos="360"/>
        </w:tabs>
        <w:ind w:left="360" w:hanging="360"/>
      </w:pPr>
    </w:lvl>
  </w:abstractNum>
  <w:abstractNum w:abstractNumId="30">
    <w:nsid w:val="7AC479EF"/>
    <w:multiLevelType w:val="hybridMultilevel"/>
    <w:tmpl w:val="0D3895B6"/>
    <w:lvl w:ilvl="0" w:tplc="12327E92">
      <w:start w:val="10"/>
      <w:numFmt w:val="decimal"/>
      <w:lvlText w:val="%1"/>
      <w:lvlJc w:val="left"/>
      <w:pPr>
        <w:tabs>
          <w:tab w:val="num" w:pos="720"/>
        </w:tabs>
        <w:ind w:left="720" w:hanging="360"/>
      </w:pPr>
      <w:rPr>
        <w:rFonts w:ascii="Courier New" w:hAnsi="Courier New"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F66F4F"/>
    <w:multiLevelType w:val="singleLevel"/>
    <w:tmpl w:val="2FE02918"/>
    <w:lvl w:ilvl="0">
      <w:start w:val="1"/>
      <w:numFmt w:val="bullet"/>
      <w:lvlText w:val="-"/>
      <w:lvlJc w:val="left"/>
      <w:pPr>
        <w:tabs>
          <w:tab w:val="num" w:pos="360"/>
        </w:tabs>
        <w:ind w:left="360" w:hanging="360"/>
      </w:pPr>
    </w:lvl>
  </w:abstractNum>
  <w:abstractNum w:abstractNumId="32">
    <w:nsid w:val="7F7D3FDA"/>
    <w:multiLevelType w:val="hybridMultilevel"/>
    <w:tmpl w:val="2280CB26"/>
    <w:lvl w:ilvl="0" w:tplc="49C45CDE">
      <w:start w:val="1"/>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num w:numId="1">
    <w:abstractNumId w:val="23"/>
  </w:num>
  <w:num w:numId="2">
    <w:abstractNumId w:val="0"/>
  </w:num>
  <w:num w:numId="3">
    <w:abstractNumId w:val="7"/>
  </w:num>
  <w:num w:numId="4">
    <w:abstractNumId w:val="6"/>
  </w:num>
  <w:num w:numId="5">
    <w:abstractNumId w:val="18"/>
  </w:num>
  <w:num w:numId="6">
    <w:abstractNumId w:val="4"/>
  </w:num>
  <w:num w:numId="7">
    <w:abstractNumId w:val="3"/>
  </w:num>
  <w:num w:numId="8">
    <w:abstractNumId w:val="5"/>
  </w:num>
  <w:num w:numId="9">
    <w:abstractNumId w:val="9"/>
  </w:num>
  <w:num w:numId="10">
    <w:abstractNumId w:val="2"/>
  </w:num>
  <w:num w:numId="11">
    <w:abstractNumId w:val="10"/>
  </w:num>
  <w:num w:numId="12">
    <w:abstractNumId w:val="22"/>
  </w:num>
  <w:num w:numId="13">
    <w:abstractNumId w:val="29"/>
  </w:num>
  <w:num w:numId="14">
    <w:abstractNumId w:val="14"/>
  </w:num>
  <w:num w:numId="15">
    <w:abstractNumId w:val="26"/>
  </w:num>
  <w:num w:numId="16">
    <w:abstractNumId w:val="24"/>
  </w:num>
  <w:num w:numId="17">
    <w:abstractNumId w:val="16"/>
  </w:num>
  <w:num w:numId="18">
    <w:abstractNumId w:val="31"/>
  </w:num>
  <w:num w:numId="19">
    <w:abstractNumId w:val="28"/>
  </w:num>
  <w:num w:numId="20">
    <w:abstractNumId w:val="25"/>
  </w:num>
  <w:num w:numId="21">
    <w:abstractNumId w:val="15"/>
  </w:num>
  <w:num w:numId="22">
    <w:abstractNumId w:val="11"/>
  </w:num>
  <w:num w:numId="23">
    <w:abstractNumId w:val="21"/>
  </w:num>
  <w:num w:numId="24">
    <w:abstractNumId w:val="1"/>
  </w:num>
  <w:num w:numId="25">
    <w:abstractNumId w:val="20"/>
  </w:num>
  <w:num w:numId="26">
    <w:abstractNumId w:val="12"/>
  </w:num>
  <w:num w:numId="27">
    <w:abstractNumId w:val="19"/>
  </w:num>
  <w:num w:numId="28">
    <w:abstractNumId w:val="17"/>
  </w:num>
  <w:num w:numId="29">
    <w:abstractNumId w:val="8"/>
  </w:num>
  <w:num w:numId="30">
    <w:abstractNumId w:val="32"/>
  </w:num>
  <w:num w:numId="31">
    <w:abstractNumId w:val="13"/>
  </w:num>
  <w:num w:numId="32">
    <w:abstractNumId w:val="27"/>
  </w:num>
  <w:num w:numId="3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E63"/>
    <w:rsid w:val="000006B6"/>
    <w:rsid w:val="00000E15"/>
    <w:rsid w:val="000015EB"/>
    <w:rsid w:val="00001606"/>
    <w:rsid w:val="00001D68"/>
    <w:rsid w:val="00004148"/>
    <w:rsid w:val="00005F0B"/>
    <w:rsid w:val="00011205"/>
    <w:rsid w:val="0001173F"/>
    <w:rsid w:val="00012148"/>
    <w:rsid w:val="00013735"/>
    <w:rsid w:val="00013786"/>
    <w:rsid w:val="0001386B"/>
    <w:rsid w:val="00015722"/>
    <w:rsid w:val="00020416"/>
    <w:rsid w:val="00020D84"/>
    <w:rsid w:val="0002505E"/>
    <w:rsid w:val="000251FA"/>
    <w:rsid w:val="0002716E"/>
    <w:rsid w:val="000309DF"/>
    <w:rsid w:val="00034C79"/>
    <w:rsid w:val="000372AE"/>
    <w:rsid w:val="0004124E"/>
    <w:rsid w:val="00042FFD"/>
    <w:rsid w:val="00043A92"/>
    <w:rsid w:val="00045784"/>
    <w:rsid w:val="000457A7"/>
    <w:rsid w:val="00045F45"/>
    <w:rsid w:val="00046EA3"/>
    <w:rsid w:val="00047522"/>
    <w:rsid w:val="0005127D"/>
    <w:rsid w:val="0005200D"/>
    <w:rsid w:val="0005289F"/>
    <w:rsid w:val="000540D8"/>
    <w:rsid w:val="00054EE8"/>
    <w:rsid w:val="00055611"/>
    <w:rsid w:val="00055B9E"/>
    <w:rsid w:val="00056803"/>
    <w:rsid w:val="0006470D"/>
    <w:rsid w:val="0006501E"/>
    <w:rsid w:val="00066591"/>
    <w:rsid w:val="000706BC"/>
    <w:rsid w:val="00075C5A"/>
    <w:rsid w:val="00080FCE"/>
    <w:rsid w:val="00084556"/>
    <w:rsid w:val="00084A88"/>
    <w:rsid w:val="0008690F"/>
    <w:rsid w:val="00087BB5"/>
    <w:rsid w:val="00097948"/>
    <w:rsid w:val="000A15D5"/>
    <w:rsid w:val="000A2BC1"/>
    <w:rsid w:val="000A5442"/>
    <w:rsid w:val="000A5C2C"/>
    <w:rsid w:val="000A7E44"/>
    <w:rsid w:val="000B0624"/>
    <w:rsid w:val="000B1D83"/>
    <w:rsid w:val="000B2DDB"/>
    <w:rsid w:val="000B402E"/>
    <w:rsid w:val="000B5322"/>
    <w:rsid w:val="000B685E"/>
    <w:rsid w:val="000C0D93"/>
    <w:rsid w:val="000C1694"/>
    <w:rsid w:val="000C189F"/>
    <w:rsid w:val="000C1B05"/>
    <w:rsid w:val="000C1F34"/>
    <w:rsid w:val="000C4667"/>
    <w:rsid w:val="000C515B"/>
    <w:rsid w:val="000C51EC"/>
    <w:rsid w:val="000C6175"/>
    <w:rsid w:val="000C7CCA"/>
    <w:rsid w:val="000D09DB"/>
    <w:rsid w:val="000D2813"/>
    <w:rsid w:val="000D2900"/>
    <w:rsid w:val="000D479F"/>
    <w:rsid w:val="000D5DC5"/>
    <w:rsid w:val="000D7C41"/>
    <w:rsid w:val="000E0B24"/>
    <w:rsid w:val="000E0DCD"/>
    <w:rsid w:val="000E34EF"/>
    <w:rsid w:val="000E69A4"/>
    <w:rsid w:val="000F1B57"/>
    <w:rsid w:val="000F4374"/>
    <w:rsid w:val="000F6DAB"/>
    <w:rsid w:val="00100507"/>
    <w:rsid w:val="00100769"/>
    <w:rsid w:val="001026BA"/>
    <w:rsid w:val="00104F3A"/>
    <w:rsid w:val="00105313"/>
    <w:rsid w:val="0011346E"/>
    <w:rsid w:val="0011405C"/>
    <w:rsid w:val="0011465B"/>
    <w:rsid w:val="001254AF"/>
    <w:rsid w:val="00125817"/>
    <w:rsid w:val="00126256"/>
    <w:rsid w:val="001304D3"/>
    <w:rsid w:val="00132B0C"/>
    <w:rsid w:val="00134C66"/>
    <w:rsid w:val="001352E9"/>
    <w:rsid w:val="00137958"/>
    <w:rsid w:val="00141310"/>
    <w:rsid w:val="00142948"/>
    <w:rsid w:val="00142B3C"/>
    <w:rsid w:val="00145B82"/>
    <w:rsid w:val="001479BC"/>
    <w:rsid w:val="00152C09"/>
    <w:rsid w:val="00153EC2"/>
    <w:rsid w:val="0015569A"/>
    <w:rsid w:val="001576EE"/>
    <w:rsid w:val="001602EF"/>
    <w:rsid w:val="00160CDA"/>
    <w:rsid w:val="00161F4E"/>
    <w:rsid w:val="00163C20"/>
    <w:rsid w:val="00163ED2"/>
    <w:rsid w:val="001641F9"/>
    <w:rsid w:val="00165274"/>
    <w:rsid w:val="00165701"/>
    <w:rsid w:val="00171E9E"/>
    <w:rsid w:val="00172531"/>
    <w:rsid w:val="00172EA1"/>
    <w:rsid w:val="00174190"/>
    <w:rsid w:val="00175EE5"/>
    <w:rsid w:val="001762B6"/>
    <w:rsid w:val="00176D15"/>
    <w:rsid w:val="001778D5"/>
    <w:rsid w:val="00183132"/>
    <w:rsid w:val="00183340"/>
    <w:rsid w:val="00184029"/>
    <w:rsid w:val="00186096"/>
    <w:rsid w:val="00187661"/>
    <w:rsid w:val="001919EE"/>
    <w:rsid w:val="00191BAC"/>
    <w:rsid w:val="001933CC"/>
    <w:rsid w:val="00193E98"/>
    <w:rsid w:val="00196CCC"/>
    <w:rsid w:val="001979FB"/>
    <w:rsid w:val="001A3023"/>
    <w:rsid w:val="001A43C8"/>
    <w:rsid w:val="001B0CD4"/>
    <w:rsid w:val="001B345E"/>
    <w:rsid w:val="001B3DA2"/>
    <w:rsid w:val="001B43D6"/>
    <w:rsid w:val="001B45BB"/>
    <w:rsid w:val="001B59BE"/>
    <w:rsid w:val="001B61F7"/>
    <w:rsid w:val="001B6ED2"/>
    <w:rsid w:val="001B7438"/>
    <w:rsid w:val="001C0447"/>
    <w:rsid w:val="001C0883"/>
    <w:rsid w:val="001C11EB"/>
    <w:rsid w:val="001C1A53"/>
    <w:rsid w:val="001C4465"/>
    <w:rsid w:val="001C534B"/>
    <w:rsid w:val="001C5DF7"/>
    <w:rsid w:val="001D176F"/>
    <w:rsid w:val="001D7BD4"/>
    <w:rsid w:val="001E1297"/>
    <w:rsid w:val="001E287D"/>
    <w:rsid w:val="001E5414"/>
    <w:rsid w:val="001E6D31"/>
    <w:rsid w:val="001F062C"/>
    <w:rsid w:val="001F3DC3"/>
    <w:rsid w:val="001F5A69"/>
    <w:rsid w:val="00201C3B"/>
    <w:rsid w:val="00203831"/>
    <w:rsid w:val="00206FDC"/>
    <w:rsid w:val="00210758"/>
    <w:rsid w:val="0021142D"/>
    <w:rsid w:val="00211E6D"/>
    <w:rsid w:val="002150EA"/>
    <w:rsid w:val="00215123"/>
    <w:rsid w:val="00215180"/>
    <w:rsid w:val="00215748"/>
    <w:rsid w:val="00216776"/>
    <w:rsid w:val="0021724C"/>
    <w:rsid w:val="00224B74"/>
    <w:rsid w:val="00227111"/>
    <w:rsid w:val="00231401"/>
    <w:rsid w:val="00231A0B"/>
    <w:rsid w:val="00233899"/>
    <w:rsid w:val="00234907"/>
    <w:rsid w:val="0024052B"/>
    <w:rsid w:val="0024324D"/>
    <w:rsid w:val="00243A0B"/>
    <w:rsid w:val="002503AF"/>
    <w:rsid w:val="00250E92"/>
    <w:rsid w:val="00251770"/>
    <w:rsid w:val="002518E8"/>
    <w:rsid w:val="00253455"/>
    <w:rsid w:val="00253E67"/>
    <w:rsid w:val="00255072"/>
    <w:rsid w:val="002553CB"/>
    <w:rsid w:val="002579B4"/>
    <w:rsid w:val="002638AD"/>
    <w:rsid w:val="00265D19"/>
    <w:rsid w:val="00267186"/>
    <w:rsid w:val="00270E4C"/>
    <w:rsid w:val="002724D4"/>
    <w:rsid w:val="002732F9"/>
    <w:rsid w:val="002839E0"/>
    <w:rsid w:val="00283CB2"/>
    <w:rsid w:val="0028404A"/>
    <w:rsid w:val="00287BFD"/>
    <w:rsid w:val="00291221"/>
    <w:rsid w:val="002913ED"/>
    <w:rsid w:val="002929C0"/>
    <w:rsid w:val="002964A5"/>
    <w:rsid w:val="002A117D"/>
    <w:rsid w:val="002A17A3"/>
    <w:rsid w:val="002A2AE3"/>
    <w:rsid w:val="002A2BD8"/>
    <w:rsid w:val="002A3386"/>
    <w:rsid w:val="002A71A7"/>
    <w:rsid w:val="002A7921"/>
    <w:rsid w:val="002A7BB8"/>
    <w:rsid w:val="002B15E5"/>
    <w:rsid w:val="002B2148"/>
    <w:rsid w:val="002B417A"/>
    <w:rsid w:val="002B44AC"/>
    <w:rsid w:val="002B76A9"/>
    <w:rsid w:val="002C3966"/>
    <w:rsid w:val="002C3A8B"/>
    <w:rsid w:val="002C5668"/>
    <w:rsid w:val="002C6CD2"/>
    <w:rsid w:val="002C7BD7"/>
    <w:rsid w:val="002D0A23"/>
    <w:rsid w:val="002D2E6C"/>
    <w:rsid w:val="002D4CCA"/>
    <w:rsid w:val="002D75E4"/>
    <w:rsid w:val="002E08C0"/>
    <w:rsid w:val="002E3312"/>
    <w:rsid w:val="002E3436"/>
    <w:rsid w:val="002E3486"/>
    <w:rsid w:val="002E3974"/>
    <w:rsid w:val="002E41AA"/>
    <w:rsid w:val="002E6A0F"/>
    <w:rsid w:val="002F7A88"/>
    <w:rsid w:val="002F7AF4"/>
    <w:rsid w:val="0030119A"/>
    <w:rsid w:val="0030294E"/>
    <w:rsid w:val="0030673E"/>
    <w:rsid w:val="00307095"/>
    <w:rsid w:val="003103FC"/>
    <w:rsid w:val="00310B81"/>
    <w:rsid w:val="00312E31"/>
    <w:rsid w:val="00313920"/>
    <w:rsid w:val="0031514A"/>
    <w:rsid w:val="00317C16"/>
    <w:rsid w:val="00321BC9"/>
    <w:rsid w:val="00322BFA"/>
    <w:rsid w:val="00326C29"/>
    <w:rsid w:val="00330448"/>
    <w:rsid w:val="00331B8E"/>
    <w:rsid w:val="00331EFB"/>
    <w:rsid w:val="00333D3F"/>
    <w:rsid w:val="00333D9B"/>
    <w:rsid w:val="003352A5"/>
    <w:rsid w:val="003371A3"/>
    <w:rsid w:val="00342277"/>
    <w:rsid w:val="00343DDF"/>
    <w:rsid w:val="003440BC"/>
    <w:rsid w:val="003459BA"/>
    <w:rsid w:val="00347144"/>
    <w:rsid w:val="003501BA"/>
    <w:rsid w:val="00350314"/>
    <w:rsid w:val="00351B69"/>
    <w:rsid w:val="00352488"/>
    <w:rsid w:val="00352A7E"/>
    <w:rsid w:val="0035330C"/>
    <w:rsid w:val="00353BDB"/>
    <w:rsid w:val="0035401F"/>
    <w:rsid w:val="00355F70"/>
    <w:rsid w:val="00357A2F"/>
    <w:rsid w:val="0036318F"/>
    <w:rsid w:val="0036355A"/>
    <w:rsid w:val="00365B5C"/>
    <w:rsid w:val="003667B1"/>
    <w:rsid w:val="0037171A"/>
    <w:rsid w:val="00375204"/>
    <w:rsid w:val="00380502"/>
    <w:rsid w:val="0038188E"/>
    <w:rsid w:val="00382300"/>
    <w:rsid w:val="00383A1B"/>
    <w:rsid w:val="00384653"/>
    <w:rsid w:val="00390CDD"/>
    <w:rsid w:val="00391E22"/>
    <w:rsid w:val="0039341B"/>
    <w:rsid w:val="003967CB"/>
    <w:rsid w:val="003A056D"/>
    <w:rsid w:val="003A7537"/>
    <w:rsid w:val="003A7E3A"/>
    <w:rsid w:val="003A7FE8"/>
    <w:rsid w:val="003B010E"/>
    <w:rsid w:val="003B349A"/>
    <w:rsid w:val="003B4C84"/>
    <w:rsid w:val="003B7254"/>
    <w:rsid w:val="003B7F24"/>
    <w:rsid w:val="003C0D36"/>
    <w:rsid w:val="003C2606"/>
    <w:rsid w:val="003C2CA3"/>
    <w:rsid w:val="003C4EB1"/>
    <w:rsid w:val="003D1659"/>
    <w:rsid w:val="003D19B5"/>
    <w:rsid w:val="003D19B7"/>
    <w:rsid w:val="003D2E4A"/>
    <w:rsid w:val="003D3CD0"/>
    <w:rsid w:val="003D7AA2"/>
    <w:rsid w:val="003E1FE6"/>
    <w:rsid w:val="003E237F"/>
    <w:rsid w:val="003E433E"/>
    <w:rsid w:val="003E49E0"/>
    <w:rsid w:val="003E4E7A"/>
    <w:rsid w:val="003E5368"/>
    <w:rsid w:val="003E59DE"/>
    <w:rsid w:val="003F2264"/>
    <w:rsid w:val="003F2376"/>
    <w:rsid w:val="003F3ED8"/>
    <w:rsid w:val="003F4552"/>
    <w:rsid w:val="003F6A47"/>
    <w:rsid w:val="004004E8"/>
    <w:rsid w:val="004008CA"/>
    <w:rsid w:val="0040175B"/>
    <w:rsid w:val="00401D5F"/>
    <w:rsid w:val="00407EF0"/>
    <w:rsid w:val="00407FF7"/>
    <w:rsid w:val="00411584"/>
    <w:rsid w:val="00411F91"/>
    <w:rsid w:val="00413500"/>
    <w:rsid w:val="00416430"/>
    <w:rsid w:val="004165E7"/>
    <w:rsid w:val="004176BB"/>
    <w:rsid w:val="0042014D"/>
    <w:rsid w:val="00420259"/>
    <w:rsid w:val="00421D83"/>
    <w:rsid w:val="00423215"/>
    <w:rsid w:val="00425D45"/>
    <w:rsid w:val="004266E2"/>
    <w:rsid w:val="0043379C"/>
    <w:rsid w:val="0043561E"/>
    <w:rsid w:val="004360C7"/>
    <w:rsid w:val="0044054C"/>
    <w:rsid w:val="0044097F"/>
    <w:rsid w:val="00440CAF"/>
    <w:rsid w:val="00441191"/>
    <w:rsid w:val="004422B7"/>
    <w:rsid w:val="00442D4E"/>
    <w:rsid w:val="00443C67"/>
    <w:rsid w:val="00446B3C"/>
    <w:rsid w:val="00451945"/>
    <w:rsid w:val="00451EFC"/>
    <w:rsid w:val="004540F9"/>
    <w:rsid w:val="00456F4F"/>
    <w:rsid w:val="00457BA4"/>
    <w:rsid w:val="0046031A"/>
    <w:rsid w:val="00463CB4"/>
    <w:rsid w:val="00464372"/>
    <w:rsid w:val="0046780C"/>
    <w:rsid w:val="00470108"/>
    <w:rsid w:val="004734DA"/>
    <w:rsid w:val="00473AF4"/>
    <w:rsid w:val="00474345"/>
    <w:rsid w:val="0047531B"/>
    <w:rsid w:val="0047534F"/>
    <w:rsid w:val="00476A90"/>
    <w:rsid w:val="00483724"/>
    <w:rsid w:val="00485F4C"/>
    <w:rsid w:val="0049092A"/>
    <w:rsid w:val="0049196F"/>
    <w:rsid w:val="00492A4C"/>
    <w:rsid w:val="004930B7"/>
    <w:rsid w:val="00494777"/>
    <w:rsid w:val="00494A9C"/>
    <w:rsid w:val="00494ED9"/>
    <w:rsid w:val="004958A0"/>
    <w:rsid w:val="00496639"/>
    <w:rsid w:val="004A11FA"/>
    <w:rsid w:val="004A1E77"/>
    <w:rsid w:val="004A2C4B"/>
    <w:rsid w:val="004A2DD9"/>
    <w:rsid w:val="004A3164"/>
    <w:rsid w:val="004A41CF"/>
    <w:rsid w:val="004A439A"/>
    <w:rsid w:val="004A5507"/>
    <w:rsid w:val="004A5C4F"/>
    <w:rsid w:val="004A63B6"/>
    <w:rsid w:val="004A73BE"/>
    <w:rsid w:val="004A7A88"/>
    <w:rsid w:val="004B0119"/>
    <w:rsid w:val="004B0838"/>
    <w:rsid w:val="004B0BD0"/>
    <w:rsid w:val="004B2E00"/>
    <w:rsid w:val="004B3116"/>
    <w:rsid w:val="004B6AC5"/>
    <w:rsid w:val="004C0FAF"/>
    <w:rsid w:val="004C3249"/>
    <w:rsid w:val="004C36CB"/>
    <w:rsid w:val="004C4A1B"/>
    <w:rsid w:val="004C6E41"/>
    <w:rsid w:val="004D413B"/>
    <w:rsid w:val="004D620C"/>
    <w:rsid w:val="004D62B5"/>
    <w:rsid w:val="004D677A"/>
    <w:rsid w:val="004D77FD"/>
    <w:rsid w:val="004E03AD"/>
    <w:rsid w:val="004E1F77"/>
    <w:rsid w:val="004E2560"/>
    <w:rsid w:val="004E25EC"/>
    <w:rsid w:val="004E4FEA"/>
    <w:rsid w:val="004E7ECD"/>
    <w:rsid w:val="004F266F"/>
    <w:rsid w:val="004F41F4"/>
    <w:rsid w:val="004F5D88"/>
    <w:rsid w:val="004F62D1"/>
    <w:rsid w:val="004F6E28"/>
    <w:rsid w:val="004F7F1F"/>
    <w:rsid w:val="00501F6D"/>
    <w:rsid w:val="00502C12"/>
    <w:rsid w:val="00502E31"/>
    <w:rsid w:val="00503420"/>
    <w:rsid w:val="00504DD4"/>
    <w:rsid w:val="005053A8"/>
    <w:rsid w:val="005055C2"/>
    <w:rsid w:val="00505E3F"/>
    <w:rsid w:val="00507A2D"/>
    <w:rsid w:val="00507C3B"/>
    <w:rsid w:val="00507DC7"/>
    <w:rsid w:val="005101AC"/>
    <w:rsid w:val="005139A0"/>
    <w:rsid w:val="005143D1"/>
    <w:rsid w:val="005146FC"/>
    <w:rsid w:val="00514BCA"/>
    <w:rsid w:val="0051506B"/>
    <w:rsid w:val="00515339"/>
    <w:rsid w:val="005157DC"/>
    <w:rsid w:val="00520105"/>
    <w:rsid w:val="00523A21"/>
    <w:rsid w:val="00523C3E"/>
    <w:rsid w:val="005251A3"/>
    <w:rsid w:val="00526C61"/>
    <w:rsid w:val="0052741D"/>
    <w:rsid w:val="005279E3"/>
    <w:rsid w:val="00531592"/>
    <w:rsid w:val="0053254B"/>
    <w:rsid w:val="00535298"/>
    <w:rsid w:val="00537493"/>
    <w:rsid w:val="00537F62"/>
    <w:rsid w:val="00537F87"/>
    <w:rsid w:val="00540728"/>
    <w:rsid w:val="00541300"/>
    <w:rsid w:val="00541C54"/>
    <w:rsid w:val="00543C0B"/>
    <w:rsid w:val="00544376"/>
    <w:rsid w:val="005446AA"/>
    <w:rsid w:val="00545416"/>
    <w:rsid w:val="00545C93"/>
    <w:rsid w:val="005461B3"/>
    <w:rsid w:val="00551597"/>
    <w:rsid w:val="005515D7"/>
    <w:rsid w:val="00552361"/>
    <w:rsid w:val="00552645"/>
    <w:rsid w:val="00552E9E"/>
    <w:rsid w:val="00554028"/>
    <w:rsid w:val="00557846"/>
    <w:rsid w:val="00560DFE"/>
    <w:rsid w:val="0056318B"/>
    <w:rsid w:val="00564020"/>
    <w:rsid w:val="00564CFB"/>
    <w:rsid w:val="0057669C"/>
    <w:rsid w:val="00586DD7"/>
    <w:rsid w:val="0059112B"/>
    <w:rsid w:val="00592740"/>
    <w:rsid w:val="00593B93"/>
    <w:rsid w:val="00593F7D"/>
    <w:rsid w:val="00596154"/>
    <w:rsid w:val="00596F70"/>
    <w:rsid w:val="005A1902"/>
    <w:rsid w:val="005A2141"/>
    <w:rsid w:val="005A2F73"/>
    <w:rsid w:val="005A35EC"/>
    <w:rsid w:val="005A3770"/>
    <w:rsid w:val="005A4FD5"/>
    <w:rsid w:val="005A78D8"/>
    <w:rsid w:val="005B1052"/>
    <w:rsid w:val="005B2F14"/>
    <w:rsid w:val="005B3D3D"/>
    <w:rsid w:val="005B7A15"/>
    <w:rsid w:val="005C1DD4"/>
    <w:rsid w:val="005C5443"/>
    <w:rsid w:val="005C5B20"/>
    <w:rsid w:val="005C621B"/>
    <w:rsid w:val="005C77DA"/>
    <w:rsid w:val="005D1AA8"/>
    <w:rsid w:val="005D2CBB"/>
    <w:rsid w:val="005D33E4"/>
    <w:rsid w:val="005D6D06"/>
    <w:rsid w:val="005D76E8"/>
    <w:rsid w:val="005D7F86"/>
    <w:rsid w:val="005E1AC2"/>
    <w:rsid w:val="005E22DE"/>
    <w:rsid w:val="005E26ED"/>
    <w:rsid w:val="005E60BF"/>
    <w:rsid w:val="005E64F3"/>
    <w:rsid w:val="005F1004"/>
    <w:rsid w:val="005F1E6E"/>
    <w:rsid w:val="005F3CCD"/>
    <w:rsid w:val="005F416A"/>
    <w:rsid w:val="005F4668"/>
    <w:rsid w:val="005F48CD"/>
    <w:rsid w:val="005F5872"/>
    <w:rsid w:val="005F5B06"/>
    <w:rsid w:val="005F68A9"/>
    <w:rsid w:val="006004D1"/>
    <w:rsid w:val="00600E63"/>
    <w:rsid w:val="0060164D"/>
    <w:rsid w:val="00601C9A"/>
    <w:rsid w:val="00604174"/>
    <w:rsid w:val="00607A55"/>
    <w:rsid w:val="006114F6"/>
    <w:rsid w:val="006124E2"/>
    <w:rsid w:val="00613CE9"/>
    <w:rsid w:val="006141E3"/>
    <w:rsid w:val="00615F67"/>
    <w:rsid w:val="0061730C"/>
    <w:rsid w:val="00617770"/>
    <w:rsid w:val="00617A4F"/>
    <w:rsid w:val="00617EDD"/>
    <w:rsid w:val="00621B4B"/>
    <w:rsid w:val="00624490"/>
    <w:rsid w:val="00625A5D"/>
    <w:rsid w:val="0063164E"/>
    <w:rsid w:val="00632377"/>
    <w:rsid w:val="00633E2F"/>
    <w:rsid w:val="00635E2F"/>
    <w:rsid w:val="0064287D"/>
    <w:rsid w:val="00642D2F"/>
    <w:rsid w:val="006434F5"/>
    <w:rsid w:val="00645B8B"/>
    <w:rsid w:val="00645DBE"/>
    <w:rsid w:val="006569D2"/>
    <w:rsid w:val="006574D3"/>
    <w:rsid w:val="006602ED"/>
    <w:rsid w:val="00663CBD"/>
    <w:rsid w:val="00671FDD"/>
    <w:rsid w:val="00672FA3"/>
    <w:rsid w:val="00673207"/>
    <w:rsid w:val="00675531"/>
    <w:rsid w:val="00680327"/>
    <w:rsid w:val="006809B1"/>
    <w:rsid w:val="006817EE"/>
    <w:rsid w:val="00683D70"/>
    <w:rsid w:val="0068538B"/>
    <w:rsid w:val="00687B61"/>
    <w:rsid w:val="0069005B"/>
    <w:rsid w:val="00690A80"/>
    <w:rsid w:val="00696280"/>
    <w:rsid w:val="00696E41"/>
    <w:rsid w:val="006A045A"/>
    <w:rsid w:val="006A1132"/>
    <w:rsid w:val="006A4C0C"/>
    <w:rsid w:val="006A5987"/>
    <w:rsid w:val="006A7C31"/>
    <w:rsid w:val="006B0441"/>
    <w:rsid w:val="006B12C8"/>
    <w:rsid w:val="006B451F"/>
    <w:rsid w:val="006B47E9"/>
    <w:rsid w:val="006B4BFE"/>
    <w:rsid w:val="006B59CE"/>
    <w:rsid w:val="006B5E73"/>
    <w:rsid w:val="006B7D95"/>
    <w:rsid w:val="006C4C25"/>
    <w:rsid w:val="006C5230"/>
    <w:rsid w:val="006C695D"/>
    <w:rsid w:val="006C7041"/>
    <w:rsid w:val="006D17DF"/>
    <w:rsid w:val="006D48EC"/>
    <w:rsid w:val="006D49D5"/>
    <w:rsid w:val="006D784E"/>
    <w:rsid w:val="006D7BC4"/>
    <w:rsid w:val="006E0515"/>
    <w:rsid w:val="006E085F"/>
    <w:rsid w:val="006E2025"/>
    <w:rsid w:val="006E2A2D"/>
    <w:rsid w:val="006E3173"/>
    <w:rsid w:val="006E3F28"/>
    <w:rsid w:val="006E490F"/>
    <w:rsid w:val="006E5418"/>
    <w:rsid w:val="006E7A13"/>
    <w:rsid w:val="006E7B0F"/>
    <w:rsid w:val="006F0C2A"/>
    <w:rsid w:val="006F1CD8"/>
    <w:rsid w:val="006F2B56"/>
    <w:rsid w:val="006F3B34"/>
    <w:rsid w:val="006F4247"/>
    <w:rsid w:val="006F478B"/>
    <w:rsid w:val="006F55F7"/>
    <w:rsid w:val="007006D6"/>
    <w:rsid w:val="00700F79"/>
    <w:rsid w:val="007024E0"/>
    <w:rsid w:val="00702AF8"/>
    <w:rsid w:val="00702BE6"/>
    <w:rsid w:val="0070364D"/>
    <w:rsid w:val="00707308"/>
    <w:rsid w:val="00707912"/>
    <w:rsid w:val="00707E75"/>
    <w:rsid w:val="007118DE"/>
    <w:rsid w:val="00714617"/>
    <w:rsid w:val="007149E2"/>
    <w:rsid w:val="00725B56"/>
    <w:rsid w:val="00731627"/>
    <w:rsid w:val="00733742"/>
    <w:rsid w:val="00733BF7"/>
    <w:rsid w:val="00735598"/>
    <w:rsid w:val="00735B46"/>
    <w:rsid w:val="00737595"/>
    <w:rsid w:val="00740620"/>
    <w:rsid w:val="00741CEE"/>
    <w:rsid w:val="00742D21"/>
    <w:rsid w:val="007432E7"/>
    <w:rsid w:val="007453AE"/>
    <w:rsid w:val="0074614E"/>
    <w:rsid w:val="00750666"/>
    <w:rsid w:val="0075366E"/>
    <w:rsid w:val="0075503A"/>
    <w:rsid w:val="00756194"/>
    <w:rsid w:val="00760850"/>
    <w:rsid w:val="00760882"/>
    <w:rsid w:val="0076089E"/>
    <w:rsid w:val="00761287"/>
    <w:rsid w:val="007621E2"/>
    <w:rsid w:val="00762AD4"/>
    <w:rsid w:val="0076327A"/>
    <w:rsid w:val="007635D6"/>
    <w:rsid w:val="0076414A"/>
    <w:rsid w:val="00764289"/>
    <w:rsid w:val="00764D9B"/>
    <w:rsid w:val="00765A8F"/>
    <w:rsid w:val="00766A14"/>
    <w:rsid w:val="00770B28"/>
    <w:rsid w:val="0077477D"/>
    <w:rsid w:val="00774E55"/>
    <w:rsid w:val="007752ED"/>
    <w:rsid w:val="007759B3"/>
    <w:rsid w:val="00775C62"/>
    <w:rsid w:val="00780A12"/>
    <w:rsid w:val="00780A19"/>
    <w:rsid w:val="00780BD6"/>
    <w:rsid w:val="00786A86"/>
    <w:rsid w:val="00792BE7"/>
    <w:rsid w:val="0079311D"/>
    <w:rsid w:val="007966C9"/>
    <w:rsid w:val="007A073F"/>
    <w:rsid w:val="007A2455"/>
    <w:rsid w:val="007A377C"/>
    <w:rsid w:val="007A37D7"/>
    <w:rsid w:val="007B01AA"/>
    <w:rsid w:val="007B1313"/>
    <w:rsid w:val="007B20F1"/>
    <w:rsid w:val="007B2C75"/>
    <w:rsid w:val="007B32B9"/>
    <w:rsid w:val="007B3AF5"/>
    <w:rsid w:val="007B3B29"/>
    <w:rsid w:val="007B62A8"/>
    <w:rsid w:val="007B6A1A"/>
    <w:rsid w:val="007C130E"/>
    <w:rsid w:val="007C2ECE"/>
    <w:rsid w:val="007C407C"/>
    <w:rsid w:val="007D1485"/>
    <w:rsid w:val="007D7B5B"/>
    <w:rsid w:val="007D7C70"/>
    <w:rsid w:val="007E08F1"/>
    <w:rsid w:val="007E12F6"/>
    <w:rsid w:val="007E1803"/>
    <w:rsid w:val="007E1AD7"/>
    <w:rsid w:val="007E20DB"/>
    <w:rsid w:val="007E3A4A"/>
    <w:rsid w:val="007E5BF7"/>
    <w:rsid w:val="007E6876"/>
    <w:rsid w:val="007E7678"/>
    <w:rsid w:val="007F44C0"/>
    <w:rsid w:val="007F4773"/>
    <w:rsid w:val="007F5439"/>
    <w:rsid w:val="007F6B91"/>
    <w:rsid w:val="007F7639"/>
    <w:rsid w:val="007F7C2E"/>
    <w:rsid w:val="00801E78"/>
    <w:rsid w:val="00803B66"/>
    <w:rsid w:val="00804DAE"/>
    <w:rsid w:val="00810374"/>
    <w:rsid w:val="008117D5"/>
    <w:rsid w:val="008129AF"/>
    <w:rsid w:val="00813B73"/>
    <w:rsid w:val="008147CD"/>
    <w:rsid w:val="008154ED"/>
    <w:rsid w:val="008158F9"/>
    <w:rsid w:val="0081684E"/>
    <w:rsid w:val="0082197D"/>
    <w:rsid w:val="008225B8"/>
    <w:rsid w:val="008230D6"/>
    <w:rsid w:val="008236F9"/>
    <w:rsid w:val="008242FB"/>
    <w:rsid w:val="00826E31"/>
    <w:rsid w:val="008310A2"/>
    <w:rsid w:val="00834293"/>
    <w:rsid w:val="00837099"/>
    <w:rsid w:val="008375BB"/>
    <w:rsid w:val="00843972"/>
    <w:rsid w:val="00846E92"/>
    <w:rsid w:val="008511CF"/>
    <w:rsid w:val="00851CF5"/>
    <w:rsid w:val="008522CF"/>
    <w:rsid w:val="00853147"/>
    <w:rsid w:val="00853A7A"/>
    <w:rsid w:val="00860C27"/>
    <w:rsid w:val="0087127B"/>
    <w:rsid w:val="00872F82"/>
    <w:rsid w:val="00873FD7"/>
    <w:rsid w:val="00875100"/>
    <w:rsid w:val="00876712"/>
    <w:rsid w:val="00881862"/>
    <w:rsid w:val="008837B8"/>
    <w:rsid w:val="008856AE"/>
    <w:rsid w:val="00887098"/>
    <w:rsid w:val="008870B9"/>
    <w:rsid w:val="00891D5E"/>
    <w:rsid w:val="00893AB8"/>
    <w:rsid w:val="00894A5D"/>
    <w:rsid w:val="00896669"/>
    <w:rsid w:val="0089743E"/>
    <w:rsid w:val="008A03C9"/>
    <w:rsid w:val="008A06D3"/>
    <w:rsid w:val="008A12B3"/>
    <w:rsid w:val="008A1B8E"/>
    <w:rsid w:val="008A36D5"/>
    <w:rsid w:val="008A39A9"/>
    <w:rsid w:val="008A558F"/>
    <w:rsid w:val="008A6410"/>
    <w:rsid w:val="008A6C49"/>
    <w:rsid w:val="008A6CC2"/>
    <w:rsid w:val="008B093C"/>
    <w:rsid w:val="008B53A0"/>
    <w:rsid w:val="008B7903"/>
    <w:rsid w:val="008C706F"/>
    <w:rsid w:val="008C7176"/>
    <w:rsid w:val="008D0C53"/>
    <w:rsid w:val="008D16E9"/>
    <w:rsid w:val="008D5260"/>
    <w:rsid w:val="008D589C"/>
    <w:rsid w:val="008D60D7"/>
    <w:rsid w:val="008D63CB"/>
    <w:rsid w:val="008D667E"/>
    <w:rsid w:val="008E2785"/>
    <w:rsid w:val="008E332D"/>
    <w:rsid w:val="008E3A2E"/>
    <w:rsid w:val="008E6650"/>
    <w:rsid w:val="008F2480"/>
    <w:rsid w:val="008F293D"/>
    <w:rsid w:val="008F3E15"/>
    <w:rsid w:val="009016F2"/>
    <w:rsid w:val="0090204C"/>
    <w:rsid w:val="00903A15"/>
    <w:rsid w:val="00905D62"/>
    <w:rsid w:val="00905E10"/>
    <w:rsid w:val="00907771"/>
    <w:rsid w:val="009135FF"/>
    <w:rsid w:val="00913C7B"/>
    <w:rsid w:val="00914DB2"/>
    <w:rsid w:val="00914F20"/>
    <w:rsid w:val="0091533A"/>
    <w:rsid w:val="00915458"/>
    <w:rsid w:val="00917454"/>
    <w:rsid w:val="009175DC"/>
    <w:rsid w:val="00917C53"/>
    <w:rsid w:val="009215E6"/>
    <w:rsid w:val="0092198B"/>
    <w:rsid w:val="00923D4E"/>
    <w:rsid w:val="009255CE"/>
    <w:rsid w:val="0092584F"/>
    <w:rsid w:val="00930AFA"/>
    <w:rsid w:val="00930F91"/>
    <w:rsid w:val="00931337"/>
    <w:rsid w:val="009348D7"/>
    <w:rsid w:val="00934B61"/>
    <w:rsid w:val="00940163"/>
    <w:rsid w:val="0094258D"/>
    <w:rsid w:val="00944100"/>
    <w:rsid w:val="009445E5"/>
    <w:rsid w:val="009452E6"/>
    <w:rsid w:val="00945F8E"/>
    <w:rsid w:val="00947793"/>
    <w:rsid w:val="00950533"/>
    <w:rsid w:val="009510B9"/>
    <w:rsid w:val="00951901"/>
    <w:rsid w:val="00952F16"/>
    <w:rsid w:val="009535F6"/>
    <w:rsid w:val="009561DE"/>
    <w:rsid w:val="0096047C"/>
    <w:rsid w:val="009606E6"/>
    <w:rsid w:val="0096149B"/>
    <w:rsid w:val="00961E35"/>
    <w:rsid w:val="009621FE"/>
    <w:rsid w:val="00962417"/>
    <w:rsid w:val="009703AB"/>
    <w:rsid w:val="00974ED3"/>
    <w:rsid w:val="00976BC8"/>
    <w:rsid w:val="0097752C"/>
    <w:rsid w:val="00977BB0"/>
    <w:rsid w:val="00981A75"/>
    <w:rsid w:val="00982870"/>
    <w:rsid w:val="009834A0"/>
    <w:rsid w:val="00987C01"/>
    <w:rsid w:val="00991050"/>
    <w:rsid w:val="0099166A"/>
    <w:rsid w:val="009917EF"/>
    <w:rsid w:val="009919F8"/>
    <w:rsid w:val="00991DC2"/>
    <w:rsid w:val="00992DDE"/>
    <w:rsid w:val="00993D3A"/>
    <w:rsid w:val="0099484D"/>
    <w:rsid w:val="009964F7"/>
    <w:rsid w:val="009A2461"/>
    <w:rsid w:val="009A30D0"/>
    <w:rsid w:val="009A3B02"/>
    <w:rsid w:val="009B03E8"/>
    <w:rsid w:val="009B2B3F"/>
    <w:rsid w:val="009B3019"/>
    <w:rsid w:val="009B4AB2"/>
    <w:rsid w:val="009B4D78"/>
    <w:rsid w:val="009B5570"/>
    <w:rsid w:val="009B5994"/>
    <w:rsid w:val="009C02DF"/>
    <w:rsid w:val="009C0AEF"/>
    <w:rsid w:val="009C25E1"/>
    <w:rsid w:val="009C3178"/>
    <w:rsid w:val="009D3BCA"/>
    <w:rsid w:val="009D5141"/>
    <w:rsid w:val="009D6F45"/>
    <w:rsid w:val="009E2549"/>
    <w:rsid w:val="009E290C"/>
    <w:rsid w:val="009E2B88"/>
    <w:rsid w:val="009E6E75"/>
    <w:rsid w:val="009E755B"/>
    <w:rsid w:val="009F17A3"/>
    <w:rsid w:val="009F21EA"/>
    <w:rsid w:val="009F2616"/>
    <w:rsid w:val="009F2959"/>
    <w:rsid w:val="009F5A8D"/>
    <w:rsid w:val="009F5C00"/>
    <w:rsid w:val="009F7AEC"/>
    <w:rsid w:val="009F7F34"/>
    <w:rsid w:val="00A015B9"/>
    <w:rsid w:val="00A02E2F"/>
    <w:rsid w:val="00A02F72"/>
    <w:rsid w:val="00A033FA"/>
    <w:rsid w:val="00A05AF8"/>
    <w:rsid w:val="00A06A17"/>
    <w:rsid w:val="00A0725E"/>
    <w:rsid w:val="00A07C1F"/>
    <w:rsid w:val="00A10B49"/>
    <w:rsid w:val="00A11B66"/>
    <w:rsid w:val="00A126B5"/>
    <w:rsid w:val="00A13120"/>
    <w:rsid w:val="00A13D2A"/>
    <w:rsid w:val="00A14A2A"/>
    <w:rsid w:val="00A16043"/>
    <w:rsid w:val="00A167B4"/>
    <w:rsid w:val="00A1732F"/>
    <w:rsid w:val="00A17447"/>
    <w:rsid w:val="00A216E6"/>
    <w:rsid w:val="00A24041"/>
    <w:rsid w:val="00A25837"/>
    <w:rsid w:val="00A26837"/>
    <w:rsid w:val="00A32B24"/>
    <w:rsid w:val="00A32CAF"/>
    <w:rsid w:val="00A3647B"/>
    <w:rsid w:val="00A37562"/>
    <w:rsid w:val="00A41D0A"/>
    <w:rsid w:val="00A42053"/>
    <w:rsid w:val="00A42F73"/>
    <w:rsid w:val="00A431C8"/>
    <w:rsid w:val="00A44794"/>
    <w:rsid w:val="00A44B7E"/>
    <w:rsid w:val="00A4502B"/>
    <w:rsid w:val="00A4527A"/>
    <w:rsid w:val="00A46229"/>
    <w:rsid w:val="00A47570"/>
    <w:rsid w:val="00A508C4"/>
    <w:rsid w:val="00A508EF"/>
    <w:rsid w:val="00A530D3"/>
    <w:rsid w:val="00A5348F"/>
    <w:rsid w:val="00A558CA"/>
    <w:rsid w:val="00A55AC4"/>
    <w:rsid w:val="00A62AF2"/>
    <w:rsid w:val="00A64382"/>
    <w:rsid w:val="00A6679D"/>
    <w:rsid w:val="00A70E4F"/>
    <w:rsid w:val="00A72BD0"/>
    <w:rsid w:val="00A743D9"/>
    <w:rsid w:val="00A74B16"/>
    <w:rsid w:val="00A75742"/>
    <w:rsid w:val="00A75DB3"/>
    <w:rsid w:val="00A770CB"/>
    <w:rsid w:val="00A77E12"/>
    <w:rsid w:val="00A77ECC"/>
    <w:rsid w:val="00A81115"/>
    <w:rsid w:val="00A815D1"/>
    <w:rsid w:val="00A8460A"/>
    <w:rsid w:val="00A848BD"/>
    <w:rsid w:val="00A85112"/>
    <w:rsid w:val="00A8578C"/>
    <w:rsid w:val="00A86581"/>
    <w:rsid w:val="00A93E9B"/>
    <w:rsid w:val="00A9484D"/>
    <w:rsid w:val="00A956FF"/>
    <w:rsid w:val="00A95853"/>
    <w:rsid w:val="00A95A0B"/>
    <w:rsid w:val="00A97590"/>
    <w:rsid w:val="00A979AD"/>
    <w:rsid w:val="00AA0364"/>
    <w:rsid w:val="00AA07B0"/>
    <w:rsid w:val="00AA296F"/>
    <w:rsid w:val="00AA3C09"/>
    <w:rsid w:val="00AA4C9B"/>
    <w:rsid w:val="00AA669D"/>
    <w:rsid w:val="00AA6ED6"/>
    <w:rsid w:val="00AA6FEF"/>
    <w:rsid w:val="00AA71D9"/>
    <w:rsid w:val="00AA7605"/>
    <w:rsid w:val="00AA7C83"/>
    <w:rsid w:val="00AB03F5"/>
    <w:rsid w:val="00AB2FE5"/>
    <w:rsid w:val="00AC02BA"/>
    <w:rsid w:val="00AC0570"/>
    <w:rsid w:val="00AC0CD9"/>
    <w:rsid w:val="00AC16CF"/>
    <w:rsid w:val="00AC367C"/>
    <w:rsid w:val="00AC5F0D"/>
    <w:rsid w:val="00AC77D8"/>
    <w:rsid w:val="00AD04C4"/>
    <w:rsid w:val="00AD078A"/>
    <w:rsid w:val="00AD0877"/>
    <w:rsid w:val="00AD1971"/>
    <w:rsid w:val="00AD20C2"/>
    <w:rsid w:val="00AD2C0F"/>
    <w:rsid w:val="00AD2DFE"/>
    <w:rsid w:val="00AD7C22"/>
    <w:rsid w:val="00AE0776"/>
    <w:rsid w:val="00AE1BC2"/>
    <w:rsid w:val="00AE2055"/>
    <w:rsid w:val="00AE4B70"/>
    <w:rsid w:val="00AE4CA5"/>
    <w:rsid w:val="00AE52A9"/>
    <w:rsid w:val="00AE6AEA"/>
    <w:rsid w:val="00AE6C2C"/>
    <w:rsid w:val="00AE75CD"/>
    <w:rsid w:val="00AE775F"/>
    <w:rsid w:val="00AE7A90"/>
    <w:rsid w:val="00AF0713"/>
    <w:rsid w:val="00AF242D"/>
    <w:rsid w:val="00AF2762"/>
    <w:rsid w:val="00AF299F"/>
    <w:rsid w:val="00AF2F46"/>
    <w:rsid w:val="00AF36AB"/>
    <w:rsid w:val="00AF4E16"/>
    <w:rsid w:val="00AF7872"/>
    <w:rsid w:val="00AF7A05"/>
    <w:rsid w:val="00B00A75"/>
    <w:rsid w:val="00B01EB5"/>
    <w:rsid w:val="00B01EDC"/>
    <w:rsid w:val="00B02B55"/>
    <w:rsid w:val="00B03B61"/>
    <w:rsid w:val="00B046EA"/>
    <w:rsid w:val="00B04AC0"/>
    <w:rsid w:val="00B04B95"/>
    <w:rsid w:val="00B058D7"/>
    <w:rsid w:val="00B07567"/>
    <w:rsid w:val="00B07D61"/>
    <w:rsid w:val="00B100A8"/>
    <w:rsid w:val="00B110F0"/>
    <w:rsid w:val="00B12389"/>
    <w:rsid w:val="00B13C6C"/>
    <w:rsid w:val="00B14392"/>
    <w:rsid w:val="00B14A21"/>
    <w:rsid w:val="00B14E6A"/>
    <w:rsid w:val="00B166C1"/>
    <w:rsid w:val="00B166DC"/>
    <w:rsid w:val="00B206BF"/>
    <w:rsid w:val="00B24C1D"/>
    <w:rsid w:val="00B26B73"/>
    <w:rsid w:val="00B27ADD"/>
    <w:rsid w:val="00B27B4F"/>
    <w:rsid w:val="00B3123D"/>
    <w:rsid w:val="00B32E2D"/>
    <w:rsid w:val="00B34161"/>
    <w:rsid w:val="00B345E7"/>
    <w:rsid w:val="00B34C2D"/>
    <w:rsid w:val="00B358AA"/>
    <w:rsid w:val="00B423FD"/>
    <w:rsid w:val="00B42CCB"/>
    <w:rsid w:val="00B436E9"/>
    <w:rsid w:val="00B44BBE"/>
    <w:rsid w:val="00B45CC3"/>
    <w:rsid w:val="00B45D29"/>
    <w:rsid w:val="00B46BD4"/>
    <w:rsid w:val="00B52B5A"/>
    <w:rsid w:val="00B54569"/>
    <w:rsid w:val="00B55246"/>
    <w:rsid w:val="00B5555D"/>
    <w:rsid w:val="00B57565"/>
    <w:rsid w:val="00B57E92"/>
    <w:rsid w:val="00B62ECF"/>
    <w:rsid w:val="00B658CB"/>
    <w:rsid w:val="00B65E66"/>
    <w:rsid w:val="00B67739"/>
    <w:rsid w:val="00B71654"/>
    <w:rsid w:val="00B72C78"/>
    <w:rsid w:val="00B73F87"/>
    <w:rsid w:val="00B7506F"/>
    <w:rsid w:val="00B80B2A"/>
    <w:rsid w:val="00B819BE"/>
    <w:rsid w:val="00B86DB5"/>
    <w:rsid w:val="00B87850"/>
    <w:rsid w:val="00B87937"/>
    <w:rsid w:val="00B9098F"/>
    <w:rsid w:val="00B923A7"/>
    <w:rsid w:val="00B928A2"/>
    <w:rsid w:val="00B928A8"/>
    <w:rsid w:val="00B95940"/>
    <w:rsid w:val="00B9751B"/>
    <w:rsid w:val="00BA0685"/>
    <w:rsid w:val="00BA10E9"/>
    <w:rsid w:val="00BA2A27"/>
    <w:rsid w:val="00BA3579"/>
    <w:rsid w:val="00BA3F89"/>
    <w:rsid w:val="00BA74DC"/>
    <w:rsid w:val="00BA7995"/>
    <w:rsid w:val="00BA7F6E"/>
    <w:rsid w:val="00BB0AAF"/>
    <w:rsid w:val="00BB2351"/>
    <w:rsid w:val="00BB4B04"/>
    <w:rsid w:val="00BB5052"/>
    <w:rsid w:val="00BB5FA3"/>
    <w:rsid w:val="00BC1B5E"/>
    <w:rsid w:val="00BC38BB"/>
    <w:rsid w:val="00BC4E00"/>
    <w:rsid w:val="00BD24F1"/>
    <w:rsid w:val="00BD25A1"/>
    <w:rsid w:val="00BD46A2"/>
    <w:rsid w:val="00BD4F37"/>
    <w:rsid w:val="00BD670F"/>
    <w:rsid w:val="00BD6817"/>
    <w:rsid w:val="00BD734D"/>
    <w:rsid w:val="00BD7F23"/>
    <w:rsid w:val="00BE1B27"/>
    <w:rsid w:val="00BE1F97"/>
    <w:rsid w:val="00BE25FF"/>
    <w:rsid w:val="00BE2DAE"/>
    <w:rsid w:val="00BE627A"/>
    <w:rsid w:val="00BE7410"/>
    <w:rsid w:val="00BE7807"/>
    <w:rsid w:val="00BF02FA"/>
    <w:rsid w:val="00BF0A7F"/>
    <w:rsid w:val="00BF4D01"/>
    <w:rsid w:val="00BF5A12"/>
    <w:rsid w:val="00BF7BCE"/>
    <w:rsid w:val="00C054DA"/>
    <w:rsid w:val="00C05C4B"/>
    <w:rsid w:val="00C0633A"/>
    <w:rsid w:val="00C06B3D"/>
    <w:rsid w:val="00C113BB"/>
    <w:rsid w:val="00C113FA"/>
    <w:rsid w:val="00C11B38"/>
    <w:rsid w:val="00C11E46"/>
    <w:rsid w:val="00C12D17"/>
    <w:rsid w:val="00C1481E"/>
    <w:rsid w:val="00C173BB"/>
    <w:rsid w:val="00C17C43"/>
    <w:rsid w:val="00C25969"/>
    <w:rsid w:val="00C25EC0"/>
    <w:rsid w:val="00C26BA2"/>
    <w:rsid w:val="00C31DFD"/>
    <w:rsid w:val="00C34747"/>
    <w:rsid w:val="00C3507B"/>
    <w:rsid w:val="00C3540A"/>
    <w:rsid w:val="00C36D61"/>
    <w:rsid w:val="00C36EB4"/>
    <w:rsid w:val="00C4015B"/>
    <w:rsid w:val="00C404D1"/>
    <w:rsid w:val="00C41AEF"/>
    <w:rsid w:val="00C41F74"/>
    <w:rsid w:val="00C42DB4"/>
    <w:rsid w:val="00C439C5"/>
    <w:rsid w:val="00C44509"/>
    <w:rsid w:val="00C465CA"/>
    <w:rsid w:val="00C477B2"/>
    <w:rsid w:val="00C507F2"/>
    <w:rsid w:val="00C53CAD"/>
    <w:rsid w:val="00C57EBA"/>
    <w:rsid w:val="00C622E5"/>
    <w:rsid w:val="00C64546"/>
    <w:rsid w:val="00C65107"/>
    <w:rsid w:val="00C67C7F"/>
    <w:rsid w:val="00C71EAD"/>
    <w:rsid w:val="00C73B5C"/>
    <w:rsid w:val="00C747FD"/>
    <w:rsid w:val="00C75227"/>
    <w:rsid w:val="00C7568F"/>
    <w:rsid w:val="00C77A37"/>
    <w:rsid w:val="00C802D0"/>
    <w:rsid w:val="00C81A43"/>
    <w:rsid w:val="00C820B2"/>
    <w:rsid w:val="00C82372"/>
    <w:rsid w:val="00C83FA2"/>
    <w:rsid w:val="00C8421D"/>
    <w:rsid w:val="00C8579A"/>
    <w:rsid w:val="00C873E6"/>
    <w:rsid w:val="00C87BE1"/>
    <w:rsid w:val="00C91070"/>
    <w:rsid w:val="00C91738"/>
    <w:rsid w:val="00C921EC"/>
    <w:rsid w:val="00C925B5"/>
    <w:rsid w:val="00C93346"/>
    <w:rsid w:val="00C93AFF"/>
    <w:rsid w:val="00C94A87"/>
    <w:rsid w:val="00C96F96"/>
    <w:rsid w:val="00CA05FF"/>
    <w:rsid w:val="00CA0660"/>
    <w:rsid w:val="00CA318C"/>
    <w:rsid w:val="00CA61F3"/>
    <w:rsid w:val="00CA7AE5"/>
    <w:rsid w:val="00CB35F0"/>
    <w:rsid w:val="00CC03F8"/>
    <w:rsid w:val="00CC0756"/>
    <w:rsid w:val="00CC1190"/>
    <w:rsid w:val="00CC37E7"/>
    <w:rsid w:val="00CD0482"/>
    <w:rsid w:val="00CD4028"/>
    <w:rsid w:val="00CE00EE"/>
    <w:rsid w:val="00CE03FF"/>
    <w:rsid w:val="00CE4064"/>
    <w:rsid w:val="00CE47C6"/>
    <w:rsid w:val="00CE5918"/>
    <w:rsid w:val="00CE62BE"/>
    <w:rsid w:val="00CE68D4"/>
    <w:rsid w:val="00CF167F"/>
    <w:rsid w:val="00CF2029"/>
    <w:rsid w:val="00CF6696"/>
    <w:rsid w:val="00CF6AA9"/>
    <w:rsid w:val="00CF7A23"/>
    <w:rsid w:val="00D00492"/>
    <w:rsid w:val="00D0094D"/>
    <w:rsid w:val="00D02BD0"/>
    <w:rsid w:val="00D03A1A"/>
    <w:rsid w:val="00D03D03"/>
    <w:rsid w:val="00D05010"/>
    <w:rsid w:val="00D07798"/>
    <w:rsid w:val="00D07C4C"/>
    <w:rsid w:val="00D135AA"/>
    <w:rsid w:val="00D14ED6"/>
    <w:rsid w:val="00D15488"/>
    <w:rsid w:val="00D15D05"/>
    <w:rsid w:val="00D163EF"/>
    <w:rsid w:val="00D170D3"/>
    <w:rsid w:val="00D17619"/>
    <w:rsid w:val="00D233C6"/>
    <w:rsid w:val="00D24346"/>
    <w:rsid w:val="00D244A9"/>
    <w:rsid w:val="00D24E14"/>
    <w:rsid w:val="00D26F7D"/>
    <w:rsid w:val="00D30779"/>
    <w:rsid w:val="00D31A9D"/>
    <w:rsid w:val="00D32E55"/>
    <w:rsid w:val="00D3375D"/>
    <w:rsid w:val="00D33F28"/>
    <w:rsid w:val="00D350E3"/>
    <w:rsid w:val="00D37518"/>
    <w:rsid w:val="00D37781"/>
    <w:rsid w:val="00D4371B"/>
    <w:rsid w:val="00D44354"/>
    <w:rsid w:val="00D505CB"/>
    <w:rsid w:val="00D55C1F"/>
    <w:rsid w:val="00D57034"/>
    <w:rsid w:val="00D60563"/>
    <w:rsid w:val="00D607BB"/>
    <w:rsid w:val="00D61577"/>
    <w:rsid w:val="00D62CB2"/>
    <w:rsid w:val="00D63110"/>
    <w:rsid w:val="00D65AAD"/>
    <w:rsid w:val="00D67C56"/>
    <w:rsid w:val="00D7181B"/>
    <w:rsid w:val="00D7673A"/>
    <w:rsid w:val="00D81557"/>
    <w:rsid w:val="00D82B24"/>
    <w:rsid w:val="00D82B2E"/>
    <w:rsid w:val="00D82BF1"/>
    <w:rsid w:val="00D86145"/>
    <w:rsid w:val="00D9290E"/>
    <w:rsid w:val="00D92F18"/>
    <w:rsid w:val="00D95137"/>
    <w:rsid w:val="00D959C1"/>
    <w:rsid w:val="00D96714"/>
    <w:rsid w:val="00D967E9"/>
    <w:rsid w:val="00DA06D8"/>
    <w:rsid w:val="00DA2921"/>
    <w:rsid w:val="00DA43DA"/>
    <w:rsid w:val="00DA57AD"/>
    <w:rsid w:val="00DA65A4"/>
    <w:rsid w:val="00DB0C8F"/>
    <w:rsid w:val="00DB0D3D"/>
    <w:rsid w:val="00DB130E"/>
    <w:rsid w:val="00DB183E"/>
    <w:rsid w:val="00DB241E"/>
    <w:rsid w:val="00DB2AFF"/>
    <w:rsid w:val="00DB4F26"/>
    <w:rsid w:val="00DB7BFD"/>
    <w:rsid w:val="00DC0EC6"/>
    <w:rsid w:val="00DC139C"/>
    <w:rsid w:val="00DC140B"/>
    <w:rsid w:val="00DC3A71"/>
    <w:rsid w:val="00DC5E4F"/>
    <w:rsid w:val="00DD16B2"/>
    <w:rsid w:val="00DD2B26"/>
    <w:rsid w:val="00DD5597"/>
    <w:rsid w:val="00DD6CE0"/>
    <w:rsid w:val="00DD6F79"/>
    <w:rsid w:val="00DE0186"/>
    <w:rsid w:val="00DE0699"/>
    <w:rsid w:val="00DE264A"/>
    <w:rsid w:val="00DE4964"/>
    <w:rsid w:val="00DE54A8"/>
    <w:rsid w:val="00DF2334"/>
    <w:rsid w:val="00DF738C"/>
    <w:rsid w:val="00E00083"/>
    <w:rsid w:val="00E02E74"/>
    <w:rsid w:val="00E033A8"/>
    <w:rsid w:val="00E04B96"/>
    <w:rsid w:val="00E0542A"/>
    <w:rsid w:val="00E12D3B"/>
    <w:rsid w:val="00E1487F"/>
    <w:rsid w:val="00E15319"/>
    <w:rsid w:val="00E169FE"/>
    <w:rsid w:val="00E16FE9"/>
    <w:rsid w:val="00E2251D"/>
    <w:rsid w:val="00E23178"/>
    <w:rsid w:val="00E239A4"/>
    <w:rsid w:val="00E25C99"/>
    <w:rsid w:val="00E264B0"/>
    <w:rsid w:val="00E26E64"/>
    <w:rsid w:val="00E27287"/>
    <w:rsid w:val="00E27C57"/>
    <w:rsid w:val="00E30D26"/>
    <w:rsid w:val="00E326EE"/>
    <w:rsid w:val="00E32F01"/>
    <w:rsid w:val="00E35E45"/>
    <w:rsid w:val="00E37436"/>
    <w:rsid w:val="00E40680"/>
    <w:rsid w:val="00E41398"/>
    <w:rsid w:val="00E41465"/>
    <w:rsid w:val="00E44005"/>
    <w:rsid w:val="00E4418F"/>
    <w:rsid w:val="00E4545E"/>
    <w:rsid w:val="00E4579B"/>
    <w:rsid w:val="00E45D69"/>
    <w:rsid w:val="00E46AAE"/>
    <w:rsid w:val="00E47F2B"/>
    <w:rsid w:val="00E56152"/>
    <w:rsid w:val="00E57E85"/>
    <w:rsid w:val="00E61F3F"/>
    <w:rsid w:val="00E62198"/>
    <w:rsid w:val="00E6257F"/>
    <w:rsid w:val="00E632D0"/>
    <w:rsid w:val="00E648E1"/>
    <w:rsid w:val="00E65695"/>
    <w:rsid w:val="00E656A8"/>
    <w:rsid w:val="00E66514"/>
    <w:rsid w:val="00E66773"/>
    <w:rsid w:val="00E668C6"/>
    <w:rsid w:val="00E72C0B"/>
    <w:rsid w:val="00E73A4E"/>
    <w:rsid w:val="00E74E2F"/>
    <w:rsid w:val="00E751F4"/>
    <w:rsid w:val="00E7603A"/>
    <w:rsid w:val="00E76BAA"/>
    <w:rsid w:val="00E802D6"/>
    <w:rsid w:val="00E837A5"/>
    <w:rsid w:val="00E86D2B"/>
    <w:rsid w:val="00E87A18"/>
    <w:rsid w:val="00E9327E"/>
    <w:rsid w:val="00E94957"/>
    <w:rsid w:val="00E968CD"/>
    <w:rsid w:val="00E96D06"/>
    <w:rsid w:val="00E97D76"/>
    <w:rsid w:val="00E97E51"/>
    <w:rsid w:val="00EA0487"/>
    <w:rsid w:val="00EA0504"/>
    <w:rsid w:val="00EA1E61"/>
    <w:rsid w:val="00EA22AA"/>
    <w:rsid w:val="00EA251D"/>
    <w:rsid w:val="00EA3280"/>
    <w:rsid w:val="00EA4787"/>
    <w:rsid w:val="00EA4E13"/>
    <w:rsid w:val="00EB72A4"/>
    <w:rsid w:val="00EB7F60"/>
    <w:rsid w:val="00EC42AD"/>
    <w:rsid w:val="00EC44F5"/>
    <w:rsid w:val="00EC48B3"/>
    <w:rsid w:val="00EC4D2E"/>
    <w:rsid w:val="00EC6F43"/>
    <w:rsid w:val="00EC709C"/>
    <w:rsid w:val="00ED05EA"/>
    <w:rsid w:val="00ED063C"/>
    <w:rsid w:val="00ED1A6F"/>
    <w:rsid w:val="00ED38FC"/>
    <w:rsid w:val="00EE3D2C"/>
    <w:rsid w:val="00EE42EE"/>
    <w:rsid w:val="00EE4389"/>
    <w:rsid w:val="00EE633D"/>
    <w:rsid w:val="00EE663D"/>
    <w:rsid w:val="00EF0491"/>
    <w:rsid w:val="00EF0BDC"/>
    <w:rsid w:val="00EF23C2"/>
    <w:rsid w:val="00EF4E2B"/>
    <w:rsid w:val="00EF4EA0"/>
    <w:rsid w:val="00F0441A"/>
    <w:rsid w:val="00F055A7"/>
    <w:rsid w:val="00F05682"/>
    <w:rsid w:val="00F06427"/>
    <w:rsid w:val="00F14DBE"/>
    <w:rsid w:val="00F16330"/>
    <w:rsid w:val="00F201DF"/>
    <w:rsid w:val="00F24512"/>
    <w:rsid w:val="00F246CE"/>
    <w:rsid w:val="00F25E06"/>
    <w:rsid w:val="00F275DD"/>
    <w:rsid w:val="00F318C6"/>
    <w:rsid w:val="00F32E49"/>
    <w:rsid w:val="00F33A55"/>
    <w:rsid w:val="00F40551"/>
    <w:rsid w:val="00F4103F"/>
    <w:rsid w:val="00F42754"/>
    <w:rsid w:val="00F42909"/>
    <w:rsid w:val="00F42C06"/>
    <w:rsid w:val="00F4782D"/>
    <w:rsid w:val="00F53348"/>
    <w:rsid w:val="00F542A1"/>
    <w:rsid w:val="00F54D81"/>
    <w:rsid w:val="00F56C8B"/>
    <w:rsid w:val="00F601C3"/>
    <w:rsid w:val="00F601FA"/>
    <w:rsid w:val="00F60A4A"/>
    <w:rsid w:val="00F61413"/>
    <w:rsid w:val="00F6277E"/>
    <w:rsid w:val="00F64A30"/>
    <w:rsid w:val="00F669CF"/>
    <w:rsid w:val="00F70FC8"/>
    <w:rsid w:val="00F74644"/>
    <w:rsid w:val="00F75217"/>
    <w:rsid w:val="00F77C0C"/>
    <w:rsid w:val="00F77C9C"/>
    <w:rsid w:val="00F80728"/>
    <w:rsid w:val="00F80FD7"/>
    <w:rsid w:val="00F85E43"/>
    <w:rsid w:val="00F86B14"/>
    <w:rsid w:val="00F90C15"/>
    <w:rsid w:val="00F90DFE"/>
    <w:rsid w:val="00F9481F"/>
    <w:rsid w:val="00F9552E"/>
    <w:rsid w:val="00F96179"/>
    <w:rsid w:val="00F96C03"/>
    <w:rsid w:val="00F97077"/>
    <w:rsid w:val="00F973AE"/>
    <w:rsid w:val="00FA3FC3"/>
    <w:rsid w:val="00FA63D9"/>
    <w:rsid w:val="00FB0C5C"/>
    <w:rsid w:val="00FB4C84"/>
    <w:rsid w:val="00FB660D"/>
    <w:rsid w:val="00FC2088"/>
    <w:rsid w:val="00FC3229"/>
    <w:rsid w:val="00FC3492"/>
    <w:rsid w:val="00FC5740"/>
    <w:rsid w:val="00FC6058"/>
    <w:rsid w:val="00FC7204"/>
    <w:rsid w:val="00FD01FC"/>
    <w:rsid w:val="00FD0DD3"/>
    <w:rsid w:val="00FD1F71"/>
    <w:rsid w:val="00FD4070"/>
    <w:rsid w:val="00FD4E4A"/>
    <w:rsid w:val="00FD76BC"/>
    <w:rsid w:val="00FD7CFD"/>
    <w:rsid w:val="00FE2AF0"/>
    <w:rsid w:val="00FE4011"/>
    <w:rsid w:val="00FE44E5"/>
    <w:rsid w:val="00FE529D"/>
    <w:rsid w:val="00FE717D"/>
    <w:rsid w:val="00FE7BC1"/>
    <w:rsid w:val="00FE7FE9"/>
    <w:rsid w:val="00FF1ECD"/>
    <w:rsid w:val="00FF3413"/>
    <w:rsid w:val="00FF7581"/>
    <w:rsid w:val="00FF7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5CDC220-426B-4A35-A2EA-0711F0BC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00E63"/>
    <w:pPr>
      <w:spacing w:before="100" w:after="100"/>
    </w:pPr>
    <w:rPr>
      <w:sz w:val="24"/>
    </w:rPr>
  </w:style>
  <w:style w:type="paragraph" w:styleId="1">
    <w:name w:val="heading 1"/>
    <w:basedOn w:val="a"/>
    <w:next w:val="a"/>
    <w:link w:val="10"/>
    <w:uiPriority w:val="9"/>
    <w:qFormat/>
    <w:rsid w:val="00600E6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00E6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00E63"/>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600E63"/>
    <w:pPr>
      <w:spacing w:before="240" w:after="60"/>
      <w:outlineLvl w:val="4"/>
    </w:pPr>
    <w:rPr>
      <w:b/>
      <w:bCs/>
      <w:i/>
      <w:iCs/>
      <w:sz w:val="26"/>
      <w:szCs w:val="26"/>
    </w:rPr>
  </w:style>
  <w:style w:type="paragraph" w:styleId="6">
    <w:name w:val="heading 6"/>
    <w:basedOn w:val="a"/>
    <w:next w:val="a"/>
    <w:link w:val="60"/>
    <w:uiPriority w:val="9"/>
    <w:qFormat/>
    <w:rsid w:val="00600E63"/>
    <w:pPr>
      <w:keepNext/>
      <w:spacing w:before="0" w:after="0"/>
      <w:jc w:val="center"/>
      <w:outlineLvl w:val="5"/>
    </w:pPr>
    <w:rPr>
      <w:b/>
      <w:color w:val="000000"/>
    </w:rPr>
  </w:style>
  <w:style w:type="paragraph" w:styleId="8">
    <w:name w:val="heading 8"/>
    <w:basedOn w:val="a"/>
    <w:next w:val="a"/>
    <w:link w:val="80"/>
    <w:uiPriority w:val="9"/>
    <w:qFormat/>
    <w:rsid w:val="00600E63"/>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600E63"/>
    <w:pPr>
      <w:spacing w:before="0" w:after="0" w:line="360" w:lineRule="auto"/>
      <w:ind w:right="-907" w:firstLine="709"/>
      <w:jc w:val="both"/>
    </w:pPr>
    <w:rPr>
      <w:rFonts w:ascii="Arial" w:hAnsi="Arial"/>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600E63"/>
    <w:pPr>
      <w:spacing w:before="0" w:after="120"/>
    </w:pPr>
    <w:rPr>
      <w:szCs w:val="24"/>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600E63"/>
    <w:pPr>
      <w:spacing w:before="0" w:after="120" w:line="480" w:lineRule="auto"/>
      <w:ind w:left="283"/>
    </w:pPr>
    <w:rPr>
      <w:szCs w:val="24"/>
    </w:rPr>
  </w:style>
  <w:style w:type="character" w:customStyle="1" w:styleId="22">
    <w:name w:val="Основной текст с отступом 2 Знак"/>
    <w:link w:val="21"/>
    <w:uiPriority w:val="99"/>
    <w:semiHidden/>
    <w:rPr>
      <w:sz w:val="24"/>
      <w:szCs w:val="24"/>
    </w:rPr>
  </w:style>
  <w:style w:type="paragraph" w:styleId="31">
    <w:name w:val="Body Text 3"/>
    <w:basedOn w:val="a"/>
    <w:link w:val="32"/>
    <w:uiPriority w:val="99"/>
    <w:rsid w:val="00600E63"/>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header"/>
    <w:basedOn w:val="a"/>
    <w:link w:val="a8"/>
    <w:uiPriority w:val="99"/>
    <w:rsid w:val="00600E63"/>
    <w:pPr>
      <w:tabs>
        <w:tab w:val="center" w:pos="4153"/>
        <w:tab w:val="right" w:pos="8306"/>
      </w:tabs>
      <w:spacing w:before="0" w:after="0"/>
    </w:pPr>
    <w:rPr>
      <w:sz w:val="20"/>
    </w:rPr>
  </w:style>
  <w:style w:type="character" w:customStyle="1" w:styleId="a8">
    <w:name w:val="Верхний колонтитул Знак"/>
    <w:link w:val="a7"/>
    <w:uiPriority w:val="99"/>
    <w:semiHidden/>
    <w:rPr>
      <w:sz w:val="24"/>
      <w:szCs w:val="24"/>
    </w:rPr>
  </w:style>
  <w:style w:type="paragraph" w:styleId="23">
    <w:name w:val="Body Text 2"/>
    <w:basedOn w:val="a"/>
    <w:link w:val="24"/>
    <w:uiPriority w:val="99"/>
    <w:rsid w:val="00600E63"/>
    <w:pPr>
      <w:spacing w:before="0" w:after="120" w:line="480" w:lineRule="auto"/>
    </w:pPr>
    <w:rPr>
      <w:szCs w:val="24"/>
    </w:rPr>
  </w:style>
  <w:style w:type="character" w:customStyle="1" w:styleId="24">
    <w:name w:val="Основной текст 2 Знак"/>
    <w:link w:val="23"/>
    <w:uiPriority w:val="99"/>
    <w:semiHidden/>
    <w:rPr>
      <w:sz w:val="24"/>
      <w:szCs w:val="24"/>
    </w:rPr>
  </w:style>
  <w:style w:type="paragraph" w:customStyle="1" w:styleId="25">
    <w:name w:val="Схема2"/>
    <w:basedOn w:val="a"/>
    <w:rsid w:val="00600E63"/>
    <w:pPr>
      <w:widowControl w:val="0"/>
      <w:spacing w:before="0" w:after="0"/>
      <w:jc w:val="center"/>
    </w:pPr>
  </w:style>
  <w:style w:type="paragraph" w:styleId="a9">
    <w:name w:val="annotation text"/>
    <w:basedOn w:val="a"/>
    <w:link w:val="aa"/>
    <w:uiPriority w:val="99"/>
    <w:semiHidden/>
    <w:rsid w:val="00600E63"/>
    <w:pPr>
      <w:spacing w:before="0" w:after="0"/>
    </w:pPr>
    <w:rPr>
      <w:rFonts w:ascii="Garamond" w:hAnsi="Garamond"/>
      <w:spacing w:val="14"/>
      <w:sz w:val="20"/>
    </w:rPr>
  </w:style>
  <w:style w:type="character" w:customStyle="1" w:styleId="aa">
    <w:name w:val="Текст примечания Знак"/>
    <w:link w:val="a9"/>
    <w:uiPriority w:val="99"/>
    <w:semiHidden/>
  </w:style>
  <w:style w:type="paragraph" w:styleId="33">
    <w:name w:val="Body Text Indent 3"/>
    <w:basedOn w:val="a"/>
    <w:link w:val="34"/>
    <w:uiPriority w:val="99"/>
    <w:rsid w:val="00600E63"/>
    <w:pPr>
      <w:spacing w:before="0"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character" w:styleId="ab">
    <w:name w:val="page number"/>
    <w:uiPriority w:val="99"/>
    <w:rsid w:val="00600E63"/>
    <w:rPr>
      <w:rFonts w:cs="Times New Roman"/>
    </w:rPr>
  </w:style>
  <w:style w:type="paragraph" w:styleId="ac">
    <w:name w:val="Plain Text"/>
    <w:basedOn w:val="a"/>
    <w:link w:val="ad"/>
    <w:uiPriority w:val="99"/>
    <w:rsid w:val="00600E63"/>
    <w:pPr>
      <w:spacing w:before="0" w:after="0"/>
    </w:pPr>
    <w:rPr>
      <w:rFonts w:ascii="Courier New" w:hAnsi="Courier New" w:cs="Courier New"/>
      <w:sz w:val="20"/>
    </w:rPr>
  </w:style>
  <w:style w:type="character" w:customStyle="1" w:styleId="ad">
    <w:name w:val="Текст Знак"/>
    <w:link w:val="ac"/>
    <w:uiPriority w:val="99"/>
    <w:semiHidden/>
    <w:rPr>
      <w:rFonts w:ascii="Courier New" w:hAnsi="Courier New" w:cs="Courier New"/>
    </w:rPr>
  </w:style>
  <w:style w:type="paragraph" w:customStyle="1" w:styleId="ae">
    <w:name w:val="диссерт"/>
    <w:basedOn w:val="a5"/>
    <w:rsid w:val="00600E63"/>
    <w:pPr>
      <w:spacing w:after="160" w:line="360" w:lineRule="auto"/>
      <w:jc w:val="both"/>
    </w:pPr>
    <w:rPr>
      <w:szCs w:val="20"/>
    </w:rPr>
  </w:style>
  <w:style w:type="paragraph" w:styleId="af">
    <w:name w:val="footnote text"/>
    <w:basedOn w:val="a"/>
    <w:link w:val="af0"/>
    <w:uiPriority w:val="99"/>
    <w:semiHidden/>
    <w:rsid w:val="00600E63"/>
    <w:pPr>
      <w:widowControl w:val="0"/>
      <w:autoSpaceDE w:val="0"/>
      <w:autoSpaceDN w:val="0"/>
      <w:spacing w:before="0" w:after="0" w:line="360" w:lineRule="auto"/>
      <w:ind w:firstLine="720"/>
      <w:jc w:val="both"/>
    </w:pPr>
    <w:rPr>
      <w:rFonts w:ascii="Courier New" w:hAnsi="Courier New" w:cs="Courier New"/>
      <w:sz w:val="20"/>
    </w:rPr>
  </w:style>
  <w:style w:type="character" w:customStyle="1" w:styleId="af0">
    <w:name w:val="Текст сноски Знак"/>
    <w:link w:val="af"/>
    <w:uiPriority w:val="99"/>
    <w:semiHidden/>
  </w:style>
  <w:style w:type="paragraph" w:styleId="af1">
    <w:name w:val="Title"/>
    <w:basedOn w:val="a"/>
    <w:link w:val="af2"/>
    <w:uiPriority w:val="10"/>
    <w:qFormat/>
    <w:rsid w:val="00600E63"/>
    <w:pPr>
      <w:spacing w:before="0" w:after="0"/>
      <w:jc w:val="center"/>
    </w:pPr>
    <w:rPr>
      <w:b/>
      <w:bCs/>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customStyle="1" w:styleId="af3">
    <w:name w:val="оля"/>
    <w:basedOn w:val="ac"/>
    <w:rsid w:val="00600E63"/>
    <w:pPr>
      <w:suppressAutoHyphens/>
      <w:spacing w:line="360" w:lineRule="auto"/>
      <w:ind w:firstLine="720"/>
      <w:jc w:val="both"/>
    </w:pPr>
    <w:rPr>
      <w:rFonts w:ascii="Times New Roman" w:hAnsi="Times New Roman" w:cs="Times New Roman"/>
      <w:sz w:val="32"/>
      <w:szCs w:val="32"/>
    </w:rPr>
  </w:style>
  <w:style w:type="paragraph" w:customStyle="1" w:styleId="FR3">
    <w:name w:val="FR3"/>
    <w:rsid w:val="00600E63"/>
    <w:pPr>
      <w:widowControl w:val="0"/>
      <w:autoSpaceDE w:val="0"/>
      <w:autoSpaceDN w:val="0"/>
      <w:spacing w:line="300" w:lineRule="auto"/>
      <w:ind w:firstLine="720"/>
      <w:jc w:val="both"/>
    </w:pPr>
    <w:rPr>
      <w:rFonts w:ascii="Courier New" w:hAnsi="Courier New" w:cs="Courier New"/>
      <w:sz w:val="28"/>
      <w:szCs w:val="28"/>
    </w:rPr>
  </w:style>
  <w:style w:type="character" w:styleId="af4">
    <w:name w:val="footnote reference"/>
    <w:uiPriority w:val="99"/>
    <w:semiHidden/>
    <w:rsid w:val="00600E63"/>
    <w:rPr>
      <w:rFonts w:cs="Times New Roman"/>
      <w:vertAlign w:val="superscript"/>
    </w:rPr>
  </w:style>
  <w:style w:type="paragraph" w:styleId="af5">
    <w:name w:val="Subtitle"/>
    <w:basedOn w:val="a"/>
    <w:link w:val="af6"/>
    <w:uiPriority w:val="11"/>
    <w:qFormat/>
    <w:rsid w:val="00600E63"/>
    <w:pPr>
      <w:spacing w:before="0" w:after="0"/>
      <w:jc w:val="center"/>
    </w:pPr>
    <w:rPr>
      <w:b/>
      <w:sz w:val="32"/>
    </w:rPr>
  </w:style>
  <w:style w:type="character" w:customStyle="1" w:styleId="af6">
    <w:name w:val="Подзаголовок Знак"/>
    <w:link w:val="af5"/>
    <w:uiPriority w:val="11"/>
    <w:rPr>
      <w:rFonts w:ascii="Cambria" w:eastAsia="Times New Roman" w:hAnsi="Cambria" w:cs="Times New Roman"/>
      <w:sz w:val="24"/>
      <w:szCs w:val="24"/>
    </w:rPr>
  </w:style>
  <w:style w:type="paragraph" w:styleId="af7">
    <w:name w:val="footer"/>
    <w:basedOn w:val="a"/>
    <w:link w:val="af8"/>
    <w:uiPriority w:val="99"/>
    <w:rsid w:val="00600E63"/>
    <w:pPr>
      <w:tabs>
        <w:tab w:val="center" w:pos="4677"/>
        <w:tab w:val="right" w:pos="9355"/>
      </w:tabs>
      <w:spacing w:before="0" w:after="0"/>
    </w:pPr>
    <w:rPr>
      <w:szCs w:val="24"/>
    </w:rPr>
  </w:style>
  <w:style w:type="character" w:customStyle="1" w:styleId="af8">
    <w:name w:val="Нижний колонтитул Знак"/>
    <w:link w:val="af7"/>
    <w:uiPriority w:val="99"/>
    <w:semiHidden/>
    <w:rPr>
      <w:sz w:val="24"/>
    </w:rPr>
  </w:style>
  <w:style w:type="table" w:styleId="af9">
    <w:name w:val="Table Grid"/>
    <w:basedOn w:val="a1"/>
    <w:uiPriority w:val="59"/>
    <w:rsid w:val="00C43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rsid w:val="00E033A8"/>
    <w:pPr>
      <w:spacing w:beforeAutospacing="1" w:afterAutospacing="1"/>
    </w:pPr>
    <w:rPr>
      <w:szCs w:val="24"/>
    </w:rPr>
  </w:style>
  <w:style w:type="paragraph" w:styleId="afb">
    <w:name w:val="Balloon Text"/>
    <w:basedOn w:val="a"/>
    <w:link w:val="afc"/>
    <w:uiPriority w:val="99"/>
    <w:semiHidden/>
    <w:rsid w:val="00690A80"/>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4.w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18240</Words>
  <Characters>103968</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Betran-2</Company>
  <LinksUpToDate>false</LinksUpToDate>
  <CharactersWithSpaces>121965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B2</dc:creator>
  <cp:keywords/>
  <dc:description/>
  <cp:lastModifiedBy>admin</cp:lastModifiedBy>
  <cp:revision>2</cp:revision>
  <cp:lastPrinted>2008-11-25T09:53:00Z</cp:lastPrinted>
  <dcterms:created xsi:type="dcterms:W3CDTF">2014-03-12T19:16:00Z</dcterms:created>
  <dcterms:modified xsi:type="dcterms:W3CDTF">2014-03-12T19:16:00Z</dcterms:modified>
</cp:coreProperties>
</file>