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80" w:rsidRPr="00D207D5" w:rsidRDefault="00E05D80" w:rsidP="007705F4">
      <w:pPr>
        <w:spacing w:line="360" w:lineRule="auto"/>
        <w:jc w:val="center"/>
        <w:rPr>
          <w:color w:val="000000"/>
          <w:sz w:val="28"/>
        </w:rPr>
      </w:pPr>
      <w:bookmarkStart w:id="0" w:name="_Toc68779234"/>
      <w:bookmarkStart w:id="1" w:name="_Toc70609664"/>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7705F4" w:rsidRDefault="00C82D2E" w:rsidP="007705F4">
      <w:pPr>
        <w:spacing w:line="360" w:lineRule="auto"/>
        <w:jc w:val="center"/>
        <w:rPr>
          <w:b/>
          <w:color w:val="000000"/>
          <w:sz w:val="28"/>
        </w:rPr>
      </w:pPr>
      <w:r w:rsidRPr="007705F4">
        <w:rPr>
          <w:b/>
          <w:color w:val="000000"/>
          <w:sz w:val="28"/>
        </w:rPr>
        <w:t>ДИПЛОМНАЯ РАБОТА</w:t>
      </w: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E05D80" w:rsidRPr="00D207D5" w:rsidRDefault="00E05D80" w:rsidP="007705F4">
      <w:pPr>
        <w:spacing w:line="360" w:lineRule="auto"/>
        <w:jc w:val="center"/>
        <w:rPr>
          <w:color w:val="000000"/>
          <w:sz w:val="28"/>
        </w:rPr>
      </w:pPr>
    </w:p>
    <w:p w:rsidR="00E05D80" w:rsidRPr="00D207D5" w:rsidRDefault="00E05D80" w:rsidP="007705F4">
      <w:pPr>
        <w:spacing w:line="360" w:lineRule="auto"/>
        <w:jc w:val="center"/>
        <w:rPr>
          <w:color w:val="000000"/>
          <w:sz w:val="28"/>
        </w:rPr>
      </w:pPr>
      <w:r w:rsidRPr="00D207D5">
        <w:rPr>
          <w:color w:val="000000"/>
          <w:sz w:val="28"/>
        </w:rPr>
        <w:t>«Оценка финансового состояния предприятия и разработка мероприятий по его улучшению (на примере ООО «Маркет-Сервис»)»</w:t>
      </w:r>
    </w:p>
    <w:p w:rsidR="00E05D80" w:rsidRPr="00D207D5" w:rsidRDefault="00E05D80" w:rsidP="007705F4">
      <w:pPr>
        <w:spacing w:line="360" w:lineRule="auto"/>
        <w:jc w:val="center"/>
        <w:rPr>
          <w:color w:val="000000"/>
          <w:sz w:val="28"/>
        </w:rPr>
      </w:pPr>
    </w:p>
    <w:p w:rsidR="00E05D80" w:rsidRPr="00D207D5" w:rsidRDefault="00E05D80"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C82D2E" w:rsidRPr="00D207D5" w:rsidRDefault="00C82D2E" w:rsidP="007705F4">
      <w:pPr>
        <w:spacing w:line="360" w:lineRule="auto"/>
        <w:jc w:val="center"/>
        <w:rPr>
          <w:color w:val="000000"/>
          <w:sz w:val="28"/>
        </w:rPr>
      </w:pPr>
    </w:p>
    <w:p w:rsidR="00E05D80" w:rsidRPr="00D207D5" w:rsidRDefault="00E05D80" w:rsidP="007705F4">
      <w:pPr>
        <w:spacing w:line="360" w:lineRule="auto"/>
        <w:jc w:val="center"/>
        <w:rPr>
          <w:color w:val="000000"/>
          <w:sz w:val="28"/>
        </w:rPr>
      </w:pPr>
      <w:r w:rsidRPr="00D207D5">
        <w:rPr>
          <w:color w:val="000000"/>
          <w:sz w:val="28"/>
        </w:rPr>
        <w:t>Уфа 2011</w:t>
      </w:r>
    </w:p>
    <w:p w:rsidR="00E05D80" w:rsidRPr="00D207D5" w:rsidRDefault="00C82D2E" w:rsidP="00AA21D7">
      <w:pPr>
        <w:spacing w:line="360" w:lineRule="auto"/>
        <w:ind w:firstLine="709"/>
        <w:jc w:val="both"/>
        <w:rPr>
          <w:color w:val="000000"/>
          <w:sz w:val="28"/>
        </w:rPr>
      </w:pPr>
      <w:r w:rsidRPr="00D207D5">
        <w:rPr>
          <w:color w:val="000000"/>
          <w:sz w:val="28"/>
        </w:rPr>
        <w:br w:type="page"/>
      </w:r>
      <w:r w:rsidRPr="007705F4">
        <w:rPr>
          <w:b/>
          <w:color w:val="000000"/>
          <w:sz w:val="28"/>
        </w:rPr>
        <w:t>Введение</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Рыночная экономика требует от коммерческих предприятий высокой эффективности производства, конкурентоспособности их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Важная роль в реализации этих задач отводится экономическому анализу результатов деятельности субъектов хозяйствования. С его помощью вырабатывается стратегия и тактика развития предприятия, обосновываются планы и управленческие решения, осуществляется контроль их выполнения, выявляются резервы повышения эффективности производства, оцениваются результаты деятельности предприятия, его подразделений и работников.</w:t>
      </w:r>
    </w:p>
    <w:p w:rsidR="00E05D80" w:rsidRPr="00D207D5" w:rsidRDefault="00E05D80" w:rsidP="00AA21D7">
      <w:pPr>
        <w:spacing w:line="360" w:lineRule="auto"/>
        <w:ind w:firstLine="709"/>
        <w:jc w:val="both"/>
        <w:rPr>
          <w:color w:val="000000"/>
          <w:sz w:val="28"/>
        </w:rPr>
      </w:pPr>
      <w:r w:rsidRPr="00D207D5">
        <w:rPr>
          <w:color w:val="000000"/>
          <w:sz w:val="28"/>
        </w:rPr>
        <w:t>Для обеспечения эффективной деятельности в современных условиях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w:t>
      </w:r>
    </w:p>
    <w:p w:rsidR="00E05D80" w:rsidRPr="00D207D5" w:rsidRDefault="00E05D80" w:rsidP="00AA21D7">
      <w:pPr>
        <w:spacing w:line="360" w:lineRule="auto"/>
        <w:ind w:firstLine="709"/>
        <w:jc w:val="both"/>
        <w:rPr>
          <w:color w:val="000000"/>
          <w:sz w:val="28"/>
        </w:rPr>
      </w:pPr>
      <w:r w:rsidRPr="00D207D5">
        <w:rPr>
          <w:color w:val="000000"/>
          <w:sz w:val="28"/>
        </w:rPr>
        <w:t>Финансовое состояние организации является одним из основных стержней стабильной и успешной работы предприятия. Оно является важнейшей характеристикой деловой активности и надежности,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w:t>
      </w:r>
    </w:p>
    <w:p w:rsidR="00E05D80" w:rsidRPr="00D207D5" w:rsidRDefault="00E05D80" w:rsidP="00AA21D7">
      <w:pPr>
        <w:spacing w:line="360" w:lineRule="auto"/>
        <w:ind w:firstLine="709"/>
        <w:jc w:val="both"/>
        <w:rPr>
          <w:color w:val="000000"/>
          <w:sz w:val="28"/>
        </w:rPr>
      </w:pPr>
      <w:r w:rsidRPr="00D207D5">
        <w:rPr>
          <w:color w:val="000000"/>
          <w:sz w:val="28"/>
        </w:rPr>
        <w:t>Квалифицированный экономист, финансист, бухгалтер, аудитор должен хорошо владеть современными методами экономических исследований, методикой системного, экономического анализа, мастерством точного, своевременного, всестороннего анализа результатов хозяйственной деятельности.</w:t>
      </w:r>
    </w:p>
    <w:p w:rsidR="00E05D80" w:rsidRPr="00D207D5" w:rsidRDefault="00E05D80" w:rsidP="00AA21D7">
      <w:pPr>
        <w:spacing w:line="360" w:lineRule="auto"/>
        <w:ind w:firstLine="709"/>
        <w:jc w:val="both"/>
        <w:rPr>
          <w:color w:val="000000"/>
          <w:sz w:val="28"/>
        </w:rPr>
      </w:pPr>
      <w:r w:rsidRPr="00D207D5">
        <w:rPr>
          <w:color w:val="000000"/>
          <w:sz w:val="28"/>
        </w:rPr>
        <w:t>Актуальность темы выпускной квалификационной работы состоит в том, что: анализ и оценка финансового состояния предприятия весьма важны как для оперативной финансовой работы, так и для принятия стратегических решений в области инвестиций, кроме того, это основная составляющая в системе антикризисного управления предприятием.</w:t>
      </w:r>
    </w:p>
    <w:p w:rsidR="00E05D80" w:rsidRPr="00D207D5" w:rsidRDefault="00E05D80" w:rsidP="00AA21D7">
      <w:pPr>
        <w:spacing w:line="360" w:lineRule="auto"/>
        <w:ind w:firstLine="709"/>
        <w:jc w:val="both"/>
        <w:rPr>
          <w:color w:val="000000"/>
          <w:sz w:val="28"/>
        </w:rPr>
      </w:pPr>
      <w:r w:rsidRPr="00D207D5">
        <w:rPr>
          <w:color w:val="000000"/>
          <w:sz w:val="28"/>
        </w:rPr>
        <w:t>Значение анализа финансово</w:t>
      </w:r>
      <w:r w:rsidR="00C82D2E" w:rsidRPr="00D207D5">
        <w:rPr>
          <w:color w:val="000000"/>
          <w:sz w:val="28"/>
        </w:rPr>
        <w:t>-</w:t>
      </w:r>
      <w:r w:rsidRPr="00D207D5">
        <w:rPr>
          <w:color w:val="000000"/>
          <w:sz w:val="28"/>
        </w:rPr>
        <w:t>экономического состояния предприятия трудно переоценить, поскольку именно он является той базой, на которой строится разработка финансовой политики финансовой политики предприятия.</w:t>
      </w:r>
    </w:p>
    <w:p w:rsidR="00E05D80" w:rsidRPr="00D207D5" w:rsidRDefault="00E05D80" w:rsidP="00AA21D7">
      <w:pPr>
        <w:spacing w:line="360" w:lineRule="auto"/>
        <w:ind w:firstLine="709"/>
        <w:jc w:val="both"/>
        <w:rPr>
          <w:color w:val="000000"/>
          <w:sz w:val="28"/>
        </w:rPr>
      </w:pPr>
      <w:r w:rsidRPr="00D207D5">
        <w:rPr>
          <w:color w:val="000000"/>
          <w:sz w:val="28"/>
        </w:rPr>
        <w:t>Цель выпускной квалификационной работы состоит в оценке и анализе финансового состояния предприятия и выявлении направлений, по которым необходимо вести работу по его улучшению.</w:t>
      </w:r>
    </w:p>
    <w:p w:rsidR="00E05D80" w:rsidRPr="00D207D5" w:rsidRDefault="00E05D80" w:rsidP="00AA21D7">
      <w:pPr>
        <w:spacing w:line="360" w:lineRule="auto"/>
        <w:ind w:firstLine="709"/>
        <w:jc w:val="both"/>
        <w:rPr>
          <w:color w:val="000000"/>
          <w:sz w:val="28"/>
        </w:rPr>
      </w:pPr>
      <w:r w:rsidRPr="00D207D5">
        <w:rPr>
          <w:color w:val="000000"/>
          <w:sz w:val="28"/>
        </w:rPr>
        <w:t>Основными задачами, поставленными при написании выпускной квалификационной работы, являются:</w:t>
      </w:r>
    </w:p>
    <w:p w:rsidR="00E05D80" w:rsidRPr="00D207D5" w:rsidRDefault="00E05D80" w:rsidP="00AA21D7">
      <w:pPr>
        <w:spacing w:line="360" w:lineRule="auto"/>
        <w:ind w:firstLine="709"/>
        <w:jc w:val="both"/>
        <w:rPr>
          <w:color w:val="000000"/>
          <w:sz w:val="28"/>
        </w:rPr>
      </w:pPr>
      <w:r w:rsidRPr="00D207D5">
        <w:rPr>
          <w:color w:val="000000"/>
          <w:sz w:val="28"/>
        </w:rPr>
        <w:t>– выявление экономической сущности, цели и задачи оценки финансового состояния предприятия;</w:t>
      </w:r>
    </w:p>
    <w:p w:rsidR="00E05D80" w:rsidRPr="00D207D5" w:rsidRDefault="00E05D80" w:rsidP="00AA21D7">
      <w:pPr>
        <w:spacing w:line="360" w:lineRule="auto"/>
        <w:ind w:firstLine="709"/>
        <w:jc w:val="both"/>
        <w:rPr>
          <w:color w:val="000000"/>
          <w:sz w:val="28"/>
        </w:rPr>
      </w:pPr>
      <w:r w:rsidRPr="00D207D5">
        <w:rPr>
          <w:color w:val="000000"/>
          <w:sz w:val="28"/>
        </w:rPr>
        <w:t>– рассмотрение методов и методик оценки финансового состояния;</w:t>
      </w:r>
    </w:p>
    <w:p w:rsidR="00E05D80" w:rsidRPr="00D207D5" w:rsidRDefault="00E05D80" w:rsidP="00AA21D7">
      <w:pPr>
        <w:spacing w:line="360" w:lineRule="auto"/>
        <w:ind w:firstLine="709"/>
        <w:jc w:val="both"/>
        <w:rPr>
          <w:color w:val="000000"/>
          <w:sz w:val="28"/>
        </w:rPr>
      </w:pPr>
      <w:r w:rsidRPr="00D207D5">
        <w:rPr>
          <w:color w:val="000000"/>
          <w:sz w:val="28"/>
        </w:rPr>
        <w:t>– изучение методик определения несостоятельности (банкротства);</w:t>
      </w:r>
    </w:p>
    <w:p w:rsidR="00E05D80" w:rsidRPr="00D207D5" w:rsidRDefault="00E05D80" w:rsidP="00AA21D7">
      <w:pPr>
        <w:spacing w:line="360" w:lineRule="auto"/>
        <w:ind w:firstLine="709"/>
        <w:jc w:val="both"/>
        <w:rPr>
          <w:color w:val="000000"/>
          <w:sz w:val="28"/>
        </w:rPr>
      </w:pPr>
      <w:r w:rsidRPr="00D207D5">
        <w:rPr>
          <w:color w:val="000000"/>
          <w:sz w:val="28"/>
        </w:rPr>
        <w:t>– изучение технико-экономической характеристики ООО «Маркет-Сервис»;</w:t>
      </w:r>
    </w:p>
    <w:p w:rsidR="00E05D80" w:rsidRPr="00D207D5" w:rsidRDefault="00E05D80" w:rsidP="00AA21D7">
      <w:pPr>
        <w:spacing w:line="360" w:lineRule="auto"/>
        <w:ind w:firstLine="709"/>
        <w:jc w:val="both"/>
        <w:rPr>
          <w:color w:val="000000"/>
          <w:sz w:val="28"/>
        </w:rPr>
      </w:pPr>
      <w:r w:rsidRPr="00D207D5">
        <w:rPr>
          <w:color w:val="000000"/>
          <w:sz w:val="28"/>
        </w:rPr>
        <w:t>– анализ платежеспособности и финансовой устойчивости предприятия;</w:t>
      </w:r>
    </w:p>
    <w:p w:rsidR="00E05D80" w:rsidRPr="00D207D5" w:rsidRDefault="00E05D80" w:rsidP="00AA21D7">
      <w:pPr>
        <w:spacing w:line="360" w:lineRule="auto"/>
        <w:ind w:firstLine="709"/>
        <w:jc w:val="both"/>
        <w:rPr>
          <w:color w:val="000000"/>
          <w:sz w:val="28"/>
        </w:rPr>
      </w:pPr>
      <w:r w:rsidRPr="00D207D5">
        <w:rPr>
          <w:color w:val="000000"/>
          <w:sz w:val="28"/>
        </w:rPr>
        <w:t>– анализ финансовых результатов деятельности и деловой активности предприятия;</w:t>
      </w:r>
    </w:p>
    <w:p w:rsidR="00E05D80" w:rsidRPr="00D207D5" w:rsidRDefault="00E05D80" w:rsidP="00AA21D7">
      <w:pPr>
        <w:spacing w:line="360" w:lineRule="auto"/>
        <w:ind w:firstLine="709"/>
        <w:jc w:val="both"/>
        <w:rPr>
          <w:color w:val="000000"/>
          <w:sz w:val="28"/>
        </w:rPr>
      </w:pPr>
      <w:r w:rsidRPr="00D207D5">
        <w:rPr>
          <w:color w:val="000000"/>
          <w:sz w:val="28"/>
        </w:rPr>
        <w:t>– разработать рекомендации по совершенствованию оценки финансового состояния ООО «Маркет-Сервис»;</w:t>
      </w:r>
    </w:p>
    <w:p w:rsidR="00E05D80" w:rsidRPr="00D207D5" w:rsidRDefault="00E05D80" w:rsidP="00AA21D7">
      <w:pPr>
        <w:spacing w:line="360" w:lineRule="auto"/>
        <w:ind w:firstLine="709"/>
        <w:jc w:val="both"/>
        <w:rPr>
          <w:color w:val="000000"/>
          <w:sz w:val="28"/>
        </w:rPr>
      </w:pPr>
      <w:r w:rsidRPr="00D207D5">
        <w:rPr>
          <w:color w:val="000000"/>
          <w:sz w:val="28"/>
        </w:rPr>
        <w:t>– разработать мероприятия по улучшению финансового состояния предприятия;</w:t>
      </w:r>
    </w:p>
    <w:p w:rsidR="00E05D80" w:rsidRPr="00D207D5" w:rsidRDefault="00E05D80" w:rsidP="00AA21D7">
      <w:pPr>
        <w:spacing w:line="360" w:lineRule="auto"/>
        <w:ind w:firstLine="709"/>
        <w:jc w:val="both"/>
        <w:rPr>
          <w:color w:val="000000"/>
          <w:sz w:val="28"/>
        </w:rPr>
      </w:pPr>
      <w:r w:rsidRPr="00D207D5">
        <w:rPr>
          <w:color w:val="000000"/>
          <w:sz w:val="28"/>
        </w:rPr>
        <w:t>– определить экономическую эффективность предложенных мероприятий.</w:t>
      </w:r>
    </w:p>
    <w:p w:rsidR="00E05D80" w:rsidRPr="00D207D5" w:rsidRDefault="00E05D80" w:rsidP="00AA21D7">
      <w:pPr>
        <w:spacing w:line="360" w:lineRule="auto"/>
        <w:ind w:firstLine="709"/>
        <w:jc w:val="both"/>
        <w:rPr>
          <w:color w:val="000000"/>
          <w:sz w:val="28"/>
        </w:rPr>
      </w:pPr>
      <w:r w:rsidRPr="00D207D5">
        <w:rPr>
          <w:color w:val="000000"/>
          <w:sz w:val="28"/>
        </w:rPr>
        <w:t>Объектом исследования является Общество с ограниченной ответственностью «Маркет – Сервис».</w:t>
      </w:r>
    </w:p>
    <w:p w:rsidR="00E05D80" w:rsidRPr="00D207D5" w:rsidRDefault="00E05D80" w:rsidP="00AA21D7">
      <w:pPr>
        <w:spacing w:line="360" w:lineRule="auto"/>
        <w:ind w:firstLine="709"/>
        <w:jc w:val="both"/>
        <w:rPr>
          <w:color w:val="000000"/>
          <w:sz w:val="28"/>
        </w:rPr>
      </w:pPr>
      <w:r w:rsidRPr="00D207D5">
        <w:rPr>
          <w:color w:val="000000"/>
          <w:sz w:val="28"/>
        </w:rPr>
        <w:t>Предмет исследования – оценка и анализ финансового состояния ООО «Маркет – Сервис».</w:t>
      </w:r>
    </w:p>
    <w:p w:rsidR="00E05D80" w:rsidRPr="00D207D5" w:rsidRDefault="00E05D80" w:rsidP="00AA21D7">
      <w:pPr>
        <w:spacing w:line="360" w:lineRule="auto"/>
        <w:ind w:firstLine="709"/>
        <w:jc w:val="both"/>
        <w:rPr>
          <w:color w:val="000000"/>
          <w:sz w:val="28"/>
        </w:rPr>
      </w:pPr>
      <w:r w:rsidRPr="00D207D5">
        <w:rPr>
          <w:color w:val="000000"/>
          <w:sz w:val="28"/>
        </w:rPr>
        <w:t>Теоретической и методологической основой выпускной квалификационной работы послужили положения, изложенные в трудах российских ученых экономистов и финансистов, таких как: А.И. Ковалев, В.В.</w:t>
      </w:r>
      <w:r w:rsidR="007705F4">
        <w:rPr>
          <w:color w:val="000000"/>
          <w:sz w:val="28"/>
        </w:rPr>
        <w:t xml:space="preserve"> </w:t>
      </w:r>
      <w:r w:rsidRPr="00D207D5">
        <w:rPr>
          <w:color w:val="000000"/>
          <w:sz w:val="28"/>
        </w:rPr>
        <w:t>Ковалева, И.Т. Балабанов, Л.В. Донцова, Г.В. Савицкая, Г.С. Сайфуллин, А.Д.</w:t>
      </w:r>
      <w:r w:rsidR="007705F4">
        <w:rPr>
          <w:color w:val="000000"/>
          <w:sz w:val="28"/>
        </w:rPr>
        <w:t xml:space="preserve"> </w:t>
      </w:r>
      <w:r w:rsidRPr="00D207D5">
        <w:rPr>
          <w:color w:val="000000"/>
          <w:sz w:val="28"/>
        </w:rPr>
        <w:t>Шеремет, О.В. Ефимова.</w:t>
      </w:r>
    </w:p>
    <w:p w:rsidR="00E05D80" w:rsidRPr="00D207D5" w:rsidRDefault="00E05D80" w:rsidP="00AA21D7">
      <w:pPr>
        <w:spacing w:line="360" w:lineRule="auto"/>
        <w:ind w:firstLine="709"/>
        <w:jc w:val="both"/>
        <w:rPr>
          <w:color w:val="000000"/>
          <w:sz w:val="28"/>
        </w:rPr>
      </w:pPr>
      <w:r w:rsidRPr="00D207D5">
        <w:rPr>
          <w:color w:val="000000"/>
          <w:sz w:val="28"/>
        </w:rPr>
        <w:t>Методической базой для выполнения работы послужила совокупность различных методов финансово</w:t>
      </w:r>
      <w:r w:rsidR="007705F4">
        <w:rPr>
          <w:color w:val="000000"/>
          <w:sz w:val="28"/>
        </w:rPr>
        <w:t>-</w:t>
      </w:r>
      <w:r w:rsidRPr="00D207D5">
        <w:rPr>
          <w:color w:val="000000"/>
          <w:sz w:val="28"/>
        </w:rPr>
        <w:t>экономического анализа предприятия, а именно: сравнения, относительных и средних величин, графического и табличного представления данных, группировки, балансовый, индексный, цепной подстановки и т.д.</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p>
    <w:p w:rsidR="00E05D80" w:rsidRPr="007705F4" w:rsidRDefault="00E05D80" w:rsidP="00AA21D7">
      <w:pPr>
        <w:spacing w:line="360" w:lineRule="auto"/>
        <w:ind w:firstLine="709"/>
        <w:jc w:val="both"/>
        <w:rPr>
          <w:b/>
          <w:color w:val="000000"/>
          <w:sz w:val="28"/>
        </w:rPr>
      </w:pPr>
      <w:r w:rsidRPr="00D207D5">
        <w:rPr>
          <w:color w:val="000000"/>
          <w:sz w:val="28"/>
        </w:rPr>
        <w:br w:type="page"/>
      </w:r>
      <w:r w:rsidR="007705F4" w:rsidRPr="007705F4">
        <w:rPr>
          <w:b/>
          <w:color w:val="000000"/>
          <w:sz w:val="28"/>
        </w:rPr>
        <w:t>1. Теоретические основы оценки финансового состояния предприятия</w:t>
      </w:r>
    </w:p>
    <w:p w:rsidR="00E05D80" w:rsidRPr="00D207D5" w:rsidRDefault="00E05D80" w:rsidP="00AA21D7">
      <w:pPr>
        <w:spacing w:line="360" w:lineRule="auto"/>
        <w:ind w:firstLine="709"/>
        <w:jc w:val="both"/>
        <w:rPr>
          <w:color w:val="000000"/>
          <w:sz w:val="28"/>
        </w:rPr>
      </w:pPr>
    </w:p>
    <w:p w:rsidR="00E05D80" w:rsidRPr="007705F4" w:rsidRDefault="00E05D80" w:rsidP="00AA21D7">
      <w:pPr>
        <w:spacing w:line="360" w:lineRule="auto"/>
        <w:ind w:firstLine="709"/>
        <w:jc w:val="both"/>
        <w:rPr>
          <w:b/>
          <w:color w:val="000000"/>
          <w:sz w:val="28"/>
        </w:rPr>
      </w:pPr>
      <w:r w:rsidRPr="007705F4">
        <w:rPr>
          <w:b/>
          <w:color w:val="000000"/>
          <w:sz w:val="28"/>
        </w:rPr>
        <w:t>1.1 Экономическая сущность, цели и задачи оценки финансового</w:t>
      </w:r>
      <w:r w:rsidR="007705F4" w:rsidRPr="007705F4">
        <w:rPr>
          <w:b/>
          <w:color w:val="000000"/>
          <w:sz w:val="28"/>
        </w:rPr>
        <w:t xml:space="preserve"> </w:t>
      </w:r>
      <w:r w:rsidRPr="007705F4">
        <w:rPr>
          <w:b/>
          <w:color w:val="000000"/>
          <w:sz w:val="28"/>
        </w:rPr>
        <w:t>состояния предприятия</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Оценка финансового состояния предприятия обусловлена в первую очередь переходом нашей экономики на рыночные отношения.</w:t>
      </w:r>
    </w:p>
    <w:p w:rsidR="00E05D80" w:rsidRPr="00D207D5" w:rsidRDefault="00E05D80" w:rsidP="00AA21D7">
      <w:pPr>
        <w:spacing w:line="360" w:lineRule="auto"/>
        <w:ind w:firstLine="709"/>
        <w:jc w:val="both"/>
        <w:rPr>
          <w:color w:val="000000"/>
          <w:sz w:val="28"/>
        </w:rPr>
      </w:pPr>
      <w:r w:rsidRPr="00D207D5">
        <w:rPr>
          <w:color w:val="000000"/>
          <w:sz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E05D80" w:rsidRPr="00D207D5" w:rsidRDefault="00E05D80" w:rsidP="00AA21D7">
      <w:pPr>
        <w:spacing w:line="360" w:lineRule="auto"/>
        <w:ind w:firstLine="709"/>
        <w:jc w:val="both"/>
        <w:rPr>
          <w:color w:val="000000"/>
          <w:sz w:val="28"/>
        </w:rPr>
      </w:pPr>
      <w:r w:rsidRPr="00D207D5">
        <w:rPr>
          <w:color w:val="000000"/>
          <w:sz w:val="28"/>
        </w:rPr>
        <w:t>Оценка финансового состояния – (англ. estimation of financial position) – способ, позволяющий раскрыть финансовое благополучие и динамику развития хозяйствующего субъекта.</w:t>
      </w:r>
    </w:p>
    <w:p w:rsidR="00E05D80" w:rsidRPr="00D207D5" w:rsidRDefault="00E05D80" w:rsidP="00AA21D7">
      <w:pPr>
        <w:spacing w:line="360" w:lineRule="auto"/>
        <w:ind w:firstLine="709"/>
        <w:jc w:val="both"/>
        <w:rPr>
          <w:color w:val="000000"/>
          <w:sz w:val="28"/>
        </w:rPr>
      </w:pPr>
      <w:r w:rsidRPr="00D207D5">
        <w:rPr>
          <w:color w:val="000000"/>
          <w:sz w:val="28"/>
        </w:rPr>
        <w:t>Оценка финансового состояния предприятия осуществляется в следующих случаях:</w:t>
      </w:r>
    </w:p>
    <w:p w:rsidR="00E05D80" w:rsidRPr="00D207D5" w:rsidRDefault="00E05D80" w:rsidP="00AA21D7">
      <w:pPr>
        <w:spacing w:line="360" w:lineRule="auto"/>
        <w:ind w:firstLine="709"/>
        <w:jc w:val="both"/>
        <w:rPr>
          <w:color w:val="000000"/>
          <w:sz w:val="28"/>
        </w:rPr>
      </w:pPr>
      <w:r w:rsidRPr="00D207D5">
        <w:rPr>
          <w:color w:val="000000"/>
          <w:sz w:val="28"/>
        </w:rPr>
        <w:t>1. Реорганизация, реструктуризация, ликвидация компании.</w:t>
      </w:r>
    </w:p>
    <w:p w:rsidR="00E05D80" w:rsidRPr="00D207D5" w:rsidRDefault="00E05D80" w:rsidP="00AA21D7">
      <w:pPr>
        <w:spacing w:line="360" w:lineRule="auto"/>
        <w:ind w:firstLine="709"/>
        <w:jc w:val="both"/>
        <w:rPr>
          <w:color w:val="000000"/>
          <w:sz w:val="28"/>
        </w:rPr>
      </w:pPr>
      <w:r w:rsidRPr="00D207D5">
        <w:rPr>
          <w:color w:val="000000"/>
          <w:sz w:val="28"/>
        </w:rPr>
        <w:t>2. Совершение сделки купли-продажи или аренды бизнеса (причем, как отдельных частей, так и всего имущества).</w:t>
      </w:r>
    </w:p>
    <w:p w:rsidR="00E05D80" w:rsidRPr="00D207D5" w:rsidRDefault="00E05D80" w:rsidP="00AA21D7">
      <w:pPr>
        <w:spacing w:line="360" w:lineRule="auto"/>
        <w:ind w:firstLine="709"/>
        <w:jc w:val="both"/>
        <w:rPr>
          <w:color w:val="000000"/>
          <w:sz w:val="28"/>
        </w:rPr>
      </w:pPr>
      <w:r w:rsidRPr="00D207D5">
        <w:rPr>
          <w:color w:val="000000"/>
          <w:sz w:val="28"/>
        </w:rPr>
        <w:t>3. Проведение переоценки финансовых активов.</w:t>
      </w:r>
    </w:p>
    <w:p w:rsidR="00E05D80" w:rsidRPr="00D207D5" w:rsidRDefault="00E05D80" w:rsidP="00AA21D7">
      <w:pPr>
        <w:spacing w:line="360" w:lineRule="auto"/>
        <w:ind w:firstLine="709"/>
        <w:jc w:val="both"/>
        <w:rPr>
          <w:color w:val="000000"/>
          <w:sz w:val="28"/>
        </w:rPr>
      </w:pPr>
      <w:r w:rsidRPr="00D207D5">
        <w:rPr>
          <w:color w:val="000000"/>
          <w:sz w:val="28"/>
        </w:rPr>
        <w:t>4. Получение различных займов и инвестиций.</w:t>
      </w:r>
    </w:p>
    <w:p w:rsidR="00E05D80" w:rsidRPr="00D207D5" w:rsidRDefault="00E05D80" w:rsidP="00AA21D7">
      <w:pPr>
        <w:spacing w:line="360" w:lineRule="auto"/>
        <w:ind w:firstLine="709"/>
        <w:jc w:val="both"/>
        <w:rPr>
          <w:color w:val="000000"/>
          <w:sz w:val="28"/>
        </w:rPr>
      </w:pPr>
      <w:r w:rsidRPr="00D207D5">
        <w:rPr>
          <w:color w:val="000000"/>
          <w:sz w:val="28"/>
        </w:rPr>
        <w:t>5. Страхование имущества компании.</w:t>
      </w:r>
    </w:p>
    <w:p w:rsidR="00E05D80" w:rsidRPr="00D207D5" w:rsidRDefault="00E05D80" w:rsidP="00AA21D7">
      <w:pPr>
        <w:spacing w:line="360" w:lineRule="auto"/>
        <w:ind w:firstLine="709"/>
        <w:jc w:val="both"/>
        <w:rPr>
          <w:color w:val="000000"/>
          <w:sz w:val="28"/>
        </w:rPr>
      </w:pPr>
      <w:r w:rsidRPr="00D207D5">
        <w:rPr>
          <w:color w:val="000000"/>
          <w:sz w:val="28"/>
        </w:rPr>
        <w:t>6. Процедура банкротства с принудительной продажей предприятия или его части [7, с. 47–55].</w:t>
      </w:r>
    </w:p>
    <w:p w:rsidR="00E05D80" w:rsidRPr="00D207D5" w:rsidRDefault="00E05D80" w:rsidP="00AA21D7">
      <w:pPr>
        <w:spacing w:line="360" w:lineRule="auto"/>
        <w:ind w:firstLine="709"/>
        <w:jc w:val="both"/>
        <w:rPr>
          <w:color w:val="000000"/>
          <w:sz w:val="28"/>
        </w:rPr>
      </w:pPr>
      <w:r w:rsidRPr="00D207D5">
        <w:rPr>
          <w:color w:val="000000"/>
          <w:sz w:val="28"/>
        </w:rPr>
        <w:t>Основной целью финансового состояния предприятия являются:</w:t>
      </w:r>
    </w:p>
    <w:p w:rsidR="00E05D80" w:rsidRPr="00D207D5" w:rsidRDefault="00E05D80" w:rsidP="00AA21D7">
      <w:pPr>
        <w:spacing w:line="360" w:lineRule="auto"/>
        <w:ind w:firstLine="709"/>
        <w:jc w:val="both"/>
        <w:rPr>
          <w:color w:val="000000"/>
          <w:sz w:val="28"/>
        </w:rPr>
      </w:pPr>
      <w:r w:rsidRPr="00D207D5">
        <w:rPr>
          <w:color w:val="000000"/>
          <w:sz w:val="28"/>
        </w:rPr>
        <w:t>1. Оценка динамики движения и состояния состава и структуры активов.</w:t>
      </w:r>
    </w:p>
    <w:p w:rsidR="00E05D80" w:rsidRPr="00D207D5" w:rsidRDefault="00E05D80" w:rsidP="00AA21D7">
      <w:pPr>
        <w:spacing w:line="360" w:lineRule="auto"/>
        <w:ind w:firstLine="709"/>
        <w:jc w:val="both"/>
        <w:rPr>
          <w:color w:val="000000"/>
          <w:sz w:val="28"/>
        </w:rPr>
      </w:pPr>
      <w:r w:rsidRPr="00D207D5">
        <w:rPr>
          <w:color w:val="000000"/>
          <w:sz w:val="28"/>
        </w:rPr>
        <w:t>2. Оценка динамики движения, состава, состояния и структуры источников собственного и заемного капитала.</w:t>
      </w:r>
    </w:p>
    <w:p w:rsidR="00E05D80" w:rsidRPr="00D207D5" w:rsidRDefault="00E05D80" w:rsidP="00AA21D7">
      <w:pPr>
        <w:spacing w:line="360" w:lineRule="auto"/>
        <w:ind w:firstLine="709"/>
        <w:jc w:val="both"/>
        <w:rPr>
          <w:color w:val="000000"/>
          <w:sz w:val="28"/>
        </w:rPr>
      </w:pPr>
      <w:r w:rsidRPr="00D207D5">
        <w:rPr>
          <w:color w:val="000000"/>
          <w:sz w:val="28"/>
        </w:rPr>
        <w:t>3. Анализ расчетных и абсолютных показателей финансовой устойчивости компании, оценка изменения уровня и выявление тенденции изменения.</w:t>
      </w:r>
    </w:p>
    <w:p w:rsidR="00E05D80" w:rsidRPr="00D207D5" w:rsidRDefault="00E05D80" w:rsidP="00AA21D7">
      <w:pPr>
        <w:spacing w:line="360" w:lineRule="auto"/>
        <w:ind w:firstLine="709"/>
        <w:jc w:val="both"/>
        <w:rPr>
          <w:color w:val="000000"/>
          <w:sz w:val="28"/>
        </w:rPr>
      </w:pPr>
      <w:r w:rsidRPr="00D207D5">
        <w:rPr>
          <w:color w:val="000000"/>
          <w:sz w:val="28"/>
        </w:rPr>
        <w:t>4. Анализ платежеспособности компании, ликвидности активов её баланса.</w:t>
      </w:r>
    </w:p>
    <w:p w:rsidR="00E05D80" w:rsidRPr="00D207D5" w:rsidRDefault="00E05D80" w:rsidP="00AA21D7">
      <w:pPr>
        <w:spacing w:line="360" w:lineRule="auto"/>
        <w:ind w:firstLine="709"/>
        <w:jc w:val="both"/>
        <w:rPr>
          <w:color w:val="000000"/>
          <w:sz w:val="28"/>
        </w:rPr>
      </w:pPr>
      <w:r w:rsidRPr="00D207D5">
        <w:rPr>
          <w:color w:val="000000"/>
          <w:sz w:val="28"/>
        </w:rPr>
        <w:t>Результатом оценки финансового состояния предприятия является:</w:t>
      </w:r>
    </w:p>
    <w:p w:rsidR="00E05D80" w:rsidRPr="00D207D5" w:rsidRDefault="00E05D80" w:rsidP="00AA21D7">
      <w:pPr>
        <w:spacing w:line="360" w:lineRule="auto"/>
        <w:ind w:firstLine="709"/>
        <w:jc w:val="both"/>
        <w:rPr>
          <w:color w:val="000000"/>
          <w:sz w:val="28"/>
        </w:rPr>
      </w:pPr>
      <w:r w:rsidRPr="00D207D5">
        <w:rPr>
          <w:color w:val="000000"/>
          <w:sz w:val="28"/>
        </w:rPr>
        <w:t>1. Установленные показатели финансового положения.</w:t>
      </w:r>
    </w:p>
    <w:p w:rsidR="00E05D80" w:rsidRPr="00D207D5" w:rsidRDefault="00E05D80" w:rsidP="00AA21D7">
      <w:pPr>
        <w:spacing w:line="360" w:lineRule="auto"/>
        <w:ind w:firstLine="709"/>
        <w:jc w:val="both"/>
        <w:rPr>
          <w:color w:val="000000"/>
          <w:sz w:val="28"/>
        </w:rPr>
      </w:pPr>
      <w:r w:rsidRPr="00D207D5">
        <w:rPr>
          <w:color w:val="000000"/>
          <w:sz w:val="28"/>
        </w:rPr>
        <w:t>2. Выявленные изменения в финансовом состоянии компании в пространственно-временном разрезе.</w:t>
      </w:r>
    </w:p>
    <w:p w:rsidR="00E05D80" w:rsidRPr="00D207D5" w:rsidRDefault="00E05D80" w:rsidP="00AA21D7">
      <w:pPr>
        <w:spacing w:line="360" w:lineRule="auto"/>
        <w:ind w:firstLine="709"/>
        <w:jc w:val="both"/>
        <w:rPr>
          <w:color w:val="000000"/>
          <w:sz w:val="28"/>
        </w:rPr>
      </w:pPr>
      <w:r w:rsidRPr="00D207D5">
        <w:rPr>
          <w:color w:val="000000"/>
          <w:sz w:val="28"/>
        </w:rPr>
        <w:t>3. Выявленные основные факторы, которые вызывают изменения в финансовом состоянии.</w:t>
      </w:r>
    </w:p>
    <w:p w:rsidR="00E05D80" w:rsidRPr="00D207D5" w:rsidRDefault="00E05D80" w:rsidP="00AA21D7">
      <w:pPr>
        <w:spacing w:line="360" w:lineRule="auto"/>
        <w:ind w:firstLine="709"/>
        <w:jc w:val="both"/>
        <w:rPr>
          <w:color w:val="000000"/>
          <w:sz w:val="28"/>
        </w:rPr>
      </w:pPr>
      <w:r w:rsidRPr="00D207D5">
        <w:rPr>
          <w:color w:val="000000"/>
          <w:sz w:val="28"/>
        </w:rPr>
        <w:t>4. Выводы и прогноз по основным тенденциям изменения финансового состояния компании [10, с. 247–251].</w:t>
      </w:r>
    </w:p>
    <w:p w:rsidR="00E05D80" w:rsidRPr="00D207D5" w:rsidRDefault="00E05D80" w:rsidP="00AA21D7">
      <w:pPr>
        <w:spacing w:line="360" w:lineRule="auto"/>
        <w:ind w:firstLine="709"/>
        <w:jc w:val="both"/>
        <w:rPr>
          <w:color w:val="000000"/>
          <w:sz w:val="28"/>
        </w:rPr>
      </w:pPr>
      <w:r w:rsidRPr="00D207D5">
        <w:rPr>
          <w:color w:val="000000"/>
          <w:sz w:val="28"/>
        </w:rPr>
        <w:t>В отечественной литературе выделяют следующие основные группы задач внутреннего анализа финансового состояния предприятия:</w:t>
      </w:r>
    </w:p>
    <w:p w:rsidR="00E05D80" w:rsidRPr="00D207D5" w:rsidRDefault="00E05D80" w:rsidP="00AA21D7">
      <w:pPr>
        <w:spacing w:line="360" w:lineRule="auto"/>
        <w:ind w:firstLine="709"/>
        <w:jc w:val="both"/>
        <w:rPr>
          <w:color w:val="000000"/>
          <w:sz w:val="28"/>
        </w:rPr>
      </w:pPr>
      <w:r w:rsidRPr="00D207D5">
        <w:rPr>
          <w:color w:val="000000"/>
          <w:sz w:val="28"/>
        </w:rPr>
        <w:t>1. Идентификация финансового положения.</w:t>
      </w:r>
    </w:p>
    <w:p w:rsidR="00E05D80" w:rsidRPr="00D207D5" w:rsidRDefault="00E05D80" w:rsidP="00AA21D7">
      <w:pPr>
        <w:spacing w:line="360" w:lineRule="auto"/>
        <w:ind w:firstLine="709"/>
        <w:jc w:val="both"/>
        <w:rPr>
          <w:color w:val="000000"/>
          <w:sz w:val="28"/>
        </w:rPr>
      </w:pPr>
      <w:r w:rsidRPr="00D207D5">
        <w:rPr>
          <w:color w:val="000000"/>
          <w:sz w:val="28"/>
        </w:rPr>
        <w:t>2. Выявление изменений в финансовом состоянии в пространственно-временном разрезе.</w:t>
      </w:r>
    </w:p>
    <w:p w:rsidR="00E05D80" w:rsidRPr="00D207D5" w:rsidRDefault="00E05D80" w:rsidP="00AA21D7">
      <w:pPr>
        <w:spacing w:line="360" w:lineRule="auto"/>
        <w:ind w:firstLine="709"/>
        <w:jc w:val="both"/>
        <w:rPr>
          <w:color w:val="000000"/>
          <w:sz w:val="28"/>
        </w:rPr>
      </w:pPr>
      <w:r w:rsidRPr="00D207D5">
        <w:rPr>
          <w:color w:val="000000"/>
          <w:sz w:val="28"/>
        </w:rPr>
        <w:t>3. Выявление основных факторов, вызвавших изменения в финансовом состоянии.</w:t>
      </w:r>
    </w:p>
    <w:p w:rsidR="00E05D80" w:rsidRPr="00D207D5" w:rsidRDefault="00E05D80" w:rsidP="00AA21D7">
      <w:pPr>
        <w:spacing w:line="360" w:lineRule="auto"/>
        <w:ind w:firstLine="709"/>
        <w:jc w:val="both"/>
        <w:rPr>
          <w:color w:val="000000"/>
          <w:sz w:val="28"/>
        </w:rPr>
      </w:pPr>
      <w:r w:rsidRPr="00D207D5">
        <w:rPr>
          <w:color w:val="000000"/>
          <w:sz w:val="28"/>
        </w:rPr>
        <w:t>4.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E05D80" w:rsidRPr="00D207D5" w:rsidRDefault="00E05D80" w:rsidP="00AA21D7">
      <w:pPr>
        <w:spacing w:line="360" w:lineRule="auto"/>
        <w:ind w:firstLine="709"/>
        <w:jc w:val="both"/>
        <w:rPr>
          <w:color w:val="000000"/>
          <w:sz w:val="28"/>
        </w:rPr>
      </w:pPr>
      <w:r w:rsidRPr="00D207D5">
        <w:rPr>
          <w:color w:val="000000"/>
          <w:sz w:val="28"/>
        </w:rPr>
        <w:t>5.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E05D80" w:rsidRPr="00D207D5" w:rsidRDefault="00E05D80" w:rsidP="00AA21D7">
      <w:pPr>
        <w:spacing w:line="360" w:lineRule="auto"/>
        <w:ind w:firstLine="709"/>
        <w:jc w:val="both"/>
        <w:rPr>
          <w:color w:val="000000"/>
          <w:sz w:val="28"/>
        </w:rPr>
      </w:pPr>
      <w:r w:rsidRPr="00D207D5">
        <w:rPr>
          <w:color w:val="000000"/>
          <w:sz w:val="28"/>
        </w:rPr>
        <w:t>6.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Содержание внешней оценки финансового состояния во многом определяется сферой экономических интересов пользователей [4, с. 88–111].</w:t>
      </w:r>
    </w:p>
    <w:p w:rsidR="00E05D80" w:rsidRPr="00D207D5" w:rsidRDefault="00E05D80" w:rsidP="00AA21D7">
      <w:pPr>
        <w:spacing w:line="360" w:lineRule="auto"/>
        <w:ind w:firstLine="709"/>
        <w:jc w:val="both"/>
        <w:rPr>
          <w:color w:val="000000"/>
          <w:sz w:val="28"/>
        </w:rPr>
      </w:pPr>
      <w:r w:rsidRPr="00D207D5">
        <w:rPr>
          <w:color w:val="000000"/>
          <w:sz w:val="28"/>
        </w:rPr>
        <w:t>Оценка финансового состояния может проводиться с помощью различного типа моделей, позволяющих структурировать и идентифицировать взаимосвязи между основными показателями. Выделяют три основных типа моделей: дескриптивные, предикативные и нормативные.</w:t>
      </w:r>
    </w:p>
    <w:p w:rsidR="00E05D80" w:rsidRPr="00D207D5" w:rsidRDefault="00E05D80" w:rsidP="00AA21D7">
      <w:pPr>
        <w:spacing w:line="360" w:lineRule="auto"/>
        <w:ind w:firstLine="709"/>
        <w:jc w:val="both"/>
        <w:rPr>
          <w:color w:val="000000"/>
          <w:sz w:val="28"/>
        </w:rPr>
      </w:pPr>
      <w:r w:rsidRPr="00D207D5">
        <w:rPr>
          <w:color w:val="000000"/>
          <w:sz w:val="28"/>
        </w:rPr>
        <w:t>Дескриптивные модели, известные также как модели описательного характера,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E05D80" w:rsidRPr="00D207D5" w:rsidRDefault="00E05D80" w:rsidP="00AA21D7">
      <w:pPr>
        <w:spacing w:line="360" w:lineRule="auto"/>
        <w:ind w:firstLine="709"/>
        <w:jc w:val="both"/>
        <w:rPr>
          <w:color w:val="000000"/>
          <w:sz w:val="28"/>
        </w:rPr>
      </w:pPr>
      <w:r w:rsidRPr="00D207D5">
        <w:rPr>
          <w:color w:val="000000"/>
          <w:sz w:val="28"/>
        </w:rPr>
        <w:t>Предикативные модели – 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E05D80" w:rsidRPr="00D207D5" w:rsidRDefault="00E05D80" w:rsidP="00AA21D7">
      <w:pPr>
        <w:spacing w:line="360" w:lineRule="auto"/>
        <w:ind w:firstLine="709"/>
        <w:jc w:val="both"/>
        <w:rPr>
          <w:color w:val="000000"/>
          <w:sz w:val="28"/>
        </w:rPr>
      </w:pPr>
      <w:r w:rsidRPr="00D207D5">
        <w:rPr>
          <w:color w:val="000000"/>
          <w:sz w:val="28"/>
        </w:rPr>
        <w:t>Нормативные модели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 [5, с. 13–25].</w:t>
      </w:r>
    </w:p>
    <w:p w:rsidR="00E05D80" w:rsidRPr="00D207D5" w:rsidRDefault="00E05D80" w:rsidP="00AA21D7">
      <w:pPr>
        <w:spacing w:line="360" w:lineRule="auto"/>
        <w:ind w:firstLine="709"/>
        <w:jc w:val="both"/>
        <w:rPr>
          <w:color w:val="000000"/>
          <w:sz w:val="28"/>
        </w:rPr>
      </w:pPr>
      <w:r w:rsidRPr="00D207D5">
        <w:rPr>
          <w:color w:val="000000"/>
          <w:sz w:val="28"/>
        </w:rPr>
        <w:t>В зависимости от заданных направлений анализ финансового состояния может проводиться в следующих формах:</w:t>
      </w:r>
    </w:p>
    <w:p w:rsidR="00E05D80" w:rsidRPr="00D207D5" w:rsidRDefault="00E05D80" w:rsidP="00AA21D7">
      <w:pPr>
        <w:spacing w:line="360" w:lineRule="auto"/>
        <w:ind w:firstLine="709"/>
        <w:jc w:val="both"/>
        <w:rPr>
          <w:color w:val="000000"/>
          <w:sz w:val="28"/>
        </w:rPr>
      </w:pPr>
      <w:r w:rsidRPr="00D207D5">
        <w:rPr>
          <w:color w:val="000000"/>
          <w:sz w:val="28"/>
        </w:rPr>
        <w:t>1. Ретроспективный анализ (предназначен для анализа сложившихся тенденций и проблем финансового состояния компании, при этом считается, что достаточно квартальной отчетности за последний отчетный год и отчетный период текущего года).</w:t>
      </w:r>
    </w:p>
    <w:p w:rsidR="00E05D80" w:rsidRPr="00D207D5" w:rsidRDefault="00E05D80" w:rsidP="00AA21D7">
      <w:pPr>
        <w:spacing w:line="360" w:lineRule="auto"/>
        <w:ind w:firstLine="709"/>
        <w:jc w:val="both"/>
        <w:rPr>
          <w:color w:val="000000"/>
          <w:sz w:val="28"/>
        </w:rPr>
      </w:pPr>
      <w:r w:rsidRPr="00D207D5">
        <w:rPr>
          <w:color w:val="000000"/>
          <w:sz w:val="28"/>
        </w:rPr>
        <w:t>2. Перспективный анализ (необходим для экспертизы финансовых планов, их обоснованности и достоверности с позиций текущего состояния и имеющегося потенциала).</w:t>
      </w:r>
    </w:p>
    <w:p w:rsidR="00E05D80" w:rsidRPr="00D207D5" w:rsidRDefault="00E05D80" w:rsidP="00AA21D7">
      <w:pPr>
        <w:spacing w:line="360" w:lineRule="auto"/>
        <w:ind w:firstLine="709"/>
        <w:jc w:val="both"/>
        <w:rPr>
          <w:color w:val="000000"/>
          <w:sz w:val="28"/>
        </w:rPr>
      </w:pPr>
      <w:r w:rsidRPr="00D207D5">
        <w:rPr>
          <w:color w:val="000000"/>
          <w:sz w:val="28"/>
        </w:rPr>
        <w:t>3. План – фактный анализ (требуется для оценки и выявления причин отклонений отчетных показателей от плановых) [12, с. 16–21].</w:t>
      </w:r>
    </w:p>
    <w:p w:rsidR="00E05D80" w:rsidRPr="00D207D5" w:rsidRDefault="00E05D80" w:rsidP="00AA21D7">
      <w:pPr>
        <w:spacing w:line="360" w:lineRule="auto"/>
        <w:ind w:firstLine="709"/>
        <w:jc w:val="both"/>
        <w:rPr>
          <w:color w:val="000000"/>
          <w:sz w:val="28"/>
        </w:rPr>
      </w:pPr>
      <w:r w:rsidRPr="00D207D5">
        <w:rPr>
          <w:color w:val="000000"/>
          <w:sz w:val="28"/>
        </w:rPr>
        <w:t>Финансовый анализ, используя специфические методы и приемы, позволяет определить параметры, дающие возможность объективно оценивать финансовое состояние предприятия. Результаты анализа позволяют заинтересованным лицам и предприятиям принимать управленческие решения на основе оценки текущего финансового положения, деятельности предприятия за предшествующие годы и проекции финансового состояния на перспективу, то есть ожидаемые параметры финансового положения.</w:t>
      </w:r>
    </w:p>
    <w:p w:rsidR="00E05D80" w:rsidRPr="00D207D5" w:rsidRDefault="00E05D80" w:rsidP="00AA21D7">
      <w:pPr>
        <w:spacing w:line="360" w:lineRule="auto"/>
        <w:ind w:firstLine="709"/>
        <w:jc w:val="both"/>
        <w:rPr>
          <w:color w:val="000000"/>
          <w:sz w:val="28"/>
        </w:rPr>
      </w:pPr>
      <w:r w:rsidRPr="00D207D5">
        <w:rPr>
          <w:color w:val="000000"/>
          <w:sz w:val="28"/>
        </w:rPr>
        <w:t>Среди основных методов финансового анализа можно выделить следующие:</w:t>
      </w:r>
    </w:p>
    <w:p w:rsidR="00E05D80" w:rsidRPr="00D207D5" w:rsidRDefault="00E05D80" w:rsidP="00AA21D7">
      <w:pPr>
        <w:spacing w:line="360" w:lineRule="auto"/>
        <w:ind w:firstLine="709"/>
        <w:jc w:val="both"/>
        <w:rPr>
          <w:color w:val="000000"/>
          <w:sz w:val="28"/>
        </w:rPr>
      </w:pPr>
      <w:r w:rsidRPr="00D207D5">
        <w:rPr>
          <w:color w:val="000000"/>
          <w:sz w:val="28"/>
        </w:rPr>
        <w:t>1) предварительное чтение бухгалтерской (финансовой) отчетности;</w:t>
      </w:r>
    </w:p>
    <w:p w:rsidR="00E05D80" w:rsidRPr="00D207D5" w:rsidRDefault="00E05D80" w:rsidP="00AA21D7">
      <w:pPr>
        <w:spacing w:line="360" w:lineRule="auto"/>
        <w:ind w:firstLine="709"/>
        <w:jc w:val="both"/>
        <w:rPr>
          <w:color w:val="000000"/>
          <w:sz w:val="28"/>
        </w:rPr>
      </w:pPr>
      <w:r w:rsidRPr="00D207D5">
        <w:rPr>
          <w:color w:val="000000"/>
          <w:sz w:val="28"/>
        </w:rPr>
        <w:t>2) горизонтальный анализ;</w:t>
      </w:r>
    </w:p>
    <w:p w:rsidR="00E05D80" w:rsidRPr="00D207D5" w:rsidRDefault="00E05D80" w:rsidP="00AA21D7">
      <w:pPr>
        <w:spacing w:line="360" w:lineRule="auto"/>
        <w:ind w:firstLine="709"/>
        <w:jc w:val="both"/>
        <w:rPr>
          <w:color w:val="000000"/>
          <w:sz w:val="28"/>
        </w:rPr>
      </w:pPr>
      <w:r w:rsidRPr="00D207D5">
        <w:rPr>
          <w:color w:val="000000"/>
          <w:sz w:val="28"/>
        </w:rPr>
        <w:t>3) вертикальный анализ;</w:t>
      </w:r>
    </w:p>
    <w:p w:rsidR="00E05D80" w:rsidRPr="00D207D5" w:rsidRDefault="00E05D80" w:rsidP="00AA21D7">
      <w:pPr>
        <w:spacing w:line="360" w:lineRule="auto"/>
        <w:ind w:firstLine="709"/>
        <w:jc w:val="both"/>
        <w:rPr>
          <w:color w:val="000000"/>
          <w:sz w:val="28"/>
        </w:rPr>
      </w:pPr>
      <w:r w:rsidRPr="00D207D5">
        <w:rPr>
          <w:color w:val="000000"/>
          <w:sz w:val="28"/>
        </w:rPr>
        <w:t>4) трендовый анализ;</w:t>
      </w:r>
    </w:p>
    <w:p w:rsidR="00E05D80" w:rsidRPr="00D207D5" w:rsidRDefault="00E05D80" w:rsidP="00AA21D7">
      <w:pPr>
        <w:spacing w:line="360" w:lineRule="auto"/>
        <w:ind w:firstLine="709"/>
        <w:jc w:val="both"/>
        <w:rPr>
          <w:color w:val="000000"/>
          <w:sz w:val="28"/>
        </w:rPr>
      </w:pPr>
      <w:r w:rsidRPr="00D207D5">
        <w:rPr>
          <w:color w:val="000000"/>
          <w:sz w:val="28"/>
        </w:rPr>
        <w:t>5) метод финансовых коэффициентов;</w:t>
      </w:r>
    </w:p>
    <w:p w:rsidR="00E05D80" w:rsidRPr="00D207D5" w:rsidRDefault="00E05D80" w:rsidP="00AA21D7">
      <w:pPr>
        <w:spacing w:line="360" w:lineRule="auto"/>
        <w:ind w:firstLine="709"/>
        <w:jc w:val="both"/>
        <w:rPr>
          <w:color w:val="000000"/>
          <w:sz w:val="28"/>
        </w:rPr>
      </w:pPr>
      <w:r w:rsidRPr="00D207D5">
        <w:rPr>
          <w:color w:val="000000"/>
          <w:sz w:val="28"/>
        </w:rPr>
        <w:t>6) факторный анализ;</w:t>
      </w:r>
    </w:p>
    <w:p w:rsidR="00E05D80" w:rsidRPr="00D207D5" w:rsidRDefault="00E05D80" w:rsidP="00AA21D7">
      <w:pPr>
        <w:spacing w:line="360" w:lineRule="auto"/>
        <w:ind w:firstLine="709"/>
        <w:jc w:val="both"/>
        <w:rPr>
          <w:color w:val="000000"/>
          <w:sz w:val="28"/>
        </w:rPr>
      </w:pPr>
      <w:r w:rsidRPr="00D207D5">
        <w:rPr>
          <w:color w:val="000000"/>
          <w:sz w:val="28"/>
        </w:rPr>
        <w:t>7) сравнительный анализ;</w:t>
      </w:r>
    </w:p>
    <w:p w:rsidR="00E05D80" w:rsidRPr="00D207D5" w:rsidRDefault="00E05D80" w:rsidP="00AA21D7">
      <w:pPr>
        <w:spacing w:line="360" w:lineRule="auto"/>
        <w:ind w:firstLine="709"/>
        <w:jc w:val="both"/>
        <w:rPr>
          <w:color w:val="000000"/>
          <w:sz w:val="28"/>
        </w:rPr>
      </w:pPr>
      <w:r w:rsidRPr="00D207D5">
        <w:rPr>
          <w:color w:val="000000"/>
          <w:sz w:val="28"/>
        </w:rPr>
        <w:t>8) расчет потока денежных средств;</w:t>
      </w:r>
    </w:p>
    <w:p w:rsidR="00E05D80" w:rsidRPr="00D207D5" w:rsidRDefault="00E05D80" w:rsidP="00AA21D7">
      <w:pPr>
        <w:spacing w:line="360" w:lineRule="auto"/>
        <w:ind w:firstLine="709"/>
        <w:jc w:val="both"/>
        <w:rPr>
          <w:color w:val="000000"/>
          <w:sz w:val="28"/>
        </w:rPr>
      </w:pPr>
      <w:r w:rsidRPr="00D207D5">
        <w:rPr>
          <w:color w:val="000000"/>
          <w:sz w:val="28"/>
        </w:rPr>
        <w:t>9) специфический анализ.</w:t>
      </w:r>
    </w:p>
    <w:p w:rsidR="00E05D80" w:rsidRPr="00D207D5" w:rsidRDefault="00E05D80" w:rsidP="00AA21D7">
      <w:pPr>
        <w:spacing w:line="360" w:lineRule="auto"/>
        <w:ind w:firstLine="709"/>
        <w:jc w:val="both"/>
        <w:rPr>
          <w:color w:val="000000"/>
          <w:sz w:val="28"/>
        </w:rPr>
      </w:pPr>
      <w:r w:rsidRPr="00D207D5">
        <w:rPr>
          <w:color w:val="000000"/>
          <w:sz w:val="28"/>
        </w:rPr>
        <w:t>Предварительное ознакомление с отчетностью предприятия позволяет изучить абсолютные величины, сделать выводы об основных источниках привлечения средств, направлениях их вложения, основных источниках полученной прибыли, применяемых методах учета и изменениях в них, организационной структуре предприятия и так далее. Информация, полученная в ходе предварительного чтения, дает общее представление о финансовом состоянии предприятия, однако для принятия управленческих решений ее недостаточно [9, с. 47–63].</w:t>
      </w:r>
    </w:p>
    <w:p w:rsidR="00E05D80" w:rsidRPr="00D207D5" w:rsidRDefault="00E05D80" w:rsidP="00AA21D7">
      <w:pPr>
        <w:spacing w:line="360" w:lineRule="auto"/>
        <w:ind w:firstLine="709"/>
        <w:jc w:val="both"/>
        <w:rPr>
          <w:color w:val="000000"/>
          <w:sz w:val="28"/>
        </w:rPr>
      </w:pPr>
      <w:r w:rsidRPr="00D207D5">
        <w:rPr>
          <w:color w:val="000000"/>
          <w:sz w:val="28"/>
        </w:rPr>
        <w:t>При горизонтальном (временном) анализе абсолютные показатели дополняются относительными, как правило, темпами роста или снижения. На основе горизонтального анализа дается оценка изменений основных показателей бухгалтерской (финансовой) отчетности. Чаще всего горизонтальный анализ применяется при изучении баланса. Недостатком метода является несопоставимость данных в условиях инфляции. Устранить этот недостаток можно путем пересчета данных.</w:t>
      </w:r>
    </w:p>
    <w:p w:rsidR="00E05D80" w:rsidRPr="00D207D5" w:rsidRDefault="00E05D80" w:rsidP="00AA21D7">
      <w:pPr>
        <w:spacing w:line="360" w:lineRule="auto"/>
        <w:ind w:firstLine="709"/>
        <w:jc w:val="both"/>
        <w:rPr>
          <w:color w:val="000000"/>
          <w:sz w:val="28"/>
        </w:rPr>
      </w:pPr>
      <w:r w:rsidRPr="00D207D5">
        <w:rPr>
          <w:color w:val="000000"/>
          <w:sz w:val="28"/>
        </w:rPr>
        <w:t>Вертикальный (структурный) анализ дает представление о структуре итоговых финансовых показателей с выявлением влияния каждой позиции на результат. Данный метод финансового анализа применяется для изучения структуры баланса путем расчета удельного веса отдельных статей баланса в общем итоге или в разрезе основных групп статей. Важным моментом вертикального анализа является представление структуры показателей в динамике, что позволяет отслеживать и прогнозировать структурные изменения в составе активов и пассивов баланса.</w:t>
      </w:r>
    </w:p>
    <w:p w:rsidR="00E05D80" w:rsidRPr="00D207D5" w:rsidRDefault="00E05D80" w:rsidP="00AA21D7">
      <w:pPr>
        <w:spacing w:line="360" w:lineRule="auto"/>
        <w:ind w:firstLine="709"/>
        <w:jc w:val="both"/>
        <w:rPr>
          <w:color w:val="000000"/>
          <w:sz w:val="28"/>
        </w:rPr>
      </w:pPr>
      <w:r w:rsidRPr="00D207D5">
        <w:rPr>
          <w:color w:val="000000"/>
          <w:sz w:val="28"/>
        </w:rPr>
        <w:t>Трендовый анализ является разновидностью горизонтального анализа, он используется в тех случаях, когда сравнение показателей производится более чем за три года. При этом долгосрочные сравнения обычно проводятся с использованием индексов. Каждая позиция отчетности сравнивается с рядом предыдущих периодов для определения тренда. Тренд – основная тенденция показателя. Расчет серии индексных чисел требует выбора базисного года для всех показателей.</w:t>
      </w:r>
    </w:p>
    <w:p w:rsidR="00E05D80" w:rsidRPr="00D207D5" w:rsidRDefault="00E05D80" w:rsidP="00AA21D7">
      <w:pPr>
        <w:spacing w:line="360" w:lineRule="auto"/>
        <w:ind w:firstLine="709"/>
        <w:jc w:val="both"/>
        <w:rPr>
          <w:color w:val="000000"/>
          <w:sz w:val="28"/>
        </w:rPr>
      </w:pPr>
      <w:r w:rsidRPr="00D207D5">
        <w:rPr>
          <w:color w:val="000000"/>
          <w:sz w:val="28"/>
        </w:rPr>
        <w:t>Поскольку базисный год будет выступать основой для всех сравнений, лучше всего выбрать год, который в смысле предпринимательских условий является самым нормальным или типичным. При использовании индексных чисел процентные изменения могут трактоваться только в сравнении с базисным годом. Этот вид анализа носит характер перспективного прогнозного анализа, используется в тех случаях, когда необходимо составить прогноз по отдельным финансовым показателям или по финансовому состоянию предприятия в целом.</w:t>
      </w:r>
    </w:p>
    <w:p w:rsidR="00E05D80" w:rsidRPr="00D207D5" w:rsidRDefault="00E05D80" w:rsidP="00AA21D7">
      <w:pPr>
        <w:spacing w:line="360" w:lineRule="auto"/>
        <w:ind w:firstLine="709"/>
        <w:jc w:val="both"/>
        <w:rPr>
          <w:color w:val="000000"/>
          <w:sz w:val="28"/>
        </w:rPr>
      </w:pPr>
      <w:r w:rsidRPr="00D207D5">
        <w:rPr>
          <w:color w:val="000000"/>
          <w:sz w:val="28"/>
        </w:rPr>
        <w:t>Метод финансовых коэффициентов основан на существовании определенных соотношений между отдельными статьями отчетности. Коэффициенты позволяют определить круг сведений, который важен для пользователей информации о финансовом состоянии предприятия с точки зрения принятия решений. Большим преимуществом коэффициентов является то, что они сглаживают негативное влияние инфляции, которая существенно искажает абсолютные показатели финансовой отчетности, тем самым, затрудняет их сопоставление в динамике.</w:t>
      </w:r>
    </w:p>
    <w:p w:rsidR="00E05D80" w:rsidRPr="00D207D5" w:rsidRDefault="00E05D80" w:rsidP="00AA21D7">
      <w:pPr>
        <w:spacing w:line="360" w:lineRule="auto"/>
        <w:ind w:firstLine="709"/>
        <w:jc w:val="both"/>
        <w:rPr>
          <w:color w:val="000000"/>
          <w:sz w:val="28"/>
        </w:rPr>
      </w:pPr>
      <w:r w:rsidRPr="00D207D5">
        <w:rPr>
          <w:color w:val="000000"/>
          <w:sz w:val="28"/>
        </w:rPr>
        <w:t>Сравнительный анализ применяется для проведения внутрихозяйственных и межхозяйственных сравнений по отдельным финансовым показателям. Его цель заключается в выявлении сходства и различий однородных объектов. С помощью сравнения устанавливаются изменения в уровне экономических показателей, изучаются тенденции и закономерности их развития, измеряется влияние отдельных факторов, осуществляются расчеты для принятия решений, выявляются резервы и перспективы развития.</w:t>
      </w:r>
    </w:p>
    <w:p w:rsidR="00E05D80" w:rsidRPr="00D207D5" w:rsidRDefault="00E05D80" w:rsidP="00AA21D7">
      <w:pPr>
        <w:spacing w:line="360" w:lineRule="auto"/>
        <w:ind w:firstLine="709"/>
        <w:jc w:val="both"/>
        <w:rPr>
          <w:color w:val="000000"/>
          <w:sz w:val="28"/>
        </w:rPr>
      </w:pPr>
      <w:r w:rsidRPr="00D207D5">
        <w:rPr>
          <w:color w:val="000000"/>
          <w:sz w:val="28"/>
        </w:rPr>
        <w:t>Факторный анализ применяется для изучения и измерения воздействия факторов на величину результативного показателя. Факторный анализ может быть прямым, когда результативный показатель расчленяется на составные части, и обратным, когда отдельные элементы соединяются в общий результативный показатель.</w:t>
      </w:r>
    </w:p>
    <w:p w:rsidR="00E05D80" w:rsidRPr="00D207D5" w:rsidRDefault="00E05D80" w:rsidP="00AA21D7">
      <w:pPr>
        <w:spacing w:line="360" w:lineRule="auto"/>
        <w:ind w:firstLine="709"/>
        <w:jc w:val="both"/>
        <w:rPr>
          <w:color w:val="000000"/>
          <w:sz w:val="28"/>
        </w:rPr>
      </w:pPr>
      <w:r w:rsidRPr="00D207D5">
        <w:rPr>
          <w:color w:val="000000"/>
          <w:sz w:val="28"/>
        </w:rPr>
        <w:t>Факторный анализ может быть одноступенчатым, когда для анализа используются факторы только одного уровня и многоступенчатым, когда производится детализация факторов на составные элементы для изучения их поведения.</w:t>
      </w:r>
    </w:p>
    <w:p w:rsidR="00E05D80" w:rsidRPr="00D207D5" w:rsidRDefault="00E05D80" w:rsidP="00AA21D7">
      <w:pPr>
        <w:spacing w:line="360" w:lineRule="auto"/>
        <w:ind w:firstLine="709"/>
        <w:jc w:val="both"/>
        <w:rPr>
          <w:color w:val="000000"/>
          <w:sz w:val="28"/>
        </w:rPr>
      </w:pPr>
      <w:r w:rsidRPr="00D207D5">
        <w:rPr>
          <w:color w:val="000000"/>
          <w:sz w:val="28"/>
        </w:rPr>
        <w:t>Факторный анализ может быть ретроспективным, когда изучаются причины изменения результативных показателей за прошлые периоды, и перспективным, когда исследуют поведение факторов и их воздействие на результативные показатели в будущем.</w:t>
      </w:r>
    </w:p>
    <w:p w:rsidR="00E05D80" w:rsidRPr="00D207D5" w:rsidRDefault="00E05D80" w:rsidP="00AA21D7">
      <w:pPr>
        <w:spacing w:line="360" w:lineRule="auto"/>
        <w:ind w:firstLine="709"/>
        <w:jc w:val="both"/>
        <w:rPr>
          <w:color w:val="000000"/>
          <w:sz w:val="28"/>
        </w:rPr>
      </w:pPr>
      <w:r w:rsidRPr="00D207D5">
        <w:rPr>
          <w:color w:val="000000"/>
          <w:sz w:val="28"/>
        </w:rPr>
        <w:t>Факторный анализ может быть статическим, для изучения влияния факторов на результативные показатели на определенную дату, и динамическим, когда причинно-следственные связи изучаются в динамике.</w:t>
      </w:r>
    </w:p>
    <w:p w:rsidR="00E05D80" w:rsidRPr="00D207D5" w:rsidRDefault="00E05D80" w:rsidP="00AA21D7">
      <w:pPr>
        <w:spacing w:line="360" w:lineRule="auto"/>
        <w:ind w:firstLine="709"/>
        <w:jc w:val="both"/>
        <w:rPr>
          <w:color w:val="000000"/>
          <w:sz w:val="28"/>
        </w:rPr>
      </w:pPr>
      <w:r w:rsidRPr="00D207D5">
        <w:rPr>
          <w:color w:val="000000"/>
          <w:sz w:val="28"/>
        </w:rPr>
        <w:t>Одним из важных инструментов финансового анализа является расчет потока денежных средств. Представленный в форме годового финансового прогноза, он показывает ожидаемое ежемесячное получение денежных средств и совершение ежемесячных платежей в погашение долга. Такой расчет позволяет оценить пик потребности предприятия в дополнительных средствах и его способность заработать достаточно денежных средств для погашения краткосрочной задолженности в течение операционного цикла [13, с. 369–381].</w:t>
      </w:r>
    </w:p>
    <w:p w:rsidR="00E05D80" w:rsidRPr="00D207D5" w:rsidRDefault="00E05D80" w:rsidP="00AA21D7">
      <w:pPr>
        <w:spacing w:line="360" w:lineRule="auto"/>
        <w:ind w:firstLine="709"/>
        <w:jc w:val="both"/>
        <w:rPr>
          <w:color w:val="000000"/>
          <w:sz w:val="28"/>
        </w:rPr>
      </w:pPr>
      <w:r w:rsidRPr="00D207D5">
        <w:rPr>
          <w:color w:val="000000"/>
          <w:sz w:val="28"/>
        </w:rPr>
        <w:t>К специфическим методам анализа можно отнести:</w:t>
      </w:r>
    </w:p>
    <w:p w:rsidR="00E05D80" w:rsidRPr="00D207D5" w:rsidRDefault="00E05D80" w:rsidP="00AA21D7">
      <w:pPr>
        <w:spacing w:line="360" w:lineRule="auto"/>
        <w:ind w:firstLine="709"/>
        <w:jc w:val="both"/>
        <w:rPr>
          <w:color w:val="000000"/>
          <w:sz w:val="28"/>
        </w:rPr>
      </w:pPr>
      <w:r w:rsidRPr="00D207D5">
        <w:rPr>
          <w:color w:val="000000"/>
          <w:sz w:val="28"/>
        </w:rPr>
        <w:t>1) анализ текущих инвестиций, который позволяет оценить влияние роста продаж на потребность в финансировании и способность предприятия увеличивать реализацию;</w:t>
      </w:r>
    </w:p>
    <w:p w:rsidR="00E05D80" w:rsidRPr="00D207D5" w:rsidRDefault="00E05D80" w:rsidP="00AA21D7">
      <w:pPr>
        <w:spacing w:line="360" w:lineRule="auto"/>
        <w:ind w:firstLine="709"/>
        <w:jc w:val="both"/>
        <w:rPr>
          <w:color w:val="000000"/>
          <w:sz w:val="28"/>
        </w:rPr>
      </w:pPr>
      <w:r w:rsidRPr="00D207D5">
        <w:rPr>
          <w:color w:val="000000"/>
          <w:sz w:val="28"/>
        </w:rPr>
        <w:t>2) анализ устойчивого роста, который помогает определить способность предприятия расширять продажи без изменения доли заимствованных средств;</w:t>
      </w:r>
    </w:p>
    <w:p w:rsidR="00E05D80" w:rsidRPr="00D207D5" w:rsidRDefault="00E05D80" w:rsidP="00AA21D7">
      <w:pPr>
        <w:spacing w:line="360" w:lineRule="auto"/>
        <w:ind w:firstLine="709"/>
        <w:jc w:val="both"/>
        <w:rPr>
          <w:color w:val="000000"/>
          <w:sz w:val="28"/>
        </w:rPr>
      </w:pPr>
      <w:r w:rsidRPr="00D207D5">
        <w:rPr>
          <w:color w:val="000000"/>
          <w:sz w:val="28"/>
        </w:rPr>
        <w:t>3) анализ чувствительности, который использует однотипные сценарии для выявления наиболее уязвимых мест предприятия;</w:t>
      </w:r>
    </w:p>
    <w:p w:rsidR="00E05D80" w:rsidRPr="00D207D5" w:rsidRDefault="00E05D80" w:rsidP="00AA21D7">
      <w:pPr>
        <w:spacing w:line="360" w:lineRule="auto"/>
        <w:ind w:firstLine="709"/>
        <w:jc w:val="both"/>
        <w:rPr>
          <w:color w:val="000000"/>
          <w:sz w:val="28"/>
        </w:rPr>
      </w:pPr>
      <w:r w:rsidRPr="00D207D5">
        <w:rPr>
          <w:color w:val="000000"/>
          <w:sz w:val="28"/>
        </w:rPr>
        <w:t>4) отраслевой фактор, который учитывает непостоянство потоков наличности предприятия – заемщика в сравнении с движением средств других предприятий данной отрасли.</w:t>
      </w:r>
    </w:p>
    <w:p w:rsidR="00E05D80" w:rsidRPr="00D207D5" w:rsidRDefault="00E05D80" w:rsidP="00AA21D7">
      <w:pPr>
        <w:spacing w:line="360" w:lineRule="auto"/>
        <w:ind w:firstLine="709"/>
        <w:jc w:val="both"/>
        <w:rPr>
          <w:color w:val="000000"/>
          <w:sz w:val="28"/>
        </w:rPr>
      </w:pPr>
      <w:r w:rsidRPr="00D207D5">
        <w:rPr>
          <w:color w:val="000000"/>
          <w:sz w:val="28"/>
        </w:rPr>
        <w:t>Эти методы имеют большое значение для углубления финансового анализа и оценки потенциала роста предприятия.</w:t>
      </w:r>
    </w:p>
    <w:p w:rsidR="00E05D80" w:rsidRPr="00D207D5" w:rsidRDefault="00E05D80" w:rsidP="00AA21D7">
      <w:pPr>
        <w:spacing w:line="360" w:lineRule="auto"/>
        <w:ind w:firstLine="709"/>
        <w:jc w:val="both"/>
        <w:rPr>
          <w:color w:val="000000"/>
          <w:sz w:val="28"/>
        </w:rPr>
      </w:pPr>
      <w:r w:rsidRPr="00D207D5">
        <w:rPr>
          <w:color w:val="000000"/>
          <w:sz w:val="28"/>
        </w:rPr>
        <w:t>Использование всех методов финансового анализа позволяет более точно оценить финансовую ситуацию, сложившуюся на предприятии, спрогнозировать ее на перспективу и принять более обоснованное управленческое решение [17, с. 44–45].</w:t>
      </w:r>
    </w:p>
    <w:p w:rsidR="00E05D80" w:rsidRPr="00D207D5" w:rsidRDefault="00E05D80" w:rsidP="00AA21D7">
      <w:pPr>
        <w:spacing w:line="360" w:lineRule="auto"/>
        <w:ind w:firstLine="709"/>
        <w:jc w:val="both"/>
        <w:rPr>
          <w:color w:val="000000"/>
          <w:sz w:val="28"/>
        </w:rPr>
      </w:pPr>
    </w:p>
    <w:p w:rsidR="00E05D80" w:rsidRPr="007705F4" w:rsidRDefault="00E05D80" w:rsidP="00AA21D7">
      <w:pPr>
        <w:spacing w:line="360" w:lineRule="auto"/>
        <w:ind w:firstLine="709"/>
        <w:jc w:val="both"/>
        <w:rPr>
          <w:b/>
          <w:color w:val="000000"/>
          <w:sz w:val="28"/>
        </w:rPr>
      </w:pPr>
      <w:r w:rsidRPr="007705F4">
        <w:rPr>
          <w:b/>
          <w:color w:val="000000"/>
          <w:sz w:val="28"/>
        </w:rPr>
        <w:t>1.2 Методики оценки финансового состояния</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В последнее время заметно возросло качество проведения анализа финансового состояния предприятия. Уже не является редкостью грамотно подготовленная аналитическая записка, всесторонне характеризующая деятельность предприятия, определяющая основные его проблемы и возможные способы их решения. Большинство существующих в настоящее время методик анализа деятельности предприятия, его финансового состояния повторяют и дополняют друг друга, они могут быть использованы комплексно или раздельно в зависимости от конкретных целей и задач анализа, информационной базы, имеющейся в распоряжении аналитика.</w:t>
      </w:r>
    </w:p>
    <w:p w:rsidR="00E05D80" w:rsidRPr="00D207D5" w:rsidRDefault="00E05D80" w:rsidP="00AA21D7">
      <w:pPr>
        <w:spacing w:line="360" w:lineRule="auto"/>
        <w:ind w:firstLine="709"/>
        <w:jc w:val="both"/>
        <w:rPr>
          <w:color w:val="000000"/>
          <w:sz w:val="28"/>
        </w:rPr>
      </w:pPr>
      <w:r w:rsidRPr="00D207D5">
        <w:rPr>
          <w:color w:val="000000"/>
          <w:sz w:val="28"/>
        </w:rPr>
        <w:t>В начале 90-х годов широко использовалась методика, предлагаемая В.Ф. Палием. Однако на сегодняшний день эта методика не удовлетворяет всем требованиям, предъявляемым к анализу.</w:t>
      </w:r>
    </w:p>
    <w:p w:rsidR="00E05D80" w:rsidRPr="00D207D5" w:rsidRDefault="00E05D80" w:rsidP="00AA21D7">
      <w:pPr>
        <w:spacing w:line="360" w:lineRule="auto"/>
        <w:ind w:firstLine="709"/>
        <w:jc w:val="both"/>
        <w:rPr>
          <w:color w:val="000000"/>
          <w:sz w:val="28"/>
        </w:rPr>
      </w:pPr>
      <w:r w:rsidRPr="00D207D5">
        <w:rPr>
          <w:color w:val="000000"/>
          <w:sz w:val="28"/>
        </w:rPr>
        <w:t>Во-первых, с 1992 года, существенно изменилась информационная основа анализа, так как изменена форма баланса.</w:t>
      </w:r>
    </w:p>
    <w:p w:rsidR="00E05D80" w:rsidRPr="00D207D5" w:rsidRDefault="00E05D80" w:rsidP="00AA21D7">
      <w:pPr>
        <w:spacing w:line="360" w:lineRule="auto"/>
        <w:ind w:firstLine="709"/>
        <w:jc w:val="both"/>
        <w:rPr>
          <w:color w:val="000000"/>
          <w:sz w:val="28"/>
        </w:rPr>
      </w:pPr>
      <w:r w:rsidRPr="00D207D5">
        <w:rPr>
          <w:color w:val="000000"/>
          <w:sz w:val="28"/>
        </w:rPr>
        <w:t>Во-вторых, нормативная база, заложенная в методике В.Ф. Палия, уже не удовлетворяет новым экономическим условиям и, прежде всего высоким темпам инфляции.</w:t>
      </w:r>
    </w:p>
    <w:p w:rsidR="00E05D80" w:rsidRPr="00D207D5" w:rsidRDefault="00E05D80" w:rsidP="00AA21D7">
      <w:pPr>
        <w:spacing w:line="360" w:lineRule="auto"/>
        <w:ind w:firstLine="709"/>
        <w:jc w:val="both"/>
        <w:rPr>
          <w:color w:val="000000"/>
          <w:sz w:val="28"/>
        </w:rPr>
      </w:pPr>
      <w:r w:rsidRPr="00D207D5">
        <w:rPr>
          <w:color w:val="000000"/>
          <w:sz w:val="28"/>
        </w:rPr>
        <w:t>В-третьих, она слабо формализована и в недостаточной степени удобна для компьютерной обработки, имеет негибкий характер [8, с. 189–205].</w:t>
      </w:r>
    </w:p>
    <w:p w:rsidR="00E05D80" w:rsidRPr="00D207D5" w:rsidRDefault="00E05D80" w:rsidP="00AA21D7">
      <w:pPr>
        <w:spacing w:line="360" w:lineRule="auto"/>
        <w:ind w:firstLine="709"/>
        <w:jc w:val="both"/>
        <w:rPr>
          <w:color w:val="000000"/>
          <w:sz w:val="28"/>
        </w:rPr>
      </w:pPr>
      <w:r w:rsidRPr="00D207D5">
        <w:rPr>
          <w:color w:val="000000"/>
          <w:sz w:val="28"/>
        </w:rPr>
        <w:t>В настоящее время широкое распространение получили методики: Шеремета А.Д., Ковалева В.В., Сайфулина Р.С., Негашева Е.В., Савицкой Г.В, Ефимовой О.В. и другие. В целом они представляют собой дальнейшее развитие предыдущих методик:</w:t>
      </w:r>
    </w:p>
    <w:p w:rsidR="00E05D80" w:rsidRPr="00D207D5" w:rsidRDefault="00E05D80" w:rsidP="00AA21D7">
      <w:pPr>
        <w:spacing w:line="360" w:lineRule="auto"/>
        <w:ind w:firstLine="709"/>
        <w:jc w:val="both"/>
        <w:rPr>
          <w:color w:val="000000"/>
          <w:sz w:val="28"/>
        </w:rPr>
      </w:pPr>
      <w:r w:rsidRPr="00D207D5">
        <w:rPr>
          <w:color w:val="000000"/>
          <w:sz w:val="28"/>
        </w:rPr>
        <w:t>1) имеют более формализованный, алгоритмизированный, структурированный характер и в большей степени приспособлены к компьютеризации всех расчетов;</w:t>
      </w:r>
    </w:p>
    <w:p w:rsidR="00E05D80" w:rsidRPr="00D207D5" w:rsidRDefault="00E05D80" w:rsidP="00AA21D7">
      <w:pPr>
        <w:spacing w:line="360" w:lineRule="auto"/>
        <w:ind w:firstLine="709"/>
        <w:jc w:val="both"/>
        <w:rPr>
          <w:color w:val="000000"/>
          <w:sz w:val="28"/>
        </w:rPr>
      </w:pPr>
      <w:r w:rsidRPr="00D207D5">
        <w:rPr>
          <w:color w:val="000000"/>
          <w:sz w:val="28"/>
        </w:rPr>
        <w:t>2) в них применяется несколько иная нормативная база при оценке платежеспособности (ликвидности) предприятия;</w:t>
      </w:r>
    </w:p>
    <w:p w:rsidR="00E05D80" w:rsidRPr="00D207D5" w:rsidRDefault="00E05D80" w:rsidP="00AA21D7">
      <w:pPr>
        <w:spacing w:line="360" w:lineRule="auto"/>
        <w:ind w:firstLine="709"/>
        <w:jc w:val="both"/>
        <w:rPr>
          <w:color w:val="000000"/>
          <w:sz w:val="28"/>
        </w:rPr>
      </w:pPr>
      <w:r w:rsidRPr="00D207D5">
        <w:rPr>
          <w:color w:val="000000"/>
          <w:sz w:val="28"/>
        </w:rPr>
        <w:t>3) ориентирована на широкий круг пользователей;</w:t>
      </w:r>
    </w:p>
    <w:p w:rsidR="00E05D80" w:rsidRPr="00D207D5" w:rsidRDefault="00E05D80" w:rsidP="00AA21D7">
      <w:pPr>
        <w:spacing w:line="360" w:lineRule="auto"/>
        <w:ind w:firstLine="709"/>
        <w:jc w:val="both"/>
        <w:rPr>
          <w:color w:val="000000"/>
          <w:sz w:val="28"/>
        </w:rPr>
      </w:pPr>
      <w:r w:rsidRPr="00D207D5">
        <w:rPr>
          <w:color w:val="000000"/>
          <w:sz w:val="28"/>
        </w:rPr>
        <w:t>4) частично применяется зарубежный опыт оценки финансового состояния;</w:t>
      </w:r>
    </w:p>
    <w:p w:rsidR="00E05D80" w:rsidRPr="00D207D5" w:rsidRDefault="00E05D80" w:rsidP="00AA21D7">
      <w:pPr>
        <w:spacing w:line="360" w:lineRule="auto"/>
        <w:ind w:firstLine="709"/>
        <w:jc w:val="both"/>
        <w:rPr>
          <w:color w:val="000000"/>
          <w:sz w:val="28"/>
        </w:rPr>
      </w:pPr>
      <w:r w:rsidRPr="00D207D5">
        <w:rPr>
          <w:color w:val="000000"/>
          <w:sz w:val="28"/>
        </w:rPr>
        <w:t>5) используется модель взаимосвязанных различных финансовых коэффициентов, что позволяет при наличии динамики различных финансовых показателей (факторов) исследовать характер изменения результирующего показателя;</w:t>
      </w:r>
    </w:p>
    <w:p w:rsidR="00E05D80" w:rsidRPr="00D207D5" w:rsidRDefault="00E05D80" w:rsidP="00AA21D7">
      <w:pPr>
        <w:spacing w:line="360" w:lineRule="auto"/>
        <w:ind w:firstLine="709"/>
        <w:jc w:val="both"/>
        <w:rPr>
          <w:color w:val="000000"/>
          <w:sz w:val="28"/>
        </w:rPr>
      </w:pPr>
      <w:r w:rsidRPr="00D207D5">
        <w:rPr>
          <w:color w:val="000000"/>
          <w:sz w:val="28"/>
        </w:rPr>
        <w:t>6) более подробно рассмотрен анализ балансовой прибыли, и прибыли от реализации продукции;</w:t>
      </w:r>
    </w:p>
    <w:p w:rsidR="00E05D80" w:rsidRPr="00D207D5" w:rsidRDefault="00E05D80" w:rsidP="00AA21D7">
      <w:pPr>
        <w:spacing w:line="360" w:lineRule="auto"/>
        <w:ind w:firstLine="709"/>
        <w:jc w:val="both"/>
        <w:rPr>
          <w:color w:val="000000"/>
          <w:sz w:val="28"/>
        </w:rPr>
      </w:pPr>
      <w:r w:rsidRPr="00D207D5">
        <w:rPr>
          <w:color w:val="000000"/>
          <w:sz w:val="28"/>
        </w:rPr>
        <w:t>7) кроме анализа финансового состояния рассматривается методика анализа деловой активности [24, с. 258–273].</w:t>
      </w:r>
    </w:p>
    <w:p w:rsidR="00E05D80" w:rsidRPr="00D207D5" w:rsidRDefault="00E05D80" w:rsidP="00AA21D7">
      <w:pPr>
        <w:spacing w:line="360" w:lineRule="auto"/>
        <w:ind w:firstLine="709"/>
        <w:jc w:val="both"/>
        <w:rPr>
          <w:color w:val="000000"/>
          <w:sz w:val="28"/>
        </w:rPr>
      </w:pPr>
      <w:r w:rsidRPr="00D207D5">
        <w:rPr>
          <w:color w:val="000000"/>
          <w:sz w:val="28"/>
        </w:rPr>
        <w:t>Анализ финансового состояния предприятия по данным бухгалтерской отчетности может быть выполнен с различной степенью детализации, которая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проведение анализа финансового состояния предприятия в виде:</w:t>
      </w:r>
    </w:p>
    <w:p w:rsidR="00E05D80" w:rsidRPr="00D207D5" w:rsidRDefault="00E05D80" w:rsidP="00AA21D7">
      <w:pPr>
        <w:spacing w:line="360" w:lineRule="auto"/>
        <w:ind w:firstLine="709"/>
        <w:jc w:val="both"/>
        <w:rPr>
          <w:color w:val="000000"/>
          <w:sz w:val="28"/>
        </w:rPr>
      </w:pPr>
      <w:r w:rsidRPr="00D207D5">
        <w:rPr>
          <w:color w:val="000000"/>
          <w:sz w:val="28"/>
        </w:rPr>
        <w:t>– экспресс – анализ финансового состояния;</w:t>
      </w:r>
    </w:p>
    <w:p w:rsidR="00E05D80" w:rsidRPr="00D207D5" w:rsidRDefault="00E05D80" w:rsidP="00AA21D7">
      <w:pPr>
        <w:spacing w:line="360" w:lineRule="auto"/>
        <w:ind w:firstLine="709"/>
        <w:jc w:val="both"/>
        <w:rPr>
          <w:color w:val="000000"/>
          <w:sz w:val="28"/>
        </w:rPr>
      </w:pPr>
      <w:r w:rsidRPr="00D207D5">
        <w:rPr>
          <w:color w:val="000000"/>
          <w:sz w:val="28"/>
        </w:rPr>
        <w:t>– детализированный анализ финансового состояния.</w:t>
      </w:r>
    </w:p>
    <w:p w:rsidR="00E05D80" w:rsidRPr="00D207D5" w:rsidRDefault="00E05D80" w:rsidP="00AA21D7">
      <w:pPr>
        <w:spacing w:line="360" w:lineRule="auto"/>
        <w:ind w:firstLine="709"/>
        <w:jc w:val="both"/>
        <w:rPr>
          <w:color w:val="000000"/>
          <w:sz w:val="28"/>
        </w:rPr>
      </w:pPr>
      <w:r w:rsidRPr="00D207D5">
        <w:rPr>
          <w:color w:val="000000"/>
          <w:sz w:val="28"/>
        </w:rPr>
        <w:t>Целью экспресс-анализа является наглядная и простая оценка финансового благополучия и динамики развития хозяйствующего субъекта. В.В. Ковалев считает, что экспресс-анализ целесообразно выполнять в три этапа: подготовительный этап, предварительный обзор финансовой отчётности, экономическое чтение и анализ отчётности [10, с. 167–193].</w:t>
      </w:r>
    </w:p>
    <w:p w:rsidR="00E05D80" w:rsidRPr="00D207D5" w:rsidRDefault="00E05D80" w:rsidP="00AA21D7">
      <w:pPr>
        <w:spacing w:line="360" w:lineRule="auto"/>
        <w:ind w:firstLine="709"/>
        <w:jc w:val="both"/>
        <w:rPr>
          <w:color w:val="000000"/>
          <w:sz w:val="28"/>
        </w:rPr>
      </w:pPr>
      <w:r w:rsidRPr="00D207D5">
        <w:rPr>
          <w:color w:val="000000"/>
          <w:sz w:val="28"/>
        </w:rPr>
        <w:t>Цель первого этапа – принять решение о целесообразности анализа финансовой отчётности и убедиться в её готовности к чтению. Здесь проводится визуальная и простейшая счётная проверка отчётности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отчётных форм; проверяются валюта баланса и все промежуточные итоги.</w:t>
      </w:r>
    </w:p>
    <w:p w:rsidR="00E05D80" w:rsidRPr="00D207D5" w:rsidRDefault="00E05D80" w:rsidP="00AA21D7">
      <w:pPr>
        <w:spacing w:line="360" w:lineRule="auto"/>
        <w:ind w:firstLine="709"/>
        <w:jc w:val="both"/>
        <w:rPr>
          <w:color w:val="000000"/>
          <w:sz w:val="28"/>
        </w:rPr>
      </w:pPr>
      <w:r w:rsidRPr="00D207D5">
        <w:rPr>
          <w:color w:val="000000"/>
          <w:sz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E05D80" w:rsidRPr="00D207D5" w:rsidRDefault="00E05D80" w:rsidP="00AA21D7">
      <w:pPr>
        <w:spacing w:line="360" w:lineRule="auto"/>
        <w:ind w:firstLine="709"/>
        <w:jc w:val="both"/>
        <w:rPr>
          <w:color w:val="000000"/>
          <w:sz w:val="28"/>
        </w:rPr>
      </w:pPr>
      <w:r w:rsidRPr="00D207D5">
        <w:rPr>
          <w:color w:val="000000"/>
          <w:sz w:val="28"/>
        </w:rPr>
        <w:t>Третий этап – основной в экспресс-анализе; его цель – обобщённая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E05D80" w:rsidRPr="00D207D5" w:rsidRDefault="00E05D80" w:rsidP="00AA21D7">
      <w:pPr>
        <w:spacing w:line="360" w:lineRule="auto"/>
        <w:ind w:firstLine="709"/>
        <w:jc w:val="both"/>
        <w:rPr>
          <w:color w:val="000000"/>
          <w:sz w:val="28"/>
        </w:rPr>
      </w:pPr>
      <w:r w:rsidRPr="00D207D5">
        <w:rPr>
          <w:color w:val="000000"/>
          <w:sz w:val="28"/>
        </w:rPr>
        <w:t>В.В. Ковалев предлагает проводить экспресс – 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 [10, с. 238–255].</w:t>
      </w:r>
    </w:p>
    <w:p w:rsidR="00E05D80" w:rsidRPr="00D207D5" w:rsidRDefault="00E05D80" w:rsidP="00AA21D7">
      <w:pPr>
        <w:spacing w:line="360" w:lineRule="auto"/>
        <w:ind w:firstLine="709"/>
        <w:jc w:val="both"/>
        <w:rPr>
          <w:color w:val="000000"/>
          <w:sz w:val="28"/>
        </w:rPr>
      </w:pPr>
      <w:r w:rsidRPr="00D207D5">
        <w:rPr>
          <w:color w:val="000000"/>
          <w:sz w:val="28"/>
        </w:rPr>
        <w:t>Цель 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истекающем отчётном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E05D80" w:rsidRPr="00D207D5" w:rsidRDefault="00E05D80" w:rsidP="00AA21D7">
      <w:pPr>
        <w:spacing w:line="360" w:lineRule="auto"/>
        <w:ind w:firstLine="709"/>
        <w:jc w:val="both"/>
        <w:rPr>
          <w:color w:val="000000"/>
          <w:sz w:val="28"/>
        </w:rPr>
      </w:pPr>
      <w:r w:rsidRPr="00D207D5">
        <w:rPr>
          <w:color w:val="000000"/>
          <w:sz w:val="28"/>
        </w:rPr>
        <w:t>В.В. Ковалев предлагает следующую программу углубленного анализа финансово-хозяйственной деятельности предприятия:</w:t>
      </w:r>
    </w:p>
    <w:p w:rsidR="00E05D80" w:rsidRPr="00D207D5" w:rsidRDefault="00E05D80" w:rsidP="00AA21D7">
      <w:pPr>
        <w:spacing w:line="360" w:lineRule="auto"/>
        <w:ind w:firstLine="709"/>
        <w:jc w:val="both"/>
        <w:rPr>
          <w:color w:val="000000"/>
          <w:sz w:val="28"/>
        </w:rPr>
      </w:pPr>
      <w:r w:rsidRPr="00D207D5">
        <w:rPr>
          <w:color w:val="000000"/>
          <w:sz w:val="28"/>
        </w:rPr>
        <w:t>1. Предварительный обзор экономического и финансового положения субъекта хозяйствования:</w:t>
      </w:r>
    </w:p>
    <w:p w:rsidR="00E05D80" w:rsidRPr="00D207D5" w:rsidRDefault="00E05D80" w:rsidP="00AA21D7">
      <w:pPr>
        <w:spacing w:line="360" w:lineRule="auto"/>
        <w:ind w:firstLine="709"/>
        <w:jc w:val="both"/>
        <w:rPr>
          <w:color w:val="000000"/>
          <w:sz w:val="28"/>
        </w:rPr>
      </w:pPr>
      <w:r w:rsidRPr="00D207D5">
        <w:rPr>
          <w:color w:val="000000"/>
          <w:sz w:val="28"/>
        </w:rPr>
        <w:t>– характеристика общей направленности финансово-хозяйственной деятельности;</w:t>
      </w:r>
    </w:p>
    <w:p w:rsidR="00E05D80" w:rsidRPr="00D207D5" w:rsidRDefault="00E05D80" w:rsidP="00AA21D7">
      <w:pPr>
        <w:spacing w:line="360" w:lineRule="auto"/>
        <w:ind w:firstLine="709"/>
        <w:jc w:val="both"/>
        <w:rPr>
          <w:color w:val="000000"/>
          <w:sz w:val="28"/>
        </w:rPr>
      </w:pPr>
      <w:r w:rsidRPr="00D207D5">
        <w:rPr>
          <w:color w:val="000000"/>
          <w:sz w:val="28"/>
        </w:rPr>
        <w:t>– выявление «больных» статей отчётности.</w:t>
      </w:r>
    </w:p>
    <w:p w:rsidR="00E05D80" w:rsidRPr="00D207D5" w:rsidRDefault="00E05D80" w:rsidP="00AA21D7">
      <w:pPr>
        <w:spacing w:line="360" w:lineRule="auto"/>
        <w:ind w:firstLine="709"/>
        <w:jc w:val="both"/>
        <w:rPr>
          <w:color w:val="000000"/>
          <w:sz w:val="28"/>
        </w:rPr>
      </w:pPr>
      <w:r w:rsidRPr="00D207D5">
        <w:rPr>
          <w:color w:val="000000"/>
          <w:sz w:val="28"/>
        </w:rPr>
        <w:t>2. Оценка и анализ экономического потенциала субъекта хозяйствования:</w:t>
      </w:r>
    </w:p>
    <w:p w:rsidR="00E05D80" w:rsidRPr="00D207D5" w:rsidRDefault="00E05D80" w:rsidP="00AA21D7">
      <w:pPr>
        <w:spacing w:line="360" w:lineRule="auto"/>
        <w:ind w:firstLine="709"/>
        <w:jc w:val="both"/>
        <w:rPr>
          <w:color w:val="000000"/>
          <w:sz w:val="28"/>
        </w:rPr>
      </w:pPr>
      <w:r w:rsidRPr="00D207D5">
        <w:rPr>
          <w:color w:val="000000"/>
          <w:sz w:val="28"/>
        </w:rPr>
        <w:t>– оценка имущественного положения;</w:t>
      </w:r>
    </w:p>
    <w:p w:rsidR="00E05D80" w:rsidRPr="00D207D5" w:rsidRDefault="00E05D80" w:rsidP="00AA21D7">
      <w:pPr>
        <w:spacing w:line="360" w:lineRule="auto"/>
        <w:ind w:firstLine="709"/>
        <w:jc w:val="both"/>
        <w:rPr>
          <w:color w:val="000000"/>
          <w:sz w:val="28"/>
        </w:rPr>
      </w:pPr>
      <w:r w:rsidRPr="00D207D5">
        <w:rPr>
          <w:color w:val="000000"/>
          <w:sz w:val="28"/>
        </w:rPr>
        <w:t>– построение аналитического баланса-нетто;</w:t>
      </w:r>
    </w:p>
    <w:p w:rsidR="00E05D80" w:rsidRPr="00D207D5" w:rsidRDefault="00E05D80" w:rsidP="00AA21D7">
      <w:pPr>
        <w:spacing w:line="360" w:lineRule="auto"/>
        <w:ind w:firstLine="709"/>
        <w:jc w:val="both"/>
        <w:rPr>
          <w:color w:val="000000"/>
          <w:sz w:val="28"/>
        </w:rPr>
      </w:pPr>
      <w:r w:rsidRPr="00D207D5">
        <w:rPr>
          <w:color w:val="000000"/>
          <w:sz w:val="28"/>
        </w:rPr>
        <w:t>– вертикальный анализ баланса;</w:t>
      </w:r>
    </w:p>
    <w:p w:rsidR="00E05D80" w:rsidRPr="00D207D5" w:rsidRDefault="00E05D80" w:rsidP="00AA21D7">
      <w:pPr>
        <w:spacing w:line="360" w:lineRule="auto"/>
        <w:ind w:firstLine="709"/>
        <w:jc w:val="both"/>
        <w:rPr>
          <w:color w:val="000000"/>
          <w:sz w:val="28"/>
        </w:rPr>
      </w:pPr>
      <w:r w:rsidRPr="00D207D5">
        <w:rPr>
          <w:color w:val="000000"/>
          <w:sz w:val="28"/>
        </w:rPr>
        <w:t>– горизонтальный анализ баланса;</w:t>
      </w:r>
    </w:p>
    <w:p w:rsidR="00E05D80" w:rsidRPr="00D207D5" w:rsidRDefault="00E05D80" w:rsidP="00AA21D7">
      <w:pPr>
        <w:spacing w:line="360" w:lineRule="auto"/>
        <w:ind w:firstLine="709"/>
        <w:jc w:val="both"/>
        <w:rPr>
          <w:color w:val="000000"/>
          <w:sz w:val="28"/>
        </w:rPr>
      </w:pPr>
      <w:r w:rsidRPr="00D207D5">
        <w:rPr>
          <w:color w:val="000000"/>
          <w:sz w:val="28"/>
        </w:rPr>
        <w:t>– анализ качественных сдвигов в имущественном положении;</w:t>
      </w:r>
    </w:p>
    <w:p w:rsidR="00E05D80" w:rsidRPr="00D207D5" w:rsidRDefault="00E05D80" w:rsidP="00AA21D7">
      <w:pPr>
        <w:spacing w:line="360" w:lineRule="auto"/>
        <w:ind w:firstLine="709"/>
        <w:jc w:val="both"/>
        <w:rPr>
          <w:color w:val="000000"/>
          <w:sz w:val="28"/>
        </w:rPr>
      </w:pPr>
      <w:r w:rsidRPr="00D207D5">
        <w:rPr>
          <w:color w:val="000000"/>
          <w:sz w:val="28"/>
        </w:rPr>
        <w:t>– оценка финансового положения;</w:t>
      </w:r>
    </w:p>
    <w:p w:rsidR="00E05D80" w:rsidRPr="00D207D5" w:rsidRDefault="00E05D80" w:rsidP="00AA21D7">
      <w:pPr>
        <w:spacing w:line="360" w:lineRule="auto"/>
        <w:ind w:firstLine="709"/>
        <w:jc w:val="both"/>
        <w:rPr>
          <w:color w:val="000000"/>
          <w:sz w:val="28"/>
        </w:rPr>
      </w:pPr>
      <w:r w:rsidRPr="00D207D5">
        <w:rPr>
          <w:color w:val="000000"/>
          <w:sz w:val="28"/>
        </w:rPr>
        <w:t>– оценка ликвидности;</w:t>
      </w:r>
    </w:p>
    <w:p w:rsidR="00E05D80" w:rsidRPr="00D207D5" w:rsidRDefault="00E05D80" w:rsidP="00AA21D7">
      <w:pPr>
        <w:spacing w:line="360" w:lineRule="auto"/>
        <w:ind w:firstLine="709"/>
        <w:jc w:val="both"/>
        <w:rPr>
          <w:color w:val="000000"/>
          <w:sz w:val="28"/>
        </w:rPr>
      </w:pPr>
      <w:r w:rsidRPr="00D207D5">
        <w:rPr>
          <w:color w:val="000000"/>
          <w:sz w:val="28"/>
        </w:rPr>
        <w:t>– оценка финансовой устойчивости.</w:t>
      </w:r>
    </w:p>
    <w:p w:rsidR="00E05D80" w:rsidRPr="00D207D5" w:rsidRDefault="00E05D80" w:rsidP="00AA21D7">
      <w:pPr>
        <w:spacing w:line="360" w:lineRule="auto"/>
        <w:ind w:firstLine="709"/>
        <w:jc w:val="both"/>
        <w:rPr>
          <w:color w:val="000000"/>
          <w:sz w:val="28"/>
        </w:rPr>
      </w:pPr>
      <w:r w:rsidRPr="00D207D5">
        <w:rPr>
          <w:color w:val="000000"/>
          <w:sz w:val="28"/>
        </w:rPr>
        <w:t>3. Оценка и анализ результативности финансово-хозяйственной деятельности субъекта хозяйствования: оценка основной деятельности [10, с. 372–390].</w:t>
      </w:r>
    </w:p>
    <w:p w:rsidR="00E05D80" w:rsidRPr="00D207D5" w:rsidRDefault="00E05D80" w:rsidP="00AA21D7">
      <w:pPr>
        <w:spacing w:line="360" w:lineRule="auto"/>
        <w:ind w:firstLine="709"/>
        <w:jc w:val="both"/>
        <w:rPr>
          <w:color w:val="000000"/>
          <w:sz w:val="28"/>
        </w:rPr>
      </w:pPr>
      <w:r w:rsidRPr="00D207D5">
        <w:rPr>
          <w:color w:val="000000"/>
          <w:sz w:val="28"/>
        </w:rPr>
        <w:t>Методика проведения анализа финансового состояния, предлагаемая Шереметом А.Д., Сайфулиным Р.С., Негашиным Е.В.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w:t>
      </w:r>
    </w:p>
    <w:p w:rsidR="00E05D80" w:rsidRPr="00D207D5" w:rsidRDefault="00E05D80" w:rsidP="00AA21D7">
      <w:pPr>
        <w:spacing w:line="360" w:lineRule="auto"/>
        <w:ind w:firstLine="709"/>
        <w:jc w:val="both"/>
        <w:rPr>
          <w:color w:val="000000"/>
          <w:sz w:val="28"/>
        </w:rPr>
      </w:pPr>
      <w:r w:rsidRPr="00D207D5">
        <w:rPr>
          <w:color w:val="000000"/>
          <w:sz w:val="28"/>
        </w:rPr>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 Показатели финансовой устойчивости и деловой активности представлены в приложении 7 и 8. Оценка финансового состояния и его изменений за период по сравнительному аналитическому балансу, а также анализ показателей финансовой устойчивости составляют исходный пункт, из которого должен развиваться заключительный блок анализа финансового состояния [25, с. 73–96].</w:t>
      </w:r>
    </w:p>
    <w:p w:rsidR="00E05D80" w:rsidRPr="00D207D5" w:rsidRDefault="00E05D80" w:rsidP="00AA21D7">
      <w:pPr>
        <w:spacing w:line="360" w:lineRule="auto"/>
        <w:ind w:firstLine="709"/>
        <w:jc w:val="both"/>
        <w:rPr>
          <w:color w:val="000000"/>
          <w:sz w:val="28"/>
        </w:rPr>
      </w:pPr>
      <w:r w:rsidRPr="00D207D5">
        <w:rPr>
          <w:color w:val="000000"/>
          <w:sz w:val="28"/>
        </w:rPr>
        <w:t>А.Д. Шеремет также предлагает проводить в рамках анализа финансового состояния предприятия комплексную рейтинговую оценку предприятий. Составными элементами методики комплексной сравнительной рейтинговой оценки финансового состояния предприятия являются:</w:t>
      </w:r>
    </w:p>
    <w:p w:rsidR="00E05D80" w:rsidRPr="00D207D5" w:rsidRDefault="00E05D80" w:rsidP="00AA21D7">
      <w:pPr>
        <w:spacing w:line="360" w:lineRule="auto"/>
        <w:ind w:firstLine="709"/>
        <w:jc w:val="both"/>
        <w:rPr>
          <w:color w:val="000000"/>
          <w:sz w:val="28"/>
        </w:rPr>
      </w:pPr>
      <w:r w:rsidRPr="00D207D5">
        <w:rPr>
          <w:color w:val="000000"/>
          <w:sz w:val="28"/>
        </w:rPr>
        <w:t>– сбор и аналитическая обработка исходной информации за оцениваемый период времени;</w:t>
      </w:r>
    </w:p>
    <w:p w:rsidR="00E05D80" w:rsidRPr="00D207D5" w:rsidRDefault="00E05D80" w:rsidP="00AA21D7">
      <w:pPr>
        <w:spacing w:line="360" w:lineRule="auto"/>
        <w:ind w:firstLine="709"/>
        <w:jc w:val="both"/>
        <w:rPr>
          <w:color w:val="000000"/>
          <w:sz w:val="28"/>
        </w:rPr>
      </w:pPr>
      <w:r w:rsidRPr="00D207D5">
        <w:rPr>
          <w:color w:val="000000"/>
          <w:sz w:val="28"/>
        </w:rPr>
        <w:t>– обоснование системы показателей, используемых для рейтинговой оценки финансового состояния, рентабельности и деловой активности предприятия, расчет итогового показателя рейтинговой оценки;</w:t>
      </w:r>
    </w:p>
    <w:p w:rsidR="00E05D80" w:rsidRPr="00D207D5" w:rsidRDefault="00E05D80" w:rsidP="00AA21D7">
      <w:pPr>
        <w:spacing w:line="360" w:lineRule="auto"/>
        <w:ind w:firstLine="709"/>
        <w:jc w:val="both"/>
        <w:rPr>
          <w:color w:val="000000"/>
          <w:sz w:val="28"/>
        </w:rPr>
      </w:pPr>
      <w:r w:rsidRPr="00D207D5">
        <w:rPr>
          <w:color w:val="000000"/>
          <w:sz w:val="28"/>
        </w:rPr>
        <w:t>– классификация (ранжирование) предприятия по рейтингу.</w:t>
      </w:r>
    </w:p>
    <w:p w:rsidR="00E05D80" w:rsidRPr="00D207D5" w:rsidRDefault="00E05D80" w:rsidP="00AA21D7">
      <w:pPr>
        <w:spacing w:line="360" w:lineRule="auto"/>
        <w:ind w:firstLine="709"/>
        <w:jc w:val="both"/>
        <w:rPr>
          <w:color w:val="000000"/>
          <w:sz w:val="28"/>
        </w:rPr>
      </w:pPr>
      <w:r w:rsidRPr="00D207D5">
        <w:rPr>
          <w:color w:val="000000"/>
          <w:sz w:val="28"/>
        </w:rPr>
        <w:t xml:space="preserve">Исходные показатели для рейтинговой оценки </w:t>
      </w:r>
      <w:r w:rsidR="007705F4" w:rsidRPr="00D207D5">
        <w:rPr>
          <w:color w:val="000000"/>
          <w:sz w:val="28"/>
        </w:rPr>
        <w:t>объединены</w:t>
      </w:r>
      <w:r w:rsidRPr="00D207D5">
        <w:rPr>
          <w:color w:val="000000"/>
          <w:sz w:val="28"/>
        </w:rPr>
        <w:t xml:space="preserve"> в 4 группы (убыточные предприятия в данной системе не рассматриваются).</w:t>
      </w:r>
    </w:p>
    <w:p w:rsidR="00E05D80" w:rsidRPr="00D207D5" w:rsidRDefault="00E05D80" w:rsidP="00AA21D7">
      <w:pPr>
        <w:spacing w:line="360" w:lineRule="auto"/>
        <w:ind w:firstLine="709"/>
        <w:jc w:val="both"/>
        <w:rPr>
          <w:color w:val="000000"/>
          <w:sz w:val="28"/>
        </w:rPr>
      </w:pPr>
      <w:r w:rsidRPr="00D207D5">
        <w:rPr>
          <w:color w:val="000000"/>
          <w:sz w:val="28"/>
        </w:rPr>
        <w:t>В первую очередь включены наиболее обобщенные и важные показатели оценки рентабельности хозяйственной деятельности предприятия. В общем случае показатели рентабельности предприятия представляют собой отношение прибыли к тем или иным средствам (имуществу) предприятия, участвующим в получении прибыли. Здесь полагается, что наиболее важным для сравнительной оценки являются показатели рентабельности, исчисленные по отношению чистой прибыли ко всему имуществу или к величине собственных средств предприятия.</w:t>
      </w:r>
    </w:p>
    <w:p w:rsidR="00E05D80" w:rsidRPr="00D207D5" w:rsidRDefault="00E05D80" w:rsidP="00AA21D7">
      <w:pPr>
        <w:spacing w:line="360" w:lineRule="auto"/>
        <w:ind w:firstLine="709"/>
        <w:jc w:val="both"/>
        <w:rPr>
          <w:color w:val="000000"/>
          <w:sz w:val="28"/>
        </w:rPr>
      </w:pPr>
      <w:r w:rsidRPr="00D207D5">
        <w:rPr>
          <w:color w:val="000000"/>
          <w:sz w:val="28"/>
        </w:rPr>
        <w:t>Во вторую группу включены показатели оценки эффективности управления предприятием. Эффективность определяется отношением прибыли ко всему обороту (всей реализации) предприятия или только к выручке от реализации продукции (работ, услуг) без налога на добавленную стоимость.</w:t>
      </w:r>
    </w:p>
    <w:p w:rsidR="00E05D80" w:rsidRPr="00D207D5" w:rsidRDefault="00E05D80" w:rsidP="00AA21D7">
      <w:pPr>
        <w:spacing w:line="360" w:lineRule="auto"/>
        <w:ind w:firstLine="709"/>
        <w:jc w:val="both"/>
        <w:rPr>
          <w:color w:val="000000"/>
          <w:sz w:val="28"/>
        </w:rPr>
      </w:pPr>
      <w:r w:rsidRPr="00D207D5">
        <w:rPr>
          <w:color w:val="000000"/>
          <w:sz w:val="28"/>
        </w:rPr>
        <w:t>В третью группу включены показатели оценки деловой активности предприятия. К ним относятся:</w:t>
      </w:r>
    </w:p>
    <w:p w:rsidR="00E05D80" w:rsidRPr="00D207D5" w:rsidRDefault="00E05D80" w:rsidP="00AA21D7">
      <w:pPr>
        <w:spacing w:line="360" w:lineRule="auto"/>
        <w:ind w:firstLine="709"/>
        <w:jc w:val="both"/>
        <w:rPr>
          <w:color w:val="000000"/>
          <w:sz w:val="28"/>
        </w:rPr>
      </w:pPr>
      <w:r w:rsidRPr="00D207D5">
        <w:rPr>
          <w:color w:val="000000"/>
          <w:sz w:val="28"/>
        </w:rPr>
        <w:t>– отдача всех активов предприятия;</w:t>
      </w:r>
    </w:p>
    <w:p w:rsidR="00E05D80" w:rsidRPr="00D207D5" w:rsidRDefault="00E05D80" w:rsidP="00AA21D7">
      <w:pPr>
        <w:spacing w:line="360" w:lineRule="auto"/>
        <w:ind w:firstLine="709"/>
        <w:jc w:val="both"/>
        <w:rPr>
          <w:color w:val="000000"/>
          <w:sz w:val="28"/>
        </w:rPr>
      </w:pPr>
      <w:r w:rsidRPr="00D207D5">
        <w:rPr>
          <w:color w:val="000000"/>
          <w:sz w:val="28"/>
        </w:rPr>
        <w:t>– отдача основных фондов;</w:t>
      </w:r>
    </w:p>
    <w:p w:rsidR="00E05D80" w:rsidRPr="00D207D5" w:rsidRDefault="00E05D80" w:rsidP="00AA21D7">
      <w:pPr>
        <w:spacing w:line="360" w:lineRule="auto"/>
        <w:ind w:firstLine="709"/>
        <w:jc w:val="both"/>
        <w:rPr>
          <w:color w:val="000000"/>
          <w:sz w:val="28"/>
        </w:rPr>
      </w:pPr>
      <w:r w:rsidRPr="00D207D5">
        <w:rPr>
          <w:color w:val="000000"/>
          <w:sz w:val="28"/>
        </w:rPr>
        <w:t>– оборачиваемость основных фондов;</w:t>
      </w:r>
    </w:p>
    <w:p w:rsidR="00E05D80" w:rsidRPr="00D207D5" w:rsidRDefault="00E05D80" w:rsidP="00AA21D7">
      <w:pPr>
        <w:spacing w:line="360" w:lineRule="auto"/>
        <w:ind w:firstLine="709"/>
        <w:jc w:val="both"/>
        <w:rPr>
          <w:color w:val="000000"/>
          <w:sz w:val="28"/>
        </w:rPr>
      </w:pPr>
      <w:r w:rsidRPr="00D207D5">
        <w:rPr>
          <w:color w:val="000000"/>
          <w:sz w:val="28"/>
        </w:rPr>
        <w:t>– оборачиваемость оборотных фондов;</w:t>
      </w:r>
    </w:p>
    <w:p w:rsidR="00E05D80" w:rsidRPr="00D207D5" w:rsidRDefault="00E05D80" w:rsidP="00AA21D7">
      <w:pPr>
        <w:spacing w:line="360" w:lineRule="auto"/>
        <w:ind w:firstLine="709"/>
        <w:jc w:val="both"/>
        <w:rPr>
          <w:color w:val="000000"/>
          <w:sz w:val="28"/>
        </w:rPr>
      </w:pPr>
      <w:r w:rsidRPr="00D207D5">
        <w:rPr>
          <w:color w:val="000000"/>
          <w:sz w:val="28"/>
        </w:rPr>
        <w:t>– оборачиваемость запасов и затрат;</w:t>
      </w:r>
    </w:p>
    <w:p w:rsidR="00E05D80" w:rsidRPr="00D207D5" w:rsidRDefault="00E05D80" w:rsidP="00AA21D7">
      <w:pPr>
        <w:spacing w:line="360" w:lineRule="auto"/>
        <w:ind w:firstLine="709"/>
        <w:jc w:val="both"/>
        <w:rPr>
          <w:color w:val="000000"/>
          <w:sz w:val="28"/>
        </w:rPr>
      </w:pPr>
      <w:r w:rsidRPr="00D207D5">
        <w:rPr>
          <w:color w:val="000000"/>
          <w:sz w:val="28"/>
        </w:rPr>
        <w:t>– оборачиваемость дебиторской задолженности;</w:t>
      </w:r>
    </w:p>
    <w:p w:rsidR="00E05D80" w:rsidRPr="00D207D5" w:rsidRDefault="00E05D80" w:rsidP="00AA21D7">
      <w:pPr>
        <w:spacing w:line="360" w:lineRule="auto"/>
        <w:ind w:firstLine="709"/>
        <w:jc w:val="both"/>
        <w:rPr>
          <w:color w:val="000000"/>
          <w:sz w:val="28"/>
        </w:rPr>
      </w:pPr>
      <w:r w:rsidRPr="00D207D5">
        <w:rPr>
          <w:color w:val="000000"/>
          <w:sz w:val="28"/>
        </w:rPr>
        <w:t>– показатели оборачиваемости наиболее ликвидных активов и собственного капитала.</w:t>
      </w:r>
    </w:p>
    <w:p w:rsidR="00E05D80" w:rsidRPr="00D207D5" w:rsidRDefault="00E05D80" w:rsidP="00AA21D7">
      <w:pPr>
        <w:spacing w:line="360" w:lineRule="auto"/>
        <w:ind w:firstLine="709"/>
        <w:jc w:val="both"/>
        <w:rPr>
          <w:color w:val="000000"/>
          <w:sz w:val="28"/>
        </w:rPr>
      </w:pPr>
      <w:r w:rsidRPr="00D207D5">
        <w:rPr>
          <w:color w:val="000000"/>
          <w:sz w:val="28"/>
        </w:rPr>
        <w:t>В четвертую группу включены показатели оценки ликвидности и рыночной устойчивости предприятия. К ним относятся:</w:t>
      </w:r>
    </w:p>
    <w:p w:rsidR="00E05D80" w:rsidRPr="00D207D5" w:rsidRDefault="00E05D80" w:rsidP="00AA21D7">
      <w:pPr>
        <w:spacing w:line="360" w:lineRule="auto"/>
        <w:ind w:firstLine="709"/>
        <w:jc w:val="both"/>
        <w:rPr>
          <w:color w:val="000000"/>
          <w:sz w:val="28"/>
        </w:rPr>
      </w:pPr>
      <w:r w:rsidRPr="00D207D5">
        <w:rPr>
          <w:color w:val="000000"/>
          <w:sz w:val="28"/>
        </w:rPr>
        <w:t>– коэффициент покрытия и ликвидности;</w:t>
      </w:r>
    </w:p>
    <w:p w:rsidR="00E05D80" w:rsidRPr="00D207D5" w:rsidRDefault="00E05D80" w:rsidP="00AA21D7">
      <w:pPr>
        <w:spacing w:line="360" w:lineRule="auto"/>
        <w:ind w:firstLine="709"/>
        <w:jc w:val="both"/>
        <w:rPr>
          <w:color w:val="000000"/>
          <w:sz w:val="28"/>
        </w:rPr>
      </w:pPr>
      <w:r w:rsidRPr="00D207D5">
        <w:rPr>
          <w:color w:val="000000"/>
          <w:sz w:val="28"/>
        </w:rPr>
        <w:t>– индекс постоянного актива;</w:t>
      </w:r>
    </w:p>
    <w:p w:rsidR="00E05D80" w:rsidRPr="00D207D5" w:rsidRDefault="00E05D80" w:rsidP="00AA21D7">
      <w:pPr>
        <w:spacing w:line="360" w:lineRule="auto"/>
        <w:ind w:firstLine="709"/>
        <w:jc w:val="both"/>
        <w:rPr>
          <w:color w:val="000000"/>
          <w:sz w:val="28"/>
        </w:rPr>
      </w:pPr>
      <w:r w:rsidRPr="00D207D5">
        <w:rPr>
          <w:color w:val="000000"/>
          <w:sz w:val="28"/>
        </w:rPr>
        <w:t>– коэффициент автономии;</w:t>
      </w:r>
    </w:p>
    <w:p w:rsidR="00E05D80" w:rsidRPr="00D207D5" w:rsidRDefault="00E05D80" w:rsidP="00AA21D7">
      <w:pPr>
        <w:spacing w:line="360" w:lineRule="auto"/>
        <w:ind w:firstLine="709"/>
        <w:jc w:val="both"/>
        <w:rPr>
          <w:color w:val="000000"/>
          <w:sz w:val="28"/>
        </w:rPr>
      </w:pPr>
      <w:r w:rsidRPr="00D207D5">
        <w:rPr>
          <w:color w:val="000000"/>
          <w:sz w:val="28"/>
        </w:rPr>
        <w:t>– обеспеченность запасов и затрат собственными оборотными средствами [24, с. 366–394].</w:t>
      </w:r>
    </w:p>
    <w:p w:rsidR="00E05D80" w:rsidRPr="00D207D5" w:rsidRDefault="00E05D80" w:rsidP="00AA21D7">
      <w:pPr>
        <w:spacing w:line="360" w:lineRule="auto"/>
        <w:ind w:firstLine="709"/>
        <w:jc w:val="both"/>
        <w:rPr>
          <w:color w:val="000000"/>
          <w:sz w:val="28"/>
        </w:rPr>
      </w:pPr>
      <w:r w:rsidRPr="00D207D5">
        <w:rPr>
          <w:color w:val="000000"/>
          <w:sz w:val="28"/>
        </w:rPr>
        <w:t>Исходные показатели для рейтинговой оценки рассчитываются либо на конец года, либо к усредненным значениям статей баланса. После набора некоторой статистики для финансового анализа (бухгалтерских отчетов за ряд лет) целесообразно организовать и поддерживать автоматизированную базу данных исходных показателей для рейтинговой оценки, рассчитанных по данным баланса на конец каждого отчетного периода либо усредненным данным на каждый период.</w:t>
      </w:r>
    </w:p>
    <w:p w:rsidR="00E05D80" w:rsidRPr="00D207D5" w:rsidRDefault="00E05D80" w:rsidP="00AA21D7">
      <w:pPr>
        <w:spacing w:line="360" w:lineRule="auto"/>
        <w:ind w:firstLine="709"/>
        <w:jc w:val="both"/>
        <w:rPr>
          <w:color w:val="000000"/>
          <w:sz w:val="28"/>
        </w:rPr>
      </w:pPr>
      <w:r w:rsidRPr="00D207D5">
        <w:rPr>
          <w:color w:val="000000"/>
          <w:sz w:val="28"/>
        </w:rPr>
        <w:t>В основе расчета итоговых показателей рейтинговой оценки лежит сравнение предприятий по каждому показателю финансового состояния, рентабельности и деловой активности с условным эталонным предприятием, имеющим наилучший результат по всем сравниваемым показателям. Предлагаемая методика делает количество измеримой оценку надежности делового партнерства по результатам его текущей и предыдущей деятельности.</w:t>
      </w:r>
    </w:p>
    <w:p w:rsidR="00E05D80" w:rsidRPr="00D207D5" w:rsidRDefault="00E05D80" w:rsidP="00AA21D7">
      <w:pPr>
        <w:spacing w:line="360" w:lineRule="auto"/>
        <w:ind w:firstLine="709"/>
        <w:jc w:val="both"/>
        <w:rPr>
          <w:color w:val="000000"/>
          <w:sz w:val="28"/>
        </w:rPr>
      </w:pPr>
      <w:r w:rsidRPr="00D207D5">
        <w:rPr>
          <w:color w:val="000000"/>
          <w:sz w:val="28"/>
        </w:rPr>
        <w:t>Савицкая Г.В., Ковалев В.В. особое внимание уделяют расчету порога рентабельности и запаса финансовой устойчивости. Порог рентабельности – эта такая выручка от реализации, при которой предприятие уже не имеет убытков, но ее не имеет прибыли. Вычислив порог рентабельности, получаем пороговые (критические) значения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 [18, с. 127–140].</w:t>
      </w:r>
    </w:p>
    <w:p w:rsidR="00E05D80" w:rsidRPr="00D207D5" w:rsidRDefault="00E05D80" w:rsidP="00AA21D7">
      <w:pPr>
        <w:spacing w:line="360" w:lineRule="auto"/>
        <w:ind w:firstLine="709"/>
        <w:jc w:val="both"/>
        <w:rPr>
          <w:color w:val="000000"/>
          <w:sz w:val="28"/>
        </w:rPr>
      </w:pPr>
      <w:r w:rsidRPr="00D207D5">
        <w:rPr>
          <w:color w:val="000000"/>
          <w:sz w:val="28"/>
        </w:rPr>
        <w:t>Разница между достигнутой фактической выручкой от реализации порогом рентабельности составляет запас финансовой прочности.</w:t>
      </w:r>
    </w:p>
    <w:p w:rsidR="00E05D80" w:rsidRPr="00D207D5" w:rsidRDefault="00E05D80" w:rsidP="00AA21D7">
      <w:pPr>
        <w:spacing w:line="360" w:lineRule="auto"/>
        <w:ind w:firstLine="709"/>
        <w:jc w:val="both"/>
        <w:rPr>
          <w:color w:val="000000"/>
          <w:sz w:val="28"/>
        </w:rPr>
      </w:pPr>
      <w:r w:rsidRPr="00D207D5">
        <w:rPr>
          <w:color w:val="000000"/>
          <w:sz w:val="28"/>
        </w:rPr>
        <w:t>Савицкая Г.В. также рассматривает методику анализа прибыли по системе директ</w:t>
      </w:r>
      <w:r w:rsidR="007705F4">
        <w:rPr>
          <w:color w:val="000000"/>
          <w:sz w:val="28"/>
        </w:rPr>
        <w:t>-</w:t>
      </w:r>
      <w:r w:rsidRPr="00D207D5">
        <w:rPr>
          <w:color w:val="000000"/>
          <w:sz w:val="28"/>
        </w:rPr>
        <w:t>костинга. Такая методика широко применяется в странах с развитыми рыночными отношениями. Она позволяет изучить зависимость прибыли от небольшого круга наиболее важных факторов и на основе этого управлять процессом формирования ее величины. В отличие от методики анализа прибыли, которая применяется на отечественных предприятиях, она позволяет более полно учесть взаимосвязи между показателями и точнее изменить влияние факторов. В зарубежных странах 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 (это прибыль в сумме с постоянными затратами). Данный анализ позволяет определить изменение суммы прибыли за счет изменения: количества реализованной продукции, цены, уровня удельных переменных и сумму постоянных затрат [19, с. 40–55].</w:t>
      </w:r>
    </w:p>
    <w:p w:rsidR="00E05D80" w:rsidRPr="00D207D5" w:rsidRDefault="00E05D80" w:rsidP="00AA21D7">
      <w:pPr>
        <w:spacing w:line="360" w:lineRule="auto"/>
        <w:ind w:firstLine="709"/>
        <w:jc w:val="both"/>
        <w:rPr>
          <w:color w:val="000000"/>
          <w:sz w:val="28"/>
        </w:rPr>
      </w:pPr>
      <w:r w:rsidRPr="00D207D5">
        <w:rPr>
          <w:color w:val="000000"/>
          <w:sz w:val="28"/>
        </w:rPr>
        <w:t>В целях обеспечения единого методического подхода при проведении финансового состояния организаций в федеральные службы по финансовому оздоровлению и банкротству утверждены методические указания по проведению анализа финансового состояния организаций (Приказ от 23.02.2001 года №16).</w:t>
      </w:r>
    </w:p>
    <w:p w:rsidR="00E05D80" w:rsidRPr="00D207D5" w:rsidRDefault="00E05D80" w:rsidP="00AA21D7">
      <w:pPr>
        <w:spacing w:line="360" w:lineRule="auto"/>
        <w:ind w:firstLine="709"/>
        <w:jc w:val="both"/>
        <w:rPr>
          <w:color w:val="000000"/>
          <w:sz w:val="28"/>
        </w:rPr>
      </w:pPr>
    </w:p>
    <w:p w:rsidR="00E05D80" w:rsidRPr="00130DE9" w:rsidRDefault="00E05D80" w:rsidP="00AA21D7">
      <w:pPr>
        <w:spacing w:line="360" w:lineRule="auto"/>
        <w:ind w:firstLine="709"/>
        <w:jc w:val="both"/>
        <w:rPr>
          <w:b/>
          <w:color w:val="000000"/>
          <w:sz w:val="28"/>
        </w:rPr>
      </w:pPr>
      <w:r w:rsidRPr="00130DE9">
        <w:rPr>
          <w:b/>
          <w:color w:val="000000"/>
          <w:sz w:val="28"/>
        </w:rPr>
        <w:t>1.3 Модели прогнозирования банкротства</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Одной из задач анализа финансового состояния предприятия является предотвращение угрозы банкротства и его прогнозирование.</w:t>
      </w:r>
      <w:r w:rsidR="00130DE9">
        <w:rPr>
          <w:color w:val="000000"/>
          <w:sz w:val="28"/>
        </w:rPr>
        <w:t xml:space="preserve"> </w:t>
      </w:r>
      <w:r w:rsidRPr="00D207D5">
        <w:rPr>
          <w:color w:val="000000"/>
          <w:sz w:val="28"/>
        </w:rPr>
        <w:t>Для оценки удовлетворительной структуры баланса выбираются два показателя:</w:t>
      </w:r>
    </w:p>
    <w:p w:rsidR="00E05D80" w:rsidRPr="00D207D5" w:rsidRDefault="00E05D80" w:rsidP="00AA21D7">
      <w:pPr>
        <w:spacing w:line="360" w:lineRule="auto"/>
        <w:ind w:firstLine="709"/>
        <w:jc w:val="both"/>
        <w:rPr>
          <w:color w:val="000000"/>
          <w:sz w:val="28"/>
        </w:rPr>
      </w:pPr>
      <w:r w:rsidRPr="00D207D5">
        <w:rPr>
          <w:color w:val="000000"/>
          <w:sz w:val="28"/>
        </w:rPr>
        <w:t>1) коэффициент текущей ликвидности:</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Кт.л. = </w:t>
      </w:r>
      <w:r w:rsidR="00E41DF0" w:rsidRPr="00D207D5">
        <w:rPr>
          <w:color w:val="000000"/>
          <w:sz w:val="28"/>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7" o:title=""/>
          </v:shape>
          <o:OLEObject Type="Embed" ProgID="Equation.3" ShapeID="_x0000_i1025" DrawAspect="Content" ObjectID="_1457334150" r:id="rId8"/>
        </w:object>
      </w:r>
      <w:r w:rsidRPr="00D207D5">
        <w:rPr>
          <w:color w:val="000000"/>
          <w:sz w:val="28"/>
        </w:rPr>
        <w:t>,</w:t>
      </w:r>
      <w:r w:rsidRPr="00D207D5">
        <w:rPr>
          <w:color w:val="000000"/>
          <w:sz w:val="28"/>
        </w:rPr>
        <w:tab/>
        <w:t>(1)</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Кт.л. – коэффициент текущей ликвидности;</w:t>
      </w:r>
    </w:p>
    <w:p w:rsidR="00E05D80" w:rsidRPr="00D207D5" w:rsidRDefault="00E05D80" w:rsidP="00AA21D7">
      <w:pPr>
        <w:spacing w:line="360" w:lineRule="auto"/>
        <w:ind w:firstLine="709"/>
        <w:jc w:val="both"/>
        <w:rPr>
          <w:color w:val="000000"/>
          <w:sz w:val="28"/>
        </w:rPr>
      </w:pPr>
      <w:r w:rsidRPr="00D207D5">
        <w:rPr>
          <w:color w:val="000000"/>
          <w:sz w:val="28"/>
        </w:rPr>
        <w:t>ОА – оборотные активы;</w:t>
      </w:r>
    </w:p>
    <w:p w:rsidR="00E05D80" w:rsidRPr="00D207D5" w:rsidRDefault="00E05D80" w:rsidP="00AA21D7">
      <w:pPr>
        <w:spacing w:line="360" w:lineRule="auto"/>
        <w:ind w:firstLine="709"/>
        <w:jc w:val="both"/>
        <w:rPr>
          <w:color w:val="000000"/>
          <w:sz w:val="28"/>
        </w:rPr>
      </w:pPr>
      <w:r w:rsidRPr="00D207D5">
        <w:rPr>
          <w:color w:val="000000"/>
          <w:sz w:val="28"/>
        </w:rPr>
        <w:t>КО – краткосрочные обязательства.</w:t>
      </w:r>
    </w:p>
    <w:p w:rsidR="00E05D80" w:rsidRPr="00D207D5" w:rsidRDefault="00E05D80" w:rsidP="00AA21D7">
      <w:pPr>
        <w:spacing w:line="360" w:lineRule="auto"/>
        <w:ind w:firstLine="709"/>
        <w:jc w:val="both"/>
        <w:rPr>
          <w:color w:val="000000"/>
          <w:sz w:val="28"/>
        </w:rPr>
      </w:pPr>
      <w:r w:rsidRPr="00D207D5">
        <w:rPr>
          <w:color w:val="000000"/>
          <w:sz w:val="28"/>
        </w:rPr>
        <w:t>2) коэффициент обеспеченности собственными средствами:</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Косс = </w:t>
      </w:r>
      <w:r w:rsidR="00E41DF0" w:rsidRPr="00D207D5">
        <w:rPr>
          <w:color w:val="000000"/>
          <w:sz w:val="28"/>
        </w:rPr>
        <w:object w:dxaOrig="1100" w:dyaOrig="620">
          <v:shape id="_x0000_i1026" type="#_x0000_t75" style="width:61.5pt;height:30.75pt" o:ole="">
            <v:imagedata r:id="rId9" o:title=""/>
          </v:shape>
          <o:OLEObject Type="Embed" ProgID="Equation.3" ShapeID="_x0000_i1026" DrawAspect="Content" ObjectID="_1457334151" r:id="rId10"/>
        </w:object>
      </w:r>
      <w:r w:rsidRPr="00D207D5">
        <w:rPr>
          <w:color w:val="000000"/>
          <w:sz w:val="28"/>
        </w:rPr>
        <w:t>,</w:t>
      </w:r>
      <w:r w:rsidRPr="00D207D5">
        <w:rPr>
          <w:color w:val="000000"/>
          <w:sz w:val="28"/>
        </w:rPr>
        <w:tab/>
        <w:t>(2)</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Косс – коэффициент обеспеченности собственными средствами;</w:t>
      </w:r>
    </w:p>
    <w:p w:rsidR="00E05D80" w:rsidRPr="00D207D5" w:rsidRDefault="00E05D80" w:rsidP="00AA21D7">
      <w:pPr>
        <w:spacing w:line="360" w:lineRule="auto"/>
        <w:ind w:firstLine="709"/>
        <w:jc w:val="both"/>
        <w:rPr>
          <w:color w:val="000000"/>
          <w:sz w:val="28"/>
        </w:rPr>
      </w:pPr>
      <w:r w:rsidRPr="00D207D5">
        <w:rPr>
          <w:color w:val="000000"/>
          <w:sz w:val="28"/>
        </w:rPr>
        <w:t>СК – собственный капитал;</w:t>
      </w:r>
    </w:p>
    <w:p w:rsidR="00E05D80" w:rsidRPr="00D207D5" w:rsidRDefault="00E05D80" w:rsidP="00AA21D7">
      <w:pPr>
        <w:spacing w:line="360" w:lineRule="auto"/>
        <w:ind w:firstLine="709"/>
        <w:jc w:val="both"/>
        <w:rPr>
          <w:color w:val="000000"/>
          <w:sz w:val="28"/>
        </w:rPr>
      </w:pPr>
      <w:r w:rsidRPr="00D207D5">
        <w:rPr>
          <w:color w:val="000000"/>
          <w:sz w:val="28"/>
        </w:rPr>
        <w:t>ВОА – внеоборотные активы.</w:t>
      </w:r>
    </w:p>
    <w:p w:rsidR="00E05D80" w:rsidRPr="00D207D5" w:rsidRDefault="00E05D80" w:rsidP="00AA21D7">
      <w:pPr>
        <w:spacing w:line="360" w:lineRule="auto"/>
        <w:ind w:firstLine="709"/>
        <w:jc w:val="both"/>
        <w:rPr>
          <w:color w:val="000000"/>
          <w:sz w:val="28"/>
        </w:rPr>
      </w:pPr>
      <w:r w:rsidRPr="00D207D5">
        <w:rPr>
          <w:color w:val="000000"/>
          <w:sz w:val="28"/>
        </w:rPr>
        <w:t>Если коэффициент текущей ликвидности и коэффициент обеспеченности собственными оборотными средствами соответствуют своим нормативным значениям (2 и 0,1 соответственно), то рассчитывается коэффициент утраты платежеспособности, который показывает, существует ли угроза утраты платежеспособности предприятием в ближайшие 3 месяца.</w:t>
      </w:r>
    </w:p>
    <w:p w:rsidR="00E05D80" w:rsidRPr="00D207D5" w:rsidRDefault="00130DE9" w:rsidP="00AA21D7">
      <w:pPr>
        <w:spacing w:line="360" w:lineRule="auto"/>
        <w:ind w:firstLine="709"/>
        <w:jc w:val="both"/>
        <w:rPr>
          <w:color w:val="000000"/>
          <w:sz w:val="28"/>
        </w:rPr>
      </w:pPr>
      <w:r>
        <w:rPr>
          <w:color w:val="000000"/>
          <w:sz w:val="28"/>
        </w:rPr>
        <w:br w:type="page"/>
      </w:r>
      <w:r w:rsidR="00E05D80" w:rsidRPr="00D207D5">
        <w:rPr>
          <w:color w:val="000000"/>
          <w:sz w:val="28"/>
        </w:rPr>
        <w:t>Ку.п. = (Кт.л.+3/Т×(Кт.л.к.п.-Кт.л.н.п.))/2</w:t>
      </w:r>
      <w:r w:rsidR="00E05D80" w:rsidRPr="00D207D5">
        <w:rPr>
          <w:color w:val="000000"/>
          <w:sz w:val="28"/>
        </w:rPr>
        <w:tab/>
        <w:t>(3)</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Ку.п. – коэффициент утраты платежеспособности;</w:t>
      </w:r>
    </w:p>
    <w:p w:rsidR="00E05D80" w:rsidRPr="00D207D5" w:rsidRDefault="00E05D80" w:rsidP="00AA21D7">
      <w:pPr>
        <w:spacing w:line="360" w:lineRule="auto"/>
        <w:ind w:firstLine="709"/>
        <w:jc w:val="both"/>
        <w:rPr>
          <w:color w:val="000000"/>
          <w:sz w:val="28"/>
        </w:rPr>
      </w:pPr>
      <w:r w:rsidRPr="00D207D5">
        <w:rPr>
          <w:color w:val="000000"/>
          <w:sz w:val="28"/>
        </w:rPr>
        <w:t>Т – продолжительность отчетного периода в месяцах;</w:t>
      </w:r>
    </w:p>
    <w:p w:rsidR="00E05D80" w:rsidRPr="00D207D5" w:rsidRDefault="00E05D80" w:rsidP="00AA21D7">
      <w:pPr>
        <w:spacing w:line="360" w:lineRule="auto"/>
        <w:ind w:firstLine="709"/>
        <w:jc w:val="both"/>
        <w:rPr>
          <w:color w:val="000000"/>
          <w:sz w:val="28"/>
        </w:rPr>
      </w:pPr>
      <w:r w:rsidRPr="00D207D5">
        <w:rPr>
          <w:color w:val="000000"/>
          <w:sz w:val="28"/>
        </w:rPr>
        <w:t>Кт.л.к.п. – коэффициент текущей ликвидности на конец периода;</w:t>
      </w:r>
    </w:p>
    <w:p w:rsidR="00E05D80" w:rsidRPr="00D207D5" w:rsidRDefault="00E05D80" w:rsidP="00AA21D7">
      <w:pPr>
        <w:spacing w:line="360" w:lineRule="auto"/>
        <w:ind w:firstLine="709"/>
        <w:jc w:val="both"/>
        <w:rPr>
          <w:color w:val="000000"/>
          <w:sz w:val="28"/>
        </w:rPr>
      </w:pPr>
      <w:r w:rsidRPr="00D207D5">
        <w:rPr>
          <w:color w:val="000000"/>
          <w:sz w:val="28"/>
        </w:rPr>
        <w:t>К т.л.н.п. – коэффициент текущей ликвидности на начало периода.</w:t>
      </w:r>
    </w:p>
    <w:p w:rsidR="00E05D80" w:rsidRPr="00D207D5" w:rsidRDefault="00E05D80" w:rsidP="00AA21D7">
      <w:pPr>
        <w:spacing w:line="360" w:lineRule="auto"/>
        <w:ind w:firstLine="709"/>
        <w:jc w:val="both"/>
        <w:rPr>
          <w:color w:val="000000"/>
          <w:sz w:val="28"/>
        </w:rPr>
      </w:pPr>
      <w:r w:rsidRPr="00D207D5">
        <w:rPr>
          <w:color w:val="000000"/>
          <w:sz w:val="28"/>
        </w:rPr>
        <w:t>Если Ку.п. меньше 1, то предприятие в ближайшие три месяца может утратить платежеспособность.</w:t>
      </w:r>
    </w:p>
    <w:p w:rsidR="00E05D80" w:rsidRPr="00D207D5" w:rsidRDefault="00E05D80" w:rsidP="00AA21D7">
      <w:pPr>
        <w:spacing w:line="360" w:lineRule="auto"/>
        <w:ind w:firstLine="709"/>
        <w:jc w:val="both"/>
        <w:rPr>
          <w:color w:val="000000"/>
          <w:sz w:val="28"/>
        </w:rPr>
      </w:pPr>
      <w:r w:rsidRPr="00D207D5">
        <w:rPr>
          <w:color w:val="000000"/>
          <w:sz w:val="28"/>
        </w:rPr>
        <w:t>Если структура баланса по первым двум показателям признается неудовлетворительной, то рассчитывается коэффициент восстановления платежеспособности.</w:t>
      </w:r>
    </w:p>
    <w:p w:rsidR="00E05D80" w:rsidRPr="00D207D5" w:rsidRDefault="00E05D80" w:rsidP="00AA21D7">
      <w:pPr>
        <w:spacing w:line="360" w:lineRule="auto"/>
        <w:ind w:firstLine="709"/>
        <w:jc w:val="both"/>
        <w:rPr>
          <w:color w:val="000000"/>
          <w:sz w:val="28"/>
        </w:rPr>
      </w:pPr>
    </w:p>
    <w:p w:rsidR="00130DE9" w:rsidRDefault="00E05D80" w:rsidP="00AA21D7">
      <w:pPr>
        <w:spacing w:line="360" w:lineRule="auto"/>
        <w:ind w:firstLine="709"/>
        <w:jc w:val="both"/>
        <w:rPr>
          <w:color w:val="000000"/>
          <w:sz w:val="28"/>
        </w:rPr>
      </w:pPr>
      <w:r w:rsidRPr="00D207D5">
        <w:rPr>
          <w:color w:val="000000"/>
          <w:sz w:val="28"/>
        </w:rPr>
        <w:t>Кв.п. = (Кт.л.+6/Т×(Кт.л.</w:t>
      </w:r>
      <w:r w:rsidR="00130DE9">
        <w:rPr>
          <w:color w:val="000000"/>
          <w:sz w:val="28"/>
        </w:rPr>
        <w:t>к.п – Кт.л.н.п.))/2</w:t>
      </w:r>
      <w:r w:rsidR="00130DE9">
        <w:rPr>
          <w:color w:val="000000"/>
          <w:sz w:val="28"/>
        </w:rPr>
        <w:tab/>
      </w:r>
      <w:r w:rsidR="00130DE9">
        <w:rPr>
          <w:color w:val="000000"/>
          <w:sz w:val="28"/>
        </w:rPr>
        <w:tab/>
        <w:t>(4)</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Кв.п. – коэффициент восстановления платежеспособности.</w:t>
      </w:r>
    </w:p>
    <w:p w:rsidR="00E05D80" w:rsidRPr="00D207D5" w:rsidRDefault="00E05D80" w:rsidP="00AA21D7">
      <w:pPr>
        <w:spacing w:line="360" w:lineRule="auto"/>
        <w:ind w:firstLine="709"/>
        <w:jc w:val="both"/>
        <w:rPr>
          <w:color w:val="000000"/>
          <w:sz w:val="28"/>
        </w:rPr>
      </w:pPr>
      <w:r w:rsidRPr="00D207D5">
        <w:rPr>
          <w:color w:val="000000"/>
          <w:sz w:val="28"/>
        </w:rPr>
        <w:t>Если коэффициент восстановления платежеспособности больше 1, то у предприятия есть возможность восстановить свою платежеспособность за 6 месяцев [23, с. 24–29].</w:t>
      </w:r>
    </w:p>
    <w:p w:rsidR="00E05D80" w:rsidRPr="00D207D5" w:rsidRDefault="00E05D80" w:rsidP="00AA21D7">
      <w:pPr>
        <w:spacing w:line="360" w:lineRule="auto"/>
        <w:ind w:firstLine="709"/>
        <w:jc w:val="both"/>
        <w:rPr>
          <w:color w:val="000000"/>
          <w:sz w:val="28"/>
        </w:rPr>
      </w:pPr>
      <w:r w:rsidRPr="00D207D5">
        <w:rPr>
          <w:color w:val="000000"/>
          <w:sz w:val="28"/>
        </w:rPr>
        <w:t>Рассмотрим другие модели прогнозирования банкротства.</w:t>
      </w:r>
    </w:p>
    <w:p w:rsidR="00E05D80" w:rsidRPr="00D207D5" w:rsidRDefault="00E05D80" w:rsidP="00AA21D7">
      <w:pPr>
        <w:spacing w:line="360" w:lineRule="auto"/>
        <w:ind w:firstLine="709"/>
        <w:jc w:val="both"/>
        <w:rPr>
          <w:color w:val="000000"/>
          <w:sz w:val="28"/>
        </w:rPr>
      </w:pPr>
      <w:r w:rsidRPr="00D207D5">
        <w:rPr>
          <w:color w:val="000000"/>
          <w:sz w:val="28"/>
        </w:rPr>
        <w:t>1. Двухфакторная модель Э. Альтмана.</w:t>
      </w:r>
    </w:p>
    <w:p w:rsidR="00E05D80" w:rsidRPr="00D207D5" w:rsidRDefault="00E05D80" w:rsidP="00AA21D7">
      <w:pPr>
        <w:spacing w:line="360" w:lineRule="auto"/>
        <w:ind w:firstLine="709"/>
        <w:jc w:val="both"/>
        <w:rPr>
          <w:color w:val="000000"/>
          <w:sz w:val="28"/>
        </w:rPr>
      </w:pPr>
      <w:r w:rsidRPr="00D207D5">
        <w:rPr>
          <w:color w:val="000000"/>
          <w:sz w:val="28"/>
        </w:rPr>
        <w:t>В модели учитываемым фактором риска является возможность необеспечения заёмных средств собственными в будущие периоды. В соответствии с этим содержанием модели, является определение границы между платёжеспособностью и несостоятельностью – потерей платёжеспособности. Конструкция модели достаточно проста и включает такие факторы – признаки, как платёжеспособность и финансовая независимость. Показателями указанных факторов являются:</w:t>
      </w:r>
    </w:p>
    <w:p w:rsidR="00E05D80" w:rsidRPr="00D207D5" w:rsidRDefault="00E05D80" w:rsidP="00AA21D7">
      <w:pPr>
        <w:spacing w:line="360" w:lineRule="auto"/>
        <w:ind w:firstLine="709"/>
        <w:jc w:val="both"/>
        <w:rPr>
          <w:color w:val="000000"/>
          <w:sz w:val="28"/>
        </w:rPr>
      </w:pPr>
      <w:r w:rsidRPr="00D207D5">
        <w:rPr>
          <w:color w:val="000000"/>
          <w:sz w:val="28"/>
        </w:rPr>
        <w:t>1) коэффициент текущей ликвидности (Ктл), характеризующий общую обеспеченность экономической организации оборотными средствами для ведения хозяйственной деятельности и своевременного погашения срочных обязательств;</w:t>
      </w:r>
    </w:p>
    <w:p w:rsidR="00E05D80" w:rsidRPr="00D207D5" w:rsidRDefault="00E05D80" w:rsidP="00AA21D7">
      <w:pPr>
        <w:spacing w:line="360" w:lineRule="auto"/>
        <w:ind w:firstLine="709"/>
        <w:jc w:val="both"/>
        <w:rPr>
          <w:color w:val="000000"/>
          <w:sz w:val="28"/>
        </w:rPr>
      </w:pPr>
      <w:r w:rsidRPr="00D207D5">
        <w:rPr>
          <w:color w:val="000000"/>
          <w:sz w:val="28"/>
        </w:rPr>
        <w:t>2) коэффициент капитализации (Кзс) (финансового равновесия или ассоциации), отражающий соотношение заёмных и собственных средств:</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Кзс = </w:t>
      </w:r>
      <w:r w:rsidR="00E41DF0" w:rsidRPr="00D207D5">
        <w:rPr>
          <w:color w:val="000000"/>
          <w:sz w:val="28"/>
        </w:rPr>
        <w:object w:dxaOrig="440" w:dyaOrig="620">
          <v:shape id="_x0000_i1027" type="#_x0000_t75" style="width:21.75pt;height:30.75pt" o:ole="">
            <v:imagedata r:id="rId11" o:title=""/>
          </v:shape>
          <o:OLEObject Type="Embed" ProgID="Equation.3" ShapeID="_x0000_i1027" DrawAspect="Content" ObjectID="_1457334152" r:id="rId12"/>
        </w:object>
      </w:r>
      <w:r w:rsidRPr="00D207D5">
        <w:rPr>
          <w:color w:val="000000"/>
          <w:sz w:val="28"/>
        </w:rPr>
        <w:t>,</w:t>
      </w:r>
      <w:r w:rsidRPr="00D207D5">
        <w:rPr>
          <w:color w:val="000000"/>
          <w:sz w:val="28"/>
        </w:rPr>
        <w:tab/>
        <w:t>(5)</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ЗК – заемный капитал;</w:t>
      </w:r>
    </w:p>
    <w:p w:rsidR="00E05D80" w:rsidRPr="00D207D5" w:rsidRDefault="00E05D80" w:rsidP="00AA21D7">
      <w:pPr>
        <w:spacing w:line="360" w:lineRule="auto"/>
        <w:ind w:firstLine="709"/>
        <w:jc w:val="both"/>
        <w:rPr>
          <w:color w:val="000000"/>
          <w:sz w:val="28"/>
        </w:rPr>
      </w:pPr>
      <w:r w:rsidRPr="00D207D5">
        <w:rPr>
          <w:color w:val="000000"/>
          <w:sz w:val="28"/>
        </w:rPr>
        <w:t>СК – собственный капитал.</w:t>
      </w:r>
    </w:p>
    <w:p w:rsidR="00E05D80" w:rsidRPr="00D207D5" w:rsidRDefault="00E05D80" w:rsidP="00AA21D7">
      <w:pPr>
        <w:spacing w:line="360" w:lineRule="auto"/>
        <w:ind w:firstLine="709"/>
        <w:jc w:val="both"/>
        <w:rPr>
          <w:color w:val="000000"/>
          <w:sz w:val="28"/>
        </w:rPr>
      </w:pPr>
      <w:r w:rsidRPr="00D207D5">
        <w:rPr>
          <w:color w:val="000000"/>
          <w:sz w:val="28"/>
        </w:rPr>
        <w:t>Модель прогнозирования риска несостоятельности имеет вид:</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Z = -0,3877–1,0736 Ктл +0,579 Кзс (6)</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Автором модели определено следующее правило оценивания риска несостоятельности экономической организации:</w:t>
      </w:r>
    </w:p>
    <w:p w:rsidR="00E05D80" w:rsidRPr="00D207D5" w:rsidRDefault="00E05D80" w:rsidP="00AA21D7">
      <w:pPr>
        <w:spacing w:line="360" w:lineRule="auto"/>
        <w:ind w:firstLine="709"/>
        <w:jc w:val="both"/>
        <w:rPr>
          <w:color w:val="000000"/>
          <w:sz w:val="28"/>
        </w:rPr>
      </w:pPr>
      <w:r w:rsidRPr="00D207D5">
        <w:rPr>
          <w:color w:val="000000"/>
          <w:sz w:val="28"/>
        </w:rPr>
        <w:t>1) если Z&lt;0, вероятность банкротства меньше 50% и далее снижается по мере уменьшения Z;</w:t>
      </w:r>
    </w:p>
    <w:p w:rsidR="00E05D80" w:rsidRPr="00D207D5" w:rsidRDefault="00E05D80" w:rsidP="00AA21D7">
      <w:pPr>
        <w:spacing w:line="360" w:lineRule="auto"/>
        <w:ind w:firstLine="709"/>
        <w:jc w:val="both"/>
        <w:rPr>
          <w:color w:val="000000"/>
          <w:sz w:val="28"/>
        </w:rPr>
      </w:pPr>
      <w:r w:rsidRPr="00D207D5">
        <w:rPr>
          <w:color w:val="000000"/>
          <w:sz w:val="28"/>
        </w:rPr>
        <w:t>2) если Z=0, вероятность банкротства равна 50%;</w:t>
      </w:r>
    </w:p>
    <w:p w:rsidR="00E05D80" w:rsidRPr="00D207D5" w:rsidRDefault="00E05D80" w:rsidP="00AA21D7">
      <w:pPr>
        <w:spacing w:line="360" w:lineRule="auto"/>
        <w:ind w:firstLine="709"/>
        <w:jc w:val="both"/>
        <w:rPr>
          <w:color w:val="000000"/>
          <w:sz w:val="28"/>
        </w:rPr>
      </w:pPr>
      <w:r w:rsidRPr="00D207D5">
        <w:rPr>
          <w:color w:val="000000"/>
          <w:sz w:val="28"/>
        </w:rPr>
        <w:t>3) если Z&gt;0, вероятность банкротства больше 50% и возрастает по мере увеличения рейтингового числа Z. В этом случае определяющее влияние имеет значение коэффициента Кзс.</w:t>
      </w:r>
    </w:p>
    <w:p w:rsidR="00E05D80" w:rsidRPr="00D207D5" w:rsidRDefault="00E05D80" w:rsidP="00AA21D7">
      <w:pPr>
        <w:spacing w:line="360" w:lineRule="auto"/>
        <w:ind w:firstLine="709"/>
        <w:jc w:val="both"/>
        <w:rPr>
          <w:color w:val="000000"/>
          <w:sz w:val="28"/>
        </w:rPr>
      </w:pPr>
      <w:r w:rsidRPr="00D207D5">
        <w:rPr>
          <w:color w:val="000000"/>
          <w:sz w:val="28"/>
        </w:rPr>
        <w:t>2. Пятифакторная модель У. Бивера.</w:t>
      </w:r>
    </w:p>
    <w:p w:rsidR="00E05D80" w:rsidRPr="00D207D5" w:rsidRDefault="00E05D80" w:rsidP="00AA21D7">
      <w:pPr>
        <w:spacing w:line="360" w:lineRule="auto"/>
        <w:ind w:firstLine="709"/>
        <w:jc w:val="both"/>
        <w:rPr>
          <w:color w:val="000000"/>
          <w:sz w:val="28"/>
        </w:rPr>
      </w:pPr>
      <w:r w:rsidRPr="00D207D5">
        <w:rPr>
          <w:color w:val="000000"/>
          <w:sz w:val="28"/>
        </w:rPr>
        <w:t>Модель даёт возможность оценить финансовое состояние фирмы с точки зрения её возможного будущего банкротства (финансовой несостоятельности). Особенностями конструкции модели являются: отсутствие индикаторов (весовых коэффициентов); наличие для предлагаемых показателей тренда на временном интервале до пяти лет. По содержанию модель представляет комплекс финансовых показателей, характеризующих платёжеспособность, финансовую независимость и рентабельность организации. Адаптированная модель Бивера для российских реалий включает следующие показатели:</w:t>
      </w:r>
    </w:p>
    <w:p w:rsidR="00E05D80" w:rsidRPr="00D207D5" w:rsidRDefault="00E05D80" w:rsidP="00AA21D7">
      <w:pPr>
        <w:spacing w:line="360" w:lineRule="auto"/>
        <w:ind w:firstLine="709"/>
        <w:jc w:val="both"/>
        <w:rPr>
          <w:color w:val="000000"/>
          <w:sz w:val="28"/>
        </w:rPr>
      </w:pPr>
      <w:r w:rsidRPr="00D207D5">
        <w:rPr>
          <w:color w:val="000000"/>
          <w:sz w:val="28"/>
        </w:rPr>
        <w:t>1) Коэффициент Бивера:</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Кб= (ЧП + А)/ЗК,</w:t>
      </w:r>
      <w:r w:rsidRPr="00D207D5">
        <w:rPr>
          <w:color w:val="000000"/>
          <w:sz w:val="28"/>
        </w:rPr>
        <w:tab/>
        <w:t>(7)</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Кб – коэффициент Бивера;</w:t>
      </w:r>
    </w:p>
    <w:p w:rsidR="00E05D80" w:rsidRPr="00D207D5" w:rsidRDefault="00E05D80" w:rsidP="00AA21D7">
      <w:pPr>
        <w:spacing w:line="360" w:lineRule="auto"/>
        <w:ind w:firstLine="709"/>
        <w:jc w:val="both"/>
        <w:rPr>
          <w:color w:val="000000"/>
          <w:sz w:val="28"/>
        </w:rPr>
      </w:pPr>
      <w:r w:rsidRPr="00D207D5">
        <w:rPr>
          <w:color w:val="000000"/>
          <w:sz w:val="28"/>
        </w:rPr>
        <w:t>ЧП – чистая прибыль;</w:t>
      </w:r>
    </w:p>
    <w:p w:rsidR="00E05D80" w:rsidRPr="00D207D5" w:rsidRDefault="00E05D80" w:rsidP="00AA21D7">
      <w:pPr>
        <w:spacing w:line="360" w:lineRule="auto"/>
        <w:ind w:firstLine="709"/>
        <w:jc w:val="both"/>
        <w:rPr>
          <w:color w:val="000000"/>
          <w:sz w:val="28"/>
        </w:rPr>
      </w:pPr>
      <w:r w:rsidRPr="00D207D5">
        <w:rPr>
          <w:color w:val="000000"/>
          <w:sz w:val="28"/>
        </w:rPr>
        <w:t>А – амортизация;</w:t>
      </w:r>
    </w:p>
    <w:p w:rsidR="00E05D80" w:rsidRPr="00D207D5" w:rsidRDefault="00E05D80" w:rsidP="00AA21D7">
      <w:pPr>
        <w:spacing w:line="360" w:lineRule="auto"/>
        <w:ind w:firstLine="709"/>
        <w:jc w:val="both"/>
        <w:rPr>
          <w:color w:val="000000"/>
          <w:sz w:val="28"/>
        </w:rPr>
      </w:pPr>
      <w:r w:rsidRPr="00D207D5">
        <w:rPr>
          <w:color w:val="000000"/>
          <w:sz w:val="28"/>
        </w:rPr>
        <w:t>ЗК – заемный капитал.</w:t>
      </w:r>
    </w:p>
    <w:p w:rsidR="00E05D80" w:rsidRPr="00D207D5" w:rsidRDefault="00E05D80" w:rsidP="00AA21D7">
      <w:pPr>
        <w:spacing w:line="360" w:lineRule="auto"/>
        <w:ind w:firstLine="709"/>
        <w:jc w:val="both"/>
        <w:rPr>
          <w:color w:val="000000"/>
          <w:sz w:val="28"/>
        </w:rPr>
      </w:pPr>
      <w:r w:rsidRPr="00D207D5">
        <w:rPr>
          <w:color w:val="000000"/>
          <w:sz w:val="28"/>
        </w:rPr>
        <w:t>2) Коэффициент текущей ликвидности;</w:t>
      </w:r>
    </w:p>
    <w:p w:rsidR="00E05D80" w:rsidRPr="00D207D5" w:rsidRDefault="00E05D80" w:rsidP="00AA21D7">
      <w:pPr>
        <w:spacing w:line="360" w:lineRule="auto"/>
        <w:ind w:firstLine="709"/>
        <w:jc w:val="both"/>
        <w:rPr>
          <w:color w:val="000000"/>
          <w:sz w:val="28"/>
        </w:rPr>
      </w:pPr>
      <w:r w:rsidRPr="00D207D5">
        <w:rPr>
          <w:color w:val="000000"/>
          <w:sz w:val="28"/>
        </w:rPr>
        <w:t>3) Финансовый леверидж:</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Кл = (ЗК/ВБ)×100%,</w:t>
      </w:r>
      <w:r w:rsidRPr="00D207D5">
        <w:rPr>
          <w:color w:val="000000"/>
          <w:sz w:val="28"/>
        </w:rPr>
        <w:tab/>
        <w:t>(8)</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ВБ – валюта баланса;</w:t>
      </w:r>
    </w:p>
    <w:p w:rsidR="00E05D80" w:rsidRPr="00D207D5" w:rsidRDefault="00E05D80" w:rsidP="00AA21D7">
      <w:pPr>
        <w:spacing w:line="360" w:lineRule="auto"/>
        <w:ind w:firstLine="709"/>
        <w:jc w:val="both"/>
        <w:rPr>
          <w:color w:val="000000"/>
          <w:sz w:val="28"/>
        </w:rPr>
      </w:pPr>
      <w:r w:rsidRPr="00D207D5">
        <w:rPr>
          <w:color w:val="000000"/>
          <w:sz w:val="28"/>
        </w:rPr>
        <w:t>Кл – финансовый леверидж.</w:t>
      </w:r>
    </w:p>
    <w:p w:rsidR="00E05D80" w:rsidRPr="00D207D5" w:rsidRDefault="00E05D80" w:rsidP="00AA21D7">
      <w:pPr>
        <w:spacing w:line="360" w:lineRule="auto"/>
        <w:ind w:firstLine="709"/>
        <w:jc w:val="both"/>
        <w:rPr>
          <w:color w:val="000000"/>
          <w:sz w:val="28"/>
        </w:rPr>
      </w:pPr>
      <w:r w:rsidRPr="00D207D5">
        <w:rPr>
          <w:color w:val="000000"/>
          <w:sz w:val="28"/>
        </w:rPr>
        <w:t>4) Коэффициент покрытия активов собственными оборотными средствами:</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Кп = (СК – ВОА)/А,</w:t>
      </w:r>
      <w:r w:rsidRPr="00D207D5">
        <w:rPr>
          <w:color w:val="000000"/>
          <w:sz w:val="28"/>
        </w:rPr>
        <w:tab/>
        <w:t>(9)</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СК – собственный капитал;</w:t>
      </w:r>
    </w:p>
    <w:p w:rsidR="00E05D80" w:rsidRPr="00D207D5" w:rsidRDefault="00E05D80" w:rsidP="00AA21D7">
      <w:pPr>
        <w:spacing w:line="360" w:lineRule="auto"/>
        <w:ind w:firstLine="709"/>
        <w:jc w:val="both"/>
        <w:rPr>
          <w:color w:val="000000"/>
          <w:sz w:val="28"/>
        </w:rPr>
      </w:pPr>
      <w:r w:rsidRPr="00D207D5">
        <w:rPr>
          <w:color w:val="000000"/>
          <w:sz w:val="28"/>
        </w:rPr>
        <w:t>ВОА – внеоборотные активы;</w:t>
      </w:r>
    </w:p>
    <w:p w:rsidR="00E05D80" w:rsidRPr="00D207D5" w:rsidRDefault="00130DE9" w:rsidP="00AA21D7">
      <w:pPr>
        <w:spacing w:line="360" w:lineRule="auto"/>
        <w:ind w:firstLine="709"/>
        <w:jc w:val="both"/>
        <w:rPr>
          <w:color w:val="000000"/>
          <w:sz w:val="28"/>
        </w:rPr>
      </w:pPr>
      <w:r>
        <w:rPr>
          <w:color w:val="000000"/>
          <w:sz w:val="28"/>
        </w:rPr>
        <w:t>А – общая сумма активов.</w:t>
      </w:r>
    </w:p>
    <w:p w:rsidR="00E05D80" w:rsidRPr="00D207D5" w:rsidRDefault="00E05D80" w:rsidP="00AA21D7">
      <w:pPr>
        <w:spacing w:line="360" w:lineRule="auto"/>
        <w:ind w:firstLine="709"/>
        <w:jc w:val="both"/>
        <w:rPr>
          <w:color w:val="000000"/>
          <w:sz w:val="28"/>
        </w:rPr>
      </w:pPr>
      <w:r w:rsidRPr="00D207D5">
        <w:rPr>
          <w:color w:val="000000"/>
          <w:sz w:val="28"/>
        </w:rPr>
        <w:t>5) Коэффициент характеристики оборотных активов и текущих обязательств:</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Коб = ОА/ТО,</w:t>
      </w:r>
      <w:r w:rsidRPr="00D207D5">
        <w:rPr>
          <w:color w:val="000000"/>
          <w:sz w:val="28"/>
        </w:rPr>
        <w:tab/>
        <w:t>(10)</w:t>
      </w:r>
    </w:p>
    <w:p w:rsidR="00E05D80" w:rsidRPr="00D207D5" w:rsidRDefault="00130DE9" w:rsidP="00AA21D7">
      <w:pPr>
        <w:spacing w:line="360" w:lineRule="auto"/>
        <w:ind w:firstLine="709"/>
        <w:jc w:val="both"/>
        <w:rPr>
          <w:color w:val="000000"/>
          <w:sz w:val="28"/>
        </w:rPr>
      </w:pPr>
      <w:r>
        <w:rPr>
          <w:color w:val="000000"/>
          <w:sz w:val="28"/>
        </w:rPr>
        <w:br w:type="page"/>
      </w:r>
      <w:r w:rsidR="00E05D80" w:rsidRPr="00D207D5">
        <w:rPr>
          <w:color w:val="000000"/>
          <w:sz w:val="28"/>
        </w:rPr>
        <w:t>где ОА – оборотные активы;</w:t>
      </w:r>
    </w:p>
    <w:p w:rsidR="00E05D80" w:rsidRPr="00D207D5" w:rsidRDefault="00E05D80" w:rsidP="00AA21D7">
      <w:pPr>
        <w:spacing w:line="360" w:lineRule="auto"/>
        <w:ind w:firstLine="709"/>
        <w:jc w:val="both"/>
        <w:rPr>
          <w:color w:val="000000"/>
          <w:sz w:val="28"/>
        </w:rPr>
      </w:pPr>
      <w:r w:rsidRPr="00D207D5">
        <w:rPr>
          <w:color w:val="000000"/>
          <w:sz w:val="28"/>
        </w:rPr>
        <w:t>ТО – текущие обязательства.</w:t>
      </w:r>
    </w:p>
    <w:p w:rsidR="00E05D80" w:rsidRPr="00D207D5" w:rsidRDefault="00E05D80" w:rsidP="00AA21D7">
      <w:pPr>
        <w:spacing w:line="360" w:lineRule="auto"/>
        <w:ind w:firstLine="709"/>
        <w:jc w:val="both"/>
        <w:rPr>
          <w:color w:val="000000"/>
          <w:sz w:val="28"/>
        </w:rPr>
      </w:pPr>
      <w:r w:rsidRPr="00D207D5">
        <w:rPr>
          <w:color w:val="000000"/>
          <w:sz w:val="28"/>
        </w:rPr>
        <w:t>Для всех коэффициентов определены три группы показателей.</w:t>
      </w:r>
    </w:p>
    <w:p w:rsidR="00E05D80" w:rsidRPr="00D207D5" w:rsidRDefault="00E05D80" w:rsidP="00AA21D7">
      <w:pPr>
        <w:spacing w:line="360" w:lineRule="auto"/>
        <w:ind w:firstLine="709"/>
        <w:jc w:val="both"/>
        <w:rPr>
          <w:color w:val="000000"/>
          <w:sz w:val="28"/>
        </w:rPr>
      </w:pPr>
      <w:r w:rsidRPr="00D207D5">
        <w:rPr>
          <w:color w:val="000000"/>
          <w:sz w:val="28"/>
        </w:rPr>
        <w:t>Коэффициент Бивера рассматривается отдельно как один из наиболее статистически надежных показателей диагностики банкротства. Риск потери платежеспособности изменяется в зависимости от значения этого коэффициента:</w:t>
      </w:r>
      <w:r w:rsidR="00130DE9">
        <w:rPr>
          <w:color w:val="000000"/>
          <w:sz w:val="28"/>
        </w:rPr>
        <w:t xml:space="preserve"> </w:t>
      </w:r>
      <w:r w:rsidRPr="00D207D5">
        <w:rPr>
          <w:color w:val="000000"/>
          <w:sz w:val="28"/>
        </w:rPr>
        <w:t>N≤0,17 – высокий;</w:t>
      </w:r>
      <w:r w:rsidR="00130DE9">
        <w:rPr>
          <w:color w:val="000000"/>
          <w:sz w:val="28"/>
        </w:rPr>
        <w:t xml:space="preserve"> </w:t>
      </w:r>
      <w:r w:rsidRPr="00D207D5">
        <w:rPr>
          <w:color w:val="000000"/>
          <w:sz w:val="28"/>
        </w:rPr>
        <w:t>0,17&lt;N≤0,4 – средний;</w:t>
      </w:r>
      <w:r w:rsidR="00130DE9">
        <w:rPr>
          <w:color w:val="000000"/>
          <w:sz w:val="28"/>
        </w:rPr>
        <w:t xml:space="preserve"> </w:t>
      </w:r>
      <w:r w:rsidRPr="00D207D5">
        <w:rPr>
          <w:color w:val="000000"/>
          <w:sz w:val="28"/>
        </w:rPr>
        <w:t>N&gt;0,4 – низкий.</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Таблица 1</w:t>
      </w:r>
      <w:r w:rsidR="00130DE9">
        <w:rPr>
          <w:color w:val="000000"/>
          <w:sz w:val="28"/>
        </w:rPr>
        <w:t xml:space="preserve">. </w:t>
      </w:r>
      <w:r w:rsidRPr="00D207D5">
        <w:rPr>
          <w:color w:val="000000"/>
          <w:sz w:val="28"/>
        </w:rPr>
        <w:t>Группы значений показателей для пятифакторной модели У. Бивера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1"/>
        <w:gridCol w:w="2274"/>
        <w:gridCol w:w="1607"/>
        <w:gridCol w:w="1607"/>
        <w:gridCol w:w="1768"/>
      </w:tblGrid>
      <w:tr w:rsidR="00E05D80" w:rsidRPr="00075986" w:rsidTr="00075986">
        <w:trPr>
          <w:cantSplit/>
          <w:jc w:val="center"/>
        </w:trPr>
        <w:tc>
          <w:tcPr>
            <w:tcW w:w="1098" w:type="pct"/>
            <w:vMerge w:val="restart"/>
            <w:shd w:val="clear" w:color="auto" w:fill="auto"/>
          </w:tcPr>
          <w:p w:rsidR="00E05D80" w:rsidRPr="00075986" w:rsidRDefault="00E05D80" w:rsidP="00075986">
            <w:pPr>
              <w:spacing w:line="360" w:lineRule="auto"/>
              <w:jc w:val="both"/>
              <w:rPr>
                <w:color w:val="000000"/>
                <w:sz w:val="20"/>
              </w:rPr>
            </w:pPr>
            <w:r w:rsidRPr="00075986">
              <w:rPr>
                <w:color w:val="000000"/>
                <w:sz w:val="20"/>
              </w:rPr>
              <w:t>Показатель</w:t>
            </w:r>
          </w:p>
        </w:tc>
        <w:tc>
          <w:tcPr>
            <w:tcW w:w="1223" w:type="pct"/>
            <w:vMerge w:val="restart"/>
            <w:shd w:val="clear" w:color="auto" w:fill="auto"/>
          </w:tcPr>
          <w:p w:rsidR="00E05D80" w:rsidRPr="00075986" w:rsidRDefault="00E05D80" w:rsidP="00075986">
            <w:pPr>
              <w:spacing w:line="360" w:lineRule="auto"/>
              <w:jc w:val="both"/>
              <w:rPr>
                <w:color w:val="000000"/>
                <w:sz w:val="20"/>
              </w:rPr>
            </w:pPr>
            <w:r w:rsidRPr="00075986">
              <w:rPr>
                <w:color w:val="000000"/>
                <w:sz w:val="20"/>
              </w:rPr>
              <w:t>Алгоритм расчета</w:t>
            </w:r>
          </w:p>
        </w:tc>
        <w:tc>
          <w:tcPr>
            <w:tcW w:w="2679" w:type="pct"/>
            <w:gridSpan w:val="3"/>
            <w:shd w:val="clear" w:color="auto" w:fill="auto"/>
          </w:tcPr>
          <w:p w:rsidR="00E05D80" w:rsidRPr="00075986" w:rsidRDefault="00E05D80" w:rsidP="00075986">
            <w:pPr>
              <w:spacing w:line="360" w:lineRule="auto"/>
              <w:jc w:val="both"/>
              <w:rPr>
                <w:color w:val="000000"/>
                <w:sz w:val="20"/>
              </w:rPr>
            </w:pPr>
            <w:r w:rsidRPr="00075986">
              <w:rPr>
                <w:color w:val="000000"/>
                <w:sz w:val="20"/>
              </w:rPr>
              <w:t>Вероятность банкротства</w:t>
            </w:r>
          </w:p>
        </w:tc>
      </w:tr>
      <w:tr w:rsidR="00E05D80" w:rsidRPr="00075986" w:rsidTr="00075986">
        <w:trPr>
          <w:cantSplit/>
          <w:jc w:val="center"/>
        </w:trPr>
        <w:tc>
          <w:tcPr>
            <w:tcW w:w="1098" w:type="pct"/>
            <w:vMerge/>
            <w:shd w:val="clear" w:color="auto" w:fill="auto"/>
          </w:tcPr>
          <w:p w:rsidR="00E05D80" w:rsidRPr="00075986" w:rsidRDefault="00E05D80" w:rsidP="00075986">
            <w:pPr>
              <w:spacing w:line="360" w:lineRule="auto"/>
              <w:jc w:val="both"/>
              <w:rPr>
                <w:color w:val="000000"/>
                <w:sz w:val="20"/>
              </w:rPr>
            </w:pPr>
          </w:p>
        </w:tc>
        <w:tc>
          <w:tcPr>
            <w:tcW w:w="1223" w:type="pct"/>
            <w:vMerge/>
            <w:shd w:val="clear" w:color="auto" w:fill="auto"/>
          </w:tcPr>
          <w:p w:rsidR="00E05D80" w:rsidRPr="00075986" w:rsidRDefault="00E05D80" w:rsidP="00075986">
            <w:pPr>
              <w:spacing w:line="360" w:lineRule="auto"/>
              <w:jc w:val="both"/>
              <w:rPr>
                <w:color w:val="000000"/>
                <w:sz w:val="20"/>
              </w:rPr>
            </w:pP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Группа 1: вероятность банкротства отсутствует</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Группа 2: за пять лет до возможного банкротства</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Группа 3: За один год до банкротства</w:t>
            </w:r>
          </w:p>
        </w:tc>
      </w:tr>
      <w:tr w:rsidR="00E05D80" w:rsidRPr="00075986" w:rsidTr="00075986">
        <w:trPr>
          <w:cantSplit/>
          <w:jc w:val="center"/>
        </w:trPr>
        <w:tc>
          <w:tcPr>
            <w:tcW w:w="1098" w:type="pct"/>
            <w:shd w:val="clear" w:color="auto" w:fill="auto"/>
          </w:tcPr>
          <w:p w:rsidR="00E05D80" w:rsidRPr="00075986" w:rsidRDefault="00E05D80" w:rsidP="00075986">
            <w:pPr>
              <w:spacing w:line="360" w:lineRule="auto"/>
              <w:jc w:val="both"/>
              <w:rPr>
                <w:color w:val="000000"/>
                <w:sz w:val="20"/>
              </w:rPr>
            </w:pPr>
            <w:r w:rsidRPr="00075986">
              <w:rPr>
                <w:color w:val="000000"/>
                <w:sz w:val="20"/>
              </w:rPr>
              <w:t>1. Коэффициент Бивера</w:t>
            </w:r>
          </w:p>
        </w:tc>
        <w:tc>
          <w:tcPr>
            <w:tcW w:w="1223" w:type="pct"/>
            <w:shd w:val="clear" w:color="auto" w:fill="auto"/>
          </w:tcPr>
          <w:p w:rsidR="00E05D80" w:rsidRPr="00075986" w:rsidRDefault="00E05D80" w:rsidP="00075986">
            <w:pPr>
              <w:spacing w:line="360" w:lineRule="auto"/>
              <w:jc w:val="both"/>
              <w:rPr>
                <w:color w:val="000000"/>
                <w:sz w:val="20"/>
              </w:rPr>
            </w:pPr>
            <w:r w:rsidRPr="00075986">
              <w:rPr>
                <w:color w:val="000000"/>
                <w:sz w:val="20"/>
              </w:rPr>
              <w:t>Чистая прибыль + амортизация / заемный капитал</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0,4–0,45</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0,17</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-0,15</w:t>
            </w:r>
          </w:p>
        </w:tc>
      </w:tr>
      <w:tr w:rsidR="00E05D80" w:rsidRPr="00075986" w:rsidTr="00075986">
        <w:trPr>
          <w:cantSplit/>
          <w:trHeight w:val="844"/>
          <w:jc w:val="center"/>
        </w:trPr>
        <w:tc>
          <w:tcPr>
            <w:tcW w:w="1098" w:type="pct"/>
            <w:shd w:val="clear" w:color="auto" w:fill="auto"/>
          </w:tcPr>
          <w:p w:rsidR="00E05D80" w:rsidRPr="00075986" w:rsidRDefault="00E05D80" w:rsidP="00075986">
            <w:pPr>
              <w:spacing w:line="360" w:lineRule="auto"/>
              <w:jc w:val="both"/>
              <w:rPr>
                <w:color w:val="000000"/>
                <w:sz w:val="20"/>
              </w:rPr>
            </w:pPr>
            <w:r w:rsidRPr="00075986">
              <w:rPr>
                <w:color w:val="000000"/>
                <w:sz w:val="20"/>
              </w:rPr>
              <w:t xml:space="preserve">2. Коэффициент текущей </w:t>
            </w:r>
            <w:r w:rsidR="008644A7" w:rsidRPr="00075986">
              <w:rPr>
                <w:color w:val="000000"/>
                <w:sz w:val="20"/>
              </w:rPr>
              <w:t>ликвидности</w:t>
            </w:r>
          </w:p>
        </w:tc>
        <w:tc>
          <w:tcPr>
            <w:tcW w:w="1223"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Оборотные активы /текущие обязательства</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2&lt;К т.л.&lt;=3,2</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1&lt;К т.л.&lt;=2</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К т.л.&lt;=1</w:t>
            </w:r>
          </w:p>
        </w:tc>
      </w:tr>
      <w:tr w:rsidR="00E05D80" w:rsidRPr="00075986" w:rsidTr="00075986">
        <w:trPr>
          <w:cantSplit/>
          <w:trHeight w:val="788"/>
          <w:jc w:val="center"/>
        </w:trPr>
        <w:tc>
          <w:tcPr>
            <w:tcW w:w="1098" w:type="pct"/>
            <w:shd w:val="clear" w:color="auto" w:fill="auto"/>
          </w:tcPr>
          <w:p w:rsidR="00E05D80" w:rsidRPr="00075986" w:rsidRDefault="00E05D80" w:rsidP="00075986">
            <w:pPr>
              <w:spacing w:line="360" w:lineRule="auto"/>
              <w:jc w:val="both"/>
              <w:rPr>
                <w:color w:val="000000"/>
                <w:sz w:val="20"/>
              </w:rPr>
            </w:pPr>
            <w:r w:rsidRPr="00075986">
              <w:rPr>
                <w:color w:val="000000"/>
                <w:sz w:val="20"/>
              </w:rPr>
              <w:t>3. Финансовая рентабельность активов</w:t>
            </w:r>
          </w:p>
        </w:tc>
        <w:tc>
          <w:tcPr>
            <w:tcW w:w="1223" w:type="pct"/>
            <w:shd w:val="clear" w:color="auto" w:fill="auto"/>
          </w:tcPr>
          <w:p w:rsidR="00E05D80" w:rsidRPr="00075986" w:rsidRDefault="00E05D80" w:rsidP="00075986">
            <w:pPr>
              <w:spacing w:line="360" w:lineRule="auto"/>
              <w:jc w:val="both"/>
              <w:rPr>
                <w:color w:val="000000"/>
                <w:sz w:val="20"/>
              </w:rPr>
            </w:pPr>
            <w:r w:rsidRPr="00075986">
              <w:rPr>
                <w:color w:val="000000"/>
                <w:sz w:val="20"/>
              </w:rPr>
              <w:t>Чистая прибыль / Активы*100%</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6–8 и более</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4–6</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-22</w:t>
            </w:r>
          </w:p>
        </w:tc>
      </w:tr>
      <w:tr w:rsidR="00E05D80" w:rsidRPr="00075986" w:rsidTr="00075986">
        <w:trPr>
          <w:cantSplit/>
          <w:jc w:val="center"/>
        </w:trPr>
        <w:tc>
          <w:tcPr>
            <w:tcW w:w="1098" w:type="pct"/>
            <w:shd w:val="clear" w:color="auto" w:fill="auto"/>
          </w:tcPr>
          <w:p w:rsidR="00E05D80" w:rsidRPr="00075986" w:rsidRDefault="00E05D80" w:rsidP="00075986">
            <w:pPr>
              <w:spacing w:line="360" w:lineRule="auto"/>
              <w:jc w:val="both"/>
              <w:rPr>
                <w:color w:val="000000"/>
                <w:sz w:val="20"/>
              </w:rPr>
            </w:pPr>
            <w:r w:rsidRPr="00075986">
              <w:rPr>
                <w:color w:val="000000"/>
                <w:sz w:val="20"/>
              </w:rPr>
              <w:t>4. Финансовый леверидж</w:t>
            </w:r>
          </w:p>
        </w:tc>
        <w:tc>
          <w:tcPr>
            <w:tcW w:w="1223" w:type="pct"/>
            <w:shd w:val="clear" w:color="auto" w:fill="auto"/>
          </w:tcPr>
          <w:p w:rsidR="00E05D80" w:rsidRPr="00075986" w:rsidRDefault="00E05D80" w:rsidP="00075986">
            <w:pPr>
              <w:spacing w:line="360" w:lineRule="auto"/>
              <w:jc w:val="both"/>
              <w:rPr>
                <w:color w:val="000000"/>
                <w:sz w:val="20"/>
              </w:rPr>
            </w:pPr>
            <w:r w:rsidRPr="00075986">
              <w:rPr>
                <w:color w:val="000000"/>
                <w:sz w:val="20"/>
              </w:rPr>
              <w:t>Заемный капитал / Пассивы*100%</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&lt;=37</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40–50</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&gt;=80</w:t>
            </w:r>
          </w:p>
        </w:tc>
      </w:tr>
      <w:tr w:rsidR="00E05D80" w:rsidRPr="00075986" w:rsidTr="00075986">
        <w:trPr>
          <w:cantSplit/>
          <w:jc w:val="center"/>
        </w:trPr>
        <w:tc>
          <w:tcPr>
            <w:tcW w:w="1098" w:type="pct"/>
            <w:shd w:val="clear" w:color="auto" w:fill="auto"/>
          </w:tcPr>
          <w:p w:rsidR="00E05D80" w:rsidRPr="00075986" w:rsidRDefault="00E05D80" w:rsidP="00075986">
            <w:pPr>
              <w:spacing w:line="360" w:lineRule="auto"/>
              <w:jc w:val="both"/>
              <w:rPr>
                <w:color w:val="000000"/>
                <w:sz w:val="20"/>
              </w:rPr>
            </w:pPr>
            <w:r w:rsidRPr="00075986">
              <w:rPr>
                <w:color w:val="000000"/>
                <w:sz w:val="20"/>
              </w:rPr>
              <w:t>5. Коэффициент покрытия активов собственными оборотными средствами</w:t>
            </w:r>
          </w:p>
        </w:tc>
        <w:tc>
          <w:tcPr>
            <w:tcW w:w="1223" w:type="pct"/>
            <w:shd w:val="clear" w:color="auto" w:fill="auto"/>
          </w:tcPr>
          <w:p w:rsidR="00E05D80" w:rsidRPr="00075986" w:rsidRDefault="00E05D80" w:rsidP="00075986">
            <w:pPr>
              <w:spacing w:line="360" w:lineRule="auto"/>
              <w:jc w:val="both"/>
              <w:rPr>
                <w:color w:val="000000"/>
                <w:sz w:val="20"/>
              </w:rPr>
            </w:pPr>
            <w:r w:rsidRPr="00075986">
              <w:rPr>
                <w:color w:val="000000"/>
                <w:sz w:val="20"/>
              </w:rPr>
              <w:t>Собственный капитал – Внеоборотные активы / Оборотные активы</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&gt;=0,4</w:t>
            </w:r>
          </w:p>
        </w:tc>
        <w:tc>
          <w:tcPr>
            <w:tcW w:w="864" w:type="pct"/>
            <w:shd w:val="clear" w:color="auto" w:fill="auto"/>
          </w:tcPr>
          <w:p w:rsidR="00E05D80" w:rsidRPr="00075986" w:rsidRDefault="00E05D80" w:rsidP="00075986">
            <w:pPr>
              <w:spacing w:line="360" w:lineRule="auto"/>
              <w:jc w:val="both"/>
              <w:rPr>
                <w:color w:val="000000"/>
                <w:sz w:val="20"/>
              </w:rPr>
            </w:pPr>
            <w:r w:rsidRPr="00075986">
              <w:rPr>
                <w:color w:val="000000"/>
                <w:sz w:val="20"/>
              </w:rPr>
              <w:t>0,1–0,3</w:t>
            </w:r>
          </w:p>
        </w:tc>
        <w:tc>
          <w:tcPr>
            <w:tcW w:w="951" w:type="pct"/>
            <w:shd w:val="clear" w:color="auto" w:fill="auto"/>
          </w:tcPr>
          <w:p w:rsidR="00E05D80" w:rsidRPr="00075986" w:rsidRDefault="00E05D80" w:rsidP="00075986">
            <w:pPr>
              <w:spacing w:line="360" w:lineRule="auto"/>
              <w:jc w:val="both"/>
              <w:rPr>
                <w:color w:val="000000"/>
                <w:sz w:val="20"/>
              </w:rPr>
            </w:pPr>
            <w:r w:rsidRPr="00075986">
              <w:rPr>
                <w:color w:val="000000"/>
                <w:sz w:val="20"/>
              </w:rPr>
              <w:t>&lt;0,06 (или отрицательное значение)</w:t>
            </w:r>
          </w:p>
        </w:tc>
      </w:tr>
    </w:tbl>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3. Четырёхфакторная модель Лиса.</w:t>
      </w:r>
    </w:p>
    <w:p w:rsidR="00E05D80" w:rsidRPr="00D207D5" w:rsidRDefault="00E05D80" w:rsidP="00AA21D7">
      <w:pPr>
        <w:spacing w:line="360" w:lineRule="auto"/>
        <w:ind w:firstLine="709"/>
        <w:jc w:val="both"/>
        <w:rPr>
          <w:color w:val="000000"/>
          <w:sz w:val="28"/>
        </w:rPr>
      </w:pPr>
      <w:r w:rsidRPr="00D207D5">
        <w:rPr>
          <w:color w:val="000000"/>
          <w:sz w:val="28"/>
        </w:rPr>
        <w:t>В четырёхфакторной модели Лиса факторы – признаки учитывают такие результаты деятельности как ликвидность, рентабельность и финансовая независимость экономической организации. Конструкция модели имеет вид:</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Z = 0,063×Х1+0,092×Х2+0,057×Х3+0,001×Х4 , </w:t>
      </w:r>
      <w:r w:rsidRPr="00D207D5">
        <w:rPr>
          <w:color w:val="000000"/>
          <w:sz w:val="28"/>
        </w:rPr>
        <w:tab/>
        <w:t>(11)</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Z – вероятность банкротства;</w:t>
      </w:r>
    </w:p>
    <w:p w:rsidR="00E05D80" w:rsidRPr="00D207D5" w:rsidRDefault="00E05D80" w:rsidP="00AA21D7">
      <w:pPr>
        <w:spacing w:line="360" w:lineRule="auto"/>
        <w:ind w:firstLine="709"/>
        <w:jc w:val="both"/>
        <w:rPr>
          <w:color w:val="000000"/>
          <w:sz w:val="28"/>
        </w:rPr>
      </w:pPr>
      <w:r w:rsidRPr="00D207D5">
        <w:rPr>
          <w:color w:val="000000"/>
          <w:sz w:val="28"/>
        </w:rPr>
        <w:t>Х1 – доля оборотных средств в активах;</w:t>
      </w:r>
    </w:p>
    <w:p w:rsidR="00E05D80" w:rsidRPr="00D207D5" w:rsidRDefault="00E05D80" w:rsidP="00AA21D7">
      <w:pPr>
        <w:spacing w:line="360" w:lineRule="auto"/>
        <w:ind w:firstLine="709"/>
        <w:jc w:val="both"/>
        <w:rPr>
          <w:color w:val="000000"/>
          <w:sz w:val="28"/>
        </w:rPr>
      </w:pPr>
      <w:r w:rsidRPr="00D207D5">
        <w:rPr>
          <w:color w:val="000000"/>
          <w:sz w:val="28"/>
        </w:rPr>
        <w:t>Х2 – рентабельность активов по прибыли от реализации;</w:t>
      </w:r>
    </w:p>
    <w:p w:rsidR="00E05D80" w:rsidRPr="00D207D5" w:rsidRDefault="00E05D80" w:rsidP="00AA21D7">
      <w:pPr>
        <w:spacing w:line="360" w:lineRule="auto"/>
        <w:ind w:firstLine="709"/>
        <w:jc w:val="both"/>
        <w:rPr>
          <w:color w:val="000000"/>
          <w:sz w:val="28"/>
        </w:rPr>
      </w:pPr>
      <w:r w:rsidRPr="00D207D5">
        <w:rPr>
          <w:color w:val="000000"/>
          <w:sz w:val="28"/>
        </w:rPr>
        <w:t>Х3 – рентабельность активов по нераспределённой прибыли;</w:t>
      </w:r>
    </w:p>
    <w:p w:rsidR="00E05D80" w:rsidRPr="00D207D5" w:rsidRDefault="00E05D80" w:rsidP="00AA21D7">
      <w:pPr>
        <w:spacing w:line="360" w:lineRule="auto"/>
        <w:ind w:firstLine="709"/>
        <w:jc w:val="both"/>
        <w:rPr>
          <w:color w:val="000000"/>
          <w:sz w:val="28"/>
        </w:rPr>
      </w:pPr>
      <w:r w:rsidRPr="00D207D5">
        <w:rPr>
          <w:color w:val="000000"/>
          <w:sz w:val="28"/>
        </w:rPr>
        <w:t>Х4 – коэффициент покрытия по собственному капиталу.</w:t>
      </w:r>
    </w:p>
    <w:p w:rsidR="00E05D80" w:rsidRPr="00D207D5" w:rsidRDefault="00E05D80" w:rsidP="00AA21D7">
      <w:pPr>
        <w:spacing w:line="360" w:lineRule="auto"/>
        <w:ind w:firstLine="709"/>
        <w:jc w:val="both"/>
        <w:rPr>
          <w:color w:val="000000"/>
          <w:sz w:val="28"/>
        </w:rPr>
      </w:pPr>
      <w:r w:rsidRPr="00D207D5">
        <w:rPr>
          <w:color w:val="000000"/>
          <w:sz w:val="28"/>
        </w:rPr>
        <w:t>Для данной модели вероятность банкротства в зависимости от значения рейтингового числа определяется следующим образом:</w:t>
      </w:r>
    </w:p>
    <w:p w:rsidR="00E05D80" w:rsidRPr="00D207D5" w:rsidRDefault="00E05D80" w:rsidP="00AA21D7">
      <w:pPr>
        <w:spacing w:line="360" w:lineRule="auto"/>
        <w:ind w:firstLine="709"/>
        <w:jc w:val="both"/>
        <w:rPr>
          <w:color w:val="000000"/>
          <w:sz w:val="28"/>
        </w:rPr>
      </w:pPr>
      <w:r w:rsidRPr="00D207D5">
        <w:rPr>
          <w:color w:val="000000"/>
          <w:sz w:val="28"/>
        </w:rPr>
        <w:t>1) если Z&gt;0.037 – вероятность банкротства высокая;</w:t>
      </w:r>
    </w:p>
    <w:p w:rsidR="00E05D80" w:rsidRPr="00D207D5" w:rsidRDefault="00E05D80" w:rsidP="00AA21D7">
      <w:pPr>
        <w:spacing w:line="360" w:lineRule="auto"/>
        <w:ind w:firstLine="709"/>
        <w:jc w:val="both"/>
        <w:rPr>
          <w:color w:val="000000"/>
          <w:sz w:val="28"/>
        </w:rPr>
      </w:pPr>
      <w:r w:rsidRPr="00D207D5">
        <w:rPr>
          <w:color w:val="000000"/>
          <w:sz w:val="28"/>
        </w:rPr>
        <w:t>2) если Z&lt;0,037 – вероятность банкротства малая.</w:t>
      </w:r>
    </w:p>
    <w:p w:rsidR="00E05D80" w:rsidRPr="00D207D5" w:rsidRDefault="00E05D80" w:rsidP="00AA21D7">
      <w:pPr>
        <w:spacing w:line="360" w:lineRule="auto"/>
        <w:ind w:firstLine="709"/>
        <w:jc w:val="both"/>
        <w:rPr>
          <w:color w:val="000000"/>
          <w:sz w:val="28"/>
        </w:rPr>
      </w:pPr>
      <w:r w:rsidRPr="00D207D5">
        <w:rPr>
          <w:color w:val="000000"/>
          <w:sz w:val="28"/>
        </w:rPr>
        <w:t>4. Четырёхфакторная модель Таффлера.</w:t>
      </w:r>
    </w:p>
    <w:p w:rsidR="00E05D80" w:rsidRPr="00D207D5" w:rsidRDefault="00E05D80" w:rsidP="00AA21D7">
      <w:pPr>
        <w:spacing w:line="360" w:lineRule="auto"/>
        <w:ind w:firstLine="709"/>
        <w:jc w:val="both"/>
        <w:rPr>
          <w:color w:val="000000"/>
          <w:sz w:val="28"/>
        </w:rPr>
      </w:pPr>
      <w:r w:rsidRPr="00D207D5">
        <w:rPr>
          <w:color w:val="000000"/>
          <w:sz w:val="28"/>
        </w:rPr>
        <w:t>Таффлером была предложена следующая модель прогнозирования финансовой несостоятельности экономической организации:</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Z= 053×Х1+0,13×Х2+0,18×Х3+0,16×Х4, </w:t>
      </w:r>
      <w:r w:rsidRPr="00D207D5">
        <w:rPr>
          <w:color w:val="000000"/>
          <w:sz w:val="28"/>
        </w:rPr>
        <w:tab/>
        <w:t>(12)</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Z – вероятность банкротства;</w:t>
      </w:r>
    </w:p>
    <w:p w:rsidR="00E05D80" w:rsidRPr="00D207D5" w:rsidRDefault="00E05D80" w:rsidP="00AA21D7">
      <w:pPr>
        <w:spacing w:line="360" w:lineRule="auto"/>
        <w:ind w:firstLine="709"/>
        <w:jc w:val="both"/>
        <w:rPr>
          <w:color w:val="000000"/>
          <w:sz w:val="28"/>
        </w:rPr>
      </w:pPr>
      <w:r w:rsidRPr="00D207D5">
        <w:rPr>
          <w:color w:val="000000"/>
          <w:sz w:val="28"/>
        </w:rPr>
        <w:t>Х1 – коэффициент покрытия: прибыль от реализации / краткосрочные обязательства;</w:t>
      </w:r>
    </w:p>
    <w:p w:rsidR="00E05D80" w:rsidRPr="00D207D5" w:rsidRDefault="00E05D80" w:rsidP="00AA21D7">
      <w:pPr>
        <w:spacing w:line="360" w:lineRule="auto"/>
        <w:ind w:firstLine="709"/>
        <w:jc w:val="both"/>
        <w:rPr>
          <w:color w:val="000000"/>
          <w:sz w:val="28"/>
        </w:rPr>
      </w:pPr>
      <w:r w:rsidRPr="00D207D5">
        <w:rPr>
          <w:color w:val="000000"/>
          <w:sz w:val="28"/>
        </w:rPr>
        <w:t>Х2 – коэффициент покрытия: оборотные активы / сумма обязательств;</w:t>
      </w:r>
    </w:p>
    <w:p w:rsidR="00E05D80" w:rsidRPr="00D207D5" w:rsidRDefault="00E05D80" w:rsidP="00AA21D7">
      <w:pPr>
        <w:spacing w:line="360" w:lineRule="auto"/>
        <w:ind w:firstLine="709"/>
        <w:jc w:val="both"/>
        <w:rPr>
          <w:color w:val="000000"/>
          <w:sz w:val="28"/>
        </w:rPr>
      </w:pPr>
      <w:r w:rsidRPr="00D207D5">
        <w:rPr>
          <w:color w:val="000000"/>
          <w:sz w:val="28"/>
        </w:rPr>
        <w:t>Х3 – доля обязательств: краткосрочные обязательства / сумма активов;</w:t>
      </w:r>
    </w:p>
    <w:p w:rsidR="00E05D80" w:rsidRPr="00D207D5" w:rsidRDefault="00E05D80" w:rsidP="00AA21D7">
      <w:pPr>
        <w:spacing w:line="360" w:lineRule="auto"/>
        <w:ind w:firstLine="709"/>
        <w:jc w:val="both"/>
        <w:rPr>
          <w:color w:val="000000"/>
          <w:sz w:val="28"/>
        </w:rPr>
      </w:pPr>
      <w:r w:rsidRPr="00D207D5">
        <w:rPr>
          <w:color w:val="000000"/>
          <w:sz w:val="28"/>
        </w:rPr>
        <w:t>Х4 – рентабельность всех активов: выручка от реализации / сумма активов.</w:t>
      </w:r>
    </w:p>
    <w:p w:rsidR="00E05D80" w:rsidRPr="00D207D5" w:rsidRDefault="00E05D80" w:rsidP="00AA21D7">
      <w:pPr>
        <w:spacing w:line="360" w:lineRule="auto"/>
        <w:ind w:firstLine="709"/>
        <w:jc w:val="both"/>
        <w:rPr>
          <w:color w:val="000000"/>
          <w:sz w:val="28"/>
        </w:rPr>
      </w:pPr>
      <w:r w:rsidRPr="00D207D5">
        <w:rPr>
          <w:color w:val="000000"/>
          <w:sz w:val="28"/>
        </w:rPr>
        <w:t>Правило принятия решения о возможности банкротства экономической организации следующее:</w:t>
      </w:r>
    </w:p>
    <w:p w:rsidR="00E05D80" w:rsidRPr="00D207D5" w:rsidRDefault="00E05D80" w:rsidP="00AA21D7">
      <w:pPr>
        <w:spacing w:line="360" w:lineRule="auto"/>
        <w:ind w:firstLine="709"/>
        <w:jc w:val="both"/>
        <w:rPr>
          <w:color w:val="000000"/>
          <w:sz w:val="28"/>
        </w:rPr>
      </w:pPr>
      <w:r w:rsidRPr="00D207D5">
        <w:rPr>
          <w:color w:val="000000"/>
          <w:sz w:val="28"/>
        </w:rPr>
        <w:t>1) если Z&gt;0,3 – фирма имеет неплохие долгосрочные перспективы;</w:t>
      </w:r>
    </w:p>
    <w:p w:rsidR="00E05D80" w:rsidRPr="00D207D5" w:rsidRDefault="00E05D80" w:rsidP="00AA21D7">
      <w:pPr>
        <w:spacing w:line="360" w:lineRule="auto"/>
        <w:ind w:firstLine="709"/>
        <w:jc w:val="both"/>
        <w:rPr>
          <w:color w:val="000000"/>
          <w:sz w:val="28"/>
        </w:rPr>
      </w:pPr>
      <w:r w:rsidRPr="00D207D5">
        <w:rPr>
          <w:color w:val="000000"/>
          <w:sz w:val="28"/>
        </w:rPr>
        <w:t>2) если Z&lt;0,2 – банкротство более чем вероятно.</w:t>
      </w:r>
    </w:p>
    <w:p w:rsidR="00E05D80" w:rsidRPr="00D207D5" w:rsidRDefault="00E05D80" w:rsidP="00AA21D7">
      <w:pPr>
        <w:spacing w:line="360" w:lineRule="auto"/>
        <w:ind w:firstLine="709"/>
        <w:jc w:val="both"/>
        <w:rPr>
          <w:color w:val="000000"/>
          <w:sz w:val="28"/>
        </w:rPr>
      </w:pPr>
      <w:r w:rsidRPr="00D207D5">
        <w:rPr>
          <w:color w:val="000000"/>
          <w:sz w:val="28"/>
        </w:rPr>
        <w:t>5. Двухфакторная модель прогнозирования банкротства.</w:t>
      </w:r>
    </w:p>
    <w:p w:rsidR="00E05D80" w:rsidRPr="00D207D5" w:rsidRDefault="00E05D80" w:rsidP="00AA21D7">
      <w:pPr>
        <w:spacing w:line="360" w:lineRule="auto"/>
        <w:ind w:firstLine="709"/>
        <w:jc w:val="both"/>
        <w:rPr>
          <w:color w:val="000000"/>
          <w:sz w:val="28"/>
        </w:rPr>
      </w:pPr>
      <w:r w:rsidRPr="00D207D5">
        <w:rPr>
          <w:color w:val="000000"/>
          <w:sz w:val="28"/>
        </w:rPr>
        <w:t>В основе модели – два фактора: коэффициент текущей ликвидности;</w:t>
      </w:r>
    </w:p>
    <w:p w:rsidR="00E05D80" w:rsidRPr="00D207D5" w:rsidRDefault="00E05D80" w:rsidP="00AA21D7">
      <w:pPr>
        <w:spacing w:line="360" w:lineRule="auto"/>
        <w:ind w:firstLine="709"/>
        <w:jc w:val="both"/>
        <w:rPr>
          <w:color w:val="000000"/>
          <w:sz w:val="28"/>
        </w:rPr>
      </w:pPr>
      <w:r w:rsidRPr="00D207D5">
        <w:rPr>
          <w:color w:val="000000"/>
          <w:sz w:val="28"/>
        </w:rPr>
        <w:t>коэффициент финансовой независимости (коэффициент автономии) – удельный вес собственных средств в общей сумме источников финансирования. Модель прогнозирования риска несостоятельности имеет вид:</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Z= 0,3872+0,2614Ктл+1,0595Кфн,</w:t>
      </w:r>
      <w:r w:rsidRPr="00D207D5">
        <w:rPr>
          <w:color w:val="000000"/>
          <w:sz w:val="28"/>
        </w:rPr>
        <w:tab/>
        <w:t>(13)</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Z – вероятность банкротства;</w:t>
      </w:r>
    </w:p>
    <w:p w:rsidR="00E05D80" w:rsidRPr="00D207D5" w:rsidRDefault="00E05D80" w:rsidP="00AA21D7">
      <w:pPr>
        <w:spacing w:line="360" w:lineRule="auto"/>
        <w:ind w:firstLine="709"/>
        <w:jc w:val="both"/>
        <w:rPr>
          <w:color w:val="000000"/>
          <w:sz w:val="28"/>
        </w:rPr>
      </w:pPr>
      <w:r w:rsidRPr="00D207D5">
        <w:rPr>
          <w:color w:val="000000"/>
          <w:sz w:val="28"/>
        </w:rPr>
        <w:t>Ктл – коэффициент текущей ликвидности;</w:t>
      </w:r>
    </w:p>
    <w:p w:rsidR="00E05D80" w:rsidRPr="00D207D5" w:rsidRDefault="00E05D80" w:rsidP="00AA21D7">
      <w:pPr>
        <w:spacing w:line="360" w:lineRule="auto"/>
        <w:ind w:firstLine="709"/>
        <w:jc w:val="both"/>
        <w:rPr>
          <w:color w:val="000000"/>
          <w:sz w:val="28"/>
        </w:rPr>
      </w:pPr>
      <w:r w:rsidRPr="00D207D5">
        <w:rPr>
          <w:color w:val="000000"/>
          <w:sz w:val="28"/>
        </w:rPr>
        <w:t>Кфн – коэффициент автономии.</w:t>
      </w:r>
    </w:p>
    <w:p w:rsidR="00E05D80" w:rsidRPr="00D207D5" w:rsidRDefault="00E05D80" w:rsidP="00AA21D7">
      <w:pPr>
        <w:spacing w:line="360" w:lineRule="auto"/>
        <w:ind w:firstLine="709"/>
        <w:jc w:val="both"/>
        <w:rPr>
          <w:color w:val="000000"/>
          <w:sz w:val="28"/>
        </w:rPr>
      </w:pPr>
      <w:r w:rsidRPr="00D207D5">
        <w:rPr>
          <w:color w:val="000000"/>
          <w:sz w:val="28"/>
        </w:rPr>
        <w:t>Как следует из конструкции модели, в прогнозировании возможного состояния банкротства определяющее значение имеет фактор финансовой независимости. Это объясняется следующим парадоксом: при нестабильной среде предпринимательства предприятие увеличивает запасы, что приводит к росту показателя Ктл, но одновременно растёт вероятность риска их ликвидности, что снижает платёжеспособность предприятия.</w:t>
      </w:r>
    </w:p>
    <w:p w:rsidR="00E05D80" w:rsidRPr="00D207D5" w:rsidRDefault="00E05D80" w:rsidP="00AA21D7">
      <w:pPr>
        <w:spacing w:line="360" w:lineRule="auto"/>
        <w:ind w:firstLine="709"/>
        <w:jc w:val="both"/>
        <w:rPr>
          <w:color w:val="000000"/>
          <w:sz w:val="28"/>
        </w:rPr>
      </w:pPr>
      <w:r w:rsidRPr="00D207D5">
        <w:rPr>
          <w:color w:val="000000"/>
          <w:sz w:val="28"/>
        </w:rPr>
        <w:t>Шкала оценки риска банкротства пять классов градации, и в зависимости от значения рейтингового числа Z она осуществляется по следующему правилу:</w:t>
      </w:r>
    </w:p>
    <w:p w:rsidR="00E05D80" w:rsidRPr="00D207D5" w:rsidRDefault="00E05D80" w:rsidP="00AA21D7">
      <w:pPr>
        <w:spacing w:line="360" w:lineRule="auto"/>
        <w:ind w:firstLine="709"/>
        <w:jc w:val="both"/>
        <w:rPr>
          <w:color w:val="000000"/>
          <w:sz w:val="28"/>
        </w:rPr>
      </w:pPr>
      <w:r w:rsidRPr="00D207D5">
        <w:rPr>
          <w:color w:val="000000"/>
          <w:sz w:val="28"/>
        </w:rPr>
        <w:t>1) если Z&lt;1,3257 – вероятность банкротства очень высокая;</w:t>
      </w:r>
    </w:p>
    <w:p w:rsidR="00E05D80" w:rsidRPr="00D207D5" w:rsidRDefault="00E05D80" w:rsidP="00AA21D7">
      <w:pPr>
        <w:spacing w:line="360" w:lineRule="auto"/>
        <w:ind w:firstLine="709"/>
        <w:jc w:val="both"/>
        <w:rPr>
          <w:color w:val="000000"/>
          <w:sz w:val="28"/>
        </w:rPr>
      </w:pPr>
      <w:r w:rsidRPr="00D207D5">
        <w:rPr>
          <w:color w:val="000000"/>
          <w:sz w:val="28"/>
        </w:rPr>
        <w:t>2) если 1,3257≤Z&lt;1,5457 – вероятность банкротства очень высокая;</w:t>
      </w:r>
    </w:p>
    <w:p w:rsidR="00E05D80" w:rsidRPr="00D207D5" w:rsidRDefault="00E05D80" w:rsidP="00AA21D7">
      <w:pPr>
        <w:spacing w:line="360" w:lineRule="auto"/>
        <w:ind w:firstLine="709"/>
        <w:jc w:val="both"/>
        <w:rPr>
          <w:color w:val="000000"/>
          <w:sz w:val="28"/>
        </w:rPr>
      </w:pPr>
      <w:r w:rsidRPr="00D207D5">
        <w:rPr>
          <w:color w:val="000000"/>
          <w:sz w:val="28"/>
        </w:rPr>
        <w:t>3) если 1,5457≤Z&lt; 1,7693 – вероятность банкротства средняя;</w:t>
      </w:r>
    </w:p>
    <w:p w:rsidR="00E05D80" w:rsidRPr="00D207D5" w:rsidRDefault="00E05D80" w:rsidP="00AA21D7">
      <w:pPr>
        <w:spacing w:line="360" w:lineRule="auto"/>
        <w:ind w:firstLine="709"/>
        <w:jc w:val="both"/>
        <w:rPr>
          <w:color w:val="000000"/>
          <w:sz w:val="28"/>
        </w:rPr>
      </w:pPr>
      <w:r w:rsidRPr="00D207D5">
        <w:rPr>
          <w:color w:val="000000"/>
          <w:sz w:val="28"/>
        </w:rPr>
        <w:t>4) если 1,7693≤Z&lt; 1,9911 – вероятность банкротства низкая;</w:t>
      </w:r>
    </w:p>
    <w:p w:rsidR="00E05D80" w:rsidRPr="00D207D5" w:rsidRDefault="00E05D80" w:rsidP="00AA21D7">
      <w:pPr>
        <w:spacing w:line="360" w:lineRule="auto"/>
        <w:ind w:firstLine="709"/>
        <w:jc w:val="both"/>
        <w:rPr>
          <w:color w:val="000000"/>
          <w:sz w:val="28"/>
        </w:rPr>
      </w:pPr>
      <w:r w:rsidRPr="00D207D5">
        <w:rPr>
          <w:color w:val="000000"/>
          <w:sz w:val="28"/>
        </w:rPr>
        <w:t>5) если Z&gt;1,9911 – вероятность банкротства очень низкая.</w:t>
      </w:r>
    </w:p>
    <w:p w:rsidR="00E05D80" w:rsidRPr="00D207D5" w:rsidRDefault="00E05D80" w:rsidP="00AA21D7">
      <w:pPr>
        <w:spacing w:line="360" w:lineRule="auto"/>
        <w:ind w:firstLine="709"/>
        <w:jc w:val="both"/>
        <w:rPr>
          <w:color w:val="000000"/>
          <w:sz w:val="28"/>
        </w:rPr>
      </w:pPr>
      <w:r w:rsidRPr="00D207D5">
        <w:rPr>
          <w:color w:val="000000"/>
          <w:sz w:val="28"/>
        </w:rPr>
        <w:t>6. Четырёхфакторная модель прогнозирования банкротства.</w:t>
      </w:r>
    </w:p>
    <w:p w:rsidR="00E05D80" w:rsidRPr="00D207D5" w:rsidRDefault="00E05D80" w:rsidP="00AA21D7">
      <w:pPr>
        <w:spacing w:line="360" w:lineRule="auto"/>
        <w:ind w:firstLine="709"/>
        <w:jc w:val="both"/>
        <w:rPr>
          <w:color w:val="000000"/>
          <w:sz w:val="28"/>
        </w:rPr>
      </w:pPr>
      <w:r w:rsidRPr="00D207D5">
        <w:rPr>
          <w:color w:val="000000"/>
          <w:sz w:val="28"/>
        </w:rPr>
        <w:t>Данная модель прогнозирования банкротства торгово-посреднических экономических организаций включает четыре фактора и имеет следующий вид:</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 xml:space="preserve">Z= 8,38×Х1+1,0×Х2+0,054×Х3+0,63×Х4, </w:t>
      </w:r>
      <w:r w:rsidRPr="00D207D5">
        <w:rPr>
          <w:color w:val="000000"/>
          <w:sz w:val="28"/>
        </w:rPr>
        <w:tab/>
        <w:t>(14)</w:t>
      </w:r>
    </w:p>
    <w:p w:rsidR="00EC547A" w:rsidRPr="00EC547A" w:rsidRDefault="00EC547A" w:rsidP="00EC547A">
      <w:pPr>
        <w:spacing w:line="360" w:lineRule="auto"/>
        <w:rPr>
          <w:color w:val="FFFFFF"/>
          <w:sz w:val="28"/>
          <w:szCs w:val="28"/>
        </w:rPr>
      </w:pPr>
      <w:r w:rsidRPr="00EC547A">
        <w:rPr>
          <w:color w:val="FFFFFF"/>
          <w:sz w:val="28"/>
        </w:rPr>
        <w:t>финансовый устойчивость платежеспособность</w:t>
      </w:r>
    </w:p>
    <w:p w:rsidR="00E05D80" w:rsidRPr="00D207D5" w:rsidRDefault="00E05D80" w:rsidP="00AA21D7">
      <w:pPr>
        <w:spacing w:line="360" w:lineRule="auto"/>
        <w:ind w:firstLine="709"/>
        <w:jc w:val="both"/>
        <w:rPr>
          <w:color w:val="000000"/>
          <w:sz w:val="28"/>
        </w:rPr>
      </w:pPr>
      <w:r w:rsidRPr="00D207D5">
        <w:rPr>
          <w:color w:val="000000"/>
          <w:sz w:val="28"/>
        </w:rPr>
        <w:t>где Z – вероятность банкротства;</w:t>
      </w:r>
    </w:p>
    <w:p w:rsidR="00E05D80" w:rsidRPr="00D207D5" w:rsidRDefault="00E05D80" w:rsidP="00AA21D7">
      <w:pPr>
        <w:spacing w:line="360" w:lineRule="auto"/>
        <w:ind w:firstLine="709"/>
        <w:jc w:val="both"/>
        <w:rPr>
          <w:color w:val="000000"/>
          <w:sz w:val="28"/>
        </w:rPr>
      </w:pPr>
      <w:r w:rsidRPr="00D207D5">
        <w:rPr>
          <w:color w:val="000000"/>
          <w:sz w:val="28"/>
        </w:rPr>
        <w:t>X1 – доля чистого оборотного капитала;</w:t>
      </w:r>
    </w:p>
    <w:p w:rsidR="00E05D80" w:rsidRPr="00D207D5" w:rsidRDefault="00E05D80" w:rsidP="00AA21D7">
      <w:pPr>
        <w:spacing w:line="360" w:lineRule="auto"/>
        <w:ind w:firstLine="709"/>
        <w:jc w:val="both"/>
        <w:rPr>
          <w:color w:val="000000"/>
          <w:sz w:val="28"/>
        </w:rPr>
      </w:pPr>
      <w:r w:rsidRPr="00D207D5">
        <w:rPr>
          <w:color w:val="000000"/>
          <w:sz w:val="28"/>
        </w:rPr>
        <w:t>Х2 – рентабельность собственного капитала;</w:t>
      </w:r>
    </w:p>
    <w:p w:rsidR="00E05D80" w:rsidRPr="00D207D5" w:rsidRDefault="00E05D80" w:rsidP="00AA21D7">
      <w:pPr>
        <w:spacing w:line="360" w:lineRule="auto"/>
        <w:ind w:firstLine="709"/>
        <w:jc w:val="both"/>
        <w:rPr>
          <w:color w:val="000000"/>
          <w:sz w:val="28"/>
        </w:rPr>
      </w:pPr>
      <w:r w:rsidRPr="00D207D5">
        <w:rPr>
          <w:color w:val="000000"/>
          <w:sz w:val="28"/>
        </w:rPr>
        <w:t>Х3 – коэффициент оборачиваемости активов;</w:t>
      </w:r>
    </w:p>
    <w:p w:rsidR="00E05D80" w:rsidRPr="00D207D5" w:rsidRDefault="00E05D80" w:rsidP="00AA21D7">
      <w:pPr>
        <w:spacing w:line="360" w:lineRule="auto"/>
        <w:ind w:firstLine="709"/>
        <w:jc w:val="both"/>
        <w:rPr>
          <w:color w:val="000000"/>
          <w:sz w:val="28"/>
        </w:rPr>
      </w:pPr>
      <w:r w:rsidRPr="00D207D5">
        <w:rPr>
          <w:color w:val="000000"/>
          <w:sz w:val="28"/>
        </w:rPr>
        <w:t>Х4 – норма прибыли.</w:t>
      </w:r>
    </w:p>
    <w:p w:rsidR="00E05D80" w:rsidRPr="00D207D5" w:rsidRDefault="00E05D80" w:rsidP="00AA21D7">
      <w:pPr>
        <w:spacing w:line="360" w:lineRule="auto"/>
        <w:ind w:firstLine="709"/>
        <w:jc w:val="both"/>
        <w:rPr>
          <w:color w:val="000000"/>
          <w:sz w:val="28"/>
        </w:rPr>
      </w:pPr>
      <w:r w:rsidRPr="00D207D5">
        <w:rPr>
          <w:color w:val="000000"/>
          <w:sz w:val="28"/>
        </w:rPr>
        <w:t>Шкала оценки риска банкротства имеет пять градаций и осуществляется по следующим правилам:</w:t>
      </w:r>
    </w:p>
    <w:p w:rsidR="00E05D80" w:rsidRPr="00D207D5" w:rsidRDefault="00E05D80" w:rsidP="00AA21D7">
      <w:pPr>
        <w:spacing w:line="360" w:lineRule="auto"/>
        <w:ind w:firstLine="709"/>
        <w:jc w:val="both"/>
        <w:rPr>
          <w:color w:val="000000"/>
          <w:sz w:val="28"/>
        </w:rPr>
      </w:pPr>
      <w:r w:rsidRPr="00D207D5">
        <w:rPr>
          <w:color w:val="000000"/>
          <w:sz w:val="28"/>
        </w:rPr>
        <w:t>1) если Z&lt;0 – вероятность банкротства максимальная (90–100%);</w:t>
      </w:r>
    </w:p>
    <w:p w:rsidR="00E05D80" w:rsidRPr="00D207D5" w:rsidRDefault="00E05D80" w:rsidP="00AA21D7">
      <w:pPr>
        <w:spacing w:line="360" w:lineRule="auto"/>
        <w:ind w:firstLine="709"/>
        <w:jc w:val="both"/>
        <w:rPr>
          <w:color w:val="000000"/>
          <w:sz w:val="28"/>
        </w:rPr>
      </w:pPr>
      <w:r w:rsidRPr="00D207D5">
        <w:rPr>
          <w:color w:val="000000"/>
          <w:sz w:val="28"/>
        </w:rPr>
        <w:t>2) если 0&lt;Z&lt;0,18 – вероятность банкротства высокая (60–80%);</w:t>
      </w:r>
    </w:p>
    <w:p w:rsidR="00E05D80" w:rsidRPr="00D207D5" w:rsidRDefault="00E05D80" w:rsidP="00AA21D7">
      <w:pPr>
        <w:spacing w:line="360" w:lineRule="auto"/>
        <w:ind w:firstLine="709"/>
        <w:jc w:val="both"/>
        <w:rPr>
          <w:color w:val="000000"/>
          <w:sz w:val="28"/>
        </w:rPr>
      </w:pPr>
      <w:r w:rsidRPr="00D207D5">
        <w:rPr>
          <w:color w:val="000000"/>
          <w:sz w:val="28"/>
        </w:rPr>
        <w:t>3) если 0,18&lt;Z&lt;0,32 – вероятность банкротства средняя (35–50%);</w:t>
      </w:r>
    </w:p>
    <w:p w:rsidR="00E05D80" w:rsidRPr="00D207D5" w:rsidRDefault="00E05D80" w:rsidP="00AA21D7">
      <w:pPr>
        <w:spacing w:line="360" w:lineRule="auto"/>
        <w:ind w:firstLine="709"/>
        <w:jc w:val="both"/>
        <w:rPr>
          <w:color w:val="000000"/>
          <w:sz w:val="28"/>
        </w:rPr>
      </w:pPr>
      <w:r w:rsidRPr="00D207D5">
        <w:rPr>
          <w:color w:val="000000"/>
          <w:sz w:val="28"/>
        </w:rPr>
        <w:t>4) если 0,32&lt;Z&lt;0,42 – вероятность банкротства низкая (15–20%);</w:t>
      </w:r>
    </w:p>
    <w:p w:rsidR="00E05D80" w:rsidRPr="00D207D5" w:rsidRDefault="00E05D80" w:rsidP="00AA21D7">
      <w:pPr>
        <w:spacing w:line="360" w:lineRule="auto"/>
        <w:ind w:firstLine="709"/>
        <w:jc w:val="both"/>
        <w:rPr>
          <w:color w:val="000000"/>
          <w:sz w:val="28"/>
        </w:rPr>
      </w:pPr>
      <w:r w:rsidRPr="00D207D5">
        <w:rPr>
          <w:color w:val="000000"/>
          <w:sz w:val="28"/>
        </w:rPr>
        <w:t>5) если Z&gt;0,42 – вероятность банкротства минимальна (до 10%).</w:t>
      </w:r>
    </w:p>
    <w:p w:rsidR="00E05D80" w:rsidRPr="00D207D5" w:rsidRDefault="00E05D80" w:rsidP="00AA21D7">
      <w:pPr>
        <w:spacing w:line="360" w:lineRule="auto"/>
        <w:ind w:firstLine="709"/>
        <w:jc w:val="both"/>
        <w:rPr>
          <w:color w:val="000000"/>
          <w:sz w:val="28"/>
        </w:rPr>
      </w:pPr>
      <w:r w:rsidRPr="00D207D5">
        <w:rPr>
          <w:color w:val="000000"/>
          <w:sz w:val="28"/>
        </w:rPr>
        <w:t>7. Пятифакторная модель прогнозирования банкротства Э. Альтмана.</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rFonts w:eastAsia="TimesNewRoman"/>
          <w:color w:val="000000"/>
          <w:sz w:val="28"/>
        </w:rPr>
      </w:pPr>
      <w:r w:rsidRPr="00D207D5">
        <w:rPr>
          <w:color w:val="000000"/>
          <w:sz w:val="28"/>
        </w:rPr>
        <w:t>Z = 1,2×</w:t>
      </w:r>
      <w:r w:rsidRPr="00D207D5">
        <w:rPr>
          <w:rFonts w:eastAsia="TimesNewRoman"/>
          <w:color w:val="000000"/>
          <w:sz w:val="28"/>
        </w:rPr>
        <w:t xml:space="preserve">Х1 </w:t>
      </w:r>
      <w:r w:rsidRPr="00D207D5">
        <w:rPr>
          <w:color w:val="000000"/>
          <w:sz w:val="28"/>
        </w:rPr>
        <w:t>+ 1,4×</w:t>
      </w:r>
      <w:r w:rsidRPr="00D207D5">
        <w:rPr>
          <w:rFonts w:eastAsia="TimesNewRoman"/>
          <w:color w:val="000000"/>
          <w:sz w:val="28"/>
        </w:rPr>
        <w:t xml:space="preserve">Х2 </w:t>
      </w:r>
      <w:r w:rsidRPr="00D207D5">
        <w:rPr>
          <w:color w:val="000000"/>
          <w:sz w:val="28"/>
        </w:rPr>
        <w:t>+ 3,3×</w:t>
      </w:r>
      <w:r w:rsidRPr="00D207D5">
        <w:rPr>
          <w:rFonts w:eastAsia="TimesNewRoman"/>
          <w:color w:val="000000"/>
          <w:sz w:val="28"/>
        </w:rPr>
        <w:t xml:space="preserve">Х3 </w:t>
      </w:r>
      <w:r w:rsidRPr="00D207D5">
        <w:rPr>
          <w:color w:val="000000"/>
          <w:sz w:val="28"/>
        </w:rPr>
        <w:t>+ 0,6×</w:t>
      </w:r>
      <w:r w:rsidRPr="00D207D5">
        <w:rPr>
          <w:rFonts w:eastAsia="TimesNewRoman"/>
          <w:color w:val="000000"/>
          <w:sz w:val="28"/>
        </w:rPr>
        <w:t xml:space="preserve">Х4 </w:t>
      </w:r>
      <w:r w:rsidRPr="00D207D5">
        <w:rPr>
          <w:color w:val="000000"/>
          <w:sz w:val="28"/>
        </w:rPr>
        <w:t>+ 0,999×</w:t>
      </w:r>
      <w:r w:rsidRPr="00D207D5">
        <w:rPr>
          <w:rFonts w:eastAsia="TimesNewRoman"/>
          <w:color w:val="000000"/>
          <w:sz w:val="28"/>
        </w:rPr>
        <w:t>Х5,</w:t>
      </w:r>
      <w:r w:rsidRPr="00D207D5">
        <w:rPr>
          <w:rFonts w:eastAsia="TimesNewRoman"/>
          <w:color w:val="000000"/>
          <w:sz w:val="28"/>
        </w:rPr>
        <w:tab/>
      </w:r>
      <w:r w:rsidRPr="00D207D5">
        <w:rPr>
          <w:rFonts w:eastAsia="TimesNewRoman"/>
          <w:color w:val="000000"/>
          <w:sz w:val="28"/>
        </w:rPr>
        <w:tab/>
        <w:t>(15)</w:t>
      </w:r>
    </w:p>
    <w:p w:rsidR="00130DE9" w:rsidRDefault="00130DE9"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r w:rsidRPr="00D207D5">
        <w:rPr>
          <w:color w:val="000000"/>
          <w:sz w:val="28"/>
        </w:rPr>
        <w:t>где Z – вероятность банкротства;</w:t>
      </w:r>
    </w:p>
    <w:p w:rsidR="00E05D80" w:rsidRPr="00D207D5" w:rsidRDefault="00E05D80" w:rsidP="00AA21D7">
      <w:pPr>
        <w:spacing w:line="360" w:lineRule="auto"/>
        <w:ind w:firstLine="709"/>
        <w:jc w:val="both"/>
        <w:rPr>
          <w:rFonts w:eastAsia="TimesNewRoman"/>
          <w:color w:val="000000"/>
          <w:sz w:val="28"/>
        </w:rPr>
      </w:pPr>
      <w:r w:rsidRPr="00D207D5">
        <w:rPr>
          <w:color w:val="000000"/>
          <w:sz w:val="28"/>
        </w:rPr>
        <w:t>Х1 – отношение оборотного капитала к сумме активов;</w:t>
      </w:r>
    </w:p>
    <w:p w:rsidR="00E05D80" w:rsidRPr="00D207D5" w:rsidRDefault="00E05D80" w:rsidP="00AA21D7">
      <w:pPr>
        <w:spacing w:line="360" w:lineRule="auto"/>
        <w:ind w:firstLine="709"/>
        <w:jc w:val="both"/>
        <w:rPr>
          <w:color w:val="000000"/>
          <w:sz w:val="28"/>
        </w:rPr>
      </w:pPr>
      <w:r w:rsidRPr="00D207D5">
        <w:rPr>
          <w:color w:val="000000"/>
          <w:sz w:val="28"/>
        </w:rPr>
        <w:t>Х2 - отношение нераспределенной прибыли к сумме активов;</w:t>
      </w:r>
    </w:p>
    <w:p w:rsidR="00E05D80" w:rsidRPr="00D207D5" w:rsidRDefault="00E05D80" w:rsidP="00AA21D7">
      <w:pPr>
        <w:spacing w:line="360" w:lineRule="auto"/>
        <w:ind w:firstLine="709"/>
        <w:jc w:val="both"/>
        <w:rPr>
          <w:color w:val="000000"/>
          <w:sz w:val="28"/>
        </w:rPr>
      </w:pPr>
      <w:r w:rsidRPr="00D207D5">
        <w:rPr>
          <w:color w:val="000000"/>
          <w:sz w:val="28"/>
        </w:rPr>
        <w:t>Х3 - отношение операционной прибыли к сумме активов;</w:t>
      </w:r>
    </w:p>
    <w:p w:rsidR="00E05D80" w:rsidRPr="00D207D5" w:rsidRDefault="00E05D80" w:rsidP="00AA21D7">
      <w:pPr>
        <w:spacing w:line="360" w:lineRule="auto"/>
        <w:ind w:firstLine="709"/>
        <w:jc w:val="both"/>
        <w:rPr>
          <w:color w:val="000000"/>
          <w:sz w:val="28"/>
        </w:rPr>
      </w:pPr>
      <w:r w:rsidRPr="00D207D5">
        <w:rPr>
          <w:color w:val="000000"/>
          <w:sz w:val="28"/>
        </w:rPr>
        <w:t>Х4 – отношение рыночной стоимости акций к заемным пассивам;</w:t>
      </w:r>
    </w:p>
    <w:p w:rsidR="00E05D80" w:rsidRPr="00D207D5" w:rsidRDefault="00E05D80" w:rsidP="00AA21D7">
      <w:pPr>
        <w:spacing w:line="360" w:lineRule="auto"/>
        <w:ind w:firstLine="709"/>
        <w:jc w:val="both"/>
        <w:rPr>
          <w:color w:val="000000"/>
          <w:sz w:val="28"/>
        </w:rPr>
      </w:pPr>
      <w:r w:rsidRPr="00D207D5">
        <w:rPr>
          <w:color w:val="000000"/>
          <w:sz w:val="28"/>
        </w:rPr>
        <w:t>Х5 – отношение выручки от реализации к сумме активов.</w:t>
      </w:r>
    </w:p>
    <w:p w:rsidR="00E05D80" w:rsidRPr="00D207D5" w:rsidRDefault="00E05D80" w:rsidP="00AA21D7">
      <w:pPr>
        <w:spacing w:line="360" w:lineRule="auto"/>
        <w:ind w:firstLine="709"/>
        <w:jc w:val="both"/>
        <w:rPr>
          <w:rFonts w:eastAsia="TimesNewRoman"/>
          <w:color w:val="000000"/>
          <w:sz w:val="28"/>
        </w:rPr>
      </w:pPr>
      <w:r w:rsidRPr="00D207D5">
        <w:rPr>
          <w:rFonts w:eastAsia="TimesNewRoman"/>
          <w:color w:val="000000"/>
          <w:sz w:val="28"/>
        </w:rPr>
        <w:t>В зависимости от значения Z дается оценка вероятности банкротства предприятия по определенной шкале:</w:t>
      </w:r>
    </w:p>
    <w:p w:rsidR="00E05D80" w:rsidRPr="00D207D5" w:rsidRDefault="00E05D80" w:rsidP="00AA21D7">
      <w:pPr>
        <w:spacing w:line="360" w:lineRule="auto"/>
        <w:ind w:firstLine="709"/>
        <w:jc w:val="both"/>
        <w:rPr>
          <w:color w:val="000000"/>
          <w:sz w:val="28"/>
        </w:rPr>
      </w:pPr>
      <w:r w:rsidRPr="00D207D5">
        <w:rPr>
          <w:rFonts w:eastAsia="TimesNewRoman"/>
          <w:color w:val="000000"/>
          <w:sz w:val="28"/>
        </w:rPr>
        <w:t xml:space="preserve">1) если Z≤ </w:t>
      </w:r>
      <w:r w:rsidRPr="00D207D5">
        <w:rPr>
          <w:color w:val="000000"/>
          <w:sz w:val="28"/>
        </w:rPr>
        <w:t>1,8 – вероятность банкротства очень высокая;</w:t>
      </w:r>
    </w:p>
    <w:p w:rsidR="00E05D80" w:rsidRPr="00D207D5" w:rsidRDefault="00E05D80" w:rsidP="00AA21D7">
      <w:pPr>
        <w:spacing w:line="360" w:lineRule="auto"/>
        <w:ind w:firstLine="709"/>
        <w:jc w:val="both"/>
        <w:rPr>
          <w:color w:val="000000"/>
          <w:sz w:val="28"/>
        </w:rPr>
      </w:pPr>
      <w:r w:rsidRPr="00D207D5">
        <w:rPr>
          <w:color w:val="000000"/>
          <w:sz w:val="28"/>
        </w:rPr>
        <w:t xml:space="preserve">2) 1,8 &lt; Z </w:t>
      </w:r>
      <w:r w:rsidRPr="00D207D5">
        <w:rPr>
          <w:rFonts w:eastAsia="TimesNewRoman"/>
          <w:color w:val="000000"/>
          <w:sz w:val="28"/>
        </w:rPr>
        <w:t xml:space="preserve">≤ </w:t>
      </w:r>
      <w:r w:rsidRPr="00D207D5">
        <w:rPr>
          <w:color w:val="000000"/>
          <w:sz w:val="28"/>
        </w:rPr>
        <w:t>2,7 – вероятность наступления банкротства высокая;</w:t>
      </w:r>
    </w:p>
    <w:p w:rsidR="00E05D80" w:rsidRPr="00D207D5" w:rsidRDefault="00E05D80" w:rsidP="00AA21D7">
      <w:pPr>
        <w:spacing w:line="360" w:lineRule="auto"/>
        <w:ind w:firstLine="709"/>
        <w:jc w:val="both"/>
        <w:rPr>
          <w:color w:val="000000"/>
          <w:sz w:val="28"/>
        </w:rPr>
      </w:pPr>
      <w:r w:rsidRPr="00D207D5">
        <w:rPr>
          <w:color w:val="000000"/>
          <w:sz w:val="28"/>
        </w:rPr>
        <w:t>3) 2,7 &lt; Z &lt; 2,9 – возможная вероятность наступления банкротства;</w:t>
      </w:r>
    </w:p>
    <w:p w:rsidR="00E05D80" w:rsidRPr="00D207D5" w:rsidRDefault="00E05D80" w:rsidP="00AA21D7">
      <w:pPr>
        <w:spacing w:line="360" w:lineRule="auto"/>
        <w:ind w:firstLine="709"/>
        <w:jc w:val="both"/>
        <w:rPr>
          <w:rFonts w:eastAsia="TimesNewRoman"/>
          <w:color w:val="000000"/>
          <w:sz w:val="28"/>
        </w:rPr>
      </w:pPr>
      <w:r w:rsidRPr="00D207D5">
        <w:rPr>
          <w:color w:val="000000"/>
          <w:sz w:val="28"/>
        </w:rPr>
        <w:t>4) Z</w:t>
      </w:r>
      <w:r w:rsidRPr="00D207D5">
        <w:rPr>
          <w:rFonts w:eastAsia="TimesNewRoman"/>
          <w:color w:val="000000"/>
          <w:sz w:val="28"/>
        </w:rPr>
        <w:t xml:space="preserve"> ≥ </w:t>
      </w:r>
      <w:r w:rsidRPr="00D207D5">
        <w:rPr>
          <w:color w:val="000000"/>
          <w:sz w:val="28"/>
        </w:rPr>
        <w:t>2,9 – очень низкая вероятность наступления банкротства.</w:t>
      </w:r>
    </w:p>
    <w:p w:rsidR="00E05D80" w:rsidRPr="00D207D5" w:rsidRDefault="00E05D80" w:rsidP="00AA21D7">
      <w:pPr>
        <w:spacing w:line="360" w:lineRule="auto"/>
        <w:ind w:firstLine="709"/>
        <w:jc w:val="both"/>
        <w:rPr>
          <w:color w:val="000000"/>
          <w:sz w:val="28"/>
        </w:rPr>
      </w:pPr>
      <w:r w:rsidRPr="00D207D5">
        <w:rPr>
          <w:color w:val="000000"/>
          <w:sz w:val="28"/>
        </w:rPr>
        <w:t>Таким образом, данные методики оценки и прогнозирования банкротства позволяют с достаточно высокой степенью точности предсказывать наступление финансовых кризисов на предприятии. Помимо прочего, данные методы перспективны для оценки надежности и платежеспособности контрагентов, что особенно в современных российских условиях, когда от контрагентов зачастую зависит финансовая устойчивость предприятия [21, с. 150–188].</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p>
    <w:p w:rsidR="00B50339" w:rsidRPr="00130DE9" w:rsidRDefault="00E05D80" w:rsidP="00AA21D7">
      <w:pPr>
        <w:spacing w:line="360" w:lineRule="auto"/>
        <w:ind w:firstLine="709"/>
        <w:jc w:val="both"/>
        <w:rPr>
          <w:b/>
          <w:color w:val="000000"/>
          <w:sz w:val="28"/>
        </w:rPr>
      </w:pPr>
      <w:r w:rsidRPr="00D207D5">
        <w:rPr>
          <w:color w:val="000000"/>
          <w:sz w:val="28"/>
        </w:rPr>
        <w:br w:type="page"/>
      </w:r>
      <w:r w:rsidR="00130DE9" w:rsidRPr="00130DE9">
        <w:rPr>
          <w:b/>
          <w:color w:val="000000"/>
          <w:sz w:val="28"/>
        </w:rPr>
        <w:t>2. Анализ оценки финансового состояния ООО «Маркет-сервис»</w:t>
      </w:r>
    </w:p>
    <w:p w:rsidR="00997889" w:rsidRPr="00D207D5" w:rsidRDefault="00997889" w:rsidP="00AA21D7">
      <w:pPr>
        <w:spacing w:line="360" w:lineRule="auto"/>
        <w:ind w:firstLine="709"/>
        <w:jc w:val="both"/>
        <w:rPr>
          <w:color w:val="000000"/>
          <w:sz w:val="28"/>
        </w:rPr>
      </w:pPr>
    </w:p>
    <w:p w:rsidR="008F2BD9" w:rsidRPr="00130DE9" w:rsidRDefault="008F2BD9" w:rsidP="00AA21D7">
      <w:pPr>
        <w:spacing w:line="360" w:lineRule="auto"/>
        <w:ind w:firstLine="709"/>
        <w:jc w:val="both"/>
        <w:rPr>
          <w:b/>
          <w:color w:val="000000"/>
          <w:sz w:val="28"/>
        </w:rPr>
      </w:pPr>
      <w:r w:rsidRPr="00130DE9">
        <w:rPr>
          <w:b/>
          <w:color w:val="000000"/>
          <w:sz w:val="28"/>
        </w:rPr>
        <w:t xml:space="preserve">2.1 </w:t>
      </w:r>
      <w:r w:rsidR="00452B8D" w:rsidRPr="00130DE9">
        <w:rPr>
          <w:b/>
          <w:color w:val="000000"/>
          <w:sz w:val="28"/>
        </w:rPr>
        <w:t>Технико-экономическая характеристика предприятия</w:t>
      </w:r>
    </w:p>
    <w:p w:rsidR="0040123D" w:rsidRPr="00D207D5" w:rsidRDefault="0040123D" w:rsidP="00AA21D7">
      <w:pPr>
        <w:spacing w:line="360" w:lineRule="auto"/>
        <w:ind w:firstLine="709"/>
        <w:jc w:val="both"/>
        <w:rPr>
          <w:color w:val="000000"/>
          <w:sz w:val="28"/>
        </w:rPr>
      </w:pPr>
    </w:p>
    <w:p w:rsidR="00452B8D" w:rsidRPr="00D207D5" w:rsidRDefault="00452B8D" w:rsidP="00AA21D7">
      <w:pPr>
        <w:spacing w:line="360" w:lineRule="auto"/>
        <w:ind w:firstLine="709"/>
        <w:jc w:val="both"/>
        <w:rPr>
          <w:color w:val="000000"/>
          <w:sz w:val="28"/>
        </w:rPr>
      </w:pPr>
      <w:r w:rsidRPr="00D207D5">
        <w:rPr>
          <w:color w:val="000000"/>
          <w:sz w:val="28"/>
        </w:rPr>
        <w:t>Создание и деятельность общества с ограниченной ответственностью регулируются кроме Гражданского кодекса Российской Федерации, Федеральным законом Российской Федерации «Об обществах с ограниченной ответственностью».</w:t>
      </w:r>
    </w:p>
    <w:p w:rsidR="00452B8D" w:rsidRPr="00D207D5" w:rsidRDefault="00452B8D" w:rsidP="00AA21D7">
      <w:pPr>
        <w:spacing w:line="360" w:lineRule="auto"/>
        <w:ind w:firstLine="709"/>
        <w:jc w:val="both"/>
        <w:rPr>
          <w:color w:val="000000"/>
          <w:sz w:val="28"/>
        </w:rPr>
      </w:pPr>
      <w:r w:rsidRPr="00D207D5">
        <w:rPr>
          <w:color w:val="000000"/>
          <w:sz w:val="28"/>
        </w:rPr>
        <w:t>Учредительными документами общества с ограниченной ответственностью являются договор, подписанный его учредителями, и утвержденный ими устав.</w:t>
      </w:r>
    </w:p>
    <w:p w:rsidR="00452B8D" w:rsidRPr="00D207D5" w:rsidRDefault="00452B8D" w:rsidP="00AA21D7">
      <w:pPr>
        <w:spacing w:line="360" w:lineRule="auto"/>
        <w:ind w:firstLine="709"/>
        <w:jc w:val="both"/>
        <w:rPr>
          <w:color w:val="000000"/>
          <w:sz w:val="28"/>
        </w:rPr>
      </w:pPr>
      <w:r w:rsidRPr="00D207D5">
        <w:rPr>
          <w:color w:val="000000"/>
          <w:sz w:val="28"/>
        </w:rPr>
        <w:t>Учредителем ООО</w:t>
      </w:r>
      <w:r w:rsidR="00E05D80" w:rsidRPr="00D207D5">
        <w:rPr>
          <w:color w:val="000000"/>
          <w:sz w:val="28"/>
        </w:rPr>
        <w:t> «</w:t>
      </w:r>
      <w:r w:rsidRPr="00D207D5">
        <w:rPr>
          <w:color w:val="000000"/>
          <w:sz w:val="28"/>
        </w:rPr>
        <w:t>Маркет-Сервис» является единственный участник, занимающий должность директора. Им для обеспечения деятельности ООО</w:t>
      </w:r>
      <w:r w:rsidR="00E05D80" w:rsidRPr="00D207D5">
        <w:rPr>
          <w:color w:val="000000"/>
          <w:sz w:val="28"/>
        </w:rPr>
        <w:t> «</w:t>
      </w:r>
      <w:r w:rsidRPr="00D207D5">
        <w:rPr>
          <w:color w:val="000000"/>
          <w:sz w:val="28"/>
        </w:rPr>
        <w:t>Маркет-Сервис» за счет вклада образован уставной капитал в размере 10 тысяч рублей.</w:t>
      </w:r>
    </w:p>
    <w:p w:rsidR="00452B8D" w:rsidRPr="00D207D5" w:rsidRDefault="00452B8D" w:rsidP="00AA21D7">
      <w:pPr>
        <w:spacing w:line="360" w:lineRule="auto"/>
        <w:ind w:firstLine="709"/>
        <w:jc w:val="both"/>
        <w:rPr>
          <w:color w:val="000000"/>
          <w:sz w:val="28"/>
        </w:rPr>
      </w:pPr>
      <w:r w:rsidRPr="00D207D5">
        <w:rPr>
          <w:color w:val="000000"/>
          <w:sz w:val="28"/>
        </w:rPr>
        <w:t>Для достижения целей своей деятельности ООО</w:t>
      </w:r>
      <w:r w:rsidR="00E05D80" w:rsidRPr="00D207D5">
        <w:rPr>
          <w:color w:val="000000"/>
          <w:sz w:val="28"/>
        </w:rPr>
        <w:t> «</w:t>
      </w:r>
      <w:r w:rsidRPr="00D207D5">
        <w:rPr>
          <w:color w:val="000000"/>
          <w:sz w:val="28"/>
        </w:rPr>
        <w:t>Маркет-Сервис» может от своего имени приобретать и осуществлять имущественные и личные неимущественные права, заключать сделки, несет обязанности, необходимые для осуществления любых видов деятельности, не запрещенных законом; может заниматься лицензируемыми видами деятельности при наличии лицензии; вправе открывать банковские счета на территории РФ и за ее пределами, быть истцом и ответчиком в суде.</w:t>
      </w:r>
    </w:p>
    <w:p w:rsidR="00452B8D" w:rsidRPr="00D207D5" w:rsidRDefault="00452B8D" w:rsidP="00AA21D7">
      <w:pPr>
        <w:spacing w:line="360" w:lineRule="auto"/>
        <w:ind w:firstLine="709"/>
        <w:jc w:val="both"/>
        <w:rPr>
          <w:color w:val="000000"/>
          <w:sz w:val="28"/>
        </w:rPr>
      </w:pPr>
      <w:r w:rsidRPr="00D207D5">
        <w:rPr>
          <w:color w:val="000000"/>
          <w:sz w:val="28"/>
        </w:rPr>
        <w:t>Общество осуществляет владение, пользование и распоряжение своим имуществом в соответствии с его назначением и целями деятельности ООО</w:t>
      </w:r>
      <w:r w:rsidR="00E05D80" w:rsidRPr="00D207D5">
        <w:rPr>
          <w:color w:val="000000"/>
          <w:sz w:val="28"/>
        </w:rPr>
        <w:t> «</w:t>
      </w:r>
      <w:r w:rsidRPr="00D207D5">
        <w:rPr>
          <w:color w:val="000000"/>
          <w:sz w:val="28"/>
        </w:rPr>
        <w:t>Маркет-Сервис». Имущество общества учитывается на его самостоятельном балансе.</w:t>
      </w:r>
    </w:p>
    <w:p w:rsidR="001C1FBF" w:rsidRPr="00D207D5" w:rsidRDefault="00452B8D" w:rsidP="00AA21D7">
      <w:pPr>
        <w:spacing w:line="360" w:lineRule="auto"/>
        <w:ind w:firstLine="709"/>
        <w:jc w:val="both"/>
        <w:rPr>
          <w:color w:val="000000"/>
          <w:sz w:val="28"/>
        </w:rPr>
      </w:pPr>
      <w:r w:rsidRPr="00D207D5">
        <w:rPr>
          <w:color w:val="000000"/>
          <w:sz w:val="28"/>
        </w:rPr>
        <w:t>Участник осуществляет управление делами, получение прибыли и полной информации о деятельности общества. Прибыль ООО</w:t>
      </w:r>
      <w:r w:rsidR="00E05D80" w:rsidRPr="00D207D5">
        <w:rPr>
          <w:color w:val="000000"/>
          <w:sz w:val="28"/>
        </w:rPr>
        <w:t> «</w:t>
      </w:r>
      <w:r w:rsidRPr="00D207D5">
        <w:rPr>
          <w:color w:val="000000"/>
          <w:sz w:val="28"/>
        </w:rPr>
        <w:t>Маркет-Сервис» после уплаты налогов и иных обязательных платежей подлежит распределению участнику.</w:t>
      </w:r>
    </w:p>
    <w:p w:rsidR="001C1FBF" w:rsidRPr="00D207D5" w:rsidRDefault="00452B8D" w:rsidP="00AA21D7">
      <w:pPr>
        <w:spacing w:line="360" w:lineRule="auto"/>
        <w:ind w:firstLine="709"/>
        <w:jc w:val="both"/>
        <w:rPr>
          <w:color w:val="000000"/>
          <w:sz w:val="28"/>
        </w:rPr>
      </w:pPr>
      <w:r w:rsidRPr="00D207D5">
        <w:rPr>
          <w:color w:val="000000"/>
          <w:sz w:val="28"/>
        </w:rPr>
        <w:t>При осуществлении деятельности общество ведет оперативный, бухгалтерский и статистический учет в соответствии с порядком, установленным законодательством Российской Федерации.</w:t>
      </w:r>
    </w:p>
    <w:p w:rsidR="00452B8D" w:rsidRPr="00D207D5" w:rsidRDefault="00452B8D" w:rsidP="00AA21D7">
      <w:pPr>
        <w:spacing w:line="360" w:lineRule="auto"/>
        <w:ind w:firstLine="709"/>
        <w:jc w:val="both"/>
        <w:rPr>
          <w:color w:val="000000"/>
          <w:sz w:val="28"/>
        </w:rPr>
      </w:pPr>
      <w:r w:rsidRPr="00D207D5">
        <w:rPr>
          <w:color w:val="000000"/>
          <w:sz w:val="28"/>
        </w:rPr>
        <w:t>Для производственной деятельности ООО</w:t>
      </w:r>
      <w:r w:rsidR="00E05D80" w:rsidRPr="00D207D5">
        <w:rPr>
          <w:color w:val="000000"/>
          <w:sz w:val="28"/>
        </w:rPr>
        <w:t> «</w:t>
      </w:r>
      <w:r w:rsidRPr="00D207D5">
        <w:rPr>
          <w:color w:val="000000"/>
          <w:sz w:val="28"/>
        </w:rPr>
        <w:t>Маркет-Сервис» имеет все необходимые производственные мощности, технологическое оснащение, квалифи</w:t>
      </w:r>
      <w:r w:rsidR="00452D16" w:rsidRPr="00D207D5">
        <w:rPr>
          <w:color w:val="000000"/>
          <w:sz w:val="28"/>
        </w:rPr>
        <w:t>цированные кадры рабочих и инженерно-технических рабочих.</w:t>
      </w:r>
    </w:p>
    <w:p w:rsidR="0040220D" w:rsidRPr="00D207D5" w:rsidRDefault="00452B8D" w:rsidP="00AA21D7">
      <w:pPr>
        <w:spacing w:line="360" w:lineRule="auto"/>
        <w:ind w:firstLine="709"/>
        <w:jc w:val="both"/>
        <w:rPr>
          <w:color w:val="000000"/>
          <w:sz w:val="28"/>
        </w:rPr>
      </w:pPr>
      <w:r w:rsidRPr="00D207D5">
        <w:rPr>
          <w:color w:val="000000"/>
          <w:sz w:val="28"/>
        </w:rPr>
        <w:t xml:space="preserve">Местонахождение: </w:t>
      </w:r>
      <w:r w:rsidR="0040220D" w:rsidRPr="00D207D5">
        <w:rPr>
          <w:color w:val="000000"/>
          <w:sz w:val="28"/>
        </w:rPr>
        <w:t>Российская Федерация, Республика Башкортостан</w:t>
      </w:r>
      <w:r w:rsidRPr="00D207D5">
        <w:rPr>
          <w:color w:val="000000"/>
          <w:sz w:val="28"/>
        </w:rPr>
        <w:t xml:space="preserve">, </w:t>
      </w:r>
      <w:r w:rsidR="00E05D80" w:rsidRPr="00D207D5">
        <w:rPr>
          <w:color w:val="000000"/>
          <w:sz w:val="28"/>
        </w:rPr>
        <w:t>г. Уфа</w:t>
      </w:r>
      <w:r w:rsidRPr="00D207D5">
        <w:rPr>
          <w:color w:val="000000"/>
          <w:sz w:val="28"/>
        </w:rPr>
        <w:t>, ул.</w:t>
      </w:r>
      <w:r w:rsidR="00E05D80" w:rsidRPr="00D207D5">
        <w:rPr>
          <w:color w:val="000000"/>
          <w:sz w:val="28"/>
        </w:rPr>
        <w:t> Малая</w:t>
      </w:r>
      <w:r w:rsidRPr="00D207D5">
        <w:rPr>
          <w:color w:val="000000"/>
          <w:sz w:val="28"/>
        </w:rPr>
        <w:t xml:space="preserve"> Силикатная, 34.</w:t>
      </w:r>
    </w:p>
    <w:p w:rsidR="00452B8D" w:rsidRPr="00D207D5" w:rsidRDefault="00452B8D" w:rsidP="00AA21D7">
      <w:pPr>
        <w:spacing w:line="360" w:lineRule="auto"/>
        <w:ind w:firstLine="709"/>
        <w:jc w:val="both"/>
        <w:rPr>
          <w:color w:val="000000"/>
          <w:sz w:val="28"/>
        </w:rPr>
      </w:pPr>
      <w:r w:rsidRPr="00D207D5">
        <w:rPr>
          <w:color w:val="000000"/>
          <w:sz w:val="28"/>
        </w:rPr>
        <w:t>Основной вид деятельности предприятия: производство товарного бетона, кладочного раствора, фундаментных блоков.</w:t>
      </w:r>
    </w:p>
    <w:p w:rsidR="00452B8D" w:rsidRPr="00D207D5" w:rsidRDefault="00452B8D" w:rsidP="00AA21D7">
      <w:pPr>
        <w:spacing w:line="360" w:lineRule="auto"/>
        <w:ind w:firstLine="709"/>
        <w:jc w:val="both"/>
        <w:rPr>
          <w:color w:val="000000"/>
          <w:sz w:val="28"/>
        </w:rPr>
      </w:pPr>
      <w:r w:rsidRPr="00D207D5">
        <w:rPr>
          <w:color w:val="000000"/>
          <w:sz w:val="28"/>
        </w:rPr>
        <w:t>Общество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452B8D" w:rsidRPr="00D207D5" w:rsidRDefault="00452B8D" w:rsidP="00AA21D7">
      <w:pPr>
        <w:spacing w:line="360" w:lineRule="auto"/>
        <w:ind w:firstLine="709"/>
        <w:jc w:val="both"/>
        <w:rPr>
          <w:color w:val="000000"/>
          <w:sz w:val="28"/>
        </w:rPr>
      </w:pPr>
      <w:r w:rsidRPr="00D207D5">
        <w:rPr>
          <w:color w:val="000000"/>
          <w:sz w:val="28"/>
        </w:rPr>
        <w:t>Реализация продукции, выполнение работ и предоставление услуг осуществляются по ценам и тарифам, устанавливаемым самостоятельно.</w:t>
      </w:r>
    </w:p>
    <w:p w:rsidR="00452B8D" w:rsidRPr="00D207D5" w:rsidRDefault="00452B8D" w:rsidP="00AA21D7">
      <w:pPr>
        <w:spacing w:line="360" w:lineRule="auto"/>
        <w:ind w:firstLine="709"/>
        <w:jc w:val="both"/>
        <w:rPr>
          <w:color w:val="000000"/>
          <w:sz w:val="28"/>
        </w:rPr>
      </w:pPr>
      <w:r w:rsidRPr="00D207D5">
        <w:rPr>
          <w:color w:val="000000"/>
          <w:sz w:val="28"/>
        </w:rPr>
        <w:t>Основными поставщиками сырья для производственной деятельности являются: ООО</w:t>
      </w:r>
      <w:r w:rsidR="00E05D80" w:rsidRPr="00D207D5">
        <w:rPr>
          <w:color w:val="000000"/>
          <w:sz w:val="28"/>
        </w:rPr>
        <w:t> «</w:t>
      </w:r>
      <w:r w:rsidRPr="00D207D5">
        <w:rPr>
          <w:color w:val="000000"/>
          <w:sz w:val="28"/>
        </w:rPr>
        <w:t xml:space="preserve">Рико»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ЮрАспект»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РегионТехСтрой»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Оптэкс»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Симат» </w:t>
      </w:r>
      <w:r w:rsidR="00E05D80" w:rsidRPr="00D207D5">
        <w:rPr>
          <w:color w:val="000000"/>
          <w:sz w:val="28"/>
        </w:rPr>
        <w:t>г. Уфа</w:t>
      </w:r>
      <w:r w:rsidRPr="00D207D5">
        <w:rPr>
          <w:color w:val="000000"/>
          <w:sz w:val="28"/>
        </w:rPr>
        <w:t>.</w:t>
      </w:r>
    </w:p>
    <w:p w:rsidR="00452B8D" w:rsidRPr="00D207D5" w:rsidRDefault="00452B8D" w:rsidP="00AA21D7">
      <w:pPr>
        <w:spacing w:line="360" w:lineRule="auto"/>
        <w:ind w:firstLine="709"/>
        <w:jc w:val="both"/>
        <w:rPr>
          <w:color w:val="000000"/>
          <w:sz w:val="28"/>
        </w:rPr>
      </w:pPr>
      <w:r w:rsidRPr="00D207D5">
        <w:rPr>
          <w:color w:val="000000"/>
          <w:sz w:val="28"/>
        </w:rPr>
        <w:t>Основными покупателями готовой продукции являются: ООО</w:t>
      </w:r>
      <w:r w:rsidR="00E05D80" w:rsidRPr="00D207D5">
        <w:rPr>
          <w:color w:val="000000"/>
          <w:sz w:val="28"/>
        </w:rPr>
        <w:t> «</w:t>
      </w:r>
      <w:r w:rsidRPr="00D207D5">
        <w:rPr>
          <w:color w:val="000000"/>
          <w:sz w:val="28"/>
        </w:rPr>
        <w:t>СУ</w:t>
      </w:r>
      <w:r w:rsidR="00E05D80" w:rsidRPr="00D207D5">
        <w:rPr>
          <w:color w:val="000000"/>
          <w:sz w:val="28"/>
        </w:rPr>
        <w:t>-1</w:t>
      </w:r>
      <w:r w:rsidRPr="00D207D5">
        <w:rPr>
          <w:color w:val="000000"/>
          <w:sz w:val="28"/>
        </w:rPr>
        <w:t xml:space="preserve">0»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Стройиндустрия»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УК» «Маркет-Трейд»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Башкирский Торговый союз» </w:t>
      </w:r>
      <w:r w:rsidR="00E05D80" w:rsidRPr="00D207D5">
        <w:rPr>
          <w:color w:val="000000"/>
          <w:sz w:val="28"/>
        </w:rPr>
        <w:t>г. Уфа</w:t>
      </w:r>
      <w:r w:rsidRPr="00D207D5">
        <w:rPr>
          <w:color w:val="000000"/>
          <w:sz w:val="28"/>
        </w:rPr>
        <w:t>, ООО</w:t>
      </w:r>
      <w:r w:rsidR="00E05D80" w:rsidRPr="00D207D5">
        <w:rPr>
          <w:color w:val="000000"/>
          <w:sz w:val="28"/>
        </w:rPr>
        <w:t> «</w:t>
      </w:r>
      <w:r w:rsidRPr="00D207D5">
        <w:rPr>
          <w:color w:val="000000"/>
          <w:sz w:val="28"/>
        </w:rPr>
        <w:t xml:space="preserve">СтройТехЦентр» </w:t>
      </w:r>
      <w:r w:rsidR="00E05D80" w:rsidRPr="00D207D5">
        <w:rPr>
          <w:color w:val="000000"/>
          <w:sz w:val="28"/>
        </w:rPr>
        <w:t>г. Уфа</w:t>
      </w:r>
      <w:r w:rsidRPr="00D207D5">
        <w:rPr>
          <w:color w:val="000000"/>
          <w:sz w:val="28"/>
        </w:rPr>
        <w:t>, ОАО</w:t>
      </w:r>
      <w:r w:rsidR="00E05D80" w:rsidRPr="00D207D5">
        <w:rPr>
          <w:color w:val="000000"/>
          <w:sz w:val="28"/>
        </w:rPr>
        <w:t> «</w:t>
      </w:r>
      <w:r w:rsidRPr="00D207D5">
        <w:rPr>
          <w:color w:val="000000"/>
          <w:sz w:val="28"/>
        </w:rPr>
        <w:t xml:space="preserve">СтройПроектЦентр» </w:t>
      </w:r>
      <w:r w:rsidR="00E05D80" w:rsidRPr="00D207D5">
        <w:rPr>
          <w:color w:val="000000"/>
          <w:sz w:val="28"/>
        </w:rPr>
        <w:t>г. Уфа</w:t>
      </w:r>
      <w:r w:rsidRPr="00D207D5">
        <w:rPr>
          <w:color w:val="000000"/>
          <w:sz w:val="28"/>
        </w:rPr>
        <w:t>.</w:t>
      </w:r>
    </w:p>
    <w:p w:rsidR="00D000D7" w:rsidRPr="00D207D5" w:rsidRDefault="00452B8D" w:rsidP="00AA21D7">
      <w:pPr>
        <w:spacing w:line="360" w:lineRule="auto"/>
        <w:ind w:firstLine="709"/>
        <w:jc w:val="both"/>
        <w:rPr>
          <w:color w:val="000000"/>
          <w:sz w:val="28"/>
        </w:rPr>
      </w:pPr>
      <w:r w:rsidRPr="00D207D5">
        <w:rPr>
          <w:color w:val="000000"/>
          <w:sz w:val="28"/>
        </w:rPr>
        <w:t>ООО</w:t>
      </w:r>
      <w:r w:rsidR="00E05D80" w:rsidRPr="00D207D5">
        <w:rPr>
          <w:color w:val="000000"/>
          <w:sz w:val="28"/>
        </w:rPr>
        <w:t> «</w:t>
      </w:r>
      <w:r w:rsidRPr="00D207D5">
        <w:rPr>
          <w:color w:val="000000"/>
          <w:sz w:val="28"/>
        </w:rPr>
        <w:t xml:space="preserve">Маркет-Сервис» обладает достаточной материально-технической базой для осуществления производственной деятельности: 3 склада цемента, фасовочная машина, 2 компрессорные станции, бетоносмесительная установка, 2 бетономешалки, металлоформы для производства фундаментных блоков. Для погрузочно-разгрузочных работ имеется 2 автопогрузчика, а для доставки </w:t>
      </w:r>
      <w:r w:rsidR="00A444DC" w:rsidRPr="00D207D5">
        <w:rPr>
          <w:color w:val="000000"/>
          <w:sz w:val="28"/>
        </w:rPr>
        <w:t>раствороб</w:t>
      </w:r>
      <w:r w:rsidR="00A444DC">
        <w:rPr>
          <w:color w:val="000000"/>
          <w:sz w:val="28"/>
        </w:rPr>
        <w:t>е</w:t>
      </w:r>
      <w:r w:rsidR="00A444DC" w:rsidRPr="00D207D5">
        <w:rPr>
          <w:color w:val="000000"/>
          <w:sz w:val="28"/>
        </w:rPr>
        <w:t>тонной</w:t>
      </w:r>
      <w:r w:rsidR="0040123D" w:rsidRPr="00D207D5">
        <w:rPr>
          <w:color w:val="000000"/>
          <w:sz w:val="28"/>
        </w:rPr>
        <w:t xml:space="preserve"> продукции 3</w:t>
      </w:r>
      <w:r w:rsidRPr="00D207D5">
        <w:rPr>
          <w:color w:val="000000"/>
          <w:sz w:val="28"/>
        </w:rPr>
        <w:t xml:space="preserve"> автобетоносмесителя.</w:t>
      </w:r>
    </w:p>
    <w:p w:rsidR="00452B8D" w:rsidRPr="00D207D5" w:rsidRDefault="00D000D7" w:rsidP="00AA21D7">
      <w:pPr>
        <w:spacing w:line="360" w:lineRule="auto"/>
        <w:ind w:firstLine="709"/>
        <w:jc w:val="both"/>
        <w:rPr>
          <w:color w:val="000000"/>
          <w:sz w:val="28"/>
        </w:rPr>
      </w:pPr>
      <w:r w:rsidRPr="00D207D5">
        <w:rPr>
          <w:color w:val="000000"/>
          <w:sz w:val="28"/>
        </w:rPr>
        <w:t>Структура руководства предприятия имеет обычную для многих производственных предприятий модель.</w:t>
      </w:r>
    </w:p>
    <w:p w:rsidR="00452B8D" w:rsidRPr="00D207D5" w:rsidRDefault="00452B8D" w:rsidP="00AA21D7">
      <w:pPr>
        <w:spacing w:line="360" w:lineRule="auto"/>
        <w:ind w:firstLine="709"/>
        <w:jc w:val="both"/>
        <w:rPr>
          <w:color w:val="000000"/>
          <w:sz w:val="28"/>
        </w:rPr>
      </w:pPr>
      <w:r w:rsidRPr="00D207D5">
        <w:rPr>
          <w:color w:val="000000"/>
          <w:sz w:val="28"/>
        </w:rPr>
        <w:t>Бухгалтерия учитывает и фиксирует всю хозяйственную деятельность и состоит из четырех бухгалтеров, один из которых главный бухгалтер.</w:t>
      </w:r>
    </w:p>
    <w:p w:rsidR="00452B8D" w:rsidRPr="00D207D5" w:rsidRDefault="00452B8D" w:rsidP="00AA21D7">
      <w:pPr>
        <w:spacing w:line="360" w:lineRule="auto"/>
        <w:ind w:firstLine="709"/>
        <w:jc w:val="both"/>
        <w:rPr>
          <w:color w:val="000000"/>
          <w:sz w:val="28"/>
        </w:rPr>
      </w:pPr>
      <w:r w:rsidRPr="00D207D5">
        <w:rPr>
          <w:color w:val="000000"/>
          <w:sz w:val="28"/>
        </w:rPr>
        <w:t>Основное звено предприятия – это производство. Оно состоит из основного и вспомогательного. Начальник производства руководит всеми производственными задачами.</w:t>
      </w:r>
    </w:p>
    <w:p w:rsidR="00452B8D" w:rsidRPr="00D207D5" w:rsidRDefault="00452B8D" w:rsidP="00AA21D7">
      <w:pPr>
        <w:spacing w:line="360" w:lineRule="auto"/>
        <w:ind w:firstLine="709"/>
        <w:jc w:val="both"/>
        <w:rPr>
          <w:color w:val="000000"/>
          <w:sz w:val="28"/>
        </w:rPr>
      </w:pPr>
      <w:r w:rsidRPr="00D207D5">
        <w:rPr>
          <w:color w:val="000000"/>
          <w:sz w:val="28"/>
        </w:rPr>
        <w:t>Руководит производственной деятельностью директор РБУ. Ему подчиняются главный инженер, группа механиков, две бригады слесарей, группа операторов, группа диспетчеров,</w:t>
      </w:r>
      <w:r w:rsidR="00E05D80" w:rsidRPr="00D207D5">
        <w:rPr>
          <w:color w:val="000000"/>
          <w:sz w:val="28"/>
        </w:rPr>
        <w:t xml:space="preserve"> </w:t>
      </w:r>
      <w:r w:rsidRPr="00D207D5">
        <w:rPr>
          <w:color w:val="000000"/>
          <w:sz w:val="28"/>
        </w:rPr>
        <w:t>группа водителей, отдел технологии и качества продукции, подсобные рабочие.</w:t>
      </w:r>
    </w:p>
    <w:p w:rsidR="00452B8D" w:rsidRPr="00D207D5" w:rsidRDefault="00452B8D" w:rsidP="00AA21D7">
      <w:pPr>
        <w:spacing w:line="360" w:lineRule="auto"/>
        <w:ind w:firstLine="709"/>
        <w:jc w:val="both"/>
        <w:rPr>
          <w:color w:val="000000"/>
          <w:sz w:val="28"/>
        </w:rPr>
      </w:pPr>
      <w:r w:rsidRPr="00D207D5">
        <w:rPr>
          <w:color w:val="000000"/>
          <w:sz w:val="28"/>
        </w:rPr>
        <w:t>Операторы осуществляют замес товарного бетона, кладочного раствора по нормам, соответствующим маркам, диспетчера осуществляют порядок отгрузки бетона и раствора, фиксируют время пребывания</w:t>
      </w:r>
      <w:r w:rsidR="00E05D80" w:rsidRPr="00D207D5">
        <w:rPr>
          <w:color w:val="000000"/>
          <w:sz w:val="28"/>
        </w:rPr>
        <w:t xml:space="preserve"> </w:t>
      </w:r>
      <w:r w:rsidRPr="00D207D5">
        <w:rPr>
          <w:color w:val="000000"/>
          <w:sz w:val="28"/>
        </w:rPr>
        <w:t>автобетоносмесителей в пути, бригады слесарей занимаются перекачкой цемента, ремонтом технологический механизмов, заливкой фундаментных блоков, отдел технологии и качества продукции следит за качеством выпускаемой продукции, предоставляют образцы кубиков бетона в лабораторию, а также выдают паспорта качества на бетонную продукцию.</w:t>
      </w:r>
    </w:p>
    <w:p w:rsidR="00452B8D" w:rsidRPr="00D207D5" w:rsidRDefault="00452B8D" w:rsidP="00AA21D7">
      <w:pPr>
        <w:spacing w:line="360" w:lineRule="auto"/>
        <w:ind w:firstLine="709"/>
        <w:jc w:val="both"/>
        <w:rPr>
          <w:color w:val="000000"/>
          <w:sz w:val="28"/>
        </w:rPr>
      </w:pPr>
      <w:r w:rsidRPr="00D207D5">
        <w:rPr>
          <w:color w:val="000000"/>
          <w:sz w:val="28"/>
        </w:rPr>
        <w:t>Группа водителей состоит из водителя автопогрузчика и двух водителей автобетоносмесителей.</w:t>
      </w:r>
    </w:p>
    <w:p w:rsidR="00452B8D" w:rsidRPr="00D207D5" w:rsidRDefault="00452B8D" w:rsidP="00AA21D7">
      <w:pPr>
        <w:spacing w:line="360" w:lineRule="auto"/>
        <w:ind w:firstLine="709"/>
        <w:jc w:val="both"/>
        <w:rPr>
          <w:color w:val="000000"/>
          <w:sz w:val="28"/>
        </w:rPr>
      </w:pPr>
      <w:r w:rsidRPr="00D207D5">
        <w:rPr>
          <w:color w:val="000000"/>
          <w:sz w:val="28"/>
        </w:rPr>
        <w:t>В ООО</w:t>
      </w:r>
      <w:r w:rsidR="00E05D80" w:rsidRPr="00D207D5">
        <w:rPr>
          <w:color w:val="000000"/>
          <w:sz w:val="28"/>
        </w:rPr>
        <w:t> «</w:t>
      </w:r>
      <w:r w:rsidRPr="00D207D5">
        <w:rPr>
          <w:color w:val="000000"/>
          <w:sz w:val="28"/>
        </w:rPr>
        <w:t>Маркет-Сервис» есть также юридический отдел, который заключает договора на поставку продукции, представляет интересы в суде.</w:t>
      </w:r>
    </w:p>
    <w:p w:rsidR="00452B8D" w:rsidRPr="00D207D5" w:rsidRDefault="00452B8D" w:rsidP="00AA21D7">
      <w:pPr>
        <w:spacing w:line="360" w:lineRule="auto"/>
        <w:ind w:firstLine="709"/>
        <w:jc w:val="both"/>
        <w:rPr>
          <w:color w:val="000000"/>
          <w:sz w:val="28"/>
        </w:rPr>
      </w:pPr>
      <w:r w:rsidRPr="00D207D5">
        <w:rPr>
          <w:color w:val="000000"/>
          <w:sz w:val="28"/>
        </w:rPr>
        <w:t>В целом можно отметить, что структура управления ООО</w:t>
      </w:r>
      <w:r w:rsidR="00E05D80" w:rsidRPr="00D207D5">
        <w:rPr>
          <w:color w:val="000000"/>
          <w:sz w:val="28"/>
        </w:rPr>
        <w:t> «</w:t>
      </w:r>
      <w:r w:rsidRPr="00D207D5">
        <w:rPr>
          <w:color w:val="000000"/>
          <w:sz w:val="28"/>
        </w:rPr>
        <w:t>Маркет-Сервис» отвечает производственным особенностям работы предприятия.</w:t>
      </w:r>
    </w:p>
    <w:p w:rsidR="00553655" w:rsidRPr="00D207D5" w:rsidRDefault="00553655" w:rsidP="00AA21D7">
      <w:pPr>
        <w:spacing w:line="360" w:lineRule="auto"/>
        <w:ind w:firstLine="709"/>
        <w:jc w:val="both"/>
        <w:rPr>
          <w:color w:val="000000"/>
          <w:sz w:val="28"/>
        </w:rPr>
      </w:pPr>
      <w:r w:rsidRPr="00D207D5">
        <w:rPr>
          <w:color w:val="000000"/>
          <w:sz w:val="28"/>
        </w:rPr>
        <w:t xml:space="preserve">Основным элементом при проведении анализа финансового состояния предприятия является анализ имущественного положения </w:t>
      </w:r>
      <w:r w:rsidR="00E05D80" w:rsidRPr="00D207D5">
        <w:rPr>
          <w:color w:val="000000"/>
          <w:sz w:val="28"/>
        </w:rPr>
        <w:t xml:space="preserve">– </w:t>
      </w:r>
      <w:r w:rsidRPr="00D207D5">
        <w:rPr>
          <w:color w:val="000000"/>
          <w:sz w:val="28"/>
        </w:rPr>
        <w:t>анализа активов и пассивов. При анализе активов и пассивов баланса прослеживается динамика их состояния в анализируемом периоде. Анализ следует проводить по абсолютным и по относительным показателям структуры баланса.</w:t>
      </w:r>
    </w:p>
    <w:p w:rsidR="007656B0" w:rsidRPr="00D207D5" w:rsidRDefault="00553655" w:rsidP="00AA21D7">
      <w:pPr>
        <w:spacing w:line="360" w:lineRule="auto"/>
        <w:ind w:firstLine="709"/>
        <w:jc w:val="both"/>
        <w:rPr>
          <w:color w:val="000000"/>
          <w:sz w:val="28"/>
        </w:rPr>
      </w:pPr>
      <w:r w:rsidRPr="00D207D5">
        <w:rPr>
          <w:color w:val="000000"/>
          <w:sz w:val="28"/>
        </w:rPr>
        <w:t>С целью изучения имущественного положения предприятия произведем вертикальный анализ баланса ООО</w:t>
      </w:r>
      <w:r w:rsidR="00E05D80" w:rsidRPr="00D207D5">
        <w:rPr>
          <w:color w:val="000000"/>
          <w:sz w:val="28"/>
        </w:rPr>
        <w:t> «</w:t>
      </w:r>
      <w:r w:rsidRPr="00D207D5">
        <w:rPr>
          <w:color w:val="000000"/>
          <w:sz w:val="28"/>
        </w:rPr>
        <w:t>Маркет-Сервис», которы</w:t>
      </w:r>
      <w:r w:rsidR="00E0344E" w:rsidRPr="00D207D5">
        <w:rPr>
          <w:color w:val="000000"/>
          <w:sz w:val="28"/>
        </w:rPr>
        <w:t>й предста</w:t>
      </w:r>
      <w:r w:rsidR="003477D7" w:rsidRPr="00D207D5">
        <w:rPr>
          <w:color w:val="000000"/>
          <w:sz w:val="28"/>
        </w:rPr>
        <w:t>влен в таблице 2</w:t>
      </w:r>
      <w:r w:rsidRPr="00D207D5">
        <w:rPr>
          <w:color w:val="000000"/>
          <w:sz w:val="28"/>
        </w:rPr>
        <w:t>.</w:t>
      </w:r>
    </w:p>
    <w:p w:rsidR="00A444DC" w:rsidRDefault="00A444DC" w:rsidP="00AA21D7">
      <w:pPr>
        <w:spacing w:line="360" w:lineRule="auto"/>
        <w:ind w:firstLine="709"/>
        <w:jc w:val="both"/>
        <w:rPr>
          <w:color w:val="000000"/>
          <w:sz w:val="28"/>
        </w:rPr>
      </w:pPr>
    </w:p>
    <w:p w:rsidR="00553655" w:rsidRPr="00D207D5" w:rsidRDefault="003477D7" w:rsidP="00AA21D7">
      <w:pPr>
        <w:spacing w:line="360" w:lineRule="auto"/>
        <w:ind w:firstLine="709"/>
        <w:jc w:val="both"/>
        <w:rPr>
          <w:color w:val="000000"/>
          <w:sz w:val="28"/>
        </w:rPr>
      </w:pPr>
      <w:r w:rsidRPr="00D207D5">
        <w:rPr>
          <w:color w:val="000000"/>
          <w:sz w:val="28"/>
        </w:rPr>
        <w:t>Таблица 2</w:t>
      </w:r>
      <w:r w:rsidR="00A444DC">
        <w:rPr>
          <w:color w:val="000000"/>
          <w:sz w:val="28"/>
        </w:rPr>
        <w:t xml:space="preserve">. </w:t>
      </w:r>
      <w:r w:rsidR="00553655" w:rsidRPr="00D207D5">
        <w:rPr>
          <w:color w:val="000000"/>
          <w:sz w:val="28"/>
        </w:rPr>
        <w:t>Вертикальный анализ баланса ООО</w:t>
      </w:r>
      <w:r w:rsidR="00E05D80" w:rsidRPr="00D207D5">
        <w:rPr>
          <w:color w:val="000000"/>
          <w:sz w:val="28"/>
        </w:rPr>
        <w:t> «</w:t>
      </w:r>
      <w:r w:rsidR="00553655" w:rsidRPr="00D207D5">
        <w:rPr>
          <w:color w:val="000000"/>
          <w:sz w:val="28"/>
        </w:rPr>
        <w:t>Маркет-Сервис» за 2007</w:t>
      </w:r>
      <w:r w:rsidR="00E05D80" w:rsidRPr="00D207D5">
        <w:rPr>
          <w:color w:val="000000"/>
          <w:sz w:val="28"/>
        </w:rPr>
        <w:t>–2</w:t>
      </w:r>
      <w:r w:rsidR="00553655" w:rsidRPr="00D207D5">
        <w:rPr>
          <w:color w:val="000000"/>
          <w:sz w:val="28"/>
        </w:rPr>
        <w:t>009</w:t>
      </w:r>
      <w:r w:rsidR="00E05D80" w:rsidRPr="00D207D5">
        <w:rPr>
          <w:color w:val="000000"/>
          <w:sz w:val="28"/>
        </w:rPr>
        <w:t> гг</w:t>
      </w:r>
      <w:r w:rsidR="00553655" w:rsidRPr="00D207D5">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5"/>
        <w:gridCol w:w="839"/>
        <w:gridCol w:w="723"/>
        <w:gridCol w:w="716"/>
        <w:gridCol w:w="1080"/>
        <w:gridCol w:w="959"/>
        <w:gridCol w:w="1080"/>
        <w:gridCol w:w="840"/>
        <w:gridCol w:w="1045"/>
      </w:tblGrid>
      <w:tr w:rsidR="00553655" w:rsidRPr="00075986" w:rsidTr="00075986">
        <w:trPr>
          <w:cantSplit/>
          <w:trHeight w:val="664"/>
          <w:jc w:val="center"/>
        </w:trPr>
        <w:tc>
          <w:tcPr>
            <w:tcW w:w="1083" w:type="pct"/>
            <w:vMerge w:val="restart"/>
            <w:shd w:val="clear" w:color="auto" w:fill="auto"/>
          </w:tcPr>
          <w:p w:rsidR="00553655" w:rsidRPr="00075986" w:rsidRDefault="00553655" w:rsidP="00075986">
            <w:pPr>
              <w:spacing w:line="360" w:lineRule="auto"/>
              <w:jc w:val="both"/>
              <w:rPr>
                <w:color w:val="000000"/>
                <w:sz w:val="20"/>
              </w:rPr>
            </w:pPr>
            <w:r w:rsidRPr="00075986">
              <w:rPr>
                <w:color w:val="000000"/>
                <w:sz w:val="20"/>
              </w:rPr>
              <w:t>Показатели</w:t>
            </w:r>
          </w:p>
        </w:tc>
        <w:tc>
          <w:tcPr>
            <w:tcW w:w="1225"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Абсолютные показатели, тыс. руб.</w:t>
            </w:r>
          </w:p>
        </w:tc>
        <w:tc>
          <w:tcPr>
            <w:tcW w:w="1677"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Удельный вес, %</w:t>
            </w:r>
          </w:p>
        </w:tc>
        <w:tc>
          <w:tcPr>
            <w:tcW w:w="10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Отклонения, %</w:t>
            </w:r>
          </w:p>
        </w:tc>
      </w:tr>
      <w:tr w:rsidR="00A444DC" w:rsidRPr="00075986" w:rsidTr="00075986">
        <w:trPr>
          <w:cantSplit/>
          <w:trHeight w:val="903"/>
          <w:jc w:val="center"/>
        </w:trPr>
        <w:tc>
          <w:tcPr>
            <w:tcW w:w="1083" w:type="pct"/>
            <w:vMerge/>
            <w:shd w:val="clear" w:color="auto" w:fill="auto"/>
          </w:tcPr>
          <w:p w:rsidR="00553655" w:rsidRPr="00075986" w:rsidRDefault="00553655" w:rsidP="00075986">
            <w:pPr>
              <w:spacing w:line="360" w:lineRule="auto"/>
              <w:jc w:val="both"/>
              <w:rPr>
                <w:color w:val="000000"/>
                <w:sz w:val="20"/>
              </w:rPr>
            </w:pPr>
          </w:p>
        </w:tc>
        <w:tc>
          <w:tcPr>
            <w:tcW w:w="451"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2007</w:t>
            </w:r>
            <w:r w:rsidR="00E05D80" w:rsidRPr="00075986">
              <w:rPr>
                <w:color w:val="000000"/>
                <w:sz w:val="20"/>
              </w:rPr>
              <w:t> г</w:t>
            </w:r>
            <w:r w:rsidRPr="00075986">
              <w:rPr>
                <w:color w:val="000000"/>
                <w:sz w:val="20"/>
              </w:rPr>
              <w:t>.</w:t>
            </w:r>
          </w:p>
        </w:tc>
        <w:tc>
          <w:tcPr>
            <w:tcW w:w="389"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2008</w:t>
            </w:r>
            <w:r w:rsidR="00E05D80" w:rsidRPr="00075986">
              <w:rPr>
                <w:color w:val="000000"/>
                <w:sz w:val="20"/>
              </w:rPr>
              <w:t> г</w:t>
            </w:r>
            <w:r w:rsidRPr="00075986">
              <w:rPr>
                <w:color w:val="000000"/>
                <w:sz w:val="20"/>
              </w:rPr>
              <w:t>.</w:t>
            </w:r>
          </w:p>
        </w:tc>
        <w:tc>
          <w:tcPr>
            <w:tcW w:w="385"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2009</w:t>
            </w:r>
            <w:r w:rsidR="00E05D80" w:rsidRPr="00075986">
              <w:rPr>
                <w:color w:val="000000"/>
                <w:sz w:val="20"/>
              </w:rPr>
              <w:t> г</w:t>
            </w:r>
            <w:r w:rsidRPr="00075986">
              <w:rPr>
                <w:color w:val="000000"/>
                <w:sz w:val="20"/>
              </w:rPr>
              <w:t>.</w:t>
            </w:r>
          </w:p>
        </w:tc>
        <w:tc>
          <w:tcPr>
            <w:tcW w:w="581"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2007</w:t>
            </w:r>
            <w:r w:rsidR="00E05D80" w:rsidRPr="00075986">
              <w:rPr>
                <w:color w:val="000000"/>
                <w:sz w:val="20"/>
              </w:rPr>
              <w:t> г</w:t>
            </w:r>
            <w:r w:rsidRPr="00075986">
              <w:rPr>
                <w:color w:val="000000"/>
                <w:sz w:val="20"/>
              </w:rPr>
              <w:t>.</w:t>
            </w:r>
          </w:p>
        </w:tc>
        <w:tc>
          <w:tcPr>
            <w:tcW w:w="516"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2008</w:t>
            </w:r>
            <w:r w:rsidR="00E05D80" w:rsidRPr="00075986">
              <w:rPr>
                <w:color w:val="000000"/>
                <w:sz w:val="20"/>
              </w:rPr>
              <w:t> г</w:t>
            </w:r>
            <w:r w:rsidRPr="00075986">
              <w:rPr>
                <w:color w:val="000000"/>
                <w:sz w:val="20"/>
              </w:rPr>
              <w:t>.</w:t>
            </w:r>
          </w:p>
        </w:tc>
        <w:tc>
          <w:tcPr>
            <w:tcW w:w="581"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на конец 2009</w:t>
            </w:r>
            <w:r w:rsidR="00E05D80" w:rsidRPr="00075986">
              <w:rPr>
                <w:color w:val="000000"/>
                <w:sz w:val="20"/>
              </w:rPr>
              <w:t> г</w:t>
            </w:r>
            <w:r w:rsidRPr="00075986">
              <w:rPr>
                <w:color w:val="000000"/>
                <w:sz w:val="20"/>
              </w:rPr>
              <w:t>.</w:t>
            </w:r>
          </w:p>
        </w:tc>
        <w:tc>
          <w:tcPr>
            <w:tcW w:w="452"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2007</w:t>
            </w:r>
            <w:r w:rsidR="00E05D80" w:rsidRPr="00075986">
              <w:rPr>
                <w:color w:val="000000"/>
                <w:sz w:val="20"/>
              </w:rPr>
              <w:t>–2</w:t>
            </w:r>
            <w:r w:rsidRPr="00075986">
              <w:rPr>
                <w:color w:val="000000"/>
                <w:sz w:val="20"/>
              </w:rPr>
              <w:t>008</w:t>
            </w:r>
            <w:r w:rsidR="00E05D80" w:rsidRPr="00075986">
              <w:rPr>
                <w:color w:val="000000"/>
                <w:sz w:val="20"/>
              </w:rPr>
              <w:t> гг</w:t>
            </w:r>
            <w:r w:rsidRPr="00075986">
              <w:rPr>
                <w:color w:val="000000"/>
                <w:sz w:val="20"/>
              </w:rPr>
              <w:t>.</w:t>
            </w:r>
          </w:p>
        </w:tc>
        <w:tc>
          <w:tcPr>
            <w:tcW w:w="562" w:type="pct"/>
            <w:shd w:val="clear" w:color="auto" w:fill="auto"/>
            <w:textDirection w:val="btLr"/>
          </w:tcPr>
          <w:p w:rsidR="00553655" w:rsidRPr="00075986" w:rsidRDefault="00553655" w:rsidP="00075986">
            <w:pPr>
              <w:spacing w:line="360" w:lineRule="auto"/>
              <w:jc w:val="both"/>
              <w:rPr>
                <w:color w:val="000000"/>
                <w:sz w:val="20"/>
              </w:rPr>
            </w:pPr>
            <w:r w:rsidRPr="00075986">
              <w:rPr>
                <w:color w:val="000000"/>
                <w:sz w:val="20"/>
              </w:rPr>
              <w:t>2008</w:t>
            </w:r>
            <w:r w:rsidR="00E05D80" w:rsidRPr="00075986">
              <w:rPr>
                <w:color w:val="000000"/>
                <w:sz w:val="20"/>
              </w:rPr>
              <w:t>–2</w:t>
            </w:r>
            <w:r w:rsidRPr="00075986">
              <w:rPr>
                <w:color w:val="000000"/>
                <w:sz w:val="20"/>
              </w:rPr>
              <w:t>009</w:t>
            </w:r>
            <w:r w:rsidR="00E05D80" w:rsidRPr="00075986">
              <w:rPr>
                <w:color w:val="000000"/>
                <w:sz w:val="20"/>
              </w:rPr>
              <w:t> гг</w:t>
            </w:r>
            <w:r w:rsidRPr="00075986">
              <w:rPr>
                <w:color w:val="000000"/>
                <w:sz w:val="20"/>
              </w:rPr>
              <w:t>.</w:t>
            </w:r>
          </w:p>
        </w:tc>
      </w:tr>
      <w:tr w:rsidR="00A444DC" w:rsidRPr="00075986" w:rsidTr="00075986">
        <w:trPr>
          <w:cantSplit/>
          <w:trHeight w:val="406"/>
          <w:jc w:val="center"/>
        </w:trPr>
        <w:tc>
          <w:tcPr>
            <w:tcW w:w="1083" w:type="pct"/>
            <w:shd w:val="clear" w:color="auto" w:fill="auto"/>
          </w:tcPr>
          <w:p w:rsidR="00EF6EBB" w:rsidRPr="00075986" w:rsidRDefault="00EF6EBB" w:rsidP="00075986">
            <w:pPr>
              <w:spacing w:line="360" w:lineRule="auto"/>
              <w:jc w:val="both"/>
              <w:rPr>
                <w:color w:val="000000"/>
                <w:sz w:val="20"/>
              </w:rPr>
            </w:pPr>
            <w:r w:rsidRPr="00075986">
              <w:rPr>
                <w:color w:val="000000"/>
                <w:sz w:val="20"/>
              </w:rPr>
              <w:t>1</w:t>
            </w:r>
          </w:p>
        </w:tc>
        <w:tc>
          <w:tcPr>
            <w:tcW w:w="451" w:type="pct"/>
            <w:shd w:val="clear" w:color="auto" w:fill="auto"/>
          </w:tcPr>
          <w:p w:rsidR="00EF6EBB" w:rsidRPr="00075986" w:rsidRDefault="00EF6EBB" w:rsidP="00075986">
            <w:pPr>
              <w:spacing w:line="360" w:lineRule="auto"/>
              <w:jc w:val="both"/>
              <w:rPr>
                <w:color w:val="000000"/>
                <w:sz w:val="20"/>
              </w:rPr>
            </w:pPr>
            <w:r w:rsidRPr="00075986">
              <w:rPr>
                <w:color w:val="000000"/>
                <w:sz w:val="20"/>
              </w:rPr>
              <w:t>2</w:t>
            </w:r>
          </w:p>
        </w:tc>
        <w:tc>
          <w:tcPr>
            <w:tcW w:w="389" w:type="pct"/>
            <w:shd w:val="clear" w:color="auto" w:fill="auto"/>
          </w:tcPr>
          <w:p w:rsidR="00EF6EBB" w:rsidRPr="00075986" w:rsidRDefault="00EF6EBB" w:rsidP="00075986">
            <w:pPr>
              <w:spacing w:line="360" w:lineRule="auto"/>
              <w:jc w:val="both"/>
              <w:rPr>
                <w:color w:val="000000"/>
                <w:sz w:val="20"/>
              </w:rPr>
            </w:pPr>
            <w:r w:rsidRPr="00075986">
              <w:rPr>
                <w:color w:val="000000"/>
                <w:sz w:val="20"/>
              </w:rPr>
              <w:t>3</w:t>
            </w:r>
          </w:p>
        </w:tc>
        <w:tc>
          <w:tcPr>
            <w:tcW w:w="385" w:type="pct"/>
            <w:shd w:val="clear" w:color="auto" w:fill="auto"/>
          </w:tcPr>
          <w:p w:rsidR="00EF6EBB" w:rsidRPr="00075986" w:rsidRDefault="00EF6EBB" w:rsidP="00075986">
            <w:pPr>
              <w:spacing w:line="360" w:lineRule="auto"/>
              <w:jc w:val="both"/>
              <w:rPr>
                <w:color w:val="000000"/>
                <w:sz w:val="20"/>
              </w:rPr>
            </w:pPr>
            <w:r w:rsidRPr="00075986">
              <w:rPr>
                <w:color w:val="000000"/>
                <w:sz w:val="20"/>
              </w:rPr>
              <w:t>4</w:t>
            </w:r>
          </w:p>
        </w:tc>
        <w:tc>
          <w:tcPr>
            <w:tcW w:w="581" w:type="pct"/>
            <w:shd w:val="clear" w:color="auto" w:fill="auto"/>
          </w:tcPr>
          <w:p w:rsidR="00EF6EBB" w:rsidRPr="00075986" w:rsidRDefault="00EF6EBB" w:rsidP="00075986">
            <w:pPr>
              <w:spacing w:line="360" w:lineRule="auto"/>
              <w:jc w:val="both"/>
              <w:rPr>
                <w:color w:val="000000"/>
                <w:sz w:val="20"/>
              </w:rPr>
            </w:pPr>
            <w:r w:rsidRPr="00075986">
              <w:rPr>
                <w:color w:val="000000"/>
                <w:sz w:val="20"/>
              </w:rPr>
              <w:t>5</w:t>
            </w:r>
          </w:p>
        </w:tc>
        <w:tc>
          <w:tcPr>
            <w:tcW w:w="516" w:type="pct"/>
            <w:shd w:val="clear" w:color="auto" w:fill="auto"/>
          </w:tcPr>
          <w:p w:rsidR="00EF6EBB" w:rsidRPr="00075986" w:rsidRDefault="00EF6EBB" w:rsidP="00075986">
            <w:pPr>
              <w:spacing w:line="360" w:lineRule="auto"/>
              <w:jc w:val="both"/>
              <w:rPr>
                <w:color w:val="000000"/>
                <w:sz w:val="20"/>
              </w:rPr>
            </w:pPr>
            <w:r w:rsidRPr="00075986">
              <w:rPr>
                <w:color w:val="000000"/>
                <w:sz w:val="20"/>
              </w:rPr>
              <w:t>6</w:t>
            </w:r>
          </w:p>
        </w:tc>
        <w:tc>
          <w:tcPr>
            <w:tcW w:w="581" w:type="pct"/>
            <w:shd w:val="clear" w:color="auto" w:fill="auto"/>
          </w:tcPr>
          <w:p w:rsidR="00EF6EBB" w:rsidRPr="00075986" w:rsidRDefault="00EF6EBB" w:rsidP="00075986">
            <w:pPr>
              <w:spacing w:line="360" w:lineRule="auto"/>
              <w:jc w:val="both"/>
              <w:rPr>
                <w:color w:val="000000"/>
                <w:sz w:val="20"/>
              </w:rPr>
            </w:pPr>
            <w:r w:rsidRPr="00075986">
              <w:rPr>
                <w:color w:val="000000"/>
                <w:sz w:val="20"/>
              </w:rPr>
              <w:t>7</w:t>
            </w:r>
          </w:p>
        </w:tc>
        <w:tc>
          <w:tcPr>
            <w:tcW w:w="452" w:type="pct"/>
            <w:shd w:val="clear" w:color="auto" w:fill="auto"/>
          </w:tcPr>
          <w:p w:rsidR="00EF6EBB" w:rsidRPr="00075986" w:rsidRDefault="00EF6EBB" w:rsidP="00075986">
            <w:pPr>
              <w:spacing w:line="360" w:lineRule="auto"/>
              <w:jc w:val="both"/>
              <w:rPr>
                <w:color w:val="000000"/>
                <w:sz w:val="20"/>
              </w:rPr>
            </w:pPr>
            <w:r w:rsidRPr="00075986">
              <w:rPr>
                <w:color w:val="000000"/>
                <w:sz w:val="20"/>
              </w:rPr>
              <w:t>8</w:t>
            </w:r>
          </w:p>
        </w:tc>
        <w:tc>
          <w:tcPr>
            <w:tcW w:w="562" w:type="pct"/>
            <w:shd w:val="clear" w:color="auto" w:fill="auto"/>
          </w:tcPr>
          <w:p w:rsidR="00EF6EBB" w:rsidRPr="00075986" w:rsidRDefault="00EF6EBB" w:rsidP="00075986">
            <w:pPr>
              <w:spacing w:line="360" w:lineRule="auto"/>
              <w:jc w:val="both"/>
              <w:rPr>
                <w:color w:val="000000"/>
                <w:sz w:val="20"/>
              </w:rPr>
            </w:pPr>
            <w:r w:rsidRPr="00075986">
              <w:rPr>
                <w:color w:val="000000"/>
                <w:sz w:val="20"/>
              </w:rPr>
              <w:t>9</w:t>
            </w:r>
          </w:p>
        </w:tc>
      </w:tr>
      <w:tr w:rsidR="00553655" w:rsidRPr="00075986" w:rsidTr="00075986">
        <w:trPr>
          <w:cantSplit/>
          <w:trHeight w:val="380"/>
          <w:jc w:val="center"/>
        </w:trPr>
        <w:tc>
          <w:tcPr>
            <w:tcW w:w="5000" w:type="pct"/>
            <w:gridSpan w:val="9"/>
            <w:shd w:val="clear" w:color="auto" w:fill="auto"/>
          </w:tcPr>
          <w:p w:rsidR="00553655" w:rsidRPr="00075986" w:rsidRDefault="00553655" w:rsidP="00075986">
            <w:pPr>
              <w:spacing w:line="360" w:lineRule="auto"/>
              <w:jc w:val="both"/>
              <w:rPr>
                <w:color w:val="000000"/>
                <w:sz w:val="20"/>
              </w:rPr>
            </w:pPr>
            <w:r w:rsidRPr="00075986">
              <w:rPr>
                <w:color w:val="000000"/>
                <w:sz w:val="20"/>
              </w:rPr>
              <w:t>Актив</w:t>
            </w:r>
          </w:p>
        </w:tc>
      </w:tr>
      <w:tr w:rsidR="00553655" w:rsidRPr="00075986" w:rsidTr="00075986">
        <w:trPr>
          <w:cantSplit/>
          <w:trHeight w:val="327"/>
          <w:jc w:val="center"/>
        </w:trPr>
        <w:tc>
          <w:tcPr>
            <w:tcW w:w="5000" w:type="pct"/>
            <w:gridSpan w:val="9"/>
            <w:shd w:val="clear" w:color="auto" w:fill="auto"/>
          </w:tcPr>
          <w:p w:rsidR="00553655" w:rsidRPr="00075986" w:rsidRDefault="00553655" w:rsidP="00075986">
            <w:pPr>
              <w:spacing w:line="360" w:lineRule="auto"/>
              <w:jc w:val="both"/>
              <w:rPr>
                <w:color w:val="000000"/>
                <w:sz w:val="20"/>
              </w:rPr>
            </w:pPr>
            <w:r w:rsidRPr="00075986">
              <w:rPr>
                <w:color w:val="000000"/>
                <w:sz w:val="20"/>
              </w:rPr>
              <w:t>I Внеоборотные активы</w:t>
            </w:r>
          </w:p>
        </w:tc>
      </w:tr>
      <w:tr w:rsidR="00A444DC" w:rsidRPr="00075986" w:rsidTr="00075986">
        <w:trPr>
          <w:cantSplit/>
          <w:trHeight w:val="85"/>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Нематериальные активы</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0,00</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0,00</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0,00</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0,00</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Основные средства</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10110</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12186</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12273</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31,85</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19,42</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29,89</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-12,43</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10,47</w:t>
            </w:r>
          </w:p>
        </w:tc>
      </w:tr>
      <w:tr w:rsidR="00A444DC" w:rsidRPr="00075986" w:rsidTr="00075986">
        <w:trPr>
          <w:cantSplit/>
          <w:trHeight w:val="165"/>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Незавершенное строительство</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Долгосрочные финансовые вложения</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1,73</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0,88</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1,34</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-0,85</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0,46</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Итого по разделу I</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10662</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12732</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12825</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33,58</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20,30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31,24</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-13,29</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10,94</w:t>
            </w:r>
          </w:p>
        </w:tc>
      </w:tr>
      <w:tr w:rsidR="00A444DC" w:rsidRPr="00075986" w:rsidTr="00075986">
        <w:trPr>
          <w:cantSplit/>
          <w:trHeight w:val="203"/>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Запасы</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5034</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16292</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17716</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15,86</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25,96</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43,15</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10,1</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17,19</w:t>
            </w:r>
          </w:p>
        </w:tc>
      </w:tr>
      <w:tr w:rsidR="00A444DC" w:rsidRPr="00075986" w:rsidTr="00075986">
        <w:trPr>
          <w:cantSplit/>
          <w:trHeight w:val="351"/>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НДС по приобретенным ценностям</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534</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1,68</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-1,68</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A444DC" w:rsidRPr="00075986" w:rsidTr="00075986">
        <w:trPr>
          <w:cantSplit/>
          <w:trHeight w:val="263"/>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Дебиторская задолженность</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13006</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33646</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10464</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10,97</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53,61</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25,49</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12,64</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-28,12</w:t>
            </w:r>
          </w:p>
        </w:tc>
      </w:tr>
      <w:tr w:rsidR="00A444DC" w:rsidRPr="00075986" w:rsidTr="00075986">
        <w:trPr>
          <w:cantSplit/>
          <w:trHeight w:val="263"/>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Краткосрочные финансовые вложения</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Денежные средства</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2507</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84</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19</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7,89</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0,13</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0,05</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-7,76</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-0,08</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Прочие оборотные активы</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0,07</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0,07</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Итого по разделу II</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21081</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50022</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28229</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66,41</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79,7</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68,76</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13,29</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-10,94</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Баланс (I+II)</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31743</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62760</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41054</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553655" w:rsidRPr="00075986" w:rsidTr="00075986">
        <w:trPr>
          <w:cantSplit/>
          <w:trHeight w:val="380"/>
          <w:jc w:val="center"/>
        </w:trPr>
        <w:tc>
          <w:tcPr>
            <w:tcW w:w="5000" w:type="pct"/>
            <w:gridSpan w:val="9"/>
            <w:shd w:val="clear" w:color="auto" w:fill="auto"/>
          </w:tcPr>
          <w:p w:rsidR="00553655" w:rsidRPr="00075986" w:rsidRDefault="00553655" w:rsidP="00075986">
            <w:pPr>
              <w:spacing w:line="360" w:lineRule="auto"/>
              <w:jc w:val="both"/>
              <w:rPr>
                <w:color w:val="000000"/>
                <w:sz w:val="20"/>
              </w:rPr>
            </w:pPr>
            <w:r w:rsidRPr="00075986">
              <w:rPr>
                <w:color w:val="000000"/>
                <w:sz w:val="20"/>
              </w:rPr>
              <w:t>Пассив</w:t>
            </w:r>
          </w:p>
        </w:tc>
      </w:tr>
      <w:tr w:rsidR="00553655" w:rsidRPr="00075986" w:rsidTr="00075986">
        <w:trPr>
          <w:cantSplit/>
          <w:trHeight w:val="380"/>
          <w:jc w:val="center"/>
        </w:trPr>
        <w:tc>
          <w:tcPr>
            <w:tcW w:w="5000" w:type="pct"/>
            <w:gridSpan w:val="9"/>
            <w:shd w:val="clear" w:color="auto" w:fill="auto"/>
          </w:tcPr>
          <w:p w:rsidR="00553655" w:rsidRPr="00075986" w:rsidRDefault="00553655" w:rsidP="00075986">
            <w:pPr>
              <w:spacing w:line="360" w:lineRule="auto"/>
              <w:jc w:val="both"/>
              <w:rPr>
                <w:color w:val="000000"/>
                <w:sz w:val="20"/>
              </w:rPr>
            </w:pPr>
            <w:r w:rsidRPr="00075986">
              <w:rPr>
                <w:color w:val="000000"/>
                <w:sz w:val="20"/>
              </w:rPr>
              <w:t>III Капитал и резервы</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Уставный капитал</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0,06</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0,03</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0,05</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-0,03</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0,02</w:t>
            </w:r>
          </w:p>
        </w:tc>
      </w:tr>
      <w:tr w:rsidR="00A444DC" w:rsidRPr="00075986" w:rsidTr="00075986">
        <w:trPr>
          <w:cantSplit/>
          <w:trHeight w:val="380"/>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Добавочный капитал</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0,09</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0,05</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0,07</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-0,04</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0,02</w:t>
            </w:r>
          </w:p>
        </w:tc>
      </w:tr>
      <w:tr w:rsidR="00A444DC" w:rsidRPr="00075986" w:rsidTr="00075986">
        <w:trPr>
          <w:cantSplit/>
          <w:trHeight w:val="517"/>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Нераспределенная прибыль отчетного года</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187</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5277</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1384</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0,59</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8,41</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3,37</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7,82</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-5,04</w:t>
            </w:r>
          </w:p>
        </w:tc>
      </w:tr>
      <w:tr w:rsidR="00A444DC" w:rsidRPr="00075986" w:rsidTr="00075986">
        <w:trPr>
          <w:cantSplit/>
          <w:trHeight w:val="254"/>
          <w:jc w:val="center"/>
        </w:trPr>
        <w:tc>
          <w:tcPr>
            <w:tcW w:w="1083"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Итого по разделу III</w:t>
            </w:r>
          </w:p>
        </w:tc>
        <w:tc>
          <w:tcPr>
            <w:tcW w:w="45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237</w:t>
            </w:r>
          </w:p>
        </w:tc>
        <w:tc>
          <w:tcPr>
            <w:tcW w:w="389"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5327</w:t>
            </w:r>
          </w:p>
        </w:tc>
        <w:tc>
          <w:tcPr>
            <w:tcW w:w="385"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1434</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0,75</w:t>
            </w:r>
          </w:p>
        </w:tc>
        <w:tc>
          <w:tcPr>
            <w:tcW w:w="516" w:type="pct"/>
            <w:shd w:val="clear" w:color="auto" w:fill="auto"/>
          </w:tcPr>
          <w:p w:rsidR="00553655" w:rsidRPr="00075986" w:rsidRDefault="00553655" w:rsidP="00075986">
            <w:pPr>
              <w:spacing w:line="360" w:lineRule="auto"/>
              <w:jc w:val="both"/>
              <w:rPr>
                <w:color w:val="000000"/>
                <w:sz w:val="20"/>
              </w:rPr>
            </w:pPr>
            <w:r w:rsidRPr="00075986">
              <w:rPr>
                <w:color w:val="000000"/>
                <w:sz w:val="20"/>
              </w:rPr>
              <w:t>8,49</w:t>
            </w:r>
          </w:p>
        </w:tc>
        <w:tc>
          <w:tcPr>
            <w:tcW w:w="58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3,49</w:t>
            </w:r>
          </w:p>
        </w:tc>
        <w:tc>
          <w:tcPr>
            <w:tcW w:w="45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7,74</w:t>
            </w:r>
          </w:p>
        </w:tc>
        <w:tc>
          <w:tcPr>
            <w:tcW w:w="562"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Займы и кредиты</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10586</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550</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33,35</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0,87</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0,12</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-32,48</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-0,75</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Итого по разделу IV</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10586</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550</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33,35</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0,87</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0,12</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-32,48</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0,75</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Займы и кредиты</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8947</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7030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14,26</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17,12</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14,26</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2,86</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Кредиторская задолженность</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20859</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47936</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32540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65,71</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76,38</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79,26</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10,67</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2,88</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Задолженность участникам по выплате доходов</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Прочие краткосрочные обязательства</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61</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0,19</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-0,19</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Итого по разделу V</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20920</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56883</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39570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65,9</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90,64</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96,39</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24,74</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5,75</w:t>
            </w:r>
          </w:p>
        </w:tc>
      </w:tr>
      <w:tr w:rsidR="00A444DC" w:rsidRPr="00075986" w:rsidTr="00075986">
        <w:trPr>
          <w:cantSplit/>
          <w:trHeight w:val="254"/>
          <w:jc w:val="center"/>
        </w:trPr>
        <w:tc>
          <w:tcPr>
            <w:tcW w:w="1083" w:type="pct"/>
            <w:shd w:val="clear" w:color="auto" w:fill="auto"/>
          </w:tcPr>
          <w:p w:rsidR="004F06FE" w:rsidRPr="00075986" w:rsidRDefault="004F06FE" w:rsidP="00075986">
            <w:pPr>
              <w:spacing w:line="360" w:lineRule="auto"/>
              <w:jc w:val="both"/>
              <w:rPr>
                <w:color w:val="000000"/>
                <w:sz w:val="20"/>
              </w:rPr>
            </w:pPr>
            <w:r w:rsidRPr="00075986">
              <w:rPr>
                <w:color w:val="000000"/>
                <w:sz w:val="20"/>
              </w:rPr>
              <w:t>Баланс (III+IV+V)</w:t>
            </w:r>
          </w:p>
        </w:tc>
        <w:tc>
          <w:tcPr>
            <w:tcW w:w="45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31743</w:t>
            </w:r>
          </w:p>
        </w:tc>
        <w:tc>
          <w:tcPr>
            <w:tcW w:w="389"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62760</w:t>
            </w:r>
          </w:p>
        </w:tc>
        <w:tc>
          <w:tcPr>
            <w:tcW w:w="385" w:type="pct"/>
            <w:shd w:val="clear" w:color="auto" w:fill="auto"/>
          </w:tcPr>
          <w:p w:rsidR="004F06FE" w:rsidRPr="00075986" w:rsidRDefault="004F06FE" w:rsidP="00075986">
            <w:pPr>
              <w:spacing w:line="360" w:lineRule="auto"/>
              <w:jc w:val="both"/>
              <w:rPr>
                <w:color w:val="000000"/>
                <w:sz w:val="20"/>
              </w:rPr>
            </w:pPr>
            <w:r w:rsidRPr="00075986">
              <w:rPr>
                <w:color w:val="000000"/>
                <w:sz w:val="20"/>
              </w:rPr>
              <w:t>41054</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100</w:t>
            </w:r>
          </w:p>
        </w:tc>
        <w:tc>
          <w:tcPr>
            <w:tcW w:w="516"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100</w:t>
            </w:r>
          </w:p>
        </w:tc>
        <w:tc>
          <w:tcPr>
            <w:tcW w:w="58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100</w:t>
            </w:r>
          </w:p>
        </w:tc>
        <w:tc>
          <w:tcPr>
            <w:tcW w:w="45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562"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r>
    </w:tbl>
    <w:p w:rsidR="0046682D" w:rsidRPr="00D207D5" w:rsidRDefault="0046682D" w:rsidP="00AA21D7">
      <w:pPr>
        <w:spacing w:line="360" w:lineRule="auto"/>
        <w:ind w:firstLine="709"/>
        <w:jc w:val="both"/>
        <w:rPr>
          <w:color w:val="000000"/>
          <w:sz w:val="28"/>
        </w:rPr>
      </w:pPr>
    </w:p>
    <w:p w:rsidR="00553655" w:rsidRPr="00D207D5" w:rsidRDefault="003477D7" w:rsidP="00AA21D7">
      <w:pPr>
        <w:spacing w:line="360" w:lineRule="auto"/>
        <w:ind w:firstLine="709"/>
        <w:jc w:val="both"/>
        <w:rPr>
          <w:color w:val="000000"/>
          <w:sz w:val="28"/>
        </w:rPr>
      </w:pPr>
      <w:r w:rsidRPr="00D207D5">
        <w:rPr>
          <w:color w:val="000000"/>
          <w:sz w:val="28"/>
        </w:rPr>
        <w:t>Из данных таблицы 2</w:t>
      </w:r>
      <w:r w:rsidR="00553655" w:rsidRPr="00D207D5">
        <w:rPr>
          <w:color w:val="000000"/>
          <w:sz w:val="28"/>
        </w:rPr>
        <w:t xml:space="preserve"> следует, что структура баланса за три анализируемых года недостаточно стабильна, отклонения удельных весов по строкам и разделам баланса в основном значительны.</w:t>
      </w:r>
    </w:p>
    <w:p w:rsidR="00553655" w:rsidRPr="00D207D5" w:rsidRDefault="00553655" w:rsidP="00AA21D7">
      <w:pPr>
        <w:spacing w:line="360" w:lineRule="auto"/>
        <w:ind w:firstLine="709"/>
        <w:jc w:val="both"/>
        <w:rPr>
          <w:color w:val="000000"/>
          <w:sz w:val="28"/>
        </w:rPr>
      </w:pPr>
      <w:r w:rsidRPr="00D207D5">
        <w:rPr>
          <w:color w:val="000000"/>
          <w:sz w:val="28"/>
        </w:rPr>
        <w:t>Так, например, можно выявить за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 уменьшение доли основных средств в общей величине имущества ООО</w:t>
      </w:r>
      <w:r w:rsidR="00E05D80" w:rsidRPr="00D207D5">
        <w:rPr>
          <w:color w:val="000000"/>
          <w:sz w:val="28"/>
        </w:rPr>
        <w:t> «</w:t>
      </w:r>
      <w:r w:rsidRPr="00D207D5">
        <w:rPr>
          <w:color w:val="000000"/>
          <w:sz w:val="28"/>
        </w:rPr>
        <w:t>Маркет-Сервис» на 12,43</w:t>
      </w:r>
      <w:r w:rsidR="00E05D80" w:rsidRPr="00D207D5">
        <w:rPr>
          <w:color w:val="000000"/>
          <w:sz w:val="28"/>
        </w:rPr>
        <w:t>%</w:t>
      </w:r>
      <w:r w:rsidRPr="00D207D5">
        <w:rPr>
          <w:color w:val="000000"/>
          <w:sz w:val="28"/>
        </w:rPr>
        <w:t>, а в 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 увеличение на 10,4</w:t>
      </w:r>
      <w:r w:rsidR="00E05D80" w:rsidRPr="00D207D5">
        <w:rPr>
          <w:color w:val="000000"/>
          <w:sz w:val="28"/>
        </w:rPr>
        <w:t>7%</w:t>
      </w:r>
      <w:r w:rsidR="00155D39" w:rsidRPr="00D207D5">
        <w:rPr>
          <w:color w:val="000000"/>
          <w:sz w:val="28"/>
        </w:rPr>
        <w:t>.</w:t>
      </w:r>
    </w:p>
    <w:p w:rsidR="00553655" w:rsidRPr="00D207D5" w:rsidRDefault="00553655" w:rsidP="00AA21D7">
      <w:pPr>
        <w:spacing w:line="360" w:lineRule="auto"/>
        <w:ind w:firstLine="709"/>
        <w:jc w:val="both"/>
        <w:rPr>
          <w:color w:val="000000"/>
          <w:sz w:val="28"/>
        </w:rPr>
      </w:pPr>
      <w:r w:rsidRPr="00D207D5">
        <w:rPr>
          <w:color w:val="000000"/>
          <w:sz w:val="28"/>
        </w:rPr>
        <w:t>За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 отмечается увеличение запасов предприятия на 10,10</w:t>
      </w:r>
      <w:r w:rsidR="00E05D80" w:rsidRPr="00D207D5">
        <w:rPr>
          <w:color w:val="000000"/>
          <w:sz w:val="28"/>
        </w:rPr>
        <w:t>%</w:t>
      </w:r>
      <w:r w:rsidRPr="00D207D5">
        <w:rPr>
          <w:color w:val="000000"/>
          <w:sz w:val="28"/>
        </w:rPr>
        <w:t>, а в</w:t>
      </w:r>
      <w:r w:rsidR="00E05D80" w:rsidRPr="00D207D5">
        <w:rPr>
          <w:color w:val="000000"/>
          <w:sz w:val="28"/>
        </w:rPr>
        <w:t xml:space="preserve"> </w:t>
      </w:r>
      <w:r w:rsidRPr="00D207D5">
        <w:rPr>
          <w:color w:val="000000"/>
          <w:sz w:val="28"/>
        </w:rPr>
        <w:t>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 на 17,1</w:t>
      </w:r>
      <w:r w:rsidR="00E05D80" w:rsidRPr="00D207D5">
        <w:rPr>
          <w:color w:val="000000"/>
          <w:sz w:val="28"/>
        </w:rPr>
        <w:t>9%</w:t>
      </w:r>
      <w:r w:rsidRPr="00D207D5">
        <w:rPr>
          <w:color w:val="000000"/>
          <w:sz w:val="28"/>
        </w:rPr>
        <w:t>.</w:t>
      </w:r>
    </w:p>
    <w:p w:rsidR="00553655" w:rsidRPr="00D207D5" w:rsidRDefault="00553655" w:rsidP="00AA21D7">
      <w:pPr>
        <w:spacing w:line="360" w:lineRule="auto"/>
        <w:ind w:firstLine="709"/>
        <w:jc w:val="both"/>
        <w:rPr>
          <w:color w:val="000000"/>
          <w:sz w:val="28"/>
        </w:rPr>
      </w:pPr>
      <w:r w:rsidRPr="00D207D5">
        <w:rPr>
          <w:color w:val="000000"/>
          <w:sz w:val="28"/>
        </w:rPr>
        <w:t>Удельный вес дебиторской задолженности имеет тенденцию к росту: за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 на 12,64</w:t>
      </w:r>
      <w:r w:rsidR="00E05D80" w:rsidRPr="00D207D5">
        <w:rPr>
          <w:color w:val="000000"/>
          <w:sz w:val="28"/>
        </w:rPr>
        <w:t>%</w:t>
      </w:r>
      <w:r w:rsidRPr="00D207D5">
        <w:rPr>
          <w:color w:val="000000"/>
          <w:sz w:val="28"/>
        </w:rPr>
        <w:t>, однако в 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удельный вес дебиторской задолженности снизился на 28,1</w:t>
      </w:r>
      <w:r w:rsidR="00E05D80" w:rsidRPr="00D207D5">
        <w:rPr>
          <w:color w:val="000000"/>
          <w:sz w:val="28"/>
        </w:rPr>
        <w:t>2%</w:t>
      </w:r>
      <w:r w:rsidRPr="00D207D5">
        <w:rPr>
          <w:color w:val="000000"/>
          <w:sz w:val="28"/>
        </w:rPr>
        <w:t>.</w:t>
      </w:r>
    </w:p>
    <w:p w:rsidR="007719FC" w:rsidRPr="00D207D5" w:rsidRDefault="007719FC" w:rsidP="00AA21D7">
      <w:pPr>
        <w:spacing w:line="360" w:lineRule="auto"/>
        <w:ind w:firstLine="709"/>
        <w:jc w:val="both"/>
        <w:rPr>
          <w:color w:val="000000"/>
          <w:sz w:val="28"/>
        </w:rPr>
      </w:pPr>
      <w:r w:rsidRPr="00D207D5">
        <w:rPr>
          <w:color w:val="000000"/>
          <w:sz w:val="28"/>
        </w:rPr>
        <w:t>Удельный вес денежных средств значительно уменьшился в 2008</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Pr="00D207D5">
        <w:rPr>
          <w:color w:val="000000"/>
          <w:sz w:val="28"/>
        </w:rPr>
        <w:t>. на 7,7</w:t>
      </w:r>
      <w:r w:rsidR="00E05D80" w:rsidRPr="00D207D5">
        <w:rPr>
          <w:color w:val="000000"/>
          <w:sz w:val="28"/>
        </w:rPr>
        <w:t>6%</w:t>
      </w:r>
      <w:r w:rsidRPr="00D207D5">
        <w:rPr>
          <w:color w:val="000000"/>
          <w:sz w:val="28"/>
        </w:rPr>
        <w:t>, а в 2009</w:t>
      </w:r>
      <w:r w:rsidR="00E05D80" w:rsidRPr="00D207D5">
        <w:rPr>
          <w:color w:val="000000"/>
          <w:sz w:val="28"/>
        </w:rPr>
        <w:t> г</w:t>
      </w:r>
      <w:r w:rsidRPr="00D207D5">
        <w:rPr>
          <w:color w:val="000000"/>
          <w:sz w:val="28"/>
        </w:rPr>
        <w:t>. по сравнению с 2008</w:t>
      </w:r>
      <w:r w:rsidR="00E05D80" w:rsidRPr="00D207D5">
        <w:rPr>
          <w:color w:val="000000"/>
          <w:sz w:val="28"/>
        </w:rPr>
        <w:t> г</w:t>
      </w:r>
      <w:r w:rsidRPr="00D207D5">
        <w:rPr>
          <w:color w:val="000000"/>
          <w:sz w:val="28"/>
        </w:rPr>
        <w:t>. на 0,0</w:t>
      </w:r>
      <w:r w:rsidR="00E05D80" w:rsidRPr="00D207D5">
        <w:rPr>
          <w:color w:val="000000"/>
          <w:sz w:val="28"/>
        </w:rPr>
        <w:t>8%</w:t>
      </w:r>
      <w:r w:rsidRPr="00D207D5">
        <w:rPr>
          <w:color w:val="000000"/>
          <w:sz w:val="28"/>
        </w:rPr>
        <w:t>.</w:t>
      </w:r>
    </w:p>
    <w:p w:rsidR="00553655" w:rsidRPr="00D207D5" w:rsidRDefault="00553655" w:rsidP="00AA21D7">
      <w:pPr>
        <w:spacing w:line="360" w:lineRule="auto"/>
        <w:ind w:firstLine="709"/>
        <w:jc w:val="both"/>
        <w:rPr>
          <w:color w:val="000000"/>
          <w:sz w:val="28"/>
        </w:rPr>
      </w:pPr>
      <w:r w:rsidRPr="00D207D5">
        <w:rPr>
          <w:color w:val="000000"/>
          <w:sz w:val="28"/>
        </w:rPr>
        <w:t>Изучение структуры пассива баланса позволяет сделать вывод о высоком удельном весе нераспределенной прибыли отчетного года в имуществе ООО</w:t>
      </w:r>
      <w:r w:rsidR="00E05D80" w:rsidRPr="00D207D5">
        <w:rPr>
          <w:color w:val="000000"/>
          <w:sz w:val="28"/>
        </w:rPr>
        <w:t> «</w:t>
      </w:r>
      <w:r w:rsidRPr="00D207D5">
        <w:rPr>
          <w:color w:val="000000"/>
          <w:sz w:val="28"/>
        </w:rPr>
        <w:t>Маркет-Сервис» в 2008</w:t>
      </w:r>
      <w:r w:rsidR="00E05D80" w:rsidRPr="00D207D5">
        <w:rPr>
          <w:color w:val="000000"/>
          <w:sz w:val="28"/>
        </w:rPr>
        <w:t> г</w:t>
      </w:r>
      <w:r w:rsidRPr="00D207D5">
        <w:rPr>
          <w:color w:val="000000"/>
          <w:sz w:val="28"/>
        </w:rPr>
        <w:t>., однако за 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удельный вес снизился на 5,0</w:t>
      </w:r>
      <w:r w:rsidR="00E05D80" w:rsidRPr="00D207D5">
        <w:rPr>
          <w:color w:val="000000"/>
          <w:sz w:val="28"/>
        </w:rPr>
        <w:t>4%</w:t>
      </w:r>
      <w:r w:rsidRPr="00D207D5">
        <w:rPr>
          <w:color w:val="000000"/>
          <w:sz w:val="28"/>
        </w:rPr>
        <w:t>.</w:t>
      </w:r>
      <w:r w:rsidR="007719FC" w:rsidRPr="00D207D5">
        <w:rPr>
          <w:color w:val="000000"/>
          <w:sz w:val="28"/>
        </w:rPr>
        <w:t xml:space="preserve"> </w:t>
      </w:r>
      <w:r w:rsidRPr="00D207D5">
        <w:rPr>
          <w:color w:val="000000"/>
          <w:sz w:val="28"/>
        </w:rPr>
        <w:t>Наблюдается уменьшение доли долгосрочных обязательств предприятия в виде займов и кредита.</w:t>
      </w:r>
    </w:p>
    <w:p w:rsidR="00553655" w:rsidRPr="00D207D5" w:rsidRDefault="00553655" w:rsidP="00AA21D7">
      <w:pPr>
        <w:spacing w:line="360" w:lineRule="auto"/>
        <w:ind w:firstLine="709"/>
        <w:jc w:val="both"/>
        <w:rPr>
          <w:color w:val="000000"/>
          <w:sz w:val="28"/>
        </w:rPr>
      </w:pPr>
      <w:r w:rsidRPr="00D207D5">
        <w:rPr>
          <w:color w:val="000000"/>
          <w:sz w:val="28"/>
        </w:rPr>
        <w:t>В целом за три года наблюдается увеличение доли краткосрочных обязательств ООО</w:t>
      </w:r>
      <w:r w:rsidR="00E05D80" w:rsidRPr="00D207D5">
        <w:rPr>
          <w:color w:val="000000"/>
          <w:sz w:val="28"/>
        </w:rPr>
        <w:t> «</w:t>
      </w:r>
      <w:r w:rsidRPr="00D207D5">
        <w:rPr>
          <w:color w:val="000000"/>
          <w:sz w:val="28"/>
        </w:rPr>
        <w:t>Маркет-Сервис» за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 на 24,74</w:t>
      </w:r>
      <w:r w:rsidR="00E05D80" w:rsidRPr="00D207D5">
        <w:rPr>
          <w:color w:val="000000"/>
          <w:sz w:val="28"/>
        </w:rPr>
        <w:t>%</w:t>
      </w:r>
      <w:r w:rsidRPr="00D207D5">
        <w:rPr>
          <w:color w:val="000000"/>
          <w:sz w:val="28"/>
        </w:rPr>
        <w:t>, а за 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 на 5,75</w:t>
      </w:r>
      <w:r w:rsidR="00E05D80" w:rsidRPr="00D207D5">
        <w:rPr>
          <w:color w:val="000000"/>
          <w:sz w:val="28"/>
        </w:rPr>
        <w:t>%</w:t>
      </w:r>
      <w:r w:rsidRPr="00D207D5">
        <w:rPr>
          <w:color w:val="000000"/>
          <w:sz w:val="28"/>
        </w:rPr>
        <w:t>.</w:t>
      </w:r>
    </w:p>
    <w:p w:rsidR="00553655" w:rsidRPr="00D207D5" w:rsidRDefault="00553655" w:rsidP="00AA21D7">
      <w:pPr>
        <w:spacing w:line="360" w:lineRule="auto"/>
        <w:ind w:firstLine="709"/>
        <w:jc w:val="both"/>
        <w:rPr>
          <w:color w:val="000000"/>
          <w:sz w:val="28"/>
        </w:rPr>
      </w:pPr>
      <w:r w:rsidRPr="00D207D5">
        <w:rPr>
          <w:color w:val="000000"/>
          <w:sz w:val="28"/>
        </w:rPr>
        <w:t>Доля заемных средств в источниках финансирования хозяйственных средств ООО</w:t>
      </w:r>
      <w:r w:rsidR="00E05D80" w:rsidRPr="00D207D5">
        <w:rPr>
          <w:color w:val="000000"/>
          <w:sz w:val="28"/>
        </w:rPr>
        <w:t> «</w:t>
      </w:r>
      <w:r w:rsidRPr="00D207D5">
        <w:rPr>
          <w:color w:val="000000"/>
          <w:sz w:val="28"/>
        </w:rPr>
        <w:t>Маркет-Сервис» весьма значительна, следовательно, предприятие зависимо от заемных и привлеченных средств.</w:t>
      </w:r>
    </w:p>
    <w:p w:rsidR="008D1CF1" w:rsidRPr="00D207D5" w:rsidRDefault="003477D7" w:rsidP="00AA21D7">
      <w:pPr>
        <w:spacing w:line="360" w:lineRule="auto"/>
        <w:ind w:firstLine="709"/>
        <w:jc w:val="both"/>
        <w:rPr>
          <w:color w:val="000000"/>
          <w:sz w:val="28"/>
        </w:rPr>
      </w:pPr>
      <w:r w:rsidRPr="00D207D5">
        <w:rPr>
          <w:color w:val="000000"/>
          <w:sz w:val="28"/>
        </w:rPr>
        <w:t>В таблице 3</w:t>
      </w:r>
      <w:r w:rsidR="00553655" w:rsidRPr="00D207D5">
        <w:rPr>
          <w:color w:val="000000"/>
          <w:sz w:val="28"/>
        </w:rPr>
        <w:t xml:space="preserve"> произведен горизонтальный анализ баланса предприятия.</w:t>
      </w:r>
    </w:p>
    <w:p w:rsidR="00A444DC" w:rsidRDefault="00A444DC" w:rsidP="00AA21D7">
      <w:pPr>
        <w:spacing w:line="360" w:lineRule="auto"/>
        <w:ind w:firstLine="709"/>
        <w:jc w:val="both"/>
        <w:rPr>
          <w:color w:val="000000"/>
          <w:sz w:val="28"/>
        </w:rPr>
      </w:pPr>
    </w:p>
    <w:p w:rsidR="00553655" w:rsidRPr="00D207D5" w:rsidRDefault="003477D7" w:rsidP="00AA21D7">
      <w:pPr>
        <w:spacing w:line="360" w:lineRule="auto"/>
        <w:ind w:firstLine="709"/>
        <w:jc w:val="both"/>
        <w:rPr>
          <w:color w:val="000000"/>
          <w:sz w:val="28"/>
        </w:rPr>
      </w:pPr>
      <w:r w:rsidRPr="00D207D5">
        <w:rPr>
          <w:color w:val="000000"/>
          <w:sz w:val="28"/>
        </w:rPr>
        <w:t>Таблица 3</w:t>
      </w:r>
      <w:r w:rsidR="00A444DC">
        <w:rPr>
          <w:color w:val="000000"/>
          <w:sz w:val="28"/>
        </w:rPr>
        <w:t xml:space="preserve">. </w:t>
      </w:r>
      <w:r w:rsidR="00553655" w:rsidRPr="00D207D5">
        <w:rPr>
          <w:color w:val="000000"/>
          <w:sz w:val="28"/>
        </w:rPr>
        <w:t>Горизонтальный анализ ба</w:t>
      </w:r>
      <w:r w:rsidR="00E0344E" w:rsidRPr="00D207D5">
        <w:rPr>
          <w:color w:val="000000"/>
          <w:sz w:val="28"/>
        </w:rPr>
        <w:t xml:space="preserve">ланса </w:t>
      </w:r>
      <w:r w:rsidR="00553655" w:rsidRPr="00D207D5">
        <w:rPr>
          <w:color w:val="000000"/>
          <w:sz w:val="28"/>
        </w:rPr>
        <w:t>ООО</w:t>
      </w:r>
      <w:r w:rsidR="00E05D80" w:rsidRPr="00D207D5">
        <w:rPr>
          <w:color w:val="000000"/>
          <w:sz w:val="28"/>
        </w:rPr>
        <w:t> «</w:t>
      </w:r>
      <w:r w:rsidR="00553655" w:rsidRPr="00D207D5">
        <w:rPr>
          <w:color w:val="000000"/>
          <w:sz w:val="28"/>
        </w:rPr>
        <w:t>Маркет-Сервис»</w:t>
      </w:r>
      <w:r w:rsidR="007719FC" w:rsidRPr="00D207D5">
        <w:rPr>
          <w:color w:val="000000"/>
          <w:sz w:val="28"/>
        </w:rPr>
        <w:t xml:space="preserve"> за 2007</w:t>
      </w:r>
      <w:r w:rsidR="00E05D80" w:rsidRPr="00D207D5">
        <w:rPr>
          <w:color w:val="000000"/>
          <w:sz w:val="28"/>
        </w:rPr>
        <w:t>–2</w:t>
      </w:r>
      <w:r w:rsidR="007719FC" w:rsidRPr="00D207D5">
        <w:rPr>
          <w:color w:val="000000"/>
          <w:sz w:val="28"/>
        </w:rPr>
        <w:t>009</w:t>
      </w:r>
      <w:r w:rsidR="00E05D80" w:rsidRPr="00D207D5">
        <w:rPr>
          <w:color w:val="000000"/>
          <w:sz w:val="28"/>
        </w:rPr>
        <w:t> гг</w:t>
      </w:r>
      <w:r w:rsidR="00553655" w:rsidRPr="00D207D5">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3"/>
        <w:gridCol w:w="9"/>
        <w:gridCol w:w="1162"/>
        <w:gridCol w:w="48"/>
        <w:gridCol w:w="1173"/>
        <w:gridCol w:w="17"/>
        <w:gridCol w:w="1142"/>
        <w:gridCol w:w="13"/>
        <w:gridCol w:w="1223"/>
        <w:gridCol w:w="52"/>
        <w:gridCol w:w="1119"/>
        <w:gridCol w:w="22"/>
        <w:gridCol w:w="1194"/>
      </w:tblGrid>
      <w:tr w:rsidR="00553655" w:rsidRPr="00075986" w:rsidTr="00075986">
        <w:trPr>
          <w:cantSplit/>
          <w:trHeight w:val="240"/>
          <w:jc w:val="center"/>
        </w:trPr>
        <w:tc>
          <w:tcPr>
            <w:tcW w:w="1141" w:type="pct"/>
            <w:vMerge w:val="restart"/>
            <w:shd w:val="clear" w:color="auto" w:fill="auto"/>
          </w:tcPr>
          <w:p w:rsidR="00553655" w:rsidRPr="00075986" w:rsidRDefault="00553655" w:rsidP="00075986">
            <w:pPr>
              <w:spacing w:line="360" w:lineRule="auto"/>
              <w:jc w:val="both"/>
              <w:rPr>
                <w:color w:val="000000"/>
                <w:sz w:val="20"/>
              </w:rPr>
            </w:pPr>
            <w:r w:rsidRPr="00075986">
              <w:rPr>
                <w:color w:val="000000"/>
                <w:sz w:val="20"/>
              </w:rPr>
              <w:t>Показатели</w:t>
            </w:r>
          </w:p>
        </w:tc>
        <w:tc>
          <w:tcPr>
            <w:tcW w:w="1286" w:type="pct"/>
            <w:gridSpan w:val="4"/>
            <w:shd w:val="clear" w:color="auto" w:fill="auto"/>
          </w:tcPr>
          <w:p w:rsidR="00553655" w:rsidRPr="00075986" w:rsidRDefault="00553655" w:rsidP="00075986">
            <w:pPr>
              <w:spacing w:line="360" w:lineRule="auto"/>
              <w:jc w:val="both"/>
              <w:rPr>
                <w:color w:val="000000"/>
                <w:sz w:val="20"/>
              </w:rPr>
            </w:pPr>
            <w:r w:rsidRPr="00075986">
              <w:rPr>
                <w:color w:val="000000"/>
                <w:sz w:val="20"/>
              </w:rPr>
              <w:t xml:space="preserve">На конец </w:t>
            </w:r>
            <w:r w:rsidR="00E05D80" w:rsidRPr="00075986">
              <w:rPr>
                <w:color w:val="000000"/>
                <w:sz w:val="20"/>
              </w:rPr>
              <w:t>2007 г</w:t>
            </w:r>
            <w:r w:rsidRPr="00075986">
              <w:rPr>
                <w:color w:val="000000"/>
                <w:sz w:val="20"/>
              </w:rPr>
              <w:t>.</w:t>
            </w:r>
          </w:p>
        </w:tc>
        <w:tc>
          <w:tcPr>
            <w:tcW w:w="1288" w:type="pct"/>
            <w:gridSpan w:val="4"/>
            <w:shd w:val="clear" w:color="auto" w:fill="auto"/>
          </w:tcPr>
          <w:p w:rsidR="00553655" w:rsidRPr="00075986" w:rsidRDefault="00553655" w:rsidP="00075986">
            <w:pPr>
              <w:spacing w:line="360" w:lineRule="auto"/>
              <w:jc w:val="both"/>
              <w:rPr>
                <w:color w:val="000000"/>
                <w:sz w:val="20"/>
              </w:rPr>
            </w:pPr>
            <w:r w:rsidRPr="00075986">
              <w:rPr>
                <w:color w:val="000000"/>
                <w:sz w:val="20"/>
              </w:rPr>
              <w:t>На конец 2008</w:t>
            </w:r>
            <w:r w:rsidR="00E05D80" w:rsidRPr="00075986">
              <w:rPr>
                <w:color w:val="000000"/>
                <w:sz w:val="20"/>
              </w:rPr>
              <w:t> г</w:t>
            </w:r>
            <w:r w:rsidRPr="00075986">
              <w:rPr>
                <w:color w:val="000000"/>
                <w:sz w:val="20"/>
              </w:rPr>
              <w:t>.</w:t>
            </w:r>
          </w:p>
        </w:tc>
        <w:tc>
          <w:tcPr>
            <w:tcW w:w="1285" w:type="pct"/>
            <w:gridSpan w:val="4"/>
            <w:shd w:val="clear" w:color="auto" w:fill="auto"/>
          </w:tcPr>
          <w:p w:rsidR="00553655" w:rsidRPr="00075986" w:rsidRDefault="00553655" w:rsidP="00075986">
            <w:pPr>
              <w:spacing w:line="360" w:lineRule="auto"/>
              <w:jc w:val="both"/>
              <w:rPr>
                <w:color w:val="000000"/>
                <w:sz w:val="20"/>
              </w:rPr>
            </w:pPr>
            <w:r w:rsidRPr="00075986">
              <w:rPr>
                <w:color w:val="000000"/>
                <w:sz w:val="20"/>
              </w:rPr>
              <w:t>На конец 2009</w:t>
            </w:r>
            <w:r w:rsidR="00E05D80" w:rsidRPr="00075986">
              <w:rPr>
                <w:color w:val="000000"/>
                <w:sz w:val="20"/>
              </w:rPr>
              <w:t> г</w:t>
            </w:r>
            <w:r w:rsidRPr="00075986">
              <w:rPr>
                <w:color w:val="000000"/>
                <w:sz w:val="20"/>
              </w:rPr>
              <w:t>.</w:t>
            </w:r>
          </w:p>
        </w:tc>
      </w:tr>
      <w:tr w:rsidR="00553655" w:rsidRPr="00075986" w:rsidTr="00075986">
        <w:trPr>
          <w:cantSplit/>
          <w:trHeight w:val="158"/>
          <w:jc w:val="center"/>
        </w:trPr>
        <w:tc>
          <w:tcPr>
            <w:tcW w:w="1141" w:type="pct"/>
            <w:vMerge/>
            <w:shd w:val="clear" w:color="auto" w:fill="auto"/>
          </w:tcPr>
          <w:p w:rsidR="00553655" w:rsidRPr="00075986" w:rsidRDefault="00553655" w:rsidP="00075986">
            <w:pPr>
              <w:spacing w:line="360" w:lineRule="auto"/>
              <w:jc w:val="both"/>
              <w:rPr>
                <w:color w:val="000000"/>
                <w:sz w:val="20"/>
              </w:rPr>
            </w:pP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тыс. руб.</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тыс. руб.</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тыс. руб.</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6C3BDD" w:rsidRPr="00075986" w:rsidTr="00075986">
        <w:trPr>
          <w:cantSplit/>
          <w:trHeight w:val="158"/>
          <w:jc w:val="center"/>
        </w:trPr>
        <w:tc>
          <w:tcPr>
            <w:tcW w:w="1141" w:type="pct"/>
            <w:shd w:val="clear" w:color="auto" w:fill="auto"/>
          </w:tcPr>
          <w:p w:rsidR="006C3BDD" w:rsidRPr="00075986" w:rsidRDefault="006C3BDD" w:rsidP="00075986">
            <w:pPr>
              <w:spacing w:line="360" w:lineRule="auto"/>
              <w:jc w:val="both"/>
              <w:rPr>
                <w:color w:val="000000"/>
                <w:sz w:val="20"/>
              </w:rPr>
            </w:pPr>
            <w:r w:rsidRPr="00075986">
              <w:rPr>
                <w:color w:val="000000"/>
                <w:sz w:val="20"/>
              </w:rPr>
              <w:t>1</w:t>
            </w:r>
          </w:p>
        </w:tc>
        <w:tc>
          <w:tcPr>
            <w:tcW w:w="630" w:type="pct"/>
            <w:gridSpan w:val="2"/>
            <w:shd w:val="clear" w:color="auto" w:fill="auto"/>
          </w:tcPr>
          <w:p w:rsidR="006C3BDD" w:rsidRPr="00075986" w:rsidRDefault="006C3BDD" w:rsidP="00075986">
            <w:pPr>
              <w:spacing w:line="360" w:lineRule="auto"/>
              <w:jc w:val="both"/>
              <w:rPr>
                <w:color w:val="000000"/>
                <w:sz w:val="20"/>
              </w:rPr>
            </w:pPr>
            <w:r w:rsidRPr="00075986">
              <w:rPr>
                <w:color w:val="000000"/>
                <w:sz w:val="20"/>
              </w:rPr>
              <w:t>2</w:t>
            </w:r>
          </w:p>
        </w:tc>
        <w:tc>
          <w:tcPr>
            <w:tcW w:w="657" w:type="pct"/>
            <w:gridSpan w:val="2"/>
            <w:shd w:val="clear" w:color="auto" w:fill="auto"/>
          </w:tcPr>
          <w:p w:rsidR="006C3BDD" w:rsidRPr="00075986" w:rsidRDefault="006C3BDD" w:rsidP="00075986">
            <w:pPr>
              <w:spacing w:line="360" w:lineRule="auto"/>
              <w:jc w:val="both"/>
              <w:rPr>
                <w:color w:val="000000"/>
                <w:sz w:val="20"/>
              </w:rPr>
            </w:pPr>
            <w:r w:rsidRPr="00075986">
              <w:rPr>
                <w:color w:val="000000"/>
                <w:sz w:val="20"/>
              </w:rPr>
              <w:t>3</w:t>
            </w:r>
          </w:p>
        </w:tc>
        <w:tc>
          <w:tcPr>
            <w:tcW w:w="630" w:type="pct"/>
            <w:gridSpan w:val="3"/>
            <w:shd w:val="clear" w:color="auto" w:fill="auto"/>
          </w:tcPr>
          <w:p w:rsidR="006C3BDD" w:rsidRPr="00075986" w:rsidRDefault="006C3BDD" w:rsidP="00075986">
            <w:pPr>
              <w:spacing w:line="360" w:lineRule="auto"/>
              <w:jc w:val="both"/>
              <w:rPr>
                <w:color w:val="000000"/>
                <w:sz w:val="20"/>
              </w:rPr>
            </w:pPr>
            <w:r w:rsidRPr="00075986">
              <w:rPr>
                <w:color w:val="000000"/>
                <w:sz w:val="20"/>
              </w:rPr>
              <w:t>4</w:t>
            </w:r>
          </w:p>
        </w:tc>
        <w:tc>
          <w:tcPr>
            <w:tcW w:w="657" w:type="pct"/>
            <w:shd w:val="clear" w:color="auto" w:fill="auto"/>
          </w:tcPr>
          <w:p w:rsidR="006C3BDD" w:rsidRPr="00075986" w:rsidRDefault="006C3BDD" w:rsidP="00075986">
            <w:pPr>
              <w:spacing w:line="360" w:lineRule="auto"/>
              <w:jc w:val="both"/>
              <w:rPr>
                <w:color w:val="000000"/>
                <w:sz w:val="20"/>
              </w:rPr>
            </w:pPr>
            <w:r w:rsidRPr="00075986">
              <w:rPr>
                <w:color w:val="000000"/>
                <w:sz w:val="20"/>
              </w:rPr>
              <w:t>5</w:t>
            </w:r>
          </w:p>
        </w:tc>
        <w:tc>
          <w:tcPr>
            <w:tcW w:w="630" w:type="pct"/>
            <w:gridSpan w:val="2"/>
            <w:shd w:val="clear" w:color="auto" w:fill="auto"/>
          </w:tcPr>
          <w:p w:rsidR="006C3BDD" w:rsidRPr="00075986" w:rsidRDefault="006C3BDD" w:rsidP="00075986">
            <w:pPr>
              <w:spacing w:line="360" w:lineRule="auto"/>
              <w:jc w:val="both"/>
              <w:rPr>
                <w:color w:val="000000"/>
                <w:sz w:val="20"/>
              </w:rPr>
            </w:pPr>
            <w:r w:rsidRPr="00075986">
              <w:rPr>
                <w:color w:val="000000"/>
                <w:sz w:val="20"/>
              </w:rPr>
              <w:t>6</w:t>
            </w:r>
          </w:p>
        </w:tc>
        <w:tc>
          <w:tcPr>
            <w:tcW w:w="655" w:type="pct"/>
            <w:gridSpan w:val="2"/>
            <w:shd w:val="clear" w:color="auto" w:fill="auto"/>
          </w:tcPr>
          <w:p w:rsidR="006C3BDD" w:rsidRPr="00075986" w:rsidRDefault="006C3BDD" w:rsidP="00075986">
            <w:pPr>
              <w:spacing w:line="360" w:lineRule="auto"/>
              <w:jc w:val="both"/>
              <w:rPr>
                <w:color w:val="000000"/>
                <w:sz w:val="20"/>
              </w:rPr>
            </w:pPr>
            <w:r w:rsidRPr="00075986">
              <w:rPr>
                <w:color w:val="000000"/>
                <w:sz w:val="20"/>
              </w:rPr>
              <w:t>7</w:t>
            </w:r>
          </w:p>
        </w:tc>
      </w:tr>
      <w:tr w:rsidR="00553655" w:rsidRPr="00075986" w:rsidTr="00075986">
        <w:trPr>
          <w:cantSplit/>
          <w:trHeight w:val="340"/>
          <w:jc w:val="center"/>
        </w:trPr>
        <w:tc>
          <w:tcPr>
            <w:tcW w:w="5000" w:type="pct"/>
            <w:gridSpan w:val="13"/>
            <w:shd w:val="clear" w:color="auto" w:fill="auto"/>
          </w:tcPr>
          <w:p w:rsidR="00553655" w:rsidRPr="00075986" w:rsidRDefault="00553655" w:rsidP="00075986">
            <w:pPr>
              <w:spacing w:line="360" w:lineRule="auto"/>
              <w:jc w:val="both"/>
              <w:rPr>
                <w:color w:val="000000"/>
                <w:sz w:val="20"/>
              </w:rPr>
            </w:pPr>
            <w:r w:rsidRPr="00075986">
              <w:rPr>
                <w:color w:val="000000"/>
                <w:sz w:val="20"/>
              </w:rPr>
              <w:t>Актив</w:t>
            </w:r>
          </w:p>
        </w:tc>
      </w:tr>
      <w:tr w:rsidR="00553655" w:rsidRPr="00075986" w:rsidTr="00075986">
        <w:trPr>
          <w:cantSplit/>
          <w:trHeight w:val="340"/>
          <w:jc w:val="center"/>
        </w:trPr>
        <w:tc>
          <w:tcPr>
            <w:tcW w:w="5000" w:type="pct"/>
            <w:gridSpan w:val="13"/>
            <w:shd w:val="clear" w:color="auto" w:fill="auto"/>
          </w:tcPr>
          <w:p w:rsidR="00553655" w:rsidRPr="00075986" w:rsidRDefault="00553655" w:rsidP="00075986">
            <w:pPr>
              <w:spacing w:line="360" w:lineRule="auto"/>
              <w:jc w:val="both"/>
              <w:rPr>
                <w:color w:val="000000"/>
                <w:sz w:val="20"/>
              </w:rPr>
            </w:pPr>
            <w:r w:rsidRPr="00075986">
              <w:rPr>
                <w:color w:val="000000"/>
                <w:sz w:val="20"/>
              </w:rPr>
              <w:t>I Внеоборотные активы</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Нематериальные активы</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657" w:type="pct"/>
            <w:shd w:val="clear" w:color="auto" w:fill="auto"/>
          </w:tcPr>
          <w:p w:rsidR="00553655" w:rsidRPr="00075986" w:rsidRDefault="007719FC" w:rsidP="00075986">
            <w:pPr>
              <w:spacing w:line="360" w:lineRule="auto"/>
              <w:jc w:val="both"/>
              <w:rPr>
                <w:color w:val="000000"/>
                <w:sz w:val="20"/>
              </w:rPr>
            </w:pPr>
            <w:r w:rsidRPr="00075986">
              <w:rPr>
                <w:color w:val="000000"/>
                <w:sz w:val="20"/>
              </w:rPr>
              <w:t>100</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w:t>
            </w:r>
          </w:p>
        </w:tc>
        <w:tc>
          <w:tcPr>
            <w:tcW w:w="655" w:type="pct"/>
            <w:gridSpan w:val="2"/>
            <w:shd w:val="clear" w:color="auto" w:fill="auto"/>
          </w:tcPr>
          <w:p w:rsidR="00553655" w:rsidRPr="00075986" w:rsidRDefault="007719FC" w:rsidP="00075986">
            <w:pPr>
              <w:spacing w:line="360" w:lineRule="auto"/>
              <w:jc w:val="both"/>
              <w:rPr>
                <w:color w:val="000000"/>
                <w:sz w:val="20"/>
              </w:rPr>
            </w:pPr>
            <w:r w:rsidRPr="00075986">
              <w:rPr>
                <w:color w:val="000000"/>
                <w:sz w:val="20"/>
              </w:rPr>
              <w:t>100</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Основные средства</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10110</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12186</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120,53</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12273</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121,39</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Незавершенное строительство</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Долгосрочные финансовые вложения</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550</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Итого по разделу I</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10662</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12732</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119,41</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12825</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120,29</w:t>
            </w:r>
          </w:p>
        </w:tc>
      </w:tr>
      <w:tr w:rsidR="00553655" w:rsidRPr="00075986" w:rsidTr="00075986">
        <w:trPr>
          <w:cantSplit/>
          <w:trHeight w:val="340"/>
          <w:jc w:val="center"/>
        </w:trPr>
        <w:tc>
          <w:tcPr>
            <w:tcW w:w="5000" w:type="pct"/>
            <w:gridSpan w:val="13"/>
            <w:shd w:val="clear" w:color="auto" w:fill="auto"/>
          </w:tcPr>
          <w:p w:rsidR="00553655" w:rsidRPr="00075986" w:rsidRDefault="00553655" w:rsidP="00075986">
            <w:pPr>
              <w:spacing w:line="360" w:lineRule="auto"/>
              <w:jc w:val="both"/>
              <w:rPr>
                <w:color w:val="000000"/>
                <w:sz w:val="20"/>
              </w:rPr>
            </w:pPr>
            <w:r w:rsidRPr="00075986">
              <w:rPr>
                <w:color w:val="000000"/>
                <w:sz w:val="20"/>
              </w:rPr>
              <w:t>II Оборотные активы</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Запасы</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5034</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16292</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323,64</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17716</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351,93</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НДС по приобретенным ценностям</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534</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553655" w:rsidRPr="00075986" w:rsidTr="00075986">
        <w:trPr>
          <w:cantSplit/>
          <w:trHeight w:val="34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Дебиторская задолженность</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13006</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33646</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258,69</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10464</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80,46</w:t>
            </w:r>
          </w:p>
        </w:tc>
      </w:tr>
      <w:tr w:rsidR="00553655" w:rsidRPr="00075986" w:rsidTr="00075986">
        <w:trPr>
          <w:cantSplit/>
          <w:trHeight w:val="263"/>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Краткосрочные финансовые вложения</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553655" w:rsidRPr="00075986" w:rsidTr="00075986">
        <w:trPr>
          <w:cantSplit/>
          <w:trHeight w:val="360"/>
          <w:jc w:val="center"/>
        </w:trPr>
        <w:tc>
          <w:tcPr>
            <w:tcW w:w="11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Денежные средства</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2507</w:t>
            </w:r>
          </w:p>
        </w:tc>
        <w:tc>
          <w:tcPr>
            <w:tcW w:w="657"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30"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84</w:t>
            </w:r>
          </w:p>
        </w:tc>
        <w:tc>
          <w:tcPr>
            <w:tcW w:w="657"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3,35</w:t>
            </w:r>
          </w:p>
        </w:tc>
        <w:tc>
          <w:tcPr>
            <w:tcW w:w="63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19</w:t>
            </w:r>
          </w:p>
        </w:tc>
        <w:tc>
          <w:tcPr>
            <w:tcW w:w="655"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0,76</w:t>
            </w:r>
          </w:p>
        </w:tc>
      </w:tr>
      <w:tr w:rsidR="00553655" w:rsidRPr="00075986" w:rsidTr="00075986">
        <w:trPr>
          <w:cantSplit/>
          <w:trHeight w:val="360"/>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Прочие оборотные активы</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w:t>
            </w:r>
          </w:p>
        </w:tc>
      </w:tr>
      <w:tr w:rsidR="00553655" w:rsidRPr="00075986" w:rsidTr="00075986">
        <w:trPr>
          <w:cantSplit/>
          <w:trHeight w:val="360"/>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Итого по разделу II</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21081</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50022</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237,28</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28229</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133,91</w:t>
            </w:r>
          </w:p>
        </w:tc>
      </w:tr>
      <w:tr w:rsidR="00553655" w:rsidRPr="00075986" w:rsidTr="00075986">
        <w:trPr>
          <w:cantSplit/>
          <w:trHeight w:val="360"/>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Баланс (I+II)</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31743</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62760</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197,71</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41054</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129,33</w:t>
            </w:r>
          </w:p>
        </w:tc>
      </w:tr>
      <w:tr w:rsidR="00553655" w:rsidRPr="00075986" w:rsidTr="00075986">
        <w:trPr>
          <w:cantSplit/>
          <w:trHeight w:val="360"/>
          <w:jc w:val="center"/>
        </w:trPr>
        <w:tc>
          <w:tcPr>
            <w:tcW w:w="5000" w:type="pct"/>
            <w:gridSpan w:val="13"/>
            <w:shd w:val="clear" w:color="auto" w:fill="auto"/>
          </w:tcPr>
          <w:p w:rsidR="00553655" w:rsidRPr="00075986" w:rsidRDefault="00553655" w:rsidP="00075986">
            <w:pPr>
              <w:spacing w:line="360" w:lineRule="auto"/>
              <w:jc w:val="both"/>
              <w:rPr>
                <w:color w:val="000000"/>
                <w:sz w:val="20"/>
              </w:rPr>
            </w:pPr>
            <w:r w:rsidRPr="00075986">
              <w:rPr>
                <w:color w:val="000000"/>
                <w:sz w:val="20"/>
              </w:rPr>
              <w:t>Пассив</w:t>
            </w:r>
          </w:p>
        </w:tc>
      </w:tr>
      <w:tr w:rsidR="00553655" w:rsidRPr="00075986" w:rsidTr="00075986">
        <w:trPr>
          <w:cantSplit/>
          <w:trHeight w:val="360"/>
          <w:jc w:val="center"/>
        </w:trPr>
        <w:tc>
          <w:tcPr>
            <w:tcW w:w="5000" w:type="pct"/>
            <w:gridSpan w:val="13"/>
            <w:shd w:val="clear" w:color="auto" w:fill="auto"/>
          </w:tcPr>
          <w:p w:rsidR="00553655" w:rsidRPr="00075986" w:rsidRDefault="00553655" w:rsidP="00075986">
            <w:pPr>
              <w:spacing w:line="360" w:lineRule="auto"/>
              <w:jc w:val="both"/>
              <w:rPr>
                <w:color w:val="000000"/>
                <w:sz w:val="20"/>
              </w:rPr>
            </w:pPr>
            <w:r w:rsidRPr="00075986">
              <w:rPr>
                <w:color w:val="000000"/>
                <w:sz w:val="20"/>
              </w:rPr>
              <w:t>III Капитал и резервы</w:t>
            </w:r>
          </w:p>
        </w:tc>
      </w:tr>
      <w:tr w:rsidR="00553655" w:rsidRPr="00075986" w:rsidTr="00075986">
        <w:trPr>
          <w:cantSplit/>
          <w:trHeight w:val="360"/>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Уставный капитал</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20</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r>
      <w:tr w:rsidR="00553655" w:rsidRPr="00075986" w:rsidTr="00075986">
        <w:trPr>
          <w:cantSplit/>
          <w:trHeight w:val="376"/>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Добавочный капитал</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30</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100</w:t>
            </w:r>
          </w:p>
        </w:tc>
      </w:tr>
      <w:tr w:rsidR="00553655" w:rsidRPr="00075986" w:rsidTr="00075986">
        <w:trPr>
          <w:cantSplit/>
          <w:trHeight w:val="344"/>
          <w:jc w:val="center"/>
        </w:trPr>
        <w:tc>
          <w:tcPr>
            <w:tcW w:w="1146"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Нераспределенная прибыль отчетного года</w:t>
            </w:r>
          </w:p>
        </w:tc>
        <w:tc>
          <w:tcPr>
            <w:tcW w:w="651"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187</w:t>
            </w:r>
          </w:p>
        </w:tc>
        <w:tc>
          <w:tcPr>
            <w:tcW w:w="640"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100,00</w:t>
            </w:r>
          </w:p>
        </w:tc>
        <w:tc>
          <w:tcPr>
            <w:tcW w:w="614" w:type="pct"/>
            <w:shd w:val="clear" w:color="auto" w:fill="auto"/>
          </w:tcPr>
          <w:p w:rsidR="00553655" w:rsidRPr="00075986" w:rsidRDefault="00553655" w:rsidP="00075986">
            <w:pPr>
              <w:spacing w:line="360" w:lineRule="auto"/>
              <w:jc w:val="both"/>
              <w:rPr>
                <w:color w:val="000000"/>
                <w:sz w:val="20"/>
              </w:rPr>
            </w:pPr>
            <w:r w:rsidRPr="00075986">
              <w:rPr>
                <w:color w:val="000000"/>
                <w:sz w:val="20"/>
              </w:rPr>
              <w:t>5277</w:t>
            </w:r>
          </w:p>
        </w:tc>
        <w:tc>
          <w:tcPr>
            <w:tcW w:w="693" w:type="pct"/>
            <w:gridSpan w:val="3"/>
            <w:shd w:val="clear" w:color="auto" w:fill="auto"/>
          </w:tcPr>
          <w:p w:rsidR="00553655" w:rsidRPr="00075986" w:rsidRDefault="00553655" w:rsidP="00075986">
            <w:pPr>
              <w:spacing w:line="360" w:lineRule="auto"/>
              <w:jc w:val="both"/>
              <w:rPr>
                <w:color w:val="000000"/>
                <w:sz w:val="20"/>
              </w:rPr>
            </w:pPr>
            <w:r w:rsidRPr="00075986">
              <w:rPr>
                <w:color w:val="000000"/>
                <w:sz w:val="20"/>
              </w:rPr>
              <w:t>2821,93</w:t>
            </w:r>
          </w:p>
        </w:tc>
        <w:tc>
          <w:tcPr>
            <w:tcW w:w="614" w:type="pct"/>
            <w:gridSpan w:val="2"/>
            <w:shd w:val="clear" w:color="auto" w:fill="auto"/>
          </w:tcPr>
          <w:p w:rsidR="00553655" w:rsidRPr="00075986" w:rsidRDefault="00553655" w:rsidP="00075986">
            <w:pPr>
              <w:spacing w:line="360" w:lineRule="auto"/>
              <w:jc w:val="both"/>
              <w:rPr>
                <w:color w:val="000000"/>
                <w:sz w:val="20"/>
              </w:rPr>
            </w:pPr>
            <w:r w:rsidRPr="00075986">
              <w:rPr>
                <w:color w:val="000000"/>
                <w:sz w:val="20"/>
              </w:rPr>
              <w:t>1384</w:t>
            </w:r>
          </w:p>
        </w:tc>
        <w:tc>
          <w:tcPr>
            <w:tcW w:w="641" w:type="pct"/>
            <w:shd w:val="clear" w:color="auto" w:fill="auto"/>
          </w:tcPr>
          <w:p w:rsidR="00553655" w:rsidRPr="00075986" w:rsidRDefault="00553655" w:rsidP="00075986">
            <w:pPr>
              <w:spacing w:line="360" w:lineRule="auto"/>
              <w:jc w:val="both"/>
              <w:rPr>
                <w:color w:val="000000"/>
                <w:sz w:val="20"/>
              </w:rPr>
            </w:pPr>
            <w:r w:rsidRPr="00075986">
              <w:rPr>
                <w:color w:val="000000"/>
                <w:sz w:val="20"/>
              </w:rPr>
              <w:t>740,11</w:t>
            </w:r>
          </w:p>
        </w:tc>
      </w:tr>
      <w:tr w:rsidR="004F06FE" w:rsidRPr="00075986" w:rsidTr="00075986">
        <w:trPr>
          <w:cantSplit/>
          <w:trHeight w:val="353"/>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Итого по разделу III</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237</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5327</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2247,68</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1434</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605,06</w:t>
            </w:r>
          </w:p>
        </w:tc>
      </w:tr>
      <w:tr w:rsidR="004F06FE" w:rsidRPr="00075986" w:rsidTr="00075986">
        <w:trPr>
          <w:cantSplit/>
          <w:trHeight w:val="336"/>
          <w:jc w:val="center"/>
        </w:trPr>
        <w:tc>
          <w:tcPr>
            <w:tcW w:w="5000" w:type="pct"/>
            <w:gridSpan w:val="13"/>
            <w:shd w:val="clear" w:color="auto" w:fill="auto"/>
          </w:tcPr>
          <w:p w:rsidR="004F06FE" w:rsidRPr="00075986" w:rsidRDefault="004F06FE" w:rsidP="00075986">
            <w:pPr>
              <w:spacing w:line="360" w:lineRule="auto"/>
              <w:jc w:val="both"/>
              <w:rPr>
                <w:color w:val="000000"/>
                <w:sz w:val="20"/>
              </w:rPr>
            </w:pPr>
            <w:r w:rsidRPr="00075986">
              <w:rPr>
                <w:color w:val="000000"/>
                <w:sz w:val="20"/>
              </w:rPr>
              <w:t>IV Долгосрочные обязательства</w:t>
            </w:r>
          </w:p>
        </w:tc>
      </w:tr>
      <w:tr w:rsidR="004F06FE" w:rsidRPr="00075986" w:rsidTr="00075986">
        <w:trPr>
          <w:cantSplit/>
          <w:trHeight w:val="346"/>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Займы и кредиты</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10586</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550</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5,20</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50</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0,47</w:t>
            </w:r>
          </w:p>
        </w:tc>
      </w:tr>
      <w:tr w:rsidR="004F06FE" w:rsidRPr="00075986" w:rsidTr="00075986">
        <w:trPr>
          <w:cantSplit/>
          <w:trHeight w:val="341"/>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Итого по разделу IV</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10586</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550</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5,20</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50</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0,47</w:t>
            </w:r>
          </w:p>
        </w:tc>
      </w:tr>
      <w:tr w:rsidR="004F06FE" w:rsidRPr="00075986" w:rsidTr="00075986">
        <w:trPr>
          <w:cantSplit/>
          <w:trHeight w:val="352"/>
          <w:jc w:val="center"/>
        </w:trPr>
        <w:tc>
          <w:tcPr>
            <w:tcW w:w="5000" w:type="pct"/>
            <w:gridSpan w:val="13"/>
            <w:shd w:val="clear" w:color="auto" w:fill="auto"/>
          </w:tcPr>
          <w:p w:rsidR="004F06FE" w:rsidRPr="00075986" w:rsidRDefault="004F06FE" w:rsidP="00075986">
            <w:pPr>
              <w:spacing w:line="360" w:lineRule="auto"/>
              <w:jc w:val="both"/>
              <w:rPr>
                <w:color w:val="000000"/>
                <w:sz w:val="20"/>
              </w:rPr>
            </w:pPr>
            <w:r w:rsidRPr="00075986">
              <w:rPr>
                <w:color w:val="000000"/>
                <w:sz w:val="20"/>
              </w:rPr>
              <w:t>V Краткосрочные обязательства</w:t>
            </w:r>
          </w:p>
        </w:tc>
      </w:tr>
      <w:tr w:rsidR="004F06FE" w:rsidRPr="00075986" w:rsidTr="00075986">
        <w:trPr>
          <w:cantSplit/>
          <w:trHeight w:val="320"/>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Займы и кредиты</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8947</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7030</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r>
      <w:tr w:rsidR="004F06FE" w:rsidRPr="00075986" w:rsidTr="00075986">
        <w:trPr>
          <w:cantSplit/>
          <w:trHeight w:val="372"/>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Кредиторская задолженность</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20859</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47936</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229,81</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32540</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156</w:t>
            </w:r>
          </w:p>
        </w:tc>
      </w:tr>
      <w:tr w:rsidR="004F06FE" w:rsidRPr="00075986" w:rsidTr="00075986">
        <w:trPr>
          <w:cantSplit/>
          <w:trHeight w:val="326"/>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Прочие краткосрочные обязательства</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61</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w:t>
            </w:r>
          </w:p>
        </w:tc>
      </w:tr>
      <w:tr w:rsidR="004F06FE" w:rsidRPr="00075986" w:rsidTr="00075986">
        <w:trPr>
          <w:cantSplit/>
          <w:trHeight w:val="349"/>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Итого по разделу V</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20920</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56883</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271,91</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39570</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189,15</w:t>
            </w:r>
          </w:p>
        </w:tc>
      </w:tr>
      <w:tr w:rsidR="004F06FE" w:rsidRPr="00075986" w:rsidTr="00075986">
        <w:trPr>
          <w:cantSplit/>
          <w:trHeight w:val="346"/>
          <w:jc w:val="center"/>
        </w:trPr>
        <w:tc>
          <w:tcPr>
            <w:tcW w:w="1146"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Баланс (III+IV+V)</w:t>
            </w:r>
          </w:p>
        </w:tc>
        <w:tc>
          <w:tcPr>
            <w:tcW w:w="651"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31743</w:t>
            </w:r>
          </w:p>
        </w:tc>
        <w:tc>
          <w:tcPr>
            <w:tcW w:w="640"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100,00</w:t>
            </w:r>
          </w:p>
        </w:tc>
        <w:tc>
          <w:tcPr>
            <w:tcW w:w="614" w:type="pct"/>
            <w:shd w:val="clear" w:color="auto" w:fill="auto"/>
          </w:tcPr>
          <w:p w:rsidR="004F06FE" w:rsidRPr="00075986" w:rsidRDefault="004F06FE" w:rsidP="00075986">
            <w:pPr>
              <w:spacing w:line="360" w:lineRule="auto"/>
              <w:jc w:val="both"/>
              <w:rPr>
                <w:color w:val="000000"/>
                <w:sz w:val="20"/>
              </w:rPr>
            </w:pPr>
            <w:r w:rsidRPr="00075986">
              <w:rPr>
                <w:color w:val="000000"/>
                <w:sz w:val="20"/>
              </w:rPr>
              <w:t>62760</w:t>
            </w:r>
          </w:p>
        </w:tc>
        <w:tc>
          <w:tcPr>
            <w:tcW w:w="693" w:type="pct"/>
            <w:gridSpan w:val="3"/>
            <w:shd w:val="clear" w:color="auto" w:fill="auto"/>
          </w:tcPr>
          <w:p w:rsidR="004F06FE" w:rsidRPr="00075986" w:rsidRDefault="004F06FE" w:rsidP="00075986">
            <w:pPr>
              <w:spacing w:line="360" w:lineRule="auto"/>
              <w:jc w:val="both"/>
              <w:rPr>
                <w:color w:val="000000"/>
                <w:sz w:val="20"/>
              </w:rPr>
            </w:pPr>
            <w:r w:rsidRPr="00075986">
              <w:rPr>
                <w:color w:val="000000"/>
                <w:sz w:val="20"/>
              </w:rPr>
              <w:t>197,71</w:t>
            </w:r>
          </w:p>
        </w:tc>
        <w:tc>
          <w:tcPr>
            <w:tcW w:w="614" w:type="pct"/>
            <w:gridSpan w:val="2"/>
            <w:shd w:val="clear" w:color="auto" w:fill="auto"/>
          </w:tcPr>
          <w:p w:rsidR="004F06FE" w:rsidRPr="00075986" w:rsidRDefault="004F06FE" w:rsidP="00075986">
            <w:pPr>
              <w:spacing w:line="360" w:lineRule="auto"/>
              <w:jc w:val="both"/>
              <w:rPr>
                <w:color w:val="000000"/>
                <w:sz w:val="20"/>
              </w:rPr>
            </w:pPr>
            <w:r w:rsidRPr="00075986">
              <w:rPr>
                <w:color w:val="000000"/>
                <w:sz w:val="20"/>
              </w:rPr>
              <w:t>41054</w:t>
            </w:r>
          </w:p>
        </w:tc>
        <w:tc>
          <w:tcPr>
            <w:tcW w:w="641" w:type="pct"/>
            <w:shd w:val="clear" w:color="auto" w:fill="auto"/>
          </w:tcPr>
          <w:p w:rsidR="004F06FE" w:rsidRPr="00075986" w:rsidRDefault="004F06FE" w:rsidP="00075986">
            <w:pPr>
              <w:spacing w:line="360" w:lineRule="auto"/>
              <w:jc w:val="both"/>
              <w:rPr>
                <w:color w:val="000000"/>
                <w:sz w:val="20"/>
              </w:rPr>
            </w:pPr>
            <w:r w:rsidRPr="00075986">
              <w:rPr>
                <w:color w:val="000000"/>
                <w:sz w:val="20"/>
              </w:rPr>
              <w:t>129,33</w:t>
            </w:r>
          </w:p>
        </w:tc>
      </w:tr>
    </w:tbl>
    <w:p w:rsidR="00553655" w:rsidRPr="00D207D5" w:rsidRDefault="00553655" w:rsidP="00AA21D7">
      <w:pPr>
        <w:spacing w:line="360" w:lineRule="auto"/>
        <w:ind w:firstLine="709"/>
        <w:jc w:val="both"/>
        <w:rPr>
          <w:color w:val="000000"/>
          <w:sz w:val="28"/>
        </w:rPr>
      </w:pPr>
    </w:p>
    <w:p w:rsidR="00553655" w:rsidRPr="00D207D5" w:rsidRDefault="00553655" w:rsidP="00AA21D7">
      <w:pPr>
        <w:spacing w:line="360" w:lineRule="auto"/>
        <w:ind w:firstLine="709"/>
        <w:jc w:val="both"/>
        <w:rPr>
          <w:color w:val="000000"/>
          <w:sz w:val="28"/>
        </w:rPr>
      </w:pPr>
      <w:r w:rsidRPr="00D207D5">
        <w:rPr>
          <w:color w:val="000000"/>
          <w:sz w:val="28"/>
        </w:rPr>
        <w:t>Из данных табли</w:t>
      </w:r>
      <w:r w:rsidR="00160792" w:rsidRPr="00D207D5">
        <w:rPr>
          <w:color w:val="000000"/>
          <w:sz w:val="28"/>
        </w:rPr>
        <w:t xml:space="preserve">цы </w:t>
      </w:r>
      <w:r w:rsidR="003477D7" w:rsidRPr="00D207D5">
        <w:rPr>
          <w:color w:val="000000"/>
          <w:sz w:val="28"/>
        </w:rPr>
        <w:t>3</w:t>
      </w:r>
      <w:r w:rsidR="008D1CF1" w:rsidRPr="00D207D5">
        <w:rPr>
          <w:color w:val="000000"/>
          <w:sz w:val="28"/>
        </w:rPr>
        <w:t xml:space="preserve"> </w:t>
      </w:r>
      <w:r w:rsidR="00160792" w:rsidRPr="00D207D5">
        <w:rPr>
          <w:color w:val="000000"/>
          <w:sz w:val="28"/>
        </w:rPr>
        <w:t>следует, что за 2007</w:t>
      </w:r>
      <w:r w:rsidR="00E05D80" w:rsidRPr="00D207D5">
        <w:rPr>
          <w:color w:val="000000"/>
          <w:sz w:val="28"/>
        </w:rPr>
        <w:t>–2</w:t>
      </w:r>
      <w:r w:rsidR="00160792" w:rsidRPr="00D207D5">
        <w:rPr>
          <w:color w:val="000000"/>
          <w:sz w:val="28"/>
        </w:rPr>
        <w:t>008</w:t>
      </w:r>
      <w:r w:rsidR="00E05D80" w:rsidRPr="00D207D5">
        <w:rPr>
          <w:color w:val="000000"/>
          <w:sz w:val="28"/>
        </w:rPr>
        <w:t> гг</w:t>
      </w:r>
      <w:r w:rsidR="001C0F48" w:rsidRPr="00D207D5">
        <w:rPr>
          <w:color w:val="000000"/>
          <w:sz w:val="28"/>
        </w:rPr>
        <w:t>.</w:t>
      </w:r>
      <w:r w:rsidRPr="00D207D5">
        <w:rPr>
          <w:color w:val="000000"/>
          <w:sz w:val="28"/>
        </w:rPr>
        <w:t xml:space="preserve"> период валюта баланса ООО</w:t>
      </w:r>
      <w:r w:rsidR="00E05D80" w:rsidRPr="00D207D5">
        <w:rPr>
          <w:color w:val="000000"/>
          <w:sz w:val="28"/>
        </w:rPr>
        <w:t> «</w:t>
      </w:r>
      <w:r w:rsidRPr="00D207D5">
        <w:rPr>
          <w:color w:val="000000"/>
          <w:sz w:val="28"/>
        </w:rPr>
        <w:t>Марк</w:t>
      </w:r>
      <w:r w:rsidR="00160792" w:rsidRPr="00D207D5">
        <w:rPr>
          <w:color w:val="000000"/>
          <w:sz w:val="28"/>
        </w:rPr>
        <w:t>ет-Сервис» возросла на 97,71</w:t>
      </w:r>
      <w:r w:rsidR="00E05D80" w:rsidRPr="00D207D5">
        <w:rPr>
          <w:color w:val="000000"/>
          <w:sz w:val="28"/>
        </w:rPr>
        <w:t>%</w:t>
      </w:r>
      <w:r w:rsidRPr="00D207D5">
        <w:rPr>
          <w:color w:val="000000"/>
          <w:sz w:val="28"/>
        </w:rPr>
        <w:t xml:space="preserve"> к уровню 2007</w:t>
      </w:r>
      <w:r w:rsidR="00E05D80" w:rsidRPr="00D207D5">
        <w:rPr>
          <w:color w:val="000000"/>
          <w:sz w:val="28"/>
        </w:rPr>
        <w:t> г</w:t>
      </w:r>
      <w:r w:rsidRPr="00D207D5">
        <w:rPr>
          <w:color w:val="000000"/>
          <w:sz w:val="28"/>
        </w:rPr>
        <w:t>.</w:t>
      </w:r>
    </w:p>
    <w:p w:rsidR="00553655" w:rsidRPr="00D207D5" w:rsidRDefault="00553655" w:rsidP="00AA21D7">
      <w:pPr>
        <w:spacing w:line="360" w:lineRule="auto"/>
        <w:ind w:firstLine="709"/>
        <w:jc w:val="both"/>
        <w:rPr>
          <w:color w:val="000000"/>
          <w:sz w:val="28"/>
        </w:rPr>
      </w:pPr>
      <w:r w:rsidRPr="00D207D5">
        <w:rPr>
          <w:color w:val="000000"/>
          <w:sz w:val="28"/>
        </w:rPr>
        <w:t>За 200</w:t>
      </w:r>
      <w:r w:rsidR="00160792" w:rsidRPr="00D207D5">
        <w:rPr>
          <w:color w:val="000000"/>
          <w:sz w:val="28"/>
        </w:rPr>
        <w:t>7</w:t>
      </w:r>
      <w:r w:rsidR="00E05D80" w:rsidRPr="00D207D5">
        <w:rPr>
          <w:color w:val="000000"/>
          <w:sz w:val="28"/>
        </w:rPr>
        <w:t>–2</w:t>
      </w:r>
      <w:r w:rsidR="00160792" w:rsidRPr="00D207D5">
        <w:rPr>
          <w:color w:val="000000"/>
          <w:sz w:val="28"/>
        </w:rPr>
        <w:t>008</w:t>
      </w:r>
      <w:r w:rsidR="00E05D80" w:rsidRPr="00D207D5">
        <w:rPr>
          <w:color w:val="000000"/>
          <w:sz w:val="28"/>
        </w:rPr>
        <w:t> гг</w:t>
      </w:r>
      <w:r w:rsidRPr="00D207D5">
        <w:rPr>
          <w:color w:val="000000"/>
          <w:sz w:val="28"/>
        </w:rPr>
        <w:t>. рост внео</w:t>
      </w:r>
      <w:r w:rsidR="00160792" w:rsidRPr="00D207D5">
        <w:rPr>
          <w:color w:val="000000"/>
          <w:sz w:val="28"/>
        </w:rPr>
        <w:t>боротных активов произошел на 19,41</w:t>
      </w:r>
      <w:r w:rsidR="00E05D80" w:rsidRPr="00D207D5">
        <w:rPr>
          <w:color w:val="000000"/>
          <w:sz w:val="28"/>
        </w:rPr>
        <w:t>%</w:t>
      </w:r>
      <w:r w:rsidRPr="00D207D5">
        <w:rPr>
          <w:color w:val="000000"/>
          <w:sz w:val="28"/>
        </w:rPr>
        <w:t xml:space="preserve"> за счет роста основных средств.</w:t>
      </w:r>
    </w:p>
    <w:p w:rsidR="00553655" w:rsidRPr="00D207D5" w:rsidRDefault="00553655" w:rsidP="00AA21D7">
      <w:pPr>
        <w:spacing w:line="360" w:lineRule="auto"/>
        <w:ind w:firstLine="709"/>
        <w:jc w:val="both"/>
        <w:rPr>
          <w:color w:val="000000"/>
          <w:sz w:val="28"/>
        </w:rPr>
      </w:pPr>
      <w:r w:rsidRPr="00D207D5">
        <w:rPr>
          <w:color w:val="000000"/>
          <w:sz w:val="28"/>
        </w:rPr>
        <w:t>Оборо</w:t>
      </w:r>
      <w:r w:rsidR="00160792" w:rsidRPr="00D207D5">
        <w:rPr>
          <w:color w:val="000000"/>
          <w:sz w:val="28"/>
        </w:rPr>
        <w:t>тные активы увеличились на 137,28</w:t>
      </w:r>
      <w:r w:rsidR="00E05D80" w:rsidRPr="00D207D5">
        <w:rPr>
          <w:color w:val="000000"/>
          <w:sz w:val="28"/>
        </w:rPr>
        <w:t xml:space="preserve">% </w:t>
      </w:r>
      <w:r w:rsidRPr="00D207D5">
        <w:rPr>
          <w:color w:val="000000"/>
          <w:sz w:val="28"/>
        </w:rPr>
        <w:t>за счет увеличения запа</w:t>
      </w:r>
      <w:r w:rsidR="00160792" w:rsidRPr="00D207D5">
        <w:rPr>
          <w:color w:val="000000"/>
          <w:sz w:val="28"/>
        </w:rPr>
        <w:t>сов на 223,6</w:t>
      </w:r>
      <w:r w:rsidR="00E05D80" w:rsidRPr="00D207D5">
        <w:rPr>
          <w:color w:val="000000"/>
          <w:sz w:val="28"/>
        </w:rPr>
        <w:t>4%</w:t>
      </w:r>
      <w:r w:rsidR="00160792" w:rsidRPr="00D207D5">
        <w:rPr>
          <w:color w:val="000000"/>
          <w:sz w:val="28"/>
        </w:rPr>
        <w:t xml:space="preserve"> и увеличения дебиторской задолженности на 158,6</w:t>
      </w:r>
      <w:r w:rsidR="00E05D80" w:rsidRPr="00D207D5">
        <w:rPr>
          <w:color w:val="000000"/>
          <w:sz w:val="28"/>
        </w:rPr>
        <w:t>9%</w:t>
      </w:r>
      <w:r w:rsidR="00160792" w:rsidRPr="00D207D5">
        <w:rPr>
          <w:color w:val="000000"/>
          <w:sz w:val="28"/>
        </w:rPr>
        <w:t>, денежные средства уменьшились на 3,3</w:t>
      </w:r>
      <w:r w:rsidR="00E05D80" w:rsidRPr="00D207D5">
        <w:rPr>
          <w:color w:val="000000"/>
          <w:sz w:val="28"/>
        </w:rPr>
        <w:t>5%</w:t>
      </w:r>
      <w:r w:rsidR="00160792" w:rsidRPr="00D207D5">
        <w:rPr>
          <w:color w:val="000000"/>
          <w:sz w:val="28"/>
        </w:rPr>
        <w:t>.</w:t>
      </w:r>
    </w:p>
    <w:p w:rsidR="00D000D7" w:rsidRPr="00D207D5" w:rsidRDefault="00C11E78" w:rsidP="00AA21D7">
      <w:pPr>
        <w:spacing w:line="360" w:lineRule="auto"/>
        <w:ind w:firstLine="709"/>
        <w:jc w:val="both"/>
        <w:rPr>
          <w:color w:val="000000"/>
          <w:sz w:val="28"/>
        </w:rPr>
      </w:pPr>
      <w:r w:rsidRPr="00D207D5">
        <w:rPr>
          <w:color w:val="000000"/>
          <w:sz w:val="28"/>
        </w:rPr>
        <w:t>За 2007</w:t>
      </w:r>
      <w:r w:rsidR="00E05D80" w:rsidRPr="00D207D5">
        <w:rPr>
          <w:color w:val="000000"/>
          <w:sz w:val="28"/>
        </w:rPr>
        <w:t>–2</w:t>
      </w:r>
      <w:r w:rsidR="00160792" w:rsidRPr="00D207D5">
        <w:rPr>
          <w:color w:val="000000"/>
          <w:sz w:val="28"/>
        </w:rPr>
        <w:t>009</w:t>
      </w:r>
      <w:r w:rsidR="00E05D80" w:rsidRPr="00D207D5">
        <w:rPr>
          <w:color w:val="000000"/>
          <w:sz w:val="28"/>
        </w:rPr>
        <w:t> гг</w:t>
      </w:r>
      <w:r w:rsidR="00160792" w:rsidRPr="00D207D5">
        <w:rPr>
          <w:color w:val="000000"/>
          <w:sz w:val="28"/>
        </w:rPr>
        <w:t>. рост внеоборотных активов увеличился на 20,2</w:t>
      </w:r>
      <w:r w:rsidR="00E05D80" w:rsidRPr="00D207D5">
        <w:rPr>
          <w:color w:val="000000"/>
          <w:sz w:val="28"/>
        </w:rPr>
        <w:t>9%</w:t>
      </w:r>
      <w:r w:rsidR="00160792" w:rsidRPr="00D207D5">
        <w:rPr>
          <w:color w:val="000000"/>
          <w:sz w:val="28"/>
        </w:rPr>
        <w:t xml:space="preserve"> к уровню 2007</w:t>
      </w:r>
      <w:r w:rsidR="00E05D80" w:rsidRPr="00D207D5">
        <w:rPr>
          <w:color w:val="000000"/>
          <w:sz w:val="28"/>
        </w:rPr>
        <w:t> г</w:t>
      </w:r>
      <w:r w:rsidR="00160792" w:rsidRPr="00D207D5">
        <w:rPr>
          <w:color w:val="000000"/>
          <w:sz w:val="28"/>
        </w:rPr>
        <w:t xml:space="preserve">. </w:t>
      </w:r>
      <w:r w:rsidRPr="00D207D5">
        <w:rPr>
          <w:color w:val="000000"/>
          <w:sz w:val="28"/>
        </w:rPr>
        <w:t>Оборотные активы увеличились в 2009</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Pr="00D207D5">
        <w:rPr>
          <w:color w:val="000000"/>
          <w:sz w:val="28"/>
        </w:rPr>
        <w:t>. на 33,9</w:t>
      </w:r>
      <w:r w:rsidR="00E05D80" w:rsidRPr="00D207D5">
        <w:rPr>
          <w:color w:val="000000"/>
          <w:sz w:val="28"/>
        </w:rPr>
        <w:t>1%</w:t>
      </w:r>
      <w:r w:rsidRPr="00D207D5">
        <w:rPr>
          <w:color w:val="000000"/>
          <w:sz w:val="28"/>
        </w:rPr>
        <w:t xml:space="preserve"> за счет увеличения запасов на 251,9</w:t>
      </w:r>
      <w:r w:rsidR="00E05D80" w:rsidRPr="00D207D5">
        <w:rPr>
          <w:color w:val="000000"/>
          <w:sz w:val="28"/>
        </w:rPr>
        <w:t>3%</w:t>
      </w:r>
      <w:r w:rsidRPr="00D207D5">
        <w:rPr>
          <w:color w:val="000000"/>
          <w:sz w:val="28"/>
        </w:rPr>
        <w:t xml:space="preserve"> и уменьшения дебиторской задолженности на 19,5</w:t>
      </w:r>
      <w:r w:rsidR="00E05D80" w:rsidRPr="00D207D5">
        <w:rPr>
          <w:color w:val="000000"/>
          <w:sz w:val="28"/>
        </w:rPr>
        <w:t>4%</w:t>
      </w:r>
      <w:r w:rsidRPr="00D207D5">
        <w:rPr>
          <w:color w:val="000000"/>
          <w:sz w:val="28"/>
        </w:rPr>
        <w:t>. Таким образом</w:t>
      </w:r>
      <w:r w:rsidR="00BE056E" w:rsidRPr="00D207D5">
        <w:rPr>
          <w:color w:val="000000"/>
          <w:sz w:val="28"/>
        </w:rPr>
        <w:t>,</w:t>
      </w:r>
      <w:r w:rsidRPr="00D207D5">
        <w:rPr>
          <w:color w:val="000000"/>
          <w:sz w:val="28"/>
        </w:rPr>
        <w:t xml:space="preserve"> валюта баланса за 2007</w:t>
      </w:r>
      <w:r w:rsidR="00E05D80" w:rsidRPr="00D207D5">
        <w:rPr>
          <w:color w:val="000000"/>
          <w:sz w:val="28"/>
        </w:rPr>
        <w:t>–2</w:t>
      </w:r>
      <w:r w:rsidRPr="00D207D5">
        <w:rPr>
          <w:color w:val="000000"/>
          <w:sz w:val="28"/>
        </w:rPr>
        <w:t>009</w:t>
      </w:r>
      <w:r w:rsidR="00E05D80" w:rsidRPr="00D207D5">
        <w:rPr>
          <w:color w:val="000000"/>
          <w:sz w:val="28"/>
        </w:rPr>
        <w:t> г</w:t>
      </w:r>
      <w:r w:rsidRPr="00D207D5">
        <w:rPr>
          <w:color w:val="000000"/>
          <w:sz w:val="28"/>
        </w:rPr>
        <w:t>. увеличилась на 29,3</w:t>
      </w:r>
      <w:r w:rsidR="00E05D80" w:rsidRPr="00D207D5">
        <w:rPr>
          <w:color w:val="000000"/>
          <w:sz w:val="28"/>
        </w:rPr>
        <w:t>3%</w:t>
      </w:r>
      <w:r w:rsidRPr="00D207D5">
        <w:rPr>
          <w:color w:val="000000"/>
          <w:sz w:val="28"/>
        </w:rPr>
        <w:t>.</w:t>
      </w:r>
      <w:r w:rsidR="00E05D80" w:rsidRPr="00D207D5">
        <w:rPr>
          <w:color w:val="000000"/>
          <w:sz w:val="28"/>
        </w:rPr>
        <w:t xml:space="preserve"> </w:t>
      </w:r>
      <w:r w:rsidR="00553655" w:rsidRPr="00D207D5">
        <w:rPr>
          <w:color w:val="000000"/>
          <w:sz w:val="28"/>
        </w:rPr>
        <w:t>Раздел III баланса предприятия «Капитал и резервы» за анализируемый период стал больше в 6 раз</w:t>
      </w:r>
      <w:r w:rsidR="00D000D7" w:rsidRPr="00D207D5">
        <w:rPr>
          <w:color w:val="000000"/>
          <w:sz w:val="28"/>
        </w:rPr>
        <w:t>.</w:t>
      </w:r>
    </w:p>
    <w:p w:rsidR="00553655" w:rsidRPr="00D207D5" w:rsidRDefault="00D000D7" w:rsidP="00AA21D7">
      <w:pPr>
        <w:spacing w:line="360" w:lineRule="auto"/>
        <w:ind w:firstLine="709"/>
        <w:jc w:val="both"/>
        <w:rPr>
          <w:color w:val="000000"/>
          <w:sz w:val="28"/>
        </w:rPr>
      </w:pPr>
      <w:r w:rsidRPr="00D207D5">
        <w:rPr>
          <w:color w:val="000000"/>
          <w:sz w:val="28"/>
        </w:rPr>
        <w:t xml:space="preserve">Это произошло </w:t>
      </w:r>
      <w:r w:rsidR="00553655" w:rsidRPr="00D207D5">
        <w:rPr>
          <w:color w:val="000000"/>
          <w:sz w:val="28"/>
        </w:rPr>
        <w:t>в основном за счет роста нераспределенной прибыли отчетного периода.</w:t>
      </w:r>
    </w:p>
    <w:p w:rsidR="00B12E5B" w:rsidRPr="00D207D5" w:rsidRDefault="004A53EA" w:rsidP="00AA21D7">
      <w:pPr>
        <w:spacing w:line="360" w:lineRule="auto"/>
        <w:ind w:firstLine="709"/>
        <w:jc w:val="both"/>
        <w:rPr>
          <w:color w:val="000000"/>
          <w:sz w:val="28"/>
        </w:rPr>
      </w:pPr>
      <w:r w:rsidRPr="00D207D5">
        <w:rPr>
          <w:color w:val="000000"/>
          <w:sz w:val="28"/>
        </w:rPr>
        <w:t>Долгосрочные займы и кредиты уменьшились</w:t>
      </w:r>
      <w:r w:rsidR="003265FB" w:rsidRPr="00D207D5">
        <w:rPr>
          <w:color w:val="000000"/>
          <w:sz w:val="28"/>
        </w:rPr>
        <w:t xml:space="preserve"> на 99,5</w:t>
      </w:r>
      <w:r w:rsidR="00E05D80" w:rsidRPr="00D207D5">
        <w:rPr>
          <w:color w:val="000000"/>
          <w:sz w:val="28"/>
        </w:rPr>
        <w:t>3%</w:t>
      </w:r>
      <w:r w:rsidR="007514FC" w:rsidRPr="00D207D5">
        <w:rPr>
          <w:color w:val="000000"/>
          <w:sz w:val="28"/>
        </w:rPr>
        <w:t>. Кредиторская задолженность в 2008</w:t>
      </w:r>
      <w:r w:rsidR="00E05D80" w:rsidRPr="00D207D5">
        <w:rPr>
          <w:color w:val="000000"/>
          <w:sz w:val="28"/>
        </w:rPr>
        <w:t> г</w:t>
      </w:r>
      <w:r w:rsidR="007514FC" w:rsidRPr="00D207D5">
        <w:rPr>
          <w:color w:val="000000"/>
          <w:sz w:val="28"/>
        </w:rPr>
        <w:t>. увеличилась на 129,8</w:t>
      </w:r>
      <w:r w:rsidR="00E05D80" w:rsidRPr="00D207D5">
        <w:rPr>
          <w:color w:val="000000"/>
          <w:sz w:val="28"/>
        </w:rPr>
        <w:t>1%</w:t>
      </w:r>
      <w:r w:rsidR="007514FC" w:rsidRPr="00D207D5">
        <w:rPr>
          <w:color w:val="000000"/>
          <w:sz w:val="28"/>
        </w:rPr>
        <w:t xml:space="preserve"> по сравнению с 2007</w:t>
      </w:r>
      <w:r w:rsidR="00E05D80" w:rsidRPr="00D207D5">
        <w:rPr>
          <w:color w:val="000000"/>
          <w:sz w:val="28"/>
        </w:rPr>
        <w:t> г</w:t>
      </w:r>
      <w:r w:rsidR="007514FC" w:rsidRPr="00D207D5">
        <w:rPr>
          <w:color w:val="000000"/>
          <w:sz w:val="28"/>
        </w:rPr>
        <w:t>. В 2009</w:t>
      </w:r>
      <w:r w:rsidR="00E05D80" w:rsidRPr="00D207D5">
        <w:rPr>
          <w:color w:val="000000"/>
          <w:sz w:val="28"/>
        </w:rPr>
        <w:t> г</w:t>
      </w:r>
      <w:r w:rsidR="007514FC" w:rsidRPr="00D207D5">
        <w:rPr>
          <w:color w:val="000000"/>
          <w:sz w:val="28"/>
        </w:rPr>
        <w:t>.</w:t>
      </w:r>
      <w:r w:rsidR="003A2115" w:rsidRPr="00D207D5">
        <w:rPr>
          <w:color w:val="000000"/>
          <w:sz w:val="28"/>
        </w:rPr>
        <w:t xml:space="preserve"> </w:t>
      </w:r>
      <w:r w:rsidR="001C0F48" w:rsidRPr="00D207D5">
        <w:rPr>
          <w:color w:val="000000"/>
          <w:sz w:val="28"/>
        </w:rPr>
        <w:t xml:space="preserve">кредиторская задолженность </w:t>
      </w:r>
      <w:r w:rsidR="003A2115" w:rsidRPr="00D207D5">
        <w:rPr>
          <w:color w:val="000000"/>
          <w:sz w:val="28"/>
        </w:rPr>
        <w:t>уменьшилась по сравнению с 2008</w:t>
      </w:r>
      <w:r w:rsidR="00E05D80" w:rsidRPr="00D207D5">
        <w:rPr>
          <w:color w:val="000000"/>
          <w:sz w:val="28"/>
        </w:rPr>
        <w:t> г</w:t>
      </w:r>
      <w:r w:rsidR="003A2115" w:rsidRPr="00D207D5">
        <w:rPr>
          <w:color w:val="000000"/>
          <w:sz w:val="28"/>
        </w:rPr>
        <w:t>. на 32,1</w:t>
      </w:r>
      <w:r w:rsidR="00E05D80" w:rsidRPr="00D207D5">
        <w:rPr>
          <w:color w:val="000000"/>
          <w:sz w:val="28"/>
        </w:rPr>
        <w:t>2%</w:t>
      </w:r>
      <w:r w:rsidR="009B3510" w:rsidRPr="00D207D5">
        <w:rPr>
          <w:color w:val="000000"/>
          <w:sz w:val="28"/>
        </w:rPr>
        <w:t>.</w:t>
      </w:r>
    </w:p>
    <w:p w:rsidR="00B12E5B" w:rsidRPr="00D207D5" w:rsidRDefault="008F2BD9" w:rsidP="00AA21D7">
      <w:pPr>
        <w:spacing w:line="360" w:lineRule="auto"/>
        <w:ind w:firstLine="709"/>
        <w:jc w:val="both"/>
        <w:rPr>
          <w:color w:val="000000"/>
          <w:sz w:val="28"/>
        </w:rPr>
      </w:pPr>
      <w:r w:rsidRPr="00D207D5">
        <w:rPr>
          <w:color w:val="000000"/>
          <w:sz w:val="28"/>
        </w:rPr>
        <w:t>Общие сведения</w:t>
      </w:r>
      <w:r w:rsidR="00E05D80" w:rsidRPr="00D207D5">
        <w:rPr>
          <w:color w:val="000000"/>
          <w:sz w:val="28"/>
        </w:rPr>
        <w:t xml:space="preserve"> </w:t>
      </w:r>
      <w:r w:rsidRPr="00D207D5">
        <w:rPr>
          <w:color w:val="000000"/>
          <w:sz w:val="28"/>
        </w:rPr>
        <w:t>ООО</w:t>
      </w:r>
      <w:r w:rsidR="00E05D80" w:rsidRPr="00D207D5">
        <w:rPr>
          <w:color w:val="000000"/>
          <w:sz w:val="28"/>
        </w:rPr>
        <w:t> «</w:t>
      </w:r>
      <w:r w:rsidRPr="00D207D5">
        <w:rPr>
          <w:color w:val="000000"/>
          <w:sz w:val="28"/>
        </w:rPr>
        <w:t>Маркет-Сервис</w:t>
      </w:r>
      <w:r w:rsidR="003477D7" w:rsidRPr="00D207D5">
        <w:rPr>
          <w:color w:val="000000"/>
          <w:sz w:val="28"/>
        </w:rPr>
        <w:t>» представлены в таблице 5</w:t>
      </w:r>
      <w:r w:rsidR="00CE0FE1" w:rsidRPr="00D207D5">
        <w:rPr>
          <w:color w:val="000000"/>
          <w:sz w:val="28"/>
        </w:rPr>
        <w:t>.</w:t>
      </w:r>
    </w:p>
    <w:p w:rsidR="0003768D" w:rsidRPr="00D207D5" w:rsidRDefault="003477D7" w:rsidP="00AA21D7">
      <w:pPr>
        <w:spacing w:line="360" w:lineRule="auto"/>
        <w:ind w:firstLine="709"/>
        <w:jc w:val="both"/>
        <w:rPr>
          <w:color w:val="000000"/>
          <w:sz w:val="28"/>
        </w:rPr>
      </w:pPr>
      <w:r w:rsidRPr="00D207D5">
        <w:rPr>
          <w:color w:val="000000"/>
          <w:sz w:val="28"/>
        </w:rPr>
        <w:t>Из таблицы 5</w:t>
      </w:r>
      <w:r w:rsidR="0003768D" w:rsidRPr="00D207D5">
        <w:rPr>
          <w:color w:val="000000"/>
          <w:sz w:val="28"/>
        </w:rPr>
        <w:t xml:space="preserve"> можно сделать вывод о том, что в ООО</w:t>
      </w:r>
      <w:r w:rsidR="00E05D80" w:rsidRPr="00D207D5">
        <w:rPr>
          <w:color w:val="000000"/>
          <w:sz w:val="28"/>
        </w:rPr>
        <w:t> «</w:t>
      </w:r>
      <w:r w:rsidR="0003768D" w:rsidRPr="00D207D5">
        <w:rPr>
          <w:color w:val="000000"/>
          <w:sz w:val="28"/>
        </w:rPr>
        <w:t>Маркет-Сервис» произошло уменьшение выручки от реализации продукции на 42,33</w:t>
      </w:r>
      <w:r w:rsidR="00E05D80" w:rsidRPr="00D207D5">
        <w:rPr>
          <w:color w:val="000000"/>
          <w:sz w:val="28"/>
        </w:rPr>
        <w:t>%</w:t>
      </w:r>
      <w:r w:rsidR="0003768D" w:rsidRPr="00D207D5">
        <w:rPr>
          <w:color w:val="000000"/>
          <w:sz w:val="28"/>
        </w:rPr>
        <w:t xml:space="preserve"> в 2009</w:t>
      </w:r>
      <w:r w:rsidR="00E05D80" w:rsidRPr="00D207D5">
        <w:rPr>
          <w:color w:val="000000"/>
          <w:sz w:val="28"/>
        </w:rPr>
        <w:t> г</w:t>
      </w:r>
      <w:r w:rsidR="0003768D" w:rsidRPr="00D207D5">
        <w:rPr>
          <w:color w:val="000000"/>
          <w:sz w:val="28"/>
        </w:rPr>
        <w:t>. по сравнению с 2007</w:t>
      </w:r>
      <w:r w:rsidR="00E05D80" w:rsidRPr="00D207D5">
        <w:rPr>
          <w:color w:val="000000"/>
          <w:sz w:val="28"/>
        </w:rPr>
        <w:t> г</w:t>
      </w:r>
      <w:r w:rsidR="0003768D" w:rsidRPr="00D207D5">
        <w:rPr>
          <w:color w:val="000000"/>
          <w:sz w:val="28"/>
        </w:rPr>
        <w:t>., в то же время, себестоимость продукции уменьшилась на 41,53</w:t>
      </w:r>
      <w:r w:rsidR="00E05D80" w:rsidRPr="00D207D5">
        <w:rPr>
          <w:color w:val="000000"/>
          <w:sz w:val="28"/>
        </w:rPr>
        <w:t>%</w:t>
      </w:r>
      <w:r w:rsidR="0003768D" w:rsidRPr="00D207D5">
        <w:rPr>
          <w:color w:val="000000"/>
          <w:sz w:val="28"/>
        </w:rPr>
        <w:t>. Это повлияло на сокращение валовой прибыли на 49,24</w:t>
      </w:r>
      <w:r w:rsidR="00E05D80" w:rsidRPr="00D207D5">
        <w:rPr>
          <w:color w:val="000000"/>
          <w:sz w:val="28"/>
        </w:rPr>
        <w:t>%</w:t>
      </w:r>
      <w:r w:rsidR="0003768D" w:rsidRPr="00D207D5">
        <w:rPr>
          <w:color w:val="000000"/>
          <w:sz w:val="28"/>
        </w:rPr>
        <w:t>.</w:t>
      </w:r>
      <w:r w:rsidR="00E05D80" w:rsidRPr="00D207D5">
        <w:rPr>
          <w:color w:val="000000"/>
          <w:sz w:val="28"/>
        </w:rPr>
        <w:t xml:space="preserve"> </w:t>
      </w:r>
      <w:r w:rsidR="0003768D" w:rsidRPr="00D207D5">
        <w:rPr>
          <w:color w:val="000000"/>
          <w:sz w:val="28"/>
        </w:rPr>
        <w:t>Себестоимость реализованной продукции имеет тенденцию к уменьшению.</w:t>
      </w:r>
    </w:p>
    <w:p w:rsidR="0003768D" w:rsidRPr="00D207D5" w:rsidRDefault="0003768D" w:rsidP="00AA21D7">
      <w:pPr>
        <w:spacing w:line="360" w:lineRule="auto"/>
        <w:ind w:firstLine="709"/>
        <w:jc w:val="both"/>
        <w:rPr>
          <w:color w:val="000000"/>
          <w:sz w:val="28"/>
        </w:rPr>
      </w:pPr>
      <w:r w:rsidRPr="00D207D5">
        <w:rPr>
          <w:color w:val="000000"/>
          <w:sz w:val="28"/>
        </w:rPr>
        <w:t>Показатели прибыли наиболее высокие в 2008</w:t>
      </w:r>
      <w:r w:rsidR="00E05D80" w:rsidRPr="00D207D5">
        <w:rPr>
          <w:color w:val="000000"/>
          <w:sz w:val="28"/>
        </w:rPr>
        <w:t> г</w:t>
      </w:r>
      <w:r w:rsidRPr="00D207D5">
        <w:rPr>
          <w:color w:val="000000"/>
          <w:sz w:val="28"/>
        </w:rPr>
        <w:t>. за счет высокой выручки. Годовой фонд оплаты труда увеличился в 2008</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Pr="00D207D5">
        <w:rPr>
          <w:color w:val="000000"/>
          <w:sz w:val="28"/>
        </w:rPr>
        <w:t>. на 3817,47 тыс. руб., а в 2009</w:t>
      </w:r>
      <w:r w:rsidR="00E05D80" w:rsidRPr="00D207D5">
        <w:rPr>
          <w:color w:val="000000"/>
          <w:sz w:val="28"/>
        </w:rPr>
        <w:t> г</w:t>
      </w:r>
      <w:r w:rsidRPr="00D207D5">
        <w:rPr>
          <w:color w:val="000000"/>
          <w:sz w:val="28"/>
        </w:rPr>
        <w:t xml:space="preserve">. уменьшился на 1400,92 </w:t>
      </w:r>
      <w:r w:rsidR="00E05D80" w:rsidRPr="00D207D5">
        <w:rPr>
          <w:color w:val="000000"/>
          <w:sz w:val="28"/>
        </w:rPr>
        <w:t>тыс. р</w:t>
      </w:r>
      <w:r w:rsidRPr="00D207D5">
        <w:rPr>
          <w:color w:val="000000"/>
          <w:sz w:val="28"/>
        </w:rPr>
        <w:t>уб. В 2008</w:t>
      </w:r>
      <w:r w:rsidR="00E05D80" w:rsidRPr="00D207D5">
        <w:rPr>
          <w:color w:val="000000"/>
          <w:sz w:val="28"/>
        </w:rPr>
        <w:t> г</w:t>
      </w:r>
      <w:r w:rsidRPr="00D207D5">
        <w:rPr>
          <w:color w:val="000000"/>
          <w:sz w:val="28"/>
        </w:rPr>
        <w:t>. среднемесячная зарплата увеличилась по сравнению с 2007</w:t>
      </w:r>
      <w:r w:rsidR="00E05D80" w:rsidRPr="00D207D5">
        <w:rPr>
          <w:color w:val="000000"/>
          <w:sz w:val="28"/>
        </w:rPr>
        <w:t> г</w:t>
      </w:r>
      <w:r w:rsidRPr="00D207D5">
        <w:rPr>
          <w:color w:val="000000"/>
          <w:sz w:val="28"/>
        </w:rPr>
        <w:t>. на 3392,92 рубля, в 2009</w:t>
      </w:r>
      <w:r w:rsidR="00E05D80" w:rsidRPr="00D207D5">
        <w:rPr>
          <w:color w:val="000000"/>
          <w:sz w:val="28"/>
        </w:rPr>
        <w:t> г</w:t>
      </w:r>
      <w:r w:rsidRPr="00D207D5">
        <w:rPr>
          <w:color w:val="000000"/>
          <w:sz w:val="28"/>
        </w:rPr>
        <w:t>. уменьшилась на 59,56 руб. чем в 2008</w:t>
      </w:r>
      <w:r w:rsidR="00E05D80" w:rsidRPr="00D207D5">
        <w:rPr>
          <w:color w:val="000000"/>
          <w:sz w:val="28"/>
        </w:rPr>
        <w:t> г</w:t>
      </w:r>
      <w:r w:rsidRPr="00D207D5">
        <w:rPr>
          <w:color w:val="000000"/>
          <w:sz w:val="28"/>
        </w:rPr>
        <w:t>.</w:t>
      </w:r>
    </w:p>
    <w:p w:rsidR="0003768D" w:rsidRPr="00D207D5" w:rsidRDefault="0003768D" w:rsidP="00AA21D7">
      <w:pPr>
        <w:spacing w:line="360" w:lineRule="auto"/>
        <w:ind w:firstLine="709"/>
        <w:jc w:val="both"/>
        <w:rPr>
          <w:color w:val="000000"/>
          <w:sz w:val="28"/>
        </w:rPr>
      </w:pPr>
      <w:r w:rsidRPr="00D207D5">
        <w:rPr>
          <w:color w:val="000000"/>
          <w:sz w:val="28"/>
        </w:rPr>
        <w:t>Рост среднегодовой стоимости основных средств ООО</w:t>
      </w:r>
      <w:r w:rsidR="00E05D80" w:rsidRPr="00D207D5">
        <w:rPr>
          <w:color w:val="000000"/>
          <w:sz w:val="28"/>
        </w:rPr>
        <w:t> «</w:t>
      </w:r>
      <w:r w:rsidRPr="00D207D5">
        <w:rPr>
          <w:color w:val="000000"/>
          <w:sz w:val="28"/>
        </w:rPr>
        <w:t>Маркет-Сервис» за анализируемый период в 1,5 раза вызвал сокращение показателя фондоотдачи с 16,22 руб. в 2007</w:t>
      </w:r>
      <w:r w:rsidR="00E05D80" w:rsidRPr="00D207D5">
        <w:rPr>
          <w:color w:val="000000"/>
          <w:sz w:val="28"/>
        </w:rPr>
        <w:t> г</w:t>
      </w:r>
      <w:r w:rsidRPr="00D207D5">
        <w:rPr>
          <w:color w:val="000000"/>
          <w:sz w:val="28"/>
        </w:rPr>
        <w:t>. до 6,23 руб. в 2009</w:t>
      </w:r>
      <w:r w:rsidR="00E05D80" w:rsidRPr="00D207D5">
        <w:rPr>
          <w:color w:val="000000"/>
          <w:sz w:val="28"/>
        </w:rPr>
        <w:t> г</w:t>
      </w:r>
      <w:r w:rsidRPr="00D207D5">
        <w:rPr>
          <w:color w:val="000000"/>
          <w:sz w:val="28"/>
        </w:rPr>
        <w:t>.</w:t>
      </w:r>
    </w:p>
    <w:p w:rsidR="0003768D" w:rsidRPr="00D207D5" w:rsidRDefault="0003768D" w:rsidP="00AA21D7">
      <w:pPr>
        <w:spacing w:line="360" w:lineRule="auto"/>
        <w:ind w:firstLine="709"/>
        <w:jc w:val="both"/>
        <w:rPr>
          <w:color w:val="000000"/>
          <w:sz w:val="28"/>
        </w:rPr>
      </w:pPr>
      <w:r w:rsidRPr="00D207D5">
        <w:rPr>
          <w:color w:val="000000"/>
          <w:sz w:val="28"/>
        </w:rPr>
        <w:t>Как показатель обратный фондоотдаче, фондоемкость имеет тенденцию к росту в 2,6 раза в связи с увеличением среднегодовой стоимости основных средств. Поскольку темп роста среднегодовой стоимости основных средств превышает темпа роста численности, отмечается рост показателя фондовооруженности труда с 203,63 тыс. руб./чел. в 2007</w:t>
      </w:r>
      <w:r w:rsidR="00E05D80" w:rsidRPr="00D207D5">
        <w:rPr>
          <w:color w:val="000000"/>
          <w:sz w:val="28"/>
        </w:rPr>
        <w:t> г</w:t>
      </w:r>
      <w:r w:rsidRPr="00D207D5">
        <w:rPr>
          <w:color w:val="000000"/>
          <w:sz w:val="28"/>
        </w:rPr>
        <w:t>. до 265,85 тыс. руб./чел. в 2009</w:t>
      </w:r>
      <w:r w:rsidR="00E05D80" w:rsidRPr="00D207D5">
        <w:rPr>
          <w:color w:val="000000"/>
          <w:sz w:val="28"/>
        </w:rPr>
        <w:t> г</w:t>
      </w:r>
      <w:r w:rsidRPr="00D207D5">
        <w:rPr>
          <w:color w:val="000000"/>
          <w:sz w:val="28"/>
        </w:rPr>
        <w:t>.</w:t>
      </w:r>
    </w:p>
    <w:p w:rsidR="0003768D" w:rsidRPr="00D207D5" w:rsidRDefault="0003768D" w:rsidP="00AA21D7">
      <w:pPr>
        <w:spacing w:line="360" w:lineRule="auto"/>
        <w:ind w:firstLine="709"/>
        <w:jc w:val="both"/>
        <w:rPr>
          <w:color w:val="000000"/>
          <w:sz w:val="28"/>
        </w:rPr>
      </w:pPr>
      <w:r w:rsidRPr="00D207D5">
        <w:rPr>
          <w:color w:val="000000"/>
          <w:sz w:val="28"/>
        </w:rPr>
        <w:t>Снижение показателя производительности труда позволяет сделать вывод о том, что за 2007</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на каждого сотрудника приходится меньше выручки от реализации продукции.</w:t>
      </w:r>
    </w:p>
    <w:p w:rsidR="0003768D" w:rsidRPr="00D207D5" w:rsidRDefault="0003768D" w:rsidP="00AA21D7">
      <w:pPr>
        <w:spacing w:line="360" w:lineRule="auto"/>
        <w:ind w:firstLine="709"/>
        <w:jc w:val="both"/>
        <w:rPr>
          <w:color w:val="000000"/>
          <w:sz w:val="28"/>
        </w:rPr>
      </w:pPr>
      <w:r w:rsidRPr="00D207D5">
        <w:rPr>
          <w:color w:val="000000"/>
          <w:sz w:val="28"/>
        </w:rPr>
        <w:t>В целом, можно отметить, что эффективность деятельности ООО</w:t>
      </w:r>
      <w:r w:rsidR="00E05D80" w:rsidRPr="00D207D5">
        <w:rPr>
          <w:color w:val="000000"/>
          <w:sz w:val="28"/>
        </w:rPr>
        <w:t> «</w:t>
      </w:r>
      <w:r w:rsidRPr="00D207D5">
        <w:rPr>
          <w:color w:val="000000"/>
          <w:sz w:val="28"/>
        </w:rPr>
        <w:t>Маркет-Сервис» в 2009</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Pr="00D207D5">
        <w:rPr>
          <w:color w:val="000000"/>
          <w:sz w:val="28"/>
        </w:rPr>
        <w:t>. снижается.</w:t>
      </w:r>
    </w:p>
    <w:p w:rsidR="00AF37B2" w:rsidRPr="00D207D5" w:rsidRDefault="003477D7" w:rsidP="00AA21D7">
      <w:pPr>
        <w:spacing w:line="360" w:lineRule="auto"/>
        <w:ind w:firstLine="709"/>
        <w:jc w:val="both"/>
        <w:rPr>
          <w:color w:val="000000"/>
          <w:sz w:val="28"/>
        </w:rPr>
      </w:pPr>
      <w:r w:rsidRPr="00D207D5">
        <w:rPr>
          <w:color w:val="000000"/>
          <w:sz w:val="28"/>
        </w:rPr>
        <w:t>В таблице 4</w:t>
      </w:r>
      <w:r w:rsidR="00AF37B2" w:rsidRPr="00D207D5">
        <w:rPr>
          <w:color w:val="000000"/>
          <w:sz w:val="28"/>
        </w:rPr>
        <w:t xml:space="preserve"> представлена структура выручки от реализации продукции ООО</w:t>
      </w:r>
      <w:r w:rsidR="00E05D80" w:rsidRPr="00D207D5">
        <w:rPr>
          <w:color w:val="000000"/>
          <w:sz w:val="28"/>
        </w:rPr>
        <w:t> «</w:t>
      </w:r>
      <w:r w:rsidR="00AF37B2" w:rsidRPr="00D207D5">
        <w:rPr>
          <w:color w:val="000000"/>
          <w:sz w:val="28"/>
        </w:rPr>
        <w:t>Маркет-Сервис», на основании динамики которой можно выявить специализацию предприятия.</w:t>
      </w:r>
    </w:p>
    <w:p w:rsidR="00A444DC" w:rsidRDefault="00A444DC" w:rsidP="00AA21D7">
      <w:pPr>
        <w:spacing w:line="360" w:lineRule="auto"/>
        <w:ind w:firstLine="709"/>
        <w:jc w:val="both"/>
        <w:rPr>
          <w:color w:val="000000"/>
          <w:sz w:val="28"/>
        </w:rPr>
      </w:pPr>
    </w:p>
    <w:p w:rsidR="00AF37B2" w:rsidRPr="00D207D5" w:rsidRDefault="003477D7" w:rsidP="00AA21D7">
      <w:pPr>
        <w:spacing w:line="360" w:lineRule="auto"/>
        <w:ind w:firstLine="709"/>
        <w:jc w:val="both"/>
        <w:rPr>
          <w:color w:val="000000"/>
          <w:sz w:val="28"/>
        </w:rPr>
      </w:pPr>
      <w:r w:rsidRPr="00D207D5">
        <w:rPr>
          <w:color w:val="000000"/>
          <w:sz w:val="28"/>
        </w:rPr>
        <w:t>Таблица 4</w:t>
      </w:r>
      <w:r w:rsidR="00A444DC">
        <w:rPr>
          <w:color w:val="000000"/>
          <w:sz w:val="28"/>
        </w:rPr>
        <w:t xml:space="preserve">. </w:t>
      </w:r>
      <w:r w:rsidR="00AF37B2" w:rsidRPr="00D207D5">
        <w:rPr>
          <w:color w:val="000000"/>
          <w:sz w:val="28"/>
        </w:rPr>
        <w:t>Структура выручки от реализации продукции ООО</w:t>
      </w:r>
      <w:r w:rsidR="00E05D80" w:rsidRPr="00D207D5">
        <w:rPr>
          <w:color w:val="000000"/>
          <w:sz w:val="28"/>
        </w:rPr>
        <w:t> «</w:t>
      </w:r>
      <w:r w:rsidR="00AF37B2" w:rsidRPr="00D207D5">
        <w:rPr>
          <w:color w:val="000000"/>
          <w:sz w:val="28"/>
        </w:rPr>
        <w:t>Маркет-Сервис» за 2007</w:t>
      </w:r>
      <w:r w:rsidR="00E05D80" w:rsidRPr="00D207D5">
        <w:rPr>
          <w:color w:val="000000"/>
          <w:sz w:val="28"/>
        </w:rPr>
        <w:t>–2</w:t>
      </w:r>
      <w:r w:rsidR="00AF37B2" w:rsidRPr="00D207D5">
        <w:rPr>
          <w:color w:val="000000"/>
          <w:sz w:val="28"/>
        </w:rPr>
        <w:t>009</w:t>
      </w:r>
      <w:r w:rsidR="00E05D80" w:rsidRPr="00D207D5">
        <w:rPr>
          <w:color w:val="000000"/>
          <w:sz w:val="28"/>
        </w:rPr>
        <w:t> гг</w:t>
      </w:r>
      <w:r w:rsidR="00AF37B2" w:rsidRPr="00D207D5">
        <w:rPr>
          <w:color w:val="000000"/>
          <w:sz w:val="28"/>
        </w:rPr>
        <w:t>.</w:t>
      </w:r>
    </w:p>
    <w:tbl>
      <w:tblPr>
        <w:tblW w:w="9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9"/>
        <w:gridCol w:w="869"/>
        <w:gridCol w:w="790"/>
        <w:gridCol w:w="837"/>
        <w:gridCol w:w="798"/>
        <w:gridCol w:w="823"/>
        <w:gridCol w:w="686"/>
        <w:gridCol w:w="860"/>
        <w:gridCol w:w="727"/>
      </w:tblGrid>
      <w:tr w:rsidR="00AF37B2" w:rsidRPr="00075986" w:rsidTr="00075986">
        <w:trPr>
          <w:cantSplit/>
          <w:trHeight w:val="258"/>
          <w:jc w:val="center"/>
        </w:trPr>
        <w:tc>
          <w:tcPr>
            <w:tcW w:w="2669" w:type="dxa"/>
            <w:vMerge w:val="restart"/>
            <w:shd w:val="clear" w:color="auto" w:fill="auto"/>
            <w:noWrap/>
          </w:tcPr>
          <w:p w:rsidR="00AF37B2" w:rsidRPr="00075986" w:rsidRDefault="00AF37B2" w:rsidP="00075986">
            <w:pPr>
              <w:spacing w:line="360" w:lineRule="auto"/>
              <w:jc w:val="both"/>
              <w:rPr>
                <w:color w:val="000000"/>
                <w:sz w:val="20"/>
              </w:rPr>
            </w:pPr>
            <w:r w:rsidRPr="00075986">
              <w:rPr>
                <w:color w:val="000000"/>
                <w:sz w:val="20"/>
              </w:rPr>
              <w:t>Вид продукции</w:t>
            </w:r>
          </w:p>
        </w:tc>
        <w:tc>
          <w:tcPr>
            <w:tcW w:w="4803" w:type="dxa"/>
            <w:gridSpan w:val="6"/>
            <w:shd w:val="clear" w:color="auto" w:fill="auto"/>
            <w:noWrap/>
          </w:tcPr>
          <w:p w:rsidR="00AF37B2" w:rsidRPr="00075986" w:rsidRDefault="00AF37B2" w:rsidP="00075986">
            <w:pPr>
              <w:spacing w:line="360" w:lineRule="auto"/>
              <w:jc w:val="both"/>
              <w:rPr>
                <w:color w:val="000000"/>
                <w:sz w:val="20"/>
              </w:rPr>
            </w:pPr>
            <w:r w:rsidRPr="00075986">
              <w:rPr>
                <w:color w:val="000000"/>
                <w:sz w:val="20"/>
              </w:rPr>
              <w:t>Год</w:t>
            </w:r>
          </w:p>
        </w:tc>
        <w:tc>
          <w:tcPr>
            <w:tcW w:w="1587" w:type="dxa"/>
            <w:gridSpan w:val="2"/>
            <w:vMerge w:val="restart"/>
            <w:shd w:val="clear" w:color="auto" w:fill="auto"/>
          </w:tcPr>
          <w:p w:rsidR="00AF37B2" w:rsidRPr="00075986" w:rsidRDefault="00AF37B2" w:rsidP="00075986">
            <w:pPr>
              <w:spacing w:line="360" w:lineRule="auto"/>
              <w:jc w:val="both"/>
              <w:rPr>
                <w:color w:val="000000"/>
                <w:sz w:val="20"/>
              </w:rPr>
            </w:pPr>
            <w:r w:rsidRPr="00075986">
              <w:rPr>
                <w:color w:val="000000"/>
                <w:sz w:val="20"/>
              </w:rPr>
              <w:t>В среднем за три года</w:t>
            </w:r>
          </w:p>
        </w:tc>
      </w:tr>
      <w:tr w:rsidR="00AF37B2" w:rsidRPr="00075986" w:rsidTr="00075986">
        <w:trPr>
          <w:cantSplit/>
          <w:trHeight w:val="190"/>
          <w:jc w:val="center"/>
        </w:trPr>
        <w:tc>
          <w:tcPr>
            <w:tcW w:w="2669" w:type="dxa"/>
            <w:vMerge/>
            <w:shd w:val="clear" w:color="auto" w:fill="auto"/>
            <w:noWrap/>
          </w:tcPr>
          <w:p w:rsidR="00AF37B2" w:rsidRPr="00075986" w:rsidRDefault="00AF37B2" w:rsidP="00075986">
            <w:pPr>
              <w:spacing w:line="360" w:lineRule="auto"/>
              <w:jc w:val="both"/>
              <w:rPr>
                <w:color w:val="000000"/>
                <w:sz w:val="20"/>
              </w:rPr>
            </w:pPr>
          </w:p>
        </w:tc>
        <w:tc>
          <w:tcPr>
            <w:tcW w:w="1659" w:type="dxa"/>
            <w:gridSpan w:val="2"/>
            <w:shd w:val="clear" w:color="auto" w:fill="auto"/>
            <w:noWrap/>
          </w:tcPr>
          <w:p w:rsidR="00AF37B2" w:rsidRPr="00075986" w:rsidRDefault="00AF37B2" w:rsidP="00075986">
            <w:pPr>
              <w:spacing w:line="360" w:lineRule="auto"/>
              <w:jc w:val="both"/>
              <w:rPr>
                <w:color w:val="000000"/>
                <w:sz w:val="20"/>
              </w:rPr>
            </w:pPr>
            <w:r w:rsidRPr="00075986">
              <w:rPr>
                <w:color w:val="000000"/>
                <w:sz w:val="20"/>
              </w:rPr>
              <w:t>2007</w:t>
            </w:r>
          </w:p>
        </w:tc>
        <w:tc>
          <w:tcPr>
            <w:tcW w:w="1635" w:type="dxa"/>
            <w:gridSpan w:val="2"/>
            <w:shd w:val="clear" w:color="auto" w:fill="auto"/>
            <w:noWrap/>
          </w:tcPr>
          <w:p w:rsidR="00AF37B2" w:rsidRPr="00075986" w:rsidRDefault="00AF37B2" w:rsidP="00075986">
            <w:pPr>
              <w:spacing w:line="360" w:lineRule="auto"/>
              <w:jc w:val="both"/>
              <w:rPr>
                <w:color w:val="000000"/>
                <w:sz w:val="20"/>
              </w:rPr>
            </w:pPr>
            <w:r w:rsidRPr="00075986">
              <w:rPr>
                <w:color w:val="000000"/>
                <w:sz w:val="20"/>
              </w:rPr>
              <w:t>2008</w:t>
            </w:r>
          </w:p>
        </w:tc>
        <w:tc>
          <w:tcPr>
            <w:tcW w:w="1509" w:type="dxa"/>
            <w:gridSpan w:val="2"/>
            <w:shd w:val="clear" w:color="auto" w:fill="auto"/>
            <w:noWrap/>
          </w:tcPr>
          <w:p w:rsidR="00AF37B2" w:rsidRPr="00075986" w:rsidRDefault="00AF37B2" w:rsidP="00075986">
            <w:pPr>
              <w:spacing w:line="360" w:lineRule="auto"/>
              <w:jc w:val="both"/>
              <w:rPr>
                <w:color w:val="000000"/>
                <w:sz w:val="20"/>
              </w:rPr>
            </w:pPr>
            <w:r w:rsidRPr="00075986">
              <w:rPr>
                <w:color w:val="000000"/>
                <w:sz w:val="20"/>
              </w:rPr>
              <w:t>2009</w:t>
            </w:r>
          </w:p>
        </w:tc>
        <w:tc>
          <w:tcPr>
            <w:tcW w:w="1587" w:type="dxa"/>
            <w:gridSpan w:val="2"/>
            <w:vMerge/>
            <w:shd w:val="clear" w:color="auto" w:fill="auto"/>
          </w:tcPr>
          <w:p w:rsidR="00AF37B2" w:rsidRPr="00075986" w:rsidRDefault="00AF37B2" w:rsidP="00075986">
            <w:pPr>
              <w:spacing w:line="360" w:lineRule="auto"/>
              <w:jc w:val="both"/>
              <w:rPr>
                <w:color w:val="000000"/>
                <w:sz w:val="20"/>
              </w:rPr>
            </w:pPr>
          </w:p>
        </w:tc>
      </w:tr>
      <w:tr w:rsidR="00C91C63" w:rsidRPr="00075986" w:rsidTr="00075986">
        <w:trPr>
          <w:cantSplit/>
          <w:trHeight w:val="213"/>
          <w:jc w:val="center"/>
        </w:trPr>
        <w:tc>
          <w:tcPr>
            <w:tcW w:w="2669" w:type="dxa"/>
            <w:vMerge/>
            <w:shd w:val="clear" w:color="auto" w:fill="auto"/>
          </w:tcPr>
          <w:p w:rsidR="00AF37B2" w:rsidRPr="00075986" w:rsidRDefault="00AF37B2" w:rsidP="00075986">
            <w:pPr>
              <w:spacing w:line="360" w:lineRule="auto"/>
              <w:jc w:val="both"/>
              <w:rPr>
                <w:color w:val="000000"/>
                <w:sz w:val="20"/>
              </w:rPr>
            </w:pPr>
          </w:p>
        </w:tc>
        <w:tc>
          <w:tcPr>
            <w:tcW w:w="869" w:type="dxa"/>
            <w:shd w:val="clear" w:color="auto" w:fill="auto"/>
          </w:tcPr>
          <w:p w:rsidR="00AF37B2" w:rsidRPr="00075986" w:rsidRDefault="00AF37B2" w:rsidP="00075986">
            <w:pPr>
              <w:spacing w:line="360" w:lineRule="auto"/>
              <w:jc w:val="both"/>
              <w:rPr>
                <w:color w:val="000000"/>
                <w:sz w:val="20"/>
              </w:rPr>
            </w:pPr>
            <w:r w:rsidRPr="00075986">
              <w:rPr>
                <w:color w:val="000000"/>
                <w:sz w:val="20"/>
              </w:rPr>
              <w:t>тыс. руб.</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w:t>
            </w:r>
          </w:p>
        </w:tc>
        <w:tc>
          <w:tcPr>
            <w:tcW w:w="837" w:type="dxa"/>
            <w:shd w:val="clear" w:color="auto" w:fill="auto"/>
          </w:tcPr>
          <w:p w:rsidR="00AF37B2" w:rsidRPr="00075986" w:rsidRDefault="00AF37B2" w:rsidP="00075986">
            <w:pPr>
              <w:spacing w:line="360" w:lineRule="auto"/>
              <w:jc w:val="both"/>
              <w:rPr>
                <w:color w:val="000000"/>
                <w:sz w:val="20"/>
              </w:rPr>
            </w:pPr>
            <w:r w:rsidRPr="00075986">
              <w:rPr>
                <w:color w:val="000000"/>
                <w:sz w:val="20"/>
              </w:rPr>
              <w:t>тыс. руб.</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w:t>
            </w:r>
          </w:p>
        </w:tc>
        <w:tc>
          <w:tcPr>
            <w:tcW w:w="823" w:type="dxa"/>
            <w:shd w:val="clear" w:color="auto" w:fill="auto"/>
          </w:tcPr>
          <w:p w:rsidR="00AF37B2" w:rsidRPr="00075986" w:rsidRDefault="00AF37B2" w:rsidP="00075986">
            <w:pPr>
              <w:spacing w:line="360" w:lineRule="auto"/>
              <w:jc w:val="both"/>
              <w:rPr>
                <w:color w:val="000000"/>
                <w:sz w:val="20"/>
              </w:rPr>
            </w:pPr>
            <w:r w:rsidRPr="00075986">
              <w:rPr>
                <w:color w:val="000000"/>
                <w:sz w:val="20"/>
              </w:rPr>
              <w:t>тыс. руб.</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w:t>
            </w:r>
          </w:p>
        </w:tc>
        <w:tc>
          <w:tcPr>
            <w:tcW w:w="860" w:type="dxa"/>
            <w:shd w:val="clear" w:color="auto" w:fill="auto"/>
          </w:tcPr>
          <w:p w:rsidR="00AF37B2" w:rsidRPr="00075986" w:rsidRDefault="00AF37B2" w:rsidP="00075986">
            <w:pPr>
              <w:spacing w:line="360" w:lineRule="auto"/>
              <w:jc w:val="both"/>
              <w:rPr>
                <w:color w:val="000000"/>
                <w:sz w:val="20"/>
              </w:rPr>
            </w:pPr>
            <w:r w:rsidRPr="00075986">
              <w:rPr>
                <w:color w:val="000000"/>
                <w:sz w:val="20"/>
              </w:rPr>
              <w:t>тыс. руб.</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w:t>
            </w:r>
          </w:p>
        </w:tc>
      </w:tr>
      <w:tr w:rsidR="00C91C63" w:rsidRPr="00075986" w:rsidTr="00075986">
        <w:trPr>
          <w:cantSplit/>
          <w:trHeight w:val="255"/>
          <w:jc w:val="center"/>
        </w:trPr>
        <w:tc>
          <w:tcPr>
            <w:tcW w:w="26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Производство и реализация товарного бетона</w:t>
            </w:r>
          </w:p>
        </w:tc>
        <w:tc>
          <w:tcPr>
            <w:tcW w:w="8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115926</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87,72</w:t>
            </w:r>
          </w:p>
        </w:tc>
        <w:tc>
          <w:tcPr>
            <w:tcW w:w="83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113177</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81,19</w:t>
            </w:r>
          </w:p>
        </w:tc>
        <w:tc>
          <w:tcPr>
            <w:tcW w:w="823"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41975</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55,08</w:t>
            </w:r>
          </w:p>
        </w:tc>
        <w:tc>
          <w:tcPr>
            <w:tcW w:w="86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90359</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77,95</w:t>
            </w:r>
          </w:p>
        </w:tc>
      </w:tr>
      <w:tr w:rsidR="00C91C63" w:rsidRPr="00075986" w:rsidTr="00075986">
        <w:trPr>
          <w:cantSplit/>
          <w:trHeight w:val="165"/>
          <w:jc w:val="center"/>
        </w:trPr>
        <w:tc>
          <w:tcPr>
            <w:tcW w:w="26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Производство и реализация кладочного раствора</w:t>
            </w:r>
          </w:p>
        </w:tc>
        <w:tc>
          <w:tcPr>
            <w:tcW w:w="8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15089</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11,42</w:t>
            </w:r>
          </w:p>
        </w:tc>
        <w:tc>
          <w:tcPr>
            <w:tcW w:w="83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21342</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15,31</w:t>
            </w:r>
          </w:p>
        </w:tc>
        <w:tc>
          <w:tcPr>
            <w:tcW w:w="823"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26220</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34,40</w:t>
            </w:r>
          </w:p>
        </w:tc>
        <w:tc>
          <w:tcPr>
            <w:tcW w:w="86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20883</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18,02</w:t>
            </w:r>
          </w:p>
        </w:tc>
      </w:tr>
      <w:tr w:rsidR="00C91C63" w:rsidRPr="00075986" w:rsidTr="00075986">
        <w:trPr>
          <w:cantSplit/>
          <w:trHeight w:val="510"/>
          <w:jc w:val="center"/>
        </w:trPr>
        <w:tc>
          <w:tcPr>
            <w:tcW w:w="2669" w:type="dxa"/>
            <w:shd w:val="clear" w:color="auto" w:fill="auto"/>
          </w:tcPr>
          <w:p w:rsidR="00AF37B2" w:rsidRPr="00075986" w:rsidRDefault="00AF37B2" w:rsidP="00075986">
            <w:pPr>
              <w:spacing w:line="360" w:lineRule="auto"/>
              <w:jc w:val="both"/>
              <w:rPr>
                <w:color w:val="000000"/>
                <w:sz w:val="20"/>
              </w:rPr>
            </w:pPr>
            <w:r w:rsidRPr="00075986">
              <w:rPr>
                <w:color w:val="000000"/>
                <w:sz w:val="20"/>
              </w:rPr>
              <w:t>Производство и реализация фундаментных блоков</w:t>
            </w:r>
          </w:p>
        </w:tc>
        <w:tc>
          <w:tcPr>
            <w:tcW w:w="8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1054</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0,80</w:t>
            </w:r>
          </w:p>
        </w:tc>
        <w:tc>
          <w:tcPr>
            <w:tcW w:w="83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4214</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3,02</w:t>
            </w:r>
          </w:p>
        </w:tc>
        <w:tc>
          <w:tcPr>
            <w:tcW w:w="823"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6557</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8,60</w:t>
            </w:r>
          </w:p>
        </w:tc>
        <w:tc>
          <w:tcPr>
            <w:tcW w:w="86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3942</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3,40</w:t>
            </w:r>
          </w:p>
        </w:tc>
      </w:tr>
      <w:tr w:rsidR="00C91C63" w:rsidRPr="00075986" w:rsidTr="00075986">
        <w:trPr>
          <w:cantSplit/>
          <w:trHeight w:val="510"/>
          <w:jc w:val="center"/>
        </w:trPr>
        <w:tc>
          <w:tcPr>
            <w:tcW w:w="2669" w:type="dxa"/>
            <w:shd w:val="clear" w:color="auto" w:fill="auto"/>
          </w:tcPr>
          <w:p w:rsidR="00AF37B2" w:rsidRPr="00075986" w:rsidRDefault="00AF37B2" w:rsidP="00075986">
            <w:pPr>
              <w:spacing w:line="360" w:lineRule="auto"/>
              <w:jc w:val="both"/>
              <w:rPr>
                <w:color w:val="000000"/>
                <w:sz w:val="20"/>
              </w:rPr>
            </w:pPr>
            <w:r w:rsidRPr="00075986">
              <w:rPr>
                <w:color w:val="000000"/>
                <w:sz w:val="20"/>
              </w:rPr>
              <w:t>Прочие товары и услуги</w:t>
            </w:r>
          </w:p>
        </w:tc>
        <w:tc>
          <w:tcPr>
            <w:tcW w:w="8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82</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0,06</w:t>
            </w:r>
          </w:p>
        </w:tc>
        <w:tc>
          <w:tcPr>
            <w:tcW w:w="83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664</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0,48</w:t>
            </w:r>
          </w:p>
        </w:tc>
        <w:tc>
          <w:tcPr>
            <w:tcW w:w="823"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1459</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1,92</w:t>
            </w:r>
          </w:p>
        </w:tc>
        <w:tc>
          <w:tcPr>
            <w:tcW w:w="86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735</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0,63</w:t>
            </w:r>
          </w:p>
        </w:tc>
      </w:tr>
      <w:tr w:rsidR="00C91C63" w:rsidRPr="00075986" w:rsidTr="00075986">
        <w:trPr>
          <w:cantSplit/>
          <w:trHeight w:val="510"/>
          <w:jc w:val="center"/>
        </w:trPr>
        <w:tc>
          <w:tcPr>
            <w:tcW w:w="2669" w:type="dxa"/>
            <w:shd w:val="clear" w:color="auto" w:fill="auto"/>
          </w:tcPr>
          <w:p w:rsidR="00AF37B2" w:rsidRPr="00075986" w:rsidRDefault="00AF37B2" w:rsidP="00075986">
            <w:pPr>
              <w:spacing w:line="360" w:lineRule="auto"/>
              <w:jc w:val="both"/>
              <w:rPr>
                <w:color w:val="000000"/>
                <w:sz w:val="20"/>
              </w:rPr>
            </w:pPr>
            <w:r w:rsidRPr="00075986">
              <w:rPr>
                <w:color w:val="000000"/>
                <w:sz w:val="20"/>
              </w:rPr>
              <w:t>Итого</w:t>
            </w:r>
          </w:p>
        </w:tc>
        <w:tc>
          <w:tcPr>
            <w:tcW w:w="869"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132151</w:t>
            </w:r>
          </w:p>
        </w:tc>
        <w:tc>
          <w:tcPr>
            <w:tcW w:w="79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100</w:t>
            </w:r>
          </w:p>
        </w:tc>
        <w:tc>
          <w:tcPr>
            <w:tcW w:w="83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139397</w:t>
            </w:r>
          </w:p>
        </w:tc>
        <w:tc>
          <w:tcPr>
            <w:tcW w:w="798"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100</w:t>
            </w:r>
          </w:p>
        </w:tc>
        <w:tc>
          <w:tcPr>
            <w:tcW w:w="823"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76211</w:t>
            </w:r>
          </w:p>
        </w:tc>
        <w:tc>
          <w:tcPr>
            <w:tcW w:w="686"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100</w:t>
            </w:r>
          </w:p>
        </w:tc>
        <w:tc>
          <w:tcPr>
            <w:tcW w:w="860"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115919</w:t>
            </w:r>
          </w:p>
        </w:tc>
        <w:tc>
          <w:tcPr>
            <w:tcW w:w="727" w:type="dxa"/>
            <w:shd w:val="clear" w:color="auto" w:fill="auto"/>
            <w:noWrap/>
          </w:tcPr>
          <w:p w:rsidR="00AF37B2" w:rsidRPr="00075986" w:rsidRDefault="00AF37B2" w:rsidP="00075986">
            <w:pPr>
              <w:spacing w:line="360" w:lineRule="auto"/>
              <w:jc w:val="both"/>
              <w:rPr>
                <w:color w:val="000000"/>
                <w:sz w:val="20"/>
              </w:rPr>
            </w:pPr>
            <w:r w:rsidRPr="00075986">
              <w:rPr>
                <w:color w:val="000000"/>
                <w:sz w:val="20"/>
              </w:rPr>
              <w:t>100</w:t>
            </w:r>
          </w:p>
        </w:tc>
      </w:tr>
    </w:tbl>
    <w:p w:rsidR="00AF37B2" w:rsidRPr="00D207D5" w:rsidRDefault="00AF37B2" w:rsidP="00AA21D7">
      <w:pPr>
        <w:spacing w:line="360" w:lineRule="auto"/>
        <w:ind w:firstLine="709"/>
        <w:jc w:val="both"/>
        <w:rPr>
          <w:color w:val="000000"/>
          <w:sz w:val="28"/>
        </w:rPr>
      </w:pPr>
    </w:p>
    <w:p w:rsidR="00AF37B2" w:rsidRPr="00D207D5" w:rsidRDefault="003477D7" w:rsidP="00AA21D7">
      <w:pPr>
        <w:spacing w:line="360" w:lineRule="auto"/>
        <w:ind w:firstLine="709"/>
        <w:jc w:val="both"/>
        <w:rPr>
          <w:color w:val="000000"/>
          <w:sz w:val="28"/>
        </w:rPr>
      </w:pPr>
      <w:r w:rsidRPr="00D207D5">
        <w:rPr>
          <w:color w:val="000000"/>
          <w:sz w:val="28"/>
        </w:rPr>
        <w:t>Анализ данных таблицы 4</w:t>
      </w:r>
      <w:r w:rsidR="00AF37B2" w:rsidRPr="00D207D5">
        <w:rPr>
          <w:color w:val="000000"/>
          <w:sz w:val="28"/>
        </w:rPr>
        <w:t xml:space="preserve"> показывает, что в структуре реализованной продукции наибольший удельный вес занимает производство и реализация товарного бетона, которое в среднем за 3 года обеспечило 77,95</w:t>
      </w:r>
      <w:r w:rsidR="00E05D80" w:rsidRPr="00D207D5">
        <w:rPr>
          <w:color w:val="000000"/>
          <w:sz w:val="28"/>
        </w:rPr>
        <w:t>%</w:t>
      </w:r>
      <w:r w:rsidR="00AF37B2" w:rsidRPr="00D207D5">
        <w:rPr>
          <w:color w:val="000000"/>
          <w:sz w:val="28"/>
        </w:rPr>
        <w:t xml:space="preserve"> выручки от реализации продукции.</w:t>
      </w:r>
    </w:p>
    <w:p w:rsidR="00AF37B2" w:rsidRPr="00D207D5" w:rsidRDefault="00AF37B2" w:rsidP="00AA21D7">
      <w:pPr>
        <w:spacing w:line="360" w:lineRule="auto"/>
        <w:ind w:firstLine="709"/>
        <w:jc w:val="both"/>
        <w:rPr>
          <w:color w:val="000000"/>
          <w:sz w:val="28"/>
        </w:rPr>
      </w:pPr>
      <w:r w:rsidRPr="00D207D5">
        <w:rPr>
          <w:color w:val="000000"/>
          <w:sz w:val="28"/>
        </w:rPr>
        <w:t>Производство и реализация кладочного раствора приносит 18,02</w:t>
      </w:r>
      <w:r w:rsidR="00E05D80" w:rsidRPr="00D207D5">
        <w:rPr>
          <w:color w:val="000000"/>
          <w:sz w:val="28"/>
        </w:rPr>
        <w:t>%</w:t>
      </w:r>
      <w:r w:rsidRPr="00D207D5">
        <w:rPr>
          <w:color w:val="000000"/>
          <w:sz w:val="28"/>
        </w:rPr>
        <w:t xml:space="preserve"> поступлений денежных средств, фундаментных блоков – 3,4</w:t>
      </w:r>
      <w:r w:rsidR="00E05D80" w:rsidRPr="00D207D5">
        <w:rPr>
          <w:color w:val="000000"/>
          <w:sz w:val="28"/>
        </w:rPr>
        <w:t>0%</w:t>
      </w:r>
      <w:r w:rsidRPr="00D207D5">
        <w:rPr>
          <w:color w:val="000000"/>
          <w:sz w:val="28"/>
        </w:rPr>
        <w:t>, а прочие товары и услуги – 0,6</w:t>
      </w:r>
      <w:r w:rsidR="00E05D80" w:rsidRPr="00D207D5">
        <w:rPr>
          <w:color w:val="000000"/>
          <w:sz w:val="28"/>
        </w:rPr>
        <w:t>3%</w:t>
      </w:r>
      <w:r w:rsidRPr="00D207D5">
        <w:rPr>
          <w:color w:val="000000"/>
          <w:sz w:val="28"/>
        </w:rPr>
        <w:t>.</w:t>
      </w:r>
    </w:p>
    <w:p w:rsidR="00AF37B2" w:rsidRPr="00D207D5" w:rsidRDefault="00AF37B2" w:rsidP="00AA21D7">
      <w:pPr>
        <w:spacing w:line="360" w:lineRule="auto"/>
        <w:ind w:firstLine="709"/>
        <w:jc w:val="both"/>
        <w:rPr>
          <w:color w:val="000000"/>
          <w:sz w:val="28"/>
        </w:rPr>
      </w:pPr>
      <w:r w:rsidRPr="00D207D5">
        <w:rPr>
          <w:color w:val="000000"/>
          <w:sz w:val="28"/>
        </w:rPr>
        <w:t>Основная доля затрат приходится на сырье (цемент, гравий, ПГС, песок, щебень), аренду оборудования (склады цемента), заработную плату.</w:t>
      </w:r>
    </w:p>
    <w:p w:rsidR="00AF37B2" w:rsidRPr="00D207D5" w:rsidRDefault="0051364F" w:rsidP="00AA21D7">
      <w:pPr>
        <w:spacing w:line="360" w:lineRule="auto"/>
        <w:ind w:firstLine="709"/>
        <w:jc w:val="both"/>
        <w:rPr>
          <w:color w:val="000000"/>
          <w:sz w:val="28"/>
        </w:rPr>
      </w:pPr>
      <w:r w:rsidRPr="00D207D5">
        <w:rPr>
          <w:color w:val="000000"/>
          <w:sz w:val="28"/>
        </w:rPr>
        <w:t>Предприятие также имеет обособленное подразделение</w:t>
      </w:r>
      <w:r w:rsidR="00E05D80" w:rsidRPr="00D207D5">
        <w:rPr>
          <w:color w:val="000000"/>
          <w:sz w:val="28"/>
        </w:rPr>
        <w:t xml:space="preserve"> – </w:t>
      </w:r>
      <w:r w:rsidRPr="00D207D5">
        <w:rPr>
          <w:color w:val="000000"/>
          <w:sz w:val="28"/>
        </w:rPr>
        <w:t>магазин «Бытовая химия», однако оно достаточное нерентабельно, выручка от продажи не покрывает собственных затрат.</w:t>
      </w:r>
    </w:p>
    <w:p w:rsidR="00A86685" w:rsidRPr="00D207D5" w:rsidRDefault="00A86685" w:rsidP="00AA21D7">
      <w:pPr>
        <w:spacing w:line="360" w:lineRule="auto"/>
        <w:ind w:firstLine="709"/>
        <w:jc w:val="both"/>
        <w:rPr>
          <w:color w:val="000000"/>
          <w:sz w:val="28"/>
        </w:rPr>
      </w:pPr>
      <w:r w:rsidRPr="00D207D5">
        <w:rPr>
          <w:color w:val="000000"/>
          <w:sz w:val="28"/>
        </w:rPr>
        <w:t>Для определения платежеспособности предприятия с учетом ликвидности его активов обычно используют баланс. Анализ баланса заключается в сравнении размеров средств по активу, сгруппированных по степени их ликвидности, к суммам обязательств по пассиву, сгруппированных по срокам их погашения.</w:t>
      </w:r>
    </w:p>
    <w:p w:rsidR="00F13287" w:rsidRPr="00D207D5" w:rsidRDefault="004B4702" w:rsidP="00AA21D7">
      <w:pPr>
        <w:spacing w:line="360" w:lineRule="auto"/>
        <w:ind w:firstLine="709"/>
        <w:jc w:val="both"/>
        <w:rPr>
          <w:color w:val="000000"/>
          <w:sz w:val="28"/>
        </w:rPr>
      </w:pPr>
      <w:r w:rsidRPr="00D207D5">
        <w:rPr>
          <w:color w:val="000000"/>
          <w:sz w:val="28"/>
        </w:rPr>
        <w:t>Рассчитаем показатели ликвидности баланса ООО</w:t>
      </w:r>
      <w:r w:rsidR="00E05D80" w:rsidRPr="00D207D5">
        <w:rPr>
          <w:color w:val="000000"/>
          <w:sz w:val="28"/>
        </w:rPr>
        <w:t> «</w:t>
      </w:r>
      <w:r w:rsidRPr="00D207D5">
        <w:rPr>
          <w:color w:val="000000"/>
          <w:sz w:val="28"/>
        </w:rPr>
        <w:t>Маркет-Сервис»</w:t>
      </w:r>
      <w:r w:rsidR="003477D7" w:rsidRPr="00D207D5">
        <w:rPr>
          <w:color w:val="000000"/>
          <w:sz w:val="28"/>
        </w:rPr>
        <w:t xml:space="preserve"> (</w:t>
      </w:r>
      <w:r w:rsidR="00E05D80" w:rsidRPr="00D207D5">
        <w:rPr>
          <w:color w:val="000000"/>
          <w:sz w:val="28"/>
        </w:rPr>
        <w:t>см. т</w:t>
      </w:r>
      <w:r w:rsidR="003477D7" w:rsidRPr="00D207D5">
        <w:rPr>
          <w:color w:val="000000"/>
          <w:sz w:val="28"/>
        </w:rPr>
        <w:t>абл. 6</w:t>
      </w:r>
      <w:r w:rsidR="008D1CF1" w:rsidRPr="00D207D5">
        <w:rPr>
          <w:color w:val="000000"/>
          <w:sz w:val="28"/>
        </w:rPr>
        <w:t>).</w:t>
      </w:r>
    </w:p>
    <w:p w:rsidR="00A444DC" w:rsidRDefault="00A444DC" w:rsidP="00AA21D7">
      <w:pPr>
        <w:spacing w:line="360" w:lineRule="auto"/>
        <w:ind w:firstLine="709"/>
        <w:jc w:val="both"/>
        <w:rPr>
          <w:color w:val="000000"/>
          <w:sz w:val="28"/>
        </w:rPr>
      </w:pPr>
    </w:p>
    <w:p w:rsidR="00696C2D" w:rsidRPr="00D207D5" w:rsidRDefault="003477D7" w:rsidP="00AA21D7">
      <w:pPr>
        <w:spacing w:line="360" w:lineRule="auto"/>
        <w:ind w:firstLine="709"/>
        <w:jc w:val="both"/>
        <w:rPr>
          <w:color w:val="000000"/>
          <w:sz w:val="28"/>
        </w:rPr>
      </w:pPr>
      <w:r w:rsidRPr="00D207D5">
        <w:rPr>
          <w:color w:val="000000"/>
          <w:sz w:val="28"/>
        </w:rPr>
        <w:t>Таблица 6</w:t>
      </w:r>
      <w:r w:rsidR="00A444DC">
        <w:rPr>
          <w:color w:val="000000"/>
          <w:sz w:val="28"/>
        </w:rPr>
        <w:t xml:space="preserve">. </w:t>
      </w:r>
      <w:r w:rsidR="004B4702" w:rsidRPr="00D207D5">
        <w:rPr>
          <w:color w:val="000000"/>
          <w:sz w:val="28"/>
        </w:rPr>
        <w:t>Динамика показателей ликвидности баланса ООО</w:t>
      </w:r>
      <w:r w:rsidR="00E05D80" w:rsidRPr="00D207D5">
        <w:rPr>
          <w:color w:val="000000"/>
          <w:sz w:val="28"/>
        </w:rPr>
        <w:t> «</w:t>
      </w:r>
      <w:r w:rsidR="004B4702" w:rsidRPr="00D207D5">
        <w:rPr>
          <w:color w:val="000000"/>
          <w:sz w:val="28"/>
        </w:rPr>
        <w:t>Маркет-Сервис»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6"/>
        <w:gridCol w:w="3043"/>
        <w:gridCol w:w="1330"/>
        <w:gridCol w:w="1755"/>
        <w:gridCol w:w="837"/>
        <w:gridCol w:w="878"/>
        <w:gridCol w:w="878"/>
      </w:tblGrid>
      <w:tr w:rsidR="004B4702" w:rsidRPr="00075986" w:rsidTr="00075986">
        <w:trPr>
          <w:cantSplit/>
          <w:trHeight w:val="255"/>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Показатель</w:t>
            </w:r>
          </w:p>
        </w:tc>
        <w:tc>
          <w:tcPr>
            <w:tcW w:w="737" w:type="pct"/>
            <w:shd w:val="clear" w:color="auto" w:fill="auto"/>
            <w:noWrap/>
          </w:tcPr>
          <w:p w:rsidR="004B4702" w:rsidRPr="00075986" w:rsidRDefault="008D1CF1" w:rsidP="00075986">
            <w:pPr>
              <w:spacing w:line="360" w:lineRule="auto"/>
              <w:jc w:val="both"/>
              <w:rPr>
                <w:color w:val="000000"/>
                <w:sz w:val="20"/>
              </w:rPr>
            </w:pPr>
            <w:r w:rsidRPr="00075986">
              <w:rPr>
                <w:color w:val="000000"/>
                <w:sz w:val="20"/>
              </w:rPr>
              <w:t>Обозначение</w:t>
            </w:r>
          </w:p>
        </w:tc>
        <w:tc>
          <w:tcPr>
            <w:tcW w:w="913"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Статья баланса</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4B4702" w:rsidRPr="00075986" w:rsidTr="00075986">
        <w:trPr>
          <w:cantSplit/>
          <w:trHeight w:val="400"/>
          <w:jc w:val="center"/>
        </w:trPr>
        <w:tc>
          <w:tcPr>
            <w:tcW w:w="5000" w:type="pct"/>
            <w:gridSpan w:val="7"/>
            <w:shd w:val="clear" w:color="auto" w:fill="auto"/>
            <w:noWrap/>
          </w:tcPr>
          <w:p w:rsidR="004B4702" w:rsidRPr="00075986" w:rsidRDefault="004B4702" w:rsidP="00075986">
            <w:pPr>
              <w:spacing w:line="360" w:lineRule="auto"/>
              <w:jc w:val="both"/>
              <w:rPr>
                <w:color w:val="000000"/>
                <w:sz w:val="20"/>
              </w:rPr>
            </w:pPr>
            <w:r w:rsidRPr="00075986">
              <w:rPr>
                <w:color w:val="000000"/>
                <w:sz w:val="20"/>
              </w:rPr>
              <w:t>Актив</w:t>
            </w:r>
          </w:p>
        </w:tc>
      </w:tr>
      <w:tr w:rsidR="004B4702" w:rsidRPr="00075986" w:rsidTr="00075986">
        <w:trPr>
          <w:cantSplit/>
          <w:trHeight w:val="40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1</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Наиболее ликвидные</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А1</w:t>
            </w:r>
          </w:p>
        </w:tc>
        <w:tc>
          <w:tcPr>
            <w:tcW w:w="913"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250+260</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2507</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84</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19</w:t>
            </w:r>
          </w:p>
        </w:tc>
      </w:tr>
      <w:tr w:rsidR="004B4702" w:rsidRPr="00075986" w:rsidTr="00075986">
        <w:trPr>
          <w:cantSplit/>
          <w:trHeight w:val="40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Быстро реализуемые</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А2</w:t>
            </w:r>
          </w:p>
        </w:tc>
        <w:tc>
          <w:tcPr>
            <w:tcW w:w="913"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240</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13006</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33646</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10494</w:t>
            </w:r>
          </w:p>
        </w:tc>
      </w:tr>
      <w:tr w:rsidR="004B4702" w:rsidRPr="00075986" w:rsidTr="00075986">
        <w:trPr>
          <w:cantSplit/>
          <w:trHeight w:val="96"/>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3</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Медленно реализуемые</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А3</w:t>
            </w:r>
          </w:p>
        </w:tc>
        <w:tc>
          <w:tcPr>
            <w:tcW w:w="913"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210+220+230+270</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5568</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16292</w:t>
            </w:r>
          </w:p>
        </w:tc>
        <w:tc>
          <w:tcPr>
            <w:tcW w:w="516" w:type="pct"/>
            <w:shd w:val="clear" w:color="auto" w:fill="auto"/>
          </w:tcPr>
          <w:p w:rsidR="004B4702" w:rsidRPr="00075986" w:rsidRDefault="003373DE" w:rsidP="00075986">
            <w:pPr>
              <w:spacing w:line="360" w:lineRule="auto"/>
              <w:jc w:val="both"/>
              <w:rPr>
                <w:color w:val="000000"/>
                <w:sz w:val="20"/>
              </w:rPr>
            </w:pPr>
            <w:r w:rsidRPr="00075986">
              <w:rPr>
                <w:color w:val="000000"/>
                <w:sz w:val="20"/>
              </w:rPr>
              <w:t>17716</w:t>
            </w:r>
          </w:p>
        </w:tc>
      </w:tr>
      <w:tr w:rsidR="004B4702" w:rsidRPr="00075986" w:rsidTr="00075986">
        <w:trPr>
          <w:cantSplit/>
          <w:trHeight w:val="40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4</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Трудно реализуемые</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А4</w:t>
            </w:r>
          </w:p>
        </w:tc>
        <w:tc>
          <w:tcPr>
            <w:tcW w:w="913"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190</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10662</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12738</w:t>
            </w:r>
          </w:p>
        </w:tc>
        <w:tc>
          <w:tcPr>
            <w:tcW w:w="516" w:type="pct"/>
            <w:shd w:val="clear" w:color="auto" w:fill="auto"/>
          </w:tcPr>
          <w:p w:rsidR="004B4702" w:rsidRPr="00075986" w:rsidRDefault="003373DE" w:rsidP="00075986">
            <w:pPr>
              <w:spacing w:line="360" w:lineRule="auto"/>
              <w:jc w:val="both"/>
              <w:rPr>
                <w:color w:val="000000"/>
                <w:sz w:val="20"/>
              </w:rPr>
            </w:pPr>
            <w:r w:rsidRPr="00075986">
              <w:rPr>
                <w:color w:val="000000"/>
                <w:sz w:val="20"/>
              </w:rPr>
              <w:t>12825</w:t>
            </w:r>
          </w:p>
        </w:tc>
      </w:tr>
      <w:tr w:rsidR="004B4702" w:rsidRPr="00075986" w:rsidTr="00075986">
        <w:trPr>
          <w:cantSplit/>
          <w:trHeight w:val="400"/>
          <w:jc w:val="center"/>
        </w:trPr>
        <w:tc>
          <w:tcPr>
            <w:tcW w:w="354" w:type="pct"/>
            <w:shd w:val="clear" w:color="auto" w:fill="auto"/>
            <w:noWrap/>
          </w:tcPr>
          <w:p w:rsidR="004B4702" w:rsidRPr="00075986" w:rsidRDefault="004B4702" w:rsidP="00075986">
            <w:pPr>
              <w:spacing w:line="360" w:lineRule="auto"/>
              <w:jc w:val="both"/>
              <w:rPr>
                <w:color w:val="000000"/>
                <w:sz w:val="20"/>
              </w:rPr>
            </w:pP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Итого</w:t>
            </w:r>
          </w:p>
        </w:tc>
        <w:tc>
          <w:tcPr>
            <w:tcW w:w="737" w:type="pct"/>
            <w:shd w:val="clear" w:color="auto" w:fill="auto"/>
            <w:noWrap/>
          </w:tcPr>
          <w:p w:rsidR="004B4702" w:rsidRPr="00075986" w:rsidRDefault="004B4702" w:rsidP="00075986">
            <w:pPr>
              <w:spacing w:line="360" w:lineRule="auto"/>
              <w:jc w:val="both"/>
              <w:rPr>
                <w:color w:val="000000"/>
                <w:sz w:val="20"/>
              </w:rPr>
            </w:pPr>
          </w:p>
        </w:tc>
        <w:tc>
          <w:tcPr>
            <w:tcW w:w="913" w:type="pct"/>
            <w:shd w:val="clear" w:color="auto" w:fill="auto"/>
            <w:noWrap/>
          </w:tcPr>
          <w:p w:rsidR="004B4702" w:rsidRPr="00075986" w:rsidRDefault="004B4702" w:rsidP="00075986">
            <w:pPr>
              <w:spacing w:line="360" w:lineRule="auto"/>
              <w:jc w:val="both"/>
              <w:rPr>
                <w:color w:val="000000"/>
                <w:sz w:val="20"/>
              </w:rPr>
            </w:pP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31743</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62760</w:t>
            </w:r>
          </w:p>
        </w:tc>
        <w:tc>
          <w:tcPr>
            <w:tcW w:w="516" w:type="pct"/>
            <w:shd w:val="clear" w:color="auto" w:fill="auto"/>
          </w:tcPr>
          <w:p w:rsidR="004B4702" w:rsidRPr="00075986" w:rsidRDefault="003373DE" w:rsidP="00075986">
            <w:pPr>
              <w:spacing w:line="360" w:lineRule="auto"/>
              <w:jc w:val="both"/>
              <w:rPr>
                <w:color w:val="000000"/>
                <w:sz w:val="20"/>
              </w:rPr>
            </w:pPr>
            <w:r w:rsidRPr="00075986">
              <w:rPr>
                <w:color w:val="000000"/>
                <w:sz w:val="20"/>
              </w:rPr>
              <w:t>41054</w:t>
            </w:r>
          </w:p>
        </w:tc>
      </w:tr>
      <w:tr w:rsidR="004B4702" w:rsidRPr="00075986" w:rsidTr="00075986">
        <w:trPr>
          <w:cantSplit/>
          <w:trHeight w:val="400"/>
          <w:jc w:val="center"/>
        </w:trPr>
        <w:tc>
          <w:tcPr>
            <w:tcW w:w="5000" w:type="pct"/>
            <w:gridSpan w:val="7"/>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Пассив</w:t>
            </w:r>
          </w:p>
        </w:tc>
      </w:tr>
      <w:tr w:rsidR="004B4702" w:rsidRPr="00075986" w:rsidTr="00075986">
        <w:trPr>
          <w:cantSplit/>
          <w:trHeight w:val="255"/>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1</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Наиболее срочные обязательства</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П1</w:t>
            </w:r>
          </w:p>
        </w:tc>
        <w:tc>
          <w:tcPr>
            <w:tcW w:w="913"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620</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20859</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47936</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32540</w:t>
            </w:r>
          </w:p>
        </w:tc>
      </w:tr>
      <w:tr w:rsidR="004B4702" w:rsidRPr="00075986" w:rsidTr="00075986">
        <w:trPr>
          <w:cantSplit/>
          <w:trHeight w:val="34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2</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Краткосрочные пассивы</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П2</w:t>
            </w:r>
          </w:p>
        </w:tc>
        <w:tc>
          <w:tcPr>
            <w:tcW w:w="913"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610+660</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61</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8947</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7030</w:t>
            </w:r>
          </w:p>
        </w:tc>
      </w:tr>
      <w:tr w:rsidR="004B4702" w:rsidRPr="00075986" w:rsidTr="00075986">
        <w:trPr>
          <w:cantSplit/>
          <w:trHeight w:val="255"/>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3</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Долгосрочные пассивы</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П3</w:t>
            </w:r>
          </w:p>
        </w:tc>
        <w:tc>
          <w:tcPr>
            <w:tcW w:w="913"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590+630+640+650</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10586</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550</w:t>
            </w:r>
          </w:p>
        </w:tc>
        <w:tc>
          <w:tcPr>
            <w:tcW w:w="516" w:type="pct"/>
            <w:shd w:val="clear" w:color="auto" w:fill="auto"/>
          </w:tcPr>
          <w:p w:rsidR="004B4702" w:rsidRPr="00075986" w:rsidRDefault="004B4702" w:rsidP="00075986">
            <w:pPr>
              <w:spacing w:line="360" w:lineRule="auto"/>
              <w:jc w:val="both"/>
              <w:rPr>
                <w:color w:val="000000"/>
                <w:sz w:val="20"/>
              </w:rPr>
            </w:pPr>
            <w:r w:rsidRPr="00075986">
              <w:rPr>
                <w:color w:val="000000"/>
                <w:sz w:val="20"/>
              </w:rPr>
              <w:t>50</w:t>
            </w:r>
          </w:p>
        </w:tc>
      </w:tr>
      <w:tr w:rsidR="004B4702" w:rsidRPr="00075986" w:rsidTr="00075986">
        <w:trPr>
          <w:cantSplit/>
          <w:trHeight w:val="42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4</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Постоянные пассивы</w:t>
            </w:r>
          </w:p>
        </w:tc>
        <w:tc>
          <w:tcPr>
            <w:tcW w:w="737"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П4</w:t>
            </w:r>
          </w:p>
        </w:tc>
        <w:tc>
          <w:tcPr>
            <w:tcW w:w="913"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490</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237</w:t>
            </w: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5327</w:t>
            </w:r>
          </w:p>
        </w:tc>
        <w:tc>
          <w:tcPr>
            <w:tcW w:w="516" w:type="pct"/>
            <w:shd w:val="clear" w:color="auto" w:fill="auto"/>
          </w:tcPr>
          <w:p w:rsidR="004B4702" w:rsidRPr="00075986" w:rsidRDefault="003373DE" w:rsidP="00075986">
            <w:pPr>
              <w:spacing w:line="360" w:lineRule="auto"/>
              <w:jc w:val="both"/>
              <w:rPr>
                <w:color w:val="000000"/>
                <w:sz w:val="20"/>
              </w:rPr>
            </w:pPr>
            <w:r w:rsidRPr="00075986">
              <w:rPr>
                <w:color w:val="000000"/>
                <w:sz w:val="20"/>
              </w:rPr>
              <w:t>1434</w:t>
            </w:r>
          </w:p>
        </w:tc>
      </w:tr>
      <w:tr w:rsidR="004B4702" w:rsidRPr="00075986" w:rsidTr="00075986">
        <w:trPr>
          <w:cantSplit/>
          <w:trHeight w:val="420"/>
          <w:jc w:val="center"/>
        </w:trPr>
        <w:tc>
          <w:tcPr>
            <w:tcW w:w="354"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5</w:t>
            </w:r>
          </w:p>
        </w:tc>
        <w:tc>
          <w:tcPr>
            <w:tcW w:w="1448"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Итого</w:t>
            </w:r>
          </w:p>
        </w:tc>
        <w:tc>
          <w:tcPr>
            <w:tcW w:w="737" w:type="pct"/>
            <w:shd w:val="clear" w:color="auto" w:fill="auto"/>
            <w:noWrap/>
          </w:tcPr>
          <w:p w:rsidR="004B4702" w:rsidRPr="00075986" w:rsidRDefault="004B4702" w:rsidP="00075986">
            <w:pPr>
              <w:spacing w:line="360" w:lineRule="auto"/>
              <w:jc w:val="both"/>
              <w:rPr>
                <w:color w:val="000000"/>
                <w:sz w:val="20"/>
              </w:rPr>
            </w:pPr>
          </w:p>
        </w:tc>
        <w:tc>
          <w:tcPr>
            <w:tcW w:w="913" w:type="pct"/>
            <w:shd w:val="clear" w:color="auto" w:fill="auto"/>
            <w:noWrap/>
          </w:tcPr>
          <w:p w:rsidR="004B4702" w:rsidRPr="00075986" w:rsidRDefault="004B4702" w:rsidP="00075986">
            <w:pPr>
              <w:spacing w:line="360" w:lineRule="auto"/>
              <w:jc w:val="both"/>
              <w:rPr>
                <w:color w:val="000000"/>
                <w:sz w:val="20"/>
              </w:rPr>
            </w:pPr>
          </w:p>
        </w:tc>
        <w:tc>
          <w:tcPr>
            <w:tcW w:w="516" w:type="pct"/>
            <w:shd w:val="clear" w:color="auto" w:fill="auto"/>
            <w:noWrap/>
          </w:tcPr>
          <w:p w:rsidR="004B4702" w:rsidRPr="00075986" w:rsidRDefault="003373DE" w:rsidP="00075986">
            <w:pPr>
              <w:spacing w:line="360" w:lineRule="auto"/>
              <w:jc w:val="both"/>
              <w:rPr>
                <w:color w:val="000000"/>
                <w:sz w:val="20"/>
              </w:rPr>
            </w:pPr>
            <w:r w:rsidRPr="00075986">
              <w:rPr>
                <w:color w:val="000000"/>
                <w:sz w:val="20"/>
              </w:rPr>
              <w:t>31743</w:t>
            </w:r>
          </w:p>
        </w:tc>
        <w:tc>
          <w:tcPr>
            <w:tcW w:w="516" w:type="pct"/>
            <w:shd w:val="clear" w:color="auto" w:fill="auto"/>
            <w:noWrap/>
          </w:tcPr>
          <w:p w:rsidR="004B4702" w:rsidRPr="00075986" w:rsidRDefault="004B4702" w:rsidP="00075986">
            <w:pPr>
              <w:spacing w:line="360" w:lineRule="auto"/>
              <w:jc w:val="both"/>
              <w:rPr>
                <w:color w:val="000000"/>
                <w:sz w:val="20"/>
              </w:rPr>
            </w:pPr>
            <w:r w:rsidRPr="00075986">
              <w:rPr>
                <w:color w:val="000000"/>
                <w:sz w:val="20"/>
              </w:rPr>
              <w:t>62760</w:t>
            </w:r>
          </w:p>
        </w:tc>
        <w:tc>
          <w:tcPr>
            <w:tcW w:w="516" w:type="pct"/>
            <w:shd w:val="clear" w:color="auto" w:fill="auto"/>
          </w:tcPr>
          <w:p w:rsidR="004B4702" w:rsidRPr="00075986" w:rsidRDefault="003373DE" w:rsidP="00075986">
            <w:pPr>
              <w:spacing w:line="360" w:lineRule="auto"/>
              <w:jc w:val="both"/>
              <w:rPr>
                <w:color w:val="000000"/>
                <w:sz w:val="20"/>
              </w:rPr>
            </w:pPr>
            <w:r w:rsidRPr="00075986">
              <w:rPr>
                <w:color w:val="000000"/>
                <w:sz w:val="20"/>
              </w:rPr>
              <w:t>41054</w:t>
            </w:r>
          </w:p>
        </w:tc>
      </w:tr>
    </w:tbl>
    <w:p w:rsidR="00254B39" w:rsidRPr="00D207D5" w:rsidRDefault="00A444DC" w:rsidP="00AA21D7">
      <w:pPr>
        <w:spacing w:line="360" w:lineRule="auto"/>
        <w:ind w:firstLine="709"/>
        <w:jc w:val="both"/>
        <w:rPr>
          <w:color w:val="000000"/>
          <w:sz w:val="28"/>
        </w:rPr>
      </w:pPr>
      <w:r>
        <w:rPr>
          <w:color w:val="000000"/>
          <w:sz w:val="28"/>
        </w:rPr>
        <w:br w:type="page"/>
      </w:r>
      <w:r w:rsidR="008D1CF1" w:rsidRPr="00D207D5">
        <w:rPr>
          <w:color w:val="000000"/>
          <w:sz w:val="28"/>
        </w:rPr>
        <w:t>Нормативное</w:t>
      </w:r>
      <w:r w:rsidR="00A66007" w:rsidRPr="00D207D5">
        <w:rPr>
          <w:color w:val="000000"/>
          <w:sz w:val="28"/>
        </w:rPr>
        <w:t xml:space="preserve"> соотношение: </w:t>
      </w:r>
      <w:r w:rsidR="008C7BBE" w:rsidRPr="00D207D5">
        <w:rPr>
          <w:color w:val="000000"/>
          <w:sz w:val="28"/>
        </w:rPr>
        <w:t>А1</w:t>
      </w:r>
      <w:r w:rsidR="00C61954" w:rsidRPr="00D207D5">
        <w:rPr>
          <w:color w:val="000000"/>
          <w:sz w:val="28"/>
        </w:rPr>
        <w:t>≥П1, А2≥П2, А3≥П3, А4≤П4</w:t>
      </w:r>
      <w:r w:rsidR="008D1CF1" w:rsidRPr="00D207D5">
        <w:rPr>
          <w:color w:val="000000"/>
          <w:sz w:val="28"/>
        </w:rPr>
        <w:t>.</w:t>
      </w:r>
    </w:p>
    <w:p w:rsidR="004B4702" w:rsidRPr="00D207D5" w:rsidRDefault="004B4702" w:rsidP="00AA21D7">
      <w:pPr>
        <w:spacing w:line="360" w:lineRule="auto"/>
        <w:ind w:firstLine="709"/>
        <w:jc w:val="both"/>
        <w:rPr>
          <w:color w:val="000000"/>
          <w:sz w:val="28"/>
        </w:rPr>
      </w:pPr>
      <w:r w:rsidRPr="00D207D5">
        <w:rPr>
          <w:color w:val="000000"/>
          <w:sz w:val="28"/>
        </w:rPr>
        <w:t xml:space="preserve">Как видно из таблицы </w:t>
      </w:r>
      <w:r w:rsidR="003477D7" w:rsidRPr="00D207D5">
        <w:rPr>
          <w:color w:val="000000"/>
          <w:sz w:val="28"/>
        </w:rPr>
        <w:t>6</w:t>
      </w:r>
      <w:r w:rsidR="00D12A61" w:rsidRPr="00D207D5">
        <w:rPr>
          <w:color w:val="000000"/>
          <w:sz w:val="28"/>
        </w:rPr>
        <w:t xml:space="preserve">, </w:t>
      </w:r>
      <w:r w:rsidRPr="00D207D5">
        <w:rPr>
          <w:color w:val="000000"/>
          <w:sz w:val="28"/>
        </w:rPr>
        <w:t>баланс организации неликвиден</w:t>
      </w:r>
      <w:r w:rsidR="00817E45" w:rsidRPr="00D207D5">
        <w:rPr>
          <w:color w:val="000000"/>
          <w:sz w:val="28"/>
        </w:rPr>
        <w:t>, так как постоянные пассивы меньше</w:t>
      </w:r>
      <w:r w:rsidR="00797C20" w:rsidRPr="00D207D5">
        <w:rPr>
          <w:color w:val="000000"/>
          <w:sz w:val="28"/>
        </w:rPr>
        <w:t xml:space="preserve"> наиболее ликвидных активов</w:t>
      </w:r>
      <w:r w:rsidR="00A86685" w:rsidRPr="00D207D5">
        <w:rPr>
          <w:color w:val="000000"/>
          <w:sz w:val="28"/>
        </w:rPr>
        <w:t>. Соотношение А1&gt;П1 не соблюдается на протяжении всей деятельности предприятия ООО</w:t>
      </w:r>
      <w:r w:rsidR="00E05D80" w:rsidRPr="00D207D5">
        <w:rPr>
          <w:color w:val="000000"/>
          <w:sz w:val="28"/>
        </w:rPr>
        <w:t> «</w:t>
      </w:r>
      <w:r w:rsidR="00A86685" w:rsidRPr="00D207D5">
        <w:rPr>
          <w:color w:val="000000"/>
          <w:sz w:val="28"/>
        </w:rPr>
        <w:t>Маркет-Сервис», то есть наиболее ликвидные активы (денежные средства) не покры</w:t>
      </w:r>
      <w:r w:rsidR="003A123D" w:rsidRPr="00D207D5">
        <w:rPr>
          <w:color w:val="000000"/>
          <w:sz w:val="28"/>
        </w:rPr>
        <w:t>вают наибо</w:t>
      </w:r>
      <w:r w:rsidR="00A86685" w:rsidRPr="00D207D5">
        <w:rPr>
          <w:color w:val="000000"/>
          <w:sz w:val="28"/>
        </w:rPr>
        <w:t>лее срочные обязательства (кредиторская задолженность).</w:t>
      </w:r>
    </w:p>
    <w:p w:rsidR="00D46F97" w:rsidRPr="00D207D5" w:rsidRDefault="00D46F97" w:rsidP="00AA21D7">
      <w:pPr>
        <w:spacing w:line="360" w:lineRule="auto"/>
        <w:ind w:firstLine="709"/>
        <w:jc w:val="both"/>
        <w:rPr>
          <w:color w:val="000000"/>
          <w:sz w:val="28"/>
        </w:rPr>
      </w:pPr>
      <w:r w:rsidRPr="00D207D5">
        <w:rPr>
          <w:color w:val="000000"/>
          <w:sz w:val="28"/>
        </w:rPr>
        <w:t>В рамках углубленного анализа в дополнение к абсолютным показателям рассчитаем ряд аналитических показате</w:t>
      </w:r>
      <w:r w:rsidR="00BD3F57" w:rsidRPr="00D207D5">
        <w:rPr>
          <w:color w:val="000000"/>
          <w:sz w:val="28"/>
        </w:rPr>
        <w:t>лей – коэффиц</w:t>
      </w:r>
      <w:r w:rsidR="00364F48" w:rsidRPr="00D207D5">
        <w:rPr>
          <w:color w:val="000000"/>
          <w:sz w:val="28"/>
        </w:rPr>
        <w:t>иентов ликвидности</w:t>
      </w:r>
      <w:r w:rsidR="00BD3F57" w:rsidRPr="00D207D5">
        <w:rPr>
          <w:color w:val="000000"/>
          <w:sz w:val="28"/>
        </w:rPr>
        <w:t>:</w:t>
      </w:r>
    </w:p>
    <w:p w:rsidR="00866388" w:rsidRPr="00D207D5" w:rsidRDefault="00D46F97" w:rsidP="00AA21D7">
      <w:pPr>
        <w:spacing w:line="360" w:lineRule="auto"/>
        <w:ind w:firstLine="709"/>
        <w:jc w:val="both"/>
        <w:rPr>
          <w:color w:val="000000"/>
          <w:sz w:val="28"/>
        </w:rPr>
      </w:pPr>
      <w:r w:rsidRPr="00D207D5">
        <w:rPr>
          <w:color w:val="000000"/>
          <w:sz w:val="28"/>
        </w:rPr>
        <w:t>1. К</w:t>
      </w:r>
      <w:r w:rsidR="0093577B" w:rsidRPr="00D207D5">
        <w:rPr>
          <w:color w:val="000000"/>
          <w:sz w:val="28"/>
        </w:rPr>
        <w:t>оэффициент</w:t>
      </w:r>
      <w:r w:rsidRPr="00D207D5">
        <w:rPr>
          <w:color w:val="000000"/>
          <w:sz w:val="28"/>
        </w:rPr>
        <w:t xml:space="preserve"> текущей ликвидности</w:t>
      </w:r>
      <w:r w:rsidR="00364F48" w:rsidRPr="00D207D5">
        <w:rPr>
          <w:color w:val="000000"/>
          <w:sz w:val="28"/>
        </w:rPr>
        <w:t>:</w:t>
      </w:r>
    </w:p>
    <w:p w:rsidR="00A444DC" w:rsidRDefault="00A444DC" w:rsidP="00AA21D7">
      <w:pPr>
        <w:spacing w:line="360" w:lineRule="auto"/>
        <w:ind w:firstLine="709"/>
        <w:jc w:val="both"/>
        <w:rPr>
          <w:color w:val="000000"/>
          <w:sz w:val="28"/>
        </w:rPr>
      </w:pPr>
    </w:p>
    <w:p w:rsidR="007A3BE5" w:rsidRPr="00D207D5" w:rsidRDefault="00866388" w:rsidP="00AA21D7">
      <w:pPr>
        <w:spacing w:line="360" w:lineRule="auto"/>
        <w:ind w:firstLine="709"/>
        <w:jc w:val="both"/>
        <w:rPr>
          <w:color w:val="000000"/>
          <w:sz w:val="28"/>
        </w:rPr>
      </w:pPr>
      <w:r w:rsidRPr="00D207D5">
        <w:rPr>
          <w:color w:val="000000"/>
          <w:sz w:val="28"/>
        </w:rPr>
        <w:t xml:space="preserve">Кт.л. = </w:t>
      </w:r>
      <w:r w:rsidR="00E41DF0" w:rsidRPr="00D207D5">
        <w:rPr>
          <w:color w:val="000000"/>
          <w:sz w:val="28"/>
        </w:rPr>
        <w:object w:dxaOrig="3000" w:dyaOrig="620">
          <v:shape id="_x0000_i1028" type="#_x0000_t75" style="width:150pt;height:30.75pt" o:ole="">
            <v:imagedata r:id="rId13" o:title=""/>
          </v:shape>
          <o:OLEObject Type="Embed" ProgID="Equation.3" ShapeID="_x0000_i1028" DrawAspect="Content" ObjectID="_1457334153" r:id="rId14"/>
        </w:object>
      </w:r>
      <w:r w:rsidR="001F121E" w:rsidRPr="00D207D5">
        <w:rPr>
          <w:color w:val="000000"/>
          <w:sz w:val="28"/>
        </w:rPr>
        <w:t>,</w:t>
      </w:r>
      <w:r w:rsidRPr="00D207D5">
        <w:rPr>
          <w:color w:val="000000"/>
          <w:sz w:val="28"/>
        </w:rPr>
        <w:tab/>
        <w:t>(16)</w:t>
      </w:r>
    </w:p>
    <w:p w:rsidR="00A444DC" w:rsidRDefault="00A444DC" w:rsidP="00AA21D7">
      <w:pPr>
        <w:spacing w:line="360" w:lineRule="auto"/>
        <w:ind w:firstLine="709"/>
        <w:jc w:val="both"/>
        <w:rPr>
          <w:color w:val="000000"/>
          <w:sz w:val="28"/>
        </w:rPr>
      </w:pPr>
    </w:p>
    <w:p w:rsidR="001F121E" w:rsidRPr="00D207D5" w:rsidRDefault="001F121E" w:rsidP="00AA21D7">
      <w:pPr>
        <w:spacing w:line="360" w:lineRule="auto"/>
        <w:ind w:firstLine="709"/>
        <w:jc w:val="both"/>
        <w:rPr>
          <w:color w:val="000000"/>
          <w:sz w:val="28"/>
        </w:rPr>
      </w:pPr>
      <w:r w:rsidRPr="00D207D5">
        <w:rPr>
          <w:color w:val="000000"/>
          <w:sz w:val="28"/>
        </w:rPr>
        <w:t xml:space="preserve">где Кт.л. – </w:t>
      </w:r>
      <w:r w:rsidR="00364F48" w:rsidRPr="00D207D5">
        <w:rPr>
          <w:color w:val="000000"/>
          <w:sz w:val="28"/>
        </w:rPr>
        <w:t>коэффициент текущей ликвидности;</w:t>
      </w:r>
    </w:p>
    <w:p w:rsidR="001F121E" w:rsidRPr="00D207D5" w:rsidRDefault="00364F48" w:rsidP="00AA21D7">
      <w:pPr>
        <w:spacing w:line="360" w:lineRule="auto"/>
        <w:ind w:firstLine="709"/>
        <w:jc w:val="both"/>
        <w:rPr>
          <w:color w:val="000000"/>
          <w:sz w:val="28"/>
        </w:rPr>
      </w:pPr>
      <w:r w:rsidRPr="00D207D5">
        <w:rPr>
          <w:color w:val="000000"/>
          <w:sz w:val="28"/>
        </w:rPr>
        <w:t>МЗ – материальные запасы;</w:t>
      </w:r>
    </w:p>
    <w:p w:rsidR="001F121E" w:rsidRPr="00D207D5" w:rsidRDefault="001F121E" w:rsidP="00AA21D7">
      <w:pPr>
        <w:spacing w:line="360" w:lineRule="auto"/>
        <w:ind w:firstLine="709"/>
        <w:jc w:val="both"/>
        <w:rPr>
          <w:color w:val="000000"/>
          <w:sz w:val="28"/>
        </w:rPr>
      </w:pPr>
      <w:r w:rsidRPr="00D207D5">
        <w:rPr>
          <w:color w:val="000000"/>
          <w:sz w:val="28"/>
        </w:rPr>
        <w:t>ДС – денежные сред</w:t>
      </w:r>
      <w:r w:rsidR="00364F48" w:rsidRPr="00D207D5">
        <w:rPr>
          <w:color w:val="000000"/>
          <w:sz w:val="28"/>
        </w:rPr>
        <w:t>ства;</w:t>
      </w:r>
    </w:p>
    <w:p w:rsidR="001F121E" w:rsidRPr="00D207D5" w:rsidRDefault="00364F48" w:rsidP="00AA21D7">
      <w:pPr>
        <w:spacing w:line="360" w:lineRule="auto"/>
        <w:ind w:firstLine="709"/>
        <w:jc w:val="both"/>
        <w:rPr>
          <w:color w:val="000000"/>
          <w:sz w:val="28"/>
        </w:rPr>
      </w:pPr>
      <w:r w:rsidRPr="00D207D5">
        <w:rPr>
          <w:color w:val="000000"/>
          <w:sz w:val="28"/>
        </w:rPr>
        <w:t xml:space="preserve">ДЗ </w:t>
      </w:r>
      <w:r w:rsidR="00E05D80" w:rsidRPr="00D207D5">
        <w:rPr>
          <w:color w:val="000000"/>
          <w:sz w:val="28"/>
        </w:rPr>
        <w:t xml:space="preserve">– </w:t>
      </w:r>
      <w:r w:rsidRPr="00D207D5">
        <w:rPr>
          <w:color w:val="000000"/>
          <w:sz w:val="28"/>
        </w:rPr>
        <w:t>дебиторская задолженность;</w:t>
      </w:r>
    </w:p>
    <w:p w:rsidR="001F121E" w:rsidRPr="00D207D5" w:rsidRDefault="00364F48" w:rsidP="00AA21D7">
      <w:pPr>
        <w:spacing w:line="360" w:lineRule="auto"/>
        <w:ind w:firstLine="709"/>
        <w:jc w:val="both"/>
        <w:rPr>
          <w:color w:val="000000"/>
          <w:sz w:val="28"/>
        </w:rPr>
      </w:pPr>
      <w:r w:rsidRPr="00D207D5">
        <w:rPr>
          <w:color w:val="000000"/>
          <w:sz w:val="28"/>
        </w:rPr>
        <w:t>ПОА – прочие оборотные активы;</w:t>
      </w:r>
    </w:p>
    <w:p w:rsidR="001F121E" w:rsidRPr="00D207D5" w:rsidRDefault="001F121E" w:rsidP="00AA21D7">
      <w:pPr>
        <w:spacing w:line="360" w:lineRule="auto"/>
        <w:ind w:firstLine="709"/>
        <w:jc w:val="both"/>
        <w:rPr>
          <w:color w:val="000000"/>
          <w:sz w:val="28"/>
        </w:rPr>
      </w:pPr>
      <w:r w:rsidRPr="00D207D5">
        <w:rPr>
          <w:color w:val="000000"/>
          <w:sz w:val="28"/>
        </w:rPr>
        <w:t xml:space="preserve">КФВ – </w:t>
      </w:r>
      <w:r w:rsidR="00364F48" w:rsidRPr="00D207D5">
        <w:rPr>
          <w:color w:val="000000"/>
          <w:sz w:val="28"/>
        </w:rPr>
        <w:t>краткосрочные финансовые активы;</w:t>
      </w:r>
    </w:p>
    <w:p w:rsidR="001F121E" w:rsidRPr="00D207D5" w:rsidRDefault="001F121E" w:rsidP="00AA21D7">
      <w:pPr>
        <w:spacing w:line="360" w:lineRule="auto"/>
        <w:ind w:firstLine="709"/>
        <w:jc w:val="both"/>
        <w:rPr>
          <w:color w:val="000000"/>
          <w:sz w:val="28"/>
        </w:rPr>
      </w:pPr>
      <w:r w:rsidRPr="00D207D5">
        <w:rPr>
          <w:color w:val="000000"/>
          <w:sz w:val="28"/>
        </w:rPr>
        <w:t>КО – краткосрочные обязательства.</w:t>
      </w:r>
    </w:p>
    <w:p w:rsidR="00D46F97" w:rsidRPr="00D207D5" w:rsidRDefault="00D46F97" w:rsidP="00AA21D7">
      <w:pPr>
        <w:spacing w:line="360" w:lineRule="auto"/>
        <w:ind w:firstLine="709"/>
        <w:jc w:val="both"/>
        <w:rPr>
          <w:color w:val="000000"/>
          <w:sz w:val="28"/>
        </w:rPr>
      </w:pPr>
      <w:r w:rsidRPr="00D207D5">
        <w:rPr>
          <w:color w:val="000000"/>
          <w:sz w:val="28"/>
        </w:rPr>
        <w:t>2. К</w:t>
      </w:r>
      <w:r w:rsidR="0093577B" w:rsidRPr="00D207D5">
        <w:rPr>
          <w:color w:val="000000"/>
          <w:sz w:val="28"/>
        </w:rPr>
        <w:t>оэффициент</w:t>
      </w:r>
      <w:r w:rsidRPr="00D207D5">
        <w:rPr>
          <w:color w:val="000000"/>
          <w:sz w:val="28"/>
        </w:rPr>
        <w:t xml:space="preserve"> средней ликвидности</w:t>
      </w:r>
      <w:r w:rsidR="00364F48" w:rsidRPr="00D207D5">
        <w:rPr>
          <w:color w:val="000000"/>
          <w:sz w:val="28"/>
        </w:rPr>
        <w:t>:</w:t>
      </w:r>
    </w:p>
    <w:p w:rsidR="00A444DC" w:rsidRDefault="00A444DC" w:rsidP="00AA21D7">
      <w:pPr>
        <w:spacing w:line="360" w:lineRule="auto"/>
        <w:ind w:firstLine="709"/>
        <w:jc w:val="both"/>
        <w:rPr>
          <w:color w:val="000000"/>
          <w:sz w:val="28"/>
        </w:rPr>
      </w:pPr>
    </w:p>
    <w:p w:rsidR="007A3BE5" w:rsidRPr="00D207D5" w:rsidRDefault="00866388" w:rsidP="00AA21D7">
      <w:pPr>
        <w:spacing w:line="360" w:lineRule="auto"/>
        <w:ind w:firstLine="709"/>
        <w:jc w:val="both"/>
        <w:rPr>
          <w:color w:val="000000"/>
          <w:sz w:val="28"/>
        </w:rPr>
      </w:pPr>
      <w:r w:rsidRPr="00D207D5">
        <w:rPr>
          <w:color w:val="000000"/>
          <w:sz w:val="28"/>
        </w:rPr>
        <w:t xml:space="preserve">Кср.л. = </w:t>
      </w:r>
      <w:r w:rsidR="00E41DF0" w:rsidRPr="00D207D5">
        <w:rPr>
          <w:color w:val="000000"/>
          <w:sz w:val="28"/>
        </w:rPr>
        <w:object w:dxaOrig="1700" w:dyaOrig="620">
          <v:shape id="_x0000_i1029" type="#_x0000_t75" style="width:84.75pt;height:30.75pt" o:ole="">
            <v:imagedata r:id="rId15" o:title=""/>
          </v:shape>
          <o:OLEObject Type="Embed" ProgID="Equation.3" ShapeID="_x0000_i1029" DrawAspect="Content" ObjectID="_1457334154" r:id="rId16"/>
        </w:object>
      </w:r>
      <w:r w:rsidR="001F121E" w:rsidRPr="00D207D5">
        <w:rPr>
          <w:color w:val="000000"/>
          <w:sz w:val="28"/>
        </w:rPr>
        <w:t>,</w:t>
      </w:r>
      <w:r w:rsidRPr="00D207D5">
        <w:rPr>
          <w:color w:val="000000"/>
          <w:sz w:val="28"/>
        </w:rPr>
        <w:tab/>
        <w:t>(17)</w:t>
      </w:r>
    </w:p>
    <w:p w:rsidR="00A444DC" w:rsidRDefault="00A444DC" w:rsidP="00AA21D7">
      <w:pPr>
        <w:spacing w:line="360" w:lineRule="auto"/>
        <w:ind w:firstLine="709"/>
        <w:jc w:val="both"/>
        <w:rPr>
          <w:color w:val="000000"/>
          <w:sz w:val="28"/>
        </w:rPr>
      </w:pPr>
    </w:p>
    <w:p w:rsidR="001F121E" w:rsidRPr="00D207D5" w:rsidRDefault="001F121E" w:rsidP="00AA21D7">
      <w:pPr>
        <w:spacing w:line="360" w:lineRule="auto"/>
        <w:ind w:firstLine="709"/>
        <w:jc w:val="both"/>
        <w:rPr>
          <w:color w:val="000000"/>
          <w:sz w:val="28"/>
        </w:rPr>
      </w:pPr>
      <w:r w:rsidRPr="00D207D5">
        <w:rPr>
          <w:color w:val="000000"/>
          <w:sz w:val="28"/>
        </w:rPr>
        <w:t>где Кср.л. – коэффициент средней ликвидности</w:t>
      </w:r>
      <w:r w:rsidR="00364F48" w:rsidRPr="00D207D5">
        <w:rPr>
          <w:color w:val="000000"/>
          <w:sz w:val="28"/>
        </w:rPr>
        <w:t>.</w:t>
      </w:r>
    </w:p>
    <w:p w:rsidR="00D46F97" w:rsidRPr="00D207D5" w:rsidRDefault="00D46F97" w:rsidP="00AA21D7">
      <w:pPr>
        <w:spacing w:line="360" w:lineRule="auto"/>
        <w:ind w:firstLine="709"/>
        <w:jc w:val="both"/>
        <w:rPr>
          <w:color w:val="000000"/>
          <w:sz w:val="28"/>
        </w:rPr>
      </w:pPr>
      <w:r w:rsidRPr="00D207D5">
        <w:rPr>
          <w:color w:val="000000"/>
          <w:sz w:val="28"/>
        </w:rPr>
        <w:t>3. К</w:t>
      </w:r>
      <w:r w:rsidR="0093577B" w:rsidRPr="00D207D5">
        <w:rPr>
          <w:color w:val="000000"/>
          <w:sz w:val="28"/>
        </w:rPr>
        <w:t>оэффициент</w:t>
      </w:r>
      <w:r w:rsidRPr="00D207D5">
        <w:rPr>
          <w:color w:val="000000"/>
          <w:sz w:val="28"/>
        </w:rPr>
        <w:t xml:space="preserve"> абсолютной ликвидности</w:t>
      </w:r>
      <w:r w:rsidR="00364F48" w:rsidRPr="00D207D5">
        <w:rPr>
          <w:color w:val="000000"/>
          <w:sz w:val="28"/>
        </w:rPr>
        <w:t>:</w:t>
      </w:r>
    </w:p>
    <w:p w:rsidR="007A3BE5" w:rsidRPr="00D207D5" w:rsidRDefault="00A444DC" w:rsidP="00AA21D7">
      <w:pPr>
        <w:spacing w:line="360" w:lineRule="auto"/>
        <w:ind w:firstLine="709"/>
        <w:jc w:val="both"/>
        <w:rPr>
          <w:color w:val="000000"/>
          <w:sz w:val="28"/>
        </w:rPr>
      </w:pPr>
      <w:r>
        <w:rPr>
          <w:color w:val="000000"/>
          <w:sz w:val="28"/>
        </w:rPr>
        <w:br w:type="page"/>
      </w:r>
      <w:r w:rsidR="00866388" w:rsidRPr="00D207D5">
        <w:rPr>
          <w:color w:val="000000"/>
          <w:sz w:val="28"/>
        </w:rPr>
        <w:t xml:space="preserve">Кабс.л. = </w:t>
      </w:r>
      <w:r w:rsidR="00E41DF0" w:rsidRPr="00D207D5">
        <w:rPr>
          <w:color w:val="000000"/>
          <w:sz w:val="28"/>
        </w:rPr>
        <w:object w:dxaOrig="1180" w:dyaOrig="620">
          <v:shape id="_x0000_i1030" type="#_x0000_t75" style="width:59.25pt;height:30.75pt" o:ole="">
            <v:imagedata r:id="rId17" o:title=""/>
          </v:shape>
          <o:OLEObject Type="Embed" ProgID="Equation.3" ShapeID="_x0000_i1030" DrawAspect="Content" ObjectID="_1457334155" r:id="rId18"/>
        </w:object>
      </w:r>
      <w:r w:rsidR="001F121E" w:rsidRPr="00D207D5">
        <w:rPr>
          <w:color w:val="000000"/>
          <w:sz w:val="28"/>
        </w:rPr>
        <w:t>,</w:t>
      </w:r>
      <w:r w:rsidR="00E05D80" w:rsidRPr="00D207D5">
        <w:rPr>
          <w:color w:val="000000"/>
          <w:sz w:val="28"/>
        </w:rPr>
        <w:t xml:space="preserve"> </w:t>
      </w:r>
      <w:r w:rsidR="00866388" w:rsidRPr="00D207D5">
        <w:rPr>
          <w:color w:val="000000"/>
          <w:sz w:val="28"/>
        </w:rPr>
        <w:tab/>
        <w:t>(18)</w:t>
      </w:r>
    </w:p>
    <w:p w:rsidR="00A444DC" w:rsidRDefault="00A444DC" w:rsidP="00AA21D7">
      <w:pPr>
        <w:spacing w:line="360" w:lineRule="auto"/>
        <w:ind w:firstLine="709"/>
        <w:jc w:val="both"/>
        <w:rPr>
          <w:color w:val="000000"/>
          <w:sz w:val="28"/>
        </w:rPr>
      </w:pPr>
    </w:p>
    <w:p w:rsidR="001F121E" w:rsidRPr="00D207D5" w:rsidRDefault="001F121E" w:rsidP="00AA21D7">
      <w:pPr>
        <w:spacing w:line="360" w:lineRule="auto"/>
        <w:ind w:firstLine="709"/>
        <w:jc w:val="both"/>
        <w:rPr>
          <w:color w:val="000000"/>
          <w:sz w:val="28"/>
        </w:rPr>
      </w:pPr>
      <w:r w:rsidRPr="00D207D5">
        <w:rPr>
          <w:color w:val="000000"/>
          <w:sz w:val="28"/>
        </w:rPr>
        <w:t>где Кабс.л. – коэффициент абсолютной ликвидности</w:t>
      </w:r>
      <w:r w:rsidR="00364F48" w:rsidRPr="00D207D5">
        <w:rPr>
          <w:color w:val="000000"/>
          <w:sz w:val="28"/>
        </w:rPr>
        <w:t>.</w:t>
      </w:r>
    </w:p>
    <w:p w:rsidR="00D46F97" w:rsidRPr="00D207D5" w:rsidRDefault="007A3BE5" w:rsidP="00AA21D7">
      <w:pPr>
        <w:spacing w:line="360" w:lineRule="auto"/>
        <w:ind w:firstLine="709"/>
        <w:jc w:val="both"/>
        <w:rPr>
          <w:color w:val="000000"/>
          <w:sz w:val="28"/>
        </w:rPr>
      </w:pPr>
      <w:r w:rsidRPr="00D207D5">
        <w:rPr>
          <w:color w:val="000000"/>
          <w:sz w:val="28"/>
        </w:rPr>
        <w:t>4.</w:t>
      </w:r>
      <w:r w:rsidR="00C738E4" w:rsidRPr="00D207D5">
        <w:rPr>
          <w:color w:val="000000"/>
          <w:sz w:val="28"/>
        </w:rPr>
        <w:t xml:space="preserve"> </w:t>
      </w:r>
      <w:r w:rsidR="00D46F97" w:rsidRPr="00D207D5">
        <w:rPr>
          <w:color w:val="000000"/>
          <w:sz w:val="28"/>
        </w:rPr>
        <w:t>К</w:t>
      </w:r>
      <w:r w:rsidR="0093577B" w:rsidRPr="00D207D5">
        <w:rPr>
          <w:color w:val="000000"/>
          <w:sz w:val="28"/>
        </w:rPr>
        <w:t>оэффициент</w:t>
      </w:r>
      <w:r w:rsidR="00D46F97" w:rsidRPr="00D207D5">
        <w:rPr>
          <w:color w:val="000000"/>
          <w:sz w:val="28"/>
        </w:rPr>
        <w:t xml:space="preserve"> общей платежеспособности</w:t>
      </w:r>
      <w:r w:rsidR="00364F48" w:rsidRPr="00D207D5">
        <w:rPr>
          <w:color w:val="000000"/>
          <w:sz w:val="28"/>
        </w:rPr>
        <w:t>:</w:t>
      </w:r>
    </w:p>
    <w:p w:rsidR="00A444DC" w:rsidRDefault="00A444DC" w:rsidP="00AA21D7">
      <w:pPr>
        <w:spacing w:line="360" w:lineRule="auto"/>
        <w:ind w:firstLine="709"/>
        <w:jc w:val="both"/>
        <w:rPr>
          <w:color w:val="000000"/>
          <w:sz w:val="28"/>
        </w:rPr>
      </w:pPr>
    </w:p>
    <w:p w:rsidR="007A3BE5" w:rsidRPr="00D207D5" w:rsidRDefault="001F121E" w:rsidP="00AA21D7">
      <w:pPr>
        <w:spacing w:line="360" w:lineRule="auto"/>
        <w:ind w:firstLine="709"/>
        <w:jc w:val="both"/>
        <w:rPr>
          <w:color w:val="000000"/>
          <w:sz w:val="28"/>
        </w:rPr>
      </w:pPr>
      <w:r w:rsidRPr="00D207D5">
        <w:rPr>
          <w:color w:val="000000"/>
          <w:sz w:val="28"/>
        </w:rPr>
        <w:t>Кобщ.п</w:t>
      </w:r>
      <w:r w:rsidR="00866388" w:rsidRPr="00D207D5">
        <w:rPr>
          <w:color w:val="000000"/>
          <w:sz w:val="28"/>
        </w:rPr>
        <w:t xml:space="preserve">. = </w:t>
      </w:r>
      <w:r w:rsidR="00E41DF0" w:rsidRPr="00D207D5">
        <w:rPr>
          <w:color w:val="000000"/>
          <w:sz w:val="28"/>
        </w:rPr>
        <w:object w:dxaOrig="1020" w:dyaOrig="660">
          <v:shape id="_x0000_i1031" type="#_x0000_t75" style="width:51pt;height:33pt" o:ole="">
            <v:imagedata r:id="rId19" o:title=""/>
          </v:shape>
          <o:OLEObject Type="Embed" ProgID="Equation.3" ShapeID="_x0000_i1031" DrawAspect="Content" ObjectID="_1457334156" r:id="rId20"/>
        </w:object>
      </w:r>
      <w:r w:rsidRPr="00D207D5">
        <w:rPr>
          <w:color w:val="000000"/>
          <w:sz w:val="28"/>
        </w:rPr>
        <w:t>,</w:t>
      </w:r>
      <w:r w:rsidR="00866388" w:rsidRPr="00D207D5">
        <w:rPr>
          <w:color w:val="000000"/>
          <w:sz w:val="28"/>
        </w:rPr>
        <w:tab/>
        <w:t>(19)</w:t>
      </w:r>
    </w:p>
    <w:p w:rsidR="00A444DC" w:rsidRDefault="00A444DC" w:rsidP="00AA21D7">
      <w:pPr>
        <w:spacing w:line="360" w:lineRule="auto"/>
        <w:ind w:firstLine="709"/>
        <w:jc w:val="both"/>
        <w:rPr>
          <w:color w:val="000000"/>
          <w:sz w:val="28"/>
        </w:rPr>
      </w:pPr>
    </w:p>
    <w:p w:rsidR="001F121E" w:rsidRPr="00D207D5" w:rsidRDefault="00A21A63" w:rsidP="00AA21D7">
      <w:pPr>
        <w:spacing w:line="360" w:lineRule="auto"/>
        <w:ind w:firstLine="709"/>
        <w:jc w:val="both"/>
        <w:rPr>
          <w:color w:val="000000"/>
          <w:sz w:val="28"/>
        </w:rPr>
      </w:pPr>
      <w:r w:rsidRPr="00D207D5">
        <w:rPr>
          <w:color w:val="000000"/>
          <w:sz w:val="28"/>
        </w:rPr>
        <w:t>где Кобщ.п. – коэфф</w:t>
      </w:r>
      <w:r w:rsidR="00364F48" w:rsidRPr="00D207D5">
        <w:rPr>
          <w:color w:val="000000"/>
          <w:sz w:val="28"/>
        </w:rPr>
        <w:t>ициент общей платежеспособности;</w:t>
      </w:r>
    </w:p>
    <w:p w:rsidR="00A21A63" w:rsidRPr="00D207D5" w:rsidRDefault="00A21A63" w:rsidP="00AA21D7">
      <w:pPr>
        <w:spacing w:line="360" w:lineRule="auto"/>
        <w:ind w:firstLine="709"/>
        <w:jc w:val="both"/>
        <w:rPr>
          <w:color w:val="000000"/>
          <w:sz w:val="28"/>
        </w:rPr>
      </w:pPr>
      <w:r w:rsidRPr="00D207D5">
        <w:rPr>
          <w:color w:val="000000"/>
          <w:sz w:val="28"/>
        </w:rPr>
        <w:t>СК –</w:t>
      </w:r>
      <w:r w:rsidR="00364F48" w:rsidRPr="00D207D5">
        <w:rPr>
          <w:color w:val="000000"/>
          <w:sz w:val="28"/>
        </w:rPr>
        <w:t xml:space="preserve"> собственный капитал;</w:t>
      </w:r>
    </w:p>
    <w:p w:rsidR="00A21A63" w:rsidRPr="00D207D5" w:rsidRDefault="00A21A63" w:rsidP="00AA21D7">
      <w:pPr>
        <w:spacing w:line="360" w:lineRule="auto"/>
        <w:ind w:firstLine="709"/>
        <w:jc w:val="both"/>
        <w:rPr>
          <w:color w:val="000000"/>
          <w:sz w:val="28"/>
        </w:rPr>
      </w:pPr>
      <w:r w:rsidRPr="00D207D5">
        <w:rPr>
          <w:color w:val="000000"/>
          <w:sz w:val="28"/>
        </w:rPr>
        <w:t>ДО – долгосрочные обязательства.</w:t>
      </w:r>
    </w:p>
    <w:p w:rsidR="005F58D0" w:rsidRPr="00D207D5" w:rsidRDefault="005F58D0" w:rsidP="00AA21D7">
      <w:pPr>
        <w:spacing w:line="360" w:lineRule="auto"/>
        <w:ind w:firstLine="709"/>
        <w:jc w:val="both"/>
        <w:rPr>
          <w:color w:val="000000"/>
          <w:sz w:val="28"/>
        </w:rPr>
      </w:pPr>
      <w:r w:rsidRPr="00D207D5">
        <w:rPr>
          <w:color w:val="000000"/>
          <w:sz w:val="28"/>
        </w:rPr>
        <w:t>Анализ платежеспособности осуществляется путем соизмерения наличия и поступления средств с платежами первой необходимости,</w:t>
      </w:r>
      <w:r w:rsidR="00E05D80" w:rsidRPr="00D207D5">
        <w:rPr>
          <w:color w:val="000000"/>
          <w:sz w:val="28"/>
        </w:rPr>
        <w:t xml:space="preserve"> </w:t>
      </w:r>
      <w:r w:rsidRPr="00D207D5">
        <w:rPr>
          <w:color w:val="000000"/>
          <w:sz w:val="28"/>
        </w:rPr>
        <w:t>платёжеспособность предприятия сильно зависит от ликвидности баланса.</w:t>
      </w:r>
    </w:p>
    <w:p w:rsidR="005F58D0" w:rsidRPr="00D207D5" w:rsidRDefault="00BE18BE" w:rsidP="00AA21D7">
      <w:pPr>
        <w:spacing w:line="360" w:lineRule="auto"/>
        <w:ind w:firstLine="709"/>
        <w:jc w:val="both"/>
        <w:rPr>
          <w:color w:val="000000"/>
          <w:sz w:val="28"/>
        </w:rPr>
      </w:pPr>
      <w:r w:rsidRPr="00D207D5">
        <w:rPr>
          <w:color w:val="000000"/>
          <w:sz w:val="28"/>
        </w:rPr>
        <w:t>Данные для расчета показателей платежеспособности предст</w:t>
      </w:r>
      <w:r w:rsidR="003477D7" w:rsidRPr="00D207D5">
        <w:rPr>
          <w:color w:val="000000"/>
          <w:sz w:val="28"/>
        </w:rPr>
        <w:t>авлены в таблице 7</w:t>
      </w:r>
      <w:r w:rsidRPr="00D207D5">
        <w:rPr>
          <w:color w:val="000000"/>
          <w:sz w:val="28"/>
        </w:rPr>
        <w:t>.</w:t>
      </w:r>
    </w:p>
    <w:p w:rsidR="005F58D0" w:rsidRPr="00D207D5" w:rsidRDefault="005F58D0" w:rsidP="00AA21D7">
      <w:pPr>
        <w:spacing w:line="360" w:lineRule="auto"/>
        <w:ind w:firstLine="709"/>
        <w:jc w:val="both"/>
        <w:rPr>
          <w:color w:val="000000"/>
          <w:sz w:val="28"/>
        </w:rPr>
      </w:pPr>
    </w:p>
    <w:p w:rsidR="004B4702" w:rsidRPr="00D207D5" w:rsidRDefault="003477D7" w:rsidP="00AA21D7">
      <w:pPr>
        <w:spacing w:line="360" w:lineRule="auto"/>
        <w:ind w:firstLine="709"/>
        <w:jc w:val="both"/>
        <w:rPr>
          <w:color w:val="000000"/>
          <w:sz w:val="28"/>
        </w:rPr>
      </w:pPr>
      <w:r w:rsidRPr="00D207D5">
        <w:rPr>
          <w:color w:val="000000"/>
          <w:sz w:val="28"/>
        </w:rPr>
        <w:t>Таблица 7</w:t>
      </w:r>
      <w:r w:rsidR="00A444DC">
        <w:rPr>
          <w:color w:val="000000"/>
          <w:sz w:val="28"/>
        </w:rPr>
        <w:t xml:space="preserve">. </w:t>
      </w:r>
      <w:r w:rsidR="00364F48" w:rsidRPr="00D207D5">
        <w:rPr>
          <w:color w:val="000000"/>
          <w:sz w:val="28"/>
        </w:rPr>
        <w:t>Совокупность показателей для расчета</w:t>
      </w:r>
      <w:r w:rsidR="004B4702" w:rsidRPr="00D207D5">
        <w:rPr>
          <w:color w:val="000000"/>
          <w:sz w:val="28"/>
        </w:rPr>
        <w:t xml:space="preserve"> платежеспособности ООО</w:t>
      </w:r>
      <w:r w:rsidR="00E05D80" w:rsidRPr="00D207D5">
        <w:rPr>
          <w:color w:val="000000"/>
          <w:sz w:val="28"/>
        </w:rPr>
        <w:t> «</w:t>
      </w:r>
      <w:r w:rsidR="004B4702" w:rsidRPr="00D207D5">
        <w:rPr>
          <w:color w:val="000000"/>
          <w:sz w:val="28"/>
        </w:rPr>
        <w:t>Маркет-Сервис»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94"/>
        <w:gridCol w:w="1894"/>
        <w:gridCol w:w="1203"/>
        <w:gridCol w:w="1203"/>
        <w:gridCol w:w="1203"/>
      </w:tblGrid>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Показатели</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Статья баланса</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Материальные запасы (МЗ)</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210+220</w:t>
            </w:r>
            <w:r w:rsidR="00E05D80" w:rsidRPr="00075986">
              <w:rPr>
                <w:color w:val="000000"/>
                <w:sz w:val="20"/>
              </w:rPr>
              <w:t>–2</w:t>
            </w:r>
            <w:r w:rsidRPr="00075986">
              <w:rPr>
                <w:color w:val="000000"/>
                <w:sz w:val="20"/>
              </w:rPr>
              <w:t>16</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5399</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16292</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17697</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Денежные средства (ДС)</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260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2507</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84</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19</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Дебиторская задолженность (ДЗ)</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230+240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13006</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33646</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10464</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Прочие оборотные активы (ПОА)</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270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30</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Краткосрочные фин. вложения (КФВ)</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250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Краткосрочные обязательства (КО)</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610+620+660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20920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56883</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39570</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Долгосрочные обязательства (ДО)</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590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10586</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550</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50</w:t>
            </w:r>
          </w:p>
        </w:tc>
      </w:tr>
      <w:tr w:rsidR="005273EF" w:rsidRPr="00075986" w:rsidTr="00075986">
        <w:trPr>
          <w:cantSplit/>
          <w:trHeight w:val="340"/>
          <w:jc w:val="center"/>
        </w:trPr>
        <w:tc>
          <w:tcPr>
            <w:tcW w:w="2040"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Собственный капитал (СК)</w:t>
            </w:r>
          </w:p>
        </w:tc>
        <w:tc>
          <w:tcPr>
            <w:tcW w:w="1018"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490</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237</w:t>
            </w:r>
          </w:p>
        </w:tc>
        <w:tc>
          <w:tcPr>
            <w:tcW w:w="647" w:type="pct"/>
            <w:shd w:val="clear" w:color="auto" w:fill="auto"/>
            <w:noWrap/>
          </w:tcPr>
          <w:p w:rsidR="005273EF" w:rsidRPr="00075986" w:rsidRDefault="005273EF" w:rsidP="00075986">
            <w:pPr>
              <w:spacing w:line="360" w:lineRule="auto"/>
              <w:jc w:val="both"/>
              <w:rPr>
                <w:color w:val="000000"/>
                <w:sz w:val="20"/>
              </w:rPr>
            </w:pPr>
            <w:r w:rsidRPr="00075986">
              <w:rPr>
                <w:color w:val="000000"/>
                <w:sz w:val="20"/>
              </w:rPr>
              <w:t>5327</w:t>
            </w:r>
          </w:p>
        </w:tc>
        <w:tc>
          <w:tcPr>
            <w:tcW w:w="647" w:type="pct"/>
            <w:shd w:val="clear" w:color="auto" w:fill="auto"/>
          </w:tcPr>
          <w:p w:rsidR="005273EF" w:rsidRPr="00075986" w:rsidRDefault="005273EF" w:rsidP="00075986">
            <w:pPr>
              <w:spacing w:line="360" w:lineRule="auto"/>
              <w:jc w:val="both"/>
              <w:rPr>
                <w:color w:val="000000"/>
                <w:sz w:val="20"/>
              </w:rPr>
            </w:pPr>
            <w:r w:rsidRPr="00075986">
              <w:rPr>
                <w:color w:val="000000"/>
                <w:sz w:val="20"/>
              </w:rPr>
              <w:t>1434</w:t>
            </w:r>
          </w:p>
        </w:tc>
      </w:tr>
    </w:tbl>
    <w:p w:rsidR="007A3BE5" w:rsidRPr="00D207D5" w:rsidRDefault="007A3BE5" w:rsidP="00AA21D7">
      <w:pPr>
        <w:spacing w:line="360" w:lineRule="auto"/>
        <w:ind w:firstLine="709"/>
        <w:jc w:val="both"/>
        <w:rPr>
          <w:color w:val="000000"/>
          <w:sz w:val="28"/>
        </w:rPr>
      </w:pPr>
    </w:p>
    <w:p w:rsidR="00364F48" w:rsidRPr="00D207D5" w:rsidRDefault="00364F48" w:rsidP="00AA21D7">
      <w:pPr>
        <w:spacing w:line="360" w:lineRule="auto"/>
        <w:ind w:firstLine="709"/>
        <w:jc w:val="both"/>
        <w:rPr>
          <w:color w:val="000000"/>
          <w:sz w:val="28"/>
        </w:rPr>
      </w:pPr>
      <w:r w:rsidRPr="00D207D5">
        <w:rPr>
          <w:color w:val="000000"/>
          <w:sz w:val="28"/>
        </w:rPr>
        <w:t>Показатели платежеспос</w:t>
      </w:r>
      <w:r w:rsidR="003477D7" w:rsidRPr="00D207D5">
        <w:rPr>
          <w:color w:val="000000"/>
          <w:sz w:val="28"/>
        </w:rPr>
        <w:t>обности представлены в таблице 8</w:t>
      </w:r>
      <w:r w:rsidRPr="00D207D5">
        <w:rPr>
          <w:color w:val="000000"/>
          <w:sz w:val="28"/>
        </w:rPr>
        <w:t>.</w:t>
      </w:r>
    </w:p>
    <w:p w:rsidR="004B4702" w:rsidRPr="00D207D5" w:rsidRDefault="00A444DC" w:rsidP="00AA21D7">
      <w:pPr>
        <w:spacing w:line="360" w:lineRule="auto"/>
        <w:ind w:firstLine="709"/>
        <w:jc w:val="both"/>
        <w:rPr>
          <w:color w:val="000000"/>
          <w:sz w:val="28"/>
        </w:rPr>
      </w:pPr>
      <w:r>
        <w:rPr>
          <w:color w:val="000000"/>
          <w:sz w:val="28"/>
        </w:rPr>
        <w:br w:type="page"/>
      </w:r>
      <w:r w:rsidR="006539F0" w:rsidRPr="00D207D5">
        <w:rPr>
          <w:color w:val="000000"/>
          <w:sz w:val="28"/>
        </w:rPr>
        <w:t xml:space="preserve">Таблица </w:t>
      </w:r>
      <w:r w:rsidR="003477D7" w:rsidRPr="00D207D5">
        <w:rPr>
          <w:color w:val="000000"/>
          <w:sz w:val="28"/>
        </w:rPr>
        <w:t>8</w:t>
      </w:r>
      <w:r>
        <w:rPr>
          <w:color w:val="000000"/>
          <w:sz w:val="28"/>
        </w:rPr>
        <w:t xml:space="preserve">. </w:t>
      </w:r>
      <w:r w:rsidR="004B4702" w:rsidRPr="00D207D5">
        <w:rPr>
          <w:color w:val="000000"/>
          <w:sz w:val="28"/>
        </w:rPr>
        <w:t>Динамика показателей платежеспособности ООО</w:t>
      </w:r>
      <w:r w:rsidR="00E05D80" w:rsidRPr="00D207D5">
        <w:rPr>
          <w:color w:val="000000"/>
          <w:sz w:val="28"/>
        </w:rPr>
        <w:t> «</w:t>
      </w:r>
      <w:r w:rsidR="004B4702" w:rsidRPr="00D207D5">
        <w:rPr>
          <w:color w:val="000000"/>
          <w:sz w:val="28"/>
        </w:rPr>
        <w:t>Маркет-Сервис» за 2007</w:t>
      </w:r>
      <w:r w:rsidR="00E05D80" w:rsidRPr="00D207D5">
        <w:rPr>
          <w:color w:val="000000"/>
          <w:sz w:val="28"/>
        </w:rPr>
        <w:t>–2</w:t>
      </w:r>
      <w:r w:rsidR="004B4702" w:rsidRPr="00D207D5">
        <w:rPr>
          <w:color w:val="000000"/>
          <w:sz w:val="28"/>
        </w:rPr>
        <w:t>009</w:t>
      </w:r>
      <w:r w:rsidR="00E05D80" w:rsidRPr="00D207D5">
        <w:rPr>
          <w:color w:val="000000"/>
          <w:sz w:val="28"/>
        </w:rPr>
        <w:t> гг</w:t>
      </w:r>
      <w:r w:rsidR="004B4702" w:rsidRPr="00D207D5">
        <w:rPr>
          <w:color w:val="000000"/>
          <w:sz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89"/>
        <w:gridCol w:w="664"/>
        <w:gridCol w:w="635"/>
        <w:gridCol w:w="664"/>
        <w:gridCol w:w="824"/>
        <w:gridCol w:w="795"/>
        <w:gridCol w:w="638"/>
      </w:tblGrid>
      <w:tr w:rsidR="00E05D80" w:rsidRPr="00075986" w:rsidTr="00075986">
        <w:trPr>
          <w:cantSplit/>
          <w:trHeight w:val="1854"/>
          <w:jc w:val="center"/>
        </w:trPr>
        <w:tc>
          <w:tcPr>
            <w:tcW w:w="4489"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Показатели платежеспособности</w:t>
            </w:r>
          </w:p>
        </w:tc>
        <w:tc>
          <w:tcPr>
            <w:tcW w:w="664" w:type="dxa"/>
            <w:shd w:val="clear" w:color="auto" w:fill="auto"/>
            <w:noWrap/>
            <w:textDirection w:val="btLr"/>
          </w:tcPr>
          <w:p w:rsidR="007656B0" w:rsidRPr="00075986" w:rsidRDefault="007656B0" w:rsidP="00075986">
            <w:pPr>
              <w:spacing w:line="360" w:lineRule="auto"/>
              <w:ind w:left="113" w:right="113"/>
              <w:jc w:val="right"/>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635" w:type="dxa"/>
            <w:shd w:val="clear" w:color="auto" w:fill="auto"/>
            <w:noWrap/>
            <w:textDirection w:val="btLr"/>
          </w:tcPr>
          <w:p w:rsidR="007656B0" w:rsidRPr="00075986" w:rsidRDefault="007656B0" w:rsidP="00075986">
            <w:pPr>
              <w:spacing w:line="360" w:lineRule="auto"/>
              <w:ind w:left="113" w:right="113"/>
              <w:jc w:val="right"/>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664" w:type="dxa"/>
            <w:shd w:val="clear" w:color="auto" w:fill="auto"/>
            <w:textDirection w:val="btLr"/>
          </w:tcPr>
          <w:p w:rsidR="007656B0" w:rsidRPr="00075986" w:rsidRDefault="007656B0" w:rsidP="00075986">
            <w:pPr>
              <w:spacing w:line="360" w:lineRule="auto"/>
              <w:ind w:left="113" w:right="113"/>
              <w:jc w:val="right"/>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824" w:type="dxa"/>
            <w:shd w:val="clear" w:color="auto" w:fill="auto"/>
            <w:textDirection w:val="btLr"/>
          </w:tcPr>
          <w:p w:rsidR="007656B0" w:rsidRPr="00075986" w:rsidRDefault="005618BE" w:rsidP="00075986">
            <w:pPr>
              <w:spacing w:line="360" w:lineRule="auto"/>
              <w:ind w:left="113" w:right="113"/>
              <w:jc w:val="right"/>
              <w:rPr>
                <w:color w:val="000000"/>
                <w:sz w:val="20"/>
              </w:rPr>
            </w:pPr>
            <w:r w:rsidRPr="00075986">
              <w:rPr>
                <w:color w:val="000000"/>
                <w:sz w:val="20"/>
              </w:rPr>
              <w:t xml:space="preserve">Изменение </w:t>
            </w:r>
            <w:r w:rsidR="007656B0" w:rsidRPr="00075986">
              <w:rPr>
                <w:color w:val="000000"/>
                <w:sz w:val="20"/>
              </w:rPr>
              <w:t>2008</w:t>
            </w:r>
            <w:r w:rsidR="00E05D80" w:rsidRPr="00075986">
              <w:rPr>
                <w:color w:val="000000"/>
                <w:sz w:val="20"/>
              </w:rPr>
              <w:t> г</w:t>
            </w:r>
            <w:r w:rsidR="007656B0" w:rsidRPr="00075986">
              <w:rPr>
                <w:color w:val="000000"/>
                <w:sz w:val="20"/>
              </w:rPr>
              <w:t>. к 2007</w:t>
            </w:r>
            <w:r w:rsidR="00E05D80" w:rsidRPr="00075986">
              <w:rPr>
                <w:color w:val="000000"/>
                <w:sz w:val="20"/>
              </w:rPr>
              <w:t> г</w:t>
            </w:r>
            <w:r w:rsidR="007656B0" w:rsidRPr="00075986">
              <w:rPr>
                <w:color w:val="000000"/>
                <w:sz w:val="20"/>
              </w:rPr>
              <w:t>.</w:t>
            </w:r>
            <w:r w:rsidR="00646E49" w:rsidRPr="00075986">
              <w:rPr>
                <w:color w:val="000000"/>
                <w:sz w:val="20"/>
              </w:rPr>
              <w:t xml:space="preserve"> (+,</w:t>
            </w:r>
            <w:r w:rsidR="00E05D80" w:rsidRPr="00075986">
              <w:rPr>
                <w:color w:val="000000"/>
                <w:sz w:val="20"/>
              </w:rPr>
              <w:t>–)</w:t>
            </w:r>
          </w:p>
        </w:tc>
        <w:tc>
          <w:tcPr>
            <w:tcW w:w="795" w:type="dxa"/>
            <w:shd w:val="clear" w:color="auto" w:fill="auto"/>
            <w:textDirection w:val="btLr"/>
          </w:tcPr>
          <w:p w:rsidR="007656B0" w:rsidRPr="00075986" w:rsidRDefault="005618BE" w:rsidP="00075986">
            <w:pPr>
              <w:spacing w:line="360" w:lineRule="auto"/>
              <w:ind w:left="113" w:right="113"/>
              <w:jc w:val="right"/>
              <w:rPr>
                <w:color w:val="000000"/>
                <w:sz w:val="20"/>
              </w:rPr>
            </w:pPr>
            <w:r w:rsidRPr="00075986">
              <w:rPr>
                <w:color w:val="000000"/>
                <w:sz w:val="20"/>
              </w:rPr>
              <w:t xml:space="preserve">Изменение </w:t>
            </w:r>
            <w:r w:rsidR="007656B0" w:rsidRPr="00075986">
              <w:rPr>
                <w:color w:val="000000"/>
                <w:sz w:val="20"/>
              </w:rPr>
              <w:t>2009</w:t>
            </w:r>
            <w:r w:rsidR="00E05D80" w:rsidRPr="00075986">
              <w:rPr>
                <w:color w:val="000000"/>
                <w:sz w:val="20"/>
              </w:rPr>
              <w:t> г</w:t>
            </w:r>
            <w:r w:rsidR="007656B0" w:rsidRPr="00075986">
              <w:rPr>
                <w:color w:val="000000"/>
                <w:sz w:val="20"/>
              </w:rPr>
              <w:t>. к 2008</w:t>
            </w:r>
            <w:r w:rsidR="00E05D80" w:rsidRPr="00075986">
              <w:rPr>
                <w:color w:val="000000"/>
                <w:sz w:val="20"/>
              </w:rPr>
              <w:t> г</w:t>
            </w:r>
            <w:r w:rsidR="007656B0" w:rsidRPr="00075986">
              <w:rPr>
                <w:color w:val="000000"/>
                <w:sz w:val="20"/>
              </w:rPr>
              <w:t>.</w:t>
            </w:r>
            <w:r w:rsidR="00646E49" w:rsidRPr="00075986">
              <w:rPr>
                <w:color w:val="000000"/>
                <w:sz w:val="20"/>
              </w:rPr>
              <w:t xml:space="preserve"> (+,</w:t>
            </w:r>
            <w:r w:rsidR="00E05D80" w:rsidRPr="00075986">
              <w:rPr>
                <w:color w:val="000000"/>
                <w:sz w:val="20"/>
              </w:rPr>
              <w:t>–)</w:t>
            </w:r>
          </w:p>
        </w:tc>
        <w:tc>
          <w:tcPr>
            <w:tcW w:w="638" w:type="dxa"/>
            <w:shd w:val="clear" w:color="auto" w:fill="auto"/>
            <w:textDirection w:val="btLr"/>
          </w:tcPr>
          <w:p w:rsidR="007656B0" w:rsidRPr="00075986" w:rsidRDefault="007656B0" w:rsidP="00075986">
            <w:pPr>
              <w:spacing w:line="360" w:lineRule="auto"/>
              <w:ind w:left="113" w:right="113"/>
              <w:jc w:val="right"/>
              <w:rPr>
                <w:color w:val="000000"/>
                <w:sz w:val="20"/>
              </w:rPr>
            </w:pPr>
            <w:r w:rsidRPr="00075986">
              <w:rPr>
                <w:color w:val="000000"/>
                <w:sz w:val="20"/>
              </w:rPr>
              <w:t>Норматив</w:t>
            </w:r>
          </w:p>
        </w:tc>
      </w:tr>
      <w:tr w:rsidR="00E05D80" w:rsidRPr="00075986" w:rsidTr="00075986">
        <w:trPr>
          <w:cantSplit/>
          <w:trHeight w:val="90"/>
          <w:jc w:val="center"/>
        </w:trPr>
        <w:tc>
          <w:tcPr>
            <w:tcW w:w="4489"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Коэффициент текущей ликвидности</w:t>
            </w:r>
          </w:p>
        </w:tc>
        <w:tc>
          <w:tcPr>
            <w:tcW w:w="664"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1,0</w:t>
            </w:r>
          </w:p>
        </w:tc>
        <w:tc>
          <w:tcPr>
            <w:tcW w:w="635"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0,88</w:t>
            </w:r>
          </w:p>
        </w:tc>
        <w:tc>
          <w:tcPr>
            <w:tcW w:w="664" w:type="dxa"/>
            <w:shd w:val="clear" w:color="auto" w:fill="auto"/>
          </w:tcPr>
          <w:p w:rsidR="007656B0" w:rsidRPr="00075986" w:rsidRDefault="007656B0" w:rsidP="00075986">
            <w:pPr>
              <w:spacing w:line="360" w:lineRule="auto"/>
              <w:jc w:val="both"/>
              <w:rPr>
                <w:color w:val="000000"/>
                <w:sz w:val="20"/>
              </w:rPr>
            </w:pPr>
            <w:r w:rsidRPr="00075986">
              <w:rPr>
                <w:color w:val="000000"/>
                <w:sz w:val="20"/>
              </w:rPr>
              <w:t>0,71</w:t>
            </w:r>
          </w:p>
        </w:tc>
        <w:tc>
          <w:tcPr>
            <w:tcW w:w="824" w:type="dxa"/>
            <w:shd w:val="clear" w:color="auto" w:fill="auto"/>
          </w:tcPr>
          <w:p w:rsidR="007656B0" w:rsidRPr="00075986" w:rsidRDefault="005618BE" w:rsidP="00075986">
            <w:pPr>
              <w:spacing w:line="360" w:lineRule="auto"/>
              <w:jc w:val="both"/>
              <w:rPr>
                <w:color w:val="000000"/>
                <w:sz w:val="20"/>
              </w:rPr>
            </w:pPr>
            <w:r w:rsidRPr="00075986">
              <w:rPr>
                <w:color w:val="000000"/>
                <w:sz w:val="20"/>
              </w:rPr>
              <w:t>-0,12</w:t>
            </w:r>
          </w:p>
        </w:tc>
        <w:tc>
          <w:tcPr>
            <w:tcW w:w="795" w:type="dxa"/>
            <w:shd w:val="clear" w:color="auto" w:fill="auto"/>
          </w:tcPr>
          <w:p w:rsidR="007656B0" w:rsidRPr="00075986" w:rsidRDefault="005618BE" w:rsidP="00075986">
            <w:pPr>
              <w:spacing w:line="360" w:lineRule="auto"/>
              <w:jc w:val="both"/>
              <w:rPr>
                <w:color w:val="000000"/>
                <w:sz w:val="20"/>
              </w:rPr>
            </w:pPr>
            <w:r w:rsidRPr="00075986">
              <w:rPr>
                <w:color w:val="000000"/>
                <w:sz w:val="20"/>
              </w:rPr>
              <w:t>-0,17</w:t>
            </w:r>
          </w:p>
        </w:tc>
        <w:tc>
          <w:tcPr>
            <w:tcW w:w="638" w:type="dxa"/>
            <w:shd w:val="clear" w:color="auto" w:fill="auto"/>
          </w:tcPr>
          <w:p w:rsidR="007656B0" w:rsidRPr="00075986" w:rsidRDefault="007656B0" w:rsidP="00075986">
            <w:pPr>
              <w:spacing w:line="360" w:lineRule="auto"/>
              <w:jc w:val="both"/>
              <w:rPr>
                <w:color w:val="000000"/>
                <w:sz w:val="20"/>
              </w:rPr>
            </w:pPr>
            <w:r w:rsidRPr="00075986">
              <w:rPr>
                <w:color w:val="000000"/>
                <w:sz w:val="20"/>
              </w:rPr>
              <w:t>&gt;2</w:t>
            </w:r>
          </w:p>
        </w:tc>
      </w:tr>
      <w:tr w:rsidR="00E05D80" w:rsidRPr="00075986" w:rsidTr="00075986">
        <w:trPr>
          <w:cantSplit/>
          <w:trHeight w:val="90"/>
          <w:jc w:val="center"/>
        </w:trPr>
        <w:tc>
          <w:tcPr>
            <w:tcW w:w="4489"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Коэффициент средней ликвидности</w:t>
            </w:r>
          </w:p>
        </w:tc>
        <w:tc>
          <w:tcPr>
            <w:tcW w:w="664"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0,74</w:t>
            </w:r>
          </w:p>
        </w:tc>
        <w:tc>
          <w:tcPr>
            <w:tcW w:w="635" w:type="dxa"/>
            <w:shd w:val="clear" w:color="auto" w:fill="auto"/>
            <w:noWrap/>
          </w:tcPr>
          <w:p w:rsidR="007656B0" w:rsidRPr="00075986" w:rsidRDefault="007656B0" w:rsidP="00075986">
            <w:pPr>
              <w:spacing w:line="360" w:lineRule="auto"/>
              <w:jc w:val="both"/>
              <w:rPr>
                <w:color w:val="000000"/>
                <w:sz w:val="20"/>
              </w:rPr>
            </w:pPr>
            <w:r w:rsidRPr="00075986">
              <w:rPr>
                <w:color w:val="000000"/>
                <w:sz w:val="20"/>
              </w:rPr>
              <w:t>0,59</w:t>
            </w:r>
          </w:p>
        </w:tc>
        <w:tc>
          <w:tcPr>
            <w:tcW w:w="664" w:type="dxa"/>
            <w:shd w:val="clear" w:color="auto" w:fill="auto"/>
          </w:tcPr>
          <w:p w:rsidR="007656B0" w:rsidRPr="00075986" w:rsidRDefault="007656B0" w:rsidP="00075986">
            <w:pPr>
              <w:spacing w:line="360" w:lineRule="auto"/>
              <w:jc w:val="both"/>
              <w:rPr>
                <w:color w:val="000000"/>
                <w:sz w:val="20"/>
              </w:rPr>
            </w:pPr>
            <w:r w:rsidRPr="00075986">
              <w:rPr>
                <w:color w:val="000000"/>
                <w:sz w:val="20"/>
              </w:rPr>
              <w:t>0,26</w:t>
            </w:r>
          </w:p>
        </w:tc>
        <w:tc>
          <w:tcPr>
            <w:tcW w:w="824" w:type="dxa"/>
            <w:shd w:val="clear" w:color="auto" w:fill="auto"/>
          </w:tcPr>
          <w:p w:rsidR="007656B0" w:rsidRPr="00075986" w:rsidRDefault="005618BE" w:rsidP="00075986">
            <w:pPr>
              <w:spacing w:line="360" w:lineRule="auto"/>
              <w:jc w:val="both"/>
              <w:rPr>
                <w:color w:val="000000"/>
                <w:sz w:val="20"/>
              </w:rPr>
            </w:pPr>
            <w:r w:rsidRPr="00075986">
              <w:rPr>
                <w:color w:val="000000"/>
                <w:sz w:val="20"/>
              </w:rPr>
              <w:t>-0,15</w:t>
            </w:r>
          </w:p>
        </w:tc>
        <w:tc>
          <w:tcPr>
            <w:tcW w:w="795" w:type="dxa"/>
            <w:shd w:val="clear" w:color="auto" w:fill="auto"/>
          </w:tcPr>
          <w:p w:rsidR="007656B0" w:rsidRPr="00075986" w:rsidRDefault="005618BE" w:rsidP="00075986">
            <w:pPr>
              <w:spacing w:line="360" w:lineRule="auto"/>
              <w:jc w:val="both"/>
              <w:rPr>
                <w:color w:val="000000"/>
                <w:sz w:val="20"/>
              </w:rPr>
            </w:pPr>
            <w:r w:rsidRPr="00075986">
              <w:rPr>
                <w:color w:val="000000"/>
                <w:sz w:val="20"/>
              </w:rPr>
              <w:t>-0,33</w:t>
            </w:r>
          </w:p>
        </w:tc>
        <w:tc>
          <w:tcPr>
            <w:tcW w:w="638" w:type="dxa"/>
            <w:shd w:val="clear" w:color="auto" w:fill="auto"/>
          </w:tcPr>
          <w:p w:rsidR="007656B0" w:rsidRPr="00075986" w:rsidRDefault="007656B0" w:rsidP="00075986">
            <w:pPr>
              <w:spacing w:line="360" w:lineRule="auto"/>
              <w:jc w:val="both"/>
              <w:rPr>
                <w:color w:val="000000"/>
                <w:sz w:val="20"/>
              </w:rPr>
            </w:pPr>
            <w:r w:rsidRPr="00075986">
              <w:rPr>
                <w:color w:val="000000"/>
                <w:sz w:val="20"/>
              </w:rPr>
              <w:t>&gt;1</w:t>
            </w:r>
          </w:p>
        </w:tc>
      </w:tr>
      <w:tr w:rsidR="00E05D80" w:rsidRPr="00075986" w:rsidTr="00075986">
        <w:trPr>
          <w:cantSplit/>
          <w:trHeight w:val="90"/>
          <w:jc w:val="center"/>
        </w:trPr>
        <w:tc>
          <w:tcPr>
            <w:tcW w:w="4489"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Коэффициент абсолютной ликвидности</w:t>
            </w:r>
          </w:p>
        </w:tc>
        <w:tc>
          <w:tcPr>
            <w:tcW w:w="664"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0,12</w:t>
            </w:r>
          </w:p>
        </w:tc>
        <w:tc>
          <w:tcPr>
            <w:tcW w:w="635"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0,00</w:t>
            </w:r>
          </w:p>
        </w:tc>
        <w:tc>
          <w:tcPr>
            <w:tcW w:w="66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0,00</w:t>
            </w:r>
          </w:p>
        </w:tc>
        <w:tc>
          <w:tcPr>
            <w:tcW w:w="82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-0,12</w:t>
            </w:r>
          </w:p>
        </w:tc>
        <w:tc>
          <w:tcPr>
            <w:tcW w:w="795"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w:t>
            </w:r>
          </w:p>
        </w:tc>
        <w:tc>
          <w:tcPr>
            <w:tcW w:w="638" w:type="dxa"/>
            <w:shd w:val="clear" w:color="auto" w:fill="auto"/>
          </w:tcPr>
          <w:p w:rsidR="00A21A63" w:rsidRPr="00075986" w:rsidRDefault="00A21A63" w:rsidP="00075986">
            <w:pPr>
              <w:spacing w:line="360" w:lineRule="auto"/>
              <w:jc w:val="both"/>
              <w:rPr>
                <w:color w:val="000000"/>
                <w:sz w:val="20"/>
              </w:rPr>
            </w:pPr>
            <w:r w:rsidRPr="00075986">
              <w:rPr>
                <w:color w:val="000000"/>
                <w:sz w:val="20"/>
              </w:rPr>
              <w:t>&gt;0,2</w:t>
            </w:r>
          </w:p>
        </w:tc>
      </w:tr>
      <w:tr w:rsidR="00E05D80" w:rsidRPr="00075986" w:rsidTr="00075986">
        <w:trPr>
          <w:cantSplit/>
          <w:trHeight w:val="90"/>
          <w:jc w:val="center"/>
        </w:trPr>
        <w:tc>
          <w:tcPr>
            <w:tcW w:w="4489"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Коэффициент общей платежеспособности</w:t>
            </w:r>
          </w:p>
        </w:tc>
        <w:tc>
          <w:tcPr>
            <w:tcW w:w="664"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0,01</w:t>
            </w:r>
          </w:p>
        </w:tc>
        <w:tc>
          <w:tcPr>
            <w:tcW w:w="635"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0,09</w:t>
            </w:r>
          </w:p>
        </w:tc>
        <w:tc>
          <w:tcPr>
            <w:tcW w:w="66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0,04</w:t>
            </w:r>
          </w:p>
        </w:tc>
        <w:tc>
          <w:tcPr>
            <w:tcW w:w="82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+0,08</w:t>
            </w:r>
          </w:p>
        </w:tc>
        <w:tc>
          <w:tcPr>
            <w:tcW w:w="795"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-0,05</w:t>
            </w:r>
          </w:p>
        </w:tc>
        <w:tc>
          <w:tcPr>
            <w:tcW w:w="638" w:type="dxa"/>
            <w:shd w:val="clear" w:color="auto" w:fill="auto"/>
          </w:tcPr>
          <w:p w:rsidR="00A21A63" w:rsidRPr="00075986" w:rsidRDefault="00A21A63" w:rsidP="00075986">
            <w:pPr>
              <w:spacing w:line="360" w:lineRule="auto"/>
              <w:jc w:val="both"/>
              <w:rPr>
                <w:color w:val="000000"/>
                <w:sz w:val="20"/>
              </w:rPr>
            </w:pPr>
            <w:r w:rsidRPr="00075986">
              <w:rPr>
                <w:color w:val="000000"/>
                <w:sz w:val="20"/>
              </w:rPr>
              <w:t>&gt;1</w:t>
            </w:r>
          </w:p>
        </w:tc>
      </w:tr>
      <w:tr w:rsidR="00E05D80" w:rsidRPr="00075986" w:rsidTr="00075986">
        <w:trPr>
          <w:cantSplit/>
          <w:trHeight w:val="90"/>
          <w:jc w:val="center"/>
        </w:trPr>
        <w:tc>
          <w:tcPr>
            <w:tcW w:w="4489"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Коэффициент обеспеченности собственными оборотными средствами</w:t>
            </w:r>
          </w:p>
        </w:tc>
        <w:tc>
          <w:tcPr>
            <w:tcW w:w="664"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-0,49</w:t>
            </w:r>
          </w:p>
        </w:tc>
        <w:tc>
          <w:tcPr>
            <w:tcW w:w="635" w:type="dxa"/>
            <w:shd w:val="clear" w:color="auto" w:fill="auto"/>
            <w:noWrap/>
          </w:tcPr>
          <w:p w:rsidR="00A21A63" w:rsidRPr="00075986" w:rsidRDefault="00A21A63" w:rsidP="00075986">
            <w:pPr>
              <w:spacing w:line="360" w:lineRule="auto"/>
              <w:jc w:val="both"/>
              <w:rPr>
                <w:color w:val="000000"/>
                <w:sz w:val="20"/>
              </w:rPr>
            </w:pPr>
            <w:r w:rsidRPr="00075986">
              <w:rPr>
                <w:color w:val="000000"/>
                <w:sz w:val="20"/>
              </w:rPr>
              <w:t>-0,15</w:t>
            </w:r>
          </w:p>
        </w:tc>
        <w:tc>
          <w:tcPr>
            <w:tcW w:w="66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-0,40</w:t>
            </w:r>
          </w:p>
        </w:tc>
        <w:tc>
          <w:tcPr>
            <w:tcW w:w="824"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-0,34</w:t>
            </w:r>
          </w:p>
        </w:tc>
        <w:tc>
          <w:tcPr>
            <w:tcW w:w="795" w:type="dxa"/>
            <w:shd w:val="clear" w:color="auto" w:fill="auto"/>
          </w:tcPr>
          <w:p w:rsidR="00A21A63" w:rsidRPr="00075986" w:rsidRDefault="00A21A63" w:rsidP="00075986">
            <w:pPr>
              <w:spacing w:line="360" w:lineRule="auto"/>
              <w:jc w:val="both"/>
              <w:rPr>
                <w:color w:val="000000"/>
                <w:sz w:val="20"/>
              </w:rPr>
            </w:pPr>
            <w:r w:rsidRPr="00075986">
              <w:rPr>
                <w:color w:val="000000"/>
                <w:sz w:val="20"/>
              </w:rPr>
              <w:t>-0,25</w:t>
            </w:r>
          </w:p>
        </w:tc>
        <w:tc>
          <w:tcPr>
            <w:tcW w:w="638" w:type="dxa"/>
            <w:shd w:val="clear" w:color="auto" w:fill="auto"/>
          </w:tcPr>
          <w:p w:rsidR="00A21A63" w:rsidRPr="00075986" w:rsidRDefault="00A21A63" w:rsidP="00075986">
            <w:pPr>
              <w:spacing w:line="360" w:lineRule="auto"/>
              <w:jc w:val="both"/>
              <w:rPr>
                <w:color w:val="000000"/>
                <w:sz w:val="20"/>
              </w:rPr>
            </w:pPr>
            <w:r w:rsidRPr="00075986">
              <w:rPr>
                <w:color w:val="000000"/>
                <w:sz w:val="20"/>
              </w:rPr>
              <w:t>&gt;0,1</w:t>
            </w:r>
          </w:p>
        </w:tc>
      </w:tr>
    </w:tbl>
    <w:p w:rsidR="004B4702" w:rsidRPr="00D207D5" w:rsidRDefault="004B4702" w:rsidP="00AA21D7">
      <w:pPr>
        <w:spacing w:line="360" w:lineRule="auto"/>
        <w:ind w:firstLine="709"/>
        <w:jc w:val="both"/>
        <w:rPr>
          <w:color w:val="000000"/>
          <w:sz w:val="28"/>
        </w:rPr>
      </w:pPr>
    </w:p>
    <w:p w:rsidR="00D46F97" w:rsidRPr="00D207D5" w:rsidRDefault="00D46F97" w:rsidP="00AA21D7">
      <w:pPr>
        <w:spacing w:line="360" w:lineRule="auto"/>
        <w:ind w:firstLine="709"/>
        <w:jc w:val="both"/>
        <w:rPr>
          <w:color w:val="000000"/>
          <w:sz w:val="28"/>
        </w:rPr>
      </w:pPr>
      <w:r w:rsidRPr="00D207D5">
        <w:rPr>
          <w:color w:val="000000"/>
          <w:sz w:val="28"/>
        </w:rPr>
        <w:t>Коэффициент текущей ликвидности меньше нормативного, что демонстрирует нехватку текущих активов для покрытия краткосрочных обязательств.</w:t>
      </w:r>
    </w:p>
    <w:p w:rsidR="00A21A63" w:rsidRPr="00D207D5" w:rsidRDefault="004B4702" w:rsidP="00AA21D7">
      <w:pPr>
        <w:spacing w:line="360" w:lineRule="auto"/>
        <w:ind w:firstLine="709"/>
        <w:jc w:val="both"/>
        <w:rPr>
          <w:color w:val="000000"/>
          <w:sz w:val="28"/>
        </w:rPr>
      </w:pPr>
      <w:r w:rsidRPr="00D207D5">
        <w:rPr>
          <w:color w:val="000000"/>
          <w:sz w:val="28"/>
        </w:rPr>
        <w:t>Коэффициент текущей ликвидности имеет тенденцию к снижению (с 1,0 в 2007</w:t>
      </w:r>
      <w:r w:rsidR="00E05D80" w:rsidRPr="00D207D5">
        <w:rPr>
          <w:color w:val="000000"/>
          <w:sz w:val="28"/>
        </w:rPr>
        <w:t> г</w:t>
      </w:r>
      <w:r w:rsidRPr="00D207D5">
        <w:rPr>
          <w:color w:val="000000"/>
          <w:sz w:val="28"/>
        </w:rPr>
        <w:t>. до 0,71 в 2009</w:t>
      </w:r>
      <w:r w:rsidR="00E05D80" w:rsidRPr="00D207D5">
        <w:rPr>
          <w:color w:val="000000"/>
          <w:sz w:val="28"/>
        </w:rPr>
        <w:t> г</w:t>
      </w:r>
      <w:r w:rsidRPr="00D207D5">
        <w:rPr>
          <w:color w:val="000000"/>
          <w:sz w:val="28"/>
        </w:rPr>
        <w:t>.), и это говорит о том, что организация имеет достаточно низкий уровень платежеспособности. Коэффициент средней ликвидности также уменьшается. Коэффициент абсолютной ликвидности показывает, что с организацией нельзя работать без предоплаты.</w:t>
      </w:r>
    </w:p>
    <w:p w:rsidR="004B4702" w:rsidRPr="00D207D5" w:rsidRDefault="00A21A63" w:rsidP="00AA21D7">
      <w:pPr>
        <w:spacing w:line="360" w:lineRule="auto"/>
        <w:ind w:firstLine="709"/>
        <w:jc w:val="both"/>
        <w:rPr>
          <w:color w:val="000000"/>
          <w:sz w:val="28"/>
        </w:rPr>
      </w:pPr>
      <w:r w:rsidRPr="00D207D5">
        <w:rPr>
          <w:color w:val="000000"/>
          <w:sz w:val="28"/>
        </w:rPr>
        <w:t>Коэффициент общей платежеспособности говорит о том, что при ликвидации организации, общество способно расплатиться с кредиторами лишь</w:t>
      </w:r>
      <w:r w:rsidR="00A444DC">
        <w:rPr>
          <w:color w:val="000000"/>
          <w:sz w:val="28"/>
        </w:rPr>
        <w:t xml:space="preserve"> </w:t>
      </w:r>
      <w:r w:rsidR="004B4702" w:rsidRPr="00D207D5">
        <w:rPr>
          <w:color w:val="000000"/>
          <w:sz w:val="28"/>
        </w:rPr>
        <w:t xml:space="preserve">в размере не более </w:t>
      </w:r>
      <w:r w:rsidR="00E05D80" w:rsidRPr="00D207D5">
        <w:rPr>
          <w:color w:val="000000"/>
          <w:sz w:val="28"/>
        </w:rPr>
        <w:t>4%</w:t>
      </w:r>
      <w:r w:rsidR="004B4702" w:rsidRPr="00D207D5">
        <w:rPr>
          <w:color w:val="000000"/>
          <w:sz w:val="28"/>
        </w:rPr>
        <w:t xml:space="preserve"> от общей суммы. Показатель критически мал.</w:t>
      </w:r>
    </w:p>
    <w:p w:rsidR="00CA3007" w:rsidRPr="00D207D5" w:rsidRDefault="00D22E9A" w:rsidP="00AA21D7">
      <w:pPr>
        <w:spacing w:line="360" w:lineRule="auto"/>
        <w:ind w:firstLine="709"/>
        <w:jc w:val="both"/>
        <w:rPr>
          <w:color w:val="000000"/>
          <w:sz w:val="28"/>
        </w:rPr>
      </w:pPr>
      <w:r w:rsidRPr="00D207D5">
        <w:rPr>
          <w:color w:val="000000"/>
          <w:sz w:val="28"/>
        </w:rPr>
        <w:t xml:space="preserve">Так как значения коэффициента </w:t>
      </w:r>
      <w:r w:rsidR="00F665ED" w:rsidRPr="00D207D5">
        <w:rPr>
          <w:color w:val="000000"/>
          <w:sz w:val="28"/>
        </w:rPr>
        <w:t>текущей ликвидности и коэффициента обеспеченности собственными средствами свидетельствуют о признании структуры баланса неудовлетворительной, необходимо определить коэффициент восстановления платежеспособности.</w:t>
      </w:r>
    </w:p>
    <w:p w:rsidR="00DF42FF" w:rsidRPr="00D207D5" w:rsidRDefault="00DF42FF" w:rsidP="00AA21D7">
      <w:pPr>
        <w:spacing w:line="360" w:lineRule="auto"/>
        <w:ind w:firstLine="709"/>
        <w:jc w:val="both"/>
        <w:rPr>
          <w:color w:val="000000"/>
          <w:sz w:val="28"/>
        </w:rPr>
      </w:pPr>
      <w:r w:rsidRPr="00D207D5">
        <w:rPr>
          <w:color w:val="000000"/>
          <w:sz w:val="28"/>
        </w:rPr>
        <w:t>Таким образом, на конец 2008</w:t>
      </w:r>
      <w:r w:rsidR="00E05D80" w:rsidRPr="00D207D5">
        <w:rPr>
          <w:color w:val="000000"/>
          <w:sz w:val="28"/>
        </w:rPr>
        <w:t> г</w:t>
      </w:r>
      <w:r w:rsidRPr="00D207D5">
        <w:rPr>
          <w:color w:val="000000"/>
          <w:sz w:val="28"/>
        </w:rPr>
        <w:t>. коэффициент восстановления платежеспособности составляет 0,41, а на конец 2009</w:t>
      </w:r>
      <w:r w:rsidR="00E05D80" w:rsidRPr="00D207D5">
        <w:rPr>
          <w:color w:val="000000"/>
          <w:sz w:val="28"/>
        </w:rPr>
        <w:t> г</w:t>
      </w:r>
      <w:r w:rsidRPr="00D207D5">
        <w:rPr>
          <w:color w:val="000000"/>
          <w:sz w:val="28"/>
        </w:rPr>
        <w:t xml:space="preserve">. 0,31. </w:t>
      </w:r>
      <w:r w:rsidR="003373DE" w:rsidRPr="00D207D5">
        <w:rPr>
          <w:color w:val="000000"/>
          <w:sz w:val="28"/>
        </w:rPr>
        <w:t xml:space="preserve">Так как </w:t>
      </w:r>
      <w:r w:rsidRPr="00D207D5">
        <w:rPr>
          <w:color w:val="000000"/>
          <w:sz w:val="28"/>
        </w:rPr>
        <w:t>коэффициент принимает значение меньше 1, то это свидетельствует о том, что</w:t>
      </w:r>
      <w:r w:rsidR="00A444DC">
        <w:rPr>
          <w:color w:val="000000"/>
          <w:sz w:val="28"/>
        </w:rPr>
        <w:t xml:space="preserve"> </w:t>
      </w:r>
      <w:r w:rsidRPr="00D207D5">
        <w:rPr>
          <w:color w:val="000000"/>
          <w:sz w:val="28"/>
        </w:rPr>
        <w:t>у предприятия в ближайшее время нет реальной возможности восстановить</w:t>
      </w:r>
      <w:r w:rsidR="003373DE" w:rsidRPr="00D207D5">
        <w:rPr>
          <w:color w:val="000000"/>
          <w:sz w:val="28"/>
        </w:rPr>
        <w:t xml:space="preserve"> свою</w:t>
      </w:r>
      <w:r w:rsidRPr="00D207D5">
        <w:rPr>
          <w:color w:val="000000"/>
          <w:sz w:val="28"/>
        </w:rPr>
        <w:t xml:space="preserve"> платежеспособность.</w:t>
      </w:r>
    </w:p>
    <w:p w:rsidR="00001303" w:rsidRPr="00D207D5" w:rsidRDefault="00001303" w:rsidP="00AA21D7">
      <w:pPr>
        <w:spacing w:line="360" w:lineRule="auto"/>
        <w:ind w:firstLine="709"/>
        <w:jc w:val="both"/>
        <w:rPr>
          <w:color w:val="000000"/>
          <w:sz w:val="28"/>
        </w:rPr>
      </w:pPr>
      <w:r w:rsidRPr="00D207D5">
        <w:rPr>
          <w:color w:val="000000"/>
          <w:sz w:val="28"/>
        </w:rPr>
        <w:t>Проведем анализ обеспеченности собственными о</w:t>
      </w:r>
      <w:r w:rsidR="003477D7" w:rsidRPr="00D207D5">
        <w:rPr>
          <w:color w:val="000000"/>
          <w:sz w:val="28"/>
        </w:rPr>
        <w:t>боротными средствами (</w:t>
      </w:r>
      <w:r w:rsidR="00E05D80" w:rsidRPr="00D207D5">
        <w:rPr>
          <w:color w:val="000000"/>
          <w:sz w:val="28"/>
        </w:rPr>
        <w:t>см. табл. 9</w:t>
      </w:r>
      <w:r w:rsidRPr="00D207D5">
        <w:rPr>
          <w:color w:val="000000"/>
          <w:sz w:val="28"/>
        </w:rPr>
        <w:t>)</w:t>
      </w:r>
      <w:r w:rsidR="0001201D" w:rsidRPr="00D207D5">
        <w:rPr>
          <w:color w:val="000000"/>
          <w:sz w:val="28"/>
        </w:rPr>
        <w:t>.</w:t>
      </w:r>
    </w:p>
    <w:p w:rsidR="00A444DC" w:rsidRDefault="00A444DC" w:rsidP="00AA21D7">
      <w:pPr>
        <w:spacing w:line="360" w:lineRule="auto"/>
        <w:ind w:firstLine="709"/>
        <w:jc w:val="both"/>
        <w:rPr>
          <w:color w:val="000000"/>
          <w:sz w:val="28"/>
        </w:rPr>
      </w:pPr>
    </w:p>
    <w:p w:rsidR="00001303" w:rsidRPr="00D207D5" w:rsidRDefault="003477D7" w:rsidP="00AA21D7">
      <w:pPr>
        <w:spacing w:line="360" w:lineRule="auto"/>
        <w:ind w:firstLine="709"/>
        <w:jc w:val="both"/>
        <w:rPr>
          <w:color w:val="000000"/>
          <w:sz w:val="28"/>
        </w:rPr>
      </w:pPr>
      <w:r w:rsidRPr="00D207D5">
        <w:rPr>
          <w:color w:val="000000"/>
          <w:sz w:val="28"/>
        </w:rPr>
        <w:t>Таблица 9</w:t>
      </w:r>
      <w:r w:rsidR="00A444DC">
        <w:rPr>
          <w:color w:val="000000"/>
          <w:sz w:val="28"/>
        </w:rPr>
        <w:t xml:space="preserve">. </w:t>
      </w:r>
      <w:r w:rsidR="00001303" w:rsidRPr="00D207D5">
        <w:rPr>
          <w:color w:val="000000"/>
          <w:sz w:val="28"/>
        </w:rPr>
        <w:t>Анализ обеспеченности предприятия собственными оборотными средствами</w:t>
      </w:r>
    </w:p>
    <w:tbl>
      <w:tblPr>
        <w:tblW w:w="8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8"/>
        <w:gridCol w:w="717"/>
        <w:gridCol w:w="862"/>
        <w:gridCol w:w="738"/>
        <w:gridCol w:w="1138"/>
        <w:gridCol w:w="209"/>
        <w:gridCol w:w="1026"/>
      </w:tblGrid>
      <w:tr w:rsidR="008644A7" w:rsidRPr="00075986" w:rsidTr="00075986">
        <w:trPr>
          <w:cantSplit/>
          <w:trHeight w:val="1562"/>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Показатель</w:t>
            </w:r>
          </w:p>
        </w:tc>
        <w:tc>
          <w:tcPr>
            <w:tcW w:w="435" w:type="pct"/>
            <w:shd w:val="clear" w:color="auto" w:fill="auto"/>
            <w:textDirection w:val="btLr"/>
          </w:tcPr>
          <w:p w:rsidR="009235B7" w:rsidRPr="00075986" w:rsidRDefault="009235B7" w:rsidP="00075986">
            <w:pPr>
              <w:spacing w:line="360" w:lineRule="auto"/>
              <w:ind w:left="113" w:right="113"/>
              <w:jc w:val="right"/>
              <w:rPr>
                <w:color w:val="000000"/>
                <w:sz w:val="20"/>
              </w:rPr>
            </w:pPr>
            <w:r w:rsidRPr="00075986">
              <w:rPr>
                <w:color w:val="000000"/>
                <w:sz w:val="20"/>
              </w:rPr>
              <w:t>На конец 2007</w:t>
            </w:r>
            <w:r w:rsidR="00E05D80" w:rsidRPr="00075986">
              <w:rPr>
                <w:color w:val="000000"/>
                <w:sz w:val="20"/>
              </w:rPr>
              <w:t> г</w:t>
            </w:r>
            <w:r w:rsidRPr="00075986">
              <w:rPr>
                <w:color w:val="000000"/>
                <w:sz w:val="20"/>
              </w:rPr>
              <w:t>.</w:t>
            </w:r>
          </w:p>
        </w:tc>
        <w:tc>
          <w:tcPr>
            <w:tcW w:w="523" w:type="pct"/>
            <w:shd w:val="clear" w:color="auto" w:fill="auto"/>
            <w:textDirection w:val="btLr"/>
          </w:tcPr>
          <w:p w:rsidR="009235B7" w:rsidRPr="00075986" w:rsidRDefault="009235B7" w:rsidP="00075986">
            <w:pPr>
              <w:spacing w:line="360" w:lineRule="auto"/>
              <w:ind w:left="113" w:right="113"/>
              <w:jc w:val="right"/>
              <w:rPr>
                <w:color w:val="000000"/>
                <w:sz w:val="20"/>
              </w:rPr>
            </w:pPr>
            <w:r w:rsidRPr="00075986">
              <w:rPr>
                <w:color w:val="000000"/>
                <w:sz w:val="20"/>
              </w:rPr>
              <w:t>На конец 2008</w:t>
            </w:r>
            <w:r w:rsidR="00E05D80" w:rsidRPr="00075986">
              <w:rPr>
                <w:color w:val="000000"/>
                <w:sz w:val="20"/>
              </w:rPr>
              <w:t> г</w:t>
            </w:r>
            <w:r w:rsidRPr="00075986">
              <w:rPr>
                <w:color w:val="000000"/>
                <w:sz w:val="20"/>
              </w:rPr>
              <w:t>.</w:t>
            </w:r>
          </w:p>
        </w:tc>
        <w:tc>
          <w:tcPr>
            <w:tcW w:w="448" w:type="pct"/>
            <w:shd w:val="clear" w:color="auto" w:fill="auto"/>
            <w:textDirection w:val="btLr"/>
          </w:tcPr>
          <w:p w:rsidR="009235B7" w:rsidRPr="00075986" w:rsidRDefault="009235B7" w:rsidP="00075986">
            <w:pPr>
              <w:spacing w:line="360" w:lineRule="auto"/>
              <w:ind w:left="113" w:right="113"/>
              <w:jc w:val="right"/>
              <w:rPr>
                <w:color w:val="000000"/>
                <w:sz w:val="20"/>
              </w:rPr>
            </w:pPr>
            <w:r w:rsidRPr="00075986">
              <w:rPr>
                <w:color w:val="000000"/>
                <w:sz w:val="20"/>
              </w:rPr>
              <w:t>На конец 2009</w:t>
            </w:r>
            <w:r w:rsidR="00E05D80" w:rsidRPr="00075986">
              <w:rPr>
                <w:color w:val="000000"/>
                <w:sz w:val="20"/>
              </w:rPr>
              <w:t> г</w:t>
            </w:r>
            <w:r w:rsidRPr="00075986">
              <w:rPr>
                <w:color w:val="000000"/>
                <w:sz w:val="20"/>
              </w:rPr>
              <w:t>.</w:t>
            </w:r>
          </w:p>
        </w:tc>
        <w:tc>
          <w:tcPr>
            <w:tcW w:w="691" w:type="pct"/>
            <w:shd w:val="clear" w:color="auto" w:fill="auto"/>
            <w:textDirection w:val="btLr"/>
          </w:tcPr>
          <w:p w:rsidR="009235B7" w:rsidRPr="00075986" w:rsidRDefault="009235B7" w:rsidP="00075986">
            <w:pPr>
              <w:spacing w:line="360" w:lineRule="auto"/>
              <w:ind w:left="113" w:right="113"/>
              <w:jc w:val="right"/>
              <w:rPr>
                <w:color w:val="000000"/>
                <w:sz w:val="20"/>
              </w:rPr>
            </w:pPr>
            <w:r w:rsidRPr="00075986">
              <w:rPr>
                <w:color w:val="000000"/>
                <w:sz w:val="20"/>
              </w:rPr>
              <w:t>Изменение 2008</w:t>
            </w:r>
            <w:r w:rsidR="00E05D80" w:rsidRPr="00075986">
              <w:rPr>
                <w:color w:val="000000"/>
                <w:sz w:val="20"/>
              </w:rPr>
              <w:t> г</w:t>
            </w:r>
            <w:r w:rsidRPr="00075986">
              <w:rPr>
                <w:color w:val="000000"/>
                <w:sz w:val="20"/>
              </w:rPr>
              <w:t>. к 2007</w:t>
            </w:r>
            <w:r w:rsidR="00E05D80" w:rsidRPr="00075986">
              <w:rPr>
                <w:color w:val="000000"/>
                <w:sz w:val="20"/>
              </w:rPr>
              <w:t> г</w:t>
            </w:r>
            <w:r w:rsidRPr="00075986">
              <w:rPr>
                <w:color w:val="000000"/>
                <w:sz w:val="20"/>
              </w:rPr>
              <w:t>.</w:t>
            </w:r>
            <w:r w:rsidR="00646E49" w:rsidRPr="00075986">
              <w:rPr>
                <w:color w:val="000000"/>
                <w:sz w:val="20"/>
              </w:rPr>
              <w:t xml:space="preserve"> (+,</w:t>
            </w:r>
            <w:r w:rsidR="00E05D80" w:rsidRPr="00075986">
              <w:rPr>
                <w:color w:val="000000"/>
                <w:sz w:val="20"/>
              </w:rPr>
              <w:t>–)</w:t>
            </w:r>
          </w:p>
        </w:tc>
        <w:tc>
          <w:tcPr>
            <w:tcW w:w="751" w:type="pct"/>
            <w:gridSpan w:val="2"/>
            <w:shd w:val="clear" w:color="auto" w:fill="auto"/>
            <w:textDirection w:val="btLr"/>
          </w:tcPr>
          <w:p w:rsidR="009235B7" w:rsidRPr="00075986" w:rsidRDefault="009235B7" w:rsidP="00075986">
            <w:pPr>
              <w:spacing w:line="360" w:lineRule="auto"/>
              <w:ind w:left="113" w:right="113"/>
              <w:jc w:val="right"/>
              <w:rPr>
                <w:color w:val="000000"/>
                <w:sz w:val="20"/>
              </w:rPr>
            </w:pPr>
            <w:r w:rsidRPr="00075986">
              <w:rPr>
                <w:color w:val="000000"/>
                <w:sz w:val="20"/>
              </w:rPr>
              <w:t>Изменение 2009</w:t>
            </w:r>
            <w:r w:rsidR="00E05D80" w:rsidRPr="00075986">
              <w:rPr>
                <w:color w:val="000000"/>
                <w:sz w:val="20"/>
              </w:rPr>
              <w:t> г</w:t>
            </w:r>
            <w:r w:rsidRPr="00075986">
              <w:rPr>
                <w:color w:val="000000"/>
                <w:sz w:val="20"/>
              </w:rPr>
              <w:t>. к 2008</w:t>
            </w:r>
            <w:r w:rsidR="00E05D80" w:rsidRPr="00075986">
              <w:rPr>
                <w:color w:val="000000"/>
                <w:sz w:val="20"/>
              </w:rPr>
              <w:t> г</w:t>
            </w:r>
            <w:r w:rsidRPr="00075986">
              <w:rPr>
                <w:color w:val="000000"/>
                <w:sz w:val="20"/>
              </w:rPr>
              <w:t>.</w:t>
            </w:r>
            <w:r w:rsidR="00646E49" w:rsidRPr="00075986">
              <w:rPr>
                <w:color w:val="000000"/>
                <w:sz w:val="20"/>
              </w:rPr>
              <w:t xml:space="preserve"> (+,</w:t>
            </w:r>
            <w:r w:rsidR="00E05D80" w:rsidRPr="00075986">
              <w:rPr>
                <w:color w:val="000000"/>
                <w:sz w:val="20"/>
              </w:rPr>
              <w:t>–)</w:t>
            </w:r>
          </w:p>
        </w:tc>
      </w:tr>
      <w:tr w:rsidR="008644A7" w:rsidRPr="00075986" w:rsidTr="00075986">
        <w:trPr>
          <w:cantSplit/>
          <w:trHeight w:val="286"/>
          <w:jc w:val="center"/>
        </w:trPr>
        <w:tc>
          <w:tcPr>
            <w:tcW w:w="2153" w:type="pct"/>
            <w:shd w:val="clear" w:color="auto" w:fill="auto"/>
          </w:tcPr>
          <w:p w:rsidR="004D3E83" w:rsidRPr="00075986" w:rsidRDefault="004D3E83" w:rsidP="00075986">
            <w:pPr>
              <w:spacing w:line="360" w:lineRule="auto"/>
              <w:jc w:val="both"/>
              <w:rPr>
                <w:color w:val="000000"/>
                <w:sz w:val="20"/>
              </w:rPr>
            </w:pPr>
            <w:r w:rsidRPr="00075986">
              <w:rPr>
                <w:color w:val="000000"/>
                <w:sz w:val="20"/>
              </w:rPr>
              <w:t>1</w:t>
            </w:r>
          </w:p>
        </w:tc>
        <w:tc>
          <w:tcPr>
            <w:tcW w:w="435" w:type="pct"/>
            <w:shd w:val="clear" w:color="auto" w:fill="auto"/>
          </w:tcPr>
          <w:p w:rsidR="004D3E83" w:rsidRPr="00075986" w:rsidRDefault="004D3E83" w:rsidP="00075986">
            <w:pPr>
              <w:spacing w:line="360" w:lineRule="auto"/>
              <w:jc w:val="both"/>
              <w:rPr>
                <w:color w:val="000000"/>
                <w:sz w:val="20"/>
              </w:rPr>
            </w:pPr>
            <w:r w:rsidRPr="00075986">
              <w:rPr>
                <w:color w:val="000000"/>
                <w:sz w:val="20"/>
              </w:rPr>
              <w:t>2</w:t>
            </w:r>
          </w:p>
        </w:tc>
        <w:tc>
          <w:tcPr>
            <w:tcW w:w="523" w:type="pct"/>
            <w:shd w:val="clear" w:color="auto" w:fill="auto"/>
          </w:tcPr>
          <w:p w:rsidR="004D3E83" w:rsidRPr="00075986" w:rsidRDefault="004D3E83" w:rsidP="00075986">
            <w:pPr>
              <w:spacing w:line="360" w:lineRule="auto"/>
              <w:jc w:val="both"/>
              <w:rPr>
                <w:color w:val="000000"/>
                <w:sz w:val="20"/>
              </w:rPr>
            </w:pPr>
            <w:r w:rsidRPr="00075986">
              <w:rPr>
                <w:color w:val="000000"/>
                <w:sz w:val="20"/>
              </w:rPr>
              <w:t>3</w:t>
            </w:r>
          </w:p>
        </w:tc>
        <w:tc>
          <w:tcPr>
            <w:tcW w:w="448" w:type="pct"/>
            <w:shd w:val="clear" w:color="auto" w:fill="auto"/>
          </w:tcPr>
          <w:p w:rsidR="004D3E83" w:rsidRPr="00075986" w:rsidRDefault="004D3E83" w:rsidP="00075986">
            <w:pPr>
              <w:spacing w:line="360" w:lineRule="auto"/>
              <w:jc w:val="both"/>
              <w:rPr>
                <w:color w:val="000000"/>
                <w:sz w:val="20"/>
              </w:rPr>
            </w:pPr>
            <w:r w:rsidRPr="00075986">
              <w:rPr>
                <w:color w:val="000000"/>
                <w:sz w:val="20"/>
              </w:rPr>
              <w:t>4</w:t>
            </w:r>
          </w:p>
        </w:tc>
        <w:tc>
          <w:tcPr>
            <w:tcW w:w="691" w:type="pct"/>
            <w:shd w:val="clear" w:color="auto" w:fill="auto"/>
          </w:tcPr>
          <w:p w:rsidR="004D3E83" w:rsidRPr="00075986" w:rsidRDefault="004D3E83" w:rsidP="00075986">
            <w:pPr>
              <w:spacing w:line="360" w:lineRule="auto"/>
              <w:jc w:val="both"/>
              <w:rPr>
                <w:color w:val="000000"/>
                <w:sz w:val="20"/>
              </w:rPr>
            </w:pPr>
            <w:r w:rsidRPr="00075986">
              <w:rPr>
                <w:color w:val="000000"/>
                <w:sz w:val="20"/>
              </w:rPr>
              <w:t>5</w:t>
            </w:r>
          </w:p>
        </w:tc>
        <w:tc>
          <w:tcPr>
            <w:tcW w:w="751" w:type="pct"/>
            <w:gridSpan w:val="2"/>
            <w:shd w:val="clear" w:color="auto" w:fill="auto"/>
          </w:tcPr>
          <w:p w:rsidR="004D3E83" w:rsidRPr="00075986" w:rsidRDefault="004D3E83" w:rsidP="00075986">
            <w:pPr>
              <w:spacing w:line="360" w:lineRule="auto"/>
              <w:jc w:val="both"/>
              <w:rPr>
                <w:color w:val="000000"/>
                <w:sz w:val="20"/>
              </w:rPr>
            </w:pPr>
            <w:r w:rsidRPr="00075986">
              <w:rPr>
                <w:color w:val="000000"/>
                <w:sz w:val="20"/>
              </w:rPr>
              <w:t>6</w:t>
            </w:r>
          </w:p>
        </w:tc>
      </w:tr>
      <w:tr w:rsidR="008644A7" w:rsidRPr="00075986" w:rsidTr="00075986">
        <w:trPr>
          <w:cantSplit/>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 Капитал и резервы (</w:t>
            </w:r>
            <w:r w:rsidR="00E05D80" w:rsidRPr="00075986">
              <w:rPr>
                <w:color w:val="000000"/>
                <w:sz w:val="20"/>
              </w:rPr>
              <w:t>стр. 4</w:t>
            </w:r>
            <w:r w:rsidRPr="00075986">
              <w:rPr>
                <w:color w:val="000000"/>
                <w:sz w:val="20"/>
              </w:rPr>
              <w:t>90)</w:t>
            </w:r>
          </w:p>
        </w:tc>
        <w:tc>
          <w:tcPr>
            <w:tcW w:w="435" w:type="pct"/>
            <w:shd w:val="clear" w:color="auto" w:fill="auto"/>
          </w:tcPr>
          <w:p w:rsidR="009235B7" w:rsidRPr="00075986" w:rsidRDefault="009235B7" w:rsidP="00075986">
            <w:pPr>
              <w:spacing w:line="360" w:lineRule="auto"/>
              <w:jc w:val="both"/>
              <w:rPr>
                <w:color w:val="000000"/>
                <w:sz w:val="20"/>
              </w:rPr>
            </w:pPr>
            <w:r w:rsidRPr="00075986">
              <w:rPr>
                <w:color w:val="000000"/>
                <w:sz w:val="20"/>
              </w:rPr>
              <w:t>237</w:t>
            </w:r>
          </w:p>
        </w:tc>
        <w:tc>
          <w:tcPr>
            <w:tcW w:w="5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5327</w:t>
            </w:r>
          </w:p>
        </w:tc>
        <w:tc>
          <w:tcPr>
            <w:tcW w:w="448"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1434</w:t>
            </w:r>
          </w:p>
        </w:tc>
        <w:tc>
          <w:tcPr>
            <w:tcW w:w="691"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+5090</w:t>
            </w:r>
          </w:p>
        </w:tc>
        <w:tc>
          <w:tcPr>
            <w:tcW w:w="751" w:type="pct"/>
            <w:gridSpan w:val="2"/>
            <w:shd w:val="clear" w:color="auto" w:fill="auto"/>
          </w:tcPr>
          <w:p w:rsidR="009235B7" w:rsidRPr="00075986" w:rsidRDefault="009235B7" w:rsidP="00075986">
            <w:pPr>
              <w:spacing w:line="360" w:lineRule="auto"/>
              <w:jc w:val="both"/>
              <w:rPr>
                <w:color w:val="000000"/>
                <w:sz w:val="20"/>
              </w:rPr>
            </w:pPr>
            <w:r w:rsidRPr="00075986">
              <w:rPr>
                <w:color w:val="000000"/>
                <w:sz w:val="20"/>
              </w:rPr>
              <w:t>-3893</w:t>
            </w:r>
          </w:p>
        </w:tc>
      </w:tr>
      <w:tr w:rsidR="008644A7" w:rsidRPr="00075986" w:rsidTr="00075986">
        <w:trPr>
          <w:cantSplit/>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2. Долгосрочные заемные обязательства (</w:t>
            </w:r>
            <w:r w:rsidR="00E05D80" w:rsidRPr="00075986">
              <w:rPr>
                <w:color w:val="000000"/>
                <w:sz w:val="20"/>
              </w:rPr>
              <w:t>стр. 5</w:t>
            </w:r>
            <w:r w:rsidRPr="00075986">
              <w:rPr>
                <w:color w:val="000000"/>
                <w:sz w:val="20"/>
              </w:rPr>
              <w:t>90</w:t>
            </w:r>
            <w:r w:rsidR="00E05D80" w:rsidRPr="00075986">
              <w:rPr>
                <w:color w:val="000000"/>
                <w:sz w:val="20"/>
              </w:rPr>
              <w:t> – стр. 5</w:t>
            </w:r>
            <w:r w:rsidRPr="00075986">
              <w:rPr>
                <w:color w:val="000000"/>
                <w:sz w:val="20"/>
              </w:rPr>
              <w:t>15)</w:t>
            </w:r>
          </w:p>
        </w:tc>
        <w:tc>
          <w:tcPr>
            <w:tcW w:w="435"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10586</w:t>
            </w:r>
          </w:p>
        </w:tc>
        <w:tc>
          <w:tcPr>
            <w:tcW w:w="5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550</w:t>
            </w:r>
          </w:p>
        </w:tc>
        <w:tc>
          <w:tcPr>
            <w:tcW w:w="448"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50</w:t>
            </w:r>
          </w:p>
        </w:tc>
        <w:tc>
          <w:tcPr>
            <w:tcW w:w="691"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-10036</w:t>
            </w:r>
          </w:p>
        </w:tc>
        <w:tc>
          <w:tcPr>
            <w:tcW w:w="751" w:type="pct"/>
            <w:gridSpan w:val="2"/>
            <w:shd w:val="clear" w:color="auto" w:fill="auto"/>
          </w:tcPr>
          <w:p w:rsidR="009235B7" w:rsidRPr="00075986" w:rsidRDefault="009235B7" w:rsidP="00075986">
            <w:pPr>
              <w:spacing w:line="360" w:lineRule="auto"/>
              <w:jc w:val="both"/>
              <w:rPr>
                <w:color w:val="000000"/>
                <w:sz w:val="20"/>
              </w:rPr>
            </w:pPr>
            <w:r w:rsidRPr="00075986">
              <w:rPr>
                <w:color w:val="000000"/>
                <w:sz w:val="20"/>
              </w:rPr>
              <w:t>-500</w:t>
            </w:r>
          </w:p>
        </w:tc>
      </w:tr>
      <w:tr w:rsidR="008644A7" w:rsidRPr="00075986" w:rsidTr="00075986">
        <w:trPr>
          <w:cantSplit/>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3. Доходы будущих периодов +резервы предстоящих расходов (ст</w:t>
            </w:r>
            <w:r w:rsidR="00E05D80" w:rsidRPr="00075986">
              <w:rPr>
                <w:color w:val="000000"/>
                <w:sz w:val="20"/>
              </w:rPr>
              <w:t>р. 640 + стр. 6</w:t>
            </w:r>
            <w:r w:rsidRPr="00075986">
              <w:rPr>
                <w:color w:val="000000"/>
                <w:sz w:val="20"/>
              </w:rPr>
              <w:t>50)</w:t>
            </w:r>
          </w:p>
        </w:tc>
        <w:tc>
          <w:tcPr>
            <w:tcW w:w="435" w:type="pct"/>
            <w:shd w:val="clear" w:color="auto" w:fill="auto"/>
          </w:tcPr>
          <w:p w:rsidR="009235B7" w:rsidRPr="00075986" w:rsidRDefault="009235B7" w:rsidP="00075986">
            <w:pPr>
              <w:spacing w:line="360" w:lineRule="auto"/>
              <w:jc w:val="both"/>
              <w:rPr>
                <w:color w:val="000000"/>
                <w:sz w:val="20"/>
              </w:rPr>
            </w:pPr>
            <w:r w:rsidRPr="00075986">
              <w:rPr>
                <w:color w:val="000000"/>
                <w:sz w:val="20"/>
              </w:rPr>
              <w:t>-</w:t>
            </w:r>
          </w:p>
        </w:tc>
        <w:tc>
          <w:tcPr>
            <w:tcW w:w="5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w:t>
            </w:r>
          </w:p>
        </w:tc>
        <w:tc>
          <w:tcPr>
            <w:tcW w:w="448" w:type="pct"/>
            <w:shd w:val="clear" w:color="auto" w:fill="auto"/>
          </w:tcPr>
          <w:p w:rsidR="009235B7" w:rsidRPr="00075986" w:rsidRDefault="009235B7" w:rsidP="00075986">
            <w:pPr>
              <w:spacing w:line="360" w:lineRule="auto"/>
              <w:jc w:val="both"/>
              <w:rPr>
                <w:color w:val="000000"/>
                <w:sz w:val="20"/>
              </w:rPr>
            </w:pPr>
            <w:r w:rsidRPr="00075986">
              <w:rPr>
                <w:color w:val="000000"/>
                <w:sz w:val="20"/>
              </w:rPr>
              <w:t>-</w:t>
            </w:r>
          </w:p>
        </w:tc>
        <w:tc>
          <w:tcPr>
            <w:tcW w:w="691" w:type="pct"/>
            <w:shd w:val="clear" w:color="auto" w:fill="auto"/>
          </w:tcPr>
          <w:p w:rsidR="009235B7" w:rsidRPr="00075986" w:rsidRDefault="009235B7" w:rsidP="00075986">
            <w:pPr>
              <w:spacing w:line="360" w:lineRule="auto"/>
              <w:jc w:val="both"/>
              <w:rPr>
                <w:color w:val="000000"/>
                <w:sz w:val="20"/>
              </w:rPr>
            </w:pPr>
            <w:r w:rsidRPr="00075986">
              <w:rPr>
                <w:color w:val="000000"/>
                <w:sz w:val="20"/>
              </w:rPr>
              <w:t>-</w:t>
            </w:r>
          </w:p>
        </w:tc>
        <w:tc>
          <w:tcPr>
            <w:tcW w:w="751" w:type="pct"/>
            <w:gridSpan w:val="2"/>
            <w:shd w:val="clear" w:color="auto" w:fill="auto"/>
          </w:tcPr>
          <w:p w:rsidR="009235B7" w:rsidRPr="00075986" w:rsidRDefault="009235B7" w:rsidP="00075986">
            <w:pPr>
              <w:spacing w:line="360" w:lineRule="auto"/>
              <w:jc w:val="both"/>
              <w:rPr>
                <w:color w:val="000000"/>
                <w:sz w:val="20"/>
              </w:rPr>
            </w:pPr>
            <w:r w:rsidRPr="00075986">
              <w:rPr>
                <w:color w:val="000000"/>
                <w:sz w:val="20"/>
              </w:rPr>
              <w:t>-</w:t>
            </w:r>
          </w:p>
        </w:tc>
      </w:tr>
      <w:tr w:rsidR="008644A7" w:rsidRPr="00075986" w:rsidTr="00075986">
        <w:trPr>
          <w:cantSplit/>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4. Итого источников собственных и приравненных к ним средств (</w:t>
            </w:r>
            <w:r w:rsidR="00E05D80" w:rsidRPr="00075986">
              <w:rPr>
                <w:color w:val="000000"/>
                <w:sz w:val="20"/>
              </w:rPr>
              <w:t>п. 1 + п. 2</w:t>
            </w:r>
            <w:r w:rsidRPr="00075986">
              <w:rPr>
                <w:color w:val="000000"/>
                <w:sz w:val="20"/>
              </w:rPr>
              <w:t>+</w:t>
            </w:r>
            <w:r w:rsidR="00E05D80" w:rsidRPr="00075986">
              <w:rPr>
                <w:color w:val="000000"/>
                <w:sz w:val="20"/>
              </w:rPr>
              <w:t>п. 3</w:t>
            </w:r>
            <w:r w:rsidRPr="00075986">
              <w:rPr>
                <w:color w:val="000000"/>
                <w:sz w:val="20"/>
              </w:rPr>
              <w:t>)</w:t>
            </w:r>
          </w:p>
        </w:tc>
        <w:tc>
          <w:tcPr>
            <w:tcW w:w="435"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10823</w:t>
            </w:r>
          </w:p>
        </w:tc>
        <w:tc>
          <w:tcPr>
            <w:tcW w:w="5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5877</w:t>
            </w:r>
          </w:p>
        </w:tc>
        <w:tc>
          <w:tcPr>
            <w:tcW w:w="448"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1484</w:t>
            </w:r>
          </w:p>
        </w:tc>
        <w:tc>
          <w:tcPr>
            <w:tcW w:w="691" w:type="pct"/>
            <w:shd w:val="clear" w:color="auto" w:fill="auto"/>
          </w:tcPr>
          <w:p w:rsidR="009235B7" w:rsidRPr="00075986" w:rsidRDefault="009235B7" w:rsidP="00075986">
            <w:pPr>
              <w:spacing w:line="360" w:lineRule="auto"/>
              <w:jc w:val="both"/>
              <w:rPr>
                <w:color w:val="000000"/>
                <w:sz w:val="20"/>
              </w:rPr>
            </w:pPr>
            <w:r w:rsidRPr="00075986">
              <w:rPr>
                <w:color w:val="000000"/>
                <w:sz w:val="20"/>
              </w:rPr>
              <w:t>-4946</w:t>
            </w:r>
          </w:p>
        </w:tc>
        <w:tc>
          <w:tcPr>
            <w:tcW w:w="751" w:type="pct"/>
            <w:gridSpan w:val="2"/>
            <w:shd w:val="clear" w:color="auto" w:fill="auto"/>
          </w:tcPr>
          <w:p w:rsidR="009235B7" w:rsidRPr="00075986" w:rsidRDefault="009235B7" w:rsidP="00075986">
            <w:pPr>
              <w:spacing w:line="360" w:lineRule="auto"/>
              <w:jc w:val="both"/>
              <w:rPr>
                <w:color w:val="000000"/>
                <w:sz w:val="20"/>
              </w:rPr>
            </w:pPr>
            <w:r w:rsidRPr="00075986">
              <w:rPr>
                <w:color w:val="000000"/>
                <w:sz w:val="20"/>
              </w:rPr>
              <w:t>-4393</w:t>
            </w:r>
          </w:p>
        </w:tc>
      </w:tr>
      <w:tr w:rsidR="008644A7" w:rsidRPr="00075986" w:rsidTr="00075986">
        <w:trPr>
          <w:cantSplit/>
          <w:jc w:val="center"/>
        </w:trPr>
        <w:tc>
          <w:tcPr>
            <w:tcW w:w="215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5. Внеоборотные активы</w:t>
            </w:r>
            <w:r w:rsidR="00E05D80" w:rsidRPr="00075986">
              <w:rPr>
                <w:color w:val="000000"/>
                <w:sz w:val="20"/>
              </w:rPr>
              <w:t xml:space="preserve"> – </w:t>
            </w:r>
            <w:r w:rsidRPr="00075986">
              <w:rPr>
                <w:color w:val="000000"/>
                <w:sz w:val="20"/>
              </w:rPr>
              <w:t>отложенные налоговые активы (</w:t>
            </w:r>
            <w:r w:rsidR="00E05D80" w:rsidRPr="00075986">
              <w:rPr>
                <w:color w:val="000000"/>
                <w:sz w:val="20"/>
              </w:rPr>
              <w:t>стр. 1</w:t>
            </w:r>
            <w:r w:rsidRPr="00075986">
              <w:rPr>
                <w:color w:val="000000"/>
                <w:sz w:val="20"/>
              </w:rPr>
              <w:t>90</w:t>
            </w:r>
            <w:r w:rsidR="00E05D80" w:rsidRPr="00075986">
              <w:rPr>
                <w:color w:val="000000"/>
                <w:sz w:val="20"/>
              </w:rPr>
              <w:t> – стр. 1</w:t>
            </w:r>
            <w:r w:rsidRPr="00075986">
              <w:rPr>
                <w:color w:val="000000"/>
                <w:sz w:val="20"/>
              </w:rPr>
              <w:t>45)</w:t>
            </w:r>
          </w:p>
        </w:tc>
        <w:tc>
          <w:tcPr>
            <w:tcW w:w="435"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10662</w:t>
            </w:r>
          </w:p>
        </w:tc>
        <w:tc>
          <w:tcPr>
            <w:tcW w:w="5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12738</w:t>
            </w:r>
          </w:p>
        </w:tc>
        <w:tc>
          <w:tcPr>
            <w:tcW w:w="448" w:type="pct"/>
            <w:shd w:val="clear" w:color="auto" w:fill="auto"/>
          </w:tcPr>
          <w:p w:rsidR="009235B7" w:rsidRPr="00075986" w:rsidRDefault="009235B7" w:rsidP="00075986">
            <w:pPr>
              <w:spacing w:line="360" w:lineRule="auto"/>
              <w:jc w:val="both"/>
              <w:rPr>
                <w:color w:val="000000"/>
                <w:sz w:val="20"/>
              </w:rPr>
            </w:pPr>
            <w:r w:rsidRPr="00075986">
              <w:rPr>
                <w:color w:val="000000"/>
                <w:sz w:val="20"/>
              </w:rPr>
              <w:t>12825</w:t>
            </w:r>
          </w:p>
        </w:tc>
        <w:tc>
          <w:tcPr>
            <w:tcW w:w="818" w:type="pct"/>
            <w:gridSpan w:val="2"/>
            <w:shd w:val="clear" w:color="auto" w:fill="auto"/>
          </w:tcPr>
          <w:p w:rsidR="009235B7" w:rsidRPr="00075986" w:rsidRDefault="009235B7" w:rsidP="00075986">
            <w:pPr>
              <w:spacing w:line="360" w:lineRule="auto"/>
              <w:jc w:val="both"/>
              <w:rPr>
                <w:color w:val="000000"/>
                <w:sz w:val="20"/>
              </w:rPr>
            </w:pPr>
            <w:r w:rsidRPr="00075986">
              <w:rPr>
                <w:color w:val="000000"/>
                <w:sz w:val="20"/>
              </w:rPr>
              <w:t>+2076</w:t>
            </w:r>
          </w:p>
        </w:tc>
        <w:tc>
          <w:tcPr>
            <w:tcW w:w="623" w:type="pct"/>
            <w:shd w:val="clear" w:color="auto" w:fill="auto"/>
          </w:tcPr>
          <w:p w:rsidR="009235B7" w:rsidRPr="00075986" w:rsidRDefault="009235B7" w:rsidP="00075986">
            <w:pPr>
              <w:spacing w:line="360" w:lineRule="auto"/>
              <w:jc w:val="both"/>
              <w:rPr>
                <w:color w:val="000000"/>
                <w:sz w:val="20"/>
              </w:rPr>
            </w:pPr>
            <w:r w:rsidRPr="00075986">
              <w:rPr>
                <w:color w:val="000000"/>
                <w:sz w:val="20"/>
              </w:rPr>
              <w:t>+87</w:t>
            </w:r>
          </w:p>
        </w:tc>
      </w:tr>
    </w:tbl>
    <w:p w:rsidR="008644A7" w:rsidRDefault="008644A7" w:rsidP="00AA21D7">
      <w:pPr>
        <w:spacing w:line="360" w:lineRule="auto"/>
        <w:ind w:firstLine="709"/>
        <w:jc w:val="both"/>
        <w:rPr>
          <w:color w:val="000000"/>
          <w:sz w:val="28"/>
        </w:rPr>
      </w:pPr>
    </w:p>
    <w:p w:rsidR="009235B7" w:rsidRPr="00D207D5" w:rsidRDefault="009235B7" w:rsidP="00AA21D7">
      <w:pPr>
        <w:spacing w:line="360" w:lineRule="auto"/>
        <w:ind w:firstLine="709"/>
        <w:jc w:val="both"/>
        <w:rPr>
          <w:color w:val="000000"/>
          <w:sz w:val="28"/>
        </w:rPr>
      </w:pPr>
      <w:r w:rsidRPr="00D207D5">
        <w:rPr>
          <w:color w:val="000000"/>
          <w:sz w:val="28"/>
        </w:rPr>
        <w:t>Собственные оборотные средства присутствуют только в 2007</w:t>
      </w:r>
      <w:r w:rsidR="00E05D80" w:rsidRPr="00D207D5">
        <w:rPr>
          <w:color w:val="000000"/>
          <w:sz w:val="28"/>
        </w:rPr>
        <w:t> г</w:t>
      </w:r>
      <w:r w:rsidRPr="00D207D5">
        <w:rPr>
          <w:color w:val="000000"/>
          <w:sz w:val="28"/>
        </w:rPr>
        <w:t xml:space="preserve">., за счет больших долгосрочных обязательств равных 10586 </w:t>
      </w:r>
      <w:r w:rsidR="00E05D80" w:rsidRPr="00D207D5">
        <w:rPr>
          <w:color w:val="000000"/>
          <w:sz w:val="28"/>
        </w:rPr>
        <w:t>тыс. р</w:t>
      </w:r>
      <w:r w:rsidRPr="00D207D5">
        <w:rPr>
          <w:color w:val="000000"/>
          <w:sz w:val="28"/>
        </w:rPr>
        <w:t>уб. В 2008</w:t>
      </w:r>
      <w:r w:rsidR="00E05D80" w:rsidRPr="00D207D5">
        <w:rPr>
          <w:color w:val="000000"/>
          <w:sz w:val="28"/>
        </w:rPr>
        <w:t> г</w:t>
      </w:r>
      <w:r w:rsidRPr="00D207D5">
        <w:rPr>
          <w:color w:val="000000"/>
          <w:sz w:val="28"/>
        </w:rPr>
        <w:t>. и в 2009</w:t>
      </w:r>
      <w:r w:rsidR="00E05D80" w:rsidRPr="00D207D5">
        <w:rPr>
          <w:color w:val="000000"/>
          <w:sz w:val="28"/>
        </w:rPr>
        <w:t> г</w:t>
      </w:r>
      <w:r w:rsidRPr="00D207D5">
        <w:rPr>
          <w:color w:val="000000"/>
          <w:sz w:val="28"/>
        </w:rPr>
        <w:t>. собственные оборотные средства отсутствуют, вследствие уменьшения прибыли и увеличения внеоборотных активов. Уровень обеспеченности собственными оборотными средствами отрицательный из – за недостатка собственных оборотных средств и больших запасов.</w:t>
      </w:r>
    </w:p>
    <w:p w:rsidR="009E7451" w:rsidRPr="00D207D5" w:rsidRDefault="004B4702" w:rsidP="00AA21D7">
      <w:pPr>
        <w:spacing w:line="360" w:lineRule="auto"/>
        <w:ind w:firstLine="709"/>
        <w:jc w:val="both"/>
        <w:rPr>
          <w:color w:val="000000"/>
          <w:sz w:val="28"/>
        </w:rPr>
      </w:pPr>
      <w:r w:rsidRPr="00D207D5">
        <w:rPr>
          <w:color w:val="000000"/>
          <w:sz w:val="28"/>
        </w:rPr>
        <w:t>По состоянию источников формирования материальных запасов определяют внутреннюю финансовую устойчивость.</w:t>
      </w:r>
    </w:p>
    <w:p w:rsidR="00BE18BE" w:rsidRPr="00D207D5" w:rsidRDefault="004B4702" w:rsidP="00AA21D7">
      <w:pPr>
        <w:spacing w:line="360" w:lineRule="auto"/>
        <w:ind w:firstLine="709"/>
        <w:jc w:val="both"/>
        <w:rPr>
          <w:color w:val="000000"/>
          <w:sz w:val="28"/>
        </w:rPr>
      </w:pPr>
      <w:r w:rsidRPr="00D207D5">
        <w:rPr>
          <w:color w:val="000000"/>
          <w:sz w:val="28"/>
        </w:rPr>
        <w:t>Рассчитаем показатели состояния источников формирования материальных з</w:t>
      </w:r>
      <w:r w:rsidR="003477D7" w:rsidRPr="00D207D5">
        <w:rPr>
          <w:color w:val="000000"/>
          <w:sz w:val="28"/>
        </w:rPr>
        <w:t>апасов (</w:t>
      </w:r>
      <w:r w:rsidR="00E05D80" w:rsidRPr="00D207D5">
        <w:rPr>
          <w:color w:val="000000"/>
          <w:sz w:val="28"/>
        </w:rPr>
        <w:t>см. табл. 1</w:t>
      </w:r>
      <w:r w:rsidR="003477D7" w:rsidRPr="00D207D5">
        <w:rPr>
          <w:color w:val="000000"/>
          <w:sz w:val="28"/>
        </w:rPr>
        <w:t>0</w:t>
      </w:r>
      <w:r w:rsidR="007A3BE5" w:rsidRPr="00D207D5">
        <w:rPr>
          <w:color w:val="000000"/>
          <w:sz w:val="28"/>
        </w:rPr>
        <w:t>).</w:t>
      </w:r>
    </w:p>
    <w:p w:rsidR="00A444DC" w:rsidRDefault="00A444DC" w:rsidP="00AA21D7">
      <w:pPr>
        <w:spacing w:line="360" w:lineRule="auto"/>
        <w:ind w:firstLine="709"/>
        <w:jc w:val="both"/>
        <w:rPr>
          <w:color w:val="000000"/>
          <w:sz w:val="28"/>
        </w:rPr>
      </w:pPr>
    </w:p>
    <w:p w:rsidR="004B4702" w:rsidRPr="00D207D5" w:rsidRDefault="003477D7" w:rsidP="00AA21D7">
      <w:pPr>
        <w:spacing w:line="360" w:lineRule="auto"/>
        <w:ind w:firstLine="709"/>
        <w:jc w:val="both"/>
        <w:rPr>
          <w:color w:val="000000"/>
          <w:sz w:val="28"/>
        </w:rPr>
      </w:pPr>
      <w:r w:rsidRPr="00D207D5">
        <w:rPr>
          <w:color w:val="000000"/>
          <w:sz w:val="28"/>
        </w:rPr>
        <w:t>Таблица 10</w:t>
      </w:r>
      <w:r w:rsidR="00A444DC">
        <w:rPr>
          <w:color w:val="000000"/>
          <w:sz w:val="28"/>
        </w:rPr>
        <w:t xml:space="preserve">. </w:t>
      </w:r>
      <w:r w:rsidR="004B4702" w:rsidRPr="00D207D5">
        <w:rPr>
          <w:color w:val="000000"/>
          <w:sz w:val="28"/>
        </w:rPr>
        <w:t>Состояние источников формирования материальных запасов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0"/>
        <w:gridCol w:w="1459"/>
        <w:gridCol w:w="1035"/>
        <w:gridCol w:w="907"/>
        <w:gridCol w:w="913"/>
      </w:tblGrid>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Показатель</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Статья баланса</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Материальные запасы (МЗ)</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210+220</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5568</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16292</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17716</w:t>
            </w:r>
          </w:p>
        </w:tc>
      </w:tr>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Собственные оборотные средства (СОС)</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490</w:t>
            </w:r>
            <w:r w:rsidR="00E05D80" w:rsidRPr="00075986">
              <w:rPr>
                <w:color w:val="000000"/>
                <w:sz w:val="20"/>
              </w:rPr>
              <w:t>–1</w:t>
            </w:r>
            <w:r w:rsidRPr="00075986">
              <w:rPr>
                <w:color w:val="000000"/>
                <w:sz w:val="20"/>
              </w:rPr>
              <w:t>90</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-10425</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-7411</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-11391</w:t>
            </w:r>
          </w:p>
        </w:tc>
      </w:tr>
      <w:tr w:rsidR="00CA3007" w:rsidRPr="00075986" w:rsidTr="00075986">
        <w:trPr>
          <w:cantSplit/>
          <w:trHeight w:val="47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Функционирующий капитал (КФ)</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490+590</w:t>
            </w:r>
            <w:r w:rsidR="00E05D80" w:rsidRPr="00075986">
              <w:rPr>
                <w:color w:val="000000"/>
                <w:sz w:val="20"/>
              </w:rPr>
              <w:t>–1</w:t>
            </w:r>
            <w:r w:rsidRPr="00075986">
              <w:rPr>
                <w:color w:val="000000"/>
                <w:sz w:val="20"/>
              </w:rPr>
              <w:t>90</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161</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-6861</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-11341</w:t>
            </w:r>
          </w:p>
        </w:tc>
      </w:tr>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Кредиты банка и займы используемые для покрытия запасов</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610</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8947</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7030</w:t>
            </w:r>
          </w:p>
        </w:tc>
      </w:tr>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Расчеты с кредиторами по товарным операциям</w:t>
            </w:r>
          </w:p>
        </w:tc>
        <w:tc>
          <w:tcPr>
            <w:tcW w:w="1459"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621</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19440</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38764</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26047</w:t>
            </w:r>
          </w:p>
        </w:tc>
      </w:tr>
      <w:tr w:rsidR="00CA3007" w:rsidRPr="00075986" w:rsidTr="00075986">
        <w:trPr>
          <w:cantSplit/>
          <w:trHeight w:val="255"/>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Общая сумма источников формирования материальных запасов (И)</w:t>
            </w:r>
          </w:p>
        </w:tc>
        <w:tc>
          <w:tcPr>
            <w:tcW w:w="1459" w:type="dxa"/>
            <w:shd w:val="clear" w:color="auto" w:fill="auto"/>
            <w:noWrap/>
          </w:tcPr>
          <w:p w:rsidR="00CA3007" w:rsidRPr="00075986" w:rsidRDefault="00E05D80" w:rsidP="00075986">
            <w:pPr>
              <w:spacing w:line="360" w:lineRule="auto"/>
              <w:jc w:val="both"/>
              <w:rPr>
                <w:color w:val="000000"/>
                <w:sz w:val="20"/>
              </w:rPr>
            </w:pPr>
            <w:r w:rsidRPr="00075986">
              <w:rPr>
                <w:color w:val="000000"/>
                <w:sz w:val="20"/>
              </w:rPr>
              <w:t>п. 3 + п. 4</w:t>
            </w:r>
            <w:r w:rsidR="00CA3007" w:rsidRPr="00075986">
              <w:rPr>
                <w:color w:val="000000"/>
                <w:sz w:val="20"/>
              </w:rPr>
              <w:t>+п5</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19601</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40850</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21736</w:t>
            </w:r>
          </w:p>
        </w:tc>
      </w:tr>
      <w:tr w:rsidR="00CA3007" w:rsidRPr="00075986" w:rsidTr="00075986">
        <w:trPr>
          <w:cantSplit/>
          <w:trHeight w:val="440"/>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 xml:space="preserve">СОС </w:t>
            </w:r>
            <w:r w:rsidR="00E05D80" w:rsidRPr="00075986">
              <w:rPr>
                <w:color w:val="000000"/>
                <w:sz w:val="20"/>
              </w:rPr>
              <w:t xml:space="preserve">– </w:t>
            </w:r>
            <w:r w:rsidRPr="00075986">
              <w:rPr>
                <w:color w:val="000000"/>
                <w:sz w:val="20"/>
              </w:rPr>
              <w:t>МЗ</w:t>
            </w:r>
          </w:p>
        </w:tc>
        <w:tc>
          <w:tcPr>
            <w:tcW w:w="1459" w:type="dxa"/>
            <w:shd w:val="clear" w:color="auto" w:fill="auto"/>
            <w:noWrap/>
          </w:tcPr>
          <w:p w:rsidR="00CA3007" w:rsidRPr="00075986" w:rsidRDefault="00E05D80" w:rsidP="00075986">
            <w:pPr>
              <w:spacing w:line="360" w:lineRule="auto"/>
              <w:jc w:val="both"/>
              <w:rPr>
                <w:color w:val="000000"/>
                <w:sz w:val="20"/>
              </w:rPr>
            </w:pPr>
            <w:r w:rsidRPr="00075986">
              <w:rPr>
                <w:color w:val="000000"/>
                <w:sz w:val="20"/>
              </w:rPr>
              <w:t>п. 2 – п. 1</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-15993</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-23703</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-29107</w:t>
            </w:r>
          </w:p>
        </w:tc>
      </w:tr>
      <w:tr w:rsidR="00CA3007" w:rsidRPr="00075986" w:rsidTr="00075986">
        <w:trPr>
          <w:cantSplit/>
          <w:trHeight w:val="440"/>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 xml:space="preserve">КФ </w:t>
            </w:r>
            <w:r w:rsidR="00E05D80" w:rsidRPr="00075986">
              <w:rPr>
                <w:color w:val="000000"/>
                <w:sz w:val="20"/>
              </w:rPr>
              <w:t xml:space="preserve">– </w:t>
            </w:r>
            <w:r w:rsidRPr="00075986">
              <w:rPr>
                <w:color w:val="000000"/>
                <w:sz w:val="20"/>
              </w:rPr>
              <w:t>МЗ</w:t>
            </w:r>
          </w:p>
        </w:tc>
        <w:tc>
          <w:tcPr>
            <w:tcW w:w="1459" w:type="dxa"/>
            <w:shd w:val="clear" w:color="auto" w:fill="auto"/>
            <w:noWrap/>
          </w:tcPr>
          <w:p w:rsidR="00CA3007" w:rsidRPr="00075986" w:rsidRDefault="00E05D80" w:rsidP="00075986">
            <w:pPr>
              <w:spacing w:line="360" w:lineRule="auto"/>
              <w:jc w:val="both"/>
              <w:rPr>
                <w:color w:val="000000"/>
                <w:sz w:val="20"/>
              </w:rPr>
            </w:pPr>
            <w:r w:rsidRPr="00075986">
              <w:rPr>
                <w:color w:val="000000"/>
                <w:sz w:val="20"/>
              </w:rPr>
              <w:t>п. 3 – п. 1</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-5407</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-23153</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-29057</w:t>
            </w:r>
          </w:p>
        </w:tc>
      </w:tr>
      <w:tr w:rsidR="00CA3007" w:rsidRPr="00075986" w:rsidTr="00075986">
        <w:trPr>
          <w:cantSplit/>
          <w:trHeight w:val="440"/>
          <w:jc w:val="center"/>
        </w:trPr>
        <w:tc>
          <w:tcPr>
            <w:tcW w:w="4110"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 xml:space="preserve">И </w:t>
            </w:r>
            <w:r w:rsidR="00E05D80" w:rsidRPr="00075986">
              <w:rPr>
                <w:color w:val="000000"/>
                <w:sz w:val="20"/>
              </w:rPr>
              <w:t xml:space="preserve">– </w:t>
            </w:r>
            <w:r w:rsidRPr="00075986">
              <w:rPr>
                <w:color w:val="000000"/>
                <w:sz w:val="20"/>
              </w:rPr>
              <w:t>МЗ</w:t>
            </w:r>
          </w:p>
        </w:tc>
        <w:tc>
          <w:tcPr>
            <w:tcW w:w="1459" w:type="dxa"/>
            <w:shd w:val="clear" w:color="auto" w:fill="auto"/>
            <w:noWrap/>
          </w:tcPr>
          <w:p w:rsidR="00CA3007" w:rsidRPr="00075986" w:rsidRDefault="00E05D80" w:rsidP="00075986">
            <w:pPr>
              <w:spacing w:line="360" w:lineRule="auto"/>
              <w:jc w:val="both"/>
              <w:rPr>
                <w:color w:val="000000"/>
                <w:sz w:val="20"/>
              </w:rPr>
            </w:pPr>
            <w:r w:rsidRPr="00075986">
              <w:rPr>
                <w:color w:val="000000"/>
                <w:sz w:val="20"/>
              </w:rPr>
              <w:t>п. 6 – п. 1</w:t>
            </w:r>
          </w:p>
        </w:tc>
        <w:tc>
          <w:tcPr>
            <w:tcW w:w="1035"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14033</w:t>
            </w:r>
          </w:p>
        </w:tc>
        <w:tc>
          <w:tcPr>
            <w:tcW w:w="907" w:type="dxa"/>
            <w:shd w:val="clear" w:color="auto" w:fill="auto"/>
            <w:noWrap/>
          </w:tcPr>
          <w:p w:rsidR="00CA3007" w:rsidRPr="00075986" w:rsidRDefault="00CA3007" w:rsidP="00075986">
            <w:pPr>
              <w:spacing w:line="360" w:lineRule="auto"/>
              <w:jc w:val="both"/>
              <w:rPr>
                <w:color w:val="000000"/>
                <w:sz w:val="20"/>
              </w:rPr>
            </w:pPr>
            <w:r w:rsidRPr="00075986">
              <w:rPr>
                <w:color w:val="000000"/>
                <w:sz w:val="20"/>
              </w:rPr>
              <w:t>24558</w:t>
            </w:r>
          </w:p>
        </w:tc>
        <w:tc>
          <w:tcPr>
            <w:tcW w:w="913" w:type="dxa"/>
            <w:shd w:val="clear" w:color="auto" w:fill="auto"/>
          </w:tcPr>
          <w:p w:rsidR="00CA3007" w:rsidRPr="00075986" w:rsidRDefault="00CA3007" w:rsidP="00075986">
            <w:pPr>
              <w:spacing w:line="360" w:lineRule="auto"/>
              <w:jc w:val="both"/>
              <w:rPr>
                <w:color w:val="000000"/>
                <w:sz w:val="20"/>
              </w:rPr>
            </w:pPr>
            <w:r w:rsidRPr="00075986">
              <w:rPr>
                <w:color w:val="000000"/>
                <w:sz w:val="20"/>
              </w:rPr>
              <w:t>4020</w:t>
            </w:r>
          </w:p>
        </w:tc>
      </w:tr>
    </w:tbl>
    <w:p w:rsidR="00A444DC" w:rsidRDefault="00A444DC" w:rsidP="00AA21D7">
      <w:pPr>
        <w:spacing w:line="360" w:lineRule="auto"/>
        <w:ind w:firstLine="709"/>
        <w:jc w:val="both"/>
        <w:rPr>
          <w:color w:val="000000"/>
          <w:sz w:val="28"/>
        </w:rPr>
      </w:pPr>
    </w:p>
    <w:p w:rsidR="004B4702" w:rsidRPr="00D207D5" w:rsidRDefault="004B4702" w:rsidP="00AA21D7">
      <w:pPr>
        <w:spacing w:line="360" w:lineRule="auto"/>
        <w:ind w:firstLine="709"/>
        <w:jc w:val="both"/>
        <w:rPr>
          <w:color w:val="000000"/>
          <w:sz w:val="28"/>
        </w:rPr>
      </w:pPr>
      <w:r w:rsidRPr="00D207D5">
        <w:rPr>
          <w:color w:val="000000"/>
          <w:sz w:val="28"/>
        </w:rPr>
        <w:t xml:space="preserve">Из таблицы </w:t>
      </w:r>
      <w:r w:rsidR="003477D7" w:rsidRPr="00D207D5">
        <w:rPr>
          <w:color w:val="000000"/>
          <w:sz w:val="28"/>
        </w:rPr>
        <w:t>10</w:t>
      </w:r>
      <w:r w:rsidR="00016C5E" w:rsidRPr="00D207D5">
        <w:rPr>
          <w:color w:val="000000"/>
          <w:sz w:val="28"/>
        </w:rPr>
        <w:t xml:space="preserve"> </w:t>
      </w:r>
      <w:r w:rsidRPr="00D207D5">
        <w:rPr>
          <w:color w:val="000000"/>
          <w:sz w:val="28"/>
        </w:rPr>
        <w:t>видно, что материальные затраты в 2009</w:t>
      </w:r>
      <w:r w:rsidR="00E05D80" w:rsidRPr="00D207D5">
        <w:rPr>
          <w:color w:val="000000"/>
          <w:sz w:val="28"/>
        </w:rPr>
        <w:t> г</w:t>
      </w:r>
      <w:r w:rsidRPr="00D207D5">
        <w:rPr>
          <w:color w:val="000000"/>
          <w:sz w:val="28"/>
        </w:rPr>
        <w:t>. увеличились почти в 3 раза по сравнению с 2007</w:t>
      </w:r>
      <w:r w:rsidR="00E05D80" w:rsidRPr="00D207D5">
        <w:rPr>
          <w:color w:val="000000"/>
          <w:sz w:val="28"/>
        </w:rPr>
        <w:t> г</w:t>
      </w:r>
      <w:r w:rsidRPr="00D207D5">
        <w:rPr>
          <w:color w:val="000000"/>
          <w:sz w:val="28"/>
        </w:rPr>
        <w:t>. Собственные оборотные средства принима</w:t>
      </w:r>
      <w:r w:rsidR="00502350" w:rsidRPr="00D207D5">
        <w:rPr>
          <w:color w:val="000000"/>
          <w:sz w:val="28"/>
        </w:rPr>
        <w:t xml:space="preserve">ют отрицательное значение, то есть </w:t>
      </w:r>
      <w:r w:rsidRPr="00D207D5">
        <w:rPr>
          <w:color w:val="000000"/>
          <w:sz w:val="28"/>
        </w:rPr>
        <w:t>собственных средств недостаточно для покрытия запасов и затрат. Из рассчитанного можно сделать вывод о том, что ООО</w:t>
      </w:r>
      <w:r w:rsidR="00E05D80" w:rsidRPr="00D207D5">
        <w:rPr>
          <w:color w:val="000000"/>
          <w:sz w:val="28"/>
        </w:rPr>
        <w:t> «</w:t>
      </w:r>
      <w:r w:rsidRPr="00D207D5">
        <w:rPr>
          <w:color w:val="000000"/>
          <w:sz w:val="28"/>
        </w:rPr>
        <w:t>Маркет-Сервис» по состоянию источников формирования материальных запасов имеет недостаточный уровень внутренней финансовой устойчи</w:t>
      </w:r>
      <w:r w:rsidR="00C67164" w:rsidRPr="00D207D5">
        <w:rPr>
          <w:color w:val="000000"/>
          <w:sz w:val="28"/>
        </w:rPr>
        <w:t>вости, то есть СОС – МЗ &lt; 0; КФ – МЗ &lt; 0; И – МЗ &gt; 0.</w:t>
      </w:r>
      <w:r w:rsidRPr="00D207D5">
        <w:rPr>
          <w:color w:val="000000"/>
          <w:sz w:val="28"/>
        </w:rPr>
        <w:t xml:space="preserve"> Это неустойчивое финансовое состояние характеризуется периодически возникающими задержками по платежам и расчетам, нехваткой живых денег.</w:t>
      </w:r>
    </w:p>
    <w:p w:rsidR="007A3BE5" w:rsidRPr="00D207D5" w:rsidRDefault="004B4702" w:rsidP="00AA21D7">
      <w:pPr>
        <w:spacing w:line="360" w:lineRule="auto"/>
        <w:ind w:firstLine="709"/>
        <w:jc w:val="both"/>
        <w:rPr>
          <w:color w:val="000000"/>
          <w:sz w:val="28"/>
        </w:rPr>
      </w:pPr>
      <w:r w:rsidRPr="00D207D5">
        <w:rPr>
          <w:color w:val="000000"/>
          <w:sz w:val="28"/>
        </w:rPr>
        <w:t>Проведем расчет показателей рыночной финансовой устойчивости для ООО</w:t>
      </w:r>
      <w:r w:rsidR="00E05D80" w:rsidRPr="00D207D5">
        <w:rPr>
          <w:color w:val="000000"/>
          <w:sz w:val="28"/>
        </w:rPr>
        <w:t> «</w:t>
      </w:r>
      <w:r w:rsidRPr="00D207D5">
        <w:rPr>
          <w:color w:val="000000"/>
          <w:sz w:val="28"/>
        </w:rPr>
        <w:t xml:space="preserve">Маркет-Сервис» </w:t>
      </w:r>
      <w:r w:rsidR="003477D7" w:rsidRPr="00D207D5">
        <w:rPr>
          <w:color w:val="000000"/>
          <w:sz w:val="28"/>
        </w:rPr>
        <w:t>(</w:t>
      </w:r>
      <w:r w:rsidR="00E05D80" w:rsidRPr="00D207D5">
        <w:rPr>
          <w:color w:val="000000"/>
          <w:sz w:val="28"/>
        </w:rPr>
        <w:t>см. табл. 1</w:t>
      </w:r>
      <w:r w:rsidR="003477D7" w:rsidRPr="00D207D5">
        <w:rPr>
          <w:color w:val="000000"/>
          <w:sz w:val="28"/>
        </w:rPr>
        <w:t>1</w:t>
      </w:r>
      <w:r w:rsidR="007A3BE5" w:rsidRPr="00D207D5">
        <w:rPr>
          <w:color w:val="000000"/>
          <w:sz w:val="28"/>
        </w:rPr>
        <w:t>).</w:t>
      </w:r>
    </w:p>
    <w:p w:rsidR="004B4702" w:rsidRPr="00D207D5" w:rsidRDefault="008644A7" w:rsidP="00AA21D7">
      <w:pPr>
        <w:spacing w:line="360" w:lineRule="auto"/>
        <w:ind w:firstLine="709"/>
        <w:jc w:val="both"/>
        <w:rPr>
          <w:color w:val="000000"/>
          <w:sz w:val="28"/>
        </w:rPr>
      </w:pPr>
      <w:r>
        <w:rPr>
          <w:color w:val="000000"/>
          <w:sz w:val="28"/>
        </w:rPr>
        <w:br w:type="page"/>
      </w:r>
      <w:r w:rsidR="003477D7" w:rsidRPr="00D207D5">
        <w:rPr>
          <w:color w:val="000000"/>
          <w:sz w:val="28"/>
        </w:rPr>
        <w:t>Таблица 11</w:t>
      </w:r>
      <w:r w:rsidR="00A444DC">
        <w:rPr>
          <w:color w:val="000000"/>
          <w:sz w:val="28"/>
        </w:rPr>
        <w:t xml:space="preserve">. </w:t>
      </w:r>
      <w:r w:rsidR="004B4702" w:rsidRPr="00D207D5">
        <w:rPr>
          <w:color w:val="000000"/>
          <w:sz w:val="28"/>
        </w:rPr>
        <w:t>Показатели рыночной финансовой устойчивости ООО</w:t>
      </w:r>
      <w:r w:rsidR="00E05D80" w:rsidRPr="00D207D5">
        <w:rPr>
          <w:color w:val="000000"/>
          <w:sz w:val="28"/>
        </w:rPr>
        <w:t> «</w:t>
      </w:r>
      <w:r w:rsidR="004B4702" w:rsidRPr="00D207D5">
        <w:rPr>
          <w:color w:val="000000"/>
          <w:sz w:val="28"/>
        </w:rPr>
        <w:t>Маркет-Сервис»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70"/>
        <w:gridCol w:w="2341"/>
        <w:gridCol w:w="834"/>
        <w:gridCol w:w="736"/>
        <w:gridCol w:w="736"/>
      </w:tblGrid>
      <w:tr w:rsidR="004B4702" w:rsidRPr="00075986" w:rsidTr="00075986">
        <w:trPr>
          <w:cantSplit/>
          <w:trHeight w:val="31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Показатель</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Статья баланса</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4B4702" w:rsidRPr="00075986" w:rsidTr="00075986">
        <w:trPr>
          <w:cantSplit/>
          <w:trHeight w:val="351"/>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 независимости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490/300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0,01</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0,08</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0,03</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 финансовой зависимости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(590+610+620+660)/300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0,99</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0,92</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0,97</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w:t>
            </w:r>
            <w:r w:rsidR="00E05D80" w:rsidRPr="00075986">
              <w:rPr>
                <w:color w:val="000000"/>
                <w:sz w:val="20"/>
              </w:rPr>
              <w:t xml:space="preserve"> </w:t>
            </w:r>
            <w:r w:rsidRPr="00075986">
              <w:rPr>
                <w:color w:val="000000"/>
                <w:sz w:val="20"/>
              </w:rPr>
              <w:t>задолженности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(590+610+620+660)/490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132,94</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10,78</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27,63</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Удельный вес дебиторской задолженности в стоимости имущества</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(230+240)/300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0,41</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0,54</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0,25</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Доля дебиторской задолженности в текущих активах</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(230+240)/290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0,62</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0,67</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0,37</w:t>
            </w:r>
          </w:p>
        </w:tc>
      </w:tr>
      <w:tr w:rsidR="004B4702" w:rsidRPr="00075986" w:rsidTr="00075986">
        <w:trPr>
          <w:cantSplit/>
          <w:trHeight w:val="510"/>
          <w:jc w:val="center"/>
        </w:trPr>
        <w:tc>
          <w:tcPr>
            <w:tcW w:w="4470" w:type="dxa"/>
            <w:shd w:val="clear" w:color="auto" w:fill="auto"/>
          </w:tcPr>
          <w:p w:rsidR="004B4702" w:rsidRPr="00075986" w:rsidRDefault="004B4702" w:rsidP="00075986">
            <w:pPr>
              <w:spacing w:line="360" w:lineRule="auto"/>
              <w:jc w:val="both"/>
              <w:rPr>
                <w:color w:val="000000"/>
                <w:sz w:val="20"/>
              </w:rPr>
            </w:pPr>
            <w:r w:rsidRPr="00075986">
              <w:rPr>
                <w:color w:val="000000"/>
                <w:sz w:val="20"/>
              </w:rPr>
              <w:t>Коэффициент обеспеченности собственными оборотными средствами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(490</w:t>
            </w:r>
            <w:r w:rsidR="00E05D80" w:rsidRPr="00075986">
              <w:rPr>
                <w:color w:val="000000"/>
                <w:sz w:val="20"/>
              </w:rPr>
              <w:t>–1</w:t>
            </w:r>
            <w:r w:rsidRPr="00075986">
              <w:rPr>
                <w:color w:val="000000"/>
                <w:sz w:val="20"/>
              </w:rPr>
              <w:t>90)/290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-0,49</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-0,15</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-0,40</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 маневренности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(490+590</w:t>
            </w:r>
            <w:r w:rsidR="00E05D80" w:rsidRPr="00075986">
              <w:rPr>
                <w:color w:val="000000"/>
                <w:sz w:val="20"/>
              </w:rPr>
              <w:t>–1</w:t>
            </w:r>
            <w:r w:rsidRPr="00075986">
              <w:rPr>
                <w:color w:val="000000"/>
                <w:sz w:val="20"/>
              </w:rPr>
              <w:t>90)/490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0,68</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-1,29</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-7,91</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 финансовой устойчивости</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(490+590)/300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0,34</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0,09</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0,04</w:t>
            </w:r>
          </w:p>
        </w:tc>
      </w:tr>
      <w:tr w:rsidR="004B4702" w:rsidRPr="00075986" w:rsidTr="00075986">
        <w:trPr>
          <w:cantSplit/>
          <w:trHeight w:val="255"/>
          <w:jc w:val="center"/>
        </w:trPr>
        <w:tc>
          <w:tcPr>
            <w:tcW w:w="4470"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Коэффициент финансирования</w:t>
            </w:r>
          </w:p>
        </w:tc>
        <w:tc>
          <w:tcPr>
            <w:tcW w:w="2341"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490/(590+690)</w:t>
            </w:r>
          </w:p>
        </w:tc>
        <w:tc>
          <w:tcPr>
            <w:tcW w:w="834"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0,01</w:t>
            </w:r>
          </w:p>
        </w:tc>
        <w:tc>
          <w:tcPr>
            <w:tcW w:w="736" w:type="dxa"/>
            <w:shd w:val="clear" w:color="auto" w:fill="auto"/>
            <w:noWrap/>
          </w:tcPr>
          <w:p w:rsidR="004B4702" w:rsidRPr="00075986" w:rsidRDefault="004B4702" w:rsidP="00075986">
            <w:pPr>
              <w:spacing w:line="360" w:lineRule="auto"/>
              <w:jc w:val="both"/>
              <w:rPr>
                <w:color w:val="000000"/>
                <w:sz w:val="20"/>
              </w:rPr>
            </w:pPr>
            <w:r w:rsidRPr="00075986">
              <w:rPr>
                <w:color w:val="000000"/>
                <w:sz w:val="20"/>
              </w:rPr>
              <w:t>0,09</w:t>
            </w:r>
          </w:p>
        </w:tc>
        <w:tc>
          <w:tcPr>
            <w:tcW w:w="736" w:type="dxa"/>
            <w:shd w:val="clear" w:color="auto" w:fill="auto"/>
          </w:tcPr>
          <w:p w:rsidR="004B4702" w:rsidRPr="00075986" w:rsidRDefault="004B4702" w:rsidP="00075986">
            <w:pPr>
              <w:spacing w:line="360" w:lineRule="auto"/>
              <w:jc w:val="both"/>
              <w:rPr>
                <w:color w:val="000000"/>
                <w:sz w:val="20"/>
              </w:rPr>
            </w:pPr>
            <w:r w:rsidRPr="00075986">
              <w:rPr>
                <w:color w:val="000000"/>
                <w:sz w:val="20"/>
              </w:rPr>
              <w:t>0,04</w:t>
            </w:r>
          </w:p>
        </w:tc>
      </w:tr>
    </w:tbl>
    <w:p w:rsidR="004B4702" w:rsidRPr="00D207D5" w:rsidRDefault="004B4702" w:rsidP="00AA21D7">
      <w:pPr>
        <w:spacing w:line="360" w:lineRule="auto"/>
        <w:ind w:firstLine="709"/>
        <w:jc w:val="both"/>
        <w:rPr>
          <w:color w:val="000000"/>
          <w:sz w:val="28"/>
        </w:rPr>
      </w:pPr>
    </w:p>
    <w:p w:rsidR="004A6263" w:rsidRPr="00D207D5" w:rsidRDefault="004A6263" w:rsidP="00AA21D7">
      <w:pPr>
        <w:spacing w:line="360" w:lineRule="auto"/>
        <w:ind w:firstLine="709"/>
        <w:jc w:val="both"/>
        <w:rPr>
          <w:color w:val="000000"/>
          <w:sz w:val="28"/>
        </w:rPr>
      </w:pPr>
      <w:r w:rsidRPr="00D207D5">
        <w:rPr>
          <w:color w:val="000000"/>
          <w:sz w:val="28"/>
        </w:rPr>
        <w:t>Коэффициент независимости достигает высокой степени риска, это говорит о том, что организация имеет критически низкую долю собственных средств в общей сумме средств организации.</w:t>
      </w:r>
    </w:p>
    <w:p w:rsidR="004B4702" w:rsidRPr="00D207D5" w:rsidRDefault="004B4702" w:rsidP="00AA21D7">
      <w:pPr>
        <w:spacing w:line="360" w:lineRule="auto"/>
        <w:ind w:firstLine="709"/>
        <w:jc w:val="both"/>
        <w:rPr>
          <w:color w:val="000000"/>
          <w:sz w:val="28"/>
        </w:rPr>
      </w:pPr>
      <w:r w:rsidRPr="00D207D5">
        <w:rPr>
          <w:color w:val="000000"/>
          <w:sz w:val="28"/>
        </w:rPr>
        <w:t>Коэффициент финансовой зависимости показывает зависимость предприятия от заемных средств, в 2007</w:t>
      </w:r>
      <w:r w:rsidR="00E05D80" w:rsidRPr="00D207D5">
        <w:rPr>
          <w:color w:val="000000"/>
          <w:sz w:val="28"/>
        </w:rPr>
        <w:t> г</w:t>
      </w:r>
      <w:r w:rsidRPr="00D207D5">
        <w:rPr>
          <w:color w:val="000000"/>
          <w:sz w:val="28"/>
        </w:rPr>
        <w:t>. этот коэффициент составляет 0,99, в 2008</w:t>
      </w:r>
      <w:r w:rsidR="00E05D80" w:rsidRPr="00D207D5">
        <w:rPr>
          <w:color w:val="000000"/>
          <w:sz w:val="28"/>
        </w:rPr>
        <w:t> г</w:t>
      </w:r>
      <w:r w:rsidRPr="00D207D5">
        <w:rPr>
          <w:color w:val="000000"/>
          <w:sz w:val="28"/>
        </w:rPr>
        <w:t>.</w:t>
      </w:r>
      <w:r w:rsidR="004A6263" w:rsidRPr="00D207D5">
        <w:rPr>
          <w:color w:val="000000"/>
          <w:sz w:val="28"/>
        </w:rPr>
        <w:t xml:space="preserve"> </w:t>
      </w:r>
      <w:r w:rsidRPr="00D207D5">
        <w:rPr>
          <w:color w:val="000000"/>
          <w:sz w:val="28"/>
        </w:rPr>
        <w:t>снижается на 0,07, а в</w:t>
      </w:r>
      <w:r w:rsidR="00502350" w:rsidRPr="00D207D5">
        <w:rPr>
          <w:color w:val="000000"/>
          <w:sz w:val="28"/>
        </w:rPr>
        <w:t xml:space="preserve"> </w:t>
      </w:r>
      <w:r w:rsidRPr="00D207D5">
        <w:rPr>
          <w:color w:val="000000"/>
          <w:sz w:val="28"/>
        </w:rPr>
        <w:t>2009</w:t>
      </w:r>
      <w:r w:rsidR="00E05D80" w:rsidRPr="00D207D5">
        <w:rPr>
          <w:color w:val="000000"/>
          <w:sz w:val="28"/>
        </w:rPr>
        <w:t> г</w:t>
      </w:r>
      <w:r w:rsidRPr="00D207D5">
        <w:rPr>
          <w:color w:val="000000"/>
          <w:sz w:val="28"/>
        </w:rPr>
        <w:t>. снова увеличивается на 0,05. Таким образом, удельный вес заемных средств в стоимости имущества превышает рекомендованную норму в два раза, это очень опасно для организации.</w:t>
      </w:r>
    </w:p>
    <w:p w:rsidR="00D82781" w:rsidRPr="00D207D5" w:rsidRDefault="004B4702" w:rsidP="00AA21D7">
      <w:pPr>
        <w:spacing w:line="360" w:lineRule="auto"/>
        <w:ind w:firstLine="709"/>
        <w:jc w:val="both"/>
        <w:rPr>
          <w:color w:val="000000"/>
          <w:sz w:val="28"/>
        </w:rPr>
      </w:pPr>
      <w:r w:rsidRPr="00D207D5">
        <w:rPr>
          <w:color w:val="000000"/>
          <w:sz w:val="28"/>
        </w:rPr>
        <w:t>Коэффициент задолженности должен быть не более 1, а он составляет на конец 2007</w:t>
      </w:r>
      <w:r w:rsidR="00E05D80" w:rsidRPr="00D207D5">
        <w:rPr>
          <w:color w:val="000000"/>
          <w:sz w:val="28"/>
        </w:rPr>
        <w:t> г</w:t>
      </w:r>
      <w:r w:rsidRPr="00D207D5">
        <w:rPr>
          <w:color w:val="000000"/>
          <w:sz w:val="28"/>
        </w:rPr>
        <w:t>.</w:t>
      </w:r>
      <w:r w:rsidR="00E05D80" w:rsidRPr="00D207D5">
        <w:rPr>
          <w:color w:val="000000"/>
          <w:sz w:val="28"/>
        </w:rPr>
        <w:t xml:space="preserve"> </w:t>
      </w:r>
      <w:r w:rsidRPr="00D207D5">
        <w:rPr>
          <w:color w:val="000000"/>
          <w:sz w:val="28"/>
        </w:rPr>
        <w:t>132,94. Следовательно, организация очень зависит от внешних источников. В 2008</w:t>
      </w:r>
      <w:r w:rsidR="00E05D80" w:rsidRPr="00D207D5">
        <w:rPr>
          <w:color w:val="000000"/>
          <w:sz w:val="28"/>
        </w:rPr>
        <w:t> г</w:t>
      </w:r>
      <w:r w:rsidRPr="00D207D5">
        <w:rPr>
          <w:color w:val="000000"/>
          <w:sz w:val="28"/>
        </w:rPr>
        <w:t>. этот показатель составляет 10,78 вслед</w:t>
      </w:r>
      <w:r w:rsidR="00EA158C" w:rsidRPr="00D207D5">
        <w:rPr>
          <w:color w:val="000000"/>
          <w:sz w:val="28"/>
        </w:rPr>
        <w:t>ствие получения высокой прибыли, а в 2009</w:t>
      </w:r>
      <w:r w:rsidR="00E05D80" w:rsidRPr="00D207D5">
        <w:rPr>
          <w:color w:val="000000"/>
          <w:sz w:val="28"/>
        </w:rPr>
        <w:t> г</w:t>
      </w:r>
      <w:r w:rsidR="00EA158C" w:rsidRPr="00D207D5">
        <w:rPr>
          <w:color w:val="000000"/>
          <w:sz w:val="28"/>
        </w:rPr>
        <w:t>. увеличивается по сравнению с 2008</w:t>
      </w:r>
      <w:r w:rsidR="00E05D80" w:rsidRPr="00D207D5">
        <w:rPr>
          <w:color w:val="000000"/>
          <w:sz w:val="28"/>
        </w:rPr>
        <w:t> г</w:t>
      </w:r>
      <w:r w:rsidR="00EA158C" w:rsidRPr="00D207D5">
        <w:rPr>
          <w:color w:val="000000"/>
          <w:sz w:val="28"/>
        </w:rPr>
        <w:t>. на 16,85.</w:t>
      </w:r>
    </w:p>
    <w:p w:rsidR="007A3BE5" w:rsidRPr="00D207D5" w:rsidRDefault="004B4702" w:rsidP="00AA21D7">
      <w:pPr>
        <w:spacing w:line="360" w:lineRule="auto"/>
        <w:ind w:firstLine="709"/>
        <w:jc w:val="both"/>
        <w:rPr>
          <w:color w:val="000000"/>
          <w:sz w:val="28"/>
        </w:rPr>
      </w:pPr>
      <w:r w:rsidRPr="00D207D5">
        <w:rPr>
          <w:color w:val="000000"/>
          <w:sz w:val="28"/>
        </w:rPr>
        <w:t>Удельный вес дебиторской задолженности в стоимости имущества и доля дебиторской задолженности в текущих активах превышают рекомендованные нормы в 2007</w:t>
      </w:r>
      <w:r w:rsidR="00E05D80" w:rsidRPr="00D207D5">
        <w:rPr>
          <w:color w:val="000000"/>
          <w:sz w:val="28"/>
        </w:rPr>
        <w:t> г</w:t>
      </w:r>
      <w:r w:rsidRPr="00D207D5">
        <w:rPr>
          <w:color w:val="000000"/>
          <w:sz w:val="28"/>
        </w:rPr>
        <w:t>. и в 2008</w:t>
      </w:r>
      <w:r w:rsidR="00E05D80" w:rsidRPr="00D207D5">
        <w:rPr>
          <w:color w:val="000000"/>
          <w:sz w:val="28"/>
        </w:rPr>
        <w:t> г</w:t>
      </w:r>
      <w:r w:rsidRPr="00D207D5">
        <w:rPr>
          <w:color w:val="000000"/>
          <w:sz w:val="28"/>
        </w:rPr>
        <w:t>.</w:t>
      </w:r>
    </w:p>
    <w:p w:rsidR="004B4702" w:rsidRPr="00D207D5" w:rsidRDefault="004B4702" w:rsidP="00AA21D7">
      <w:pPr>
        <w:spacing w:line="360" w:lineRule="auto"/>
        <w:ind w:firstLine="709"/>
        <w:jc w:val="both"/>
        <w:rPr>
          <w:color w:val="000000"/>
          <w:sz w:val="28"/>
        </w:rPr>
      </w:pPr>
      <w:r w:rsidRPr="00D207D5">
        <w:rPr>
          <w:color w:val="000000"/>
          <w:sz w:val="28"/>
        </w:rPr>
        <w:t>Коэффициент обеспеченности собственными оборотными средствами за весь рассматриваемый период имеет отрицательное значение, что говорит об отсутствии у предприятия собственных оборотных средств.</w:t>
      </w:r>
    </w:p>
    <w:p w:rsidR="004B4702" w:rsidRPr="00D207D5" w:rsidRDefault="004B4702" w:rsidP="00AA21D7">
      <w:pPr>
        <w:spacing w:line="360" w:lineRule="auto"/>
        <w:ind w:firstLine="709"/>
        <w:jc w:val="both"/>
        <w:rPr>
          <w:color w:val="000000"/>
          <w:sz w:val="28"/>
        </w:rPr>
      </w:pPr>
      <w:r w:rsidRPr="00D207D5">
        <w:rPr>
          <w:color w:val="000000"/>
          <w:sz w:val="28"/>
        </w:rPr>
        <w:t>Коэффициент маневренности должен быть больше 0,5. В 2007</w:t>
      </w:r>
      <w:r w:rsidR="00E05D80" w:rsidRPr="00D207D5">
        <w:rPr>
          <w:color w:val="000000"/>
          <w:sz w:val="28"/>
        </w:rPr>
        <w:t> г</w:t>
      </w:r>
      <w:r w:rsidRPr="00D207D5">
        <w:rPr>
          <w:color w:val="000000"/>
          <w:sz w:val="28"/>
        </w:rPr>
        <w:t>. это</w:t>
      </w:r>
      <w:r w:rsidR="00EA158C" w:rsidRPr="00D207D5">
        <w:rPr>
          <w:color w:val="000000"/>
          <w:sz w:val="28"/>
        </w:rPr>
        <w:t xml:space="preserve">т показатель </w:t>
      </w:r>
      <w:r w:rsidRPr="00D207D5">
        <w:rPr>
          <w:color w:val="000000"/>
          <w:sz w:val="28"/>
        </w:rPr>
        <w:t>составляет 0,68, в 2009</w:t>
      </w:r>
      <w:r w:rsidR="00E05D80" w:rsidRPr="00D207D5">
        <w:rPr>
          <w:color w:val="000000"/>
          <w:sz w:val="28"/>
        </w:rPr>
        <w:t> г</w:t>
      </w:r>
      <w:r w:rsidRPr="00D207D5">
        <w:rPr>
          <w:color w:val="000000"/>
          <w:sz w:val="28"/>
        </w:rPr>
        <w:t>. коэффициент значительно сни</w:t>
      </w:r>
      <w:r w:rsidR="000C5246" w:rsidRPr="00D207D5">
        <w:rPr>
          <w:color w:val="000000"/>
          <w:sz w:val="28"/>
        </w:rPr>
        <w:t>жается и составляет (-7,91), то есть</w:t>
      </w:r>
      <w:r w:rsidRPr="00D207D5">
        <w:rPr>
          <w:color w:val="000000"/>
          <w:sz w:val="28"/>
        </w:rPr>
        <w:t xml:space="preserve"> на данном предприятии сумма собственного капитала значительно меньше суммы внеоборотных активов.</w:t>
      </w:r>
    </w:p>
    <w:p w:rsidR="004B4702" w:rsidRPr="00D207D5" w:rsidRDefault="004B4702" w:rsidP="00AA21D7">
      <w:pPr>
        <w:spacing w:line="360" w:lineRule="auto"/>
        <w:ind w:firstLine="709"/>
        <w:jc w:val="both"/>
        <w:rPr>
          <w:color w:val="000000"/>
          <w:sz w:val="28"/>
        </w:rPr>
      </w:pPr>
      <w:r w:rsidRPr="00D207D5">
        <w:rPr>
          <w:color w:val="000000"/>
          <w:sz w:val="28"/>
        </w:rPr>
        <w:t>Коэффициент финансовой устойчивости должен быть больше 0,7. В 2009</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Pr="00D207D5">
        <w:rPr>
          <w:color w:val="000000"/>
          <w:sz w:val="28"/>
        </w:rPr>
        <w:t>. значение этого коэффициента уменьшается на 0,3, это значит, что уменьшается удельный вес долгосрочных кредитов, таким образом, ухудшается финансовое положение предприятия.</w:t>
      </w:r>
    </w:p>
    <w:p w:rsidR="004A6263" w:rsidRPr="00D207D5" w:rsidRDefault="00A81FF3" w:rsidP="00AA21D7">
      <w:pPr>
        <w:spacing w:line="360" w:lineRule="auto"/>
        <w:ind w:firstLine="709"/>
        <w:jc w:val="both"/>
        <w:rPr>
          <w:color w:val="000000"/>
          <w:sz w:val="28"/>
        </w:rPr>
      </w:pPr>
      <w:r w:rsidRPr="00D207D5">
        <w:rPr>
          <w:color w:val="000000"/>
          <w:sz w:val="28"/>
        </w:rPr>
        <w:t>Так как</w:t>
      </w:r>
      <w:r w:rsidR="00E05D80" w:rsidRPr="00D207D5">
        <w:rPr>
          <w:color w:val="000000"/>
          <w:sz w:val="28"/>
        </w:rPr>
        <w:t xml:space="preserve"> </w:t>
      </w:r>
      <w:r w:rsidRPr="00D207D5">
        <w:rPr>
          <w:color w:val="000000"/>
          <w:sz w:val="28"/>
        </w:rPr>
        <w:t>коэффициент</w:t>
      </w:r>
      <w:r w:rsidR="003C71B3" w:rsidRPr="00D207D5">
        <w:rPr>
          <w:color w:val="000000"/>
          <w:sz w:val="28"/>
        </w:rPr>
        <w:t xml:space="preserve"> финансирования меньше единицы (большая часть имущества предприятия сформирована из заемных средств), то это может свидетельствовать об опасности неплатежеспособности и затруднить возможность получения кредита.</w:t>
      </w:r>
    </w:p>
    <w:p w:rsidR="00D82781" w:rsidRPr="00D207D5" w:rsidRDefault="004B4702" w:rsidP="00AA21D7">
      <w:pPr>
        <w:spacing w:line="360" w:lineRule="auto"/>
        <w:ind w:firstLine="709"/>
        <w:jc w:val="both"/>
        <w:rPr>
          <w:color w:val="000000"/>
          <w:sz w:val="28"/>
        </w:rPr>
      </w:pPr>
      <w:r w:rsidRPr="00D207D5">
        <w:rPr>
          <w:color w:val="000000"/>
          <w:sz w:val="28"/>
        </w:rPr>
        <w:t>ООО</w:t>
      </w:r>
      <w:r w:rsidR="00E05D80" w:rsidRPr="00D207D5">
        <w:rPr>
          <w:color w:val="000000"/>
          <w:sz w:val="28"/>
        </w:rPr>
        <w:t> «</w:t>
      </w:r>
      <w:r w:rsidRPr="00D207D5">
        <w:rPr>
          <w:color w:val="000000"/>
          <w:sz w:val="28"/>
        </w:rPr>
        <w:t>Маркет-Сервис» ненадежный партнер, финансовая устойчивость очень низкая, это говорит о том, что у организации много долгов перед поставщиками и подрядчиками, перед персоналом организации, прочими кредиторами.</w:t>
      </w:r>
    </w:p>
    <w:p w:rsidR="008644A7" w:rsidRDefault="008644A7" w:rsidP="00AA21D7">
      <w:pPr>
        <w:spacing w:line="360" w:lineRule="auto"/>
        <w:ind w:firstLine="709"/>
        <w:jc w:val="both"/>
        <w:rPr>
          <w:b/>
          <w:color w:val="000000"/>
          <w:sz w:val="28"/>
        </w:rPr>
      </w:pPr>
    </w:p>
    <w:p w:rsidR="007A3BE5" w:rsidRPr="00A444DC" w:rsidRDefault="007D72C5" w:rsidP="00AA21D7">
      <w:pPr>
        <w:spacing w:line="360" w:lineRule="auto"/>
        <w:ind w:firstLine="709"/>
        <w:jc w:val="both"/>
        <w:rPr>
          <w:b/>
          <w:color w:val="000000"/>
          <w:sz w:val="28"/>
        </w:rPr>
      </w:pPr>
      <w:r w:rsidRPr="00A444DC">
        <w:rPr>
          <w:b/>
          <w:color w:val="000000"/>
          <w:sz w:val="28"/>
        </w:rPr>
        <w:t xml:space="preserve">2.3 Анализ финансовых результатов деятельности </w:t>
      </w:r>
      <w:r w:rsidR="00016C5E" w:rsidRPr="00A444DC">
        <w:rPr>
          <w:b/>
          <w:color w:val="000000"/>
          <w:sz w:val="28"/>
        </w:rPr>
        <w:t>и деловой</w:t>
      </w:r>
      <w:r w:rsidR="00A444DC" w:rsidRPr="00A444DC">
        <w:rPr>
          <w:b/>
          <w:color w:val="000000"/>
          <w:sz w:val="28"/>
        </w:rPr>
        <w:t xml:space="preserve"> </w:t>
      </w:r>
      <w:r w:rsidR="007A3BE5" w:rsidRPr="00A444DC">
        <w:rPr>
          <w:b/>
          <w:color w:val="000000"/>
          <w:sz w:val="28"/>
        </w:rPr>
        <w:t>активности предприятия</w:t>
      </w:r>
    </w:p>
    <w:p w:rsidR="004A6263" w:rsidRPr="00D207D5" w:rsidRDefault="004A6263" w:rsidP="00AA21D7">
      <w:pPr>
        <w:spacing w:line="360" w:lineRule="auto"/>
        <w:ind w:firstLine="709"/>
        <w:jc w:val="both"/>
        <w:rPr>
          <w:color w:val="000000"/>
          <w:sz w:val="28"/>
        </w:rPr>
      </w:pPr>
    </w:p>
    <w:p w:rsidR="00D82781" w:rsidRPr="00D207D5" w:rsidRDefault="007731CD" w:rsidP="00AA21D7">
      <w:pPr>
        <w:spacing w:line="360" w:lineRule="auto"/>
        <w:ind w:firstLine="709"/>
        <w:jc w:val="both"/>
        <w:rPr>
          <w:color w:val="000000"/>
          <w:sz w:val="28"/>
        </w:rPr>
      </w:pPr>
      <w:r w:rsidRPr="00D207D5">
        <w:rPr>
          <w:color w:val="000000"/>
          <w:sz w:val="28"/>
        </w:rPr>
        <w:t>Одним из видов финансового анализа капитала</w:t>
      </w:r>
      <w:r w:rsidR="00E05D80" w:rsidRPr="00D207D5">
        <w:rPr>
          <w:color w:val="000000"/>
          <w:sz w:val="28"/>
        </w:rPr>
        <w:t xml:space="preserve"> </w:t>
      </w:r>
      <w:r w:rsidRPr="00D207D5">
        <w:rPr>
          <w:color w:val="000000"/>
          <w:sz w:val="28"/>
        </w:rPr>
        <w:t>является анализ</w:t>
      </w:r>
      <w:r w:rsidR="00E05D80" w:rsidRPr="00D207D5">
        <w:rPr>
          <w:color w:val="000000"/>
          <w:sz w:val="28"/>
        </w:rPr>
        <w:t xml:space="preserve"> </w:t>
      </w:r>
      <w:r w:rsidRPr="00D207D5">
        <w:rPr>
          <w:color w:val="000000"/>
          <w:sz w:val="28"/>
        </w:rPr>
        <w:t>оборачиваемости активов</w:t>
      </w:r>
      <w:r w:rsidR="003A2C37" w:rsidRPr="00D207D5">
        <w:rPr>
          <w:color w:val="000000"/>
          <w:sz w:val="28"/>
        </w:rPr>
        <w:t xml:space="preserve"> (см. </w:t>
      </w:r>
      <w:r w:rsidR="00E05D80" w:rsidRPr="00D207D5">
        <w:rPr>
          <w:color w:val="000000"/>
          <w:sz w:val="28"/>
        </w:rPr>
        <w:t>табл. 1</w:t>
      </w:r>
      <w:r w:rsidR="003477D7" w:rsidRPr="00D207D5">
        <w:rPr>
          <w:color w:val="000000"/>
          <w:sz w:val="28"/>
        </w:rPr>
        <w:t>2</w:t>
      </w:r>
      <w:r w:rsidR="009E7A62" w:rsidRPr="00D207D5">
        <w:rPr>
          <w:color w:val="000000"/>
          <w:sz w:val="28"/>
        </w:rPr>
        <w:t>).</w:t>
      </w:r>
    </w:p>
    <w:p w:rsidR="00A444DC" w:rsidRDefault="00A444DC" w:rsidP="00AA21D7">
      <w:pPr>
        <w:spacing w:line="360" w:lineRule="auto"/>
        <w:ind w:firstLine="709"/>
        <w:jc w:val="both"/>
        <w:rPr>
          <w:color w:val="000000"/>
          <w:sz w:val="28"/>
        </w:rPr>
      </w:pPr>
    </w:p>
    <w:p w:rsidR="0093577B" w:rsidRPr="00D207D5" w:rsidRDefault="008644A7" w:rsidP="00AA21D7">
      <w:pPr>
        <w:spacing w:line="360" w:lineRule="auto"/>
        <w:ind w:firstLine="709"/>
        <w:jc w:val="both"/>
        <w:rPr>
          <w:color w:val="000000"/>
          <w:sz w:val="28"/>
        </w:rPr>
      </w:pPr>
      <w:r>
        <w:rPr>
          <w:color w:val="000000"/>
          <w:sz w:val="28"/>
        </w:rPr>
        <w:br w:type="page"/>
      </w:r>
      <w:r w:rsidR="003477D7" w:rsidRPr="00D207D5">
        <w:rPr>
          <w:color w:val="000000"/>
          <w:sz w:val="28"/>
        </w:rPr>
        <w:t>Таблица 12</w:t>
      </w:r>
      <w:r w:rsidR="00A444DC">
        <w:rPr>
          <w:color w:val="000000"/>
          <w:sz w:val="28"/>
        </w:rPr>
        <w:t xml:space="preserve">. </w:t>
      </w:r>
      <w:r w:rsidR="008E2547" w:rsidRPr="00D207D5">
        <w:rPr>
          <w:color w:val="000000"/>
          <w:sz w:val="28"/>
        </w:rPr>
        <w:t>Анализ показателей деловой активности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9"/>
        <w:gridCol w:w="1549"/>
        <w:gridCol w:w="1013"/>
        <w:gridCol w:w="1073"/>
        <w:gridCol w:w="1073"/>
        <w:gridCol w:w="1320"/>
        <w:gridCol w:w="1320"/>
      </w:tblGrid>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Показатель</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Порядок расчета</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Изменение 2009 от 2008</w:t>
            </w:r>
            <w:r w:rsidR="00E05D80" w:rsidRPr="00075986">
              <w:rPr>
                <w:color w:val="000000"/>
                <w:sz w:val="20"/>
              </w:rPr>
              <w:t> г</w:t>
            </w:r>
            <w:r w:rsidRPr="00075986">
              <w:rPr>
                <w:color w:val="000000"/>
                <w:sz w:val="20"/>
              </w:rPr>
              <w:t>.</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Изменение 2009 от 2007</w:t>
            </w:r>
            <w:r w:rsidR="00E05D80" w:rsidRPr="00075986">
              <w:rPr>
                <w:color w:val="000000"/>
                <w:sz w:val="20"/>
              </w:rPr>
              <w:t> г</w:t>
            </w:r>
            <w:r w:rsidRPr="00075986">
              <w:rPr>
                <w:color w:val="000000"/>
                <w:sz w:val="20"/>
              </w:rPr>
              <w:t>.</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w:t>
            </w:r>
            <w:r w:rsidR="00E05D80" w:rsidRPr="00075986">
              <w:rPr>
                <w:color w:val="000000"/>
                <w:sz w:val="20"/>
              </w:rPr>
              <w:t>. Об</w:t>
            </w:r>
            <w:r w:rsidRPr="00075986">
              <w:rPr>
                <w:color w:val="000000"/>
                <w:sz w:val="20"/>
              </w:rPr>
              <w:t>орачиваемость оборотных активов</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В/ОАср.</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7,5</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3,9</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1,9</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-5,6</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w:t>
            </w:r>
            <w:r w:rsidR="00E05D80" w:rsidRPr="00075986">
              <w:rPr>
                <w:color w:val="000000"/>
                <w:sz w:val="20"/>
              </w:rPr>
              <w:t>. Ср</w:t>
            </w:r>
            <w:r w:rsidRPr="00075986">
              <w:rPr>
                <w:color w:val="000000"/>
                <w:sz w:val="20"/>
              </w:rPr>
              <w:t>едняя величина оборотных активов</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Оан.г+Оак.г/2</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17617</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35551,5</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39125,5</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+3574</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+21508,5</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w:t>
            </w:r>
            <w:r w:rsidR="00E05D80" w:rsidRPr="00075986">
              <w:rPr>
                <w:color w:val="000000"/>
                <w:sz w:val="20"/>
              </w:rPr>
              <w:t xml:space="preserve">. </w:t>
            </w:r>
            <w:r w:rsidR="00A444DC" w:rsidRPr="00075986">
              <w:rPr>
                <w:color w:val="000000"/>
                <w:sz w:val="20"/>
              </w:rPr>
              <w:t>Продолжительность</w:t>
            </w:r>
            <w:r w:rsidRPr="00075986">
              <w:rPr>
                <w:color w:val="000000"/>
                <w:sz w:val="20"/>
              </w:rPr>
              <w:t xml:space="preserve"> оборота</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360</w:t>
            </w:r>
            <w:r w:rsidR="00E05D80" w:rsidRPr="00075986">
              <w:rPr>
                <w:color w:val="000000"/>
                <w:sz w:val="20"/>
              </w:rPr>
              <w:t> / Об</w:t>
            </w:r>
            <w:r w:rsidRPr="00075986">
              <w:rPr>
                <w:color w:val="000000"/>
                <w:sz w:val="20"/>
              </w:rPr>
              <w:t>.ОА</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48</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92</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189</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+97</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+141</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4</w:t>
            </w:r>
            <w:r w:rsidR="00E05D80" w:rsidRPr="00075986">
              <w:rPr>
                <w:color w:val="000000"/>
                <w:sz w:val="20"/>
              </w:rPr>
              <w:t>. Об</w:t>
            </w:r>
            <w:r w:rsidRPr="00075986">
              <w:rPr>
                <w:color w:val="000000"/>
                <w:sz w:val="20"/>
              </w:rPr>
              <w:t>орачиваемость дебиторской задолженности</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В/ДЗср.</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13,2</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5,9</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3,4</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-2,5</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-9,8</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5</w:t>
            </w:r>
            <w:r w:rsidR="00E05D80" w:rsidRPr="00075986">
              <w:rPr>
                <w:color w:val="000000"/>
                <w:sz w:val="20"/>
              </w:rPr>
              <w:t>. Пе</w:t>
            </w:r>
            <w:r w:rsidRPr="00075986">
              <w:rPr>
                <w:color w:val="000000"/>
                <w:sz w:val="20"/>
              </w:rPr>
              <w:t>риод дебиторской задолженности</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360</w:t>
            </w:r>
            <w:r w:rsidR="00E05D80" w:rsidRPr="00075986">
              <w:rPr>
                <w:color w:val="000000"/>
                <w:sz w:val="20"/>
              </w:rPr>
              <w:t> / Об</w:t>
            </w:r>
            <w:r w:rsidRPr="00075986">
              <w:rPr>
                <w:color w:val="000000"/>
                <w:sz w:val="20"/>
              </w:rPr>
              <w:t>. ДЗ</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27</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61</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105</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+44</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+78</w:t>
            </w:r>
          </w:p>
        </w:tc>
      </w:tr>
      <w:tr w:rsidR="00E17485" w:rsidRPr="00075986" w:rsidTr="00075986">
        <w:trPr>
          <w:cantSplit/>
          <w:jc w:val="center"/>
        </w:trPr>
        <w:tc>
          <w:tcPr>
            <w:tcW w:w="1048" w:type="pct"/>
            <w:shd w:val="clear" w:color="auto" w:fill="auto"/>
          </w:tcPr>
          <w:p w:rsidR="00E17485" w:rsidRPr="00075986" w:rsidRDefault="00E17485" w:rsidP="00075986">
            <w:pPr>
              <w:spacing w:line="360" w:lineRule="auto"/>
              <w:jc w:val="both"/>
              <w:rPr>
                <w:color w:val="000000"/>
                <w:sz w:val="20"/>
              </w:rPr>
            </w:pPr>
            <w:r w:rsidRPr="00075986">
              <w:rPr>
                <w:color w:val="000000"/>
                <w:sz w:val="20"/>
              </w:rPr>
              <w:t>6</w:t>
            </w:r>
            <w:r w:rsidR="00E05D80" w:rsidRPr="00075986">
              <w:rPr>
                <w:color w:val="000000"/>
                <w:sz w:val="20"/>
              </w:rPr>
              <w:t>. До</w:t>
            </w:r>
            <w:r w:rsidRPr="00075986">
              <w:rPr>
                <w:color w:val="000000"/>
                <w:sz w:val="20"/>
              </w:rPr>
              <w:t>ля дебиторской задолженности в общем объеме оборотных активов</w:t>
            </w:r>
          </w:p>
        </w:tc>
        <w:tc>
          <w:tcPr>
            <w:tcW w:w="833" w:type="pct"/>
            <w:shd w:val="clear" w:color="auto" w:fill="auto"/>
          </w:tcPr>
          <w:p w:rsidR="00E17485" w:rsidRPr="00075986" w:rsidRDefault="00E17485" w:rsidP="00075986">
            <w:pPr>
              <w:spacing w:line="360" w:lineRule="auto"/>
              <w:jc w:val="both"/>
              <w:rPr>
                <w:color w:val="000000"/>
                <w:sz w:val="20"/>
              </w:rPr>
            </w:pPr>
            <w:r w:rsidRPr="00075986">
              <w:rPr>
                <w:color w:val="000000"/>
                <w:sz w:val="20"/>
              </w:rPr>
              <w:t>ДЗ/ОА×100</w:t>
            </w:r>
          </w:p>
        </w:tc>
        <w:tc>
          <w:tcPr>
            <w:tcW w:w="545" w:type="pct"/>
            <w:shd w:val="clear" w:color="auto" w:fill="auto"/>
          </w:tcPr>
          <w:p w:rsidR="00E17485" w:rsidRPr="00075986" w:rsidRDefault="00E17485" w:rsidP="00075986">
            <w:pPr>
              <w:spacing w:line="360" w:lineRule="auto"/>
              <w:jc w:val="both"/>
              <w:rPr>
                <w:color w:val="000000"/>
                <w:sz w:val="20"/>
              </w:rPr>
            </w:pPr>
            <w:r w:rsidRPr="00075986">
              <w:rPr>
                <w:color w:val="000000"/>
                <w:sz w:val="20"/>
              </w:rPr>
              <w:t>56,85</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65,6</w:t>
            </w:r>
          </w:p>
        </w:tc>
        <w:tc>
          <w:tcPr>
            <w:tcW w:w="577" w:type="pct"/>
            <w:shd w:val="clear" w:color="auto" w:fill="auto"/>
          </w:tcPr>
          <w:p w:rsidR="00E17485" w:rsidRPr="00075986" w:rsidRDefault="00E17485" w:rsidP="00075986">
            <w:pPr>
              <w:spacing w:line="360" w:lineRule="auto"/>
              <w:jc w:val="both"/>
              <w:rPr>
                <w:color w:val="000000"/>
                <w:sz w:val="20"/>
              </w:rPr>
            </w:pPr>
            <w:r w:rsidRPr="00075986">
              <w:rPr>
                <w:color w:val="000000"/>
                <w:sz w:val="20"/>
              </w:rPr>
              <w:t>56,37</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-9,23</w:t>
            </w:r>
          </w:p>
        </w:tc>
        <w:tc>
          <w:tcPr>
            <w:tcW w:w="710" w:type="pct"/>
            <w:shd w:val="clear" w:color="auto" w:fill="auto"/>
          </w:tcPr>
          <w:p w:rsidR="00E17485" w:rsidRPr="00075986" w:rsidRDefault="00E17485" w:rsidP="00075986">
            <w:pPr>
              <w:spacing w:line="360" w:lineRule="auto"/>
              <w:jc w:val="both"/>
              <w:rPr>
                <w:color w:val="000000"/>
                <w:sz w:val="20"/>
              </w:rPr>
            </w:pPr>
            <w:r w:rsidRPr="00075986">
              <w:rPr>
                <w:color w:val="000000"/>
                <w:sz w:val="20"/>
              </w:rPr>
              <w:t>-0,48</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7</w:t>
            </w:r>
            <w:r w:rsidR="00E05D80" w:rsidRPr="00075986">
              <w:rPr>
                <w:color w:val="000000"/>
                <w:sz w:val="20"/>
              </w:rPr>
              <w:t>. Об</w:t>
            </w:r>
            <w:r w:rsidRPr="00075986">
              <w:rPr>
                <w:color w:val="000000"/>
                <w:sz w:val="20"/>
              </w:rPr>
              <w:t>орачиваемость запасов</w:t>
            </w:r>
          </w:p>
        </w:tc>
        <w:tc>
          <w:tcPr>
            <w:tcW w:w="833" w:type="pct"/>
            <w:shd w:val="clear" w:color="auto" w:fill="auto"/>
          </w:tcPr>
          <w:p w:rsidR="000F0088" w:rsidRPr="00075986" w:rsidRDefault="000F0088" w:rsidP="00075986">
            <w:pPr>
              <w:spacing w:line="360" w:lineRule="auto"/>
              <w:jc w:val="both"/>
              <w:rPr>
                <w:color w:val="000000"/>
                <w:sz w:val="20"/>
              </w:rPr>
            </w:pPr>
            <w:r w:rsidRPr="00075986">
              <w:rPr>
                <w:color w:val="000000"/>
                <w:sz w:val="20"/>
              </w:rPr>
              <w:t>С</w:t>
            </w:r>
            <w:r w:rsidR="00E05D80" w:rsidRPr="00075986">
              <w:rPr>
                <w:color w:val="000000"/>
                <w:sz w:val="20"/>
              </w:rPr>
              <w:t> / Зср</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22,8</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10,7</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4,07</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-6,63</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-18,7</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8</w:t>
            </w:r>
            <w:r w:rsidR="00E05D80" w:rsidRPr="00075986">
              <w:rPr>
                <w:color w:val="000000"/>
                <w:sz w:val="20"/>
              </w:rPr>
              <w:t>. Ср</w:t>
            </w:r>
            <w:r w:rsidRPr="00075986">
              <w:rPr>
                <w:color w:val="000000"/>
                <w:sz w:val="20"/>
              </w:rPr>
              <w:t>ок хранения запасов</w:t>
            </w:r>
          </w:p>
        </w:tc>
        <w:tc>
          <w:tcPr>
            <w:tcW w:w="833" w:type="pct"/>
            <w:shd w:val="clear" w:color="auto" w:fill="auto"/>
          </w:tcPr>
          <w:p w:rsidR="000F0088" w:rsidRPr="00075986" w:rsidRDefault="000F0088" w:rsidP="00075986">
            <w:pPr>
              <w:spacing w:line="360" w:lineRule="auto"/>
              <w:jc w:val="both"/>
              <w:rPr>
                <w:color w:val="000000"/>
                <w:sz w:val="20"/>
              </w:rPr>
            </w:pPr>
            <w:r w:rsidRPr="00075986">
              <w:rPr>
                <w:color w:val="000000"/>
                <w:sz w:val="20"/>
              </w:rPr>
              <w:t>360</w:t>
            </w:r>
            <w:r w:rsidR="00E05D80" w:rsidRPr="00075986">
              <w:rPr>
                <w:color w:val="000000"/>
                <w:sz w:val="20"/>
              </w:rPr>
              <w:t> / Об</w:t>
            </w:r>
            <w:r w:rsidRPr="00075986">
              <w:rPr>
                <w:color w:val="000000"/>
                <w:sz w:val="20"/>
              </w:rPr>
              <w:t>. З</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15</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33</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88</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+55</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+73</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9</w:t>
            </w:r>
            <w:r w:rsidR="00E05D80" w:rsidRPr="00075986">
              <w:rPr>
                <w:color w:val="000000"/>
                <w:sz w:val="20"/>
              </w:rPr>
              <w:t>. Об</w:t>
            </w:r>
            <w:r w:rsidRPr="00075986">
              <w:rPr>
                <w:color w:val="000000"/>
                <w:sz w:val="20"/>
              </w:rPr>
              <w:t>орачиваемость кредиторской задолженности</w:t>
            </w:r>
          </w:p>
        </w:tc>
        <w:tc>
          <w:tcPr>
            <w:tcW w:w="833" w:type="pct"/>
            <w:shd w:val="clear" w:color="auto" w:fill="auto"/>
          </w:tcPr>
          <w:p w:rsidR="000F0088" w:rsidRPr="00075986" w:rsidRDefault="000F0088" w:rsidP="00075986">
            <w:pPr>
              <w:spacing w:line="360" w:lineRule="auto"/>
              <w:jc w:val="both"/>
              <w:rPr>
                <w:color w:val="000000"/>
                <w:sz w:val="20"/>
              </w:rPr>
            </w:pPr>
            <w:r w:rsidRPr="00075986">
              <w:rPr>
                <w:color w:val="000000"/>
                <w:sz w:val="20"/>
              </w:rPr>
              <w:t>В/КЗср</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10,15</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4,1</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1,89</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-2,21</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-8,3</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10</w:t>
            </w:r>
            <w:r w:rsidR="00E05D80" w:rsidRPr="00075986">
              <w:rPr>
                <w:color w:val="000000"/>
                <w:sz w:val="20"/>
              </w:rPr>
              <w:t>. Пе</w:t>
            </w:r>
            <w:r w:rsidRPr="00075986">
              <w:rPr>
                <w:color w:val="000000"/>
                <w:sz w:val="20"/>
              </w:rPr>
              <w:t>риод кредиторской задолженности</w:t>
            </w:r>
          </w:p>
        </w:tc>
        <w:tc>
          <w:tcPr>
            <w:tcW w:w="833" w:type="pct"/>
            <w:shd w:val="clear" w:color="auto" w:fill="auto"/>
          </w:tcPr>
          <w:p w:rsidR="000F0088" w:rsidRPr="00075986" w:rsidRDefault="000F0088" w:rsidP="00075986">
            <w:pPr>
              <w:spacing w:line="360" w:lineRule="auto"/>
              <w:jc w:val="both"/>
              <w:rPr>
                <w:color w:val="000000"/>
                <w:sz w:val="20"/>
              </w:rPr>
            </w:pPr>
            <w:r w:rsidRPr="00075986">
              <w:rPr>
                <w:color w:val="000000"/>
                <w:sz w:val="20"/>
              </w:rPr>
              <w:t>360</w:t>
            </w:r>
            <w:r w:rsidR="00E05D80" w:rsidRPr="00075986">
              <w:rPr>
                <w:color w:val="000000"/>
                <w:sz w:val="20"/>
              </w:rPr>
              <w:t> / Об</w:t>
            </w:r>
            <w:r w:rsidRPr="00075986">
              <w:rPr>
                <w:color w:val="000000"/>
                <w:sz w:val="20"/>
              </w:rPr>
              <w:t>. КЗ</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35</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87</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190</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+103</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+154</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11. Продолжительность операционного цикла</w:t>
            </w:r>
          </w:p>
        </w:tc>
        <w:tc>
          <w:tcPr>
            <w:tcW w:w="833" w:type="pct"/>
            <w:shd w:val="clear" w:color="auto" w:fill="auto"/>
          </w:tcPr>
          <w:p w:rsidR="000F0088" w:rsidRPr="00075986" w:rsidRDefault="00E05D80" w:rsidP="00075986">
            <w:pPr>
              <w:spacing w:line="360" w:lineRule="auto"/>
              <w:jc w:val="both"/>
              <w:rPr>
                <w:color w:val="000000"/>
                <w:sz w:val="20"/>
              </w:rPr>
            </w:pPr>
            <w:r w:rsidRPr="00075986">
              <w:rPr>
                <w:color w:val="000000"/>
                <w:sz w:val="20"/>
              </w:rPr>
              <w:t>п. 5 + п. 8</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42</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94</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193</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+99</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151</w:t>
            </w:r>
          </w:p>
        </w:tc>
      </w:tr>
      <w:tr w:rsidR="000F0088" w:rsidRPr="00075986" w:rsidTr="00075986">
        <w:trPr>
          <w:cantSplit/>
          <w:jc w:val="center"/>
        </w:trPr>
        <w:tc>
          <w:tcPr>
            <w:tcW w:w="1048" w:type="pct"/>
            <w:shd w:val="clear" w:color="auto" w:fill="auto"/>
          </w:tcPr>
          <w:p w:rsidR="000F0088" w:rsidRPr="00075986" w:rsidRDefault="000F0088" w:rsidP="00075986">
            <w:pPr>
              <w:spacing w:line="360" w:lineRule="auto"/>
              <w:jc w:val="both"/>
              <w:rPr>
                <w:color w:val="000000"/>
                <w:sz w:val="20"/>
              </w:rPr>
            </w:pPr>
            <w:r w:rsidRPr="00075986">
              <w:rPr>
                <w:color w:val="000000"/>
                <w:sz w:val="20"/>
              </w:rPr>
              <w:t>12</w:t>
            </w:r>
            <w:r w:rsidR="00E05D80" w:rsidRPr="00075986">
              <w:rPr>
                <w:color w:val="000000"/>
                <w:sz w:val="20"/>
              </w:rPr>
              <w:t>. Пр</w:t>
            </w:r>
            <w:r w:rsidRPr="00075986">
              <w:rPr>
                <w:color w:val="000000"/>
                <w:sz w:val="20"/>
              </w:rPr>
              <w:t>одолжительность финансового цикла</w:t>
            </w:r>
          </w:p>
        </w:tc>
        <w:tc>
          <w:tcPr>
            <w:tcW w:w="833" w:type="pct"/>
            <w:shd w:val="clear" w:color="auto" w:fill="auto"/>
          </w:tcPr>
          <w:p w:rsidR="000F0088" w:rsidRPr="00075986" w:rsidRDefault="00E05D80" w:rsidP="00075986">
            <w:pPr>
              <w:spacing w:line="360" w:lineRule="auto"/>
              <w:jc w:val="both"/>
              <w:rPr>
                <w:color w:val="000000"/>
                <w:sz w:val="20"/>
              </w:rPr>
            </w:pPr>
            <w:r w:rsidRPr="00075986">
              <w:rPr>
                <w:color w:val="000000"/>
                <w:sz w:val="20"/>
              </w:rPr>
              <w:t>п. 1</w:t>
            </w:r>
            <w:r w:rsidR="000F0088" w:rsidRPr="00075986">
              <w:rPr>
                <w:color w:val="000000"/>
                <w:sz w:val="20"/>
              </w:rPr>
              <w:t>1</w:t>
            </w:r>
            <w:r w:rsidRPr="00075986">
              <w:rPr>
                <w:color w:val="000000"/>
                <w:sz w:val="20"/>
              </w:rPr>
              <w:t> – п. 1</w:t>
            </w:r>
            <w:r w:rsidR="000F0088" w:rsidRPr="00075986">
              <w:rPr>
                <w:color w:val="000000"/>
                <w:sz w:val="20"/>
              </w:rPr>
              <w:t>0</w:t>
            </w:r>
          </w:p>
        </w:tc>
        <w:tc>
          <w:tcPr>
            <w:tcW w:w="545" w:type="pct"/>
            <w:shd w:val="clear" w:color="auto" w:fill="auto"/>
          </w:tcPr>
          <w:p w:rsidR="000F0088" w:rsidRPr="00075986" w:rsidRDefault="000F0088" w:rsidP="00075986">
            <w:pPr>
              <w:spacing w:line="360" w:lineRule="auto"/>
              <w:jc w:val="both"/>
              <w:rPr>
                <w:color w:val="000000"/>
                <w:sz w:val="20"/>
              </w:rPr>
            </w:pPr>
            <w:r w:rsidRPr="00075986">
              <w:rPr>
                <w:color w:val="000000"/>
                <w:sz w:val="20"/>
              </w:rPr>
              <w:t>7</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7</w:t>
            </w:r>
          </w:p>
        </w:tc>
        <w:tc>
          <w:tcPr>
            <w:tcW w:w="577" w:type="pct"/>
            <w:shd w:val="clear" w:color="auto" w:fill="auto"/>
          </w:tcPr>
          <w:p w:rsidR="000F0088" w:rsidRPr="00075986" w:rsidRDefault="000F0088" w:rsidP="00075986">
            <w:pPr>
              <w:spacing w:line="360" w:lineRule="auto"/>
              <w:jc w:val="both"/>
              <w:rPr>
                <w:color w:val="000000"/>
                <w:sz w:val="20"/>
              </w:rPr>
            </w:pPr>
            <w:r w:rsidRPr="00075986">
              <w:rPr>
                <w:color w:val="000000"/>
                <w:sz w:val="20"/>
              </w:rPr>
              <w:t>3</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-4</w:t>
            </w:r>
          </w:p>
        </w:tc>
        <w:tc>
          <w:tcPr>
            <w:tcW w:w="710" w:type="pct"/>
            <w:shd w:val="clear" w:color="auto" w:fill="auto"/>
          </w:tcPr>
          <w:p w:rsidR="000F0088" w:rsidRPr="00075986" w:rsidRDefault="000F0088" w:rsidP="00075986">
            <w:pPr>
              <w:spacing w:line="360" w:lineRule="auto"/>
              <w:jc w:val="both"/>
              <w:rPr>
                <w:color w:val="000000"/>
                <w:sz w:val="20"/>
              </w:rPr>
            </w:pPr>
            <w:r w:rsidRPr="00075986">
              <w:rPr>
                <w:color w:val="000000"/>
                <w:sz w:val="20"/>
              </w:rPr>
              <w:t>-4</w:t>
            </w:r>
          </w:p>
        </w:tc>
      </w:tr>
    </w:tbl>
    <w:p w:rsidR="007D72C5" w:rsidRPr="00D207D5" w:rsidRDefault="008644A7" w:rsidP="00AA21D7">
      <w:pPr>
        <w:spacing w:line="360" w:lineRule="auto"/>
        <w:ind w:firstLine="709"/>
        <w:jc w:val="both"/>
        <w:rPr>
          <w:color w:val="000000"/>
          <w:sz w:val="28"/>
        </w:rPr>
      </w:pPr>
      <w:r>
        <w:rPr>
          <w:color w:val="000000"/>
          <w:sz w:val="28"/>
        </w:rPr>
        <w:br w:type="page"/>
      </w:r>
      <w:r w:rsidR="007D72C5" w:rsidRPr="00D207D5">
        <w:rPr>
          <w:color w:val="000000"/>
          <w:sz w:val="28"/>
        </w:rPr>
        <w:t>Оборачиваемость оборотных активов характеризует скорость оборота оборотных активов пред</w:t>
      </w:r>
      <w:r w:rsidR="00EA158C" w:rsidRPr="00D207D5">
        <w:rPr>
          <w:color w:val="000000"/>
          <w:sz w:val="28"/>
        </w:rPr>
        <w:t>приятия. Как видно из таблицы 1</w:t>
      </w:r>
      <w:r w:rsidR="003477D7" w:rsidRPr="00D207D5">
        <w:rPr>
          <w:color w:val="000000"/>
          <w:sz w:val="28"/>
        </w:rPr>
        <w:t>2</w:t>
      </w:r>
      <w:r w:rsidR="008E7DB1" w:rsidRPr="00D207D5">
        <w:rPr>
          <w:color w:val="000000"/>
          <w:sz w:val="28"/>
        </w:rPr>
        <w:t>,</w:t>
      </w:r>
      <w:r w:rsidR="007D72C5" w:rsidRPr="00D207D5">
        <w:rPr>
          <w:color w:val="000000"/>
          <w:sz w:val="28"/>
        </w:rPr>
        <w:t xml:space="preserve"> число оборотов активов в 2007</w:t>
      </w:r>
      <w:r w:rsidR="00E05D80" w:rsidRPr="00D207D5">
        <w:rPr>
          <w:color w:val="000000"/>
          <w:sz w:val="28"/>
        </w:rPr>
        <w:t> г</w:t>
      </w:r>
      <w:r w:rsidR="007D72C5" w:rsidRPr="00D207D5">
        <w:rPr>
          <w:color w:val="000000"/>
          <w:sz w:val="28"/>
        </w:rPr>
        <w:t>. составляет 7,5 обо</w:t>
      </w:r>
      <w:r w:rsidR="00EA158C" w:rsidRPr="00D207D5">
        <w:rPr>
          <w:color w:val="000000"/>
          <w:sz w:val="28"/>
        </w:rPr>
        <w:t>ротов, уменьшилось</w:t>
      </w:r>
      <w:r w:rsidR="00E05D80" w:rsidRPr="00D207D5">
        <w:rPr>
          <w:color w:val="000000"/>
          <w:sz w:val="28"/>
        </w:rPr>
        <w:t xml:space="preserve"> </w:t>
      </w:r>
      <w:r w:rsidR="00EA158C" w:rsidRPr="00D207D5">
        <w:rPr>
          <w:color w:val="000000"/>
          <w:sz w:val="28"/>
        </w:rPr>
        <w:t>в</w:t>
      </w:r>
      <w:r w:rsidR="007D72C5" w:rsidRPr="00D207D5">
        <w:rPr>
          <w:color w:val="000000"/>
          <w:sz w:val="28"/>
        </w:rPr>
        <w:t xml:space="preserve"> 2009</w:t>
      </w:r>
      <w:r w:rsidR="00E05D80" w:rsidRPr="00D207D5">
        <w:rPr>
          <w:color w:val="000000"/>
          <w:sz w:val="28"/>
        </w:rPr>
        <w:t> г</w:t>
      </w:r>
      <w:r w:rsidR="007D72C5" w:rsidRPr="00D207D5">
        <w:rPr>
          <w:color w:val="000000"/>
          <w:sz w:val="28"/>
        </w:rPr>
        <w:t>. на 5,6 оборотов. Средняя величина оборотных активов увеличилась в 2009</w:t>
      </w:r>
      <w:r w:rsidR="00E05D80" w:rsidRPr="00D207D5">
        <w:rPr>
          <w:color w:val="000000"/>
          <w:sz w:val="28"/>
        </w:rPr>
        <w:t> г</w:t>
      </w:r>
      <w:r w:rsidR="007D72C5" w:rsidRPr="00D207D5">
        <w:rPr>
          <w:color w:val="000000"/>
          <w:sz w:val="28"/>
        </w:rPr>
        <w:t>. по сравнению с 2007</w:t>
      </w:r>
      <w:r w:rsidR="00E05D80" w:rsidRPr="00D207D5">
        <w:rPr>
          <w:color w:val="000000"/>
          <w:sz w:val="28"/>
        </w:rPr>
        <w:t> г</w:t>
      </w:r>
      <w:r w:rsidR="007D72C5" w:rsidRPr="00D207D5">
        <w:rPr>
          <w:color w:val="000000"/>
          <w:sz w:val="28"/>
        </w:rPr>
        <w:t>. на 21508,5 тыс. руб.</w:t>
      </w:r>
    </w:p>
    <w:p w:rsidR="00B75F65" w:rsidRPr="00D207D5" w:rsidRDefault="007D72C5" w:rsidP="00AA21D7">
      <w:pPr>
        <w:spacing w:line="360" w:lineRule="auto"/>
        <w:ind w:firstLine="709"/>
        <w:jc w:val="both"/>
        <w:rPr>
          <w:color w:val="000000"/>
          <w:sz w:val="28"/>
        </w:rPr>
      </w:pPr>
      <w:r w:rsidRPr="00D207D5">
        <w:rPr>
          <w:color w:val="000000"/>
          <w:sz w:val="28"/>
        </w:rPr>
        <w:t>Период оборота оборотных активов увеличился в 2009</w:t>
      </w:r>
      <w:r w:rsidR="00E05D80" w:rsidRPr="00D207D5">
        <w:rPr>
          <w:color w:val="000000"/>
          <w:sz w:val="28"/>
        </w:rPr>
        <w:t> г</w:t>
      </w:r>
      <w:r w:rsidRPr="00D207D5">
        <w:rPr>
          <w:color w:val="000000"/>
          <w:sz w:val="28"/>
        </w:rPr>
        <w:t>.</w:t>
      </w:r>
      <w:r w:rsidR="00EA158C" w:rsidRPr="00D207D5">
        <w:rPr>
          <w:color w:val="000000"/>
          <w:sz w:val="28"/>
        </w:rPr>
        <w:t xml:space="preserve"> по сравнению с 2007</w:t>
      </w:r>
      <w:r w:rsidR="00E05D80" w:rsidRPr="00D207D5">
        <w:rPr>
          <w:color w:val="000000"/>
          <w:sz w:val="28"/>
        </w:rPr>
        <w:t> г</w:t>
      </w:r>
      <w:r w:rsidR="00EA158C" w:rsidRPr="00D207D5">
        <w:rPr>
          <w:color w:val="000000"/>
          <w:sz w:val="28"/>
        </w:rPr>
        <w:t>.</w:t>
      </w:r>
      <w:r w:rsidR="00B75F65" w:rsidRPr="00D207D5">
        <w:rPr>
          <w:color w:val="000000"/>
          <w:sz w:val="28"/>
        </w:rPr>
        <w:t xml:space="preserve"> на 141 день.</w:t>
      </w:r>
    </w:p>
    <w:p w:rsidR="00B75F65" w:rsidRPr="00D207D5" w:rsidRDefault="007D72C5" w:rsidP="00AA21D7">
      <w:pPr>
        <w:spacing w:line="360" w:lineRule="auto"/>
        <w:ind w:firstLine="709"/>
        <w:jc w:val="both"/>
        <w:rPr>
          <w:color w:val="000000"/>
          <w:sz w:val="28"/>
        </w:rPr>
      </w:pPr>
      <w:r w:rsidRPr="00D207D5">
        <w:rPr>
          <w:color w:val="000000"/>
          <w:sz w:val="28"/>
        </w:rPr>
        <w:t>Оборачиваемость дебиторской задолженности уменьшилась с 13,2 оборотов в 2007</w:t>
      </w:r>
      <w:r w:rsidR="00E05D80" w:rsidRPr="00D207D5">
        <w:rPr>
          <w:color w:val="000000"/>
          <w:sz w:val="28"/>
        </w:rPr>
        <w:t> г</w:t>
      </w:r>
      <w:r w:rsidRPr="00D207D5">
        <w:rPr>
          <w:color w:val="000000"/>
          <w:sz w:val="28"/>
        </w:rPr>
        <w:t>. до 3,4 оборотов в 2009</w:t>
      </w:r>
      <w:r w:rsidR="00E05D80" w:rsidRPr="00D207D5">
        <w:rPr>
          <w:color w:val="000000"/>
          <w:sz w:val="28"/>
        </w:rPr>
        <w:t> г</w:t>
      </w:r>
      <w:r w:rsidRPr="00D207D5">
        <w:rPr>
          <w:color w:val="000000"/>
          <w:sz w:val="28"/>
        </w:rPr>
        <w:t>. Период дебиторской задолженности увеличился на 78 дней. Это свидетельствует о более длит</w:t>
      </w:r>
      <w:r w:rsidR="00B75F65" w:rsidRPr="00D207D5">
        <w:rPr>
          <w:color w:val="000000"/>
          <w:sz w:val="28"/>
        </w:rPr>
        <w:t xml:space="preserve">ельном периоде погашения долгов. </w:t>
      </w:r>
      <w:r w:rsidRPr="00D207D5">
        <w:rPr>
          <w:color w:val="000000"/>
          <w:sz w:val="28"/>
        </w:rPr>
        <w:t>Доля дебиторской задолженности в 2007</w:t>
      </w:r>
      <w:r w:rsidR="00E05D80" w:rsidRPr="00D207D5">
        <w:rPr>
          <w:color w:val="000000"/>
          <w:sz w:val="28"/>
        </w:rPr>
        <w:t> г</w:t>
      </w:r>
      <w:r w:rsidRPr="00D207D5">
        <w:rPr>
          <w:color w:val="000000"/>
          <w:sz w:val="28"/>
        </w:rPr>
        <w:t>. составила 56,8</w:t>
      </w:r>
      <w:r w:rsidR="00E05D80" w:rsidRPr="00D207D5">
        <w:rPr>
          <w:color w:val="000000"/>
          <w:sz w:val="28"/>
        </w:rPr>
        <w:t>5%</w:t>
      </w:r>
      <w:r w:rsidRPr="00D207D5">
        <w:rPr>
          <w:color w:val="000000"/>
          <w:sz w:val="28"/>
        </w:rPr>
        <w:t>, в 2008</w:t>
      </w:r>
      <w:r w:rsidR="00E05D80" w:rsidRPr="00D207D5">
        <w:rPr>
          <w:color w:val="000000"/>
          <w:sz w:val="28"/>
        </w:rPr>
        <w:t> г</w:t>
      </w:r>
      <w:r w:rsidRPr="00D207D5">
        <w:rPr>
          <w:color w:val="000000"/>
          <w:sz w:val="28"/>
        </w:rPr>
        <w:t>. – 65,</w:t>
      </w:r>
      <w:r w:rsidR="00E05D80" w:rsidRPr="00D207D5">
        <w:rPr>
          <w:color w:val="000000"/>
          <w:sz w:val="28"/>
        </w:rPr>
        <w:t>6%</w:t>
      </w:r>
      <w:r w:rsidRPr="00D207D5">
        <w:rPr>
          <w:color w:val="000000"/>
          <w:sz w:val="28"/>
        </w:rPr>
        <w:t>, в 2009</w:t>
      </w:r>
      <w:r w:rsidR="00E05D80" w:rsidRPr="00D207D5">
        <w:rPr>
          <w:color w:val="000000"/>
          <w:sz w:val="28"/>
        </w:rPr>
        <w:t> г</w:t>
      </w:r>
      <w:r w:rsidRPr="00D207D5">
        <w:rPr>
          <w:color w:val="000000"/>
          <w:sz w:val="28"/>
        </w:rPr>
        <w:t>. – 56,3</w:t>
      </w:r>
      <w:r w:rsidR="00E05D80" w:rsidRPr="00D207D5">
        <w:rPr>
          <w:color w:val="000000"/>
          <w:sz w:val="28"/>
        </w:rPr>
        <w:t>7%</w:t>
      </w:r>
      <w:r w:rsidR="00B75F65"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Оборачиваемость запасов отражает скорость оборота товарно-материальных запасов. Оборачиваемость запасов в 2009</w:t>
      </w:r>
      <w:r w:rsidR="00E05D80" w:rsidRPr="00D207D5">
        <w:rPr>
          <w:color w:val="000000"/>
          <w:sz w:val="28"/>
        </w:rPr>
        <w:t> г</w:t>
      </w:r>
      <w:r w:rsidRPr="00D207D5">
        <w:rPr>
          <w:color w:val="000000"/>
          <w:sz w:val="28"/>
        </w:rPr>
        <w:t>. уменьшилась по сравнению с 2007</w:t>
      </w:r>
      <w:r w:rsidR="00E05D80" w:rsidRPr="00D207D5">
        <w:rPr>
          <w:color w:val="000000"/>
          <w:sz w:val="28"/>
        </w:rPr>
        <w:t> г</w:t>
      </w:r>
      <w:r w:rsidRPr="00D207D5">
        <w:rPr>
          <w:color w:val="000000"/>
          <w:sz w:val="28"/>
        </w:rPr>
        <w:t>. на 18,7 оборота.</w:t>
      </w:r>
      <w:r w:rsidR="00B75F65" w:rsidRPr="00D207D5">
        <w:rPr>
          <w:color w:val="000000"/>
          <w:sz w:val="28"/>
        </w:rPr>
        <w:t xml:space="preserve"> </w:t>
      </w:r>
      <w:r w:rsidRPr="00D207D5">
        <w:rPr>
          <w:color w:val="000000"/>
          <w:sz w:val="28"/>
        </w:rPr>
        <w:t>Срок хранения запасов также увеличился на 73 дней (в 2007</w:t>
      </w:r>
      <w:r w:rsidR="00E05D80" w:rsidRPr="00D207D5">
        <w:rPr>
          <w:color w:val="000000"/>
          <w:sz w:val="28"/>
        </w:rPr>
        <w:t> г</w:t>
      </w:r>
      <w:r w:rsidRPr="00D207D5">
        <w:rPr>
          <w:color w:val="000000"/>
          <w:sz w:val="28"/>
        </w:rPr>
        <w:t>.</w:t>
      </w:r>
      <w:r w:rsidR="00E05D80" w:rsidRPr="00D207D5">
        <w:rPr>
          <w:color w:val="000000"/>
          <w:sz w:val="28"/>
        </w:rPr>
        <w:t xml:space="preserve"> – </w:t>
      </w:r>
      <w:r w:rsidRPr="00D207D5">
        <w:rPr>
          <w:color w:val="000000"/>
          <w:sz w:val="28"/>
        </w:rPr>
        <w:t>15 дней, в 2008</w:t>
      </w:r>
      <w:r w:rsidR="00E05D80" w:rsidRPr="00D207D5">
        <w:rPr>
          <w:color w:val="000000"/>
          <w:sz w:val="28"/>
        </w:rPr>
        <w:t> г</w:t>
      </w:r>
      <w:r w:rsidRPr="00D207D5">
        <w:rPr>
          <w:color w:val="000000"/>
          <w:sz w:val="28"/>
        </w:rPr>
        <w:t>. – 33 дня, в 2009</w:t>
      </w:r>
      <w:r w:rsidR="00E05D80" w:rsidRPr="00D207D5">
        <w:rPr>
          <w:color w:val="000000"/>
          <w:sz w:val="28"/>
        </w:rPr>
        <w:t> г</w:t>
      </w:r>
      <w:r w:rsidRPr="00D207D5">
        <w:rPr>
          <w:color w:val="000000"/>
          <w:sz w:val="28"/>
        </w:rPr>
        <w:t>.</w:t>
      </w:r>
      <w:r w:rsidR="00E05D80" w:rsidRPr="00D207D5">
        <w:rPr>
          <w:color w:val="000000"/>
          <w:sz w:val="28"/>
        </w:rPr>
        <w:t xml:space="preserve"> – </w:t>
      </w:r>
      <w:r w:rsidRPr="00D207D5">
        <w:rPr>
          <w:color w:val="000000"/>
          <w:sz w:val="28"/>
        </w:rPr>
        <w:t>88 дней)</w:t>
      </w:r>
      <w:r w:rsidR="001F5A40"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Оборачиваемость кредиторской задолженности уменьшилась в 2009</w:t>
      </w:r>
      <w:r w:rsidR="00E05D80" w:rsidRPr="00D207D5">
        <w:rPr>
          <w:color w:val="000000"/>
          <w:sz w:val="28"/>
        </w:rPr>
        <w:t> г</w:t>
      </w:r>
      <w:r w:rsidRPr="00D207D5">
        <w:rPr>
          <w:color w:val="000000"/>
          <w:sz w:val="28"/>
        </w:rPr>
        <w:t>. по сравнению с 2007</w:t>
      </w:r>
      <w:r w:rsidR="00E05D80" w:rsidRPr="00D207D5">
        <w:rPr>
          <w:color w:val="000000"/>
          <w:sz w:val="28"/>
        </w:rPr>
        <w:t> г</w:t>
      </w:r>
      <w:r w:rsidR="00B75F65" w:rsidRPr="00D207D5">
        <w:rPr>
          <w:color w:val="000000"/>
          <w:sz w:val="28"/>
        </w:rPr>
        <w:t xml:space="preserve">. на 8,3 оборота. </w:t>
      </w:r>
      <w:r w:rsidRPr="00D207D5">
        <w:rPr>
          <w:color w:val="000000"/>
          <w:sz w:val="28"/>
        </w:rPr>
        <w:t>Период кредиторской задолженности увеличился в 2009</w:t>
      </w:r>
      <w:r w:rsidR="00E05D80" w:rsidRPr="00D207D5">
        <w:rPr>
          <w:color w:val="000000"/>
          <w:sz w:val="28"/>
        </w:rPr>
        <w:t> г</w:t>
      </w:r>
      <w:r w:rsidRPr="00D207D5">
        <w:rPr>
          <w:color w:val="000000"/>
          <w:sz w:val="28"/>
        </w:rPr>
        <w:t>. на 154 дня по сравнению с 2007</w:t>
      </w:r>
      <w:r w:rsidR="00E05D80" w:rsidRPr="00D207D5">
        <w:rPr>
          <w:color w:val="000000"/>
          <w:sz w:val="28"/>
        </w:rPr>
        <w:t> г</w:t>
      </w:r>
      <w:r w:rsidRPr="00D207D5">
        <w:rPr>
          <w:color w:val="000000"/>
          <w:sz w:val="28"/>
        </w:rPr>
        <w:t>.</w:t>
      </w:r>
    </w:p>
    <w:p w:rsidR="000F0088" w:rsidRPr="00D207D5" w:rsidRDefault="00C34D36" w:rsidP="00AA21D7">
      <w:pPr>
        <w:spacing w:line="360" w:lineRule="auto"/>
        <w:ind w:firstLine="709"/>
        <w:jc w:val="both"/>
        <w:rPr>
          <w:color w:val="000000"/>
          <w:sz w:val="28"/>
        </w:rPr>
      </w:pPr>
      <w:r w:rsidRPr="00D207D5">
        <w:rPr>
          <w:color w:val="000000"/>
          <w:sz w:val="28"/>
        </w:rPr>
        <w:t>Продолжительность операционного цикла увеличивается, за счет увеличения периода дебиторской задолженности и периода запасов.</w:t>
      </w:r>
    </w:p>
    <w:p w:rsidR="00C34D36" w:rsidRPr="00D207D5" w:rsidRDefault="00C34D36" w:rsidP="00AA21D7">
      <w:pPr>
        <w:spacing w:line="360" w:lineRule="auto"/>
        <w:ind w:firstLine="709"/>
        <w:jc w:val="both"/>
        <w:rPr>
          <w:color w:val="000000"/>
          <w:sz w:val="28"/>
        </w:rPr>
      </w:pPr>
      <w:r w:rsidRPr="00D207D5">
        <w:rPr>
          <w:color w:val="000000"/>
          <w:sz w:val="28"/>
        </w:rPr>
        <w:t>Продолжительность финансового цикла в 2007</w:t>
      </w:r>
      <w:r w:rsidR="00E05D80" w:rsidRPr="00D207D5">
        <w:rPr>
          <w:color w:val="000000"/>
          <w:sz w:val="28"/>
        </w:rPr>
        <w:t> г</w:t>
      </w:r>
      <w:r w:rsidRPr="00D207D5">
        <w:rPr>
          <w:color w:val="000000"/>
          <w:sz w:val="28"/>
        </w:rPr>
        <w:t>. и в 2008</w:t>
      </w:r>
      <w:r w:rsidR="00E05D80" w:rsidRPr="00D207D5">
        <w:rPr>
          <w:color w:val="000000"/>
          <w:sz w:val="28"/>
        </w:rPr>
        <w:t> г</w:t>
      </w:r>
      <w:r w:rsidRPr="00D207D5">
        <w:rPr>
          <w:color w:val="000000"/>
          <w:sz w:val="28"/>
        </w:rPr>
        <w:t>. составляет 7 дней, в 2009</w:t>
      </w:r>
      <w:r w:rsidR="00E05D80" w:rsidRPr="00D207D5">
        <w:rPr>
          <w:color w:val="000000"/>
          <w:sz w:val="28"/>
        </w:rPr>
        <w:t> г</w:t>
      </w:r>
      <w:r w:rsidRPr="00D207D5">
        <w:rPr>
          <w:color w:val="000000"/>
          <w:sz w:val="28"/>
        </w:rPr>
        <w:t>. уменьшается на 3 дня.</w:t>
      </w:r>
      <w:r w:rsidR="00E05D80" w:rsidRPr="00D207D5">
        <w:rPr>
          <w:color w:val="000000"/>
          <w:sz w:val="28"/>
        </w:rPr>
        <w:t xml:space="preserve"> </w:t>
      </w:r>
      <w:r w:rsidR="00254B39" w:rsidRPr="00D207D5">
        <w:rPr>
          <w:color w:val="000000"/>
          <w:sz w:val="28"/>
        </w:rPr>
        <w:t>Уменьшение финансового цикла произошло за счет увеличения срока оборота кредиторской задолженности.</w:t>
      </w:r>
    </w:p>
    <w:p w:rsidR="00071FC5" w:rsidRPr="00D207D5" w:rsidRDefault="007D72C5" w:rsidP="00AA21D7">
      <w:pPr>
        <w:spacing w:line="360" w:lineRule="auto"/>
        <w:ind w:firstLine="709"/>
        <w:jc w:val="both"/>
        <w:rPr>
          <w:color w:val="000000"/>
          <w:sz w:val="28"/>
        </w:rPr>
      </w:pPr>
      <w:r w:rsidRPr="00D207D5">
        <w:rPr>
          <w:color w:val="000000"/>
          <w:sz w:val="28"/>
        </w:rPr>
        <w:t xml:space="preserve">К обобщающим показателям оценки эффективности использования ресурсов предприятия и динамичности его развития относятся показатели результативности финансово-хозяйственной деятельности </w:t>
      </w:r>
      <w:r w:rsidR="0078276F" w:rsidRPr="00D207D5">
        <w:rPr>
          <w:color w:val="000000"/>
          <w:sz w:val="28"/>
        </w:rPr>
        <w:t>– прибыльности и рентабельности (</w:t>
      </w:r>
      <w:r w:rsidR="008E7DB1" w:rsidRPr="00D207D5">
        <w:rPr>
          <w:color w:val="000000"/>
          <w:sz w:val="28"/>
        </w:rPr>
        <w:t xml:space="preserve">см. </w:t>
      </w:r>
      <w:r w:rsidR="00E05D80" w:rsidRPr="00D207D5">
        <w:rPr>
          <w:color w:val="000000"/>
          <w:sz w:val="28"/>
        </w:rPr>
        <w:t>таб. 1</w:t>
      </w:r>
      <w:r w:rsidR="003477D7" w:rsidRPr="00D207D5">
        <w:rPr>
          <w:color w:val="000000"/>
          <w:sz w:val="28"/>
        </w:rPr>
        <w:t>3</w:t>
      </w:r>
      <w:r w:rsidR="0078276F" w:rsidRPr="00D207D5">
        <w:rPr>
          <w:color w:val="000000"/>
          <w:sz w:val="28"/>
        </w:rPr>
        <w:t>).</w:t>
      </w:r>
    </w:p>
    <w:p w:rsidR="000F0088" w:rsidRPr="00D207D5" w:rsidRDefault="000F0088" w:rsidP="00AA21D7">
      <w:pPr>
        <w:spacing w:line="360" w:lineRule="auto"/>
        <w:ind w:firstLine="709"/>
        <w:jc w:val="both"/>
        <w:rPr>
          <w:color w:val="000000"/>
          <w:sz w:val="28"/>
        </w:rPr>
      </w:pPr>
      <w:r w:rsidRPr="00D207D5">
        <w:rPr>
          <w:color w:val="000000"/>
          <w:sz w:val="28"/>
        </w:rPr>
        <w:t>Как видно из таблицы</w:t>
      </w:r>
      <w:r w:rsidR="003477D7" w:rsidRPr="00D207D5">
        <w:rPr>
          <w:color w:val="000000"/>
          <w:sz w:val="28"/>
        </w:rPr>
        <w:t xml:space="preserve"> 13</w:t>
      </w:r>
      <w:r w:rsidRPr="00D207D5">
        <w:rPr>
          <w:color w:val="000000"/>
          <w:sz w:val="28"/>
        </w:rPr>
        <w:t>, высокая рентабельность наблюдалась в 2008</w:t>
      </w:r>
      <w:r w:rsidR="00E05D80" w:rsidRPr="00D207D5">
        <w:rPr>
          <w:color w:val="000000"/>
          <w:sz w:val="28"/>
        </w:rPr>
        <w:t> г</w:t>
      </w:r>
      <w:r w:rsidRPr="00D207D5">
        <w:rPr>
          <w:color w:val="000000"/>
          <w:sz w:val="28"/>
        </w:rPr>
        <w:t>. за счет чистой прибыли, равной 5090 тыс. руб.</w:t>
      </w:r>
    </w:p>
    <w:p w:rsidR="00EB27D0" w:rsidRPr="00D207D5" w:rsidRDefault="000F0088" w:rsidP="00AA21D7">
      <w:pPr>
        <w:spacing w:line="360" w:lineRule="auto"/>
        <w:ind w:firstLine="709"/>
        <w:jc w:val="both"/>
        <w:rPr>
          <w:color w:val="000000"/>
          <w:sz w:val="28"/>
        </w:rPr>
      </w:pPr>
      <w:r w:rsidRPr="00D207D5">
        <w:rPr>
          <w:color w:val="000000"/>
          <w:sz w:val="28"/>
        </w:rPr>
        <w:t>Рентабельность продаж в 2008</w:t>
      </w:r>
      <w:r w:rsidR="00E05D80" w:rsidRPr="00D207D5">
        <w:rPr>
          <w:color w:val="000000"/>
          <w:sz w:val="28"/>
        </w:rPr>
        <w:t> г</w:t>
      </w:r>
      <w:r w:rsidRPr="00D207D5">
        <w:rPr>
          <w:color w:val="000000"/>
          <w:sz w:val="28"/>
        </w:rPr>
        <w:t>. повысилась по сравнению с 2007</w:t>
      </w:r>
      <w:r w:rsidR="00E05D80" w:rsidRPr="00D207D5">
        <w:rPr>
          <w:color w:val="000000"/>
          <w:sz w:val="28"/>
        </w:rPr>
        <w:t> г</w:t>
      </w:r>
      <w:r w:rsidRPr="00D207D5">
        <w:rPr>
          <w:color w:val="000000"/>
          <w:sz w:val="28"/>
        </w:rPr>
        <w:t>. на 6,58 рубля, а в 2009</w:t>
      </w:r>
      <w:r w:rsidR="00E05D80" w:rsidRPr="00D207D5">
        <w:rPr>
          <w:color w:val="000000"/>
          <w:sz w:val="28"/>
        </w:rPr>
        <w:t> г</w:t>
      </w:r>
      <w:r w:rsidRPr="00D207D5">
        <w:rPr>
          <w:color w:val="000000"/>
          <w:sz w:val="28"/>
        </w:rPr>
        <w:t>. снова уменьшилась и составила 0,19.</w:t>
      </w:r>
    </w:p>
    <w:p w:rsidR="00EB27D0" w:rsidRPr="00D207D5" w:rsidRDefault="00EB27D0" w:rsidP="00AA21D7">
      <w:pPr>
        <w:spacing w:line="360" w:lineRule="auto"/>
        <w:ind w:firstLine="709"/>
        <w:jc w:val="both"/>
        <w:rPr>
          <w:color w:val="000000"/>
          <w:sz w:val="28"/>
        </w:rPr>
      </w:pPr>
      <w:r w:rsidRPr="00D207D5">
        <w:rPr>
          <w:color w:val="000000"/>
          <w:sz w:val="28"/>
        </w:rPr>
        <w:t>Рентабельность активов показывает эффективность использования активов.</w:t>
      </w:r>
    </w:p>
    <w:p w:rsidR="000F0088" w:rsidRPr="00D207D5" w:rsidRDefault="000F0088" w:rsidP="00AA21D7">
      <w:pPr>
        <w:spacing w:line="360" w:lineRule="auto"/>
        <w:ind w:firstLine="709"/>
        <w:jc w:val="both"/>
        <w:rPr>
          <w:color w:val="000000"/>
          <w:sz w:val="28"/>
        </w:rPr>
      </w:pPr>
      <w:r w:rsidRPr="00D207D5">
        <w:rPr>
          <w:color w:val="000000"/>
          <w:sz w:val="28"/>
        </w:rPr>
        <w:t>Эта эффективность составила в 2007</w:t>
      </w:r>
      <w:r w:rsidR="00E05D80" w:rsidRPr="00D207D5">
        <w:rPr>
          <w:color w:val="000000"/>
          <w:sz w:val="28"/>
        </w:rPr>
        <w:t> г</w:t>
      </w:r>
      <w:r w:rsidRPr="00D207D5">
        <w:rPr>
          <w:color w:val="000000"/>
          <w:sz w:val="28"/>
        </w:rPr>
        <w:t>. 0,55, в 2008</w:t>
      </w:r>
      <w:r w:rsidR="00E05D80" w:rsidRPr="00D207D5">
        <w:rPr>
          <w:color w:val="000000"/>
          <w:sz w:val="28"/>
        </w:rPr>
        <w:t> г</w:t>
      </w:r>
      <w:r w:rsidRPr="00D207D5">
        <w:rPr>
          <w:color w:val="000000"/>
          <w:sz w:val="28"/>
        </w:rPr>
        <w:t>.</w:t>
      </w:r>
      <w:r w:rsidR="00E05D80" w:rsidRPr="00D207D5">
        <w:rPr>
          <w:color w:val="000000"/>
          <w:sz w:val="28"/>
        </w:rPr>
        <w:t xml:space="preserve"> – </w:t>
      </w:r>
      <w:r w:rsidRPr="00D207D5">
        <w:rPr>
          <w:color w:val="000000"/>
          <w:sz w:val="28"/>
        </w:rPr>
        <w:t>10,77, а в 2009</w:t>
      </w:r>
      <w:r w:rsidR="00E05D80" w:rsidRPr="00D207D5">
        <w:rPr>
          <w:color w:val="000000"/>
          <w:sz w:val="28"/>
        </w:rPr>
        <w:t> г</w:t>
      </w:r>
      <w:r w:rsidRPr="00D207D5">
        <w:rPr>
          <w:color w:val="000000"/>
          <w:sz w:val="28"/>
        </w:rPr>
        <w:t xml:space="preserve">. </w:t>
      </w:r>
      <w:r w:rsidR="00E05D80" w:rsidRPr="00D207D5">
        <w:rPr>
          <w:color w:val="000000"/>
          <w:sz w:val="28"/>
        </w:rPr>
        <w:t xml:space="preserve">– </w:t>
      </w:r>
      <w:r w:rsidRPr="00D207D5">
        <w:rPr>
          <w:color w:val="000000"/>
          <w:sz w:val="28"/>
        </w:rPr>
        <w:t>0,64.</w:t>
      </w:r>
    </w:p>
    <w:p w:rsidR="00A444DC" w:rsidRDefault="00A444DC" w:rsidP="00AA21D7">
      <w:pPr>
        <w:spacing w:line="360" w:lineRule="auto"/>
        <w:ind w:firstLine="709"/>
        <w:jc w:val="both"/>
        <w:rPr>
          <w:color w:val="000000"/>
          <w:sz w:val="28"/>
        </w:rPr>
      </w:pPr>
    </w:p>
    <w:p w:rsidR="00696C2D" w:rsidRPr="00D207D5" w:rsidRDefault="00DE57D4" w:rsidP="00AA21D7">
      <w:pPr>
        <w:spacing w:line="360" w:lineRule="auto"/>
        <w:ind w:firstLine="709"/>
        <w:jc w:val="both"/>
        <w:rPr>
          <w:color w:val="000000"/>
          <w:sz w:val="28"/>
        </w:rPr>
      </w:pPr>
      <w:r w:rsidRPr="00D207D5">
        <w:rPr>
          <w:color w:val="000000"/>
          <w:sz w:val="28"/>
        </w:rPr>
        <w:t>Таблица 1</w:t>
      </w:r>
      <w:r w:rsidR="003477D7" w:rsidRPr="00D207D5">
        <w:rPr>
          <w:color w:val="000000"/>
          <w:sz w:val="28"/>
        </w:rPr>
        <w:t>3</w:t>
      </w:r>
      <w:r w:rsidR="00A444DC">
        <w:rPr>
          <w:color w:val="000000"/>
          <w:sz w:val="28"/>
        </w:rPr>
        <w:t xml:space="preserve">. </w:t>
      </w:r>
      <w:r w:rsidR="007D72C5" w:rsidRPr="00D207D5">
        <w:rPr>
          <w:color w:val="000000"/>
          <w:sz w:val="28"/>
        </w:rPr>
        <w:t>Расчет показателей рентабельности</w:t>
      </w:r>
      <w:r w:rsidR="00696C2D" w:rsidRPr="00D207D5">
        <w:rPr>
          <w:color w:val="000000"/>
          <w:sz w:val="28"/>
        </w:rPr>
        <w:t>,</w:t>
      </w:r>
      <w:r w:rsidR="00A444DC">
        <w:rPr>
          <w:color w:val="000000"/>
          <w:sz w:val="28"/>
        </w:rPr>
        <w:t xml:space="preserve"> </w:t>
      </w:r>
      <w:r w:rsidR="00696C2D" w:rsidRPr="00D207D5">
        <w:rPr>
          <w:color w:val="000000"/>
          <w:sz w:val="28"/>
        </w:rPr>
        <w:t>%</w:t>
      </w:r>
    </w:p>
    <w:tbl>
      <w:tblPr>
        <w:tblW w:w="91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3"/>
        <w:gridCol w:w="2264"/>
        <w:gridCol w:w="837"/>
        <w:gridCol w:w="799"/>
        <w:gridCol w:w="904"/>
        <w:gridCol w:w="1351"/>
        <w:gridCol w:w="1349"/>
      </w:tblGrid>
      <w:tr w:rsidR="00E05D80" w:rsidRPr="00075986" w:rsidTr="00075986">
        <w:trPr>
          <w:cantSplit/>
          <w:jc w:val="center"/>
        </w:trPr>
        <w:tc>
          <w:tcPr>
            <w:tcW w:w="8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Показатель</w:t>
            </w:r>
          </w:p>
        </w:tc>
        <w:tc>
          <w:tcPr>
            <w:tcW w:w="12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Порядок расчета</w:t>
            </w:r>
          </w:p>
        </w:tc>
        <w:tc>
          <w:tcPr>
            <w:tcW w:w="45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43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49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7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Отклонение 2008</w:t>
            </w:r>
            <w:r w:rsidR="00E05D80" w:rsidRPr="00075986">
              <w:rPr>
                <w:color w:val="000000"/>
                <w:sz w:val="20"/>
              </w:rPr>
              <w:t> г</w:t>
            </w:r>
            <w:r w:rsidRPr="00075986">
              <w:rPr>
                <w:color w:val="000000"/>
                <w:sz w:val="20"/>
              </w:rPr>
              <w:t>. от 2007</w:t>
            </w:r>
            <w:r w:rsidR="00E05D80" w:rsidRPr="00075986">
              <w:rPr>
                <w:color w:val="000000"/>
                <w:sz w:val="20"/>
              </w:rPr>
              <w:t> г</w:t>
            </w:r>
            <w:r w:rsidRPr="00075986">
              <w:rPr>
                <w:color w:val="000000"/>
                <w:sz w:val="20"/>
              </w:rPr>
              <w:t>.</w:t>
            </w:r>
            <w:r w:rsidR="00290F89" w:rsidRPr="00075986">
              <w:rPr>
                <w:color w:val="000000"/>
                <w:sz w:val="20"/>
              </w:rPr>
              <w:t xml:space="preserve"> (+,</w:t>
            </w:r>
            <w:r w:rsidR="00E05D80" w:rsidRPr="00075986">
              <w:rPr>
                <w:color w:val="000000"/>
                <w:sz w:val="20"/>
              </w:rPr>
              <w:t>–)</w:t>
            </w:r>
          </w:p>
        </w:tc>
        <w:tc>
          <w:tcPr>
            <w:tcW w:w="74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Отклонение 2009</w:t>
            </w:r>
            <w:r w:rsidR="00E05D80" w:rsidRPr="00075986">
              <w:rPr>
                <w:color w:val="000000"/>
                <w:sz w:val="20"/>
              </w:rPr>
              <w:t> г</w:t>
            </w:r>
            <w:r w:rsidRPr="00075986">
              <w:rPr>
                <w:color w:val="000000"/>
                <w:sz w:val="20"/>
              </w:rPr>
              <w:t>. от 2008</w:t>
            </w:r>
            <w:r w:rsidR="00E05D80" w:rsidRPr="00075986">
              <w:rPr>
                <w:color w:val="000000"/>
                <w:sz w:val="20"/>
              </w:rPr>
              <w:t> г</w:t>
            </w:r>
            <w:r w:rsidRPr="00075986">
              <w:rPr>
                <w:color w:val="000000"/>
                <w:sz w:val="20"/>
              </w:rPr>
              <w:t>.</w:t>
            </w:r>
            <w:r w:rsidR="00290F89" w:rsidRPr="00075986">
              <w:rPr>
                <w:color w:val="000000"/>
                <w:sz w:val="20"/>
              </w:rPr>
              <w:t xml:space="preserve"> (+,</w:t>
            </w:r>
            <w:r w:rsidR="00E05D80" w:rsidRPr="00075986">
              <w:rPr>
                <w:color w:val="000000"/>
                <w:sz w:val="20"/>
              </w:rPr>
              <w:t>–)</w:t>
            </w:r>
          </w:p>
        </w:tc>
      </w:tr>
      <w:tr w:rsidR="00E05D80" w:rsidRPr="00075986" w:rsidTr="00075986">
        <w:trPr>
          <w:cantSplit/>
          <w:jc w:val="center"/>
        </w:trPr>
        <w:tc>
          <w:tcPr>
            <w:tcW w:w="8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Рентабельность продаж</w:t>
            </w:r>
          </w:p>
        </w:tc>
        <w:tc>
          <w:tcPr>
            <w:tcW w:w="12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w:t>
            </w:r>
            <w:r w:rsidR="000968D3" w:rsidRPr="00075986">
              <w:rPr>
                <w:color w:val="000000"/>
                <w:sz w:val="20"/>
              </w:rPr>
              <w:t>рибыль</w:t>
            </w:r>
            <w:r w:rsidR="00E05D80" w:rsidRPr="00075986">
              <w:rPr>
                <w:color w:val="000000"/>
                <w:sz w:val="20"/>
              </w:rPr>
              <w:t> / Выручка</w:t>
            </w:r>
            <w:r w:rsidR="00696C2D" w:rsidRPr="00075986">
              <w:rPr>
                <w:color w:val="000000"/>
                <w:sz w:val="20"/>
              </w:rPr>
              <w:t>*10</w:t>
            </w:r>
            <w:r w:rsidR="00E05D80" w:rsidRPr="00075986">
              <w:rPr>
                <w:color w:val="000000"/>
                <w:sz w:val="20"/>
              </w:rPr>
              <w:t>0%</w:t>
            </w:r>
          </w:p>
        </w:tc>
        <w:tc>
          <w:tcPr>
            <w:tcW w:w="459" w:type="pct"/>
            <w:shd w:val="clear" w:color="auto" w:fill="auto"/>
          </w:tcPr>
          <w:p w:rsidR="007D72C5" w:rsidRPr="00075986" w:rsidRDefault="00F0323E" w:rsidP="00075986">
            <w:pPr>
              <w:spacing w:line="360" w:lineRule="auto"/>
              <w:jc w:val="both"/>
              <w:rPr>
                <w:color w:val="000000"/>
                <w:sz w:val="20"/>
              </w:rPr>
            </w:pPr>
            <w:r w:rsidRPr="00075986">
              <w:rPr>
                <w:color w:val="000000"/>
                <w:sz w:val="20"/>
              </w:rPr>
              <w:t>6,25</w:t>
            </w:r>
          </w:p>
        </w:tc>
        <w:tc>
          <w:tcPr>
            <w:tcW w:w="438" w:type="pct"/>
            <w:shd w:val="clear" w:color="auto" w:fill="auto"/>
          </w:tcPr>
          <w:p w:rsidR="007D72C5" w:rsidRPr="00075986" w:rsidRDefault="00F0323E" w:rsidP="00075986">
            <w:pPr>
              <w:spacing w:line="360" w:lineRule="auto"/>
              <w:jc w:val="both"/>
              <w:rPr>
                <w:color w:val="000000"/>
                <w:sz w:val="20"/>
              </w:rPr>
            </w:pPr>
            <w:r w:rsidRPr="00075986">
              <w:rPr>
                <w:color w:val="000000"/>
                <w:sz w:val="20"/>
              </w:rPr>
              <w:t>12,83</w:t>
            </w:r>
          </w:p>
        </w:tc>
        <w:tc>
          <w:tcPr>
            <w:tcW w:w="496" w:type="pct"/>
            <w:shd w:val="clear" w:color="auto" w:fill="auto"/>
          </w:tcPr>
          <w:p w:rsidR="007D72C5" w:rsidRPr="00075986" w:rsidRDefault="00F0323E" w:rsidP="00075986">
            <w:pPr>
              <w:spacing w:line="360" w:lineRule="auto"/>
              <w:jc w:val="both"/>
              <w:rPr>
                <w:color w:val="000000"/>
                <w:sz w:val="20"/>
              </w:rPr>
            </w:pPr>
            <w:r w:rsidRPr="00075986">
              <w:rPr>
                <w:color w:val="000000"/>
                <w:sz w:val="20"/>
              </w:rPr>
              <w:t>0,19</w:t>
            </w:r>
          </w:p>
        </w:tc>
        <w:tc>
          <w:tcPr>
            <w:tcW w:w="741" w:type="pct"/>
            <w:shd w:val="clear" w:color="auto" w:fill="auto"/>
          </w:tcPr>
          <w:p w:rsidR="007D72C5" w:rsidRPr="00075986" w:rsidRDefault="00F0323E" w:rsidP="00075986">
            <w:pPr>
              <w:spacing w:line="360" w:lineRule="auto"/>
              <w:jc w:val="both"/>
              <w:rPr>
                <w:color w:val="000000"/>
                <w:sz w:val="20"/>
              </w:rPr>
            </w:pPr>
            <w:r w:rsidRPr="00075986">
              <w:rPr>
                <w:color w:val="000000"/>
                <w:sz w:val="20"/>
              </w:rPr>
              <w:t>+6,58</w:t>
            </w:r>
          </w:p>
        </w:tc>
        <w:tc>
          <w:tcPr>
            <w:tcW w:w="740" w:type="pct"/>
            <w:shd w:val="clear" w:color="auto" w:fill="auto"/>
          </w:tcPr>
          <w:p w:rsidR="007D72C5" w:rsidRPr="00075986" w:rsidRDefault="00F0323E" w:rsidP="00075986">
            <w:pPr>
              <w:spacing w:line="360" w:lineRule="auto"/>
              <w:jc w:val="both"/>
              <w:rPr>
                <w:color w:val="000000"/>
                <w:sz w:val="20"/>
              </w:rPr>
            </w:pPr>
            <w:r w:rsidRPr="00075986">
              <w:rPr>
                <w:color w:val="000000"/>
                <w:sz w:val="20"/>
              </w:rPr>
              <w:t>-12,64</w:t>
            </w:r>
          </w:p>
        </w:tc>
      </w:tr>
      <w:tr w:rsidR="00E05D80" w:rsidRPr="00075986" w:rsidTr="00075986">
        <w:trPr>
          <w:cantSplit/>
          <w:jc w:val="center"/>
        </w:trPr>
        <w:tc>
          <w:tcPr>
            <w:tcW w:w="8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Рентабельность активов</w:t>
            </w:r>
          </w:p>
        </w:tc>
        <w:tc>
          <w:tcPr>
            <w:tcW w:w="12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Ч</w:t>
            </w:r>
            <w:r w:rsidR="000968D3" w:rsidRPr="00075986">
              <w:rPr>
                <w:color w:val="000000"/>
                <w:sz w:val="20"/>
              </w:rPr>
              <w:t xml:space="preserve">истая </w:t>
            </w:r>
            <w:r w:rsidR="002E7E19" w:rsidRPr="00075986">
              <w:rPr>
                <w:color w:val="000000"/>
                <w:sz w:val="20"/>
              </w:rPr>
              <w:t>п</w:t>
            </w:r>
            <w:r w:rsidR="000968D3" w:rsidRPr="00075986">
              <w:rPr>
                <w:color w:val="000000"/>
                <w:sz w:val="20"/>
              </w:rPr>
              <w:t xml:space="preserve">рибыль </w:t>
            </w:r>
            <w:r w:rsidRPr="00075986">
              <w:rPr>
                <w:color w:val="000000"/>
                <w:sz w:val="20"/>
              </w:rPr>
              <w:t>/</w:t>
            </w:r>
            <w:r w:rsidR="000968D3" w:rsidRPr="00075986">
              <w:rPr>
                <w:color w:val="000000"/>
                <w:sz w:val="20"/>
              </w:rPr>
              <w:t xml:space="preserve"> </w:t>
            </w:r>
            <w:r w:rsidR="002E7E19" w:rsidRPr="00075986">
              <w:rPr>
                <w:color w:val="000000"/>
                <w:sz w:val="20"/>
              </w:rPr>
              <w:t>Средне</w:t>
            </w:r>
            <w:r w:rsidRPr="00075986">
              <w:rPr>
                <w:color w:val="000000"/>
                <w:sz w:val="20"/>
              </w:rPr>
              <w:t>год</w:t>
            </w:r>
            <w:r w:rsidR="002E7E19" w:rsidRPr="00075986">
              <w:rPr>
                <w:color w:val="000000"/>
                <w:sz w:val="20"/>
              </w:rPr>
              <w:t xml:space="preserve">овая </w:t>
            </w:r>
            <w:r w:rsidRPr="00075986">
              <w:rPr>
                <w:color w:val="000000"/>
                <w:sz w:val="20"/>
              </w:rPr>
              <w:t>ст</w:t>
            </w:r>
            <w:r w:rsidR="00D14D64" w:rsidRPr="00075986">
              <w:rPr>
                <w:color w:val="000000"/>
                <w:sz w:val="20"/>
              </w:rPr>
              <w:t>оимость</w:t>
            </w:r>
            <w:r w:rsidRPr="00075986">
              <w:rPr>
                <w:color w:val="000000"/>
                <w:sz w:val="20"/>
              </w:rPr>
              <w:t xml:space="preserve"> активов</w:t>
            </w:r>
            <w:r w:rsidR="00696C2D" w:rsidRPr="00075986">
              <w:rPr>
                <w:color w:val="000000"/>
                <w:sz w:val="20"/>
              </w:rPr>
              <w:t>*10</w:t>
            </w:r>
            <w:r w:rsidR="00E05D80" w:rsidRPr="00075986">
              <w:rPr>
                <w:color w:val="000000"/>
                <w:sz w:val="20"/>
              </w:rPr>
              <w:t>0%</w:t>
            </w:r>
          </w:p>
        </w:tc>
        <w:tc>
          <w:tcPr>
            <w:tcW w:w="45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0,55</w:t>
            </w:r>
          </w:p>
        </w:tc>
        <w:tc>
          <w:tcPr>
            <w:tcW w:w="43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10,77</w:t>
            </w:r>
          </w:p>
        </w:tc>
        <w:tc>
          <w:tcPr>
            <w:tcW w:w="49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0,64</w:t>
            </w:r>
          </w:p>
        </w:tc>
        <w:tc>
          <w:tcPr>
            <w:tcW w:w="7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+10,22</w:t>
            </w:r>
          </w:p>
        </w:tc>
        <w:tc>
          <w:tcPr>
            <w:tcW w:w="74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-10,13</w:t>
            </w:r>
          </w:p>
        </w:tc>
      </w:tr>
      <w:tr w:rsidR="00E05D80" w:rsidRPr="00075986" w:rsidTr="00075986">
        <w:trPr>
          <w:cantSplit/>
          <w:jc w:val="center"/>
        </w:trPr>
        <w:tc>
          <w:tcPr>
            <w:tcW w:w="8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Рентабельность внеоборотных активов</w:t>
            </w:r>
          </w:p>
        </w:tc>
        <w:tc>
          <w:tcPr>
            <w:tcW w:w="1241" w:type="pct"/>
            <w:shd w:val="clear" w:color="auto" w:fill="auto"/>
          </w:tcPr>
          <w:p w:rsidR="007D72C5" w:rsidRPr="00075986" w:rsidRDefault="000968D3" w:rsidP="00075986">
            <w:pPr>
              <w:spacing w:line="360" w:lineRule="auto"/>
              <w:jc w:val="both"/>
              <w:rPr>
                <w:color w:val="000000"/>
                <w:sz w:val="20"/>
              </w:rPr>
            </w:pPr>
            <w:r w:rsidRPr="00075986">
              <w:rPr>
                <w:color w:val="000000"/>
                <w:sz w:val="20"/>
              </w:rPr>
              <w:t xml:space="preserve">Чистая прибыль </w:t>
            </w:r>
            <w:r w:rsidR="00D14D64" w:rsidRPr="00075986">
              <w:rPr>
                <w:color w:val="000000"/>
                <w:sz w:val="20"/>
              </w:rPr>
              <w:t>/</w:t>
            </w:r>
            <w:r w:rsidRPr="00075986">
              <w:rPr>
                <w:color w:val="000000"/>
                <w:sz w:val="20"/>
              </w:rPr>
              <w:t xml:space="preserve"> </w:t>
            </w:r>
            <w:r w:rsidR="002E7E19" w:rsidRPr="00075986">
              <w:rPr>
                <w:color w:val="000000"/>
                <w:sz w:val="20"/>
              </w:rPr>
              <w:t xml:space="preserve">Среднегодовая </w:t>
            </w:r>
            <w:r w:rsidR="00D14D64" w:rsidRPr="00075986">
              <w:rPr>
                <w:color w:val="000000"/>
                <w:sz w:val="20"/>
              </w:rPr>
              <w:t>стоимость внеоборотных</w:t>
            </w:r>
            <w:r w:rsidR="00A444DC" w:rsidRPr="00075986">
              <w:rPr>
                <w:color w:val="000000"/>
                <w:sz w:val="20"/>
              </w:rPr>
              <w:t xml:space="preserve"> </w:t>
            </w:r>
            <w:r w:rsidR="00696C2D" w:rsidRPr="00075986">
              <w:rPr>
                <w:color w:val="000000"/>
                <w:sz w:val="20"/>
              </w:rPr>
              <w:t>а</w:t>
            </w:r>
            <w:r w:rsidR="007D72C5" w:rsidRPr="00075986">
              <w:rPr>
                <w:color w:val="000000"/>
                <w:sz w:val="20"/>
              </w:rPr>
              <w:t>ктивов</w:t>
            </w:r>
            <w:r w:rsidR="00696C2D" w:rsidRPr="00075986">
              <w:rPr>
                <w:color w:val="000000"/>
                <w:sz w:val="20"/>
              </w:rPr>
              <w:t>*10</w:t>
            </w:r>
            <w:r w:rsidR="00E05D80" w:rsidRPr="00075986">
              <w:rPr>
                <w:color w:val="000000"/>
                <w:sz w:val="20"/>
              </w:rPr>
              <w:t>0%</w:t>
            </w:r>
          </w:p>
        </w:tc>
        <w:tc>
          <w:tcPr>
            <w:tcW w:w="45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1,65</w:t>
            </w:r>
          </w:p>
        </w:tc>
        <w:tc>
          <w:tcPr>
            <w:tcW w:w="43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43,50</w:t>
            </w:r>
          </w:p>
        </w:tc>
        <w:tc>
          <w:tcPr>
            <w:tcW w:w="49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2,59</w:t>
            </w:r>
          </w:p>
        </w:tc>
        <w:tc>
          <w:tcPr>
            <w:tcW w:w="7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+41,85</w:t>
            </w:r>
          </w:p>
        </w:tc>
        <w:tc>
          <w:tcPr>
            <w:tcW w:w="74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-40,91</w:t>
            </w:r>
          </w:p>
        </w:tc>
      </w:tr>
      <w:tr w:rsidR="00E05D80" w:rsidRPr="00075986" w:rsidTr="00075986">
        <w:trPr>
          <w:cantSplit/>
          <w:jc w:val="center"/>
        </w:trPr>
        <w:tc>
          <w:tcPr>
            <w:tcW w:w="8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Рентабельность оборотных активов</w:t>
            </w:r>
          </w:p>
        </w:tc>
        <w:tc>
          <w:tcPr>
            <w:tcW w:w="1241" w:type="pct"/>
            <w:shd w:val="clear" w:color="auto" w:fill="auto"/>
          </w:tcPr>
          <w:p w:rsidR="007D72C5" w:rsidRPr="00075986" w:rsidRDefault="000968D3" w:rsidP="00075986">
            <w:pPr>
              <w:spacing w:line="360" w:lineRule="auto"/>
              <w:jc w:val="both"/>
              <w:rPr>
                <w:color w:val="000000"/>
                <w:sz w:val="20"/>
              </w:rPr>
            </w:pPr>
            <w:r w:rsidRPr="00075986">
              <w:rPr>
                <w:color w:val="000000"/>
                <w:sz w:val="20"/>
              </w:rPr>
              <w:t xml:space="preserve">Чистая прибыль </w:t>
            </w:r>
            <w:r w:rsidR="00D14D64" w:rsidRPr="00075986">
              <w:rPr>
                <w:color w:val="000000"/>
                <w:sz w:val="20"/>
              </w:rPr>
              <w:t>/</w:t>
            </w:r>
            <w:r w:rsidRPr="00075986">
              <w:rPr>
                <w:color w:val="000000"/>
                <w:sz w:val="20"/>
              </w:rPr>
              <w:t xml:space="preserve"> </w:t>
            </w:r>
            <w:r w:rsidR="002E7E19" w:rsidRPr="00075986">
              <w:rPr>
                <w:color w:val="000000"/>
                <w:sz w:val="20"/>
              </w:rPr>
              <w:t>Средне</w:t>
            </w:r>
            <w:r w:rsidR="00D14D64" w:rsidRPr="00075986">
              <w:rPr>
                <w:color w:val="000000"/>
                <w:sz w:val="20"/>
              </w:rPr>
              <w:t>год</w:t>
            </w:r>
            <w:r w:rsidR="002E7E19" w:rsidRPr="00075986">
              <w:rPr>
                <w:color w:val="000000"/>
                <w:sz w:val="20"/>
              </w:rPr>
              <w:t xml:space="preserve">овая </w:t>
            </w:r>
            <w:r w:rsidR="00D14D64" w:rsidRPr="00075986">
              <w:rPr>
                <w:color w:val="000000"/>
                <w:sz w:val="20"/>
              </w:rPr>
              <w:t>стоимость</w:t>
            </w:r>
            <w:r w:rsidR="007D72C5" w:rsidRPr="00075986">
              <w:rPr>
                <w:color w:val="000000"/>
                <w:sz w:val="20"/>
              </w:rPr>
              <w:t xml:space="preserve"> оборотных активов</w:t>
            </w:r>
            <w:r w:rsidR="00696C2D" w:rsidRPr="00075986">
              <w:rPr>
                <w:color w:val="000000"/>
                <w:sz w:val="20"/>
              </w:rPr>
              <w:t>*10</w:t>
            </w:r>
            <w:r w:rsidR="00E05D80" w:rsidRPr="00075986">
              <w:rPr>
                <w:color w:val="000000"/>
                <w:sz w:val="20"/>
              </w:rPr>
              <w:t>0%</w:t>
            </w:r>
          </w:p>
        </w:tc>
        <w:tc>
          <w:tcPr>
            <w:tcW w:w="45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0,82</w:t>
            </w:r>
          </w:p>
        </w:tc>
        <w:tc>
          <w:tcPr>
            <w:tcW w:w="43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14,32</w:t>
            </w:r>
          </w:p>
        </w:tc>
        <w:tc>
          <w:tcPr>
            <w:tcW w:w="49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0,85</w:t>
            </w:r>
          </w:p>
        </w:tc>
        <w:tc>
          <w:tcPr>
            <w:tcW w:w="74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+13,5</w:t>
            </w:r>
          </w:p>
        </w:tc>
        <w:tc>
          <w:tcPr>
            <w:tcW w:w="74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-13,47</w:t>
            </w:r>
          </w:p>
        </w:tc>
      </w:tr>
      <w:tr w:rsidR="00E05D80" w:rsidRPr="00075986" w:rsidTr="00075986">
        <w:trPr>
          <w:cantSplit/>
          <w:jc w:val="center"/>
        </w:trPr>
        <w:tc>
          <w:tcPr>
            <w:tcW w:w="884" w:type="pct"/>
            <w:shd w:val="clear" w:color="auto" w:fill="auto"/>
          </w:tcPr>
          <w:p w:rsidR="005618BE" w:rsidRPr="00075986" w:rsidRDefault="005618BE" w:rsidP="00075986">
            <w:pPr>
              <w:spacing w:line="360" w:lineRule="auto"/>
              <w:jc w:val="both"/>
              <w:rPr>
                <w:color w:val="000000"/>
                <w:sz w:val="20"/>
              </w:rPr>
            </w:pPr>
            <w:r w:rsidRPr="00075986">
              <w:rPr>
                <w:color w:val="000000"/>
                <w:sz w:val="20"/>
              </w:rPr>
              <w:t>Рентабельность собственного капитала</w:t>
            </w:r>
          </w:p>
        </w:tc>
        <w:tc>
          <w:tcPr>
            <w:tcW w:w="1241" w:type="pct"/>
            <w:shd w:val="clear" w:color="auto" w:fill="auto"/>
          </w:tcPr>
          <w:p w:rsidR="005618BE" w:rsidRPr="00075986" w:rsidRDefault="005618BE" w:rsidP="00075986">
            <w:pPr>
              <w:spacing w:line="360" w:lineRule="auto"/>
              <w:jc w:val="both"/>
              <w:rPr>
                <w:color w:val="000000"/>
                <w:sz w:val="20"/>
              </w:rPr>
            </w:pPr>
            <w:r w:rsidRPr="00075986">
              <w:rPr>
                <w:color w:val="000000"/>
                <w:sz w:val="20"/>
              </w:rPr>
              <w:t>Чистая прибыль</w:t>
            </w:r>
            <w:r w:rsidR="00E05D80" w:rsidRPr="00075986">
              <w:rPr>
                <w:color w:val="000000"/>
                <w:sz w:val="20"/>
              </w:rPr>
              <w:t> / Собственный</w:t>
            </w:r>
            <w:r w:rsidRPr="00075986">
              <w:rPr>
                <w:color w:val="000000"/>
                <w:sz w:val="20"/>
              </w:rPr>
              <w:t xml:space="preserve"> капитал средний</w:t>
            </w:r>
            <w:r w:rsidR="00696C2D" w:rsidRPr="00075986">
              <w:rPr>
                <w:color w:val="000000"/>
                <w:sz w:val="20"/>
              </w:rPr>
              <w:t>*10</w:t>
            </w:r>
            <w:r w:rsidR="00E05D80" w:rsidRPr="00075986">
              <w:rPr>
                <w:color w:val="000000"/>
                <w:sz w:val="20"/>
              </w:rPr>
              <w:t>0%</w:t>
            </w:r>
          </w:p>
        </w:tc>
        <w:tc>
          <w:tcPr>
            <w:tcW w:w="459" w:type="pct"/>
            <w:shd w:val="clear" w:color="auto" w:fill="auto"/>
          </w:tcPr>
          <w:p w:rsidR="005618BE" w:rsidRPr="00075986" w:rsidRDefault="005618BE" w:rsidP="00075986">
            <w:pPr>
              <w:spacing w:line="360" w:lineRule="auto"/>
              <w:jc w:val="both"/>
              <w:rPr>
                <w:color w:val="000000"/>
                <w:sz w:val="20"/>
              </w:rPr>
            </w:pPr>
            <w:r w:rsidRPr="00075986">
              <w:rPr>
                <w:color w:val="000000"/>
                <w:sz w:val="20"/>
              </w:rPr>
              <w:t>87,88</w:t>
            </w:r>
          </w:p>
        </w:tc>
        <w:tc>
          <w:tcPr>
            <w:tcW w:w="438" w:type="pct"/>
            <w:shd w:val="clear" w:color="auto" w:fill="auto"/>
          </w:tcPr>
          <w:p w:rsidR="005618BE" w:rsidRPr="00075986" w:rsidRDefault="005618BE" w:rsidP="00075986">
            <w:pPr>
              <w:spacing w:line="360" w:lineRule="auto"/>
              <w:jc w:val="both"/>
              <w:rPr>
                <w:color w:val="000000"/>
                <w:sz w:val="20"/>
              </w:rPr>
            </w:pPr>
            <w:r w:rsidRPr="00075986">
              <w:rPr>
                <w:color w:val="000000"/>
                <w:sz w:val="20"/>
              </w:rPr>
              <w:t>182,96</w:t>
            </w:r>
          </w:p>
        </w:tc>
        <w:tc>
          <w:tcPr>
            <w:tcW w:w="496" w:type="pct"/>
            <w:shd w:val="clear" w:color="auto" w:fill="auto"/>
          </w:tcPr>
          <w:p w:rsidR="005618BE" w:rsidRPr="00075986" w:rsidRDefault="005618BE" w:rsidP="00075986">
            <w:pPr>
              <w:spacing w:line="360" w:lineRule="auto"/>
              <w:jc w:val="both"/>
              <w:rPr>
                <w:color w:val="000000"/>
                <w:sz w:val="20"/>
              </w:rPr>
            </w:pPr>
            <w:r w:rsidRPr="00075986">
              <w:rPr>
                <w:color w:val="000000"/>
                <w:sz w:val="20"/>
              </w:rPr>
              <w:t>9,82</w:t>
            </w:r>
          </w:p>
        </w:tc>
        <w:tc>
          <w:tcPr>
            <w:tcW w:w="741" w:type="pct"/>
            <w:shd w:val="clear" w:color="auto" w:fill="auto"/>
          </w:tcPr>
          <w:p w:rsidR="005618BE" w:rsidRPr="00075986" w:rsidRDefault="005618BE" w:rsidP="00075986">
            <w:pPr>
              <w:spacing w:line="360" w:lineRule="auto"/>
              <w:jc w:val="both"/>
              <w:rPr>
                <w:color w:val="000000"/>
                <w:sz w:val="20"/>
              </w:rPr>
            </w:pPr>
            <w:r w:rsidRPr="00075986">
              <w:rPr>
                <w:color w:val="000000"/>
                <w:sz w:val="20"/>
              </w:rPr>
              <w:t>+95,08</w:t>
            </w:r>
          </w:p>
        </w:tc>
        <w:tc>
          <w:tcPr>
            <w:tcW w:w="740" w:type="pct"/>
            <w:shd w:val="clear" w:color="auto" w:fill="auto"/>
          </w:tcPr>
          <w:p w:rsidR="005618BE" w:rsidRPr="00075986" w:rsidRDefault="005618BE" w:rsidP="00075986">
            <w:pPr>
              <w:spacing w:line="360" w:lineRule="auto"/>
              <w:jc w:val="both"/>
              <w:rPr>
                <w:color w:val="000000"/>
                <w:sz w:val="20"/>
              </w:rPr>
            </w:pPr>
            <w:r w:rsidRPr="00075986">
              <w:rPr>
                <w:color w:val="000000"/>
                <w:sz w:val="20"/>
              </w:rPr>
              <w:t>-173,14</w:t>
            </w:r>
          </w:p>
        </w:tc>
      </w:tr>
      <w:tr w:rsidR="00E05D80" w:rsidRPr="00075986" w:rsidTr="00075986">
        <w:trPr>
          <w:cantSplit/>
          <w:jc w:val="center"/>
        </w:trPr>
        <w:tc>
          <w:tcPr>
            <w:tcW w:w="884" w:type="pct"/>
            <w:shd w:val="clear" w:color="auto" w:fill="auto"/>
          </w:tcPr>
          <w:p w:rsidR="005618BE" w:rsidRPr="00075986" w:rsidRDefault="005618BE" w:rsidP="00075986">
            <w:pPr>
              <w:spacing w:line="360" w:lineRule="auto"/>
              <w:jc w:val="both"/>
              <w:rPr>
                <w:color w:val="000000"/>
                <w:sz w:val="20"/>
              </w:rPr>
            </w:pPr>
            <w:r w:rsidRPr="00075986">
              <w:rPr>
                <w:color w:val="000000"/>
                <w:sz w:val="20"/>
              </w:rPr>
              <w:t>Рентабельность затрат</w:t>
            </w:r>
          </w:p>
        </w:tc>
        <w:tc>
          <w:tcPr>
            <w:tcW w:w="1241" w:type="pct"/>
            <w:shd w:val="clear" w:color="auto" w:fill="auto"/>
          </w:tcPr>
          <w:p w:rsidR="005618BE" w:rsidRPr="00075986" w:rsidRDefault="005618BE" w:rsidP="00075986">
            <w:pPr>
              <w:spacing w:line="360" w:lineRule="auto"/>
              <w:jc w:val="both"/>
              <w:rPr>
                <w:color w:val="000000"/>
                <w:sz w:val="20"/>
              </w:rPr>
            </w:pPr>
            <w:r w:rsidRPr="00075986">
              <w:rPr>
                <w:color w:val="000000"/>
                <w:sz w:val="20"/>
              </w:rPr>
              <w:t>Прибыль</w:t>
            </w:r>
            <w:r w:rsidR="00E05D80" w:rsidRPr="00075986">
              <w:rPr>
                <w:color w:val="000000"/>
                <w:sz w:val="20"/>
              </w:rPr>
              <w:t> / Полная</w:t>
            </w:r>
            <w:r w:rsidRPr="00075986">
              <w:rPr>
                <w:color w:val="000000"/>
                <w:sz w:val="20"/>
              </w:rPr>
              <w:t xml:space="preserve"> себестоимость</w:t>
            </w:r>
            <w:r w:rsidR="00696C2D" w:rsidRPr="00075986">
              <w:rPr>
                <w:color w:val="000000"/>
                <w:sz w:val="20"/>
              </w:rPr>
              <w:t>*10</w:t>
            </w:r>
            <w:r w:rsidR="00E05D80" w:rsidRPr="00075986">
              <w:rPr>
                <w:color w:val="000000"/>
                <w:sz w:val="20"/>
              </w:rPr>
              <w:t>0%</w:t>
            </w:r>
          </w:p>
        </w:tc>
        <w:tc>
          <w:tcPr>
            <w:tcW w:w="459" w:type="pct"/>
            <w:shd w:val="clear" w:color="auto" w:fill="auto"/>
          </w:tcPr>
          <w:p w:rsidR="005618BE" w:rsidRPr="00075986" w:rsidRDefault="005618BE" w:rsidP="00075986">
            <w:pPr>
              <w:spacing w:line="360" w:lineRule="auto"/>
              <w:jc w:val="both"/>
              <w:rPr>
                <w:color w:val="000000"/>
                <w:sz w:val="20"/>
              </w:rPr>
            </w:pPr>
            <w:r w:rsidRPr="00075986">
              <w:rPr>
                <w:color w:val="000000"/>
                <w:sz w:val="20"/>
              </w:rPr>
              <w:t>6,67</w:t>
            </w:r>
          </w:p>
        </w:tc>
        <w:tc>
          <w:tcPr>
            <w:tcW w:w="438" w:type="pct"/>
            <w:shd w:val="clear" w:color="auto" w:fill="auto"/>
          </w:tcPr>
          <w:p w:rsidR="005618BE" w:rsidRPr="00075986" w:rsidRDefault="005618BE" w:rsidP="00075986">
            <w:pPr>
              <w:spacing w:line="360" w:lineRule="auto"/>
              <w:jc w:val="both"/>
              <w:rPr>
                <w:color w:val="000000"/>
                <w:sz w:val="20"/>
              </w:rPr>
            </w:pPr>
            <w:r w:rsidRPr="00075986">
              <w:rPr>
                <w:color w:val="000000"/>
                <w:sz w:val="20"/>
              </w:rPr>
              <w:t>14,72</w:t>
            </w:r>
          </w:p>
        </w:tc>
        <w:tc>
          <w:tcPr>
            <w:tcW w:w="496" w:type="pct"/>
            <w:shd w:val="clear" w:color="auto" w:fill="auto"/>
          </w:tcPr>
          <w:p w:rsidR="005618BE" w:rsidRPr="00075986" w:rsidRDefault="005618BE" w:rsidP="00075986">
            <w:pPr>
              <w:spacing w:line="360" w:lineRule="auto"/>
              <w:jc w:val="both"/>
              <w:rPr>
                <w:color w:val="000000"/>
                <w:sz w:val="20"/>
              </w:rPr>
            </w:pPr>
            <w:r w:rsidRPr="00075986">
              <w:rPr>
                <w:color w:val="000000"/>
                <w:sz w:val="20"/>
              </w:rPr>
              <w:t>0,19</w:t>
            </w:r>
          </w:p>
        </w:tc>
        <w:tc>
          <w:tcPr>
            <w:tcW w:w="741" w:type="pct"/>
            <w:shd w:val="clear" w:color="auto" w:fill="auto"/>
          </w:tcPr>
          <w:p w:rsidR="005618BE" w:rsidRPr="00075986" w:rsidRDefault="005618BE" w:rsidP="00075986">
            <w:pPr>
              <w:spacing w:line="360" w:lineRule="auto"/>
              <w:jc w:val="both"/>
              <w:rPr>
                <w:color w:val="000000"/>
                <w:sz w:val="20"/>
              </w:rPr>
            </w:pPr>
            <w:r w:rsidRPr="00075986">
              <w:rPr>
                <w:color w:val="000000"/>
                <w:sz w:val="20"/>
              </w:rPr>
              <w:t>+8,05</w:t>
            </w:r>
          </w:p>
        </w:tc>
        <w:tc>
          <w:tcPr>
            <w:tcW w:w="740" w:type="pct"/>
            <w:shd w:val="clear" w:color="auto" w:fill="auto"/>
          </w:tcPr>
          <w:p w:rsidR="005618BE" w:rsidRPr="00075986" w:rsidRDefault="005618BE" w:rsidP="00075986">
            <w:pPr>
              <w:spacing w:line="360" w:lineRule="auto"/>
              <w:jc w:val="both"/>
              <w:rPr>
                <w:color w:val="000000"/>
                <w:sz w:val="20"/>
              </w:rPr>
            </w:pPr>
            <w:r w:rsidRPr="00075986">
              <w:rPr>
                <w:color w:val="000000"/>
                <w:sz w:val="20"/>
              </w:rPr>
              <w:t>-14,53</w:t>
            </w:r>
          </w:p>
        </w:tc>
      </w:tr>
    </w:tbl>
    <w:p w:rsidR="008644A7" w:rsidRDefault="008644A7" w:rsidP="00AA21D7">
      <w:pPr>
        <w:spacing w:line="360" w:lineRule="auto"/>
        <w:ind w:firstLine="709"/>
        <w:jc w:val="both"/>
        <w:rPr>
          <w:color w:val="000000"/>
          <w:sz w:val="28"/>
        </w:rPr>
      </w:pPr>
    </w:p>
    <w:p w:rsidR="007D72C5" w:rsidRPr="00D207D5" w:rsidRDefault="008644A7" w:rsidP="00AA21D7">
      <w:pPr>
        <w:spacing w:line="360" w:lineRule="auto"/>
        <w:ind w:firstLine="709"/>
        <w:jc w:val="both"/>
        <w:rPr>
          <w:color w:val="000000"/>
          <w:sz w:val="28"/>
        </w:rPr>
      </w:pPr>
      <w:r>
        <w:rPr>
          <w:color w:val="000000"/>
          <w:sz w:val="28"/>
        </w:rPr>
        <w:br w:type="page"/>
      </w:r>
      <w:r w:rsidR="007D72C5" w:rsidRPr="00D207D5">
        <w:rPr>
          <w:color w:val="000000"/>
          <w:sz w:val="28"/>
        </w:rPr>
        <w:t>Рентабельность собственного капитала составила в 2007</w:t>
      </w:r>
      <w:r w:rsidR="00E05D80" w:rsidRPr="00D207D5">
        <w:rPr>
          <w:color w:val="000000"/>
          <w:sz w:val="28"/>
        </w:rPr>
        <w:t> г</w:t>
      </w:r>
      <w:r w:rsidR="00F0323E" w:rsidRPr="00D207D5">
        <w:rPr>
          <w:color w:val="000000"/>
          <w:sz w:val="28"/>
        </w:rPr>
        <w:t>. – 87,88</w:t>
      </w:r>
      <w:r w:rsidR="007D72C5" w:rsidRPr="00D207D5">
        <w:rPr>
          <w:color w:val="000000"/>
          <w:sz w:val="28"/>
        </w:rPr>
        <w:t>, в 2008</w:t>
      </w:r>
      <w:r w:rsidR="00E05D80" w:rsidRPr="00D207D5">
        <w:rPr>
          <w:color w:val="000000"/>
          <w:sz w:val="28"/>
        </w:rPr>
        <w:t> г</w:t>
      </w:r>
      <w:r w:rsidR="00F0323E" w:rsidRPr="00D207D5">
        <w:rPr>
          <w:color w:val="000000"/>
          <w:sz w:val="28"/>
        </w:rPr>
        <w:t>. – 182,96</w:t>
      </w:r>
      <w:r w:rsidR="007D72C5" w:rsidRPr="00D207D5">
        <w:rPr>
          <w:color w:val="000000"/>
          <w:sz w:val="28"/>
        </w:rPr>
        <w:t>, в 2009</w:t>
      </w:r>
      <w:r w:rsidR="00E05D80" w:rsidRPr="00D207D5">
        <w:rPr>
          <w:color w:val="000000"/>
          <w:sz w:val="28"/>
        </w:rPr>
        <w:t> г</w:t>
      </w:r>
      <w:r w:rsidR="00F0323E" w:rsidRPr="00D207D5">
        <w:rPr>
          <w:color w:val="000000"/>
          <w:sz w:val="28"/>
        </w:rPr>
        <w:t>. – 9,82</w:t>
      </w:r>
      <w:r w:rsidR="007D72C5" w:rsidRPr="00D207D5">
        <w:rPr>
          <w:color w:val="000000"/>
          <w:sz w:val="28"/>
        </w:rPr>
        <w:t>. Уменьшение говорит о том, что собственный капитал используется менее эффективно.</w:t>
      </w:r>
    </w:p>
    <w:p w:rsidR="007D72C5" w:rsidRPr="00D207D5" w:rsidRDefault="007D72C5" w:rsidP="00AA21D7">
      <w:pPr>
        <w:spacing w:line="360" w:lineRule="auto"/>
        <w:ind w:firstLine="709"/>
        <w:jc w:val="both"/>
        <w:rPr>
          <w:color w:val="000000"/>
          <w:sz w:val="28"/>
        </w:rPr>
      </w:pPr>
      <w:r w:rsidRPr="00D207D5">
        <w:rPr>
          <w:color w:val="000000"/>
          <w:sz w:val="28"/>
        </w:rPr>
        <w:t>Рентабельность затрат отражает эффективность затрат. В 2007</w:t>
      </w:r>
      <w:r w:rsidR="00E05D80" w:rsidRPr="00D207D5">
        <w:rPr>
          <w:color w:val="000000"/>
          <w:sz w:val="28"/>
        </w:rPr>
        <w:t> г</w:t>
      </w:r>
      <w:r w:rsidR="00F0323E" w:rsidRPr="00D207D5">
        <w:rPr>
          <w:color w:val="000000"/>
          <w:sz w:val="28"/>
        </w:rPr>
        <w:t>. она составила 6,67</w:t>
      </w:r>
      <w:r w:rsidRPr="00D207D5">
        <w:rPr>
          <w:color w:val="000000"/>
          <w:sz w:val="28"/>
        </w:rPr>
        <w:t xml:space="preserve"> прибыли на 1 рубль затрат, в 2008</w:t>
      </w:r>
      <w:r w:rsidR="00E05D80" w:rsidRPr="00D207D5">
        <w:rPr>
          <w:color w:val="000000"/>
          <w:sz w:val="28"/>
        </w:rPr>
        <w:t> г</w:t>
      </w:r>
      <w:r w:rsidR="00261A82" w:rsidRPr="00D207D5">
        <w:rPr>
          <w:color w:val="000000"/>
          <w:sz w:val="28"/>
        </w:rPr>
        <w:t>. 14,72</w:t>
      </w:r>
      <w:r w:rsidRPr="00D207D5">
        <w:rPr>
          <w:color w:val="000000"/>
          <w:sz w:val="28"/>
        </w:rPr>
        <w:t xml:space="preserve"> прибыли на 1 рубль затрат, в 2009</w:t>
      </w:r>
      <w:r w:rsidR="00E05D80" w:rsidRPr="00D207D5">
        <w:rPr>
          <w:color w:val="000000"/>
          <w:sz w:val="28"/>
        </w:rPr>
        <w:t> г</w:t>
      </w:r>
      <w:r w:rsidR="00261A82" w:rsidRPr="00D207D5">
        <w:rPr>
          <w:color w:val="000000"/>
          <w:sz w:val="28"/>
        </w:rPr>
        <w:t>. 0,19</w:t>
      </w:r>
      <w:r w:rsidRPr="00D207D5">
        <w:rPr>
          <w:color w:val="000000"/>
          <w:sz w:val="28"/>
        </w:rPr>
        <w:t xml:space="preserve"> прибыли на 1 рубль затрат.</w:t>
      </w:r>
    </w:p>
    <w:p w:rsidR="00AE66A5" w:rsidRPr="00D207D5" w:rsidRDefault="007D72C5" w:rsidP="00AA21D7">
      <w:pPr>
        <w:spacing w:line="360" w:lineRule="auto"/>
        <w:ind w:firstLine="709"/>
        <w:jc w:val="both"/>
        <w:rPr>
          <w:color w:val="000000"/>
          <w:sz w:val="28"/>
        </w:rPr>
      </w:pPr>
      <w:r w:rsidRPr="00D207D5">
        <w:rPr>
          <w:color w:val="000000"/>
          <w:sz w:val="28"/>
        </w:rPr>
        <w:t>Определим, какие факторы повлияли на и</w:t>
      </w:r>
      <w:r w:rsidR="006D2ACC" w:rsidRPr="00D207D5">
        <w:rPr>
          <w:color w:val="000000"/>
          <w:sz w:val="28"/>
        </w:rPr>
        <w:t>зменени</w:t>
      </w:r>
      <w:r w:rsidR="0069373D" w:rsidRPr="00D207D5">
        <w:rPr>
          <w:color w:val="000000"/>
          <w:sz w:val="28"/>
        </w:rPr>
        <w:t xml:space="preserve">е рентабельности активов (см. </w:t>
      </w:r>
      <w:r w:rsidR="00E05D80" w:rsidRPr="00D207D5">
        <w:rPr>
          <w:color w:val="000000"/>
          <w:sz w:val="28"/>
        </w:rPr>
        <w:t>табл. 1</w:t>
      </w:r>
      <w:r w:rsidR="003477D7" w:rsidRPr="00D207D5">
        <w:rPr>
          <w:color w:val="000000"/>
          <w:sz w:val="28"/>
        </w:rPr>
        <w:t>4</w:t>
      </w:r>
      <w:r w:rsidR="006D2ACC" w:rsidRPr="00D207D5">
        <w:rPr>
          <w:color w:val="000000"/>
          <w:sz w:val="28"/>
        </w:rPr>
        <w:t>).</w:t>
      </w:r>
    </w:p>
    <w:p w:rsidR="00A444DC" w:rsidRDefault="00A444DC" w:rsidP="00AA21D7">
      <w:pPr>
        <w:spacing w:line="360" w:lineRule="auto"/>
        <w:ind w:firstLine="709"/>
        <w:jc w:val="both"/>
        <w:rPr>
          <w:color w:val="000000"/>
          <w:sz w:val="28"/>
        </w:rPr>
      </w:pPr>
    </w:p>
    <w:p w:rsidR="00B75F65" w:rsidRPr="00D207D5" w:rsidRDefault="0078276F" w:rsidP="00AA21D7">
      <w:pPr>
        <w:spacing w:line="360" w:lineRule="auto"/>
        <w:ind w:firstLine="709"/>
        <w:jc w:val="both"/>
        <w:rPr>
          <w:color w:val="000000"/>
          <w:sz w:val="28"/>
        </w:rPr>
      </w:pPr>
      <w:r w:rsidRPr="00D207D5">
        <w:rPr>
          <w:color w:val="000000"/>
          <w:sz w:val="28"/>
        </w:rPr>
        <w:t>Таблица 1</w:t>
      </w:r>
      <w:r w:rsidR="003477D7" w:rsidRPr="00D207D5">
        <w:rPr>
          <w:color w:val="000000"/>
          <w:sz w:val="28"/>
        </w:rPr>
        <w:t>4</w:t>
      </w:r>
      <w:r w:rsidR="00A444DC">
        <w:rPr>
          <w:color w:val="000000"/>
          <w:sz w:val="28"/>
        </w:rPr>
        <w:t xml:space="preserve">. </w:t>
      </w:r>
      <w:r w:rsidR="007D72C5" w:rsidRPr="00D207D5">
        <w:rPr>
          <w:color w:val="000000"/>
          <w:sz w:val="28"/>
        </w:rPr>
        <w:t>Расчет влияния факторов на изменение рентабельности активов</w:t>
      </w:r>
    </w:p>
    <w:tbl>
      <w:tblPr>
        <w:tblW w:w="90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9"/>
        <w:gridCol w:w="1199"/>
        <w:gridCol w:w="961"/>
        <w:gridCol w:w="945"/>
        <w:gridCol w:w="929"/>
        <w:gridCol w:w="1304"/>
        <w:gridCol w:w="1396"/>
      </w:tblGrid>
      <w:tr w:rsidR="00A444DC" w:rsidRPr="00075986" w:rsidTr="00075986">
        <w:trPr>
          <w:cantSplit/>
          <w:jc w:val="center"/>
        </w:trPr>
        <w:tc>
          <w:tcPr>
            <w:tcW w:w="128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Показатель</w:t>
            </w:r>
          </w:p>
        </w:tc>
        <w:tc>
          <w:tcPr>
            <w:tcW w:w="66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Порядок расчета</w:t>
            </w:r>
          </w:p>
        </w:tc>
        <w:tc>
          <w:tcPr>
            <w:tcW w:w="53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52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513"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72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Изменение 2008</w:t>
            </w:r>
            <w:r w:rsidR="00E05D80" w:rsidRPr="00075986">
              <w:rPr>
                <w:color w:val="000000"/>
                <w:sz w:val="20"/>
              </w:rPr>
              <w:t> г</w:t>
            </w:r>
            <w:r w:rsidRPr="00075986">
              <w:rPr>
                <w:color w:val="000000"/>
                <w:sz w:val="20"/>
              </w:rPr>
              <w:t>. к 2007</w:t>
            </w:r>
            <w:r w:rsidR="00E05D80" w:rsidRPr="00075986">
              <w:rPr>
                <w:color w:val="000000"/>
                <w:sz w:val="20"/>
              </w:rPr>
              <w:t> г</w:t>
            </w:r>
            <w:r w:rsidRPr="00075986">
              <w:rPr>
                <w:color w:val="000000"/>
                <w:sz w:val="20"/>
              </w:rPr>
              <w:t>.</w:t>
            </w:r>
            <w:r w:rsidR="009C5996" w:rsidRPr="00075986">
              <w:rPr>
                <w:color w:val="000000"/>
                <w:sz w:val="20"/>
              </w:rPr>
              <w:t xml:space="preserve"> (+, -)</w:t>
            </w:r>
          </w:p>
        </w:tc>
        <w:tc>
          <w:tcPr>
            <w:tcW w:w="77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Изменение 2009</w:t>
            </w:r>
            <w:r w:rsidR="00E05D80" w:rsidRPr="00075986">
              <w:rPr>
                <w:color w:val="000000"/>
                <w:sz w:val="20"/>
              </w:rPr>
              <w:t> г</w:t>
            </w:r>
            <w:r w:rsidRPr="00075986">
              <w:rPr>
                <w:color w:val="000000"/>
                <w:sz w:val="20"/>
              </w:rPr>
              <w:t>. к 2008</w:t>
            </w:r>
            <w:r w:rsidR="00E05D80" w:rsidRPr="00075986">
              <w:rPr>
                <w:color w:val="000000"/>
                <w:sz w:val="20"/>
              </w:rPr>
              <w:t> г. (+</w:t>
            </w:r>
            <w:r w:rsidR="009C5996" w:rsidRPr="00075986">
              <w:rPr>
                <w:color w:val="000000"/>
                <w:sz w:val="20"/>
              </w:rPr>
              <w:t>,</w:t>
            </w:r>
            <w:r w:rsidR="00E05D80" w:rsidRPr="00075986">
              <w:rPr>
                <w:color w:val="000000"/>
                <w:sz w:val="20"/>
              </w:rPr>
              <w:t>–)</w:t>
            </w:r>
          </w:p>
        </w:tc>
      </w:tr>
      <w:tr w:rsidR="00A444DC" w:rsidRPr="00075986" w:rsidTr="00075986">
        <w:trPr>
          <w:cantSplit/>
          <w:jc w:val="center"/>
        </w:trPr>
        <w:tc>
          <w:tcPr>
            <w:tcW w:w="1281" w:type="pct"/>
            <w:shd w:val="clear" w:color="auto" w:fill="auto"/>
          </w:tcPr>
          <w:p w:rsidR="00E94C73" w:rsidRPr="00075986" w:rsidRDefault="00E94C73" w:rsidP="00075986">
            <w:pPr>
              <w:spacing w:line="360" w:lineRule="auto"/>
              <w:jc w:val="both"/>
              <w:rPr>
                <w:color w:val="000000"/>
                <w:sz w:val="20"/>
              </w:rPr>
            </w:pPr>
            <w:r w:rsidRPr="00075986">
              <w:rPr>
                <w:color w:val="000000"/>
                <w:sz w:val="20"/>
              </w:rPr>
              <w:t>1</w:t>
            </w:r>
          </w:p>
        </w:tc>
        <w:tc>
          <w:tcPr>
            <w:tcW w:w="662" w:type="pct"/>
            <w:shd w:val="clear" w:color="auto" w:fill="auto"/>
          </w:tcPr>
          <w:p w:rsidR="00E94C73" w:rsidRPr="00075986" w:rsidRDefault="00E94C73" w:rsidP="00075986">
            <w:pPr>
              <w:spacing w:line="360" w:lineRule="auto"/>
              <w:jc w:val="both"/>
              <w:rPr>
                <w:color w:val="000000"/>
                <w:sz w:val="20"/>
              </w:rPr>
            </w:pPr>
            <w:r w:rsidRPr="00075986">
              <w:rPr>
                <w:color w:val="000000"/>
                <w:sz w:val="20"/>
              </w:rPr>
              <w:t>2</w:t>
            </w:r>
          </w:p>
        </w:tc>
        <w:tc>
          <w:tcPr>
            <w:tcW w:w="531" w:type="pct"/>
            <w:shd w:val="clear" w:color="auto" w:fill="auto"/>
          </w:tcPr>
          <w:p w:rsidR="00E94C73" w:rsidRPr="00075986" w:rsidRDefault="00E94C73" w:rsidP="00075986">
            <w:pPr>
              <w:spacing w:line="360" w:lineRule="auto"/>
              <w:jc w:val="both"/>
              <w:rPr>
                <w:color w:val="000000"/>
                <w:sz w:val="20"/>
              </w:rPr>
            </w:pPr>
            <w:r w:rsidRPr="00075986">
              <w:rPr>
                <w:color w:val="000000"/>
                <w:sz w:val="20"/>
              </w:rPr>
              <w:t>3</w:t>
            </w:r>
          </w:p>
        </w:tc>
        <w:tc>
          <w:tcPr>
            <w:tcW w:w="522" w:type="pct"/>
            <w:shd w:val="clear" w:color="auto" w:fill="auto"/>
          </w:tcPr>
          <w:p w:rsidR="00E94C73" w:rsidRPr="00075986" w:rsidRDefault="00E94C73" w:rsidP="00075986">
            <w:pPr>
              <w:spacing w:line="360" w:lineRule="auto"/>
              <w:jc w:val="both"/>
              <w:rPr>
                <w:color w:val="000000"/>
                <w:sz w:val="20"/>
              </w:rPr>
            </w:pPr>
            <w:r w:rsidRPr="00075986">
              <w:rPr>
                <w:color w:val="000000"/>
                <w:sz w:val="20"/>
              </w:rPr>
              <w:t>4</w:t>
            </w:r>
          </w:p>
        </w:tc>
        <w:tc>
          <w:tcPr>
            <w:tcW w:w="513" w:type="pct"/>
            <w:shd w:val="clear" w:color="auto" w:fill="auto"/>
          </w:tcPr>
          <w:p w:rsidR="00E94C73" w:rsidRPr="00075986" w:rsidRDefault="00E94C73" w:rsidP="00075986">
            <w:pPr>
              <w:spacing w:line="360" w:lineRule="auto"/>
              <w:jc w:val="both"/>
              <w:rPr>
                <w:color w:val="000000"/>
                <w:sz w:val="20"/>
              </w:rPr>
            </w:pPr>
            <w:r w:rsidRPr="00075986">
              <w:rPr>
                <w:color w:val="000000"/>
                <w:sz w:val="20"/>
              </w:rPr>
              <w:t>5</w:t>
            </w:r>
          </w:p>
        </w:tc>
        <w:tc>
          <w:tcPr>
            <w:tcW w:w="720" w:type="pct"/>
            <w:shd w:val="clear" w:color="auto" w:fill="auto"/>
          </w:tcPr>
          <w:p w:rsidR="00E94C73" w:rsidRPr="00075986" w:rsidRDefault="00E94C73" w:rsidP="00075986">
            <w:pPr>
              <w:spacing w:line="360" w:lineRule="auto"/>
              <w:jc w:val="both"/>
              <w:rPr>
                <w:color w:val="000000"/>
                <w:sz w:val="20"/>
              </w:rPr>
            </w:pPr>
            <w:r w:rsidRPr="00075986">
              <w:rPr>
                <w:color w:val="000000"/>
                <w:sz w:val="20"/>
              </w:rPr>
              <w:t>6</w:t>
            </w:r>
          </w:p>
        </w:tc>
        <w:tc>
          <w:tcPr>
            <w:tcW w:w="772" w:type="pct"/>
            <w:shd w:val="clear" w:color="auto" w:fill="auto"/>
          </w:tcPr>
          <w:p w:rsidR="00E94C73" w:rsidRPr="00075986" w:rsidRDefault="00E94C73" w:rsidP="00075986">
            <w:pPr>
              <w:spacing w:line="360" w:lineRule="auto"/>
              <w:jc w:val="both"/>
              <w:rPr>
                <w:color w:val="000000"/>
                <w:sz w:val="20"/>
              </w:rPr>
            </w:pPr>
            <w:r w:rsidRPr="00075986">
              <w:rPr>
                <w:color w:val="000000"/>
                <w:sz w:val="20"/>
              </w:rPr>
              <w:t>7</w:t>
            </w:r>
          </w:p>
        </w:tc>
      </w:tr>
      <w:tr w:rsidR="00A444DC" w:rsidRPr="00075986" w:rsidTr="00075986">
        <w:trPr>
          <w:cantSplit/>
          <w:jc w:val="center"/>
        </w:trPr>
        <w:tc>
          <w:tcPr>
            <w:tcW w:w="128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Прибыль</w:t>
            </w:r>
          </w:p>
        </w:tc>
        <w:tc>
          <w:tcPr>
            <w:tcW w:w="66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w:t>
            </w:r>
          </w:p>
        </w:tc>
        <w:tc>
          <w:tcPr>
            <w:tcW w:w="53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8260</w:t>
            </w:r>
          </w:p>
        </w:tc>
        <w:tc>
          <w:tcPr>
            <w:tcW w:w="52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17885</w:t>
            </w:r>
          </w:p>
        </w:tc>
        <w:tc>
          <w:tcPr>
            <w:tcW w:w="513"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142</w:t>
            </w:r>
          </w:p>
        </w:tc>
        <w:tc>
          <w:tcPr>
            <w:tcW w:w="72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+9625</w:t>
            </w:r>
          </w:p>
        </w:tc>
        <w:tc>
          <w:tcPr>
            <w:tcW w:w="77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-17743</w:t>
            </w:r>
          </w:p>
        </w:tc>
      </w:tr>
      <w:tr w:rsidR="00A444DC" w:rsidRPr="00075986" w:rsidTr="00075986">
        <w:trPr>
          <w:cantSplit/>
          <w:jc w:val="center"/>
        </w:trPr>
        <w:tc>
          <w:tcPr>
            <w:tcW w:w="128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Среднегодовая стоимость активов</w:t>
            </w:r>
          </w:p>
        </w:tc>
        <w:tc>
          <w:tcPr>
            <w:tcW w:w="66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А</w:t>
            </w:r>
          </w:p>
        </w:tc>
        <w:tc>
          <w:tcPr>
            <w:tcW w:w="53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26339</w:t>
            </w:r>
          </w:p>
        </w:tc>
        <w:tc>
          <w:tcPr>
            <w:tcW w:w="52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47251</w:t>
            </w:r>
          </w:p>
        </w:tc>
        <w:tc>
          <w:tcPr>
            <w:tcW w:w="513" w:type="pct"/>
            <w:shd w:val="clear" w:color="auto" w:fill="auto"/>
          </w:tcPr>
          <w:p w:rsidR="007D72C5" w:rsidRPr="00075986" w:rsidRDefault="007D72C5" w:rsidP="00075986">
            <w:pPr>
              <w:spacing w:line="360" w:lineRule="auto"/>
              <w:jc w:val="both"/>
              <w:rPr>
                <w:color w:val="000000"/>
                <w:sz w:val="20"/>
              </w:rPr>
            </w:pPr>
            <w:r w:rsidRPr="00075986">
              <w:rPr>
                <w:color w:val="000000"/>
                <w:sz w:val="20"/>
              </w:rPr>
              <w:t>51907</w:t>
            </w:r>
          </w:p>
        </w:tc>
        <w:tc>
          <w:tcPr>
            <w:tcW w:w="72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+20912</w:t>
            </w:r>
          </w:p>
        </w:tc>
        <w:tc>
          <w:tcPr>
            <w:tcW w:w="77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+4656</w:t>
            </w:r>
          </w:p>
        </w:tc>
      </w:tr>
      <w:tr w:rsidR="00A444DC" w:rsidRPr="00075986" w:rsidTr="00075986">
        <w:trPr>
          <w:cantSplit/>
          <w:jc w:val="center"/>
        </w:trPr>
        <w:tc>
          <w:tcPr>
            <w:tcW w:w="128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Среднегодовая балансовая стоимость оборотных активов</w:t>
            </w:r>
          </w:p>
        </w:tc>
        <w:tc>
          <w:tcPr>
            <w:tcW w:w="66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ОА</w:t>
            </w:r>
          </w:p>
        </w:tc>
        <w:tc>
          <w:tcPr>
            <w:tcW w:w="53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17617</w:t>
            </w:r>
          </w:p>
        </w:tc>
        <w:tc>
          <w:tcPr>
            <w:tcW w:w="52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35551</w:t>
            </w:r>
          </w:p>
        </w:tc>
        <w:tc>
          <w:tcPr>
            <w:tcW w:w="513" w:type="pct"/>
            <w:shd w:val="clear" w:color="auto" w:fill="auto"/>
          </w:tcPr>
          <w:p w:rsidR="007D72C5" w:rsidRPr="00075986" w:rsidRDefault="007D72C5" w:rsidP="00075986">
            <w:pPr>
              <w:spacing w:line="360" w:lineRule="auto"/>
              <w:jc w:val="both"/>
              <w:rPr>
                <w:color w:val="000000"/>
                <w:sz w:val="20"/>
              </w:rPr>
            </w:pPr>
            <w:r w:rsidRPr="00075986">
              <w:rPr>
                <w:color w:val="000000"/>
                <w:sz w:val="20"/>
              </w:rPr>
              <w:t>39125</w:t>
            </w:r>
          </w:p>
        </w:tc>
        <w:tc>
          <w:tcPr>
            <w:tcW w:w="72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+17934</w:t>
            </w:r>
          </w:p>
        </w:tc>
        <w:tc>
          <w:tcPr>
            <w:tcW w:w="77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+3574</w:t>
            </w:r>
          </w:p>
        </w:tc>
      </w:tr>
      <w:tr w:rsidR="00A444DC" w:rsidRPr="00075986" w:rsidTr="00075986">
        <w:trPr>
          <w:cantSplit/>
          <w:jc w:val="center"/>
        </w:trPr>
        <w:tc>
          <w:tcPr>
            <w:tcW w:w="128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Выручка</w:t>
            </w:r>
          </w:p>
        </w:tc>
        <w:tc>
          <w:tcPr>
            <w:tcW w:w="66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N</w:t>
            </w:r>
          </w:p>
        </w:tc>
        <w:tc>
          <w:tcPr>
            <w:tcW w:w="53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132151</w:t>
            </w:r>
          </w:p>
        </w:tc>
        <w:tc>
          <w:tcPr>
            <w:tcW w:w="52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139397</w:t>
            </w:r>
          </w:p>
        </w:tc>
        <w:tc>
          <w:tcPr>
            <w:tcW w:w="513" w:type="pct"/>
            <w:shd w:val="clear" w:color="auto" w:fill="auto"/>
          </w:tcPr>
          <w:p w:rsidR="007D72C5" w:rsidRPr="00075986" w:rsidRDefault="007D72C5" w:rsidP="00075986">
            <w:pPr>
              <w:spacing w:line="360" w:lineRule="auto"/>
              <w:jc w:val="both"/>
              <w:rPr>
                <w:color w:val="000000"/>
                <w:sz w:val="20"/>
              </w:rPr>
            </w:pPr>
            <w:r w:rsidRPr="00075986">
              <w:rPr>
                <w:color w:val="000000"/>
                <w:sz w:val="20"/>
              </w:rPr>
              <w:t>76211</w:t>
            </w:r>
          </w:p>
        </w:tc>
        <w:tc>
          <w:tcPr>
            <w:tcW w:w="72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+7246</w:t>
            </w:r>
          </w:p>
        </w:tc>
        <w:tc>
          <w:tcPr>
            <w:tcW w:w="77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-63186</w:t>
            </w:r>
          </w:p>
        </w:tc>
      </w:tr>
      <w:tr w:rsidR="00A444DC" w:rsidRPr="00075986" w:rsidTr="00075986">
        <w:trPr>
          <w:cantSplit/>
          <w:jc w:val="center"/>
        </w:trPr>
        <w:tc>
          <w:tcPr>
            <w:tcW w:w="128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Доля оборотных активов в общей величине активов</w:t>
            </w:r>
          </w:p>
        </w:tc>
        <w:tc>
          <w:tcPr>
            <w:tcW w:w="66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dOA</w:t>
            </w:r>
          </w:p>
        </w:tc>
        <w:tc>
          <w:tcPr>
            <w:tcW w:w="53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0,67</w:t>
            </w:r>
          </w:p>
        </w:tc>
        <w:tc>
          <w:tcPr>
            <w:tcW w:w="52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0,75</w:t>
            </w:r>
          </w:p>
        </w:tc>
        <w:tc>
          <w:tcPr>
            <w:tcW w:w="513"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0,75</w:t>
            </w:r>
          </w:p>
        </w:tc>
        <w:tc>
          <w:tcPr>
            <w:tcW w:w="720"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0,081</w:t>
            </w:r>
          </w:p>
        </w:tc>
        <w:tc>
          <w:tcPr>
            <w:tcW w:w="77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w:t>
            </w:r>
          </w:p>
        </w:tc>
      </w:tr>
      <w:tr w:rsidR="00A444DC" w:rsidRPr="00075986" w:rsidTr="00075986">
        <w:trPr>
          <w:cantSplit/>
          <w:jc w:val="center"/>
        </w:trPr>
        <w:tc>
          <w:tcPr>
            <w:tcW w:w="128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Коэффициент оборачиваемости оборотных активов</w:t>
            </w:r>
          </w:p>
        </w:tc>
        <w:tc>
          <w:tcPr>
            <w:tcW w:w="66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λоа=N/ОА</w:t>
            </w:r>
          </w:p>
        </w:tc>
        <w:tc>
          <w:tcPr>
            <w:tcW w:w="53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7,50</w:t>
            </w:r>
          </w:p>
        </w:tc>
        <w:tc>
          <w:tcPr>
            <w:tcW w:w="52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3,92</w:t>
            </w:r>
          </w:p>
        </w:tc>
        <w:tc>
          <w:tcPr>
            <w:tcW w:w="513" w:type="pct"/>
            <w:shd w:val="clear" w:color="auto" w:fill="auto"/>
          </w:tcPr>
          <w:p w:rsidR="00B34CAB" w:rsidRPr="00075986" w:rsidRDefault="00B34CAB" w:rsidP="00075986">
            <w:pPr>
              <w:spacing w:line="360" w:lineRule="auto"/>
              <w:jc w:val="both"/>
              <w:rPr>
                <w:color w:val="000000"/>
                <w:sz w:val="20"/>
              </w:rPr>
            </w:pPr>
            <w:r w:rsidRPr="00075986">
              <w:rPr>
                <w:color w:val="000000"/>
                <w:sz w:val="20"/>
              </w:rPr>
              <w:t>1,95</w:t>
            </w:r>
          </w:p>
        </w:tc>
        <w:tc>
          <w:tcPr>
            <w:tcW w:w="720" w:type="pct"/>
            <w:shd w:val="clear" w:color="auto" w:fill="auto"/>
          </w:tcPr>
          <w:p w:rsidR="00B34CAB" w:rsidRPr="00075986" w:rsidRDefault="00B34CAB" w:rsidP="00075986">
            <w:pPr>
              <w:spacing w:line="360" w:lineRule="auto"/>
              <w:jc w:val="both"/>
              <w:rPr>
                <w:color w:val="000000"/>
                <w:sz w:val="20"/>
              </w:rPr>
            </w:pPr>
            <w:r w:rsidRPr="00075986">
              <w:rPr>
                <w:color w:val="000000"/>
                <w:sz w:val="20"/>
              </w:rPr>
              <w:t>-3,58</w:t>
            </w:r>
          </w:p>
        </w:tc>
        <w:tc>
          <w:tcPr>
            <w:tcW w:w="77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-1,97</w:t>
            </w:r>
          </w:p>
        </w:tc>
      </w:tr>
      <w:tr w:rsidR="00A444DC" w:rsidRPr="00075986" w:rsidTr="00075986">
        <w:trPr>
          <w:cantSplit/>
          <w:jc w:val="center"/>
        </w:trPr>
        <w:tc>
          <w:tcPr>
            <w:tcW w:w="128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Рентабельность продаж</w:t>
            </w:r>
          </w:p>
        </w:tc>
        <w:tc>
          <w:tcPr>
            <w:tcW w:w="66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PN=P/N</w:t>
            </w:r>
          </w:p>
        </w:tc>
        <w:tc>
          <w:tcPr>
            <w:tcW w:w="53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6,25</w:t>
            </w:r>
          </w:p>
        </w:tc>
        <w:tc>
          <w:tcPr>
            <w:tcW w:w="52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12,83</w:t>
            </w:r>
          </w:p>
        </w:tc>
        <w:tc>
          <w:tcPr>
            <w:tcW w:w="513"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0,19</w:t>
            </w:r>
          </w:p>
        </w:tc>
        <w:tc>
          <w:tcPr>
            <w:tcW w:w="720" w:type="pct"/>
            <w:shd w:val="clear" w:color="auto" w:fill="auto"/>
          </w:tcPr>
          <w:p w:rsidR="00B34CAB" w:rsidRPr="00075986" w:rsidRDefault="00B34CAB" w:rsidP="00075986">
            <w:pPr>
              <w:spacing w:line="360" w:lineRule="auto"/>
              <w:jc w:val="both"/>
              <w:rPr>
                <w:color w:val="000000"/>
                <w:sz w:val="20"/>
              </w:rPr>
            </w:pPr>
            <w:r w:rsidRPr="00075986">
              <w:rPr>
                <w:color w:val="000000"/>
                <w:sz w:val="20"/>
              </w:rPr>
              <w:t>+6,58</w:t>
            </w:r>
          </w:p>
        </w:tc>
        <w:tc>
          <w:tcPr>
            <w:tcW w:w="77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-12,65</w:t>
            </w:r>
          </w:p>
        </w:tc>
      </w:tr>
      <w:tr w:rsidR="00A444DC" w:rsidRPr="00075986" w:rsidTr="00075986">
        <w:trPr>
          <w:cantSplit/>
          <w:jc w:val="center"/>
        </w:trPr>
        <w:tc>
          <w:tcPr>
            <w:tcW w:w="128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Рентабельность активов</w:t>
            </w:r>
          </w:p>
        </w:tc>
        <w:tc>
          <w:tcPr>
            <w:tcW w:w="66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PA=P/A</w:t>
            </w:r>
          </w:p>
        </w:tc>
        <w:tc>
          <w:tcPr>
            <w:tcW w:w="531" w:type="pct"/>
            <w:shd w:val="clear" w:color="auto" w:fill="auto"/>
          </w:tcPr>
          <w:p w:rsidR="00B34CAB" w:rsidRPr="00075986" w:rsidRDefault="00B34CAB" w:rsidP="00075986">
            <w:pPr>
              <w:spacing w:line="360" w:lineRule="auto"/>
              <w:jc w:val="both"/>
              <w:rPr>
                <w:color w:val="000000"/>
                <w:sz w:val="20"/>
              </w:rPr>
            </w:pPr>
            <w:r w:rsidRPr="00075986">
              <w:rPr>
                <w:color w:val="000000"/>
                <w:sz w:val="20"/>
              </w:rPr>
              <w:t>31,36</w:t>
            </w:r>
          </w:p>
        </w:tc>
        <w:tc>
          <w:tcPr>
            <w:tcW w:w="52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37,85</w:t>
            </w:r>
          </w:p>
        </w:tc>
        <w:tc>
          <w:tcPr>
            <w:tcW w:w="513" w:type="pct"/>
            <w:shd w:val="clear" w:color="auto" w:fill="auto"/>
          </w:tcPr>
          <w:p w:rsidR="00B34CAB" w:rsidRPr="00075986" w:rsidRDefault="00B34CAB" w:rsidP="00075986">
            <w:pPr>
              <w:spacing w:line="360" w:lineRule="auto"/>
              <w:jc w:val="both"/>
              <w:rPr>
                <w:color w:val="000000"/>
                <w:sz w:val="20"/>
              </w:rPr>
            </w:pPr>
            <w:r w:rsidRPr="00075986">
              <w:rPr>
                <w:color w:val="000000"/>
                <w:sz w:val="20"/>
              </w:rPr>
              <w:t>0,27</w:t>
            </w:r>
          </w:p>
        </w:tc>
        <w:tc>
          <w:tcPr>
            <w:tcW w:w="720" w:type="pct"/>
            <w:shd w:val="clear" w:color="auto" w:fill="auto"/>
          </w:tcPr>
          <w:p w:rsidR="00B34CAB" w:rsidRPr="00075986" w:rsidRDefault="00B34CAB" w:rsidP="00075986">
            <w:pPr>
              <w:spacing w:line="360" w:lineRule="auto"/>
              <w:jc w:val="both"/>
              <w:rPr>
                <w:color w:val="000000"/>
                <w:sz w:val="20"/>
              </w:rPr>
            </w:pPr>
            <w:r w:rsidRPr="00075986">
              <w:rPr>
                <w:color w:val="000000"/>
                <w:sz w:val="20"/>
              </w:rPr>
              <w:t>+6,49</w:t>
            </w:r>
          </w:p>
        </w:tc>
        <w:tc>
          <w:tcPr>
            <w:tcW w:w="772" w:type="pct"/>
            <w:shd w:val="clear" w:color="auto" w:fill="auto"/>
          </w:tcPr>
          <w:p w:rsidR="00B34CAB" w:rsidRPr="00075986" w:rsidRDefault="00B34CAB" w:rsidP="00075986">
            <w:pPr>
              <w:spacing w:line="360" w:lineRule="auto"/>
              <w:jc w:val="both"/>
              <w:rPr>
                <w:color w:val="000000"/>
                <w:sz w:val="20"/>
              </w:rPr>
            </w:pPr>
            <w:r w:rsidRPr="00075986">
              <w:rPr>
                <w:color w:val="000000"/>
                <w:sz w:val="20"/>
              </w:rPr>
              <w:t>-37,58</w:t>
            </w:r>
          </w:p>
        </w:tc>
      </w:tr>
    </w:tbl>
    <w:p w:rsidR="007D72C5" w:rsidRPr="00D207D5" w:rsidRDefault="007D72C5" w:rsidP="00AA21D7">
      <w:pPr>
        <w:spacing w:line="360" w:lineRule="auto"/>
        <w:ind w:firstLine="709"/>
        <w:jc w:val="both"/>
        <w:rPr>
          <w:color w:val="000000"/>
          <w:sz w:val="28"/>
        </w:rPr>
      </w:pPr>
    </w:p>
    <w:p w:rsidR="007D72C5" w:rsidRPr="00D207D5" w:rsidRDefault="007D72C5" w:rsidP="00AA21D7">
      <w:pPr>
        <w:spacing w:line="360" w:lineRule="auto"/>
        <w:ind w:firstLine="709"/>
        <w:jc w:val="both"/>
        <w:rPr>
          <w:color w:val="000000"/>
          <w:sz w:val="28"/>
        </w:rPr>
      </w:pPr>
      <w:r w:rsidRPr="00D207D5">
        <w:rPr>
          <w:color w:val="000000"/>
          <w:sz w:val="28"/>
        </w:rPr>
        <w:t>Преобразуем исходную факторную модель рентабельности активов в трехфакторную мультипликативную.</w:t>
      </w:r>
    </w:p>
    <w:p w:rsidR="00E05D80" w:rsidRPr="00D207D5" w:rsidRDefault="00E05D80" w:rsidP="00AA21D7">
      <w:pPr>
        <w:spacing w:line="360" w:lineRule="auto"/>
        <w:ind w:firstLine="709"/>
        <w:jc w:val="both"/>
        <w:rPr>
          <w:color w:val="000000"/>
          <w:sz w:val="28"/>
        </w:rPr>
      </w:pPr>
    </w:p>
    <w:p w:rsidR="007D72C5" w:rsidRPr="00D207D5" w:rsidRDefault="008644A7" w:rsidP="00AA21D7">
      <w:pPr>
        <w:spacing w:line="360" w:lineRule="auto"/>
        <w:ind w:firstLine="709"/>
        <w:jc w:val="both"/>
        <w:rPr>
          <w:color w:val="000000"/>
          <w:sz w:val="28"/>
        </w:rPr>
      </w:pPr>
      <w:r>
        <w:rPr>
          <w:color w:val="000000"/>
          <w:sz w:val="28"/>
        </w:rPr>
        <w:br w:type="page"/>
      </w:r>
      <w:r w:rsidR="00E41DF0" w:rsidRPr="00D207D5">
        <w:rPr>
          <w:color w:val="000000"/>
          <w:sz w:val="28"/>
        </w:rPr>
        <w:object w:dxaOrig="1960" w:dyaOrig="360">
          <v:shape id="_x0000_i1032" type="#_x0000_t75" style="width:104.25pt;height:18pt" o:ole="" o:allowoverlap="f">
            <v:imagedata r:id="rId21" o:title=""/>
          </v:shape>
          <o:OLEObject Type="Embed" ProgID="Equation.3" ShapeID="_x0000_i1032" DrawAspect="Content" ObjectID="_1457334157" r:id="rId22"/>
        </w:object>
      </w:r>
      <w:r w:rsidR="00E05D80" w:rsidRPr="00D207D5">
        <w:rPr>
          <w:color w:val="000000"/>
          <w:sz w:val="28"/>
        </w:rPr>
        <w:t xml:space="preserve"> </w:t>
      </w:r>
      <w:r w:rsidR="00D71D68" w:rsidRPr="00D207D5">
        <w:rPr>
          <w:color w:val="000000"/>
          <w:sz w:val="28"/>
        </w:rPr>
        <w:t>(20)</w:t>
      </w:r>
    </w:p>
    <w:p w:rsidR="00A444DC" w:rsidRDefault="00A444DC" w:rsidP="00AA21D7">
      <w:pPr>
        <w:spacing w:line="360" w:lineRule="auto"/>
        <w:ind w:firstLine="709"/>
        <w:jc w:val="both"/>
        <w:rPr>
          <w:color w:val="000000"/>
          <w:sz w:val="28"/>
        </w:rPr>
      </w:pPr>
    </w:p>
    <w:p w:rsidR="00B34CAB" w:rsidRPr="00D207D5" w:rsidRDefault="00B34CAB" w:rsidP="00AA21D7">
      <w:pPr>
        <w:spacing w:line="360" w:lineRule="auto"/>
        <w:ind w:firstLine="709"/>
        <w:jc w:val="both"/>
        <w:rPr>
          <w:color w:val="000000"/>
          <w:sz w:val="28"/>
        </w:rPr>
      </w:pPr>
      <w:r w:rsidRPr="00D207D5">
        <w:rPr>
          <w:color w:val="000000"/>
          <w:sz w:val="28"/>
        </w:rPr>
        <w:t>где,</w:t>
      </w:r>
      <w:r w:rsidR="00E05D80" w:rsidRPr="00D207D5">
        <w:rPr>
          <w:color w:val="000000"/>
          <w:sz w:val="28"/>
        </w:rPr>
        <w:t xml:space="preserve"> </w:t>
      </w:r>
      <w:r w:rsidRPr="00D207D5">
        <w:rPr>
          <w:color w:val="000000"/>
          <w:sz w:val="28"/>
        </w:rPr>
        <w:t>dOA – доля оборотных активов в общей величине активов,</w:t>
      </w:r>
    </w:p>
    <w:p w:rsidR="00B34CAB" w:rsidRPr="00D207D5" w:rsidRDefault="00B34CAB" w:rsidP="00AA21D7">
      <w:pPr>
        <w:spacing w:line="360" w:lineRule="auto"/>
        <w:ind w:firstLine="709"/>
        <w:jc w:val="both"/>
        <w:rPr>
          <w:color w:val="000000"/>
          <w:sz w:val="28"/>
        </w:rPr>
      </w:pPr>
      <w:r w:rsidRPr="00D207D5">
        <w:rPr>
          <w:color w:val="000000"/>
          <w:sz w:val="28"/>
        </w:rPr>
        <w:t>Λоа – коэффициент оборачиваемости оборотных активов,</w:t>
      </w:r>
    </w:p>
    <w:p w:rsidR="00B34CAB" w:rsidRPr="00D207D5" w:rsidRDefault="00B34CAB" w:rsidP="00AA21D7">
      <w:pPr>
        <w:spacing w:line="360" w:lineRule="auto"/>
        <w:ind w:firstLine="709"/>
        <w:jc w:val="both"/>
        <w:rPr>
          <w:color w:val="000000"/>
          <w:sz w:val="28"/>
        </w:rPr>
      </w:pPr>
      <w:r w:rsidRPr="00D207D5">
        <w:rPr>
          <w:color w:val="000000"/>
          <w:sz w:val="28"/>
        </w:rPr>
        <w:t>PN – рентабельность продаж.</w:t>
      </w:r>
    </w:p>
    <w:p w:rsidR="007D72C5" w:rsidRPr="00D207D5" w:rsidRDefault="007D72C5" w:rsidP="00AA21D7">
      <w:pPr>
        <w:spacing w:line="360" w:lineRule="auto"/>
        <w:ind w:firstLine="709"/>
        <w:jc w:val="both"/>
        <w:rPr>
          <w:color w:val="000000"/>
          <w:sz w:val="28"/>
        </w:rPr>
      </w:pPr>
      <w:r w:rsidRPr="00D207D5">
        <w:rPr>
          <w:color w:val="000000"/>
          <w:sz w:val="28"/>
        </w:rPr>
        <w:t>Проведем факторный анализ методом цепных подстановок для расчета влияния каждого фактора (за период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w:t>
      </w:r>
    </w:p>
    <w:p w:rsidR="007D72C5" w:rsidRPr="00D207D5" w:rsidRDefault="00E41DF0" w:rsidP="00AA21D7">
      <w:pPr>
        <w:spacing w:line="360" w:lineRule="auto"/>
        <w:ind w:firstLine="709"/>
        <w:jc w:val="both"/>
        <w:rPr>
          <w:color w:val="000000"/>
          <w:sz w:val="28"/>
        </w:rPr>
      </w:pPr>
      <w:r w:rsidRPr="00D207D5">
        <w:rPr>
          <w:color w:val="000000"/>
          <w:sz w:val="28"/>
        </w:rPr>
        <w:object w:dxaOrig="5720" w:dyaOrig="380">
          <v:shape id="_x0000_i1033" type="#_x0000_t75" style="width:285.75pt;height:18.75pt" o:ole="">
            <v:imagedata r:id="rId23" o:title=""/>
          </v:shape>
          <o:OLEObject Type="Embed" ProgID="Equation.3" ShapeID="_x0000_i1033" DrawAspect="Content" ObjectID="_1457334158" r:id="rId24"/>
        </w:object>
      </w:r>
    </w:p>
    <w:p w:rsidR="007D72C5" w:rsidRPr="00D207D5" w:rsidRDefault="00E41DF0" w:rsidP="00AA21D7">
      <w:pPr>
        <w:spacing w:line="360" w:lineRule="auto"/>
        <w:ind w:firstLine="709"/>
        <w:jc w:val="both"/>
        <w:rPr>
          <w:color w:val="000000"/>
          <w:sz w:val="28"/>
        </w:rPr>
      </w:pPr>
      <w:r w:rsidRPr="00D207D5">
        <w:rPr>
          <w:color w:val="000000"/>
          <w:sz w:val="28"/>
        </w:rPr>
        <w:object w:dxaOrig="5899" w:dyaOrig="380">
          <v:shape id="_x0000_i1034" type="#_x0000_t75" style="width:294.75pt;height:18.75pt" o:ole="">
            <v:imagedata r:id="rId25" o:title=""/>
          </v:shape>
          <o:OLEObject Type="Embed" ProgID="Equation.3" ShapeID="_x0000_i1034" DrawAspect="Content" ObjectID="_1457334159" r:id="rId26"/>
        </w:object>
      </w:r>
    </w:p>
    <w:p w:rsidR="007D72C5" w:rsidRPr="00D207D5" w:rsidRDefault="00E41DF0" w:rsidP="00AA21D7">
      <w:pPr>
        <w:spacing w:line="360" w:lineRule="auto"/>
        <w:ind w:firstLine="709"/>
        <w:jc w:val="both"/>
        <w:rPr>
          <w:color w:val="000000"/>
          <w:sz w:val="28"/>
        </w:rPr>
      </w:pPr>
      <w:r w:rsidRPr="00D207D5">
        <w:rPr>
          <w:color w:val="000000"/>
          <w:sz w:val="28"/>
        </w:rPr>
        <w:object w:dxaOrig="5880" w:dyaOrig="380">
          <v:shape id="_x0000_i1035" type="#_x0000_t75" style="width:294pt;height:18.75pt" o:ole="">
            <v:imagedata r:id="rId27" o:title=""/>
          </v:shape>
          <o:OLEObject Type="Embed" ProgID="Equation.3" ShapeID="_x0000_i1035" DrawAspect="Content" ObjectID="_1457334160" r:id="rId28"/>
        </w:object>
      </w:r>
    </w:p>
    <w:p w:rsidR="007D72C5" w:rsidRPr="00D207D5" w:rsidRDefault="00E41DF0" w:rsidP="00AA21D7">
      <w:pPr>
        <w:spacing w:line="360" w:lineRule="auto"/>
        <w:ind w:firstLine="709"/>
        <w:jc w:val="both"/>
        <w:rPr>
          <w:color w:val="000000"/>
          <w:sz w:val="28"/>
        </w:rPr>
      </w:pPr>
      <w:r w:rsidRPr="00D207D5">
        <w:rPr>
          <w:color w:val="000000"/>
          <w:sz w:val="28"/>
        </w:rPr>
        <w:object w:dxaOrig="5679" w:dyaOrig="380">
          <v:shape id="_x0000_i1036" type="#_x0000_t75" style="width:284.25pt;height:18.75pt" o:ole="">
            <v:imagedata r:id="rId29" o:title=""/>
          </v:shape>
          <o:OLEObject Type="Embed" ProgID="Equation.3" ShapeID="_x0000_i1036" DrawAspect="Content" ObjectID="_1457334161" r:id="rId30"/>
        </w:object>
      </w:r>
    </w:p>
    <w:p w:rsidR="007D72C5" w:rsidRPr="00D207D5" w:rsidRDefault="00B34CAB" w:rsidP="00AA21D7">
      <w:pPr>
        <w:spacing w:line="360" w:lineRule="auto"/>
        <w:ind w:firstLine="709"/>
        <w:jc w:val="both"/>
        <w:rPr>
          <w:color w:val="000000"/>
          <w:sz w:val="28"/>
        </w:rPr>
      </w:pPr>
      <w:r w:rsidRPr="00D207D5">
        <w:rPr>
          <w:color w:val="000000"/>
          <w:sz w:val="28"/>
        </w:rPr>
        <w:t>1</w:t>
      </w:r>
      <w:r w:rsidR="007D72C5" w:rsidRPr="00D207D5">
        <w:rPr>
          <w:color w:val="000000"/>
          <w:sz w:val="28"/>
        </w:rPr>
        <w:t xml:space="preserve">) </w:t>
      </w:r>
      <w:r w:rsidR="00E41DF0" w:rsidRPr="00D207D5">
        <w:rPr>
          <w:color w:val="000000"/>
          <w:sz w:val="28"/>
        </w:rPr>
        <w:object w:dxaOrig="4780" w:dyaOrig="380">
          <v:shape id="_x0000_i1037" type="#_x0000_t75" style="width:239.25pt;height:18.75pt" o:ole="">
            <v:imagedata r:id="rId31" o:title=""/>
          </v:shape>
          <o:OLEObject Type="Embed" ProgID="Equation.3" ShapeID="_x0000_i1037" DrawAspect="Content" ObjectID="_1457334162" r:id="rId32"/>
        </w:object>
      </w:r>
    </w:p>
    <w:p w:rsidR="00930EEF" w:rsidRPr="00D207D5" w:rsidRDefault="00930EEF" w:rsidP="00AA21D7">
      <w:pPr>
        <w:spacing w:line="360" w:lineRule="auto"/>
        <w:ind w:firstLine="709"/>
        <w:jc w:val="both"/>
        <w:rPr>
          <w:color w:val="000000"/>
          <w:sz w:val="28"/>
        </w:rPr>
      </w:pPr>
      <w:r w:rsidRPr="00D207D5">
        <w:rPr>
          <w:color w:val="000000"/>
          <w:sz w:val="28"/>
        </w:rPr>
        <w:t>увеличение доли оборотных активов в общей величине совокупных активов на 0,081 пунктов увеличило рентабельность активов на 3,</w:t>
      </w:r>
      <w:r w:rsidR="00E05D80" w:rsidRPr="00D207D5">
        <w:rPr>
          <w:color w:val="000000"/>
          <w:sz w:val="28"/>
        </w:rPr>
        <w:t>8%</w:t>
      </w:r>
      <w:r w:rsidRPr="00D207D5">
        <w:rPr>
          <w:color w:val="000000"/>
          <w:sz w:val="28"/>
        </w:rPr>
        <w:t>;</w:t>
      </w:r>
    </w:p>
    <w:p w:rsidR="00930EEF" w:rsidRPr="00D207D5" w:rsidRDefault="00B34CAB" w:rsidP="00AA21D7">
      <w:pPr>
        <w:spacing w:line="360" w:lineRule="auto"/>
        <w:ind w:firstLine="709"/>
        <w:jc w:val="both"/>
        <w:rPr>
          <w:color w:val="000000"/>
          <w:sz w:val="28"/>
        </w:rPr>
      </w:pPr>
      <w:r w:rsidRPr="00D207D5">
        <w:rPr>
          <w:color w:val="000000"/>
          <w:sz w:val="28"/>
        </w:rPr>
        <w:t>2</w:t>
      </w:r>
      <w:r w:rsidR="007D72C5" w:rsidRPr="00D207D5">
        <w:rPr>
          <w:color w:val="000000"/>
          <w:sz w:val="28"/>
        </w:rPr>
        <w:t xml:space="preserve">) </w:t>
      </w:r>
      <w:r w:rsidR="00E41DF0" w:rsidRPr="00D207D5">
        <w:rPr>
          <w:color w:val="000000"/>
          <w:sz w:val="28"/>
        </w:rPr>
        <w:object w:dxaOrig="5560" w:dyaOrig="380">
          <v:shape id="_x0000_i1038" type="#_x0000_t75" style="width:278.25pt;height:18.75pt" o:ole="">
            <v:imagedata r:id="rId33" o:title=""/>
          </v:shape>
          <o:OLEObject Type="Embed" ProgID="Equation.3" ShapeID="_x0000_i1038" DrawAspect="Content" ObjectID="_1457334163" r:id="rId34"/>
        </w:object>
      </w:r>
    </w:p>
    <w:p w:rsidR="00930EEF" w:rsidRPr="00D207D5" w:rsidRDefault="00930EEF" w:rsidP="00AA21D7">
      <w:pPr>
        <w:spacing w:line="360" w:lineRule="auto"/>
        <w:ind w:firstLine="709"/>
        <w:jc w:val="both"/>
        <w:rPr>
          <w:color w:val="000000"/>
          <w:sz w:val="28"/>
        </w:rPr>
      </w:pPr>
      <w:r w:rsidRPr="00D207D5">
        <w:rPr>
          <w:color w:val="000000"/>
          <w:sz w:val="28"/>
        </w:rPr>
        <w:t>уменьшение оборачиваемости оборотных активов на 3,58 оборотов уменьшило рентабельность активов на 16,78</w:t>
      </w:r>
      <w:r w:rsidR="00E05D80" w:rsidRPr="00D207D5">
        <w:rPr>
          <w:color w:val="000000"/>
          <w:sz w:val="28"/>
        </w:rPr>
        <w:t>%</w:t>
      </w:r>
      <w:r w:rsidRPr="00D207D5">
        <w:rPr>
          <w:color w:val="000000"/>
          <w:sz w:val="28"/>
        </w:rPr>
        <w:t>;</w:t>
      </w:r>
    </w:p>
    <w:p w:rsidR="007D72C5" w:rsidRPr="00D207D5" w:rsidRDefault="00B34CAB" w:rsidP="00AA21D7">
      <w:pPr>
        <w:spacing w:line="360" w:lineRule="auto"/>
        <w:ind w:firstLine="709"/>
        <w:jc w:val="both"/>
        <w:rPr>
          <w:color w:val="000000"/>
          <w:sz w:val="28"/>
        </w:rPr>
      </w:pPr>
      <w:r w:rsidRPr="00D207D5">
        <w:rPr>
          <w:color w:val="000000"/>
          <w:sz w:val="28"/>
        </w:rPr>
        <w:t>3</w:t>
      </w:r>
      <w:r w:rsidR="007D72C5" w:rsidRPr="00D207D5">
        <w:rPr>
          <w:color w:val="000000"/>
          <w:sz w:val="28"/>
        </w:rPr>
        <w:t xml:space="preserve">) </w:t>
      </w:r>
      <w:r w:rsidR="00E41DF0" w:rsidRPr="00D207D5">
        <w:rPr>
          <w:color w:val="000000"/>
          <w:sz w:val="28"/>
        </w:rPr>
        <w:object w:dxaOrig="4980" w:dyaOrig="380">
          <v:shape id="_x0000_i1039" type="#_x0000_t75" style="width:249pt;height:18.75pt" o:ole="">
            <v:imagedata r:id="rId35" o:title=""/>
          </v:shape>
          <o:OLEObject Type="Embed" ProgID="Equation.3" ShapeID="_x0000_i1039" DrawAspect="Content" ObjectID="_1457334164" r:id="rId36"/>
        </w:object>
      </w:r>
    </w:p>
    <w:p w:rsidR="00930EEF" w:rsidRPr="00D207D5" w:rsidRDefault="00930EEF" w:rsidP="00AA21D7">
      <w:pPr>
        <w:spacing w:line="360" w:lineRule="auto"/>
        <w:ind w:firstLine="709"/>
        <w:jc w:val="both"/>
        <w:rPr>
          <w:color w:val="000000"/>
          <w:sz w:val="28"/>
        </w:rPr>
      </w:pPr>
      <w:r w:rsidRPr="00D207D5">
        <w:rPr>
          <w:color w:val="000000"/>
          <w:sz w:val="28"/>
        </w:rPr>
        <w:t>основную долю в наращении рентабельности активов организации составила рентабельность продаж. Ее увеличение на 6,58</w:t>
      </w:r>
      <w:r w:rsidR="00E05D80" w:rsidRPr="00D207D5">
        <w:rPr>
          <w:color w:val="000000"/>
          <w:sz w:val="28"/>
        </w:rPr>
        <w:t>%</w:t>
      </w:r>
      <w:r w:rsidRPr="00D207D5">
        <w:rPr>
          <w:color w:val="000000"/>
          <w:sz w:val="28"/>
        </w:rPr>
        <w:t xml:space="preserve"> увеличило рентабельность активов на 19,34</w:t>
      </w:r>
      <w:r w:rsidR="00E05D80" w:rsidRPr="00D207D5">
        <w:rPr>
          <w:color w:val="000000"/>
          <w:sz w:val="28"/>
        </w:rPr>
        <w:t>%</w:t>
      </w:r>
      <w:r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Составим баланс отклонений:</w:t>
      </w:r>
    </w:p>
    <w:p w:rsidR="007D72C5" w:rsidRPr="00D207D5" w:rsidRDefault="00E41DF0" w:rsidP="00AA21D7">
      <w:pPr>
        <w:spacing w:line="360" w:lineRule="auto"/>
        <w:ind w:firstLine="709"/>
        <w:jc w:val="both"/>
        <w:rPr>
          <w:color w:val="000000"/>
          <w:sz w:val="28"/>
        </w:rPr>
      </w:pPr>
      <w:r w:rsidRPr="00D207D5">
        <w:rPr>
          <w:color w:val="000000"/>
          <w:sz w:val="28"/>
        </w:rPr>
        <w:object w:dxaOrig="4260" w:dyaOrig="380">
          <v:shape id="_x0000_i1040" type="#_x0000_t75" style="width:213pt;height:18.75pt" o:ole="">
            <v:imagedata r:id="rId37" o:title=""/>
          </v:shape>
          <o:OLEObject Type="Embed" ProgID="Equation.3" ShapeID="_x0000_i1040" DrawAspect="Content" ObjectID="_1457334165" r:id="rId38"/>
        </w:object>
      </w:r>
    </w:p>
    <w:p w:rsidR="007D72C5" w:rsidRPr="00D207D5" w:rsidRDefault="007D72C5" w:rsidP="00AA21D7">
      <w:pPr>
        <w:spacing w:line="360" w:lineRule="auto"/>
        <w:ind w:firstLine="709"/>
        <w:jc w:val="both"/>
        <w:rPr>
          <w:color w:val="000000"/>
          <w:sz w:val="28"/>
        </w:rPr>
      </w:pPr>
      <w:r w:rsidRPr="00D207D5">
        <w:rPr>
          <w:color w:val="000000"/>
          <w:sz w:val="28"/>
        </w:rPr>
        <w:t>Общее изменение рентабельности активов составило 6,4</w:t>
      </w:r>
      <w:r w:rsidR="00E05D80" w:rsidRPr="00D207D5">
        <w:rPr>
          <w:color w:val="000000"/>
          <w:sz w:val="28"/>
        </w:rPr>
        <w:t>9%</w:t>
      </w:r>
      <w:r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Проведем факторный анализ методом цепных подстановок для расчета влияния каждого фактора (за период 2008</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w:t>
      </w:r>
    </w:p>
    <w:p w:rsidR="007D72C5" w:rsidRPr="00D207D5" w:rsidRDefault="00E41DF0" w:rsidP="00AA21D7">
      <w:pPr>
        <w:spacing w:line="360" w:lineRule="auto"/>
        <w:ind w:firstLine="709"/>
        <w:jc w:val="both"/>
        <w:rPr>
          <w:color w:val="000000"/>
          <w:sz w:val="28"/>
        </w:rPr>
      </w:pPr>
      <w:r w:rsidRPr="00D207D5">
        <w:rPr>
          <w:color w:val="000000"/>
          <w:sz w:val="28"/>
        </w:rPr>
        <w:object w:dxaOrig="5800" w:dyaOrig="380">
          <v:shape id="_x0000_i1041" type="#_x0000_t75" style="width:290.25pt;height:18.75pt" o:ole="">
            <v:imagedata r:id="rId39" o:title=""/>
          </v:shape>
          <o:OLEObject Type="Embed" ProgID="Equation.3" ShapeID="_x0000_i1041" DrawAspect="Content" ObjectID="_1457334166" r:id="rId40"/>
        </w:object>
      </w:r>
    </w:p>
    <w:p w:rsidR="007D72C5" w:rsidRPr="00D207D5" w:rsidRDefault="00E41DF0" w:rsidP="00AA21D7">
      <w:pPr>
        <w:spacing w:line="360" w:lineRule="auto"/>
        <w:ind w:firstLine="709"/>
        <w:jc w:val="both"/>
        <w:rPr>
          <w:color w:val="000000"/>
          <w:sz w:val="28"/>
        </w:rPr>
      </w:pPr>
      <w:r w:rsidRPr="00D207D5">
        <w:rPr>
          <w:color w:val="000000"/>
          <w:sz w:val="28"/>
        </w:rPr>
        <w:object w:dxaOrig="6000" w:dyaOrig="380">
          <v:shape id="_x0000_i1042" type="#_x0000_t75" style="width:300pt;height:18.75pt" o:ole="">
            <v:imagedata r:id="rId41" o:title=""/>
          </v:shape>
          <o:OLEObject Type="Embed" ProgID="Equation.3" ShapeID="_x0000_i1042" DrawAspect="Content" ObjectID="_1457334167" r:id="rId42"/>
        </w:object>
      </w:r>
    </w:p>
    <w:p w:rsidR="007D72C5" w:rsidRPr="00D207D5" w:rsidRDefault="00E41DF0" w:rsidP="00AA21D7">
      <w:pPr>
        <w:spacing w:line="360" w:lineRule="auto"/>
        <w:ind w:firstLine="709"/>
        <w:jc w:val="both"/>
        <w:rPr>
          <w:color w:val="000000"/>
          <w:sz w:val="28"/>
        </w:rPr>
      </w:pPr>
      <w:r w:rsidRPr="00D207D5">
        <w:rPr>
          <w:color w:val="000000"/>
          <w:sz w:val="28"/>
        </w:rPr>
        <w:object w:dxaOrig="5920" w:dyaOrig="380">
          <v:shape id="_x0000_i1043" type="#_x0000_t75" style="width:296.25pt;height:18.75pt" o:ole="">
            <v:imagedata r:id="rId43" o:title=""/>
          </v:shape>
          <o:OLEObject Type="Embed" ProgID="Equation.3" ShapeID="_x0000_i1043" DrawAspect="Content" ObjectID="_1457334168" r:id="rId44"/>
        </w:object>
      </w:r>
    </w:p>
    <w:p w:rsidR="001F5A40" w:rsidRPr="00D207D5" w:rsidRDefault="00E41DF0" w:rsidP="00AA21D7">
      <w:pPr>
        <w:spacing w:line="360" w:lineRule="auto"/>
        <w:ind w:firstLine="709"/>
        <w:jc w:val="both"/>
        <w:rPr>
          <w:color w:val="000000"/>
          <w:sz w:val="28"/>
        </w:rPr>
      </w:pPr>
      <w:r w:rsidRPr="00D207D5">
        <w:rPr>
          <w:color w:val="000000"/>
          <w:sz w:val="28"/>
        </w:rPr>
        <w:object w:dxaOrig="5440" w:dyaOrig="380">
          <v:shape id="_x0000_i1044" type="#_x0000_t75" style="width:272.25pt;height:18.75pt" o:ole="">
            <v:imagedata r:id="rId45" o:title=""/>
          </v:shape>
          <o:OLEObject Type="Embed" ProgID="Equation.3" ShapeID="_x0000_i1044" DrawAspect="Content" ObjectID="_1457334169" r:id="rId46"/>
        </w:object>
      </w:r>
    </w:p>
    <w:p w:rsidR="007D72C5" w:rsidRPr="00D207D5" w:rsidRDefault="001F5A40" w:rsidP="00AA21D7">
      <w:pPr>
        <w:spacing w:line="360" w:lineRule="auto"/>
        <w:ind w:firstLine="709"/>
        <w:jc w:val="both"/>
        <w:rPr>
          <w:color w:val="000000"/>
          <w:sz w:val="28"/>
        </w:rPr>
      </w:pPr>
      <w:r w:rsidRPr="00D207D5">
        <w:rPr>
          <w:color w:val="000000"/>
          <w:sz w:val="28"/>
        </w:rPr>
        <w:t>1</w:t>
      </w:r>
      <w:r w:rsidR="007D72C5" w:rsidRPr="00D207D5">
        <w:rPr>
          <w:color w:val="000000"/>
          <w:sz w:val="28"/>
        </w:rPr>
        <w:t xml:space="preserve">) </w:t>
      </w:r>
      <w:r w:rsidR="00E41DF0" w:rsidRPr="00D207D5">
        <w:rPr>
          <w:color w:val="000000"/>
          <w:sz w:val="28"/>
        </w:rPr>
        <w:object w:dxaOrig="4480" w:dyaOrig="380">
          <v:shape id="_x0000_i1045" type="#_x0000_t75" style="width:224.25pt;height:18.75pt" o:ole="">
            <v:imagedata r:id="rId47" o:title=""/>
          </v:shape>
          <o:OLEObject Type="Embed" ProgID="Equation.3" ShapeID="_x0000_i1045" DrawAspect="Content" ObjectID="_1457334170" r:id="rId48"/>
        </w:object>
      </w:r>
    </w:p>
    <w:p w:rsidR="00E6631C" w:rsidRPr="00D207D5" w:rsidRDefault="00E6631C" w:rsidP="00AA21D7">
      <w:pPr>
        <w:spacing w:line="360" w:lineRule="auto"/>
        <w:ind w:firstLine="709"/>
        <w:jc w:val="both"/>
        <w:rPr>
          <w:color w:val="000000"/>
          <w:sz w:val="28"/>
        </w:rPr>
      </w:pPr>
      <w:r w:rsidRPr="00D207D5">
        <w:rPr>
          <w:color w:val="000000"/>
          <w:sz w:val="28"/>
        </w:rPr>
        <w:t>доля оборотных активов в общей величине совокупных активов не изменилась, вследствие рентабельность активов не изменилась;</w:t>
      </w:r>
    </w:p>
    <w:p w:rsidR="007D72C5" w:rsidRPr="00D207D5" w:rsidRDefault="001F5A40" w:rsidP="00AA21D7">
      <w:pPr>
        <w:spacing w:line="360" w:lineRule="auto"/>
        <w:ind w:firstLine="709"/>
        <w:jc w:val="both"/>
        <w:rPr>
          <w:color w:val="000000"/>
          <w:sz w:val="28"/>
        </w:rPr>
      </w:pPr>
      <w:r w:rsidRPr="00D207D5">
        <w:rPr>
          <w:color w:val="000000"/>
          <w:sz w:val="28"/>
        </w:rPr>
        <w:t>2</w:t>
      </w:r>
      <w:r w:rsidR="007D72C5" w:rsidRPr="00D207D5">
        <w:rPr>
          <w:color w:val="000000"/>
          <w:sz w:val="28"/>
        </w:rPr>
        <w:t xml:space="preserve">) </w:t>
      </w:r>
      <w:r w:rsidR="00E41DF0" w:rsidRPr="00D207D5">
        <w:rPr>
          <w:color w:val="000000"/>
          <w:sz w:val="28"/>
        </w:rPr>
        <w:object w:dxaOrig="5600" w:dyaOrig="380">
          <v:shape id="_x0000_i1046" type="#_x0000_t75" style="width:279.75pt;height:18.75pt" o:ole="">
            <v:imagedata r:id="rId49" o:title=""/>
          </v:shape>
          <o:OLEObject Type="Embed" ProgID="Equation.3" ShapeID="_x0000_i1046" DrawAspect="Content" ObjectID="_1457334171" r:id="rId50"/>
        </w:object>
      </w:r>
    </w:p>
    <w:p w:rsidR="00E6631C" w:rsidRPr="00D207D5" w:rsidRDefault="00E6631C" w:rsidP="00AA21D7">
      <w:pPr>
        <w:spacing w:line="360" w:lineRule="auto"/>
        <w:ind w:firstLine="709"/>
        <w:jc w:val="both"/>
        <w:rPr>
          <w:color w:val="000000"/>
          <w:sz w:val="28"/>
        </w:rPr>
      </w:pPr>
      <w:r w:rsidRPr="00D207D5">
        <w:rPr>
          <w:color w:val="000000"/>
          <w:sz w:val="28"/>
        </w:rPr>
        <w:t>уменьшение оборачиваемости оборотных активов на 1,97 оборотов уменьшило рентабельность активов на 18,96</w:t>
      </w:r>
      <w:r w:rsidR="00E05D80" w:rsidRPr="00D207D5">
        <w:rPr>
          <w:color w:val="000000"/>
          <w:sz w:val="28"/>
        </w:rPr>
        <w:t>%</w:t>
      </w:r>
      <w:r w:rsidRPr="00D207D5">
        <w:rPr>
          <w:color w:val="000000"/>
          <w:sz w:val="28"/>
        </w:rPr>
        <w:t>;</w:t>
      </w:r>
    </w:p>
    <w:p w:rsidR="007D72C5" w:rsidRPr="00D207D5" w:rsidRDefault="001F5A40" w:rsidP="00AA21D7">
      <w:pPr>
        <w:spacing w:line="360" w:lineRule="auto"/>
        <w:ind w:firstLine="709"/>
        <w:jc w:val="both"/>
        <w:rPr>
          <w:color w:val="000000"/>
          <w:sz w:val="28"/>
        </w:rPr>
      </w:pPr>
      <w:r w:rsidRPr="00D207D5">
        <w:rPr>
          <w:color w:val="000000"/>
          <w:sz w:val="28"/>
        </w:rPr>
        <w:t>3</w:t>
      </w:r>
      <w:r w:rsidR="007D72C5" w:rsidRPr="00D207D5">
        <w:rPr>
          <w:color w:val="000000"/>
          <w:sz w:val="28"/>
        </w:rPr>
        <w:t xml:space="preserve">) </w:t>
      </w:r>
      <w:r w:rsidR="00E41DF0" w:rsidRPr="00D207D5">
        <w:rPr>
          <w:color w:val="000000"/>
          <w:sz w:val="28"/>
        </w:rPr>
        <w:object w:dxaOrig="5200" w:dyaOrig="380">
          <v:shape id="_x0000_i1047" type="#_x0000_t75" style="width:260.25pt;height:18.75pt" o:ole="">
            <v:imagedata r:id="rId51" o:title=""/>
          </v:shape>
          <o:OLEObject Type="Embed" ProgID="Equation.3" ShapeID="_x0000_i1047" DrawAspect="Content" ObjectID="_1457334172" r:id="rId52"/>
        </w:object>
      </w:r>
    </w:p>
    <w:p w:rsidR="00E6631C" w:rsidRPr="00D207D5" w:rsidRDefault="00E6631C" w:rsidP="00AA21D7">
      <w:pPr>
        <w:spacing w:line="360" w:lineRule="auto"/>
        <w:ind w:firstLine="709"/>
        <w:jc w:val="both"/>
        <w:rPr>
          <w:color w:val="000000"/>
          <w:sz w:val="28"/>
        </w:rPr>
      </w:pPr>
      <w:r w:rsidRPr="00D207D5">
        <w:rPr>
          <w:color w:val="000000"/>
          <w:sz w:val="28"/>
        </w:rPr>
        <w:t>основную долю в наращении рентабельности активов организации составила рентабельность продаж. Ее уменьшение на 12,64</w:t>
      </w:r>
      <w:r w:rsidR="00E05D80" w:rsidRPr="00D207D5">
        <w:rPr>
          <w:color w:val="000000"/>
          <w:sz w:val="28"/>
        </w:rPr>
        <w:t>%</w:t>
      </w:r>
      <w:r w:rsidRPr="00D207D5">
        <w:rPr>
          <w:color w:val="000000"/>
          <w:sz w:val="28"/>
        </w:rPr>
        <w:t xml:space="preserve"> уменьшило рентабельность активов на 18,48</w:t>
      </w:r>
      <w:r w:rsidR="00E05D80" w:rsidRPr="00D207D5">
        <w:rPr>
          <w:color w:val="000000"/>
          <w:sz w:val="28"/>
        </w:rPr>
        <w:t>%</w:t>
      </w:r>
      <w:r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Составим баланс отклонений:</w:t>
      </w:r>
    </w:p>
    <w:p w:rsidR="007D72C5" w:rsidRPr="00D207D5" w:rsidRDefault="00E41DF0" w:rsidP="00AA21D7">
      <w:pPr>
        <w:spacing w:line="360" w:lineRule="auto"/>
        <w:ind w:firstLine="709"/>
        <w:jc w:val="both"/>
        <w:rPr>
          <w:color w:val="000000"/>
          <w:sz w:val="28"/>
        </w:rPr>
      </w:pPr>
      <w:r w:rsidRPr="00D207D5">
        <w:rPr>
          <w:color w:val="000000"/>
          <w:sz w:val="28"/>
        </w:rPr>
        <w:object w:dxaOrig="4540" w:dyaOrig="380">
          <v:shape id="_x0000_i1048" type="#_x0000_t75" style="width:227.25pt;height:18.75pt" o:ole="">
            <v:imagedata r:id="rId53" o:title=""/>
          </v:shape>
          <o:OLEObject Type="Embed" ProgID="Equation.3" ShapeID="_x0000_i1048" DrawAspect="Content" ObjectID="_1457334173" r:id="rId54"/>
        </w:object>
      </w:r>
    </w:p>
    <w:p w:rsidR="00EB27D0" w:rsidRPr="00D207D5" w:rsidRDefault="007D72C5" w:rsidP="00AA21D7">
      <w:pPr>
        <w:spacing w:line="360" w:lineRule="auto"/>
        <w:ind w:firstLine="709"/>
        <w:jc w:val="both"/>
        <w:rPr>
          <w:color w:val="000000"/>
          <w:sz w:val="28"/>
        </w:rPr>
      </w:pPr>
      <w:r w:rsidRPr="00D207D5">
        <w:rPr>
          <w:color w:val="000000"/>
          <w:sz w:val="28"/>
        </w:rPr>
        <w:t>Общее изменение рентабельности активов составило 37,5</w:t>
      </w:r>
      <w:r w:rsidR="00E05D80" w:rsidRPr="00D207D5">
        <w:rPr>
          <w:color w:val="000000"/>
          <w:sz w:val="28"/>
        </w:rPr>
        <w:t>8%</w:t>
      </w:r>
      <w:r w:rsidRPr="00D207D5">
        <w:rPr>
          <w:color w:val="000000"/>
          <w:sz w:val="28"/>
        </w:rPr>
        <w:t>.</w:t>
      </w:r>
    </w:p>
    <w:p w:rsidR="007D72C5" w:rsidRPr="00D207D5" w:rsidRDefault="00EB27D0" w:rsidP="00AA21D7">
      <w:pPr>
        <w:spacing w:line="360" w:lineRule="auto"/>
        <w:ind w:firstLine="709"/>
        <w:jc w:val="both"/>
        <w:rPr>
          <w:color w:val="000000"/>
          <w:sz w:val="28"/>
        </w:rPr>
      </w:pPr>
      <w:r w:rsidRPr="00D207D5">
        <w:rPr>
          <w:color w:val="000000"/>
          <w:sz w:val="28"/>
        </w:rPr>
        <w:t>Самым эффективным методом решения взаимосвязанных задач, а если</w:t>
      </w:r>
    </w:p>
    <w:p w:rsidR="00082360" w:rsidRPr="00D207D5" w:rsidRDefault="007D72C5" w:rsidP="00AA21D7">
      <w:pPr>
        <w:spacing w:line="360" w:lineRule="auto"/>
        <w:ind w:firstLine="709"/>
        <w:jc w:val="both"/>
        <w:rPr>
          <w:color w:val="000000"/>
          <w:sz w:val="28"/>
        </w:rPr>
      </w:pPr>
      <w:r w:rsidRPr="00D207D5">
        <w:rPr>
          <w:color w:val="000000"/>
          <w:sz w:val="28"/>
        </w:rPr>
        <w:t>брать шире – финансового анализа с целью оперативного и стратегического планирован</w:t>
      </w:r>
      <w:r w:rsidR="00071FC5" w:rsidRPr="00D207D5">
        <w:rPr>
          <w:color w:val="000000"/>
          <w:sz w:val="28"/>
        </w:rPr>
        <w:t xml:space="preserve">ия, служит операционный анализ. </w:t>
      </w:r>
      <w:r w:rsidRPr="00D207D5">
        <w:rPr>
          <w:color w:val="000000"/>
          <w:sz w:val="28"/>
        </w:rPr>
        <w:t>Ключевыми элементами операционного анализа служат: операционный рычаг, валовая маржа, порог рентабельности и запас финансовой прочности. Рассмотрим эффект операционного рычага в ООО</w:t>
      </w:r>
      <w:r w:rsidR="00E05D80" w:rsidRPr="00D207D5">
        <w:rPr>
          <w:color w:val="000000"/>
          <w:sz w:val="28"/>
        </w:rPr>
        <w:t> «</w:t>
      </w:r>
      <w:r w:rsidRPr="00D207D5">
        <w:rPr>
          <w:color w:val="000000"/>
          <w:sz w:val="28"/>
        </w:rPr>
        <w:t xml:space="preserve">Маркет-Сервис». Для этого проведем операционный анализ по схеме «Затраты </w:t>
      </w:r>
      <w:r w:rsidR="006D2ACC" w:rsidRPr="00D207D5">
        <w:rPr>
          <w:color w:val="000000"/>
          <w:sz w:val="28"/>
        </w:rPr>
        <w:t>– объем производства – прибыль» (</w:t>
      </w:r>
      <w:r w:rsidR="0069373D" w:rsidRPr="00D207D5">
        <w:rPr>
          <w:color w:val="000000"/>
          <w:sz w:val="28"/>
        </w:rPr>
        <w:t xml:space="preserve">см. </w:t>
      </w:r>
      <w:r w:rsidR="00E05D80" w:rsidRPr="00D207D5">
        <w:rPr>
          <w:color w:val="000000"/>
          <w:sz w:val="28"/>
        </w:rPr>
        <w:t>табл. 1</w:t>
      </w:r>
      <w:r w:rsidR="003477D7" w:rsidRPr="00D207D5">
        <w:rPr>
          <w:color w:val="000000"/>
          <w:sz w:val="28"/>
        </w:rPr>
        <w:t>5</w:t>
      </w:r>
      <w:r w:rsidR="006D2ACC" w:rsidRPr="00D207D5">
        <w:rPr>
          <w:color w:val="000000"/>
          <w:sz w:val="28"/>
        </w:rPr>
        <w:t>).</w:t>
      </w:r>
    </w:p>
    <w:p w:rsidR="00A444DC" w:rsidRDefault="00A444DC" w:rsidP="00AA21D7">
      <w:pPr>
        <w:spacing w:line="360" w:lineRule="auto"/>
        <w:ind w:firstLine="709"/>
        <w:jc w:val="both"/>
        <w:rPr>
          <w:color w:val="000000"/>
          <w:sz w:val="28"/>
        </w:rPr>
      </w:pPr>
    </w:p>
    <w:p w:rsidR="00CF6741" w:rsidRPr="00D207D5" w:rsidRDefault="003477D7" w:rsidP="00AA21D7">
      <w:pPr>
        <w:spacing w:line="360" w:lineRule="auto"/>
        <w:ind w:firstLine="709"/>
        <w:jc w:val="both"/>
        <w:rPr>
          <w:color w:val="000000"/>
          <w:sz w:val="28"/>
        </w:rPr>
      </w:pPr>
      <w:r w:rsidRPr="00D207D5">
        <w:rPr>
          <w:color w:val="000000"/>
          <w:sz w:val="28"/>
        </w:rPr>
        <w:t>Таблица 15</w:t>
      </w:r>
      <w:r w:rsidR="00A444DC">
        <w:rPr>
          <w:color w:val="000000"/>
          <w:sz w:val="28"/>
        </w:rPr>
        <w:t xml:space="preserve">. </w:t>
      </w:r>
      <w:r w:rsidR="00CF6741" w:rsidRPr="00D207D5">
        <w:rPr>
          <w:color w:val="000000"/>
          <w:sz w:val="28"/>
        </w:rPr>
        <w:t>Определение запаса финансовой прочности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6"/>
        <w:gridCol w:w="1570"/>
        <w:gridCol w:w="941"/>
        <w:gridCol w:w="941"/>
        <w:gridCol w:w="941"/>
        <w:gridCol w:w="1050"/>
        <w:gridCol w:w="1050"/>
        <w:gridCol w:w="1050"/>
      </w:tblGrid>
      <w:tr w:rsidR="00A84EA0" w:rsidRPr="00075986" w:rsidTr="00075986">
        <w:trPr>
          <w:cantSplit/>
          <w:trHeight w:val="510"/>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Показатель</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Методика расчета</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2007</w:t>
            </w:r>
            <w:r w:rsidR="00E05D80" w:rsidRPr="00075986">
              <w:rPr>
                <w:color w:val="000000"/>
                <w:sz w:val="20"/>
              </w:rPr>
              <w:t> г</w:t>
            </w:r>
            <w:r w:rsidR="00C53030"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2008</w:t>
            </w:r>
            <w:r w:rsidR="00E05D80" w:rsidRPr="00075986">
              <w:rPr>
                <w:color w:val="000000"/>
                <w:sz w:val="20"/>
              </w:rPr>
              <w:t> г</w:t>
            </w:r>
            <w:r w:rsidR="00C53030"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00C53030" w:rsidRPr="00075986">
              <w:rPr>
                <w:color w:val="000000"/>
                <w:sz w:val="20"/>
              </w:rPr>
              <w:t>.</w:t>
            </w:r>
          </w:p>
        </w:tc>
        <w:tc>
          <w:tcPr>
            <w:tcW w:w="1050" w:type="dxa"/>
            <w:shd w:val="clear" w:color="auto" w:fill="auto"/>
          </w:tcPr>
          <w:p w:rsidR="00FA47DD" w:rsidRPr="00075986" w:rsidRDefault="007D72C5" w:rsidP="00075986">
            <w:pPr>
              <w:spacing w:line="360" w:lineRule="auto"/>
              <w:jc w:val="both"/>
              <w:rPr>
                <w:color w:val="000000"/>
                <w:sz w:val="20"/>
              </w:rPr>
            </w:pPr>
            <w:r w:rsidRPr="00075986">
              <w:rPr>
                <w:color w:val="000000"/>
                <w:sz w:val="20"/>
              </w:rPr>
              <w:t>2008</w:t>
            </w:r>
            <w:r w:rsidR="00E05D80" w:rsidRPr="00075986">
              <w:rPr>
                <w:color w:val="000000"/>
                <w:sz w:val="20"/>
              </w:rPr>
              <w:t> г</w:t>
            </w:r>
            <w:r w:rsidR="00FA47DD" w:rsidRPr="00075986">
              <w:rPr>
                <w:color w:val="000000"/>
                <w:sz w:val="20"/>
              </w:rPr>
              <w:t>.</w:t>
            </w:r>
            <w:r w:rsidRPr="00075986">
              <w:rPr>
                <w:color w:val="000000"/>
                <w:sz w:val="20"/>
              </w:rPr>
              <w:t xml:space="preserve"> к</w:t>
            </w:r>
          </w:p>
          <w:p w:rsidR="007D72C5" w:rsidRPr="00075986" w:rsidRDefault="007D72C5" w:rsidP="00075986">
            <w:pPr>
              <w:spacing w:line="360" w:lineRule="auto"/>
              <w:jc w:val="both"/>
              <w:rPr>
                <w:color w:val="000000"/>
                <w:sz w:val="20"/>
              </w:rPr>
            </w:pPr>
            <w:r w:rsidRPr="00075986">
              <w:rPr>
                <w:color w:val="000000"/>
                <w:sz w:val="20"/>
              </w:rPr>
              <w:t>2007</w:t>
            </w:r>
            <w:r w:rsidR="00E05D80" w:rsidRPr="00075986">
              <w:rPr>
                <w:color w:val="000000"/>
                <w:sz w:val="20"/>
              </w:rPr>
              <w:t> г</w:t>
            </w:r>
            <w:r w:rsidR="00FA47DD" w:rsidRPr="00075986">
              <w:rPr>
                <w:color w:val="000000"/>
                <w:sz w:val="20"/>
              </w:rPr>
              <w:t>.</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 к 2008</w:t>
            </w:r>
            <w:r w:rsidR="00E05D80" w:rsidRPr="00075986">
              <w:rPr>
                <w:color w:val="000000"/>
                <w:sz w:val="20"/>
              </w:rPr>
              <w:t> г</w:t>
            </w:r>
            <w:r w:rsidRPr="00075986">
              <w:rPr>
                <w:color w:val="000000"/>
                <w:sz w:val="20"/>
              </w:rPr>
              <w:t>.</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 к 2007</w:t>
            </w:r>
            <w:r w:rsidR="00E05D80" w:rsidRPr="00075986">
              <w:rPr>
                <w:color w:val="000000"/>
                <w:sz w:val="20"/>
              </w:rPr>
              <w:t> г</w:t>
            </w:r>
            <w:r w:rsidRPr="00075986">
              <w:rPr>
                <w:color w:val="000000"/>
                <w:sz w:val="20"/>
              </w:rPr>
              <w:t>.</w:t>
            </w:r>
          </w:p>
        </w:tc>
      </w:tr>
      <w:tr w:rsidR="00A84EA0" w:rsidRPr="00075986" w:rsidTr="00075986">
        <w:trPr>
          <w:cantSplit/>
          <w:trHeight w:val="192"/>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Выручка от продаж</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Выр (</w:t>
            </w:r>
            <w:r w:rsidR="00E05D80" w:rsidRPr="00075986">
              <w:rPr>
                <w:color w:val="000000"/>
                <w:sz w:val="20"/>
              </w:rPr>
              <w:t>стр. 0</w:t>
            </w:r>
            <w:r w:rsidRPr="00075986">
              <w:rPr>
                <w:color w:val="000000"/>
                <w:sz w:val="20"/>
              </w:rPr>
              <w:t>1</w:t>
            </w:r>
            <w:r w:rsidR="00E05D80" w:rsidRPr="00075986">
              <w:rPr>
                <w:color w:val="000000"/>
                <w:sz w:val="20"/>
              </w:rPr>
              <w:t>0 (ф. 2</w:t>
            </w:r>
            <w:r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132151</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139397</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76211</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+7246</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-63186</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-55940</w:t>
            </w:r>
          </w:p>
        </w:tc>
      </w:tr>
      <w:tr w:rsidR="00A84EA0" w:rsidRPr="00075986" w:rsidTr="00075986">
        <w:trPr>
          <w:cantSplit/>
          <w:trHeight w:val="119"/>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Переменные затраты</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Пер.З. (</w:t>
            </w:r>
            <w:r w:rsidR="00E05D80" w:rsidRPr="00075986">
              <w:rPr>
                <w:color w:val="000000"/>
                <w:sz w:val="20"/>
              </w:rPr>
              <w:t>стр. 0</w:t>
            </w:r>
            <w:r w:rsidRPr="00075986">
              <w:rPr>
                <w:color w:val="000000"/>
                <w:sz w:val="20"/>
              </w:rPr>
              <w:t>2</w:t>
            </w:r>
            <w:r w:rsidR="00E05D80" w:rsidRPr="00075986">
              <w:rPr>
                <w:color w:val="000000"/>
                <w:sz w:val="20"/>
              </w:rPr>
              <w:t>0 (ф. 2</w:t>
            </w:r>
            <w:r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118403</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114310</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69232</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-4093</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-45078</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-49171</w:t>
            </w:r>
          </w:p>
        </w:tc>
      </w:tr>
      <w:tr w:rsidR="00A84EA0" w:rsidRPr="00075986" w:rsidTr="00075986">
        <w:trPr>
          <w:cantSplit/>
          <w:trHeight w:val="291"/>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Маржинальный доход в составе выручки от продаж</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МД=Выр-Пер.З.</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13748</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25087</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6979</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+11339</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-18108</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-6769</w:t>
            </w:r>
          </w:p>
        </w:tc>
      </w:tr>
      <w:tr w:rsidR="00A84EA0" w:rsidRPr="00075986" w:rsidTr="00075986">
        <w:trPr>
          <w:cantSplit/>
          <w:trHeight w:val="525"/>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Уровень (доля) маржинального д</w:t>
            </w:r>
            <w:r w:rsidR="00972776" w:rsidRPr="00075986">
              <w:rPr>
                <w:color w:val="000000"/>
                <w:sz w:val="20"/>
              </w:rPr>
              <w:t>охода в выручке от продаж, коэфф.</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УДМД=МД</w:t>
            </w:r>
            <w:r w:rsidR="00E05D80" w:rsidRPr="00075986">
              <w:rPr>
                <w:color w:val="000000"/>
                <w:sz w:val="20"/>
              </w:rPr>
              <w:t> / Выр</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0,104</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0,18</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0,09</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+0,076</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-0,09</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-0,014</w:t>
            </w:r>
          </w:p>
        </w:tc>
      </w:tr>
      <w:tr w:rsidR="00A84EA0" w:rsidRPr="00075986" w:rsidTr="00075986">
        <w:trPr>
          <w:cantSplit/>
          <w:trHeight w:val="90"/>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Прибыль от продаж</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 (</w:t>
            </w:r>
            <w:r w:rsidR="00E05D80" w:rsidRPr="00075986">
              <w:rPr>
                <w:color w:val="000000"/>
                <w:sz w:val="20"/>
              </w:rPr>
              <w:t>стр. 0</w:t>
            </w:r>
            <w:r w:rsidRPr="00075986">
              <w:rPr>
                <w:color w:val="000000"/>
                <w:sz w:val="20"/>
              </w:rPr>
              <w:t>5</w:t>
            </w:r>
            <w:r w:rsidR="00E05D80" w:rsidRPr="00075986">
              <w:rPr>
                <w:color w:val="000000"/>
                <w:sz w:val="20"/>
              </w:rPr>
              <w:t>0 (ф. 2</w:t>
            </w:r>
            <w:r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8260</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17885</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142</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+9625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-17743</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-8118</w:t>
            </w:r>
          </w:p>
        </w:tc>
      </w:tr>
      <w:tr w:rsidR="00A84EA0" w:rsidRPr="00075986" w:rsidTr="00075986">
        <w:trPr>
          <w:cantSplit/>
          <w:trHeight w:val="197"/>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Постоянные затраты</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Пост.З. (</w:t>
            </w:r>
            <w:r w:rsidR="00E05D80" w:rsidRPr="00075986">
              <w:rPr>
                <w:color w:val="000000"/>
                <w:sz w:val="20"/>
              </w:rPr>
              <w:t>стр. 030 + стр. 0</w:t>
            </w:r>
            <w:r w:rsidRPr="00075986">
              <w:rPr>
                <w:color w:val="000000"/>
                <w:sz w:val="20"/>
              </w:rPr>
              <w:t>4</w:t>
            </w:r>
            <w:r w:rsidR="00E05D80" w:rsidRPr="00075986">
              <w:rPr>
                <w:color w:val="000000"/>
                <w:sz w:val="20"/>
              </w:rPr>
              <w:t>0 (ф. 2</w:t>
            </w:r>
            <w:r w:rsidRPr="00075986">
              <w:rPr>
                <w:color w:val="000000"/>
                <w:sz w:val="20"/>
              </w:rPr>
              <w:t>))</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5488</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7202</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6837</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+1714</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-365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+1349</w:t>
            </w:r>
          </w:p>
        </w:tc>
      </w:tr>
      <w:tr w:rsidR="00A84EA0" w:rsidRPr="00075986" w:rsidTr="00075986">
        <w:trPr>
          <w:cantSplit/>
          <w:trHeight w:val="261"/>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Сила воздействия операционного рычага</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СОР=МД/П</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1,66</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1,40</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49,15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-0,26</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+47,75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+47,49</w:t>
            </w:r>
          </w:p>
        </w:tc>
      </w:tr>
      <w:tr w:rsidR="00A84EA0" w:rsidRPr="00075986" w:rsidTr="00075986">
        <w:trPr>
          <w:cantSplit/>
          <w:trHeight w:val="132"/>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Критическая точка объема продаж</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Тб=(Выр*Пост.З.)/МД</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52752,74</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40018,22</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74660,35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-12734,52</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+34642,13</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+21907,61</w:t>
            </w:r>
          </w:p>
        </w:tc>
      </w:tr>
      <w:tr w:rsidR="00A84EA0" w:rsidRPr="00075986" w:rsidTr="00075986">
        <w:trPr>
          <w:cantSplit/>
          <w:trHeight w:val="73"/>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Запас финансовой прочности</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ЗФП=Выр-Тб</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79398,26</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99378,78</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1550,65</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+19980,52</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-97828,13</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-77847,61</w:t>
            </w:r>
          </w:p>
        </w:tc>
      </w:tr>
      <w:tr w:rsidR="00A84EA0" w:rsidRPr="00075986" w:rsidTr="00075986">
        <w:trPr>
          <w:cantSplit/>
          <w:trHeight w:val="71"/>
          <w:jc w:val="center"/>
        </w:trPr>
        <w:tc>
          <w:tcPr>
            <w:tcW w:w="1686"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Уровень запаса финансовой прочности в объеме продаж, %</w:t>
            </w:r>
          </w:p>
        </w:tc>
        <w:tc>
          <w:tcPr>
            <w:tcW w:w="157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УЗФП=ЗФП</w:t>
            </w:r>
            <w:r w:rsidR="00E05D80" w:rsidRPr="00075986">
              <w:rPr>
                <w:color w:val="000000"/>
                <w:sz w:val="20"/>
              </w:rPr>
              <w:t> / Выр</w:t>
            </w:r>
            <w:r w:rsidRPr="00075986">
              <w:rPr>
                <w:color w:val="000000"/>
                <w:sz w:val="20"/>
              </w:rPr>
              <w:t>*100</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60,08</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71,29</w:t>
            </w:r>
          </w:p>
        </w:tc>
        <w:tc>
          <w:tcPr>
            <w:tcW w:w="941" w:type="dxa"/>
            <w:shd w:val="clear" w:color="auto" w:fill="auto"/>
          </w:tcPr>
          <w:p w:rsidR="007D72C5" w:rsidRPr="00075986" w:rsidRDefault="007D72C5" w:rsidP="00075986">
            <w:pPr>
              <w:spacing w:line="360" w:lineRule="auto"/>
              <w:jc w:val="both"/>
              <w:rPr>
                <w:color w:val="000000"/>
                <w:sz w:val="20"/>
              </w:rPr>
            </w:pPr>
            <w:r w:rsidRPr="00075986">
              <w:rPr>
                <w:color w:val="000000"/>
                <w:sz w:val="20"/>
              </w:rPr>
              <w:t>2,03</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+11,21</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-69,26</w:t>
            </w:r>
          </w:p>
        </w:tc>
        <w:tc>
          <w:tcPr>
            <w:tcW w:w="1050" w:type="dxa"/>
            <w:shd w:val="clear" w:color="auto" w:fill="auto"/>
          </w:tcPr>
          <w:p w:rsidR="007D72C5" w:rsidRPr="00075986" w:rsidRDefault="007D72C5" w:rsidP="00075986">
            <w:pPr>
              <w:spacing w:line="360" w:lineRule="auto"/>
              <w:jc w:val="both"/>
              <w:rPr>
                <w:color w:val="000000"/>
                <w:sz w:val="20"/>
              </w:rPr>
            </w:pPr>
            <w:r w:rsidRPr="00075986">
              <w:rPr>
                <w:color w:val="000000"/>
                <w:sz w:val="20"/>
              </w:rPr>
              <w:t>-58,05</w:t>
            </w:r>
          </w:p>
        </w:tc>
      </w:tr>
    </w:tbl>
    <w:p w:rsidR="00F771B7" w:rsidRPr="00D207D5" w:rsidRDefault="00F771B7" w:rsidP="00AA21D7">
      <w:pPr>
        <w:spacing w:line="360" w:lineRule="auto"/>
        <w:ind w:firstLine="709"/>
        <w:jc w:val="both"/>
        <w:rPr>
          <w:color w:val="000000"/>
          <w:sz w:val="28"/>
        </w:rPr>
      </w:pPr>
    </w:p>
    <w:p w:rsidR="007D72C5" w:rsidRPr="00D207D5" w:rsidRDefault="007D72C5" w:rsidP="00AA21D7">
      <w:pPr>
        <w:spacing w:line="360" w:lineRule="auto"/>
        <w:ind w:firstLine="709"/>
        <w:jc w:val="both"/>
        <w:rPr>
          <w:color w:val="000000"/>
          <w:sz w:val="28"/>
        </w:rPr>
      </w:pPr>
      <w:r w:rsidRPr="00D207D5">
        <w:rPr>
          <w:color w:val="000000"/>
          <w:sz w:val="28"/>
        </w:rPr>
        <w:t>Как видно из таблицы</w:t>
      </w:r>
      <w:r w:rsidR="003477D7" w:rsidRPr="00D207D5">
        <w:rPr>
          <w:color w:val="000000"/>
          <w:sz w:val="28"/>
        </w:rPr>
        <w:t xml:space="preserve"> 15</w:t>
      </w:r>
      <w:r w:rsidR="0069373D" w:rsidRPr="00D207D5">
        <w:rPr>
          <w:color w:val="000000"/>
          <w:sz w:val="28"/>
        </w:rPr>
        <w:t>,</w:t>
      </w:r>
      <w:r w:rsidRPr="00D207D5">
        <w:rPr>
          <w:color w:val="000000"/>
          <w:sz w:val="28"/>
        </w:rPr>
        <w:t xml:space="preserve"> маржинального дохода достаточно не только для покрытия постоянных издержек, но и для формирования прибыли. В 2008</w:t>
      </w:r>
      <w:r w:rsidR="00E05D80" w:rsidRPr="00D207D5">
        <w:rPr>
          <w:color w:val="000000"/>
          <w:sz w:val="28"/>
        </w:rPr>
        <w:t> г</w:t>
      </w:r>
      <w:r w:rsidRPr="00D207D5">
        <w:rPr>
          <w:color w:val="000000"/>
          <w:sz w:val="28"/>
        </w:rPr>
        <w:t>. маржинальный доход увеличивается по сравнению с 2007</w:t>
      </w:r>
      <w:r w:rsidR="00E05D80" w:rsidRPr="00D207D5">
        <w:rPr>
          <w:color w:val="000000"/>
          <w:sz w:val="28"/>
        </w:rPr>
        <w:t> г</w:t>
      </w:r>
      <w:r w:rsidRPr="00D207D5">
        <w:rPr>
          <w:color w:val="000000"/>
          <w:sz w:val="28"/>
        </w:rPr>
        <w:t xml:space="preserve">. на 11339 </w:t>
      </w:r>
      <w:r w:rsidR="00E05D80" w:rsidRPr="00D207D5">
        <w:rPr>
          <w:color w:val="000000"/>
          <w:sz w:val="28"/>
        </w:rPr>
        <w:t>тыс. р</w:t>
      </w:r>
      <w:r w:rsidRPr="00D207D5">
        <w:rPr>
          <w:color w:val="000000"/>
          <w:sz w:val="28"/>
        </w:rPr>
        <w:t>уб., это связано с увеличение выручки от реализации и уменьшением переменных затрат.</w:t>
      </w:r>
    </w:p>
    <w:p w:rsidR="007D72C5" w:rsidRPr="00D207D5" w:rsidRDefault="007D72C5" w:rsidP="00AA21D7">
      <w:pPr>
        <w:spacing w:line="360" w:lineRule="auto"/>
        <w:ind w:firstLine="709"/>
        <w:jc w:val="both"/>
        <w:rPr>
          <w:color w:val="000000"/>
          <w:sz w:val="28"/>
        </w:rPr>
      </w:pPr>
      <w:r w:rsidRPr="00D207D5">
        <w:rPr>
          <w:color w:val="000000"/>
          <w:sz w:val="28"/>
        </w:rPr>
        <w:t xml:space="preserve">Сила воздействия операционного рычага показывает, на сколько процентов изменится прибыль при изменении выручки на </w:t>
      </w:r>
      <w:r w:rsidR="00E05D80" w:rsidRPr="00D207D5">
        <w:rPr>
          <w:color w:val="000000"/>
          <w:sz w:val="28"/>
        </w:rPr>
        <w:t>1%</w:t>
      </w:r>
      <w:r w:rsidRPr="00D207D5">
        <w:rPr>
          <w:color w:val="000000"/>
          <w:sz w:val="28"/>
        </w:rPr>
        <w:t>. В нашем случае при 1</w:t>
      </w:r>
      <w:r w:rsidR="00E05D80" w:rsidRPr="00D207D5">
        <w:rPr>
          <w:color w:val="000000"/>
          <w:sz w:val="28"/>
        </w:rPr>
        <w:t>0%</w:t>
      </w:r>
      <w:r w:rsidRPr="00D207D5">
        <w:rPr>
          <w:color w:val="000000"/>
          <w:sz w:val="28"/>
        </w:rPr>
        <w:t>–ном росте выручки прибыль выросла в 2007</w:t>
      </w:r>
      <w:r w:rsidR="00E05D80" w:rsidRPr="00D207D5">
        <w:rPr>
          <w:color w:val="000000"/>
          <w:sz w:val="28"/>
        </w:rPr>
        <w:t> г</w:t>
      </w:r>
      <w:r w:rsidRPr="00D207D5">
        <w:rPr>
          <w:color w:val="000000"/>
          <w:sz w:val="28"/>
        </w:rPr>
        <w:t>. на 1</w:t>
      </w:r>
      <w:r w:rsidR="00E05D80" w:rsidRPr="00D207D5">
        <w:rPr>
          <w:color w:val="000000"/>
          <w:sz w:val="28"/>
        </w:rPr>
        <w:t>6%</w:t>
      </w:r>
      <w:r w:rsidRPr="00D207D5">
        <w:rPr>
          <w:color w:val="000000"/>
          <w:sz w:val="28"/>
        </w:rPr>
        <w:t>, в 2008</w:t>
      </w:r>
      <w:r w:rsidR="00E05D80" w:rsidRPr="00D207D5">
        <w:rPr>
          <w:color w:val="000000"/>
          <w:sz w:val="28"/>
        </w:rPr>
        <w:t> г</w:t>
      </w:r>
      <w:r w:rsidRPr="00D207D5">
        <w:rPr>
          <w:color w:val="000000"/>
          <w:sz w:val="28"/>
        </w:rPr>
        <w:t>. на 1</w:t>
      </w:r>
      <w:r w:rsidR="00E05D80" w:rsidRPr="00D207D5">
        <w:rPr>
          <w:color w:val="000000"/>
          <w:sz w:val="28"/>
        </w:rPr>
        <w:t>4%</w:t>
      </w:r>
      <w:r w:rsidRPr="00D207D5">
        <w:rPr>
          <w:color w:val="000000"/>
          <w:sz w:val="28"/>
        </w:rPr>
        <w:t>, в 2009</w:t>
      </w:r>
      <w:r w:rsidR="00E05D80" w:rsidRPr="00D207D5">
        <w:rPr>
          <w:color w:val="000000"/>
          <w:sz w:val="28"/>
        </w:rPr>
        <w:t> г</w:t>
      </w:r>
      <w:r w:rsidRPr="00D207D5">
        <w:rPr>
          <w:color w:val="000000"/>
          <w:sz w:val="28"/>
        </w:rPr>
        <w:t>. на 49</w:t>
      </w:r>
      <w:r w:rsidR="00E05D80" w:rsidRPr="00D207D5">
        <w:rPr>
          <w:color w:val="000000"/>
          <w:sz w:val="28"/>
        </w:rPr>
        <w:t>1%</w:t>
      </w:r>
      <w:r w:rsidRPr="00D207D5">
        <w:rPr>
          <w:color w:val="000000"/>
          <w:sz w:val="28"/>
        </w:rPr>
        <w:t>.</w:t>
      </w:r>
    </w:p>
    <w:p w:rsidR="007D72C5" w:rsidRPr="00D207D5" w:rsidRDefault="007D72C5" w:rsidP="00AA21D7">
      <w:pPr>
        <w:spacing w:line="360" w:lineRule="auto"/>
        <w:ind w:firstLine="709"/>
        <w:jc w:val="both"/>
        <w:rPr>
          <w:color w:val="000000"/>
          <w:sz w:val="28"/>
        </w:rPr>
      </w:pPr>
      <w:r w:rsidRPr="00D207D5">
        <w:rPr>
          <w:color w:val="000000"/>
          <w:sz w:val="28"/>
        </w:rPr>
        <w:t>Критическая точка объема продаж</w:t>
      </w:r>
      <w:r w:rsidR="00E05D80" w:rsidRPr="00D207D5">
        <w:rPr>
          <w:color w:val="000000"/>
          <w:sz w:val="28"/>
        </w:rPr>
        <w:t xml:space="preserve"> </w:t>
      </w:r>
      <w:r w:rsidRPr="00D207D5">
        <w:rPr>
          <w:color w:val="000000"/>
          <w:sz w:val="28"/>
        </w:rPr>
        <w:t>показывает, что при достижении выручки порогового значения (в нашем случае в 2007</w:t>
      </w:r>
      <w:r w:rsidR="00E05D80" w:rsidRPr="00D207D5">
        <w:rPr>
          <w:color w:val="000000"/>
          <w:sz w:val="28"/>
        </w:rPr>
        <w:t> г</w:t>
      </w:r>
      <w:r w:rsidRPr="00D207D5">
        <w:rPr>
          <w:color w:val="000000"/>
          <w:sz w:val="28"/>
        </w:rPr>
        <w:t>. – 52752,74</w:t>
      </w:r>
      <w:r w:rsidR="009E7451" w:rsidRPr="00D207D5">
        <w:rPr>
          <w:color w:val="000000"/>
          <w:sz w:val="28"/>
        </w:rPr>
        <w:t xml:space="preserve"> </w:t>
      </w:r>
      <w:r w:rsidR="00E05D80" w:rsidRPr="00D207D5">
        <w:rPr>
          <w:color w:val="000000"/>
          <w:sz w:val="28"/>
        </w:rPr>
        <w:t>тыс. р</w:t>
      </w:r>
      <w:r w:rsidR="009E7451" w:rsidRPr="00D207D5">
        <w:rPr>
          <w:color w:val="000000"/>
          <w:sz w:val="28"/>
        </w:rPr>
        <w:t>уб.</w:t>
      </w:r>
      <w:r w:rsidRPr="00D207D5">
        <w:rPr>
          <w:color w:val="000000"/>
          <w:sz w:val="28"/>
        </w:rPr>
        <w:t>, в 2008</w:t>
      </w:r>
      <w:r w:rsidR="00E05D80" w:rsidRPr="00D207D5">
        <w:rPr>
          <w:color w:val="000000"/>
          <w:sz w:val="28"/>
        </w:rPr>
        <w:t> г</w:t>
      </w:r>
      <w:r w:rsidRPr="00D207D5">
        <w:rPr>
          <w:color w:val="000000"/>
          <w:sz w:val="28"/>
        </w:rPr>
        <w:t>. – 40018,22</w:t>
      </w:r>
      <w:r w:rsidR="009E7451" w:rsidRPr="00D207D5">
        <w:rPr>
          <w:color w:val="000000"/>
          <w:sz w:val="28"/>
        </w:rPr>
        <w:t xml:space="preserve"> </w:t>
      </w:r>
      <w:r w:rsidR="00E05D80" w:rsidRPr="00D207D5">
        <w:rPr>
          <w:color w:val="000000"/>
          <w:sz w:val="28"/>
        </w:rPr>
        <w:t>тыс. р</w:t>
      </w:r>
      <w:r w:rsidR="009E7451" w:rsidRPr="00D207D5">
        <w:rPr>
          <w:color w:val="000000"/>
          <w:sz w:val="28"/>
        </w:rPr>
        <w:t>уб.</w:t>
      </w:r>
      <w:r w:rsidRPr="00D207D5">
        <w:rPr>
          <w:color w:val="000000"/>
          <w:sz w:val="28"/>
        </w:rPr>
        <w:t>, в 2009</w:t>
      </w:r>
      <w:r w:rsidR="00E05D80" w:rsidRPr="00D207D5">
        <w:rPr>
          <w:color w:val="000000"/>
          <w:sz w:val="28"/>
        </w:rPr>
        <w:t> г</w:t>
      </w:r>
      <w:r w:rsidRPr="00D207D5">
        <w:rPr>
          <w:color w:val="000000"/>
          <w:sz w:val="28"/>
        </w:rPr>
        <w:t>. – 74660,35</w:t>
      </w:r>
      <w:r w:rsidR="009E7451" w:rsidRPr="00D207D5">
        <w:rPr>
          <w:color w:val="000000"/>
          <w:sz w:val="28"/>
        </w:rPr>
        <w:t xml:space="preserve"> </w:t>
      </w:r>
      <w:r w:rsidR="00E05D80" w:rsidRPr="00D207D5">
        <w:rPr>
          <w:color w:val="000000"/>
          <w:sz w:val="28"/>
        </w:rPr>
        <w:t>тыс. р</w:t>
      </w:r>
      <w:r w:rsidR="009E7451" w:rsidRPr="00D207D5">
        <w:rPr>
          <w:color w:val="000000"/>
          <w:sz w:val="28"/>
        </w:rPr>
        <w:t>уб.</w:t>
      </w:r>
      <w:r w:rsidRPr="00D207D5">
        <w:rPr>
          <w:color w:val="000000"/>
          <w:sz w:val="28"/>
        </w:rPr>
        <w:t>), ООО</w:t>
      </w:r>
      <w:r w:rsidR="00E05D80" w:rsidRPr="00D207D5">
        <w:rPr>
          <w:color w:val="000000"/>
          <w:sz w:val="28"/>
        </w:rPr>
        <w:t> «</w:t>
      </w:r>
      <w:r w:rsidRPr="00D207D5">
        <w:rPr>
          <w:color w:val="000000"/>
          <w:sz w:val="28"/>
        </w:rPr>
        <w:t>Маркет-Сервис» не получил бы ни прибыли, ни убытка. Именно эта сумма необходима для покрытия затрат.</w:t>
      </w:r>
      <w:r w:rsidR="00A444DC">
        <w:rPr>
          <w:color w:val="000000"/>
          <w:sz w:val="28"/>
        </w:rPr>
        <w:t xml:space="preserve"> </w:t>
      </w:r>
      <w:r w:rsidRPr="00D207D5">
        <w:rPr>
          <w:color w:val="000000"/>
          <w:sz w:val="28"/>
        </w:rPr>
        <w:t>Наиболее устойчиво предприятие в 2008</w:t>
      </w:r>
      <w:r w:rsidR="00E05D80" w:rsidRPr="00D207D5">
        <w:rPr>
          <w:color w:val="000000"/>
          <w:sz w:val="28"/>
        </w:rPr>
        <w:t> г</w:t>
      </w:r>
      <w:r w:rsidRPr="00D207D5">
        <w:rPr>
          <w:color w:val="000000"/>
          <w:sz w:val="28"/>
        </w:rPr>
        <w:t>., так как запас финансовой прочности достаточно высокий. Но в 2009</w:t>
      </w:r>
      <w:r w:rsidR="00E05D80" w:rsidRPr="00D207D5">
        <w:rPr>
          <w:color w:val="000000"/>
          <w:sz w:val="28"/>
        </w:rPr>
        <w:t> г</w:t>
      </w:r>
      <w:r w:rsidRPr="00D207D5">
        <w:rPr>
          <w:color w:val="000000"/>
          <w:sz w:val="28"/>
        </w:rPr>
        <w:t>. по сравнению с 2008</w:t>
      </w:r>
      <w:r w:rsidR="00E05D80" w:rsidRPr="00D207D5">
        <w:rPr>
          <w:color w:val="000000"/>
          <w:sz w:val="28"/>
        </w:rPr>
        <w:t> г</w:t>
      </w:r>
      <w:r w:rsidRPr="00D207D5">
        <w:rPr>
          <w:color w:val="000000"/>
          <w:sz w:val="28"/>
        </w:rPr>
        <w:t xml:space="preserve">. этот показатель уменьшился на 97828,13 </w:t>
      </w:r>
      <w:r w:rsidR="00E05D80" w:rsidRPr="00D207D5">
        <w:rPr>
          <w:color w:val="000000"/>
          <w:sz w:val="28"/>
        </w:rPr>
        <w:t>тыс. р</w:t>
      </w:r>
      <w:r w:rsidRPr="00D207D5">
        <w:rPr>
          <w:color w:val="000000"/>
          <w:sz w:val="28"/>
        </w:rPr>
        <w:t xml:space="preserve">уб., на это повлияло падение выручки на 63186 </w:t>
      </w:r>
      <w:r w:rsidR="00E05D80" w:rsidRPr="00D207D5">
        <w:rPr>
          <w:color w:val="000000"/>
          <w:sz w:val="28"/>
        </w:rPr>
        <w:t>тыс. р</w:t>
      </w:r>
      <w:r w:rsidRPr="00D207D5">
        <w:rPr>
          <w:color w:val="000000"/>
          <w:sz w:val="28"/>
        </w:rPr>
        <w:t>уб.</w:t>
      </w:r>
    </w:p>
    <w:p w:rsidR="00A444DC" w:rsidRDefault="00A444DC" w:rsidP="00AA21D7">
      <w:pPr>
        <w:spacing w:line="360" w:lineRule="auto"/>
        <w:ind w:firstLine="709"/>
        <w:jc w:val="both"/>
        <w:rPr>
          <w:color w:val="000000"/>
          <w:sz w:val="28"/>
        </w:rPr>
      </w:pPr>
    </w:p>
    <w:p w:rsidR="007D72C5" w:rsidRPr="00D207D5" w:rsidRDefault="003477D7" w:rsidP="00AA21D7">
      <w:pPr>
        <w:spacing w:line="360" w:lineRule="auto"/>
        <w:ind w:firstLine="709"/>
        <w:jc w:val="both"/>
        <w:rPr>
          <w:color w:val="000000"/>
          <w:sz w:val="28"/>
        </w:rPr>
      </w:pPr>
      <w:r w:rsidRPr="00D207D5">
        <w:rPr>
          <w:color w:val="000000"/>
          <w:sz w:val="28"/>
        </w:rPr>
        <w:t>Таблица 16</w:t>
      </w:r>
      <w:r w:rsidR="00A444DC">
        <w:rPr>
          <w:color w:val="000000"/>
          <w:sz w:val="28"/>
        </w:rPr>
        <w:t xml:space="preserve">. </w:t>
      </w:r>
      <w:r w:rsidR="007D72C5" w:rsidRPr="00D207D5">
        <w:rPr>
          <w:color w:val="000000"/>
          <w:sz w:val="28"/>
        </w:rPr>
        <w:t>Расчет эффекта финансового рычага</w:t>
      </w:r>
    </w:p>
    <w:tbl>
      <w:tblPr>
        <w:tblW w:w="8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0"/>
        <w:gridCol w:w="809"/>
        <w:gridCol w:w="839"/>
        <w:gridCol w:w="1045"/>
        <w:gridCol w:w="1216"/>
        <w:gridCol w:w="1182"/>
        <w:gridCol w:w="1213"/>
      </w:tblGrid>
      <w:tr w:rsidR="007D72C5" w:rsidRPr="00075986" w:rsidTr="00075986">
        <w:trPr>
          <w:cantSplit/>
          <w:trHeight w:hRule="exact" w:val="405"/>
          <w:jc w:val="center"/>
        </w:trPr>
        <w:tc>
          <w:tcPr>
            <w:tcW w:w="1476" w:type="pct"/>
            <w:vMerge w:val="restart"/>
            <w:shd w:val="clear" w:color="auto" w:fill="auto"/>
          </w:tcPr>
          <w:p w:rsidR="007D72C5" w:rsidRPr="00075986" w:rsidRDefault="007D72C5" w:rsidP="00075986">
            <w:pPr>
              <w:spacing w:line="360" w:lineRule="auto"/>
              <w:jc w:val="both"/>
              <w:rPr>
                <w:color w:val="000000"/>
                <w:sz w:val="20"/>
              </w:rPr>
            </w:pPr>
            <w:r w:rsidRPr="00075986">
              <w:rPr>
                <w:color w:val="000000"/>
                <w:sz w:val="20"/>
              </w:rPr>
              <w:t>Показатели</w:t>
            </w:r>
          </w:p>
        </w:tc>
        <w:tc>
          <w:tcPr>
            <w:tcW w:w="452" w:type="pct"/>
            <w:vMerge w:val="restart"/>
            <w:shd w:val="clear" w:color="auto" w:fill="auto"/>
          </w:tcPr>
          <w:p w:rsidR="007D72C5" w:rsidRPr="00075986" w:rsidRDefault="007D72C5" w:rsidP="00075986">
            <w:pPr>
              <w:spacing w:line="360" w:lineRule="auto"/>
              <w:jc w:val="both"/>
              <w:rPr>
                <w:color w:val="000000"/>
                <w:sz w:val="20"/>
              </w:rPr>
            </w:pPr>
            <w:r w:rsidRPr="00075986">
              <w:rPr>
                <w:color w:val="000000"/>
                <w:sz w:val="20"/>
              </w:rPr>
              <w:t>2007</w:t>
            </w:r>
            <w:r w:rsidR="00E05D80" w:rsidRPr="00075986">
              <w:rPr>
                <w:color w:val="000000"/>
                <w:sz w:val="20"/>
              </w:rPr>
              <w:t> г</w:t>
            </w:r>
            <w:r w:rsidR="004D092A" w:rsidRPr="00075986">
              <w:rPr>
                <w:color w:val="000000"/>
                <w:sz w:val="20"/>
              </w:rPr>
              <w:t>.</w:t>
            </w:r>
          </w:p>
        </w:tc>
        <w:tc>
          <w:tcPr>
            <w:tcW w:w="469" w:type="pct"/>
            <w:vMerge w:val="restart"/>
            <w:shd w:val="clear" w:color="auto" w:fill="auto"/>
          </w:tcPr>
          <w:p w:rsidR="007D72C5" w:rsidRPr="00075986" w:rsidRDefault="007D72C5" w:rsidP="00075986">
            <w:pPr>
              <w:spacing w:line="360" w:lineRule="auto"/>
              <w:jc w:val="both"/>
              <w:rPr>
                <w:color w:val="000000"/>
                <w:sz w:val="20"/>
              </w:rPr>
            </w:pPr>
            <w:r w:rsidRPr="00075986">
              <w:rPr>
                <w:color w:val="000000"/>
                <w:sz w:val="20"/>
              </w:rPr>
              <w:t>2008</w:t>
            </w:r>
            <w:r w:rsidR="00E05D80" w:rsidRPr="00075986">
              <w:rPr>
                <w:color w:val="000000"/>
                <w:sz w:val="20"/>
              </w:rPr>
              <w:t> г</w:t>
            </w:r>
            <w:r w:rsidR="004D092A" w:rsidRPr="00075986">
              <w:rPr>
                <w:color w:val="000000"/>
                <w:sz w:val="20"/>
              </w:rPr>
              <w:t>.</w:t>
            </w:r>
          </w:p>
        </w:tc>
        <w:tc>
          <w:tcPr>
            <w:tcW w:w="584" w:type="pct"/>
            <w:vMerge w:val="restart"/>
            <w:shd w:val="clear" w:color="auto" w:fill="auto"/>
          </w:tcPr>
          <w:p w:rsidR="007D72C5" w:rsidRPr="00075986" w:rsidRDefault="007D72C5" w:rsidP="00075986">
            <w:pPr>
              <w:spacing w:line="360" w:lineRule="auto"/>
              <w:jc w:val="both"/>
              <w:rPr>
                <w:color w:val="000000"/>
                <w:sz w:val="20"/>
              </w:rPr>
            </w:pPr>
            <w:r w:rsidRPr="00075986">
              <w:rPr>
                <w:color w:val="000000"/>
                <w:sz w:val="20"/>
              </w:rPr>
              <w:t>2009</w:t>
            </w:r>
            <w:r w:rsidR="00E05D80" w:rsidRPr="00075986">
              <w:rPr>
                <w:color w:val="000000"/>
                <w:sz w:val="20"/>
              </w:rPr>
              <w:t> г</w:t>
            </w:r>
            <w:r w:rsidR="004D092A" w:rsidRPr="00075986">
              <w:rPr>
                <w:color w:val="000000"/>
                <w:sz w:val="20"/>
              </w:rPr>
              <w:t>.</w:t>
            </w:r>
          </w:p>
        </w:tc>
        <w:tc>
          <w:tcPr>
            <w:tcW w:w="2019" w:type="pct"/>
            <w:gridSpan w:val="3"/>
            <w:shd w:val="clear" w:color="auto" w:fill="auto"/>
          </w:tcPr>
          <w:p w:rsidR="007D72C5" w:rsidRPr="00075986" w:rsidRDefault="007D72C5" w:rsidP="00075986">
            <w:pPr>
              <w:spacing w:line="360" w:lineRule="auto"/>
              <w:jc w:val="both"/>
              <w:rPr>
                <w:color w:val="000000"/>
                <w:sz w:val="20"/>
              </w:rPr>
            </w:pPr>
            <w:r w:rsidRPr="00075986">
              <w:rPr>
                <w:color w:val="000000"/>
                <w:sz w:val="20"/>
              </w:rPr>
              <w:t>Изменение</w:t>
            </w:r>
          </w:p>
        </w:tc>
      </w:tr>
      <w:tr w:rsidR="007D72C5" w:rsidRPr="00075986" w:rsidTr="00075986">
        <w:trPr>
          <w:cantSplit/>
          <w:trHeight w:val="276"/>
          <w:jc w:val="center"/>
        </w:trPr>
        <w:tc>
          <w:tcPr>
            <w:tcW w:w="1476" w:type="pct"/>
            <w:vMerge/>
            <w:shd w:val="clear" w:color="auto" w:fill="auto"/>
          </w:tcPr>
          <w:p w:rsidR="007D72C5" w:rsidRPr="00075986" w:rsidRDefault="007D72C5" w:rsidP="00075986">
            <w:pPr>
              <w:spacing w:line="360" w:lineRule="auto"/>
              <w:jc w:val="both"/>
              <w:rPr>
                <w:color w:val="000000"/>
                <w:sz w:val="20"/>
              </w:rPr>
            </w:pPr>
          </w:p>
        </w:tc>
        <w:tc>
          <w:tcPr>
            <w:tcW w:w="452" w:type="pct"/>
            <w:vMerge/>
            <w:shd w:val="clear" w:color="auto" w:fill="auto"/>
          </w:tcPr>
          <w:p w:rsidR="007D72C5" w:rsidRPr="00075986" w:rsidRDefault="007D72C5" w:rsidP="00075986">
            <w:pPr>
              <w:spacing w:line="360" w:lineRule="auto"/>
              <w:jc w:val="both"/>
              <w:rPr>
                <w:color w:val="000000"/>
                <w:sz w:val="20"/>
              </w:rPr>
            </w:pPr>
          </w:p>
        </w:tc>
        <w:tc>
          <w:tcPr>
            <w:tcW w:w="469" w:type="pct"/>
            <w:vMerge/>
            <w:shd w:val="clear" w:color="auto" w:fill="auto"/>
          </w:tcPr>
          <w:p w:rsidR="007D72C5" w:rsidRPr="00075986" w:rsidRDefault="007D72C5" w:rsidP="00075986">
            <w:pPr>
              <w:spacing w:line="360" w:lineRule="auto"/>
              <w:jc w:val="both"/>
              <w:rPr>
                <w:color w:val="000000"/>
                <w:sz w:val="20"/>
              </w:rPr>
            </w:pPr>
          </w:p>
        </w:tc>
        <w:tc>
          <w:tcPr>
            <w:tcW w:w="584" w:type="pct"/>
            <w:vMerge/>
            <w:shd w:val="clear" w:color="auto" w:fill="auto"/>
          </w:tcPr>
          <w:p w:rsidR="007D72C5" w:rsidRPr="00075986" w:rsidRDefault="007D72C5" w:rsidP="00075986">
            <w:pPr>
              <w:spacing w:line="360" w:lineRule="auto"/>
              <w:jc w:val="both"/>
              <w:rPr>
                <w:color w:val="000000"/>
                <w:sz w:val="20"/>
              </w:rPr>
            </w:pPr>
          </w:p>
        </w:tc>
        <w:tc>
          <w:tcPr>
            <w:tcW w:w="680" w:type="pct"/>
            <w:shd w:val="clear" w:color="auto" w:fill="auto"/>
          </w:tcPr>
          <w:p w:rsidR="007D72C5" w:rsidRPr="00075986" w:rsidRDefault="00E05D80" w:rsidP="00075986">
            <w:pPr>
              <w:spacing w:line="360" w:lineRule="auto"/>
              <w:jc w:val="both"/>
              <w:rPr>
                <w:color w:val="000000"/>
                <w:sz w:val="20"/>
              </w:rPr>
            </w:pPr>
            <w:r w:rsidRPr="00075986">
              <w:rPr>
                <w:color w:val="000000"/>
                <w:sz w:val="20"/>
              </w:rPr>
              <w:t>2008 г</w:t>
            </w:r>
            <w:r w:rsidR="007D72C5" w:rsidRPr="00075986">
              <w:rPr>
                <w:color w:val="000000"/>
                <w:sz w:val="20"/>
              </w:rPr>
              <w:t xml:space="preserve">. к </w:t>
            </w:r>
            <w:r w:rsidRPr="00075986">
              <w:rPr>
                <w:color w:val="000000"/>
                <w:sz w:val="20"/>
              </w:rPr>
              <w:t>2007 г</w:t>
            </w:r>
            <w:r w:rsidR="007D72C5" w:rsidRPr="00075986">
              <w:rPr>
                <w:color w:val="000000"/>
                <w:sz w:val="20"/>
              </w:rPr>
              <w:t>.</w:t>
            </w:r>
          </w:p>
        </w:tc>
        <w:tc>
          <w:tcPr>
            <w:tcW w:w="661" w:type="pct"/>
            <w:shd w:val="clear" w:color="auto" w:fill="auto"/>
          </w:tcPr>
          <w:p w:rsidR="007D72C5" w:rsidRPr="00075986" w:rsidRDefault="00E05D80" w:rsidP="00075986">
            <w:pPr>
              <w:spacing w:line="360" w:lineRule="auto"/>
              <w:jc w:val="both"/>
              <w:rPr>
                <w:color w:val="000000"/>
                <w:sz w:val="20"/>
              </w:rPr>
            </w:pPr>
            <w:r w:rsidRPr="00075986">
              <w:rPr>
                <w:color w:val="000000"/>
                <w:sz w:val="20"/>
              </w:rPr>
              <w:t>2009 г</w:t>
            </w:r>
            <w:r w:rsidR="007D72C5" w:rsidRPr="00075986">
              <w:rPr>
                <w:color w:val="000000"/>
                <w:sz w:val="20"/>
              </w:rPr>
              <w:t xml:space="preserve">. к </w:t>
            </w:r>
            <w:r w:rsidRPr="00075986">
              <w:rPr>
                <w:color w:val="000000"/>
                <w:sz w:val="20"/>
              </w:rPr>
              <w:t>2008 г</w:t>
            </w:r>
            <w:r w:rsidR="007D72C5" w:rsidRPr="00075986">
              <w:rPr>
                <w:color w:val="000000"/>
                <w:sz w:val="20"/>
              </w:rPr>
              <w:t>.</w:t>
            </w:r>
          </w:p>
        </w:tc>
        <w:tc>
          <w:tcPr>
            <w:tcW w:w="678" w:type="pct"/>
            <w:shd w:val="clear" w:color="auto" w:fill="auto"/>
          </w:tcPr>
          <w:p w:rsidR="007D72C5" w:rsidRPr="00075986" w:rsidRDefault="00E05D80" w:rsidP="00075986">
            <w:pPr>
              <w:spacing w:line="360" w:lineRule="auto"/>
              <w:jc w:val="both"/>
              <w:rPr>
                <w:color w:val="000000"/>
                <w:sz w:val="20"/>
              </w:rPr>
            </w:pPr>
            <w:r w:rsidRPr="00075986">
              <w:rPr>
                <w:color w:val="000000"/>
                <w:sz w:val="20"/>
              </w:rPr>
              <w:t>2009 г</w:t>
            </w:r>
            <w:r w:rsidR="007D72C5" w:rsidRPr="00075986">
              <w:rPr>
                <w:color w:val="000000"/>
                <w:sz w:val="20"/>
              </w:rPr>
              <w:t xml:space="preserve">. к </w:t>
            </w:r>
            <w:r w:rsidRPr="00075986">
              <w:rPr>
                <w:color w:val="000000"/>
                <w:sz w:val="20"/>
              </w:rPr>
              <w:t>2007 г</w:t>
            </w:r>
            <w:r w:rsidR="007D72C5" w:rsidRPr="00075986">
              <w:rPr>
                <w:color w:val="000000"/>
                <w:sz w:val="20"/>
              </w:rPr>
              <w:t>.</w:t>
            </w:r>
          </w:p>
        </w:tc>
      </w:tr>
      <w:tr w:rsidR="007D72C5" w:rsidRPr="00075986" w:rsidTr="00075986">
        <w:trPr>
          <w:cantSplit/>
          <w:trHeight w:val="669"/>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Совокупный капитал всего, тыс. руб.</w:t>
            </w:r>
          </w:p>
        </w:tc>
        <w:tc>
          <w:tcPr>
            <w:tcW w:w="452"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26339</w:t>
            </w:r>
          </w:p>
        </w:tc>
        <w:tc>
          <w:tcPr>
            <w:tcW w:w="469" w:type="pct"/>
            <w:shd w:val="clear" w:color="auto" w:fill="auto"/>
          </w:tcPr>
          <w:p w:rsidR="007D72C5" w:rsidRPr="00075986" w:rsidRDefault="00652D41" w:rsidP="00075986">
            <w:pPr>
              <w:spacing w:line="360" w:lineRule="auto"/>
              <w:jc w:val="both"/>
              <w:rPr>
                <w:color w:val="000000"/>
                <w:sz w:val="20"/>
              </w:rPr>
            </w:pPr>
            <w:r w:rsidRPr="00075986">
              <w:rPr>
                <w:color w:val="000000"/>
                <w:sz w:val="20"/>
              </w:rPr>
              <w:t>47251</w:t>
            </w:r>
          </w:p>
        </w:tc>
        <w:tc>
          <w:tcPr>
            <w:tcW w:w="584" w:type="pct"/>
            <w:shd w:val="clear" w:color="auto" w:fill="auto"/>
          </w:tcPr>
          <w:p w:rsidR="007D72C5" w:rsidRPr="00075986" w:rsidRDefault="00652D41" w:rsidP="00075986">
            <w:pPr>
              <w:spacing w:line="360" w:lineRule="auto"/>
              <w:jc w:val="both"/>
              <w:rPr>
                <w:color w:val="000000"/>
                <w:sz w:val="20"/>
              </w:rPr>
            </w:pPr>
            <w:r w:rsidRPr="00075986">
              <w:rPr>
                <w:color w:val="000000"/>
                <w:sz w:val="20"/>
              </w:rPr>
              <w:t>51907</w:t>
            </w:r>
          </w:p>
        </w:tc>
        <w:tc>
          <w:tcPr>
            <w:tcW w:w="680"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+20912</w:t>
            </w:r>
          </w:p>
        </w:tc>
        <w:tc>
          <w:tcPr>
            <w:tcW w:w="661" w:type="pct"/>
            <w:shd w:val="clear" w:color="auto" w:fill="auto"/>
          </w:tcPr>
          <w:p w:rsidR="007D72C5" w:rsidRPr="00075986" w:rsidRDefault="00652D41" w:rsidP="00075986">
            <w:pPr>
              <w:spacing w:line="360" w:lineRule="auto"/>
              <w:jc w:val="both"/>
              <w:rPr>
                <w:color w:val="000000"/>
                <w:sz w:val="20"/>
              </w:rPr>
            </w:pPr>
            <w:r w:rsidRPr="00075986">
              <w:rPr>
                <w:color w:val="000000"/>
                <w:sz w:val="20"/>
              </w:rPr>
              <w:t>+4656</w:t>
            </w:r>
          </w:p>
        </w:tc>
        <w:tc>
          <w:tcPr>
            <w:tcW w:w="678"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+25568</w:t>
            </w:r>
          </w:p>
        </w:tc>
      </w:tr>
      <w:tr w:rsidR="007D72C5" w:rsidRPr="00075986" w:rsidTr="00075986">
        <w:trPr>
          <w:cantSplit/>
          <w:trHeight w:val="669"/>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в том числе:</w:t>
            </w:r>
            <w:r w:rsidR="00A444DC" w:rsidRPr="00075986">
              <w:rPr>
                <w:color w:val="000000"/>
                <w:sz w:val="20"/>
              </w:rPr>
              <w:t xml:space="preserve"> </w:t>
            </w:r>
            <w:r w:rsidRPr="00075986">
              <w:rPr>
                <w:color w:val="000000"/>
                <w:sz w:val="20"/>
              </w:rPr>
              <w:t xml:space="preserve">собственный </w:t>
            </w:r>
            <w:r w:rsidR="005A4301" w:rsidRPr="00075986">
              <w:rPr>
                <w:color w:val="000000"/>
                <w:sz w:val="20"/>
              </w:rPr>
              <w:t>капитал</w:t>
            </w:r>
          </w:p>
        </w:tc>
        <w:tc>
          <w:tcPr>
            <w:tcW w:w="452" w:type="pct"/>
            <w:shd w:val="clear" w:color="auto" w:fill="auto"/>
          </w:tcPr>
          <w:p w:rsidR="007D72C5" w:rsidRPr="00075986" w:rsidRDefault="00652D41" w:rsidP="00075986">
            <w:pPr>
              <w:spacing w:line="360" w:lineRule="auto"/>
              <w:jc w:val="both"/>
              <w:rPr>
                <w:color w:val="000000"/>
                <w:sz w:val="20"/>
              </w:rPr>
            </w:pPr>
            <w:r w:rsidRPr="00075986">
              <w:rPr>
                <w:color w:val="000000"/>
                <w:sz w:val="20"/>
              </w:rPr>
              <w:t>165</w:t>
            </w:r>
          </w:p>
        </w:tc>
        <w:tc>
          <w:tcPr>
            <w:tcW w:w="469"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2782</w:t>
            </w:r>
          </w:p>
        </w:tc>
        <w:tc>
          <w:tcPr>
            <w:tcW w:w="584"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3381</w:t>
            </w:r>
          </w:p>
        </w:tc>
        <w:tc>
          <w:tcPr>
            <w:tcW w:w="680"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+2617</w:t>
            </w:r>
          </w:p>
        </w:tc>
        <w:tc>
          <w:tcPr>
            <w:tcW w:w="661" w:type="pct"/>
            <w:shd w:val="clear" w:color="auto" w:fill="auto"/>
          </w:tcPr>
          <w:p w:rsidR="007D72C5" w:rsidRPr="00075986" w:rsidRDefault="00652D41" w:rsidP="00075986">
            <w:pPr>
              <w:spacing w:line="360" w:lineRule="auto"/>
              <w:jc w:val="both"/>
              <w:rPr>
                <w:color w:val="000000"/>
                <w:sz w:val="20"/>
              </w:rPr>
            </w:pPr>
            <w:r w:rsidRPr="00075986">
              <w:rPr>
                <w:color w:val="000000"/>
                <w:sz w:val="20"/>
              </w:rPr>
              <w:t>+599</w:t>
            </w:r>
          </w:p>
        </w:tc>
        <w:tc>
          <w:tcPr>
            <w:tcW w:w="678"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+3216</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 xml:space="preserve">заемный </w:t>
            </w:r>
            <w:r w:rsidR="005A4301" w:rsidRPr="00075986">
              <w:rPr>
                <w:color w:val="000000"/>
                <w:sz w:val="20"/>
              </w:rPr>
              <w:t>капитал</w:t>
            </w:r>
          </w:p>
        </w:tc>
        <w:tc>
          <w:tcPr>
            <w:tcW w:w="452"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26174</w:t>
            </w:r>
          </w:p>
        </w:tc>
        <w:tc>
          <w:tcPr>
            <w:tcW w:w="469" w:type="pct"/>
            <w:shd w:val="clear" w:color="auto" w:fill="auto"/>
          </w:tcPr>
          <w:p w:rsidR="007D72C5" w:rsidRPr="00075986" w:rsidRDefault="00652D41" w:rsidP="00075986">
            <w:pPr>
              <w:spacing w:line="360" w:lineRule="auto"/>
              <w:jc w:val="both"/>
              <w:rPr>
                <w:color w:val="000000"/>
                <w:sz w:val="20"/>
              </w:rPr>
            </w:pPr>
            <w:r w:rsidRPr="00075986">
              <w:rPr>
                <w:color w:val="000000"/>
                <w:sz w:val="20"/>
              </w:rPr>
              <w:t>44469</w:t>
            </w:r>
          </w:p>
        </w:tc>
        <w:tc>
          <w:tcPr>
            <w:tcW w:w="584" w:type="pct"/>
            <w:shd w:val="clear" w:color="auto" w:fill="auto"/>
          </w:tcPr>
          <w:p w:rsidR="007D72C5" w:rsidRPr="00075986" w:rsidRDefault="00652D41" w:rsidP="00075986">
            <w:pPr>
              <w:spacing w:line="360" w:lineRule="auto"/>
              <w:jc w:val="both"/>
              <w:rPr>
                <w:color w:val="000000"/>
                <w:sz w:val="20"/>
              </w:rPr>
            </w:pPr>
            <w:r w:rsidRPr="00075986">
              <w:rPr>
                <w:color w:val="000000"/>
                <w:sz w:val="20"/>
              </w:rPr>
              <w:t>48526</w:t>
            </w:r>
          </w:p>
        </w:tc>
        <w:tc>
          <w:tcPr>
            <w:tcW w:w="680" w:type="pct"/>
            <w:shd w:val="clear" w:color="auto" w:fill="auto"/>
          </w:tcPr>
          <w:p w:rsidR="007D72C5" w:rsidRPr="00075986" w:rsidRDefault="00652D41" w:rsidP="00075986">
            <w:pPr>
              <w:spacing w:line="360" w:lineRule="auto"/>
              <w:jc w:val="both"/>
              <w:rPr>
                <w:color w:val="000000"/>
                <w:sz w:val="20"/>
              </w:rPr>
            </w:pPr>
            <w:r w:rsidRPr="00075986">
              <w:rPr>
                <w:color w:val="000000"/>
                <w:sz w:val="20"/>
              </w:rPr>
              <w:t>+18295</w:t>
            </w:r>
          </w:p>
        </w:tc>
        <w:tc>
          <w:tcPr>
            <w:tcW w:w="661" w:type="pct"/>
            <w:shd w:val="clear" w:color="auto" w:fill="auto"/>
          </w:tcPr>
          <w:p w:rsidR="007D72C5" w:rsidRPr="00075986" w:rsidRDefault="00652D41" w:rsidP="00075986">
            <w:pPr>
              <w:spacing w:line="360" w:lineRule="auto"/>
              <w:jc w:val="both"/>
              <w:rPr>
                <w:color w:val="000000"/>
                <w:sz w:val="20"/>
              </w:rPr>
            </w:pPr>
            <w:r w:rsidRPr="00075986">
              <w:rPr>
                <w:color w:val="000000"/>
                <w:sz w:val="20"/>
              </w:rPr>
              <w:t>+4057</w:t>
            </w:r>
          </w:p>
        </w:tc>
        <w:tc>
          <w:tcPr>
            <w:tcW w:w="678"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+22352</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Прибыль от продаж, тыс. руб.</w:t>
            </w:r>
          </w:p>
        </w:tc>
        <w:tc>
          <w:tcPr>
            <w:tcW w:w="45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8260</w:t>
            </w:r>
          </w:p>
        </w:tc>
        <w:tc>
          <w:tcPr>
            <w:tcW w:w="46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17885</w:t>
            </w:r>
          </w:p>
        </w:tc>
        <w:tc>
          <w:tcPr>
            <w:tcW w:w="5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142</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+9625</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-17743</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-8118</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Общая рентабельность капитала, %</w:t>
            </w:r>
          </w:p>
        </w:tc>
        <w:tc>
          <w:tcPr>
            <w:tcW w:w="452"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31,36</w:t>
            </w:r>
          </w:p>
        </w:tc>
        <w:tc>
          <w:tcPr>
            <w:tcW w:w="469"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37,85</w:t>
            </w:r>
          </w:p>
        </w:tc>
        <w:tc>
          <w:tcPr>
            <w:tcW w:w="584" w:type="pct"/>
            <w:shd w:val="clear" w:color="auto" w:fill="auto"/>
          </w:tcPr>
          <w:p w:rsidR="007D72C5" w:rsidRPr="00075986" w:rsidRDefault="00652D41" w:rsidP="00075986">
            <w:pPr>
              <w:spacing w:line="360" w:lineRule="auto"/>
              <w:jc w:val="both"/>
              <w:rPr>
                <w:color w:val="000000"/>
                <w:sz w:val="20"/>
              </w:rPr>
            </w:pPr>
            <w:r w:rsidRPr="00075986">
              <w:rPr>
                <w:color w:val="000000"/>
                <w:sz w:val="20"/>
              </w:rPr>
              <w:t>0,27</w:t>
            </w:r>
          </w:p>
        </w:tc>
        <w:tc>
          <w:tcPr>
            <w:tcW w:w="680" w:type="pct"/>
            <w:shd w:val="clear" w:color="auto" w:fill="auto"/>
          </w:tcPr>
          <w:p w:rsidR="007D72C5" w:rsidRPr="00075986" w:rsidRDefault="00652D41" w:rsidP="00075986">
            <w:pPr>
              <w:spacing w:line="360" w:lineRule="auto"/>
              <w:jc w:val="both"/>
              <w:rPr>
                <w:color w:val="000000"/>
                <w:sz w:val="20"/>
              </w:rPr>
            </w:pPr>
            <w:r w:rsidRPr="00075986">
              <w:rPr>
                <w:color w:val="000000"/>
                <w:sz w:val="20"/>
              </w:rPr>
              <w:t>+6,49</w:t>
            </w:r>
          </w:p>
        </w:tc>
        <w:tc>
          <w:tcPr>
            <w:tcW w:w="661"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-37,58</w:t>
            </w:r>
          </w:p>
        </w:tc>
        <w:tc>
          <w:tcPr>
            <w:tcW w:w="678"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-31,09</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 xml:space="preserve">Сумма процентов за кредит, </w:t>
            </w:r>
            <w:r w:rsidR="00E05D80" w:rsidRPr="00075986">
              <w:rPr>
                <w:color w:val="000000"/>
                <w:sz w:val="20"/>
              </w:rPr>
              <w:t>тыс. р</w:t>
            </w:r>
            <w:r w:rsidRPr="00075986">
              <w:rPr>
                <w:color w:val="000000"/>
                <w:sz w:val="20"/>
              </w:rPr>
              <w:t>уб.</w:t>
            </w:r>
          </w:p>
        </w:tc>
        <w:tc>
          <w:tcPr>
            <w:tcW w:w="45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2201</w:t>
            </w:r>
          </w:p>
        </w:tc>
        <w:tc>
          <w:tcPr>
            <w:tcW w:w="46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1788</w:t>
            </w:r>
          </w:p>
        </w:tc>
        <w:tc>
          <w:tcPr>
            <w:tcW w:w="5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1160</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-413</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-628</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-1041</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 xml:space="preserve">Налогооблагаемая прибыль, </w:t>
            </w:r>
            <w:r w:rsidR="00E05D80" w:rsidRPr="00075986">
              <w:rPr>
                <w:color w:val="000000"/>
                <w:sz w:val="20"/>
              </w:rPr>
              <w:t>тыс. р</w:t>
            </w:r>
            <w:r w:rsidRPr="00075986">
              <w:rPr>
                <w:color w:val="000000"/>
                <w:sz w:val="20"/>
              </w:rPr>
              <w:t>уб.</w:t>
            </w:r>
          </w:p>
        </w:tc>
        <w:tc>
          <w:tcPr>
            <w:tcW w:w="45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483</w:t>
            </w:r>
          </w:p>
        </w:tc>
        <w:tc>
          <w:tcPr>
            <w:tcW w:w="46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7010</w:t>
            </w:r>
          </w:p>
        </w:tc>
        <w:tc>
          <w:tcPr>
            <w:tcW w:w="5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1101</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+6527</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-5909</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+618</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Налог на прибыль, тыс. руб.</w:t>
            </w:r>
          </w:p>
        </w:tc>
        <w:tc>
          <w:tcPr>
            <w:tcW w:w="45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338</w:t>
            </w:r>
          </w:p>
        </w:tc>
        <w:tc>
          <w:tcPr>
            <w:tcW w:w="46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1920</w:t>
            </w:r>
          </w:p>
        </w:tc>
        <w:tc>
          <w:tcPr>
            <w:tcW w:w="5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769</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+1582</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-1151</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+431</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Чистая прибыль, тыс. руб.</w:t>
            </w:r>
          </w:p>
        </w:tc>
        <w:tc>
          <w:tcPr>
            <w:tcW w:w="452"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145</w:t>
            </w:r>
          </w:p>
        </w:tc>
        <w:tc>
          <w:tcPr>
            <w:tcW w:w="469" w:type="pct"/>
            <w:shd w:val="clear" w:color="auto" w:fill="auto"/>
          </w:tcPr>
          <w:p w:rsidR="007D72C5" w:rsidRPr="00075986" w:rsidRDefault="007D72C5" w:rsidP="00075986">
            <w:pPr>
              <w:spacing w:line="360" w:lineRule="auto"/>
              <w:jc w:val="both"/>
              <w:rPr>
                <w:color w:val="000000"/>
                <w:sz w:val="20"/>
              </w:rPr>
            </w:pPr>
            <w:r w:rsidRPr="00075986">
              <w:rPr>
                <w:color w:val="000000"/>
                <w:sz w:val="20"/>
              </w:rPr>
              <w:t>5090</w:t>
            </w:r>
          </w:p>
        </w:tc>
        <w:tc>
          <w:tcPr>
            <w:tcW w:w="584" w:type="pct"/>
            <w:shd w:val="clear" w:color="auto" w:fill="auto"/>
          </w:tcPr>
          <w:p w:rsidR="007D72C5" w:rsidRPr="00075986" w:rsidRDefault="007D72C5" w:rsidP="00075986">
            <w:pPr>
              <w:spacing w:line="360" w:lineRule="auto"/>
              <w:jc w:val="both"/>
              <w:rPr>
                <w:color w:val="000000"/>
                <w:sz w:val="20"/>
              </w:rPr>
            </w:pPr>
            <w:r w:rsidRPr="00075986">
              <w:rPr>
                <w:color w:val="000000"/>
                <w:sz w:val="20"/>
              </w:rPr>
              <w:t>332</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+4945</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-4758</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+187</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Рентабельность собственного капитала, %</w:t>
            </w:r>
          </w:p>
        </w:tc>
        <w:tc>
          <w:tcPr>
            <w:tcW w:w="452" w:type="pct"/>
            <w:shd w:val="clear" w:color="auto" w:fill="auto"/>
          </w:tcPr>
          <w:p w:rsidR="007D72C5" w:rsidRPr="00075986" w:rsidRDefault="00406A50" w:rsidP="00075986">
            <w:pPr>
              <w:spacing w:line="360" w:lineRule="auto"/>
              <w:jc w:val="both"/>
              <w:rPr>
                <w:color w:val="000000"/>
                <w:sz w:val="20"/>
              </w:rPr>
            </w:pPr>
            <w:r w:rsidRPr="00075986">
              <w:rPr>
                <w:color w:val="000000"/>
                <w:sz w:val="20"/>
              </w:rPr>
              <w:t>87,88</w:t>
            </w:r>
          </w:p>
        </w:tc>
        <w:tc>
          <w:tcPr>
            <w:tcW w:w="469" w:type="pct"/>
            <w:shd w:val="clear" w:color="auto" w:fill="auto"/>
          </w:tcPr>
          <w:p w:rsidR="007D72C5" w:rsidRPr="00075986" w:rsidRDefault="00406A50" w:rsidP="00075986">
            <w:pPr>
              <w:spacing w:line="360" w:lineRule="auto"/>
              <w:jc w:val="both"/>
              <w:rPr>
                <w:color w:val="000000"/>
                <w:sz w:val="20"/>
              </w:rPr>
            </w:pPr>
            <w:r w:rsidRPr="00075986">
              <w:rPr>
                <w:color w:val="000000"/>
                <w:sz w:val="20"/>
              </w:rPr>
              <w:t>182,96</w:t>
            </w:r>
          </w:p>
        </w:tc>
        <w:tc>
          <w:tcPr>
            <w:tcW w:w="584" w:type="pct"/>
            <w:shd w:val="clear" w:color="auto" w:fill="auto"/>
          </w:tcPr>
          <w:p w:rsidR="007D72C5" w:rsidRPr="00075986" w:rsidRDefault="00406A50" w:rsidP="00075986">
            <w:pPr>
              <w:spacing w:line="360" w:lineRule="auto"/>
              <w:jc w:val="both"/>
              <w:rPr>
                <w:color w:val="000000"/>
                <w:sz w:val="20"/>
              </w:rPr>
            </w:pPr>
            <w:r w:rsidRPr="00075986">
              <w:rPr>
                <w:color w:val="000000"/>
                <w:sz w:val="20"/>
              </w:rPr>
              <w:t>9,82</w:t>
            </w:r>
          </w:p>
        </w:tc>
        <w:tc>
          <w:tcPr>
            <w:tcW w:w="680" w:type="pct"/>
            <w:shd w:val="clear" w:color="auto" w:fill="auto"/>
          </w:tcPr>
          <w:p w:rsidR="007D72C5" w:rsidRPr="00075986" w:rsidRDefault="007D72C5" w:rsidP="00075986">
            <w:pPr>
              <w:spacing w:line="360" w:lineRule="auto"/>
              <w:jc w:val="both"/>
              <w:rPr>
                <w:color w:val="000000"/>
                <w:sz w:val="20"/>
              </w:rPr>
            </w:pPr>
            <w:r w:rsidRPr="00075986">
              <w:rPr>
                <w:color w:val="000000"/>
                <w:sz w:val="20"/>
              </w:rPr>
              <w:t>+</w:t>
            </w:r>
            <w:r w:rsidR="00406A50" w:rsidRPr="00075986">
              <w:rPr>
                <w:color w:val="000000"/>
                <w:sz w:val="20"/>
              </w:rPr>
              <w:t>95,08</w:t>
            </w:r>
          </w:p>
        </w:tc>
        <w:tc>
          <w:tcPr>
            <w:tcW w:w="661" w:type="pct"/>
            <w:shd w:val="clear" w:color="auto" w:fill="auto"/>
          </w:tcPr>
          <w:p w:rsidR="007D72C5" w:rsidRPr="00075986" w:rsidRDefault="007D72C5" w:rsidP="00075986">
            <w:pPr>
              <w:spacing w:line="360" w:lineRule="auto"/>
              <w:jc w:val="both"/>
              <w:rPr>
                <w:color w:val="000000"/>
                <w:sz w:val="20"/>
              </w:rPr>
            </w:pPr>
            <w:r w:rsidRPr="00075986">
              <w:rPr>
                <w:color w:val="000000"/>
                <w:sz w:val="20"/>
              </w:rPr>
              <w:t>-</w:t>
            </w:r>
            <w:r w:rsidR="00406A50" w:rsidRPr="00075986">
              <w:rPr>
                <w:color w:val="000000"/>
                <w:sz w:val="20"/>
              </w:rPr>
              <w:t>173,14</w:t>
            </w:r>
          </w:p>
        </w:tc>
        <w:tc>
          <w:tcPr>
            <w:tcW w:w="678" w:type="pct"/>
            <w:shd w:val="clear" w:color="auto" w:fill="auto"/>
          </w:tcPr>
          <w:p w:rsidR="007D72C5" w:rsidRPr="00075986" w:rsidRDefault="007D72C5" w:rsidP="00075986">
            <w:pPr>
              <w:spacing w:line="360" w:lineRule="auto"/>
              <w:jc w:val="both"/>
              <w:rPr>
                <w:color w:val="000000"/>
                <w:sz w:val="20"/>
              </w:rPr>
            </w:pPr>
            <w:r w:rsidRPr="00075986">
              <w:rPr>
                <w:color w:val="000000"/>
                <w:sz w:val="20"/>
              </w:rPr>
              <w:t>-</w:t>
            </w:r>
            <w:r w:rsidR="00406A50" w:rsidRPr="00075986">
              <w:rPr>
                <w:color w:val="000000"/>
                <w:sz w:val="20"/>
              </w:rPr>
              <w:t>78,06</w:t>
            </w:r>
          </w:p>
        </w:tc>
      </w:tr>
      <w:tr w:rsidR="007D72C5" w:rsidRPr="00075986" w:rsidTr="00075986">
        <w:trPr>
          <w:cantSplit/>
          <w:jc w:val="center"/>
        </w:trPr>
        <w:tc>
          <w:tcPr>
            <w:tcW w:w="1476" w:type="pct"/>
            <w:shd w:val="clear" w:color="auto" w:fill="auto"/>
          </w:tcPr>
          <w:p w:rsidR="007D72C5" w:rsidRPr="00075986" w:rsidRDefault="007D72C5" w:rsidP="00075986">
            <w:pPr>
              <w:spacing w:line="360" w:lineRule="auto"/>
              <w:jc w:val="both"/>
              <w:rPr>
                <w:color w:val="000000"/>
                <w:sz w:val="20"/>
              </w:rPr>
            </w:pPr>
            <w:r w:rsidRPr="00075986">
              <w:rPr>
                <w:color w:val="000000"/>
                <w:sz w:val="20"/>
              </w:rPr>
              <w:t>Эффект финансового рычага, %</w:t>
            </w:r>
          </w:p>
        </w:tc>
        <w:tc>
          <w:tcPr>
            <w:tcW w:w="452"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225,89</w:t>
            </w:r>
          </w:p>
        </w:tc>
        <w:tc>
          <w:tcPr>
            <w:tcW w:w="469" w:type="pct"/>
            <w:shd w:val="clear" w:color="auto" w:fill="auto"/>
          </w:tcPr>
          <w:p w:rsidR="007D72C5" w:rsidRPr="00075986" w:rsidRDefault="00652D41" w:rsidP="00075986">
            <w:pPr>
              <w:spacing w:line="360" w:lineRule="auto"/>
              <w:jc w:val="both"/>
              <w:rPr>
                <w:color w:val="000000"/>
                <w:sz w:val="20"/>
              </w:rPr>
            </w:pPr>
            <w:r w:rsidRPr="00075986">
              <w:rPr>
                <w:color w:val="000000"/>
                <w:sz w:val="20"/>
              </w:rPr>
              <w:t>186,65</w:t>
            </w:r>
          </w:p>
        </w:tc>
        <w:tc>
          <w:tcPr>
            <w:tcW w:w="584"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22,50</w:t>
            </w:r>
          </w:p>
        </w:tc>
        <w:tc>
          <w:tcPr>
            <w:tcW w:w="680" w:type="pct"/>
            <w:shd w:val="clear" w:color="auto" w:fill="auto"/>
          </w:tcPr>
          <w:p w:rsidR="007D72C5" w:rsidRPr="00075986" w:rsidRDefault="00652D41" w:rsidP="00075986">
            <w:pPr>
              <w:spacing w:line="360" w:lineRule="auto"/>
              <w:jc w:val="both"/>
              <w:rPr>
                <w:color w:val="000000"/>
                <w:sz w:val="20"/>
              </w:rPr>
            </w:pPr>
            <w:r w:rsidRPr="00075986">
              <w:rPr>
                <w:color w:val="000000"/>
                <w:sz w:val="20"/>
              </w:rPr>
              <w:t>-39,24</w:t>
            </w:r>
          </w:p>
        </w:tc>
        <w:tc>
          <w:tcPr>
            <w:tcW w:w="661" w:type="pct"/>
            <w:shd w:val="clear" w:color="auto" w:fill="auto"/>
          </w:tcPr>
          <w:p w:rsidR="007D72C5" w:rsidRPr="00075986" w:rsidRDefault="00652D41" w:rsidP="00075986">
            <w:pPr>
              <w:spacing w:line="360" w:lineRule="auto"/>
              <w:jc w:val="both"/>
              <w:rPr>
                <w:color w:val="000000"/>
                <w:sz w:val="20"/>
              </w:rPr>
            </w:pPr>
            <w:r w:rsidRPr="00075986">
              <w:rPr>
                <w:color w:val="000000"/>
                <w:sz w:val="20"/>
              </w:rPr>
              <w:t>-164,15</w:t>
            </w:r>
          </w:p>
        </w:tc>
        <w:tc>
          <w:tcPr>
            <w:tcW w:w="678" w:type="pct"/>
            <w:shd w:val="clear" w:color="auto" w:fill="auto"/>
          </w:tcPr>
          <w:p w:rsidR="007D72C5" w:rsidRPr="00075986" w:rsidRDefault="00652D41" w:rsidP="00075986">
            <w:pPr>
              <w:spacing w:line="360" w:lineRule="auto"/>
              <w:jc w:val="both"/>
              <w:rPr>
                <w:color w:val="000000"/>
                <w:sz w:val="20"/>
              </w:rPr>
            </w:pPr>
            <w:r w:rsidRPr="00075986">
              <w:rPr>
                <w:color w:val="000000"/>
                <w:sz w:val="20"/>
              </w:rPr>
              <w:t>-203,39</w:t>
            </w:r>
          </w:p>
        </w:tc>
      </w:tr>
    </w:tbl>
    <w:p w:rsidR="00923B72" w:rsidRPr="00D207D5" w:rsidRDefault="008644A7" w:rsidP="00AA21D7">
      <w:pPr>
        <w:spacing w:line="360" w:lineRule="auto"/>
        <w:ind w:firstLine="709"/>
        <w:jc w:val="both"/>
        <w:rPr>
          <w:color w:val="000000"/>
          <w:sz w:val="28"/>
        </w:rPr>
      </w:pPr>
      <w:r>
        <w:rPr>
          <w:color w:val="000000"/>
          <w:sz w:val="28"/>
        </w:rPr>
        <w:br w:type="page"/>
      </w:r>
      <w:r w:rsidR="001143DA" w:rsidRPr="00D207D5">
        <w:rPr>
          <w:color w:val="000000"/>
          <w:sz w:val="28"/>
        </w:rPr>
        <w:t>Как видно из таблицы</w:t>
      </w:r>
      <w:r w:rsidR="003477D7" w:rsidRPr="00D207D5">
        <w:rPr>
          <w:color w:val="000000"/>
          <w:sz w:val="28"/>
        </w:rPr>
        <w:t xml:space="preserve"> 16</w:t>
      </w:r>
      <w:r w:rsidR="001143DA" w:rsidRPr="00D207D5">
        <w:rPr>
          <w:color w:val="000000"/>
          <w:sz w:val="28"/>
        </w:rPr>
        <w:t>, наибольший эффект финансового рычага в 2007</w:t>
      </w:r>
      <w:r w:rsidR="00E05D80" w:rsidRPr="00D207D5">
        <w:rPr>
          <w:color w:val="000000"/>
          <w:sz w:val="28"/>
        </w:rPr>
        <w:t> г</w:t>
      </w:r>
      <w:r w:rsidR="001143DA" w:rsidRPr="00D207D5">
        <w:rPr>
          <w:color w:val="000000"/>
          <w:sz w:val="28"/>
        </w:rPr>
        <w:t>. за счет большого плеча финансового рычага. В 2008</w:t>
      </w:r>
      <w:r w:rsidR="00E05D80" w:rsidRPr="00D207D5">
        <w:rPr>
          <w:color w:val="000000"/>
          <w:sz w:val="28"/>
        </w:rPr>
        <w:t> г</w:t>
      </w:r>
      <w:r w:rsidR="001143DA" w:rsidRPr="00D207D5">
        <w:rPr>
          <w:color w:val="000000"/>
          <w:sz w:val="28"/>
        </w:rPr>
        <w:t>. эффект финансового рычага уменьшается по сравнению с 2007</w:t>
      </w:r>
      <w:r w:rsidR="00E05D80" w:rsidRPr="00D207D5">
        <w:rPr>
          <w:color w:val="000000"/>
          <w:sz w:val="28"/>
        </w:rPr>
        <w:t> г</w:t>
      </w:r>
      <w:r w:rsidR="001143DA" w:rsidRPr="00D207D5">
        <w:rPr>
          <w:color w:val="000000"/>
          <w:sz w:val="28"/>
        </w:rPr>
        <w:t>. на 39,2</w:t>
      </w:r>
      <w:r w:rsidR="00E05D80" w:rsidRPr="00D207D5">
        <w:rPr>
          <w:color w:val="000000"/>
          <w:sz w:val="28"/>
        </w:rPr>
        <w:t>4%</w:t>
      </w:r>
      <w:r w:rsidR="001143DA" w:rsidRPr="00D207D5">
        <w:rPr>
          <w:color w:val="000000"/>
          <w:sz w:val="28"/>
        </w:rPr>
        <w:t>. Причиной этому является увеличение совокупного капитала на 20912 тыс.</w:t>
      </w:r>
      <w:r w:rsidR="00B8208B" w:rsidRPr="00D207D5">
        <w:rPr>
          <w:color w:val="000000"/>
          <w:sz w:val="28"/>
        </w:rPr>
        <w:t xml:space="preserve"> </w:t>
      </w:r>
      <w:r w:rsidR="001143DA" w:rsidRPr="00D207D5">
        <w:rPr>
          <w:color w:val="000000"/>
          <w:sz w:val="28"/>
        </w:rPr>
        <w:t xml:space="preserve">руб. </w:t>
      </w:r>
      <w:r w:rsidR="008627C7" w:rsidRPr="00D207D5">
        <w:rPr>
          <w:color w:val="000000"/>
          <w:sz w:val="28"/>
        </w:rPr>
        <w:t xml:space="preserve">и уменьшение плеча финансового рычага. </w:t>
      </w:r>
      <w:r w:rsidR="001143DA" w:rsidRPr="00D207D5">
        <w:rPr>
          <w:color w:val="000000"/>
          <w:sz w:val="28"/>
        </w:rPr>
        <w:t>В 2009</w:t>
      </w:r>
      <w:r w:rsidR="00E05D80" w:rsidRPr="00D207D5">
        <w:rPr>
          <w:color w:val="000000"/>
          <w:sz w:val="28"/>
        </w:rPr>
        <w:t> г</w:t>
      </w:r>
      <w:r w:rsidR="001143DA" w:rsidRPr="00D207D5">
        <w:rPr>
          <w:color w:val="000000"/>
          <w:sz w:val="28"/>
        </w:rPr>
        <w:t>. эффект финансового рычага уменьшился на 164,15</w:t>
      </w:r>
      <w:r w:rsidR="00E05D80" w:rsidRPr="00D207D5">
        <w:rPr>
          <w:color w:val="000000"/>
          <w:sz w:val="28"/>
        </w:rPr>
        <w:t>%</w:t>
      </w:r>
      <w:r w:rsidR="001143DA" w:rsidRPr="00D207D5">
        <w:rPr>
          <w:color w:val="000000"/>
          <w:sz w:val="28"/>
        </w:rPr>
        <w:t xml:space="preserve"> по сравнению с 2008</w:t>
      </w:r>
      <w:r w:rsidR="00E05D80" w:rsidRPr="00D207D5">
        <w:rPr>
          <w:color w:val="000000"/>
          <w:sz w:val="28"/>
        </w:rPr>
        <w:t> г</w:t>
      </w:r>
      <w:r w:rsidR="001143DA" w:rsidRPr="00D207D5">
        <w:rPr>
          <w:color w:val="000000"/>
          <w:sz w:val="28"/>
        </w:rPr>
        <w:t>.</w:t>
      </w:r>
    </w:p>
    <w:p w:rsidR="006528C4" w:rsidRPr="00D207D5" w:rsidRDefault="006528C4" w:rsidP="00AA21D7">
      <w:pPr>
        <w:spacing w:line="360" w:lineRule="auto"/>
        <w:ind w:firstLine="709"/>
        <w:jc w:val="both"/>
        <w:rPr>
          <w:color w:val="000000"/>
          <w:sz w:val="28"/>
        </w:rPr>
      </w:pPr>
      <w:r w:rsidRPr="00D207D5">
        <w:rPr>
          <w:color w:val="000000"/>
          <w:sz w:val="28"/>
        </w:rPr>
        <w:t>Одной из задач анализа финансового состояния предприятия является предотвращение угрозы банкротства и его прогнозирование.</w:t>
      </w:r>
    </w:p>
    <w:p w:rsidR="006528C4" w:rsidRPr="00D207D5" w:rsidRDefault="006528C4" w:rsidP="00AA21D7">
      <w:pPr>
        <w:spacing w:line="360" w:lineRule="auto"/>
        <w:ind w:firstLine="709"/>
        <w:jc w:val="both"/>
        <w:rPr>
          <w:color w:val="000000"/>
          <w:sz w:val="28"/>
        </w:rPr>
      </w:pPr>
      <w:r w:rsidRPr="00D207D5">
        <w:rPr>
          <w:color w:val="000000"/>
          <w:sz w:val="28"/>
        </w:rPr>
        <w:t>Одним из показателей для изучения признаков возможного банкротства служит</w:t>
      </w:r>
      <w:r w:rsidR="005A4301" w:rsidRPr="00D207D5">
        <w:rPr>
          <w:color w:val="000000"/>
          <w:sz w:val="28"/>
        </w:rPr>
        <w:t xml:space="preserve"> коэффициент риска банкротства</w:t>
      </w:r>
      <w:r w:rsidRPr="00D207D5">
        <w:rPr>
          <w:color w:val="000000"/>
          <w:sz w:val="28"/>
        </w:rPr>
        <w:t>, учитывающий ликвидность и финан</w:t>
      </w:r>
      <w:r w:rsidR="00681AD8" w:rsidRPr="00D207D5">
        <w:rPr>
          <w:color w:val="000000"/>
          <w:sz w:val="28"/>
        </w:rPr>
        <w:t>совую нез</w:t>
      </w:r>
      <w:r w:rsidR="00AB7C42" w:rsidRPr="00D207D5">
        <w:rPr>
          <w:color w:val="000000"/>
          <w:sz w:val="28"/>
        </w:rPr>
        <w:t>ависимость предприятия (см. формулу 21</w:t>
      </w:r>
      <w:r w:rsidR="00681AD8" w:rsidRPr="00D207D5">
        <w:rPr>
          <w:color w:val="000000"/>
          <w:sz w:val="28"/>
        </w:rPr>
        <w:t>):</w:t>
      </w:r>
    </w:p>
    <w:p w:rsidR="00A444DC" w:rsidRDefault="00A444DC" w:rsidP="00AA21D7">
      <w:pPr>
        <w:spacing w:line="360" w:lineRule="auto"/>
        <w:ind w:firstLine="709"/>
        <w:jc w:val="both"/>
        <w:rPr>
          <w:color w:val="000000"/>
          <w:sz w:val="28"/>
        </w:rPr>
      </w:pPr>
    </w:p>
    <w:p w:rsidR="005A4301" w:rsidRPr="00D207D5" w:rsidRDefault="006528C4" w:rsidP="00AA21D7">
      <w:pPr>
        <w:spacing w:line="360" w:lineRule="auto"/>
        <w:ind w:firstLine="709"/>
        <w:jc w:val="both"/>
        <w:rPr>
          <w:color w:val="000000"/>
          <w:sz w:val="28"/>
        </w:rPr>
      </w:pPr>
      <w:r w:rsidRPr="00D207D5">
        <w:rPr>
          <w:color w:val="000000"/>
          <w:sz w:val="28"/>
        </w:rPr>
        <w:t>Крб=Кт.л.</w:t>
      </w:r>
      <w:r w:rsidR="00E05D80" w:rsidRPr="00D207D5">
        <w:rPr>
          <w:color w:val="000000"/>
          <w:sz w:val="28"/>
        </w:rPr>
        <w:t> / Ксзсс</w:t>
      </w:r>
      <w:r w:rsidR="00B82AE0" w:rsidRPr="00D207D5">
        <w:rPr>
          <w:color w:val="000000"/>
          <w:sz w:val="28"/>
        </w:rPr>
        <w:t>,</w:t>
      </w:r>
      <w:r w:rsidR="00045D7A" w:rsidRPr="00D207D5">
        <w:rPr>
          <w:color w:val="000000"/>
          <w:sz w:val="28"/>
        </w:rPr>
        <w:t xml:space="preserve"> </w:t>
      </w:r>
      <w:r w:rsidR="00045D7A" w:rsidRPr="00D207D5">
        <w:rPr>
          <w:color w:val="000000"/>
          <w:sz w:val="28"/>
        </w:rPr>
        <w:tab/>
      </w:r>
      <w:r w:rsidR="00D71D68" w:rsidRPr="00D207D5">
        <w:rPr>
          <w:color w:val="000000"/>
          <w:sz w:val="28"/>
        </w:rPr>
        <w:t>(21</w:t>
      </w:r>
      <w:r w:rsidR="00045D7A" w:rsidRPr="00D207D5">
        <w:rPr>
          <w:color w:val="000000"/>
          <w:sz w:val="28"/>
        </w:rPr>
        <w:t>)</w:t>
      </w:r>
    </w:p>
    <w:p w:rsidR="008644A7" w:rsidRDefault="008644A7" w:rsidP="00AA21D7">
      <w:pPr>
        <w:spacing w:line="360" w:lineRule="auto"/>
        <w:ind w:firstLine="709"/>
        <w:jc w:val="both"/>
        <w:rPr>
          <w:color w:val="000000"/>
          <w:sz w:val="28"/>
          <w:lang w:val="en-US"/>
        </w:rPr>
      </w:pPr>
    </w:p>
    <w:p w:rsidR="005A4301" w:rsidRPr="00D207D5" w:rsidRDefault="005A4301" w:rsidP="00AA21D7">
      <w:pPr>
        <w:spacing w:line="360" w:lineRule="auto"/>
        <w:ind w:firstLine="709"/>
        <w:jc w:val="both"/>
        <w:rPr>
          <w:color w:val="000000"/>
          <w:sz w:val="28"/>
        </w:rPr>
      </w:pPr>
      <w:r w:rsidRPr="00D207D5">
        <w:rPr>
          <w:color w:val="000000"/>
          <w:sz w:val="28"/>
        </w:rPr>
        <w:t>где</w:t>
      </w:r>
      <w:r w:rsidR="00E05D80" w:rsidRPr="00D207D5">
        <w:rPr>
          <w:color w:val="000000"/>
          <w:sz w:val="28"/>
        </w:rPr>
        <w:t xml:space="preserve"> </w:t>
      </w:r>
      <w:r w:rsidRPr="00D207D5">
        <w:rPr>
          <w:color w:val="000000"/>
          <w:sz w:val="28"/>
        </w:rPr>
        <w:t xml:space="preserve">Крб </w:t>
      </w:r>
      <w:r w:rsidR="001C1037" w:rsidRPr="00D207D5">
        <w:rPr>
          <w:color w:val="000000"/>
          <w:sz w:val="28"/>
        </w:rPr>
        <w:t>– коэффициент риска банкротства;</w:t>
      </w:r>
    </w:p>
    <w:p w:rsidR="00B82AE0" w:rsidRPr="00D207D5" w:rsidRDefault="00B82AE0" w:rsidP="00AA21D7">
      <w:pPr>
        <w:spacing w:line="360" w:lineRule="auto"/>
        <w:ind w:firstLine="709"/>
        <w:jc w:val="both"/>
        <w:rPr>
          <w:color w:val="000000"/>
          <w:sz w:val="28"/>
        </w:rPr>
      </w:pPr>
      <w:r w:rsidRPr="00D207D5">
        <w:rPr>
          <w:color w:val="000000"/>
          <w:sz w:val="28"/>
        </w:rPr>
        <w:t xml:space="preserve">Кт.л. – </w:t>
      </w:r>
      <w:r w:rsidR="005A4301" w:rsidRPr="00D207D5">
        <w:rPr>
          <w:color w:val="000000"/>
          <w:sz w:val="28"/>
        </w:rPr>
        <w:t>коэффициент текущей ликвид</w:t>
      </w:r>
      <w:r w:rsidR="001C1037" w:rsidRPr="00D207D5">
        <w:rPr>
          <w:color w:val="000000"/>
          <w:sz w:val="28"/>
        </w:rPr>
        <w:t>ности;</w:t>
      </w:r>
    </w:p>
    <w:p w:rsidR="009E7451" w:rsidRPr="00D207D5" w:rsidRDefault="00B82AE0" w:rsidP="00AA21D7">
      <w:pPr>
        <w:spacing w:line="360" w:lineRule="auto"/>
        <w:ind w:firstLine="709"/>
        <w:jc w:val="both"/>
        <w:rPr>
          <w:color w:val="000000"/>
          <w:sz w:val="28"/>
        </w:rPr>
      </w:pPr>
      <w:r w:rsidRPr="00D207D5">
        <w:rPr>
          <w:color w:val="000000"/>
          <w:sz w:val="28"/>
        </w:rPr>
        <w:t>Ксзсс – коэффициент соотношения заемных и собственных средств.</w:t>
      </w:r>
    </w:p>
    <w:p w:rsidR="00D33B19" w:rsidRPr="00D207D5" w:rsidRDefault="00AB7C42" w:rsidP="00AA21D7">
      <w:pPr>
        <w:spacing w:line="360" w:lineRule="auto"/>
        <w:ind w:firstLine="709"/>
        <w:jc w:val="both"/>
        <w:rPr>
          <w:color w:val="000000"/>
          <w:sz w:val="28"/>
        </w:rPr>
      </w:pPr>
      <w:r w:rsidRPr="00D207D5">
        <w:rPr>
          <w:color w:val="000000"/>
          <w:sz w:val="28"/>
        </w:rPr>
        <w:t>Расчет коэффициента риска банкро</w:t>
      </w:r>
      <w:r w:rsidR="00E17485" w:rsidRPr="00D207D5">
        <w:rPr>
          <w:color w:val="000000"/>
          <w:sz w:val="28"/>
        </w:rPr>
        <w:t>т</w:t>
      </w:r>
      <w:r w:rsidR="003477D7" w:rsidRPr="00D207D5">
        <w:rPr>
          <w:color w:val="000000"/>
          <w:sz w:val="28"/>
        </w:rPr>
        <w:t>ства представлен в таблице 17</w:t>
      </w:r>
      <w:r w:rsidRPr="00D207D5">
        <w:rPr>
          <w:color w:val="000000"/>
          <w:sz w:val="28"/>
        </w:rPr>
        <w:t>.</w:t>
      </w:r>
    </w:p>
    <w:p w:rsidR="00A444DC" w:rsidRDefault="00A444DC" w:rsidP="00AA21D7">
      <w:pPr>
        <w:spacing w:line="360" w:lineRule="auto"/>
        <w:ind w:firstLine="709"/>
        <w:jc w:val="both"/>
        <w:rPr>
          <w:color w:val="000000"/>
          <w:sz w:val="28"/>
        </w:rPr>
      </w:pPr>
    </w:p>
    <w:p w:rsidR="006528C4" w:rsidRPr="00D207D5" w:rsidRDefault="003477D7" w:rsidP="00AA21D7">
      <w:pPr>
        <w:spacing w:line="360" w:lineRule="auto"/>
        <w:ind w:firstLine="709"/>
        <w:jc w:val="both"/>
        <w:rPr>
          <w:color w:val="000000"/>
          <w:sz w:val="28"/>
        </w:rPr>
      </w:pPr>
      <w:r w:rsidRPr="00D207D5">
        <w:rPr>
          <w:color w:val="000000"/>
          <w:sz w:val="28"/>
        </w:rPr>
        <w:t>Таблица 17</w:t>
      </w:r>
      <w:r w:rsidR="00A444DC">
        <w:rPr>
          <w:color w:val="000000"/>
          <w:sz w:val="28"/>
        </w:rPr>
        <w:t xml:space="preserve">. </w:t>
      </w:r>
      <w:r w:rsidR="006528C4" w:rsidRPr="00D207D5">
        <w:rPr>
          <w:color w:val="000000"/>
          <w:sz w:val="28"/>
        </w:rPr>
        <w:t>Расчет коэффициента риска банкротства</w:t>
      </w:r>
    </w:p>
    <w:tbl>
      <w:tblPr>
        <w:tblW w:w="74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8"/>
        <w:gridCol w:w="854"/>
        <w:gridCol w:w="976"/>
        <w:gridCol w:w="894"/>
      </w:tblGrid>
      <w:tr w:rsidR="006528C4" w:rsidRPr="00075986" w:rsidTr="00075986">
        <w:trPr>
          <w:cantSplit/>
          <w:jc w:val="center"/>
        </w:trPr>
        <w:tc>
          <w:tcPr>
            <w:tcW w:w="3160"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Показатель</w:t>
            </w:r>
          </w:p>
        </w:tc>
        <w:tc>
          <w:tcPr>
            <w:tcW w:w="577"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65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60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6528C4" w:rsidRPr="00075986" w:rsidTr="00075986">
        <w:trPr>
          <w:cantSplit/>
          <w:jc w:val="center"/>
        </w:trPr>
        <w:tc>
          <w:tcPr>
            <w:tcW w:w="3160"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w:t>
            </w:r>
            <w:r w:rsidR="00E05D80" w:rsidRPr="00075986">
              <w:rPr>
                <w:color w:val="000000"/>
                <w:sz w:val="20"/>
              </w:rPr>
              <w:t>. Ко</w:t>
            </w:r>
            <w:r w:rsidRPr="00075986">
              <w:rPr>
                <w:color w:val="000000"/>
                <w:sz w:val="20"/>
              </w:rPr>
              <w:t>эффициент текущей ликвидности</w:t>
            </w:r>
          </w:p>
        </w:tc>
        <w:tc>
          <w:tcPr>
            <w:tcW w:w="577"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1,0</w:t>
            </w:r>
          </w:p>
        </w:tc>
        <w:tc>
          <w:tcPr>
            <w:tcW w:w="65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0,88</w:t>
            </w:r>
          </w:p>
        </w:tc>
        <w:tc>
          <w:tcPr>
            <w:tcW w:w="60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0,71</w:t>
            </w:r>
          </w:p>
        </w:tc>
      </w:tr>
      <w:tr w:rsidR="006528C4" w:rsidRPr="00075986" w:rsidTr="00075986">
        <w:trPr>
          <w:cantSplit/>
          <w:jc w:val="center"/>
        </w:trPr>
        <w:tc>
          <w:tcPr>
            <w:tcW w:w="3160"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w:t>
            </w:r>
            <w:r w:rsidR="00E05D80" w:rsidRPr="00075986">
              <w:rPr>
                <w:color w:val="000000"/>
                <w:sz w:val="20"/>
              </w:rPr>
              <w:t>. Со</w:t>
            </w:r>
            <w:r w:rsidRPr="00075986">
              <w:rPr>
                <w:color w:val="000000"/>
                <w:sz w:val="20"/>
              </w:rPr>
              <w:t>отношение заемных и собственных средств</w:t>
            </w:r>
          </w:p>
        </w:tc>
        <w:tc>
          <w:tcPr>
            <w:tcW w:w="577"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132,94</w:t>
            </w:r>
          </w:p>
        </w:tc>
        <w:tc>
          <w:tcPr>
            <w:tcW w:w="65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10,78</w:t>
            </w:r>
          </w:p>
        </w:tc>
        <w:tc>
          <w:tcPr>
            <w:tcW w:w="60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27,63</w:t>
            </w:r>
          </w:p>
        </w:tc>
      </w:tr>
      <w:tr w:rsidR="006528C4" w:rsidRPr="00075986" w:rsidTr="00075986">
        <w:trPr>
          <w:cantSplit/>
          <w:jc w:val="center"/>
        </w:trPr>
        <w:tc>
          <w:tcPr>
            <w:tcW w:w="3160" w:type="pct"/>
            <w:shd w:val="clear" w:color="auto" w:fill="auto"/>
          </w:tcPr>
          <w:p w:rsidR="006528C4" w:rsidRPr="00075986" w:rsidRDefault="006528C4" w:rsidP="00075986">
            <w:pPr>
              <w:spacing w:line="360" w:lineRule="auto"/>
              <w:jc w:val="both"/>
              <w:rPr>
                <w:color w:val="000000"/>
                <w:sz w:val="20"/>
              </w:rPr>
            </w:pPr>
            <w:r w:rsidRPr="00075986">
              <w:rPr>
                <w:color w:val="000000"/>
                <w:sz w:val="20"/>
              </w:rPr>
              <w:t>3</w:t>
            </w:r>
            <w:r w:rsidR="00E05D80" w:rsidRPr="00075986">
              <w:rPr>
                <w:color w:val="000000"/>
                <w:sz w:val="20"/>
              </w:rPr>
              <w:t>. Ко</w:t>
            </w:r>
            <w:r w:rsidRPr="00075986">
              <w:rPr>
                <w:color w:val="000000"/>
                <w:sz w:val="20"/>
              </w:rPr>
              <w:t>эффициент риска банкротства (</w:t>
            </w:r>
            <w:r w:rsidR="00E05D80" w:rsidRPr="00075986">
              <w:rPr>
                <w:color w:val="000000"/>
                <w:sz w:val="20"/>
              </w:rPr>
              <w:t>п. 1 / п. 2</w:t>
            </w:r>
            <w:r w:rsidRPr="00075986">
              <w:rPr>
                <w:color w:val="000000"/>
                <w:sz w:val="20"/>
              </w:rPr>
              <w:t>)</w:t>
            </w:r>
          </w:p>
        </w:tc>
        <w:tc>
          <w:tcPr>
            <w:tcW w:w="577"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0,01</w:t>
            </w:r>
          </w:p>
        </w:tc>
        <w:tc>
          <w:tcPr>
            <w:tcW w:w="65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0,08</w:t>
            </w:r>
          </w:p>
        </w:tc>
        <w:tc>
          <w:tcPr>
            <w:tcW w:w="60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0,03</w:t>
            </w:r>
          </w:p>
        </w:tc>
      </w:tr>
    </w:tbl>
    <w:p w:rsidR="006528C4" w:rsidRPr="00D207D5" w:rsidRDefault="006528C4" w:rsidP="00AA21D7">
      <w:pPr>
        <w:spacing w:line="360" w:lineRule="auto"/>
        <w:ind w:firstLine="709"/>
        <w:jc w:val="both"/>
        <w:rPr>
          <w:color w:val="000000"/>
          <w:sz w:val="28"/>
        </w:rPr>
      </w:pPr>
    </w:p>
    <w:p w:rsidR="006528C4" w:rsidRPr="00D207D5" w:rsidRDefault="006528C4" w:rsidP="00AA21D7">
      <w:pPr>
        <w:spacing w:line="360" w:lineRule="auto"/>
        <w:ind w:firstLine="709"/>
        <w:jc w:val="both"/>
        <w:rPr>
          <w:color w:val="000000"/>
          <w:sz w:val="28"/>
        </w:rPr>
      </w:pPr>
      <w:r w:rsidRPr="00D207D5">
        <w:rPr>
          <w:color w:val="000000"/>
          <w:sz w:val="28"/>
        </w:rPr>
        <w:t>Так как коэффициент риска банкротства не достигает 2, то можно сделать вывод о том, что предприятие находится в зоне риска банкротства, в 2008</w:t>
      </w:r>
      <w:r w:rsidR="00E05D80" w:rsidRPr="00D207D5">
        <w:rPr>
          <w:color w:val="000000"/>
          <w:sz w:val="28"/>
        </w:rPr>
        <w:t> г</w:t>
      </w:r>
      <w:r w:rsidRPr="00D207D5">
        <w:rPr>
          <w:color w:val="000000"/>
          <w:sz w:val="28"/>
        </w:rPr>
        <w:t>. положение несколько улучшается, но не намного.</w:t>
      </w:r>
    </w:p>
    <w:p w:rsidR="00681AD8" w:rsidRPr="00D207D5" w:rsidRDefault="00940D90" w:rsidP="00AA21D7">
      <w:pPr>
        <w:spacing w:line="360" w:lineRule="auto"/>
        <w:ind w:firstLine="709"/>
        <w:jc w:val="both"/>
        <w:rPr>
          <w:color w:val="000000"/>
          <w:sz w:val="28"/>
        </w:rPr>
      </w:pPr>
      <w:r w:rsidRPr="00D207D5">
        <w:rPr>
          <w:color w:val="000000"/>
          <w:sz w:val="28"/>
        </w:rPr>
        <w:t>Определим вероятность наступления банкротства согласно мет</w:t>
      </w:r>
      <w:r w:rsidR="005A4301" w:rsidRPr="00D207D5">
        <w:rPr>
          <w:color w:val="000000"/>
          <w:sz w:val="28"/>
        </w:rPr>
        <w:t>одам, представленным в пункте</w:t>
      </w:r>
      <w:r w:rsidRPr="00D207D5">
        <w:rPr>
          <w:color w:val="000000"/>
          <w:sz w:val="28"/>
        </w:rPr>
        <w:t xml:space="preserve"> 1.3.</w:t>
      </w:r>
    </w:p>
    <w:p w:rsidR="00E91277" w:rsidRPr="00D207D5" w:rsidRDefault="00681AD8" w:rsidP="00AA21D7">
      <w:pPr>
        <w:spacing w:line="360" w:lineRule="auto"/>
        <w:ind w:firstLine="709"/>
        <w:jc w:val="both"/>
        <w:rPr>
          <w:color w:val="000000"/>
          <w:sz w:val="28"/>
        </w:rPr>
      </w:pPr>
      <w:r w:rsidRPr="00D207D5">
        <w:rPr>
          <w:color w:val="000000"/>
          <w:sz w:val="28"/>
        </w:rPr>
        <w:t xml:space="preserve">Прогнозирование банкротства по модели </w:t>
      </w:r>
      <w:r w:rsidR="00E05D80" w:rsidRPr="00D207D5">
        <w:rPr>
          <w:color w:val="000000"/>
          <w:sz w:val="28"/>
        </w:rPr>
        <w:t>У. Бивера</w:t>
      </w:r>
      <w:r w:rsidR="005A4301" w:rsidRPr="00D207D5">
        <w:rPr>
          <w:color w:val="000000"/>
          <w:sz w:val="28"/>
        </w:rPr>
        <w:t>.</w:t>
      </w:r>
    </w:p>
    <w:p w:rsidR="002A0E35" w:rsidRPr="00D207D5" w:rsidRDefault="002A0E35" w:rsidP="00AA21D7">
      <w:pPr>
        <w:spacing w:line="360" w:lineRule="auto"/>
        <w:ind w:firstLine="709"/>
        <w:jc w:val="both"/>
        <w:rPr>
          <w:color w:val="000000"/>
          <w:sz w:val="28"/>
        </w:rPr>
      </w:pPr>
      <w:r w:rsidRPr="00D207D5">
        <w:rPr>
          <w:color w:val="000000"/>
          <w:sz w:val="28"/>
        </w:rPr>
        <w:t>Весовые коэффициенты в системе показателей Бивера не предусмотрены и итоговый мультипликатор (Z</w:t>
      </w:r>
      <w:r w:rsidR="00E05D80" w:rsidRPr="00D207D5">
        <w:rPr>
          <w:color w:val="000000"/>
          <w:sz w:val="28"/>
        </w:rPr>
        <w:t>-с</w:t>
      </w:r>
      <w:r w:rsidRPr="00D207D5">
        <w:rPr>
          <w:color w:val="000000"/>
          <w:sz w:val="28"/>
        </w:rPr>
        <w:t>чет) не рассчитывается. Полученные фактические значения показателей, включенных в систему оценки, сравниваются с установленными Бивером их нормативными значениями для трех групп ф</w:t>
      </w:r>
      <w:r w:rsidR="003477D7" w:rsidRPr="00D207D5">
        <w:rPr>
          <w:color w:val="000000"/>
          <w:sz w:val="28"/>
        </w:rPr>
        <w:t>инансового состояния (</w:t>
      </w:r>
      <w:r w:rsidR="00E05D80" w:rsidRPr="00D207D5">
        <w:rPr>
          <w:color w:val="000000"/>
          <w:sz w:val="28"/>
        </w:rPr>
        <w:t>см. табл. 1</w:t>
      </w:r>
      <w:r w:rsidR="003477D7" w:rsidRPr="00D207D5">
        <w:rPr>
          <w:color w:val="000000"/>
          <w:sz w:val="28"/>
        </w:rPr>
        <w:t>8</w:t>
      </w:r>
      <w:r w:rsidRPr="00D207D5">
        <w:rPr>
          <w:color w:val="000000"/>
          <w:sz w:val="28"/>
        </w:rPr>
        <w:t>).</w:t>
      </w:r>
    </w:p>
    <w:p w:rsidR="002A0E35" w:rsidRPr="00D207D5" w:rsidRDefault="002A0E35" w:rsidP="00AA21D7">
      <w:pPr>
        <w:spacing w:line="360" w:lineRule="auto"/>
        <w:ind w:firstLine="709"/>
        <w:jc w:val="both"/>
        <w:rPr>
          <w:color w:val="000000"/>
          <w:sz w:val="28"/>
        </w:rPr>
      </w:pPr>
    </w:p>
    <w:p w:rsidR="006528C4" w:rsidRPr="00D207D5" w:rsidRDefault="006528C4" w:rsidP="00AA21D7">
      <w:pPr>
        <w:spacing w:line="360" w:lineRule="auto"/>
        <w:ind w:firstLine="709"/>
        <w:jc w:val="both"/>
        <w:rPr>
          <w:color w:val="000000"/>
          <w:sz w:val="28"/>
        </w:rPr>
      </w:pPr>
      <w:r w:rsidRPr="00D207D5">
        <w:rPr>
          <w:color w:val="000000"/>
          <w:sz w:val="28"/>
        </w:rPr>
        <w:t xml:space="preserve">Таблица </w:t>
      </w:r>
      <w:r w:rsidR="003477D7" w:rsidRPr="00D207D5">
        <w:rPr>
          <w:color w:val="000000"/>
          <w:sz w:val="28"/>
        </w:rPr>
        <w:t>18</w:t>
      </w:r>
      <w:r w:rsidR="00A444DC">
        <w:rPr>
          <w:color w:val="000000"/>
          <w:sz w:val="28"/>
        </w:rPr>
        <w:t xml:space="preserve">. </w:t>
      </w:r>
      <w:r w:rsidRPr="00D207D5">
        <w:rPr>
          <w:color w:val="000000"/>
          <w:sz w:val="28"/>
        </w:rPr>
        <w:t xml:space="preserve">Система показателей </w:t>
      </w:r>
      <w:r w:rsidR="00E05D80" w:rsidRPr="00D207D5">
        <w:rPr>
          <w:color w:val="000000"/>
          <w:sz w:val="28"/>
        </w:rPr>
        <w:t>У. Бивера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9"/>
        <w:gridCol w:w="1975"/>
        <w:gridCol w:w="1675"/>
        <w:gridCol w:w="1675"/>
        <w:gridCol w:w="1843"/>
      </w:tblGrid>
      <w:tr w:rsidR="006528C4" w:rsidRPr="00075986" w:rsidTr="00075986">
        <w:trPr>
          <w:cantSplit/>
          <w:jc w:val="center"/>
        </w:trPr>
        <w:tc>
          <w:tcPr>
            <w:tcW w:w="1145" w:type="pct"/>
            <w:vMerge w:val="restart"/>
            <w:shd w:val="clear" w:color="auto" w:fill="auto"/>
          </w:tcPr>
          <w:p w:rsidR="006528C4" w:rsidRPr="00075986" w:rsidRDefault="006528C4" w:rsidP="00075986">
            <w:pPr>
              <w:spacing w:line="360" w:lineRule="auto"/>
              <w:jc w:val="both"/>
              <w:rPr>
                <w:color w:val="000000"/>
                <w:sz w:val="20"/>
              </w:rPr>
            </w:pPr>
            <w:r w:rsidRPr="00075986">
              <w:rPr>
                <w:color w:val="000000"/>
                <w:sz w:val="20"/>
              </w:rPr>
              <w:t>Показатель</w:t>
            </w:r>
          </w:p>
        </w:tc>
        <w:tc>
          <w:tcPr>
            <w:tcW w:w="1062" w:type="pct"/>
            <w:vMerge w:val="restart"/>
            <w:shd w:val="clear" w:color="auto" w:fill="auto"/>
          </w:tcPr>
          <w:p w:rsidR="006528C4" w:rsidRPr="00075986" w:rsidRDefault="006528C4" w:rsidP="00075986">
            <w:pPr>
              <w:spacing w:line="360" w:lineRule="auto"/>
              <w:jc w:val="both"/>
              <w:rPr>
                <w:color w:val="000000"/>
                <w:sz w:val="20"/>
              </w:rPr>
            </w:pPr>
            <w:r w:rsidRPr="00075986">
              <w:rPr>
                <w:color w:val="000000"/>
                <w:sz w:val="20"/>
              </w:rPr>
              <w:t>Алгоритм расчета</w:t>
            </w:r>
          </w:p>
        </w:tc>
        <w:tc>
          <w:tcPr>
            <w:tcW w:w="2793" w:type="pct"/>
            <w:gridSpan w:val="3"/>
            <w:shd w:val="clear" w:color="auto" w:fill="auto"/>
          </w:tcPr>
          <w:p w:rsidR="006528C4" w:rsidRPr="00075986" w:rsidRDefault="006528C4" w:rsidP="00075986">
            <w:pPr>
              <w:spacing w:line="360" w:lineRule="auto"/>
              <w:jc w:val="both"/>
              <w:rPr>
                <w:color w:val="000000"/>
                <w:sz w:val="20"/>
              </w:rPr>
            </w:pPr>
            <w:r w:rsidRPr="00075986">
              <w:rPr>
                <w:color w:val="000000"/>
                <w:sz w:val="20"/>
              </w:rPr>
              <w:t>Вероятность банкротства</w:t>
            </w:r>
          </w:p>
        </w:tc>
      </w:tr>
      <w:tr w:rsidR="006528C4" w:rsidRPr="00075986" w:rsidTr="00075986">
        <w:trPr>
          <w:cantSplit/>
          <w:jc w:val="center"/>
        </w:trPr>
        <w:tc>
          <w:tcPr>
            <w:tcW w:w="1145" w:type="pct"/>
            <w:vMerge/>
            <w:shd w:val="clear" w:color="auto" w:fill="auto"/>
          </w:tcPr>
          <w:p w:rsidR="006528C4" w:rsidRPr="00075986" w:rsidRDefault="006528C4" w:rsidP="00075986">
            <w:pPr>
              <w:spacing w:line="360" w:lineRule="auto"/>
              <w:jc w:val="both"/>
              <w:rPr>
                <w:color w:val="000000"/>
                <w:sz w:val="20"/>
              </w:rPr>
            </w:pPr>
          </w:p>
        </w:tc>
        <w:tc>
          <w:tcPr>
            <w:tcW w:w="1062" w:type="pct"/>
            <w:vMerge/>
            <w:shd w:val="clear" w:color="auto" w:fill="auto"/>
          </w:tcPr>
          <w:p w:rsidR="006528C4" w:rsidRPr="00075986" w:rsidRDefault="006528C4" w:rsidP="00075986">
            <w:pPr>
              <w:spacing w:line="360" w:lineRule="auto"/>
              <w:jc w:val="both"/>
              <w:rPr>
                <w:color w:val="000000"/>
                <w:sz w:val="20"/>
              </w:rPr>
            </w:pP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Группа 1: вероятность банкротства отсутствует</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Группа 2: за пять лет до возможного банкротства</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Группа 3: За один год до банкротства</w:t>
            </w:r>
          </w:p>
        </w:tc>
      </w:tr>
      <w:tr w:rsidR="006528C4" w:rsidRPr="00075986" w:rsidTr="00075986">
        <w:trPr>
          <w:cantSplit/>
          <w:jc w:val="center"/>
        </w:trPr>
        <w:tc>
          <w:tcPr>
            <w:tcW w:w="114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 Коэффициент Бивера</w:t>
            </w:r>
          </w:p>
        </w:tc>
        <w:tc>
          <w:tcPr>
            <w:tcW w:w="1062" w:type="pct"/>
            <w:shd w:val="clear" w:color="auto" w:fill="auto"/>
          </w:tcPr>
          <w:p w:rsidR="006528C4" w:rsidRPr="00075986" w:rsidRDefault="005A4301" w:rsidP="00075986">
            <w:pPr>
              <w:spacing w:line="360" w:lineRule="auto"/>
              <w:jc w:val="both"/>
              <w:rPr>
                <w:color w:val="000000"/>
                <w:sz w:val="20"/>
              </w:rPr>
            </w:pPr>
            <w:r w:rsidRPr="00075986">
              <w:rPr>
                <w:color w:val="000000"/>
                <w:sz w:val="20"/>
              </w:rPr>
              <w:t>ЧП+А/ ЗК</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0,4</w:t>
            </w:r>
            <w:r w:rsidR="00E05D80" w:rsidRPr="00075986">
              <w:rPr>
                <w:color w:val="000000"/>
                <w:sz w:val="20"/>
              </w:rPr>
              <w:t>–0</w:t>
            </w:r>
            <w:r w:rsidRPr="00075986">
              <w:rPr>
                <w:color w:val="000000"/>
                <w:sz w:val="20"/>
              </w:rPr>
              <w:t>,45</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0,17</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-0,15</w:t>
            </w:r>
          </w:p>
        </w:tc>
      </w:tr>
      <w:tr w:rsidR="006528C4" w:rsidRPr="00075986" w:rsidTr="00075986">
        <w:trPr>
          <w:cantSplit/>
          <w:jc w:val="center"/>
        </w:trPr>
        <w:tc>
          <w:tcPr>
            <w:tcW w:w="114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 xml:space="preserve">2. Коэффициент текущей </w:t>
            </w:r>
            <w:r w:rsidR="00A444DC" w:rsidRPr="00075986">
              <w:rPr>
                <w:color w:val="000000"/>
                <w:sz w:val="20"/>
              </w:rPr>
              <w:t>ликвидности</w:t>
            </w:r>
          </w:p>
        </w:tc>
        <w:tc>
          <w:tcPr>
            <w:tcW w:w="1062" w:type="pct"/>
            <w:shd w:val="clear" w:color="auto" w:fill="auto"/>
          </w:tcPr>
          <w:p w:rsidR="006528C4" w:rsidRPr="00075986" w:rsidRDefault="005A4301" w:rsidP="00075986">
            <w:pPr>
              <w:spacing w:line="360" w:lineRule="auto"/>
              <w:jc w:val="both"/>
              <w:rPr>
                <w:color w:val="000000"/>
                <w:sz w:val="20"/>
              </w:rPr>
            </w:pPr>
            <w:r w:rsidRPr="00075986">
              <w:rPr>
                <w:color w:val="000000"/>
                <w:sz w:val="20"/>
              </w:rPr>
              <w:t>ОА/ТО</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2&lt;К т.л.&lt;=3,2</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1&lt;К т.л.&lt;=2</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К т.л.&lt;=1</w:t>
            </w:r>
          </w:p>
        </w:tc>
      </w:tr>
      <w:tr w:rsidR="006528C4" w:rsidRPr="00075986" w:rsidTr="00075986">
        <w:trPr>
          <w:cantSplit/>
          <w:jc w:val="center"/>
        </w:trPr>
        <w:tc>
          <w:tcPr>
            <w:tcW w:w="114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3. Финансовая рентабельность активов</w:t>
            </w:r>
          </w:p>
        </w:tc>
        <w:tc>
          <w:tcPr>
            <w:tcW w:w="1062" w:type="pct"/>
            <w:shd w:val="clear" w:color="auto" w:fill="auto"/>
          </w:tcPr>
          <w:p w:rsidR="006528C4" w:rsidRPr="00075986" w:rsidRDefault="005A4301" w:rsidP="00075986">
            <w:pPr>
              <w:spacing w:line="360" w:lineRule="auto"/>
              <w:jc w:val="both"/>
              <w:rPr>
                <w:color w:val="000000"/>
                <w:sz w:val="20"/>
              </w:rPr>
            </w:pPr>
            <w:r w:rsidRPr="00075986">
              <w:rPr>
                <w:color w:val="000000"/>
                <w:sz w:val="20"/>
              </w:rPr>
              <w:t>ЧП</w:t>
            </w:r>
            <w:r w:rsidR="00E05D80" w:rsidRPr="00075986">
              <w:rPr>
                <w:color w:val="000000"/>
                <w:sz w:val="20"/>
              </w:rPr>
              <w:t> / Активы</w:t>
            </w:r>
            <w:r w:rsidR="006528C4" w:rsidRPr="00075986">
              <w:rPr>
                <w:color w:val="000000"/>
                <w:sz w:val="20"/>
              </w:rPr>
              <w:t>*10</w:t>
            </w:r>
            <w:r w:rsidR="00E05D80" w:rsidRPr="00075986">
              <w:rPr>
                <w:color w:val="000000"/>
                <w:sz w:val="20"/>
              </w:rPr>
              <w:t>0%</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6</w:t>
            </w:r>
            <w:r w:rsidR="00E05D80" w:rsidRPr="00075986">
              <w:rPr>
                <w:color w:val="000000"/>
                <w:sz w:val="20"/>
              </w:rPr>
              <w:t>–8</w:t>
            </w:r>
            <w:r w:rsidRPr="00075986">
              <w:rPr>
                <w:color w:val="000000"/>
                <w:sz w:val="20"/>
              </w:rPr>
              <w:t xml:space="preserve"> и более</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4</w:t>
            </w:r>
            <w:r w:rsidR="00E05D80" w:rsidRPr="00075986">
              <w:rPr>
                <w:color w:val="000000"/>
                <w:sz w:val="20"/>
              </w:rPr>
              <w:t>–6</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-22</w:t>
            </w:r>
          </w:p>
        </w:tc>
      </w:tr>
      <w:tr w:rsidR="006528C4" w:rsidRPr="00075986" w:rsidTr="00075986">
        <w:trPr>
          <w:cantSplit/>
          <w:jc w:val="center"/>
        </w:trPr>
        <w:tc>
          <w:tcPr>
            <w:tcW w:w="114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4. Финансовый леверидж</w:t>
            </w:r>
          </w:p>
        </w:tc>
        <w:tc>
          <w:tcPr>
            <w:tcW w:w="1062" w:type="pct"/>
            <w:shd w:val="clear" w:color="auto" w:fill="auto"/>
          </w:tcPr>
          <w:p w:rsidR="006528C4" w:rsidRPr="00075986" w:rsidRDefault="005A4301" w:rsidP="00075986">
            <w:pPr>
              <w:spacing w:line="360" w:lineRule="auto"/>
              <w:jc w:val="both"/>
              <w:rPr>
                <w:color w:val="000000"/>
                <w:sz w:val="20"/>
              </w:rPr>
            </w:pPr>
            <w:r w:rsidRPr="00075986">
              <w:rPr>
                <w:color w:val="000000"/>
                <w:sz w:val="20"/>
              </w:rPr>
              <w:t>ЗК</w:t>
            </w:r>
            <w:r w:rsidR="00E05D80" w:rsidRPr="00075986">
              <w:rPr>
                <w:color w:val="000000"/>
                <w:sz w:val="20"/>
              </w:rPr>
              <w:t> / Пассивы</w:t>
            </w:r>
            <w:r w:rsidR="006528C4" w:rsidRPr="00075986">
              <w:rPr>
                <w:color w:val="000000"/>
                <w:sz w:val="20"/>
              </w:rPr>
              <w:t>*10</w:t>
            </w:r>
            <w:r w:rsidR="00E05D80" w:rsidRPr="00075986">
              <w:rPr>
                <w:color w:val="000000"/>
                <w:sz w:val="20"/>
              </w:rPr>
              <w:t>0%</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&lt;=37</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40</w:t>
            </w:r>
            <w:r w:rsidR="00E05D80" w:rsidRPr="00075986">
              <w:rPr>
                <w:color w:val="000000"/>
                <w:sz w:val="20"/>
              </w:rPr>
              <w:t>–5</w:t>
            </w:r>
            <w:r w:rsidRPr="00075986">
              <w:rPr>
                <w:color w:val="000000"/>
                <w:sz w:val="20"/>
              </w:rPr>
              <w:t>0</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&gt;=80</w:t>
            </w:r>
          </w:p>
        </w:tc>
      </w:tr>
      <w:tr w:rsidR="006528C4" w:rsidRPr="00075986" w:rsidTr="00075986">
        <w:trPr>
          <w:cantSplit/>
          <w:jc w:val="center"/>
        </w:trPr>
        <w:tc>
          <w:tcPr>
            <w:tcW w:w="114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5. Коэффициент покрытия активов собственными оборотными средствами</w:t>
            </w:r>
          </w:p>
        </w:tc>
        <w:tc>
          <w:tcPr>
            <w:tcW w:w="1062" w:type="pct"/>
            <w:shd w:val="clear" w:color="auto" w:fill="auto"/>
          </w:tcPr>
          <w:p w:rsidR="006528C4" w:rsidRPr="00075986" w:rsidRDefault="005A4301" w:rsidP="00075986">
            <w:pPr>
              <w:spacing w:line="360" w:lineRule="auto"/>
              <w:jc w:val="both"/>
              <w:rPr>
                <w:color w:val="000000"/>
                <w:sz w:val="20"/>
              </w:rPr>
            </w:pPr>
            <w:r w:rsidRPr="00075986">
              <w:rPr>
                <w:color w:val="000000"/>
                <w:sz w:val="20"/>
              </w:rPr>
              <w:t>СК-ВОА</w:t>
            </w:r>
            <w:r w:rsidR="006528C4" w:rsidRPr="00075986">
              <w:rPr>
                <w:color w:val="000000"/>
                <w:sz w:val="20"/>
              </w:rPr>
              <w:t>/</w:t>
            </w:r>
            <w:r w:rsidRPr="00075986">
              <w:rPr>
                <w:color w:val="000000"/>
                <w:sz w:val="20"/>
              </w:rPr>
              <w:t>ОА</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&gt;=0,4</w:t>
            </w:r>
          </w:p>
        </w:tc>
        <w:tc>
          <w:tcPr>
            <w:tcW w:w="90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0,1</w:t>
            </w:r>
            <w:r w:rsidR="00E05D80" w:rsidRPr="00075986">
              <w:rPr>
                <w:color w:val="000000"/>
                <w:sz w:val="20"/>
              </w:rPr>
              <w:t>–0</w:t>
            </w:r>
            <w:r w:rsidRPr="00075986">
              <w:rPr>
                <w:color w:val="000000"/>
                <w:sz w:val="20"/>
              </w:rPr>
              <w:t>,3</w:t>
            </w:r>
          </w:p>
        </w:tc>
        <w:tc>
          <w:tcPr>
            <w:tcW w:w="991" w:type="pct"/>
            <w:shd w:val="clear" w:color="auto" w:fill="auto"/>
          </w:tcPr>
          <w:p w:rsidR="006528C4" w:rsidRPr="00075986" w:rsidRDefault="006528C4" w:rsidP="00075986">
            <w:pPr>
              <w:spacing w:line="360" w:lineRule="auto"/>
              <w:jc w:val="both"/>
              <w:rPr>
                <w:color w:val="000000"/>
                <w:sz w:val="20"/>
              </w:rPr>
            </w:pPr>
            <w:r w:rsidRPr="00075986">
              <w:rPr>
                <w:color w:val="000000"/>
                <w:sz w:val="20"/>
              </w:rPr>
              <w:t>&lt;0,06 (или отрицательное значение)</w:t>
            </w:r>
          </w:p>
        </w:tc>
      </w:tr>
    </w:tbl>
    <w:p w:rsidR="00AF37B2" w:rsidRPr="00D207D5" w:rsidRDefault="00AF37B2" w:rsidP="00AA21D7">
      <w:pPr>
        <w:spacing w:line="360" w:lineRule="auto"/>
        <w:ind w:firstLine="709"/>
        <w:jc w:val="both"/>
        <w:rPr>
          <w:color w:val="000000"/>
          <w:sz w:val="28"/>
        </w:rPr>
      </w:pPr>
    </w:p>
    <w:p w:rsidR="00D33B19" w:rsidRPr="00D207D5" w:rsidRDefault="002A585B" w:rsidP="00AA21D7">
      <w:pPr>
        <w:spacing w:line="360" w:lineRule="auto"/>
        <w:ind w:firstLine="709"/>
        <w:jc w:val="both"/>
        <w:rPr>
          <w:color w:val="000000"/>
          <w:sz w:val="28"/>
        </w:rPr>
      </w:pPr>
      <w:r w:rsidRPr="00D207D5">
        <w:rPr>
          <w:color w:val="000000"/>
          <w:sz w:val="28"/>
        </w:rPr>
        <w:t>Рассчитанные пока</w:t>
      </w:r>
      <w:r w:rsidR="003477D7" w:rsidRPr="00D207D5">
        <w:rPr>
          <w:color w:val="000000"/>
          <w:sz w:val="28"/>
        </w:rPr>
        <w:t>затели представлены в таблице 19</w:t>
      </w:r>
      <w:r w:rsidRPr="00D207D5">
        <w:rPr>
          <w:color w:val="000000"/>
          <w:sz w:val="28"/>
        </w:rPr>
        <w:t>.</w:t>
      </w:r>
    </w:p>
    <w:p w:rsidR="00A444DC" w:rsidRDefault="00A444DC" w:rsidP="00AA21D7">
      <w:pPr>
        <w:spacing w:line="360" w:lineRule="auto"/>
        <w:ind w:firstLine="709"/>
        <w:jc w:val="both"/>
        <w:rPr>
          <w:color w:val="000000"/>
          <w:sz w:val="28"/>
        </w:rPr>
      </w:pPr>
    </w:p>
    <w:p w:rsidR="00786FCE" w:rsidRPr="00D207D5" w:rsidRDefault="00DE57D4" w:rsidP="00AA21D7">
      <w:pPr>
        <w:spacing w:line="360" w:lineRule="auto"/>
        <w:ind w:firstLine="709"/>
        <w:jc w:val="both"/>
        <w:rPr>
          <w:color w:val="000000"/>
          <w:sz w:val="28"/>
        </w:rPr>
      </w:pPr>
      <w:r w:rsidRPr="00D207D5">
        <w:rPr>
          <w:color w:val="000000"/>
          <w:sz w:val="28"/>
        </w:rPr>
        <w:t>Таблица</w:t>
      </w:r>
      <w:r w:rsidR="003477D7" w:rsidRPr="00D207D5">
        <w:rPr>
          <w:color w:val="000000"/>
          <w:sz w:val="28"/>
        </w:rPr>
        <w:t xml:space="preserve"> 19</w:t>
      </w:r>
      <w:r w:rsidR="00A444DC">
        <w:rPr>
          <w:color w:val="000000"/>
          <w:sz w:val="28"/>
        </w:rPr>
        <w:t xml:space="preserve">. </w:t>
      </w:r>
      <w:r w:rsidR="00786FCE" w:rsidRPr="00D207D5">
        <w:rPr>
          <w:color w:val="000000"/>
          <w:sz w:val="28"/>
        </w:rPr>
        <w:t>Показатели Бивера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2"/>
        <w:gridCol w:w="840"/>
        <w:gridCol w:w="959"/>
        <w:gridCol w:w="948"/>
        <w:gridCol w:w="1274"/>
        <w:gridCol w:w="1270"/>
        <w:gridCol w:w="1274"/>
      </w:tblGrid>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Показатель</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группа</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2008</w:t>
            </w:r>
            <w:r w:rsidR="00E05D80" w:rsidRPr="00075986">
              <w:rPr>
                <w:color w:val="000000"/>
                <w:sz w:val="20"/>
              </w:rPr>
              <w:t> г</w:t>
            </w:r>
            <w:r w:rsidR="005A4301" w:rsidRPr="00075986">
              <w:rPr>
                <w:color w:val="000000"/>
                <w:sz w:val="20"/>
              </w:rPr>
              <w:t>.</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группа</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группа</w:t>
            </w:r>
          </w:p>
        </w:tc>
      </w:tr>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1. Коэффициент Бивера</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0,02</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0,12</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0,08</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w:t>
            </w:r>
          </w:p>
        </w:tc>
      </w:tr>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2. Коэффициент текущей ликвидности</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1</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0,88</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0,71</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r>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 Финансовая рентабельность активов</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0,46</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8,1</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1</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0,81</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r>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4. Финансовый леверидж</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99,25</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91,51</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96,51</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r>
      <w:tr w:rsidR="00DE57D4" w:rsidRPr="00075986" w:rsidTr="00075986">
        <w:trPr>
          <w:cantSplit/>
          <w:jc w:val="center"/>
        </w:trPr>
        <w:tc>
          <w:tcPr>
            <w:tcW w:w="1469" w:type="pct"/>
            <w:shd w:val="clear" w:color="auto" w:fill="auto"/>
          </w:tcPr>
          <w:p w:rsidR="00DE57D4" w:rsidRPr="00075986" w:rsidRDefault="00DE57D4" w:rsidP="00075986">
            <w:pPr>
              <w:spacing w:line="360" w:lineRule="auto"/>
              <w:jc w:val="both"/>
              <w:rPr>
                <w:color w:val="000000"/>
                <w:sz w:val="20"/>
              </w:rPr>
            </w:pPr>
            <w:r w:rsidRPr="00075986">
              <w:rPr>
                <w:color w:val="000000"/>
                <w:sz w:val="20"/>
              </w:rPr>
              <w:t>5. Коэффициент покрытия активов собственными оборотными средствами</w:t>
            </w:r>
          </w:p>
        </w:tc>
        <w:tc>
          <w:tcPr>
            <w:tcW w:w="452"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-0,49</w:t>
            </w:r>
          </w:p>
        </w:tc>
        <w:tc>
          <w:tcPr>
            <w:tcW w:w="516"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510"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-0,148</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c>
          <w:tcPr>
            <w:tcW w:w="683" w:type="pct"/>
            <w:shd w:val="clear" w:color="auto" w:fill="auto"/>
          </w:tcPr>
          <w:p w:rsidR="00DE57D4" w:rsidRPr="00075986" w:rsidRDefault="00DE57D4" w:rsidP="00075986">
            <w:pPr>
              <w:spacing w:line="360" w:lineRule="auto"/>
              <w:jc w:val="both"/>
              <w:rPr>
                <w:color w:val="000000"/>
                <w:sz w:val="20"/>
              </w:rPr>
            </w:pPr>
            <w:r w:rsidRPr="00075986">
              <w:rPr>
                <w:color w:val="000000"/>
                <w:sz w:val="20"/>
              </w:rPr>
              <w:t>-0,40</w:t>
            </w:r>
          </w:p>
        </w:tc>
        <w:tc>
          <w:tcPr>
            <w:tcW w:w="685" w:type="pct"/>
            <w:shd w:val="clear" w:color="auto" w:fill="auto"/>
          </w:tcPr>
          <w:p w:rsidR="00DE57D4" w:rsidRPr="00075986" w:rsidRDefault="00DE57D4" w:rsidP="00075986">
            <w:pPr>
              <w:spacing w:line="360" w:lineRule="auto"/>
              <w:jc w:val="both"/>
              <w:rPr>
                <w:color w:val="000000"/>
                <w:sz w:val="20"/>
              </w:rPr>
            </w:pPr>
            <w:r w:rsidRPr="00075986">
              <w:rPr>
                <w:color w:val="000000"/>
                <w:sz w:val="20"/>
              </w:rPr>
              <w:t>3</w:t>
            </w:r>
          </w:p>
        </w:tc>
      </w:tr>
    </w:tbl>
    <w:p w:rsidR="00DE57D4" w:rsidRPr="00D207D5" w:rsidRDefault="00DE57D4" w:rsidP="00AA21D7">
      <w:pPr>
        <w:spacing w:line="360" w:lineRule="auto"/>
        <w:ind w:firstLine="709"/>
        <w:jc w:val="both"/>
        <w:rPr>
          <w:color w:val="000000"/>
          <w:sz w:val="28"/>
        </w:rPr>
      </w:pPr>
    </w:p>
    <w:p w:rsidR="006528C4" w:rsidRPr="00D207D5" w:rsidRDefault="006528C4" w:rsidP="00AA21D7">
      <w:pPr>
        <w:spacing w:line="360" w:lineRule="auto"/>
        <w:ind w:firstLine="709"/>
        <w:jc w:val="both"/>
        <w:rPr>
          <w:color w:val="000000"/>
          <w:sz w:val="28"/>
        </w:rPr>
      </w:pPr>
      <w:r w:rsidRPr="00D207D5">
        <w:rPr>
          <w:color w:val="000000"/>
          <w:sz w:val="28"/>
        </w:rPr>
        <w:t>Как видно из рассчитанных показателей предприятие находится в кризисном финансовом положении. Банкротство возможно через один год.</w:t>
      </w:r>
    </w:p>
    <w:p w:rsidR="006528C4" w:rsidRPr="00D207D5" w:rsidRDefault="006528C4" w:rsidP="00AA21D7">
      <w:pPr>
        <w:spacing w:line="360" w:lineRule="auto"/>
        <w:ind w:firstLine="709"/>
        <w:jc w:val="both"/>
        <w:rPr>
          <w:color w:val="000000"/>
          <w:sz w:val="28"/>
        </w:rPr>
      </w:pPr>
      <w:r w:rsidRPr="00D207D5">
        <w:rPr>
          <w:color w:val="000000"/>
          <w:sz w:val="28"/>
        </w:rPr>
        <w:t xml:space="preserve">2. Вероятность риска банкротства на основе </w:t>
      </w:r>
      <w:r w:rsidR="00940D90" w:rsidRPr="00D207D5">
        <w:rPr>
          <w:color w:val="000000"/>
          <w:sz w:val="28"/>
        </w:rPr>
        <w:t xml:space="preserve">пятифакторной </w:t>
      </w:r>
      <w:r w:rsidRPr="00D207D5">
        <w:rPr>
          <w:color w:val="000000"/>
          <w:sz w:val="28"/>
        </w:rPr>
        <w:t>модели Альтмана.</w:t>
      </w:r>
    </w:p>
    <w:p w:rsidR="006528C4" w:rsidRPr="00D207D5" w:rsidRDefault="006528C4" w:rsidP="00AA21D7">
      <w:pPr>
        <w:spacing w:line="360" w:lineRule="auto"/>
        <w:ind w:firstLine="709"/>
        <w:jc w:val="both"/>
        <w:rPr>
          <w:color w:val="000000"/>
          <w:sz w:val="28"/>
        </w:rPr>
      </w:pPr>
      <w:r w:rsidRPr="00D207D5">
        <w:rPr>
          <w:color w:val="000000"/>
          <w:sz w:val="28"/>
        </w:rPr>
        <w:t>Данная модель имеет следующий вид:</w:t>
      </w:r>
    </w:p>
    <w:p w:rsidR="00A444DC" w:rsidRDefault="00A444DC" w:rsidP="00AA21D7">
      <w:pPr>
        <w:spacing w:line="360" w:lineRule="auto"/>
        <w:ind w:firstLine="709"/>
        <w:jc w:val="both"/>
        <w:rPr>
          <w:color w:val="000000"/>
          <w:sz w:val="28"/>
        </w:rPr>
      </w:pPr>
    </w:p>
    <w:p w:rsidR="00CD6DE3" w:rsidRPr="00D207D5" w:rsidRDefault="006528C4" w:rsidP="00AA21D7">
      <w:pPr>
        <w:spacing w:line="360" w:lineRule="auto"/>
        <w:ind w:firstLine="709"/>
        <w:jc w:val="both"/>
        <w:rPr>
          <w:color w:val="000000"/>
          <w:sz w:val="28"/>
        </w:rPr>
      </w:pPr>
      <w:r w:rsidRPr="00D207D5">
        <w:rPr>
          <w:color w:val="000000"/>
          <w:sz w:val="28"/>
        </w:rPr>
        <w:t>Z=1,2Х1+1,4Х2+3,3Х3+0,6Х4+0,999Х5,</w:t>
      </w:r>
      <w:r w:rsidR="00E05D80" w:rsidRPr="00D207D5">
        <w:rPr>
          <w:color w:val="000000"/>
          <w:sz w:val="28"/>
        </w:rPr>
        <w:t xml:space="preserve"> </w:t>
      </w:r>
      <w:r w:rsidR="00833DAD" w:rsidRPr="00D207D5">
        <w:rPr>
          <w:color w:val="000000"/>
          <w:sz w:val="28"/>
        </w:rPr>
        <w:t>(22)</w:t>
      </w:r>
    </w:p>
    <w:p w:rsidR="00A444DC" w:rsidRDefault="00A444DC" w:rsidP="00AA21D7">
      <w:pPr>
        <w:spacing w:line="360" w:lineRule="auto"/>
        <w:ind w:firstLine="709"/>
        <w:jc w:val="both"/>
        <w:rPr>
          <w:color w:val="000000"/>
          <w:sz w:val="28"/>
        </w:rPr>
      </w:pPr>
    </w:p>
    <w:p w:rsidR="004B336D" w:rsidRPr="00D207D5" w:rsidRDefault="00CE034C" w:rsidP="00AA21D7">
      <w:pPr>
        <w:spacing w:line="360" w:lineRule="auto"/>
        <w:ind w:firstLine="709"/>
        <w:jc w:val="both"/>
        <w:rPr>
          <w:color w:val="000000"/>
          <w:sz w:val="28"/>
        </w:rPr>
      </w:pPr>
      <w:r w:rsidRPr="00D207D5">
        <w:rPr>
          <w:color w:val="000000"/>
          <w:sz w:val="28"/>
        </w:rPr>
        <w:t>г</w:t>
      </w:r>
      <w:r w:rsidR="006528C4" w:rsidRPr="00D207D5">
        <w:rPr>
          <w:color w:val="000000"/>
          <w:sz w:val="28"/>
        </w:rPr>
        <w:t>де</w:t>
      </w:r>
      <w:r w:rsidRPr="00D207D5">
        <w:rPr>
          <w:color w:val="000000"/>
          <w:sz w:val="28"/>
        </w:rPr>
        <w:t>,</w:t>
      </w:r>
      <w:r w:rsidR="00E05D80" w:rsidRPr="00D207D5">
        <w:rPr>
          <w:color w:val="000000"/>
          <w:sz w:val="28"/>
        </w:rPr>
        <w:t xml:space="preserve"> </w:t>
      </w:r>
      <w:r w:rsidR="006528C4" w:rsidRPr="00D207D5">
        <w:rPr>
          <w:color w:val="000000"/>
          <w:sz w:val="28"/>
        </w:rPr>
        <w:t>Z</w:t>
      </w:r>
      <w:r w:rsidR="00052E25" w:rsidRPr="00D207D5">
        <w:rPr>
          <w:color w:val="000000"/>
          <w:sz w:val="28"/>
        </w:rPr>
        <w:t xml:space="preserve"> – </w:t>
      </w:r>
      <w:r w:rsidR="006528C4" w:rsidRPr="00D207D5">
        <w:rPr>
          <w:color w:val="000000"/>
          <w:sz w:val="28"/>
        </w:rPr>
        <w:t>интегральный</w:t>
      </w:r>
      <w:r w:rsidR="00052E25" w:rsidRPr="00D207D5">
        <w:rPr>
          <w:color w:val="000000"/>
          <w:sz w:val="28"/>
        </w:rPr>
        <w:t xml:space="preserve"> </w:t>
      </w:r>
      <w:r w:rsidR="006528C4" w:rsidRPr="00D207D5">
        <w:rPr>
          <w:color w:val="000000"/>
          <w:sz w:val="28"/>
        </w:rPr>
        <w:t>показатель уровня угрозы банкротства;</w:t>
      </w:r>
    </w:p>
    <w:p w:rsidR="006528C4" w:rsidRPr="00D207D5" w:rsidRDefault="004B336D" w:rsidP="00AA21D7">
      <w:pPr>
        <w:spacing w:line="360" w:lineRule="auto"/>
        <w:ind w:firstLine="709"/>
        <w:jc w:val="both"/>
        <w:rPr>
          <w:color w:val="000000"/>
          <w:sz w:val="28"/>
        </w:rPr>
      </w:pPr>
      <w:r w:rsidRPr="00D207D5">
        <w:rPr>
          <w:color w:val="000000"/>
          <w:sz w:val="28"/>
        </w:rPr>
        <w:t xml:space="preserve">Х1 </w:t>
      </w:r>
      <w:r w:rsidR="00624C41" w:rsidRPr="00D207D5">
        <w:rPr>
          <w:color w:val="000000"/>
          <w:sz w:val="28"/>
        </w:rPr>
        <w:t>–</w:t>
      </w:r>
      <w:r w:rsidRPr="00D207D5">
        <w:rPr>
          <w:color w:val="000000"/>
          <w:sz w:val="28"/>
        </w:rPr>
        <w:t xml:space="preserve"> отношение собственных оборотных активов к общей сумме</w:t>
      </w:r>
      <w:r w:rsidR="00A444DC">
        <w:rPr>
          <w:color w:val="000000"/>
          <w:sz w:val="28"/>
        </w:rPr>
        <w:t xml:space="preserve"> </w:t>
      </w:r>
      <w:r w:rsidR="006528C4" w:rsidRPr="00D207D5">
        <w:rPr>
          <w:color w:val="000000"/>
          <w:sz w:val="28"/>
        </w:rPr>
        <w:t>активов предприятия</w:t>
      </w:r>
      <w:r w:rsidR="00CD6DE3" w:rsidRPr="00D207D5">
        <w:rPr>
          <w:color w:val="000000"/>
          <w:sz w:val="28"/>
        </w:rPr>
        <w:t>;</w:t>
      </w:r>
    </w:p>
    <w:p w:rsidR="006528C4" w:rsidRPr="00D207D5" w:rsidRDefault="006528C4" w:rsidP="00AA21D7">
      <w:pPr>
        <w:spacing w:line="360" w:lineRule="auto"/>
        <w:ind w:firstLine="709"/>
        <w:jc w:val="both"/>
        <w:rPr>
          <w:color w:val="000000"/>
          <w:sz w:val="28"/>
        </w:rPr>
      </w:pPr>
      <w:r w:rsidRPr="00D207D5">
        <w:rPr>
          <w:color w:val="000000"/>
          <w:sz w:val="28"/>
        </w:rPr>
        <w:t>Х2</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нераспределенной прибыли к сумме активов предприятия (рентабельность активов);</w:t>
      </w:r>
    </w:p>
    <w:p w:rsidR="006528C4" w:rsidRPr="00D207D5" w:rsidRDefault="006528C4" w:rsidP="00AA21D7">
      <w:pPr>
        <w:spacing w:line="360" w:lineRule="auto"/>
        <w:ind w:firstLine="709"/>
        <w:jc w:val="both"/>
        <w:rPr>
          <w:color w:val="000000"/>
          <w:sz w:val="28"/>
        </w:rPr>
      </w:pPr>
      <w:r w:rsidRPr="00D207D5">
        <w:rPr>
          <w:color w:val="000000"/>
          <w:sz w:val="28"/>
        </w:rPr>
        <w:t>Х3</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прибыли</w:t>
      </w:r>
      <w:r w:rsidR="00E05D80" w:rsidRPr="00D207D5">
        <w:rPr>
          <w:color w:val="000000"/>
          <w:sz w:val="28"/>
        </w:rPr>
        <w:t xml:space="preserve"> </w:t>
      </w:r>
      <w:r w:rsidRPr="00D207D5">
        <w:rPr>
          <w:color w:val="000000"/>
          <w:sz w:val="28"/>
        </w:rPr>
        <w:t>до уплаты процентов и налогов к сумме активов (уровень доходности активов);</w:t>
      </w:r>
    </w:p>
    <w:p w:rsidR="00052E25" w:rsidRPr="00D207D5" w:rsidRDefault="006528C4" w:rsidP="00AA21D7">
      <w:pPr>
        <w:spacing w:line="360" w:lineRule="auto"/>
        <w:ind w:firstLine="709"/>
        <w:jc w:val="both"/>
        <w:rPr>
          <w:color w:val="000000"/>
          <w:sz w:val="28"/>
        </w:rPr>
      </w:pPr>
      <w:r w:rsidRPr="00D207D5">
        <w:rPr>
          <w:color w:val="000000"/>
          <w:sz w:val="28"/>
        </w:rPr>
        <w:t>Х4</w:t>
      </w:r>
      <w:r w:rsidR="00052E25" w:rsidRPr="00D207D5">
        <w:rPr>
          <w:color w:val="000000"/>
          <w:sz w:val="28"/>
        </w:rPr>
        <w:t xml:space="preserve"> – </w:t>
      </w:r>
      <w:r w:rsidRPr="00D207D5">
        <w:rPr>
          <w:color w:val="000000"/>
          <w:sz w:val="28"/>
        </w:rPr>
        <w:t>коэффициент соотношения собственного и заемного капитала;</w:t>
      </w:r>
    </w:p>
    <w:p w:rsidR="00052E25" w:rsidRPr="00D207D5" w:rsidRDefault="00052E25" w:rsidP="00AA21D7">
      <w:pPr>
        <w:spacing w:line="360" w:lineRule="auto"/>
        <w:ind w:firstLine="709"/>
        <w:jc w:val="both"/>
        <w:rPr>
          <w:color w:val="000000"/>
          <w:sz w:val="28"/>
        </w:rPr>
      </w:pPr>
      <w:r w:rsidRPr="00D207D5">
        <w:rPr>
          <w:color w:val="000000"/>
          <w:sz w:val="28"/>
        </w:rPr>
        <w:t>Х5 – отношение выручки от реализации продукции к сумме активов</w:t>
      </w:r>
      <w:r w:rsidR="00A444DC">
        <w:rPr>
          <w:color w:val="000000"/>
          <w:sz w:val="28"/>
        </w:rPr>
        <w:t xml:space="preserve"> </w:t>
      </w:r>
      <w:r w:rsidR="006528C4" w:rsidRPr="00D207D5">
        <w:rPr>
          <w:color w:val="000000"/>
          <w:sz w:val="28"/>
        </w:rPr>
        <w:t>предприятия (коэффициент оборачиваемости активов).</w:t>
      </w:r>
      <w:r w:rsidR="004D092A" w:rsidRPr="00D207D5">
        <w:rPr>
          <w:color w:val="000000"/>
          <w:sz w:val="28"/>
        </w:rPr>
        <w:t xml:space="preserve"> Вероятность банкротства на основе модели Ал</w:t>
      </w:r>
      <w:r w:rsidR="003477D7" w:rsidRPr="00D207D5">
        <w:rPr>
          <w:color w:val="000000"/>
          <w:sz w:val="28"/>
        </w:rPr>
        <w:t>ьтмана представлена в таблице 20</w:t>
      </w:r>
      <w:r w:rsidR="004D092A" w:rsidRPr="00D207D5">
        <w:rPr>
          <w:color w:val="000000"/>
          <w:sz w:val="28"/>
        </w:rPr>
        <w:t>.</w:t>
      </w:r>
    </w:p>
    <w:p w:rsidR="00A444DC" w:rsidRDefault="00A444DC" w:rsidP="00AA21D7">
      <w:pPr>
        <w:spacing w:line="360" w:lineRule="auto"/>
        <w:ind w:firstLine="709"/>
        <w:jc w:val="both"/>
        <w:rPr>
          <w:color w:val="000000"/>
          <w:sz w:val="28"/>
        </w:rPr>
      </w:pPr>
    </w:p>
    <w:p w:rsidR="00786FCE" w:rsidRPr="00D207D5" w:rsidRDefault="006528C4" w:rsidP="00AA21D7">
      <w:pPr>
        <w:spacing w:line="360" w:lineRule="auto"/>
        <w:ind w:firstLine="709"/>
        <w:jc w:val="both"/>
        <w:rPr>
          <w:color w:val="000000"/>
          <w:sz w:val="28"/>
        </w:rPr>
      </w:pPr>
      <w:r w:rsidRPr="00D207D5">
        <w:rPr>
          <w:color w:val="000000"/>
          <w:sz w:val="28"/>
        </w:rPr>
        <w:t>Таблица</w:t>
      </w:r>
      <w:r w:rsidR="003477D7" w:rsidRPr="00D207D5">
        <w:rPr>
          <w:color w:val="000000"/>
          <w:sz w:val="28"/>
        </w:rPr>
        <w:t xml:space="preserve"> 20</w:t>
      </w:r>
      <w:r w:rsidR="00A444DC">
        <w:rPr>
          <w:color w:val="000000"/>
          <w:sz w:val="28"/>
        </w:rPr>
        <w:t xml:space="preserve">. </w:t>
      </w:r>
      <w:r w:rsidR="00786FCE" w:rsidRPr="00D207D5">
        <w:rPr>
          <w:color w:val="000000"/>
          <w:sz w:val="28"/>
        </w:rPr>
        <w:t>Диагностика банкротства на основе модели Альтмана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5"/>
        <w:gridCol w:w="3122"/>
        <w:gridCol w:w="3120"/>
      </w:tblGrid>
      <w:tr w:rsidR="006528C4" w:rsidRPr="00075986" w:rsidTr="00075986">
        <w:trPr>
          <w:cantSplit/>
          <w:jc w:val="center"/>
        </w:trPr>
        <w:tc>
          <w:tcPr>
            <w:tcW w:w="1643"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Год</w:t>
            </w:r>
          </w:p>
        </w:tc>
        <w:tc>
          <w:tcPr>
            <w:tcW w:w="167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Вероятность банкротства</w:t>
            </w:r>
          </w:p>
        </w:tc>
        <w:tc>
          <w:tcPr>
            <w:tcW w:w="1678"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Вероятность банкротства</w:t>
            </w:r>
          </w:p>
        </w:tc>
      </w:tr>
      <w:tr w:rsidR="006528C4" w:rsidRPr="00075986" w:rsidTr="00075986">
        <w:trPr>
          <w:cantSplit/>
          <w:jc w:val="center"/>
        </w:trPr>
        <w:tc>
          <w:tcPr>
            <w:tcW w:w="1643"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167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5,84</w:t>
            </w:r>
          </w:p>
        </w:tc>
        <w:tc>
          <w:tcPr>
            <w:tcW w:w="1678"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Очень низкая</w:t>
            </w:r>
          </w:p>
        </w:tc>
      </w:tr>
      <w:tr w:rsidR="006528C4" w:rsidRPr="00075986" w:rsidTr="00075986">
        <w:trPr>
          <w:cantSplit/>
          <w:jc w:val="center"/>
        </w:trPr>
        <w:tc>
          <w:tcPr>
            <w:tcW w:w="1643"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167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18,32</w:t>
            </w:r>
          </w:p>
        </w:tc>
        <w:tc>
          <w:tcPr>
            <w:tcW w:w="1678"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Очень низкая</w:t>
            </w:r>
          </w:p>
        </w:tc>
      </w:tr>
      <w:tr w:rsidR="006528C4" w:rsidRPr="00075986" w:rsidTr="00075986">
        <w:trPr>
          <w:cantSplit/>
          <w:jc w:val="center"/>
        </w:trPr>
        <w:tc>
          <w:tcPr>
            <w:tcW w:w="1643"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c>
          <w:tcPr>
            <w:tcW w:w="167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2,15</w:t>
            </w:r>
          </w:p>
        </w:tc>
        <w:tc>
          <w:tcPr>
            <w:tcW w:w="1678"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Высокая вероятность</w:t>
            </w:r>
          </w:p>
        </w:tc>
      </w:tr>
    </w:tbl>
    <w:p w:rsidR="008644A7" w:rsidRDefault="008644A7" w:rsidP="00AA21D7">
      <w:pPr>
        <w:spacing w:line="360" w:lineRule="auto"/>
        <w:ind w:firstLine="709"/>
        <w:jc w:val="both"/>
        <w:rPr>
          <w:color w:val="000000"/>
          <w:sz w:val="28"/>
        </w:rPr>
      </w:pPr>
    </w:p>
    <w:p w:rsidR="00940D90" w:rsidRPr="00D207D5" w:rsidRDefault="008644A7" w:rsidP="00AA21D7">
      <w:pPr>
        <w:spacing w:line="360" w:lineRule="auto"/>
        <w:ind w:firstLine="709"/>
        <w:jc w:val="both"/>
        <w:rPr>
          <w:color w:val="000000"/>
          <w:sz w:val="28"/>
        </w:rPr>
      </w:pPr>
      <w:r>
        <w:rPr>
          <w:color w:val="000000"/>
          <w:sz w:val="28"/>
        </w:rPr>
        <w:br w:type="page"/>
      </w:r>
      <w:r w:rsidR="003477D7" w:rsidRPr="00D207D5">
        <w:rPr>
          <w:color w:val="000000"/>
          <w:sz w:val="28"/>
        </w:rPr>
        <w:t>Как видно из таблицы 20</w:t>
      </w:r>
      <w:r w:rsidR="00045D7A" w:rsidRPr="00D207D5">
        <w:rPr>
          <w:color w:val="000000"/>
          <w:sz w:val="28"/>
        </w:rPr>
        <w:t>, вероятность банкротства в 2007</w:t>
      </w:r>
      <w:r w:rsidR="00E05D80" w:rsidRPr="00D207D5">
        <w:rPr>
          <w:color w:val="000000"/>
          <w:sz w:val="28"/>
        </w:rPr>
        <w:t>–2</w:t>
      </w:r>
      <w:r w:rsidR="00045D7A" w:rsidRPr="00D207D5">
        <w:rPr>
          <w:color w:val="000000"/>
          <w:sz w:val="28"/>
        </w:rPr>
        <w:t>008</w:t>
      </w:r>
      <w:r w:rsidR="00E05D80" w:rsidRPr="00D207D5">
        <w:rPr>
          <w:color w:val="000000"/>
          <w:sz w:val="28"/>
        </w:rPr>
        <w:t> гг</w:t>
      </w:r>
      <w:r w:rsidR="00045D7A" w:rsidRPr="00D207D5">
        <w:rPr>
          <w:color w:val="000000"/>
          <w:sz w:val="28"/>
        </w:rPr>
        <w:t>. очень низкая, в 2009</w:t>
      </w:r>
      <w:r w:rsidR="00E05D80" w:rsidRPr="00D207D5">
        <w:rPr>
          <w:color w:val="000000"/>
          <w:sz w:val="28"/>
        </w:rPr>
        <w:t> г</w:t>
      </w:r>
      <w:r w:rsidR="00045D7A" w:rsidRPr="00D207D5">
        <w:rPr>
          <w:color w:val="000000"/>
          <w:sz w:val="28"/>
        </w:rPr>
        <w:t>. вероятность банкротства высокая, вследствие уменьшения выручки от реализации.</w:t>
      </w:r>
    </w:p>
    <w:p w:rsidR="006528C4" w:rsidRPr="00D207D5" w:rsidRDefault="00940D90" w:rsidP="00AA21D7">
      <w:pPr>
        <w:spacing w:line="360" w:lineRule="auto"/>
        <w:ind w:firstLine="709"/>
        <w:jc w:val="both"/>
        <w:rPr>
          <w:color w:val="000000"/>
          <w:sz w:val="28"/>
        </w:rPr>
      </w:pPr>
      <w:r w:rsidRPr="00D207D5">
        <w:rPr>
          <w:color w:val="000000"/>
          <w:sz w:val="28"/>
        </w:rPr>
        <w:t xml:space="preserve">3. </w:t>
      </w:r>
      <w:r w:rsidR="006528C4" w:rsidRPr="00D207D5">
        <w:rPr>
          <w:color w:val="000000"/>
          <w:sz w:val="28"/>
        </w:rPr>
        <w:t>Четырехфакторная математическая модель прогноза банкротства</w:t>
      </w:r>
    </w:p>
    <w:p w:rsidR="00A444DC" w:rsidRDefault="00A444DC" w:rsidP="00AA21D7">
      <w:pPr>
        <w:spacing w:line="360" w:lineRule="auto"/>
        <w:ind w:firstLine="709"/>
        <w:jc w:val="both"/>
        <w:rPr>
          <w:color w:val="000000"/>
          <w:sz w:val="28"/>
        </w:rPr>
      </w:pPr>
    </w:p>
    <w:p w:rsidR="00CE034C" w:rsidRPr="00D207D5" w:rsidRDefault="006528C4" w:rsidP="00AA21D7">
      <w:pPr>
        <w:spacing w:line="360" w:lineRule="auto"/>
        <w:ind w:firstLine="709"/>
        <w:jc w:val="both"/>
        <w:rPr>
          <w:color w:val="000000"/>
          <w:sz w:val="28"/>
        </w:rPr>
      </w:pPr>
      <w:r w:rsidRPr="00D207D5">
        <w:rPr>
          <w:color w:val="000000"/>
          <w:sz w:val="28"/>
        </w:rPr>
        <w:t>R</w:t>
      </w:r>
      <w:r w:rsidR="00A81FF3" w:rsidRPr="00D207D5">
        <w:rPr>
          <w:color w:val="000000"/>
          <w:sz w:val="28"/>
        </w:rPr>
        <w:t>=8,38×К1+1,0×К2+0,054×К3+0,63×</w:t>
      </w:r>
      <w:r w:rsidRPr="00D207D5">
        <w:rPr>
          <w:color w:val="000000"/>
          <w:sz w:val="28"/>
        </w:rPr>
        <w:t>К4,</w:t>
      </w:r>
      <w:r w:rsidR="00E05D80" w:rsidRPr="00D207D5">
        <w:rPr>
          <w:color w:val="000000"/>
          <w:sz w:val="28"/>
        </w:rPr>
        <w:t xml:space="preserve"> </w:t>
      </w:r>
      <w:r w:rsidR="00833DAD" w:rsidRPr="00D207D5">
        <w:rPr>
          <w:color w:val="000000"/>
          <w:sz w:val="28"/>
        </w:rPr>
        <w:t>(23)</w:t>
      </w:r>
    </w:p>
    <w:p w:rsidR="00A444DC" w:rsidRDefault="00A444DC" w:rsidP="00AA21D7">
      <w:pPr>
        <w:spacing w:line="360" w:lineRule="auto"/>
        <w:ind w:firstLine="709"/>
        <w:jc w:val="both"/>
        <w:rPr>
          <w:color w:val="000000"/>
          <w:sz w:val="28"/>
        </w:rPr>
      </w:pPr>
    </w:p>
    <w:p w:rsidR="00833DAD" w:rsidRPr="00D207D5" w:rsidRDefault="00833DAD" w:rsidP="00AA21D7">
      <w:pPr>
        <w:spacing w:line="360" w:lineRule="auto"/>
        <w:ind w:firstLine="709"/>
        <w:jc w:val="both"/>
        <w:rPr>
          <w:color w:val="000000"/>
          <w:sz w:val="28"/>
        </w:rPr>
      </w:pPr>
      <w:r w:rsidRPr="00D207D5">
        <w:rPr>
          <w:color w:val="000000"/>
          <w:sz w:val="28"/>
        </w:rPr>
        <w:t>г</w:t>
      </w:r>
      <w:r w:rsidR="004D092A" w:rsidRPr="00D207D5">
        <w:rPr>
          <w:color w:val="000000"/>
          <w:sz w:val="28"/>
        </w:rPr>
        <w:t>де</w:t>
      </w:r>
      <w:r w:rsidR="00E05D80" w:rsidRPr="00D207D5">
        <w:rPr>
          <w:color w:val="000000"/>
          <w:sz w:val="28"/>
        </w:rPr>
        <w:t xml:space="preserve"> </w:t>
      </w:r>
      <w:r w:rsidRPr="00D207D5">
        <w:rPr>
          <w:color w:val="000000"/>
          <w:sz w:val="28"/>
        </w:rPr>
        <w:t xml:space="preserve">R </w:t>
      </w:r>
      <w:r w:rsidR="007623AB" w:rsidRPr="00D207D5">
        <w:rPr>
          <w:color w:val="000000"/>
          <w:sz w:val="28"/>
        </w:rPr>
        <w:t>–</w:t>
      </w:r>
      <w:r w:rsidRPr="00D207D5">
        <w:rPr>
          <w:color w:val="000000"/>
          <w:sz w:val="28"/>
        </w:rPr>
        <w:t xml:space="preserve"> </w:t>
      </w:r>
      <w:r w:rsidR="007623AB" w:rsidRPr="00D207D5">
        <w:rPr>
          <w:color w:val="000000"/>
          <w:sz w:val="28"/>
        </w:rPr>
        <w:t>интегральный показатель прогнозирования банкротства;</w:t>
      </w:r>
    </w:p>
    <w:p w:rsidR="006528C4" w:rsidRPr="00D207D5" w:rsidRDefault="006528C4" w:rsidP="00AA21D7">
      <w:pPr>
        <w:spacing w:line="360" w:lineRule="auto"/>
        <w:ind w:firstLine="709"/>
        <w:jc w:val="both"/>
        <w:rPr>
          <w:color w:val="000000"/>
          <w:sz w:val="28"/>
        </w:rPr>
      </w:pPr>
      <w:r w:rsidRPr="00D207D5">
        <w:rPr>
          <w:color w:val="000000"/>
          <w:sz w:val="28"/>
        </w:rPr>
        <w:t>К1</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собственного оборотного капитала к активам;</w:t>
      </w:r>
    </w:p>
    <w:p w:rsidR="006528C4" w:rsidRPr="00D207D5" w:rsidRDefault="006528C4" w:rsidP="00AA21D7">
      <w:pPr>
        <w:spacing w:line="360" w:lineRule="auto"/>
        <w:ind w:firstLine="709"/>
        <w:jc w:val="both"/>
        <w:rPr>
          <w:color w:val="000000"/>
          <w:sz w:val="28"/>
        </w:rPr>
      </w:pPr>
      <w:r w:rsidRPr="00D207D5">
        <w:rPr>
          <w:color w:val="000000"/>
          <w:sz w:val="28"/>
        </w:rPr>
        <w:t>К2</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чистой прибыли к собственному капиталу;</w:t>
      </w:r>
    </w:p>
    <w:p w:rsidR="006528C4" w:rsidRPr="00D207D5" w:rsidRDefault="006528C4" w:rsidP="00AA21D7">
      <w:pPr>
        <w:spacing w:line="360" w:lineRule="auto"/>
        <w:ind w:firstLine="709"/>
        <w:jc w:val="both"/>
        <w:rPr>
          <w:color w:val="000000"/>
          <w:sz w:val="28"/>
        </w:rPr>
      </w:pPr>
      <w:r w:rsidRPr="00D207D5">
        <w:rPr>
          <w:color w:val="000000"/>
          <w:sz w:val="28"/>
        </w:rPr>
        <w:t>К3</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выручки от продаж к активам;</w:t>
      </w:r>
    </w:p>
    <w:p w:rsidR="006528C4" w:rsidRPr="00D207D5" w:rsidRDefault="006528C4" w:rsidP="00AA21D7">
      <w:pPr>
        <w:spacing w:line="360" w:lineRule="auto"/>
        <w:ind w:firstLine="709"/>
        <w:jc w:val="both"/>
        <w:rPr>
          <w:color w:val="000000"/>
          <w:sz w:val="28"/>
        </w:rPr>
      </w:pPr>
      <w:r w:rsidRPr="00D207D5">
        <w:rPr>
          <w:color w:val="000000"/>
          <w:sz w:val="28"/>
        </w:rPr>
        <w:t>К4</w:t>
      </w:r>
      <w:r w:rsidR="00052E25" w:rsidRPr="00D207D5">
        <w:rPr>
          <w:color w:val="000000"/>
          <w:sz w:val="28"/>
        </w:rPr>
        <w:t xml:space="preserve"> – </w:t>
      </w:r>
      <w:r w:rsidRPr="00D207D5">
        <w:rPr>
          <w:color w:val="000000"/>
          <w:sz w:val="28"/>
        </w:rPr>
        <w:t>отношение</w:t>
      </w:r>
      <w:r w:rsidR="00052E25" w:rsidRPr="00D207D5">
        <w:rPr>
          <w:color w:val="000000"/>
          <w:sz w:val="28"/>
        </w:rPr>
        <w:t xml:space="preserve"> </w:t>
      </w:r>
      <w:r w:rsidRPr="00D207D5">
        <w:rPr>
          <w:color w:val="000000"/>
          <w:sz w:val="28"/>
        </w:rPr>
        <w:t>чистой прибыли</w:t>
      </w:r>
      <w:r w:rsidR="00E05D80" w:rsidRPr="00D207D5">
        <w:rPr>
          <w:color w:val="000000"/>
          <w:sz w:val="28"/>
        </w:rPr>
        <w:t xml:space="preserve"> </w:t>
      </w:r>
      <w:r w:rsidRPr="00D207D5">
        <w:rPr>
          <w:color w:val="000000"/>
          <w:sz w:val="28"/>
        </w:rPr>
        <w:t>к себестоимости произведенной (проданной продукции).</w:t>
      </w:r>
    </w:p>
    <w:p w:rsidR="00AB6069" w:rsidRPr="00D207D5" w:rsidRDefault="00037756" w:rsidP="00AA21D7">
      <w:pPr>
        <w:spacing w:line="360" w:lineRule="auto"/>
        <w:ind w:firstLine="709"/>
        <w:jc w:val="both"/>
        <w:rPr>
          <w:color w:val="000000"/>
          <w:sz w:val="28"/>
        </w:rPr>
      </w:pPr>
      <w:r w:rsidRPr="00D207D5">
        <w:rPr>
          <w:color w:val="000000"/>
          <w:sz w:val="28"/>
        </w:rPr>
        <w:t>Исходя из критериев оценки, представленной в параграфе 1.3, в</w:t>
      </w:r>
      <w:r w:rsidR="004D092A" w:rsidRPr="00D207D5">
        <w:rPr>
          <w:color w:val="000000"/>
          <w:sz w:val="28"/>
        </w:rPr>
        <w:t xml:space="preserve">ероятность банкротства на основе четырехфакторной </w:t>
      </w:r>
      <w:r w:rsidR="003477D7" w:rsidRPr="00D207D5">
        <w:rPr>
          <w:color w:val="000000"/>
          <w:sz w:val="28"/>
        </w:rPr>
        <w:t>модели представлена в таблице 21</w:t>
      </w:r>
      <w:r w:rsidR="004D092A" w:rsidRPr="00D207D5">
        <w:rPr>
          <w:color w:val="000000"/>
          <w:sz w:val="28"/>
        </w:rPr>
        <w:t>.</w:t>
      </w:r>
    </w:p>
    <w:p w:rsidR="00140B09" w:rsidRPr="00D207D5" w:rsidRDefault="00140B09" w:rsidP="00AA21D7">
      <w:pPr>
        <w:spacing w:line="360" w:lineRule="auto"/>
        <w:ind w:firstLine="709"/>
        <w:jc w:val="both"/>
        <w:rPr>
          <w:color w:val="000000"/>
          <w:sz w:val="28"/>
        </w:rPr>
      </w:pPr>
      <w:r w:rsidRPr="00D207D5">
        <w:rPr>
          <w:color w:val="000000"/>
          <w:sz w:val="28"/>
        </w:rPr>
        <w:t>Как видно из таблицы 21, вероятность банкротства к концу 2009</w:t>
      </w:r>
      <w:r w:rsidR="00E05D80" w:rsidRPr="00D207D5">
        <w:rPr>
          <w:color w:val="000000"/>
          <w:sz w:val="28"/>
        </w:rPr>
        <w:t> г</w:t>
      </w:r>
      <w:r w:rsidRPr="00D207D5">
        <w:rPr>
          <w:color w:val="000000"/>
          <w:sz w:val="28"/>
        </w:rPr>
        <w:t>. максимальная.</w:t>
      </w:r>
    </w:p>
    <w:p w:rsidR="00A444DC" w:rsidRDefault="00A444DC" w:rsidP="00AA21D7">
      <w:pPr>
        <w:spacing w:line="360" w:lineRule="auto"/>
        <w:ind w:firstLine="709"/>
        <w:jc w:val="both"/>
        <w:rPr>
          <w:color w:val="000000"/>
          <w:sz w:val="28"/>
        </w:rPr>
      </w:pPr>
    </w:p>
    <w:p w:rsidR="00786FCE" w:rsidRPr="00D207D5" w:rsidRDefault="006528C4" w:rsidP="00AA21D7">
      <w:pPr>
        <w:spacing w:line="360" w:lineRule="auto"/>
        <w:ind w:firstLine="709"/>
        <w:jc w:val="both"/>
        <w:rPr>
          <w:color w:val="000000"/>
          <w:sz w:val="28"/>
        </w:rPr>
      </w:pPr>
      <w:r w:rsidRPr="00D207D5">
        <w:rPr>
          <w:color w:val="000000"/>
          <w:sz w:val="28"/>
        </w:rPr>
        <w:t xml:space="preserve">Таблица </w:t>
      </w:r>
      <w:r w:rsidR="003477D7" w:rsidRPr="00D207D5">
        <w:rPr>
          <w:color w:val="000000"/>
          <w:sz w:val="28"/>
        </w:rPr>
        <w:t>21</w:t>
      </w:r>
      <w:r w:rsidR="00A444DC">
        <w:rPr>
          <w:color w:val="000000"/>
          <w:sz w:val="28"/>
        </w:rPr>
        <w:t xml:space="preserve">. </w:t>
      </w:r>
      <w:r w:rsidR="00786FCE" w:rsidRPr="00D207D5">
        <w:rPr>
          <w:color w:val="000000"/>
          <w:sz w:val="28"/>
        </w:rPr>
        <w:t>Четырехфакторная модель прогнозирования банкротства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0"/>
        <w:gridCol w:w="3096"/>
        <w:gridCol w:w="3141"/>
      </w:tblGrid>
      <w:tr w:rsidR="006528C4" w:rsidRPr="00075986" w:rsidTr="00075986">
        <w:trPr>
          <w:cantSplit/>
          <w:jc w:val="center"/>
        </w:trPr>
        <w:tc>
          <w:tcPr>
            <w:tcW w:w="1646"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Год</w:t>
            </w:r>
          </w:p>
        </w:tc>
        <w:tc>
          <w:tcPr>
            <w:tcW w:w="166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Значение R</w:t>
            </w:r>
          </w:p>
        </w:tc>
        <w:tc>
          <w:tcPr>
            <w:tcW w:w="168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Вероятность банкротства</w:t>
            </w:r>
          </w:p>
        </w:tc>
      </w:tr>
      <w:tr w:rsidR="006528C4" w:rsidRPr="00075986" w:rsidTr="00075986">
        <w:trPr>
          <w:cantSplit/>
          <w:jc w:val="center"/>
        </w:trPr>
        <w:tc>
          <w:tcPr>
            <w:tcW w:w="1646"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2007</w:t>
            </w:r>
            <w:r w:rsidR="00E05D80" w:rsidRPr="00075986">
              <w:rPr>
                <w:color w:val="000000"/>
                <w:sz w:val="20"/>
              </w:rPr>
              <w:t> г</w:t>
            </w:r>
            <w:r w:rsidR="005A4301" w:rsidRPr="00075986">
              <w:rPr>
                <w:color w:val="000000"/>
                <w:sz w:val="20"/>
              </w:rPr>
              <w:t>.</w:t>
            </w:r>
          </w:p>
        </w:tc>
        <w:tc>
          <w:tcPr>
            <w:tcW w:w="166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0,87</w:t>
            </w:r>
          </w:p>
        </w:tc>
        <w:tc>
          <w:tcPr>
            <w:tcW w:w="168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Минимальная</w:t>
            </w:r>
          </w:p>
        </w:tc>
      </w:tr>
      <w:tr w:rsidR="006528C4" w:rsidRPr="00075986" w:rsidTr="00075986">
        <w:trPr>
          <w:cantSplit/>
          <w:jc w:val="center"/>
        </w:trPr>
        <w:tc>
          <w:tcPr>
            <w:tcW w:w="1646"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2008</w:t>
            </w:r>
            <w:r w:rsidR="00E05D80" w:rsidRPr="00075986">
              <w:rPr>
                <w:color w:val="000000"/>
                <w:sz w:val="20"/>
              </w:rPr>
              <w:t> г</w:t>
            </w:r>
          </w:p>
        </w:tc>
        <w:tc>
          <w:tcPr>
            <w:tcW w:w="166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0,19</w:t>
            </w:r>
          </w:p>
        </w:tc>
        <w:tc>
          <w:tcPr>
            <w:tcW w:w="168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Средняя</w:t>
            </w:r>
          </w:p>
        </w:tc>
      </w:tr>
      <w:tr w:rsidR="006528C4" w:rsidRPr="00075986" w:rsidTr="00075986">
        <w:trPr>
          <w:cantSplit/>
          <w:jc w:val="center"/>
        </w:trPr>
        <w:tc>
          <w:tcPr>
            <w:tcW w:w="1646" w:type="pct"/>
            <w:shd w:val="clear" w:color="auto" w:fill="auto"/>
          </w:tcPr>
          <w:p w:rsidR="006528C4" w:rsidRPr="00075986" w:rsidRDefault="006528C4" w:rsidP="00075986">
            <w:pPr>
              <w:spacing w:line="360" w:lineRule="auto"/>
              <w:jc w:val="both"/>
              <w:rPr>
                <w:color w:val="000000"/>
                <w:sz w:val="20"/>
              </w:rPr>
            </w:pPr>
            <w:r w:rsidRPr="00075986">
              <w:rPr>
                <w:color w:val="000000"/>
                <w:sz w:val="20"/>
              </w:rPr>
              <w:t>2009</w:t>
            </w:r>
            <w:r w:rsidR="00E05D80" w:rsidRPr="00075986">
              <w:rPr>
                <w:color w:val="000000"/>
                <w:sz w:val="20"/>
              </w:rPr>
              <w:t> г</w:t>
            </w:r>
            <w:r w:rsidR="005A4301" w:rsidRPr="00075986">
              <w:rPr>
                <w:color w:val="000000"/>
                <w:sz w:val="20"/>
              </w:rPr>
              <w:t>.</w:t>
            </w:r>
          </w:p>
        </w:tc>
        <w:tc>
          <w:tcPr>
            <w:tcW w:w="1665" w:type="pct"/>
            <w:shd w:val="clear" w:color="auto" w:fill="auto"/>
          </w:tcPr>
          <w:p w:rsidR="006528C4" w:rsidRPr="00075986" w:rsidRDefault="006528C4" w:rsidP="00075986">
            <w:pPr>
              <w:spacing w:line="360" w:lineRule="auto"/>
              <w:jc w:val="both"/>
              <w:rPr>
                <w:color w:val="000000"/>
                <w:sz w:val="20"/>
              </w:rPr>
            </w:pPr>
            <w:r w:rsidRPr="00075986">
              <w:rPr>
                <w:color w:val="000000"/>
                <w:sz w:val="20"/>
              </w:rPr>
              <w:t>-1,98</w:t>
            </w:r>
          </w:p>
        </w:tc>
        <w:tc>
          <w:tcPr>
            <w:tcW w:w="1689" w:type="pct"/>
            <w:shd w:val="clear" w:color="auto" w:fill="auto"/>
          </w:tcPr>
          <w:p w:rsidR="006528C4" w:rsidRPr="00075986" w:rsidRDefault="006528C4" w:rsidP="00075986">
            <w:pPr>
              <w:spacing w:line="360" w:lineRule="auto"/>
              <w:jc w:val="both"/>
              <w:rPr>
                <w:color w:val="000000"/>
                <w:sz w:val="20"/>
              </w:rPr>
            </w:pPr>
            <w:r w:rsidRPr="00075986">
              <w:rPr>
                <w:color w:val="000000"/>
                <w:sz w:val="20"/>
              </w:rPr>
              <w:t>Максимальная</w:t>
            </w:r>
          </w:p>
        </w:tc>
      </w:tr>
      <w:bookmarkEnd w:id="0"/>
      <w:bookmarkEnd w:id="1"/>
    </w:tbl>
    <w:p w:rsidR="00CF2128" w:rsidRPr="00D207D5" w:rsidRDefault="00CF2128" w:rsidP="00AA21D7">
      <w:pPr>
        <w:spacing w:line="360" w:lineRule="auto"/>
        <w:ind w:firstLine="709"/>
        <w:jc w:val="both"/>
        <w:rPr>
          <w:color w:val="000000"/>
          <w:sz w:val="28"/>
        </w:rPr>
      </w:pPr>
    </w:p>
    <w:p w:rsidR="00156688" w:rsidRPr="00D207D5" w:rsidRDefault="00A41269" w:rsidP="00AA21D7">
      <w:pPr>
        <w:spacing w:line="360" w:lineRule="auto"/>
        <w:ind w:firstLine="709"/>
        <w:jc w:val="both"/>
        <w:rPr>
          <w:color w:val="000000"/>
          <w:sz w:val="28"/>
        </w:rPr>
      </w:pPr>
      <w:r w:rsidRPr="00D207D5">
        <w:rPr>
          <w:color w:val="000000"/>
          <w:sz w:val="28"/>
        </w:rPr>
        <w:t xml:space="preserve">Таким образом, в результате анализа финансовых результатов деятельности и деловой активности выяснилось: </w:t>
      </w:r>
      <w:r w:rsidR="00E830E0" w:rsidRPr="00D207D5">
        <w:rPr>
          <w:color w:val="000000"/>
          <w:sz w:val="28"/>
        </w:rPr>
        <w:t>показатели оборачиваемости</w:t>
      </w:r>
      <w:r w:rsidRPr="00D207D5">
        <w:rPr>
          <w:color w:val="000000"/>
          <w:sz w:val="28"/>
        </w:rPr>
        <w:t xml:space="preserve"> в </w:t>
      </w:r>
      <w:r w:rsidR="00E830E0" w:rsidRPr="00D207D5">
        <w:rPr>
          <w:color w:val="000000"/>
          <w:sz w:val="28"/>
        </w:rPr>
        <w:t>течение 2007</w:t>
      </w:r>
      <w:r w:rsidR="00E05D80" w:rsidRPr="00D207D5">
        <w:rPr>
          <w:color w:val="000000"/>
          <w:sz w:val="28"/>
        </w:rPr>
        <w:t>–2</w:t>
      </w:r>
      <w:r w:rsidR="00E830E0" w:rsidRPr="00D207D5">
        <w:rPr>
          <w:color w:val="000000"/>
          <w:sz w:val="28"/>
        </w:rPr>
        <w:t>009</w:t>
      </w:r>
      <w:r w:rsidR="00E05D80" w:rsidRPr="00D207D5">
        <w:rPr>
          <w:color w:val="000000"/>
          <w:sz w:val="28"/>
        </w:rPr>
        <w:t> гг</w:t>
      </w:r>
      <w:r w:rsidR="00E830E0" w:rsidRPr="00D207D5">
        <w:rPr>
          <w:color w:val="000000"/>
          <w:sz w:val="28"/>
        </w:rPr>
        <w:t xml:space="preserve">. уменьшаются, </w:t>
      </w:r>
      <w:r w:rsidR="005D5EB6" w:rsidRPr="00D207D5">
        <w:rPr>
          <w:color w:val="000000"/>
          <w:sz w:val="28"/>
        </w:rPr>
        <w:t>периоды оборота запасов, дебиторской задолженности, кредиторской задолженности увеличиваются.</w:t>
      </w:r>
    </w:p>
    <w:p w:rsidR="00A41269" w:rsidRPr="00D207D5" w:rsidRDefault="005D5EB6" w:rsidP="00AA21D7">
      <w:pPr>
        <w:spacing w:line="360" w:lineRule="auto"/>
        <w:ind w:firstLine="709"/>
        <w:jc w:val="both"/>
        <w:rPr>
          <w:color w:val="000000"/>
          <w:sz w:val="28"/>
        </w:rPr>
      </w:pPr>
      <w:r w:rsidRPr="00D207D5">
        <w:rPr>
          <w:color w:val="000000"/>
          <w:sz w:val="28"/>
        </w:rPr>
        <w:t>Показатели рентабельности наиболее высокие в 2008</w:t>
      </w:r>
      <w:r w:rsidR="00E05D80" w:rsidRPr="00D207D5">
        <w:rPr>
          <w:color w:val="000000"/>
          <w:sz w:val="28"/>
        </w:rPr>
        <w:t> г</w:t>
      </w:r>
      <w:r w:rsidRPr="00D207D5">
        <w:rPr>
          <w:color w:val="000000"/>
          <w:sz w:val="28"/>
        </w:rPr>
        <w:t>. за счет получение наиболее высокой чистой прибыли</w:t>
      </w:r>
      <w:r w:rsidR="004A6315" w:rsidRPr="00D207D5">
        <w:rPr>
          <w:color w:val="000000"/>
          <w:sz w:val="28"/>
        </w:rPr>
        <w:t>, в 2009</w:t>
      </w:r>
      <w:r w:rsidR="00E05D80" w:rsidRPr="00D207D5">
        <w:rPr>
          <w:color w:val="000000"/>
          <w:sz w:val="28"/>
        </w:rPr>
        <w:t> г</w:t>
      </w:r>
      <w:r w:rsidR="004A6315" w:rsidRPr="00D207D5">
        <w:rPr>
          <w:color w:val="000000"/>
          <w:sz w:val="28"/>
        </w:rPr>
        <w:t>. показатели рентабельности резко снижаются, вследствие падения выручки от реализации.</w:t>
      </w:r>
    </w:p>
    <w:p w:rsidR="00E05D80" w:rsidRPr="00D207D5" w:rsidRDefault="004A6315" w:rsidP="00AA21D7">
      <w:pPr>
        <w:spacing w:line="360" w:lineRule="auto"/>
        <w:ind w:firstLine="709"/>
        <w:jc w:val="both"/>
        <w:rPr>
          <w:color w:val="000000"/>
          <w:sz w:val="28"/>
        </w:rPr>
      </w:pPr>
      <w:r w:rsidRPr="00D207D5">
        <w:rPr>
          <w:color w:val="000000"/>
          <w:sz w:val="28"/>
        </w:rPr>
        <w:t>Анализируя вероятность банкротства</w:t>
      </w:r>
      <w:r w:rsidR="00693B46" w:rsidRPr="00D207D5">
        <w:rPr>
          <w:color w:val="000000"/>
          <w:sz w:val="28"/>
        </w:rPr>
        <w:t xml:space="preserve"> можно сделать вывод, что к концу 2009</w:t>
      </w:r>
      <w:r w:rsidR="00E05D80" w:rsidRPr="00D207D5">
        <w:rPr>
          <w:color w:val="000000"/>
          <w:sz w:val="28"/>
        </w:rPr>
        <w:t> г</w:t>
      </w:r>
      <w:r w:rsidR="00693B46" w:rsidRPr="00D207D5">
        <w:rPr>
          <w:color w:val="000000"/>
          <w:sz w:val="28"/>
        </w:rPr>
        <w:t>. вероятность банкротства высокая.</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p>
    <w:p w:rsidR="007D5690" w:rsidRPr="00454990" w:rsidRDefault="00E05D80" w:rsidP="00AA21D7">
      <w:pPr>
        <w:spacing w:line="360" w:lineRule="auto"/>
        <w:ind w:firstLine="709"/>
        <w:jc w:val="both"/>
        <w:rPr>
          <w:b/>
          <w:color w:val="000000"/>
          <w:sz w:val="28"/>
        </w:rPr>
      </w:pPr>
      <w:r w:rsidRPr="00D207D5">
        <w:rPr>
          <w:color w:val="000000"/>
          <w:sz w:val="28"/>
        </w:rPr>
        <w:br w:type="page"/>
      </w:r>
      <w:r w:rsidR="00454990" w:rsidRPr="00454990">
        <w:rPr>
          <w:b/>
          <w:color w:val="000000"/>
          <w:sz w:val="28"/>
        </w:rPr>
        <w:t>3. Предложения по совершенствованию оценки финансового состояния ООО «Маркет-сервис»</w:t>
      </w:r>
    </w:p>
    <w:p w:rsidR="007D5690" w:rsidRPr="00D207D5" w:rsidRDefault="007D5690" w:rsidP="00AA21D7">
      <w:pPr>
        <w:spacing w:line="360" w:lineRule="auto"/>
        <w:ind w:firstLine="709"/>
        <w:jc w:val="both"/>
        <w:rPr>
          <w:color w:val="000000"/>
          <w:sz w:val="28"/>
        </w:rPr>
      </w:pPr>
    </w:p>
    <w:p w:rsidR="007D5690" w:rsidRPr="00454990" w:rsidRDefault="007D5690" w:rsidP="00AA21D7">
      <w:pPr>
        <w:spacing w:line="360" w:lineRule="auto"/>
        <w:ind w:firstLine="709"/>
        <w:jc w:val="both"/>
        <w:rPr>
          <w:b/>
          <w:color w:val="000000"/>
          <w:sz w:val="28"/>
        </w:rPr>
      </w:pPr>
      <w:r w:rsidRPr="00454990">
        <w:rPr>
          <w:b/>
          <w:color w:val="000000"/>
          <w:sz w:val="28"/>
        </w:rPr>
        <w:t>3.1 Рекомендации по совершенствованию оценки финансового</w:t>
      </w:r>
      <w:r w:rsidR="00454990" w:rsidRPr="00454990">
        <w:rPr>
          <w:b/>
          <w:color w:val="000000"/>
          <w:sz w:val="28"/>
        </w:rPr>
        <w:t xml:space="preserve"> </w:t>
      </w:r>
      <w:r w:rsidRPr="00454990">
        <w:rPr>
          <w:b/>
          <w:color w:val="000000"/>
          <w:sz w:val="28"/>
        </w:rPr>
        <w:t>состояния ООО</w:t>
      </w:r>
      <w:r w:rsidR="00E05D80" w:rsidRPr="00454990">
        <w:rPr>
          <w:b/>
          <w:color w:val="000000"/>
          <w:sz w:val="28"/>
        </w:rPr>
        <w:t> «</w:t>
      </w:r>
      <w:r w:rsidRPr="00454990">
        <w:rPr>
          <w:b/>
          <w:color w:val="000000"/>
          <w:sz w:val="28"/>
        </w:rPr>
        <w:t>Маркет-Сервис» с использованием</w:t>
      </w:r>
      <w:r w:rsidR="00454990" w:rsidRPr="00454990">
        <w:rPr>
          <w:b/>
          <w:color w:val="000000"/>
          <w:sz w:val="28"/>
        </w:rPr>
        <w:t xml:space="preserve"> </w:t>
      </w:r>
      <w:r w:rsidRPr="00454990">
        <w:rPr>
          <w:b/>
          <w:color w:val="000000"/>
          <w:sz w:val="28"/>
        </w:rPr>
        <w:t>математических методов</w:t>
      </w:r>
    </w:p>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Для совершенствования оценки финансового состояния, в первую очередь необходимо составлять пояснительную записку к бухгалтерскому балансу.</w:t>
      </w:r>
    </w:p>
    <w:p w:rsidR="007D5690" w:rsidRPr="00D207D5" w:rsidRDefault="007D5690" w:rsidP="00AA21D7">
      <w:pPr>
        <w:spacing w:line="360" w:lineRule="auto"/>
        <w:ind w:firstLine="709"/>
        <w:jc w:val="both"/>
        <w:rPr>
          <w:color w:val="000000"/>
          <w:sz w:val="28"/>
        </w:rPr>
      </w:pPr>
      <w:r w:rsidRPr="00D207D5">
        <w:rPr>
          <w:color w:val="000000"/>
          <w:sz w:val="28"/>
        </w:rPr>
        <w:t>В целях совершенствования оценки финансового состояния рекомендуется использовать методику интегральной оценки финансового состояния.</w:t>
      </w:r>
    </w:p>
    <w:p w:rsidR="007D5690" w:rsidRPr="00D207D5" w:rsidRDefault="007D5690" w:rsidP="00AA21D7">
      <w:pPr>
        <w:spacing w:line="360" w:lineRule="auto"/>
        <w:ind w:firstLine="709"/>
        <w:jc w:val="both"/>
        <w:rPr>
          <w:color w:val="000000"/>
          <w:sz w:val="28"/>
        </w:rPr>
      </w:pPr>
      <w:r w:rsidRPr="00D207D5">
        <w:rPr>
          <w:color w:val="000000"/>
          <w:sz w:val="28"/>
        </w:rPr>
        <w:t>1. Среди основных направлений оценки выделяется</w:t>
      </w:r>
      <w:r w:rsidR="00E05D80" w:rsidRPr="00D207D5">
        <w:rPr>
          <w:color w:val="000000"/>
          <w:sz w:val="28"/>
        </w:rPr>
        <w:t xml:space="preserve"> </w:t>
      </w:r>
      <w:r w:rsidRPr="00D207D5">
        <w:rPr>
          <w:color w:val="000000"/>
          <w:sz w:val="28"/>
        </w:rPr>
        <w:t>платежеспособность и финансовая независимость.</w:t>
      </w:r>
    </w:p>
    <w:p w:rsidR="007D5690" w:rsidRPr="00D207D5" w:rsidRDefault="007D5690" w:rsidP="00AA21D7">
      <w:pPr>
        <w:spacing w:line="360" w:lineRule="auto"/>
        <w:ind w:firstLine="709"/>
        <w:jc w:val="both"/>
        <w:rPr>
          <w:color w:val="000000"/>
          <w:sz w:val="28"/>
        </w:rPr>
      </w:pPr>
      <w:r w:rsidRPr="00D207D5">
        <w:rPr>
          <w:color w:val="000000"/>
          <w:sz w:val="28"/>
        </w:rPr>
        <w:t>2. Для оценки платежеспособности используются следующие показатели: коэффициент текущей ликвидности, коэффициент быстрой ликвидности, коэффициент абсолютной ликвидности. Для оценки финансовой независимости используются показатели: коэффициент автономии, коэффициент финансовой устойчивости, коэффициент маневренности собственного капитала.</w:t>
      </w:r>
    </w:p>
    <w:p w:rsidR="007D5690" w:rsidRPr="00D207D5" w:rsidRDefault="00392138" w:rsidP="00AA21D7">
      <w:pPr>
        <w:spacing w:line="360" w:lineRule="auto"/>
        <w:ind w:firstLine="709"/>
        <w:jc w:val="both"/>
        <w:rPr>
          <w:color w:val="000000"/>
          <w:sz w:val="28"/>
        </w:rPr>
      </w:pPr>
      <w:r w:rsidRPr="00D207D5">
        <w:rPr>
          <w:color w:val="000000"/>
          <w:sz w:val="28"/>
        </w:rPr>
        <w:t>3</w:t>
      </w:r>
      <w:r w:rsidR="00E05D80" w:rsidRPr="00D207D5">
        <w:rPr>
          <w:color w:val="000000"/>
          <w:sz w:val="28"/>
        </w:rPr>
        <w:t>. Оп</w:t>
      </w:r>
      <w:r w:rsidR="007D5690" w:rsidRPr="00D207D5">
        <w:rPr>
          <w:color w:val="000000"/>
          <w:sz w:val="28"/>
        </w:rPr>
        <w:t>ределение для каждого из коэффициентов критического (нормативного) значения.</w:t>
      </w:r>
    </w:p>
    <w:p w:rsidR="007D5690" w:rsidRPr="00D207D5" w:rsidRDefault="00392138" w:rsidP="00AA21D7">
      <w:pPr>
        <w:spacing w:line="360" w:lineRule="auto"/>
        <w:ind w:firstLine="709"/>
        <w:jc w:val="both"/>
        <w:rPr>
          <w:color w:val="000000"/>
          <w:sz w:val="28"/>
        </w:rPr>
      </w:pPr>
      <w:r w:rsidRPr="00D207D5">
        <w:rPr>
          <w:color w:val="000000"/>
          <w:sz w:val="28"/>
        </w:rPr>
        <w:t xml:space="preserve">4. </w:t>
      </w:r>
      <w:r w:rsidR="007D5690" w:rsidRPr="00D207D5">
        <w:rPr>
          <w:color w:val="000000"/>
          <w:sz w:val="28"/>
        </w:rPr>
        <w:t>Определение весомости отдельных коэффициентов</w:t>
      </w:r>
    </w:p>
    <w:p w:rsidR="007D5690" w:rsidRPr="00D207D5" w:rsidRDefault="00392138" w:rsidP="00AA21D7">
      <w:pPr>
        <w:spacing w:line="360" w:lineRule="auto"/>
        <w:ind w:firstLine="709"/>
        <w:jc w:val="both"/>
        <w:rPr>
          <w:color w:val="000000"/>
          <w:sz w:val="28"/>
        </w:rPr>
      </w:pPr>
      <w:r w:rsidRPr="00D207D5">
        <w:rPr>
          <w:color w:val="000000"/>
          <w:sz w:val="28"/>
        </w:rPr>
        <w:t>5</w:t>
      </w:r>
      <w:r w:rsidR="00E05D80" w:rsidRPr="00D207D5">
        <w:rPr>
          <w:color w:val="000000"/>
          <w:sz w:val="28"/>
        </w:rPr>
        <w:t>. Фо</w:t>
      </w:r>
      <w:r w:rsidR="007D5690" w:rsidRPr="00D207D5">
        <w:rPr>
          <w:color w:val="000000"/>
          <w:sz w:val="28"/>
        </w:rPr>
        <w:t>рмирование обобщающих показателей: уровень платежеспособности, уровень ф</w:t>
      </w:r>
      <w:r w:rsidR="0090638E" w:rsidRPr="00D207D5">
        <w:rPr>
          <w:color w:val="000000"/>
          <w:sz w:val="28"/>
        </w:rPr>
        <w:t>инансо</w:t>
      </w:r>
      <w:r w:rsidR="00C13CA0" w:rsidRPr="00D207D5">
        <w:rPr>
          <w:color w:val="000000"/>
          <w:sz w:val="28"/>
        </w:rPr>
        <w:t>вой независимости (см.</w:t>
      </w:r>
      <w:r w:rsidR="00945148" w:rsidRPr="00D207D5">
        <w:rPr>
          <w:color w:val="000000"/>
          <w:sz w:val="28"/>
        </w:rPr>
        <w:t xml:space="preserve"> </w:t>
      </w:r>
      <w:r w:rsidR="00C13CA0" w:rsidRPr="00D207D5">
        <w:rPr>
          <w:color w:val="000000"/>
          <w:sz w:val="28"/>
        </w:rPr>
        <w:t>формулы 24,25</w:t>
      </w:r>
      <w:r w:rsidR="002A0E35" w:rsidRPr="00D207D5">
        <w:rPr>
          <w:color w:val="000000"/>
          <w:sz w:val="28"/>
        </w:rPr>
        <w:t>):</w:t>
      </w:r>
    </w:p>
    <w:p w:rsidR="00454990" w:rsidRDefault="00454990" w:rsidP="00AA21D7">
      <w:pPr>
        <w:spacing w:line="360" w:lineRule="auto"/>
        <w:ind w:firstLine="709"/>
        <w:jc w:val="both"/>
        <w:rPr>
          <w:color w:val="000000"/>
          <w:sz w:val="28"/>
        </w:rPr>
      </w:pPr>
    </w:p>
    <w:p w:rsidR="0090638E" w:rsidRPr="00D207D5" w:rsidRDefault="0090638E" w:rsidP="00AA21D7">
      <w:pPr>
        <w:spacing w:line="360" w:lineRule="auto"/>
        <w:ind w:firstLine="709"/>
        <w:jc w:val="both"/>
        <w:rPr>
          <w:color w:val="000000"/>
          <w:sz w:val="28"/>
        </w:rPr>
      </w:pPr>
      <w:r w:rsidRPr="00D207D5">
        <w:rPr>
          <w:color w:val="000000"/>
          <w:sz w:val="28"/>
        </w:rPr>
        <w:t>J =</w:t>
      </w:r>
      <w:r w:rsidR="00B1471B">
        <w:rPr>
          <w:color w:val="000000"/>
          <w:sz w:val="28"/>
        </w:rPr>
        <w:pict>
          <v:shape id="_x0000_i1049" type="#_x0000_t75" style="width:138pt;height:20.25pt">
            <v:imagedata r:id="rId55" o:title=""/>
          </v:shape>
        </w:pict>
      </w:r>
      <w:r w:rsidR="002827F5" w:rsidRPr="00D207D5">
        <w:rPr>
          <w:color w:val="000000"/>
          <w:sz w:val="28"/>
        </w:rPr>
        <w:tab/>
      </w:r>
      <w:r w:rsidR="002827F5" w:rsidRPr="00D207D5">
        <w:rPr>
          <w:color w:val="000000"/>
          <w:sz w:val="28"/>
        </w:rPr>
        <w:tab/>
      </w:r>
      <w:r w:rsidR="00454990">
        <w:rPr>
          <w:color w:val="000000"/>
          <w:sz w:val="28"/>
        </w:rPr>
        <w:t>(24)</w:t>
      </w:r>
    </w:p>
    <w:p w:rsidR="0090638E" w:rsidRPr="00D207D5" w:rsidRDefault="00454990" w:rsidP="00AA21D7">
      <w:pPr>
        <w:spacing w:line="360" w:lineRule="auto"/>
        <w:ind w:firstLine="709"/>
        <w:jc w:val="both"/>
        <w:rPr>
          <w:color w:val="000000"/>
          <w:sz w:val="28"/>
        </w:rPr>
      </w:pPr>
      <w:r>
        <w:rPr>
          <w:color w:val="000000"/>
          <w:sz w:val="28"/>
        </w:rPr>
        <w:br w:type="page"/>
      </w:r>
      <w:r w:rsidR="0090638E" w:rsidRPr="00D207D5">
        <w:rPr>
          <w:color w:val="000000"/>
          <w:sz w:val="28"/>
        </w:rPr>
        <w:t>где, J – интегральный показатель,</w:t>
      </w:r>
    </w:p>
    <w:p w:rsidR="0090638E" w:rsidRPr="00D207D5" w:rsidRDefault="0090638E" w:rsidP="00AA21D7">
      <w:pPr>
        <w:spacing w:line="360" w:lineRule="auto"/>
        <w:ind w:firstLine="709"/>
        <w:jc w:val="both"/>
        <w:rPr>
          <w:color w:val="000000"/>
          <w:sz w:val="28"/>
        </w:rPr>
      </w:pPr>
      <w:r w:rsidRPr="00D207D5">
        <w:rPr>
          <w:color w:val="000000"/>
          <w:sz w:val="28"/>
        </w:rPr>
        <w:t>УП – уровень платежеспособности,</w:t>
      </w:r>
    </w:p>
    <w:p w:rsidR="0090638E" w:rsidRPr="00D207D5" w:rsidRDefault="0090638E" w:rsidP="00AA21D7">
      <w:pPr>
        <w:spacing w:line="360" w:lineRule="auto"/>
        <w:ind w:firstLine="709"/>
        <w:jc w:val="both"/>
        <w:rPr>
          <w:color w:val="000000"/>
          <w:sz w:val="28"/>
        </w:rPr>
      </w:pPr>
      <w:r w:rsidRPr="00D207D5">
        <w:rPr>
          <w:color w:val="000000"/>
          <w:sz w:val="28"/>
        </w:rPr>
        <w:t>ФН – уровень финансовой независимости,</w:t>
      </w:r>
    </w:p>
    <w:p w:rsidR="00B937E9" w:rsidRPr="00D207D5" w:rsidRDefault="0090638E" w:rsidP="00AA21D7">
      <w:pPr>
        <w:spacing w:line="360" w:lineRule="auto"/>
        <w:ind w:firstLine="709"/>
        <w:jc w:val="both"/>
        <w:rPr>
          <w:color w:val="000000"/>
          <w:sz w:val="28"/>
        </w:rPr>
      </w:pPr>
      <w:r w:rsidRPr="00D207D5">
        <w:rPr>
          <w:color w:val="000000"/>
          <w:sz w:val="28"/>
        </w:rPr>
        <w:t>КА – уровень качества активов,</w:t>
      </w:r>
    </w:p>
    <w:p w:rsidR="0090638E" w:rsidRPr="00D207D5" w:rsidRDefault="0090638E" w:rsidP="00AA21D7">
      <w:pPr>
        <w:spacing w:line="360" w:lineRule="auto"/>
        <w:ind w:firstLine="709"/>
        <w:jc w:val="both"/>
        <w:rPr>
          <w:color w:val="000000"/>
          <w:sz w:val="28"/>
        </w:rPr>
      </w:pPr>
      <w:r w:rsidRPr="00D207D5">
        <w:rPr>
          <w:color w:val="000000"/>
          <w:sz w:val="28"/>
        </w:rPr>
        <w:t xml:space="preserve">β1, β2, βЗ </w:t>
      </w:r>
      <w:r w:rsidR="00EE2611" w:rsidRPr="00D207D5">
        <w:rPr>
          <w:color w:val="000000"/>
          <w:sz w:val="28"/>
        </w:rPr>
        <w:t>–</w:t>
      </w:r>
      <w:r w:rsidRPr="00D207D5">
        <w:rPr>
          <w:color w:val="000000"/>
          <w:sz w:val="28"/>
        </w:rPr>
        <w:t xml:space="preserve"> коэффициенты</w:t>
      </w:r>
      <w:r w:rsidR="00E05D80" w:rsidRPr="00D207D5">
        <w:rPr>
          <w:color w:val="000000"/>
          <w:sz w:val="28"/>
        </w:rPr>
        <w:t xml:space="preserve"> </w:t>
      </w:r>
      <w:r w:rsidRPr="00D207D5">
        <w:rPr>
          <w:color w:val="000000"/>
          <w:sz w:val="28"/>
        </w:rPr>
        <w:t>значимости соответствующих показателей.</w:t>
      </w:r>
    </w:p>
    <w:p w:rsidR="00454990" w:rsidRDefault="00454990" w:rsidP="00AA21D7">
      <w:pPr>
        <w:spacing w:line="360" w:lineRule="auto"/>
        <w:ind w:firstLine="709"/>
        <w:jc w:val="both"/>
        <w:rPr>
          <w:color w:val="000000"/>
          <w:sz w:val="28"/>
        </w:rPr>
      </w:pPr>
    </w:p>
    <w:p w:rsidR="0090638E" w:rsidRPr="00D207D5" w:rsidRDefault="0090638E" w:rsidP="00AA21D7">
      <w:pPr>
        <w:spacing w:line="360" w:lineRule="auto"/>
        <w:ind w:firstLine="709"/>
        <w:jc w:val="both"/>
        <w:rPr>
          <w:color w:val="000000"/>
          <w:sz w:val="28"/>
        </w:rPr>
      </w:pPr>
      <w:r w:rsidRPr="00D207D5">
        <w:rPr>
          <w:color w:val="000000"/>
          <w:sz w:val="28"/>
        </w:rPr>
        <w:t>J =</w:t>
      </w:r>
      <w:r w:rsidR="00B1471B">
        <w:rPr>
          <w:color w:val="000000"/>
          <w:sz w:val="28"/>
        </w:rPr>
        <w:pict>
          <v:shape id="_x0000_i1050" type="#_x0000_t75" style="width:141pt;height:33pt">
            <v:imagedata r:id="rId56" o:title=""/>
          </v:shape>
        </w:pict>
      </w:r>
      <w:r w:rsidR="00C13CA0" w:rsidRPr="00D207D5">
        <w:rPr>
          <w:color w:val="000000"/>
          <w:sz w:val="28"/>
        </w:rPr>
        <w:tab/>
        <w:t>(25)</w:t>
      </w:r>
    </w:p>
    <w:p w:rsidR="00454990" w:rsidRDefault="00454990" w:rsidP="00AA21D7">
      <w:pPr>
        <w:spacing w:line="360" w:lineRule="auto"/>
        <w:ind w:firstLine="709"/>
        <w:jc w:val="both"/>
        <w:rPr>
          <w:color w:val="000000"/>
          <w:sz w:val="28"/>
        </w:rPr>
      </w:pPr>
    </w:p>
    <w:p w:rsidR="00A800D5" w:rsidRPr="00D207D5" w:rsidRDefault="007D5690" w:rsidP="00AA21D7">
      <w:pPr>
        <w:spacing w:line="360" w:lineRule="auto"/>
        <w:ind w:firstLine="709"/>
        <w:jc w:val="both"/>
        <w:rPr>
          <w:color w:val="000000"/>
          <w:sz w:val="28"/>
        </w:rPr>
      </w:pPr>
      <w:r w:rsidRPr="00D207D5">
        <w:rPr>
          <w:color w:val="000000"/>
          <w:sz w:val="28"/>
        </w:rPr>
        <w:t>6. Формирование интегрального показателя финансового состояния предприятия с учетом всех аналитических направлений.</w:t>
      </w:r>
    </w:p>
    <w:p w:rsidR="007D5690" w:rsidRPr="00D207D5" w:rsidRDefault="007D5690" w:rsidP="00AA21D7">
      <w:pPr>
        <w:spacing w:line="360" w:lineRule="auto"/>
        <w:ind w:firstLine="709"/>
        <w:jc w:val="both"/>
        <w:rPr>
          <w:color w:val="000000"/>
          <w:sz w:val="28"/>
        </w:rPr>
      </w:pPr>
      <w:r w:rsidRPr="00D207D5">
        <w:rPr>
          <w:color w:val="000000"/>
          <w:sz w:val="28"/>
        </w:rPr>
        <w:t xml:space="preserve">В таблице </w:t>
      </w:r>
      <w:r w:rsidR="003477D7" w:rsidRPr="00D207D5">
        <w:rPr>
          <w:color w:val="000000"/>
          <w:sz w:val="28"/>
        </w:rPr>
        <w:t>22</w:t>
      </w:r>
      <w:r w:rsidRPr="00D207D5">
        <w:rPr>
          <w:color w:val="000000"/>
          <w:sz w:val="28"/>
        </w:rPr>
        <w:t xml:space="preserve"> приведены значения коэффициентов платежеспособности и финансовой независимости, соотношение фактического и критического значения и коэффициент весомости.</w:t>
      </w:r>
    </w:p>
    <w:p w:rsidR="00454990" w:rsidRDefault="00454990"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22</w:t>
      </w:r>
      <w:r w:rsidR="00454990">
        <w:rPr>
          <w:color w:val="000000"/>
          <w:sz w:val="28"/>
        </w:rPr>
        <w:t xml:space="preserve">. </w:t>
      </w:r>
      <w:r w:rsidR="007D5690" w:rsidRPr="00D207D5">
        <w:rPr>
          <w:color w:val="000000"/>
          <w:sz w:val="28"/>
        </w:rPr>
        <w:t>Интегральная оценка финансового состояния предприятия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1"/>
        <w:gridCol w:w="863"/>
        <w:gridCol w:w="692"/>
        <w:gridCol w:w="784"/>
        <w:gridCol w:w="596"/>
        <w:gridCol w:w="1124"/>
        <w:gridCol w:w="1124"/>
        <w:gridCol w:w="1124"/>
        <w:gridCol w:w="908"/>
      </w:tblGrid>
      <w:tr w:rsidR="007D5690" w:rsidRPr="00075986" w:rsidTr="00075986">
        <w:trPr>
          <w:cantSplit/>
          <w:trHeight w:val="2119"/>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Оценочное направление, показатель</w:t>
            </w:r>
          </w:p>
        </w:tc>
        <w:tc>
          <w:tcPr>
            <w:tcW w:w="863"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Фактическое значение 2007</w:t>
            </w:r>
            <w:r w:rsidR="00E05D80" w:rsidRPr="00075986">
              <w:rPr>
                <w:color w:val="000000"/>
                <w:sz w:val="20"/>
              </w:rPr>
              <w:t> г</w:t>
            </w:r>
            <w:r w:rsidRPr="00075986">
              <w:rPr>
                <w:color w:val="000000"/>
                <w:sz w:val="20"/>
              </w:rPr>
              <w:t>.</w:t>
            </w:r>
          </w:p>
        </w:tc>
        <w:tc>
          <w:tcPr>
            <w:tcW w:w="692"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Фактическое значение 2008</w:t>
            </w:r>
            <w:r w:rsidR="00E05D80" w:rsidRPr="00075986">
              <w:rPr>
                <w:color w:val="000000"/>
                <w:sz w:val="20"/>
              </w:rPr>
              <w:t> г</w:t>
            </w:r>
            <w:r w:rsidRPr="00075986">
              <w:rPr>
                <w:color w:val="000000"/>
                <w:sz w:val="20"/>
              </w:rPr>
              <w:t>.</w:t>
            </w:r>
          </w:p>
        </w:tc>
        <w:tc>
          <w:tcPr>
            <w:tcW w:w="784"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Фактическое значение 2009</w:t>
            </w:r>
            <w:r w:rsidR="00E05D80" w:rsidRPr="00075986">
              <w:rPr>
                <w:color w:val="000000"/>
                <w:sz w:val="20"/>
              </w:rPr>
              <w:t> г</w:t>
            </w:r>
            <w:r w:rsidRPr="00075986">
              <w:rPr>
                <w:color w:val="000000"/>
                <w:sz w:val="20"/>
              </w:rPr>
              <w:t>.</w:t>
            </w:r>
          </w:p>
        </w:tc>
        <w:tc>
          <w:tcPr>
            <w:tcW w:w="596"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Норма</w:t>
            </w:r>
          </w:p>
        </w:tc>
        <w:tc>
          <w:tcPr>
            <w:tcW w:w="1124"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Соотношение фактического и критического 2007</w:t>
            </w:r>
            <w:r w:rsidR="00E05D80" w:rsidRPr="00075986">
              <w:rPr>
                <w:color w:val="000000"/>
                <w:sz w:val="20"/>
              </w:rPr>
              <w:t> г</w:t>
            </w:r>
            <w:r w:rsidRPr="00075986">
              <w:rPr>
                <w:color w:val="000000"/>
                <w:sz w:val="20"/>
              </w:rPr>
              <w:t>.</w:t>
            </w:r>
          </w:p>
        </w:tc>
        <w:tc>
          <w:tcPr>
            <w:tcW w:w="1124"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Соотношение фактического и критического 2008</w:t>
            </w:r>
            <w:r w:rsidR="00E05D80" w:rsidRPr="00075986">
              <w:rPr>
                <w:color w:val="000000"/>
                <w:sz w:val="20"/>
              </w:rPr>
              <w:t> г</w:t>
            </w:r>
            <w:r w:rsidRPr="00075986">
              <w:rPr>
                <w:color w:val="000000"/>
                <w:sz w:val="20"/>
              </w:rPr>
              <w:t>.</w:t>
            </w:r>
          </w:p>
        </w:tc>
        <w:tc>
          <w:tcPr>
            <w:tcW w:w="1124"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Соотношение фактического и критического 2009</w:t>
            </w:r>
            <w:r w:rsidR="00E05D80" w:rsidRPr="00075986">
              <w:rPr>
                <w:color w:val="000000"/>
                <w:sz w:val="20"/>
              </w:rPr>
              <w:t> г</w:t>
            </w:r>
            <w:r w:rsidRPr="00075986">
              <w:rPr>
                <w:color w:val="000000"/>
                <w:sz w:val="20"/>
              </w:rPr>
              <w:t>.</w:t>
            </w:r>
          </w:p>
        </w:tc>
        <w:tc>
          <w:tcPr>
            <w:tcW w:w="908" w:type="dxa"/>
            <w:shd w:val="clear" w:color="auto" w:fill="auto"/>
            <w:textDirection w:val="btLr"/>
          </w:tcPr>
          <w:p w:rsidR="007D5690" w:rsidRPr="00075986" w:rsidRDefault="007D5690" w:rsidP="00075986">
            <w:pPr>
              <w:spacing w:line="360" w:lineRule="auto"/>
              <w:ind w:left="113" w:right="113"/>
              <w:jc w:val="right"/>
              <w:rPr>
                <w:color w:val="000000"/>
                <w:sz w:val="20"/>
              </w:rPr>
            </w:pPr>
            <w:r w:rsidRPr="00075986">
              <w:rPr>
                <w:color w:val="000000"/>
                <w:sz w:val="20"/>
              </w:rPr>
              <w:t>Коэффициент весомости</w:t>
            </w:r>
          </w:p>
        </w:tc>
      </w:tr>
      <w:tr w:rsidR="00CD28EB" w:rsidRPr="00075986" w:rsidTr="00075986">
        <w:trPr>
          <w:cantSplit/>
          <w:jc w:val="center"/>
        </w:trPr>
        <w:tc>
          <w:tcPr>
            <w:tcW w:w="8158" w:type="dxa"/>
            <w:gridSpan w:val="8"/>
            <w:shd w:val="clear" w:color="auto" w:fill="auto"/>
          </w:tcPr>
          <w:p w:rsidR="00CD28EB" w:rsidRPr="00075986" w:rsidRDefault="00CD28EB" w:rsidP="00075986">
            <w:pPr>
              <w:spacing w:line="360" w:lineRule="auto"/>
              <w:jc w:val="both"/>
              <w:rPr>
                <w:color w:val="000000"/>
                <w:sz w:val="20"/>
              </w:rPr>
            </w:pPr>
            <w:r w:rsidRPr="00075986">
              <w:rPr>
                <w:color w:val="000000"/>
                <w:sz w:val="20"/>
              </w:rPr>
              <w:t>Уровень платежеспособности</w:t>
            </w:r>
          </w:p>
        </w:tc>
        <w:tc>
          <w:tcPr>
            <w:tcW w:w="908" w:type="dxa"/>
            <w:shd w:val="clear" w:color="auto" w:fill="auto"/>
          </w:tcPr>
          <w:p w:rsidR="00CD28EB" w:rsidRPr="00075986" w:rsidRDefault="00CD28EB" w:rsidP="00075986">
            <w:pPr>
              <w:spacing w:line="360" w:lineRule="auto"/>
              <w:jc w:val="both"/>
              <w:rPr>
                <w:color w:val="000000"/>
                <w:sz w:val="20"/>
              </w:rPr>
            </w:pPr>
            <w:r w:rsidRPr="00075986">
              <w:rPr>
                <w:color w:val="000000"/>
                <w:sz w:val="20"/>
              </w:rPr>
              <w:t>0,6</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текущей ликвидности</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1</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0,88</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0,71</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2</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0,44</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0,355</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быстрой ликвидности</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0,74</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0,59</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0,26</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1</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0,74</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0,59</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0,26</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абсолютной ликвидности</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0,12</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0,2</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0,6</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0,2</w:t>
            </w:r>
          </w:p>
        </w:tc>
      </w:tr>
      <w:tr w:rsidR="00CD28EB" w:rsidRPr="00075986" w:rsidTr="00075986">
        <w:trPr>
          <w:cantSplit/>
          <w:jc w:val="center"/>
        </w:trPr>
        <w:tc>
          <w:tcPr>
            <w:tcW w:w="8158" w:type="dxa"/>
            <w:gridSpan w:val="8"/>
            <w:shd w:val="clear" w:color="auto" w:fill="auto"/>
          </w:tcPr>
          <w:p w:rsidR="00CD28EB" w:rsidRPr="00075986" w:rsidRDefault="00CD28EB" w:rsidP="00075986">
            <w:pPr>
              <w:spacing w:line="360" w:lineRule="auto"/>
              <w:jc w:val="both"/>
              <w:rPr>
                <w:color w:val="000000"/>
                <w:sz w:val="20"/>
              </w:rPr>
            </w:pPr>
            <w:r w:rsidRPr="00075986">
              <w:rPr>
                <w:color w:val="000000"/>
                <w:sz w:val="20"/>
              </w:rPr>
              <w:t>Уровень финансовой независимости</w:t>
            </w:r>
          </w:p>
        </w:tc>
        <w:tc>
          <w:tcPr>
            <w:tcW w:w="908" w:type="dxa"/>
            <w:shd w:val="clear" w:color="auto" w:fill="auto"/>
          </w:tcPr>
          <w:p w:rsidR="00CD28EB" w:rsidRPr="00075986" w:rsidRDefault="00CD28EB" w:rsidP="00075986">
            <w:pPr>
              <w:spacing w:line="360" w:lineRule="auto"/>
              <w:jc w:val="both"/>
              <w:rPr>
                <w:color w:val="000000"/>
                <w:sz w:val="20"/>
              </w:rPr>
            </w:pPr>
            <w:r w:rsidRPr="00075986">
              <w:rPr>
                <w:color w:val="000000"/>
                <w:sz w:val="20"/>
              </w:rPr>
              <w:t>0,4</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автономии</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0,01</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0,08</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0,03</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0,02</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0,16</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0,06</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0,4</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финансовой устойчивости</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0,34</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0,09</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0,04</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0,70</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0,48</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0,12</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0,05</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w:t>
            </w:r>
          </w:p>
        </w:tc>
      </w:tr>
      <w:tr w:rsidR="007D5690" w:rsidRPr="00075986" w:rsidTr="00075986">
        <w:trPr>
          <w:cantSplit/>
          <w:jc w:val="center"/>
        </w:trPr>
        <w:tc>
          <w:tcPr>
            <w:tcW w:w="1851"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Коэффициент маневренности собственного капитала</w:t>
            </w:r>
          </w:p>
        </w:tc>
        <w:tc>
          <w:tcPr>
            <w:tcW w:w="863"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0,68</w:t>
            </w:r>
          </w:p>
        </w:tc>
        <w:tc>
          <w:tcPr>
            <w:tcW w:w="692" w:type="dxa"/>
            <w:shd w:val="clear" w:color="auto" w:fill="auto"/>
          </w:tcPr>
          <w:p w:rsidR="007D5690" w:rsidRPr="00075986" w:rsidRDefault="007D5690" w:rsidP="00075986">
            <w:pPr>
              <w:spacing w:line="360" w:lineRule="auto"/>
              <w:jc w:val="both"/>
              <w:rPr>
                <w:color w:val="000000"/>
                <w:sz w:val="20"/>
              </w:rPr>
            </w:pPr>
            <w:r w:rsidRPr="00075986">
              <w:rPr>
                <w:color w:val="000000"/>
                <w:sz w:val="20"/>
              </w:rPr>
              <w:t>-1,29</w:t>
            </w:r>
          </w:p>
        </w:tc>
        <w:tc>
          <w:tcPr>
            <w:tcW w:w="78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-7,91</w:t>
            </w:r>
          </w:p>
        </w:tc>
        <w:tc>
          <w:tcPr>
            <w:tcW w:w="596"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0,50</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1,36</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-2,58</w:t>
            </w:r>
          </w:p>
        </w:tc>
        <w:tc>
          <w:tcPr>
            <w:tcW w:w="11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-15,82</w:t>
            </w:r>
          </w:p>
        </w:tc>
        <w:tc>
          <w:tcPr>
            <w:tcW w:w="90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w:t>
            </w: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Рассчитаем интегральный показатель оценки финансового состояния</w:t>
      </w:r>
      <w:r w:rsidR="00662CC1" w:rsidRPr="00D207D5">
        <w:rPr>
          <w:color w:val="000000"/>
          <w:sz w:val="28"/>
        </w:rPr>
        <w:t xml:space="preserve"> для каждого года (см. таб</w:t>
      </w:r>
      <w:r w:rsidR="002A0E35" w:rsidRPr="00D207D5">
        <w:rPr>
          <w:color w:val="000000"/>
          <w:sz w:val="28"/>
        </w:rPr>
        <w:t>л</w:t>
      </w:r>
      <w:r w:rsidR="003477D7" w:rsidRPr="00D207D5">
        <w:rPr>
          <w:color w:val="000000"/>
          <w:sz w:val="28"/>
        </w:rPr>
        <w:t>. 23</w:t>
      </w:r>
      <w:r w:rsidRPr="00D207D5">
        <w:rPr>
          <w:color w:val="000000"/>
          <w:sz w:val="28"/>
        </w:rPr>
        <w:t>).</w:t>
      </w:r>
    </w:p>
    <w:p w:rsidR="000517CA" w:rsidRPr="00D207D5" w:rsidRDefault="000517CA"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23</w:t>
      </w:r>
      <w:r w:rsidR="00454990">
        <w:rPr>
          <w:color w:val="000000"/>
          <w:sz w:val="28"/>
        </w:rPr>
        <w:t xml:space="preserve">. </w:t>
      </w:r>
      <w:r w:rsidR="007D5690" w:rsidRPr="00D207D5">
        <w:rPr>
          <w:color w:val="000000"/>
          <w:sz w:val="28"/>
        </w:rPr>
        <w:t>Расчет интегрального показателя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24"/>
        <w:gridCol w:w="2118"/>
        <w:gridCol w:w="2127"/>
        <w:gridCol w:w="1989"/>
      </w:tblGrid>
      <w:tr w:rsidR="007D5690" w:rsidRPr="00075986" w:rsidTr="00075986">
        <w:trPr>
          <w:cantSplit/>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Показатель</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2007</w:t>
            </w:r>
            <w:r w:rsidR="00E05D80" w:rsidRPr="00075986">
              <w:rPr>
                <w:color w:val="000000"/>
                <w:sz w:val="20"/>
              </w:rPr>
              <w:t> г</w:t>
            </w:r>
            <w:r w:rsidRPr="00075986">
              <w:rPr>
                <w:color w:val="000000"/>
                <w:sz w:val="20"/>
              </w:rPr>
              <w:t>.</w:t>
            </w:r>
          </w:p>
        </w:tc>
        <w:tc>
          <w:tcPr>
            <w:tcW w:w="2127" w:type="dxa"/>
            <w:shd w:val="clear" w:color="auto" w:fill="auto"/>
          </w:tcPr>
          <w:p w:rsidR="007D5690" w:rsidRPr="00075986" w:rsidRDefault="007D5690" w:rsidP="00075986">
            <w:pPr>
              <w:spacing w:line="360" w:lineRule="auto"/>
              <w:jc w:val="both"/>
              <w:rPr>
                <w:color w:val="000000"/>
                <w:sz w:val="20"/>
              </w:rPr>
            </w:pPr>
            <w:r w:rsidRPr="00075986">
              <w:rPr>
                <w:color w:val="000000"/>
                <w:sz w:val="20"/>
              </w:rPr>
              <w:t>2008</w:t>
            </w:r>
            <w:r w:rsidR="00E05D80" w:rsidRPr="00075986">
              <w:rPr>
                <w:color w:val="000000"/>
                <w:sz w:val="20"/>
              </w:rPr>
              <w:t> г</w:t>
            </w:r>
            <w:r w:rsidRPr="00075986">
              <w:rPr>
                <w:color w:val="000000"/>
                <w:sz w:val="20"/>
              </w:rPr>
              <w:t>.</w:t>
            </w:r>
          </w:p>
        </w:tc>
        <w:tc>
          <w:tcPr>
            <w:tcW w:w="1989" w:type="dxa"/>
            <w:shd w:val="clear" w:color="auto" w:fill="auto"/>
          </w:tcPr>
          <w:p w:rsidR="007D5690" w:rsidRPr="00075986" w:rsidRDefault="007D5690" w:rsidP="00075986">
            <w:pPr>
              <w:spacing w:line="360" w:lineRule="auto"/>
              <w:jc w:val="both"/>
              <w:rPr>
                <w:color w:val="000000"/>
                <w:sz w:val="20"/>
              </w:rPr>
            </w:pPr>
            <w:r w:rsidRPr="00075986">
              <w:rPr>
                <w:color w:val="000000"/>
                <w:sz w:val="20"/>
              </w:rPr>
              <w:t>2009</w:t>
            </w:r>
            <w:r w:rsidR="00E05D80" w:rsidRPr="00075986">
              <w:rPr>
                <w:color w:val="000000"/>
                <w:sz w:val="20"/>
              </w:rPr>
              <w:t> г</w:t>
            </w:r>
            <w:r w:rsidRPr="00075986">
              <w:rPr>
                <w:color w:val="000000"/>
                <w:sz w:val="20"/>
              </w:rPr>
              <w:t>.</w:t>
            </w:r>
          </w:p>
        </w:tc>
      </w:tr>
      <w:tr w:rsidR="007D5690" w:rsidRPr="00075986" w:rsidTr="00075986">
        <w:trPr>
          <w:cantSplit/>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Уровень платежеспособности фактический</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0,5*0,5+0,74*0,3+0,6*0,2=0,59</w:t>
            </w:r>
          </w:p>
        </w:tc>
        <w:tc>
          <w:tcPr>
            <w:tcW w:w="2127"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0,44*0,5+0,59*0,3+0*0,2=0,397</w:t>
            </w:r>
          </w:p>
        </w:tc>
        <w:tc>
          <w:tcPr>
            <w:tcW w:w="1989"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0,355*0,5+0,26*0,3+0*0,2=0,25</w:t>
            </w:r>
          </w:p>
        </w:tc>
      </w:tr>
      <w:tr w:rsidR="007D5690" w:rsidRPr="00075986" w:rsidTr="00075986">
        <w:trPr>
          <w:cantSplit/>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Уровень финансовой независимости фактический</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0,02*0,4+0,48*0,3+1,36*0,3=0,56</w:t>
            </w:r>
          </w:p>
        </w:tc>
        <w:tc>
          <w:tcPr>
            <w:tcW w:w="2127"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0,16*0,4+0,12*0,3+(-2,58)*0,3= -0,674</w:t>
            </w:r>
          </w:p>
        </w:tc>
        <w:tc>
          <w:tcPr>
            <w:tcW w:w="1989"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0,06*0,4+0,05*0,3+(-15,82)*0,3= -4,71</w:t>
            </w:r>
          </w:p>
        </w:tc>
      </w:tr>
      <w:tr w:rsidR="007D5690" w:rsidRPr="00075986" w:rsidTr="00075986">
        <w:trPr>
          <w:cantSplit/>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Уровень финансовой независимости критический</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0,02*0,4+0,48*0,3+1*0,3=0,452</w:t>
            </w:r>
          </w:p>
        </w:tc>
        <w:tc>
          <w:tcPr>
            <w:tcW w:w="2127" w:type="dxa"/>
            <w:shd w:val="clear" w:color="auto" w:fill="auto"/>
          </w:tcPr>
          <w:p w:rsidR="007D5690" w:rsidRPr="00075986" w:rsidRDefault="007D5690" w:rsidP="00075986">
            <w:pPr>
              <w:spacing w:line="360" w:lineRule="auto"/>
              <w:jc w:val="both"/>
              <w:rPr>
                <w:color w:val="000000"/>
                <w:sz w:val="20"/>
              </w:rPr>
            </w:pPr>
          </w:p>
        </w:tc>
        <w:tc>
          <w:tcPr>
            <w:tcW w:w="1989" w:type="dxa"/>
            <w:shd w:val="clear" w:color="auto" w:fill="auto"/>
          </w:tcPr>
          <w:p w:rsidR="007D5690" w:rsidRPr="00075986" w:rsidRDefault="007D5690" w:rsidP="00075986">
            <w:pPr>
              <w:spacing w:line="360" w:lineRule="auto"/>
              <w:jc w:val="both"/>
              <w:rPr>
                <w:color w:val="000000"/>
                <w:sz w:val="20"/>
              </w:rPr>
            </w:pPr>
          </w:p>
        </w:tc>
      </w:tr>
      <w:tr w:rsidR="007D5690" w:rsidRPr="00075986" w:rsidTr="00075986">
        <w:trPr>
          <w:cantSplit/>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Интегральный показатель фактический</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0,59*0,6+0,56*0,4=0,578</w:t>
            </w:r>
          </w:p>
        </w:tc>
        <w:tc>
          <w:tcPr>
            <w:tcW w:w="2127"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0,397*0,6+(-0,674)*0,4=-0,03</w:t>
            </w:r>
          </w:p>
        </w:tc>
        <w:tc>
          <w:tcPr>
            <w:tcW w:w="1989"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0,25*0,6+(-4,71)*0,4=-1,734</w:t>
            </w:r>
          </w:p>
        </w:tc>
      </w:tr>
      <w:tr w:rsidR="007D5690" w:rsidRPr="00075986" w:rsidTr="00075986">
        <w:trPr>
          <w:cantSplit/>
          <w:trHeight w:val="802"/>
          <w:jc w:val="center"/>
        </w:trPr>
        <w:tc>
          <w:tcPr>
            <w:tcW w:w="2624" w:type="dxa"/>
            <w:shd w:val="clear" w:color="auto" w:fill="auto"/>
          </w:tcPr>
          <w:p w:rsidR="007D5690" w:rsidRPr="00075986" w:rsidRDefault="007D5690" w:rsidP="00075986">
            <w:pPr>
              <w:spacing w:line="360" w:lineRule="auto"/>
              <w:jc w:val="both"/>
              <w:rPr>
                <w:color w:val="000000"/>
                <w:sz w:val="20"/>
              </w:rPr>
            </w:pPr>
            <w:r w:rsidRPr="00075986">
              <w:rPr>
                <w:color w:val="000000"/>
                <w:sz w:val="20"/>
              </w:rPr>
              <w:t>Интегральный показатель нормативный</w:t>
            </w:r>
          </w:p>
        </w:tc>
        <w:tc>
          <w:tcPr>
            <w:tcW w:w="2118" w:type="dxa"/>
            <w:shd w:val="clear" w:color="auto" w:fill="auto"/>
          </w:tcPr>
          <w:p w:rsidR="007D5690" w:rsidRPr="00075986" w:rsidRDefault="007D5690" w:rsidP="00075986">
            <w:pPr>
              <w:spacing w:line="360" w:lineRule="auto"/>
              <w:jc w:val="both"/>
              <w:rPr>
                <w:color w:val="000000"/>
                <w:sz w:val="20"/>
              </w:rPr>
            </w:pPr>
            <w:r w:rsidRPr="00075986">
              <w:rPr>
                <w:color w:val="000000"/>
                <w:sz w:val="20"/>
              </w:rPr>
              <w:t>0,59*0,6+0,452*0,4=0,53</w:t>
            </w:r>
          </w:p>
        </w:tc>
        <w:tc>
          <w:tcPr>
            <w:tcW w:w="2127" w:type="dxa"/>
            <w:shd w:val="clear" w:color="auto" w:fill="auto"/>
          </w:tcPr>
          <w:p w:rsidR="007D5690" w:rsidRPr="00075986" w:rsidRDefault="007D5690" w:rsidP="00075986">
            <w:pPr>
              <w:spacing w:line="360" w:lineRule="auto"/>
              <w:jc w:val="both"/>
              <w:rPr>
                <w:color w:val="000000"/>
                <w:sz w:val="20"/>
              </w:rPr>
            </w:pPr>
          </w:p>
        </w:tc>
        <w:tc>
          <w:tcPr>
            <w:tcW w:w="1989" w:type="dxa"/>
            <w:shd w:val="clear" w:color="auto" w:fill="auto"/>
          </w:tcPr>
          <w:p w:rsidR="007D5690" w:rsidRPr="00075986" w:rsidRDefault="007D5690" w:rsidP="00075986">
            <w:pPr>
              <w:spacing w:line="360" w:lineRule="auto"/>
              <w:jc w:val="both"/>
              <w:rPr>
                <w:color w:val="000000"/>
                <w:sz w:val="20"/>
              </w:rPr>
            </w:pP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 xml:space="preserve">Как видно из таблицы </w:t>
      </w:r>
      <w:r w:rsidR="003477D7" w:rsidRPr="00D207D5">
        <w:rPr>
          <w:color w:val="000000"/>
          <w:sz w:val="28"/>
        </w:rPr>
        <w:t>23</w:t>
      </w:r>
      <w:r w:rsidRPr="00D207D5">
        <w:rPr>
          <w:color w:val="000000"/>
          <w:sz w:val="28"/>
        </w:rPr>
        <w:t>, рассчитанные уровни платежеспособности, финансовой независимости и интегральный показатель значите</w:t>
      </w:r>
      <w:r w:rsidR="000F2C40" w:rsidRPr="00D207D5">
        <w:rPr>
          <w:color w:val="000000"/>
          <w:sz w:val="28"/>
        </w:rPr>
        <w:t>льно меньшие за единицу, которые свидетельствую</w:t>
      </w:r>
      <w:r w:rsidRPr="00D207D5">
        <w:rPr>
          <w:color w:val="000000"/>
          <w:sz w:val="28"/>
        </w:rPr>
        <w:t>т о неудовлетворительном финансовом состоян</w:t>
      </w:r>
      <w:r w:rsidR="007B50E0" w:rsidRPr="00D207D5">
        <w:rPr>
          <w:color w:val="000000"/>
          <w:sz w:val="28"/>
        </w:rPr>
        <w:t>ии ООО</w:t>
      </w:r>
      <w:r w:rsidR="00E05D80" w:rsidRPr="00D207D5">
        <w:rPr>
          <w:color w:val="000000"/>
          <w:sz w:val="28"/>
        </w:rPr>
        <w:t> «</w:t>
      </w:r>
      <w:r w:rsidR="007B50E0" w:rsidRPr="00D207D5">
        <w:rPr>
          <w:color w:val="000000"/>
          <w:sz w:val="28"/>
        </w:rPr>
        <w:t>Маркет-Сервис»</w:t>
      </w:r>
      <w:r w:rsidR="00F829CC" w:rsidRPr="00D207D5">
        <w:rPr>
          <w:color w:val="000000"/>
          <w:sz w:val="28"/>
        </w:rPr>
        <w:t xml:space="preserve">, причем присутствует </w:t>
      </w:r>
      <w:r w:rsidRPr="00D207D5">
        <w:rPr>
          <w:color w:val="000000"/>
          <w:sz w:val="28"/>
        </w:rPr>
        <w:t>отрицательная динамика, к концу 2009</w:t>
      </w:r>
      <w:r w:rsidR="00E05D80" w:rsidRPr="00D207D5">
        <w:rPr>
          <w:color w:val="000000"/>
          <w:sz w:val="28"/>
        </w:rPr>
        <w:t> г</w:t>
      </w:r>
      <w:r w:rsidRPr="00D207D5">
        <w:rPr>
          <w:color w:val="000000"/>
          <w:sz w:val="28"/>
        </w:rPr>
        <w:t>. положение значительно ухудшилось. Поскольку все коэффициенты, которые характери</w:t>
      </w:r>
      <w:r w:rsidR="002D5DFE" w:rsidRPr="00D207D5">
        <w:rPr>
          <w:color w:val="000000"/>
          <w:sz w:val="28"/>
        </w:rPr>
        <w:t xml:space="preserve">зуют уровень платежеспособности, </w:t>
      </w:r>
      <w:r w:rsidRPr="00D207D5">
        <w:rPr>
          <w:color w:val="000000"/>
          <w:sz w:val="28"/>
        </w:rPr>
        <w:t>не достигают критического значения, показатель уровня платежеспособности был рассчитан только в фактическом виде.</w:t>
      </w:r>
    </w:p>
    <w:p w:rsidR="007D5690" w:rsidRPr="00D207D5" w:rsidRDefault="007D5690" w:rsidP="00AA21D7">
      <w:pPr>
        <w:spacing w:line="360" w:lineRule="auto"/>
        <w:ind w:firstLine="709"/>
        <w:jc w:val="both"/>
        <w:rPr>
          <w:color w:val="000000"/>
          <w:sz w:val="28"/>
        </w:rPr>
      </w:pPr>
      <w:r w:rsidRPr="00D207D5">
        <w:rPr>
          <w:color w:val="000000"/>
          <w:sz w:val="28"/>
        </w:rPr>
        <w:t xml:space="preserve">Анализ коэффициентов, которые характеризуют уровень финансовой независимости, свидетельствует о том, что коэффициент маневренности собственного капитала превышает критический уровень. Поэтому для этого оценочного направления были рассчитанные оба вида обобщающего показателя </w:t>
      </w:r>
      <w:r w:rsidR="00E05D80" w:rsidRPr="00D207D5">
        <w:rPr>
          <w:color w:val="000000"/>
          <w:sz w:val="28"/>
        </w:rPr>
        <w:t xml:space="preserve">– </w:t>
      </w:r>
      <w:r w:rsidRPr="00D207D5">
        <w:rPr>
          <w:color w:val="000000"/>
          <w:sz w:val="28"/>
        </w:rPr>
        <w:t>фактический и нормативный. Соответственно рассчитано и оба вида интегрального показателя.</w:t>
      </w:r>
    </w:p>
    <w:p w:rsidR="007D5690" w:rsidRPr="00D207D5" w:rsidRDefault="007D5690" w:rsidP="00AA21D7">
      <w:pPr>
        <w:spacing w:line="360" w:lineRule="auto"/>
        <w:ind w:firstLine="709"/>
        <w:jc w:val="both"/>
        <w:rPr>
          <w:color w:val="000000"/>
          <w:sz w:val="28"/>
        </w:rPr>
      </w:pPr>
      <w:r w:rsidRPr="00D207D5">
        <w:rPr>
          <w:color w:val="000000"/>
          <w:sz w:val="28"/>
        </w:rPr>
        <w:t>К преимуществам метода следует отнести возможность дополнения любого количества аналитических направлений и коэффициентов оценки финансового состояния предприятия в случае потребности в их включении в интегральный показатель.</w:t>
      </w:r>
      <w:r w:rsidR="002A0E35" w:rsidRPr="00D207D5">
        <w:rPr>
          <w:color w:val="000000"/>
          <w:sz w:val="28"/>
        </w:rPr>
        <w:t xml:space="preserve"> </w:t>
      </w:r>
      <w:r w:rsidR="00156688" w:rsidRPr="00D207D5">
        <w:rPr>
          <w:color w:val="000000"/>
          <w:sz w:val="28"/>
        </w:rPr>
        <w:t>Разработанная методика может использоваться для оценки выполнения плана.</w:t>
      </w:r>
    </w:p>
    <w:p w:rsidR="007D5690" w:rsidRPr="00D207D5" w:rsidRDefault="007D5690" w:rsidP="00AA21D7">
      <w:pPr>
        <w:spacing w:line="360" w:lineRule="auto"/>
        <w:ind w:firstLine="709"/>
        <w:jc w:val="both"/>
        <w:rPr>
          <w:color w:val="000000"/>
          <w:sz w:val="28"/>
        </w:rPr>
      </w:pPr>
      <w:r w:rsidRPr="00D207D5">
        <w:rPr>
          <w:color w:val="000000"/>
          <w:sz w:val="28"/>
        </w:rPr>
        <w:t>При этом в приведенных формулах фактические значения показателей (числитель) сравниваются с плановыми (знаменатель).</w:t>
      </w:r>
    </w:p>
    <w:p w:rsidR="00703252" w:rsidRPr="00D207D5" w:rsidRDefault="00703252" w:rsidP="00AA21D7">
      <w:pPr>
        <w:spacing w:line="360" w:lineRule="auto"/>
        <w:ind w:firstLine="709"/>
        <w:jc w:val="both"/>
        <w:rPr>
          <w:color w:val="000000"/>
          <w:sz w:val="28"/>
        </w:rPr>
      </w:pPr>
      <w:r w:rsidRPr="00D207D5">
        <w:rPr>
          <w:color w:val="000000"/>
          <w:sz w:val="28"/>
        </w:rPr>
        <w:t>Рассмотрим другие методики оценки финансового состояния</w:t>
      </w:r>
      <w:r w:rsidR="008F3DC0" w:rsidRPr="00D207D5">
        <w:rPr>
          <w:color w:val="000000"/>
          <w:sz w:val="28"/>
        </w:rPr>
        <w:t>:</w:t>
      </w:r>
    </w:p>
    <w:p w:rsidR="00A800D5" w:rsidRPr="00D207D5" w:rsidRDefault="00703252" w:rsidP="00AA21D7">
      <w:pPr>
        <w:spacing w:line="360" w:lineRule="auto"/>
        <w:ind w:firstLine="709"/>
        <w:jc w:val="both"/>
        <w:rPr>
          <w:color w:val="000000"/>
          <w:sz w:val="28"/>
        </w:rPr>
      </w:pPr>
      <w:r w:rsidRPr="00D207D5">
        <w:rPr>
          <w:color w:val="000000"/>
          <w:sz w:val="28"/>
        </w:rPr>
        <w:t xml:space="preserve">1. Интегральная балльная оценка финансовой устойчивости предприятия (методика </w:t>
      </w:r>
      <w:r w:rsidR="00E05D80" w:rsidRPr="00D207D5">
        <w:rPr>
          <w:color w:val="000000"/>
          <w:sz w:val="28"/>
        </w:rPr>
        <w:t>Л.В. Донцова</w:t>
      </w:r>
      <w:r w:rsidRPr="00D207D5">
        <w:rPr>
          <w:color w:val="000000"/>
          <w:sz w:val="28"/>
        </w:rPr>
        <w:t xml:space="preserve"> и </w:t>
      </w:r>
      <w:r w:rsidR="00E05D80" w:rsidRPr="00D207D5">
        <w:rPr>
          <w:color w:val="000000"/>
          <w:sz w:val="28"/>
        </w:rPr>
        <w:t>Н.А. Никифорова</w:t>
      </w:r>
      <w:r w:rsidRPr="00D207D5">
        <w:rPr>
          <w:color w:val="000000"/>
          <w:sz w:val="28"/>
        </w:rPr>
        <w:t xml:space="preserve">). Сущность этой методики – определение степени риска, исходя из фактического уровня показателей финансовой устойчивости и рейтинга этих показателей в баллах. </w:t>
      </w:r>
      <w:r w:rsidR="003477D7" w:rsidRPr="00D207D5">
        <w:rPr>
          <w:color w:val="000000"/>
          <w:sz w:val="28"/>
        </w:rPr>
        <w:t>В таблице 24</w:t>
      </w:r>
      <w:r w:rsidRPr="00D207D5">
        <w:rPr>
          <w:color w:val="000000"/>
          <w:sz w:val="28"/>
        </w:rPr>
        <w:t xml:space="preserve"> представлены результаты расчета.</w:t>
      </w:r>
    </w:p>
    <w:p w:rsidR="00454990" w:rsidRDefault="00454990"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24</w:t>
      </w:r>
      <w:r w:rsidR="00454990">
        <w:rPr>
          <w:color w:val="000000"/>
          <w:sz w:val="28"/>
        </w:rPr>
        <w:t xml:space="preserve">. </w:t>
      </w:r>
      <w:r w:rsidR="007D5690" w:rsidRPr="00D207D5">
        <w:rPr>
          <w:color w:val="000000"/>
          <w:sz w:val="28"/>
        </w:rPr>
        <w:t>Интегральная балльная оценка финансовой устойчивости в 2009</w:t>
      </w:r>
      <w:r w:rsidR="00E05D80" w:rsidRPr="00D207D5">
        <w:rPr>
          <w:color w:val="000000"/>
          <w:sz w:val="28"/>
        </w:rPr>
        <w:t> г</w:t>
      </w:r>
      <w:r w:rsidR="007D5690" w:rsidRPr="00D207D5">
        <w:rPr>
          <w:color w:val="000000"/>
          <w:sz w:val="28"/>
        </w:rPr>
        <w:t xml:space="preserve">. предприятия (методика </w:t>
      </w:r>
      <w:r w:rsidR="00E05D80" w:rsidRPr="00D207D5">
        <w:rPr>
          <w:color w:val="000000"/>
          <w:sz w:val="28"/>
        </w:rPr>
        <w:t>Л.В. Донцова</w:t>
      </w:r>
      <w:r w:rsidR="007D5690" w:rsidRPr="00D207D5">
        <w:rPr>
          <w:color w:val="000000"/>
          <w:sz w:val="28"/>
        </w:rPr>
        <w:t xml:space="preserve"> и </w:t>
      </w:r>
      <w:r w:rsidR="00E05D80" w:rsidRPr="00D207D5">
        <w:rPr>
          <w:color w:val="000000"/>
          <w:sz w:val="28"/>
        </w:rPr>
        <w:t>Н.А. Никифорова</w:t>
      </w:r>
      <w:r w:rsidR="00454990">
        <w:rPr>
          <w:color w:val="000000"/>
          <w:sz w:val="28"/>
        </w:rPr>
        <w:t>)</w:t>
      </w:r>
    </w:p>
    <w:tbl>
      <w:tblPr>
        <w:tblW w:w="9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3"/>
        <w:gridCol w:w="1939"/>
        <w:gridCol w:w="1217"/>
        <w:gridCol w:w="1904"/>
        <w:gridCol w:w="1227"/>
      </w:tblGrid>
      <w:tr w:rsidR="00392138" w:rsidRPr="00075986" w:rsidTr="00075986">
        <w:trPr>
          <w:cantSplit/>
          <w:jc w:val="center"/>
        </w:trPr>
        <w:tc>
          <w:tcPr>
            <w:tcW w:w="1602"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Показатель</w:t>
            </w:r>
          </w:p>
        </w:tc>
        <w:tc>
          <w:tcPr>
            <w:tcW w:w="1706"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На начало года</w:t>
            </w:r>
          </w:p>
        </w:tc>
        <w:tc>
          <w:tcPr>
            <w:tcW w:w="1691"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На конец года</w:t>
            </w:r>
          </w:p>
        </w:tc>
      </w:tr>
      <w:tr w:rsidR="00392138" w:rsidRPr="00075986" w:rsidTr="00075986">
        <w:trPr>
          <w:cantSplit/>
          <w:jc w:val="center"/>
        </w:trPr>
        <w:tc>
          <w:tcPr>
            <w:tcW w:w="1602" w:type="pct"/>
            <w:vMerge/>
            <w:shd w:val="clear" w:color="auto" w:fill="auto"/>
          </w:tcPr>
          <w:p w:rsidR="00392138" w:rsidRPr="00075986" w:rsidRDefault="00392138" w:rsidP="00075986">
            <w:pPr>
              <w:spacing w:line="360" w:lineRule="auto"/>
              <w:jc w:val="both"/>
              <w:rPr>
                <w:color w:val="000000"/>
                <w:sz w:val="20"/>
              </w:rPr>
            </w:pP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Фактический уровень показателя</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Количество баллов</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Фактический уровень показателя</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Количество баллов</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абсолютной ликвидности</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0,00</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8,0</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0,00</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4,0</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критической оценки</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0,59</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3,0</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0,26</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3,0</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текущей ликвидности</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0,88</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1,5</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0,71</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3,0</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0,08</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0,03</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обеспеченности собственными источниками финансирования</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-0,15</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-0,40</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3,0</w:t>
            </w:r>
          </w:p>
        </w:tc>
      </w:tr>
      <w:tr w:rsidR="00392138" w:rsidRPr="00075986" w:rsidTr="00075986">
        <w:trPr>
          <w:cantSplit/>
          <w:jc w:val="center"/>
        </w:trPr>
        <w:tc>
          <w:tcPr>
            <w:tcW w:w="160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 в части формирования запасов и затрат</w:t>
            </w:r>
          </w:p>
        </w:tc>
        <w:tc>
          <w:tcPr>
            <w:tcW w:w="104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-0,45</w:t>
            </w:r>
          </w:p>
        </w:tc>
        <w:tc>
          <w:tcPr>
            <w:tcW w:w="6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w:t>
            </w:r>
          </w:p>
        </w:tc>
        <w:tc>
          <w:tcPr>
            <w:tcW w:w="102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-0,64</w:t>
            </w:r>
          </w:p>
        </w:tc>
        <w:tc>
          <w:tcPr>
            <w:tcW w:w="66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w:t>
            </w:r>
          </w:p>
        </w:tc>
      </w:tr>
    </w:tbl>
    <w:p w:rsidR="007D5690" w:rsidRPr="00D207D5" w:rsidRDefault="007D5690" w:rsidP="00AA21D7">
      <w:pPr>
        <w:spacing w:line="360" w:lineRule="auto"/>
        <w:ind w:firstLine="709"/>
        <w:jc w:val="both"/>
        <w:rPr>
          <w:color w:val="000000"/>
          <w:sz w:val="28"/>
        </w:rPr>
      </w:pPr>
    </w:p>
    <w:p w:rsidR="00703252" w:rsidRPr="00D207D5" w:rsidRDefault="00436E52" w:rsidP="00AA21D7">
      <w:pPr>
        <w:spacing w:line="360" w:lineRule="auto"/>
        <w:ind w:firstLine="709"/>
        <w:jc w:val="both"/>
        <w:rPr>
          <w:color w:val="000000"/>
          <w:sz w:val="28"/>
        </w:rPr>
      </w:pPr>
      <w:r w:rsidRPr="00D207D5">
        <w:rPr>
          <w:color w:val="000000"/>
          <w:sz w:val="28"/>
        </w:rPr>
        <w:t>В та</w:t>
      </w:r>
      <w:r w:rsidR="003477D7" w:rsidRPr="00D207D5">
        <w:rPr>
          <w:color w:val="000000"/>
          <w:sz w:val="28"/>
        </w:rPr>
        <w:t>блице 25</w:t>
      </w:r>
      <w:r w:rsidRPr="00D207D5">
        <w:rPr>
          <w:color w:val="000000"/>
          <w:sz w:val="28"/>
        </w:rPr>
        <w:t xml:space="preserve"> представлены таблицы классов согласно критериям.</w:t>
      </w:r>
    </w:p>
    <w:p w:rsidR="00454990" w:rsidRDefault="00454990"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2"/>
        <w:gridCol w:w="1324"/>
        <w:gridCol w:w="1318"/>
        <w:gridCol w:w="1199"/>
        <w:gridCol w:w="1318"/>
        <w:gridCol w:w="1406"/>
      </w:tblGrid>
      <w:tr w:rsidR="00392138" w:rsidRPr="00075986" w:rsidTr="00075986">
        <w:trPr>
          <w:cantSplit/>
          <w:trHeight w:val="240"/>
          <w:jc w:val="center"/>
        </w:trPr>
        <w:tc>
          <w:tcPr>
            <w:tcW w:w="1469"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Показатель</w:t>
            </w:r>
          </w:p>
        </w:tc>
        <w:tc>
          <w:tcPr>
            <w:tcW w:w="3531" w:type="pct"/>
            <w:gridSpan w:val="5"/>
            <w:shd w:val="clear" w:color="auto" w:fill="auto"/>
            <w:noWrap/>
          </w:tcPr>
          <w:p w:rsidR="00392138" w:rsidRPr="00075986" w:rsidRDefault="00392138" w:rsidP="00075986">
            <w:pPr>
              <w:spacing w:line="360" w:lineRule="auto"/>
              <w:jc w:val="both"/>
              <w:rPr>
                <w:color w:val="000000"/>
                <w:sz w:val="20"/>
              </w:rPr>
            </w:pPr>
            <w:r w:rsidRPr="00075986">
              <w:rPr>
                <w:color w:val="000000"/>
                <w:sz w:val="20"/>
              </w:rPr>
              <w:t>Границы классов согласно критериям</w:t>
            </w:r>
          </w:p>
        </w:tc>
      </w:tr>
      <w:tr w:rsidR="00392138" w:rsidRPr="00075986" w:rsidTr="00075986">
        <w:trPr>
          <w:cantSplit/>
          <w:trHeight w:val="240"/>
          <w:jc w:val="center"/>
        </w:trPr>
        <w:tc>
          <w:tcPr>
            <w:tcW w:w="1469" w:type="pct"/>
            <w:vMerge/>
            <w:shd w:val="clear" w:color="auto" w:fill="auto"/>
          </w:tcPr>
          <w:p w:rsidR="00392138" w:rsidRPr="00075986" w:rsidRDefault="00392138" w:rsidP="00075986">
            <w:pPr>
              <w:spacing w:line="360" w:lineRule="auto"/>
              <w:jc w:val="both"/>
              <w:rPr>
                <w:color w:val="000000"/>
                <w:sz w:val="20"/>
              </w:rPr>
            </w:pPr>
          </w:p>
        </w:tc>
        <w:tc>
          <w:tcPr>
            <w:tcW w:w="712"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w:t>
            </w:r>
          </w:p>
        </w:tc>
        <w:tc>
          <w:tcPr>
            <w:tcW w:w="709"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II</w:t>
            </w:r>
          </w:p>
        </w:tc>
        <w:tc>
          <w:tcPr>
            <w:tcW w:w="645"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III</w:t>
            </w:r>
          </w:p>
        </w:tc>
        <w:tc>
          <w:tcPr>
            <w:tcW w:w="709"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IV</w:t>
            </w:r>
          </w:p>
        </w:tc>
        <w:tc>
          <w:tcPr>
            <w:tcW w:w="756"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V</w:t>
            </w:r>
          </w:p>
        </w:tc>
      </w:tr>
      <w:tr w:rsidR="003B6370" w:rsidRPr="00075986" w:rsidTr="00075986">
        <w:trPr>
          <w:cantSplit/>
          <w:trHeight w:val="240"/>
          <w:jc w:val="center"/>
        </w:trPr>
        <w:tc>
          <w:tcPr>
            <w:tcW w:w="1469" w:type="pct"/>
            <w:shd w:val="clear" w:color="auto" w:fill="auto"/>
          </w:tcPr>
          <w:p w:rsidR="003B6370" w:rsidRPr="00075986" w:rsidRDefault="003B6370" w:rsidP="00075986">
            <w:pPr>
              <w:spacing w:line="360" w:lineRule="auto"/>
              <w:jc w:val="both"/>
              <w:rPr>
                <w:color w:val="000000"/>
                <w:sz w:val="20"/>
              </w:rPr>
            </w:pPr>
            <w:r w:rsidRPr="00075986">
              <w:rPr>
                <w:color w:val="000000"/>
                <w:sz w:val="20"/>
              </w:rPr>
              <w:t>1</w:t>
            </w:r>
          </w:p>
        </w:tc>
        <w:tc>
          <w:tcPr>
            <w:tcW w:w="712" w:type="pct"/>
            <w:shd w:val="clear" w:color="auto" w:fill="auto"/>
            <w:noWrap/>
          </w:tcPr>
          <w:p w:rsidR="003B6370" w:rsidRPr="00075986" w:rsidRDefault="003B6370" w:rsidP="00075986">
            <w:pPr>
              <w:spacing w:line="360" w:lineRule="auto"/>
              <w:jc w:val="both"/>
              <w:rPr>
                <w:color w:val="000000"/>
                <w:sz w:val="20"/>
              </w:rPr>
            </w:pPr>
            <w:r w:rsidRPr="00075986">
              <w:rPr>
                <w:color w:val="000000"/>
                <w:sz w:val="20"/>
              </w:rPr>
              <w:t>2</w:t>
            </w:r>
          </w:p>
        </w:tc>
        <w:tc>
          <w:tcPr>
            <w:tcW w:w="709" w:type="pct"/>
            <w:shd w:val="clear" w:color="auto" w:fill="auto"/>
            <w:noWrap/>
          </w:tcPr>
          <w:p w:rsidR="003B6370" w:rsidRPr="00075986" w:rsidRDefault="003B6370" w:rsidP="00075986">
            <w:pPr>
              <w:spacing w:line="360" w:lineRule="auto"/>
              <w:jc w:val="both"/>
              <w:rPr>
                <w:color w:val="000000"/>
                <w:sz w:val="20"/>
              </w:rPr>
            </w:pPr>
            <w:r w:rsidRPr="00075986">
              <w:rPr>
                <w:color w:val="000000"/>
                <w:sz w:val="20"/>
              </w:rPr>
              <w:t>3</w:t>
            </w:r>
          </w:p>
        </w:tc>
        <w:tc>
          <w:tcPr>
            <w:tcW w:w="645" w:type="pct"/>
            <w:shd w:val="clear" w:color="auto" w:fill="auto"/>
            <w:noWrap/>
          </w:tcPr>
          <w:p w:rsidR="003B6370" w:rsidRPr="00075986" w:rsidRDefault="003B6370" w:rsidP="00075986">
            <w:pPr>
              <w:spacing w:line="360" w:lineRule="auto"/>
              <w:jc w:val="both"/>
              <w:rPr>
                <w:color w:val="000000"/>
                <w:sz w:val="20"/>
              </w:rPr>
            </w:pPr>
            <w:r w:rsidRPr="00075986">
              <w:rPr>
                <w:color w:val="000000"/>
                <w:sz w:val="20"/>
              </w:rPr>
              <w:t>4</w:t>
            </w:r>
          </w:p>
        </w:tc>
        <w:tc>
          <w:tcPr>
            <w:tcW w:w="709" w:type="pct"/>
            <w:shd w:val="clear" w:color="auto" w:fill="auto"/>
            <w:noWrap/>
          </w:tcPr>
          <w:p w:rsidR="003B6370" w:rsidRPr="00075986" w:rsidRDefault="003B6370" w:rsidP="00075986">
            <w:pPr>
              <w:spacing w:line="360" w:lineRule="auto"/>
              <w:jc w:val="both"/>
              <w:rPr>
                <w:color w:val="000000"/>
                <w:sz w:val="20"/>
              </w:rPr>
            </w:pPr>
            <w:r w:rsidRPr="00075986">
              <w:rPr>
                <w:color w:val="000000"/>
                <w:sz w:val="20"/>
              </w:rPr>
              <w:t>5</w:t>
            </w:r>
          </w:p>
        </w:tc>
        <w:tc>
          <w:tcPr>
            <w:tcW w:w="756" w:type="pct"/>
            <w:shd w:val="clear" w:color="auto" w:fill="auto"/>
            <w:noWrap/>
          </w:tcPr>
          <w:p w:rsidR="003B6370" w:rsidRPr="00075986" w:rsidRDefault="003B6370" w:rsidP="00075986">
            <w:pPr>
              <w:spacing w:line="360" w:lineRule="auto"/>
              <w:jc w:val="both"/>
              <w:rPr>
                <w:color w:val="000000"/>
                <w:sz w:val="20"/>
              </w:rPr>
            </w:pPr>
            <w:r w:rsidRPr="00075986">
              <w:rPr>
                <w:color w:val="000000"/>
                <w:sz w:val="20"/>
              </w:rPr>
              <w:t>6</w:t>
            </w:r>
          </w:p>
        </w:tc>
      </w:tr>
      <w:tr w:rsidR="00392138" w:rsidRPr="00075986" w:rsidTr="00075986">
        <w:trPr>
          <w:cantSplit/>
          <w:trHeight w:val="45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абсолютной ликвидности</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 и выше = 20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 = 16 баллов</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0,3 = 12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0,2 = 8 баллов</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0,1 = 4 балла</w:t>
            </w:r>
          </w:p>
        </w:tc>
      </w:tr>
      <w:tr w:rsidR="00392138" w:rsidRPr="00075986" w:rsidTr="00075986">
        <w:trPr>
          <w:cantSplit/>
          <w:trHeight w:val="45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критической оценки</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1,5 и выше = 18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1,4 = 15 баллов</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1,3 = 12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1,2</w:t>
            </w:r>
            <w:r w:rsidR="00E05D80" w:rsidRPr="00075986">
              <w:rPr>
                <w:color w:val="000000"/>
                <w:sz w:val="20"/>
              </w:rPr>
              <w:t>–1</w:t>
            </w:r>
            <w:r w:rsidRPr="00075986">
              <w:rPr>
                <w:color w:val="000000"/>
                <w:sz w:val="20"/>
              </w:rPr>
              <w:t>,1 = 9</w:t>
            </w:r>
            <w:r w:rsidR="00E05D80" w:rsidRPr="00075986">
              <w:rPr>
                <w:color w:val="000000"/>
                <w:sz w:val="20"/>
              </w:rPr>
              <w:t>–6</w:t>
            </w:r>
            <w:r w:rsidRPr="00075986">
              <w:rPr>
                <w:color w:val="000000"/>
                <w:sz w:val="20"/>
              </w:rPr>
              <w:t xml:space="preserve"> баллов</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 = 3 балла</w:t>
            </w:r>
          </w:p>
        </w:tc>
      </w:tr>
      <w:tr w:rsidR="00454990" w:rsidRPr="00075986" w:rsidTr="00075986">
        <w:trPr>
          <w:cantSplit/>
          <w:trHeight w:val="45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текущей ликвидности</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2 и выше = 16,5 балла</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1,9</w:t>
            </w:r>
            <w:r w:rsidR="00E05D80" w:rsidRPr="00075986">
              <w:rPr>
                <w:color w:val="000000"/>
                <w:sz w:val="20"/>
              </w:rPr>
              <w:t>–1</w:t>
            </w:r>
            <w:r w:rsidRPr="00075986">
              <w:rPr>
                <w:color w:val="000000"/>
                <w:sz w:val="20"/>
              </w:rPr>
              <w:t>,7 = 15</w:t>
            </w:r>
            <w:r w:rsidR="00E05D80" w:rsidRPr="00075986">
              <w:rPr>
                <w:color w:val="000000"/>
                <w:sz w:val="20"/>
              </w:rPr>
              <w:t>–1</w:t>
            </w:r>
            <w:r w:rsidRPr="00075986">
              <w:rPr>
                <w:color w:val="000000"/>
                <w:sz w:val="20"/>
              </w:rPr>
              <w:t>2 баллов</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1,6</w:t>
            </w:r>
            <w:r w:rsidR="00E05D80" w:rsidRPr="00075986">
              <w:rPr>
                <w:color w:val="000000"/>
                <w:sz w:val="20"/>
              </w:rPr>
              <w:t>–1</w:t>
            </w:r>
            <w:r w:rsidRPr="00075986">
              <w:rPr>
                <w:color w:val="000000"/>
                <w:sz w:val="20"/>
              </w:rPr>
              <w:t>,4 = 10,5</w:t>
            </w:r>
            <w:r w:rsidR="00E05D80" w:rsidRPr="00075986">
              <w:rPr>
                <w:color w:val="000000"/>
                <w:sz w:val="20"/>
              </w:rPr>
              <w:t>–7</w:t>
            </w:r>
            <w:r w:rsidRPr="00075986">
              <w:rPr>
                <w:color w:val="000000"/>
                <w:sz w:val="20"/>
              </w:rPr>
              <w:t>,5 балла</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1,3</w:t>
            </w:r>
            <w:r w:rsidR="00E05D80" w:rsidRPr="00075986">
              <w:rPr>
                <w:color w:val="000000"/>
                <w:sz w:val="20"/>
              </w:rPr>
              <w:t>–1</w:t>
            </w:r>
            <w:r w:rsidRPr="00075986">
              <w:rPr>
                <w:color w:val="000000"/>
                <w:sz w:val="20"/>
              </w:rPr>
              <w:t>,1 = 6</w:t>
            </w:r>
            <w:r w:rsidR="00E05D80" w:rsidRPr="00075986">
              <w:rPr>
                <w:color w:val="000000"/>
                <w:sz w:val="20"/>
              </w:rPr>
              <w:t>–3</w:t>
            </w:r>
            <w:r w:rsidRPr="00075986">
              <w:rPr>
                <w:color w:val="000000"/>
                <w:sz w:val="20"/>
              </w:rPr>
              <w:t xml:space="preserve"> балла</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 = 1,5 балла</w:t>
            </w:r>
          </w:p>
        </w:tc>
      </w:tr>
      <w:tr w:rsidR="00454990" w:rsidRPr="00075986" w:rsidTr="00075986">
        <w:trPr>
          <w:cantSplit/>
          <w:trHeight w:val="45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0,6 и выше = 17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0,59</w:t>
            </w:r>
            <w:r w:rsidR="00E05D80" w:rsidRPr="00075986">
              <w:rPr>
                <w:color w:val="000000"/>
                <w:sz w:val="20"/>
              </w:rPr>
              <w:t>–0</w:t>
            </w:r>
            <w:r w:rsidRPr="00075986">
              <w:rPr>
                <w:color w:val="000000"/>
                <w:sz w:val="20"/>
              </w:rPr>
              <w:t>,54 = 16,2</w:t>
            </w:r>
            <w:r w:rsidR="00E05D80" w:rsidRPr="00075986">
              <w:rPr>
                <w:color w:val="000000"/>
                <w:sz w:val="20"/>
              </w:rPr>
              <w:t>–1</w:t>
            </w:r>
            <w:r w:rsidRPr="00075986">
              <w:rPr>
                <w:color w:val="000000"/>
                <w:sz w:val="20"/>
              </w:rPr>
              <w:t>2,2 балла</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0,53</w:t>
            </w:r>
            <w:r w:rsidR="00E05D80" w:rsidRPr="00075986">
              <w:rPr>
                <w:color w:val="000000"/>
                <w:sz w:val="20"/>
              </w:rPr>
              <w:t>–0</w:t>
            </w:r>
            <w:r w:rsidRPr="00075986">
              <w:rPr>
                <w:color w:val="000000"/>
                <w:sz w:val="20"/>
              </w:rPr>
              <w:t>,43 = 11,4</w:t>
            </w:r>
            <w:r w:rsidR="00E05D80" w:rsidRPr="00075986">
              <w:rPr>
                <w:color w:val="000000"/>
                <w:sz w:val="20"/>
              </w:rPr>
              <w:t>–7</w:t>
            </w:r>
            <w:r w:rsidRPr="00075986">
              <w:rPr>
                <w:color w:val="000000"/>
                <w:sz w:val="20"/>
              </w:rPr>
              <w:t>,4 балла</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0,47</w:t>
            </w:r>
            <w:r w:rsidR="00E05D80" w:rsidRPr="00075986">
              <w:rPr>
                <w:color w:val="000000"/>
                <w:sz w:val="20"/>
              </w:rPr>
              <w:t>–0</w:t>
            </w:r>
            <w:r w:rsidRPr="00075986">
              <w:rPr>
                <w:color w:val="000000"/>
                <w:sz w:val="20"/>
              </w:rPr>
              <w:t>,41 = 6,6</w:t>
            </w:r>
            <w:r w:rsidR="00E05D80" w:rsidRPr="00075986">
              <w:rPr>
                <w:color w:val="000000"/>
                <w:sz w:val="20"/>
              </w:rPr>
              <w:t>–1</w:t>
            </w:r>
            <w:r w:rsidRPr="00075986">
              <w:rPr>
                <w:color w:val="000000"/>
                <w:sz w:val="20"/>
              </w:rPr>
              <w:t>,8 балла</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 = 1 балл</w:t>
            </w:r>
          </w:p>
        </w:tc>
      </w:tr>
      <w:tr w:rsidR="00454990" w:rsidRPr="00075986" w:rsidTr="00075986">
        <w:trPr>
          <w:cantSplit/>
          <w:trHeight w:val="72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обеспеченности собственными источниками финансирования</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 и выше = 15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 = 12 баллов</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0,3 = 9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0,2 = 6 баллов</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0,1 = 3 балла</w:t>
            </w:r>
          </w:p>
        </w:tc>
      </w:tr>
      <w:tr w:rsidR="00454990" w:rsidRPr="00075986" w:rsidTr="00075986">
        <w:trPr>
          <w:cantSplit/>
          <w:trHeight w:val="48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 в части формирования запасов и затрат</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 и выше = 13,5 балла</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0,9 = 11 баллов</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0,8 = 8,5 баллов</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0,7</w:t>
            </w:r>
            <w:r w:rsidR="00E05D80" w:rsidRPr="00075986">
              <w:rPr>
                <w:color w:val="000000"/>
                <w:sz w:val="20"/>
              </w:rPr>
              <w:t>–0</w:t>
            </w:r>
            <w:r w:rsidRPr="00075986">
              <w:rPr>
                <w:color w:val="000000"/>
                <w:sz w:val="20"/>
              </w:rPr>
              <w:t>,6 = 6,0</w:t>
            </w:r>
            <w:r w:rsidR="00E05D80" w:rsidRPr="00075986">
              <w:rPr>
                <w:color w:val="000000"/>
                <w:sz w:val="20"/>
              </w:rPr>
              <w:t>–3</w:t>
            </w:r>
            <w:r w:rsidRPr="00075986">
              <w:rPr>
                <w:color w:val="000000"/>
                <w:sz w:val="20"/>
              </w:rPr>
              <w:t>,5 балла</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0,5 = 1 балл</w:t>
            </w:r>
          </w:p>
        </w:tc>
      </w:tr>
      <w:tr w:rsidR="00454990" w:rsidRPr="00075986" w:rsidTr="00075986">
        <w:trPr>
          <w:cantSplit/>
          <w:trHeight w:val="240"/>
          <w:jc w:val="center"/>
        </w:trPr>
        <w:tc>
          <w:tcPr>
            <w:tcW w:w="146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Минимальное значение границы</w:t>
            </w:r>
          </w:p>
        </w:tc>
        <w:tc>
          <w:tcPr>
            <w:tcW w:w="712"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100</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 xml:space="preserve">85,2 </w:t>
            </w:r>
            <w:r w:rsidR="00E05D80" w:rsidRPr="00075986">
              <w:rPr>
                <w:color w:val="000000"/>
                <w:sz w:val="20"/>
              </w:rPr>
              <w:t xml:space="preserve">– </w:t>
            </w:r>
            <w:r w:rsidRPr="00075986">
              <w:rPr>
                <w:color w:val="000000"/>
                <w:sz w:val="20"/>
              </w:rPr>
              <w:t>66</w:t>
            </w:r>
          </w:p>
        </w:tc>
        <w:tc>
          <w:tcPr>
            <w:tcW w:w="64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 xml:space="preserve">63,4 </w:t>
            </w:r>
            <w:r w:rsidR="00E05D80" w:rsidRPr="00075986">
              <w:rPr>
                <w:color w:val="000000"/>
                <w:sz w:val="20"/>
              </w:rPr>
              <w:t xml:space="preserve">– </w:t>
            </w:r>
            <w:r w:rsidRPr="00075986">
              <w:rPr>
                <w:color w:val="000000"/>
                <w:sz w:val="20"/>
              </w:rPr>
              <w:t>56,5</w:t>
            </w:r>
          </w:p>
        </w:tc>
        <w:tc>
          <w:tcPr>
            <w:tcW w:w="70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 xml:space="preserve">41,6 </w:t>
            </w:r>
            <w:r w:rsidR="00E05D80" w:rsidRPr="00075986">
              <w:rPr>
                <w:color w:val="000000"/>
                <w:sz w:val="20"/>
              </w:rPr>
              <w:t xml:space="preserve">– </w:t>
            </w:r>
            <w:r w:rsidRPr="00075986">
              <w:rPr>
                <w:color w:val="000000"/>
                <w:sz w:val="20"/>
              </w:rPr>
              <w:t>28,3</w:t>
            </w:r>
          </w:p>
        </w:tc>
        <w:tc>
          <w:tcPr>
            <w:tcW w:w="75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14</w:t>
            </w: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Устанавливаются 5 категорий по степени риска:</w:t>
      </w:r>
    </w:p>
    <w:p w:rsidR="007D5690" w:rsidRPr="00D207D5" w:rsidRDefault="007D5690" w:rsidP="00AA21D7">
      <w:pPr>
        <w:spacing w:line="360" w:lineRule="auto"/>
        <w:ind w:firstLine="709"/>
        <w:jc w:val="both"/>
        <w:rPr>
          <w:color w:val="000000"/>
          <w:sz w:val="28"/>
        </w:rPr>
      </w:pPr>
      <w:r w:rsidRPr="00D207D5">
        <w:rPr>
          <w:color w:val="000000"/>
          <w:sz w:val="28"/>
        </w:rPr>
        <w:t>1 класс – предприятия с хорошим запасом финансовой устойчивости, позволяющим быть уверенным в возврате заемных средств;</w:t>
      </w:r>
    </w:p>
    <w:p w:rsidR="007D5690" w:rsidRPr="00D207D5" w:rsidRDefault="007D5690" w:rsidP="00AA21D7">
      <w:pPr>
        <w:spacing w:line="360" w:lineRule="auto"/>
        <w:ind w:firstLine="709"/>
        <w:jc w:val="both"/>
        <w:rPr>
          <w:color w:val="000000"/>
          <w:sz w:val="28"/>
        </w:rPr>
      </w:pPr>
      <w:r w:rsidRPr="00D207D5">
        <w:rPr>
          <w:color w:val="000000"/>
          <w:sz w:val="28"/>
        </w:rPr>
        <w:t>2 класс – предприятия, демонстрирующие некоторую степень риска по задолженности, но еще не рассматриваются как рискованные;</w:t>
      </w:r>
    </w:p>
    <w:p w:rsidR="007D5690" w:rsidRPr="00D207D5" w:rsidRDefault="007D5690" w:rsidP="00AA21D7">
      <w:pPr>
        <w:spacing w:line="360" w:lineRule="auto"/>
        <w:ind w:firstLine="709"/>
        <w:jc w:val="both"/>
        <w:rPr>
          <w:color w:val="000000"/>
          <w:sz w:val="28"/>
        </w:rPr>
      </w:pPr>
      <w:r w:rsidRPr="00D207D5">
        <w:rPr>
          <w:color w:val="000000"/>
          <w:sz w:val="28"/>
        </w:rPr>
        <w:t>3 класс – проблемные предприятия. Здесь вряд ли существует риск потери средств, но полное получение процентов представляется сомнительным.</w:t>
      </w:r>
    </w:p>
    <w:p w:rsidR="007D5690" w:rsidRPr="00D207D5" w:rsidRDefault="007D5690" w:rsidP="00AA21D7">
      <w:pPr>
        <w:spacing w:line="360" w:lineRule="auto"/>
        <w:ind w:firstLine="709"/>
        <w:jc w:val="both"/>
        <w:rPr>
          <w:color w:val="000000"/>
          <w:sz w:val="28"/>
        </w:rPr>
      </w:pPr>
      <w:r w:rsidRPr="00D207D5">
        <w:rPr>
          <w:color w:val="000000"/>
          <w:sz w:val="28"/>
        </w:rPr>
        <w:t>4 класс – предприятия с высоким риском банкротства даже после принятия мер по финансовому оздоровлению;</w:t>
      </w:r>
    </w:p>
    <w:p w:rsidR="007D5690" w:rsidRPr="00D207D5" w:rsidRDefault="007D5690" w:rsidP="00AA21D7">
      <w:pPr>
        <w:spacing w:line="360" w:lineRule="auto"/>
        <w:ind w:firstLine="709"/>
        <w:jc w:val="both"/>
        <w:rPr>
          <w:color w:val="000000"/>
          <w:sz w:val="28"/>
        </w:rPr>
      </w:pPr>
      <w:r w:rsidRPr="00D207D5">
        <w:rPr>
          <w:color w:val="000000"/>
          <w:sz w:val="28"/>
        </w:rPr>
        <w:t>5</w:t>
      </w:r>
      <w:r w:rsidR="00E05D80" w:rsidRPr="00D207D5">
        <w:rPr>
          <w:color w:val="000000"/>
          <w:sz w:val="28"/>
        </w:rPr>
        <w:t xml:space="preserve"> </w:t>
      </w:r>
      <w:r w:rsidRPr="00D207D5">
        <w:rPr>
          <w:color w:val="000000"/>
          <w:sz w:val="28"/>
        </w:rPr>
        <w:t xml:space="preserve">класс </w:t>
      </w:r>
      <w:r w:rsidR="00E05D80" w:rsidRPr="00D207D5">
        <w:rPr>
          <w:color w:val="000000"/>
          <w:sz w:val="28"/>
        </w:rPr>
        <w:t xml:space="preserve">– </w:t>
      </w:r>
      <w:r w:rsidRPr="00D207D5">
        <w:rPr>
          <w:color w:val="000000"/>
          <w:sz w:val="28"/>
        </w:rPr>
        <w:t>предприятия высочайшего риска, практически несостоятельные.</w:t>
      </w:r>
    </w:p>
    <w:p w:rsidR="007D5690" w:rsidRPr="00D207D5" w:rsidRDefault="007D5690" w:rsidP="00AA21D7">
      <w:pPr>
        <w:spacing w:line="360" w:lineRule="auto"/>
        <w:ind w:firstLine="709"/>
        <w:jc w:val="both"/>
        <w:rPr>
          <w:color w:val="000000"/>
          <w:sz w:val="28"/>
        </w:rPr>
      </w:pPr>
      <w:r w:rsidRPr="00D207D5">
        <w:rPr>
          <w:color w:val="000000"/>
          <w:sz w:val="28"/>
        </w:rPr>
        <w:t>Как видно из таблицы</w:t>
      </w:r>
      <w:r w:rsidR="003477D7" w:rsidRPr="00D207D5">
        <w:rPr>
          <w:color w:val="000000"/>
          <w:sz w:val="28"/>
        </w:rPr>
        <w:t xml:space="preserve"> 25</w:t>
      </w:r>
      <w:r w:rsidRPr="00D207D5">
        <w:rPr>
          <w:color w:val="000000"/>
          <w:sz w:val="28"/>
        </w:rPr>
        <w:t>, ООО</w:t>
      </w:r>
      <w:r w:rsidR="00E05D80" w:rsidRPr="00D207D5">
        <w:rPr>
          <w:color w:val="000000"/>
          <w:sz w:val="28"/>
        </w:rPr>
        <w:t> «</w:t>
      </w:r>
      <w:r w:rsidRPr="00D207D5">
        <w:rPr>
          <w:color w:val="000000"/>
          <w:sz w:val="28"/>
        </w:rPr>
        <w:t>Маркет-Сервис» относится к 5 классу – несостоятельное предприятие.</w:t>
      </w:r>
    </w:p>
    <w:p w:rsidR="00C624C8" w:rsidRPr="00D207D5" w:rsidRDefault="00703252" w:rsidP="00AA21D7">
      <w:pPr>
        <w:spacing w:line="360" w:lineRule="auto"/>
        <w:ind w:firstLine="709"/>
        <w:jc w:val="both"/>
        <w:rPr>
          <w:color w:val="000000"/>
          <w:sz w:val="28"/>
        </w:rPr>
      </w:pPr>
      <w:r w:rsidRPr="00D207D5">
        <w:rPr>
          <w:color w:val="000000"/>
          <w:sz w:val="28"/>
        </w:rPr>
        <w:t>2. Интегральная балльна</w:t>
      </w:r>
      <w:r w:rsidR="00E84A3E" w:rsidRPr="00D207D5">
        <w:rPr>
          <w:color w:val="000000"/>
          <w:sz w:val="28"/>
        </w:rPr>
        <w:t>я оценка финансового состояния</w:t>
      </w:r>
      <w:r w:rsidRPr="00D207D5">
        <w:rPr>
          <w:color w:val="000000"/>
          <w:sz w:val="28"/>
        </w:rPr>
        <w:t xml:space="preserve"> предприятия (мето</w:t>
      </w:r>
      <w:r w:rsidR="00406DF6" w:rsidRPr="00D207D5">
        <w:rPr>
          <w:color w:val="000000"/>
          <w:sz w:val="28"/>
        </w:rPr>
        <w:t xml:space="preserve">дика </w:t>
      </w:r>
      <w:r w:rsidR="00E05D80" w:rsidRPr="00D207D5">
        <w:rPr>
          <w:color w:val="000000"/>
          <w:sz w:val="28"/>
        </w:rPr>
        <w:t>Г.В. Савицкой</w:t>
      </w:r>
      <w:r w:rsidR="00406DF6" w:rsidRPr="00D207D5">
        <w:rPr>
          <w:color w:val="000000"/>
          <w:sz w:val="28"/>
        </w:rPr>
        <w:t>) (см.</w:t>
      </w:r>
      <w:r w:rsidR="009F1281" w:rsidRPr="00D207D5">
        <w:rPr>
          <w:color w:val="000000"/>
          <w:sz w:val="28"/>
        </w:rPr>
        <w:t xml:space="preserve"> табл. </w:t>
      </w:r>
      <w:r w:rsidR="003477D7" w:rsidRPr="00D207D5">
        <w:rPr>
          <w:color w:val="000000"/>
          <w:sz w:val="28"/>
        </w:rPr>
        <w:t>26</w:t>
      </w:r>
      <w:r w:rsidRPr="00D207D5">
        <w:rPr>
          <w:color w:val="000000"/>
          <w:sz w:val="28"/>
        </w:rPr>
        <w:t>).</w:t>
      </w:r>
    </w:p>
    <w:p w:rsidR="007F0567" w:rsidRPr="00D207D5" w:rsidRDefault="007F0567"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26</w:t>
      </w:r>
      <w:r w:rsidR="00454990">
        <w:rPr>
          <w:color w:val="000000"/>
          <w:sz w:val="28"/>
        </w:rPr>
        <w:t xml:space="preserve">. </w:t>
      </w:r>
      <w:r w:rsidR="007D5690" w:rsidRPr="00D207D5">
        <w:rPr>
          <w:color w:val="000000"/>
          <w:sz w:val="28"/>
        </w:rPr>
        <w:t>Интегральная балльна</w:t>
      </w:r>
      <w:r w:rsidR="00E84A3E" w:rsidRPr="00D207D5">
        <w:rPr>
          <w:color w:val="000000"/>
          <w:sz w:val="28"/>
        </w:rPr>
        <w:t>я оценка финансового состояния</w:t>
      </w:r>
      <w:r w:rsidR="007D5690" w:rsidRPr="00D207D5">
        <w:rPr>
          <w:color w:val="000000"/>
          <w:sz w:val="28"/>
        </w:rPr>
        <w:t xml:space="preserve"> предприятия (методика </w:t>
      </w:r>
      <w:r w:rsidR="00E05D80" w:rsidRPr="00D207D5">
        <w:rPr>
          <w:color w:val="000000"/>
          <w:sz w:val="28"/>
        </w:rPr>
        <w:t>Г.В. Савицкой</w:t>
      </w:r>
      <w:r w:rsidR="007D5690" w:rsidRPr="00D207D5">
        <w:rPr>
          <w:color w:val="000000"/>
          <w:sz w:val="28"/>
        </w:rPr>
        <w:t>)</w:t>
      </w:r>
    </w:p>
    <w:tbl>
      <w:tblPr>
        <w:tblW w:w="89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8"/>
        <w:gridCol w:w="1041"/>
        <w:gridCol w:w="1044"/>
        <w:gridCol w:w="1357"/>
        <w:gridCol w:w="1357"/>
        <w:gridCol w:w="1346"/>
      </w:tblGrid>
      <w:tr w:rsidR="00FE0BEC" w:rsidRPr="00075986" w:rsidTr="00075986">
        <w:trPr>
          <w:cantSplit/>
          <w:jc w:val="center"/>
        </w:trPr>
        <w:tc>
          <w:tcPr>
            <w:tcW w:w="1576" w:type="pct"/>
            <w:vMerge w:val="restart"/>
            <w:shd w:val="clear" w:color="auto" w:fill="auto"/>
          </w:tcPr>
          <w:p w:rsidR="00FE0BEC" w:rsidRPr="00075986" w:rsidRDefault="00FE0BEC" w:rsidP="00075986">
            <w:pPr>
              <w:spacing w:line="360" w:lineRule="auto"/>
              <w:jc w:val="both"/>
              <w:rPr>
                <w:color w:val="000000"/>
                <w:sz w:val="20"/>
              </w:rPr>
            </w:pPr>
            <w:r w:rsidRPr="00075986">
              <w:rPr>
                <w:color w:val="000000"/>
                <w:sz w:val="20"/>
              </w:rPr>
              <w:t>Показатель</w:t>
            </w:r>
          </w:p>
        </w:tc>
        <w:tc>
          <w:tcPr>
            <w:tcW w:w="1162" w:type="pct"/>
            <w:gridSpan w:val="2"/>
            <w:shd w:val="clear" w:color="auto" w:fill="auto"/>
          </w:tcPr>
          <w:p w:rsidR="00FE0BEC" w:rsidRPr="00075986" w:rsidRDefault="00FE0BEC" w:rsidP="00075986">
            <w:pPr>
              <w:spacing w:line="360" w:lineRule="auto"/>
              <w:jc w:val="both"/>
              <w:rPr>
                <w:color w:val="000000"/>
                <w:sz w:val="20"/>
              </w:rPr>
            </w:pPr>
            <w:r w:rsidRPr="00075986">
              <w:rPr>
                <w:color w:val="000000"/>
                <w:sz w:val="20"/>
              </w:rPr>
              <w:t>Фактический уровень показателя</w:t>
            </w:r>
          </w:p>
        </w:tc>
        <w:tc>
          <w:tcPr>
            <w:tcW w:w="2262" w:type="pct"/>
            <w:gridSpan w:val="3"/>
            <w:shd w:val="clear" w:color="auto" w:fill="auto"/>
          </w:tcPr>
          <w:p w:rsidR="00FE0BEC" w:rsidRPr="00075986" w:rsidRDefault="00FE0BEC" w:rsidP="00075986">
            <w:pPr>
              <w:spacing w:line="360" w:lineRule="auto"/>
              <w:jc w:val="both"/>
              <w:rPr>
                <w:color w:val="000000"/>
                <w:sz w:val="20"/>
              </w:rPr>
            </w:pPr>
            <w:r w:rsidRPr="00075986">
              <w:rPr>
                <w:color w:val="000000"/>
                <w:sz w:val="20"/>
              </w:rPr>
              <w:t>Значение показателей</w:t>
            </w:r>
          </w:p>
        </w:tc>
      </w:tr>
      <w:tr w:rsidR="00FE0BEC" w:rsidRPr="00075986" w:rsidTr="00075986">
        <w:trPr>
          <w:cantSplit/>
          <w:jc w:val="center"/>
        </w:trPr>
        <w:tc>
          <w:tcPr>
            <w:tcW w:w="1576" w:type="pct"/>
            <w:vMerge/>
            <w:shd w:val="clear" w:color="auto" w:fill="auto"/>
          </w:tcPr>
          <w:p w:rsidR="00FE0BEC" w:rsidRPr="00075986" w:rsidRDefault="00FE0BEC" w:rsidP="00075986">
            <w:pPr>
              <w:spacing w:line="360" w:lineRule="auto"/>
              <w:jc w:val="both"/>
              <w:rPr>
                <w:color w:val="000000"/>
                <w:sz w:val="20"/>
              </w:rPr>
            </w:pP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На начало 2009 года</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На конец 2009 года</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Нормальное</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Проблемное</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Кризисное</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Коэффициент абсолютной ликвидности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0,00</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0,00</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0,4</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0,4 до 0,2</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0,2</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Коэффициент текущей ликвидности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0,88</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0,71</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2</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2 до 1</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1</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Показатель обеспеченности обязательств должника его активами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0,88</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0,71</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1,5</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1,5 до 1</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1</w:t>
            </w:r>
          </w:p>
        </w:tc>
      </w:tr>
      <w:tr w:rsidR="00FE0BEC" w:rsidRPr="00075986" w:rsidTr="00075986">
        <w:trPr>
          <w:cantSplit/>
          <w:trHeight w:val="650"/>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Степень платежеспособности по текущим обязательствам</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4,90</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3,41</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3</w:t>
            </w:r>
            <w:r w:rsidR="00E05D80" w:rsidRPr="00075986">
              <w:rPr>
                <w:color w:val="000000"/>
                <w:sz w:val="20"/>
              </w:rPr>
              <w:t> мес</w:t>
            </w:r>
            <w:r w:rsidRPr="00075986">
              <w:rPr>
                <w:color w:val="000000"/>
                <w:sz w:val="20"/>
              </w:rPr>
              <w:t>.</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3 до 12</w:t>
            </w:r>
            <w:r w:rsidR="00E05D80" w:rsidRPr="00075986">
              <w:rPr>
                <w:color w:val="000000"/>
                <w:sz w:val="20"/>
              </w:rPr>
              <w:t> мес</w:t>
            </w:r>
            <w:r w:rsidRPr="00075986">
              <w:rPr>
                <w:color w:val="000000"/>
                <w:sz w:val="20"/>
              </w:rPr>
              <w:t>.</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12</w:t>
            </w:r>
            <w:r w:rsidR="00E05D80" w:rsidRPr="00075986">
              <w:rPr>
                <w:color w:val="000000"/>
                <w:sz w:val="20"/>
              </w:rPr>
              <w:t> мес</w:t>
            </w:r>
            <w:r w:rsidRPr="00075986">
              <w:rPr>
                <w:color w:val="000000"/>
                <w:sz w:val="20"/>
              </w:rPr>
              <w:t>.</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Коэффициент автономии (финансовой независимости)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0,08</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0,03</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0,5</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0,5 до 0,3</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0,3</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Коэффициент обеспеченности собственными оборотными средствами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0,36</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0,2</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0,3</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0,3 до 0</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0</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Доля просроченной кредиторской задолженности в пассивах</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0,00</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0,00</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 до 0,2</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Свыше 0,2</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Отношение дебиторской задолженности к совокупным активам</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0,54</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0,25</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 до 0,1</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Свыше 0,1</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Рентабельность активов</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0,11</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0,17</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0,1</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От 0,1 до (-0,1)</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w:t>
            </w:r>
            <w:r w:rsidR="00E05D80" w:rsidRPr="00075986">
              <w:rPr>
                <w:color w:val="000000"/>
                <w:sz w:val="20"/>
              </w:rPr>
              <w:t xml:space="preserve"> </w:t>
            </w:r>
            <w:r w:rsidRPr="00075986">
              <w:rPr>
                <w:color w:val="000000"/>
                <w:sz w:val="20"/>
              </w:rPr>
              <w:t>(-0,1)</w:t>
            </w:r>
          </w:p>
        </w:tc>
      </w:tr>
      <w:tr w:rsidR="00FE0BEC" w:rsidRPr="00075986" w:rsidTr="00075986">
        <w:trPr>
          <w:cantSplit/>
          <w:jc w:val="center"/>
        </w:trPr>
        <w:tc>
          <w:tcPr>
            <w:tcW w:w="157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Норма чистой прибыли</w:t>
            </w:r>
          </w:p>
        </w:tc>
        <w:tc>
          <w:tcPr>
            <w:tcW w:w="580"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0,04</w:t>
            </w:r>
          </w:p>
        </w:tc>
        <w:tc>
          <w:tcPr>
            <w:tcW w:w="582"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0,04</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Больше 0,08</w:t>
            </w:r>
          </w:p>
        </w:tc>
        <w:tc>
          <w:tcPr>
            <w:tcW w:w="756" w:type="pct"/>
            <w:shd w:val="clear" w:color="auto" w:fill="auto"/>
          </w:tcPr>
          <w:p w:rsidR="00FE0BEC" w:rsidRPr="00075986" w:rsidRDefault="00FE0BEC" w:rsidP="00075986">
            <w:pPr>
              <w:spacing w:line="360" w:lineRule="auto"/>
              <w:jc w:val="both"/>
              <w:rPr>
                <w:color w:val="000000"/>
                <w:sz w:val="20"/>
              </w:rPr>
            </w:pPr>
            <w:r w:rsidRPr="00075986">
              <w:rPr>
                <w:color w:val="000000"/>
                <w:sz w:val="20"/>
              </w:rPr>
              <w:t>0,08</w:t>
            </w:r>
          </w:p>
        </w:tc>
        <w:tc>
          <w:tcPr>
            <w:tcW w:w="751" w:type="pct"/>
            <w:shd w:val="clear" w:color="auto" w:fill="auto"/>
          </w:tcPr>
          <w:p w:rsidR="00FE0BEC" w:rsidRPr="00075986" w:rsidRDefault="00FE0BEC" w:rsidP="00075986">
            <w:pPr>
              <w:spacing w:line="360" w:lineRule="auto"/>
              <w:jc w:val="both"/>
              <w:rPr>
                <w:color w:val="000000"/>
                <w:sz w:val="20"/>
              </w:rPr>
            </w:pPr>
            <w:r w:rsidRPr="00075986">
              <w:rPr>
                <w:color w:val="000000"/>
                <w:sz w:val="20"/>
              </w:rPr>
              <w:t>Меньше 0,08</w:t>
            </w:r>
          </w:p>
        </w:tc>
      </w:tr>
    </w:tbl>
    <w:p w:rsidR="009A2E96" w:rsidRPr="00D207D5" w:rsidRDefault="009A2E96" w:rsidP="00AA21D7">
      <w:pPr>
        <w:spacing w:line="360" w:lineRule="auto"/>
        <w:ind w:firstLine="709"/>
        <w:jc w:val="both"/>
        <w:rPr>
          <w:color w:val="000000"/>
          <w:sz w:val="28"/>
        </w:rPr>
      </w:pPr>
    </w:p>
    <w:p w:rsidR="00553F78" w:rsidRPr="00D207D5" w:rsidRDefault="00436E52" w:rsidP="00AA21D7">
      <w:pPr>
        <w:spacing w:line="360" w:lineRule="auto"/>
        <w:ind w:firstLine="709"/>
        <w:jc w:val="both"/>
        <w:rPr>
          <w:color w:val="000000"/>
          <w:sz w:val="28"/>
        </w:rPr>
      </w:pPr>
      <w:r w:rsidRPr="00D207D5">
        <w:rPr>
          <w:color w:val="000000"/>
          <w:sz w:val="28"/>
        </w:rPr>
        <w:t>Группировка предприятий на классы по уровню платежеспосо</w:t>
      </w:r>
      <w:r w:rsidR="00406DF6" w:rsidRPr="00D207D5">
        <w:rPr>
          <w:color w:val="000000"/>
          <w:sz w:val="28"/>
        </w:rPr>
        <w:t>бности представлена</w:t>
      </w:r>
      <w:r w:rsidR="003477D7" w:rsidRPr="00D207D5">
        <w:rPr>
          <w:color w:val="000000"/>
          <w:sz w:val="28"/>
        </w:rPr>
        <w:t xml:space="preserve"> в таблице 27</w:t>
      </w:r>
      <w:r w:rsidR="002A0E35" w:rsidRPr="00D207D5">
        <w:rPr>
          <w:color w:val="000000"/>
          <w:sz w:val="28"/>
        </w:rPr>
        <w:t>.</w:t>
      </w:r>
    </w:p>
    <w:p w:rsidR="00454990" w:rsidRDefault="00454990"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27</w:t>
      </w:r>
      <w:r w:rsidR="00454990">
        <w:rPr>
          <w:color w:val="000000"/>
          <w:sz w:val="28"/>
        </w:rPr>
        <w:t xml:space="preserve">. </w:t>
      </w:r>
      <w:r w:rsidR="007D5690" w:rsidRPr="00D207D5">
        <w:rPr>
          <w:color w:val="000000"/>
          <w:sz w:val="28"/>
        </w:rPr>
        <w:t>Группировка предприятий на классы по уровню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6"/>
        <w:gridCol w:w="1337"/>
        <w:gridCol w:w="1409"/>
        <w:gridCol w:w="1480"/>
        <w:gridCol w:w="1493"/>
        <w:gridCol w:w="1422"/>
      </w:tblGrid>
      <w:tr w:rsidR="00392138" w:rsidRPr="00075986" w:rsidTr="00075986">
        <w:trPr>
          <w:cantSplit/>
          <w:trHeight w:val="240"/>
          <w:jc w:val="center"/>
        </w:trPr>
        <w:tc>
          <w:tcPr>
            <w:tcW w:w="1159"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Показатель</w:t>
            </w:r>
          </w:p>
        </w:tc>
        <w:tc>
          <w:tcPr>
            <w:tcW w:w="3841" w:type="pct"/>
            <w:gridSpan w:val="5"/>
            <w:shd w:val="clear" w:color="auto" w:fill="auto"/>
            <w:noWrap/>
          </w:tcPr>
          <w:p w:rsidR="00392138" w:rsidRPr="00075986" w:rsidRDefault="00392138" w:rsidP="00075986">
            <w:pPr>
              <w:spacing w:line="360" w:lineRule="auto"/>
              <w:jc w:val="both"/>
              <w:rPr>
                <w:color w:val="000000"/>
                <w:sz w:val="20"/>
              </w:rPr>
            </w:pPr>
            <w:r w:rsidRPr="00075986">
              <w:rPr>
                <w:color w:val="000000"/>
                <w:sz w:val="20"/>
              </w:rPr>
              <w:t>Границы классов согласно критериям</w:t>
            </w:r>
          </w:p>
        </w:tc>
      </w:tr>
      <w:tr w:rsidR="00392138" w:rsidRPr="00075986" w:rsidTr="00075986">
        <w:trPr>
          <w:cantSplit/>
          <w:trHeight w:val="240"/>
          <w:jc w:val="center"/>
        </w:trPr>
        <w:tc>
          <w:tcPr>
            <w:tcW w:w="1159" w:type="pct"/>
            <w:vMerge/>
            <w:shd w:val="clear" w:color="auto" w:fill="auto"/>
          </w:tcPr>
          <w:p w:rsidR="00392138" w:rsidRPr="00075986" w:rsidRDefault="00392138" w:rsidP="00075986">
            <w:pPr>
              <w:spacing w:line="360" w:lineRule="auto"/>
              <w:jc w:val="both"/>
              <w:rPr>
                <w:color w:val="000000"/>
                <w:sz w:val="20"/>
              </w:rPr>
            </w:pPr>
          </w:p>
        </w:tc>
        <w:tc>
          <w:tcPr>
            <w:tcW w:w="719"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 класс</w:t>
            </w:r>
          </w:p>
        </w:tc>
        <w:tc>
          <w:tcPr>
            <w:tcW w:w="758"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II класс</w:t>
            </w:r>
          </w:p>
        </w:tc>
        <w:tc>
          <w:tcPr>
            <w:tcW w:w="796"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III класс</w:t>
            </w:r>
          </w:p>
        </w:tc>
        <w:tc>
          <w:tcPr>
            <w:tcW w:w="803"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IV класс</w:t>
            </w:r>
          </w:p>
        </w:tc>
        <w:tc>
          <w:tcPr>
            <w:tcW w:w="7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V класс</w:t>
            </w:r>
          </w:p>
        </w:tc>
      </w:tr>
      <w:tr w:rsidR="00392138" w:rsidRPr="00075986" w:rsidTr="00075986">
        <w:trPr>
          <w:cantSplit/>
          <w:trHeight w:val="450"/>
          <w:jc w:val="center"/>
        </w:trPr>
        <w:tc>
          <w:tcPr>
            <w:tcW w:w="115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Рентабельность совокупного капитала, %</w:t>
            </w:r>
          </w:p>
        </w:tc>
        <w:tc>
          <w:tcPr>
            <w:tcW w:w="71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30 и выше</w:t>
            </w:r>
            <w:r w:rsidR="00E05D80" w:rsidRPr="00075986">
              <w:rPr>
                <w:color w:val="000000"/>
                <w:sz w:val="20"/>
              </w:rPr>
              <w:t xml:space="preserve"> </w:t>
            </w:r>
            <w:r w:rsidRPr="00075986">
              <w:rPr>
                <w:color w:val="000000"/>
                <w:sz w:val="20"/>
              </w:rPr>
              <w:t>(50 баллов)</w:t>
            </w:r>
          </w:p>
        </w:tc>
        <w:tc>
          <w:tcPr>
            <w:tcW w:w="7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29,9</w:t>
            </w:r>
            <w:r w:rsidR="00E05D80" w:rsidRPr="00075986">
              <w:rPr>
                <w:color w:val="000000"/>
                <w:sz w:val="20"/>
              </w:rPr>
              <w:t>–2</w:t>
            </w:r>
            <w:r w:rsidRPr="00075986">
              <w:rPr>
                <w:color w:val="000000"/>
                <w:sz w:val="20"/>
              </w:rPr>
              <w:t>0</w:t>
            </w:r>
            <w:r w:rsidR="00E05D80" w:rsidRPr="00075986">
              <w:rPr>
                <w:color w:val="000000"/>
                <w:sz w:val="20"/>
              </w:rPr>
              <w:t xml:space="preserve"> </w:t>
            </w:r>
            <w:r w:rsidRPr="00075986">
              <w:rPr>
                <w:color w:val="000000"/>
                <w:sz w:val="20"/>
              </w:rPr>
              <w:t>(49,9</w:t>
            </w:r>
            <w:r w:rsidR="00E05D80" w:rsidRPr="00075986">
              <w:rPr>
                <w:color w:val="000000"/>
                <w:sz w:val="20"/>
              </w:rPr>
              <w:t>–3</w:t>
            </w:r>
            <w:r w:rsidRPr="00075986">
              <w:rPr>
                <w:color w:val="000000"/>
                <w:sz w:val="20"/>
              </w:rPr>
              <w:t>5 баллов)</w:t>
            </w:r>
          </w:p>
        </w:tc>
        <w:tc>
          <w:tcPr>
            <w:tcW w:w="79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19,9</w:t>
            </w:r>
            <w:r w:rsidR="00E05D80" w:rsidRPr="00075986">
              <w:rPr>
                <w:color w:val="000000"/>
                <w:sz w:val="20"/>
              </w:rPr>
              <w:t>–1</w:t>
            </w:r>
            <w:r w:rsidRPr="00075986">
              <w:rPr>
                <w:color w:val="000000"/>
                <w:sz w:val="20"/>
              </w:rPr>
              <w:t>0 (34,9</w:t>
            </w:r>
            <w:r w:rsidR="00E05D80" w:rsidRPr="00075986">
              <w:rPr>
                <w:color w:val="000000"/>
                <w:sz w:val="20"/>
              </w:rPr>
              <w:t>–2</w:t>
            </w:r>
            <w:r w:rsidRPr="00075986">
              <w:rPr>
                <w:color w:val="000000"/>
                <w:sz w:val="20"/>
              </w:rPr>
              <w:t>0 баллов)</w:t>
            </w:r>
          </w:p>
        </w:tc>
        <w:tc>
          <w:tcPr>
            <w:tcW w:w="80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9,9</w:t>
            </w:r>
            <w:r w:rsidR="00E05D80" w:rsidRPr="00075986">
              <w:rPr>
                <w:color w:val="000000"/>
                <w:sz w:val="20"/>
              </w:rPr>
              <w:t>–1</w:t>
            </w:r>
            <w:r w:rsidRPr="00075986">
              <w:rPr>
                <w:color w:val="000000"/>
                <w:sz w:val="20"/>
              </w:rPr>
              <w:t xml:space="preserve"> (19,9</w:t>
            </w:r>
            <w:r w:rsidR="00E05D80" w:rsidRPr="00075986">
              <w:rPr>
                <w:color w:val="000000"/>
                <w:sz w:val="20"/>
              </w:rPr>
              <w:t>–5</w:t>
            </w:r>
            <w:r w:rsidRPr="00075986">
              <w:rPr>
                <w:color w:val="000000"/>
                <w:sz w:val="20"/>
              </w:rPr>
              <w:t xml:space="preserve"> баллов)</w:t>
            </w:r>
          </w:p>
        </w:tc>
        <w:tc>
          <w:tcPr>
            <w:tcW w:w="7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менее 1</w:t>
            </w:r>
            <w:r w:rsidR="00E05D80" w:rsidRPr="00075986">
              <w:rPr>
                <w:color w:val="000000"/>
                <w:sz w:val="20"/>
              </w:rPr>
              <w:t xml:space="preserve"> </w:t>
            </w:r>
            <w:r w:rsidRPr="00075986">
              <w:rPr>
                <w:color w:val="000000"/>
                <w:sz w:val="20"/>
              </w:rPr>
              <w:t>(0 баллов)</w:t>
            </w:r>
          </w:p>
        </w:tc>
      </w:tr>
      <w:tr w:rsidR="00392138" w:rsidRPr="00075986" w:rsidTr="00075986">
        <w:trPr>
          <w:cantSplit/>
          <w:trHeight w:val="450"/>
          <w:jc w:val="center"/>
        </w:trPr>
        <w:tc>
          <w:tcPr>
            <w:tcW w:w="115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текущей ликвидности</w:t>
            </w:r>
          </w:p>
        </w:tc>
        <w:tc>
          <w:tcPr>
            <w:tcW w:w="71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2,0 и выше (30 баллов)</w:t>
            </w:r>
          </w:p>
        </w:tc>
        <w:tc>
          <w:tcPr>
            <w:tcW w:w="7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1,99 -1,7 (29,9</w:t>
            </w:r>
            <w:r w:rsidR="00E05D80" w:rsidRPr="00075986">
              <w:rPr>
                <w:color w:val="000000"/>
                <w:sz w:val="20"/>
              </w:rPr>
              <w:t>–2</w:t>
            </w:r>
            <w:r w:rsidRPr="00075986">
              <w:rPr>
                <w:color w:val="000000"/>
                <w:sz w:val="20"/>
              </w:rPr>
              <w:t>0 баллов)</w:t>
            </w:r>
          </w:p>
        </w:tc>
        <w:tc>
          <w:tcPr>
            <w:tcW w:w="79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1,69</w:t>
            </w:r>
            <w:r w:rsidR="00E05D80" w:rsidRPr="00075986">
              <w:rPr>
                <w:color w:val="000000"/>
                <w:sz w:val="20"/>
              </w:rPr>
              <w:t>–1</w:t>
            </w:r>
            <w:r w:rsidRPr="00075986">
              <w:rPr>
                <w:color w:val="000000"/>
                <w:sz w:val="20"/>
              </w:rPr>
              <w:t>,4 (19,9 -10 баллов)</w:t>
            </w:r>
          </w:p>
        </w:tc>
        <w:tc>
          <w:tcPr>
            <w:tcW w:w="80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1,39:1,1</w:t>
            </w:r>
            <w:r w:rsidR="00E05D80" w:rsidRPr="00075986">
              <w:rPr>
                <w:color w:val="000000"/>
                <w:sz w:val="20"/>
              </w:rPr>
              <w:t xml:space="preserve"> </w:t>
            </w:r>
            <w:r w:rsidRPr="00075986">
              <w:rPr>
                <w:color w:val="000000"/>
                <w:sz w:val="20"/>
              </w:rPr>
              <w:t xml:space="preserve">(9,9 </w:t>
            </w:r>
            <w:r w:rsidR="00E05D80" w:rsidRPr="00075986">
              <w:rPr>
                <w:color w:val="000000"/>
                <w:sz w:val="20"/>
              </w:rPr>
              <w:t xml:space="preserve">– </w:t>
            </w:r>
            <w:r w:rsidRPr="00075986">
              <w:rPr>
                <w:color w:val="000000"/>
                <w:sz w:val="20"/>
              </w:rPr>
              <w:t>баллов)</w:t>
            </w:r>
          </w:p>
        </w:tc>
        <w:tc>
          <w:tcPr>
            <w:tcW w:w="7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 и ниже</w:t>
            </w:r>
            <w:r w:rsidR="00E05D80" w:rsidRPr="00075986">
              <w:rPr>
                <w:color w:val="000000"/>
                <w:sz w:val="20"/>
              </w:rPr>
              <w:t xml:space="preserve"> </w:t>
            </w:r>
            <w:r w:rsidRPr="00075986">
              <w:rPr>
                <w:color w:val="000000"/>
                <w:sz w:val="20"/>
              </w:rPr>
              <w:t>(0 баллов)</w:t>
            </w:r>
          </w:p>
        </w:tc>
      </w:tr>
      <w:tr w:rsidR="00392138" w:rsidRPr="00075986" w:rsidTr="00075986">
        <w:trPr>
          <w:cantSplit/>
          <w:trHeight w:val="450"/>
          <w:jc w:val="center"/>
        </w:trPr>
        <w:tc>
          <w:tcPr>
            <w:tcW w:w="115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w:t>
            </w:r>
          </w:p>
        </w:tc>
        <w:tc>
          <w:tcPr>
            <w:tcW w:w="71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0,7 и выше (20 баллов)</w:t>
            </w:r>
          </w:p>
        </w:tc>
        <w:tc>
          <w:tcPr>
            <w:tcW w:w="7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0,69</w:t>
            </w:r>
            <w:r w:rsidR="00E05D80" w:rsidRPr="00075986">
              <w:rPr>
                <w:color w:val="000000"/>
                <w:sz w:val="20"/>
              </w:rPr>
              <w:t>–0</w:t>
            </w:r>
            <w:r w:rsidRPr="00075986">
              <w:rPr>
                <w:color w:val="000000"/>
                <w:sz w:val="20"/>
              </w:rPr>
              <w:t xml:space="preserve">,45 (19,9 </w:t>
            </w:r>
            <w:r w:rsidR="00E05D80" w:rsidRPr="00075986">
              <w:rPr>
                <w:color w:val="000000"/>
                <w:sz w:val="20"/>
              </w:rPr>
              <w:t xml:space="preserve">– </w:t>
            </w:r>
            <w:r w:rsidRPr="00075986">
              <w:rPr>
                <w:color w:val="000000"/>
                <w:sz w:val="20"/>
              </w:rPr>
              <w:t>10 баллов)</w:t>
            </w:r>
          </w:p>
        </w:tc>
        <w:tc>
          <w:tcPr>
            <w:tcW w:w="79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0,44</w:t>
            </w:r>
            <w:r w:rsidR="00E05D80" w:rsidRPr="00075986">
              <w:rPr>
                <w:color w:val="000000"/>
                <w:sz w:val="20"/>
              </w:rPr>
              <w:t>–0</w:t>
            </w:r>
            <w:r w:rsidRPr="00075986">
              <w:rPr>
                <w:color w:val="000000"/>
                <w:sz w:val="20"/>
              </w:rPr>
              <w:t>,30</w:t>
            </w:r>
            <w:r w:rsidR="00E05D80" w:rsidRPr="00075986">
              <w:rPr>
                <w:color w:val="000000"/>
                <w:sz w:val="20"/>
              </w:rPr>
              <w:t xml:space="preserve"> </w:t>
            </w:r>
            <w:r w:rsidRPr="00075986">
              <w:rPr>
                <w:color w:val="000000"/>
                <w:sz w:val="20"/>
              </w:rPr>
              <w:t>(9,9</w:t>
            </w:r>
            <w:r w:rsidR="00E05D80" w:rsidRPr="00075986">
              <w:rPr>
                <w:color w:val="000000"/>
                <w:sz w:val="20"/>
              </w:rPr>
              <w:t>–5</w:t>
            </w:r>
            <w:r w:rsidRPr="00075986">
              <w:rPr>
                <w:color w:val="000000"/>
                <w:sz w:val="20"/>
              </w:rPr>
              <w:t xml:space="preserve"> баллов)</w:t>
            </w:r>
          </w:p>
        </w:tc>
        <w:tc>
          <w:tcPr>
            <w:tcW w:w="80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0,29 -0,20 (5</w:t>
            </w:r>
            <w:r w:rsidR="00E05D80" w:rsidRPr="00075986">
              <w:rPr>
                <w:color w:val="000000"/>
                <w:sz w:val="20"/>
              </w:rPr>
              <w:t>–1</w:t>
            </w:r>
            <w:r w:rsidRPr="00075986">
              <w:rPr>
                <w:color w:val="000000"/>
                <w:sz w:val="20"/>
              </w:rPr>
              <w:t xml:space="preserve"> баллов)</w:t>
            </w:r>
          </w:p>
        </w:tc>
        <w:tc>
          <w:tcPr>
            <w:tcW w:w="7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менее 0,2</w:t>
            </w:r>
            <w:r w:rsidR="00E05D80" w:rsidRPr="00075986">
              <w:rPr>
                <w:color w:val="000000"/>
                <w:sz w:val="20"/>
              </w:rPr>
              <w:t xml:space="preserve"> </w:t>
            </w:r>
            <w:r w:rsidRPr="00075986">
              <w:rPr>
                <w:color w:val="000000"/>
                <w:sz w:val="20"/>
              </w:rPr>
              <w:t>(0 баллов)</w:t>
            </w:r>
          </w:p>
        </w:tc>
      </w:tr>
      <w:tr w:rsidR="00392138" w:rsidRPr="00075986" w:rsidTr="00075986">
        <w:trPr>
          <w:cantSplit/>
          <w:trHeight w:val="240"/>
          <w:jc w:val="center"/>
        </w:trPr>
        <w:tc>
          <w:tcPr>
            <w:tcW w:w="115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Границы классов</w:t>
            </w:r>
          </w:p>
        </w:tc>
        <w:tc>
          <w:tcPr>
            <w:tcW w:w="719"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100 баллов</w:t>
            </w:r>
          </w:p>
        </w:tc>
        <w:tc>
          <w:tcPr>
            <w:tcW w:w="758" w:type="pct"/>
            <w:shd w:val="clear" w:color="auto" w:fill="auto"/>
          </w:tcPr>
          <w:p w:rsidR="00392138" w:rsidRPr="00075986" w:rsidRDefault="00392138" w:rsidP="00075986">
            <w:pPr>
              <w:spacing w:line="360" w:lineRule="auto"/>
              <w:jc w:val="both"/>
              <w:rPr>
                <w:color w:val="000000"/>
                <w:sz w:val="20"/>
              </w:rPr>
            </w:pPr>
            <w:r w:rsidRPr="00075986">
              <w:rPr>
                <w:color w:val="000000"/>
                <w:sz w:val="20"/>
              </w:rPr>
              <w:t>99</w:t>
            </w:r>
            <w:r w:rsidR="00E05D80" w:rsidRPr="00075986">
              <w:rPr>
                <w:color w:val="000000"/>
                <w:sz w:val="20"/>
              </w:rPr>
              <w:t>–6</w:t>
            </w:r>
            <w:r w:rsidRPr="00075986">
              <w:rPr>
                <w:color w:val="000000"/>
                <w:sz w:val="20"/>
              </w:rPr>
              <w:t>5 баллов</w:t>
            </w:r>
          </w:p>
        </w:tc>
        <w:tc>
          <w:tcPr>
            <w:tcW w:w="796" w:type="pct"/>
            <w:shd w:val="clear" w:color="auto" w:fill="auto"/>
          </w:tcPr>
          <w:p w:rsidR="00392138" w:rsidRPr="00075986" w:rsidRDefault="00392138" w:rsidP="00075986">
            <w:pPr>
              <w:spacing w:line="360" w:lineRule="auto"/>
              <w:jc w:val="both"/>
              <w:rPr>
                <w:color w:val="000000"/>
                <w:sz w:val="20"/>
              </w:rPr>
            </w:pPr>
            <w:r w:rsidRPr="00075986">
              <w:rPr>
                <w:color w:val="000000"/>
                <w:sz w:val="20"/>
              </w:rPr>
              <w:t>64</w:t>
            </w:r>
            <w:r w:rsidR="00E05D80" w:rsidRPr="00075986">
              <w:rPr>
                <w:color w:val="000000"/>
                <w:sz w:val="20"/>
              </w:rPr>
              <w:t>–3</w:t>
            </w:r>
            <w:r w:rsidRPr="00075986">
              <w:rPr>
                <w:color w:val="000000"/>
                <w:sz w:val="20"/>
              </w:rPr>
              <w:t>5 баллов</w:t>
            </w:r>
          </w:p>
        </w:tc>
        <w:tc>
          <w:tcPr>
            <w:tcW w:w="803"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34</w:t>
            </w:r>
            <w:r w:rsidR="00E05D80" w:rsidRPr="00075986">
              <w:rPr>
                <w:color w:val="000000"/>
                <w:sz w:val="20"/>
              </w:rPr>
              <w:t>–6</w:t>
            </w:r>
            <w:r w:rsidRPr="00075986">
              <w:rPr>
                <w:color w:val="000000"/>
                <w:sz w:val="20"/>
              </w:rPr>
              <w:t xml:space="preserve"> баллов</w:t>
            </w:r>
          </w:p>
        </w:tc>
        <w:tc>
          <w:tcPr>
            <w:tcW w:w="7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 баллов</w:t>
            </w:r>
          </w:p>
        </w:tc>
      </w:tr>
    </w:tbl>
    <w:p w:rsidR="00436E52" w:rsidRPr="00D207D5" w:rsidRDefault="00436E52" w:rsidP="00AA21D7">
      <w:pPr>
        <w:spacing w:line="360" w:lineRule="auto"/>
        <w:ind w:firstLine="709"/>
        <w:jc w:val="both"/>
        <w:rPr>
          <w:color w:val="000000"/>
          <w:sz w:val="28"/>
        </w:rPr>
      </w:pPr>
    </w:p>
    <w:p w:rsidR="007D5690" w:rsidRPr="00D207D5" w:rsidRDefault="00436E52" w:rsidP="00AA21D7">
      <w:pPr>
        <w:spacing w:line="360" w:lineRule="auto"/>
        <w:ind w:firstLine="709"/>
        <w:jc w:val="both"/>
        <w:rPr>
          <w:color w:val="000000"/>
          <w:sz w:val="28"/>
        </w:rPr>
      </w:pPr>
      <w:r w:rsidRPr="00D207D5">
        <w:rPr>
          <w:color w:val="000000"/>
          <w:sz w:val="28"/>
        </w:rPr>
        <w:t>Определим к какому классу финансовой устойчивости относится О</w:t>
      </w:r>
      <w:r w:rsidR="003477D7" w:rsidRPr="00D207D5">
        <w:rPr>
          <w:color w:val="000000"/>
          <w:sz w:val="28"/>
        </w:rPr>
        <w:t>ОО</w:t>
      </w:r>
      <w:r w:rsidR="00E05D80" w:rsidRPr="00D207D5">
        <w:rPr>
          <w:color w:val="000000"/>
          <w:sz w:val="28"/>
        </w:rPr>
        <w:t> «</w:t>
      </w:r>
      <w:r w:rsidR="003477D7" w:rsidRPr="00D207D5">
        <w:rPr>
          <w:color w:val="000000"/>
          <w:sz w:val="28"/>
        </w:rPr>
        <w:t>Маркет-Сервис» (см. табл. 28</w:t>
      </w:r>
      <w:r w:rsidRPr="00D207D5">
        <w:rPr>
          <w:color w:val="000000"/>
          <w:sz w:val="28"/>
        </w:rPr>
        <w:t>).</w:t>
      </w:r>
    </w:p>
    <w:p w:rsidR="00454990" w:rsidRDefault="00454990" w:rsidP="00AA21D7">
      <w:pPr>
        <w:spacing w:line="360" w:lineRule="auto"/>
        <w:ind w:firstLine="709"/>
        <w:jc w:val="both"/>
        <w:rPr>
          <w:color w:val="000000"/>
          <w:sz w:val="28"/>
        </w:rPr>
      </w:pPr>
    </w:p>
    <w:p w:rsidR="007D5690" w:rsidRPr="00D207D5" w:rsidRDefault="00454990" w:rsidP="00AA21D7">
      <w:pPr>
        <w:spacing w:line="360" w:lineRule="auto"/>
        <w:ind w:firstLine="709"/>
        <w:jc w:val="both"/>
        <w:rPr>
          <w:color w:val="000000"/>
          <w:sz w:val="28"/>
        </w:rPr>
      </w:pPr>
      <w:r>
        <w:rPr>
          <w:color w:val="000000"/>
          <w:sz w:val="28"/>
        </w:rPr>
        <w:br w:type="page"/>
      </w:r>
      <w:r w:rsidR="003477D7" w:rsidRPr="00D207D5">
        <w:rPr>
          <w:color w:val="000000"/>
          <w:sz w:val="28"/>
        </w:rPr>
        <w:t>Таблица 28</w:t>
      </w:r>
      <w:r>
        <w:rPr>
          <w:color w:val="000000"/>
          <w:sz w:val="28"/>
        </w:rPr>
        <w:t xml:space="preserve">. </w:t>
      </w:r>
      <w:r w:rsidR="007D5690" w:rsidRPr="00D207D5">
        <w:rPr>
          <w:color w:val="000000"/>
          <w:sz w:val="28"/>
        </w:rPr>
        <w:t>Оценка класса предприятия по уровню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3"/>
        <w:gridCol w:w="1792"/>
        <w:gridCol w:w="1601"/>
        <w:gridCol w:w="1792"/>
        <w:gridCol w:w="1599"/>
      </w:tblGrid>
      <w:tr w:rsidR="00392138" w:rsidRPr="00075986" w:rsidTr="00075986">
        <w:trPr>
          <w:cantSplit/>
          <w:trHeight w:val="240"/>
          <w:jc w:val="center"/>
        </w:trPr>
        <w:tc>
          <w:tcPr>
            <w:tcW w:w="1351"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Показатель</w:t>
            </w:r>
          </w:p>
        </w:tc>
        <w:tc>
          <w:tcPr>
            <w:tcW w:w="1825"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На начало периода</w:t>
            </w:r>
          </w:p>
        </w:tc>
        <w:tc>
          <w:tcPr>
            <w:tcW w:w="1825"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На конец периода</w:t>
            </w:r>
          </w:p>
        </w:tc>
      </w:tr>
      <w:tr w:rsidR="00392138" w:rsidRPr="00075986" w:rsidTr="00075986">
        <w:trPr>
          <w:cantSplit/>
          <w:trHeight w:val="240"/>
          <w:jc w:val="center"/>
        </w:trPr>
        <w:tc>
          <w:tcPr>
            <w:tcW w:w="1351" w:type="pct"/>
            <w:vMerge/>
            <w:shd w:val="clear" w:color="auto" w:fill="auto"/>
          </w:tcPr>
          <w:p w:rsidR="00392138" w:rsidRPr="00075986" w:rsidRDefault="00392138" w:rsidP="00075986">
            <w:pPr>
              <w:spacing w:line="360" w:lineRule="auto"/>
              <w:jc w:val="both"/>
              <w:rPr>
                <w:color w:val="000000"/>
                <w:sz w:val="20"/>
              </w:rPr>
            </w:pPr>
          </w:p>
        </w:tc>
        <w:tc>
          <w:tcPr>
            <w:tcW w:w="9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значение</w:t>
            </w:r>
          </w:p>
        </w:tc>
        <w:tc>
          <w:tcPr>
            <w:tcW w:w="86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баллы</w:t>
            </w:r>
          </w:p>
        </w:tc>
        <w:tc>
          <w:tcPr>
            <w:tcW w:w="96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значение</w:t>
            </w:r>
          </w:p>
        </w:tc>
        <w:tc>
          <w:tcPr>
            <w:tcW w:w="86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баллы</w:t>
            </w:r>
          </w:p>
        </w:tc>
      </w:tr>
      <w:tr w:rsidR="00392138" w:rsidRPr="00075986" w:rsidTr="00075986">
        <w:trPr>
          <w:cantSplit/>
          <w:trHeight w:val="240"/>
          <w:jc w:val="center"/>
        </w:trPr>
        <w:tc>
          <w:tcPr>
            <w:tcW w:w="135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Рентабельность совокупного капитала, %</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0,08</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0,12</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r>
      <w:tr w:rsidR="00392138" w:rsidRPr="00075986" w:rsidTr="00075986">
        <w:trPr>
          <w:cantSplit/>
          <w:trHeight w:val="240"/>
          <w:jc w:val="center"/>
        </w:trPr>
        <w:tc>
          <w:tcPr>
            <w:tcW w:w="135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текущей ликвидности</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0,88</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0,71</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r>
      <w:tr w:rsidR="00392138" w:rsidRPr="00075986" w:rsidTr="00075986">
        <w:trPr>
          <w:cantSplit/>
          <w:trHeight w:val="480"/>
          <w:jc w:val="center"/>
        </w:trPr>
        <w:tc>
          <w:tcPr>
            <w:tcW w:w="135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финансовой независимости (автономии)</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0,08</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0,03</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r>
      <w:tr w:rsidR="00392138" w:rsidRPr="00075986" w:rsidTr="00075986">
        <w:trPr>
          <w:cantSplit/>
          <w:trHeight w:val="240"/>
          <w:jc w:val="center"/>
        </w:trPr>
        <w:tc>
          <w:tcPr>
            <w:tcW w:w="135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Итого</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х</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х</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0,0</w:t>
            </w:r>
          </w:p>
        </w:tc>
      </w:tr>
      <w:tr w:rsidR="00392138" w:rsidRPr="00075986" w:rsidTr="00075986">
        <w:trPr>
          <w:cantSplit/>
          <w:trHeight w:val="480"/>
          <w:jc w:val="center"/>
        </w:trPr>
        <w:tc>
          <w:tcPr>
            <w:tcW w:w="1351"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Класс финансовой устойчивости</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х</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5 класс</w:t>
            </w:r>
          </w:p>
        </w:tc>
        <w:tc>
          <w:tcPr>
            <w:tcW w:w="964"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х</w:t>
            </w:r>
          </w:p>
        </w:tc>
        <w:tc>
          <w:tcPr>
            <w:tcW w:w="861" w:type="pct"/>
            <w:shd w:val="clear" w:color="auto" w:fill="auto"/>
            <w:noWrap/>
          </w:tcPr>
          <w:p w:rsidR="00392138" w:rsidRPr="00075986" w:rsidRDefault="00392138" w:rsidP="00075986">
            <w:pPr>
              <w:spacing w:line="360" w:lineRule="auto"/>
              <w:jc w:val="both"/>
              <w:rPr>
                <w:color w:val="000000"/>
                <w:sz w:val="20"/>
              </w:rPr>
            </w:pPr>
            <w:r w:rsidRPr="00075986">
              <w:rPr>
                <w:color w:val="000000"/>
                <w:sz w:val="20"/>
              </w:rPr>
              <w:t>5 класс</w:t>
            </w: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I класс – предприятия с хорошим запасом финансовой устойчивости, позволяющим быть уверенным в возврате заемных средств;</w:t>
      </w:r>
    </w:p>
    <w:p w:rsidR="007D5690" w:rsidRPr="00D207D5" w:rsidRDefault="007D5690" w:rsidP="00AA21D7">
      <w:pPr>
        <w:spacing w:line="360" w:lineRule="auto"/>
        <w:ind w:firstLine="709"/>
        <w:jc w:val="both"/>
        <w:rPr>
          <w:color w:val="000000"/>
          <w:sz w:val="28"/>
        </w:rPr>
      </w:pPr>
      <w:r w:rsidRPr="00D207D5">
        <w:rPr>
          <w:color w:val="000000"/>
          <w:sz w:val="28"/>
        </w:rPr>
        <w:t>II класс – предприятия, демонстрирующие некоторую степень риска по задолженности, но еще не рассматривающиеся как рискованные;</w:t>
      </w:r>
    </w:p>
    <w:p w:rsidR="007D5690" w:rsidRPr="00D207D5" w:rsidRDefault="007D5690" w:rsidP="00AA21D7">
      <w:pPr>
        <w:spacing w:line="360" w:lineRule="auto"/>
        <w:ind w:firstLine="709"/>
        <w:jc w:val="both"/>
        <w:rPr>
          <w:color w:val="000000"/>
          <w:sz w:val="28"/>
        </w:rPr>
      </w:pPr>
      <w:r w:rsidRPr="00D207D5">
        <w:rPr>
          <w:color w:val="000000"/>
          <w:sz w:val="28"/>
        </w:rPr>
        <w:t>III класс – проблемные предприятия;</w:t>
      </w:r>
    </w:p>
    <w:p w:rsidR="007D5690" w:rsidRPr="00D207D5" w:rsidRDefault="007D5690" w:rsidP="00AA21D7">
      <w:pPr>
        <w:spacing w:line="360" w:lineRule="auto"/>
        <w:ind w:firstLine="709"/>
        <w:jc w:val="both"/>
        <w:rPr>
          <w:color w:val="000000"/>
          <w:sz w:val="28"/>
        </w:rPr>
      </w:pPr>
      <w:r w:rsidRPr="00D207D5">
        <w:rPr>
          <w:color w:val="000000"/>
          <w:sz w:val="28"/>
        </w:rP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7D5690" w:rsidRPr="00D207D5" w:rsidRDefault="007D5690" w:rsidP="00AA21D7">
      <w:pPr>
        <w:spacing w:line="360" w:lineRule="auto"/>
        <w:ind w:firstLine="709"/>
        <w:jc w:val="both"/>
        <w:rPr>
          <w:color w:val="000000"/>
          <w:sz w:val="28"/>
        </w:rPr>
      </w:pPr>
      <w:r w:rsidRPr="00D207D5">
        <w:rPr>
          <w:color w:val="000000"/>
          <w:sz w:val="28"/>
        </w:rPr>
        <w:t>V класс – предприятия высочайшего риска, практически несостоятельные.</w:t>
      </w:r>
    </w:p>
    <w:p w:rsidR="0062355F" w:rsidRPr="00D207D5" w:rsidRDefault="007D5690" w:rsidP="00AA21D7">
      <w:pPr>
        <w:spacing w:line="360" w:lineRule="auto"/>
        <w:ind w:firstLine="709"/>
        <w:jc w:val="both"/>
        <w:rPr>
          <w:color w:val="000000"/>
          <w:sz w:val="28"/>
        </w:rPr>
      </w:pPr>
      <w:r w:rsidRPr="00D207D5">
        <w:rPr>
          <w:color w:val="000000"/>
          <w:sz w:val="28"/>
        </w:rPr>
        <w:t xml:space="preserve">Согласно методике </w:t>
      </w:r>
      <w:r w:rsidR="00E05D80" w:rsidRPr="00D207D5">
        <w:rPr>
          <w:color w:val="000000"/>
          <w:sz w:val="28"/>
        </w:rPr>
        <w:t>Г.В. Савицкой</w:t>
      </w:r>
      <w:r w:rsidRPr="00D207D5">
        <w:rPr>
          <w:color w:val="000000"/>
          <w:sz w:val="28"/>
        </w:rPr>
        <w:t xml:space="preserve"> ООО</w:t>
      </w:r>
      <w:r w:rsidR="00E05D80" w:rsidRPr="00D207D5">
        <w:rPr>
          <w:color w:val="000000"/>
          <w:sz w:val="28"/>
        </w:rPr>
        <w:t> «</w:t>
      </w:r>
      <w:r w:rsidRPr="00D207D5">
        <w:rPr>
          <w:color w:val="000000"/>
          <w:sz w:val="28"/>
        </w:rPr>
        <w:t>Маркет-Сервис» относится к предприятию с высоким риском банкротства.</w:t>
      </w:r>
    </w:p>
    <w:p w:rsidR="00045E52" w:rsidRPr="00D207D5" w:rsidRDefault="009A2E96" w:rsidP="00AA21D7">
      <w:pPr>
        <w:spacing w:line="360" w:lineRule="auto"/>
        <w:ind w:firstLine="709"/>
        <w:jc w:val="both"/>
        <w:rPr>
          <w:color w:val="000000"/>
          <w:sz w:val="28"/>
        </w:rPr>
      </w:pPr>
      <w:r w:rsidRPr="00D207D5">
        <w:rPr>
          <w:color w:val="000000"/>
          <w:sz w:val="28"/>
        </w:rPr>
        <w:t xml:space="preserve">3. </w:t>
      </w:r>
      <w:r w:rsidR="00436E52" w:rsidRPr="00D207D5">
        <w:rPr>
          <w:color w:val="000000"/>
          <w:sz w:val="28"/>
        </w:rPr>
        <w:t>Спектр</w:t>
      </w:r>
      <w:r w:rsidR="00AE6483" w:rsidRPr="00D207D5">
        <w:rPr>
          <w:color w:val="000000"/>
          <w:sz w:val="28"/>
        </w:rPr>
        <w:t xml:space="preserve"> – </w:t>
      </w:r>
      <w:r w:rsidR="00436E52" w:rsidRPr="00D207D5">
        <w:rPr>
          <w:color w:val="000000"/>
          <w:sz w:val="28"/>
        </w:rPr>
        <w:t>балльный</w:t>
      </w:r>
      <w:r w:rsidR="00E05D80" w:rsidRPr="00D207D5">
        <w:rPr>
          <w:color w:val="000000"/>
          <w:sz w:val="28"/>
        </w:rPr>
        <w:t xml:space="preserve"> </w:t>
      </w:r>
      <w:r w:rsidR="00436E52" w:rsidRPr="00D207D5">
        <w:rPr>
          <w:color w:val="000000"/>
          <w:sz w:val="28"/>
        </w:rPr>
        <w:t xml:space="preserve">метод (методика </w:t>
      </w:r>
      <w:r w:rsidR="00E05D80" w:rsidRPr="00D207D5">
        <w:rPr>
          <w:color w:val="000000"/>
          <w:sz w:val="28"/>
        </w:rPr>
        <w:t>А.Н. Салова</w:t>
      </w:r>
      <w:r w:rsidR="00436E52" w:rsidRPr="00D207D5">
        <w:rPr>
          <w:color w:val="000000"/>
          <w:sz w:val="28"/>
        </w:rPr>
        <w:t xml:space="preserve">, </w:t>
      </w:r>
      <w:r w:rsidR="00E05D80" w:rsidRPr="00D207D5">
        <w:rPr>
          <w:color w:val="000000"/>
          <w:sz w:val="28"/>
        </w:rPr>
        <w:t>В.Г. Маслова</w:t>
      </w:r>
      <w:r w:rsidR="00436E52" w:rsidRPr="00D207D5">
        <w:rPr>
          <w:color w:val="000000"/>
          <w:sz w:val="28"/>
        </w:rPr>
        <w:t>)</w:t>
      </w:r>
      <w:r w:rsidR="009F2C5C" w:rsidRPr="00D207D5">
        <w:rPr>
          <w:color w:val="000000"/>
          <w:sz w:val="28"/>
        </w:rPr>
        <w:t>.</w:t>
      </w:r>
    </w:p>
    <w:p w:rsidR="005D5B28" w:rsidRPr="00D207D5" w:rsidRDefault="00045E52" w:rsidP="00AA21D7">
      <w:pPr>
        <w:spacing w:line="360" w:lineRule="auto"/>
        <w:ind w:firstLine="709"/>
        <w:jc w:val="both"/>
        <w:rPr>
          <w:color w:val="000000"/>
          <w:sz w:val="28"/>
        </w:rPr>
      </w:pPr>
      <w:r w:rsidRPr="00D207D5">
        <w:rPr>
          <w:color w:val="000000"/>
          <w:sz w:val="28"/>
        </w:rPr>
        <w:t>Результаты ра</w:t>
      </w:r>
      <w:r w:rsidR="003477D7" w:rsidRPr="00D207D5">
        <w:rPr>
          <w:color w:val="000000"/>
          <w:sz w:val="28"/>
        </w:rPr>
        <w:t>счетов представлены в таблице 29.</w:t>
      </w:r>
    </w:p>
    <w:p w:rsidR="00454990" w:rsidRDefault="00454990" w:rsidP="00AA21D7">
      <w:pPr>
        <w:spacing w:line="360" w:lineRule="auto"/>
        <w:ind w:firstLine="709"/>
        <w:jc w:val="both"/>
        <w:rPr>
          <w:color w:val="000000"/>
          <w:sz w:val="28"/>
        </w:rPr>
      </w:pPr>
    </w:p>
    <w:p w:rsidR="00454990" w:rsidRDefault="00454990" w:rsidP="00AA21D7">
      <w:pPr>
        <w:spacing w:line="360" w:lineRule="auto"/>
        <w:ind w:firstLine="709"/>
        <w:jc w:val="both"/>
        <w:rPr>
          <w:color w:val="000000"/>
          <w:sz w:val="28"/>
        </w:rPr>
      </w:pPr>
    </w:p>
    <w:p w:rsidR="00E423ED" w:rsidRPr="00D207D5" w:rsidRDefault="00454990" w:rsidP="00AA21D7">
      <w:pPr>
        <w:spacing w:line="360" w:lineRule="auto"/>
        <w:ind w:firstLine="709"/>
        <w:jc w:val="both"/>
        <w:rPr>
          <w:color w:val="000000"/>
          <w:sz w:val="28"/>
        </w:rPr>
      </w:pPr>
      <w:r>
        <w:rPr>
          <w:color w:val="000000"/>
          <w:sz w:val="28"/>
        </w:rPr>
        <w:br w:type="page"/>
      </w:r>
      <w:r w:rsidR="003477D7" w:rsidRPr="00D207D5">
        <w:rPr>
          <w:color w:val="000000"/>
          <w:sz w:val="28"/>
        </w:rPr>
        <w:t>Таблица 29</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6"/>
        <w:gridCol w:w="910"/>
        <w:gridCol w:w="910"/>
        <w:gridCol w:w="1075"/>
        <w:gridCol w:w="698"/>
        <w:gridCol w:w="1091"/>
        <w:gridCol w:w="1371"/>
        <w:gridCol w:w="1395"/>
      </w:tblGrid>
      <w:tr w:rsidR="00F70CE3" w:rsidRPr="00075986" w:rsidTr="00075986">
        <w:trPr>
          <w:cantSplit/>
          <w:trHeight w:val="255"/>
          <w:jc w:val="center"/>
        </w:trPr>
        <w:tc>
          <w:tcPr>
            <w:tcW w:w="1806" w:type="dxa"/>
            <w:vMerge w:val="restart"/>
            <w:shd w:val="clear" w:color="auto" w:fill="auto"/>
          </w:tcPr>
          <w:p w:rsidR="00F70CE3" w:rsidRPr="00075986" w:rsidRDefault="00F70CE3" w:rsidP="00075986">
            <w:pPr>
              <w:spacing w:line="360" w:lineRule="auto"/>
              <w:jc w:val="both"/>
              <w:rPr>
                <w:color w:val="000000"/>
                <w:sz w:val="20"/>
              </w:rPr>
            </w:pPr>
            <w:r w:rsidRPr="00075986">
              <w:rPr>
                <w:color w:val="000000"/>
                <w:sz w:val="20"/>
              </w:rPr>
              <w:t>Показатель</w:t>
            </w:r>
          </w:p>
        </w:tc>
        <w:tc>
          <w:tcPr>
            <w:tcW w:w="1820" w:type="dxa"/>
            <w:gridSpan w:val="2"/>
            <w:shd w:val="clear" w:color="auto" w:fill="auto"/>
          </w:tcPr>
          <w:p w:rsidR="00F70CE3" w:rsidRPr="00075986" w:rsidRDefault="00F70CE3" w:rsidP="00075986">
            <w:pPr>
              <w:spacing w:line="360" w:lineRule="auto"/>
              <w:jc w:val="both"/>
              <w:rPr>
                <w:color w:val="000000"/>
                <w:sz w:val="20"/>
              </w:rPr>
            </w:pPr>
            <w:r w:rsidRPr="00075986">
              <w:rPr>
                <w:color w:val="000000"/>
                <w:sz w:val="20"/>
              </w:rPr>
              <w:t>Фактический уровень показателя</w:t>
            </w:r>
          </w:p>
        </w:tc>
        <w:tc>
          <w:tcPr>
            <w:tcW w:w="1075" w:type="dxa"/>
            <w:vMerge w:val="restart"/>
            <w:shd w:val="clear" w:color="auto" w:fill="auto"/>
          </w:tcPr>
          <w:p w:rsidR="00F70CE3" w:rsidRPr="00075986" w:rsidRDefault="00F70CE3" w:rsidP="00075986">
            <w:pPr>
              <w:spacing w:line="360" w:lineRule="auto"/>
              <w:jc w:val="both"/>
              <w:rPr>
                <w:color w:val="000000"/>
                <w:sz w:val="20"/>
              </w:rPr>
            </w:pPr>
            <w:r w:rsidRPr="00075986">
              <w:rPr>
                <w:color w:val="000000"/>
                <w:sz w:val="20"/>
              </w:rPr>
              <w:t>Динамика</w:t>
            </w:r>
          </w:p>
        </w:tc>
        <w:tc>
          <w:tcPr>
            <w:tcW w:w="4555" w:type="dxa"/>
            <w:gridSpan w:val="4"/>
            <w:shd w:val="clear" w:color="auto" w:fill="auto"/>
            <w:noWrap/>
          </w:tcPr>
          <w:p w:rsidR="00F70CE3" w:rsidRPr="00075986" w:rsidRDefault="00F70CE3" w:rsidP="00075986">
            <w:pPr>
              <w:spacing w:line="360" w:lineRule="auto"/>
              <w:jc w:val="both"/>
              <w:rPr>
                <w:color w:val="000000"/>
                <w:sz w:val="20"/>
              </w:rPr>
            </w:pPr>
            <w:r w:rsidRPr="00075986">
              <w:rPr>
                <w:color w:val="000000"/>
                <w:sz w:val="20"/>
              </w:rPr>
              <w:t>Границы классов согласно критериям</w:t>
            </w:r>
          </w:p>
        </w:tc>
      </w:tr>
      <w:tr w:rsidR="00F70CE3" w:rsidRPr="00075986" w:rsidTr="00075986">
        <w:trPr>
          <w:cantSplit/>
          <w:trHeight w:val="675"/>
          <w:jc w:val="center"/>
        </w:trPr>
        <w:tc>
          <w:tcPr>
            <w:tcW w:w="1806" w:type="dxa"/>
            <w:vMerge/>
            <w:shd w:val="clear" w:color="auto" w:fill="auto"/>
          </w:tcPr>
          <w:p w:rsidR="00F70CE3" w:rsidRPr="00075986" w:rsidRDefault="00F70CE3" w:rsidP="00075986">
            <w:pPr>
              <w:spacing w:line="360" w:lineRule="auto"/>
              <w:jc w:val="both"/>
              <w:rPr>
                <w:color w:val="000000"/>
                <w:sz w:val="20"/>
              </w:rPr>
            </w:pPr>
          </w:p>
        </w:tc>
        <w:tc>
          <w:tcPr>
            <w:tcW w:w="910"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На начало периода</w:t>
            </w:r>
          </w:p>
        </w:tc>
        <w:tc>
          <w:tcPr>
            <w:tcW w:w="910"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На конец периода</w:t>
            </w:r>
          </w:p>
        </w:tc>
        <w:tc>
          <w:tcPr>
            <w:tcW w:w="1075" w:type="dxa"/>
            <w:vMerge/>
            <w:shd w:val="clear" w:color="auto" w:fill="auto"/>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Зона риска</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Зона опасности</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Зона стабильности</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Зона благополучия</w:t>
            </w:r>
          </w:p>
        </w:tc>
      </w:tr>
      <w:tr w:rsidR="00F70CE3" w:rsidRPr="00075986" w:rsidTr="00075986">
        <w:trPr>
          <w:cantSplit/>
          <w:trHeight w:val="337"/>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2</w:t>
            </w:r>
          </w:p>
        </w:tc>
        <w:tc>
          <w:tcPr>
            <w:tcW w:w="910" w:type="dxa"/>
            <w:shd w:val="clear" w:color="auto" w:fill="auto"/>
          </w:tcPr>
          <w:p w:rsidR="00F70CE3" w:rsidRPr="00075986" w:rsidRDefault="00F70CE3" w:rsidP="00075986">
            <w:pPr>
              <w:spacing w:line="360" w:lineRule="auto"/>
              <w:jc w:val="both"/>
              <w:rPr>
                <w:color w:val="000000"/>
                <w:sz w:val="20"/>
              </w:rPr>
            </w:pPr>
            <w:r w:rsidRPr="00075986">
              <w:rPr>
                <w:color w:val="000000"/>
                <w:sz w:val="20"/>
              </w:rPr>
              <w:t>3</w:t>
            </w:r>
          </w:p>
        </w:tc>
        <w:tc>
          <w:tcPr>
            <w:tcW w:w="910" w:type="dxa"/>
            <w:shd w:val="clear" w:color="auto" w:fill="auto"/>
          </w:tcPr>
          <w:p w:rsidR="00F70CE3" w:rsidRPr="00075986" w:rsidRDefault="00F70CE3" w:rsidP="00075986">
            <w:pPr>
              <w:spacing w:line="360" w:lineRule="auto"/>
              <w:jc w:val="both"/>
              <w:rPr>
                <w:color w:val="000000"/>
                <w:sz w:val="20"/>
              </w:rPr>
            </w:pPr>
            <w:r w:rsidRPr="00075986">
              <w:rPr>
                <w:color w:val="000000"/>
                <w:sz w:val="20"/>
              </w:rPr>
              <w:t>4</w:t>
            </w:r>
          </w:p>
        </w:tc>
        <w:tc>
          <w:tcPr>
            <w:tcW w:w="107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5</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6</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7</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8</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9</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Показатели финансовой устойчивости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1,0</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1,0</w:t>
            </w: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независимости или автономности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0,08</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0,03</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-0,05</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0,5</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0,5</w:t>
            </w:r>
            <w:r w:rsidR="00E05D80" w:rsidRPr="00075986">
              <w:rPr>
                <w:color w:val="000000"/>
                <w:sz w:val="20"/>
              </w:rPr>
              <w:t>–0</w:t>
            </w:r>
            <w:r w:rsidRPr="00075986">
              <w:rPr>
                <w:color w:val="000000"/>
                <w:sz w:val="20"/>
              </w:rPr>
              <w:t>,65</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0,65</w:t>
            </w:r>
            <w:r w:rsidR="00E05D80" w:rsidRPr="00075986">
              <w:rPr>
                <w:color w:val="000000"/>
                <w:sz w:val="20"/>
              </w:rPr>
              <w:t>–0</w:t>
            </w:r>
            <w:r w:rsidRPr="00075986">
              <w:rPr>
                <w:color w:val="000000"/>
                <w:sz w:val="20"/>
              </w:rPr>
              <w:t>,8</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0,8</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48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соотношения привлеченных и собственных средств</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10,78</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27,62</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16,84</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0,8</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0,8</w:t>
            </w:r>
            <w:r w:rsidR="00E05D80" w:rsidRPr="00075986">
              <w:rPr>
                <w:color w:val="000000"/>
                <w:sz w:val="20"/>
              </w:rPr>
              <w:t>–0</w:t>
            </w:r>
            <w:r w:rsidRPr="00075986">
              <w:rPr>
                <w:color w:val="000000"/>
                <w:sz w:val="20"/>
              </w:rPr>
              <w:t>,5</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0,5</w:t>
            </w:r>
            <w:r w:rsidR="00E05D80" w:rsidRPr="00075986">
              <w:rPr>
                <w:color w:val="000000"/>
                <w:sz w:val="20"/>
              </w:rPr>
              <w:t>–0</w:t>
            </w:r>
            <w:r w:rsidRPr="00075986">
              <w:rPr>
                <w:color w:val="000000"/>
                <w:sz w:val="20"/>
              </w:rPr>
              <w:t>,2</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0,2</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дебиторской задолженности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0,24</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0,07</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-0,17</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0,15</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0,15</w:t>
            </w:r>
            <w:r w:rsidR="00E05D80" w:rsidRPr="00075986">
              <w:rPr>
                <w:color w:val="000000"/>
                <w:sz w:val="20"/>
              </w:rPr>
              <w:t>–1</w:t>
            </w:r>
            <w:r w:rsidRPr="00075986">
              <w:rPr>
                <w:color w:val="000000"/>
                <w:sz w:val="20"/>
              </w:rPr>
              <w:t>,0</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0,1</w:t>
            </w:r>
            <w:r w:rsidR="00E05D80" w:rsidRPr="00075986">
              <w:rPr>
                <w:color w:val="000000"/>
                <w:sz w:val="20"/>
              </w:rPr>
              <w:t>–0</w:t>
            </w:r>
            <w:r w:rsidRPr="00075986">
              <w:rPr>
                <w:color w:val="000000"/>
                <w:sz w:val="20"/>
              </w:rPr>
              <w:t>,05</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0,05</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3,0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Показатели платежеспособности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0,3</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0,3</w:t>
            </w: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абсолютной ликвидности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0,00</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-0,00</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0,2</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0,2</w:t>
            </w:r>
            <w:r w:rsidR="00E05D80" w:rsidRPr="00075986">
              <w:rPr>
                <w:color w:val="000000"/>
                <w:sz w:val="20"/>
              </w:rPr>
              <w:t>–0</w:t>
            </w:r>
            <w:r w:rsidRPr="00075986">
              <w:rPr>
                <w:color w:val="000000"/>
                <w:sz w:val="20"/>
              </w:rPr>
              <w:t>,3</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0,3</w:t>
            </w:r>
            <w:r w:rsidR="00E05D80" w:rsidRPr="00075986">
              <w:rPr>
                <w:color w:val="000000"/>
                <w:sz w:val="20"/>
              </w:rPr>
              <w:t>–0</w:t>
            </w:r>
            <w:r w:rsidRPr="00075986">
              <w:rPr>
                <w:color w:val="000000"/>
                <w:sz w:val="20"/>
              </w:rPr>
              <w:t>,4</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0,4</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Промежуточный коэффициент покрытия</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0,59</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0,26</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-0,33</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0,7</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0,7</w:t>
            </w:r>
            <w:r w:rsidR="00E05D80" w:rsidRPr="00075986">
              <w:rPr>
                <w:color w:val="000000"/>
                <w:sz w:val="20"/>
              </w:rPr>
              <w:t>–0</w:t>
            </w:r>
            <w:r w:rsidRPr="00075986">
              <w:rPr>
                <w:color w:val="000000"/>
                <w:sz w:val="20"/>
              </w:rPr>
              <w:t>,85</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0,85</w:t>
            </w:r>
            <w:r w:rsidR="00E05D80" w:rsidRPr="00075986">
              <w:rPr>
                <w:color w:val="000000"/>
                <w:sz w:val="20"/>
              </w:rPr>
              <w:t>–1</w:t>
            </w:r>
            <w:r w:rsidRPr="00075986">
              <w:rPr>
                <w:color w:val="000000"/>
                <w:sz w:val="20"/>
              </w:rPr>
              <w:t>,0</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1,0</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48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обеспеченности запасами краткосрочных обязательств</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0,29</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0,45</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0,16</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0,4</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0,4</w:t>
            </w:r>
            <w:r w:rsidR="00E05D80" w:rsidRPr="00075986">
              <w:rPr>
                <w:color w:val="000000"/>
                <w:sz w:val="20"/>
              </w:rPr>
              <w:t>–0</w:t>
            </w:r>
            <w:r w:rsidRPr="00075986">
              <w:rPr>
                <w:color w:val="000000"/>
                <w:sz w:val="20"/>
              </w:rPr>
              <w:t>,6</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0,6</w:t>
            </w:r>
            <w:r w:rsidR="00E05D80" w:rsidRPr="00075986">
              <w:rPr>
                <w:color w:val="000000"/>
                <w:sz w:val="20"/>
              </w:rPr>
              <w:t>–0</w:t>
            </w:r>
            <w:r w:rsidRPr="00075986">
              <w:rPr>
                <w:color w:val="000000"/>
                <w:sz w:val="20"/>
              </w:rPr>
              <w:t>,8</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0,8</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Показатели деловой активности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0,0</w:t>
            </w: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Общий коэффициент оборачиваемости</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2,22</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3,40</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1,18</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0,4</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0,4</w:t>
            </w:r>
            <w:r w:rsidR="00E05D80" w:rsidRPr="00075986">
              <w:rPr>
                <w:color w:val="000000"/>
                <w:sz w:val="20"/>
              </w:rPr>
              <w:t>–0</w:t>
            </w:r>
            <w:r w:rsidRPr="00075986">
              <w:rPr>
                <w:color w:val="000000"/>
                <w:sz w:val="20"/>
              </w:rPr>
              <w:t>,6</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0,6</w:t>
            </w:r>
            <w:r w:rsidR="00E05D80" w:rsidRPr="00075986">
              <w:rPr>
                <w:color w:val="000000"/>
                <w:sz w:val="20"/>
              </w:rPr>
              <w:t>–0</w:t>
            </w:r>
            <w:r w:rsidRPr="00075986">
              <w:rPr>
                <w:color w:val="000000"/>
                <w:sz w:val="20"/>
              </w:rPr>
              <w:t>,8</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0,8</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оборачиваемости запасов</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7,02</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6,45</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-0,56</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2,0</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2,0</w:t>
            </w:r>
            <w:r w:rsidR="00E05D80" w:rsidRPr="00075986">
              <w:rPr>
                <w:color w:val="000000"/>
                <w:sz w:val="20"/>
              </w:rPr>
              <w:t>–3</w:t>
            </w:r>
            <w:r w:rsidRPr="00075986">
              <w:rPr>
                <w:color w:val="000000"/>
                <w:sz w:val="20"/>
              </w:rPr>
              <w:t>,0</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3,0</w:t>
            </w:r>
            <w:r w:rsidR="00E05D80" w:rsidRPr="00075986">
              <w:rPr>
                <w:color w:val="000000"/>
                <w:sz w:val="20"/>
              </w:rPr>
              <w:t>–4</w:t>
            </w:r>
            <w:r w:rsidRPr="00075986">
              <w:rPr>
                <w:color w:val="000000"/>
                <w:sz w:val="20"/>
              </w:rPr>
              <w:t>,0</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4,0</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r w:rsidR="00F70CE3" w:rsidRPr="00075986" w:rsidTr="00075986">
        <w:trPr>
          <w:cantSplit/>
          <w:trHeight w:val="48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Коэффициент оборачиваемости собственных средств</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26,17</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97,21</w:t>
            </w:r>
          </w:p>
        </w:tc>
        <w:tc>
          <w:tcPr>
            <w:tcW w:w="1075"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71,04</w:t>
            </w:r>
          </w:p>
        </w:tc>
        <w:tc>
          <w:tcPr>
            <w:tcW w:w="698"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ниже 0,8</w:t>
            </w:r>
          </w:p>
        </w:tc>
        <w:tc>
          <w:tcPr>
            <w:tcW w:w="109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0,8</w:t>
            </w:r>
            <w:r w:rsidR="00E05D80" w:rsidRPr="00075986">
              <w:rPr>
                <w:color w:val="000000"/>
                <w:sz w:val="20"/>
              </w:rPr>
              <w:t>–0</w:t>
            </w:r>
            <w:r w:rsidRPr="00075986">
              <w:rPr>
                <w:color w:val="000000"/>
                <w:sz w:val="20"/>
              </w:rPr>
              <w:t>,9</w:t>
            </w:r>
          </w:p>
        </w:tc>
        <w:tc>
          <w:tcPr>
            <w:tcW w:w="1371" w:type="dxa"/>
            <w:shd w:val="clear" w:color="auto" w:fill="auto"/>
          </w:tcPr>
          <w:p w:rsidR="00F70CE3" w:rsidRPr="00075986" w:rsidRDefault="00F70CE3" w:rsidP="00075986">
            <w:pPr>
              <w:spacing w:line="360" w:lineRule="auto"/>
              <w:jc w:val="both"/>
              <w:rPr>
                <w:color w:val="000000"/>
                <w:sz w:val="20"/>
              </w:rPr>
            </w:pPr>
            <w:r w:rsidRPr="00075986">
              <w:rPr>
                <w:color w:val="000000"/>
                <w:sz w:val="20"/>
              </w:rPr>
              <w:t>0,9</w:t>
            </w:r>
            <w:r w:rsidR="00E05D80" w:rsidRPr="00075986">
              <w:rPr>
                <w:color w:val="000000"/>
                <w:sz w:val="20"/>
              </w:rPr>
              <w:t>–1</w:t>
            </w:r>
            <w:r w:rsidRPr="00075986">
              <w:rPr>
                <w:color w:val="000000"/>
                <w:sz w:val="20"/>
              </w:rPr>
              <w:t>,0</w:t>
            </w:r>
          </w:p>
        </w:tc>
        <w:tc>
          <w:tcPr>
            <w:tcW w:w="1395"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выше 1,0</w:t>
            </w:r>
          </w:p>
        </w:tc>
      </w:tr>
      <w:tr w:rsidR="00F70CE3" w:rsidRPr="00075986" w:rsidTr="00075986">
        <w:trPr>
          <w:cantSplit/>
          <w:trHeight w:val="240"/>
          <w:jc w:val="center"/>
        </w:trPr>
        <w:tc>
          <w:tcPr>
            <w:tcW w:w="1806" w:type="dxa"/>
            <w:shd w:val="clear" w:color="auto" w:fill="auto"/>
          </w:tcPr>
          <w:p w:rsidR="00F70CE3" w:rsidRPr="00075986" w:rsidRDefault="00F70CE3" w:rsidP="00075986">
            <w:pPr>
              <w:spacing w:line="360" w:lineRule="auto"/>
              <w:jc w:val="both"/>
              <w:rPr>
                <w:color w:val="000000"/>
                <w:sz w:val="20"/>
              </w:rPr>
            </w:pPr>
            <w:r w:rsidRPr="00075986">
              <w:rPr>
                <w:color w:val="000000"/>
                <w:sz w:val="20"/>
              </w:rPr>
              <w:t>Балл</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910" w:type="dxa"/>
            <w:shd w:val="clear" w:color="auto" w:fill="auto"/>
            <w:noWrap/>
          </w:tcPr>
          <w:p w:rsidR="00F70CE3" w:rsidRPr="00075986" w:rsidRDefault="00F70CE3" w:rsidP="00075986">
            <w:pPr>
              <w:spacing w:line="360" w:lineRule="auto"/>
              <w:jc w:val="both"/>
              <w:rPr>
                <w:color w:val="000000"/>
                <w:sz w:val="20"/>
              </w:rPr>
            </w:pPr>
            <w:r w:rsidRPr="00075986">
              <w:rPr>
                <w:color w:val="000000"/>
                <w:sz w:val="20"/>
              </w:rPr>
              <w:t>5,0</w:t>
            </w:r>
          </w:p>
        </w:tc>
        <w:tc>
          <w:tcPr>
            <w:tcW w:w="1075" w:type="dxa"/>
            <w:shd w:val="clear" w:color="auto" w:fill="auto"/>
            <w:noWrap/>
          </w:tcPr>
          <w:p w:rsidR="00F70CE3" w:rsidRPr="00075986" w:rsidRDefault="00F70CE3" w:rsidP="00075986">
            <w:pPr>
              <w:spacing w:line="360" w:lineRule="auto"/>
              <w:jc w:val="both"/>
              <w:rPr>
                <w:color w:val="000000"/>
                <w:sz w:val="20"/>
              </w:rPr>
            </w:pPr>
          </w:p>
        </w:tc>
        <w:tc>
          <w:tcPr>
            <w:tcW w:w="698" w:type="dxa"/>
            <w:shd w:val="clear" w:color="auto" w:fill="auto"/>
          </w:tcPr>
          <w:p w:rsidR="00F70CE3" w:rsidRPr="00075986" w:rsidRDefault="00F70CE3" w:rsidP="00075986">
            <w:pPr>
              <w:spacing w:line="360" w:lineRule="auto"/>
              <w:jc w:val="both"/>
              <w:rPr>
                <w:color w:val="000000"/>
                <w:sz w:val="20"/>
              </w:rPr>
            </w:pPr>
          </w:p>
        </w:tc>
        <w:tc>
          <w:tcPr>
            <w:tcW w:w="1091" w:type="dxa"/>
            <w:shd w:val="clear" w:color="auto" w:fill="auto"/>
          </w:tcPr>
          <w:p w:rsidR="00F70CE3" w:rsidRPr="00075986" w:rsidRDefault="00F70CE3" w:rsidP="00075986">
            <w:pPr>
              <w:spacing w:line="360" w:lineRule="auto"/>
              <w:jc w:val="both"/>
              <w:rPr>
                <w:color w:val="000000"/>
                <w:sz w:val="20"/>
              </w:rPr>
            </w:pPr>
          </w:p>
        </w:tc>
        <w:tc>
          <w:tcPr>
            <w:tcW w:w="1371" w:type="dxa"/>
            <w:shd w:val="clear" w:color="auto" w:fill="auto"/>
          </w:tcPr>
          <w:p w:rsidR="00F70CE3" w:rsidRPr="00075986" w:rsidRDefault="00F70CE3" w:rsidP="00075986">
            <w:pPr>
              <w:spacing w:line="360" w:lineRule="auto"/>
              <w:jc w:val="both"/>
              <w:rPr>
                <w:color w:val="000000"/>
                <w:sz w:val="20"/>
              </w:rPr>
            </w:pPr>
          </w:p>
        </w:tc>
        <w:tc>
          <w:tcPr>
            <w:tcW w:w="1395" w:type="dxa"/>
            <w:shd w:val="clear" w:color="auto" w:fill="auto"/>
          </w:tcPr>
          <w:p w:rsidR="00F70CE3" w:rsidRPr="00075986" w:rsidRDefault="00F70CE3" w:rsidP="00075986">
            <w:pPr>
              <w:spacing w:line="360" w:lineRule="auto"/>
              <w:jc w:val="both"/>
              <w:rPr>
                <w:color w:val="000000"/>
                <w:sz w:val="20"/>
              </w:rPr>
            </w:pPr>
          </w:p>
        </w:tc>
      </w:tr>
    </w:tbl>
    <w:p w:rsidR="00F70CE3" w:rsidRPr="00D207D5" w:rsidRDefault="00F70CE3" w:rsidP="00AA21D7">
      <w:pPr>
        <w:spacing w:line="360" w:lineRule="auto"/>
        <w:ind w:firstLine="709"/>
        <w:jc w:val="both"/>
        <w:rPr>
          <w:color w:val="000000"/>
          <w:sz w:val="28"/>
        </w:rPr>
      </w:pPr>
    </w:p>
    <w:p w:rsidR="00E423ED" w:rsidRPr="00D207D5" w:rsidRDefault="00E423ED" w:rsidP="00AA21D7">
      <w:pPr>
        <w:spacing w:line="360" w:lineRule="auto"/>
        <w:ind w:firstLine="709"/>
        <w:jc w:val="both"/>
        <w:rPr>
          <w:color w:val="000000"/>
          <w:sz w:val="28"/>
        </w:rPr>
      </w:pPr>
      <w:r w:rsidRPr="00D207D5">
        <w:rPr>
          <w:color w:val="000000"/>
          <w:sz w:val="28"/>
        </w:rPr>
        <w:t>Сводные пока</w:t>
      </w:r>
      <w:r w:rsidR="003477D7" w:rsidRPr="00D207D5">
        <w:rPr>
          <w:color w:val="000000"/>
          <w:sz w:val="28"/>
        </w:rPr>
        <w:t>затели представлены в таблице 30</w:t>
      </w:r>
      <w:r w:rsidRPr="00D207D5">
        <w:rPr>
          <w:color w:val="000000"/>
          <w:sz w:val="28"/>
        </w:rPr>
        <w:t>.</w:t>
      </w:r>
    </w:p>
    <w:p w:rsidR="00454990" w:rsidRDefault="00454990" w:rsidP="00AA21D7">
      <w:pPr>
        <w:spacing w:line="360" w:lineRule="auto"/>
        <w:ind w:firstLine="709"/>
        <w:jc w:val="both"/>
        <w:rPr>
          <w:color w:val="000000"/>
          <w:sz w:val="28"/>
        </w:rPr>
      </w:pPr>
    </w:p>
    <w:p w:rsidR="005D5B28" w:rsidRPr="00D207D5" w:rsidRDefault="003477D7" w:rsidP="00AA21D7">
      <w:pPr>
        <w:spacing w:line="360" w:lineRule="auto"/>
        <w:ind w:firstLine="709"/>
        <w:jc w:val="both"/>
        <w:rPr>
          <w:color w:val="000000"/>
          <w:sz w:val="28"/>
        </w:rPr>
      </w:pPr>
      <w:r w:rsidRPr="00D207D5">
        <w:rPr>
          <w:color w:val="000000"/>
          <w:sz w:val="28"/>
        </w:rPr>
        <w:t>Таблица 30</w:t>
      </w:r>
      <w:r w:rsidR="00454990">
        <w:rPr>
          <w:color w:val="000000"/>
          <w:sz w:val="28"/>
        </w:rPr>
        <w:t xml:space="preserve">. </w:t>
      </w:r>
      <w:r w:rsidR="0062355F" w:rsidRPr="00D207D5">
        <w:rPr>
          <w:color w:val="000000"/>
          <w:sz w:val="28"/>
        </w:rPr>
        <w:t>Сводные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1"/>
        <w:gridCol w:w="2562"/>
        <w:gridCol w:w="2564"/>
      </w:tblGrid>
      <w:tr w:rsidR="00406DF6" w:rsidRPr="00075986" w:rsidTr="00075986">
        <w:trPr>
          <w:cantSplit/>
          <w:trHeight w:val="240"/>
          <w:jc w:val="center"/>
        </w:trPr>
        <w:tc>
          <w:tcPr>
            <w:tcW w:w="2243" w:type="pct"/>
            <w:vMerge w:val="restar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Показатель</w:t>
            </w:r>
          </w:p>
        </w:tc>
        <w:tc>
          <w:tcPr>
            <w:tcW w:w="2757" w:type="pct"/>
            <w:gridSpan w:val="2"/>
            <w:shd w:val="clear" w:color="auto" w:fill="auto"/>
          </w:tcPr>
          <w:p w:rsidR="00406DF6" w:rsidRPr="00075986" w:rsidRDefault="00406DF6" w:rsidP="00075986">
            <w:pPr>
              <w:spacing w:line="360" w:lineRule="auto"/>
              <w:jc w:val="both"/>
              <w:rPr>
                <w:color w:val="000000"/>
                <w:sz w:val="20"/>
              </w:rPr>
            </w:pPr>
            <w:r w:rsidRPr="00075986">
              <w:rPr>
                <w:color w:val="000000"/>
                <w:sz w:val="20"/>
              </w:rPr>
              <w:t>Фактический уровень показателя</w:t>
            </w:r>
          </w:p>
        </w:tc>
      </w:tr>
      <w:tr w:rsidR="00406DF6" w:rsidRPr="00075986" w:rsidTr="00075986">
        <w:trPr>
          <w:cantSplit/>
          <w:trHeight w:val="450"/>
          <w:jc w:val="center"/>
        </w:trPr>
        <w:tc>
          <w:tcPr>
            <w:tcW w:w="2243" w:type="pct"/>
            <w:vMerge/>
            <w:shd w:val="clear" w:color="auto" w:fill="auto"/>
          </w:tcPr>
          <w:p w:rsidR="00406DF6" w:rsidRPr="00075986" w:rsidRDefault="00406DF6" w:rsidP="00075986">
            <w:pPr>
              <w:spacing w:line="360" w:lineRule="auto"/>
              <w:jc w:val="both"/>
              <w:rPr>
                <w:color w:val="000000"/>
                <w:sz w:val="20"/>
              </w:rPr>
            </w:pP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На начало периода</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На конец периода</w:t>
            </w:r>
          </w:p>
        </w:tc>
      </w:tr>
      <w:tr w:rsidR="00406DF6" w:rsidRPr="00075986" w:rsidTr="00075986">
        <w:trPr>
          <w:cantSplit/>
          <w:trHeight w:val="255"/>
          <w:jc w:val="center"/>
        </w:trPr>
        <w:tc>
          <w:tcPr>
            <w:tcW w:w="2243"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Показатели финансовой устойчивости</w:t>
            </w: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кризисное</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неустойчивое</w:t>
            </w:r>
          </w:p>
        </w:tc>
      </w:tr>
      <w:tr w:rsidR="00406DF6" w:rsidRPr="00075986" w:rsidTr="00075986">
        <w:trPr>
          <w:cantSplit/>
          <w:trHeight w:val="255"/>
          <w:jc w:val="center"/>
        </w:trPr>
        <w:tc>
          <w:tcPr>
            <w:tcW w:w="2243"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Показатели платежеспособности</w:t>
            </w: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кризисное</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кризисное</w:t>
            </w:r>
          </w:p>
        </w:tc>
      </w:tr>
      <w:tr w:rsidR="00406DF6" w:rsidRPr="00075986" w:rsidTr="00075986">
        <w:trPr>
          <w:cantSplit/>
          <w:trHeight w:val="480"/>
          <w:jc w:val="center"/>
        </w:trPr>
        <w:tc>
          <w:tcPr>
            <w:tcW w:w="2243"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Показатели деловой активности</w:t>
            </w: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совершенно устойчивое</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совершенно устойчивое</w:t>
            </w:r>
          </w:p>
        </w:tc>
      </w:tr>
      <w:tr w:rsidR="00406DF6" w:rsidRPr="00075986" w:rsidTr="00075986">
        <w:trPr>
          <w:cantSplit/>
          <w:trHeight w:val="255"/>
          <w:jc w:val="center"/>
        </w:trPr>
        <w:tc>
          <w:tcPr>
            <w:tcW w:w="2243"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Показатели оценки структуры баланса</w:t>
            </w: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неустойчивое</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неустойчивое</w:t>
            </w:r>
          </w:p>
        </w:tc>
      </w:tr>
      <w:tr w:rsidR="00406DF6" w:rsidRPr="00075986" w:rsidTr="00075986">
        <w:trPr>
          <w:cantSplit/>
          <w:trHeight w:val="255"/>
          <w:jc w:val="center"/>
        </w:trPr>
        <w:tc>
          <w:tcPr>
            <w:tcW w:w="2243"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Показатели рентабельности</w:t>
            </w:r>
          </w:p>
        </w:tc>
        <w:tc>
          <w:tcPr>
            <w:tcW w:w="1378"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неустойчивое</w:t>
            </w:r>
          </w:p>
        </w:tc>
        <w:tc>
          <w:tcPr>
            <w:tcW w:w="1379" w:type="pct"/>
            <w:shd w:val="clear" w:color="auto" w:fill="auto"/>
          </w:tcPr>
          <w:p w:rsidR="00406DF6" w:rsidRPr="00075986" w:rsidRDefault="00406DF6" w:rsidP="00075986">
            <w:pPr>
              <w:spacing w:line="360" w:lineRule="auto"/>
              <w:jc w:val="both"/>
              <w:rPr>
                <w:color w:val="000000"/>
                <w:sz w:val="20"/>
              </w:rPr>
            </w:pPr>
            <w:r w:rsidRPr="00075986">
              <w:rPr>
                <w:color w:val="000000"/>
                <w:sz w:val="20"/>
              </w:rPr>
              <w:t>неустойчивое</w:t>
            </w:r>
          </w:p>
        </w:tc>
      </w:tr>
    </w:tbl>
    <w:p w:rsidR="002A0E35" w:rsidRPr="00D207D5" w:rsidRDefault="002A0E35"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По показателям оборачиваемости ООО</w:t>
      </w:r>
      <w:r w:rsidR="00E05D80" w:rsidRPr="00D207D5">
        <w:rPr>
          <w:color w:val="000000"/>
          <w:sz w:val="28"/>
        </w:rPr>
        <w:t> «</w:t>
      </w:r>
      <w:r w:rsidRPr="00D207D5">
        <w:rPr>
          <w:color w:val="000000"/>
          <w:sz w:val="28"/>
        </w:rPr>
        <w:t>Маркет-Сервис» относится к предприятию с устойчивым финансовым состоянием.</w:t>
      </w:r>
    </w:p>
    <w:p w:rsidR="007D5690" w:rsidRPr="00D207D5" w:rsidRDefault="007D5690" w:rsidP="00AA21D7">
      <w:pPr>
        <w:spacing w:line="360" w:lineRule="auto"/>
        <w:ind w:firstLine="709"/>
        <w:jc w:val="both"/>
        <w:rPr>
          <w:color w:val="000000"/>
          <w:sz w:val="28"/>
        </w:rPr>
      </w:pPr>
      <w:r w:rsidRPr="00D207D5">
        <w:rPr>
          <w:color w:val="000000"/>
          <w:sz w:val="28"/>
        </w:rPr>
        <w:t>По остальным показателям ООО</w:t>
      </w:r>
      <w:r w:rsidR="00E05D80" w:rsidRPr="00D207D5">
        <w:rPr>
          <w:color w:val="000000"/>
          <w:sz w:val="28"/>
        </w:rPr>
        <w:t> «</w:t>
      </w:r>
      <w:r w:rsidRPr="00D207D5">
        <w:rPr>
          <w:color w:val="000000"/>
          <w:sz w:val="28"/>
        </w:rPr>
        <w:t>Маркет-Сервис» находится в кризисном, неустойчивом финансовом положении.</w:t>
      </w:r>
    </w:p>
    <w:p w:rsidR="007D5690" w:rsidRPr="00D207D5" w:rsidRDefault="007D5690" w:rsidP="00AA21D7">
      <w:pPr>
        <w:spacing w:line="360" w:lineRule="auto"/>
        <w:ind w:firstLine="709"/>
        <w:jc w:val="both"/>
        <w:rPr>
          <w:color w:val="000000"/>
          <w:sz w:val="28"/>
        </w:rPr>
      </w:pPr>
      <w:r w:rsidRPr="00D207D5">
        <w:rPr>
          <w:color w:val="000000"/>
          <w:sz w:val="28"/>
        </w:rPr>
        <w:t xml:space="preserve">Спектр </w:t>
      </w:r>
      <w:r w:rsidR="00E05D80" w:rsidRPr="00D207D5">
        <w:rPr>
          <w:color w:val="000000"/>
          <w:sz w:val="28"/>
        </w:rPr>
        <w:t xml:space="preserve">– </w:t>
      </w:r>
      <w:r w:rsidRPr="00D207D5">
        <w:rPr>
          <w:color w:val="000000"/>
          <w:sz w:val="28"/>
        </w:rPr>
        <w:t>балльный метод является наиболее надежным методом финансово-экономического анализа. Его суть заключается в проведении анализа финансовых коэффициентов путем сравнения полученных значений с нормативными величинами, используется при этом система разнесения этих значений по зонам удаляемости от оптимального уровня. Значение показателей сводится в типовую таблицу. Анализ финансовых коэффициентов производится путем сравнения полученных значений с рекомендуемыми нормативными величинами, играющими рол</w:t>
      </w:r>
      <w:r w:rsidR="00E05D80" w:rsidRPr="00D207D5">
        <w:rPr>
          <w:color w:val="000000"/>
          <w:sz w:val="28"/>
        </w:rPr>
        <w:t xml:space="preserve"> </w:t>
      </w:r>
      <w:r w:rsidRPr="00D207D5">
        <w:rPr>
          <w:color w:val="000000"/>
          <w:sz w:val="28"/>
        </w:rPr>
        <w:t>пороговых нормативов. Чем удаленнее значения коэффициентов от нормативного уровня, тем ниже степень финансового благополучия предприятия и выше риск попадания в категорию несостоятельных предприятий. Отбор финансовых коэффициентов осуществляется с ориентацией на следующие категории:</w:t>
      </w:r>
    </w:p>
    <w:p w:rsidR="007D5690" w:rsidRPr="00D207D5" w:rsidRDefault="008069AE" w:rsidP="00AA21D7">
      <w:pPr>
        <w:spacing w:line="360" w:lineRule="auto"/>
        <w:ind w:firstLine="709"/>
        <w:jc w:val="both"/>
        <w:rPr>
          <w:color w:val="000000"/>
          <w:sz w:val="28"/>
        </w:rPr>
      </w:pPr>
      <w:r w:rsidRPr="00D207D5">
        <w:rPr>
          <w:color w:val="000000"/>
          <w:sz w:val="28"/>
        </w:rPr>
        <w:t xml:space="preserve">1) </w:t>
      </w:r>
      <w:r w:rsidR="007D5690" w:rsidRPr="00D207D5">
        <w:rPr>
          <w:color w:val="000000"/>
          <w:sz w:val="28"/>
        </w:rPr>
        <w:t>доступность исходной информации и простота расчета оценочных показателей;</w:t>
      </w:r>
    </w:p>
    <w:p w:rsidR="007D5690" w:rsidRPr="00D207D5" w:rsidRDefault="007D5690" w:rsidP="00AA21D7">
      <w:pPr>
        <w:spacing w:line="360" w:lineRule="auto"/>
        <w:ind w:firstLine="709"/>
        <w:jc w:val="both"/>
        <w:rPr>
          <w:color w:val="000000"/>
          <w:sz w:val="28"/>
        </w:rPr>
      </w:pPr>
      <w:r w:rsidRPr="00D207D5">
        <w:rPr>
          <w:color w:val="000000"/>
          <w:sz w:val="28"/>
        </w:rPr>
        <w:t>2) устранение дублирующих коэффициентов, то есть коэффициентов, связанных очевидной линейной зависимостью.</w:t>
      </w:r>
    </w:p>
    <w:p w:rsidR="007D5690" w:rsidRPr="00D207D5" w:rsidRDefault="007D5690" w:rsidP="00AA21D7">
      <w:pPr>
        <w:spacing w:line="360" w:lineRule="auto"/>
        <w:ind w:firstLine="709"/>
        <w:jc w:val="both"/>
        <w:rPr>
          <w:color w:val="000000"/>
          <w:sz w:val="28"/>
        </w:rPr>
      </w:pPr>
      <w:r w:rsidRPr="00D207D5">
        <w:rPr>
          <w:color w:val="000000"/>
          <w:sz w:val="28"/>
        </w:rPr>
        <w:t>В результате отбираются 16 наиболее значимых коэффициентов, дающих емкое и полное представление о финансово-экономическом положении предприятия. Производится расчет показателей, их распределение по зонам риска дает первичное представление о финансовом положении предприятия.</w:t>
      </w:r>
    </w:p>
    <w:p w:rsidR="0062355F" w:rsidRPr="00D207D5" w:rsidRDefault="00063619" w:rsidP="00AA21D7">
      <w:pPr>
        <w:spacing w:line="360" w:lineRule="auto"/>
        <w:ind w:firstLine="709"/>
        <w:jc w:val="both"/>
        <w:rPr>
          <w:color w:val="000000"/>
          <w:sz w:val="28"/>
        </w:rPr>
      </w:pPr>
      <w:r w:rsidRPr="00D207D5">
        <w:rPr>
          <w:color w:val="000000"/>
          <w:sz w:val="28"/>
        </w:rPr>
        <w:t>Анализ с помощью данного метода легко провести в среде MS Excel. Достаточно ввести данные из бухгалтерского баланса и отчета о прибылях и убытках, рассчитываются финансовые коэффициенты. По сводным показателям можно сделать вывод об уровне финансового состояния.</w:t>
      </w:r>
    </w:p>
    <w:p w:rsidR="00DC4C40" w:rsidRDefault="00DC4C40" w:rsidP="00AA21D7">
      <w:pPr>
        <w:spacing w:line="360" w:lineRule="auto"/>
        <w:ind w:firstLine="709"/>
        <w:jc w:val="both"/>
        <w:rPr>
          <w:color w:val="000000"/>
          <w:sz w:val="28"/>
        </w:rPr>
      </w:pPr>
    </w:p>
    <w:p w:rsidR="00063619" w:rsidRPr="00DC4C40" w:rsidRDefault="008069AE" w:rsidP="00AA21D7">
      <w:pPr>
        <w:spacing w:line="360" w:lineRule="auto"/>
        <w:ind w:firstLine="709"/>
        <w:jc w:val="both"/>
        <w:rPr>
          <w:b/>
          <w:color w:val="000000"/>
          <w:sz w:val="28"/>
        </w:rPr>
      </w:pPr>
      <w:r w:rsidRPr="00DC4C40">
        <w:rPr>
          <w:b/>
          <w:color w:val="000000"/>
          <w:sz w:val="28"/>
        </w:rPr>
        <w:t>3.2 Мероприятия по улучшению финансового состояния ООО</w:t>
      </w:r>
      <w:r w:rsidR="00DC4C40" w:rsidRPr="00DC4C40">
        <w:rPr>
          <w:b/>
          <w:color w:val="000000"/>
          <w:sz w:val="28"/>
        </w:rPr>
        <w:t xml:space="preserve"> </w:t>
      </w:r>
      <w:r w:rsidRPr="00DC4C40">
        <w:rPr>
          <w:b/>
          <w:color w:val="000000"/>
          <w:sz w:val="28"/>
        </w:rPr>
        <w:t>«Маркет-Сервис»</w:t>
      </w:r>
    </w:p>
    <w:p w:rsidR="00DC4C40" w:rsidRDefault="00DC4C40" w:rsidP="00AA21D7">
      <w:pPr>
        <w:spacing w:line="360" w:lineRule="auto"/>
        <w:ind w:firstLine="709"/>
        <w:jc w:val="both"/>
        <w:rPr>
          <w:color w:val="000000"/>
          <w:sz w:val="28"/>
        </w:rPr>
      </w:pPr>
    </w:p>
    <w:p w:rsidR="00F70CE3" w:rsidRPr="00D207D5" w:rsidRDefault="007D5690" w:rsidP="00AA21D7">
      <w:pPr>
        <w:spacing w:line="360" w:lineRule="auto"/>
        <w:ind w:firstLine="709"/>
        <w:jc w:val="both"/>
        <w:rPr>
          <w:color w:val="000000"/>
          <w:sz w:val="28"/>
        </w:rPr>
      </w:pPr>
      <w:r w:rsidRPr="00D207D5">
        <w:rPr>
          <w:color w:val="000000"/>
          <w:sz w:val="28"/>
        </w:rPr>
        <w:t>Проведенный анализ ООО</w:t>
      </w:r>
      <w:r w:rsidR="00E05D80" w:rsidRPr="00D207D5">
        <w:rPr>
          <w:color w:val="000000"/>
          <w:sz w:val="28"/>
        </w:rPr>
        <w:t> «</w:t>
      </w:r>
      <w:r w:rsidRPr="00D207D5">
        <w:rPr>
          <w:color w:val="000000"/>
          <w:sz w:val="28"/>
        </w:rPr>
        <w:t>Маркет-Сервис» показал, что предприятие находится в неустойчивом финансовом положении, причинами которого являются:</w:t>
      </w:r>
    </w:p>
    <w:p w:rsidR="007D5690" w:rsidRPr="00D207D5" w:rsidRDefault="007D5690" w:rsidP="00AA21D7">
      <w:pPr>
        <w:spacing w:line="360" w:lineRule="auto"/>
        <w:ind w:firstLine="709"/>
        <w:jc w:val="both"/>
        <w:rPr>
          <w:color w:val="000000"/>
          <w:sz w:val="28"/>
        </w:rPr>
      </w:pPr>
      <w:r w:rsidRPr="00D207D5">
        <w:rPr>
          <w:color w:val="000000"/>
          <w:sz w:val="28"/>
        </w:rPr>
        <w:t>1) снижение выручки от реализации продукции, вследствие этого увеличение силы воздействия операционного рычага;</w:t>
      </w:r>
    </w:p>
    <w:p w:rsidR="007D5690" w:rsidRPr="00D207D5" w:rsidRDefault="007D5690" w:rsidP="00AA21D7">
      <w:pPr>
        <w:spacing w:line="360" w:lineRule="auto"/>
        <w:ind w:firstLine="709"/>
        <w:jc w:val="both"/>
        <w:rPr>
          <w:color w:val="000000"/>
          <w:sz w:val="28"/>
        </w:rPr>
      </w:pPr>
      <w:r w:rsidRPr="00D207D5">
        <w:rPr>
          <w:color w:val="000000"/>
          <w:sz w:val="28"/>
        </w:rPr>
        <w:t>2) отсутствие собственных оборотных средств;</w:t>
      </w:r>
    </w:p>
    <w:p w:rsidR="007D5690" w:rsidRPr="00D207D5" w:rsidRDefault="007D5690" w:rsidP="00AA21D7">
      <w:pPr>
        <w:spacing w:line="360" w:lineRule="auto"/>
        <w:ind w:firstLine="709"/>
        <w:jc w:val="both"/>
        <w:rPr>
          <w:color w:val="000000"/>
          <w:sz w:val="28"/>
        </w:rPr>
      </w:pPr>
      <w:r w:rsidRPr="00D207D5">
        <w:rPr>
          <w:color w:val="000000"/>
          <w:sz w:val="28"/>
        </w:rPr>
        <w:t>3) увеличение периода оборачиваемости активов;</w:t>
      </w:r>
    </w:p>
    <w:p w:rsidR="007D5690" w:rsidRPr="00D207D5" w:rsidRDefault="007D5690" w:rsidP="00AA21D7">
      <w:pPr>
        <w:spacing w:line="360" w:lineRule="auto"/>
        <w:ind w:firstLine="709"/>
        <w:jc w:val="both"/>
        <w:rPr>
          <w:color w:val="000000"/>
          <w:sz w:val="28"/>
        </w:rPr>
      </w:pPr>
      <w:r w:rsidRPr="00D207D5">
        <w:rPr>
          <w:color w:val="000000"/>
          <w:sz w:val="28"/>
        </w:rPr>
        <w:t>4) снижение показателей рентабельности;</w:t>
      </w:r>
    </w:p>
    <w:p w:rsidR="007D5690" w:rsidRPr="00D207D5" w:rsidRDefault="007D5690" w:rsidP="00AA21D7">
      <w:pPr>
        <w:spacing w:line="360" w:lineRule="auto"/>
        <w:ind w:firstLine="709"/>
        <w:jc w:val="both"/>
        <w:rPr>
          <w:color w:val="000000"/>
          <w:sz w:val="28"/>
        </w:rPr>
      </w:pPr>
      <w:r w:rsidRPr="00D207D5">
        <w:rPr>
          <w:color w:val="000000"/>
          <w:sz w:val="28"/>
        </w:rPr>
        <w:t>5)</w:t>
      </w:r>
      <w:r w:rsidR="00E05D80" w:rsidRPr="00D207D5">
        <w:rPr>
          <w:color w:val="000000"/>
          <w:sz w:val="28"/>
        </w:rPr>
        <w:t xml:space="preserve"> </w:t>
      </w:r>
      <w:r w:rsidRPr="00D207D5">
        <w:rPr>
          <w:color w:val="000000"/>
          <w:sz w:val="28"/>
        </w:rPr>
        <w:t>высокая зависимость от заемного капитала.</w:t>
      </w:r>
    </w:p>
    <w:p w:rsidR="007D5690" w:rsidRPr="00D207D5" w:rsidRDefault="007D5690" w:rsidP="00AA21D7">
      <w:pPr>
        <w:spacing w:line="360" w:lineRule="auto"/>
        <w:ind w:firstLine="709"/>
        <w:jc w:val="both"/>
        <w:rPr>
          <w:color w:val="000000"/>
          <w:sz w:val="28"/>
        </w:rPr>
      </w:pPr>
      <w:r w:rsidRPr="00D207D5">
        <w:rPr>
          <w:color w:val="000000"/>
          <w:sz w:val="28"/>
        </w:rPr>
        <w:t>Таким образом, исследуемому предприятию необходимо всерьез работать над улучшением состава и структуры источников средств: стремиться увеличить собственный капитал, ограничить рост кредиторской задолженности, улучшать ее качество, учиться использовать выгоду кредитов и займов.</w:t>
      </w:r>
    </w:p>
    <w:p w:rsidR="007D5690" w:rsidRPr="00D207D5" w:rsidRDefault="007D5690" w:rsidP="00AA21D7">
      <w:pPr>
        <w:spacing w:line="360" w:lineRule="auto"/>
        <w:ind w:firstLine="709"/>
        <w:jc w:val="both"/>
        <w:rPr>
          <w:color w:val="000000"/>
          <w:sz w:val="28"/>
        </w:rPr>
      </w:pPr>
      <w:r w:rsidRPr="00D207D5">
        <w:rPr>
          <w:color w:val="000000"/>
          <w:sz w:val="28"/>
        </w:rPr>
        <w:t>На рассматриваемые даты предприятие оказалось полностью неплатежеспособным, баланс назвать ликвидным нельзя. И восстановить утраченную платежеспособность почти невозможно, о чем свидетельствуют приведенные расчеты и динамика показателей.</w:t>
      </w:r>
    </w:p>
    <w:p w:rsidR="007D5690" w:rsidRPr="00D207D5" w:rsidRDefault="007D5690" w:rsidP="00AA21D7">
      <w:pPr>
        <w:spacing w:line="360" w:lineRule="auto"/>
        <w:ind w:firstLine="709"/>
        <w:jc w:val="both"/>
        <w:rPr>
          <w:color w:val="000000"/>
          <w:sz w:val="28"/>
        </w:rPr>
      </w:pPr>
      <w:r w:rsidRPr="00D207D5">
        <w:rPr>
          <w:color w:val="000000"/>
          <w:sz w:val="28"/>
        </w:rPr>
        <w:t>На предприятии в большинстве случаев не используется система предоплаты, денежные средства поступают, в лучшем случае после отгрузки товара, в худшем случае возникает дебиторская задолженность, в том числе и просроченная.</w:t>
      </w:r>
    </w:p>
    <w:p w:rsidR="007D5690" w:rsidRPr="00D207D5" w:rsidRDefault="007D5690" w:rsidP="00AA21D7">
      <w:pPr>
        <w:spacing w:line="360" w:lineRule="auto"/>
        <w:ind w:firstLine="709"/>
        <w:jc w:val="both"/>
        <w:rPr>
          <w:color w:val="000000"/>
          <w:sz w:val="28"/>
        </w:rPr>
      </w:pPr>
      <w:r w:rsidRPr="00D207D5">
        <w:rPr>
          <w:color w:val="000000"/>
          <w:sz w:val="28"/>
        </w:rPr>
        <w:t>Имеется также задолженность по оплате труда и платежам в бюджет, из-за чего возникают прочие расходы: штрафы, пени, неустойки, судебные издержки.</w:t>
      </w:r>
    </w:p>
    <w:p w:rsidR="007D5690" w:rsidRPr="00D207D5" w:rsidRDefault="007D5690" w:rsidP="00AA21D7">
      <w:pPr>
        <w:spacing w:line="360" w:lineRule="auto"/>
        <w:ind w:firstLine="709"/>
        <w:jc w:val="both"/>
        <w:rPr>
          <w:color w:val="000000"/>
          <w:sz w:val="28"/>
        </w:rPr>
      </w:pPr>
      <w:r w:rsidRPr="00D207D5">
        <w:rPr>
          <w:color w:val="000000"/>
          <w:sz w:val="28"/>
        </w:rPr>
        <w:t>Основными «слабыми» местами в финансовом положении предприятия</w:t>
      </w:r>
      <w:r w:rsidR="00E05D80" w:rsidRPr="00D207D5">
        <w:rPr>
          <w:color w:val="000000"/>
          <w:sz w:val="28"/>
        </w:rPr>
        <w:t xml:space="preserve"> </w:t>
      </w:r>
      <w:r w:rsidRPr="00D207D5">
        <w:rPr>
          <w:color w:val="000000"/>
          <w:sz w:val="28"/>
        </w:rPr>
        <w:t>являются:</w:t>
      </w:r>
    </w:p>
    <w:p w:rsidR="005D5D88" w:rsidRPr="00D207D5" w:rsidRDefault="00E05D80" w:rsidP="00AA21D7">
      <w:pPr>
        <w:spacing w:line="360" w:lineRule="auto"/>
        <w:ind w:firstLine="709"/>
        <w:jc w:val="both"/>
        <w:rPr>
          <w:color w:val="000000"/>
          <w:sz w:val="28"/>
        </w:rPr>
      </w:pPr>
      <w:r w:rsidRPr="00D207D5">
        <w:rPr>
          <w:color w:val="000000"/>
          <w:sz w:val="28"/>
        </w:rPr>
        <w:t>– </w:t>
      </w:r>
      <w:r w:rsidR="007D5690" w:rsidRPr="00D207D5">
        <w:rPr>
          <w:color w:val="000000"/>
          <w:sz w:val="28"/>
        </w:rPr>
        <w:t>низкая рентабельность</w:t>
      </w:r>
      <w:r w:rsidRPr="00D207D5">
        <w:rPr>
          <w:color w:val="000000"/>
          <w:sz w:val="28"/>
        </w:rPr>
        <w:t xml:space="preserve"> </w:t>
      </w:r>
      <w:r w:rsidR="007D5690" w:rsidRPr="00D207D5">
        <w:rPr>
          <w:color w:val="000000"/>
          <w:sz w:val="28"/>
        </w:rPr>
        <w:t>продаж (или высокий уровень расходов),</w:t>
      </w:r>
    </w:p>
    <w:p w:rsidR="007D5690" w:rsidRPr="00D207D5" w:rsidRDefault="00E05D80" w:rsidP="00AA21D7">
      <w:pPr>
        <w:spacing w:line="360" w:lineRule="auto"/>
        <w:ind w:firstLine="709"/>
        <w:jc w:val="both"/>
        <w:rPr>
          <w:color w:val="000000"/>
          <w:sz w:val="28"/>
        </w:rPr>
      </w:pPr>
      <w:r w:rsidRPr="00D207D5">
        <w:rPr>
          <w:color w:val="000000"/>
          <w:sz w:val="28"/>
        </w:rPr>
        <w:t>– </w:t>
      </w:r>
      <w:r w:rsidR="007D5690" w:rsidRPr="00D207D5">
        <w:rPr>
          <w:color w:val="000000"/>
          <w:sz w:val="28"/>
        </w:rPr>
        <w:t>неудовлетворительный</w:t>
      </w:r>
      <w:r w:rsidRPr="00D207D5">
        <w:rPr>
          <w:color w:val="000000"/>
          <w:sz w:val="28"/>
        </w:rPr>
        <w:t xml:space="preserve"> </w:t>
      </w:r>
      <w:r w:rsidR="007D5690" w:rsidRPr="00D207D5">
        <w:rPr>
          <w:color w:val="000000"/>
          <w:sz w:val="28"/>
        </w:rPr>
        <w:t>показатель абсолютной ликвидности</w:t>
      </w:r>
      <w:r w:rsidRPr="00D207D5">
        <w:rPr>
          <w:color w:val="000000"/>
          <w:sz w:val="28"/>
        </w:rPr>
        <w:t xml:space="preserve"> </w:t>
      </w:r>
      <w:r w:rsidR="007D5690" w:rsidRPr="00D207D5">
        <w:rPr>
          <w:color w:val="000000"/>
          <w:sz w:val="28"/>
        </w:rPr>
        <w:t>активов.</w:t>
      </w:r>
    </w:p>
    <w:p w:rsidR="007D5690" w:rsidRPr="00D207D5" w:rsidRDefault="007D5690" w:rsidP="00AA21D7">
      <w:pPr>
        <w:spacing w:line="360" w:lineRule="auto"/>
        <w:ind w:firstLine="709"/>
        <w:jc w:val="both"/>
        <w:rPr>
          <w:color w:val="000000"/>
          <w:sz w:val="28"/>
        </w:rPr>
      </w:pPr>
      <w:r w:rsidRPr="00D207D5">
        <w:rPr>
          <w:color w:val="000000"/>
          <w:sz w:val="28"/>
        </w:rPr>
        <w:t>Для улучшения финансового состояния необходимо провести следующие мероприятия:</w:t>
      </w:r>
    </w:p>
    <w:p w:rsidR="00F70CE3" w:rsidRPr="00D207D5" w:rsidRDefault="007D5690" w:rsidP="00AA21D7">
      <w:pPr>
        <w:spacing w:line="360" w:lineRule="auto"/>
        <w:ind w:firstLine="709"/>
        <w:jc w:val="both"/>
        <w:rPr>
          <w:color w:val="000000"/>
          <w:sz w:val="28"/>
        </w:rPr>
      </w:pPr>
      <w:r w:rsidRPr="00D207D5">
        <w:rPr>
          <w:color w:val="000000"/>
          <w:sz w:val="28"/>
        </w:rPr>
        <w:t>1. Увеличить прибыль от реализации. В этой связи предприятию необходимо наращивать объемы производства и реализации за счет привлечения новых клиентов, предоставления системы скидок.</w:t>
      </w:r>
    </w:p>
    <w:p w:rsidR="007D5690" w:rsidRPr="00D207D5" w:rsidRDefault="007D5690" w:rsidP="00AA21D7">
      <w:pPr>
        <w:spacing w:line="360" w:lineRule="auto"/>
        <w:ind w:firstLine="709"/>
        <w:jc w:val="both"/>
        <w:rPr>
          <w:color w:val="000000"/>
          <w:sz w:val="28"/>
        </w:rPr>
      </w:pPr>
      <w:r w:rsidRPr="00D207D5">
        <w:rPr>
          <w:color w:val="000000"/>
          <w:sz w:val="28"/>
        </w:rPr>
        <w:t>2. Чтобы обеспечить бесперебойный производственный процесс и реализации продукции производственные запасы должны быть оптимальными.</w:t>
      </w:r>
    </w:p>
    <w:p w:rsidR="007D5690" w:rsidRPr="00D207D5" w:rsidRDefault="007D5690" w:rsidP="00AA21D7">
      <w:pPr>
        <w:spacing w:line="360" w:lineRule="auto"/>
        <w:ind w:firstLine="709"/>
        <w:jc w:val="both"/>
        <w:rPr>
          <w:color w:val="000000"/>
          <w:sz w:val="28"/>
        </w:rPr>
      </w:pPr>
      <w:r w:rsidRPr="00D207D5">
        <w:rPr>
          <w:color w:val="000000"/>
          <w:sz w:val="28"/>
        </w:rPr>
        <w:t>Управление запасами – сложный комплекс мероприятий, в котором задачи финансового менеджера переплетаются с задачами производственного менеджмента и маркетинга.</w:t>
      </w:r>
    </w:p>
    <w:p w:rsidR="007D5690" w:rsidRPr="00D207D5" w:rsidRDefault="007D5690" w:rsidP="00AA21D7">
      <w:pPr>
        <w:spacing w:line="360" w:lineRule="auto"/>
        <w:ind w:firstLine="709"/>
        <w:jc w:val="both"/>
        <w:rPr>
          <w:color w:val="000000"/>
          <w:sz w:val="28"/>
        </w:rPr>
      </w:pPr>
      <w:r w:rsidRPr="00D207D5">
        <w:rPr>
          <w:color w:val="000000"/>
          <w:sz w:val="28"/>
        </w:rPr>
        <w:t>Принципиальная формула, по которой определяется необходимый объем финансовых средств, авансируемых на формирование запасов товарно-материальных ценностей, имеет вид (см.</w:t>
      </w:r>
      <w:r w:rsidR="00C36C84" w:rsidRPr="00D207D5">
        <w:rPr>
          <w:color w:val="000000"/>
          <w:sz w:val="28"/>
        </w:rPr>
        <w:t xml:space="preserve"> </w:t>
      </w:r>
      <w:r w:rsidR="00826065" w:rsidRPr="00D207D5">
        <w:rPr>
          <w:color w:val="000000"/>
          <w:sz w:val="28"/>
        </w:rPr>
        <w:t>формулу 20</w:t>
      </w:r>
      <w:r w:rsidRPr="00D207D5">
        <w:rPr>
          <w:color w:val="000000"/>
          <w:sz w:val="28"/>
        </w:rPr>
        <w:t>):</w:t>
      </w:r>
    </w:p>
    <w:p w:rsidR="00DC4C40" w:rsidRDefault="00DC4C40" w:rsidP="00AA21D7">
      <w:pPr>
        <w:spacing w:line="360" w:lineRule="auto"/>
        <w:ind w:firstLine="709"/>
        <w:jc w:val="both"/>
        <w:rPr>
          <w:color w:val="000000"/>
          <w:sz w:val="28"/>
        </w:rPr>
      </w:pPr>
    </w:p>
    <w:p w:rsidR="007D5690" w:rsidRPr="00D207D5" w:rsidRDefault="00C36C84" w:rsidP="00AA21D7">
      <w:pPr>
        <w:spacing w:line="360" w:lineRule="auto"/>
        <w:ind w:firstLine="709"/>
        <w:jc w:val="both"/>
        <w:rPr>
          <w:color w:val="000000"/>
          <w:sz w:val="28"/>
        </w:rPr>
      </w:pPr>
      <w:r w:rsidRPr="00D207D5">
        <w:rPr>
          <w:color w:val="000000"/>
          <w:sz w:val="28"/>
        </w:rPr>
        <w:t>ФСз = СР ×</w:t>
      </w:r>
      <w:r w:rsidR="007D5690" w:rsidRPr="00D207D5">
        <w:rPr>
          <w:color w:val="000000"/>
          <w:sz w:val="28"/>
        </w:rPr>
        <w:t xml:space="preserve"> Нз –</w:t>
      </w:r>
      <w:r w:rsidR="00E80AE7" w:rsidRPr="00D207D5">
        <w:rPr>
          <w:color w:val="000000"/>
          <w:sz w:val="28"/>
        </w:rPr>
        <w:t xml:space="preserve"> </w:t>
      </w:r>
      <w:r w:rsidR="007D5690" w:rsidRPr="00D207D5">
        <w:rPr>
          <w:color w:val="000000"/>
          <w:sz w:val="28"/>
        </w:rPr>
        <w:t>КЗ,</w:t>
      </w:r>
      <w:r w:rsidR="00E05D80" w:rsidRPr="00D207D5">
        <w:rPr>
          <w:color w:val="000000"/>
          <w:sz w:val="28"/>
        </w:rPr>
        <w:t xml:space="preserve"> </w:t>
      </w:r>
      <w:r w:rsidR="002A7BAD" w:rsidRPr="00D207D5">
        <w:rPr>
          <w:color w:val="000000"/>
          <w:sz w:val="28"/>
        </w:rPr>
        <w:t>(26</w:t>
      </w:r>
      <w:r w:rsidR="007D5690" w:rsidRPr="00D207D5">
        <w:rPr>
          <w:color w:val="000000"/>
          <w:sz w:val="28"/>
        </w:rPr>
        <w:t>)</w:t>
      </w:r>
    </w:p>
    <w:p w:rsidR="00DC4C40" w:rsidRDefault="00DC4C4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где</w:t>
      </w:r>
      <w:r w:rsidR="00E05D80" w:rsidRPr="00D207D5">
        <w:rPr>
          <w:color w:val="000000"/>
          <w:sz w:val="28"/>
        </w:rPr>
        <w:t xml:space="preserve"> </w:t>
      </w:r>
      <w:r w:rsidRPr="00D207D5">
        <w:rPr>
          <w:color w:val="000000"/>
          <w:sz w:val="28"/>
        </w:rPr>
        <w:t>ФСз – объем финансовых средств, авансируемых в запасы,</w:t>
      </w:r>
    </w:p>
    <w:p w:rsidR="007D5690" w:rsidRPr="00D207D5" w:rsidRDefault="007D5690" w:rsidP="00AA21D7">
      <w:pPr>
        <w:spacing w:line="360" w:lineRule="auto"/>
        <w:ind w:firstLine="709"/>
        <w:jc w:val="both"/>
        <w:rPr>
          <w:color w:val="000000"/>
          <w:sz w:val="28"/>
        </w:rPr>
      </w:pPr>
      <w:r w:rsidRPr="00D207D5">
        <w:rPr>
          <w:color w:val="000000"/>
          <w:sz w:val="28"/>
        </w:rPr>
        <w:t>СР – среднедневной объем расходов в сумме,</w:t>
      </w:r>
    </w:p>
    <w:p w:rsidR="007D5690" w:rsidRPr="00D207D5" w:rsidRDefault="007D5690" w:rsidP="00AA21D7">
      <w:pPr>
        <w:spacing w:line="360" w:lineRule="auto"/>
        <w:ind w:firstLine="709"/>
        <w:jc w:val="both"/>
        <w:rPr>
          <w:color w:val="000000"/>
          <w:sz w:val="28"/>
        </w:rPr>
      </w:pPr>
      <w:r w:rsidRPr="00D207D5">
        <w:rPr>
          <w:color w:val="000000"/>
          <w:sz w:val="28"/>
        </w:rPr>
        <w:t>Нз – норматив хранения запасов, в днях (при отсутствии разработанных нормативов может быть использован показатель средней продолжительности оборота запасов в днях),</w:t>
      </w:r>
    </w:p>
    <w:p w:rsidR="007D5690" w:rsidRPr="00D207D5" w:rsidRDefault="007D5690" w:rsidP="00AA21D7">
      <w:pPr>
        <w:spacing w:line="360" w:lineRule="auto"/>
        <w:ind w:firstLine="709"/>
        <w:jc w:val="both"/>
        <w:rPr>
          <w:color w:val="000000"/>
          <w:sz w:val="28"/>
        </w:rPr>
      </w:pPr>
      <w:r w:rsidRPr="00D207D5">
        <w:rPr>
          <w:color w:val="000000"/>
          <w:sz w:val="28"/>
        </w:rPr>
        <w:t>КЗ – средняя сумма кредиторской задолженности по расчетам за приобретенные товарно-материальные ценности (этот элемент включает в расчет, как правило, только по производственным запасам, при реализации готовой продукции он включает лишь при установившейся практике предоплаты за нее).</w:t>
      </w:r>
    </w:p>
    <w:p w:rsidR="007D5690" w:rsidRPr="00D207D5" w:rsidRDefault="007D5690" w:rsidP="00AA21D7">
      <w:pPr>
        <w:spacing w:line="360" w:lineRule="auto"/>
        <w:ind w:firstLine="709"/>
        <w:jc w:val="both"/>
        <w:rPr>
          <w:color w:val="000000"/>
          <w:sz w:val="28"/>
        </w:rPr>
      </w:pPr>
      <w:r w:rsidRPr="00D207D5">
        <w:rPr>
          <w:color w:val="000000"/>
          <w:sz w:val="28"/>
        </w:rPr>
        <w:t xml:space="preserve">Расчет ведется по каждому из видов запасов. Суммирование результатов расчетов позволяет получить общую потребность в финансовых ресурсах, авансируемых на формирование запасов, </w:t>
      </w:r>
      <w:r w:rsidR="00E05D80" w:rsidRPr="00D207D5">
        <w:rPr>
          <w:color w:val="000000"/>
          <w:sz w:val="28"/>
        </w:rPr>
        <w:t>т.е.</w:t>
      </w:r>
      <w:r w:rsidRPr="00D207D5">
        <w:rPr>
          <w:color w:val="000000"/>
          <w:sz w:val="28"/>
        </w:rPr>
        <w:t xml:space="preserve"> определить размер оборотных активов, обслуживающих эту стадию производственно-коммерческого цикла.</w:t>
      </w:r>
    </w:p>
    <w:p w:rsidR="007D5690" w:rsidRPr="00D207D5" w:rsidRDefault="007D5690" w:rsidP="00AA21D7">
      <w:pPr>
        <w:spacing w:line="360" w:lineRule="auto"/>
        <w:ind w:firstLine="709"/>
        <w:jc w:val="both"/>
        <w:rPr>
          <w:color w:val="000000"/>
          <w:sz w:val="28"/>
        </w:rPr>
      </w:pPr>
      <w:r w:rsidRPr="00D207D5">
        <w:rPr>
          <w:color w:val="000000"/>
          <w:sz w:val="28"/>
        </w:rPr>
        <w:t>Минимизация текущих затрат по обслуживанию запасов представляет собой оптимизационную задачу, решаемую в процессе их нормирования.</w:t>
      </w:r>
    </w:p>
    <w:p w:rsidR="002827F5" w:rsidRPr="00D207D5" w:rsidRDefault="007D5690" w:rsidP="00AA21D7">
      <w:pPr>
        <w:spacing w:line="360" w:lineRule="auto"/>
        <w:ind w:firstLine="709"/>
        <w:jc w:val="both"/>
        <w:rPr>
          <w:color w:val="000000"/>
          <w:sz w:val="28"/>
        </w:rPr>
      </w:pPr>
      <w:r w:rsidRPr="00D207D5">
        <w:rPr>
          <w:color w:val="000000"/>
          <w:sz w:val="28"/>
        </w:rPr>
        <w:t>Расчет оптимального размера партии поставки, при котором минимизируются совокупные текущие затраты по обслуживанию зап</w:t>
      </w:r>
      <w:r w:rsidR="00826065" w:rsidRPr="00D207D5">
        <w:rPr>
          <w:color w:val="000000"/>
          <w:sz w:val="28"/>
        </w:rPr>
        <w:t>асов осуществляется по формуле 21</w:t>
      </w:r>
      <w:r w:rsidRPr="00D207D5">
        <w:rPr>
          <w:color w:val="000000"/>
          <w:sz w:val="28"/>
        </w:rPr>
        <w:t>:</w:t>
      </w:r>
    </w:p>
    <w:p w:rsidR="00DC4C40" w:rsidRDefault="00DC4C40" w:rsidP="00AA21D7">
      <w:pPr>
        <w:spacing w:line="360" w:lineRule="auto"/>
        <w:ind w:firstLine="709"/>
        <w:jc w:val="both"/>
        <w:rPr>
          <w:color w:val="000000"/>
          <w:sz w:val="28"/>
        </w:rPr>
      </w:pPr>
    </w:p>
    <w:p w:rsidR="007D5690" w:rsidRPr="00D207D5" w:rsidRDefault="00E41DF0" w:rsidP="00AA21D7">
      <w:pPr>
        <w:spacing w:line="360" w:lineRule="auto"/>
        <w:ind w:firstLine="709"/>
        <w:jc w:val="both"/>
        <w:rPr>
          <w:color w:val="000000"/>
          <w:sz w:val="28"/>
        </w:rPr>
      </w:pPr>
      <w:r w:rsidRPr="00D207D5">
        <w:rPr>
          <w:color w:val="000000"/>
          <w:sz w:val="28"/>
        </w:rPr>
        <w:object w:dxaOrig="2120" w:dyaOrig="700">
          <v:shape id="_x0000_i1051" type="#_x0000_t75" style="width:122.25pt;height:40.5pt" o:ole="">
            <v:imagedata r:id="rId57" o:title=""/>
          </v:shape>
          <o:OLEObject Type="Embed" ProgID="Equation.3" ShapeID="_x0000_i1051" DrawAspect="Content" ObjectID="_1457334174" r:id="rId58"/>
        </w:object>
      </w:r>
      <w:r w:rsidR="007D5690" w:rsidRPr="00D207D5">
        <w:rPr>
          <w:color w:val="000000"/>
          <w:sz w:val="28"/>
        </w:rPr>
        <w:t>,</w:t>
      </w:r>
      <w:r w:rsidR="00E05D80" w:rsidRPr="00D207D5">
        <w:rPr>
          <w:color w:val="000000"/>
          <w:sz w:val="28"/>
        </w:rPr>
        <w:t xml:space="preserve"> </w:t>
      </w:r>
      <w:r w:rsidR="002A7BAD" w:rsidRPr="00D207D5">
        <w:rPr>
          <w:color w:val="000000"/>
          <w:sz w:val="28"/>
        </w:rPr>
        <w:t>(27</w:t>
      </w:r>
      <w:r w:rsidR="007D5690" w:rsidRPr="00D207D5">
        <w:rPr>
          <w:color w:val="000000"/>
          <w:sz w:val="28"/>
        </w:rPr>
        <w:t>)</w:t>
      </w:r>
    </w:p>
    <w:p w:rsidR="00DC4C40" w:rsidRDefault="00DC4C4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где ОРпл – оптимальный размер партии поставки,</w:t>
      </w:r>
    </w:p>
    <w:p w:rsidR="007D5690" w:rsidRPr="00D207D5" w:rsidRDefault="007D5690" w:rsidP="00AA21D7">
      <w:pPr>
        <w:spacing w:line="360" w:lineRule="auto"/>
        <w:ind w:firstLine="709"/>
        <w:jc w:val="both"/>
        <w:rPr>
          <w:color w:val="000000"/>
          <w:sz w:val="28"/>
        </w:rPr>
      </w:pPr>
      <w:r w:rsidRPr="00D207D5">
        <w:rPr>
          <w:color w:val="000000"/>
          <w:sz w:val="28"/>
        </w:rPr>
        <w:t>Зг – необходимый объем закупки товаров (сырья и материалов) в год (квартал),</w:t>
      </w:r>
    </w:p>
    <w:p w:rsidR="007D5690" w:rsidRPr="00D207D5" w:rsidRDefault="007D5690" w:rsidP="00AA21D7">
      <w:pPr>
        <w:spacing w:line="360" w:lineRule="auto"/>
        <w:ind w:firstLine="709"/>
        <w:jc w:val="both"/>
        <w:rPr>
          <w:color w:val="000000"/>
          <w:sz w:val="28"/>
        </w:rPr>
      </w:pPr>
      <w:r w:rsidRPr="00D207D5">
        <w:rPr>
          <w:color w:val="000000"/>
          <w:sz w:val="28"/>
        </w:rPr>
        <w:t>ТЗ1</w:t>
      </w:r>
      <w:r w:rsidR="005D5D88" w:rsidRPr="00D207D5">
        <w:rPr>
          <w:color w:val="000000"/>
          <w:sz w:val="28"/>
        </w:rPr>
        <w:t xml:space="preserve"> </w:t>
      </w:r>
      <w:r w:rsidR="001705A6" w:rsidRPr="00D207D5">
        <w:rPr>
          <w:color w:val="000000"/>
          <w:sz w:val="28"/>
        </w:rPr>
        <w:t>–</w:t>
      </w:r>
      <w:r w:rsidRPr="00D207D5">
        <w:rPr>
          <w:color w:val="000000"/>
          <w:sz w:val="28"/>
        </w:rPr>
        <w:t xml:space="preserve"> размер</w:t>
      </w:r>
      <w:r w:rsidR="005D5D88" w:rsidRPr="00D207D5">
        <w:rPr>
          <w:color w:val="000000"/>
          <w:sz w:val="28"/>
        </w:rPr>
        <w:t xml:space="preserve"> </w:t>
      </w:r>
      <w:r w:rsidRPr="00D207D5">
        <w:rPr>
          <w:color w:val="000000"/>
          <w:sz w:val="28"/>
        </w:rPr>
        <w:t>текущих затрат по размещению заказа, доставке товаров и их приемке в расчете на одну поставляемую партию,</w:t>
      </w:r>
    </w:p>
    <w:p w:rsidR="007D5690" w:rsidRPr="00D207D5" w:rsidRDefault="007D5690" w:rsidP="00AA21D7">
      <w:pPr>
        <w:spacing w:line="360" w:lineRule="auto"/>
        <w:ind w:firstLine="709"/>
        <w:jc w:val="both"/>
        <w:rPr>
          <w:color w:val="000000"/>
          <w:sz w:val="28"/>
        </w:rPr>
      </w:pPr>
      <w:r w:rsidRPr="00D207D5">
        <w:rPr>
          <w:color w:val="000000"/>
          <w:sz w:val="28"/>
        </w:rPr>
        <w:t>ТЗ2 – размер текущих затрат по хранению единицы запасов.</w:t>
      </w:r>
    </w:p>
    <w:p w:rsidR="0062355F" w:rsidRPr="00D207D5" w:rsidRDefault="007D5690" w:rsidP="00AA21D7">
      <w:pPr>
        <w:spacing w:line="360" w:lineRule="auto"/>
        <w:ind w:firstLine="709"/>
        <w:jc w:val="both"/>
        <w:rPr>
          <w:color w:val="000000"/>
          <w:sz w:val="28"/>
        </w:rPr>
      </w:pPr>
      <w:r w:rsidRPr="00D207D5">
        <w:rPr>
          <w:color w:val="000000"/>
          <w:sz w:val="28"/>
        </w:rPr>
        <w:t>Расчет оптимального размера</w:t>
      </w:r>
      <w:r w:rsidR="003477D7" w:rsidRPr="00D207D5">
        <w:rPr>
          <w:color w:val="000000"/>
          <w:sz w:val="28"/>
        </w:rPr>
        <w:t xml:space="preserve"> заказа представлен в таблице 31</w:t>
      </w:r>
      <w:r w:rsidRPr="00D207D5">
        <w:rPr>
          <w:color w:val="000000"/>
          <w:sz w:val="28"/>
        </w:rPr>
        <w:t>.</w:t>
      </w:r>
    </w:p>
    <w:p w:rsidR="00DC4C40" w:rsidRDefault="00DC4C40"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31</w:t>
      </w:r>
      <w:r w:rsidR="00DC4C40">
        <w:rPr>
          <w:color w:val="000000"/>
          <w:sz w:val="28"/>
        </w:rPr>
        <w:t xml:space="preserve">. </w:t>
      </w:r>
      <w:r w:rsidR="007D5690" w:rsidRPr="00D207D5">
        <w:rPr>
          <w:color w:val="000000"/>
          <w:sz w:val="28"/>
        </w:rPr>
        <w:t>Расчет оптимального размера заказа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68"/>
        <w:gridCol w:w="2029"/>
      </w:tblGrid>
      <w:tr w:rsidR="007D5690" w:rsidRPr="00075986" w:rsidTr="00075986">
        <w:trPr>
          <w:cantSplit/>
          <w:trHeight w:val="407"/>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Показатель</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Значение</w:t>
            </w:r>
          </w:p>
        </w:tc>
      </w:tr>
      <w:tr w:rsidR="007D5690" w:rsidRPr="00075986" w:rsidTr="00075986">
        <w:trPr>
          <w:cantSplit/>
          <w:trHeight w:val="333"/>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Материалы, необходимые для реализации в квартал</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2885</w:t>
            </w:r>
          </w:p>
        </w:tc>
      </w:tr>
      <w:tr w:rsidR="007D5690" w:rsidRPr="00075986" w:rsidTr="00075986">
        <w:trPr>
          <w:cantSplit/>
          <w:trHeight w:val="270"/>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 xml:space="preserve">Стоимость каждого заказа, </w:t>
            </w:r>
            <w:r w:rsidR="00E05D80" w:rsidRPr="00075986">
              <w:rPr>
                <w:color w:val="000000"/>
                <w:sz w:val="20"/>
              </w:rPr>
              <w:t>тыс. р</w:t>
            </w:r>
            <w:r w:rsidRPr="00075986">
              <w:rPr>
                <w:color w:val="000000"/>
                <w:sz w:val="20"/>
              </w:rPr>
              <w:t>уб.</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1200</w:t>
            </w:r>
          </w:p>
        </w:tc>
      </w:tr>
      <w:tr w:rsidR="007D5690" w:rsidRPr="00075986" w:rsidTr="00075986">
        <w:trPr>
          <w:cantSplit/>
          <w:trHeight w:val="230"/>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 xml:space="preserve">Стоимость хранения единицы товара, </w:t>
            </w:r>
            <w:r w:rsidR="00E05D80" w:rsidRPr="00075986">
              <w:rPr>
                <w:color w:val="000000"/>
                <w:sz w:val="20"/>
              </w:rPr>
              <w:t>тыс. р</w:t>
            </w:r>
            <w:r w:rsidRPr="00075986">
              <w:rPr>
                <w:color w:val="000000"/>
                <w:sz w:val="20"/>
              </w:rPr>
              <w:t>уб.</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10</w:t>
            </w:r>
          </w:p>
        </w:tc>
      </w:tr>
      <w:tr w:rsidR="007D5690" w:rsidRPr="00075986" w:rsidTr="00075986">
        <w:trPr>
          <w:cantSplit/>
          <w:trHeight w:val="270"/>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Оптимальный размер партии</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832</w:t>
            </w:r>
          </w:p>
        </w:tc>
      </w:tr>
      <w:tr w:rsidR="007D5690" w:rsidRPr="00075986" w:rsidTr="00075986">
        <w:trPr>
          <w:cantSplit/>
          <w:trHeight w:val="270"/>
          <w:jc w:val="center"/>
        </w:trPr>
        <w:tc>
          <w:tcPr>
            <w:tcW w:w="3909"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Количество заказов в квартал</w:t>
            </w:r>
          </w:p>
        </w:tc>
        <w:tc>
          <w:tcPr>
            <w:tcW w:w="109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w:t>
            </w: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Основная цель этих мероприятий – высвобождение части финансовых средств, «затянувших» в сверхнормативных запасах.</w:t>
      </w:r>
    </w:p>
    <w:p w:rsidR="007D5690" w:rsidRPr="00D207D5" w:rsidRDefault="007D5690" w:rsidP="00AA21D7">
      <w:pPr>
        <w:spacing w:line="360" w:lineRule="auto"/>
        <w:ind w:firstLine="709"/>
        <w:jc w:val="both"/>
        <w:rPr>
          <w:color w:val="000000"/>
          <w:sz w:val="28"/>
        </w:rPr>
      </w:pPr>
      <w:r w:rsidRPr="00D207D5">
        <w:rPr>
          <w:color w:val="000000"/>
          <w:sz w:val="28"/>
        </w:rPr>
        <w:t xml:space="preserve">Размер высвобождаемых финансовых средств в этом </w:t>
      </w:r>
      <w:r w:rsidR="00331827" w:rsidRPr="00D207D5">
        <w:rPr>
          <w:color w:val="000000"/>
          <w:sz w:val="28"/>
        </w:rPr>
        <w:t>с</w:t>
      </w:r>
      <w:r w:rsidR="00406DF6" w:rsidRPr="00D207D5">
        <w:rPr>
          <w:color w:val="000000"/>
          <w:sz w:val="28"/>
        </w:rPr>
        <w:t>лучае определяется по формуле 19</w:t>
      </w:r>
      <w:r w:rsidRPr="00D207D5">
        <w:rPr>
          <w:color w:val="000000"/>
          <w:sz w:val="28"/>
        </w:rPr>
        <w:t>:</w:t>
      </w:r>
    </w:p>
    <w:p w:rsidR="00DC4C40" w:rsidRDefault="00DC4C40" w:rsidP="00AA21D7">
      <w:pPr>
        <w:spacing w:line="360" w:lineRule="auto"/>
        <w:ind w:firstLine="709"/>
        <w:jc w:val="both"/>
        <w:rPr>
          <w:color w:val="000000"/>
          <w:sz w:val="28"/>
        </w:rPr>
      </w:pPr>
    </w:p>
    <w:p w:rsidR="005D5D88" w:rsidRPr="00D207D5" w:rsidRDefault="00C36C84" w:rsidP="00AA21D7">
      <w:pPr>
        <w:spacing w:line="360" w:lineRule="auto"/>
        <w:ind w:firstLine="709"/>
        <w:jc w:val="both"/>
        <w:rPr>
          <w:color w:val="000000"/>
          <w:sz w:val="28"/>
        </w:rPr>
      </w:pPr>
      <w:r w:rsidRPr="00D207D5">
        <w:rPr>
          <w:color w:val="000000"/>
          <w:sz w:val="28"/>
        </w:rPr>
        <w:t>ФСв = Зн – Зф = (ЗДн – ЗДф) ×</w:t>
      </w:r>
      <w:r w:rsidR="007D5690" w:rsidRPr="00D207D5">
        <w:rPr>
          <w:color w:val="000000"/>
          <w:sz w:val="28"/>
        </w:rPr>
        <w:t xml:space="preserve"> СР,</w:t>
      </w:r>
      <w:r w:rsidR="00E05D80" w:rsidRPr="00D207D5">
        <w:rPr>
          <w:color w:val="000000"/>
          <w:sz w:val="28"/>
        </w:rPr>
        <w:t xml:space="preserve"> </w:t>
      </w:r>
      <w:r w:rsidR="002A7BAD" w:rsidRPr="00D207D5">
        <w:rPr>
          <w:color w:val="000000"/>
          <w:sz w:val="28"/>
        </w:rPr>
        <w:t>(28</w:t>
      </w:r>
      <w:r w:rsidR="007D5690" w:rsidRPr="00D207D5">
        <w:rPr>
          <w:color w:val="000000"/>
          <w:sz w:val="28"/>
        </w:rPr>
        <w:t>)</w:t>
      </w:r>
    </w:p>
    <w:p w:rsidR="007D5690" w:rsidRPr="00D207D5" w:rsidRDefault="00DC4C40" w:rsidP="00AA21D7">
      <w:pPr>
        <w:spacing w:line="360" w:lineRule="auto"/>
        <w:ind w:firstLine="709"/>
        <w:jc w:val="both"/>
        <w:rPr>
          <w:color w:val="000000"/>
          <w:sz w:val="28"/>
        </w:rPr>
      </w:pPr>
      <w:r>
        <w:rPr>
          <w:color w:val="000000"/>
          <w:sz w:val="28"/>
        </w:rPr>
        <w:br w:type="page"/>
      </w:r>
      <w:r w:rsidR="005D5D88" w:rsidRPr="00D207D5">
        <w:rPr>
          <w:color w:val="000000"/>
          <w:sz w:val="28"/>
        </w:rPr>
        <w:t xml:space="preserve">где ФСв – </w:t>
      </w:r>
      <w:r w:rsidR="007D5690" w:rsidRPr="00D207D5">
        <w:rPr>
          <w:color w:val="000000"/>
          <w:sz w:val="28"/>
        </w:rPr>
        <w:t>сумма высвобождаемых финансовых средств в процессе нормализации запасов,</w:t>
      </w:r>
    </w:p>
    <w:p w:rsidR="00406DF6" w:rsidRPr="00D207D5" w:rsidRDefault="007D5690" w:rsidP="00AA21D7">
      <w:pPr>
        <w:spacing w:line="360" w:lineRule="auto"/>
        <w:ind w:firstLine="709"/>
        <w:jc w:val="both"/>
        <w:rPr>
          <w:color w:val="000000"/>
          <w:sz w:val="28"/>
        </w:rPr>
      </w:pPr>
      <w:r w:rsidRPr="00D207D5">
        <w:rPr>
          <w:color w:val="000000"/>
          <w:sz w:val="28"/>
        </w:rPr>
        <w:t>Зн – норматив запасов в сумме,</w:t>
      </w:r>
    </w:p>
    <w:p w:rsidR="007D5690" w:rsidRPr="00D207D5" w:rsidRDefault="007D5690" w:rsidP="00AA21D7">
      <w:pPr>
        <w:spacing w:line="360" w:lineRule="auto"/>
        <w:ind w:firstLine="709"/>
        <w:jc w:val="both"/>
        <w:rPr>
          <w:color w:val="000000"/>
          <w:sz w:val="28"/>
        </w:rPr>
      </w:pPr>
      <w:r w:rsidRPr="00D207D5">
        <w:rPr>
          <w:color w:val="000000"/>
          <w:sz w:val="28"/>
        </w:rPr>
        <w:t>Зф – фактические запасы в сумме,</w:t>
      </w:r>
    </w:p>
    <w:p w:rsidR="007D5690" w:rsidRPr="00D207D5" w:rsidRDefault="007D5690" w:rsidP="00AA21D7">
      <w:pPr>
        <w:spacing w:line="360" w:lineRule="auto"/>
        <w:ind w:firstLine="709"/>
        <w:jc w:val="both"/>
        <w:rPr>
          <w:color w:val="000000"/>
          <w:sz w:val="28"/>
        </w:rPr>
      </w:pPr>
      <w:r w:rsidRPr="00D207D5">
        <w:rPr>
          <w:color w:val="000000"/>
          <w:sz w:val="28"/>
        </w:rPr>
        <w:t>ЗДн – норматив запасов в днях,</w:t>
      </w:r>
    </w:p>
    <w:p w:rsidR="007D5690" w:rsidRPr="00D207D5" w:rsidRDefault="007D5690" w:rsidP="00AA21D7">
      <w:pPr>
        <w:spacing w:line="360" w:lineRule="auto"/>
        <w:ind w:firstLine="709"/>
        <w:jc w:val="both"/>
        <w:rPr>
          <w:color w:val="000000"/>
          <w:sz w:val="28"/>
        </w:rPr>
      </w:pPr>
      <w:r w:rsidRPr="00D207D5">
        <w:rPr>
          <w:color w:val="000000"/>
          <w:sz w:val="28"/>
        </w:rPr>
        <w:t>ЗДф – фактические запасы в днях,</w:t>
      </w:r>
    </w:p>
    <w:p w:rsidR="007D5690" w:rsidRPr="00D207D5" w:rsidRDefault="007D5690" w:rsidP="00AA21D7">
      <w:pPr>
        <w:spacing w:line="360" w:lineRule="auto"/>
        <w:ind w:firstLine="709"/>
        <w:jc w:val="both"/>
        <w:rPr>
          <w:color w:val="000000"/>
          <w:sz w:val="28"/>
        </w:rPr>
      </w:pPr>
      <w:r w:rsidRPr="00D207D5">
        <w:rPr>
          <w:color w:val="000000"/>
          <w:sz w:val="28"/>
        </w:rPr>
        <w:t>СР – среднедневной объем расходования запасов в сумме.</w:t>
      </w:r>
    </w:p>
    <w:p w:rsidR="007D5690" w:rsidRPr="00D207D5" w:rsidRDefault="007D5690" w:rsidP="00AA21D7">
      <w:pPr>
        <w:spacing w:line="360" w:lineRule="auto"/>
        <w:ind w:firstLine="709"/>
        <w:jc w:val="both"/>
        <w:rPr>
          <w:color w:val="000000"/>
          <w:sz w:val="28"/>
        </w:rPr>
      </w:pPr>
      <w:r w:rsidRPr="00D207D5">
        <w:rPr>
          <w:color w:val="000000"/>
          <w:sz w:val="28"/>
        </w:rPr>
        <w:t>Таким образом, в год нам необходимы запасы в размере:</w:t>
      </w:r>
      <w:r w:rsidR="00DC4C40">
        <w:rPr>
          <w:color w:val="000000"/>
          <w:sz w:val="28"/>
        </w:rPr>
        <w:t xml:space="preserve"> </w:t>
      </w:r>
      <w:r w:rsidR="00C36C84" w:rsidRPr="00D207D5">
        <w:rPr>
          <w:color w:val="000000"/>
          <w:sz w:val="28"/>
        </w:rPr>
        <w:t>4×832×</w:t>
      </w:r>
      <w:r w:rsidRPr="00D207D5">
        <w:rPr>
          <w:color w:val="000000"/>
          <w:sz w:val="28"/>
        </w:rPr>
        <w:t>4 = 13312 т.р.</w:t>
      </w:r>
    </w:p>
    <w:p w:rsidR="007D5690" w:rsidRPr="00D207D5" w:rsidRDefault="007D5690" w:rsidP="00AA21D7">
      <w:pPr>
        <w:spacing w:line="360" w:lineRule="auto"/>
        <w:ind w:firstLine="709"/>
        <w:jc w:val="both"/>
        <w:rPr>
          <w:color w:val="000000"/>
          <w:sz w:val="28"/>
        </w:rPr>
      </w:pPr>
      <w:r w:rsidRPr="00D207D5">
        <w:rPr>
          <w:color w:val="000000"/>
          <w:sz w:val="28"/>
        </w:rPr>
        <w:t>Фактически же за данный период запасы составили 17697 тыс. руб.</w:t>
      </w:r>
    </w:p>
    <w:p w:rsidR="007D5690" w:rsidRPr="00D207D5" w:rsidRDefault="007D5690" w:rsidP="00AA21D7">
      <w:pPr>
        <w:spacing w:line="360" w:lineRule="auto"/>
        <w:ind w:firstLine="709"/>
        <w:jc w:val="both"/>
        <w:rPr>
          <w:color w:val="000000"/>
          <w:sz w:val="28"/>
        </w:rPr>
      </w:pPr>
      <w:r w:rsidRPr="00D207D5">
        <w:rPr>
          <w:color w:val="000000"/>
          <w:sz w:val="28"/>
        </w:rPr>
        <w:t>Следовательно, при оптимизации партии заказов мы получим высвобождение средств</w:t>
      </w:r>
      <w:r w:rsidR="00E05D80" w:rsidRPr="00D207D5">
        <w:rPr>
          <w:color w:val="000000"/>
          <w:sz w:val="28"/>
        </w:rPr>
        <w:t xml:space="preserve"> </w:t>
      </w:r>
      <w:r w:rsidRPr="00D207D5">
        <w:rPr>
          <w:color w:val="000000"/>
          <w:sz w:val="28"/>
        </w:rPr>
        <w:t>в</w:t>
      </w:r>
      <w:r w:rsidR="00E05D80" w:rsidRPr="00D207D5">
        <w:rPr>
          <w:color w:val="000000"/>
          <w:sz w:val="28"/>
        </w:rPr>
        <w:t xml:space="preserve"> </w:t>
      </w:r>
      <w:r w:rsidRPr="00D207D5">
        <w:rPr>
          <w:color w:val="000000"/>
          <w:sz w:val="28"/>
        </w:rPr>
        <w:t>размере 4385 тыс. руб., что говорит об увеличении расходов на их хранение и использование. Поэтому целесообразно сократить запасы на 4385 тыс. руб. путем их продажи по рыночной стоимости (4300 тыс. руб.).</w:t>
      </w:r>
    </w:p>
    <w:p w:rsidR="007D5690" w:rsidRPr="00D207D5" w:rsidRDefault="007D5690" w:rsidP="00AA21D7">
      <w:pPr>
        <w:spacing w:line="360" w:lineRule="auto"/>
        <w:ind w:firstLine="709"/>
        <w:jc w:val="both"/>
        <w:rPr>
          <w:color w:val="000000"/>
          <w:sz w:val="28"/>
        </w:rPr>
      </w:pPr>
      <w:r w:rsidRPr="00D207D5">
        <w:rPr>
          <w:color w:val="000000"/>
          <w:sz w:val="28"/>
        </w:rPr>
        <w:t xml:space="preserve">Продолжительность оборота запасов в </w:t>
      </w:r>
      <w:r w:rsidR="00E05D80" w:rsidRPr="00D207D5">
        <w:rPr>
          <w:color w:val="000000"/>
          <w:sz w:val="28"/>
        </w:rPr>
        <w:t>2009 г.</w:t>
      </w:r>
      <w:r w:rsidRPr="00D207D5">
        <w:rPr>
          <w:color w:val="000000"/>
          <w:sz w:val="28"/>
        </w:rPr>
        <w:t>:</w:t>
      </w:r>
      <w:r w:rsidR="00DC4C40">
        <w:rPr>
          <w:color w:val="000000"/>
          <w:sz w:val="28"/>
        </w:rPr>
        <w:t xml:space="preserve"> </w:t>
      </w:r>
      <w:r w:rsidRPr="00D207D5">
        <w:rPr>
          <w:color w:val="000000"/>
          <w:sz w:val="28"/>
        </w:rPr>
        <w:t>Пз=360/(76211/17697)=84 дн.</w:t>
      </w:r>
    </w:p>
    <w:p w:rsidR="007D5690" w:rsidRPr="00D207D5" w:rsidRDefault="007D5690" w:rsidP="00AA21D7">
      <w:pPr>
        <w:spacing w:line="360" w:lineRule="auto"/>
        <w:ind w:firstLine="709"/>
        <w:jc w:val="both"/>
        <w:rPr>
          <w:color w:val="000000"/>
          <w:sz w:val="28"/>
        </w:rPr>
      </w:pPr>
      <w:r w:rsidRPr="00D207D5">
        <w:rPr>
          <w:color w:val="000000"/>
          <w:sz w:val="28"/>
        </w:rPr>
        <w:t xml:space="preserve">Если сократить запасы на 4385 </w:t>
      </w:r>
      <w:r w:rsidR="00E05D80" w:rsidRPr="00D207D5">
        <w:rPr>
          <w:color w:val="000000"/>
          <w:sz w:val="28"/>
        </w:rPr>
        <w:t>тыс. р</w:t>
      </w:r>
      <w:r w:rsidRPr="00D207D5">
        <w:rPr>
          <w:color w:val="000000"/>
          <w:sz w:val="28"/>
        </w:rPr>
        <w:t>уб., то продолжительность оборота составит:</w:t>
      </w:r>
      <w:r w:rsidR="00DC4C40">
        <w:rPr>
          <w:color w:val="000000"/>
          <w:sz w:val="28"/>
        </w:rPr>
        <w:t xml:space="preserve"> </w:t>
      </w:r>
      <w:r w:rsidRPr="00D207D5">
        <w:rPr>
          <w:color w:val="000000"/>
          <w:sz w:val="28"/>
        </w:rPr>
        <w:t>Пз=360/(76211/13312)=63 дн.</w:t>
      </w:r>
    </w:p>
    <w:p w:rsidR="007D5690" w:rsidRPr="00D207D5" w:rsidRDefault="007D5690" w:rsidP="00AA21D7">
      <w:pPr>
        <w:spacing w:line="360" w:lineRule="auto"/>
        <w:ind w:firstLine="709"/>
        <w:jc w:val="both"/>
        <w:rPr>
          <w:color w:val="000000"/>
          <w:sz w:val="28"/>
        </w:rPr>
      </w:pPr>
      <w:r w:rsidRPr="00D207D5">
        <w:rPr>
          <w:color w:val="000000"/>
          <w:sz w:val="28"/>
        </w:rPr>
        <w:t>Следовательно, продолжительность оборачиваемости запасов сократиться на 21 дней и в результате: ±Э=76211</w:t>
      </w:r>
      <w:r w:rsidR="00C36C84" w:rsidRPr="00D207D5">
        <w:rPr>
          <w:color w:val="000000"/>
          <w:sz w:val="28"/>
        </w:rPr>
        <w:t>/360×</w:t>
      </w:r>
      <w:r w:rsidRPr="00D207D5">
        <w:rPr>
          <w:color w:val="000000"/>
          <w:sz w:val="28"/>
        </w:rPr>
        <w:t>(-21)= -10,08 тыс. руб.</w:t>
      </w:r>
    </w:p>
    <w:p w:rsidR="007D5690" w:rsidRPr="00D207D5" w:rsidRDefault="007D5690" w:rsidP="00AA21D7">
      <w:pPr>
        <w:spacing w:line="360" w:lineRule="auto"/>
        <w:ind w:firstLine="709"/>
        <w:jc w:val="both"/>
        <w:rPr>
          <w:color w:val="000000"/>
          <w:sz w:val="28"/>
        </w:rPr>
      </w:pPr>
      <w:r w:rsidRPr="00D207D5">
        <w:rPr>
          <w:color w:val="000000"/>
          <w:sz w:val="28"/>
        </w:rPr>
        <w:t>3.</w:t>
      </w:r>
      <w:r w:rsidR="00331827" w:rsidRPr="00D207D5">
        <w:rPr>
          <w:color w:val="000000"/>
          <w:sz w:val="28"/>
        </w:rPr>
        <w:t xml:space="preserve"> </w:t>
      </w:r>
      <w:r w:rsidRPr="00D207D5">
        <w:rPr>
          <w:color w:val="000000"/>
          <w:sz w:val="28"/>
        </w:rPr>
        <w:t>Для взыскания задолженности с целью ускорения оборачиваемости денежных средств необходимо:</w:t>
      </w:r>
    </w:p>
    <w:p w:rsidR="007D5690" w:rsidRPr="00D207D5" w:rsidRDefault="00E05D80" w:rsidP="00AA21D7">
      <w:pPr>
        <w:spacing w:line="360" w:lineRule="auto"/>
        <w:ind w:firstLine="709"/>
        <w:jc w:val="both"/>
        <w:rPr>
          <w:color w:val="000000"/>
          <w:sz w:val="28"/>
        </w:rPr>
      </w:pPr>
      <w:r w:rsidRPr="00D207D5">
        <w:rPr>
          <w:color w:val="000000"/>
          <w:sz w:val="28"/>
        </w:rPr>
        <w:t>– </w:t>
      </w:r>
      <w:r w:rsidR="007D5690" w:rsidRPr="00D207D5">
        <w:rPr>
          <w:color w:val="000000"/>
          <w:sz w:val="28"/>
        </w:rPr>
        <w:t>создать стимулы клиентам предприятия быстрее платить по счетам путем предоставления специальных скидок;</w:t>
      </w:r>
    </w:p>
    <w:p w:rsidR="0060760A" w:rsidRPr="00D207D5" w:rsidRDefault="00E05D80" w:rsidP="00AA21D7">
      <w:pPr>
        <w:spacing w:line="360" w:lineRule="auto"/>
        <w:ind w:firstLine="709"/>
        <w:jc w:val="both"/>
        <w:rPr>
          <w:color w:val="000000"/>
          <w:sz w:val="28"/>
        </w:rPr>
      </w:pPr>
      <w:r w:rsidRPr="00D207D5">
        <w:rPr>
          <w:color w:val="000000"/>
          <w:sz w:val="28"/>
        </w:rPr>
        <w:t>– </w:t>
      </w:r>
      <w:r w:rsidR="007D5690" w:rsidRPr="00D207D5">
        <w:rPr>
          <w:color w:val="000000"/>
          <w:sz w:val="28"/>
        </w:rPr>
        <w:t>создать систему оценки клиента, которая бы суммировала все риски, связанные с ним. Общая зависимость от такого партнера будет включать его дебиторскую задолженность, товары на складе, подготовленные к отгрузке, продукцию в производстве, предназначаемую этому клиенту. Установить формальные лимиты кредита каждому клиенту, которые будут определяться общими отношениями с этим клиентом, потребностью в денежных средствах и оценкой финансового положения конкретного клиента.</w:t>
      </w:r>
    </w:p>
    <w:p w:rsidR="007D5690" w:rsidRPr="00D207D5" w:rsidRDefault="00331827" w:rsidP="00AA21D7">
      <w:pPr>
        <w:spacing w:line="360" w:lineRule="auto"/>
        <w:ind w:firstLine="709"/>
        <w:jc w:val="both"/>
        <w:rPr>
          <w:color w:val="000000"/>
          <w:sz w:val="28"/>
        </w:rPr>
      </w:pPr>
      <w:r w:rsidRPr="00D207D5">
        <w:rPr>
          <w:color w:val="000000"/>
          <w:sz w:val="28"/>
        </w:rPr>
        <w:t xml:space="preserve">4. </w:t>
      </w:r>
      <w:r w:rsidR="007D5690" w:rsidRPr="00D207D5">
        <w:rPr>
          <w:color w:val="000000"/>
          <w:sz w:val="28"/>
        </w:rPr>
        <w:t>Для увеличения притока денежных средств и сокращения дебиторской задолженности использовать систему предоплаты.</w:t>
      </w:r>
    </w:p>
    <w:p w:rsidR="007D5690" w:rsidRPr="00D207D5" w:rsidRDefault="00331827" w:rsidP="00AA21D7">
      <w:pPr>
        <w:spacing w:line="360" w:lineRule="auto"/>
        <w:ind w:firstLine="709"/>
        <w:jc w:val="both"/>
        <w:rPr>
          <w:color w:val="000000"/>
          <w:sz w:val="28"/>
        </w:rPr>
      </w:pPr>
      <w:r w:rsidRPr="00D207D5">
        <w:rPr>
          <w:color w:val="000000"/>
          <w:sz w:val="28"/>
        </w:rPr>
        <w:t>5</w:t>
      </w:r>
      <w:r w:rsidR="007D5690" w:rsidRPr="00D207D5">
        <w:rPr>
          <w:color w:val="000000"/>
          <w:sz w:val="28"/>
        </w:rPr>
        <w:t>. Произвести взаимозачет дебиторской и кредиторской задолженности. Это приведет к уменьшению величины оборотных активов, что в свою очередь повлечет увеличение значения коэффициента обеспеченности собственными оборотными средствами.</w:t>
      </w:r>
    </w:p>
    <w:p w:rsidR="007D5690" w:rsidRPr="00D207D5" w:rsidRDefault="00331827" w:rsidP="00AA21D7">
      <w:pPr>
        <w:spacing w:line="360" w:lineRule="auto"/>
        <w:ind w:firstLine="709"/>
        <w:jc w:val="both"/>
        <w:rPr>
          <w:color w:val="000000"/>
          <w:sz w:val="28"/>
        </w:rPr>
      </w:pPr>
      <w:r w:rsidRPr="00D207D5">
        <w:rPr>
          <w:color w:val="000000"/>
          <w:sz w:val="28"/>
        </w:rPr>
        <w:t>6</w:t>
      </w:r>
      <w:r w:rsidR="007D5690" w:rsidRPr="00D207D5">
        <w:rPr>
          <w:color w:val="000000"/>
          <w:sz w:val="28"/>
        </w:rPr>
        <w:t>. Учитывать возможные риски в процессе производства и реализации продукции. Для этого необходимо определять вероятные потери, например снижение объемов реализации, снижение цены реализации продукции,</w:t>
      </w:r>
      <w:r w:rsidR="00E05D80" w:rsidRPr="00D207D5">
        <w:rPr>
          <w:color w:val="000000"/>
          <w:sz w:val="28"/>
        </w:rPr>
        <w:t xml:space="preserve"> </w:t>
      </w:r>
      <w:r w:rsidR="007D5690" w:rsidRPr="00D207D5">
        <w:rPr>
          <w:color w:val="000000"/>
          <w:sz w:val="28"/>
        </w:rPr>
        <w:t>повышение закупочной цены, потери товара в процессе обращения.</w:t>
      </w:r>
    </w:p>
    <w:p w:rsidR="0062355F" w:rsidRPr="00D207D5" w:rsidRDefault="00331827" w:rsidP="00AA21D7">
      <w:pPr>
        <w:spacing w:line="360" w:lineRule="auto"/>
        <w:ind w:firstLine="709"/>
        <w:jc w:val="both"/>
        <w:rPr>
          <w:color w:val="000000"/>
          <w:sz w:val="28"/>
        </w:rPr>
      </w:pPr>
      <w:r w:rsidRPr="00D207D5">
        <w:rPr>
          <w:color w:val="000000"/>
          <w:sz w:val="28"/>
        </w:rPr>
        <w:t>7</w:t>
      </w:r>
      <w:r w:rsidR="007D5690" w:rsidRPr="00D207D5">
        <w:rPr>
          <w:color w:val="000000"/>
          <w:sz w:val="28"/>
        </w:rPr>
        <w:t>. Проводить мероприятия, направленные на сокращение излишних остатков сырья и материалов, которые позволят предприятию увеличить наличность и сократить кредиторскую задолженность перед поставщиками.</w:t>
      </w:r>
    </w:p>
    <w:p w:rsidR="007D5690" w:rsidRPr="00D207D5" w:rsidRDefault="007D5690" w:rsidP="00AA21D7">
      <w:pPr>
        <w:spacing w:line="360" w:lineRule="auto"/>
        <w:ind w:firstLine="709"/>
        <w:jc w:val="both"/>
        <w:rPr>
          <w:color w:val="000000"/>
          <w:sz w:val="28"/>
        </w:rPr>
      </w:pPr>
      <w:r w:rsidRPr="00D207D5">
        <w:rPr>
          <w:color w:val="000000"/>
          <w:sz w:val="28"/>
        </w:rPr>
        <w:t>Одновременно должна вестись работа по повышению конкурентоспособности выпускаемой продукции, прежде всего за счет повышения ее качества, уменьшения количества браков и снижения затрат на производство и реализацию продукции.</w:t>
      </w:r>
    </w:p>
    <w:p w:rsidR="007D5690" w:rsidRPr="00D207D5" w:rsidRDefault="007D5690" w:rsidP="00AA21D7">
      <w:pPr>
        <w:spacing w:line="360" w:lineRule="auto"/>
        <w:ind w:firstLine="709"/>
        <w:jc w:val="both"/>
        <w:rPr>
          <w:color w:val="000000"/>
          <w:sz w:val="28"/>
        </w:rPr>
      </w:pPr>
      <w:r w:rsidRPr="00D207D5">
        <w:rPr>
          <w:color w:val="000000"/>
          <w:sz w:val="28"/>
        </w:rPr>
        <w:t>Важнейшей проблемой ухудшения финансового состояния ООО</w:t>
      </w:r>
      <w:r w:rsidR="00E05D80" w:rsidRPr="00D207D5">
        <w:rPr>
          <w:color w:val="000000"/>
          <w:sz w:val="28"/>
        </w:rPr>
        <w:t> «</w:t>
      </w:r>
      <w:r w:rsidRPr="00D207D5">
        <w:rPr>
          <w:color w:val="000000"/>
          <w:sz w:val="28"/>
        </w:rPr>
        <w:t>Маркет-Сервис» является большая дебиторская задолженность.</w:t>
      </w:r>
    </w:p>
    <w:p w:rsidR="007D5690" w:rsidRPr="00D207D5" w:rsidRDefault="007D5690" w:rsidP="00AA21D7">
      <w:pPr>
        <w:spacing w:line="360" w:lineRule="auto"/>
        <w:ind w:firstLine="709"/>
        <w:jc w:val="both"/>
        <w:rPr>
          <w:color w:val="000000"/>
          <w:sz w:val="28"/>
        </w:rPr>
      </w:pPr>
      <w:r w:rsidRPr="00D207D5">
        <w:rPr>
          <w:color w:val="000000"/>
          <w:sz w:val="28"/>
        </w:rPr>
        <w:t>Для того чтобы снизить риски несвоевременного возврата денежных средств и возникновения убытков предлагается заключить договор страхования дебиторской задолженности. В связи с просрочкой платежа, продавец теряет часть денег в результате инфляции, поэтому при определении выигрыша продавца необходимо учитывать сумму потерь от инфляции.</w:t>
      </w:r>
    </w:p>
    <w:p w:rsidR="007D5690" w:rsidRPr="00D207D5" w:rsidRDefault="007D5690" w:rsidP="00AA21D7">
      <w:pPr>
        <w:spacing w:line="360" w:lineRule="auto"/>
        <w:ind w:firstLine="709"/>
        <w:jc w:val="both"/>
        <w:rPr>
          <w:color w:val="000000"/>
          <w:sz w:val="28"/>
        </w:rPr>
      </w:pPr>
      <w:r w:rsidRPr="00D207D5">
        <w:rPr>
          <w:color w:val="000000"/>
          <w:sz w:val="28"/>
        </w:rPr>
        <w:t>Если установ</w:t>
      </w:r>
      <w:r w:rsidRPr="00D207D5">
        <w:rPr>
          <w:color w:val="000000"/>
          <w:sz w:val="28"/>
        </w:rPr>
        <w:softHyphen/>
        <w:t>ленная договором сумма к получению составляет S, а динамика цен характеризуется индексом Iц, то реальная сумма денег с учетом их покупательной способности в момент оплаты составит S:I. По данным Министерства экономического развития и торговли Российской Федерации за 2009</w:t>
      </w:r>
      <w:r w:rsidR="00E05D80" w:rsidRPr="00D207D5">
        <w:rPr>
          <w:color w:val="000000"/>
          <w:sz w:val="28"/>
        </w:rPr>
        <w:t> г</w:t>
      </w:r>
      <w:r w:rsidRPr="00D207D5">
        <w:rPr>
          <w:color w:val="000000"/>
          <w:sz w:val="28"/>
        </w:rPr>
        <w:t>. инфляции на потребительском рынке составила</w:t>
      </w:r>
      <w:r w:rsidR="00E05D80" w:rsidRPr="00D207D5">
        <w:rPr>
          <w:color w:val="000000"/>
          <w:sz w:val="28"/>
        </w:rPr>
        <w:t xml:space="preserve"> </w:t>
      </w:r>
      <w:r w:rsidRPr="00D207D5">
        <w:rPr>
          <w:color w:val="000000"/>
          <w:sz w:val="28"/>
        </w:rPr>
        <w:t>8,</w:t>
      </w:r>
      <w:r w:rsidR="00E05D80" w:rsidRPr="00D207D5">
        <w:rPr>
          <w:color w:val="000000"/>
          <w:sz w:val="28"/>
        </w:rPr>
        <w:t>8%</w:t>
      </w:r>
      <w:r w:rsidRPr="00D207D5">
        <w:rPr>
          <w:color w:val="000000"/>
          <w:sz w:val="28"/>
        </w:rPr>
        <w:t>.</w:t>
      </w:r>
    </w:p>
    <w:p w:rsidR="002827F5" w:rsidRPr="00D207D5" w:rsidRDefault="007D5690" w:rsidP="00AA21D7">
      <w:pPr>
        <w:spacing w:line="360" w:lineRule="auto"/>
        <w:ind w:firstLine="709"/>
        <w:jc w:val="both"/>
        <w:rPr>
          <w:color w:val="000000"/>
          <w:sz w:val="28"/>
        </w:rPr>
      </w:pPr>
      <w:r w:rsidRPr="00D207D5">
        <w:rPr>
          <w:color w:val="000000"/>
          <w:sz w:val="28"/>
        </w:rPr>
        <w:t>Цены за 2009</w:t>
      </w:r>
      <w:r w:rsidR="00E05D80" w:rsidRPr="00D207D5">
        <w:rPr>
          <w:color w:val="000000"/>
          <w:sz w:val="28"/>
        </w:rPr>
        <w:t> г</w:t>
      </w:r>
      <w:r w:rsidRPr="00D207D5">
        <w:rPr>
          <w:color w:val="000000"/>
          <w:sz w:val="28"/>
        </w:rPr>
        <w:t>. выросли на 8,</w:t>
      </w:r>
      <w:r w:rsidR="00E05D80" w:rsidRPr="00D207D5">
        <w:rPr>
          <w:color w:val="000000"/>
          <w:sz w:val="28"/>
        </w:rPr>
        <w:t>8%</w:t>
      </w:r>
      <w:r w:rsidRPr="00D207D5">
        <w:rPr>
          <w:color w:val="000000"/>
          <w:sz w:val="28"/>
        </w:rPr>
        <w:t>, тогда Iц = 1,088. Соответ</w:t>
      </w:r>
      <w:r w:rsidRPr="00D207D5">
        <w:rPr>
          <w:color w:val="000000"/>
          <w:sz w:val="28"/>
        </w:rPr>
        <w:softHyphen/>
        <w:t>ственно выплата 1000 руб. в этот момент равнозначна уплате 919 руб. в реальном измерении. Следовательно, реальная потеря выручки в связи с инфляцией составит 81 руб. Определим сумму потерь от инфляции (см. таб</w:t>
      </w:r>
      <w:r w:rsidR="00C14EA0" w:rsidRPr="00D207D5">
        <w:rPr>
          <w:color w:val="000000"/>
          <w:sz w:val="28"/>
        </w:rPr>
        <w:t>л</w:t>
      </w:r>
      <w:r w:rsidR="003477D7" w:rsidRPr="00D207D5">
        <w:rPr>
          <w:color w:val="000000"/>
          <w:sz w:val="28"/>
        </w:rPr>
        <w:t>. 32</w:t>
      </w:r>
      <w:r w:rsidRPr="00D207D5">
        <w:rPr>
          <w:color w:val="000000"/>
          <w:sz w:val="28"/>
        </w:rPr>
        <w:t>)</w:t>
      </w:r>
      <w:r w:rsidR="002A7BAD" w:rsidRPr="00D207D5">
        <w:rPr>
          <w:color w:val="000000"/>
          <w:sz w:val="28"/>
        </w:rPr>
        <w:t>.</w:t>
      </w:r>
    </w:p>
    <w:p w:rsidR="00063619" w:rsidRPr="00D207D5" w:rsidRDefault="00063619"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32</w:t>
      </w:r>
      <w:r w:rsidR="00DC4C40">
        <w:rPr>
          <w:color w:val="000000"/>
          <w:sz w:val="28"/>
        </w:rPr>
        <w:t xml:space="preserve">. </w:t>
      </w:r>
      <w:r w:rsidR="007D5690" w:rsidRPr="00D207D5">
        <w:rPr>
          <w:color w:val="000000"/>
          <w:sz w:val="28"/>
        </w:rPr>
        <w:t>Дебиторская задолженность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9"/>
        <w:gridCol w:w="2423"/>
        <w:gridCol w:w="2209"/>
        <w:gridCol w:w="2966"/>
      </w:tblGrid>
      <w:tr w:rsidR="007D5690" w:rsidRPr="00075986" w:rsidTr="00075986">
        <w:trPr>
          <w:cantSplit/>
          <w:trHeight w:val="565"/>
          <w:jc w:val="center"/>
        </w:trPr>
        <w:tc>
          <w:tcPr>
            <w:tcW w:w="914" w:type="pct"/>
            <w:shd w:val="clear" w:color="auto" w:fill="auto"/>
          </w:tcPr>
          <w:p w:rsidR="007D5690" w:rsidRPr="00075986" w:rsidRDefault="007D5690" w:rsidP="00075986">
            <w:pPr>
              <w:spacing w:line="360" w:lineRule="auto"/>
              <w:jc w:val="both"/>
              <w:rPr>
                <w:color w:val="000000"/>
                <w:sz w:val="20"/>
              </w:rPr>
            </w:pPr>
            <w:r w:rsidRPr="00075986">
              <w:rPr>
                <w:color w:val="000000"/>
                <w:sz w:val="20"/>
              </w:rPr>
              <w:t>№ счета</w:t>
            </w:r>
          </w:p>
        </w:tc>
        <w:tc>
          <w:tcPr>
            <w:tcW w:w="130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Сумма просроченных к оплате долгов, руб.</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Отсрочено в днях</w:t>
            </w:r>
          </w:p>
        </w:tc>
        <w:tc>
          <w:tcPr>
            <w:tcW w:w="159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Сумма потерь от ин</w:t>
            </w:r>
            <w:r w:rsidR="000B4871" w:rsidRPr="00075986">
              <w:rPr>
                <w:color w:val="000000"/>
                <w:sz w:val="20"/>
              </w:rPr>
              <w:t xml:space="preserve">фляции, руб. </w:t>
            </w:r>
            <w:r w:rsidR="00FE1FCC" w:rsidRPr="00075986">
              <w:rPr>
                <w:color w:val="000000"/>
                <w:sz w:val="20"/>
              </w:rPr>
              <w:t>(</w:t>
            </w:r>
            <w:r w:rsidR="00E05D80" w:rsidRPr="00075986">
              <w:rPr>
                <w:color w:val="000000"/>
                <w:sz w:val="20"/>
              </w:rPr>
              <w:t>гр. 2</w:t>
            </w:r>
            <w:r w:rsidR="00FE1FCC" w:rsidRPr="00075986">
              <w:rPr>
                <w:color w:val="000000"/>
                <w:sz w:val="20"/>
              </w:rPr>
              <w:t>×0,11/360×</w:t>
            </w:r>
            <w:r w:rsidR="00E05D80" w:rsidRPr="00075986">
              <w:rPr>
                <w:color w:val="000000"/>
                <w:sz w:val="20"/>
              </w:rPr>
              <w:t>гр. 3</w:t>
            </w:r>
            <w:r w:rsidR="000B4871" w:rsidRPr="00075986">
              <w:rPr>
                <w:color w:val="000000"/>
                <w:sz w:val="20"/>
              </w:rPr>
              <w:t>)</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2334018</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453</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258453</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591575</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23</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3325</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306820</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61</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4575</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1449238</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549</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194487</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3027343</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553</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409229</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500000</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770</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94111</w:t>
            </w:r>
          </w:p>
        </w:tc>
      </w:tr>
      <w:tr w:rsidR="007D5690" w:rsidRPr="00075986" w:rsidTr="00075986">
        <w:trPr>
          <w:cantSplit/>
          <w:trHeight w:val="255"/>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62.1</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784728</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535</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102624</w:t>
            </w:r>
          </w:p>
        </w:tc>
      </w:tr>
      <w:tr w:rsidR="007D5690" w:rsidRPr="00075986" w:rsidTr="00075986">
        <w:trPr>
          <w:cantSplit/>
          <w:trHeight w:val="216"/>
          <w:jc w:val="center"/>
        </w:trPr>
        <w:tc>
          <w:tcPr>
            <w:tcW w:w="914"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Итого</w:t>
            </w:r>
          </w:p>
        </w:tc>
        <w:tc>
          <w:tcPr>
            <w:tcW w:w="1303"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8993722</w:t>
            </w:r>
          </w:p>
        </w:tc>
        <w:tc>
          <w:tcPr>
            <w:tcW w:w="118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w:t>
            </w:r>
          </w:p>
        </w:tc>
        <w:tc>
          <w:tcPr>
            <w:tcW w:w="1595" w:type="pct"/>
            <w:shd w:val="clear" w:color="auto" w:fill="auto"/>
            <w:noWrap/>
          </w:tcPr>
          <w:p w:rsidR="007D5690" w:rsidRPr="00075986" w:rsidRDefault="007D5690" w:rsidP="00075986">
            <w:pPr>
              <w:spacing w:line="360" w:lineRule="auto"/>
              <w:jc w:val="both"/>
              <w:rPr>
                <w:color w:val="000000"/>
                <w:sz w:val="20"/>
              </w:rPr>
            </w:pPr>
            <w:r w:rsidRPr="00075986">
              <w:rPr>
                <w:color w:val="000000"/>
                <w:sz w:val="20"/>
              </w:rPr>
              <w:t>1066804</w:t>
            </w:r>
          </w:p>
        </w:tc>
      </w:tr>
    </w:tbl>
    <w:p w:rsidR="0062355F" w:rsidRPr="00D207D5" w:rsidRDefault="0062355F"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Как</w:t>
      </w:r>
      <w:r w:rsidR="00181771" w:rsidRPr="00D207D5">
        <w:rPr>
          <w:color w:val="000000"/>
          <w:sz w:val="28"/>
        </w:rPr>
        <w:t xml:space="preserve"> видно из приведенной </w:t>
      </w:r>
      <w:r w:rsidR="003477D7" w:rsidRPr="00D207D5">
        <w:rPr>
          <w:color w:val="000000"/>
          <w:sz w:val="28"/>
        </w:rPr>
        <w:t>таблицы 32</w:t>
      </w:r>
      <w:r w:rsidRPr="00D207D5">
        <w:rPr>
          <w:color w:val="000000"/>
          <w:sz w:val="28"/>
        </w:rPr>
        <w:t>, сумма дебиторской задолженности неблагонадежных клиентов составила 8993722 руб., а сумма потерь от инфляции 1066804 руб.</w:t>
      </w:r>
    </w:p>
    <w:p w:rsidR="007D5690" w:rsidRPr="00D207D5" w:rsidRDefault="007D5690" w:rsidP="00AA21D7">
      <w:pPr>
        <w:spacing w:line="360" w:lineRule="auto"/>
        <w:ind w:firstLine="709"/>
        <w:jc w:val="both"/>
        <w:rPr>
          <w:color w:val="000000"/>
          <w:sz w:val="28"/>
        </w:rPr>
      </w:pPr>
      <w:r w:rsidRPr="00D207D5">
        <w:rPr>
          <w:color w:val="000000"/>
          <w:sz w:val="28"/>
        </w:rPr>
        <w:t>Страхование дебиторской задолженности предполагает страхование риска убытков от несвоевременного возврата денежных средств покупателем или его банкротства.</w:t>
      </w:r>
    </w:p>
    <w:p w:rsidR="007D5690" w:rsidRPr="00D207D5" w:rsidRDefault="007D5690" w:rsidP="00AA21D7">
      <w:pPr>
        <w:spacing w:line="360" w:lineRule="auto"/>
        <w:ind w:firstLine="709"/>
        <w:jc w:val="both"/>
        <w:rPr>
          <w:color w:val="000000"/>
          <w:sz w:val="28"/>
        </w:rPr>
      </w:pPr>
      <w:r w:rsidRPr="00D207D5">
        <w:rPr>
          <w:color w:val="000000"/>
          <w:sz w:val="28"/>
        </w:rPr>
        <w:t>Для того чтобы застраховать свою дебиторскую задолженность, предприятие должно застраховать всех покупателей, приобретающих продукцию на условиях отсрочки платежа. Но это не означает, что все они будут застрахованы.</w:t>
      </w:r>
    </w:p>
    <w:p w:rsidR="007D5690" w:rsidRPr="00D207D5" w:rsidRDefault="007D5690" w:rsidP="00AA21D7">
      <w:pPr>
        <w:spacing w:line="360" w:lineRule="auto"/>
        <w:ind w:firstLine="709"/>
        <w:jc w:val="both"/>
        <w:rPr>
          <w:color w:val="000000"/>
          <w:sz w:val="28"/>
        </w:rPr>
      </w:pPr>
      <w:r w:rsidRPr="00D207D5">
        <w:rPr>
          <w:color w:val="000000"/>
          <w:sz w:val="28"/>
        </w:rPr>
        <w:t>Страховая компания, прежде чем предложить конкретные условия страхования (размер страховой премии, франшизы), проанализирует кредитные риски контрагентов компании, выберет тех, с которыми допустимо работать на условиях отсрочки платежа, и установит для каждого из них кредитный лимит.</w:t>
      </w:r>
    </w:p>
    <w:p w:rsidR="007D5690" w:rsidRPr="00D207D5" w:rsidRDefault="007D5690" w:rsidP="00AA21D7">
      <w:pPr>
        <w:spacing w:line="360" w:lineRule="auto"/>
        <w:ind w:firstLine="709"/>
        <w:jc w:val="both"/>
        <w:rPr>
          <w:color w:val="000000"/>
          <w:sz w:val="28"/>
        </w:rPr>
      </w:pPr>
      <w:r w:rsidRPr="00D207D5">
        <w:rPr>
          <w:color w:val="000000"/>
          <w:sz w:val="28"/>
        </w:rPr>
        <w:t>После выплаты страхового возмещения у предприятия остается право требования по обязательствам (дебиторской задолженности) покупателя в размере установленной в договоре франшизы.</w:t>
      </w:r>
    </w:p>
    <w:p w:rsidR="007D5690" w:rsidRPr="00D207D5" w:rsidRDefault="007D5690" w:rsidP="00AA21D7">
      <w:pPr>
        <w:spacing w:line="360" w:lineRule="auto"/>
        <w:ind w:firstLine="709"/>
        <w:jc w:val="both"/>
        <w:rPr>
          <w:color w:val="000000"/>
          <w:sz w:val="28"/>
        </w:rPr>
      </w:pPr>
      <w:r w:rsidRPr="00D207D5">
        <w:rPr>
          <w:color w:val="000000"/>
          <w:sz w:val="28"/>
        </w:rPr>
        <w:t>Примем, что в договоре страхования франшиза установлена в размере 1</w:t>
      </w:r>
      <w:r w:rsidR="00E05D80" w:rsidRPr="00D207D5">
        <w:rPr>
          <w:color w:val="000000"/>
          <w:sz w:val="28"/>
        </w:rPr>
        <w:t>5%</w:t>
      </w:r>
      <w:r w:rsidRPr="00D207D5">
        <w:rPr>
          <w:color w:val="000000"/>
          <w:sz w:val="28"/>
        </w:rPr>
        <w:t xml:space="preserve">, страховая премия составляет </w:t>
      </w:r>
      <w:r w:rsidR="00E05D80" w:rsidRPr="00D207D5">
        <w:rPr>
          <w:color w:val="000000"/>
          <w:sz w:val="28"/>
        </w:rPr>
        <w:t>9%</w:t>
      </w:r>
      <w:r w:rsidRPr="00D207D5">
        <w:rPr>
          <w:color w:val="000000"/>
          <w:sz w:val="28"/>
        </w:rPr>
        <w:t xml:space="preserve"> застрахованного объема продаж и произ</w:t>
      </w:r>
      <w:r w:rsidR="003477D7" w:rsidRPr="00D207D5">
        <w:rPr>
          <w:color w:val="000000"/>
          <w:sz w:val="28"/>
        </w:rPr>
        <w:t>ведем расчеты в таблице 33</w:t>
      </w:r>
      <w:r w:rsidRPr="00D207D5">
        <w:rPr>
          <w:color w:val="000000"/>
          <w:sz w:val="28"/>
        </w:rPr>
        <w:t>.</w:t>
      </w:r>
    </w:p>
    <w:p w:rsidR="000B4871" w:rsidRPr="00D207D5" w:rsidRDefault="000B4871" w:rsidP="00AA21D7">
      <w:pPr>
        <w:spacing w:line="360" w:lineRule="auto"/>
        <w:ind w:firstLine="709"/>
        <w:jc w:val="both"/>
        <w:rPr>
          <w:color w:val="000000"/>
          <w:sz w:val="28"/>
        </w:rPr>
      </w:pPr>
    </w:p>
    <w:p w:rsidR="007D5690" w:rsidRPr="00D207D5" w:rsidRDefault="003477D7" w:rsidP="00AA21D7">
      <w:pPr>
        <w:spacing w:line="360" w:lineRule="auto"/>
        <w:ind w:firstLine="709"/>
        <w:jc w:val="both"/>
        <w:rPr>
          <w:color w:val="000000"/>
          <w:sz w:val="28"/>
        </w:rPr>
      </w:pPr>
      <w:r w:rsidRPr="00D207D5">
        <w:rPr>
          <w:color w:val="000000"/>
          <w:sz w:val="28"/>
        </w:rPr>
        <w:t>Таблица 33</w:t>
      </w:r>
      <w:r w:rsidR="00DC4C40">
        <w:rPr>
          <w:color w:val="000000"/>
          <w:sz w:val="28"/>
        </w:rPr>
        <w:t xml:space="preserve">. </w:t>
      </w:r>
      <w:r w:rsidR="007D5690" w:rsidRPr="00D207D5">
        <w:rPr>
          <w:color w:val="000000"/>
          <w:sz w:val="28"/>
        </w:rPr>
        <w:t>Расчет страхового возмещения и франшизы по страхованию дебиторской</w:t>
      </w:r>
      <w:r w:rsidR="00DC4C40">
        <w:rPr>
          <w:color w:val="000000"/>
          <w:sz w:val="28"/>
        </w:rPr>
        <w:t xml:space="preserve"> </w:t>
      </w:r>
      <w:r w:rsidR="007D5690" w:rsidRPr="00D207D5">
        <w:rPr>
          <w:color w:val="000000"/>
          <w:sz w:val="28"/>
        </w:rPr>
        <w:t>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4"/>
        <w:gridCol w:w="1908"/>
        <w:gridCol w:w="1753"/>
        <w:gridCol w:w="2153"/>
        <w:gridCol w:w="1869"/>
      </w:tblGrid>
      <w:tr w:rsidR="007D5690" w:rsidRPr="00075986" w:rsidTr="00075986">
        <w:trPr>
          <w:cantSplit/>
          <w:trHeight w:val="1167"/>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 счета</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Сумма просроченных к оплате долгов, руб.</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Оплата страховой компа</w:t>
            </w:r>
            <w:r w:rsidR="00FE1FCC" w:rsidRPr="00075986">
              <w:rPr>
                <w:color w:val="000000"/>
                <w:sz w:val="20"/>
              </w:rPr>
              <w:t>нии (</w:t>
            </w:r>
            <w:r w:rsidR="00E05D80" w:rsidRPr="00075986">
              <w:rPr>
                <w:color w:val="000000"/>
                <w:sz w:val="20"/>
              </w:rPr>
              <w:t>гр. 2</w:t>
            </w:r>
            <w:r w:rsidR="00FE1FCC" w:rsidRPr="00075986">
              <w:rPr>
                <w:color w:val="000000"/>
                <w:sz w:val="20"/>
              </w:rPr>
              <w:t xml:space="preserve"> ×</w:t>
            </w:r>
            <w:r w:rsidRPr="00075986">
              <w:rPr>
                <w:color w:val="000000"/>
                <w:sz w:val="20"/>
              </w:rPr>
              <w:t>9/100), руб.</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Размер выплачиваемого страхового возмещения (</w:t>
            </w:r>
            <w:r w:rsidR="00E05D80" w:rsidRPr="00075986">
              <w:rPr>
                <w:color w:val="000000"/>
                <w:sz w:val="20"/>
              </w:rPr>
              <w:t>гр. 2</w:t>
            </w:r>
            <w:r w:rsidRPr="00075986">
              <w:rPr>
                <w:color w:val="000000"/>
                <w:sz w:val="20"/>
              </w:rPr>
              <w:t xml:space="preserve"> × 85/100), руб.</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Размер франшизы (</w:t>
            </w:r>
            <w:r w:rsidR="00E05D80" w:rsidRPr="00075986">
              <w:rPr>
                <w:color w:val="000000"/>
                <w:sz w:val="20"/>
              </w:rPr>
              <w:t>гр. 2</w:t>
            </w:r>
            <w:r w:rsidRPr="00075986">
              <w:rPr>
                <w:color w:val="000000"/>
                <w:sz w:val="20"/>
              </w:rPr>
              <w:t xml:space="preserve"> × 15/100), руб.</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2334018</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210061</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1983915</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350102</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591575</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53241</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502838</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88737</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306820</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27613</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260797</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46023</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1449238</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130431</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1231852</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217386</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3027343</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272460</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2573241</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454102</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500000</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45000</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425000</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75000</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784728</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70625</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667018</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117710</w:t>
            </w:r>
          </w:p>
        </w:tc>
      </w:tr>
      <w:tr w:rsidR="007D5690" w:rsidRPr="00075986" w:rsidTr="00075986">
        <w:trPr>
          <w:cantSplit/>
          <w:trHeight w:val="255"/>
          <w:jc w:val="center"/>
        </w:trPr>
        <w:tc>
          <w:tcPr>
            <w:tcW w:w="86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Итого</w:t>
            </w:r>
          </w:p>
        </w:tc>
        <w:tc>
          <w:tcPr>
            <w:tcW w:w="102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8993722</w:t>
            </w:r>
          </w:p>
        </w:tc>
        <w:tc>
          <w:tcPr>
            <w:tcW w:w="94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809431</w:t>
            </w:r>
          </w:p>
        </w:tc>
        <w:tc>
          <w:tcPr>
            <w:tcW w:w="1158"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7644661</w:t>
            </w:r>
          </w:p>
        </w:tc>
        <w:tc>
          <w:tcPr>
            <w:tcW w:w="1005"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1349060</w:t>
            </w:r>
          </w:p>
        </w:tc>
      </w:tr>
    </w:tbl>
    <w:p w:rsidR="007D5690" w:rsidRPr="00D207D5" w:rsidRDefault="007D5690" w:rsidP="00AA21D7">
      <w:pPr>
        <w:spacing w:line="360" w:lineRule="auto"/>
        <w:ind w:firstLine="709"/>
        <w:jc w:val="both"/>
        <w:rPr>
          <w:color w:val="000000"/>
          <w:sz w:val="28"/>
        </w:rPr>
      </w:pPr>
    </w:p>
    <w:p w:rsidR="007D5690" w:rsidRPr="00D207D5" w:rsidRDefault="000B4871" w:rsidP="00AA21D7">
      <w:pPr>
        <w:spacing w:line="360" w:lineRule="auto"/>
        <w:ind w:firstLine="709"/>
        <w:jc w:val="both"/>
        <w:rPr>
          <w:color w:val="000000"/>
          <w:sz w:val="28"/>
        </w:rPr>
      </w:pPr>
      <w:r w:rsidRPr="00D207D5">
        <w:rPr>
          <w:color w:val="000000"/>
          <w:sz w:val="28"/>
        </w:rPr>
        <w:t>Как видно из таблицы 33</w:t>
      </w:r>
      <w:r w:rsidR="00063619" w:rsidRPr="00D207D5">
        <w:rPr>
          <w:color w:val="000000"/>
          <w:sz w:val="28"/>
        </w:rPr>
        <w:t>, заказчикам «Маркет-Сервис» была отгружена продукция на сумму 8993722 руб. Обязательства покупателей не были погашены. По завершении периода ожидания страховая компания выплатила бы 7644661 руб. страхового возмещения. Задолженность в размере 1349060 руб. осталась бы непогашенной, и предприятие вправе требовать эти деньги от покупателя.</w:t>
      </w:r>
    </w:p>
    <w:p w:rsidR="00FF1CF6" w:rsidRPr="00D207D5" w:rsidRDefault="007D5690" w:rsidP="00AA21D7">
      <w:pPr>
        <w:spacing w:line="360" w:lineRule="auto"/>
        <w:ind w:firstLine="709"/>
        <w:jc w:val="both"/>
        <w:rPr>
          <w:color w:val="000000"/>
          <w:sz w:val="28"/>
        </w:rPr>
      </w:pPr>
      <w:r w:rsidRPr="00D207D5">
        <w:rPr>
          <w:color w:val="000000"/>
          <w:sz w:val="28"/>
        </w:rPr>
        <w:t>Расчет выигрыша предприятия от страхования дебиторской задолженности приведен в таблице</w:t>
      </w:r>
      <w:r w:rsidR="003477D7" w:rsidRPr="00D207D5">
        <w:rPr>
          <w:color w:val="000000"/>
          <w:sz w:val="28"/>
        </w:rPr>
        <w:t xml:space="preserve"> 34</w:t>
      </w:r>
      <w:r w:rsidRPr="00D207D5">
        <w:rPr>
          <w:color w:val="000000"/>
          <w:sz w:val="28"/>
        </w:rPr>
        <w:t>.</w:t>
      </w:r>
    </w:p>
    <w:p w:rsidR="007D5690" w:rsidRPr="00D207D5" w:rsidRDefault="00DC4C40" w:rsidP="00AA21D7">
      <w:pPr>
        <w:spacing w:line="360" w:lineRule="auto"/>
        <w:ind w:firstLine="709"/>
        <w:jc w:val="both"/>
        <w:rPr>
          <w:color w:val="000000"/>
          <w:sz w:val="28"/>
        </w:rPr>
      </w:pPr>
      <w:r>
        <w:rPr>
          <w:color w:val="000000"/>
          <w:sz w:val="28"/>
        </w:rPr>
        <w:br w:type="page"/>
      </w:r>
      <w:r w:rsidR="003477D7" w:rsidRPr="00D207D5">
        <w:rPr>
          <w:color w:val="000000"/>
          <w:sz w:val="28"/>
        </w:rPr>
        <w:t>Таблица 34</w:t>
      </w:r>
      <w:r>
        <w:rPr>
          <w:color w:val="000000"/>
          <w:sz w:val="28"/>
        </w:rPr>
        <w:t xml:space="preserve">. </w:t>
      </w:r>
      <w:r w:rsidR="007D5690" w:rsidRPr="00D207D5">
        <w:rPr>
          <w:color w:val="000000"/>
          <w:sz w:val="28"/>
        </w:rPr>
        <w:t>Выигрыш предприятия от страхования дебиторской 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8"/>
        <w:gridCol w:w="1450"/>
        <w:gridCol w:w="1629"/>
        <w:gridCol w:w="1267"/>
        <w:gridCol w:w="1188"/>
        <w:gridCol w:w="1268"/>
        <w:gridCol w:w="1407"/>
      </w:tblGrid>
      <w:tr w:rsidR="00E05D80" w:rsidRPr="00075986" w:rsidTr="00075986">
        <w:trPr>
          <w:cantSplit/>
          <w:trHeight w:val="127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 счета</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Сумма просроченных к оплате долгов, руб.</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Размер выплачиваемого страхового возмещения, руб.</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Сумма потерь от инфляции, руб.</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Оплата страховой компании, руб.</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Размер франшизы, руб.</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Выигрыш предприятия, руб. (</w:t>
            </w:r>
            <w:r w:rsidR="00E05D80" w:rsidRPr="00075986">
              <w:rPr>
                <w:color w:val="000000"/>
                <w:sz w:val="20"/>
              </w:rPr>
              <w:t>гр. 3 + гр. 4 – гр. 5 – гр. 6</w:t>
            </w:r>
            <w:r w:rsidRPr="00075986">
              <w:rPr>
                <w:color w:val="000000"/>
                <w:sz w:val="20"/>
              </w:rPr>
              <w:t>), руб.</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60.2</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2334018</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1983915</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258453</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210061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350102</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1682205</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60.2</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591575</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502838</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3325</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53241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88737</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364185</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60.2</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306820</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260797</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4575</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27613</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46023</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191736</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1449238</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1231852</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194487</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130431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217386</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1078522</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3027343</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2573241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409229</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272460</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454102</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2255908</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500000</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425000</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94111</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45000</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75000</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399111</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62.1</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784728</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667018</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102624</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70625</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117710</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581307</w:t>
            </w:r>
          </w:p>
        </w:tc>
      </w:tr>
      <w:tr w:rsidR="00E05D80" w:rsidRPr="00075986" w:rsidTr="00075986">
        <w:trPr>
          <w:cantSplit/>
          <w:trHeight w:val="255"/>
          <w:jc w:val="center"/>
        </w:trPr>
        <w:tc>
          <w:tcPr>
            <w:tcW w:w="610" w:type="pct"/>
            <w:shd w:val="clear" w:color="auto" w:fill="auto"/>
          </w:tcPr>
          <w:p w:rsidR="007D5690" w:rsidRPr="00075986" w:rsidRDefault="007D5690" w:rsidP="00075986">
            <w:pPr>
              <w:spacing w:line="360" w:lineRule="auto"/>
              <w:jc w:val="both"/>
              <w:rPr>
                <w:color w:val="000000"/>
                <w:sz w:val="20"/>
              </w:rPr>
            </w:pPr>
            <w:r w:rsidRPr="00075986">
              <w:rPr>
                <w:color w:val="000000"/>
                <w:sz w:val="20"/>
              </w:rPr>
              <w:t>Итого</w:t>
            </w:r>
          </w:p>
        </w:tc>
        <w:tc>
          <w:tcPr>
            <w:tcW w:w="721" w:type="pct"/>
            <w:shd w:val="clear" w:color="auto" w:fill="auto"/>
          </w:tcPr>
          <w:p w:rsidR="007D5690" w:rsidRPr="00075986" w:rsidRDefault="007D5690" w:rsidP="00075986">
            <w:pPr>
              <w:spacing w:line="360" w:lineRule="auto"/>
              <w:jc w:val="both"/>
              <w:rPr>
                <w:color w:val="000000"/>
                <w:sz w:val="20"/>
              </w:rPr>
            </w:pPr>
            <w:r w:rsidRPr="00075986">
              <w:rPr>
                <w:color w:val="000000"/>
                <w:sz w:val="20"/>
              </w:rPr>
              <w:t>5389098</w:t>
            </w:r>
          </w:p>
        </w:tc>
        <w:tc>
          <w:tcPr>
            <w:tcW w:w="81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7644661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1066804</w:t>
            </w:r>
          </w:p>
        </w:tc>
        <w:tc>
          <w:tcPr>
            <w:tcW w:w="663" w:type="pct"/>
            <w:shd w:val="clear" w:color="auto" w:fill="auto"/>
          </w:tcPr>
          <w:p w:rsidR="007D5690" w:rsidRPr="00075986" w:rsidRDefault="007D5690" w:rsidP="00075986">
            <w:pPr>
              <w:spacing w:line="360" w:lineRule="auto"/>
              <w:jc w:val="both"/>
              <w:rPr>
                <w:color w:val="000000"/>
                <w:sz w:val="20"/>
              </w:rPr>
            </w:pPr>
            <w:r w:rsidRPr="00075986">
              <w:rPr>
                <w:color w:val="000000"/>
                <w:sz w:val="20"/>
              </w:rPr>
              <w:t>809431</w:t>
            </w:r>
          </w:p>
        </w:tc>
        <w:tc>
          <w:tcPr>
            <w:tcW w:w="706" w:type="pct"/>
            <w:shd w:val="clear" w:color="auto" w:fill="auto"/>
          </w:tcPr>
          <w:p w:rsidR="007D5690" w:rsidRPr="00075986" w:rsidRDefault="007D5690" w:rsidP="00075986">
            <w:pPr>
              <w:spacing w:line="360" w:lineRule="auto"/>
              <w:jc w:val="both"/>
              <w:rPr>
                <w:color w:val="000000"/>
                <w:sz w:val="20"/>
              </w:rPr>
            </w:pPr>
            <w:r w:rsidRPr="00075986">
              <w:rPr>
                <w:color w:val="000000"/>
                <w:sz w:val="20"/>
              </w:rPr>
              <w:t>1349060</w:t>
            </w:r>
          </w:p>
        </w:tc>
        <w:tc>
          <w:tcPr>
            <w:tcW w:w="782" w:type="pct"/>
            <w:shd w:val="clear" w:color="auto" w:fill="auto"/>
          </w:tcPr>
          <w:p w:rsidR="007D5690" w:rsidRPr="00075986" w:rsidRDefault="007D5690" w:rsidP="00075986">
            <w:pPr>
              <w:spacing w:line="360" w:lineRule="auto"/>
              <w:jc w:val="both"/>
              <w:rPr>
                <w:color w:val="000000"/>
                <w:sz w:val="20"/>
              </w:rPr>
            </w:pPr>
            <w:r w:rsidRPr="00075986">
              <w:rPr>
                <w:color w:val="000000"/>
                <w:sz w:val="20"/>
              </w:rPr>
              <w:t>6552974</w:t>
            </w:r>
          </w:p>
        </w:tc>
      </w:tr>
    </w:tbl>
    <w:p w:rsidR="007D5690" w:rsidRPr="00D207D5" w:rsidRDefault="007D5690" w:rsidP="00AA21D7">
      <w:pPr>
        <w:spacing w:line="360" w:lineRule="auto"/>
        <w:ind w:firstLine="709"/>
        <w:jc w:val="both"/>
        <w:rPr>
          <w:color w:val="000000"/>
          <w:sz w:val="28"/>
        </w:rPr>
      </w:pPr>
    </w:p>
    <w:p w:rsidR="007D5690" w:rsidRPr="00D207D5" w:rsidRDefault="007D5690" w:rsidP="00AA21D7">
      <w:pPr>
        <w:spacing w:line="360" w:lineRule="auto"/>
        <w:ind w:firstLine="709"/>
        <w:jc w:val="both"/>
        <w:rPr>
          <w:color w:val="000000"/>
          <w:sz w:val="28"/>
        </w:rPr>
      </w:pPr>
      <w:r w:rsidRPr="00D207D5">
        <w:rPr>
          <w:color w:val="000000"/>
          <w:sz w:val="28"/>
        </w:rPr>
        <w:t>Как</w:t>
      </w:r>
      <w:r w:rsidR="003477D7" w:rsidRPr="00D207D5">
        <w:rPr>
          <w:color w:val="000000"/>
          <w:sz w:val="28"/>
        </w:rPr>
        <w:t xml:space="preserve"> видно из приведенной таблицы 34</w:t>
      </w:r>
      <w:r w:rsidRPr="00D207D5">
        <w:rPr>
          <w:color w:val="000000"/>
          <w:sz w:val="28"/>
        </w:rPr>
        <w:t>, выигрыш предприятия в случае страхования дебиторской задолженности неблагонадежных дебиторов составит</w:t>
      </w:r>
      <w:r w:rsidR="00E05D80" w:rsidRPr="00D207D5">
        <w:rPr>
          <w:color w:val="000000"/>
          <w:sz w:val="28"/>
        </w:rPr>
        <w:t xml:space="preserve"> </w:t>
      </w:r>
      <w:r w:rsidRPr="00D207D5">
        <w:rPr>
          <w:color w:val="000000"/>
          <w:sz w:val="28"/>
        </w:rPr>
        <w:t>6552974 руб.</w:t>
      </w:r>
    </w:p>
    <w:p w:rsidR="007D5690" w:rsidRPr="00D207D5" w:rsidRDefault="007D5690" w:rsidP="00AA21D7">
      <w:pPr>
        <w:spacing w:line="360" w:lineRule="auto"/>
        <w:ind w:firstLine="709"/>
        <w:jc w:val="both"/>
        <w:rPr>
          <w:color w:val="000000"/>
          <w:sz w:val="28"/>
        </w:rPr>
      </w:pPr>
      <w:r w:rsidRPr="00D207D5">
        <w:rPr>
          <w:color w:val="000000"/>
          <w:sz w:val="28"/>
        </w:rPr>
        <w:t>Использование страхования дебиторской задолженности повысит финансовую независимость ООО</w:t>
      </w:r>
      <w:r w:rsidR="00E05D80" w:rsidRPr="00D207D5">
        <w:rPr>
          <w:color w:val="000000"/>
          <w:sz w:val="28"/>
        </w:rPr>
        <w:t> «</w:t>
      </w:r>
      <w:r w:rsidRPr="00D207D5">
        <w:rPr>
          <w:color w:val="000000"/>
          <w:sz w:val="28"/>
        </w:rPr>
        <w:t>Маркет-Сервис», предприятию будет значительно проще получить более выгодные условия по банковским кредитам.</w:t>
      </w:r>
      <w:r w:rsidR="00E05D80" w:rsidRPr="00D207D5">
        <w:rPr>
          <w:color w:val="000000"/>
          <w:sz w:val="28"/>
        </w:rPr>
        <w:t xml:space="preserve"> </w:t>
      </w:r>
      <w:r w:rsidRPr="00D207D5">
        <w:rPr>
          <w:color w:val="000000"/>
          <w:sz w:val="28"/>
        </w:rPr>
        <w:t>При этом застрахованная дебиторская задолженность может служить предметом залога для банка.</w:t>
      </w:r>
    </w:p>
    <w:p w:rsidR="00A204B1" w:rsidRPr="00D207D5" w:rsidRDefault="007D5690" w:rsidP="00AA21D7">
      <w:pPr>
        <w:spacing w:line="360" w:lineRule="auto"/>
        <w:ind w:firstLine="709"/>
        <w:jc w:val="both"/>
        <w:rPr>
          <w:color w:val="000000"/>
          <w:sz w:val="28"/>
        </w:rPr>
      </w:pPr>
      <w:r w:rsidRPr="00D207D5">
        <w:rPr>
          <w:color w:val="000000"/>
          <w:sz w:val="28"/>
        </w:rPr>
        <w:t xml:space="preserve">Основным недостатком страхования дебиторской задолженности является достаточно высокая стоимость этой услуги по сравнению с аналогичными предложениями на зарубежных рынках. Страховая премия может составлять от 0,9 до </w:t>
      </w:r>
      <w:r w:rsidR="00E05D80" w:rsidRPr="00D207D5">
        <w:rPr>
          <w:color w:val="000000"/>
          <w:sz w:val="28"/>
        </w:rPr>
        <w:t>9%</w:t>
      </w:r>
      <w:r w:rsidRPr="00D207D5">
        <w:rPr>
          <w:color w:val="000000"/>
          <w:sz w:val="28"/>
        </w:rPr>
        <w:t xml:space="preserve"> застрахованного объема продаж с рассрочкой платежа. Это связано с тем, что российские страховые компании, определяя размер премии, учитывают в стоимости страхования страновой риск России.</w:t>
      </w:r>
    </w:p>
    <w:p w:rsidR="002333C7" w:rsidRPr="00D207D5" w:rsidRDefault="005B3321" w:rsidP="00AA21D7">
      <w:pPr>
        <w:spacing w:line="360" w:lineRule="auto"/>
        <w:ind w:firstLine="709"/>
        <w:jc w:val="both"/>
        <w:rPr>
          <w:color w:val="000000"/>
          <w:sz w:val="28"/>
        </w:rPr>
      </w:pPr>
      <w:r w:rsidRPr="00D207D5">
        <w:rPr>
          <w:color w:val="000000"/>
          <w:sz w:val="28"/>
        </w:rPr>
        <w:t xml:space="preserve">8. </w:t>
      </w:r>
      <w:r w:rsidR="002333C7" w:rsidRPr="00D207D5">
        <w:rPr>
          <w:color w:val="000000"/>
          <w:sz w:val="28"/>
        </w:rPr>
        <w:t>Необходимо разработать такой план продаж, который бы имел максимальную доходность за прогнозный год.</w:t>
      </w:r>
    </w:p>
    <w:p w:rsidR="002333C7" w:rsidRPr="00D207D5" w:rsidRDefault="002333C7" w:rsidP="00AA21D7">
      <w:pPr>
        <w:spacing w:line="360" w:lineRule="auto"/>
        <w:ind w:firstLine="709"/>
        <w:jc w:val="both"/>
        <w:rPr>
          <w:color w:val="000000"/>
          <w:sz w:val="28"/>
        </w:rPr>
      </w:pPr>
      <w:r w:rsidRPr="00D207D5">
        <w:rPr>
          <w:color w:val="000000"/>
          <w:sz w:val="28"/>
        </w:rPr>
        <w:t xml:space="preserve">В качестве целевой функции используем маржинальную прибыль, которая имеет первостепенное значение, </w:t>
      </w:r>
      <w:r w:rsidR="00E05D80" w:rsidRPr="00D207D5">
        <w:rPr>
          <w:color w:val="000000"/>
          <w:sz w:val="28"/>
        </w:rPr>
        <w:t>т.е.</w:t>
      </w:r>
      <w:r w:rsidRPr="00D207D5">
        <w:rPr>
          <w:color w:val="000000"/>
          <w:sz w:val="28"/>
        </w:rPr>
        <w:t xml:space="preserve"> чем быстрее оборачиваемость, тем больше значение имеет маржинальная прибыль, что макси</w:t>
      </w:r>
      <w:r w:rsidR="00CE76C5" w:rsidRPr="00D207D5">
        <w:rPr>
          <w:color w:val="000000"/>
          <w:sz w:val="28"/>
        </w:rPr>
        <w:t>мизирует прибыль от продаж. То есть</w:t>
      </w:r>
      <w:r w:rsidRPr="00D207D5">
        <w:rPr>
          <w:color w:val="000000"/>
          <w:sz w:val="28"/>
        </w:rPr>
        <w:t xml:space="preserve"> максимизация оборота позволяет максимизировать прибыль.</w:t>
      </w:r>
    </w:p>
    <w:p w:rsidR="002333C7" w:rsidRDefault="002333C7" w:rsidP="00AA21D7">
      <w:pPr>
        <w:spacing w:line="360" w:lineRule="auto"/>
        <w:ind w:firstLine="709"/>
        <w:jc w:val="both"/>
        <w:rPr>
          <w:color w:val="000000"/>
          <w:sz w:val="28"/>
        </w:rPr>
      </w:pPr>
      <w:r w:rsidRPr="00D207D5">
        <w:rPr>
          <w:color w:val="000000"/>
          <w:sz w:val="28"/>
        </w:rPr>
        <w:t>Целевая функция:</w:t>
      </w:r>
    </w:p>
    <w:p w:rsidR="00DC4C40" w:rsidRPr="00D207D5" w:rsidRDefault="00DC4C40" w:rsidP="00AA21D7">
      <w:pPr>
        <w:spacing w:line="360" w:lineRule="auto"/>
        <w:ind w:firstLine="709"/>
        <w:jc w:val="both"/>
        <w:rPr>
          <w:color w:val="000000"/>
          <w:sz w:val="28"/>
        </w:rPr>
      </w:pPr>
    </w:p>
    <w:p w:rsidR="002333C7" w:rsidRPr="00D207D5" w:rsidRDefault="00E41DF0" w:rsidP="00AA21D7">
      <w:pPr>
        <w:spacing w:line="360" w:lineRule="auto"/>
        <w:ind w:firstLine="709"/>
        <w:jc w:val="both"/>
        <w:rPr>
          <w:color w:val="000000"/>
          <w:sz w:val="28"/>
        </w:rPr>
      </w:pPr>
      <w:r w:rsidRPr="00D207D5">
        <w:rPr>
          <w:color w:val="000000"/>
          <w:sz w:val="28"/>
        </w:rPr>
        <w:object w:dxaOrig="4740" w:dyaOrig="720">
          <v:shape id="_x0000_i1052" type="#_x0000_t75" style="width:272.25pt;height:36pt" o:ole="" fillcolor="window">
            <v:imagedata r:id="rId59" o:title=""/>
          </v:shape>
          <o:OLEObject Type="Embed" ProgID="Equation.3" ShapeID="_x0000_i1052" DrawAspect="Content" ObjectID="_1457334175" r:id="rId60"/>
        </w:object>
      </w:r>
    </w:p>
    <w:p w:rsidR="00DC4C40" w:rsidRDefault="00DC4C40" w:rsidP="00AA21D7">
      <w:pPr>
        <w:spacing w:line="360" w:lineRule="auto"/>
        <w:ind w:firstLine="709"/>
        <w:jc w:val="both"/>
        <w:rPr>
          <w:color w:val="000000"/>
          <w:sz w:val="28"/>
        </w:rPr>
      </w:pPr>
    </w:p>
    <w:p w:rsidR="002333C7" w:rsidRPr="00D207D5" w:rsidRDefault="002333C7" w:rsidP="00AA21D7">
      <w:pPr>
        <w:spacing w:line="360" w:lineRule="auto"/>
        <w:ind w:firstLine="709"/>
        <w:jc w:val="both"/>
        <w:rPr>
          <w:color w:val="000000"/>
          <w:sz w:val="28"/>
        </w:rPr>
      </w:pPr>
      <w:r w:rsidRPr="00D207D5">
        <w:rPr>
          <w:color w:val="000000"/>
          <w:sz w:val="28"/>
        </w:rPr>
        <w:t>ООО</w:t>
      </w:r>
      <w:r w:rsidR="00E05D80" w:rsidRPr="00D207D5">
        <w:rPr>
          <w:color w:val="000000"/>
          <w:sz w:val="28"/>
        </w:rPr>
        <w:t> «</w:t>
      </w:r>
      <w:r w:rsidRPr="00D207D5">
        <w:rPr>
          <w:color w:val="000000"/>
          <w:sz w:val="28"/>
        </w:rPr>
        <w:t>Маркет-Сервис» производит следующую продукцию:</w:t>
      </w:r>
    </w:p>
    <w:p w:rsidR="002333C7" w:rsidRPr="00D207D5" w:rsidRDefault="00E05D80" w:rsidP="00AA21D7">
      <w:pPr>
        <w:spacing w:line="360" w:lineRule="auto"/>
        <w:ind w:firstLine="709"/>
        <w:jc w:val="both"/>
        <w:rPr>
          <w:color w:val="000000"/>
          <w:sz w:val="28"/>
        </w:rPr>
      </w:pPr>
      <w:r w:rsidRPr="00D207D5">
        <w:rPr>
          <w:color w:val="000000"/>
          <w:sz w:val="28"/>
        </w:rPr>
        <w:t>– </w:t>
      </w:r>
      <w:r w:rsidR="002333C7" w:rsidRPr="00D207D5">
        <w:rPr>
          <w:color w:val="000000"/>
          <w:sz w:val="28"/>
        </w:rPr>
        <w:t>бетон;</w:t>
      </w:r>
    </w:p>
    <w:p w:rsidR="002333C7" w:rsidRPr="00D207D5" w:rsidRDefault="00E05D80" w:rsidP="00AA21D7">
      <w:pPr>
        <w:spacing w:line="360" w:lineRule="auto"/>
        <w:ind w:firstLine="709"/>
        <w:jc w:val="both"/>
        <w:rPr>
          <w:color w:val="000000"/>
          <w:sz w:val="28"/>
        </w:rPr>
      </w:pPr>
      <w:r w:rsidRPr="00D207D5">
        <w:rPr>
          <w:color w:val="000000"/>
          <w:sz w:val="28"/>
        </w:rPr>
        <w:t>– </w:t>
      </w:r>
      <w:r w:rsidR="002333C7" w:rsidRPr="00D207D5">
        <w:rPr>
          <w:color w:val="000000"/>
          <w:sz w:val="28"/>
        </w:rPr>
        <w:t>раствор;</w:t>
      </w:r>
    </w:p>
    <w:p w:rsidR="002333C7" w:rsidRPr="00D207D5" w:rsidRDefault="00E05D80" w:rsidP="00AA21D7">
      <w:pPr>
        <w:spacing w:line="360" w:lineRule="auto"/>
        <w:ind w:firstLine="709"/>
        <w:jc w:val="both"/>
        <w:rPr>
          <w:color w:val="000000"/>
          <w:sz w:val="28"/>
        </w:rPr>
      </w:pPr>
      <w:r w:rsidRPr="00D207D5">
        <w:rPr>
          <w:color w:val="000000"/>
          <w:sz w:val="28"/>
        </w:rPr>
        <w:t>– </w:t>
      </w:r>
      <w:r w:rsidR="002333C7" w:rsidRPr="00D207D5">
        <w:rPr>
          <w:color w:val="000000"/>
          <w:sz w:val="28"/>
        </w:rPr>
        <w:t>фундаментные блоки.</w:t>
      </w:r>
    </w:p>
    <w:p w:rsidR="00017A24" w:rsidRPr="00D207D5" w:rsidRDefault="002333C7" w:rsidP="00AA21D7">
      <w:pPr>
        <w:spacing w:line="360" w:lineRule="auto"/>
        <w:ind w:firstLine="709"/>
        <w:jc w:val="both"/>
        <w:rPr>
          <w:color w:val="000000"/>
          <w:sz w:val="28"/>
        </w:rPr>
      </w:pPr>
      <w:r w:rsidRPr="00D207D5">
        <w:rPr>
          <w:color w:val="000000"/>
          <w:sz w:val="28"/>
        </w:rPr>
        <w:t>Расход ресурсов на производство товарной продукции каждого вида представлена в таблице</w:t>
      </w:r>
      <w:r w:rsidR="003477D7" w:rsidRPr="00D207D5">
        <w:rPr>
          <w:color w:val="000000"/>
          <w:sz w:val="28"/>
        </w:rPr>
        <w:t xml:space="preserve"> 35</w:t>
      </w:r>
      <w:r w:rsidR="00017A24" w:rsidRPr="00D207D5">
        <w:rPr>
          <w:color w:val="000000"/>
          <w:sz w:val="28"/>
        </w:rPr>
        <w:t>.</w:t>
      </w:r>
    </w:p>
    <w:p w:rsidR="008C2CF3" w:rsidRPr="00D207D5" w:rsidRDefault="008C2CF3" w:rsidP="00AA21D7">
      <w:pPr>
        <w:spacing w:line="360" w:lineRule="auto"/>
        <w:ind w:firstLine="709"/>
        <w:jc w:val="both"/>
        <w:rPr>
          <w:color w:val="000000"/>
          <w:sz w:val="28"/>
        </w:rPr>
      </w:pPr>
      <w:r w:rsidRPr="00D207D5">
        <w:rPr>
          <w:color w:val="000000"/>
          <w:sz w:val="28"/>
        </w:rPr>
        <w:t>Целевая функция</w:t>
      </w:r>
      <w:r w:rsidR="00E05D80" w:rsidRPr="00D207D5">
        <w:rPr>
          <w:color w:val="000000"/>
          <w:sz w:val="28"/>
        </w:rPr>
        <w:t xml:space="preserve"> – </w:t>
      </w:r>
      <w:r w:rsidRPr="00D207D5">
        <w:rPr>
          <w:color w:val="000000"/>
          <w:sz w:val="28"/>
        </w:rPr>
        <w:t>это математическая запись критери</w:t>
      </w:r>
      <w:r w:rsidR="00A43405" w:rsidRPr="00D207D5">
        <w:rPr>
          <w:color w:val="000000"/>
          <w:sz w:val="28"/>
        </w:rPr>
        <w:t xml:space="preserve">я оптимальности, </w:t>
      </w:r>
      <w:r w:rsidR="00E05D80" w:rsidRPr="00D207D5">
        <w:rPr>
          <w:color w:val="000000"/>
          <w:sz w:val="28"/>
        </w:rPr>
        <w:t>т.е.</w:t>
      </w:r>
      <w:r w:rsidR="00A43405" w:rsidRPr="00D207D5">
        <w:rPr>
          <w:color w:val="000000"/>
          <w:sz w:val="28"/>
        </w:rPr>
        <w:t xml:space="preserve"> выражение</w:t>
      </w:r>
      <w:r w:rsidRPr="00D207D5">
        <w:rPr>
          <w:color w:val="000000"/>
          <w:sz w:val="28"/>
        </w:rPr>
        <w:t>, которое необходимо максимизировать.</w:t>
      </w:r>
    </w:p>
    <w:p w:rsidR="008C2CF3" w:rsidRPr="00D207D5" w:rsidRDefault="008C2CF3" w:rsidP="00AA21D7">
      <w:pPr>
        <w:spacing w:line="360" w:lineRule="auto"/>
        <w:ind w:firstLine="709"/>
        <w:jc w:val="both"/>
        <w:rPr>
          <w:color w:val="000000"/>
          <w:sz w:val="28"/>
        </w:rPr>
      </w:pPr>
    </w:p>
    <w:p w:rsidR="002333C7" w:rsidRPr="00D207D5" w:rsidRDefault="003477D7" w:rsidP="00AA21D7">
      <w:pPr>
        <w:spacing w:line="360" w:lineRule="auto"/>
        <w:ind w:firstLine="709"/>
        <w:jc w:val="both"/>
        <w:rPr>
          <w:color w:val="000000"/>
          <w:sz w:val="28"/>
        </w:rPr>
      </w:pPr>
      <w:r w:rsidRPr="00D207D5">
        <w:rPr>
          <w:color w:val="000000"/>
          <w:sz w:val="28"/>
        </w:rPr>
        <w:t>Таблица 35</w:t>
      </w:r>
      <w:r w:rsidR="00DC4C40">
        <w:rPr>
          <w:color w:val="000000"/>
          <w:sz w:val="28"/>
        </w:rPr>
        <w:t xml:space="preserve">. </w:t>
      </w:r>
      <w:r w:rsidR="00017A24" w:rsidRPr="00D207D5">
        <w:rPr>
          <w:color w:val="000000"/>
          <w:sz w:val="28"/>
        </w:rPr>
        <w:t>Расход ресурсов на производство товарной продукции</w:t>
      </w:r>
    </w:p>
    <w:tbl>
      <w:tblPr>
        <w:tblW w:w="89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3"/>
        <w:gridCol w:w="1379"/>
        <w:gridCol w:w="969"/>
        <w:gridCol w:w="1162"/>
        <w:gridCol w:w="1135"/>
        <w:gridCol w:w="768"/>
        <w:gridCol w:w="889"/>
        <w:gridCol w:w="1075"/>
      </w:tblGrid>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Группа</w:t>
            </w:r>
          </w:p>
        </w:tc>
        <w:tc>
          <w:tcPr>
            <w:tcW w:w="774" w:type="pct"/>
            <w:shd w:val="clear" w:color="auto" w:fill="auto"/>
          </w:tcPr>
          <w:p w:rsidR="005B0CAE" w:rsidRPr="00075986" w:rsidRDefault="00F924CC" w:rsidP="00075986">
            <w:pPr>
              <w:spacing w:line="360" w:lineRule="auto"/>
              <w:jc w:val="both"/>
              <w:rPr>
                <w:color w:val="000000"/>
                <w:sz w:val="20"/>
              </w:rPr>
            </w:pPr>
            <w:r w:rsidRPr="00075986">
              <w:rPr>
                <w:color w:val="000000"/>
                <w:sz w:val="20"/>
              </w:rPr>
              <w:t>Обозначени</w:t>
            </w:r>
            <w:r w:rsidR="005B0CAE" w:rsidRPr="00075986">
              <w:rPr>
                <w:color w:val="000000"/>
                <w:sz w:val="20"/>
              </w:rPr>
              <w:t>е</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Цена</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Цемент</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Гравий</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ПГС</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Песок</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Добавка</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100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Х1.1</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1500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0,260</w:t>
            </w:r>
          </w:p>
        </w:tc>
        <w:tc>
          <w:tcPr>
            <w:tcW w:w="637" w:type="pct"/>
            <w:shd w:val="clear" w:color="auto" w:fill="auto"/>
          </w:tcPr>
          <w:p w:rsidR="005B0CAE" w:rsidRPr="00075986" w:rsidRDefault="005B0CAE" w:rsidP="00075986">
            <w:pPr>
              <w:spacing w:line="360" w:lineRule="auto"/>
              <w:jc w:val="both"/>
              <w:rPr>
                <w:color w:val="000000"/>
                <w:sz w:val="20"/>
              </w:rPr>
            </w:pP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1,950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0,00708</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150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Х1.2</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1650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0,265</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0,500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1,300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0,00504</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200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Х1.3</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1890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0,310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0,500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1,300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0,00490</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250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Х1.4</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2080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0,340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0,550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1,350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0,00612</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300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Х1.5</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2250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0,400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0,550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1,300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0,00770</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350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Х1.6</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2380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0,420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0,550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1,300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0,008</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Бетон М 400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Х1.7</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2700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0,480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0,550</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1,200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0,00337</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Раствор М 75</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Х2.1</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1700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0,270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1,450</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0,00422</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Раствор М 100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Х2.2</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1950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0,340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1,400</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0,00506</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Раствор М 150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Х2.3</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2360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0,380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1,400</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0,00590</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Раствор М 200</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Х2.4</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2400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0,440</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1,350</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ФБС 24</w:t>
            </w:r>
            <w:r w:rsidR="00E05D80" w:rsidRPr="00075986">
              <w:rPr>
                <w:color w:val="000000"/>
                <w:sz w:val="20"/>
              </w:rPr>
              <w:t>–3–6</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Х3.1</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930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0,0934</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0,162</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0,650</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ФБС 24</w:t>
            </w:r>
            <w:r w:rsidR="00E05D80" w:rsidRPr="00075986">
              <w:rPr>
                <w:color w:val="000000"/>
                <w:sz w:val="20"/>
              </w:rPr>
              <w:t>–4–6</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Х3.2</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1390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0,125</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0,217</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0,869</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ФБС 24</w:t>
            </w:r>
            <w:r w:rsidR="00E05D80" w:rsidRPr="00075986">
              <w:rPr>
                <w:color w:val="000000"/>
                <w:sz w:val="20"/>
              </w:rPr>
              <w:t>–5–6</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Х3.3</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1820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0,156</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0,272</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1,086</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r>
      <w:tr w:rsidR="008644A7" w:rsidRPr="00075986" w:rsidTr="00075986">
        <w:trPr>
          <w:cantSplit/>
          <w:jc w:val="center"/>
        </w:trPr>
        <w:tc>
          <w:tcPr>
            <w:tcW w:w="860"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ФБС 24</w:t>
            </w:r>
            <w:r w:rsidR="00E05D80" w:rsidRPr="00075986">
              <w:rPr>
                <w:color w:val="000000"/>
                <w:sz w:val="20"/>
              </w:rPr>
              <w:t>–6–6</w:t>
            </w:r>
          </w:p>
        </w:tc>
        <w:tc>
          <w:tcPr>
            <w:tcW w:w="77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Х3.4</w:t>
            </w:r>
          </w:p>
        </w:tc>
        <w:tc>
          <w:tcPr>
            <w:tcW w:w="544" w:type="pct"/>
            <w:shd w:val="clear" w:color="auto" w:fill="auto"/>
          </w:tcPr>
          <w:p w:rsidR="005B0CAE" w:rsidRPr="00075986" w:rsidRDefault="005B0CAE" w:rsidP="00075986">
            <w:pPr>
              <w:spacing w:line="360" w:lineRule="auto"/>
              <w:jc w:val="both"/>
              <w:rPr>
                <w:color w:val="000000"/>
                <w:sz w:val="20"/>
              </w:rPr>
            </w:pPr>
            <w:r w:rsidRPr="00075986">
              <w:rPr>
                <w:color w:val="000000"/>
                <w:sz w:val="20"/>
              </w:rPr>
              <w:t>2350</w:t>
            </w:r>
          </w:p>
        </w:tc>
        <w:tc>
          <w:tcPr>
            <w:tcW w:w="652"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0,187</w:t>
            </w:r>
          </w:p>
        </w:tc>
        <w:tc>
          <w:tcPr>
            <w:tcW w:w="637" w:type="pct"/>
            <w:shd w:val="clear" w:color="auto" w:fill="auto"/>
          </w:tcPr>
          <w:p w:rsidR="005B0CAE" w:rsidRPr="00075986" w:rsidRDefault="005B0CAE" w:rsidP="00075986">
            <w:pPr>
              <w:spacing w:line="360" w:lineRule="auto"/>
              <w:jc w:val="both"/>
              <w:rPr>
                <w:color w:val="000000"/>
                <w:sz w:val="20"/>
              </w:rPr>
            </w:pPr>
            <w:r w:rsidRPr="00075986">
              <w:rPr>
                <w:color w:val="000000"/>
                <w:sz w:val="20"/>
              </w:rPr>
              <w:t>0,326</w:t>
            </w:r>
          </w:p>
        </w:tc>
        <w:tc>
          <w:tcPr>
            <w:tcW w:w="431" w:type="pct"/>
            <w:shd w:val="clear" w:color="auto" w:fill="auto"/>
          </w:tcPr>
          <w:p w:rsidR="005B0CAE" w:rsidRPr="00075986" w:rsidRDefault="005B0CAE" w:rsidP="00075986">
            <w:pPr>
              <w:spacing w:line="360" w:lineRule="auto"/>
              <w:jc w:val="both"/>
              <w:rPr>
                <w:color w:val="000000"/>
                <w:sz w:val="20"/>
              </w:rPr>
            </w:pPr>
            <w:r w:rsidRPr="00075986">
              <w:rPr>
                <w:color w:val="000000"/>
                <w:sz w:val="20"/>
              </w:rPr>
              <w:t>1,304</w:t>
            </w:r>
          </w:p>
        </w:tc>
        <w:tc>
          <w:tcPr>
            <w:tcW w:w="499"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c>
          <w:tcPr>
            <w:tcW w:w="603" w:type="pct"/>
            <w:shd w:val="clear" w:color="auto" w:fill="auto"/>
          </w:tcPr>
          <w:p w:rsidR="005B0CAE" w:rsidRPr="00075986" w:rsidRDefault="005B0CAE" w:rsidP="00075986">
            <w:pPr>
              <w:spacing w:line="360" w:lineRule="auto"/>
              <w:jc w:val="both"/>
              <w:rPr>
                <w:color w:val="000000"/>
                <w:sz w:val="20"/>
              </w:rPr>
            </w:pPr>
            <w:r w:rsidRPr="00075986">
              <w:rPr>
                <w:color w:val="000000"/>
                <w:sz w:val="20"/>
              </w:rPr>
              <w:t>-</w:t>
            </w:r>
          </w:p>
        </w:tc>
      </w:tr>
    </w:tbl>
    <w:p w:rsidR="002333C7" w:rsidRPr="00D207D5" w:rsidRDefault="002333C7" w:rsidP="00AA21D7">
      <w:pPr>
        <w:spacing w:line="360" w:lineRule="auto"/>
        <w:ind w:firstLine="709"/>
        <w:jc w:val="both"/>
        <w:rPr>
          <w:color w:val="000000"/>
          <w:sz w:val="28"/>
        </w:rPr>
      </w:pPr>
    </w:p>
    <w:p w:rsidR="002333C7" w:rsidRPr="00D207D5" w:rsidRDefault="002333C7" w:rsidP="00AA21D7">
      <w:pPr>
        <w:spacing w:line="360" w:lineRule="auto"/>
        <w:ind w:firstLine="709"/>
        <w:jc w:val="both"/>
        <w:rPr>
          <w:color w:val="000000"/>
          <w:sz w:val="28"/>
        </w:rPr>
      </w:pPr>
      <w:r w:rsidRPr="00D207D5">
        <w:rPr>
          <w:color w:val="000000"/>
          <w:sz w:val="28"/>
        </w:rPr>
        <w:t>Целевая функция имеет вид:</w:t>
      </w:r>
    </w:p>
    <w:p w:rsidR="002333C7" w:rsidRPr="00D207D5" w:rsidRDefault="002333C7" w:rsidP="00AA21D7">
      <w:pPr>
        <w:spacing w:line="360" w:lineRule="auto"/>
        <w:ind w:firstLine="709"/>
        <w:jc w:val="both"/>
        <w:rPr>
          <w:color w:val="000000"/>
          <w:sz w:val="28"/>
        </w:rPr>
      </w:pPr>
      <w:r w:rsidRPr="00D207D5">
        <w:rPr>
          <w:color w:val="000000"/>
          <w:sz w:val="28"/>
        </w:rPr>
        <w:t>F(х)=1500Х1.1+1650Х1.2+1890Х1.3+2080Х1.4+2250Х1.5+2380Х1.6+2700Х1.7+1700Х2.1+1950Х2.2+2360Х2.3+2400Х2.4+930Х3.1+1390Х3.2+1820Х3.3+2350Х3.4→ma</w:t>
      </w:r>
      <w:r w:rsidR="00342B46" w:rsidRPr="00D207D5">
        <w:rPr>
          <w:color w:val="000000"/>
          <w:sz w:val="28"/>
        </w:rPr>
        <w:t>х.</w:t>
      </w:r>
    </w:p>
    <w:p w:rsidR="002333C7" w:rsidRPr="00D207D5" w:rsidRDefault="002333C7" w:rsidP="00AA21D7">
      <w:pPr>
        <w:spacing w:line="360" w:lineRule="auto"/>
        <w:ind w:firstLine="709"/>
        <w:jc w:val="both"/>
        <w:rPr>
          <w:color w:val="000000"/>
          <w:sz w:val="28"/>
        </w:rPr>
      </w:pPr>
      <w:r w:rsidRPr="00D207D5">
        <w:rPr>
          <w:color w:val="000000"/>
          <w:sz w:val="28"/>
        </w:rPr>
        <w:t>Система ограничений:</w:t>
      </w:r>
    </w:p>
    <w:p w:rsidR="002333C7" w:rsidRPr="00D207D5" w:rsidRDefault="002333C7" w:rsidP="00AA21D7">
      <w:pPr>
        <w:spacing w:line="360" w:lineRule="auto"/>
        <w:ind w:firstLine="709"/>
        <w:jc w:val="both"/>
        <w:rPr>
          <w:color w:val="000000"/>
          <w:sz w:val="28"/>
        </w:rPr>
      </w:pPr>
      <w:r w:rsidRPr="00D207D5">
        <w:rPr>
          <w:color w:val="000000"/>
          <w:sz w:val="28"/>
        </w:rPr>
        <w:t>1) по цементу</w:t>
      </w:r>
    </w:p>
    <w:p w:rsidR="002333C7" w:rsidRPr="00D207D5" w:rsidRDefault="002333C7" w:rsidP="00AA21D7">
      <w:pPr>
        <w:spacing w:line="360" w:lineRule="auto"/>
        <w:ind w:firstLine="709"/>
        <w:jc w:val="both"/>
        <w:rPr>
          <w:color w:val="000000"/>
          <w:sz w:val="28"/>
        </w:rPr>
      </w:pPr>
      <w:r w:rsidRPr="00D207D5">
        <w:rPr>
          <w:color w:val="000000"/>
          <w:sz w:val="28"/>
        </w:rPr>
        <w:t>0,26Х1.1+0,265Х1.2+0,31Х1.3+0,34Х1.4+0,4Х1.5+0,42Х1.6+0,48Х1.7+0.27Х2.1+0,34Х2.2+0,38Х2.3+0,44Х2.4+0,0934Х3.1+0,125Х3.2+0,156Х3.3+0,175Х3.4&lt;=17000;</w:t>
      </w:r>
    </w:p>
    <w:p w:rsidR="002333C7" w:rsidRPr="00D207D5" w:rsidRDefault="002333C7" w:rsidP="00AA21D7">
      <w:pPr>
        <w:spacing w:line="360" w:lineRule="auto"/>
        <w:ind w:firstLine="709"/>
        <w:jc w:val="both"/>
        <w:rPr>
          <w:color w:val="000000"/>
          <w:sz w:val="28"/>
        </w:rPr>
      </w:pPr>
      <w:r w:rsidRPr="00D207D5">
        <w:rPr>
          <w:color w:val="000000"/>
          <w:sz w:val="28"/>
        </w:rPr>
        <w:t>2) по гравию</w:t>
      </w:r>
    </w:p>
    <w:p w:rsidR="002333C7" w:rsidRPr="00D207D5" w:rsidRDefault="002333C7" w:rsidP="00AA21D7">
      <w:pPr>
        <w:spacing w:line="360" w:lineRule="auto"/>
        <w:ind w:firstLine="709"/>
        <w:jc w:val="both"/>
        <w:rPr>
          <w:color w:val="000000"/>
          <w:sz w:val="28"/>
        </w:rPr>
      </w:pPr>
      <w:r w:rsidRPr="00D207D5">
        <w:rPr>
          <w:color w:val="000000"/>
          <w:sz w:val="28"/>
        </w:rPr>
        <w:t>0,5Х1.2+0,5Х1.3+0,55Х1.4+0,55Х1.5+0,55Х1.6+0,55Х1.7+0,162Х3.1+0,217Х3.2+0,2716Х3.3+0,326Х3.4&lt;=13000;</w:t>
      </w:r>
    </w:p>
    <w:p w:rsidR="002333C7" w:rsidRPr="00D207D5" w:rsidRDefault="002333C7" w:rsidP="00AA21D7">
      <w:pPr>
        <w:spacing w:line="360" w:lineRule="auto"/>
        <w:ind w:firstLine="709"/>
        <w:jc w:val="both"/>
        <w:rPr>
          <w:color w:val="000000"/>
          <w:sz w:val="28"/>
        </w:rPr>
      </w:pPr>
      <w:r w:rsidRPr="00D207D5">
        <w:rPr>
          <w:color w:val="000000"/>
          <w:sz w:val="28"/>
        </w:rPr>
        <w:t>3) по ПГС</w:t>
      </w:r>
    </w:p>
    <w:p w:rsidR="002333C7" w:rsidRPr="00D207D5" w:rsidRDefault="002333C7" w:rsidP="00AA21D7">
      <w:pPr>
        <w:spacing w:line="360" w:lineRule="auto"/>
        <w:ind w:firstLine="709"/>
        <w:jc w:val="both"/>
        <w:rPr>
          <w:color w:val="000000"/>
          <w:sz w:val="28"/>
        </w:rPr>
      </w:pPr>
      <w:r w:rsidRPr="00D207D5">
        <w:rPr>
          <w:color w:val="000000"/>
          <w:sz w:val="28"/>
        </w:rPr>
        <w:t>1,95Х1.1+1,3Х1.2+1,3Х1.3+1,35Х1.4+1,3Х1.5+1,3Х1.6+1,2Х1.7+0,65Х3.1+0,869Х3.2+1,086Х3.3+1,304Х3.4&lt;=35000;</w:t>
      </w:r>
    </w:p>
    <w:p w:rsidR="002333C7" w:rsidRPr="00D207D5" w:rsidRDefault="002333C7" w:rsidP="00AA21D7">
      <w:pPr>
        <w:spacing w:line="360" w:lineRule="auto"/>
        <w:ind w:firstLine="709"/>
        <w:jc w:val="both"/>
        <w:rPr>
          <w:color w:val="000000"/>
          <w:sz w:val="28"/>
        </w:rPr>
      </w:pPr>
      <w:r w:rsidRPr="00D207D5">
        <w:rPr>
          <w:color w:val="000000"/>
          <w:sz w:val="28"/>
        </w:rPr>
        <w:t>4) по песку</w:t>
      </w:r>
    </w:p>
    <w:p w:rsidR="002333C7" w:rsidRPr="00D207D5" w:rsidRDefault="002333C7" w:rsidP="00AA21D7">
      <w:pPr>
        <w:spacing w:line="360" w:lineRule="auto"/>
        <w:ind w:firstLine="709"/>
        <w:jc w:val="both"/>
        <w:rPr>
          <w:color w:val="000000"/>
          <w:sz w:val="28"/>
        </w:rPr>
      </w:pPr>
      <w:r w:rsidRPr="00D207D5">
        <w:rPr>
          <w:color w:val="000000"/>
          <w:sz w:val="28"/>
        </w:rPr>
        <w:t>1,45Х2.1+1,4Х2.2+1,4Х2.3+1,35Х2.4&lt;=15000</w:t>
      </w:r>
    </w:p>
    <w:p w:rsidR="002333C7" w:rsidRPr="00D207D5" w:rsidRDefault="002333C7" w:rsidP="00AA21D7">
      <w:pPr>
        <w:spacing w:line="360" w:lineRule="auto"/>
        <w:ind w:firstLine="709"/>
        <w:jc w:val="both"/>
        <w:rPr>
          <w:color w:val="000000"/>
          <w:sz w:val="28"/>
        </w:rPr>
      </w:pPr>
      <w:r w:rsidRPr="00D207D5">
        <w:rPr>
          <w:color w:val="000000"/>
          <w:sz w:val="28"/>
        </w:rPr>
        <w:t>5) по пластификаторам</w:t>
      </w:r>
    </w:p>
    <w:p w:rsidR="002333C7" w:rsidRPr="00D207D5" w:rsidRDefault="002333C7" w:rsidP="00AA21D7">
      <w:pPr>
        <w:spacing w:line="360" w:lineRule="auto"/>
        <w:ind w:firstLine="709"/>
        <w:jc w:val="both"/>
        <w:rPr>
          <w:color w:val="000000"/>
          <w:sz w:val="28"/>
        </w:rPr>
      </w:pPr>
      <w:r w:rsidRPr="00D207D5">
        <w:rPr>
          <w:color w:val="000000"/>
          <w:sz w:val="28"/>
        </w:rPr>
        <w:t>0,00708Х1.1+0,00504Х1.2+0,0049Х1.3+0,00612Х1.4+0,0077Х1.5+0,00879Х1.6+0,008Х1.7+0,00337Х2.1+0,00422Х2.2+0,00506Х2.3+0,0059Х2.4&lt;=192</w:t>
      </w:r>
    </w:p>
    <w:p w:rsidR="002333C7" w:rsidRPr="00D207D5" w:rsidRDefault="002333C7" w:rsidP="00AA21D7">
      <w:pPr>
        <w:spacing w:line="360" w:lineRule="auto"/>
        <w:ind w:firstLine="709"/>
        <w:jc w:val="both"/>
        <w:rPr>
          <w:color w:val="000000"/>
          <w:sz w:val="28"/>
        </w:rPr>
      </w:pPr>
      <w:r w:rsidRPr="00D207D5">
        <w:rPr>
          <w:color w:val="000000"/>
          <w:sz w:val="28"/>
        </w:rPr>
        <w:t>Данная задача линейного программирования решается с помощью поиска решений. Поиск решений – это надстройка Excel, которая позволяет решать оптимизационные задачи.</w:t>
      </w:r>
    </w:p>
    <w:p w:rsidR="002333C7" w:rsidRPr="00D207D5" w:rsidRDefault="002333C7" w:rsidP="00AA21D7">
      <w:pPr>
        <w:spacing w:line="360" w:lineRule="auto"/>
        <w:ind w:firstLine="709"/>
        <w:jc w:val="both"/>
        <w:rPr>
          <w:color w:val="000000"/>
          <w:sz w:val="28"/>
        </w:rPr>
      </w:pPr>
      <w:r w:rsidRPr="00D207D5">
        <w:rPr>
          <w:color w:val="000000"/>
          <w:sz w:val="28"/>
        </w:rPr>
        <w:t>Для решения задачи производится следующее решение:</w:t>
      </w:r>
    </w:p>
    <w:p w:rsidR="002333C7" w:rsidRPr="00D207D5" w:rsidRDefault="002333C7" w:rsidP="00AA21D7">
      <w:pPr>
        <w:spacing w:line="360" w:lineRule="auto"/>
        <w:ind w:firstLine="709"/>
        <w:jc w:val="both"/>
        <w:rPr>
          <w:color w:val="000000"/>
          <w:sz w:val="28"/>
        </w:rPr>
      </w:pPr>
      <w:r w:rsidRPr="00D207D5">
        <w:rPr>
          <w:color w:val="000000"/>
          <w:sz w:val="28"/>
        </w:rPr>
        <w:t>1) вводятся исходные данные задачи в созданную форму – таблицу в MS Excel;</w:t>
      </w:r>
    </w:p>
    <w:p w:rsidR="002333C7" w:rsidRPr="00D207D5" w:rsidRDefault="002333C7" w:rsidP="00AA21D7">
      <w:pPr>
        <w:spacing w:line="360" w:lineRule="auto"/>
        <w:ind w:firstLine="709"/>
        <w:jc w:val="both"/>
        <w:rPr>
          <w:color w:val="000000"/>
          <w:sz w:val="28"/>
        </w:rPr>
      </w:pPr>
      <w:r w:rsidRPr="00D207D5">
        <w:rPr>
          <w:color w:val="000000"/>
          <w:sz w:val="28"/>
        </w:rPr>
        <w:t>2)</w:t>
      </w:r>
      <w:r w:rsidR="00FF1CF6" w:rsidRPr="00D207D5">
        <w:rPr>
          <w:color w:val="000000"/>
          <w:sz w:val="28"/>
        </w:rPr>
        <w:t xml:space="preserve"> </w:t>
      </w:r>
      <w:r w:rsidRPr="00D207D5">
        <w:rPr>
          <w:color w:val="000000"/>
          <w:sz w:val="28"/>
        </w:rPr>
        <w:t>вводится зависимость</w:t>
      </w:r>
    </w:p>
    <w:p w:rsidR="002333C7" w:rsidRPr="00D207D5" w:rsidRDefault="002333C7" w:rsidP="00AA21D7">
      <w:pPr>
        <w:spacing w:line="360" w:lineRule="auto"/>
        <w:ind w:firstLine="709"/>
        <w:jc w:val="both"/>
        <w:rPr>
          <w:color w:val="000000"/>
          <w:sz w:val="28"/>
        </w:rPr>
      </w:pPr>
      <w:r w:rsidRPr="00D207D5">
        <w:rPr>
          <w:color w:val="000000"/>
          <w:sz w:val="28"/>
        </w:rPr>
        <w:t>F(х)=1500Х1.1+1650Х1.2+1890Х1.3+2080Х1.4+2250Х1.5+2380Х1.6+2700Х1.7+1700Х2.1+1950Х2.2+2360Х2.3+2400Х2.4+930Х3.1+1390Х3.2+1820Х3.3+2350Х3.4→maх;</w:t>
      </w:r>
    </w:p>
    <w:p w:rsidR="002333C7" w:rsidRPr="00D207D5" w:rsidRDefault="002333C7" w:rsidP="00AA21D7">
      <w:pPr>
        <w:spacing w:line="360" w:lineRule="auto"/>
        <w:ind w:firstLine="709"/>
        <w:jc w:val="both"/>
        <w:rPr>
          <w:color w:val="000000"/>
          <w:sz w:val="28"/>
        </w:rPr>
      </w:pPr>
      <w:r w:rsidRPr="00D207D5">
        <w:rPr>
          <w:color w:val="000000"/>
          <w:sz w:val="28"/>
        </w:rPr>
        <w:t>3) вводятся зависимости для ограничений;</w:t>
      </w:r>
    </w:p>
    <w:p w:rsidR="002333C7" w:rsidRPr="00D207D5" w:rsidRDefault="002333C7" w:rsidP="00AA21D7">
      <w:pPr>
        <w:spacing w:line="360" w:lineRule="auto"/>
        <w:ind w:firstLine="709"/>
        <w:jc w:val="both"/>
        <w:rPr>
          <w:color w:val="000000"/>
          <w:sz w:val="28"/>
        </w:rPr>
      </w:pPr>
      <w:r w:rsidRPr="00D207D5">
        <w:rPr>
          <w:color w:val="000000"/>
          <w:sz w:val="28"/>
        </w:rPr>
        <w:t>4) вводятся ограничения по ресурсам</w:t>
      </w:r>
      <w:r w:rsidR="00017A24" w:rsidRPr="00D207D5">
        <w:rPr>
          <w:color w:val="000000"/>
          <w:sz w:val="28"/>
        </w:rPr>
        <w:t xml:space="preserve"> (см.</w:t>
      </w:r>
      <w:r w:rsidR="00124DB1" w:rsidRPr="00D207D5">
        <w:rPr>
          <w:color w:val="000000"/>
          <w:sz w:val="28"/>
        </w:rPr>
        <w:t xml:space="preserve"> </w:t>
      </w:r>
      <w:r w:rsidR="00E05D80" w:rsidRPr="00D207D5">
        <w:rPr>
          <w:color w:val="000000"/>
          <w:sz w:val="28"/>
        </w:rPr>
        <w:t>рис. 2</w:t>
      </w:r>
      <w:r w:rsidR="00017A24" w:rsidRPr="00D207D5">
        <w:rPr>
          <w:color w:val="000000"/>
          <w:sz w:val="28"/>
        </w:rPr>
        <w:t>);</w:t>
      </w:r>
    </w:p>
    <w:p w:rsidR="002827F5" w:rsidRPr="00D207D5" w:rsidRDefault="002333C7" w:rsidP="00AA21D7">
      <w:pPr>
        <w:spacing w:line="360" w:lineRule="auto"/>
        <w:ind w:firstLine="709"/>
        <w:jc w:val="both"/>
        <w:rPr>
          <w:color w:val="000000"/>
          <w:sz w:val="28"/>
        </w:rPr>
      </w:pPr>
      <w:r w:rsidRPr="00D207D5">
        <w:rPr>
          <w:color w:val="000000"/>
          <w:sz w:val="28"/>
        </w:rPr>
        <w:t>5) вводятся параметры для решения задачи линейного программирования.</w:t>
      </w:r>
    </w:p>
    <w:p w:rsidR="008C2CF3" w:rsidRPr="00D207D5" w:rsidRDefault="008C2CF3" w:rsidP="00AA21D7">
      <w:pPr>
        <w:spacing w:line="360" w:lineRule="auto"/>
        <w:ind w:firstLine="709"/>
        <w:jc w:val="both"/>
        <w:rPr>
          <w:color w:val="000000"/>
          <w:sz w:val="28"/>
        </w:rPr>
      </w:pPr>
    </w:p>
    <w:p w:rsidR="002333C7" w:rsidRPr="00D207D5" w:rsidRDefault="00B1471B" w:rsidP="00AA21D7">
      <w:pPr>
        <w:spacing w:line="360" w:lineRule="auto"/>
        <w:ind w:firstLine="709"/>
        <w:jc w:val="both"/>
        <w:rPr>
          <w:color w:val="000000"/>
          <w:sz w:val="28"/>
        </w:rPr>
      </w:pPr>
      <w:r>
        <w:rPr>
          <w:color w:val="000000"/>
          <w:sz w:val="28"/>
        </w:rPr>
        <w:pict>
          <v:shape id="_x0000_i1053" type="#_x0000_t75" style="width:407.25pt;height:213pt">
            <v:imagedata r:id="rId61" o:title="" croptop="12322f" cropbottom="7470f" cropright="1259f"/>
          </v:shape>
        </w:pict>
      </w:r>
    </w:p>
    <w:p w:rsidR="005D5D88" w:rsidRPr="00D207D5" w:rsidRDefault="005D5D88" w:rsidP="00AA21D7">
      <w:pPr>
        <w:spacing w:line="360" w:lineRule="auto"/>
        <w:ind w:firstLine="709"/>
        <w:jc w:val="both"/>
        <w:rPr>
          <w:color w:val="000000"/>
          <w:sz w:val="28"/>
        </w:rPr>
      </w:pPr>
      <w:r w:rsidRPr="00D207D5">
        <w:rPr>
          <w:color w:val="000000"/>
          <w:sz w:val="28"/>
        </w:rPr>
        <w:t>Введение условий для решения задачи</w:t>
      </w:r>
    </w:p>
    <w:p w:rsidR="008644A7" w:rsidRDefault="008644A7" w:rsidP="00AA21D7">
      <w:pPr>
        <w:spacing w:line="360" w:lineRule="auto"/>
        <w:ind w:firstLine="709"/>
        <w:jc w:val="both"/>
        <w:rPr>
          <w:color w:val="000000"/>
          <w:sz w:val="28"/>
          <w:lang w:val="en-US"/>
        </w:rPr>
      </w:pPr>
    </w:p>
    <w:p w:rsidR="002333C7" w:rsidRPr="00D207D5" w:rsidRDefault="002333C7" w:rsidP="00AA21D7">
      <w:pPr>
        <w:spacing w:line="360" w:lineRule="auto"/>
        <w:ind w:firstLine="709"/>
        <w:jc w:val="both"/>
        <w:rPr>
          <w:color w:val="000000"/>
          <w:sz w:val="28"/>
        </w:rPr>
      </w:pPr>
      <w:r w:rsidRPr="00D207D5">
        <w:rPr>
          <w:color w:val="000000"/>
          <w:sz w:val="28"/>
        </w:rPr>
        <w:t>Через непродолжительное время появится диалоговое окно Результаты поиска решения и исходная таблица с заполненными ячейками B3:P3 и ячейка Q4 с максимальным значе</w:t>
      </w:r>
      <w:r w:rsidR="00017A24" w:rsidRPr="00D207D5">
        <w:rPr>
          <w:color w:val="000000"/>
          <w:sz w:val="28"/>
        </w:rPr>
        <w:t>ние целевой функции (</w:t>
      </w:r>
      <w:r w:rsidR="00E05D80" w:rsidRPr="00D207D5">
        <w:rPr>
          <w:color w:val="000000"/>
          <w:sz w:val="28"/>
        </w:rPr>
        <w:t>см. рис. 3</w:t>
      </w:r>
      <w:r w:rsidR="00017A24" w:rsidRPr="00D207D5">
        <w:rPr>
          <w:color w:val="000000"/>
          <w:sz w:val="28"/>
        </w:rPr>
        <w:t>).</w:t>
      </w:r>
    </w:p>
    <w:p w:rsidR="005B3321" w:rsidRDefault="005B3321" w:rsidP="00AA21D7">
      <w:pPr>
        <w:spacing w:line="360" w:lineRule="auto"/>
        <w:ind w:firstLine="709"/>
        <w:jc w:val="both"/>
        <w:rPr>
          <w:color w:val="000000"/>
          <w:sz w:val="28"/>
          <w:lang w:val="en-US"/>
        </w:rPr>
      </w:pPr>
    </w:p>
    <w:p w:rsidR="002333C7" w:rsidRPr="00D207D5" w:rsidRDefault="008644A7" w:rsidP="00AA21D7">
      <w:pPr>
        <w:spacing w:line="360" w:lineRule="auto"/>
        <w:ind w:firstLine="709"/>
        <w:jc w:val="both"/>
        <w:rPr>
          <w:color w:val="000000"/>
          <w:sz w:val="28"/>
        </w:rPr>
      </w:pPr>
      <w:r>
        <w:rPr>
          <w:color w:val="000000"/>
          <w:sz w:val="28"/>
          <w:lang w:val="en-US"/>
        </w:rPr>
        <w:br w:type="page"/>
      </w:r>
      <w:r w:rsidR="00B1471B">
        <w:rPr>
          <w:color w:val="000000"/>
          <w:sz w:val="28"/>
        </w:rPr>
        <w:pict>
          <v:shape id="_x0000_i1054" type="#_x0000_t75" style="width:414.75pt;height:192pt">
            <v:imagedata r:id="rId62" o:title="" croptop="14290f" cropbottom="12322f"/>
          </v:shape>
        </w:pict>
      </w:r>
    </w:p>
    <w:p w:rsidR="002333C7" w:rsidRPr="00D207D5" w:rsidRDefault="005D5D88" w:rsidP="00AA21D7">
      <w:pPr>
        <w:spacing w:line="360" w:lineRule="auto"/>
        <w:ind w:firstLine="709"/>
        <w:jc w:val="both"/>
        <w:rPr>
          <w:color w:val="000000"/>
          <w:sz w:val="28"/>
        </w:rPr>
      </w:pPr>
      <w:r w:rsidRPr="00D207D5">
        <w:rPr>
          <w:color w:val="000000"/>
          <w:sz w:val="28"/>
        </w:rPr>
        <w:t>Результат поиска решения</w:t>
      </w:r>
    </w:p>
    <w:p w:rsidR="008C2CF3" w:rsidRPr="00D207D5" w:rsidRDefault="008C2CF3" w:rsidP="00AA21D7">
      <w:pPr>
        <w:spacing w:line="360" w:lineRule="auto"/>
        <w:ind w:firstLine="709"/>
        <w:jc w:val="both"/>
        <w:rPr>
          <w:color w:val="000000"/>
          <w:sz w:val="28"/>
        </w:rPr>
      </w:pPr>
    </w:p>
    <w:p w:rsidR="005B3321" w:rsidRPr="00D207D5" w:rsidRDefault="002333C7" w:rsidP="00AA21D7">
      <w:pPr>
        <w:spacing w:line="360" w:lineRule="auto"/>
        <w:ind w:firstLine="709"/>
        <w:jc w:val="both"/>
        <w:rPr>
          <w:color w:val="000000"/>
          <w:sz w:val="28"/>
        </w:rPr>
      </w:pPr>
      <w:r w:rsidRPr="00D207D5">
        <w:rPr>
          <w:color w:val="000000"/>
          <w:sz w:val="28"/>
        </w:rPr>
        <w:t>Полученное решение означает, что за счет выпуска бетона М 400 в количестве 15805</w:t>
      </w:r>
      <w:r w:rsidR="008753C3" w:rsidRPr="00D207D5">
        <w:rPr>
          <w:color w:val="000000"/>
          <w:sz w:val="28"/>
        </w:rPr>
        <w:t>,6</w:t>
      </w:r>
      <w:r w:rsidR="00E05D80" w:rsidRPr="00D207D5">
        <w:rPr>
          <w:color w:val="000000"/>
          <w:sz w:val="28"/>
        </w:rPr>
        <w:t> </w:t>
      </w:r>
      <w:r w:rsidRPr="00D207D5">
        <w:rPr>
          <w:color w:val="000000"/>
          <w:sz w:val="28"/>
        </w:rPr>
        <w:t>м3, раствора М 200 в количестве 11111</w:t>
      </w:r>
      <w:r w:rsidR="008753C3" w:rsidRPr="00D207D5">
        <w:rPr>
          <w:color w:val="000000"/>
          <w:sz w:val="28"/>
        </w:rPr>
        <w:t>,1</w:t>
      </w:r>
      <w:r w:rsidR="00E05D80" w:rsidRPr="00D207D5">
        <w:rPr>
          <w:color w:val="000000"/>
          <w:sz w:val="28"/>
        </w:rPr>
        <w:t> </w:t>
      </w:r>
      <w:r w:rsidRPr="00D207D5">
        <w:rPr>
          <w:color w:val="000000"/>
          <w:sz w:val="28"/>
        </w:rPr>
        <w:t xml:space="preserve">м3, ФБС 12295 </w:t>
      </w:r>
      <w:r w:rsidR="00E05D80" w:rsidRPr="00D207D5">
        <w:rPr>
          <w:color w:val="000000"/>
          <w:sz w:val="28"/>
        </w:rPr>
        <w:t>шт.,</w:t>
      </w:r>
      <w:r w:rsidRPr="00D207D5">
        <w:rPr>
          <w:color w:val="000000"/>
          <w:sz w:val="28"/>
        </w:rPr>
        <w:t xml:space="preserve"> можно получить дополнительную прибыль в размере 98236 </w:t>
      </w:r>
      <w:r w:rsidR="00E05D80" w:rsidRPr="00D207D5">
        <w:rPr>
          <w:color w:val="000000"/>
          <w:sz w:val="28"/>
        </w:rPr>
        <w:t>тыс. р</w:t>
      </w:r>
      <w:r w:rsidRPr="00D207D5">
        <w:rPr>
          <w:color w:val="000000"/>
          <w:sz w:val="28"/>
        </w:rPr>
        <w:t>уб.</w:t>
      </w:r>
      <w:r w:rsidR="00C0620A" w:rsidRPr="00D207D5">
        <w:rPr>
          <w:color w:val="000000"/>
          <w:sz w:val="28"/>
        </w:rPr>
        <w:t>,</w:t>
      </w:r>
      <w:r w:rsidR="00E05D80" w:rsidRPr="00D207D5">
        <w:rPr>
          <w:color w:val="000000"/>
          <w:sz w:val="28"/>
        </w:rPr>
        <w:t xml:space="preserve"> </w:t>
      </w:r>
      <w:r w:rsidR="00C0620A" w:rsidRPr="00D207D5">
        <w:rPr>
          <w:color w:val="000000"/>
          <w:sz w:val="28"/>
        </w:rPr>
        <w:t>при этом ПГС, песок и пластификаторы будут использованы полностью, а из 17000 т цемента будет использовано 14781 т, а из 13000 т гравия будет использовано 12701 т.</w:t>
      </w:r>
      <w:r w:rsidR="00DC4C40">
        <w:rPr>
          <w:color w:val="000000"/>
          <w:sz w:val="28"/>
        </w:rPr>
        <w:t xml:space="preserve"> </w:t>
      </w:r>
      <w:r w:rsidR="005B3321" w:rsidRPr="00D207D5">
        <w:rPr>
          <w:color w:val="000000"/>
          <w:sz w:val="28"/>
        </w:rPr>
        <w:t>На основании представленной калькуляции составим прогнозную смету продаж, на основании, которого будет выведении прибыль (убыток) от предлагаемых мероприятий и целесообразность в его проведе</w:t>
      </w:r>
      <w:r w:rsidR="00DC4C40">
        <w:rPr>
          <w:color w:val="000000"/>
          <w:sz w:val="28"/>
        </w:rPr>
        <w:t>нии</w:t>
      </w:r>
      <w:r w:rsidR="005B3321" w:rsidRPr="00D207D5">
        <w:rPr>
          <w:color w:val="000000"/>
          <w:sz w:val="28"/>
        </w:rPr>
        <w:t>.</w:t>
      </w:r>
    </w:p>
    <w:p w:rsidR="00DC4C40" w:rsidRDefault="00DC4C40" w:rsidP="00AA21D7">
      <w:pPr>
        <w:spacing w:line="360" w:lineRule="auto"/>
        <w:ind w:firstLine="709"/>
        <w:jc w:val="both"/>
        <w:rPr>
          <w:color w:val="000000"/>
          <w:sz w:val="28"/>
        </w:rPr>
      </w:pPr>
    </w:p>
    <w:p w:rsidR="005B3321" w:rsidRPr="00D207D5" w:rsidRDefault="003477D7" w:rsidP="00AA21D7">
      <w:pPr>
        <w:spacing w:line="360" w:lineRule="auto"/>
        <w:ind w:firstLine="709"/>
        <w:jc w:val="both"/>
        <w:rPr>
          <w:color w:val="000000"/>
          <w:sz w:val="28"/>
        </w:rPr>
      </w:pPr>
      <w:r w:rsidRPr="00D207D5">
        <w:rPr>
          <w:color w:val="000000"/>
          <w:sz w:val="28"/>
        </w:rPr>
        <w:t>Таблица 36</w:t>
      </w:r>
      <w:r w:rsidR="00DC4C40">
        <w:rPr>
          <w:color w:val="000000"/>
          <w:sz w:val="28"/>
        </w:rPr>
        <w:t xml:space="preserve">. </w:t>
      </w:r>
      <w:r w:rsidR="005B3321" w:rsidRPr="00D207D5">
        <w:rPr>
          <w:color w:val="000000"/>
          <w:sz w:val="28"/>
        </w:rPr>
        <w:t xml:space="preserve">Состояние основных экономических показателей по </w:t>
      </w:r>
      <w:r w:rsidR="002A52FA" w:rsidRPr="00D207D5">
        <w:rPr>
          <w:color w:val="000000"/>
          <w:sz w:val="28"/>
        </w:rPr>
        <w:t>оптимизации</w:t>
      </w:r>
      <w:r w:rsidR="00DC4C40">
        <w:rPr>
          <w:color w:val="000000"/>
          <w:sz w:val="28"/>
        </w:rPr>
        <w:t xml:space="preserve"> </w:t>
      </w:r>
      <w:r w:rsidR="005B3321" w:rsidRPr="00D207D5">
        <w:rPr>
          <w:color w:val="000000"/>
          <w:sz w:val="28"/>
        </w:rPr>
        <w:t>ассортимента,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8"/>
        <w:gridCol w:w="1594"/>
        <w:gridCol w:w="1594"/>
        <w:gridCol w:w="1850"/>
        <w:gridCol w:w="1761"/>
      </w:tblGrid>
      <w:tr w:rsidR="0046682D" w:rsidRPr="00075986" w:rsidTr="00075986">
        <w:trPr>
          <w:cantSplit/>
          <w:jc w:val="center"/>
        </w:trPr>
        <w:tc>
          <w:tcPr>
            <w:tcW w:w="1343" w:type="pct"/>
            <w:shd w:val="clear" w:color="auto" w:fill="auto"/>
          </w:tcPr>
          <w:p w:rsidR="005B3321" w:rsidRPr="00075986" w:rsidRDefault="006E5436" w:rsidP="00075986">
            <w:pPr>
              <w:spacing w:line="360" w:lineRule="auto"/>
              <w:jc w:val="both"/>
              <w:rPr>
                <w:color w:val="000000"/>
                <w:sz w:val="20"/>
              </w:rPr>
            </w:pPr>
            <w:r w:rsidRPr="00075986">
              <w:rPr>
                <w:color w:val="000000"/>
                <w:sz w:val="20"/>
              </w:rPr>
              <w:t>Показатель</w:t>
            </w:r>
          </w:p>
        </w:tc>
        <w:tc>
          <w:tcPr>
            <w:tcW w:w="85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До мероприятий</w:t>
            </w:r>
          </w:p>
        </w:tc>
        <w:tc>
          <w:tcPr>
            <w:tcW w:w="85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После мероприятий</w:t>
            </w:r>
          </w:p>
        </w:tc>
        <w:tc>
          <w:tcPr>
            <w:tcW w:w="995" w:type="pct"/>
            <w:shd w:val="clear" w:color="auto" w:fill="auto"/>
          </w:tcPr>
          <w:p w:rsidR="005B3321" w:rsidRPr="00075986" w:rsidRDefault="005B3321" w:rsidP="00075986">
            <w:pPr>
              <w:spacing w:line="360" w:lineRule="auto"/>
              <w:jc w:val="both"/>
              <w:rPr>
                <w:color w:val="000000"/>
                <w:sz w:val="20"/>
              </w:rPr>
            </w:pPr>
            <w:r w:rsidRPr="00075986">
              <w:rPr>
                <w:color w:val="000000"/>
                <w:sz w:val="20"/>
              </w:rPr>
              <w:t>Абсолют. изменение</w:t>
            </w:r>
          </w:p>
        </w:tc>
        <w:tc>
          <w:tcPr>
            <w:tcW w:w="94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Темп роста, %</w:t>
            </w:r>
          </w:p>
        </w:tc>
      </w:tr>
      <w:tr w:rsidR="0046682D" w:rsidRPr="00075986" w:rsidTr="00075986">
        <w:trPr>
          <w:cantSplit/>
          <w:jc w:val="center"/>
        </w:trPr>
        <w:tc>
          <w:tcPr>
            <w:tcW w:w="1343" w:type="pct"/>
            <w:shd w:val="clear" w:color="auto" w:fill="auto"/>
          </w:tcPr>
          <w:p w:rsidR="005B3321" w:rsidRPr="00075986" w:rsidRDefault="005B3321" w:rsidP="00075986">
            <w:pPr>
              <w:spacing w:line="360" w:lineRule="auto"/>
              <w:jc w:val="both"/>
              <w:rPr>
                <w:color w:val="000000"/>
                <w:sz w:val="20"/>
              </w:rPr>
            </w:pPr>
            <w:r w:rsidRPr="00075986">
              <w:rPr>
                <w:color w:val="000000"/>
                <w:sz w:val="20"/>
              </w:rPr>
              <w:t>Выручка от реализации</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76 211</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98236</w:t>
            </w:r>
          </w:p>
        </w:tc>
        <w:tc>
          <w:tcPr>
            <w:tcW w:w="995" w:type="pct"/>
            <w:shd w:val="clear" w:color="auto" w:fill="auto"/>
          </w:tcPr>
          <w:p w:rsidR="005B3321" w:rsidRPr="00075986" w:rsidRDefault="005B3321" w:rsidP="00075986">
            <w:pPr>
              <w:spacing w:line="360" w:lineRule="auto"/>
              <w:jc w:val="both"/>
              <w:rPr>
                <w:color w:val="000000"/>
                <w:sz w:val="20"/>
              </w:rPr>
            </w:pPr>
            <w:r w:rsidRPr="00075986">
              <w:rPr>
                <w:color w:val="000000"/>
                <w:sz w:val="20"/>
              </w:rPr>
              <w:t>22025</w:t>
            </w:r>
          </w:p>
        </w:tc>
        <w:tc>
          <w:tcPr>
            <w:tcW w:w="94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128,9</w:t>
            </w:r>
          </w:p>
        </w:tc>
      </w:tr>
      <w:tr w:rsidR="0046682D" w:rsidRPr="00075986" w:rsidTr="00075986">
        <w:trPr>
          <w:cantSplit/>
          <w:jc w:val="center"/>
        </w:trPr>
        <w:tc>
          <w:tcPr>
            <w:tcW w:w="1343" w:type="pct"/>
            <w:shd w:val="clear" w:color="auto" w:fill="auto"/>
          </w:tcPr>
          <w:p w:rsidR="005B3321" w:rsidRPr="00075986" w:rsidRDefault="005B3321" w:rsidP="00075986">
            <w:pPr>
              <w:spacing w:line="360" w:lineRule="auto"/>
              <w:jc w:val="both"/>
              <w:rPr>
                <w:color w:val="000000"/>
                <w:sz w:val="20"/>
              </w:rPr>
            </w:pPr>
            <w:r w:rsidRPr="00075986">
              <w:rPr>
                <w:color w:val="000000"/>
                <w:sz w:val="20"/>
              </w:rPr>
              <w:t>Себестоимость</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69 232</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76155</w:t>
            </w:r>
          </w:p>
        </w:tc>
        <w:tc>
          <w:tcPr>
            <w:tcW w:w="995" w:type="pct"/>
            <w:shd w:val="clear" w:color="auto" w:fill="auto"/>
          </w:tcPr>
          <w:p w:rsidR="005B3321" w:rsidRPr="00075986" w:rsidRDefault="005B3321" w:rsidP="00075986">
            <w:pPr>
              <w:spacing w:line="360" w:lineRule="auto"/>
              <w:jc w:val="both"/>
              <w:rPr>
                <w:color w:val="000000"/>
                <w:sz w:val="20"/>
              </w:rPr>
            </w:pPr>
            <w:r w:rsidRPr="00075986">
              <w:rPr>
                <w:color w:val="000000"/>
                <w:sz w:val="20"/>
              </w:rPr>
              <w:t>6923</w:t>
            </w:r>
          </w:p>
        </w:tc>
        <w:tc>
          <w:tcPr>
            <w:tcW w:w="94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110</w:t>
            </w:r>
          </w:p>
        </w:tc>
      </w:tr>
      <w:tr w:rsidR="0046682D" w:rsidRPr="00075986" w:rsidTr="00075986">
        <w:trPr>
          <w:cantSplit/>
          <w:jc w:val="center"/>
        </w:trPr>
        <w:tc>
          <w:tcPr>
            <w:tcW w:w="1343" w:type="pct"/>
            <w:shd w:val="clear" w:color="auto" w:fill="auto"/>
          </w:tcPr>
          <w:p w:rsidR="005B3321" w:rsidRPr="00075986" w:rsidRDefault="005B3321" w:rsidP="00075986">
            <w:pPr>
              <w:spacing w:line="360" w:lineRule="auto"/>
              <w:jc w:val="both"/>
              <w:rPr>
                <w:color w:val="000000"/>
                <w:sz w:val="20"/>
              </w:rPr>
            </w:pPr>
            <w:r w:rsidRPr="00075986">
              <w:rPr>
                <w:color w:val="000000"/>
                <w:sz w:val="20"/>
              </w:rPr>
              <w:t>Прибыль от реализации</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142</w:t>
            </w:r>
          </w:p>
        </w:tc>
        <w:tc>
          <w:tcPr>
            <w:tcW w:w="857" w:type="pct"/>
            <w:shd w:val="clear" w:color="auto" w:fill="auto"/>
          </w:tcPr>
          <w:p w:rsidR="005B3321" w:rsidRPr="00075986" w:rsidRDefault="005B3321" w:rsidP="00075986">
            <w:pPr>
              <w:spacing w:line="360" w:lineRule="auto"/>
              <w:jc w:val="both"/>
              <w:rPr>
                <w:color w:val="000000"/>
                <w:sz w:val="20"/>
              </w:rPr>
            </w:pPr>
            <w:r w:rsidRPr="00075986">
              <w:rPr>
                <w:rFonts w:eastAsia="Arial Unicode MS"/>
                <w:color w:val="000000"/>
                <w:sz w:val="20"/>
              </w:rPr>
              <w:t>15083</w:t>
            </w:r>
          </w:p>
        </w:tc>
        <w:tc>
          <w:tcPr>
            <w:tcW w:w="995"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14941</w:t>
            </w:r>
          </w:p>
        </w:tc>
        <w:tc>
          <w:tcPr>
            <w:tcW w:w="94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10621,55</w:t>
            </w:r>
          </w:p>
        </w:tc>
      </w:tr>
      <w:tr w:rsidR="0046682D" w:rsidRPr="00075986" w:rsidTr="00075986">
        <w:trPr>
          <w:cantSplit/>
          <w:jc w:val="center"/>
        </w:trPr>
        <w:tc>
          <w:tcPr>
            <w:tcW w:w="1343" w:type="pct"/>
            <w:shd w:val="clear" w:color="auto" w:fill="auto"/>
          </w:tcPr>
          <w:p w:rsidR="005B3321" w:rsidRPr="00075986" w:rsidRDefault="005B3321" w:rsidP="00075986">
            <w:pPr>
              <w:spacing w:line="360" w:lineRule="auto"/>
              <w:jc w:val="both"/>
              <w:rPr>
                <w:color w:val="000000"/>
                <w:sz w:val="20"/>
              </w:rPr>
            </w:pPr>
            <w:r w:rsidRPr="00075986">
              <w:rPr>
                <w:color w:val="000000"/>
                <w:sz w:val="20"/>
              </w:rPr>
              <w:t>Рентабельность продаж, %</w:t>
            </w:r>
          </w:p>
        </w:tc>
        <w:tc>
          <w:tcPr>
            <w:tcW w:w="85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0,19</w:t>
            </w:r>
          </w:p>
        </w:tc>
        <w:tc>
          <w:tcPr>
            <w:tcW w:w="85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15,36</w:t>
            </w:r>
          </w:p>
        </w:tc>
        <w:tc>
          <w:tcPr>
            <w:tcW w:w="995" w:type="pct"/>
            <w:shd w:val="clear" w:color="auto" w:fill="auto"/>
          </w:tcPr>
          <w:p w:rsidR="005B3321" w:rsidRPr="00075986" w:rsidRDefault="005B3321" w:rsidP="00075986">
            <w:pPr>
              <w:spacing w:line="360" w:lineRule="auto"/>
              <w:jc w:val="both"/>
              <w:rPr>
                <w:color w:val="000000"/>
                <w:sz w:val="20"/>
              </w:rPr>
            </w:pPr>
            <w:r w:rsidRPr="00075986">
              <w:rPr>
                <w:color w:val="000000"/>
                <w:sz w:val="20"/>
              </w:rPr>
              <w:t>+15,17</w:t>
            </w:r>
          </w:p>
        </w:tc>
        <w:tc>
          <w:tcPr>
            <w:tcW w:w="947" w:type="pct"/>
            <w:shd w:val="clear" w:color="auto" w:fill="auto"/>
          </w:tcPr>
          <w:p w:rsidR="005B3321" w:rsidRPr="00075986" w:rsidRDefault="005B3321" w:rsidP="00075986">
            <w:pPr>
              <w:spacing w:line="360" w:lineRule="auto"/>
              <w:jc w:val="both"/>
              <w:rPr>
                <w:color w:val="000000"/>
                <w:sz w:val="20"/>
              </w:rPr>
            </w:pPr>
            <w:r w:rsidRPr="00075986">
              <w:rPr>
                <w:color w:val="000000"/>
                <w:sz w:val="20"/>
              </w:rPr>
              <w:t>8084,21</w:t>
            </w:r>
          </w:p>
        </w:tc>
      </w:tr>
    </w:tbl>
    <w:p w:rsidR="00DC4C40" w:rsidRDefault="00DC4C40" w:rsidP="00AA21D7">
      <w:pPr>
        <w:spacing w:line="360" w:lineRule="auto"/>
        <w:ind w:firstLine="709"/>
        <w:jc w:val="both"/>
        <w:rPr>
          <w:color w:val="000000"/>
          <w:sz w:val="28"/>
        </w:rPr>
      </w:pPr>
    </w:p>
    <w:p w:rsidR="00017A24" w:rsidRPr="00D207D5" w:rsidRDefault="005B3321" w:rsidP="00AA21D7">
      <w:pPr>
        <w:spacing w:line="360" w:lineRule="auto"/>
        <w:ind w:firstLine="709"/>
        <w:jc w:val="both"/>
        <w:rPr>
          <w:color w:val="000000"/>
          <w:sz w:val="28"/>
        </w:rPr>
      </w:pPr>
      <w:r w:rsidRPr="00D207D5">
        <w:rPr>
          <w:color w:val="000000"/>
          <w:sz w:val="28"/>
        </w:rPr>
        <w:t>В результате проведенных расчетов видно, что предложенные мероприятия по оптимизации ассортимента имеют практическую значимость, так как темпы роста по результативным показателям, такие как прибыль, выручка находятся выше 10</w:t>
      </w:r>
      <w:r w:rsidR="00E05D80" w:rsidRPr="00D207D5">
        <w:rPr>
          <w:color w:val="000000"/>
          <w:sz w:val="28"/>
        </w:rPr>
        <w:t>0%</w:t>
      </w:r>
      <w:r w:rsidRPr="00D207D5">
        <w:rPr>
          <w:color w:val="000000"/>
          <w:sz w:val="28"/>
        </w:rPr>
        <w:t>.</w:t>
      </w:r>
    </w:p>
    <w:p w:rsidR="008C2CF3" w:rsidRPr="00D207D5" w:rsidRDefault="008C2CF3" w:rsidP="00AA21D7">
      <w:pPr>
        <w:spacing w:line="360" w:lineRule="auto"/>
        <w:ind w:firstLine="709"/>
        <w:jc w:val="both"/>
        <w:rPr>
          <w:color w:val="000000"/>
          <w:sz w:val="28"/>
        </w:rPr>
      </w:pPr>
    </w:p>
    <w:p w:rsidR="00987CAD" w:rsidRPr="00DC4C40" w:rsidRDefault="00987CAD" w:rsidP="00AA21D7">
      <w:pPr>
        <w:spacing w:line="360" w:lineRule="auto"/>
        <w:ind w:firstLine="709"/>
        <w:jc w:val="both"/>
        <w:rPr>
          <w:b/>
          <w:color w:val="000000"/>
          <w:sz w:val="28"/>
        </w:rPr>
      </w:pPr>
      <w:r w:rsidRPr="00DC4C40">
        <w:rPr>
          <w:b/>
          <w:color w:val="000000"/>
          <w:sz w:val="28"/>
        </w:rPr>
        <w:t>3.3 Расчет экономической эффективности предложенных</w:t>
      </w:r>
      <w:r w:rsidR="00DC4C40" w:rsidRPr="00DC4C40">
        <w:rPr>
          <w:b/>
          <w:color w:val="000000"/>
          <w:sz w:val="28"/>
        </w:rPr>
        <w:t xml:space="preserve"> </w:t>
      </w:r>
      <w:r w:rsidR="006A1D9B" w:rsidRPr="00DC4C40">
        <w:rPr>
          <w:b/>
          <w:color w:val="000000"/>
          <w:sz w:val="28"/>
        </w:rPr>
        <w:t>м</w:t>
      </w:r>
      <w:r w:rsidRPr="00DC4C40">
        <w:rPr>
          <w:b/>
          <w:color w:val="000000"/>
          <w:sz w:val="28"/>
        </w:rPr>
        <w:t>ероприятий</w:t>
      </w:r>
    </w:p>
    <w:p w:rsidR="006A1D9B" w:rsidRPr="00D207D5" w:rsidRDefault="006A1D9B" w:rsidP="00AA21D7">
      <w:pPr>
        <w:spacing w:line="360" w:lineRule="auto"/>
        <w:ind w:firstLine="709"/>
        <w:jc w:val="both"/>
        <w:rPr>
          <w:color w:val="000000"/>
          <w:sz w:val="28"/>
        </w:rPr>
      </w:pPr>
    </w:p>
    <w:p w:rsidR="00987CAD" w:rsidRPr="00D207D5" w:rsidRDefault="00987CAD" w:rsidP="00AA21D7">
      <w:pPr>
        <w:spacing w:line="360" w:lineRule="auto"/>
        <w:ind w:firstLine="709"/>
        <w:jc w:val="both"/>
        <w:rPr>
          <w:color w:val="000000"/>
          <w:sz w:val="28"/>
        </w:rPr>
      </w:pPr>
      <w:r w:rsidRPr="00D207D5">
        <w:rPr>
          <w:color w:val="000000"/>
          <w:sz w:val="28"/>
        </w:rPr>
        <w:t>1. В рамках этапа устранения неплатежеспособности стала продажа сверхнормативных запасов по их рыночной стоимости, главным образом строительных</w:t>
      </w:r>
      <w:r w:rsidR="00E05D80" w:rsidRPr="00D207D5">
        <w:rPr>
          <w:color w:val="000000"/>
          <w:sz w:val="28"/>
        </w:rPr>
        <w:t xml:space="preserve"> </w:t>
      </w:r>
      <w:r w:rsidRPr="00D207D5">
        <w:rPr>
          <w:color w:val="000000"/>
          <w:sz w:val="28"/>
        </w:rPr>
        <w:t>материалов,</w:t>
      </w:r>
      <w:r w:rsidR="00E05D80" w:rsidRPr="00D207D5">
        <w:rPr>
          <w:color w:val="000000"/>
          <w:sz w:val="28"/>
        </w:rPr>
        <w:t xml:space="preserve"> </w:t>
      </w:r>
      <w:r w:rsidRPr="00D207D5">
        <w:rPr>
          <w:color w:val="000000"/>
          <w:sz w:val="28"/>
        </w:rPr>
        <w:t>которыми прежде, как выяснилось, предприятие было просто «перегружено».</w:t>
      </w:r>
    </w:p>
    <w:p w:rsidR="00987CAD" w:rsidRPr="00D207D5" w:rsidRDefault="00987CAD" w:rsidP="00AA21D7">
      <w:pPr>
        <w:spacing w:line="360" w:lineRule="auto"/>
        <w:ind w:firstLine="709"/>
        <w:jc w:val="both"/>
        <w:rPr>
          <w:color w:val="000000"/>
          <w:sz w:val="28"/>
        </w:rPr>
      </w:pPr>
      <w:r w:rsidRPr="00D207D5">
        <w:rPr>
          <w:color w:val="000000"/>
          <w:sz w:val="28"/>
        </w:rPr>
        <w:t>При оптимизации партии заказов мы получим высвобождение средств</w:t>
      </w:r>
      <w:r w:rsidR="00E05D80" w:rsidRPr="00D207D5">
        <w:rPr>
          <w:color w:val="000000"/>
          <w:sz w:val="28"/>
        </w:rPr>
        <w:t xml:space="preserve"> </w:t>
      </w:r>
      <w:r w:rsidRPr="00D207D5">
        <w:rPr>
          <w:color w:val="000000"/>
          <w:sz w:val="28"/>
        </w:rPr>
        <w:t>в</w:t>
      </w:r>
      <w:r w:rsidR="00E05D80" w:rsidRPr="00D207D5">
        <w:rPr>
          <w:color w:val="000000"/>
          <w:sz w:val="28"/>
        </w:rPr>
        <w:t xml:space="preserve"> </w:t>
      </w:r>
      <w:r w:rsidRPr="00D207D5">
        <w:rPr>
          <w:color w:val="000000"/>
          <w:sz w:val="28"/>
        </w:rPr>
        <w:t>размере 4385 тыс. руб., что говорит об увеличении расходов на их хранение и использование. Поэтому целесообразно сократить запасы на 4385 тыс. руб. путем их продажи по рыночной стоимости (4300 тыс. руб.).</w:t>
      </w:r>
    </w:p>
    <w:p w:rsidR="00987CAD" w:rsidRPr="00D207D5" w:rsidRDefault="00987CAD" w:rsidP="00AA21D7">
      <w:pPr>
        <w:spacing w:line="360" w:lineRule="auto"/>
        <w:ind w:firstLine="709"/>
        <w:jc w:val="both"/>
        <w:rPr>
          <w:color w:val="000000"/>
          <w:sz w:val="28"/>
        </w:rPr>
      </w:pPr>
      <w:r w:rsidRPr="00D207D5">
        <w:rPr>
          <w:color w:val="000000"/>
          <w:sz w:val="28"/>
        </w:rPr>
        <w:t xml:space="preserve">Продолжительность оборота запасов в </w:t>
      </w:r>
      <w:r w:rsidR="00E05D80" w:rsidRPr="00D207D5">
        <w:rPr>
          <w:color w:val="000000"/>
          <w:sz w:val="28"/>
        </w:rPr>
        <w:t>2009 г.</w:t>
      </w:r>
      <w:r w:rsidRPr="00D207D5">
        <w:rPr>
          <w:color w:val="000000"/>
          <w:sz w:val="28"/>
        </w:rPr>
        <w:t>:</w:t>
      </w:r>
    </w:p>
    <w:p w:rsidR="00987CAD" w:rsidRPr="00D207D5" w:rsidRDefault="00987CAD" w:rsidP="00AA21D7">
      <w:pPr>
        <w:spacing w:line="360" w:lineRule="auto"/>
        <w:ind w:firstLine="709"/>
        <w:jc w:val="both"/>
        <w:rPr>
          <w:color w:val="000000"/>
          <w:sz w:val="28"/>
        </w:rPr>
      </w:pPr>
      <w:r w:rsidRPr="00D207D5">
        <w:rPr>
          <w:color w:val="000000"/>
          <w:sz w:val="28"/>
        </w:rPr>
        <w:t>Пз=360/(76211/17697)=84 дн.</w:t>
      </w:r>
    </w:p>
    <w:p w:rsidR="00987CAD" w:rsidRPr="00D207D5" w:rsidRDefault="00987CAD" w:rsidP="00AA21D7">
      <w:pPr>
        <w:spacing w:line="360" w:lineRule="auto"/>
        <w:ind w:firstLine="709"/>
        <w:jc w:val="both"/>
        <w:rPr>
          <w:color w:val="000000"/>
          <w:sz w:val="28"/>
        </w:rPr>
      </w:pPr>
      <w:r w:rsidRPr="00D207D5">
        <w:rPr>
          <w:color w:val="000000"/>
          <w:sz w:val="28"/>
        </w:rPr>
        <w:t xml:space="preserve">Если сократить запасы на 4385 </w:t>
      </w:r>
      <w:r w:rsidR="00E05D80" w:rsidRPr="00D207D5">
        <w:rPr>
          <w:color w:val="000000"/>
          <w:sz w:val="28"/>
        </w:rPr>
        <w:t>тыс. р</w:t>
      </w:r>
      <w:r w:rsidRPr="00D207D5">
        <w:rPr>
          <w:color w:val="000000"/>
          <w:sz w:val="28"/>
        </w:rPr>
        <w:t>уб., то продолжительность оборота составит:</w:t>
      </w:r>
    </w:p>
    <w:p w:rsidR="00D72207" w:rsidRPr="00D207D5" w:rsidRDefault="00987CAD" w:rsidP="00AA21D7">
      <w:pPr>
        <w:spacing w:line="360" w:lineRule="auto"/>
        <w:ind w:firstLine="709"/>
        <w:jc w:val="both"/>
        <w:rPr>
          <w:color w:val="000000"/>
          <w:sz w:val="28"/>
        </w:rPr>
      </w:pPr>
      <w:r w:rsidRPr="00D207D5">
        <w:rPr>
          <w:color w:val="000000"/>
          <w:sz w:val="28"/>
        </w:rPr>
        <w:t>Пз=360/(76211/13312)=63 дн.</w:t>
      </w:r>
    </w:p>
    <w:p w:rsidR="00987CAD" w:rsidRPr="00D207D5" w:rsidRDefault="00987CAD" w:rsidP="00AA21D7">
      <w:pPr>
        <w:spacing w:line="360" w:lineRule="auto"/>
        <w:ind w:firstLine="709"/>
        <w:jc w:val="both"/>
        <w:rPr>
          <w:color w:val="000000"/>
          <w:sz w:val="28"/>
        </w:rPr>
      </w:pPr>
      <w:r w:rsidRPr="00D207D5">
        <w:rPr>
          <w:color w:val="000000"/>
          <w:sz w:val="28"/>
        </w:rPr>
        <w:t>Следовательно, продолжительность оборачиваемости запасов сократиться на 21 дней и в результате: ±Э=76211/360*(-21)= -10,08 тыс. руб.</w:t>
      </w:r>
    </w:p>
    <w:p w:rsidR="00987CAD" w:rsidRPr="00D207D5" w:rsidRDefault="00987CAD" w:rsidP="00AA21D7">
      <w:pPr>
        <w:spacing w:line="360" w:lineRule="auto"/>
        <w:ind w:firstLine="709"/>
        <w:jc w:val="both"/>
        <w:rPr>
          <w:color w:val="000000"/>
          <w:sz w:val="28"/>
        </w:rPr>
      </w:pPr>
      <w:r w:rsidRPr="00D207D5">
        <w:rPr>
          <w:color w:val="000000"/>
          <w:sz w:val="28"/>
        </w:rPr>
        <w:t>2. С регулирование потоков дебиторской задолженности началась реализация мер по восстановлению финансовой устойчивости предприятия.</w:t>
      </w:r>
    </w:p>
    <w:p w:rsidR="00987CAD" w:rsidRPr="00D207D5" w:rsidRDefault="00987CAD" w:rsidP="00AA21D7">
      <w:pPr>
        <w:spacing w:line="360" w:lineRule="auto"/>
        <w:ind w:firstLine="709"/>
        <w:jc w:val="both"/>
        <w:rPr>
          <w:color w:val="000000"/>
          <w:sz w:val="28"/>
        </w:rPr>
      </w:pPr>
      <w:r w:rsidRPr="00D207D5">
        <w:rPr>
          <w:color w:val="000000"/>
          <w:sz w:val="28"/>
        </w:rPr>
        <w:t>В результате проведения мероприятий, сумма дебиторской задолженности снизилась с 10464 тыс. руб. до 5075</w:t>
      </w:r>
      <w:r w:rsidR="00E05D80" w:rsidRPr="00D207D5">
        <w:rPr>
          <w:color w:val="000000"/>
          <w:sz w:val="28"/>
        </w:rPr>
        <w:t xml:space="preserve"> </w:t>
      </w:r>
      <w:r w:rsidRPr="00D207D5">
        <w:rPr>
          <w:color w:val="000000"/>
          <w:sz w:val="28"/>
        </w:rPr>
        <w:t>тыс. руб.</w:t>
      </w:r>
    </w:p>
    <w:p w:rsidR="00987CAD" w:rsidRPr="00D207D5" w:rsidRDefault="00987CAD" w:rsidP="00AA21D7">
      <w:pPr>
        <w:spacing w:line="360" w:lineRule="auto"/>
        <w:ind w:firstLine="709"/>
        <w:jc w:val="both"/>
        <w:rPr>
          <w:color w:val="000000"/>
          <w:sz w:val="28"/>
        </w:rPr>
      </w:pPr>
      <w:r w:rsidRPr="00D207D5">
        <w:rPr>
          <w:color w:val="000000"/>
          <w:sz w:val="28"/>
        </w:rPr>
        <w:t>Соответственно, со снижением дебиторской задолженности происходит ускорение оборотных средств, и в итоге высвобождаются 10464 тыс. руб. из оборота. И все, в совокупности, приводит к повышению эффективности результатов финансово-хозяйственной деятельности.</w:t>
      </w:r>
    </w:p>
    <w:p w:rsidR="00987CAD" w:rsidRPr="00D207D5" w:rsidRDefault="00987CAD" w:rsidP="00AA21D7">
      <w:pPr>
        <w:spacing w:line="360" w:lineRule="auto"/>
        <w:ind w:firstLine="709"/>
        <w:jc w:val="both"/>
        <w:rPr>
          <w:color w:val="000000"/>
          <w:sz w:val="28"/>
        </w:rPr>
      </w:pPr>
      <w:r w:rsidRPr="00D207D5">
        <w:rPr>
          <w:color w:val="000000"/>
          <w:sz w:val="28"/>
        </w:rPr>
        <w:t>Рассчитаем сумму высвобожденных средств в связи с ускорением оборачиваемости дебиторской задолженности:</w:t>
      </w:r>
    </w:p>
    <w:p w:rsidR="00987CAD" w:rsidRPr="00D207D5" w:rsidRDefault="00987CAD" w:rsidP="00AA21D7">
      <w:pPr>
        <w:spacing w:line="360" w:lineRule="auto"/>
        <w:ind w:firstLine="709"/>
        <w:jc w:val="both"/>
        <w:rPr>
          <w:color w:val="000000"/>
          <w:sz w:val="28"/>
        </w:rPr>
      </w:pPr>
      <w:r w:rsidRPr="00D207D5">
        <w:rPr>
          <w:color w:val="000000"/>
          <w:sz w:val="28"/>
        </w:rPr>
        <w:t xml:space="preserve">Период оборачиваемости дебиторской задолженности в </w:t>
      </w:r>
      <w:r w:rsidR="00E05D80" w:rsidRPr="00D207D5">
        <w:rPr>
          <w:color w:val="000000"/>
          <w:sz w:val="28"/>
        </w:rPr>
        <w:t>2009 г</w:t>
      </w:r>
      <w:r w:rsidRPr="00D207D5">
        <w:rPr>
          <w:color w:val="000000"/>
          <w:sz w:val="28"/>
        </w:rPr>
        <w:t>. составлял:</w:t>
      </w:r>
    </w:p>
    <w:p w:rsidR="0017465E" w:rsidRPr="00D207D5" w:rsidRDefault="00987CAD" w:rsidP="00AA21D7">
      <w:pPr>
        <w:spacing w:line="360" w:lineRule="auto"/>
        <w:ind w:firstLine="709"/>
        <w:jc w:val="both"/>
        <w:rPr>
          <w:color w:val="000000"/>
          <w:sz w:val="28"/>
        </w:rPr>
      </w:pPr>
      <w:r w:rsidRPr="00D207D5">
        <w:rPr>
          <w:color w:val="000000"/>
          <w:sz w:val="28"/>
        </w:rPr>
        <w:t>Пд.з=360/(76211/10464)=50 дн.</w:t>
      </w:r>
    </w:p>
    <w:p w:rsidR="00987CAD" w:rsidRPr="00D207D5" w:rsidRDefault="00987CAD" w:rsidP="00AA21D7">
      <w:pPr>
        <w:spacing w:line="360" w:lineRule="auto"/>
        <w:ind w:firstLine="709"/>
        <w:jc w:val="both"/>
        <w:rPr>
          <w:color w:val="000000"/>
          <w:sz w:val="28"/>
        </w:rPr>
      </w:pPr>
      <w:r w:rsidRPr="00D207D5">
        <w:rPr>
          <w:color w:val="000000"/>
          <w:sz w:val="28"/>
        </w:rPr>
        <w:t xml:space="preserve">Если сократить дебиторскую задолженность до 5075 </w:t>
      </w:r>
      <w:r w:rsidR="00E05D80" w:rsidRPr="00D207D5">
        <w:rPr>
          <w:color w:val="000000"/>
          <w:sz w:val="28"/>
        </w:rPr>
        <w:t>тыс. р</w:t>
      </w:r>
      <w:r w:rsidRPr="00D207D5">
        <w:rPr>
          <w:color w:val="000000"/>
          <w:sz w:val="28"/>
        </w:rPr>
        <w:t>уб. то период оборачиваемости составит:</w:t>
      </w:r>
    </w:p>
    <w:p w:rsidR="00987CAD" w:rsidRPr="00D207D5" w:rsidRDefault="00987CAD" w:rsidP="00AA21D7">
      <w:pPr>
        <w:spacing w:line="360" w:lineRule="auto"/>
        <w:ind w:firstLine="709"/>
        <w:jc w:val="both"/>
        <w:rPr>
          <w:color w:val="000000"/>
          <w:sz w:val="28"/>
        </w:rPr>
      </w:pPr>
      <w:r w:rsidRPr="00D207D5">
        <w:rPr>
          <w:color w:val="000000"/>
          <w:sz w:val="28"/>
        </w:rPr>
        <w:t>Пд.з=360/(76211/5075)=24 дн.</w:t>
      </w:r>
    </w:p>
    <w:p w:rsidR="00987CAD" w:rsidRPr="00D207D5" w:rsidRDefault="00987CAD" w:rsidP="00AA21D7">
      <w:pPr>
        <w:spacing w:line="360" w:lineRule="auto"/>
        <w:ind w:firstLine="709"/>
        <w:jc w:val="both"/>
        <w:rPr>
          <w:color w:val="000000"/>
          <w:sz w:val="28"/>
        </w:rPr>
      </w:pPr>
      <w:r w:rsidRPr="00D207D5">
        <w:rPr>
          <w:color w:val="000000"/>
          <w:sz w:val="28"/>
        </w:rPr>
        <w:t>Следовательно, продолжительность оборачиваемости дебиторской задолженности сократиться на 26 дней и в результате: ±Э=76211/360*(-26)= -8,142 тыс. руб.</w:t>
      </w:r>
    </w:p>
    <w:p w:rsidR="00987CAD" w:rsidRPr="00D207D5" w:rsidRDefault="00E05D80" w:rsidP="00AA21D7">
      <w:pPr>
        <w:spacing w:line="360" w:lineRule="auto"/>
        <w:ind w:firstLine="709"/>
        <w:jc w:val="both"/>
        <w:rPr>
          <w:color w:val="000000"/>
          <w:sz w:val="28"/>
        </w:rPr>
      </w:pPr>
      <w:r w:rsidRPr="00D207D5">
        <w:rPr>
          <w:color w:val="000000"/>
          <w:sz w:val="28"/>
        </w:rPr>
        <w:t>Стоянова Е.С.</w:t>
      </w:r>
      <w:r w:rsidR="00987CAD" w:rsidRPr="00D207D5">
        <w:rPr>
          <w:color w:val="000000"/>
          <w:sz w:val="28"/>
        </w:rPr>
        <w:t xml:space="preserve"> в работе по финансовому менеджменту при вычислениях предлагает составлять прогноз на основе трех предположений:</w:t>
      </w:r>
    </w:p>
    <w:p w:rsidR="00987CAD" w:rsidRPr="00D207D5" w:rsidRDefault="00987CAD" w:rsidP="00AA21D7">
      <w:pPr>
        <w:spacing w:line="360" w:lineRule="auto"/>
        <w:ind w:firstLine="709"/>
        <w:jc w:val="both"/>
        <w:rPr>
          <w:color w:val="000000"/>
          <w:sz w:val="28"/>
        </w:rPr>
      </w:pPr>
      <w:r w:rsidRPr="00D207D5">
        <w:rPr>
          <w:color w:val="000000"/>
          <w:sz w:val="28"/>
        </w:rPr>
        <w:t>1. Переменные затраты, текущие активы и текущие обязатель</w:t>
      </w:r>
      <w:r w:rsidRPr="00D207D5">
        <w:rPr>
          <w:color w:val="000000"/>
          <w:sz w:val="28"/>
        </w:rPr>
        <w:softHyphen/>
        <w:t>ства при наращивании объема продаж на определенное количест</w:t>
      </w:r>
      <w:r w:rsidRPr="00D207D5">
        <w:rPr>
          <w:color w:val="000000"/>
          <w:sz w:val="28"/>
        </w:rPr>
        <w:softHyphen/>
        <w:t>во процентов увеличиваются в среднем на столько же процентов. Это означает, кстати, что и текущие активы, и текущие пассивы будут составлять в плановом периоде прежний процент от выручки.</w:t>
      </w:r>
    </w:p>
    <w:p w:rsidR="00987CAD" w:rsidRPr="00D207D5" w:rsidRDefault="00987CAD" w:rsidP="00AA21D7">
      <w:pPr>
        <w:spacing w:line="360" w:lineRule="auto"/>
        <w:ind w:firstLine="709"/>
        <w:jc w:val="both"/>
        <w:rPr>
          <w:color w:val="000000"/>
          <w:sz w:val="28"/>
        </w:rPr>
      </w:pPr>
      <w:r w:rsidRPr="00D207D5">
        <w:rPr>
          <w:color w:val="000000"/>
          <w:sz w:val="28"/>
        </w:rPr>
        <w:t>2. Процент увеличения стоимости основных средств рассчиты</w:t>
      </w:r>
      <w:r w:rsidRPr="00D207D5">
        <w:rPr>
          <w:color w:val="000000"/>
          <w:sz w:val="28"/>
        </w:rPr>
        <w:softHyphen/>
        <w:t>вается под заданный процент наращивания оборота, в соответст</w:t>
      </w:r>
      <w:r w:rsidRPr="00D207D5">
        <w:rPr>
          <w:color w:val="000000"/>
          <w:sz w:val="28"/>
        </w:rPr>
        <w:softHyphen/>
        <w:t>вии с технологическими условиями бизнеса и с учетом наличия недогруженных основных средств на начало периода прогнози</w:t>
      </w:r>
      <w:r w:rsidRPr="00D207D5">
        <w:rPr>
          <w:color w:val="000000"/>
          <w:sz w:val="28"/>
        </w:rPr>
        <w:softHyphen/>
        <w:t>рования, степенью материального и морального износа наличных средств</w:t>
      </w:r>
      <w:r w:rsidR="00E05D80" w:rsidRPr="00D207D5">
        <w:rPr>
          <w:color w:val="000000"/>
          <w:sz w:val="28"/>
        </w:rPr>
        <w:t xml:space="preserve"> </w:t>
      </w:r>
      <w:r w:rsidRPr="00D207D5">
        <w:rPr>
          <w:color w:val="000000"/>
          <w:sz w:val="28"/>
        </w:rPr>
        <w:t xml:space="preserve">производства </w:t>
      </w:r>
      <w:r w:rsidR="00E05D80" w:rsidRPr="00D207D5">
        <w:rPr>
          <w:color w:val="000000"/>
          <w:sz w:val="28"/>
        </w:rPr>
        <w:t>и т.п.</w:t>
      </w:r>
    </w:p>
    <w:p w:rsidR="00987CAD" w:rsidRPr="00D207D5" w:rsidRDefault="00987CAD" w:rsidP="00AA21D7">
      <w:pPr>
        <w:spacing w:line="360" w:lineRule="auto"/>
        <w:ind w:firstLine="709"/>
        <w:jc w:val="both"/>
        <w:rPr>
          <w:color w:val="000000"/>
          <w:sz w:val="28"/>
        </w:rPr>
      </w:pPr>
      <w:r w:rsidRPr="00D207D5">
        <w:rPr>
          <w:color w:val="000000"/>
          <w:sz w:val="28"/>
        </w:rPr>
        <w:t>3. Долгосрочные обязательства и капитал предприятия берутся в прогноз неизменными.</w:t>
      </w:r>
      <w:r w:rsidR="00E05D80" w:rsidRPr="00D207D5">
        <w:rPr>
          <w:color w:val="000000"/>
          <w:sz w:val="28"/>
        </w:rPr>
        <w:t xml:space="preserve"> </w:t>
      </w:r>
      <w:r w:rsidRPr="00D207D5">
        <w:rPr>
          <w:color w:val="000000"/>
          <w:sz w:val="28"/>
        </w:rPr>
        <w:t>Нераспределенная прибыль прогнози</w:t>
      </w:r>
      <w:r w:rsidRPr="00D207D5">
        <w:rPr>
          <w:color w:val="000000"/>
          <w:sz w:val="28"/>
        </w:rPr>
        <w:softHyphen/>
        <w:t>руется с учетом нормы распределения чистой прибыли на диви</w:t>
      </w:r>
      <w:r w:rsidRPr="00D207D5">
        <w:rPr>
          <w:color w:val="000000"/>
          <w:sz w:val="28"/>
        </w:rPr>
        <w:softHyphen/>
        <w:t>денды и чистой рентабельности реализованной продукции: к не</w:t>
      </w:r>
      <w:r w:rsidRPr="00D207D5">
        <w:rPr>
          <w:color w:val="000000"/>
          <w:sz w:val="28"/>
        </w:rPr>
        <w:softHyphen/>
        <w:t>распределенной прибыли базового периода прибавляется про</w:t>
      </w:r>
      <w:r w:rsidRPr="00D207D5">
        <w:rPr>
          <w:color w:val="000000"/>
          <w:sz w:val="28"/>
        </w:rPr>
        <w:softHyphen/>
        <w:t>гнозируемая чистая прибыль (произведение прогнозируемой вы</w:t>
      </w:r>
      <w:r w:rsidRPr="00D207D5">
        <w:rPr>
          <w:color w:val="000000"/>
          <w:sz w:val="28"/>
        </w:rPr>
        <w:softHyphen/>
        <w:t>ручки на чистую рентабельность реализованной продукции) и вычитаются дивиденды (прогнозируемая чистая прибыль, умно</w:t>
      </w:r>
      <w:r w:rsidRPr="00D207D5">
        <w:rPr>
          <w:color w:val="000000"/>
          <w:sz w:val="28"/>
        </w:rPr>
        <w:softHyphen/>
        <w:t>женная на норму распределения чистой прибыли на дивиденды).</w:t>
      </w:r>
    </w:p>
    <w:p w:rsidR="00987CAD" w:rsidRPr="00D207D5" w:rsidRDefault="00987CAD" w:rsidP="00AA21D7">
      <w:pPr>
        <w:spacing w:line="360" w:lineRule="auto"/>
        <w:ind w:firstLine="709"/>
        <w:jc w:val="both"/>
        <w:rPr>
          <w:color w:val="000000"/>
          <w:sz w:val="28"/>
        </w:rPr>
      </w:pPr>
      <w:r w:rsidRPr="00D207D5">
        <w:rPr>
          <w:color w:val="000000"/>
          <w:sz w:val="28"/>
        </w:rPr>
        <w:t>Составим прогнозный баланс на основе отчетного периода по «методу процента от продаж».</w:t>
      </w:r>
    </w:p>
    <w:p w:rsidR="00987CAD" w:rsidRPr="00D207D5" w:rsidRDefault="00987CAD" w:rsidP="00AA21D7">
      <w:pPr>
        <w:spacing w:line="360" w:lineRule="auto"/>
        <w:ind w:firstLine="709"/>
        <w:jc w:val="both"/>
        <w:rPr>
          <w:color w:val="000000"/>
          <w:sz w:val="28"/>
        </w:rPr>
      </w:pPr>
      <w:r w:rsidRPr="00D207D5">
        <w:rPr>
          <w:color w:val="000000"/>
          <w:sz w:val="28"/>
        </w:rPr>
        <w:t>Первым этапом будет составление отчета о прибылях и убытках, где переменные затраты растут пропорционально росту выручки, постоянные остаются на том же уровне. Результа</w:t>
      </w:r>
      <w:r w:rsidR="00181771" w:rsidRPr="00D207D5">
        <w:rPr>
          <w:color w:val="000000"/>
          <w:sz w:val="28"/>
        </w:rPr>
        <w:t>ты расчетов сведены в таблицу 3</w:t>
      </w:r>
      <w:r w:rsidR="003477D7" w:rsidRPr="00D207D5">
        <w:rPr>
          <w:color w:val="000000"/>
          <w:sz w:val="28"/>
        </w:rPr>
        <w:t>7</w:t>
      </w:r>
      <w:r w:rsidRPr="00D207D5">
        <w:rPr>
          <w:color w:val="000000"/>
          <w:sz w:val="28"/>
        </w:rPr>
        <w:t>.</w:t>
      </w:r>
    </w:p>
    <w:p w:rsidR="00DC4C40" w:rsidRDefault="00DC4C40" w:rsidP="00AA21D7">
      <w:pPr>
        <w:spacing w:line="360" w:lineRule="auto"/>
        <w:ind w:firstLine="709"/>
        <w:jc w:val="both"/>
        <w:rPr>
          <w:color w:val="000000"/>
          <w:sz w:val="28"/>
        </w:rPr>
      </w:pPr>
    </w:p>
    <w:p w:rsidR="00987CAD" w:rsidRPr="00D207D5" w:rsidRDefault="003477D7" w:rsidP="00AA21D7">
      <w:pPr>
        <w:spacing w:line="360" w:lineRule="auto"/>
        <w:ind w:firstLine="709"/>
        <w:jc w:val="both"/>
        <w:rPr>
          <w:color w:val="000000"/>
          <w:sz w:val="28"/>
        </w:rPr>
      </w:pPr>
      <w:r w:rsidRPr="00D207D5">
        <w:rPr>
          <w:color w:val="000000"/>
          <w:sz w:val="28"/>
        </w:rPr>
        <w:t>Таблица 37</w:t>
      </w:r>
      <w:r w:rsidR="00DC4C40">
        <w:rPr>
          <w:color w:val="000000"/>
          <w:sz w:val="28"/>
        </w:rPr>
        <w:t xml:space="preserve">. </w:t>
      </w:r>
      <w:r w:rsidR="00987CAD" w:rsidRPr="00D207D5">
        <w:rPr>
          <w:color w:val="000000"/>
          <w:sz w:val="28"/>
        </w:rPr>
        <w:t>Прогнозный отчет о прибылях и убытках, тыс. руб.</w:t>
      </w:r>
    </w:p>
    <w:tbl>
      <w:tblPr>
        <w:tblW w:w="89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5"/>
        <w:gridCol w:w="1306"/>
        <w:gridCol w:w="1641"/>
        <w:gridCol w:w="1368"/>
        <w:gridCol w:w="1685"/>
      </w:tblGrid>
      <w:tr w:rsidR="00987CAD" w:rsidRPr="00075986" w:rsidTr="00075986">
        <w:trPr>
          <w:cantSplit/>
          <w:trHeight w:val="579"/>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Показатели</w:t>
            </w:r>
          </w:p>
        </w:tc>
        <w:tc>
          <w:tcPr>
            <w:tcW w:w="729"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Факт</w:t>
            </w:r>
          </w:p>
        </w:tc>
        <w:tc>
          <w:tcPr>
            <w:tcW w:w="916"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Прогноз</w:t>
            </w:r>
          </w:p>
        </w:tc>
        <w:tc>
          <w:tcPr>
            <w:tcW w:w="764" w:type="pct"/>
            <w:shd w:val="clear" w:color="auto" w:fill="auto"/>
          </w:tcPr>
          <w:p w:rsidR="00987CAD" w:rsidRPr="00075986" w:rsidRDefault="008644A7" w:rsidP="00075986">
            <w:pPr>
              <w:spacing w:line="360" w:lineRule="auto"/>
              <w:jc w:val="both"/>
              <w:rPr>
                <w:color w:val="000000"/>
                <w:sz w:val="20"/>
              </w:rPr>
            </w:pPr>
            <w:r w:rsidRPr="00075986">
              <w:rPr>
                <w:color w:val="000000"/>
                <w:sz w:val="20"/>
              </w:rPr>
              <w:t>Абсолют</w:t>
            </w:r>
            <w:r w:rsidR="00987CAD" w:rsidRPr="00075986">
              <w:rPr>
                <w:color w:val="000000"/>
                <w:sz w:val="20"/>
              </w:rPr>
              <w:t>изм.</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Темп роста</w:t>
            </w:r>
            <w:r w:rsidR="00E05D80" w:rsidRPr="00075986">
              <w:rPr>
                <w:color w:val="000000"/>
                <w:sz w:val="20"/>
              </w:rPr>
              <w:t>, %</w:t>
            </w:r>
          </w:p>
        </w:tc>
      </w:tr>
      <w:tr w:rsidR="00987CAD" w:rsidRPr="00075986" w:rsidTr="00075986">
        <w:trPr>
          <w:cantSplit/>
          <w:trHeight w:val="600"/>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Выручка от реализации товаров, работ и услуг</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76 211</w:t>
            </w:r>
          </w:p>
        </w:tc>
        <w:tc>
          <w:tcPr>
            <w:tcW w:w="916"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98236</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22025</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128,90</w:t>
            </w:r>
          </w:p>
        </w:tc>
      </w:tr>
      <w:tr w:rsidR="00987CAD" w:rsidRPr="00075986" w:rsidTr="00075986">
        <w:trPr>
          <w:cantSplit/>
          <w:trHeight w:val="64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Себестоимость от реализации товаров, работ и услуг</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69 232</w:t>
            </w:r>
          </w:p>
        </w:tc>
        <w:tc>
          <w:tcPr>
            <w:tcW w:w="916"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76155</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6923</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110,00</w:t>
            </w:r>
          </w:p>
        </w:tc>
      </w:tr>
      <w:tr w:rsidR="00987CAD" w:rsidRPr="00075986" w:rsidTr="00075986">
        <w:trPr>
          <w:cantSplit/>
          <w:trHeight w:val="38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Валовый доход</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6 979</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22081</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15102</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316,39</w:t>
            </w:r>
          </w:p>
        </w:tc>
      </w:tr>
      <w:tr w:rsidR="00987CAD" w:rsidRPr="00075986" w:rsidTr="00075986">
        <w:trPr>
          <w:cantSplit/>
          <w:trHeight w:val="34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Коммерческие расходы</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1 614</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1775</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161</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110,00</w:t>
            </w:r>
          </w:p>
        </w:tc>
      </w:tr>
      <w:tr w:rsidR="00987CAD" w:rsidRPr="00075986" w:rsidTr="00075986">
        <w:trPr>
          <w:cantSplit/>
          <w:trHeight w:val="34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Управленческие расходы</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5 223</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5223</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100,00</w:t>
            </w:r>
          </w:p>
        </w:tc>
      </w:tr>
      <w:tr w:rsidR="00987CAD" w:rsidRPr="00075986" w:rsidTr="00075986">
        <w:trPr>
          <w:cantSplit/>
          <w:trHeight w:val="43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Прибыль от реализации</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142</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15 083</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14941</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10621,55</w:t>
            </w:r>
          </w:p>
        </w:tc>
      </w:tr>
      <w:tr w:rsidR="00987CAD" w:rsidRPr="00075986" w:rsidTr="00075986">
        <w:trPr>
          <w:cantSplit/>
          <w:trHeight w:val="381"/>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Прочие расходы</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9 416</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9 416</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100,00</w:t>
            </w:r>
          </w:p>
        </w:tc>
      </w:tr>
      <w:tr w:rsidR="00987CAD" w:rsidRPr="00075986" w:rsidTr="00075986">
        <w:trPr>
          <w:cantSplit/>
          <w:trHeight w:val="40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Прочие доходы</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12 695</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12 695</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100,00</w:t>
            </w:r>
          </w:p>
        </w:tc>
      </w:tr>
      <w:tr w:rsidR="00987CAD" w:rsidRPr="00075986" w:rsidTr="00075986">
        <w:trPr>
          <w:cantSplit/>
          <w:trHeight w:val="38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Прибыль до налогообложения</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1 101</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18 362</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17261</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1667,72</w:t>
            </w:r>
          </w:p>
        </w:tc>
      </w:tr>
      <w:tr w:rsidR="00987CAD" w:rsidRPr="00075986" w:rsidTr="00075986">
        <w:trPr>
          <w:cantSplit/>
          <w:trHeight w:val="340"/>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Налог на прибыль</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769</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3672</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2903</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477,54</w:t>
            </w:r>
          </w:p>
        </w:tc>
      </w:tr>
      <w:tr w:rsidR="00987CAD" w:rsidRPr="00075986" w:rsidTr="00075986">
        <w:trPr>
          <w:cantSplit/>
          <w:trHeight w:val="405"/>
          <w:jc w:val="center"/>
        </w:trPr>
        <w:tc>
          <w:tcPr>
            <w:tcW w:w="1650" w:type="pct"/>
            <w:shd w:val="clear" w:color="auto" w:fill="auto"/>
          </w:tcPr>
          <w:p w:rsidR="00987CAD" w:rsidRPr="00075986" w:rsidRDefault="00987CAD" w:rsidP="00075986">
            <w:pPr>
              <w:spacing w:line="360" w:lineRule="auto"/>
              <w:jc w:val="both"/>
              <w:rPr>
                <w:color w:val="000000"/>
                <w:sz w:val="20"/>
              </w:rPr>
            </w:pPr>
            <w:r w:rsidRPr="00075986">
              <w:rPr>
                <w:rFonts w:eastAsia="Arial Unicode MS"/>
                <w:color w:val="000000"/>
                <w:sz w:val="20"/>
              </w:rPr>
              <w:t>Чистая прибыль</w:t>
            </w:r>
          </w:p>
        </w:tc>
        <w:tc>
          <w:tcPr>
            <w:tcW w:w="72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332</w:t>
            </w:r>
          </w:p>
        </w:tc>
        <w:tc>
          <w:tcPr>
            <w:tcW w:w="9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14 689</w:t>
            </w:r>
          </w:p>
        </w:tc>
        <w:tc>
          <w:tcPr>
            <w:tcW w:w="76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14357</w:t>
            </w:r>
          </w:p>
        </w:tc>
        <w:tc>
          <w:tcPr>
            <w:tcW w:w="941" w:type="pct"/>
            <w:shd w:val="clear" w:color="auto" w:fill="auto"/>
          </w:tcPr>
          <w:p w:rsidR="00987CAD" w:rsidRPr="00075986" w:rsidRDefault="00987CAD" w:rsidP="00075986">
            <w:pPr>
              <w:spacing w:line="360" w:lineRule="auto"/>
              <w:jc w:val="both"/>
              <w:rPr>
                <w:color w:val="000000"/>
                <w:sz w:val="20"/>
              </w:rPr>
            </w:pPr>
            <w:r w:rsidRPr="00075986">
              <w:rPr>
                <w:color w:val="000000"/>
                <w:sz w:val="20"/>
              </w:rPr>
              <w:t>4424,48</w:t>
            </w:r>
          </w:p>
        </w:tc>
      </w:tr>
    </w:tbl>
    <w:p w:rsidR="00987CAD" w:rsidRPr="00D207D5" w:rsidRDefault="00987CAD" w:rsidP="00AA21D7">
      <w:pPr>
        <w:spacing w:line="360" w:lineRule="auto"/>
        <w:ind w:firstLine="709"/>
        <w:jc w:val="both"/>
        <w:rPr>
          <w:color w:val="000000"/>
          <w:sz w:val="28"/>
        </w:rPr>
      </w:pPr>
    </w:p>
    <w:p w:rsidR="00987CAD" w:rsidRPr="00D207D5" w:rsidRDefault="00987CAD" w:rsidP="00AA21D7">
      <w:pPr>
        <w:spacing w:line="360" w:lineRule="auto"/>
        <w:ind w:firstLine="709"/>
        <w:jc w:val="both"/>
        <w:rPr>
          <w:color w:val="000000"/>
          <w:sz w:val="28"/>
        </w:rPr>
      </w:pPr>
      <w:r w:rsidRPr="00D207D5">
        <w:rPr>
          <w:color w:val="000000"/>
          <w:sz w:val="28"/>
        </w:rPr>
        <w:t>Далее на основе прогнозных данных по прибыли от продаж можно спрогнозировать баланс в результате</w:t>
      </w:r>
      <w:r w:rsidR="003477D7" w:rsidRPr="00D207D5">
        <w:rPr>
          <w:color w:val="000000"/>
          <w:sz w:val="28"/>
        </w:rPr>
        <w:t xml:space="preserve"> реализации проекта (см. </w:t>
      </w:r>
      <w:r w:rsidR="00E05D80" w:rsidRPr="00D207D5">
        <w:rPr>
          <w:color w:val="000000"/>
          <w:sz w:val="28"/>
        </w:rPr>
        <w:t>табл. 3</w:t>
      </w:r>
      <w:r w:rsidR="003477D7" w:rsidRPr="00D207D5">
        <w:rPr>
          <w:color w:val="000000"/>
          <w:sz w:val="28"/>
        </w:rPr>
        <w:t>8</w:t>
      </w:r>
      <w:r w:rsidRPr="00D207D5">
        <w:rPr>
          <w:color w:val="000000"/>
          <w:sz w:val="28"/>
        </w:rPr>
        <w:t>).</w:t>
      </w:r>
    </w:p>
    <w:p w:rsidR="008644A7" w:rsidRDefault="008644A7" w:rsidP="00AA21D7">
      <w:pPr>
        <w:spacing w:line="360" w:lineRule="auto"/>
        <w:ind w:firstLine="709"/>
        <w:jc w:val="both"/>
        <w:rPr>
          <w:color w:val="000000"/>
          <w:sz w:val="28"/>
          <w:lang w:val="en-US"/>
        </w:rPr>
      </w:pPr>
    </w:p>
    <w:p w:rsidR="00987CAD" w:rsidRPr="00D207D5" w:rsidRDefault="00DC4C40" w:rsidP="00AA21D7">
      <w:pPr>
        <w:spacing w:line="360" w:lineRule="auto"/>
        <w:ind w:firstLine="709"/>
        <w:jc w:val="both"/>
        <w:rPr>
          <w:color w:val="000000"/>
          <w:sz w:val="28"/>
        </w:rPr>
      </w:pPr>
      <w:r>
        <w:rPr>
          <w:color w:val="000000"/>
          <w:sz w:val="28"/>
        </w:rPr>
        <w:br w:type="page"/>
      </w:r>
      <w:r w:rsidR="00181771" w:rsidRPr="00D207D5">
        <w:rPr>
          <w:color w:val="000000"/>
          <w:sz w:val="28"/>
        </w:rPr>
        <w:t xml:space="preserve">Таблица </w:t>
      </w:r>
      <w:r w:rsidR="00987CAD" w:rsidRPr="00D207D5">
        <w:rPr>
          <w:color w:val="000000"/>
          <w:sz w:val="28"/>
        </w:rPr>
        <w:t>3</w:t>
      </w:r>
      <w:r w:rsidR="003477D7" w:rsidRPr="00D207D5">
        <w:rPr>
          <w:color w:val="000000"/>
          <w:sz w:val="28"/>
        </w:rPr>
        <w:t>8</w:t>
      </w:r>
      <w:r>
        <w:rPr>
          <w:color w:val="000000"/>
          <w:sz w:val="28"/>
        </w:rPr>
        <w:t xml:space="preserve">. </w:t>
      </w:r>
      <w:r w:rsidR="00987CAD" w:rsidRPr="00D207D5">
        <w:rPr>
          <w:color w:val="000000"/>
          <w:sz w:val="28"/>
        </w:rPr>
        <w:t xml:space="preserve">Прогнозный </w:t>
      </w:r>
      <w:r>
        <w:rPr>
          <w:color w:val="000000"/>
          <w:sz w:val="28"/>
        </w:rPr>
        <w:t>баланс после реализации проекта</w:t>
      </w:r>
    </w:p>
    <w:tbl>
      <w:tblPr>
        <w:tblW w:w="93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6"/>
        <w:gridCol w:w="1003"/>
        <w:gridCol w:w="6"/>
        <w:gridCol w:w="1303"/>
        <w:gridCol w:w="6"/>
        <w:gridCol w:w="971"/>
        <w:gridCol w:w="6"/>
        <w:gridCol w:w="1195"/>
        <w:gridCol w:w="11"/>
        <w:gridCol w:w="1254"/>
        <w:gridCol w:w="1609"/>
      </w:tblGrid>
      <w:tr w:rsidR="008644A7" w:rsidRPr="00075986" w:rsidTr="00075986">
        <w:trPr>
          <w:cantSplit/>
          <w:trHeight w:val="52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Показатель</w:t>
            </w:r>
          </w:p>
        </w:tc>
        <w:tc>
          <w:tcPr>
            <w:tcW w:w="541"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Факт</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В % к фактической</w:t>
            </w:r>
            <w:r w:rsidR="00E05D80" w:rsidRPr="00075986">
              <w:rPr>
                <w:color w:val="000000"/>
                <w:sz w:val="20"/>
              </w:rPr>
              <w:t xml:space="preserve"> </w:t>
            </w:r>
            <w:r w:rsidRPr="00075986">
              <w:rPr>
                <w:color w:val="000000"/>
                <w:sz w:val="20"/>
              </w:rPr>
              <w:t>выручке</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Прогноз</w:t>
            </w:r>
          </w:p>
        </w:tc>
        <w:tc>
          <w:tcPr>
            <w:tcW w:w="647"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В % к прогнозной выручке</w:t>
            </w:r>
          </w:p>
        </w:tc>
        <w:tc>
          <w:tcPr>
            <w:tcW w:w="67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абсолютное изменение (+,</w:t>
            </w:r>
            <w:r w:rsidR="00E05D80" w:rsidRPr="00075986">
              <w:rPr>
                <w:color w:val="000000"/>
                <w:sz w:val="20"/>
              </w:rPr>
              <w:t>–)</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относительное изменение(+,</w:t>
            </w:r>
            <w:r w:rsidR="00E05D80" w:rsidRPr="00075986">
              <w:rPr>
                <w:color w:val="000000"/>
                <w:sz w:val="20"/>
              </w:rPr>
              <w:t>–)</w:t>
            </w:r>
          </w:p>
        </w:tc>
      </w:tr>
      <w:tr w:rsidR="008644A7" w:rsidRPr="00075986" w:rsidTr="00075986">
        <w:trPr>
          <w:cantSplit/>
          <w:trHeight w:val="248"/>
          <w:jc w:val="center"/>
        </w:trPr>
        <w:tc>
          <w:tcPr>
            <w:tcW w:w="1050" w:type="pct"/>
            <w:shd w:val="clear" w:color="auto" w:fill="auto"/>
          </w:tcPr>
          <w:p w:rsidR="0087477E" w:rsidRPr="00075986" w:rsidRDefault="0087477E" w:rsidP="00075986">
            <w:pPr>
              <w:spacing w:line="360" w:lineRule="auto"/>
              <w:jc w:val="both"/>
              <w:rPr>
                <w:color w:val="000000"/>
                <w:sz w:val="20"/>
              </w:rPr>
            </w:pPr>
            <w:r w:rsidRPr="00075986">
              <w:rPr>
                <w:color w:val="000000"/>
                <w:sz w:val="20"/>
              </w:rPr>
              <w:t>1</w:t>
            </w:r>
          </w:p>
        </w:tc>
        <w:tc>
          <w:tcPr>
            <w:tcW w:w="541" w:type="pct"/>
            <w:gridSpan w:val="2"/>
            <w:shd w:val="clear" w:color="auto" w:fill="auto"/>
          </w:tcPr>
          <w:p w:rsidR="0087477E" w:rsidRPr="00075986" w:rsidRDefault="0087477E" w:rsidP="00075986">
            <w:pPr>
              <w:spacing w:line="360" w:lineRule="auto"/>
              <w:jc w:val="both"/>
              <w:rPr>
                <w:color w:val="000000"/>
                <w:sz w:val="20"/>
              </w:rPr>
            </w:pPr>
            <w:r w:rsidRPr="00075986">
              <w:rPr>
                <w:color w:val="000000"/>
                <w:sz w:val="20"/>
              </w:rPr>
              <w:t>2</w:t>
            </w:r>
          </w:p>
        </w:tc>
        <w:tc>
          <w:tcPr>
            <w:tcW w:w="702" w:type="pct"/>
            <w:gridSpan w:val="2"/>
            <w:shd w:val="clear" w:color="auto" w:fill="auto"/>
          </w:tcPr>
          <w:p w:rsidR="0087477E" w:rsidRPr="00075986" w:rsidRDefault="0087477E" w:rsidP="00075986">
            <w:pPr>
              <w:spacing w:line="360" w:lineRule="auto"/>
              <w:jc w:val="both"/>
              <w:rPr>
                <w:color w:val="000000"/>
                <w:sz w:val="20"/>
              </w:rPr>
            </w:pPr>
            <w:r w:rsidRPr="00075986">
              <w:rPr>
                <w:color w:val="000000"/>
                <w:sz w:val="20"/>
              </w:rPr>
              <w:t>3</w:t>
            </w:r>
          </w:p>
        </w:tc>
        <w:tc>
          <w:tcPr>
            <w:tcW w:w="524" w:type="pct"/>
            <w:gridSpan w:val="2"/>
            <w:shd w:val="clear" w:color="auto" w:fill="auto"/>
          </w:tcPr>
          <w:p w:rsidR="0087477E" w:rsidRPr="00075986" w:rsidRDefault="0087477E" w:rsidP="00075986">
            <w:pPr>
              <w:spacing w:line="360" w:lineRule="auto"/>
              <w:jc w:val="both"/>
              <w:rPr>
                <w:color w:val="000000"/>
                <w:sz w:val="20"/>
              </w:rPr>
            </w:pPr>
            <w:r w:rsidRPr="00075986">
              <w:rPr>
                <w:color w:val="000000"/>
                <w:sz w:val="20"/>
              </w:rPr>
              <w:t>4</w:t>
            </w:r>
          </w:p>
        </w:tc>
        <w:tc>
          <w:tcPr>
            <w:tcW w:w="647" w:type="pct"/>
            <w:gridSpan w:val="2"/>
            <w:shd w:val="clear" w:color="auto" w:fill="auto"/>
          </w:tcPr>
          <w:p w:rsidR="0087477E" w:rsidRPr="00075986" w:rsidRDefault="0087477E" w:rsidP="00075986">
            <w:pPr>
              <w:spacing w:line="360" w:lineRule="auto"/>
              <w:jc w:val="both"/>
              <w:rPr>
                <w:color w:val="000000"/>
                <w:sz w:val="20"/>
              </w:rPr>
            </w:pPr>
            <w:r w:rsidRPr="00075986">
              <w:rPr>
                <w:color w:val="000000"/>
                <w:sz w:val="20"/>
              </w:rPr>
              <w:t>5</w:t>
            </w:r>
          </w:p>
        </w:tc>
        <w:tc>
          <w:tcPr>
            <w:tcW w:w="673" w:type="pct"/>
            <w:shd w:val="clear" w:color="auto" w:fill="auto"/>
          </w:tcPr>
          <w:p w:rsidR="0087477E" w:rsidRPr="00075986" w:rsidRDefault="0087477E" w:rsidP="00075986">
            <w:pPr>
              <w:spacing w:line="360" w:lineRule="auto"/>
              <w:jc w:val="both"/>
              <w:rPr>
                <w:color w:val="000000"/>
                <w:sz w:val="20"/>
              </w:rPr>
            </w:pPr>
            <w:r w:rsidRPr="00075986">
              <w:rPr>
                <w:color w:val="000000"/>
                <w:sz w:val="20"/>
              </w:rPr>
              <w:t>6</w:t>
            </w:r>
          </w:p>
        </w:tc>
        <w:tc>
          <w:tcPr>
            <w:tcW w:w="863" w:type="pct"/>
            <w:shd w:val="clear" w:color="auto" w:fill="auto"/>
          </w:tcPr>
          <w:p w:rsidR="0087477E" w:rsidRPr="00075986" w:rsidRDefault="0087477E" w:rsidP="00075986">
            <w:pPr>
              <w:spacing w:line="360" w:lineRule="auto"/>
              <w:jc w:val="both"/>
              <w:rPr>
                <w:color w:val="000000"/>
                <w:sz w:val="20"/>
              </w:rPr>
            </w:pPr>
            <w:r w:rsidRPr="00075986">
              <w:rPr>
                <w:color w:val="000000"/>
                <w:sz w:val="20"/>
              </w:rPr>
              <w:t>7</w:t>
            </w:r>
          </w:p>
        </w:tc>
      </w:tr>
      <w:tr w:rsidR="008644A7" w:rsidRPr="00075986" w:rsidTr="00075986">
        <w:trPr>
          <w:cantSplit/>
          <w:trHeight w:val="287"/>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Внеоборотные активы всего, в том числе:</w:t>
            </w:r>
          </w:p>
        </w:tc>
        <w:tc>
          <w:tcPr>
            <w:tcW w:w="541"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12 825</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16,83</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12 825</w:t>
            </w:r>
          </w:p>
        </w:tc>
        <w:tc>
          <w:tcPr>
            <w:tcW w:w="647"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13,06</w:t>
            </w:r>
          </w:p>
        </w:tc>
        <w:tc>
          <w:tcPr>
            <w:tcW w:w="67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-3,77</w:t>
            </w:r>
          </w:p>
        </w:tc>
      </w:tr>
      <w:tr w:rsidR="008644A7" w:rsidRPr="00075986" w:rsidTr="00075986">
        <w:trPr>
          <w:cantSplit/>
          <w:trHeight w:val="330"/>
          <w:jc w:val="center"/>
        </w:trPr>
        <w:tc>
          <w:tcPr>
            <w:tcW w:w="1050" w:type="pct"/>
            <w:shd w:val="clear" w:color="auto" w:fill="auto"/>
          </w:tcPr>
          <w:p w:rsidR="008C2CF3" w:rsidRPr="00075986" w:rsidRDefault="008C2CF3" w:rsidP="00075986">
            <w:pPr>
              <w:spacing w:line="360" w:lineRule="auto"/>
              <w:jc w:val="both"/>
              <w:rPr>
                <w:color w:val="000000"/>
                <w:sz w:val="20"/>
              </w:rPr>
            </w:pPr>
            <w:r w:rsidRPr="00075986">
              <w:rPr>
                <w:color w:val="000000"/>
                <w:sz w:val="20"/>
              </w:rPr>
              <w:t>1</w:t>
            </w:r>
          </w:p>
        </w:tc>
        <w:tc>
          <w:tcPr>
            <w:tcW w:w="538" w:type="pct"/>
            <w:shd w:val="clear" w:color="auto" w:fill="auto"/>
          </w:tcPr>
          <w:p w:rsidR="008C2CF3" w:rsidRPr="00075986" w:rsidRDefault="008C2CF3" w:rsidP="00075986">
            <w:pPr>
              <w:spacing w:line="360" w:lineRule="auto"/>
              <w:jc w:val="both"/>
              <w:rPr>
                <w:color w:val="000000"/>
                <w:sz w:val="20"/>
              </w:rPr>
            </w:pPr>
            <w:r w:rsidRPr="00075986">
              <w:rPr>
                <w:color w:val="000000"/>
                <w:sz w:val="20"/>
              </w:rPr>
              <w:t>2</w:t>
            </w:r>
          </w:p>
        </w:tc>
        <w:tc>
          <w:tcPr>
            <w:tcW w:w="702" w:type="pct"/>
            <w:gridSpan w:val="2"/>
            <w:shd w:val="clear" w:color="auto" w:fill="auto"/>
          </w:tcPr>
          <w:p w:rsidR="008C2CF3" w:rsidRPr="00075986" w:rsidRDefault="008C2CF3" w:rsidP="00075986">
            <w:pPr>
              <w:spacing w:line="360" w:lineRule="auto"/>
              <w:jc w:val="both"/>
              <w:rPr>
                <w:color w:val="000000"/>
                <w:sz w:val="20"/>
              </w:rPr>
            </w:pPr>
            <w:r w:rsidRPr="00075986">
              <w:rPr>
                <w:color w:val="000000"/>
                <w:sz w:val="20"/>
              </w:rPr>
              <w:t>3</w:t>
            </w:r>
          </w:p>
        </w:tc>
        <w:tc>
          <w:tcPr>
            <w:tcW w:w="524" w:type="pct"/>
            <w:gridSpan w:val="2"/>
            <w:shd w:val="clear" w:color="auto" w:fill="auto"/>
          </w:tcPr>
          <w:p w:rsidR="008C2CF3" w:rsidRPr="00075986" w:rsidRDefault="008C2CF3" w:rsidP="00075986">
            <w:pPr>
              <w:spacing w:line="360" w:lineRule="auto"/>
              <w:jc w:val="both"/>
              <w:rPr>
                <w:color w:val="000000"/>
                <w:sz w:val="20"/>
              </w:rPr>
            </w:pPr>
            <w:r w:rsidRPr="00075986">
              <w:rPr>
                <w:color w:val="000000"/>
                <w:sz w:val="20"/>
              </w:rPr>
              <w:t>4</w:t>
            </w:r>
          </w:p>
        </w:tc>
        <w:tc>
          <w:tcPr>
            <w:tcW w:w="644" w:type="pct"/>
            <w:gridSpan w:val="2"/>
            <w:shd w:val="clear" w:color="auto" w:fill="auto"/>
          </w:tcPr>
          <w:p w:rsidR="008C2CF3" w:rsidRPr="00075986" w:rsidRDefault="008C2CF3" w:rsidP="00075986">
            <w:pPr>
              <w:spacing w:line="360" w:lineRule="auto"/>
              <w:jc w:val="both"/>
              <w:rPr>
                <w:color w:val="000000"/>
                <w:sz w:val="20"/>
              </w:rPr>
            </w:pPr>
            <w:r w:rsidRPr="00075986">
              <w:rPr>
                <w:color w:val="000000"/>
                <w:sz w:val="20"/>
              </w:rPr>
              <w:t>5</w:t>
            </w:r>
          </w:p>
        </w:tc>
        <w:tc>
          <w:tcPr>
            <w:tcW w:w="679" w:type="pct"/>
            <w:gridSpan w:val="2"/>
            <w:shd w:val="clear" w:color="auto" w:fill="auto"/>
          </w:tcPr>
          <w:p w:rsidR="008C2CF3" w:rsidRPr="00075986" w:rsidRDefault="008C2CF3" w:rsidP="00075986">
            <w:pPr>
              <w:spacing w:line="360" w:lineRule="auto"/>
              <w:jc w:val="both"/>
              <w:rPr>
                <w:color w:val="000000"/>
                <w:sz w:val="20"/>
              </w:rPr>
            </w:pPr>
            <w:r w:rsidRPr="00075986">
              <w:rPr>
                <w:color w:val="000000"/>
                <w:sz w:val="20"/>
              </w:rPr>
              <w:t>6</w:t>
            </w:r>
          </w:p>
        </w:tc>
        <w:tc>
          <w:tcPr>
            <w:tcW w:w="863" w:type="pct"/>
            <w:shd w:val="clear" w:color="auto" w:fill="auto"/>
          </w:tcPr>
          <w:p w:rsidR="008C2CF3" w:rsidRPr="00075986" w:rsidRDefault="008C2CF3" w:rsidP="00075986">
            <w:pPr>
              <w:spacing w:line="360" w:lineRule="auto"/>
              <w:jc w:val="both"/>
              <w:rPr>
                <w:color w:val="000000"/>
                <w:sz w:val="20"/>
              </w:rPr>
            </w:pPr>
            <w:r w:rsidRPr="00075986">
              <w:rPr>
                <w:color w:val="000000"/>
                <w:sz w:val="20"/>
              </w:rPr>
              <w:t>7</w:t>
            </w:r>
          </w:p>
        </w:tc>
      </w:tr>
      <w:tr w:rsidR="008644A7" w:rsidRPr="00075986" w:rsidTr="00075986">
        <w:trPr>
          <w:cantSplit/>
          <w:trHeight w:val="33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Основные средства</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12 273</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16,10</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12 273</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12,49</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-3,61</w:t>
            </w:r>
          </w:p>
        </w:tc>
      </w:tr>
      <w:tr w:rsidR="008644A7" w:rsidRPr="00075986" w:rsidTr="00075986">
        <w:trPr>
          <w:cantSplit/>
          <w:trHeight w:val="349"/>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Оборотные активы всего, в том числе:</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28 218</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37,03</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23 840</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24,27</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-4378</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-12,76</w:t>
            </w:r>
          </w:p>
        </w:tc>
      </w:tr>
      <w:tr w:rsidR="008644A7" w:rsidRPr="00075986" w:rsidTr="00075986">
        <w:trPr>
          <w:cantSplit/>
          <w:trHeight w:val="33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Запасы</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17 716</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23,25</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13312</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13,55</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-4404</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-9,69</w:t>
            </w:r>
          </w:p>
        </w:tc>
      </w:tr>
      <w:tr w:rsidR="008644A7" w:rsidRPr="00075986" w:rsidTr="00075986">
        <w:trPr>
          <w:cantSplit/>
          <w:trHeight w:val="341"/>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Дебиторская задолженность</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10 453</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13,72</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5075</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5,17</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-5378</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-8,55</w:t>
            </w:r>
          </w:p>
        </w:tc>
      </w:tr>
      <w:tr w:rsidR="008644A7" w:rsidRPr="00075986" w:rsidTr="00075986">
        <w:trPr>
          <w:cantSplit/>
          <w:trHeight w:val="351"/>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Денежные средства</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19</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0,02</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5423</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5,52</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5404</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5,50</w:t>
            </w:r>
          </w:p>
        </w:tc>
      </w:tr>
      <w:tr w:rsidR="008644A7" w:rsidRPr="00075986" w:rsidTr="00075986">
        <w:trPr>
          <w:cantSplit/>
          <w:trHeight w:val="347"/>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ИТОГО активов</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41 043</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53,85</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36 665</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37,32</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-4378</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-16,53</w:t>
            </w:r>
          </w:p>
        </w:tc>
      </w:tr>
      <w:tr w:rsidR="008644A7" w:rsidRPr="00075986" w:rsidTr="00075986">
        <w:trPr>
          <w:cantSplit/>
          <w:trHeight w:val="329"/>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Капитал и резервы</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1 434</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1,88</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4136</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4,21</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2702</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2,33</w:t>
            </w:r>
          </w:p>
        </w:tc>
      </w:tr>
      <w:tr w:rsidR="008644A7" w:rsidRPr="00075986" w:rsidTr="00075986">
        <w:trPr>
          <w:cantSplit/>
          <w:trHeight w:val="33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Уставный капитал</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20</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0,03</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20</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0,02</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-0,01</w:t>
            </w:r>
          </w:p>
        </w:tc>
      </w:tr>
      <w:tr w:rsidR="008644A7" w:rsidRPr="00075986" w:rsidTr="00075986">
        <w:trPr>
          <w:cantSplit/>
          <w:trHeight w:val="179"/>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Нераспределенная прибыль</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1 384</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1,82</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4086</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4,16</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2702</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2,34</w:t>
            </w:r>
          </w:p>
        </w:tc>
      </w:tr>
      <w:tr w:rsidR="008644A7" w:rsidRPr="00075986" w:rsidTr="00075986">
        <w:trPr>
          <w:cantSplit/>
          <w:trHeight w:val="235"/>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Долгосрочные обязательства</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50</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0,07</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0,00</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-0,07</w:t>
            </w:r>
          </w:p>
        </w:tc>
      </w:tr>
      <w:tr w:rsidR="008644A7" w:rsidRPr="00075986" w:rsidTr="00075986">
        <w:trPr>
          <w:cantSplit/>
          <w:trHeight w:val="30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Краткосрочные обязательства, в т.ч.:</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39 559</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51,91</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32529</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33,11</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-7030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-18,79</w:t>
            </w:r>
          </w:p>
        </w:tc>
      </w:tr>
      <w:tr w:rsidR="008644A7" w:rsidRPr="00075986" w:rsidTr="00075986">
        <w:trPr>
          <w:cantSplit/>
          <w:trHeight w:val="330"/>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Займы и кредиты</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7 030</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9,22</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0,00</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-7030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-9,22</w:t>
            </w:r>
          </w:p>
        </w:tc>
      </w:tr>
      <w:tr w:rsidR="008644A7" w:rsidRPr="00075986" w:rsidTr="00075986">
        <w:trPr>
          <w:cantSplit/>
          <w:trHeight w:val="335"/>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Кредиторская задолженность</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32 529</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42,68</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32 529</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33,11</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0</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-9,57</w:t>
            </w:r>
          </w:p>
        </w:tc>
      </w:tr>
      <w:tr w:rsidR="008644A7" w:rsidRPr="00075986" w:rsidTr="00075986">
        <w:trPr>
          <w:cantSplit/>
          <w:trHeight w:val="359"/>
          <w:jc w:val="center"/>
        </w:trPr>
        <w:tc>
          <w:tcPr>
            <w:tcW w:w="1050"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ИТОГО пассивы</w:t>
            </w:r>
          </w:p>
        </w:tc>
        <w:tc>
          <w:tcPr>
            <w:tcW w:w="53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41 043</w:t>
            </w:r>
          </w:p>
        </w:tc>
        <w:tc>
          <w:tcPr>
            <w:tcW w:w="702"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53,85</w:t>
            </w:r>
          </w:p>
        </w:tc>
        <w:tc>
          <w:tcPr>
            <w:tcW w:w="52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36665</w:t>
            </w:r>
          </w:p>
        </w:tc>
        <w:tc>
          <w:tcPr>
            <w:tcW w:w="644"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37,32</w:t>
            </w:r>
          </w:p>
        </w:tc>
        <w:tc>
          <w:tcPr>
            <w:tcW w:w="679" w:type="pct"/>
            <w:gridSpan w:val="2"/>
            <w:shd w:val="clear" w:color="auto" w:fill="auto"/>
          </w:tcPr>
          <w:p w:rsidR="00987CAD" w:rsidRPr="00075986" w:rsidRDefault="00987CAD" w:rsidP="00075986">
            <w:pPr>
              <w:spacing w:line="360" w:lineRule="auto"/>
              <w:jc w:val="both"/>
              <w:rPr>
                <w:color w:val="000000"/>
                <w:sz w:val="20"/>
              </w:rPr>
            </w:pPr>
            <w:r w:rsidRPr="00075986">
              <w:rPr>
                <w:color w:val="000000"/>
                <w:sz w:val="20"/>
              </w:rPr>
              <w:t>-4378</w:t>
            </w:r>
          </w:p>
        </w:tc>
        <w:tc>
          <w:tcPr>
            <w:tcW w:w="863"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-16,53</w:t>
            </w:r>
          </w:p>
        </w:tc>
      </w:tr>
    </w:tbl>
    <w:p w:rsidR="00987CAD" w:rsidRPr="00D207D5" w:rsidRDefault="00987CAD" w:rsidP="00AA21D7">
      <w:pPr>
        <w:spacing w:line="360" w:lineRule="auto"/>
        <w:ind w:firstLine="709"/>
        <w:jc w:val="both"/>
        <w:rPr>
          <w:color w:val="000000"/>
          <w:sz w:val="28"/>
        </w:rPr>
      </w:pPr>
    </w:p>
    <w:p w:rsidR="00987CAD" w:rsidRPr="00D207D5" w:rsidRDefault="00987CAD" w:rsidP="00AA21D7">
      <w:pPr>
        <w:spacing w:line="360" w:lineRule="auto"/>
        <w:ind w:firstLine="709"/>
        <w:jc w:val="both"/>
        <w:rPr>
          <w:color w:val="000000"/>
          <w:sz w:val="28"/>
        </w:rPr>
      </w:pPr>
      <w:r w:rsidRPr="00D207D5">
        <w:rPr>
          <w:color w:val="000000"/>
          <w:sz w:val="28"/>
        </w:rPr>
        <w:t>Денежные средства, высвобожденные в результате оптимизации запасов в сумме 4385 тыс.</w:t>
      </w:r>
      <w:r w:rsidR="003C338F" w:rsidRPr="00D207D5">
        <w:rPr>
          <w:color w:val="000000"/>
          <w:sz w:val="28"/>
        </w:rPr>
        <w:t xml:space="preserve"> </w:t>
      </w:r>
      <w:r w:rsidRPr="00D207D5">
        <w:rPr>
          <w:color w:val="000000"/>
          <w:sz w:val="28"/>
        </w:rPr>
        <w:t>руб. не использовать на сокращение кредиторской задолженности, а увели</w:t>
      </w:r>
      <w:r w:rsidR="00B75B75" w:rsidRPr="00D207D5">
        <w:rPr>
          <w:color w:val="000000"/>
          <w:sz w:val="28"/>
        </w:rPr>
        <w:t>чить собственный капитал.</w:t>
      </w:r>
    </w:p>
    <w:p w:rsidR="00987CAD" w:rsidRPr="00D207D5" w:rsidRDefault="00987CAD" w:rsidP="00AA21D7">
      <w:pPr>
        <w:spacing w:line="360" w:lineRule="auto"/>
        <w:ind w:firstLine="709"/>
        <w:jc w:val="both"/>
        <w:rPr>
          <w:color w:val="000000"/>
          <w:sz w:val="28"/>
        </w:rPr>
      </w:pPr>
      <w:r w:rsidRPr="00D207D5">
        <w:rPr>
          <w:color w:val="000000"/>
          <w:sz w:val="28"/>
        </w:rPr>
        <w:t>По произведенным расчетам в таб</w:t>
      </w:r>
      <w:r w:rsidR="00273C6E" w:rsidRPr="00D207D5">
        <w:rPr>
          <w:color w:val="000000"/>
          <w:sz w:val="28"/>
        </w:rPr>
        <w:t>лице 38</w:t>
      </w:r>
      <w:r w:rsidRPr="00D207D5">
        <w:rPr>
          <w:color w:val="000000"/>
          <w:sz w:val="28"/>
        </w:rPr>
        <w:t>, можно сделать о положительной тенденции, наблюдающейся в балансе: проведение оптимизации запасов понизили запасы в размере 4385 тыс. руб. и составили 13312 тыс. руб., снижение дебиторской задолженности на 5389 тыс. руб. Высвободив</w:t>
      </w:r>
      <w:r w:rsidR="003C338F" w:rsidRPr="00D207D5">
        <w:rPr>
          <w:color w:val="000000"/>
          <w:sz w:val="28"/>
        </w:rPr>
        <w:t>шиеся денежные средства были пущ</w:t>
      </w:r>
      <w:r w:rsidRPr="00D207D5">
        <w:rPr>
          <w:color w:val="000000"/>
          <w:sz w:val="28"/>
        </w:rPr>
        <w:t>ены на погашение краткосрочных и долгосрочных обязательств, а остатки от оставшейся суммы пошли на увеличение собственного капитала в форме нераспределенной прибыли, которая увеличилась на</w:t>
      </w:r>
      <w:r w:rsidR="00E05D80" w:rsidRPr="00D207D5">
        <w:rPr>
          <w:color w:val="000000"/>
          <w:sz w:val="28"/>
        </w:rPr>
        <w:t xml:space="preserve"> </w:t>
      </w:r>
      <w:r w:rsidRPr="00D207D5">
        <w:rPr>
          <w:color w:val="000000"/>
          <w:sz w:val="28"/>
        </w:rPr>
        <w:t>2702</w:t>
      </w:r>
      <w:r w:rsidR="00855665" w:rsidRPr="00D207D5">
        <w:rPr>
          <w:color w:val="000000"/>
          <w:sz w:val="28"/>
        </w:rPr>
        <w:t xml:space="preserve"> </w:t>
      </w:r>
      <w:r w:rsidRPr="00D207D5">
        <w:rPr>
          <w:color w:val="000000"/>
          <w:sz w:val="28"/>
        </w:rPr>
        <w:t>тыс. руб.</w:t>
      </w:r>
      <w:r w:rsidR="00E05D80" w:rsidRPr="00D207D5">
        <w:rPr>
          <w:color w:val="000000"/>
          <w:sz w:val="28"/>
        </w:rPr>
        <w:t xml:space="preserve"> </w:t>
      </w:r>
      <w:r w:rsidRPr="00D207D5">
        <w:rPr>
          <w:color w:val="000000"/>
          <w:sz w:val="28"/>
        </w:rPr>
        <w:t>в результате оптимизации ассортимента выпускаемой продукции. В результате проводимых мероприятий, валюта баланса снизилась с 41043 тыс. руб. до 36665 тыс. руб.</w:t>
      </w:r>
    </w:p>
    <w:p w:rsidR="00946D9C" w:rsidRPr="00D207D5" w:rsidRDefault="00987CAD" w:rsidP="00AA21D7">
      <w:pPr>
        <w:spacing w:line="360" w:lineRule="auto"/>
        <w:ind w:firstLine="709"/>
        <w:jc w:val="both"/>
        <w:rPr>
          <w:color w:val="000000"/>
          <w:sz w:val="28"/>
        </w:rPr>
      </w:pPr>
      <w:r w:rsidRPr="00D207D5">
        <w:rPr>
          <w:color w:val="000000"/>
          <w:sz w:val="28"/>
        </w:rPr>
        <w:t>Далее проведем коэффициентный анализ финан</w:t>
      </w:r>
      <w:r w:rsidR="00273C6E" w:rsidRPr="00D207D5">
        <w:rPr>
          <w:color w:val="000000"/>
          <w:sz w:val="28"/>
        </w:rPr>
        <w:t>совой устойчивости (см. табл. 39</w:t>
      </w:r>
      <w:r w:rsidRPr="00D207D5">
        <w:rPr>
          <w:color w:val="000000"/>
          <w:sz w:val="28"/>
        </w:rPr>
        <w:t>).</w:t>
      </w:r>
    </w:p>
    <w:p w:rsidR="008C2CF3" w:rsidRPr="00D207D5" w:rsidRDefault="008C2CF3" w:rsidP="00AA21D7">
      <w:pPr>
        <w:spacing w:line="360" w:lineRule="auto"/>
        <w:ind w:firstLine="709"/>
        <w:jc w:val="both"/>
        <w:rPr>
          <w:color w:val="000000"/>
          <w:sz w:val="28"/>
        </w:rPr>
      </w:pPr>
    </w:p>
    <w:p w:rsidR="00987CAD" w:rsidRPr="00D207D5" w:rsidRDefault="00273C6E" w:rsidP="00AA21D7">
      <w:pPr>
        <w:spacing w:line="360" w:lineRule="auto"/>
        <w:ind w:firstLine="709"/>
        <w:jc w:val="both"/>
        <w:rPr>
          <w:color w:val="000000"/>
          <w:sz w:val="28"/>
        </w:rPr>
      </w:pPr>
      <w:r w:rsidRPr="00D207D5">
        <w:rPr>
          <w:color w:val="000000"/>
          <w:sz w:val="28"/>
        </w:rPr>
        <w:t>Таблица 39</w:t>
      </w:r>
      <w:r w:rsidR="00DC4C40">
        <w:rPr>
          <w:color w:val="000000"/>
          <w:sz w:val="28"/>
        </w:rPr>
        <w:t xml:space="preserve">. </w:t>
      </w:r>
      <w:r w:rsidR="00987CAD" w:rsidRPr="00D207D5">
        <w:rPr>
          <w:color w:val="000000"/>
          <w:sz w:val="28"/>
        </w:rPr>
        <w:t>Показатели финансовой устойчивости до и после проведения мероприятий</w:t>
      </w:r>
    </w:p>
    <w:tbl>
      <w:tblPr>
        <w:tblW w:w="86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2"/>
        <w:gridCol w:w="1305"/>
        <w:gridCol w:w="1118"/>
        <w:gridCol w:w="720"/>
        <w:gridCol w:w="950"/>
        <w:gridCol w:w="1641"/>
      </w:tblGrid>
      <w:tr w:rsidR="008644A7" w:rsidRPr="00075986" w:rsidTr="00075986">
        <w:trPr>
          <w:cantSplit/>
          <w:trHeight w:val="794"/>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Показатели</w:t>
            </w:r>
          </w:p>
        </w:tc>
        <w:tc>
          <w:tcPr>
            <w:tcW w:w="754"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Методика расчета</w:t>
            </w:r>
          </w:p>
        </w:tc>
        <w:tc>
          <w:tcPr>
            <w:tcW w:w="64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Норматив</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2009</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Прогноз</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Абсолют.</w:t>
            </w:r>
            <w:r w:rsidR="00DC4C40" w:rsidRPr="00075986">
              <w:rPr>
                <w:color w:val="000000"/>
                <w:sz w:val="20"/>
              </w:rPr>
              <w:t xml:space="preserve"> </w:t>
            </w:r>
            <w:r w:rsidRPr="00075986">
              <w:rPr>
                <w:color w:val="000000"/>
                <w:sz w:val="20"/>
              </w:rPr>
              <w:t>изм.</w:t>
            </w:r>
          </w:p>
        </w:tc>
      </w:tr>
      <w:tr w:rsidR="008644A7" w:rsidRPr="00075986" w:rsidTr="00075986">
        <w:trPr>
          <w:cantSplit/>
          <w:trHeight w:val="255"/>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автономии</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СК/А</w:t>
            </w:r>
          </w:p>
        </w:tc>
        <w:tc>
          <w:tcPr>
            <w:tcW w:w="646"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&gt;0,5</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0,03</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0,113</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0,078</w:t>
            </w:r>
          </w:p>
        </w:tc>
      </w:tr>
      <w:tr w:rsidR="008644A7" w:rsidRPr="00075986" w:rsidTr="00075986">
        <w:trPr>
          <w:cantSplit/>
          <w:trHeight w:val="476"/>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финансовой зависимости</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ЗК/А</w:t>
            </w:r>
          </w:p>
        </w:tc>
        <w:tc>
          <w:tcPr>
            <w:tcW w:w="646"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&lt;0,5</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0,97</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0,89</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-0,078</w:t>
            </w:r>
          </w:p>
        </w:tc>
      </w:tr>
      <w:tr w:rsidR="008644A7" w:rsidRPr="00075986" w:rsidTr="00075986">
        <w:trPr>
          <w:cantSplit/>
          <w:trHeight w:val="511"/>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финансовой устойчивости</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(СК+ДО)/А</w:t>
            </w:r>
          </w:p>
        </w:tc>
        <w:tc>
          <w:tcPr>
            <w:tcW w:w="646"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&gt;0,7</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0,04</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0,11</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0,077</w:t>
            </w:r>
          </w:p>
        </w:tc>
      </w:tr>
      <w:tr w:rsidR="008644A7" w:rsidRPr="00075986" w:rsidTr="00075986">
        <w:trPr>
          <w:cantSplit/>
          <w:trHeight w:val="735"/>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соотношения собственных и заемных средств</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СК/ЗК</w:t>
            </w:r>
          </w:p>
        </w:tc>
        <w:tc>
          <w:tcPr>
            <w:tcW w:w="646"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≥1</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0,036</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0,127</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0,091</w:t>
            </w:r>
          </w:p>
        </w:tc>
      </w:tr>
      <w:tr w:rsidR="008644A7" w:rsidRPr="00075986" w:rsidTr="00075986">
        <w:trPr>
          <w:cantSplit/>
          <w:trHeight w:val="645"/>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маневренности собственного капитала</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(СК-ВА)/СК</w:t>
            </w:r>
          </w:p>
        </w:tc>
        <w:tc>
          <w:tcPr>
            <w:tcW w:w="64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[0,2÷0,5]</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-7,94</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-2,10</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5,843</w:t>
            </w:r>
          </w:p>
        </w:tc>
      </w:tr>
      <w:tr w:rsidR="008644A7" w:rsidRPr="00075986" w:rsidTr="00075986">
        <w:trPr>
          <w:cantSplit/>
          <w:trHeight w:val="705"/>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обеспеченности собственными оборотными средствами</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(СК-ВА)/ОА</w:t>
            </w:r>
          </w:p>
        </w:tc>
        <w:tc>
          <w:tcPr>
            <w:tcW w:w="64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&gt;0,1</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-0,40</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-0,54</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-0,133</w:t>
            </w:r>
          </w:p>
        </w:tc>
      </w:tr>
      <w:tr w:rsidR="008644A7" w:rsidRPr="00075986" w:rsidTr="00075986">
        <w:trPr>
          <w:cantSplit/>
          <w:trHeight w:val="493"/>
          <w:jc w:val="center"/>
        </w:trPr>
        <w:tc>
          <w:tcPr>
            <w:tcW w:w="1687" w:type="pct"/>
            <w:shd w:val="clear" w:color="auto" w:fill="auto"/>
          </w:tcPr>
          <w:p w:rsidR="00987CAD" w:rsidRPr="00075986" w:rsidRDefault="00987CAD" w:rsidP="00075986">
            <w:pPr>
              <w:spacing w:line="360" w:lineRule="auto"/>
              <w:jc w:val="both"/>
              <w:rPr>
                <w:color w:val="000000"/>
                <w:sz w:val="20"/>
              </w:rPr>
            </w:pPr>
            <w:r w:rsidRPr="00075986">
              <w:rPr>
                <w:color w:val="000000"/>
                <w:sz w:val="20"/>
              </w:rPr>
              <w:t>Коэффициент финансового риска</w:t>
            </w:r>
          </w:p>
        </w:tc>
        <w:tc>
          <w:tcPr>
            <w:tcW w:w="754" w:type="pct"/>
            <w:shd w:val="clear" w:color="auto" w:fill="auto"/>
            <w:noWrap/>
          </w:tcPr>
          <w:p w:rsidR="00987CAD" w:rsidRPr="00075986" w:rsidRDefault="00987CAD" w:rsidP="00075986">
            <w:pPr>
              <w:spacing w:line="360" w:lineRule="auto"/>
              <w:jc w:val="both"/>
              <w:rPr>
                <w:color w:val="000000"/>
                <w:sz w:val="20"/>
              </w:rPr>
            </w:pPr>
            <w:r w:rsidRPr="00075986">
              <w:rPr>
                <w:color w:val="000000"/>
                <w:sz w:val="20"/>
              </w:rPr>
              <w:t>ЗК/СК</w:t>
            </w:r>
          </w:p>
        </w:tc>
        <w:tc>
          <w:tcPr>
            <w:tcW w:w="64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&lt;0,7</w:t>
            </w:r>
          </w:p>
        </w:tc>
        <w:tc>
          <w:tcPr>
            <w:tcW w:w="416" w:type="pct"/>
            <w:shd w:val="clear" w:color="auto" w:fill="auto"/>
          </w:tcPr>
          <w:p w:rsidR="00987CAD" w:rsidRPr="00075986" w:rsidRDefault="00987CAD" w:rsidP="00075986">
            <w:pPr>
              <w:spacing w:line="360" w:lineRule="auto"/>
              <w:jc w:val="both"/>
              <w:rPr>
                <w:color w:val="000000"/>
                <w:sz w:val="20"/>
              </w:rPr>
            </w:pPr>
            <w:r w:rsidRPr="00075986">
              <w:rPr>
                <w:color w:val="000000"/>
                <w:sz w:val="20"/>
              </w:rPr>
              <w:t>27,62</w:t>
            </w:r>
          </w:p>
        </w:tc>
        <w:tc>
          <w:tcPr>
            <w:tcW w:w="549" w:type="pct"/>
            <w:shd w:val="clear" w:color="auto" w:fill="auto"/>
          </w:tcPr>
          <w:p w:rsidR="00987CAD" w:rsidRPr="00075986" w:rsidRDefault="00987CAD" w:rsidP="00075986">
            <w:pPr>
              <w:spacing w:line="360" w:lineRule="auto"/>
              <w:jc w:val="both"/>
              <w:rPr>
                <w:color w:val="000000"/>
                <w:sz w:val="20"/>
              </w:rPr>
            </w:pPr>
            <w:r w:rsidRPr="00075986">
              <w:rPr>
                <w:color w:val="000000"/>
                <w:sz w:val="20"/>
              </w:rPr>
              <w:t>7,86</w:t>
            </w:r>
          </w:p>
        </w:tc>
        <w:tc>
          <w:tcPr>
            <w:tcW w:w="948" w:type="pct"/>
            <w:shd w:val="clear" w:color="auto" w:fill="auto"/>
          </w:tcPr>
          <w:p w:rsidR="00987CAD" w:rsidRPr="00075986" w:rsidRDefault="00987CAD" w:rsidP="00075986">
            <w:pPr>
              <w:spacing w:line="360" w:lineRule="auto"/>
              <w:jc w:val="both"/>
              <w:rPr>
                <w:color w:val="000000"/>
                <w:sz w:val="20"/>
              </w:rPr>
            </w:pPr>
            <w:r w:rsidRPr="00075986">
              <w:rPr>
                <w:color w:val="000000"/>
                <w:sz w:val="20"/>
              </w:rPr>
              <w:t>-19,756</w:t>
            </w:r>
          </w:p>
        </w:tc>
      </w:tr>
    </w:tbl>
    <w:p w:rsidR="00987CAD" w:rsidRPr="00D207D5" w:rsidRDefault="00987CAD" w:rsidP="00AA21D7">
      <w:pPr>
        <w:spacing w:line="360" w:lineRule="auto"/>
        <w:ind w:firstLine="709"/>
        <w:jc w:val="both"/>
        <w:rPr>
          <w:color w:val="000000"/>
          <w:sz w:val="28"/>
        </w:rPr>
      </w:pPr>
    </w:p>
    <w:p w:rsidR="00987CAD" w:rsidRPr="00D207D5" w:rsidRDefault="00273C6E" w:rsidP="00AA21D7">
      <w:pPr>
        <w:spacing w:line="360" w:lineRule="auto"/>
        <w:ind w:firstLine="709"/>
        <w:jc w:val="both"/>
        <w:rPr>
          <w:color w:val="000000"/>
          <w:sz w:val="28"/>
        </w:rPr>
      </w:pPr>
      <w:r w:rsidRPr="00D207D5">
        <w:rPr>
          <w:color w:val="000000"/>
          <w:sz w:val="28"/>
        </w:rPr>
        <w:t>Как видно из таблицы 39</w:t>
      </w:r>
      <w:r w:rsidR="00987CAD" w:rsidRPr="00D207D5">
        <w:rPr>
          <w:color w:val="000000"/>
          <w:sz w:val="28"/>
        </w:rPr>
        <w:t xml:space="preserve"> произошло увеличение всех коэффициентов, что говорит о повышении финансовой устойчивости предприятия.</w:t>
      </w:r>
    </w:p>
    <w:p w:rsidR="00987CAD" w:rsidRPr="00D207D5" w:rsidRDefault="00987CAD" w:rsidP="00AA21D7">
      <w:pPr>
        <w:spacing w:line="360" w:lineRule="auto"/>
        <w:ind w:firstLine="709"/>
        <w:jc w:val="both"/>
        <w:rPr>
          <w:color w:val="000000"/>
          <w:sz w:val="28"/>
        </w:rPr>
      </w:pPr>
      <w:r w:rsidRPr="00D207D5">
        <w:rPr>
          <w:color w:val="000000"/>
          <w:sz w:val="28"/>
        </w:rPr>
        <w:t>Произошло увеличение коэффициента соотношения собственных и заемных средств с 0,036 до 0,127, что является благоприятным фактором и свидетельствует о</w:t>
      </w:r>
      <w:r w:rsidR="0045026F" w:rsidRPr="00D207D5">
        <w:rPr>
          <w:color w:val="000000"/>
          <w:sz w:val="28"/>
        </w:rPr>
        <w:t>б</w:t>
      </w:r>
      <w:r w:rsidRPr="00D207D5">
        <w:rPr>
          <w:color w:val="000000"/>
          <w:sz w:val="28"/>
        </w:rPr>
        <w:t xml:space="preserve"> увеличении доли собственных средств в общих источниках финансирования. Данный коэффициент дополняет коэффициент концентрации заемного капитала, который также понизился с 0,97 до 0,89 пункта. В целом данные изменения свидетельствуют о снижении зависимости предприятия от заемных средств.</w:t>
      </w:r>
    </w:p>
    <w:p w:rsidR="00987CAD" w:rsidRPr="00D207D5" w:rsidRDefault="00987CAD" w:rsidP="00AA21D7">
      <w:pPr>
        <w:spacing w:line="360" w:lineRule="auto"/>
        <w:ind w:firstLine="709"/>
        <w:jc w:val="both"/>
        <w:rPr>
          <w:color w:val="000000"/>
          <w:sz w:val="28"/>
        </w:rPr>
      </w:pPr>
      <w:r w:rsidRPr="00D207D5">
        <w:rPr>
          <w:color w:val="000000"/>
          <w:sz w:val="28"/>
        </w:rPr>
        <w:t>Увеличение коэффициента автономии с 0,03 до 0,113 пункта свидетельствует о повышении финансовой устойчивости, однако он находится ниже нормативного значения. В соответствии с той определяющей ролью, какую играют</w:t>
      </w:r>
      <w:r w:rsidR="00E05D80" w:rsidRPr="00D207D5">
        <w:rPr>
          <w:color w:val="000000"/>
          <w:sz w:val="28"/>
        </w:rPr>
        <w:t xml:space="preserve"> </w:t>
      </w:r>
      <w:r w:rsidRPr="00D207D5">
        <w:rPr>
          <w:color w:val="000000"/>
          <w:sz w:val="28"/>
        </w:rPr>
        <w:t>для оценки финансовой устойчивости абсолютные показатели обеспеченности предприятия средствами источников формирования запасов и затрат, одним из главных относительных показателей устойчивости финансового состояния является коэффициент обеспеченности собственными средствами, равный отношению величины собственных оборотных средств к стоимости запасов и затрат предприятия.</w:t>
      </w:r>
    </w:p>
    <w:p w:rsidR="00BD41EE" w:rsidRPr="00D207D5" w:rsidRDefault="00987CAD" w:rsidP="00AA21D7">
      <w:pPr>
        <w:spacing w:line="360" w:lineRule="auto"/>
        <w:ind w:firstLine="709"/>
        <w:jc w:val="both"/>
        <w:rPr>
          <w:color w:val="000000"/>
          <w:sz w:val="28"/>
        </w:rPr>
      </w:pPr>
      <w:r w:rsidRPr="00D207D5">
        <w:rPr>
          <w:color w:val="000000"/>
          <w:sz w:val="28"/>
        </w:rPr>
        <w:t xml:space="preserve">При планировании прироста или снижения выручки от продаж использование показателя </w:t>
      </w:r>
      <w:r w:rsidR="004D2969" w:rsidRPr="00D207D5">
        <w:rPr>
          <w:color w:val="000000"/>
          <w:sz w:val="28"/>
        </w:rPr>
        <w:t>операционного левери</w:t>
      </w:r>
      <w:r w:rsidRPr="00D207D5">
        <w:rPr>
          <w:color w:val="000000"/>
          <w:sz w:val="28"/>
        </w:rPr>
        <w:t>джа позволяет одновременно определить прирост или уменьшение прибыли. И наоборот, если в плановом периоде предприятию необходима определенная величина прибыли от продаж, с помощью операцион</w:t>
      </w:r>
      <w:r w:rsidR="004D2969" w:rsidRPr="00D207D5">
        <w:rPr>
          <w:color w:val="000000"/>
          <w:sz w:val="28"/>
        </w:rPr>
        <w:t>ного левери</w:t>
      </w:r>
      <w:r w:rsidRPr="00D207D5">
        <w:rPr>
          <w:color w:val="000000"/>
          <w:sz w:val="28"/>
        </w:rPr>
        <w:t>джа можно установить, какая выручка от продаж обеспечит нужную прибыль</w:t>
      </w:r>
      <w:r w:rsidR="00273C6E" w:rsidRPr="00D207D5">
        <w:rPr>
          <w:color w:val="000000"/>
          <w:sz w:val="28"/>
        </w:rPr>
        <w:t xml:space="preserve"> (см. </w:t>
      </w:r>
      <w:r w:rsidR="00E05D80" w:rsidRPr="00D207D5">
        <w:rPr>
          <w:color w:val="000000"/>
          <w:sz w:val="28"/>
        </w:rPr>
        <w:t>табл. 4</w:t>
      </w:r>
      <w:r w:rsidR="00273C6E" w:rsidRPr="00D207D5">
        <w:rPr>
          <w:color w:val="000000"/>
          <w:sz w:val="28"/>
        </w:rPr>
        <w:t>0</w:t>
      </w:r>
      <w:r w:rsidRPr="00D207D5">
        <w:rPr>
          <w:color w:val="000000"/>
          <w:sz w:val="28"/>
        </w:rPr>
        <w:t>).</w:t>
      </w:r>
    </w:p>
    <w:p w:rsidR="00DC4C40" w:rsidRDefault="00DC4C40" w:rsidP="00AA21D7">
      <w:pPr>
        <w:spacing w:line="360" w:lineRule="auto"/>
        <w:ind w:firstLine="709"/>
        <w:jc w:val="both"/>
        <w:rPr>
          <w:color w:val="000000"/>
          <w:sz w:val="28"/>
        </w:rPr>
      </w:pPr>
    </w:p>
    <w:p w:rsidR="00987CAD" w:rsidRPr="00D207D5" w:rsidRDefault="00987CAD" w:rsidP="00AA21D7">
      <w:pPr>
        <w:spacing w:line="360" w:lineRule="auto"/>
        <w:ind w:firstLine="709"/>
        <w:jc w:val="both"/>
        <w:rPr>
          <w:color w:val="000000"/>
          <w:sz w:val="28"/>
        </w:rPr>
      </w:pPr>
      <w:r w:rsidRPr="00D207D5">
        <w:rPr>
          <w:color w:val="000000"/>
          <w:sz w:val="28"/>
        </w:rPr>
        <w:t xml:space="preserve">Таблица </w:t>
      </w:r>
      <w:r w:rsidR="00273C6E" w:rsidRPr="00D207D5">
        <w:rPr>
          <w:color w:val="000000"/>
          <w:sz w:val="28"/>
        </w:rPr>
        <w:t>40</w:t>
      </w:r>
      <w:r w:rsidR="00DC4C40">
        <w:rPr>
          <w:color w:val="000000"/>
          <w:sz w:val="28"/>
        </w:rPr>
        <w:t xml:space="preserve">. </w:t>
      </w:r>
      <w:r w:rsidRPr="00D207D5">
        <w:rPr>
          <w:color w:val="000000"/>
          <w:sz w:val="28"/>
        </w:rPr>
        <w:t>Расчета показателей оценки качественного уровня достижения финансовых</w:t>
      </w:r>
      <w:r w:rsidR="00DC4C40">
        <w:rPr>
          <w:color w:val="000000"/>
          <w:sz w:val="28"/>
        </w:rPr>
        <w:t xml:space="preserve"> </w:t>
      </w:r>
      <w:r w:rsidRPr="00D207D5">
        <w:rPr>
          <w:color w:val="000000"/>
          <w:sz w:val="28"/>
        </w:rPr>
        <w:t>результатов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5"/>
        <w:gridCol w:w="1422"/>
        <w:gridCol w:w="1272"/>
        <w:gridCol w:w="1422"/>
        <w:gridCol w:w="1272"/>
        <w:gridCol w:w="1664"/>
      </w:tblGrid>
      <w:tr w:rsidR="00392138" w:rsidRPr="00075986" w:rsidTr="00075986">
        <w:trPr>
          <w:cantSplit/>
          <w:trHeight w:hRule="exact" w:val="387"/>
          <w:jc w:val="center"/>
        </w:trPr>
        <w:tc>
          <w:tcPr>
            <w:tcW w:w="1207"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Показатель</w:t>
            </w:r>
          </w:p>
        </w:tc>
        <w:tc>
          <w:tcPr>
            <w:tcW w:w="1449"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Базовый вариант</w:t>
            </w:r>
          </w:p>
        </w:tc>
        <w:tc>
          <w:tcPr>
            <w:tcW w:w="1449" w:type="pct"/>
            <w:gridSpan w:val="2"/>
            <w:shd w:val="clear" w:color="auto" w:fill="auto"/>
          </w:tcPr>
          <w:p w:rsidR="00392138" w:rsidRPr="00075986" w:rsidRDefault="00392138" w:rsidP="00075986">
            <w:pPr>
              <w:spacing w:line="360" w:lineRule="auto"/>
              <w:jc w:val="both"/>
              <w:rPr>
                <w:color w:val="000000"/>
                <w:sz w:val="20"/>
              </w:rPr>
            </w:pPr>
            <w:r w:rsidRPr="00075986">
              <w:rPr>
                <w:color w:val="000000"/>
                <w:sz w:val="20"/>
              </w:rPr>
              <w:t>Прогнозный вариант</w:t>
            </w:r>
          </w:p>
        </w:tc>
        <w:tc>
          <w:tcPr>
            <w:tcW w:w="895" w:type="pct"/>
            <w:vMerge w:val="restart"/>
            <w:shd w:val="clear" w:color="auto" w:fill="auto"/>
          </w:tcPr>
          <w:p w:rsidR="00392138" w:rsidRPr="00075986" w:rsidRDefault="00392138" w:rsidP="00075986">
            <w:pPr>
              <w:spacing w:line="360" w:lineRule="auto"/>
              <w:jc w:val="both"/>
              <w:rPr>
                <w:color w:val="000000"/>
                <w:sz w:val="20"/>
              </w:rPr>
            </w:pPr>
            <w:r w:rsidRPr="00075986">
              <w:rPr>
                <w:color w:val="000000"/>
                <w:sz w:val="20"/>
              </w:rPr>
              <w:t>Отклонение</w:t>
            </w:r>
            <w:r w:rsidR="00DC4C40" w:rsidRPr="00075986">
              <w:rPr>
                <w:color w:val="000000"/>
                <w:sz w:val="20"/>
              </w:rPr>
              <w:t xml:space="preserve"> </w:t>
            </w:r>
            <w:r w:rsidR="00E05D80" w:rsidRPr="00075986">
              <w:rPr>
                <w:color w:val="000000"/>
                <w:sz w:val="20"/>
              </w:rPr>
              <w:t>2009 г</w:t>
            </w:r>
            <w:r w:rsidRPr="00075986">
              <w:rPr>
                <w:color w:val="000000"/>
                <w:sz w:val="20"/>
              </w:rPr>
              <w:t>. к прогнозу</w:t>
            </w:r>
          </w:p>
        </w:tc>
      </w:tr>
      <w:tr w:rsidR="00392138" w:rsidRPr="00075986" w:rsidTr="00075986">
        <w:trPr>
          <w:cantSplit/>
          <w:trHeight w:val="543"/>
          <w:jc w:val="center"/>
        </w:trPr>
        <w:tc>
          <w:tcPr>
            <w:tcW w:w="1207" w:type="pct"/>
            <w:vMerge/>
            <w:shd w:val="clear" w:color="auto" w:fill="auto"/>
          </w:tcPr>
          <w:p w:rsidR="00392138" w:rsidRPr="00075986" w:rsidRDefault="00392138" w:rsidP="00075986">
            <w:pPr>
              <w:spacing w:line="360" w:lineRule="auto"/>
              <w:jc w:val="both"/>
              <w:rPr>
                <w:color w:val="000000"/>
                <w:sz w:val="20"/>
              </w:rPr>
            </w:pP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сумма, тыс. руб.</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 к выручке</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сумма, тыс. руб.</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 к выручке</w:t>
            </w:r>
          </w:p>
        </w:tc>
        <w:tc>
          <w:tcPr>
            <w:tcW w:w="895" w:type="pct"/>
            <w:vMerge/>
            <w:shd w:val="clear" w:color="auto" w:fill="auto"/>
          </w:tcPr>
          <w:p w:rsidR="00392138" w:rsidRPr="00075986" w:rsidRDefault="00392138" w:rsidP="00075986">
            <w:pPr>
              <w:spacing w:line="360" w:lineRule="auto"/>
              <w:jc w:val="both"/>
              <w:rPr>
                <w:color w:val="000000"/>
                <w:sz w:val="20"/>
              </w:rPr>
            </w:pPr>
          </w:p>
        </w:tc>
      </w:tr>
      <w:tr w:rsidR="00392138" w:rsidRPr="00075986" w:rsidTr="00075986">
        <w:trPr>
          <w:cantSplit/>
          <w:trHeight w:hRule="exact" w:val="354"/>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Выручка от продаж, тыс. руб.</w:t>
            </w:r>
          </w:p>
          <w:p w:rsidR="00392138" w:rsidRPr="00075986" w:rsidRDefault="00392138" w:rsidP="00075986">
            <w:pPr>
              <w:spacing w:line="360" w:lineRule="auto"/>
              <w:jc w:val="both"/>
              <w:rPr>
                <w:color w:val="000000"/>
                <w:sz w:val="20"/>
              </w:rPr>
            </w:pP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76 211</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100</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98236</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100</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128,90</w:t>
            </w:r>
          </w:p>
        </w:tc>
      </w:tr>
      <w:tr w:rsidR="00392138" w:rsidRPr="00075986" w:rsidTr="00075986">
        <w:trPr>
          <w:cantSplit/>
          <w:trHeight w:val="344"/>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Переменные затраты, тыс. руб</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69 232</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90,84</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76155</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77,52</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110,00</w:t>
            </w:r>
          </w:p>
        </w:tc>
      </w:tr>
      <w:tr w:rsidR="00392138" w:rsidRPr="00075986" w:rsidTr="00075986">
        <w:trPr>
          <w:cantSplit/>
          <w:trHeight w:val="271"/>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Постоянные и условно-постоянные затраты, тыс. руб.</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6837</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8,97</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6998</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7,12</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102,35</w:t>
            </w:r>
          </w:p>
        </w:tc>
      </w:tr>
      <w:tr w:rsidR="00392138" w:rsidRPr="00075986" w:rsidTr="00075986">
        <w:trPr>
          <w:cantSplit/>
          <w:trHeight w:hRule="exact" w:val="305"/>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Валовая прибыль, тыс. руб.</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6 979</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9,16</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22 081</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22,48</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316,39</w:t>
            </w:r>
          </w:p>
        </w:tc>
      </w:tr>
      <w:tr w:rsidR="00392138" w:rsidRPr="00075986" w:rsidTr="00075986">
        <w:trPr>
          <w:cantSplit/>
          <w:trHeight w:hRule="exact" w:val="305"/>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Операционная прибыль, тыс. руб.</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142</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0,19</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15 083</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15,35</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10621,83</w:t>
            </w:r>
          </w:p>
        </w:tc>
      </w:tr>
      <w:tr w:rsidR="00392138" w:rsidRPr="00075986" w:rsidTr="00075986">
        <w:trPr>
          <w:cantSplit/>
          <w:trHeight w:hRule="exact" w:val="305"/>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Операционный рычаг, раз</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49,148</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1,464</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r>
      <w:tr w:rsidR="00392138" w:rsidRPr="00075986" w:rsidTr="00075986">
        <w:trPr>
          <w:cantSplit/>
          <w:trHeight w:hRule="exact" w:val="425"/>
          <w:jc w:val="center"/>
        </w:trPr>
        <w:tc>
          <w:tcPr>
            <w:tcW w:w="1207" w:type="pct"/>
            <w:shd w:val="clear" w:color="auto" w:fill="auto"/>
          </w:tcPr>
          <w:p w:rsidR="00392138" w:rsidRPr="00075986" w:rsidRDefault="00392138" w:rsidP="00075986">
            <w:pPr>
              <w:spacing w:line="360" w:lineRule="auto"/>
              <w:jc w:val="both"/>
              <w:rPr>
                <w:color w:val="000000"/>
                <w:sz w:val="20"/>
              </w:rPr>
            </w:pPr>
            <w:r w:rsidRPr="00075986">
              <w:rPr>
                <w:color w:val="000000"/>
                <w:sz w:val="20"/>
              </w:rPr>
              <w:t>Коэффициент операционного рычага</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76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684" w:type="pct"/>
            <w:shd w:val="clear" w:color="auto" w:fill="auto"/>
          </w:tcPr>
          <w:p w:rsidR="00392138" w:rsidRPr="00075986" w:rsidRDefault="00392138" w:rsidP="00075986">
            <w:pPr>
              <w:spacing w:line="360" w:lineRule="auto"/>
              <w:jc w:val="both"/>
              <w:rPr>
                <w:color w:val="000000"/>
                <w:sz w:val="20"/>
              </w:rPr>
            </w:pPr>
            <w:r w:rsidRPr="00075986">
              <w:rPr>
                <w:color w:val="000000"/>
                <w:sz w:val="20"/>
              </w:rPr>
              <w:t>Х</w:t>
            </w:r>
          </w:p>
        </w:tc>
        <w:tc>
          <w:tcPr>
            <w:tcW w:w="895" w:type="pct"/>
            <w:shd w:val="clear" w:color="auto" w:fill="auto"/>
          </w:tcPr>
          <w:p w:rsidR="00392138" w:rsidRPr="00075986" w:rsidRDefault="00392138" w:rsidP="00075986">
            <w:pPr>
              <w:spacing w:line="360" w:lineRule="auto"/>
              <w:jc w:val="both"/>
              <w:rPr>
                <w:color w:val="000000"/>
                <w:sz w:val="20"/>
              </w:rPr>
            </w:pPr>
            <w:r w:rsidRPr="00075986">
              <w:rPr>
                <w:color w:val="000000"/>
                <w:sz w:val="20"/>
              </w:rPr>
              <w:t>33,57</w:t>
            </w:r>
          </w:p>
        </w:tc>
      </w:tr>
    </w:tbl>
    <w:p w:rsidR="00987CAD" w:rsidRPr="00D207D5" w:rsidRDefault="00987CAD" w:rsidP="00AA21D7">
      <w:pPr>
        <w:spacing w:line="360" w:lineRule="auto"/>
        <w:ind w:firstLine="709"/>
        <w:jc w:val="both"/>
        <w:rPr>
          <w:color w:val="000000"/>
          <w:sz w:val="28"/>
        </w:rPr>
      </w:pPr>
    </w:p>
    <w:p w:rsidR="00987CAD" w:rsidRPr="00D207D5" w:rsidRDefault="00273C6E" w:rsidP="00AA21D7">
      <w:pPr>
        <w:spacing w:line="360" w:lineRule="auto"/>
        <w:ind w:firstLine="709"/>
        <w:jc w:val="both"/>
        <w:rPr>
          <w:color w:val="000000"/>
          <w:sz w:val="28"/>
        </w:rPr>
      </w:pPr>
      <w:r w:rsidRPr="00D207D5">
        <w:rPr>
          <w:color w:val="000000"/>
          <w:sz w:val="28"/>
        </w:rPr>
        <w:t>Из таблицы 40</w:t>
      </w:r>
      <w:r w:rsidR="00987CAD" w:rsidRPr="00D207D5">
        <w:rPr>
          <w:color w:val="000000"/>
          <w:sz w:val="28"/>
        </w:rPr>
        <w:t xml:space="preserve"> видно, что с увеличением объема оказываемых услуг происходят следующие основные изменения.</w:t>
      </w:r>
      <w:r w:rsidR="00E05D80" w:rsidRPr="00D207D5">
        <w:rPr>
          <w:color w:val="000000"/>
          <w:sz w:val="28"/>
        </w:rPr>
        <w:t xml:space="preserve"> </w:t>
      </w:r>
      <w:r w:rsidR="00987CAD" w:rsidRPr="00D207D5">
        <w:rPr>
          <w:color w:val="000000"/>
          <w:sz w:val="28"/>
        </w:rPr>
        <w:t>Увеличивается доля постоянных расходов и соответственно этому снижается доля прибыли. Сумма прибыли увеличивается</w:t>
      </w:r>
      <w:r w:rsidR="00E05D80" w:rsidRPr="00D207D5">
        <w:rPr>
          <w:color w:val="000000"/>
          <w:sz w:val="28"/>
        </w:rPr>
        <w:t xml:space="preserve"> </w:t>
      </w:r>
      <w:r w:rsidR="00987CAD" w:rsidRPr="00D207D5">
        <w:rPr>
          <w:color w:val="000000"/>
          <w:sz w:val="28"/>
        </w:rPr>
        <w:t>опережающими темпами по сравнению с ростом выручки. Однако, при</w:t>
      </w:r>
      <w:r w:rsidR="00E05D80" w:rsidRPr="00D207D5">
        <w:rPr>
          <w:color w:val="000000"/>
          <w:sz w:val="28"/>
        </w:rPr>
        <w:t xml:space="preserve"> </w:t>
      </w:r>
      <w:r w:rsidR="00987CAD" w:rsidRPr="00D207D5">
        <w:rPr>
          <w:color w:val="000000"/>
          <w:sz w:val="28"/>
        </w:rPr>
        <w:t>увеличении себестоимости на 1</w:t>
      </w:r>
      <w:r w:rsidR="00E05D80" w:rsidRPr="00D207D5">
        <w:rPr>
          <w:color w:val="000000"/>
          <w:sz w:val="28"/>
        </w:rPr>
        <w:t>0%</w:t>
      </w:r>
      <w:r w:rsidR="00987CAD" w:rsidRPr="00D207D5">
        <w:rPr>
          <w:color w:val="000000"/>
          <w:sz w:val="28"/>
        </w:rPr>
        <w:t xml:space="preserve"> имеет место увеличение</w:t>
      </w:r>
      <w:r w:rsidR="00E05D80" w:rsidRPr="00D207D5">
        <w:rPr>
          <w:color w:val="000000"/>
          <w:sz w:val="28"/>
        </w:rPr>
        <w:t xml:space="preserve"> </w:t>
      </w:r>
      <w:r w:rsidR="00987CAD" w:rsidRPr="00D207D5">
        <w:rPr>
          <w:color w:val="000000"/>
          <w:sz w:val="28"/>
        </w:rPr>
        <w:t>прибыли на 14941</w:t>
      </w:r>
      <w:r w:rsidR="00855665" w:rsidRPr="00D207D5">
        <w:rPr>
          <w:color w:val="000000"/>
          <w:sz w:val="28"/>
        </w:rPr>
        <w:t xml:space="preserve"> </w:t>
      </w:r>
      <w:r w:rsidR="00987CAD" w:rsidRPr="00D207D5">
        <w:rPr>
          <w:color w:val="000000"/>
          <w:sz w:val="28"/>
        </w:rPr>
        <w:t>тыс. руб. Выявленная закономерность определяется</w:t>
      </w:r>
      <w:r w:rsidR="00E05D80" w:rsidRPr="00D207D5">
        <w:rPr>
          <w:color w:val="000000"/>
          <w:sz w:val="28"/>
        </w:rPr>
        <w:t xml:space="preserve"> </w:t>
      </w:r>
      <w:r w:rsidR="00987CAD" w:rsidRPr="00D207D5">
        <w:rPr>
          <w:color w:val="000000"/>
          <w:sz w:val="28"/>
        </w:rPr>
        <w:t>эффектом операционного рычага.</w:t>
      </w:r>
    </w:p>
    <w:p w:rsidR="00987CAD" w:rsidRPr="00D207D5" w:rsidRDefault="00987CAD" w:rsidP="00AA21D7">
      <w:pPr>
        <w:spacing w:line="360" w:lineRule="auto"/>
        <w:ind w:firstLine="709"/>
        <w:jc w:val="both"/>
        <w:rPr>
          <w:color w:val="000000"/>
          <w:sz w:val="28"/>
        </w:rPr>
      </w:pPr>
      <w:r w:rsidRPr="00D207D5">
        <w:rPr>
          <w:color w:val="000000"/>
          <w:sz w:val="28"/>
        </w:rPr>
        <w:t xml:space="preserve">Результат показывает, что изменение в объёме реализации оказываемых услуг на </w:t>
      </w:r>
      <w:r w:rsidR="00E05D80" w:rsidRPr="00D207D5">
        <w:rPr>
          <w:color w:val="000000"/>
          <w:sz w:val="28"/>
        </w:rPr>
        <w:t>1%</w:t>
      </w:r>
      <w:r w:rsidRPr="00D207D5">
        <w:rPr>
          <w:color w:val="000000"/>
          <w:sz w:val="28"/>
        </w:rPr>
        <w:t xml:space="preserve"> приведёт к изменению прибыли от продаж на 33,5</w:t>
      </w:r>
      <w:r w:rsidR="00E05D80" w:rsidRPr="00D207D5">
        <w:rPr>
          <w:color w:val="000000"/>
          <w:sz w:val="28"/>
        </w:rPr>
        <w:t>7%</w:t>
      </w:r>
      <w:r w:rsidRPr="00D207D5">
        <w:rPr>
          <w:color w:val="000000"/>
          <w:sz w:val="28"/>
        </w:rPr>
        <w:t>. Следовательно, разработанные мероприятия имеет практическую значимость.</w:t>
      </w:r>
    </w:p>
    <w:p w:rsidR="0087477E" w:rsidRPr="00D207D5" w:rsidRDefault="00987CAD" w:rsidP="00AA21D7">
      <w:pPr>
        <w:spacing w:line="360" w:lineRule="auto"/>
        <w:ind w:firstLine="709"/>
        <w:jc w:val="both"/>
        <w:rPr>
          <w:color w:val="000000"/>
          <w:sz w:val="28"/>
        </w:rPr>
      </w:pPr>
      <w:r w:rsidRPr="00D207D5">
        <w:rPr>
          <w:color w:val="000000"/>
          <w:sz w:val="28"/>
        </w:rPr>
        <w:t>Принятые меры</w:t>
      </w:r>
      <w:r w:rsidR="00E05D80" w:rsidRPr="00D207D5">
        <w:rPr>
          <w:color w:val="000000"/>
          <w:sz w:val="28"/>
        </w:rPr>
        <w:t xml:space="preserve"> </w:t>
      </w:r>
      <w:r w:rsidRPr="00D207D5">
        <w:rPr>
          <w:color w:val="000000"/>
          <w:sz w:val="28"/>
        </w:rPr>
        <w:t>финансового оздоровления позволят</w:t>
      </w:r>
      <w:r w:rsidR="00E05D80" w:rsidRPr="00D207D5">
        <w:rPr>
          <w:color w:val="000000"/>
          <w:sz w:val="28"/>
        </w:rPr>
        <w:t xml:space="preserve"> </w:t>
      </w:r>
      <w:r w:rsidRPr="00D207D5">
        <w:rPr>
          <w:color w:val="000000"/>
          <w:sz w:val="28"/>
        </w:rPr>
        <w:t>добиться ощутимой результативности финансово-хозяйственной деятельности предприятия: коэффициент текущей ликвидности к концу 2009 году приблизится к рекомендуемому значению. Оценка эффективности проекта доказывает реальность осуществления данного проекта на практике. Следовательно, разработанные мероприятия имеет практическую значимость</w:t>
      </w:r>
      <w:r w:rsidR="00BD41EE" w:rsidRPr="00D207D5">
        <w:rPr>
          <w:color w:val="000000"/>
          <w:sz w:val="28"/>
        </w:rPr>
        <w:t>.</w:t>
      </w:r>
    </w:p>
    <w:p w:rsidR="008C2CF3" w:rsidRPr="00D207D5" w:rsidRDefault="008C2CF3" w:rsidP="00AA21D7">
      <w:pPr>
        <w:spacing w:line="360" w:lineRule="auto"/>
        <w:ind w:firstLine="709"/>
        <w:jc w:val="both"/>
        <w:rPr>
          <w:color w:val="000000"/>
          <w:sz w:val="28"/>
        </w:rPr>
      </w:pPr>
    </w:p>
    <w:p w:rsidR="008C2CF3" w:rsidRPr="00D207D5" w:rsidRDefault="008C2CF3" w:rsidP="00AA21D7">
      <w:pPr>
        <w:spacing w:line="360" w:lineRule="auto"/>
        <w:ind w:firstLine="709"/>
        <w:jc w:val="both"/>
        <w:rPr>
          <w:color w:val="000000"/>
          <w:sz w:val="28"/>
        </w:rPr>
      </w:pPr>
    </w:p>
    <w:p w:rsidR="00357179" w:rsidRPr="00D207D5" w:rsidRDefault="00E05D80" w:rsidP="00AA21D7">
      <w:pPr>
        <w:spacing w:line="360" w:lineRule="auto"/>
        <w:ind w:firstLine="709"/>
        <w:jc w:val="both"/>
        <w:rPr>
          <w:color w:val="000000"/>
          <w:sz w:val="28"/>
        </w:rPr>
      </w:pPr>
      <w:r w:rsidRPr="00D207D5">
        <w:rPr>
          <w:color w:val="000000"/>
          <w:sz w:val="28"/>
        </w:rPr>
        <w:br w:type="page"/>
      </w:r>
      <w:r w:rsidR="00DC4C40" w:rsidRPr="00DC4C40">
        <w:rPr>
          <w:b/>
          <w:color w:val="000000"/>
          <w:sz w:val="28"/>
        </w:rPr>
        <w:t>Заключение</w:t>
      </w:r>
    </w:p>
    <w:p w:rsidR="0087477E" w:rsidRPr="00D207D5" w:rsidRDefault="0087477E" w:rsidP="00AA21D7">
      <w:pPr>
        <w:spacing w:line="360" w:lineRule="auto"/>
        <w:ind w:firstLine="709"/>
        <w:jc w:val="both"/>
        <w:rPr>
          <w:color w:val="000000"/>
          <w:sz w:val="28"/>
        </w:rPr>
      </w:pPr>
    </w:p>
    <w:p w:rsidR="00D71319" w:rsidRPr="00D207D5" w:rsidRDefault="00657403" w:rsidP="00AA21D7">
      <w:pPr>
        <w:spacing w:line="360" w:lineRule="auto"/>
        <w:ind w:firstLine="709"/>
        <w:jc w:val="both"/>
        <w:rPr>
          <w:color w:val="000000"/>
          <w:sz w:val="28"/>
        </w:rPr>
      </w:pPr>
      <w:r w:rsidRPr="00D207D5">
        <w:rPr>
          <w:color w:val="000000"/>
          <w:sz w:val="28"/>
        </w:rPr>
        <w:t xml:space="preserve">Актуальность темы выпускной квалификационной работы состоит в том, что: оценка и анализ финансового состояния предприятия весьма важны как для оперативной финансовой работы, так и для принятия стратегических решений в области инвестиций, кроме того, это основная составляющая в системе антикризисного управления предприятием. </w:t>
      </w:r>
      <w:r w:rsidRPr="00D207D5">
        <w:rPr>
          <w:color w:val="000000"/>
          <w:sz w:val="28"/>
        </w:rPr>
        <w:tab/>
      </w:r>
    </w:p>
    <w:p w:rsidR="00657403" w:rsidRPr="00D207D5" w:rsidRDefault="00657403" w:rsidP="00AA21D7">
      <w:pPr>
        <w:spacing w:line="360" w:lineRule="auto"/>
        <w:ind w:firstLine="709"/>
        <w:jc w:val="both"/>
        <w:rPr>
          <w:color w:val="000000"/>
          <w:sz w:val="28"/>
        </w:rPr>
      </w:pPr>
      <w:r w:rsidRPr="00D207D5">
        <w:rPr>
          <w:color w:val="000000"/>
          <w:sz w:val="28"/>
        </w:rPr>
        <w:t>Финансовое со</w:t>
      </w:r>
      <w:r w:rsidRPr="00D207D5">
        <w:rPr>
          <w:color w:val="000000"/>
          <w:sz w:val="28"/>
        </w:rPr>
        <w:softHyphen/>
        <w:t>стояние – важнейшая характеристика экономической деятельности предприятия. Это показатель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657403" w:rsidRPr="00D207D5" w:rsidRDefault="00657403" w:rsidP="00AA21D7">
      <w:pPr>
        <w:spacing w:line="360" w:lineRule="auto"/>
        <w:ind w:firstLine="709"/>
        <w:jc w:val="both"/>
        <w:rPr>
          <w:color w:val="000000"/>
          <w:sz w:val="28"/>
        </w:rPr>
      </w:pPr>
      <w:r w:rsidRPr="00D207D5">
        <w:rPr>
          <w:color w:val="000000"/>
          <w:sz w:val="28"/>
        </w:rPr>
        <w:t>В первой главе ВКР была рассмотрена экономическая сущность, цели, задачи, методики оценки финансового состояния, а также модели прогнозирования банкротства.</w:t>
      </w:r>
    </w:p>
    <w:p w:rsidR="00657403" w:rsidRPr="00D207D5" w:rsidRDefault="00657403" w:rsidP="00AA21D7">
      <w:pPr>
        <w:spacing w:line="360" w:lineRule="auto"/>
        <w:ind w:firstLine="709"/>
        <w:jc w:val="both"/>
        <w:rPr>
          <w:color w:val="000000"/>
          <w:sz w:val="28"/>
        </w:rPr>
      </w:pPr>
      <w:r w:rsidRPr="00D207D5">
        <w:rPr>
          <w:color w:val="000000"/>
          <w:sz w:val="28"/>
        </w:rPr>
        <w:t>Во второй главе ВКР проведен анализ оценки финансового состояния ООО</w:t>
      </w:r>
      <w:r w:rsidR="00E05D80" w:rsidRPr="00D207D5">
        <w:rPr>
          <w:color w:val="000000"/>
          <w:sz w:val="28"/>
        </w:rPr>
        <w:t> «</w:t>
      </w:r>
      <w:r w:rsidRPr="00D207D5">
        <w:rPr>
          <w:color w:val="000000"/>
          <w:sz w:val="28"/>
        </w:rPr>
        <w:t xml:space="preserve">Маркет-Сервис». Была рассмотрена технико-экономическая характеристика предприятия, проведен анализ платежеспособности, </w:t>
      </w:r>
      <w:r w:rsidR="00F466ED" w:rsidRPr="00D207D5">
        <w:rPr>
          <w:color w:val="000000"/>
          <w:sz w:val="28"/>
        </w:rPr>
        <w:t>финансовых результатов деятельности и деловой активности.</w:t>
      </w:r>
    </w:p>
    <w:p w:rsidR="00F466ED" w:rsidRPr="00D207D5" w:rsidRDefault="00F466ED" w:rsidP="00AA21D7">
      <w:pPr>
        <w:spacing w:line="360" w:lineRule="auto"/>
        <w:ind w:firstLine="709"/>
        <w:jc w:val="both"/>
        <w:rPr>
          <w:color w:val="000000"/>
          <w:sz w:val="28"/>
        </w:rPr>
      </w:pPr>
      <w:r w:rsidRPr="00D207D5">
        <w:rPr>
          <w:color w:val="000000"/>
          <w:sz w:val="28"/>
        </w:rPr>
        <w:t>В третьей главе ВКР разработаны рекомендации по совершенствованию оценки финансового состояния ООО</w:t>
      </w:r>
      <w:r w:rsidR="00E05D80" w:rsidRPr="00D207D5">
        <w:rPr>
          <w:color w:val="000000"/>
          <w:sz w:val="28"/>
        </w:rPr>
        <w:t> «</w:t>
      </w:r>
      <w:r w:rsidRPr="00D207D5">
        <w:rPr>
          <w:color w:val="000000"/>
          <w:sz w:val="28"/>
        </w:rPr>
        <w:t>Маркет-Сервис». А также проведен расчет экономической эффективности предложенных мероприятий.</w:t>
      </w:r>
    </w:p>
    <w:p w:rsidR="00357179" w:rsidRPr="00D207D5" w:rsidRDefault="00357179" w:rsidP="00AA21D7">
      <w:pPr>
        <w:spacing w:line="360" w:lineRule="auto"/>
        <w:ind w:firstLine="709"/>
        <w:jc w:val="both"/>
        <w:rPr>
          <w:color w:val="000000"/>
          <w:sz w:val="28"/>
        </w:rPr>
      </w:pPr>
      <w:r w:rsidRPr="00D207D5">
        <w:rPr>
          <w:color w:val="000000"/>
          <w:sz w:val="28"/>
        </w:rPr>
        <w:t>Подведем основные итоги оценки финансового состояния предприятия:</w:t>
      </w:r>
    </w:p>
    <w:p w:rsidR="00357179" w:rsidRPr="00D207D5" w:rsidRDefault="00357179" w:rsidP="00AA21D7">
      <w:pPr>
        <w:spacing w:line="360" w:lineRule="auto"/>
        <w:ind w:firstLine="709"/>
        <w:jc w:val="both"/>
        <w:rPr>
          <w:color w:val="000000"/>
          <w:sz w:val="28"/>
        </w:rPr>
      </w:pPr>
      <w:r w:rsidRPr="00D207D5">
        <w:rPr>
          <w:color w:val="000000"/>
          <w:sz w:val="28"/>
        </w:rPr>
        <w:t>1. Анализ имущественного положения предприятия позволяет выявить ряд проблемных статей баланса. К ним относятся: высокая доля запасов и дебиторской задолженности в активах предприятия, низкая доля собственных средств в источниках финансирования деятельности предприятия. Низкий удельный вес собственных источников финансирования говорит о высокой степени зависимости предприятия от заемных средств и как следствие и низкой его финансовой устойчивости.</w:t>
      </w:r>
    </w:p>
    <w:p w:rsidR="00357179" w:rsidRPr="00D207D5" w:rsidRDefault="00357179" w:rsidP="00AA21D7">
      <w:pPr>
        <w:spacing w:line="360" w:lineRule="auto"/>
        <w:ind w:firstLine="709"/>
        <w:jc w:val="both"/>
        <w:rPr>
          <w:color w:val="000000"/>
          <w:sz w:val="28"/>
        </w:rPr>
      </w:pPr>
      <w:r w:rsidRPr="00D207D5">
        <w:rPr>
          <w:color w:val="000000"/>
          <w:sz w:val="28"/>
        </w:rPr>
        <w:t>Кредиторская задолженности превышает дебиторскую задолженность в 2007</w:t>
      </w:r>
      <w:r w:rsidR="00E05D80" w:rsidRPr="00D207D5">
        <w:rPr>
          <w:color w:val="000000"/>
          <w:sz w:val="28"/>
        </w:rPr>
        <w:t>–2</w:t>
      </w:r>
      <w:r w:rsidRPr="00D207D5">
        <w:rPr>
          <w:color w:val="000000"/>
          <w:sz w:val="28"/>
        </w:rPr>
        <w:t>008</w:t>
      </w:r>
      <w:r w:rsidR="00E05D80" w:rsidRPr="00D207D5">
        <w:rPr>
          <w:color w:val="000000"/>
          <w:sz w:val="28"/>
        </w:rPr>
        <w:t> гг</w:t>
      </w:r>
      <w:r w:rsidRPr="00D207D5">
        <w:rPr>
          <w:color w:val="000000"/>
          <w:sz w:val="28"/>
        </w:rPr>
        <w:t>. почти в 1,5 раза, а к концу 2009</w:t>
      </w:r>
      <w:r w:rsidR="00E05D80" w:rsidRPr="00D207D5">
        <w:rPr>
          <w:color w:val="000000"/>
          <w:sz w:val="28"/>
        </w:rPr>
        <w:t> г</w:t>
      </w:r>
      <w:r w:rsidRPr="00D207D5">
        <w:rPr>
          <w:color w:val="000000"/>
          <w:sz w:val="28"/>
        </w:rPr>
        <w:t>. в 3 раза. Это указывает на недостаток у предприятия средств для покрытия обязательств.</w:t>
      </w:r>
    </w:p>
    <w:p w:rsidR="00357179" w:rsidRPr="00D207D5" w:rsidRDefault="00357179" w:rsidP="00AA21D7">
      <w:pPr>
        <w:spacing w:line="360" w:lineRule="auto"/>
        <w:ind w:firstLine="709"/>
        <w:jc w:val="both"/>
        <w:rPr>
          <w:color w:val="000000"/>
          <w:sz w:val="28"/>
        </w:rPr>
      </w:pPr>
      <w:r w:rsidRPr="00D207D5">
        <w:rPr>
          <w:color w:val="000000"/>
          <w:sz w:val="28"/>
        </w:rPr>
        <w:t>2. Анализ абсолютных показателей финансовой устойчивости предприятия показал, что оно находится в кризисном состоянии. Для кризисного типа финансовой устойчивости характерна неплатежеспособности предприятия: денежные средства и дебиторская задолженность не покрывают их кредиторской задолженности. Вы</w:t>
      </w:r>
      <w:r w:rsidR="007B4B7F" w:rsidRPr="00D207D5">
        <w:rPr>
          <w:color w:val="000000"/>
          <w:sz w:val="28"/>
        </w:rPr>
        <w:t>вод о кризисном финансовом</w:t>
      </w:r>
      <w:r w:rsidRPr="00D207D5">
        <w:rPr>
          <w:color w:val="000000"/>
          <w:sz w:val="28"/>
        </w:rPr>
        <w:t xml:space="preserve"> состоянии подтвердил и анализ коэффициентов финансовой устойчивости. Так, например, несоответствие значения коэффициента обеспеченности собственными оборотными средствами</w:t>
      </w:r>
      <w:r w:rsidR="00DA35FC" w:rsidRPr="00D207D5">
        <w:rPr>
          <w:color w:val="000000"/>
          <w:sz w:val="28"/>
        </w:rPr>
        <w:t xml:space="preserve"> (-0,40)</w:t>
      </w:r>
      <w:r w:rsidRPr="00D207D5">
        <w:rPr>
          <w:color w:val="000000"/>
          <w:sz w:val="28"/>
        </w:rPr>
        <w:t xml:space="preserve"> оптимальному</w:t>
      </w:r>
      <w:r w:rsidR="00DA35FC" w:rsidRPr="00D207D5">
        <w:rPr>
          <w:color w:val="000000"/>
          <w:sz w:val="28"/>
        </w:rPr>
        <w:t xml:space="preserve"> (0,1)</w:t>
      </w:r>
      <w:r w:rsidR="007B4B7F" w:rsidRPr="00D207D5">
        <w:rPr>
          <w:color w:val="000000"/>
          <w:sz w:val="28"/>
        </w:rPr>
        <w:t>,</w:t>
      </w:r>
      <w:r w:rsidRPr="00D207D5">
        <w:rPr>
          <w:color w:val="000000"/>
          <w:sz w:val="28"/>
        </w:rPr>
        <w:t xml:space="preserve"> свидетельствует об отсутствии у предприятии собственных оборотных средств для поддержания его финансовой устойчивости.</w:t>
      </w:r>
    </w:p>
    <w:p w:rsidR="00357179" w:rsidRPr="00D207D5" w:rsidRDefault="00357179" w:rsidP="00AA21D7">
      <w:pPr>
        <w:spacing w:line="360" w:lineRule="auto"/>
        <w:ind w:firstLine="709"/>
        <w:jc w:val="both"/>
        <w:rPr>
          <w:color w:val="000000"/>
          <w:sz w:val="28"/>
        </w:rPr>
      </w:pPr>
      <w:r w:rsidRPr="00D207D5">
        <w:rPr>
          <w:color w:val="000000"/>
          <w:sz w:val="28"/>
        </w:rPr>
        <w:t>3. Анализ кредитоспособности предприятия также указывает на его кризисное состояние. Анализ коэффициента текущей ликвидности свидетельствует о недостаточности у предприятия в анализируемый период оборотных средств для погашения обязательств.</w:t>
      </w:r>
      <w:r w:rsidR="00DA35FC" w:rsidRPr="00D207D5">
        <w:rPr>
          <w:color w:val="000000"/>
          <w:sz w:val="28"/>
        </w:rPr>
        <w:t xml:space="preserve"> </w:t>
      </w:r>
      <w:r w:rsidRPr="00D207D5">
        <w:rPr>
          <w:color w:val="000000"/>
          <w:sz w:val="28"/>
        </w:rPr>
        <w:t>Расчет общего коэффициента платежеспособности (его фактическое значение меньше 1), в очередной раз свидетельствует о недостаточной ликвидности анализируемого хоз</w:t>
      </w:r>
      <w:r w:rsidR="00F466ED" w:rsidRPr="00D207D5">
        <w:rPr>
          <w:color w:val="000000"/>
          <w:sz w:val="28"/>
        </w:rPr>
        <w:t xml:space="preserve">яйствующего субъекта. </w:t>
      </w:r>
      <w:r w:rsidRPr="00D207D5">
        <w:rPr>
          <w:color w:val="000000"/>
          <w:sz w:val="28"/>
        </w:rPr>
        <w:t>Предприятие является ненадежным партнером, причем риск хозяйственных и кредитных взаимоотношений с ООО</w:t>
      </w:r>
      <w:r w:rsidR="00E05D80" w:rsidRPr="00D207D5">
        <w:rPr>
          <w:color w:val="000000"/>
          <w:sz w:val="28"/>
        </w:rPr>
        <w:t> «</w:t>
      </w:r>
      <w:r w:rsidRPr="00D207D5">
        <w:rPr>
          <w:color w:val="000000"/>
          <w:sz w:val="28"/>
        </w:rPr>
        <w:t>Маркет-Сервис» довольно высок.</w:t>
      </w:r>
    </w:p>
    <w:p w:rsidR="00357179" w:rsidRPr="00D207D5" w:rsidRDefault="00357179" w:rsidP="00AA21D7">
      <w:pPr>
        <w:spacing w:line="360" w:lineRule="auto"/>
        <w:ind w:firstLine="709"/>
        <w:jc w:val="both"/>
        <w:rPr>
          <w:color w:val="000000"/>
          <w:sz w:val="28"/>
        </w:rPr>
      </w:pPr>
      <w:r w:rsidRPr="00D207D5">
        <w:rPr>
          <w:color w:val="000000"/>
          <w:sz w:val="28"/>
        </w:rPr>
        <w:t>4. Анализ абсолютных показателей деловой активности предприятия показал, что в 2007</w:t>
      </w:r>
      <w:r w:rsidR="00E05D80" w:rsidRPr="00D207D5">
        <w:rPr>
          <w:color w:val="000000"/>
          <w:sz w:val="28"/>
        </w:rPr>
        <w:t>–2</w:t>
      </w:r>
      <w:r w:rsidRPr="00D207D5">
        <w:rPr>
          <w:color w:val="000000"/>
          <w:sz w:val="28"/>
        </w:rPr>
        <w:t>009</w:t>
      </w:r>
      <w:r w:rsidR="00E05D80" w:rsidRPr="00D207D5">
        <w:rPr>
          <w:color w:val="000000"/>
          <w:sz w:val="28"/>
        </w:rPr>
        <w:t> гг</w:t>
      </w:r>
      <w:r w:rsidRPr="00D207D5">
        <w:rPr>
          <w:color w:val="000000"/>
          <w:sz w:val="28"/>
        </w:rPr>
        <w:t xml:space="preserve">. на фоне роста имущества происходит снижение выручки, и еще большее снижение прибыли. Это указывает на снижение эффективности использования ресурсов предприятия. </w:t>
      </w:r>
      <w:r w:rsidR="00DA35FC" w:rsidRPr="00D207D5">
        <w:rPr>
          <w:color w:val="000000"/>
          <w:sz w:val="28"/>
        </w:rPr>
        <w:t>Так оборачива</w:t>
      </w:r>
      <w:r w:rsidR="00D91C11" w:rsidRPr="00D207D5">
        <w:rPr>
          <w:color w:val="000000"/>
          <w:sz w:val="28"/>
        </w:rPr>
        <w:t>емость оборотных активов уменьши</w:t>
      </w:r>
      <w:r w:rsidR="00DA35FC" w:rsidRPr="00D207D5">
        <w:rPr>
          <w:color w:val="000000"/>
          <w:sz w:val="28"/>
        </w:rPr>
        <w:t>лась в 2009</w:t>
      </w:r>
      <w:r w:rsidR="00E05D80" w:rsidRPr="00D207D5">
        <w:rPr>
          <w:color w:val="000000"/>
          <w:sz w:val="28"/>
        </w:rPr>
        <w:t> г</w:t>
      </w:r>
      <w:r w:rsidR="00DA35FC" w:rsidRPr="00D207D5">
        <w:rPr>
          <w:color w:val="000000"/>
          <w:sz w:val="28"/>
        </w:rPr>
        <w:t>. по сравнению с 2007</w:t>
      </w:r>
      <w:r w:rsidR="00E05D80" w:rsidRPr="00D207D5">
        <w:rPr>
          <w:color w:val="000000"/>
          <w:sz w:val="28"/>
        </w:rPr>
        <w:t> г</w:t>
      </w:r>
      <w:r w:rsidR="00DA35FC" w:rsidRPr="00D207D5">
        <w:rPr>
          <w:color w:val="000000"/>
          <w:sz w:val="28"/>
        </w:rPr>
        <w:t xml:space="preserve">. на </w:t>
      </w:r>
      <w:r w:rsidR="00D91C11" w:rsidRPr="00D207D5">
        <w:rPr>
          <w:color w:val="000000"/>
          <w:sz w:val="28"/>
        </w:rPr>
        <w:t>5,6, период оборота дебиторской задолженности увеличился на 78 дней в 2009</w:t>
      </w:r>
      <w:r w:rsidR="00E05D80" w:rsidRPr="00D207D5">
        <w:rPr>
          <w:color w:val="000000"/>
          <w:sz w:val="28"/>
        </w:rPr>
        <w:t> г</w:t>
      </w:r>
      <w:r w:rsidR="00D91C11" w:rsidRPr="00D207D5">
        <w:rPr>
          <w:color w:val="000000"/>
          <w:sz w:val="28"/>
        </w:rPr>
        <w:t>. по сравнению с 2007</w:t>
      </w:r>
      <w:r w:rsidR="00E05D80" w:rsidRPr="00D207D5">
        <w:rPr>
          <w:color w:val="000000"/>
          <w:sz w:val="28"/>
        </w:rPr>
        <w:t> г</w:t>
      </w:r>
      <w:r w:rsidR="00D91C11" w:rsidRPr="00D207D5">
        <w:rPr>
          <w:color w:val="000000"/>
          <w:sz w:val="28"/>
        </w:rPr>
        <w:t xml:space="preserve">., </w:t>
      </w:r>
      <w:r w:rsidR="00E05D80" w:rsidRPr="00D207D5">
        <w:rPr>
          <w:color w:val="000000"/>
          <w:sz w:val="28"/>
        </w:rPr>
        <w:t>т.е.</w:t>
      </w:r>
      <w:r w:rsidR="00D91C11" w:rsidRPr="00D207D5">
        <w:rPr>
          <w:color w:val="000000"/>
          <w:sz w:val="28"/>
        </w:rPr>
        <w:t xml:space="preserve"> увеличился период погашения долгов. В связи с этим период оборота кредиторской задолженности увеличился на 154 дня. Период оборота запасов увеличился на 73 дня. Таким образом</w:t>
      </w:r>
      <w:r w:rsidR="003E2722" w:rsidRPr="00D207D5">
        <w:rPr>
          <w:color w:val="000000"/>
          <w:sz w:val="28"/>
        </w:rPr>
        <w:t>,</w:t>
      </w:r>
      <w:r w:rsidR="00D91C11" w:rsidRPr="00D207D5">
        <w:rPr>
          <w:color w:val="000000"/>
          <w:sz w:val="28"/>
        </w:rPr>
        <w:t xml:space="preserve"> продолжительность операционного цикла в 2009</w:t>
      </w:r>
      <w:r w:rsidR="00E05D80" w:rsidRPr="00D207D5">
        <w:rPr>
          <w:color w:val="000000"/>
          <w:sz w:val="28"/>
        </w:rPr>
        <w:t> г</w:t>
      </w:r>
      <w:r w:rsidR="00D91C11" w:rsidRPr="00D207D5">
        <w:rPr>
          <w:color w:val="000000"/>
          <w:sz w:val="28"/>
        </w:rPr>
        <w:t>. возросла на 151 день по сравнению с 2007</w:t>
      </w:r>
      <w:r w:rsidR="00E05D80" w:rsidRPr="00D207D5">
        <w:rPr>
          <w:color w:val="000000"/>
          <w:sz w:val="28"/>
        </w:rPr>
        <w:t> г</w:t>
      </w:r>
      <w:r w:rsidR="00D91C11" w:rsidRPr="00D207D5">
        <w:rPr>
          <w:color w:val="000000"/>
          <w:sz w:val="28"/>
        </w:rPr>
        <w:t>.</w:t>
      </w:r>
    </w:p>
    <w:p w:rsidR="00F466ED" w:rsidRPr="00D207D5" w:rsidRDefault="007B4B7F" w:rsidP="00AA21D7">
      <w:pPr>
        <w:spacing w:line="360" w:lineRule="auto"/>
        <w:ind w:firstLine="709"/>
        <w:jc w:val="both"/>
        <w:rPr>
          <w:color w:val="000000"/>
          <w:sz w:val="28"/>
        </w:rPr>
      </w:pPr>
      <w:r w:rsidRPr="00D207D5">
        <w:rPr>
          <w:color w:val="000000"/>
          <w:sz w:val="28"/>
        </w:rPr>
        <w:t xml:space="preserve">5. В </w:t>
      </w:r>
      <w:r w:rsidR="00357179" w:rsidRPr="00D207D5">
        <w:rPr>
          <w:color w:val="000000"/>
          <w:sz w:val="28"/>
        </w:rPr>
        <w:t>2008</w:t>
      </w:r>
      <w:r w:rsidR="00E05D80" w:rsidRPr="00D207D5">
        <w:rPr>
          <w:color w:val="000000"/>
          <w:sz w:val="28"/>
        </w:rPr>
        <w:t> г</w:t>
      </w:r>
      <w:r w:rsidR="00357179" w:rsidRPr="00D207D5">
        <w:rPr>
          <w:color w:val="000000"/>
          <w:sz w:val="28"/>
        </w:rPr>
        <w:t>. наблюдается рост основных показателей рентабельности предприятия. В 2009</w:t>
      </w:r>
      <w:r w:rsidR="00E05D80" w:rsidRPr="00D207D5">
        <w:rPr>
          <w:color w:val="000000"/>
          <w:sz w:val="28"/>
        </w:rPr>
        <w:t> г</w:t>
      </w:r>
      <w:r w:rsidR="00357179" w:rsidRPr="00D207D5">
        <w:rPr>
          <w:color w:val="000000"/>
          <w:sz w:val="28"/>
        </w:rPr>
        <w:t>. ситуация</w:t>
      </w:r>
      <w:r w:rsidR="00E05D80" w:rsidRPr="00D207D5">
        <w:rPr>
          <w:color w:val="000000"/>
          <w:sz w:val="28"/>
        </w:rPr>
        <w:t xml:space="preserve"> </w:t>
      </w:r>
      <w:r w:rsidR="00357179" w:rsidRPr="00D207D5">
        <w:rPr>
          <w:color w:val="000000"/>
          <w:sz w:val="28"/>
        </w:rPr>
        <w:t xml:space="preserve">изменилась в худшую сторону: показатели рентабельности резко упали, вследствие снижения выручки и соответственно чистой прибыли. </w:t>
      </w:r>
      <w:r w:rsidR="00D91C11" w:rsidRPr="00D207D5">
        <w:rPr>
          <w:color w:val="000000"/>
          <w:sz w:val="28"/>
        </w:rPr>
        <w:t>Так выручка в 2007</w:t>
      </w:r>
      <w:r w:rsidR="00E05D80" w:rsidRPr="00D207D5">
        <w:rPr>
          <w:color w:val="000000"/>
          <w:sz w:val="28"/>
        </w:rPr>
        <w:t> г</w:t>
      </w:r>
      <w:r w:rsidR="00D91C11" w:rsidRPr="00D207D5">
        <w:rPr>
          <w:color w:val="000000"/>
          <w:sz w:val="28"/>
        </w:rPr>
        <w:t xml:space="preserve">. составила 132151 </w:t>
      </w:r>
      <w:r w:rsidR="00E05D80" w:rsidRPr="00D207D5">
        <w:rPr>
          <w:color w:val="000000"/>
          <w:sz w:val="28"/>
        </w:rPr>
        <w:t>тыс. р</w:t>
      </w:r>
      <w:r w:rsidR="00D91C11" w:rsidRPr="00D207D5">
        <w:rPr>
          <w:color w:val="000000"/>
          <w:sz w:val="28"/>
        </w:rPr>
        <w:t>уб., в 2009</w:t>
      </w:r>
      <w:r w:rsidR="00E05D80" w:rsidRPr="00D207D5">
        <w:rPr>
          <w:color w:val="000000"/>
          <w:sz w:val="28"/>
        </w:rPr>
        <w:t> г</w:t>
      </w:r>
      <w:r w:rsidR="00D91C11" w:rsidRPr="00D207D5">
        <w:rPr>
          <w:color w:val="000000"/>
          <w:sz w:val="28"/>
        </w:rPr>
        <w:t xml:space="preserve">. она составила 76211 </w:t>
      </w:r>
      <w:r w:rsidR="00E05D80" w:rsidRPr="00D207D5">
        <w:rPr>
          <w:color w:val="000000"/>
          <w:sz w:val="28"/>
        </w:rPr>
        <w:t>тыс. р</w:t>
      </w:r>
      <w:r w:rsidR="00D91C11" w:rsidRPr="00D207D5">
        <w:rPr>
          <w:color w:val="000000"/>
          <w:sz w:val="28"/>
        </w:rPr>
        <w:t>уб.</w:t>
      </w:r>
    </w:p>
    <w:p w:rsidR="001357EA" w:rsidRPr="00D207D5" w:rsidRDefault="001357EA" w:rsidP="00AA21D7">
      <w:pPr>
        <w:spacing w:line="360" w:lineRule="auto"/>
        <w:ind w:firstLine="709"/>
        <w:jc w:val="both"/>
        <w:rPr>
          <w:color w:val="000000"/>
          <w:sz w:val="28"/>
        </w:rPr>
      </w:pPr>
      <w:r w:rsidRPr="00D207D5">
        <w:rPr>
          <w:color w:val="000000"/>
          <w:sz w:val="28"/>
        </w:rPr>
        <w:t>6. Анализируя финансовое состояние ООО</w:t>
      </w:r>
      <w:r w:rsidR="00E05D80" w:rsidRPr="00D207D5">
        <w:rPr>
          <w:color w:val="000000"/>
          <w:sz w:val="28"/>
        </w:rPr>
        <w:t> «</w:t>
      </w:r>
      <w:r w:rsidRPr="00D207D5">
        <w:rPr>
          <w:color w:val="000000"/>
          <w:sz w:val="28"/>
        </w:rPr>
        <w:t>Маркет</w:t>
      </w:r>
      <w:r w:rsidR="00652E60">
        <w:rPr>
          <w:color w:val="000000"/>
          <w:sz w:val="28"/>
        </w:rPr>
        <w:t>-</w:t>
      </w:r>
      <w:r w:rsidRPr="00D207D5">
        <w:rPr>
          <w:color w:val="000000"/>
          <w:sz w:val="28"/>
        </w:rPr>
        <w:t>Сервис»</w:t>
      </w:r>
      <w:r w:rsidR="00E05D80" w:rsidRPr="00D207D5">
        <w:rPr>
          <w:color w:val="000000"/>
          <w:sz w:val="28"/>
        </w:rPr>
        <w:t xml:space="preserve"> </w:t>
      </w:r>
      <w:r w:rsidRPr="00D207D5">
        <w:rPr>
          <w:color w:val="000000"/>
          <w:sz w:val="28"/>
        </w:rPr>
        <w:t>на вероятность банкротства, можно сделать вывод, что вероятность банкротства к концу 2009</w:t>
      </w:r>
      <w:r w:rsidR="00E05D80" w:rsidRPr="00D207D5">
        <w:rPr>
          <w:color w:val="000000"/>
          <w:sz w:val="28"/>
        </w:rPr>
        <w:t> г</w:t>
      </w:r>
      <w:r w:rsidRPr="00D207D5">
        <w:rPr>
          <w:color w:val="000000"/>
          <w:sz w:val="28"/>
        </w:rPr>
        <w:t>. высокая. Коэффициент риска банкротства к концу 2009</w:t>
      </w:r>
      <w:r w:rsidR="00E05D80" w:rsidRPr="00D207D5">
        <w:rPr>
          <w:color w:val="000000"/>
          <w:sz w:val="28"/>
        </w:rPr>
        <w:t> г</w:t>
      </w:r>
      <w:r w:rsidRPr="00D207D5">
        <w:rPr>
          <w:color w:val="000000"/>
          <w:sz w:val="28"/>
        </w:rPr>
        <w:t xml:space="preserve">. составляет 0,03, хотя нормативное значение равно 2. Согласно модели </w:t>
      </w:r>
      <w:r w:rsidR="00E05D80" w:rsidRPr="00D207D5">
        <w:rPr>
          <w:color w:val="000000"/>
          <w:sz w:val="28"/>
        </w:rPr>
        <w:t>У. Бивера</w:t>
      </w:r>
      <w:r w:rsidRPr="00D207D5">
        <w:rPr>
          <w:color w:val="000000"/>
          <w:sz w:val="28"/>
        </w:rPr>
        <w:t xml:space="preserve"> вероятность банкротства возможно через один год.</w:t>
      </w:r>
    </w:p>
    <w:p w:rsidR="00357179" w:rsidRPr="00D207D5" w:rsidRDefault="00357179" w:rsidP="00AA21D7">
      <w:pPr>
        <w:spacing w:line="360" w:lineRule="auto"/>
        <w:ind w:firstLine="709"/>
        <w:jc w:val="both"/>
        <w:rPr>
          <w:color w:val="000000"/>
          <w:sz w:val="28"/>
        </w:rPr>
      </w:pPr>
      <w:r w:rsidRPr="00D207D5">
        <w:rPr>
          <w:color w:val="000000"/>
          <w:sz w:val="28"/>
        </w:rPr>
        <w:t>Таким образом, по результатам анализа финансового состояния, можно сделать вывод о том, что ООО</w:t>
      </w:r>
      <w:r w:rsidR="00E05D80" w:rsidRPr="00D207D5">
        <w:rPr>
          <w:color w:val="000000"/>
          <w:sz w:val="28"/>
        </w:rPr>
        <w:t> «</w:t>
      </w:r>
      <w:r w:rsidRPr="00D207D5">
        <w:rPr>
          <w:color w:val="000000"/>
          <w:sz w:val="28"/>
        </w:rPr>
        <w:t>Маркет-Сервис» находится в кризисном финансовом положении.</w:t>
      </w:r>
    </w:p>
    <w:p w:rsidR="001357EA" w:rsidRPr="00D207D5" w:rsidRDefault="001357EA" w:rsidP="00AA21D7">
      <w:pPr>
        <w:spacing w:line="360" w:lineRule="auto"/>
        <w:ind w:firstLine="709"/>
        <w:jc w:val="both"/>
        <w:rPr>
          <w:color w:val="000000"/>
          <w:sz w:val="28"/>
        </w:rPr>
      </w:pPr>
      <w:r w:rsidRPr="00D207D5">
        <w:rPr>
          <w:color w:val="000000"/>
          <w:sz w:val="28"/>
        </w:rPr>
        <w:t>Для совершенствования оценки финансового состояния ООО</w:t>
      </w:r>
      <w:r w:rsidR="00E05D80" w:rsidRPr="00D207D5">
        <w:rPr>
          <w:color w:val="000000"/>
          <w:sz w:val="28"/>
        </w:rPr>
        <w:t> «</w:t>
      </w:r>
      <w:r w:rsidRPr="00D207D5">
        <w:rPr>
          <w:color w:val="000000"/>
          <w:sz w:val="28"/>
        </w:rPr>
        <w:t>Маркет-Сервис» предполагается использовать методику интегральн</w:t>
      </w:r>
      <w:r w:rsidR="005F4495" w:rsidRPr="00D207D5">
        <w:rPr>
          <w:color w:val="000000"/>
          <w:sz w:val="28"/>
        </w:rPr>
        <w:t xml:space="preserve">ой оценки финансового состояния. Рассчитанные уровни платежеспособности, финансовой независимости и интегральный показатель значительно меньшие за единицу, которые свидетельствуют о неудовлетворительном состоянии предприятия. Также предполагается использовать спектр </w:t>
      </w:r>
      <w:r w:rsidR="00E05D80" w:rsidRPr="00D207D5">
        <w:rPr>
          <w:color w:val="000000"/>
          <w:sz w:val="28"/>
        </w:rPr>
        <w:t xml:space="preserve">– </w:t>
      </w:r>
      <w:r w:rsidR="005F4495" w:rsidRPr="00D207D5">
        <w:rPr>
          <w:color w:val="000000"/>
          <w:sz w:val="28"/>
        </w:rPr>
        <w:t>балльный метод оценки. Данный метод достаточно прост в расчете оценочных показателей. По показателя финансовой устойчивости, оценки структуры баланса и показателям рентабельности предприятие находится в неустойчивом финансовом состоянии, по показателям платежеспособности – в кризисном.</w:t>
      </w:r>
    </w:p>
    <w:p w:rsidR="00357179" w:rsidRPr="00D207D5" w:rsidRDefault="00357179" w:rsidP="00AA21D7">
      <w:pPr>
        <w:spacing w:line="360" w:lineRule="auto"/>
        <w:ind w:firstLine="709"/>
        <w:jc w:val="both"/>
        <w:rPr>
          <w:color w:val="000000"/>
          <w:sz w:val="28"/>
        </w:rPr>
      </w:pPr>
      <w:r w:rsidRPr="00D207D5">
        <w:rPr>
          <w:color w:val="000000"/>
          <w:sz w:val="28"/>
        </w:rPr>
        <w:t>Для улучшения финансового состояния ООО</w:t>
      </w:r>
      <w:r w:rsidR="00E05D80" w:rsidRPr="00D207D5">
        <w:rPr>
          <w:color w:val="000000"/>
          <w:sz w:val="28"/>
        </w:rPr>
        <w:t> «</w:t>
      </w:r>
      <w:r w:rsidRPr="00D207D5">
        <w:rPr>
          <w:color w:val="000000"/>
          <w:sz w:val="28"/>
        </w:rPr>
        <w:t>Маркет-Сервис» предлагается следующее:</w:t>
      </w:r>
    </w:p>
    <w:p w:rsidR="00357179" w:rsidRPr="00D207D5" w:rsidRDefault="00D53152" w:rsidP="00AA21D7">
      <w:pPr>
        <w:spacing w:line="360" w:lineRule="auto"/>
        <w:ind w:firstLine="709"/>
        <w:jc w:val="both"/>
        <w:rPr>
          <w:color w:val="000000"/>
          <w:sz w:val="28"/>
        </w:rPr>
      </w:pPr>
      <w:r w:rsidRPr="00D207D5">
        <w:rPr>
          <w:color w:val="000000"/>
          <w:sz w:val="28"/>
        </w:rPr>
        <w:t>1</w:t>
      </w:r>
      <w:r w:rsidR="00357179" w:rsidRPr="00D207D5">
        <w:rPr>
          <w:color w:val="000000"/>
          <w:sz w:val="28"/>
        </w:rPr>
        <w:t>. Чтобы обеспечить бесперебойный производственный процесс и реализации продукции производственные запасы должны быть оптимальными.</w:t>
      </w:r>
    </w:p>
    <w:p w:rsidR="00F466ED" w:rsidRPr="00D207D5" w:rsidRDefault="00F466ED" w:rsidP="00AA21D7">
      <w:pPr>
        <w:spacing w:line="360" w:lineRule="auto"/>
        <w:ind w:firstLine="709"/>
        <w:jc w:val="both"/>
        <w:rPr>
          <w:color w:val="000000"/>
          <w:sz w:val="28"/>
        </w:rPr>
      </w:pPr>
      <w:r w:rsidRPr="00D207D5">
        <w:rPr>
          <w:color w:val="000000"/>
          <w:sz w:val="28"/>
        </w:rPr>
        <w:t xml:space="preserve">При оптимизации партии заказов получено высвобождение средств </w:t>
      </w:r>
      <w:r w:rsidR="00D53152" w:rsidRPr="00D207D5">
        <w:rPr>
          <w:color w:val="000000"/>
          <w:sz w:val="28"/>
        </w:rPr>
        <w:t xml:space="preserve">в размере 4385 </w:t>
      </w:r>
      <w:r w:rsidR="00E05D80" w:rsidRPr="00D207D5">
        <w:rPr>
          <w:color w:val="000000"/>
          <w:sz w:val="28"/>
        </w:rPr>
        <w:t>тыс. р</w:t>
      </w:r>
      <w:r w:rsidR="00D53152" w:rsidRPr="00D207D5">
        <w:rPr>
          <w:color w:val="000000"/>
          <w:sz w:val="28"/>
        </w:rPr>
        <w:t>уб.</w:t>
      </w:r>
    </w:p>
    <w:p w:rsidR="00357179" w:rsidRPr="00D207D5" w:rsidRDefault="00D53152" w:rsidP="00AA21D7">
      <w:pPr>
        <w:spacing w:line="360" w:lineRule="auto"/>
        <w:ind w:firstLine="709"/>
        <w:jc w:val="both"/>
        <w:rPr>
          <w:color w:val="000000"/>
          <w:sz w:val="28"/>
        </w:rPr>
      </w:pPr>
      <w:r w:rsidRPr="00D207D5">
        <w:rPr>
          <w:color w:val="000000"/>
          <w:sz w:val="28"/>
        </w:rPr>
        <w:t>2</w:t>
      </w:r>
      <w:r w:rsidR="00357179" w:rsidRPr="00D207D5">
        <w:rPr>
          <w:color w:val="000000"/>
          <w:sz w:val="28"/>
        </w:rPr>
        <w:t>.</w:t>
      </w:r>
      <w:r w:rsidR="00855665" w:rsidRPr="00D207D5">
        <w:rPr>
          <w:color w:val="000000"/>
          <w:sz w:val="28"/>
        </w:rPr>
        <w:t xml:space="preserve"> </w:t>
      </w:r>
      <w:r w:rsidR="00357179" w:rsidRPr="00D207D5">
        <w:rPr>
          <w:color w:val="000000"/>
          <w:sz w:val="28"/>
        </w:rPr>
        <w:t>Для того чтобы снизить риски несвоевременного возврата денежных средств и возникновения убытков предлагается заключить договор страхования дебиторской задолженности.</w:t>
      </w:r>
      <w:r w:rsidRPr="00D207D5">
        <w:rPr>
          <w:color w:val="000000"/>
          <w:sz w:val="28"/>
        </w:rPr>
        <w:t xml:space="preserve"> В результате расчетов выигрыш предприятия в результате страхования </w:t>
      </w:r>
      <w:r w:rsidR="00C74FD6" w:rsidRPr="00D207D5">
        <w:rPr>
          <w:color w:val="000000"/>
          <w:sz w:val="28"/>
        </w:rPr>
        <w:t xml:space="preserve">дебиторской задолженности в сумме 5389 </w:t>
      </w:r>
      <w:r w:rsidR="00E05D80" w:rsidRPr="00D207D5">
        <w:rPr>
          <w:color w:val="000000"/>
          <w:sz w:val="28"/>
        </w:rPr>
        <w:t>тыс. р</w:t>
      </w:r>
      <w:r w:rsidR="00C74FD6" w:rsidRPr="00D207D5">
        <w:rPr>
          <w:color w:val="000000"/>
          <w:sz w:val="28"/>
        </w:rPr>
        <w:t xml:space="preserve">уб. </w:t>
      </w:r>
      <w:r w:rsidRPr="00D207D5">
        <w:rPr>
          <w:color w:val="000000"/>
          <w:sz w:val="28"/>
        </w:rPr>
        <w:t xml:space="preserve">составит 6553 </w:t>
      </w:r>
      <w:r w:rsidR="00E05D80" w:rsidRPr="00D207D5">
        <w:rPr>
          <w:color w:val="000000"/>
          <w:sz w:val="28"/>
        </w:rPr>
        <w:t>тыс. р</w:t>
      </w:r>
      <w:r w:rsidRPr="00D207D5">
        <w:rPr>
          <w:color w:val="000000"/>
          <w:sz w:val="28"/>
        </w:rPr>
        <w:t>уб. Использование страхования дебиторской задолженности повысит финансовую независимость ООО</w:t>
      </w:r>
      <w:r w:rsidR="00E05D80" w:rsidRPr="00D207D5">
        <w:rPr>
          <w:color w:val="000000"/>
          <w:sz w:val="28"/>
        </w:rPr>
        <w:t> «</w:t>
      </w:r>
      <w:r w:rsidRPr="00D207D5">
        <w:rPr>
          <w:color w:val="000000"/>
          <w:sz w:val="28"/>
        </w:rPr>
        <w:t>Маркет-Сервис», предприятию будет значительно проще получить более выгодные условия по банковским кредитам.</w:t>
      </w:r>
    </w:p>
    <w:p w:rsidR="00C13586" w:rsidRPr="00D207D5" w:rsidRDefault="00C13586" w:rsidP="00AA21D7">
      <w:pPr>
        <w:spacing w:line="360" w:lineRule="auto"/>
        <w:ind w:firstLine="709"/>
        <w:jc w:val="both"/>
        <w:rPr>
          <w:color w:val="000000"/>
          <w:sz w:val="28"/>
        </w:rPr>
      </w:pPr>
      <w:r w:rsidRPr="00D207D5">
        <w:rPr>
          <w:color w:val="000000"/>
          <w:sz w:val="28"/>
        </w:rPr>
        <w:t>3. Разработать такой план продаж, который бы имел максимальную доходность за прогнозный год.</w:t>
      </w:r>
    </w:p>
    <w:p w:rsidR="00CA12FC" w:rsidRPr="00D207D5" w:rsidRDefault="00CA12FC" w:rsidP="00AA21D7">
      <w:pPr>
        <w:spacing w:line="360" w:lineRule="auto"/>
        <w:ind w:firstLine="709"/>
        <w:jc w:val="both"/>
        <w:rPr>
          <w:color w:val="000000"/>
          <w:sz w:val="28"/>
        </w:rPr>
      </w:pPr>
      <w:r w:rsidRPr="00D207D5">
        <w:rPr>
          <w:color w:val="000000"/>
          <w:sz w:val="28"/>
        </w:rPr>
        <w:t>В качестве экономико-математической модели была использована модель оптимального использования ресурсов. Так как ООО</w:t>
      </w:r>
      <w:r w:rsidR="00E05D80" w:rsidRPr="00D207D5">
        <w:rPr>
          <w:color w:val="000000"/>
          <w:sz w:val="28"/>
        </w:rPr>
        <w:t> «</w:t>
      </w:r>
      <w:r w:rsidRPr="00D207D5">
        <w:rPr>
          <w:color w:val="000000"/>
          <w:sz w:val="28"/>
        </w:rPr>
        <w:t xml:space="preserve">Маркет-Сервис» выпускает бетон, раствор, фундаментные блоки, то главными ограничениями являются ограничения по сырью: цементу, гравию, ПГС, песку, пластификаторам. Данная задача была решена с помощью надстройки </w:t>
      </w:r>
      <w:r w:rsidR="00C0620A" w:rsidRPr="00D207D5">
        <w:rPr>
          <w:color w:val="000000"/>
          <w:sz w:val="28"/>
        </w:rPr>
        <w:t xml:space="preserve">MS </w:t>
      </w:r>
      <w:r w:rsidR="00DF4B90" w:rsidRPr="00D207D5">
        <w:rPr>
          <w:color w:val="000000"/>
          <w:sz w:val="28"/>
        </w:rPr>
        <w:t>Exc</w:t>
      </w:r>
      <w:r w:rsidR="00C0620A" w:rsidRPr="00D207D5">
        <w:rPr>
          <w:color w:val="000000"/>
          <w:sz w:val="28"/>
        </w:rPr>
        <w:t>el Поиск решения.</w:t>
      </w:r>
    </w:p>
    <w:p w:rsidR="00CA12FC" w:rsidRPr="00D207D5" w:rsidRDefault="00CA12FC" w:rsidP="00AA21D7">
      <w:pPr>
        <w:spacing w:line="360" w:lineRule="auto"/>
        <w:ind w:firstLine="709"/>
        <w:jc w:val="both"/>
        <w:rPr>
          <w:color w:val="000000"/>
          <w:sz w:val="28"/>
        </w:rPr>
      </w:pPr>
      <w:r w:rsidRPr="00D207D5">
        <w:rPr>
          <w:color w:val="000000"/>
          <w:sz w:val="28"/>
        </w:rPr>
        <w:t>Полученное решение означает, что за счет выпуска бетона М 400 в количестве 15805</w:t>
      </w:r>
      <w:r w:rsidR="008753C3" w:rsidRPr="00D207D5">
        <w:rPr>
          <w:color w:val="000000"/>
          <w:sz w:val="28"/>
        </w:rPr>
        <w:t>,6</w:t>
      </w:r>
      <w:r w:rsidR="00E05D80" w:rsidRPr="00D207D5">
        <w:rPr>
          <w:color w:val="000000"/>
          <w:sz w:val="28"/>
        </w:rPr>
        <w:t> </w:t>
      </w:r>
      <w:r w:rsidRPr="00D207D5">
        <w:rPr>
          <w:color w:val="000000"/>
          <w:sz w:val="28"/>
        </w:rPr>
        <w:t>м3, раствора М 200 в количестве 11111</w:t>
      </w:r>
      <w:r w:rsidR="008753C3" w:rsidRPr="00D207D5">
        <w:rPr>
          <w:color w:val="000000"/>
          <w:sz w:val="28"/>
        </w:rPr>
        <w:t>,1</w:t>
      </w:r>
      <w:r w:rsidR="00E05D80" w:rsidRPr="00D207D5">
        <w:rPr>
          <w:color w:val="000000"/>
          <w:sz w:val="28"/>
        </w:rPr>
        <w:t> </w:t>
      </w:r>
      <w:r w:rsidRPr="00D207D5">
        <w:rPr>
          <w:color w:val="000000"/>
          <w:sz w:val="28"/>
        </w:rPr>
        <w:t xml:space="preserve">м3, ФБС 12295 </w:t>
      </w:r>
      <w:r w:rsidR="00E05D80" w:rsidRPr="00D207D5">
        <w:rPr>
          <w:color w:val="000000"/>
          <w:sz w:val="28"/>
        </w:rPr>
        <w:t>шт.,</w:t>
      </w:r>
      <w:r w:rsidRPr="00D207D5">
        <w:rPr>
          <w:color w:val="000000"/>
          <w:sz w:val="28"/>
        </w:rPr>
        <w:t xml:space="preserve"> можно получить дополнительную прибыль в размере 98236 </w:t>
      </w:r>
      <w:r w:rsidR="00E05D80" w:rsidRPr="00D207D5">
        <w:rPr>
          <w:color w:val="000000"/>
          <w:sz w:val="28"/>
        </w:rPr>
        <w:t>тыс. р</w:t>
      </w:r>
      <w:r w:rsidRPr="00D207D5">
        <w:rPr>
          <w:color w:val="000000"/>
          <w:sz w:val="28"/>
        </w:rPr>
        <w:t>уб., при этом ПГС, песок и пластификаторы будут использованы полностью, а из 17000 т цемента будет использовано 14781 т, а из 13000 т гравия будет использовано 12701 т.</w:t>
      </w:r>
    </w:p>
    <w:p w:rsidR="00357179" w:rsidRPr="00D207D5" w:rsidRDefault="00357179" w:rsidP="00AA21D7">
      <w:pPr>
        <w:spacing w:line="360" w:lineRule="auto"/>
        <w:ind w:firstLine="709"/>
        <w:jc w:val="both"/>
        <w:rPr>
          <w:color w:val="000000"/>
          <w:sz w:val="28"/>
        </w:rPr>
      </w:pPr>
      <w:r w:rsidRPr="00D207D5">
        <w:rPr>
          <w:color w:val="000000"/>
          <w:sz w:val="28"/>
        </w:rPr>
        <w:t>Реализация разработанных мероприятий является целесообразной и доказывается на основе расчета экономического эффекта от их внедрения.</w:t>
      </w:r>
    </w:p>
    <w:p w:rsidR="00357179" w:rsidRPr="00D207D5" w:rsidRDefault="00357179" w:rsidP="00AA21D7">
      <w:pPr>
        <w:spacing w:line="360" w:lineRule="auto"/>
        <w:ind w:firstLine="709"/>
        <w:jc w:val="both"/>
        <w:rPr>
          <w:color w:val="000000"/>
          <w:sz w:val="28"/>
        </w:rPr>
      </w:pPr>
      <w:r w:rsidRPr="00D207D5">
        <w:rPr>
          <w:color w:val="000000"/>
          <w:sz w:val="28"/>
        </w:rPr>
        <w:t>В результате страхования дебиторской задолженности, сумма дебиторской задолженности снизилась с 10464 тыс. руб. до 5075</w:t>
      </w:r>
      <w:r w:rsidR="00E05D80" w:rsidRPr="00D207D5">
        <w:rPr>
          <w:color w:val="000000"/>
          <w:sz w:val="28"/>
        </w:rPr>
        <w:t xml:space="preserve"> </w:t>
      </w:r>
      <w:r w:rsidRPr="00D207D5">
        <w:rPr>
          <w:color w:val="000000"/>
          <w:sz w:val="28"/>
        </w:rPr>
        <w:t>тыс. руб.</w:t>
      </w:r>
    </w:p>
    <w:p w:rsidR="00274ED1" w:rsidRPr="00D207D5" w:rsidRDefault="00274ED1" w:rsidP="00AA21D7">
      <w:pPr>
        <w:spacing w:line="360" w:lineRule="auto"/>
        <w:ind w:firstLine="709"/>
        <w:jc w:val="both"/>
        <w:rPr>
          <w:color w:val="000000"/>
          <w:sz w:val="28"/>
        </w:rPr>
      </w:pPr>
      <w:r w:rsidRPr="00D207D5">
        <w:rPr>
          <w:color w:val="000000"/>
          <w:sz w:val="28"/>
        </w:rPr>
        <w:t xml:space="preserve">Можно сделать вывод о положительной тенденции, наблюдающейся в балансе: проведение оптимизации запасов понизили запасы в размере 4385 тыс. </w:t>
      </w:r>
      <w:r w:rsidR="00A93398" w:rsidRPr="00D207D5">
        <w:rPr>
          <w:color w:val="000000"/>
          <w:sz w:val="28"/>
        </w:rPr>
        <w:t>руб. и составили 13312 тыс. руб.,</w:t>
      </w:r>
      <w:r w:rsidRPr="00D207D5">
        <w:rPr>
          <w:color w:val="000000"/>
          <w:sz w:val="28"/>
        </w:rPr>
        <w:t xml:space="preserve"> снижение дебиторской задолженности на 5389 тыс. руб. Высвободившиеся денежные средства были пущены на погашение краткосрочных и долгосрочных обязательств, а остатки от оставшейся суммы пошли на увеличение собственного капитала в форме нераспределенной прибыли, которая увеличилась на</w:t>
      </w:r>
      <w:r w:rsidR="00E05D80" w:rsidRPr="00D207D5">
        <w:rPr>
          <w:color w:val="000000"/>
          <w:sz w:val="28"/>
        </w:rPr>
        <w:t xml:space="preserve"> </w:t>
      </w:r>
      <w:r w:rsidRPr="00D207D5">
        <w:rPr>
          <w:color w:val="000000"/>
          <w:sz w:val="28"/>
        </w:rPr>
        <w:t>2702</w:t>
      </w:r>
      <w:r w:rsidR="00A93398" w:rsidRPr="00D207D5">
        <w:rPr>
          <w:color w:val="000000"/>
          <w:sz w:val="28"/>
        </w:rPr>
        <w:t xml:space="preserve"> </w:t>
      </w:r>
      <w:r w:rsidRPr="00D207D5">
        <w:rPr>
          <w:color w:val="000000"/>
          <w:sz w:val="28"/>
        </w:rPr>
        <w:t>тыс. руб.</w:t>
      </w:r>
      <w:r w:rsidR="00E05D80" w:rsidRPr="00D207D5">
        <w:rPr>
          <w:color w:val="000000"/>
          <w:sz w:val="28"/>
        </w:rPr>
        <w:t xml:space="preserve"> </w:t>
      </w:r>
      <w:r w:rsidRPr="00D207D5">
        <w:rPr>
          <w:color w:val="000000"/>
          <w:sz w:val="28"/>
        </w:rPr>
        <w:t>в результате оптимизации ассортимента выпускаемой продукции. В результате проводимых мероприятий, валюта баланса снизилась с 41043 тыс. руб. до 36665 тыс. руб.</w:t>
      </w:r>
    </w:p>
    <w:p w:rsidR="00C13586" w:rsidRPr="00D207D5" w:rsidRDefault="00C13586" w:rsidP="00AA21D7">
      <w:pPr>
        <w:spacing w:line="360" w:lineRule="auto"/>
        <w:ind w:firstLine="709"/>
        <w:jc w:val="both"/>
        <w:rPr>
          <w:color w:val="000000"/>
          <w:sz w:val="28"/>
        </w:rPr>
      </w:pPr>
      <w:r w:rsidRPr="00D207D5">
        <w:rPr>
          <w:color w:val="000000"/>
          <w:sz w:val="28"/>
        </w:rPr>
        <w:t>По результатам проведенных мероприятий значения показателей финансовой устойчивости, хотя и не намного, но улучшились.</w:t>
      </w:r>
    </w:p>
    <w:p w:rsidR="008E58D4" w:rsidRPr="00D207D5" w:rsidRDefault="00C13586" w:rsidP="00AA21D7">
      <w:pPr>
        <w:spacing w:line="360" w:lineRule="auto"/>
        <w:ind w:firstLine="709"/>
        <w:jc w:val="both"/>
        <w:rPr>
          <w:color w:val="000000"/>
          <w:sz w:val="28"/>
        </w:rPr>
      </w:pPr>
      <w:r w:rsidRPr="00D207D5">
        <w:rPr>
          <w:color w:val="000000"/>
          <w:sz w:val="28"/>
        </w:rPr>
        <w:t>Произошло увеличение коэффициента соотношения собственных и заемных средств с 0,036 до 0,127, что является благоприятным фактором и свидетельствует о</w:t>
      </w:r>
      <w:r w:rsidR="00F63BAE" w:rsidRPr="00D207D5">
        <w:rPr>
          <w:color w:val="000000"/>
          <w:sz w:val="28"/>
        </w:rPr>
        <w:t>б</w:t>
      </w:r>
      <w:r w:rsidRPr="00D207D5">
        <w:rPr>
          <w:color w:val="000000"/>
          <w:sz w:val="28"/>
        </w:rPr>
        <w:t xml:space="preserve"> увеличении доли собственных средств в общих источниках финансирования. Данный коэффициент дополняет коэффициент концентрации заемного капитала, который также понизился с 0,97 до 0,89 пункта. В целом данные изменения свидетельствуют о снижении зависимости предприятия от заем</w:t>
      </w:r>
      <w:r w:rsidR="00931499" w:rsidRPr="00D207D5">
        <w:rPr>
          <w:color w:val="000000"/>
          <w:sz w:val="28"/>
        </w:rPr>
        <w:t>ных средств. Увеличение</w:t>
      </w:r>
      <w:r w:rsidRPr="00D207D5">
        <w:rPr>
          <w:color w:val="000000"/>
          <w:sz w:val="28"/>
        </w:rPr>
        <w:t xml:space="preserve"> коэффициент</w:t>
      </w:r>
      <w:r w:rsidR="00931499" w:rsidRPr="00D207D5">
        <w:rPr>
          <w:color w:val="000000"/>
          <w:sz w:val="28"/>
        </w:rPr>
        <w:t>а</w:t>
      </w:r>
      <w:r w:rsidRPr="00D207D5">
        <w:rPr>
          <w:color w:val="000000"/>
          <w:sz w:val="28"/>
        </w:rPr>
        <w:t xml:space="preserve"> автономии свидетельствует о повышении финансовой устойчивости. </w:t>
      </w:r>
      <w:r w:rsidR="00D71319" w:rsidRPr="00D207D5">
        <w:rPr>
          <w:color w:val="000000"/>
          <w:sz w:val="28"/>
        </w:rPr>
        <w:t>Таким образом</w:t>
      </w:r>
      <w:r w:rsidR="00931499" w:rsidRPr="00D207D5">
        <w:rPr>
          <w:color w:val="000000"/>
          <w:sz w:val="28"/>
        </w:rPr>
        <w:t>,</w:t>
      </w:r>
      <w:r w:rsidR="00D71319" w:rsidRPr="00D207D5">
        <w:rPr>
          <w:color w:val="000000"/>
          <w:sz w:val="28"/>
        </w:rPr>
        <w:t xml:space="preserve"> задачи, стоящие в главе 3 были выполнены. Предложенные мероприятия принесли желаемый эффект.</w:t>
      </w:r>
    </w:p>
    <w:p w:rsidR="00E05D80" w:rsidRPr="00D207D5" w:rsidRDefault="00E05D80" w:rsidP="00AA21D7">
      <w:pPr>
        <w:spacing w:line="360" w:lineRule="auto"/>
        <w:ind w:firstLine="709"/>
        <w:jc w:val="both"/>
        <w:rPr>
          <w:color w:val="000000"/>
          <w:sz w:val="28"/>
        </w:rPr>
      </w:pPr>
    </w:p>
    <w:p w:rsidR="00E05D80" w:rsidRPr="00D207D5" w:rsidRDefault="00E05D80" w:rsidP="00AA21D7">
      <w:pPr>
        <w:spacing w:line="360" w:lineRule="auto"/>
        <w:ind w:firstLine="709"/>
        <w:jc w:val="both"/>
        <w:rPr>
          <w:color w:val="000000"/>
          <w:sz w:val="28"/>
        </w:rPr>
      </w:pPr>
    </w:p>
    <w:p w:rsidR="00505087" w:rsidRPr="00652E60" w:rsidRDefault="00E05D80" w:rsidP="00AA21D7">
      <w:pPr>
        <w:spacing w:line="360" w:lineRule="auto"/>
        <w:ind w:firstLine="709"/>
        <w:jc w:val="both"/>
        <w:rPr>
          <w:b/>
          <w:color w:val="000000"/>
          <w:sz w:val="28"/>
        </w:rPr>
      </w:pPr>
      <w:r w:rsidRPr="00D207D5">
        <w:rPr>
          <w:color w:val="000000"/>
          <w:sz w:val="28"/>
        </w:rPr>
        <w:br w:type="page"/>
      </w:r>
      <w:r w:rsidR="00652E60" w:rsidRPr="00652E60">
        <w:rPr>
          <w:b/>
          <w:color w:val="000000"/>
          <w:sz w:val="28"/>
        </w:rPr>
        <w:t>Список источников</w:t>
      </w:r>
    </w:p>
    <w:p w:rsidR="005F6F6B" w:rsidRPr="00D207D5" w:rsidRDefault="005F6F6B" w:rsidP="00AA21D7">
      <w:pPr>
        <w:spacing w:line="360" w:lineRule="auto"/>
        <w:ind w:firstLine="709"/>
        <w:jc w:val="both"/>
        <w:rPr>
          <w:color w:val="000000"/>
          <w:sz w:val="28"/>
        </w:rPr>
      </w:pPr>
    </w:p>
    <w:p w:rsidR="005F6F6B" w:rsidRPr="00D207D5" w:rsidRDefault="005F6F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Федеральный Закон РФ «Об обществах с ограниченной ответственностью»</w:t>
      </w:r>
      <w:r w:rsidR="00E05D80" w:rsidRPr="00D207D5">
        <w:rPr>
          <w:color w:val="000000"/>
          <w:sz w:val="28"/>
        </w:rPr>
        <w:t xml:space="preserve"> </w:t>
      </w:r>
      <w:r w:rsidRPr="00D207D5">
        <w:rPr>
          <w:color w:val="000000"/>
          <w:sz w:val="28"/>
        </w:rPr>
        <w:t>от 08.02.1998</w:t>
      </w:r>
      <w:r w:rsidR="00E05D80" w:rsidRPr="00D207D5">
        <w:rPr>
          <w:color w:val="000000"/>
          <w:sz w:val="28"/>
        </w:rPr>
        <w:t> г</w:t>
      </w:r>
      <w:r w:rsidRPr="00D207D5">
        <w:rPr>
          <w:color w:val="000000"/>
          <w:sz w:val="28"/>
        </w:rPr>
        <w:t xml:space="preserve">. </w:t>
      </w:r>
      <w:r w:rsidR="00E05D80" w:rsidRPr="00D207D5">
        <w:rPr>
          <w:color w:val="000000"/>
          <w:sz w:val="28"/>
        </w:rPr>
        <w:t>№1</w:t>
      </w:r>
      <w:r w:rsidRPr="00D207D5">
        <w:rPr>
          <w:color w:val="000000"/>
          <w:sz w:val="28"/>
        </w:rPr>
        <w:t>4</w:t>
      </w:r>
      <w:r w:rsidR="00E05D80" w:rsidRPr="00D207D5">
        <w:rPr>
          <w:color w:val="000000"/>
          <w:sz w:val="28"/>
        </w:rPr>
        <w:t>-Ф</w:t>
      </w:r>
      <w:r w:rsidRPr="00D207D5">
        <w:rPr>
          <w:color w:val="000000"/>
          <w:sz w:val="28"/>
        </w:rPr>
        <w:t>З (в редакции Федерального закона от 18.12.2007</w:t>
      </w:r>
      <w:r w:rsidR="00E05D80" w:rsidRPr="00D207D5">
        <w:rPr>
          <w:color w:val="000000"/>
          <w:sz w:val="28"/>
        </w:rPr>
        <w:t> г</w:t>
      </w:r>
      <w:r w:rsidRPr="00D207D5">
        <w:rPr>
          <w:color w:val="000000"/>
          <w:sz w:val="28"/>
        </w:rPr>
        <w:t xml:space="preserve">. </w:t>
      </w:r>
      <w:r w:rsidR="00E05D80" w:rsidRPr="00D207D5">
        <w:rPr>
          <w:color w:val="000000"/>
          <w:sz w:val="28"/>
        </w:rPr>
        <w:t>№2</w:t>
      </w:r>
      <w:r w:rsidRPr="00D207D5">
        <w:rPr>
          <w:color w:val="000000"/>
          <w:sz w:val="28"/>
        </w:rPr>
        <w:t>31</w:t>
      </w:r>
      <w:r w:rsidR="00E05D80" w:rsidRPr="00D207D5">
        <w:rPr>
          <w:color w:val="000000"/>
          <w:sz w:val="28"/>
        </w:rPr>
        <w:t>-Ф</w:t>
      </w:r>
      <w:r w:rsidRPr="00D207D5">
        <w:rPr>
          <w:color w:val="000000"/>
          <w:sz w:val="28"/>
        </w:rPr>
        <w:t>З).</w:t>
      </w:r>
    </w:p>
    <w:p w:rsidR="005F6F6B" w:rsidRPr="00D207D5" w:rsidRDefault="005F6F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Федеральный закон РФ «О несостоятельности (банкротстве)» от 24.10.2005</w:t>
      </w:r>
      <w:r w:rsidR="00E05D80" w:rsidRPr="00D207D5">
        <w:rPr>
          <w:color w:val="000000"/>
          <w:sz w:val="28"/>
        </w:rPr>
        <w:t> г</w:t>
      </w:r>
      <w:r w:rsidRPr="00D207D5">
        <w:rPr>
          <w:color w:val="000000"/>
          <w:sz w:val="28"/>
        </w:rPr>
        <w:t xml:space="preserve">. </w:t>
      </w:r>
      <w:r w:rsidR="00E05D80" w:rsidRPr="00D207D5">
        <w:rPr>
          <w:color w:val="000000"/>
          <w:sz w:val="28"/>
        </w:rPr>
        <w:t>№1</w:t>
      </w:r>
      <w:r w:rsidRPr="00D207D5">
        <w:rPr>
          <w:color w:val="000000"/>
          <w:sz w:val="28"/>
        </w:rPr>
        <w:t>33</w:t>
      </w:r>
      <w:r w:rsidR="00E05D80" w:rsidRPr="00D207D5">
        <w:rPr>
          <w:color w:val="000000"/>
          <w:sz w:val="28"/>
        </w:rPr>
        <w:t>-Ф</w:t>
      </w:r>
      <w:r w:rsidRPr="00D207D5">
        <w:rPr>
          <w:color w:val="000000"/>
          <w:sz w:val="28"/>
        </w:rPr>
        <w:t>З.</w:t>
      </w:r>
    </w:p>
    <w:p w:rsidR="00866D2F" w:rsidRPr="00D207D5" w:rsidRDefault="00866D2F"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Методические указания по проведению анализа финансового состояния. Приложение к приказу ФСФО РФ от 23.01.01 </w:t>
      </w:r>
      <w:r w:rsidR="00E05D80" w:rsidRPr="00D207D5">
        <w:rPr>
          <w:color w:val="000000"/>
          <w:sz w:val="28"/>
        </w:rPr>
        <w:t>№1</w:t>
      </w:r>
      <w:r w:rsidRPr="00D207D5">
        <w:rPr>
          <w:color w:val="000000"/>
          <w:sz w:val="28"/>
        </w:rPr>
        <w:t>6.</w:t>
      </w:r>
    </w:p>
    <w:p w:rsidR="00866D2F" w:rsidRPr="00D207D5" w:rsidRDefault="000C02D8"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Анализ хозяйственной деятельности в промышленности: Учебник / </w:t>
      </w:r>
      <w:r w:rsidR="00E05D80" w:rsidRPr="00D207D5">
        <w:rPr>
          <w:color w:val="000000"/>
          <w:sz w:val="28"/>
        </w:rPr>
        <w:t>В.И. Стражев</w:t>
      </w:r>
      <w:r w:rsidRPr="00D207D5">
        <w:rPr>
          <w:color w:val="000000"/>
          <w:sz w:val="28"/>
        </w:rPr>
        <w:t xml:space="preserve">, </w:t>
      </w:r>
      <w:r w:rsidR="00E05D80" w:rsidRPr="00D207D5">
        <w:rPr>
          <w:color w:val="000000"/>
          <w:sz w:val="28"/>
        </w:rPr>
        <w:t>Л.А. Богдановская</w:t>
      </w:r>
      <w:r w:rsidRPr="00D207D5">
        <w:rPr>
          <w:color w:val="000000"/>
          <w:sz w:val="28"/>
        </w:rPr>
        <w:t xml:space="preserve">, </w:t>
      </w:r>
      <w:r w:rsidR="00E05D80" w:rsidRPr="00D207D5">
        <w:rPr>
          <w:color w:val="000000"/>
          <w:sz w:val="28"/>
        </w:rPr>
        <w:t>О.Ф. Мигун</w:t>
      </w:r>
      <w:r w:rsidRPr="00D207D5">
        <w:rPr>
          <w:color w:val="000000"/>
          <w:sz w:val="28"/>
        </w:rPr>
        <w:t xml:space="preserve"> и др.; Под общ. </w:t>
      </w:r>
      <w:r w:rsidR="00B75B75" w:rsidRPr="00D207D5">
        <w:rPr>
          <w:color w:val="000000"/>
          <w:sz w:val="28"/>
        </w:rPr>
        <w:t>р</w:t>
      </w:r>
      <w:r w:rsidRPr="00D207D5">
        <w:rPr>
          <w:color w:val="000000"/>
          <w:sz w:val="28"/>
        </w:rPr>
        <w:t xml:space="preserve">ед. </w:t>
      </w:r>
      <w:r w:rsidR="00E05D80" w:rsidRPr="00D207D5">
        <w:rPr>
          <w:color w:val="000000"/>
          <w:sz w:val="28"/>
        </w:rPr>
        <w:t>В.И. Стражева</w:t>
      </w:r>
      <w:r w:rsidRPr="00D207D5">
        <w:rPr>
          <w:color w:val="000000"/>
          <w:sz w:val="28"/>
        </w:rPr>
        <w:t>.</w:t>
      </w:r>
      <w:r w:rsidR="00866D2F" w:rsidRPr="00D207D5">
        <w:rPr>
          <w:color w:val="000000"/>
          <w:sz w:val="28"/>
        </w:rPr>
        <w:t xml:space="preserve"> – Мн.: Выш. </w:t>
      </w:r>
      <w:r w:rsidR="009518B9" w:rsidRPr="00D207D5">
        <w:rPr>
          <w:color w:val="000000"/>
          <w:sz w:val="28"/>
        </w:rPr>
        <w:t>Ш</w:t>
      </w:r>
      <w:r w:rsidR="006C5AEA" w:rsidRPr="00D207D5">
        <w:rPr>
          <w:color w:val="000000"/>
          <w:sz w:val="28"/>
        </w:rPr>
        <w:t>к., 2008</w:t>
      </w:r>
      <w:r w:rsidR="00866D2F" w:rsidRPr="00D207D5">
        <w:rPr>
          <w:color w:val="000000"/>
          <w:sz w:val="28"/>
        </w:rPr>
        <w:t>. – 480</w:t>
      </w:r>
      <w:r w:rsidR="00E05D80" w:rsidRPr="00D207D5">
        <w:rPr>
          <w:color w:val="000000"/>
          <w:sz w:val="28"/>
        </w:rPr>
        <w:t> с.</w:t>
      </w:r>
    </w:p>
    <w:p w:rsidR="00570F6C"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Артеменко В.Г. Анализ</w:t>
      </w:r>
      <w:r w:rsidR="000C02D8" w:rsidRPr="00D207D5">
        <w:rPr>
          <w:color w:val="000000"/>
          <w:sz w:val="28"/>
        </w:rPr>
        <w:t xml:space="preserve"> финансовой отчетности: учебное пособие для студентов. / </w:t>
      </w:r>
      <w:r w:rsidRPr="00D207D5">
        <w:rPr>
          <w:color w:val="000000"/>
          <w:sz w:val="28"/>
        </w:rPr>
        <w:t>В.Г. Артеменко</w:t>
      </w:r>
      <w:r w:rsidR="000C02D8" w:rsidRPr="00D207D5">
        <w:rPr>
          <w:color w:val="000000"/>
          <w:sz w:val="28"/>
        </w:rPr>
        <w:t xml:space="preserve">, </w:t>
      </w:r>
      <w:r w:rsidRPr="00D207D5">
        <w:rPr>
          <w:color w:val="000000"/>
          <w:sz w:val="28"/>
        </w:rPr>
        <w:t>В.В. Остапова</w:t>
      </w:r>
      <w:r w:rsidR="000C02D8" w:rsidRPr="00D207D5">
        <w:rPr>
          <w:color w:val="000000"/>
          <w:sz w:val="28"/>
        </w:rPr>
        <w:t>. – Мо</w:t>
      </w:r>
      <w:r w:rsidR="001258ED" w:rsidRPr="00D207D5">
        <w:rPr>
          <w:color w:val="000000"/>
          <w:sz w:val="28"/>
        </w:rPr>
        <w:t>сква: Издательство «Омега», 2009</w:t>
      </w:r>
      <w:r w:rsidR="000C02D8" w:rsidRPr="00D207D5">
        <w:rPr>
          <w:color w:val="000000"/>
          <w:sz w:val="28"/>
        </w:rPr>
        <w:t>. – 270</w:t>
      </w:r>
      <w:r w:rsidRPr="00D207D5">
        <w:rPr>
          <w:color w:val="000000"/>
          <w:sz w:val="28"/>
        </w:rPr>
        <w:t> с.</w:t>
      </w:r>
    </w:p>
    <w:p w:rsidR="00570F6C"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Балабанов И.Т. Финансовый</w:t>
      </w:r>
      <w:r w:rsidR="000C02D8" w:rsidRPr="00D207D5">
        <w:rPr>
          <w:color w:val="000000"/>
          <w:sz w:val="28"/>
        </w:rPr>
        <w:t xml:space="preserve"> анализ и планирование хозяйствующего субъекта / </w:t>
      </w:r>
      <w:r w:rsidRPr="00D207D5">
        <w:rPr>
          <w:color w:val="000000"/>
          <w:sz w:val="28"/>
        </w:rPr>
        <w:t>И.Т. Балабанов</w:t>
      </w:r>
      <w:r w:rsidR="000C02D8" w:rsidRPr="00D207D5">
        <w:rPr>
          <w:color w:val="000000"/>
          <w:sz w:val="28"/>
        </w:rPr>
        <w:t>. – М.: Фина</w:t>
      </w:r>
      <w:r w:rsidR="001258ED" w:rsidRPr="00D207D5">
        <w:rPr>
          <w:color w:val="000000"/>
          <w:sz w:val="28"/>
        </w:rPr>
        <w:t>нсы и статистика, 2008</w:t>
      </w:r>
      <w:r w:rsidR="00570F6C" w:rsidRPr="00D207D5">
        <w:rPr>
          <w:color w:val="000000"/>
          <w:sz w:val="28"/>
        </w:rPr>
        <w:t>. – 208</w:t>
      </w:r>
      <w:r w:rsidRPr="00D207D5">
        <w:rPr>
          <w:color w:val="000000"/>
          <w:sz w:val="28"/>
        </w:rPr>
        <w:t> с.</w:t>
      </w:r>
    </w:p>
    <w:p w:rsidR="00AC626B" w:rsidRPr="00D207D5" w:rsidRDefault="00AC62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Басовский, </w:t>
      </w:r>
      <w:r w:rsidR="00E05D80" w:rsidRPr="00D207D5">
        <w:rPr>
          <w:color w:val="000000"/>
          <w:sz w:val="28"/>
        </w:rPr>
        <w:t>Л.Е. Лунева</w:t>
      </w:r>
      <w:r w:rsidRPr="00D207D5">
        <w:rPr>
          <w:color w:val="000000"/>
          <w:sz w:val="28"/>
        </w:rPr>
        <w:t xml:space="preserve">, </w:t>
      </w:r>
      <w:r w:rsidR="00E05D80" w:rsidRPr="00D207D5">
        <w:rPr>
          <w:color w:val="000000"/>
          <w:sz w:val="28"/>
        </w:rPr>
        <w:t>А.М.</w:t>
      </w:r>
      <w:r w:rsidRPr="00D207D5">
        <w:rPr>
          <w:color w:val="000000"/>
          <w:sz w:val="28"/>
        </w:rPr>
        <w:t xml:space="preserve"> и др.,</w:t>
      </w:r>
      <w:r w:rsidR="00E05D80" w:rsidRPr="00D207D5">
        <w:rPr>
          <w:color w:val="000000"/>
          <w:sz w:val="28"/>
        </w:rPr>
        <w:t xml:space="preserve"> </w:t>
      </w:r>
      <w:r w:rsidRPr="00D207D5">
        <w:rPr>
          <w:color w:val="000000"/>
          <w:sz w:val="28"/>
        </w:rPr>
        <w:t>Экономический анализ. Учеб. пособие / Под ред</w:t>
      </w:r>
      <w:r w:rsidR="001258ED" w:rsidRPr="00D207D5">
        <w:rPr>
          <w:color w:val="000000"/>
          <w:sz w:val="28"/>
        </w:rPr>
        <w:t xml:space="preserve"> Л Е Басовского </w:t>
      </w:r>
      <w:r w:rsidR="00E05D80" w:rsidRPr="00D207D5">
        <w:rPr>
          <w:color w:val="000000"/>
          <w:sz w:val="28"/>
        </w:rPr>
        <w:t>– М</w:t>
      </w:r>
      <w:r w:rsidR="006C5AEA" w:rsidRPr="00D207D5">
        <w:rPr>
          <w:color w:val="000000"/>
          <w:sz w:val="28"/>
        </w:rPr>
        <w:t>.:</w:t>
      </w:r>
      <w:r w:rsidR="001258ED" w:rsidRPr="00D207D5">
        <w:rPr>
          <w:color w:val="000000"/>
          <w:sz w:val="28"/>
        </w:rPr>
        <w:t xml:space="preserve"> ИНФРА М, 2009.</w:t>
      </w:r>
      <w:r w:rsidRPr="00D207D5">
        <w:rPr>
          <w:color w:val="000000"/>
          <w:sz w:val="28"/>
        </w:rPr>
        <w:t xml:space="preserve"> </w:t>
      </w:r>
      <w:r w:rsidR="00E05D80" w:rsidRPr="00D207D5">
        <w:rPr>
          <w:color w:val="000000"/>
          <w:sz w:val="28"/>
        </w:rPr>
        <w:t xml:space="preserve">– </w:t>
      </w:r>
      <w:r w:rsidRPr="00D207D5">
        <w:rPr>
          <w:color w:val="000000"/>
          <w:sz w:val="28"/>
        </w:rPr>
        <w:t>222</w:t>
      </w:r>
      <w:r w:rsidR="00E05D80" w:rsidRPr="00D207D5">
        <w:rPr>
          <w:color w:val="000000"/>
          <w:sz w:val="28"/>
        </w:rPr>
        <w:t> с.</w:t>
      </w:r>
    </w:p>
    <w:p w:rsidR="00AC62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Богатко А.Н. Основы</w:t>
      </w:r>
      <w:r w:rsidR="00AC626B" w:rsidRPr="00D207D5">
        <w:rPr>
          <w:color w:val="000000"/>
          <w:sz w:val="28"/>
        </w:rPr>
        <w:t xml:space="preserve"> экономического анализа хозяйствующего субъекта.</w:t>
      </w:r>
      <w:r w:rsidRPr="00D207D5">
        <w:rPr>
          <w:color w:val="000000"/>
          <w:sz w:val="28"/>
        </w:rPr>
        <w:t xml:space="preserve"> </w:t>
      </w:r>
      <w:r w:rsidR="00E718D3" w:rsidRPr="00D207D5">
        <w:rPr>
          <w:color w:val="000000"/>
          <w:sz w:val="28"/>
        </w:rPr>
        <w:t xml:space="preserve">– </w:t>
      </w:r>
      <w:r w:rsidR="006C5AEA" w:rsidRPr="00D207D5">
        <w:rPr>
          <w:color w:val="000000"/>
          <w:sz w:val="28"/>
        </w:rPr>
        <w:t>М.: Финансы и статистика, 2010</w:t>
      </w:r>
      <w:r w:rsidR="005B10E2" w:rsidRPr="00D207D5">
        <w:rPr>
          <w:color w:val="000000"/>
          <w:sz w:val="28"/>
        </w:rPr>
        <w:t xml:space="preserve">. </w:t>
      </w:r>
      <w:r w:rsidRPr="00D207D5">
        <w:rPr>
          <w:color w:val="000000"/>
          <w:sz w:val="28"/>
        </w:rPr>
        <w:t xml:space="preserve">– </w:t>
      </w:r>
      <w:r w:rsidR="00AC626B" w:rsidRPr="00D207D5">
        <w:rPr>
          <w:color w:val="000000"/>
          <w:sz w:val="28"/>
        </w:rPr>
        <w:t>322</w:t>
      </w:r>
      <w:r w:rsidRPr="00D207D5">
        <w:rPr>
          <w:color w:val="000000"/>
          <w:sz w:val="28"/>
        </w:rPr>
        <w:t> с.</w:t>
      </w:r>
    </w:p>
    <w:p w:rsidR="006C5AEA" w:rsidRPr="00D207D5" w:rsidRDefault="000C02D8"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Грищенко, </w:t>
      </w:r>
      <w:r w:rsidR="00E05D80" w:rsidRPr="00D207D5">
        <w:rPr>
          <w:color w:val="000000"/>
          <w:sz w:val="28"/>
        </w:rPr>
        <w:t>О.В. Анализ</w:t>
      </w:r>
      <w:r w:rsidRPr="00D207D5">
        <w:rPr>
          <w:color w:val="000000"/>
          <w:sz w:val="28"/>
        </w:rPr>
        <w:t xml:space="preserve"> и диагностика финансово-хозяйственной деятельности предприятия: Учебное пособие. / </w:t>
      </w:r>
      <w:r w:rsidR="00E05D80" w:rsidRPr="00D207D5">
        <w:rPr>
          <w:color w:val="000000"/>
          <w:sz w:val="28"/>
        </w:rPr>
        <w:t>О.В. Грищенко</w:t>
      </w:r>
      <w:r w:rsidR="001258ED" w:rsidRPr="00D207D5">
        <w:rPr>
          <w:color w:val="000000"/>
          <w:sz w:val="28"/>
        </w:rPr>
        <w:t xml:space="preserve">. </w:t>
      </w:r>
      <w:r w:rsidR="00E05D80" w:rsidRPr="00D207D5">
        <w:rPr>
          <w:color w:val="000000"/>
          <w:sz w:val="28"/>
        </w:rPr>
        <w:t xml:space="preserve">– </w:t>
      </w:r>
      <w:r w:rsidR="001258ED" w:rsidRPr="00D207D5">
        <w:rPr>
          <w:color w:val="000000"/>
          <w:sz w:val="28"/>
        </w:rPr>
        <w:t>Таганрог: Изд-во ТРТУ, 2010</w:t>
      </w:r>
      <w:r w:rsidRPr="00D207D5">
        <w:rPr>
          <w:color w:val="000000"/>
          <w:sz w:val="28"/>
        </w:rPr>
        <w:t>. – 112</w:t>
      </w:r>
      <w:r w:rsidR="00E05D80"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Донцова Л.В. Анализ</w:t>
      </w:r>
      <w:r w:rsidR="000C02D8" w:rsidRPr="00D207D5">
        <w:rPr>
          <w:color w:val="000000"/>
          <w:sz w:val="28"/>
        </w:rPr>
        <w:t xml:space="preserve"> финансовой отчетности: учебник / </w:t>
      </w:r>
      <w:r w:rsidRPr="00D207D5">
        <w:rPr>
          <w:color w:val="000000"/>
          <w:sz w:val="28"/>
        </w:rPr>
        <w:t>Л.В. Донцова</w:t>
      </w:r>
      <w:r w:rsidR="000C02D8" w:rsidRPr="00D207D5">
        <w:rPr>
          <w:color w:val="000000"/>
          <w:sz w:val="28"/>
        </w:rPr>
        <w:t xml:space="preserve">, </w:t>
      </w:r>
      <w:r w:rsidRPr="00D207D5">
        <w:rPr>
          <w:color w:val="000000"/>
          <w:sz w:val="28"/>
        </w:rPr>
        <w:t>Н.А. Никифорова</w:t>
      </w:r>
      <w:r w:rsidR="000C02D8" w:rsidRPr="00D207D5">
        <w:rPr>
          <w:color w:val="000000"/>
          <w:sz w:val="28"/>
        </w:rPr>
        <w:t>. – М.: Из</w:t>
      </w:r>
      <w:r w:rsidR="001258ED" w:rsidRPr="00D207D5">
        <w:rPr>
          <w:color w:val="000000"/>
          <w:sz w:val="28"/>
        </w:rPr>
        <w:t>дательство «Дело и Сервис», 2008</w:t>
      </w:r>
      <w:r w:rsidR="000C02D8" w:rsidRPr="00D207D5">
        <w:rPr>
          <w:color w:val="000000"/>
          <w:sz w:val="28"/>
        </w:rPr>
        <w:t>. – 368</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Ковалев В.В. Финансовый</w:t>
      </w:r>
      <w:r w:rsidR="000C02D8" w:rsidRPr="00D207D5">
        <w:rPr>
          <w:color w:val="000000"/>
          <w:sz w:val="28"/>
        </w:rPr>
        <w:t xml:space="preserve"> анализ: методы и процедуры / </w:t>
      </w:r>
      <w:r w:rsidRPr="00D207D5">
        <w:rPr>
          <w:color w:val="000000"/>
          <w:sz w:val="28"/>
        </w:rPr>
        <w:t>В.В. Ковалев</w:t>
      </w:r>
      <w:r w:rsidR="000C02D8" w:rsidRPr="00D207D5">
        <w:rPr>
          <w:color w:val="000000"/>
          <w:sz w:val="28"/>
        </w:rPr>
        <w:t xml:space="preserve">. </w:t>
      </w:r>
      <w:r w:rsidR="001258ED" w:rsidRPr="00D207D5">
        <w:rPr>
          <w:color w:val="000000"/>
          <w:sz w:val="28"/>
        </w:rPr>
        <w:t>– М.: Финансы и статистика, 2009</w:t>
      </w:r>
      <w:r w:rsidR="000C02D8" w:rsidRPr="00D207D5">
        <w:rPr>
          <w:color w:val="000000"/>
          <w:sz w:val="28"/>
        </w:rPr>
        <w:t>. – 560</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Колпина Л.Г. Финансы</w:t>
      </w:r>
      <w:r w:rsidR="000C02D8" w:rsidRPr="00D207D5">
        <w:rPr>
          <w:color w:val="000000"/>
          <w:sz w:val="28"/>
        </w:rPr>
        <w:t xml:space="preserve"> предприятий: Учебник / </w:t>
      </w:r>
      <w:r w:rsidRPr="00D207D5">
        <w:rPr>
          <w:color w:val="000000"/>
          <w:sz w:val="28"/>
        </w:rPr>
        <w:t>Л.Г. Колпина</w:t>
      </w:r>
      <w:r w:rsidR="000C02D8" w:rsidRPr="00D207D5">
        <w:rPr>
          <w:color w:val="000000"/>
          <w:sz w:val="28"/>
        </w:rPr>
        <w:t xml:space="preserve">, </w:t>
      </w:r>
      <w:r w:rsidRPr="00D207D5">
        <w:rPr>
          <w:color w:val="000000"/>
          <w:sz w:val="28"/>
        </w:rPr>
        <w:t>Т.Н. Кондратьева</w:t>
      </w:r>
      <w:r w:rsidR="000C02D8" w:rsidRPr="00D207D5">
        <w:rPr>
          <w:color w:val="000000"/>
          <w:sz w:val="28"/>
        </w:rPr>
        <w:t xml:space="preserve">, </w:t>
      </w:r>
      <w:r w:rsidRPr="00D207D5">
        <w:rPr>
          <w:color w:val="000000"/>
          <w:sz w:val="28"/>
        </w:rPr>
        <w:t>А.А. Лапко</w:t>
      </w:r>
      <w:r w:rsidR="000C02D8" w:rsidRPr="00D207D5">
        <w:rPr>
          <w:color w:val="000000"/>
          <w:sz w:val="28"/>
        </w:rPr>
        <w:t xml:space="preserve"> и др.; Под общ. ред. </w:t>
      </w:r>
      <w:r w:rsidRPr="00D207D5">
        <w:rPr>
          <w:color w:val="000000"/>
          <w:sz w:val="28"/>
        </w:rPr>
        <w:t>Л.Г. Колпиной</w:t>
      </w:r>
      <w:r w:rsidR="001258ED" w:rsidRPr="00D207D5">
        <w:rPr>
          <w:color w:val="000000"/>
          <w:sz w:val="28"/>
        </w:rPr>
        <w:t>. – Мн.: Выш. шк., 2009</w:t>
      </w:r>
      <w:r w:rsidR="000C02D8" w:rsidRPr="00D207D5">
        <w:rPr>
          <w:color w:val="000000"/>
          <w:sz w:val="28"/>
        </w:rPr>
        <w:t>. – 336</w:t>
      </w:r>
      <w:r w:rsidRPr="00D207D5">
        <w:rPr>
          <w:color w:val="000000"/>
          <w:sz w:val="28"/>
        </w:rPr>
        <w:t> с.</w:t>
      </w:r>
    </w:p>
    <w:p w:rsidR="00AC626B" w:rsidRPr="00D207D5" w:rsidRDefault="00AC62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Комплексный экономический анализ хозяйственной деятельности: учеб. пособ. / </w:t>
      </w:r>
      <w:r w:rsidR="00E05D80" w:rsidRPr="00D207D5">
        <w:rPr>
          <w:color w:val="000000"/>
          <w:sz w:val="28"/>
        </w:rPr>
        <w:t>А.И. Алексеева</w:t>
      </w:r>
      <w:r w:rsidRPr="00D207D5">
        <w:rPr>
          <w:color w:val="000000"/>
          <w:sz w:val="28"/>
        </w:rPr>
        <w:t xml:space="preserve">, </w:t>
      </w:r>
      <w:r w:rsidR="00E05D80" w:rsidRPr="00D207D5">
        <w:rPr>
          <w:color w:val="000000"/>
          <w:sz w:val="28"/>
        </w:rPr>
        <w:t>Ю.В. Васильев</w:t>
      </w:r>
      <w:r w:rsidRPr="00D207D5">
        <w:rPr>
          <w:color w:val="000000"/>
          <w:sz w:val="28"/>
        </w:rPr>
        <w:t xml:space="preserve">, </w:t>
      </w:r>
      <w:r w:rsidR="00E05D80" w:rsidRPr="00D207D5">
        <w:rPr>
          <w:color w:val="000000"/>
          <w:sz w:val="28"/>
        </w:rPr>
        <w:t>А.В. Малеева</w:t>
      </w:r>
      <w:r w:rsidRPr="00D207D5">
        <w:rPr>
          <w:color w:val="000000"/>
          <w:sz w:val="28"/>
        </w:rPr>
        <w:t xml:space="preserve">, </w:t>
      </w:r>
      <w:r w:rsidR="00E05D80" w:rsidRPr="00D207D5">
        <w:rPr>
          <w:color w:val="000000"/>
          <w:sz w:val="28"/>
        </w:rPr>
        <w:t>Л.И. Ушвицкий</w:t>
      </w:r>
      <w:r w:rsidR="006C5AEA" w:rsidRPr="00D207D5">
        <w:rPr>
          <w:color w:val="000000"/>
          <w:sz w:val="28"/>
        </w:rPr>
        <w:t>. – М: КНОРУС, 2008</w:t>
      </w:r>
      <w:r w:rsidR="002C7887" w:rsidRPr="00D207D5">
        <w:rPr>
          <w:color w:val="000000"/>
          <w:sz w:val="28"/>
        </w:rPr>
        <w:t>.</w:t>
      </w:r>
      <w:r w:rsidRPr="00D207D5">
        <w:rPr>
          <w:color w:val="000000"/>
          <w:sz w:val="28"/>
        </w:rPr>
        <w:t xml:space="preserve"> </w:t>
      </w:r>
      <w:r w:rsidR="00E05D80" w:rsidRPr="00D207D5">
        <w:rPr>
          <w:color w:val="000000"/>
          <w:sz w:val="28"/>
        </w:rPr>
        <w:t xml:space="preserve">– </w:t>
      </w:r>
      <w:r w:rsidRPr="00D207D5">
        <w:rPr>
          <w:color w:val="000000"/>
          <w:sz w:val="28"/>
        </w:rPr>
        <w:t>672</w:t>
      </w:r>
      <w:r w:rsidR="00E05D80" w:rsidRPr="00D207D5">
        <w:rPr>
          <w:color w:val="000000"/>
          <w:sz w:val="28"/>
        </w:rPr>
        <w:t> с.</w:t>
      </w:r>
    </w:p>
    <w:p w:rsidR="00532202"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Литовченко В.П. Финансовый</w:t>
      </w:r>
      <w:r w:rsidR="00866D2F" w:rsidRPr="00D207D5">
        <w:rPr>
          <w:color w:val="000000"/>
          <w:sz w:val="28"/>
        </w:rPr>
        <w:t xml:space="preserve"> анализ: Учеб.</w:t>
      </w:r>
      <w:r w:rsidR="002E51DE" w:rsidRPr="00D207D5">
        <w:rPr>
          <w:color w:val="000000"/>
          <w:sz w:val="28"/>
        </w:rPr>
        <w:t xml:space="preserve"> </w:t>
      </w:r>
      <w:r w:rsidR="00866D2F" w:rsidRPr="00D207D5">
        <w:rPr>
          <w:color w:val="000000"/>
          <w:sz w:val="28"/>
        </w:rPr>
        <w:t xml:space="preserve">пособие / </w:t>
      </w:r>
      <w:r w:rsidRPr="00D207D5">
        <w:rPr>
          <w:color w:val="000000"/>
          <w:sz w:val="28"/>
        </w:rPr>
        <w:t>В.П. Литовченко</w:t>
      </w:r>
      <w:r w:rsidR="00866D2F" w:rsidRPr="00D207D5">
        <w:rPr>
          <w:color w:val="000000"/>
          <w:sz w:val="28"/>
        </w:rPr>
        <w:t>. – М.: Издательско-торгова</w:t>
      </w:r>
      <w:r w:rsidR="006C5AEA" w:rsidRPr="00D207D5">
        <w:rPr>
          <w:color w:val="000000"/>
          <w:sz w:val="28"/>
        </w:rPr>
        <w:t>я корпорация «Дашков и Ко», 2010</w:t>
      </w:r>
      <w:r w:rsidR="00866D2F" w:rsidRPr="00D207D5">
        <w:rPr>
          <w:color w:val="000000"/>
          <w:sz w:val="28"/>
        </w:rPr>
        <w:t>. – 216</w:t>
      </w:r>
      <w:r w:rsidRPr="00D207D5">
        <w:rPr>
          <w:color w:val="000000"/>
          <w:sz w:val="28"/>
        </w:rPr>
        <w:t> с.</w:t>
      </w:r>
    </w:p>
    <w:p w:rsidR="00AC626B" w:rsidRPr="00D207D5" w:rsidRDefault="00AC62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Любушин, </w:t>
      </w:r>
      <w:r w:rsidR="00E05D80" w:rsidRPr="00D207D5">
        <w:rPr>
          <w:color w:val="000000"/>
          <w:sz w:val="28"/>
        </w:rPr>
        <w:t>Н.П. Лещева</w:t>
      </w:r>
      <w:r w:rsidRPr="00D207D5">
        <w:rPr>
          <w:color w:val="000000"/>
          <w:sz w:val="28"/>
        </w:rPr>
        <w:t xml:space="preserve">, </w:t>
      </w:r>
      <w:r w:rsidR="00E05D80" w:rsidRPr="00D207D5">
        <w:rPr>
          <w:color w:val="000000"/>
          <w:sz w:val="28"/>
        </w:rPr>
        <w:t>В.Б.</w:t>
      </w:r>
      <w:r w:rsidRPr="00D207D5">
        <w:rPr>
          <w:color w:val="000000"/>
          <w:sz w:val="28"/>
        </w:rPr>
        <w:t xml:space="preserve">, Дьякова, </w:t>
      </w:r>
      <w:r w:rsidR="00E05D80" w:rsidRPr="00D207D5">
        <w:rPr>
          <w:color w:val="000000"/>
          <w:sz w:val="28"/>
        </w:rPr>
        <w:t>В.Г. Теория</w:t>
      </w:r>
      <w:r w:rsidRPr="00D207D5">
        <w:rPr>
          <w:color w:val="000000"/>
          <w:sz w:val="28"/>
        </w:rPr>
        <w:t xml:space="preserve"> экономического анализа Учеб</w:t>
      </w:r>
      <w:r w:rsidRPr="00D207D5">
        <w:rPr>
          <w:color w:val="000000"/>
          <w:sz w:val="28"/>
        </w:rPr>
        <w:softHyphen/>
        <w:t xml:space="preserve">но-методический комплекс/ под ред. проф. </w:t>
      </w:r>
      <w:r w:rsidR="00E05D80" w:rsidRPr="00D207D5">
        <w:rPr>
          <w:color w:val="000000"/>
          <w:sz w:val="28"/>
        </w:rPr>
        <w:t>Н.П. Любушина</w:t>
      </w:r>
      <w:r w:rsidR="002C7887" w:rsidRPr="00D207D5">
        <w:rPr>
          <w:color w:val="000000"/>
          <w:sz w:val="28"/>
        </w:rPr>
        <w:t xml:space="preserve"> </w:t>
      </w:r>
      <w:r w:rsidR="00E05D80" w:rsidRPr="00D207D5">
        <w:rPr>
          <w:color w:val="000000"/>
          <w:sz w:val="28"/>
        </w:rPr>
        <w:t xml:space="preserve">– </w:t>
      </w:r>
      <w:r w:rsidR="002C7887" w:rsidRPr="00D207D5">
        <w:rPr>
          <w:color w:val="000000"/>
          <w:sz w:val="28"/>
        </w:rPr>
        <w:t>М</w:t>
      </w:r>
      <w:r w:rsidR="00E05D80" w:rsidRPr="00D207D5">
        <w:rPr>
          <w:color w:val="000000"/>
          <w:sz w:val="28"/>
        </w:rPr>
        <w:t xml:space="preserve"> </w:t>
      </w:r>
      <w:r w:rsidR="002C7887" w:rsidRPr="00D207D5">
        <w:rPr>
          <w:color w:val="000000"/>
          <w:sz w:val="28"/>
        </w:rPr>
        <w:t>Юрист 2010</w:t>
      </w:r>
      <w:r w:rsidRPr="00D207D5">
        <w:rPr>
          <w:color w:val="000000"/>
          <w:sz w:val="28"/>
        </w:rPr>
        <w:t xml:space="preserve">. </w:t>
      </w:r>
      <w:r w:rsidR="00E05D80" w:rsidRPr="00D207D5">
        <w:rPr>
          <w:color w:val="000000"/>
          <w:sz w:val="28"/>
        </w:rPr>
        <w:t xml:space="preserve">– </w:t>
      </w:r>
      <w:r w:rsidRPr="00D207D5">
        <w:rPr>
          <w:color w:val="000000"/>
          <w:sz w:val="28"/>
        </w:rPr>
        <w:t>480</w:t>
      </w:r>
      <w:r w:rsidR="00E05D80"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Остапенко В.В. Финансы</w:t>
      </w:r>
      <w:r w:rsidR="000C02D8" w:rsidRPr="00D207D5">
        <w:rPr>
          <w:color w:val="000000"/>
          <w:sz w:val="28"/>
        </w:rPr>
        <w:t xml:space="preserve"> предприятий: Учеб. пособие / </w:t>
      </w:r>
      <w:r w:rsidRPr="00D207D5">
        <w:rPr>
          <w:color w:val="000000"/>
          <w:sz w:val="28"/>
        </w:rPr>
        <w:t>В.В. Остапенко</w:t>
      </w:r>
      <w:r w:rsidR="002C7887" w:rsidRPr="00D207D5">
        <w:rPr>
          <w:color w:val="000000"/>
          <w:sz w:val="28"/>
        </w:rPr>
        <w:t>. – М.: Омега</w:t>
      </w:r>
      <w:r w:rsidRPr="00D207D5">
        <w:rPr>
          <w:color w:val="000000"/>
          <w:sz w:val="28"/>
        </w:rPr>
        <w:t>-Л,</w:t>
      </w:r>
      <w:r w:rsidR="002C7887" w:rsidRPr="00D207D5">
        <w:rPr>
          <w:color w:val="000000"/>
          <w:sz w:val="28"/>
        </w:rPr>
        <w:t xml:space="preserve"> 2009</w:t>
      </w:r>
      <w:r w:rsidR="000C02D8" w:rsidRPr="00D207D5">
        <w:rPr>
          <w:color w:val="000000"/>
          <w:sz w:val="28"/>
        </w:rPr>
        <w:t>. – 304</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Савицкая Г.В. Анализ</w:t>
      </w:r>
      <w:r w:rsidR="000C02D8" w:rsidRPr="00D207D5">
        <w:rPr>
          <w:color w:val="000000"/>
          <w:sz w:val="28"/>
        </w:rPr>
        <w:t xml:space="preserve"> хозяйственной деятельности предприятия: Учебник / </w:t>
      </w:r>
      <w:r w:rsidRPr="00D207D5">
        <w:rPr>
          <w:color w:val="000000"/>
          <w:sz w:val="28"/>
        </w:rPr>
        <w:t>Г.В. Савицкая</w:t>
      </w:r>
      <w:r w:rsidR="000C02D8" w:rsidRPr="00D207D5">
        <w:rPr>
          <w:color w:val="000000"/>
          <w:sz w:val="28"/>
        </w:rPr>
        <w:t>. – М.: ИНФРА</w:t>
      </w:r>
      <w:r w:rsidRPr="00D207D5">
        <w:rPr>
          <w:color w:val="000000"/>
          <w:sz w:val="28"/>
        </w:rPr>
        <w:t>-М,</w:t>
      </w:r>
      <w:r w:rsidR="006C5AEA" w:rsidRPr="00D207D5">
        <w:rPr>
          <w:color w:val="000000"/>
          <w:sz w:val="28"/>
        </w:rPr>
        <w:t xml:space="preserve"> 2008</w:t>
      </w:r>
      <w:r w:rsidR="000C02D8" w:rsidRPr="00D207D5">
        <w:rPr>
          <w:color w:val="000000"/>
          <w:sz w:val="28"/>
        </w:rPr>
        <w:t>. – 512</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Сергеев И.В.</w:t>
      </w:r>
      <w:r w:rsidR="000C02D8" w:rsidRPr="00D207D5">
        <w:rPr>
          <w:color w:val="000000"/>
          <w:sz w:val="28"/>
        </w:rPr>
        <w:t xml:space="preserve">, </w:t>
      </w:r>
      <w:r w:rsidRPr="00D207D5">
        <w:rPr>
          <w:color w:val="000000"/>
          <w:sz w:val="28"/>
        </w:rPr>
        <w:t>Веретенникова И.И. Экономика</w:t>
      </w:r>
      <w:r w:rsidR="000C02D8" w:rsidRPr="00D207D5">
        <w:rPr>
          <w:color w:val="000000"/>
          <w:sz w:val="28"/>
        </w:rPr>
        <w:t xml:space="preserve"> организаций (предприятий): учеб./ </w:t>
      </w:r>
      <w:r w:rsidRPr="00D207D5">
        <w:rPr>
          <w:color w:val="000000"/>
          <w:sz w:val="28"/>
        </w:rPr>
        <w:t>И.В. Сергеев</w:t>
      </w:r>
      <w:r w:rsidR="000C02D8" w:rsidRPr="00D207D5">
        <w:rPr>
          <w:color w:val="000000"/>
          <w:sz w:val="28"/>
        </w:rPr>
        <w:t>. – М.:</w:t>
      </w:r>
      <w:r w:rsidR="002C7887" w:rsidRPr="00D207D5">
        <w:rPr>
          <w:color w:val="000000"/>
          <w:sz w:val="28"/>
        </w:rPr>
        <w:t xml:space="preserve"> ТК Велби, Изд-во Проспект, 2009</w:t>
      </w:r>
      <w:r w:rsidR="000C02D8" w:rsidRPr="00D207D5">
        <w:rPr>
          <w:color w:val="000000"/>
          <w:sz w:val="28"/>
        </w:rPr>
        <w:t>. – 560</w:t>
      </w:r>
      <w:r w:rsidRPr="00D207D5">
        <w:rPr>
          <w:color w:val="000000"/>
          <w:sz w:val="28"/>
        </w:rPr>
        <w:t> с.</w:t>
      </w:r>
    </w:p>
    <w:p w:rsidR="00AC62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Стоянова Е.М. Финансовый</w:t>
      </w:r>
      <w:r w:rsidR="00AC626B" w:rsidRPr="00D207D5">
        <w:rPr>
          <w:color w:val="000000"/>
          <w:sz w:val="28"/>
        </w:rPr>
        <w:t xml:space="preserve"> менеджмент. Российская практика. </w:t>
      </w:r>
      <w:r w:rsidRPr="00D207D5">
        <w:rPr>
          <w:color w:val="000000"/>
          <w:sz w:val="28"/>
        </w:rPr>
        <w:t>– М</w:t>
      </w:r>
      <w:r w:rsidR="00AC626B" w:rsidRPr="00D207D5">
        <w:rPr>
          <w:color w:val="000000"/>
          <w:sz w:val="28"/>
        </w:rPr>
        <w:t>.: Пер</w:t>
      </w:r>
      <w:r w:rsidR="002C7887" w:rsidRPr="00D207D5">
        <w:rPr>
          <w:color w:val="000000"/>
          <w:sz w:val="28"/>
        </w:rPr>
        <w:t>спектива, 2008</w:t>
      </w:r>
      <w:r w:rsidR="006C5AEA" w:rsidRPr="00D207D5">
        <w:rPr>
          <w:color w:val="000000"/>
          <w:sz w:val="28"/>
        </w:rPr>
        <w:t xml:space="preserve">. </w:t>
      </w:r>
      <w:r w:rsidRPr="00D207D5">
        <w:rPr>
          <w:color w:val="000000"/>
          <w:sz w:val="28"/>
        </w:rPr>
        <w:t xml:space="preserve">– </w:t>
      </w:r>
      <w:r w:rsidR="00AC626B" w:rsidRPr="00D207D5">
        <w:rPr>
          <w:color w:val="000000"/>
          <w:sz w:val="28"/>
        </w:rPr>
        <w:t>453</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Ткачук М.И. Основы</w:t>
      </w:r>
      <w:r w:rsidR="000C02D8" w:rsidRPr="00D207D5">
        <w:rPr>
          <w:color w:val="000000"/>
          <w:sz w:val="28"/>
        </w:rPr>
        <w:t xml:space="preserve"> финансового менеджмента. Учеб. пособие / </w:t>
      </w:r>
      <w:r w:rsidRPr="00D207D5">
        <w:rPr>
          <w:color w:val="000000"/>
          <w:sz w:val="28"/>
        </w:rPr>
        <w:t>М.И. Ткачук</w:t>
      </w:r>
      <w:r w:rsidR="006C5AEA" w:rsidRPr="00D207D5">
        <w:rPr>
          <w:color w:val="000000"/>
          <w:sz w:val="28"/>
        </w:rPr>
        <w:t xml:space="preserve">, </w:t>
      </w:r>
      <w:r w:rsidRPr="00D207D5">
        <w:rPr>
          <w:color w:val="000000"/>
          <w:sz w:val="28"/>
        </w:rPr>
        <w:t>Е.Ф. Киреева</w:t>
      </w:r>
      <w:r w:rsidR="006C5AEA" w:rsidRPr="00D207D5">
        <w:rPr>
          <w:color w:val="000000"/>
          <w:sz w:val="28"/>
        </w:rPr>
        <w:t>. – М.: Велби, 2010</w:t>
      </w:r>
      <w:r w:rsidR="000C02D8" w:rsidRPr="00D207D5">
        <w:rPr>
          <w:color w:val="000000"/>
          <w:sz w:val="28"/>
        </w:rPr>
        <w:t xml:space="preserve">. </w:t>
      </w:r>
      <w:r w:rsidRPr="00D207D5">
        <w:rPr>
          <w:color w:val="000000"/>
          <w:sz w:val="28"/>
        </w:rPr>
        <w:t xml:space="preserve">– </w:t>
      </w:r>
      <w:r w:rsidR="000C02D8" w:rsidRPr="00D207D5">
        <w:rPr>
          <w:color w:val="000000"/>
          <w:sz w:val="28"/>
        </w:rPr>
        <w:t>416</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Шеремет А.Д. Финансы</w:t>
      </w:r>
      <w:r w:rsidR="000C02D8" w:rsidRPr="00D207D5">
        <w:rPr>
          <w:color w:val="000000"/>
          <w:sz w:val="28"/>
        </w:rPr>
        <w:t xml:space="preserve"> предприятий: менеджмент и анализ / </w:t>
      </w:r>
      <w:r w:rsidRPr="00D207D5">
        <w:rPr>
          <w:color w:val="000000"/>
          <w:sz w:val="28"/>
        </w:rPr>
        <w:t>А.Д. Шеремет</w:t>
      </w:r>
      <w:r w:rsidR="000C02D8" w:rsidRPr="00D207D5">
        <w:rPr>
          <w:color w:val="000000"/>
          <w:sz w:val="28"/>
        </w:rPr>
        <w:t xml:space="preserve">, </w:t>
      </w:r>
      <w:r w:rsidRPr="00D207D5">
        <w:rPr>
          <w:color w:val="000000"/>
          <w:sz w:val="28"/>
        </w:rPr>
        <w:t>А.Ф. Ионова</w:t>
      </w:r>
      <w:r w:rsidR="006C5AEA" w:rsidRPr="00D207D5">
        <w:rPr>
          <w:color w:val="000000"/>
          <w:sz w:val="28"/>
        </w:rPr>
        <w:t>. – М.: ИНФРА</w:t>
      </w:r>
      <w:r w:rsidRPr="00D207D5">
        <w:rPr>
          <w:color w:val="000000"/>
          <w:sz w:val="28"/>
        </w:rPr>
        <w:t>-М,</w:t>
      </w:r>
      <w:r w:rsidR="006C5AEA" w:rsidRPr="00D207D5">
        <w:rPr>
          <w:color w:val="000000"/>
          <w:sz w:val="28"/>
        </w:rPr>
        <w:t xml:space="preserve"> 2008</w:t>
      </w:r>
      <w:r w:rsidR="000C02D8" w:rsidRPr="00D207D5">
        <w:rPr>
          <w:color w:val="000000"/>
          <w:sz w:val="28"/>
        </w:rPr>
        <w:t>. – 479</w:t>
      </w:r>
      <w:r w:rsidRPr="00D207D5">
        <w:rPr>
          <w:color w:val="000000"/>
          <w:sz w:val="28"/>
        </w:rPr>
        <w:t> с.</w:t>
      </w:r>
    </w:p>
    <w:p w:rsidR="00AC62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Шеремет А.Д.</w:t>
      </w:r>
      <w:r w:rsidR="00AC626B" w:rsidRPr="00D207D5">
        <w:rPr>
          <w:color w:val="000000"/>
          <w:sz w:val="28"/>
        </w:rPr>
        <w:t xml:space="preserve">, </w:t>
      </w:r>
      <w:r w:rsidRPr="00D207D5">
        <w:rPr>
          <w:color w:val="000000"/>
          <w:sz w:val="28"/>
        </w:rPr>
        <w:t>Сайфуллин Р.С. Финансы</w:t>
      </w:r>
      <w:r w:rsidR="00D4074D" w:rsidRPr="00D207D5">
        <w:rPr>
          <w:color w:val="000000"/>
          <w:sz w:val="28"/>
        </w:rPr>
        <w:t xml:space="preserve"> предприятий – М.: ИНФРА</w:t>
      </w:r>
      <w:r w:rsidRPr="00D207D5">
        <w:rPr>
          <w:color w:val="000000"/>
          <w:sz w:val="28"/>
        </w:rPr>
        <w:t>-М,</w:t>
      </w:r>
      <w:r w:rsidR="00D4074D" w:rsidRPr="00D207D5">
        <w:rPr>
          <w:color w:val="000000"/>
          <w:sz w:val="28"/>
        </w:rPr>
        <w:t xml:space="preserve"> 2009</w:t>
      </w:r>
      <w:r w:rsidR="00AC626B" w:rsidRPr="00D207D5">
        <w:rPr>
          <w:color w:val="000000"/>
          <w:sz w:val="28"/>
        </w:rPr>
        <w:t xml:space="preserve">. </w:t>
      </w:r>
      <w:r w:rsidRPr="00D207D5">
        <w:rPr>
          <w:color w:val="000000"/>
          <w:sz w:val="28"/>
        </w:rPr>
        <w:t xml:space="preserve">– </w:t>
      </w:r>
      <w:r w:rsidR="00AC626B" w:rsidRPr="00D207D5">
        <w:rPr>
          <w:color w:val="000000"/>
          <w:sz w:val="28"/>
        </w:rPr>
        <w:t>540</w:t>
      </w:r>
      <w:r w:rsidRPr="00D207D5">
        <w:rPr>
          <w:color w:val="000000"/>
          <w:sz w:val="28"/>
        </w:rPr>
        <w:t> с.</w:t>
      </w:r>
    </w:p>
    <w:p w:rsidR="005B10E2"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Шишкин А.П.</w:t>
      </w:r>
      <w:r w:rsidR="005B10E2" w:rsidRPr="00D207D5">
        <w:rPr>
          <w:color w:val="000000"/>
          <w:sz w:val="28"/>
        </w:rPr>
        <w:t xml:space="preserve"> и др. Бухгалтерский учет и финансовый анализ на коммерческих предприятиях. Практическое руководство. –</w:t>
      </w:r>
      <w:r w:rsidR="0022671F" w:rsidRPr="00D207D5">
        <w:rPr>
          <w:color w:val="000000"/>
          <w:sz w:val="28"/>
        </w:rPr>
        <w:t xml:space="preserve"> </w:t>
      </w:r>
      <w:r w:rsidR="005B10E2" w:rsidRPr="00D207D5">
        <w:rPr>
          <w:color w:val="000000"/>
          <w:sz w:val="28"/>
        </w:rPr>
        <w:t>М.: Финста</w:t>
      </w:r>
      <w:r w:rsidR="006C5AEA" w:rsidRPr="00D207D5">
        <w:rPr>
          <w:color w:val="000000"/>
          <w:sz w:val="28"/>
        </w:rPr>
        <w:t>тинформ, 2009</w:t>
      </w:r>
      <w:r w:rsidR="005B10E2" w:rsidRPr="00D207D5">
        <w:rPr>
          <w:color w:val="000000"/>
          <w:sz w:val="28"/>
        </w:rPr>
        <w:t xml:space="preserve">. </w:t>
      </w:r>
      <w:r w:rsidRPr="00D207D5">
        <w:rPr>
          <w:color w:val="000000"/>
          <w:sz w:val="28"/>
        </w:rPr>
        <w:t xml:space="preserve">– </w:t>
      </w:r>
      <w:r w:rsidR="005B10E2" w:rsidRPr="00D207D5">
        <w:rPr>
          <w:color w:val="000000"/>
          <w:sz w:val="28"/>
        </w:rPr>
        <w:t>235</w:t>
      </w:r>
      <w:r w:rsidRPr="00D207D5">
        <w:rPr>
          <w:color w:val="000000"/>
          <w:sz w:val="28"/>
        </w:rPr>
        <w:t> с.</w:t>
      </w:r>
    </w:p>
    <w:p w:rsidR="000C02D8"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Юркова Т.И. Экономика</w:t>
      </w:r>
      <w:r w:rsidR="000C02D8" w:rsidRPr="00D207D5">
        <w:rPr>
          <w:color w:val="000000"/>
          <w:sz w:val="28"/>
        </w:rPr>
        <w:t xml:space="preserve"> предприятия / </w:t>
      </w:r>
      <w:r w:rsidRPr="00D207D5">
        <w:rPr>
          <w:color w:val="000000"/>
          <w:sz w:val="28"/>
        </w:rPr>
        <w:t>Т.И. Юркова</w:t>
      </w:r>
      <w:r w:rsidR="000C02D8" w:rsidRPr="00D207D5">
        <w:rPr>
          <w:color w:val="000000"/>
          <w:sz w:val="28"/>
        </w:rPr>
        <w:t xml:space="preserve">, </w:t>
      </w:r>
      <w:r w:rsidRPr="00D207D5">
        <w:rPr>
          <w:color w:val="000000"/>
          <w:sz w:val="28"/>
        </w:rPr>
        <w:t>С.В. Юрков</w:t>
      </w:r>
      <w:r w:rsidR="006C5AEA" w:rsidRPr="00D207D5">
        <w:rPr>
          <w:color w:val="000000"/>
          <w:sz w:val="28"/>
        </w:rPr>
        <w:t>. – Красноярск: КГАЦМиЗ, 2008</w:t>
      </w:r>
      <w:r w:rsidR="000C02D8" w:rsidRPr="00D207D5">
        <w:rPr>
          <w:color w:val="000000"/>
          <w:sz w:val="28"/>
        </w:rPr>
        <w:t xml:space="preserve">. </w:t>
      </w:r>
      <w:r w:rsidRPr="00D207D5">
        <w:rPr>
          <w:color w:val="000000"/>
          <w:sz w:val="28"/>
        </w:rPr>
        <w:t xml:space="preserve">– </w:t>
      </w:r>
      <w:r w:rsidR="000C02D8" w:rsidRPr="00D207D5">
        <w:rPr>
          <w:color w:val="000000"/>
          <w:sz w:val="28"/>
        </w:rPr>
        <w:t>119</w:t>
      </w:r>
      <w:r w:rsidRPr="00D207D5">
        <w:rPr>
          <w:color w:val="000000"/>
          <w:sz w:val="28"/>
        </w:rPr>
        <w:t> с.</w:t>
      </w:r>
    </w:p>
    <w:p w:rsidR="00AC626B" w:rsidRPr="00D207D5" w:rsidRDefault="00AC62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Экономический анализ. Учебник для вузов/ под ред. Л Т Гиляровской </w:t>
      </w:r>
      <w:r w:rsidR="00E05D80" w:rsidRPr="00D207D5">
        <w:rPr>
          <w:color w:val="000000"/>
          <w:sz w:val="28"/>
        </w:rPr>
        <w:t xml:space="preserve">– </w:t>
      </w:r>
      <w:r w:rsidRPr="00D207D5">
        <w:rPr>
          <w:color w:val="000000"/>
          <w:sz w:val="28"/>
        </w:rPr>
        <w:t>2</w:t>
      </w:r>
      <w:r w:rsidR="00E05D80" w:rsidRPr="00D207D5">
        <w:rPr>
          <w:color w:val="000000"/>
          <w:sz w:val="28"/>
        </w:rPr>
        <w:t>-е</w:t>
      </w:r>
      <w:r w:rsidRPr="00D207D5">
        <w:rPr>
          <w:color w:val="000000"/>
          <w:sz w:val="28"/>
        </w:rPr>
        <w:t xml:space="preserve"> изд., доп.</w:t>
      </w:r>
      <w:r w:rsidR="00D4074D" w:rsidRPr="00D207D5">
        <w:rPr>
          <w:color w:val="000000"/>
          <w:sz w:val="28"/>
        </w:rPr>
        <w:t xml:space="preserve"> – М. ЮНИТИ-ДАНА, 2008</w:t>
      </w:r>
      <w:r w:rsidRPr="00D207D5">
        <w:rPr>
          <w:color w:val="000000"/>
          <w:sz w:val="28"/>
        </w:rPr>
        <w:t xml:space="preserve"> </w:t>
      </w:r>
      <w:r w:rsidR="00E05D80" w:rsidRPr="00D207D5">
        <w:rPr>
          <w:color w:val="000000"/>
          <w:sz w:val="28"/>
        </w:rPr>
        <w:t xml:space="preserve">– </w:t>
      </w:r>
      <w:r w:rsidRPr="00D207D5">
        <w:rPr>
          <w:color w:val="000000"/>
          <w:sz w:val="28"/>
        </w:rPr>
        <w:t>615</w:t>
      </w:r>
      <w:r w:rsidR="00E05D80" w:rsidRPr="00D207D5">
        <w:rPr>
          <w:color w:val="000000"/>
          <w:sz w:val="28"/>
        </w:rPr>
        <w:t> с.</w:t>
      </w:r>
    </w:p>
    <w:p w:rsidR="00AC626B" w:rsidRPr="00D207D5" w:rsidRDefault="00AC62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Экономический анализ: ситуации, тесты, примеры, задачи. </w:t>
      </w:r>
      <w:r w:rsidR="00E05D80" w:rsidRPr="00D207D5">
        <w:rPr>
          <w:color w:val="000000"/>
          <w:sz w:val="28"/>
        </w:rPr>
        <w:t xml:space="preserve">– </w:t>
      </w:r>
      <w:r w:rsidRPr="00D207D5">
        <w:rPr>
          <w:color w:val="000000"/>
          <w:sz w:val="28"/>
        </w:rPr>
        <w:t>М.: Финан</w:t>
      </w:r>
      <w:r w:rsidR="00D4074D" w:rsidRPr="00D207D5">
        <w:rPr>
          <w:color w:val="000000"/>
          <w:sz w:val="28"/>
        </w:rPr>
        <w:t>сы и статистика, 2008</w:t>
      </w:r>
      <w:r w:rsidR="007D25A2" w:rsidRPr="00D207D5">
        <w:rPr>
          <w:color w:val="000000"/>
          <w:sz w:val="28"/>
        </w:rPr>
        <w:t xml:space="preserve"> – </w:t>
      </w:r>
      <w:r w:rsidRPr="00D207D5">
        <w:rPr>
          <w:color w:val="000000"/>
          <w:sz w:val="28"/>
        </w:rPr>
        <w:t>276</w:t>
      </w:r>
      <w:r w:rsidR="00E05D80" w:rsidRPr="00D207D5">
        <w:rPr>
          <w:color w:val="000000"/>
          <w:sz w:val="28"/>
        </w:rPr>
        <w:t> с.</w:t>
      </w:r>
    </w:p>
    <w:p w:rsidR="005F6F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Кравченко Л.И. Современные</w:t>
      </w:r>
      <w:r w:rsidR="005F6F6B" w:rsidRPr="00D207D5">
        <w:rPr>
          <w:color w:val="000000"/>
          <w:sz w:val="28"/>
        </w:rPr>
        <w:t xml:space="preserve"> методики анализа и оценки эффективности и интенсификации хозяйствования / </w:t>
      </w:r>
      <w:r w:rsidRPr="00D207D5">
        <w:rPr>
          <w:color w:val="000000"/>
          <w:sz w:val="28"/>
        </w:rPr>
        <w:t>Л.И. Кравченко //</w:t>
      </w:r>
      <w:r w:rsidR="005F6F6B" w:rsidRPr="00D207D5">
        <w:rPr>
          <w:color w:val="000000"/>
          <w:sz w:val="28"/>
        </w:rPr>
        <w:t xml:space="preserve"> Бухгалтерский учет и анализ.</w:t>
      </w:r>
      <w:r w:rsidRPr="00D207D5">
        <w:rPr>
          <w:color w:val="000000"/>
          <w:sz w:val="28"/>
        </w:rPr>
        <w:t xml:space="preserve"> – </w:t>
      </w:r>
      <w:r w:rsidR="005F6F6B" w:rsidRPr="00D207D5">
        <w:rPr>
          <w:color w:val="000000"/>
          <w:sz w:val="28"/>
        </w:rPr>
        <w:t>2007</w:t>
      </w:r>
      <w:r w:rsidR="007D25A2" w:rsidRPr="00D207D5">
        <w:rPr>
          <w:color w:val="000000"/>
          <w:sz w:val="28"/>
        </w:rPr>
        <w:t xml:space="preserve">. – </w:t>
      </w:r>
      <w:r w:rsidRPr="00D207D5">
        <w:rPr>
          <w:color w:val="000000"/>
          <w:sz w:val="28"/>
        </w:rPr>
        <w:t>№5</w:t>
      </w:r>
      <w:r w:rsidR="007D25A2" w:rsidRPr="00D207D5">
        <w:rPr>
          <w:color w:val="000000"/>
          <w:sz w:val="28"/>
        </w:rPr>
        <w:t xml:space="preserve">. – </w:t>
      </w:r>
      <w:r w:rsidRPr="00D207D5">
        <w:rPr>
          <w:color w:val="000000"/>
          <w:sz w:val="28"/>
        </w:rPr>
        <w:t>с. 1</w:t>
      </w:r>
      <w:r w:rsidR="005F6F6B" w:rsidRPr="00D207D5">
        <w:rPr>
          <w:color w:val="000000"/>
          <w:sz w:val="28"/>
        </w:rPr>
        <w:t>6–21.</w:t>
      </w:r>
    </w:p>
    <w:p w:rsidR="005F6F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Панкевич С.П. Методика</w:t>
      </w:r>
      <w:r w:rsidR="005F6F6B" w:rsidRPr="00D207D5">
        <w:rPr>
          <w:color w:val="000000"/>
          <w:sz w:val="28"/>
        </w:rPr>
        <w:t xml:space="preserve"> проведения экономического анализа деятельности предприятия с использованием показателей годовой бухгалтерской отчетности / </w:t>
      </w:r>
      <w:r w:rsidRPr="00D207D5">
        <w:rPr>
          <w:color w:val="000000"/>
          <w:sz w:val="28"/>
        </w:rPr>
        <w:t>С.П. Панкевич //</w:t>
      </w:r>
      <w:r w:rsidR="005F6F6B" w:rsidRPr="00D207D5">
        <w:rPr>
          <w:color w:val="000000"/>
          <w:sz w:val="28"/>
        </w:rPr>
        <w:t xml:space="preserve"> Вестник-ИНФО. – 2009</w:t>
      </w:r>
      <w:r w:rsidR="007D25A2" w:rsidRPr="00D207D5">
        <w:rPr>
          <w:color w:val="000000"/>
          <w:sz w:val="28"/>
        </w:rPr>
        <w:t xml:space="preserve">. – </w:t>
      </w:r>
      <w:r w:rsidRPr="00D207D5">
        <w:rPr>
          <w:color w:val="000000"/>
          <w:sz w:val="28"/>
        </w:rPr>
        <w:t>№1</w:t>
      </w:r>
      <w:r w:rsidR="007D25A2" w:rsidRPr="00D207D5">
        <w:rPr>
          <w:color w:val="000000"/>
          <w:sz w:val="28"/>
        </w:rPr>
        <w:t xml:space="preserve">2. – </w:t>
      </w:r>
      <w:r w:rsidRPr="00D207D5">
        <w:rPr>
          <w:color w:val="000000"/>
          <w:sz w:val="28"/>
        </w:rPr>
        <w:t>с. 4</w:t>
      </w:r>
      <w:r w:rsidR="005F6F6B" w:rsidRPr="00D207D5">
        <w:rPr>
          <w:color w:val="000000"/>
          <w:sz w:val="28"/>
        </w:rPr>
        <w:t>4–65.</w:t>
      </w:r>
    </w:p>
    <w:p w:rsidR="005F6F6B" w:rsidRPr="00D207D5" w:rsidRDefault="00E05D80"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Савицкая Г.В. Оценка</w:t>
      </w:r>
      <w:r w:rsidR="005F6F6B" w:rsidRPr="00D207D5">
        <w:rPr>
          <w:color w:val="000000"/>
          <w:sz w:val="28"/>
        </w:rPr>
        <w:t xml:space="preserve"> финансовой устойчивости предприятия / </w:t>
      </w:r>
      <w:r w:rsidRPr="00D207D5">
        <w:rPr>
          <w:color w:val="000000"/>
          <w:sz w:val="28"/>
        </w:rPr>
        <w:t>Г.В. Савицкая</w:t>
      </w:r>
      <w:r w:rsidR="005F6F6B" w:rsidRPr="00D207D5">
        <w:rPr>
          <w:color w:val="000000"/>
          <w:sz w:val="28"/>
        </w:rPr>
        <w:t>.</w:t>
      </w:r>
      <w:r w:rsidRPr="00D207D5">
        <w:rPr>
          <w:color w:val="000000"/>
          <w:sz w:val="28"/>
        </w:rPr>
        <w:t> //</w:t>
      </w:r>
      <w:r w:rsidR="005F6F6B" w:rsidRPr="00D207D5">
        <w:rPr>
          <w:color w:val="000000"/>
          <w:sz w:val="28"/>
        </w:rPr>
        <w:t xml:space="preserve"> Финансовый директор. – 2008</w:t>
      </w:r>
      <w:r w:rsidR="007D25A2" w:rsidRPr="00D207D5">
        <w:rPr>
          <w:color w:val="000000"/>
          <w:sz w:val="28"/>
        </w:rPr>
        <w:t xml:space="preserve">. – </w:t>
      </w:r>
      <w:r w:rsidRPr="00D207D5">
        <w:rPr>
          <w:color w:val="000000"/>
          <w:sz w:val="28"/>
        </w:rPr>
        <w:t>№3</w:t>
      </w:r>
      <w:r w:rsidR="007D25A2" w:rsidRPr="00D207D5">
        <w:rPr>
          <w:color w:val="000000"/>
          <w:sz w:val="28"/>
        </w:rPr>
        <w:t xml:space="preserve">. – </w:t>
      </w:r>
      <w:r w:rsidRPr="00D207D5">
        <w:rPr>
          <w:color w:val="000000"/>
          <w:sz w:val="28"/>
        </w:rPr>
        <w:t>с. 4</w:t>
      </w:r>
      <w:r w:rsidR="005F6F6B" w:rsidRPr="00D207D5">
        <w:rPr>
          <w:color w:val="000000"/>
          <w:sz w:val="28"/>
        </w:rPr>
        <w:t>0–55.</w:t>
      </w:r>
    </w:p>
    <w:p w:rsidR="005F6F6B" w:rsidRPr="00D207D5" w:rsidRDefault="005F6F6B" w:rsidP="00652E60">
      <w:pPr>
        <w:numPr>
          <w:ilvl w:val="0"/>
          <w:numId w:val="37"/>
        </w:numPr>
        <w:tabs>
          <w:tab w:val="clear" w:pos="1429"/>
          <w:tab w:val="left" w:pos="360"/>
        </w:tabs>
        <w:spacing w:line="360" w:lineRule="auto"/>
        <w:ind w:left="0" w:firstLine="0"/>
        <w:jc w:val="both"/>
        <w:rPr>
          <w:color w:val="000000"/>
          <w:sz w:val="28"/>
        </w:rPr>
      </w:pPr>
      <w:r w:rsidRPr="00D207D5">
        <w:rPr>
          <w:color w:val="000000"/>
          <w:sz w:val="28"/>
        </w:rPr>
        <w:t xml:space="preserve">Харламенкова И. Методика оценки и анализа финансового состояния организации / </w:t>
      </w:r>
      <w:r w:rsidR="00E05D80" w:rsidRPr="00D207D5">
        <w:rPr>
          <w:color w:val="000000"/>
          <w:sz w:val="28"/>
        </w:rPr>
        <w:t>И. Харламенкова //</w:t>
      </w:r>
      <w:r w:rsidRPr="00D207D5">
        <w:rPr>
          <w:color w:val="000000"/>
          <w:sz w:val="28"/>
        </w:rPr>
        <w:t xml:space="preserve"> Вестник министерства по налогам и сборам. </w:t>
      </w:r>
      <w:r w:rsidR="00E05D80" w:rsidRPr="00D207D5">
        <w:rPr>
          <w:color w:val="000000"/>
          <w:sz w:val="28"/>
        </w:rPr>
        <w:t xml:space="preserve">– </w:t>
      </w:r>
      <w:r w:rsidRPr="00D207D5">
        <w:rPr>
          <w:color w:val="000000"/>
          <w:sz w:val="28"/>
        </w:rPr>
        <w:t>2009</w:t>
      </w:r>
      <w:r w:rsidR="007D25A2" w:rsidRPr="00D207D5">
        <w:rPr>
          <w:color w:val="000000"/>
          <w:sz w:val="28"/>
        </w:rPr>
        <w:t xml:space="preserve">. </w:t>
      </w:r>
      <w:r w:rsidR="00E05D80" w:rsidRPr="00D207D5">
        <w:rPr>
          <w:color w:val="000000"/>
          <w:sz w:val="28"/>
        </w:rPr>
        <w:t>– №8</w:t>
      </w:r>
      <w:r w:rsidR="007D25A2" w:rsidRPr="00D207D5">
        <w:rPr>
          <w:color w:val="000000"/>
          <w:sz w:val="28"/>
        </w:rPr>
        <w:t xml:space="preserve">. – </w:t>
      </w:r>
      <w:r w:rsidR="00E05D80" w:rsidRPr="00D207D5">
        <w:rPr>
          <w:color w:val="000000"/>
          <w:sz w:val="28"/>
        </w:rPr>
        <w:t>с. 2</w:t>
      </w:r>
      <w:r w:rsidRPr="00D207D5">
        <w:rPr>
          <w:color w:val="000000"/>
          <w:sz w:val="28"/>
        </w:rPr>
        <w:t>4</w:t>
      </w:r>
      <w:r w:rsidR="00E05D80" w:rsidRPr="00D207D5">
        <w:rPr>
          <w:color w:val="000000"/>
          <w:sz w:val="28"/>
        </w:rPr>
        <w:t>–2</w:t>
      </w:r>
      <w:r w:rsidRPr="00D207D5">
        <w:rPr>
          <w:color w:val="000000"/>
          <w:sz w:val="28"/>
        </w:rPr>
        <w:t>9.</w:t>
      </w:r>
    </w:p>
    <w:p w:rsidR="004D6867" w:rsidRPr="00652E60" w:rsidRDefault="004D6867" w:rsidP="00652E60">
      <w:pPr>
        <w:tabs>
          <w:tab w:val="left" w:pos="360"/>
        </w:tabs>
        <w:spacing w:line="360" w:lineRule="auto"/>
        <w:jc w:val="both"/>
        <w:rPr>
          <w:color w:val="FFFFFF"/>
          <w:sz w:val="28"/>
        </w:rPr>
      </w:pPr>
    </w:p>
    <w:p w:rsidR="00652E60" w:rsidRPr="00D207D5" w:rsidRDefault="00652E60" w:rsidP="00652E60">
      <w:pPr>
        <w:tabs>
          <w:tab w:val="left" w:pos="360"/>
        </w:tabs>
        <w:spacing w:line="360" w:lineRule="auto"/>
        <w:jc w:val="both"/>
        <w:rPr>
          <w:color w:val="000000"/>
          <w:sz w:val="28"/>
        </w:rPr>
      </w:pPr>
      <w:bookmarkStart w:id="2" w:name="_GoBack"/>
      <w:bookmarkEnd w:id="2"/>
    </w:p>
    <w:sectPr w:rsidR="00652E60" w:rsidRPr="00D207D5" w:rsidSect="00E05D80">
      <w:headerReference w:type="even" r:id="rId63"/>
      <w:headerReference w:type="default" r:id="rId64"/>
      <w:headerReference w:type="first" r:id="rId6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86" w:rsidRDefault="00075986" w:rsidP="00E7610A">
      <w:r>
        <w:separator/>
      </w:r>
    </w:p>
  </w:endnote>
  <w:endnote w:type="continuationSeparator" w:id="0">
    <w:p w:rsidR="00075986" w:rsidRDefault="00075986" w:rsidP="00E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86" w:rsidRDefault="00075986" w:rsidP="00E7610A">
      <w:r>
        <w:separator/>
      </w:r>
    </w:p>
  </w:footnote>
  <w:footnote w:type="continuationSeparator" w:id="0">
    <w:p w:rsidR="00075986" w:rsidRDefault="00075986" w:rsidP="00E76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4" w:rsidRDefault="007705F4" w:rsidP="001C62BE">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705F4" w:rsidRDefault="007705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4" w:rsidRPr="00C82D2E" w:rsidRDefault="007705F4" w:rsidP="00C82D2E">
    <w:pPr>
      <w:pStyle w:val="ab"/>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4" w:rsidRPr="00C82D2E" w:rsidRDefault="007705F4" w:rsidP="00C82D2E">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A52"/>
    <w:multiLevelType w:val="hybridMultilevel"/>
    <w:tmpl w:val="7564179C"/>
    <w:lvl w:ilvl="0" w:tplc="903CF370">
      <w:numFmt w:val="bullet"/>
      <w:lvlText w:val="-"/>
      <w:lvlJc w:val="left"/>
      <w:pPr>
        <w:tabs>
          <w:tab w:val="num" w:pos="2011"/>
        </w:tabs>
        <w:ind w:left="2011" w:hanging="360"/>
      </w:pPr>
      <w:rPr>
        <w:rFonts w:ascii="Times New Roman" w:eastAsia="Times New Roman" w:hAnsi="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1">
    <w:nsid w:val="02262C24"/>
    <w:multiLevelType w:val="hybridMultilevel"/>
    <w:tmpl w:val="FECA2396"/>
    <w:lvl w:ilvl="0" w:tplc="77D83CD6">
      <w:start w:val="1"/>
      <w:numFmt w:val="decimal"/>
      <w:lvlText w:val="%1."/>
      <w:lvlJc w:val="left"/>
      <w:pPr>
        <w:tabs>
          <w:tab w:val="num" w:pos="870"/>
        </w:tabs>
        <w:ind w:left="870" w:hanging="5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2715B3"/>
    <w:multiLevelType w:val="hybridMultilevel"/>
    <w:tmpl w:val="75022B28"/>
    <w:lvl w:ilvl="0" w:tplc="8F5C39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33F35F9"/>
    <w:multiLevelType w:val="hybridMultilevel"/>
    <w:tmpl w:val="C44659A2"/>
    <w:lvl w:ilvl="0" w:tplc="9C88A238">
      <w:start w:val="1"/>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6829EF"/>
    <w:multiLevelType w:val="hybridMultilevel"/>
    <w:tmpl w:val="D5A01B00"/>
    <w:lvl w:ilvl="0" w:tplc="F5FAF8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D6279F"/>
    <w:multiLevelType w:val="hybridMultilevel"/>
    <w:tmpl w:val="A696478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FA176A"/>
    <w:multiLevelType w:val="hybridMultilevel"/>
    <w:tmpl w:val="93A6BF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99706BD"/>
    <w:multiLevelType w:val="hybridMultilevel"/>
    <w:tmpl w:val="7430F1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6D5B2C"/>
    <w:multiLevelType w:val="hybridMultilevel"/>
    <w:tmpl w:val="A1DAA88A"/>
    <w:lvl w:ilvl="0" w:tplc="61AA53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11873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19D584A"/>
    <w:multiLevelType w:val="hybridMultilevel"/>
    <w:tmpl w:val="A6EE9B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630E5E"/>
    <w:multiLevelType w:val="hybridMultilevel"/>
    <w:tmpl w:val="B54CB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DD7C23"/>
    <w:multiLevelType w:val="hybridMultilevel"/>
    <w:tmpl w:val="C6C0415E"/>
    <w:lvl w:ilvl="0" w:tplc="07721304">
      <w:start w:val="3"/>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nsid w:val="30F562E7"/>
    <w:multiLevelType w:val="hybridMultilevel"/>
    <w:tmpl w:val="546C0A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0B1540"/>
    <w:multiLevelType w:val="hybridMultilevel"/>
    <w:tmpl w:val="EB1297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66D3F69"/>
    <w:multiLevelType w:val="hybridMultilevel"/>
    <w:tmpl w:val="28ACD2C8"/>
    <w:lvl w:ilvl="0" w:tplc="CA16212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3049FB"/>
    <w:multiLevelType w:val="hybridMultilevel"/>
    <w:tmpl w:val="D4647AD2"/>
    <w:lvl w:ilvl="0" w:tplc="27F663A6">
      <w:start w:val="1"/>
      <w:numFmt w:val="decimal"/>
      <w:lvlText w:val="%1."/>
      <w:lvlJc w:val="left"/>
      <w:pPr>
        <w:tabs>
          <w:tab w:val="num" w:pos="750"/>
        </w:tabs>
        <w:ind w:left="750" w:hanging="390"/>
      </w:pPr>
      <w:rPr>
        <w:rFonts w:cs="Times New Roman" w:hint="default"/>
      </w:rPr>
    </w:lvl>
    <w:lvl w:ilvl="1" w:tplc="4F643182">
      <w:numFmt w:val="none"/>
      <w:lvlText w:val=""/>
      <w:lvlJc w:val="left"/>
      <w:pPr>
        <w:tabs>
          <w:tab w:val="num" w:pos="360"/>
        </w:tabs>
      </w:pPr>
      <w:rPr>
        <w:rFonts w:cs="Times New Roman"/>
      </w:rPr>
    </w:lvl>
    <w:lvl w:ilvl="2" w:tplc="D6286736">
      <w:numFmt w:val="none"/>
      <w:lvlText w:val=""/>
      <w:lvlJc w:val="left"/>
      <w:pPr>
        <w:tabs>
          <w:tab w:val="num" w:pos="360"/>
        </w:tabs>
      </w:pPr>
      <w:rPr>
        <w:rFonts w:cs="Times New Roman"/>
      </w:rPr>
    </w:lvl>
    <w:lvl w:ilvl="3" w:tplc="0D2E1016">
      <w:numFmt w:val="none"/>
      <w:lvlText w:val=""/>
      <w:lvlJc w:val="left"/>
      <w:pPr>
        <w:tabs>
          <w:tab w:val="num" w:pos="360"/>
        </w:tabs>
      </w:pPr>
      <w:rPr>
        <w:rFonts w:cs="Times New Roman"/>
      </w:rPr>
    </w:lvl>
    <w:lvl w:ilvl="4" w:tplc="A0764BA0">
      <w:numFmt w:val="none"/>
      <w:lvlText w:val=""/>
      <w:lvlJc w:val="left"/>
      <w:pPr>
        <w:tabs>
          <w:tab w:val="num" w:pos="360"/>
        </w:tabs>
      </w:pPr>
      <w:rPr>
        <w:rFonts w:cs="Times New Roman"/>
      </w:rPr>
    </w:lvl>
    <w:lvl w:ilvl="5" w:tplc="ADB2165C">
      <w:numFmt w:val="none"/>
      <w:lvlText w:val=""/>
      <w:lvlJc w:val="left"/>
      <w:pPr>
        <w:tabs>
          <w:tab w:val="num" w:pos="360"/>
        </w:tabs>
      </w:pPr>
      <w:rPr>
        <w:rFonts w:cs="Times New Roman"/>
      </w:rPr>
    </w:lvl>
    <w:lvl w:ilvl="6" w:tplc="2522F58A">
      <w:numFmt w:val="none"/>
      <w:lvlText w:val=""/>
      <w:lvlJc w:val="left"/>
      <w:pPr>
        <w:tabs>
          <w:tab w:val="num" w:pos="360"/>
        </w:tabs>
      </w:pPr>
      <w:rPr>
        <w:rFonts w:cs="Times New Roman"/>
      </w:rPr>
    </w:lvl>
    <w:lvl w:ilvl="7" w:tplc="4CCA44F4">
      <w:numFmt w:val="none"/>
      <w:lvlText w:val=""/>
      <w:lvlJc w:val="left"/>
      <w:pPr>
        <w:tabs>
          <w:tab w:val="num" w:pos="360"/>
        </w:tabs>
      </w:pPr>
      <w:rPr>
        <w:rFonts w:cs="Times New Roman"/>
      </w:rPr>
    </w:lvl>
    <w:lvl w:ilvl="8" w:tplc="C92AFDB8">
      <w:numFmt w:val="none"/>
      <w:lvlText w:val=""/>
      <w:lvlJc w:val="left"/>
      <w:pPr>
        <w:tabs>
          <w:tab w:val="num" w:pos="360"/>
        </w:tabs>
      </w:pPr>
      <w:rPr>
        <w:rFonts w:cs="Times New Roman"/>
      </w:rPr>
    </w:lvl>
  </w:abstractNum>
  <w:abstractNum w:abstractNumId="17">
    <w:nsid w:val="3D91157D"/>
    <w:multiLevelType w:val="hybridMultilevel"/>
    <w:tmpl w:val="EDBE2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56506D"/>
    <w:multiLevelType w:val="hybridMultilevel"/>
    <w:tmpl w:val="266C7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071767"/>
    <w:multiLevelType w:val="hybridMultilevel"/>
    <w:tmpl w:val="0D3E486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nsid w:val="47EC59B7"/>
    <w:multiLevelType w:val="hybridMultilevel"/>
    <w:tmpl w:val="7B1447DA"/>
    <w:lvl w:ilvl="0" w:tplc="606C6B5E">
      <w:start w:val="5"/>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1">
    <w:nsid w:val="4A37675E"/>
    <w:multiLevelType w:val="hybridMultilevel"/>
    <w:tmpl w:val="58FC11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230AEB"/>
    <w:multiLevelType w:val="multilevel"/>
    <w:tmpl w:val="0EC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47475"/>
    <w:multiLevelType w:val="hybridMultilevel"/>
    <w:tmpl w:val="BC382706"/>
    <w:lvl w:ilvl="0" w:tplc="687010BE">
      <w:start w:val="3"/>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4">
    <w:nsid w:val="534A033A"/>
    <w:multiLevelType w:val="singleLevel"/>
    <w:tmpl w:val="F6B05784"/>
    <w:lvl w:ilvl="0">
      <w:start w:val="1"/>
      <w:numFmt w:val="bullet"/>
      <w:lvlText w:val="-"/>
      <w:lvlJc w:val="left"/>
      <w:pPr>
        <w:tabs>
          <w:tab w:val="num" w:pos="1080"/>
        </w:tabs>
        <w:ind w:left="1080" w:hanging="360"/>
      </w:pPr>
      <w:rPr>
        <w:rFonts w:hint="default"/>
      </w:rPr>
    </w:lvl>
  </w:abstractNum>
  <w:abstractNum w:abstractNumId="25">
    <w:nsid w:val="53524302"/>
    <w:multiLevelType w:val="hybridMultilevel"/>
    <w:tmpl w:val="B2342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8975BF"/>
    <w:multiLevelType w:val="hybridMultilevel"/>
    <w:tmpl w:val="A1D62E40"/>
    <w:lvl w:ilvl="0" w:tplc="D62E41F8">
      <w:start w:val="1"/>
      <w:numFmt w:val="decimal"/>
      <w:pStyle w:val="a"/>
      <w:lvlText w:val="%1."/>
      <w:lvlJc w:val="left"/>
      <w:pPr>
        <w:ind w:left="540" w:hanging="360"/>
      </w:pPr>
      <w:rPr>
        <w:rFonts w:cs="Times New Roman"/>
      </w:rPr>
    </w:lvl>
    <w:lvl w:ilvl="1" w:tplc="04190019">
      <w:start w:val="1"/>
      <w:numFmt w:val="lowerLetter"/>
      <w:lvlText w:val="%2."/>
      <w:lvlJc w:val="left"/>
      <w:pPr>
        <w:ind w:left="1249"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7">
    <w:nsid w:val="54550CFD"/>
    <w:multiLevelType w:val="hybridMultilevel"/>
    <w:tmpl w:val="3C54EA24"/>
    <w:lvl w:ilvl="0" w:tplc="F830ED30">
      <w:start w:val="1"/>
      <w:numFmt w:val="decimal"/>
      <w:lvlText w:val="%1."/>
      <w:lvlJc w:val="left"/>
      <w:pPr>
        <w:tabs>
          <w:tab w:val="num" w:pos="-29"/>
        </w:tabs>
        <w:ind w:firstLine="709"/>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B4276C"/>
    <w:multiLevelType w:val="hybridMultilevel"/>
    <w:tmpl w:val="18BE7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3B7A64"/>
    <w:multiLevelType w:val="multilevel"/>
    <w:tmpl w:val="6302D234"/>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F2029A1"/>
    <w:multiLevelType w:val="hybridMultilevel"/>
    <w:tmpl w:val="8FA2AC4C"/>
    <w:lvl w:ilvl="0" w:tplc="33BC35F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8248E9"/>
    <w:multiLevelType w:val="hybridMultilevel"/>
    <w:tmpl w:val="B476B768"/>
    <w:lvl w:ilvl="0" w:tplc="654ED69C">
      <w:start w:val="1"/>
      <w:numFmt w:val="bullet"/>
      <w:lvlText w:val=""/>
      <w:lvlJc w:val="left"/>
      <w:pPr>
        <w:tabs>
          <w:tab w:val="num" w:pos="1886"/>
        </w:tabs>
        <w:ind w:left="1886"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46B374D"/>
    <w:multiLevelType w:val="multilevel"/>
    <w:tmpl w:val="91A61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5CC1FE5"/>
    <w:multiLevelType w:val="hybridMultilevel"/>
    <w:tmpl w:val="6FEC222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6D4A29"/>
    <w:multiLevelType w:val="multilevel"/>
    <w:tmpl w:val="B76A0F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8D97557"/>
    <w:multiLevelType w:val="hybridMultilevel"/>
    <w:tmpl w:val="5EF07578"/>
    <w:lvl w:ilvl="0" w:tplc="CA4EBF68">
      <w:start w:val="3"/>
      <w:numFmt w:val="decimal"/>
      <w:lvlText w:val="%1"/>
      <w:lvlJc w:val="left"/>
      <w:pPr>
        <w:tabs>
          <w:tab w:val="num" w:pos="1215"/>
        </w:tabs>
        <w:ind w:left="1215" w:hanging="360"/>
      </w:pPr>
      <w:rPr>
        <w:rFonts w:cs="Times New Roman" w:hint="default"/>
      </w:rPr>
    </w:lvl>
    <w:lvl w:ilvl="1" w:tplc="02828540">
      <w:start w:val="4"/>
      <w:numFmt w:val="decimal"/>
      <w:lvlText w:val="%2."/>
      <w:lvlJc w:val="left"/>
      <w:pPr>
        <w:tabs>
          <w:tab w:val="num" w:pos="1935"/>
        </w:tabs>
        <w:ind w:left="1935" w:hanging="360"/>
      </w:pPr>
      <w:rPr>
        <w:rFonts w:cs="Times New Roman" w:hint="default"/>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6">
    <w:nsid w:val="7AC11137"/>
    <w:multiLevelType w:val="hybridMultilevel"/>
    <w:tmpl w:val="559CB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
  </w:num>
  <w:num w:numId="3">
    <w:abstractNumId w:val="9"/>
  </w:num>
  <w:num w:numId="4">
    <w:abstractNumId w:val="0"/>
  </w:num>
  <w:num w:numId="5">
    <w:abstractNumId w:val="32"/>
  </w:num>
  <w:num w:numId="6">
    <w:abstractNumId w:val="13"/>
  </w:num>
  <w:num w:numId="7">
    <w:abstractNumId w:val="27"/>
  </w:num>
  <w:num w:numId="8">
    <w:abstractNumId w:val="28"/>
  </w:num>
  <w:num w:numId="9">
    <w:abstractNumId w:val="33"/>
  </w:num>
  <w:num w:numId="10">
    <w:abstractNumId w:val="7"/>
  </w:num>
  <w:num w:numId="11">
    <w:abstractNumId w:val="6"/>
  </w:num>
  <w:num w:numId="12">
    <w:abstractNumId w:val="4"/>
  </w:num>
  <w:num w:numId="13">
    <w:abstractNumId w:val="25"/>
  </w:num>
  <w:num w:numId="14">
    <w:abstractNumId w:val="17"/>
  </w:num>
  <w:num w:numId="15">
    <w:abstractNumId w:val="22"/>
  </w:num>
  <w:num w:numId="16">
    <w:abstractNumId w:val="34"/>
  </w:num>
  <w:num w:numId="17">
    <w:abstractNumId w:val="8"/>
  </w:num>
  <w:num w:numId="18">
    <w:abstractNumId w:val="30"/>
  </w:num>
  <w:num w:numId="19">
    <w:abstractNumId w:val="1"/>
  </w:num>
  <w:num w:numId="20">
    <w:abstractNumId w:val="16"/>
  </w:num>
  <w:num w:numId="21">
    <w:abstractNumId w:val="19"/>
  </w:num>
  <w:num w:numId="22">
    <w:abstractNumId w:val="15"/>
  </w:num>
  <w:num w:numId="23">
    <w:abstractNumId w:val="5"/>
  </w:num>
  <w:num w:numId="24">
    <w:abstractNumId w:val="31"/>
  </w:num>
  <w:num w:numId="25">
    <w:abstractNumId w:val="36"/>
  </w:num>
  <w:num w:numId="26">
    <w:abstractNumId w:val="18"/>
  </w:num>
  <w:num w:numId="27">
    <w:abstractNumId w:val="21"/>
  </w:num>
  <w:num w:numId="28">
    <w:abstractNumId w:val="10"/>
  </w:num>
  <w:num w:numId="29">
    <w:abstractNumId w:val="29"/>
  </w:num>
  <w:num w:numId="30">
    <w:abstractNumId w:val="2"/>
  </w:num>
  <w:num w:numId="31">
    <w:abstractNumId w:val="20"/>
  </w:num>
  <w:num w:numId="32">
    <w:abstractNumId w:val="35"/>
  </w:num>
  <w:num w:numId="33">
    <w:abstractNumId w:val="12"/>
  </w:num>
  <w:num w:numId="34">
    <w:abstractNumId w:val="26"/>
  </w:num>
  <w:num w:numId="35">
    <w:abstractNumId w:val="2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F29"/>
    <w:rsid w:val="000010CC"/>
    <w:rsid w:val="00001303"/>
    <w:rsid w:val="00010F7B"/>
    <w:rsid w:val="0001120E"/>
    <w:rsid w:val="00011B80"/>
    <w:rsid w:val="0001201D"/>
    <w:rsid w:val="00016C5E"/>
    <w:rsid w:val="00017A24"/>
    <w:rsid w:val="00020A24"/>
    <w:rsid w:val="00023E26"/>
    <w:rsid w:val="00030B19"/>
    <w:rsid w:val="0003421E"/>
    <w:rsid w:val="0003427F"/>
    <w:rsid w:val="00034C60"/>
    <w:rsid w:val="000357B6"/>
    <w:rsid w:val="0003768D"/>
    <w:rsid w:val="00037756"/>
    <w:rsid w:val="0004018B"/>
    <w:rsid w:val="0004214A"/>
    <w:rsid w:val="000438F8"/>
    <w:rsid w:val="0004539E"/>
    <w:rsid w:val="00045D7A"/>
    <w:rsid w:val="00045E52"/>
    <w:rsid w:val="000517CA"/>
    <w:rsid w:val="00052E25"/>
    <w:rsid w:val="0005335D"/>
    <w:rsid w:val="000540C5"/>
    <w:rsid w:val="0005574E"/>
    <w:rsid w:val="0006259F"/>
    <w:rsid w:val="00063619"/>
    <w:rsid w:val="00071FC5"/>
    <w:rsid w:val="00075986"/>
    <w:rsid w:val="00076345"/>
    <w:rsid w:val="00077715"/>
    <w:rsid w:val="00077775"/>
    <w:rsid w:val="000801A9"/>
    <w:rsid w:val="00080ABB"/>
    <w:rsid w:val="00082360"/>
    <w:rsid w:val="0008238A"/>
    <w:rsid w:val="00082CF0"/>
    <w:rsid w:val="000968D3"/>
    <w:rsid w:val="000B09B6"/>
    <w:rsid w:val="000B32A7"/>
    <w:rsid w:val="000B383B"/>
    <w:rsid w:val="000B408E"/>
    <w:rsid w:val="000B4871"/>
    <w:rsid w:val="000B6A89"/>
    <w:rsid w:val="000B7ABE"/>
    <w:rsid w:val="000C02D8"/>
    <w:rsid w:val="000C136D"/>
    <w:rsid w:val="000C5246"/>
    <w:rsid w:val="000D0B8D"/>
    <w:rsid w:val="000D216C"/>
    <w:rsid w:val="000D2F40"/>
    <w:rsid w:val="000D6BF2"/>
    <w:rsid w:val="000E18B3"/>
    <w:rsid w:val="000E28D8"/>
    <w:rsid w:val="000E33E3"/>
    <w:rsid w:val="000E382A"/>
    <w:rsid w:val="000E4790"/>
    <w:rsid w:val="000E4F31"/>
    <w:rsid w:val="000F0088"/>
    <w:rsid w:val="000F1525"/>
    <w:rsid w:val="000F2850"/>
    <w:rsid w:val="000F2C40"/>
    <w:rsid w:val="000F78E2"/>
    <w:rsid w:val="000F7E8B"/>
    <w:rsid w:val="00107E74"/>
    <w:rsid w:val="001128C7"/>
    <w:rsid w:val="001138C9"/>
    <w:rsid w:val="001143DA"/>
    <w:rsid w:val="00123934"/>
    <w:rsid w:val="00124DB1"/>
    <w:rsid w:val="00125706"/>
    <w:rsid w:val="001258ED"/>
    <w:rsid w:val="001259E8"/>
    <w:rsid w:val="00126D49"/>
    <w:rsid w:val="00127550"/>
    <w:rsid w:val="00130DE9"/>
    <w:rsid w:val="0013237B"/>
    <w:rsid w:val="001344AA"/>
    <w:rsid w:val="001357EA"/>
    <w:rsid w:val="0013780C"/>
    <w:rsid w:val="00140B09"/>
    <w:rsid w:val="00142011"/>
    <w:rsid w:val="00144CAE"/>
    <w:rsid w:val="001477CA"/>
    <w:rsid w:val="0015061A"/>
    <w:rsid w:val="00152D67"/>
    <w:rsid w:val="00154CEA"/>
    <w:rsid w:val="001558B3"/>
    <w:rsid w:val="00155D39"/>
    <w:rsid w:val="00156688"/>
    <w:rsid w:val="00160792"/>
    <w:rsid w:val="0017030E"/>
    <w:rsid w:val="001705A6"/>
    <w:rsid w:val="00171AB6"/>
    <w:rsid w:val="001733D0"/>
    <w:rsid w:val="001737D1"/>
    <w:rsid w:val="0017465E"/>
    <w:rsid w:val="001804CC"/>
    <w:rsid w:val="00181771"/>
    <w:rsid w:val="00190E16"/>
    <w:rsid w:val="001942AE"/>
    <w:rsid w:val="001A04F5"/>
    <w:rsid w:val="001A2120"/>
    <w:rsid w:val="001A43AD"/>
    <w:rsid w:val="001A4ABA"/>
    <w:rsid w:val="001A61A3"/>
    <w:rsid w:val="001A63DE"/>
    <w:rsid w:val="001B17CE"/>
    <w:rsid w:val="001B25C5"/>
    <w:rsid w:val="001B5CCB"/>
    <w:rsid w:val="001B6294"/>
    <w:rsid w:val="001C0F48"/>
    <w:rsid w:val="001C1037"/>
    <w:rsid w:val="001C1FBF"/>
    <w:rsid w:val="001C5C68"/>
    <w:rsid w:val="001C62BE"/>
    <w:rsid w:val="001D56BB"/>
    <w:rsid w:val="001D6B94"/>
    <w:rsid w:val="001D7679"/>
    <w:rsid w:val="001E0C76"/>
    <w:rsid w:val="001F121E"/>
    <w:rsid w:val="001F30B9"/>
    <w:rsid w:val="001F4AF0"/>
    <w:rsid w:val="001F571A"/>
    <w:rsid w:val="001F5A40"/>
    <w:rsid w:val="001F7048"/>
    <w:rsid w:val="002014D2"/>
    <w:rsid w:val="002045B5"/>
    <w:rsid w:val="0021087F"/>
    <w:rsid w:val="002113B2"/>
    <w:rsid w:val="00214FE2"/>
    <w:rsid w:val="00223F16"/>
    <w:rsid w:val="00224DF2"/>
    <w:rsid w:val="0022671F"/>
    <w:rsid w:val="00230DD6"/>
    <w:rsid w:val="002333C7"/>
    <w:rsid w:val="00234DD5"/>
    <w:rsid w:val="00235900"/>
    <w:rsid w:val="0024168E"/>
    <w:rsid w:val="00241C2C"/>
    <w:rsid w:val="002422D4"/>
    <w:rsid w:val="00246924"/>
    <w:rsid w:val="00250FF8"/>
    <w:rsid w:val="002517DB"/>
    <w:rsid w:val="00252C50"/>
    <w:rsid w:val="00254B39"/>
    <w:rsid w:val="00255E79"/>
    <w:rsid w:val="002571BC"/>
    <w:rsid w:val="00261A82"/>
    <w:rsid w:val="002649F6"/>
    <w:rsid w:val="002670FD"/>
    <w:rsid w:val="00273C6E"/>
    <w:rsid w:val="00274ED1"/>
    <w:rsid w:val="002765D2"/>
    <w:rsid w:val="002827F5"/>
    <w:rsid w:val="002859C7"/>
    <w:rsid w:val="00290F89"/>
    <w:rsid w:val="002913FA"/>
    <w:rsid w:val="00291D63"/>
    <w:rsid w:val="00295630"/>
    <w:rsid w:val="002A0E35"/>
    <w:rsid w:val="002A52FA"/>
    <w:rsid w:val="002A585B"/>
    <w:rsid w:val="002A6573"/>
    <w:rsid w:val="002A7BAD"/>
    <w:rsid w:val="002B0401"/>
    <w:rsid w:val="002B34B9"/>
    <w:rsid w:val="002B6433"/>
    <w:rsid w:val="002B6BE0"/>
    <w:rsid w:val="002C5B7E"/>
    <w:rsid w:val="002C7887"/>
    <w:rsid w:val="002D31F3"/>
    <w:rsid w:val="002D49B4"/>
    <w:rsid w:val="002D49B9"/>
    <w:rsid w:val="002D4F4E"/>
    <w:rsid w:val="002D5DFE"/>
    <w:rsid w:val="002D619D"/>
    <w:rsid w:val="002D668B"/>
    <w:rsid w:val="002E34B2"/>
    <w:rsid w:val="002E36A9"/>
    <w:rsid w:val="002E47A7"/>
    <w:rsid w:val="002E4EB5"/>
    <w:rsid w:val="002E51DE"/>
    <w:rsid w:val="002E7E19"/>
    <w:rsid w:val="002F02AD"/>
    <w:rsid w:val="002F0CC0"/>
    <w:rsid w:val="003025F7"/>
    <w:rsid w:val="00303CE9"/>
    <w:rsid w:val="003104FC"/>
    <w:rsid w:val="00311DEB"/>
    <w:rsid w:val="00320B54"/>
    <w:rsid w:val="00320C7F"/>
    <w:rsid w:val="00320D95"/>
    <w:rsid w:val="00321A45"/>
    <w:rsid w:val="00322DBB"/>
    <w:rsid w:val="00323BDB"/>
    <w:rsid w:val="003243F8"/>
    <w:rsid w:val="003265FB"/>
    <w:rsid w:val="0033112A"/>
    <w:rsid w:val="00331827"/>
    <w:rsid w:val="00335D2D"/>
    <w:rsid w:val="003373DE"/>
    <w:rsid w:val="0034045A"/>
    <w:rsid w:val="003429AD"/>
    <w:rsid w:val="00342B46"/>
    <w:rsid w:val="00342E06"/>
    <w:rsid w:val="003477D7"/>
    <w:rsid w:val="00347AD6"/>
    <w:rsid w:val="00347DC7"/>
    <w:rsid w:val="00356295"/>
    <w:rsid w:val="00356669"/>
    <w:rsid w:val="00356690"/>
    <w:rsid w:val="00357179"/>
    <w:rsid w:val="00364F48"/>
    <w:rsid w:val="00371F23"/>
    <w:rsid w:val="00375142"/>
    <w:rsid w:val="00377F63"/>
    <w:rsid w:val="00380775"/>
    <w:rsid w:val="00385669"/>
    <w:rsid w:val="00385CB5"/>
    <w:rsid w:val="0038695F"/>
    <w:rsid w:val="00392138"/>
    <w:rsid w:val="003A123D"/>
    <w:rsid w:val="003A2115"/>
    <w:rsid w:val="003A2C37"/>
    <w:rsid w:val="003A5CAD"/>
    <w:rsid w:val="003A668D"/>
    <w:rsid w:val="003A7151"/>
    <w:rsid w:val="003B1A0A"/>
    <w:rsid w:val="003B2496"/>
    <w:rsid w:val="003B5472"/>
    <w:rsid w:val="003B6370"/>
    <w:rsid w:val="003C338F"/>
    <w:rsid w:val="003C483F"/>
    <w:rsid w:val="003C54C8"/>
    <w:rsid w:val="003C6540"/>
    <w:rsid w:val="003C71B3"/>
    <w:rsid w:val="003D1E8A"/>
    <w:rsid w:val="003D222D"/>
    <w:rsid w:val="003D52E5"/>
    <w:rsid w:val="003D56CB"/>
    <w:rsid w:val="003D771A"/>
    <w:rsid w:val="003E0724"/>
    <w:rsid w:val="003E2266"/>
    <w:rsid w:val="003E2722"/>
    <w:rsid w:val="003E6470"/>
    <w:rsid w:val="003F1B75"/>
    <w:rsid w:val="003F40D4"/>
    <w:rsid w:val="003F5F45"/>
    <w:rsid w:val="0040123D"/>
    <w:rsid w:val="00401A09"/>
    <w:rsid w:val="0040220D"/>
    <w:rsid w:val="00406A50"/>
    <w:rsid w:val="00406DF6"/>
    <w:rsid w:val="004076BC"/>
    <w:rsid w:val="00415CC1"/>
    <w:rsid w:val="0041740D"/>
    <w:rsid w:val="00417D79"/>
    <w:rsid w:val="0042028D"/>
    <w:rsid w:val="0042071E"/>
    <w:rsid w:val="00424F10"/>
    <w:rsid w:val="004334AE"/>
    <w:rsid w:val="00436E52"/>
    <w:rsid w:val="00437080"/>
    <w:rsid w:val="00440502"/>
    <w:rsid w:val="00440D92"/>
    <w:rsid w:val="0045026F"/>
    <w:rsid w:val="00452B8D"/>
    <w:rsid w:val="00452D16"/>
    <w:rsid w:val="00454990"/>
    <w:rsid w:val="00454F87"/>
    <w:rsid w:val="00455FE7"/>
    <w:rsid w:val="004615EE"/>
    <w:rsid w:val="00461E40"/>
    <w:rsid w:val="00462131"/>
    <w:rsid w:val="00462425"/>
    <w:rsid w:val="0046682D"/>
    <w:rsid w:val="00470536"/>
    <w:rsid w:val="0048092F"/>
    <w:rsid w:val="00482D7E"/>
    <w:rsid w:val="00484FAD"/>
    <w:rsid w:val="00487246"/>
    <w:rsid w:val="004906FF"/>
    <w:rsid w:val="00495619"/>
    <w:rsid w:val="00497B09"/>
    <w:rsid w:val="004A0A3B"/>
    <w:rsid w:val="004A3BCA"/>
    <w:rsid w:val="004A41DF"/>
    <w:rsid w:val="004A53EA"/>
    <w:rsid w:val="004A6263"/>
    <w:rsid w:val="004A6315"/>
    <w:rsid w:val="004A7C9D"/>
    <w:rsid w:val="004B0DE1"/>
    <w:rsid w:val="004B336D"/>
    <w:rsid w:val="004B4702"/>
    <w:rsid w:val="004C0E49"/>
    <w:rsid w:val="004C23B3"/>
    <w:rsid w:val="004D092A"/>
    <w:rsid w:val="004D2969"/>
    <w:rsid w:val="004D3E83"/>
    <w:rsid w:val="004D62B3"/>
    <w:rsid w:val="004D66CE"/>
    <w:rsid w:val="004D6867"/>
    <w:rsid w:val="004E0CD2"/>
    <w:rsid w:val="004E14F4"/>
    <w:rsid w:val="004E20F9"/>
    <w:rsid w:val="004E3D0F"/>
    <w:rsid w:val="004E40AA"/>
    <w:rsid w:val="004E5F09"/>
    <w:rsid w:val="004E73F2"/>
    <w:rsid w:val="004F06FE"/>
    <w:rsid w:val="004F4FCA"/>
    <w:rsid w:val="00502350"/>
    <w:rsid w:val="00505087"/>
    <w:rsid w:val="0051364F"/>
    <w:rsid w:val="00513746"/>
    <w:rsid w:val="0051752D"/>
    <w:rsid w:val="005220B1"/>
    <w:rsid w:val="00522C21"/>
    <w:rsid w:val="00525ACD"/>
    <w:rsid w:val="005273EF"/>
    <w:rsid w:val="00532202"/>
    <w:rsid w:val="00532B6C"/>
    <w:rsid w:val="005353F0"/>
    <w:rsid w:val="0053616A"/>
    <w:rsid w:val="00536292"/>
    <w:rsid w:val="00536559"/>
    <w:rsid w:val="0053754F"/>
    <w:rsid w:val="00543DE8"/>
    <w:rsid w:val="00545A58"/>
    <w:rsid w:val="00553655"/>
    <w:rsid w:val="00553F78"/>
    <w:rsid w:val="00554B23"/>
    <w:rsid w:val="005567F4"/>
    <w:rsid w:val="00556D32"/>
    <w:rsid w:val="005618BE"/>
    <w:rsid w:val="005626BA"/>
    <w:rsid w:val="00570407"/>
    <w:rsid w:val="00570F6C"/>
    <w:rsid w:val="005712F5"/>
    <w:rsid w:val="00575957"/>
    <w:rsid w:val="00577FD6"/>
    <w:rsid w:val="00584E77"/>
    <w:rsid w:val="005865E3"/>
    <w:rsid w:val="00591781"/>
    <w:rsid w:val="005955B9"/>
    <w:rsid w:val="005A01D3"/>
    <w:rsid w:val="005A4301"/>
    <w:rsid w:val="005A5F1A"/>
    <w:rsid w:val="005A7560"/>
    <w:rsid w:val="005A7BB3"/>
    <w:rsid w:val="005B0CAE"/>
    <w:rsid w:val="005B10E2"/>
    <w:rsid w:val="005B3321"/>
    <w:rsid w:val="005B6C0C"/>
    <w:rsid w:val="005C05B6"/>
    <w:rsid w:val="005C60D7"/>
    <w:rsid w:val="005C6E4D"/>
    <w:rsid w:val="005C6E58"/>
    <w:rsid w:val="005D0B4E"/>
    <w:rsid w:val="005D3EEA"/>
    <w:rsid w:val="005D433B"/>
    <w:rsid w:val="005D5B28"/>
    <w:rsid w:val="005D5D88"/>
    <w:rsid w:val="005D5EB6"/>
    <w:rsid w:val="005D6CE8"/>
    <w:rsid w:val="005E12BA"/>
    <w:rsid w:val="005E6841"/>
    <w:rsid w:val="005F2EE1"/>
    <w:rsid w:val="005F4495"/>
    <w:rsid w:val="005F4F8C"/>
    <w:rsid w:val="005F58D0"/>
    <w:rsid w:val="005F5B9D"/>
    <w:rsid w:val="005F6F6B"/>
    <w:rsid w:val="00600623"/>
    <w:rsid w:val="0060760A"/>
    <w:rsid w:val="00607723"/>
    <w:rsid w:val="0061090D"/>
    <w:rsid w:val="00614FC2"/>
    <w:rsid w:val="00614FD5"/>
    <w:rsid w:val="00621D18"/>
    <w:rsid w:val="00621FC8"/>
    <w:rsid w:val="0062355F"/>
    <w:rsid w:val="00624C41"/>
    <w:rsid w:val="006259E9"/>
    <w:rsid w:val="00626308"/>
    <w:rsid w:val="0062654D"/>
    <w:rsid w:val="0062687A"/>
    <w:rsid w:val="00627B8F"/>
    <w:rsid w:val="00630CB3"/>
    <w:rsid w:val="00635D38"/>
    <w:rsid w:val="00640033"/>
    <w:rsid w:val="006404BF"/>
    <w:rsid w:val="00640F29"/>
    <w:rsid w:val="00642C09"/>
    <w:rsid w:val="00646E49"/>
    <w:rsid w:val="0064788F"/>
    <w:rsid w:val="006528C4"/>
    <w:rsid w:val="00652C88"/>
    <w:rsid w:val="00652D41"/>
    <w:rsid w:val="00652E60"/>
    <w:rsid w:val="00652FC8"/>
    <w:rsid w:val="006539F0"/>
    <w:rsid w:val="00656219"/>
    <w:rsid w:val="00656AAD"/>
    <w:rsid w:val="00656CDB"/>
    <w:rsid w:val="00657403"/>
    <w:rsid w:val="006607B8"/>
    <w:rsid w:val="00660BB2"/>
    <w:rsid w:val="00660E80"/>
    <w:rsid w:val="00662CC1"/>
    <w:rsid w:val="00665A6A"/>
    <w:rsid w:val="00665D3C"/>
    <w:rsid w:val="00674081"/>
    <w:rsid w:val="00674472"/>
    <w:rsid w:val="00674BB3"/>
    <w:rsid w:val="00681AD8"/>
    <w:rsid w:val="0068277E"/>
    <w:rsid w:val="00684983"/>
    <w:rsid w:val="0069128D"/>
    <w:rsid w:val="0069373D"/>
    <w:rsid w:val="00693B46"/>
    <w:rsid w:val="006940E0"/>
    <w:rsid w:val="00696C2D"/>
    <w:rsid w:val="00697A0F"/>
    <w:rsid w:val="006A071A"/>
    <w:rsid w:val="006A1D9B"/>
    <w:rsid w:val="006A4773"/>
    <w:rsid w:val="006A759C"/>
    <w:rsid w:val="006B727B"/>
    <w:rsid w:val="006C3BDD"/>
    <w:rsid w:val="006C4689"/>
    <w:rsid w:val="006C5AEA"/>
    <w:rsid w:val="006D0AD1"/>
    <w:rsid w:val="006D2ACC"/>
    <w:rsid w:val="006D797F"/>
    <w:rsid w:val="006E5436"/>
    <w:rsid w:val="006E58D8"/>
    <w:rsid w:val="006E59E0"/>
    <w:rsid w:val="006F07C7"/>
    <w:rsid w:val="006F1811"/>
    <w:rsid w:val="006F6D1C"/>
    <w:rsid w:val="00702123"/>
    <w:rsid w:val="00702621"/>
    <w:rsid w:val="00703252"/>
    <w:rsid w:val="00712F6A"/>
    <w:rsid w:val="007239B3"/>
    <w:rsid w:val="00726188"/>
    <w:rsid w:val="0073024D"/>
    <w:rsid w:val="00732E14"/>
    <w:rsid w:val="007338B2"/>
    <w:rsid w:val="007355A8"/>
    <w:rsid w:val="00735DC0"/>
    <w:rsid w:val="007378E1"/>
    <w:rsid w:val="00740752"/>
    <w:rsid w:val="00740EC5"/>
    <w:rsid w:val="00741718"/>
    <w:rsid w:val="00743F44"/>
    <w:rsid w:val="0074734D"/>
    <w:rsid w:val="00750549"/>
    <w:rsid w:val="007514FC"/>
    <w:rsid w:val="00757718"/>
    <w:rsid w:val="007623AB"/>
    <w:rsid w:val="00763179"/>
    <w:rsid w:val="007656B0"/>
    <w:rsid w:val="007705F4"/>
    <w:rsid w:val="007719FC"/>
    <w:rsid w:val="007731CD"/>
    <w:rsid w:val="00776898"/>
    <w:rsid w:val="00777F02"/>
    <w:rsid w:val="0078276F"/>
    <w:rsid w:val="007854C5"/>
    <w:rsid w:val="007866F7"/>
    <w:rsid w:val="00786FCE"/>
    <w:rsid w:val="00797C20"/>
    <w:rsid w:val="00797DF6"/>
    <w:rsid w:val="007A3BE5"/>
    <w:rsid w:val="007A62B7"/>
    <w:rsid w:val="007B4B7F"/>
    <w:rsid w:val="007B50E0"/>
    <w:rsid w:val="007B7F13"/>
    <w:rsid w:val="007C29EF"/>
    <w:rsid w:val="007D04B3"/>
    <w:rsid w:val="007D112A"/>
    <w:rsid w:val="007D25A2"/>
    <w:rsid w:val="007D4624"/>
    <w:rsid w:val="007D5690"/>
    <w:rsid w:val="007D6091"/>
    <w:rsid w:val="007D6251"/>
    <w:rsid w:val="007D72C5"/>
    <w:rsid w:val="007E001F"/>
    <w:rsid w:val="007E5C52"/>
    <w:rsid w:val="007F0567"/>
    <w:rsid w:val="007F0827"/>
    <w:rsid w:val="007F2D84"/>
    <w:rsid w:val="007F6DE4"/>
    <w:rsid w:val="00804389"/>
    <w:rsid w:val="008069AE"/>
    <w:rsid w:val="0081216E"/>
    <w:rsid w:val="0081247B"/>
    <w:rsid w:val="00813151"/>
    <w:rsid w:val="00815BE4"/>
    <w:rsid w:val="00815C58"/>
    <w:rsid w:val="00817E45"/>
    <w:rsid w:val="008200F0"/>
    <w:rsid w:val="00826065"/>
    <w:rsid w:val="008267E6"/>
    <w:rsid w:val="00831A70"/>
    <w:rsid w:val="00833DAD"/>
    <w:rsid w:val="00834F68"/>
    <w:rsid w:val="00846DCE"/>
    <w:rsid w:val="00847605"/>
    <w:rsid w:val="00852563"/>
    <w:rsid w:val="0085374D"/>
    <w:rsid w:val="00854E88"/>
    <w:rsid w:val="00855320"/>
    <w:rsid w:val="00855665"/>
    <w:rsid w:val="00857F46"/>
    <w:rsid w:val="008627C7"/>
    <w:rsid w:val="008644A7"/>
    <w:rsid w:val="00866388"/>
    <w:rsid w:val="00866D2F"/>
    <w:rsid w:val="008725DB"/>
    <w:rsid w:val="0087477E"/>
    <w:rsid w:val="008753C3"/>
    <w:rsid w:val="00875CA2"/>
    <w:rsid w:val="00876E3B"/>
    <w:rsid w:val="00877ADC"/>
    <w:rsid w:val="008811E3"/>
    <w:rsid w:val="00886CB0"/>
    <w:rsid w:val="00896392"/>
    <w:rsid w:val="008A3000"/>
    <w:rsid w:val="008A4383"/>
    <w:rsid w:val="008B365C"/>
    <w:rsid w:val="008B5672"/>
    <w:rsid w:val="008B74C1"/>
    <w:rsid w:val="008C0454"/>
    <w:rsid w:val="008C1B9F"/>
    <w:rsid w:val="008C2CF3"/>
    <w:rsid w:val="008C70A9"/>
    <w:rsid w:val="008C7BBE"/>
    <w:rsid w:val="008D1CF1"/>
    <w:rsid w:val="008D3DBB"/>
    <w:rsid w:val="008D47E0"/>
    <w:rsid w:val="008E0C20"/>
    <w:rsid w:val="008E2547"/>
    <w:rsid w:val="008E58D4"/>
    <w:rsid w:val="008E7DB1"/>
    <w:rsid w:val="008F2BD9"/>
    <w:rsid w:val="008F3DC0"/>
    <w:rsid w:val="008F6A1D"/>
    <w:rsid w:val="008F7D77"/>
    <w:rsid w:val="009003C9"/>
    <w:rsid w:val="009018E1"/>
    <w:rsid w:val="009025BA"/>
    <w:rsid w:val="0090638E"/>
    <w:rsid w:val="00906AFD"/>
    <w:rsid w:val="00910203"/>
    <w:rsid w:val="00911DA7"/>
    <w:rsid w:val="00922C1E"/>
    <w:rsid w:val="009235B7"/>
    <w:rsid w:val="00923B72"/>
    <w:rsid w:val="009275C9"/>
    <w:rsid w:val="00930532"/>
    <w:rsid w:val="00930EEF"/>
    <w:rsid w:val="00931499"/>
    <w:rsid w:val="00935182"/>
    <w:rsid w:val="009355F3"/>
    <w:rsid w:val="0093577B"/>
    <w:rsid w:val="00935837"/>
    <w:rsid w:val="009367D6"/>
    <w:rsid w:val="00940D90"/>
    <w:rsid w:val="00945148"/>
    <w:rsid w:val="00945DCC"/>
    <w:rsid w:val="00946A88"/>
    <w:rsid w:val="00946D9C"/>
    <w:rsid w:val="009518B9"/>
    <w:rsid w:val="0095273B"/>
    <w:rsid w:val="00952CFB"/>
    <w:rsid w:val="009548CB"/>
    <w:rsid w:val="009610C9"/>
    <w:rsid w:val="009633A8"/>
    <w:rsid w:val="00963FAF"/>
    <w:rsid w:val="0096533F"/>
    <w:rsid w:val="00971C40"/>
    <w:rsid w:val="00972776"/>
    <w:rsid w:val="00973698"/>
    <w:rsid w:val="00973AA0"/>
    <w:rsid w:val="009740F7"/>
    <w:rsid w:val="00976F9C"/>
    <w:rsid w:val="009861E6"/>
    <w:rsid w:val="00987CAD"/>
    <w:rsid w:val="00987D3A"/>
    <w:rsid w:val="00991A81"/>
    <w:rsid w:val="00992E13"/>
    <w:rsid w:val="00996979"/>
    <w:rsid w:val="00997889"/>
    <w:rsid w:val="009A2E96"/>
    <w:rsid w:val="009A63EC"/>
    <w:rsid w:val="009A71D2"/>
    <w:rsid w:val="009A76FE"/>
    <w:rsid w:val="009B3510"/>
    <w:rsid w:val="009B3B37"/>
    <w:rsid w:val="009B4C2F"/>
    <w:rsid w:val="009B6BA2"/>
    <w:rsid w:val="009C5996"/>
    <w:rsid w:val="009C79F3"/>
    <w:rsid w:val="009D039A"/>
    <w:rsid w:val="009D081C"/>
    <w:rsid w:val="009D1484"/>
    <w:rsid w:val="009D1757"/>
    <w:rsid w:val="009D3936"/>
    <w:rsid w:val="009D7636"/>
    <w:rsid w:val="009E5F6C"/>
    <w:rsid w:val="009E7451"/>
    <w:rsid w:val="009E7A62"/>
    <w:rsid w:val="009F1281"/>
    <w:rsid w:val="009F2C5C"/>
    <w:rsid w:val="009F6663"/>
    <w:rsid w:val="00A15E0B"/>
    <w:rsid w:val="00A204B1"/>
    <w:rsid w:val="00A21828"/>
    <w:rsid w:val="00A2194B"/>
    <w:rsid w:val="00A21A63"/>
    <w:rsid w:val="00A21AFC"/>
    <w:rsid w:val="00A254AC"/>
    <w:rsid w:val="00A3046B"/>
    <w:rsid w:val="00A31566"/>
    <w:rsid w:val="00A33148"/>
    <w:rsid w:val="00A4054A"/>
    <w:rsid w:val="00A40E68"/>
    <w:rsid w:val="00A41269"/>
    <w:rsid w:val="00A43405"/>
    <w:rsid w:val="00A444DC"/>
    <w:rsid w:val="00A4519F"/>
    <w:rsid w:val="00A46372"/>
    <w:rsid w:val="00A4750E"/>
    <w:rsid w:val="00A500D3"/>
    <w:rsid w:val="00A501CF"/>
    <w:rsid w:val="00A66007"/>
    <w:rsid w:val="00A7415C"/>
    <w:rsid w:val="00A7632D"/>
    <w:rsid w:val="00A77E29"/>
    <w:rsid w:val="00A800D5"/>
    <w:rsid w:val="00A81FF3"/>
    <w:rsid w:val="00A83484"/>
    <w:rsid w:val="00A84EA0"/>
    <w:rsid w:val="00A86685"/>
    <w:rsid w:val="00A90551"/>
    <w:rsid w:val="00A93398"/>
    <w:rsid w:val="00A93C67"/>
    <w:rsid w:val="00A975D1"/>
    <w:rsid w:val="00A97729"/>
    <w:rsid w:val="00AA169C"/>
    <w:rsid w:val="00AA21D7"/>
    <w:rsid w:val="00AB22CE"/>
    <w:rsid w:val="00AB232B"/>
    <w:rsid w:val="00AB27FA"/>
    <w:rsid w:val="00AB6069"/>
    <w:rsid w:val="00AB763D"/>
    <w:rsid w:val="00AB7A12"/>
    <w:rsid w:val="00AB7C42"/>
    <w:rsid w:val="00AC21FC"/>
    <w:rsid w:val="00AC23D9"/>
    <w:rsid w:val="00AC3D28"/>
    <w:rsid w:val="00AC59D8"/>
    <w:rsid w:val="00AC626B"/>
    <w:rsid w:val="00AC75C4"/>
    <w:rsid w:val="00AD0460"/>
    <w:rsid w:val="00AD0B38"/>
    <w:rsid w:val="00AD6A6F"/>
    <w:rsid w:val="00AE070D"/>
    <w:rsid w:val="00AE1B1F"/>
    <w:rsid w:val="00AE6483"/>
    <w:rsid w:val="00AE66A5"/>
    <w:rsid w:val="00AE6B6A"/>
    <w:rsid w:val="00AE7AC0"/>
    <w:rsid w:val="00AF37B2"/>
    <w:rsid w:val="00AF4E5C"/>
    <w:rsid w:val="00B00A5A"/>
    <w:rsid w:val="00B02446"/>
    <w:rsid w:val="00B04990"/>
    <w:rsid w:val="00B06976"/>
    <w:rsid w:val="00B12E5B"/>
    <w:rsid w:val="00B1471B"/>
    <w:rsid w:val="00B22140"/>
    <w:rsid w:val="00B274BD"/>
    <w:rsid w:val="00B274F7"/>
    <w:rsid w:val="00B27AEE"/>
    <w:rsid w:val="00B3001B"/>
    <w:rsid w:val="00B31BA5"/>
    <w:rsid w:val="00B34CAB"/>
    <w:rsid w:val="00B44314"/>
    <w:rsid w:val="00B50339"/>
    <w:rsid w:val="00B50CB0"/>
    <w:rsid w:val="00B53041"/>
    <w:rsid w:val="00B546F6"/>
    <w:rsid w:val="00B55F14"/>
    <w:rsid w:val="00B5705C"/>
    <w:rsid w:val="00B574A7"/>
    <w:rsid w:val="00B60A5F"/>
    <w:rsid w:val="00B60D35"/>
    <w:rsid w:val="00B62AD4"/>
    <w:rsid w:val="00B643B0"/>
    <w:rsid w:val="00B71A18"/>
    <w:rsid w:val="00B75B75"/>
    <w:rsid w:val="00B75D15"/>
    <w:rsid w:val="00B75F65"/>
    <w:rsid w:val="00B8208B"/>
    <w:rsid w:val="00B82AE0"/>
    <w:rsid w:val="00B90857"/>
    <w:rsid w:val="00B937E9"/>
    <w:rsid w:val="00B93988"/>
    <w:rsid w:val="00BA5B35"/>
    <w:rsid w:val="00BB2A44"/>
    <w:rsid w:val="00BB43E3"/>
    <w:rsid w:val="00BB5D0E"/>
    <w:rsid w:val="00BC0A37"/>
    <w:rsid w:val="00BC121B"/>
    <w:rsid w:val="00BC17BE"/>
    <w:rsid w:val="00BC60E0"/>
    <w:rsid w:val="00BC6556"/>
    <w:rsid w:val="00BC67D3"/>
    <w:rsid w:val="00BD17D6"/>
    <w:rsid w:val="00BD3F57"/>
    <w:rsid w:val="00BD41EE"/>
    <w:rsid w:val="00BD6B88"/>
    <w:rsid w:val="00BD7B5E"/>
    <w:rsid w:val="00BE056E"/>
    <w:rsid w:val="00BE14BD"/>
    <w:rsid w:val="00BE18BE"/>
    <w:rsid w:val="00BE3220"/>
    <w:rsid w:val="00BE39CB"/>
    <w:rsid w:val="00BE6EB3"/>
    <w:rsid w:val="00BF1E48"/>
    <w:rsid w:val="00BF3C49"/>
    <w:rsid w:val="00BF4A0C"/>
    <w:rsid w:val="00BF545E"/>
    <w:rsid w:val="00C01EB5"/>
    <w:rsid w:val="00C02E68"/>
    <w:rsid w:val="00C0620A"/>
    <w:rsid w:val="00C071B0"/>
    <w:rsid w:val="00C1173B"/>
    <w:rsid w:val="00C11E78"/>
    <w:rsid w:val="00C130DC"/>
    <w:rsid w:val="00C13586"/>
    <w:rsid w:val="00C13CA0"/>
    <w:rsid w:val="00C14EA0"/>
    <w:rsid w:val="00C219D7"/>
    <w:rsid w:val="00C34D36"/>
    <w:rsid w:val="00C36C84"/>
    <w:rsid w:val="00C41220"/>
    <w:rsid w:val="00C43D21"/>
    <w:rsid w:val="00C43F90"/>
    <w:rsid w:val="00C50549"/>
    <w:rsid w:val="00C53030"/>
    <w:rsid w:val="00C534E8"/>
    <w:rsid w:val="00C53EBF"/>
    <w:rsid w:val="00C55A3E"/>
    <w:rsid w:val="00C600F9"/>
    <w:rsid w:val="00C6011C"/>
    <w:rsid w:val="00C61954"/>
    <w:rsid w:val="00C623E1"/>
    <w:rsid w:val="00C624C8"/>
    <w:rsid w:val="00C67014"/>
    <w:rsid w:val="00C67164"/>
    <w:rsid w:val="00C738E4"/>
    <w:rsid w:val="00C74FD6"/>
    <w:rsid w:val="00C757B5"/>
    <w:rsid w:val="00C81915"/>
    <w:rsid w:val="00C82D2E"/>
    <w:rsid w:val="00C871FB"/>
    <w:rsid w:val="00C917CC"/>
    <w:rsid w:val="00C91C63"/>
    <w:rsid w:val="00C92773"/>
    <w:rsid w:val="00C943E7"/>
    <w:rsid w:val="00C9488A"/>
    <w:rsid w:val="00C96A3E"/>
    <w:rsid w:val="00C96BB8"/>
    <w:rsid w:val="00CA12FC"/>
    <w:rsid w:val="00CA22D3"/>
    <w:rsid w:val="00CA3007"/>
    <w:rsid w:val="00CA37F4"/>
    <w:rsid w:val="00CB03B6"/>
    <w:rsid w:val="00CB0819"/>
    <w:rsid w:val="00CB3670"/>
    <w:rsid w:val="00CB590A"/>
    <w:rsid w:val="00CB6694"/>
    <w:rsid w:val="00CC5540"/>
    <w:rsid w:val="00CD28EB"/>
    <w:rsid w:val="00CD2A47"/>
    <w:rsid w:val="00CD4724"/>
    <w:rsid w:val="00CD6518"/>
    <w:rsid w:val="00CD6DE3"/>
    <w:rsid w:val="00CE034C"/>
    <w:rsid w:val="00CE0FE1"/>
    <w:rsid w:val="00CE1AED"/>
    <w:rsid w:val="00CE4889"/>
    <w:rsid w:val="00CE76C5"/>
    <w:rsid w:val="00CF11E7"/>
    <w:rsid w:val="00CF2128"/>
    <w:rsid w:val="00CF3CFC"/>
    <w:rsid w:val="00CF5437"/>
    <w:rsid w:val="00CF661C"/>
    <w:rsid w:val="00CF6741"/>
    <w:rsid w:val="00CF7750"/>
    <w:rsid w:val="00D000D7"/>
    <w:rsid w:val="00D01110"/>
    <w:rsid w:val="00D0368B"/>
    <w:rsid w:val="00D06396"/>
    <w:rsid w:val="00D07E5F"/>
    <w:rsid w:val="00D10265"/>
    <w:rsid w:val="00D11465"/>
    <w:rsid w:val="00D12A61"/>
    <w:rsid w:val="00D138DD"/>
    <w:rsid w:val="00D14D64"/>
    <w:rsid w:val="00D166A4"/>
    <w:rsid w:val="00D207D5"/>
    <w:rsid w:val="00D22E9A"/>
    <w:rsid w:val="00D234A8"/>
    <w:rsid w:val="00D243B7"/>
    <w:rsid w:val="00D336F1"/>
    <w:rsid w:val="00D33B19"/>
    <w:rsid w:val="00D4074D"/>
    <w:rsid w:val="00D43477"/>
    <w:rsid w:val="00D450F2"/>
    <w:rsid w:val="00D46F97"/>
    <w:rsid w:val="00D476CD"/>
    <w:rsid w:val="00D53152"/>
    <w:rsid w:val="00D612C2"/>
    <w:rsid w:val="00D642ED"/>
    <w:rsid w:val="00D71319"/>
    <w:rsid w:val="00D71A5E"/>
    <w:rsid w:val="00D71D68"/>
    <w:rsid w:val="00D72207"/>
    <w:rsid w:val="00D735DA"/>
    <w:rsid w:val="00D7404E"/>
    <w:rsid w:val="00D7443D"/>
    <w:rsid w:val="00D76172"/>
    <w:rsid w:val="00D761F7"/>
    <w:rsid w:val="00D76E8D"/>
    <w:rsid w:val="00D82781"/>
    <w:rsid w:val="00D86C8A"/>
    <w:rsid w:val="00D901A3"/>
    <w:rsid w:val="00D91C11"/>
    <w:rsid w:val="00DA1224"/>
    <w:rsid w:val="00DA35FC"/>
    <w:rsid w:val="00DA4580"/>
    <w:rsid w:val="00DA7DE6"/>
    <w:rsid w:val="00DB5177"/>
    <w:rsid w:val="00DB7EA9"/>
    <w:rsid w:val="00DC0190"/>
    <w:rsid w:val="00DC1E21"/>
    <w:rsid w:val="00DC4C40"/>
    <w:rsid w:val="00DC4C86"/>
    <w:rsid w:val="00DC6658"/>
    <w:rsid w:val="00DD37EE"/>
    <w:rsid w:val="00DD3A9B"/>
    <w:rsid w:val="00DD7F81"/>
    <w:rsid w:val="00DE134C"/>
    <w:rsid w:val="00DE57D4"/>
    <w:rsid w:val="00DF016C"/>
    <w:rsid w:val="00DF42FF"/>
    <w:rsid w:val="00DF4B90"/>
    <w:rsid w:val="00DF7D4E"/>
    <w:rsid w:val="00E0344E"/>
    <w:rsid w:val="00E05D80"/>
    <w:rsid w:val="00E06C19"/>
    <w:rsid w:val="00E10BFA"/>
    <w:rsid w:val="00E13545"/>
    <w:rsid w:val="00E137C2"/>
    <w:rsid w:val="00E13D1D"/>
    <w:rsid w:val="00E1628E"/>
    <w:rsid w:val="00E17485"/>
    <w:rsid w:val="00E276A4"/>
    <w:rsid w:val="00E27DC8"/>
    <w:rsid w:val="00E3071B"/>
    <w:rsid w:val="00E32274"/>
    <w:rsid w:val="00E3566D"/>
    <w:rsid w:val="00E36F85"/>
    <w:rsid w:val="00E41DF0"/>
    <w:rsid w:val="00E41F77"/>
    <w:rsid w:val="00E423ED"/>
    <w:rsid w:val="00E45E0F"/>
    <w:rsid w:val="00E47136"/>
    <w:rsid w:val="00E54978"/>
    <w:rsid w:val="00E5545E"/>
    <w:rsid w:val="00E56C61"/>
    <w:rsid w:val="00E6402A"/>
    <w:rsid w:val="00E6631C"/>
    <w:rsid w:val="00E677F7"/>
    <w:rsid w:val="00E718D3"/>
    <w:rsid w:val="00E7610A"/>
    <w:rsid w:val="00E77D0E"/>
    <w:rsid w:val="00E80AE7"/>
    <w:rsid w:val="00E830E0"/>
    <w:rsid w:val="00E84A3E"/>
    <w:rsid w:val="00E84B99"/>
    <w:rsid w:val="00E85170"/>
    <w:rsid w:val="00E85E46"/>
    <w:rsid w:val="00E90A62"/>
    <w:rsid w:val="00E91277"/>
    <w:rsid w:val="00E92400"/>
    <w:rsid w:val="00E92804"/>
    <w:rsid w:val="00E9429F"/>
    <w:rsid w:val="00E94C73"/>
    <w:rsid w:val="00E95785"/>
    <w:rsid w:val="00E97174"/>
    <w:rsid w:val="00EA1318"/>
    <w:rsid w:val="00EA158C"/>
    <w:rsid w:val="00EB27D0"/>
    <w:rsid w:val="00EC2E42"/>
    <w:rsid w:val="00EC547A"/>
    <w:rsid w:val="00EC6467"/>
    <w:rsid w:val="00ED2518"/>
    <w:rsid w:val="00ED6634"/>
    <w:rsid w:val="00EE057C"/>
    <w:rsid w:val="00EE0682"/>
    <w:rsid w:val="00EE2611"/>
    <w:rsid w:val="00EE4782"/>
    <w:rsid w:val="00EF0606"/>
    <w:rsid w:val="00EF628F"/>
    <w:rsid w:val="00EF6EBB"/>
    <w:rsid w:val="00F00531"/>
    <w:rsid w:val="00F0323E"/>
    <w:rsid w:val="00F04282"/>
    <w:rsid w:val="00F11B84"/>
    <w:rsid w:val="00F13287"/>
    <w:rsid w:val="00F13D5E"/>
    <w:rsid w:val="00F16E6F"/>
    <w:rsid w:val="00F17F95"/>
    <w:rsid w:val="00F21AC0"/>
    <w:rsid w:val="00F252FB"/>
    <w:rsid w:val="00F35850"/>
    <w:rsid w:val="00F3720B"/>
    <w:rsid w:val="00F42427"/>
    <w:rsid w:val="00F43004"/>
    <w:rsid w:val="00F43C67"/>
    <w:rsid w:val="00F466ED"/>
    <w:rsid w:val="00F46B1C"/>
    <w:rsid w:val="00F50027"/>
    <w:rsid w:val="00F51183"/>
    <w:rsid w:val="00F552A0"/>
    <w:rsid w:val="00F561F4"/>
    <w:rsid w:val="00F602EF"/>
    <w:rsid w:val="00F60A43"/>
    <w:rsid w:val="00F6318B"/>
    <w:rsid w:val="00F63BAE"/>
    <w:rsid w:val="00F63CF0"/>
    <w:rsid w:val="00F665ED"/>
    <w:rsid w:val="00F70CE3"/>
    <w:rsid w:val="00F7413A"/>
    <w:rsid w:val="00F771B7"/>
    <w:rsid w:val="00F816DA"/>
    <w:rsid w:val="00F829CC"/>
    <w:rsid w:val="00F8407E"/>
    <w:rsid w:val="00F90A1B"/>
    <w:rsid w:val="00F90FA5"/>
    <w:rsid w:val="00F924CC"/>
    <w:rsid w:val="00F9558C"/>
    <w:rsid w:val="00FA13E0"/>
    <w:rsid w:val="00FA337B"/>
    <w:rsid w:val="00FA47DD"/>
    <w:rsid w:val="00FA55A7"/>
    <w:rsid w:val="00FA5A2C"/>
    <w:rsid w:val="00FA6A97"/>
    <w:rsid w:val="00FA7499"/>
    <w:rsid w:val="00FB006D"/>
    <w:rsid w:val="00FB07C9"/>
    <w:rsid w:val="00FB0FAD"/>
    <w:rsid w:val="00FB1041"/>
    <w:rsid w:val="00FB176C"/>
    <w:rsid w:val="00FB2423"/>
    <w:rsid w:val="00FB6F04"/>
    <w:rsid w:val="00FC009C"/>
    <w:rsid w:val="00FC209C"/>
    <w:rsid w:val="00FD2DE5"/>
    <w:rsid w:val="00FD54B2"/>
    <w:rsid w:val="00FE0BEC"/>
    <w:rsid w:val="00FE1FCC"/>
    <w:rsid w:val="00FE32EA"/>
    <w:rsid w:val="00FE6F4E"/>
    <w:rsid w:val="00FF1CF6"/>
    <w:rsid w:val="00FF3CB5"/>
    <w:rsid w:val="00FF5508"/>
    <w:rsid w:val="00FF6B9B"/>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69E65866-96AE-4474-BC86-58D352B9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6F6B"/>
    <w:pPr>
      <w:overflowPunct w:val="0"/>
      <w:autoSpaceDE w:val="0"/>
      <w:autoSpaceDN w:val="0"/>
      <w:adjustRightInd w:val="0"/>
      <w:textAlignment w:val="baseline"/>
    </w:pPr>
    <w:rPr>
      <w:sz w:val="24"/>
    </w:rPr>
  </w:style>
  <w:style w:type="paragraph" w:styleId="1">
    <w:name w:val="heading 1"/>
    <w:basedOn w:val="a0"/>
    <w:next w:val="a0"/>
    <w:link w:val="10"/>
    <w:uiPriority w:val="99"/>
    <w:qFormat/>
    <w:rsid w:val="00AC626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05335D"/>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40F29"/>
    <w:pPr>
      <w:keepNext/>
      <w:spacing w:line="360" w:lineRule="auto"/>
      <w:outlineLvl w:val="2"/>
    </w:pPr>
    <w:rPr>
      <w:b/>
      <w:sz w:val="28"/>
    </w:rPr>
  </w:style>
  <w:style w:type="paragraph" w:styleId="4">
    <w:name w:val="heading 4"/>
    <w:basedOn w:val="a0"/>
    <w:next w:val="a0"/>
    <w:link w:val="40"/>
    <w:uiPriority w:val="99"/>
    <w:qFormat/>
    <w:rsid w:val="00621D18"/>
    <w:pPr>
      <w:keepNext/>
      <w:spacing w:before="240" w:after="60"/>
      <w:outlineLvl w:val="3"/>
    </w:pPr>
    <w:rPr>
      <w:b/>
      <w:bCs/>
      <w:sz w:val="28"/>
      <w:szCs w:val="28"/>
    </w:rPr>
  </w:style>
  <w:style w:type="paragraph" w:styleId="5">
    <w:name w:val="heading 5"/>
    <w:basedOn w:val="a0"/>
    <w:next w:val="a0"/>
    <w:link w:val="50"/>
    <w:uiPriority w:val="99"/>
    <w:qFormat/>
    <w:rsid w:val="00621D18"/>
    <w:pPr>
      <w:spacing w:before="240" w:after="60"/>
      <w:outlineLvl w:val="4"/>
    </w:pPr>
    <w:rPr>
      <w:b/>
      <w:bCs/>
      <w:i/>
      <w:iCs/>
      <w:sz w:val="26"/>
      <w:szCs w:val="26"/>
    </w:rPr>
  </w:style>
  <w:style w:type="paragraph" w:styleId="6">
    <w:name w:val="heading 6"/>
    <w:basedOn w:val="a0"/>
    <w:next w:val="a0"/>
    <w:link w:val="60"/>
    <w:uiPriority w:val="99"/>
    <w:qFormat/>
    <w:rsid w:val="00E05D80"/>
    <w:pPr>
      <w:keepNext/>
      <w:jc w:val="center"/>
      <w:outlineLvl w:val="5"/>
    </w:pPr>
    <w:rPr>
      <w:b/>
      <w:bCs/>
      <w:sz w:val="28"/>
      <w:szCs w:val="28"/>
      <w:lang w:eastAsia="en-US"/>
    </w:rPr>
  </w:style>
  <w:style w:type="paragraph" w:styleId="7">
    <w:name w:val="heading 7"/>
    <w:basedOn w:val="a0"/>
    <w:next w:val="a0"/>
    <w:link w:val="70"/>
    <w:uiPriority w:val="99"/>
    <w:qFormat/>
    <w:rsid w:val="00E05D80"/>
    <w:pPr>
      <w:keepNext/>
      <w:jc w:val="center"/>
      <w:outlineLvl w:val="6"/>
    </w:pPr>
    <w:rPr>
      <w:sz w:val="28"/>
      <w:szCs w:val="28"/>
      <w:u w:val="double"/>
      <w:lang w:eastAsia="en-US"/>
    </w:rPr>
  </w:style>
  <w:style w:type="paragraph" w:styleId="8">
    <w:name w:val="heading 8"/>
    <w:basedOn w:val="a0"/>
    <w:next w:val="a0"/>
    <w:link w:val="80"/>
    <w:uiPriority w:val="99"/>
    <w:qFormat/>
    <w:rsid w:val="00E05D80"/>
    <w:pPr>
      <w:keepNext/>
      <w:ind w:firstLine="709"/>
      <w:jc w:val="both"/>
      <w:outlineLvl w:val="7"/>
    </w:pPr>
    <w:rPr>
      <w:b/>
      <w:bCs/>
      <w:sz w:val="28"/>
      <w:szCs w:val="28"/>
      <w:lang w:val="en-US" w:eastAsia="en-US"/>
    </w:rPr>
  </w:style>
  <w:style w:type="paragraph" w:styleId="9">
    <w:name w:val="heading 9"/>
    <w:basedOn w:val="a0"/>
    <w:next w:val="a0"/>
    <w:link w:val="90"/>
    <w:uiPriority w:val="99"/>
    <w:qFormat/>
    <w:rsid w:val="00E05D80"/>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Indent 2"/>
    <w:basedOn w:val="a0"/>
    <w:link w:val="22"/>
    <w:uiPriority w:val="99"/>
    <w:rsid w:val="00640F29"/>
    <w:pPr>
      <w:ind w:firstLine="851"/>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4">
    <w:name w:val="Body Text Indent"/>
    <w:basedOn w:val="a0"/>
    <w:link w:val="a5"/>
    <w:uiPriority w:val="99"/>
    <w:rsid w:val="00640F29"/>
    <w:pPr>
      <w:overflowPunct/>
      <w:autoSpaceDE/>
      <w:autoSpaceDN/>
      <w:adjustRightInd/>
      <w:spacing w:after="120"/>
      <w:ind w:left="283"/>
      <w:textAlignment w:val="auto"/>
    </w:pPr>
    <w:rPr>
      <w:szCs w:val="24"/>
    </w:rPr>
  </w:style>
  <w:style w:type="character" w:customStyle="1" w:styleId="a5">
    <w:name w:val="Основной текст с отступом Знак"/>
    <w:link w:val="a4"/>
    <w:uiPriority w:val="99"/>
    <w:semiHidden/>
    <w:locked/>
    <w:rPr>
      <w:rFonts w:cs="Times New Roman"/>
      <w:sz w:val="20"/>
      <w:szCs w:val="20"/>
    </w:rPr>
  </w:style>
  <w:style w:type="paragraph" w:customStyle="1" w:styleId="FR1">
    <w:name w:val="FR1"/>
    <w:uiPriority w:val="99"/>
    <w:rsid w:val="00640F29"/>
    <w:pPr>
      <w:widowControl w:val="0"/>
      <w:spacing w:before="180" w:line="320" w:lineRule="auto"/>
      <w:ind w:left="40" w:firstLine="360"/>
      <w:jc w:val="both"/>
    </w:pPr>
    <w:rPr>
      <w:rFonts w:ascii="Arial" w:hAnsi="Arial"/>
      <w:i/>
      <w:sz w:val="18"/>
      <w:lang w:val="uk-UA"/>
    </w:rPr>
  </w:style>
  <w:style w:type="paragraph" w:styleId="a6">
    <w:name w:val="Body Text"/>
    <w:basedOn w:val="a0"/>
    <w:link w:val="a7"/>
    <w:uiPriority w:val="99"/>
    <w:rsid w:val="00640F29"/>
    <w:pPr>
      <w:spacing w:after="120"/>
    </w:pPr>
  </w:style>
  <w:style w:type="character" w:customStyle="1" w:styleId="a7">
    <w:name w:val="Основной текст Знак"/>
    <w:link w:val="a6"/>
    <w:uiPriority w:val="99"/>
    <w:semiHidden/>
    <w:locked/>
    <w:rPr>
      <w:rFonts w:cs="Times New Roman"/>
      <w:sz w:val="20"/>
      <w:szCs w:val="20"/>
    </w:rPr>
  </w:style>
  <w:style w:type="paragraph" w:styleId="a8">
    <w:name w:val="Plain Text"/>
    <w:basedOn w:val="a0"/>
    <w:link w:val="a9"/>
    <w:uiPriority w:val="99"/>
    <w:rsid w:val="00640F29"/>
    <w:pPr>
      <w:overflowPunct/>
      <w:autoSpaceDE/>
      <w:autoSpaceDN/>
      <w:adjustRightInd/>
      <w:textAlignment w:val="auto"/>
    </w:pPr>
    <w:rPr>
      <w:rFonts w:ascii="Courier New" w:hAnsi="Courier New"/>
      <w:sz w:val="20"/>
    </w:rPr>
  </w:style>
  <w:style w:type="character" w:customStyle="1" w:styleId="a9">
    <w:name w:val="Текст Знак"/>
    <w:link w:val="a8"/>
    <w:uiPriority w:val="99"/>
    <w:semiHidden/>
    <w:locked/>
    <w:rPr>
      <w:rFonts w:ascii="Courier New" w:hAnsi="Courier New" w:cs="Courier New"/>
      <w:sz w:val="20"/>
      <w:szCs w:val="20"/>
    </w:rPr>
  </w:style>
  <w:style w:type="paragraph" w:styleId="31">
    <w:name w:val="Body Text 3"/>
    <w:basedOn w:val="a0"/>
    <w:link w:val="32"/>
    <w:uiPriority w:val="99"/>
    <w:semiHidden/>
    <w:rsid w:val="00640F29"/>
    <w:pPr>
      <w:spacing w:after="120"/>
    </w:pPr>
    <w:rPr>
      <w:sz w:val="16"/>
      <w:szCs w:val="16"/>
    </w:rPr>
  </w:style>
  <w:style w:type="character" w:customStyle="1" w:styleId="32">
    <w:name w:val="Основной текст 3 Знак"/>
    <w:link w:val="31"/>
    <w:uiPriority w:val="99"/>
    <w:semiHidden/>
    <w:locked/>
    <w:rsid w:val="00640F29"/>
    <w:rPr>
      <w:rFonts w:cs="Times New Roman"/>
      <w:sz w:val="16"/>
      <w:szCs w:val="16"/>
      <w:lang w:val="ru-RU" w:eastAsia="ru-RU" w:bidi="ar-SA"/>
    </w:rPr>
  </w:style>
  <w:style w:type="paragraph" w:styleId="HTML">
    <w:name w:val="HTML Preformatted"/>
    <w:basedOn w:val="a0"/>
    <w:link w:val="HTML0"/>
    <w:uiPriority w:val="99"/>
    <w:rsid w:val="00B5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a">
    <w:name w:val="Normal (Web)"/>
    <w:basedOn w:val="a0"/>
    <w:uiPriority w:val="99"/>
    <w:rsid w:val="00B574A7"/>
    <w:pPr>
      <w:overflowPunct/>
      <w:autoSpaceDE/>
      <w:autoSpaceDN/>
      <w:adjustRightInd/>
      <w:spacing w:before="100" w:beforeAutospacing="1" w:after="100" w:afterAutospacing="1"/>
      <w:textAlignment w:val="auto"/>
    </w:pPr>
    <w:rPr>
      <w:szCs w:val="24"/>
    </w:rPr>
  </w:style>
  <w:style w:type="paragraph" w:styleId="ab">
    <w:name w:val="header"/>
    <w:basedOn w:val="a0"/>
    <w:link w:val="ac"/>
    <w:uiPriority w:val="99"/>
    <w:rsid w:val="00E7610A"/>
    <w:pPr>
      <w:tabs>
        <w:tab w:val="center" w:pos="4677"/>
        <w:tab w:val="right" w:pos="9355"/>
      </w:tabs>
    </w:pPr>
  </w:style>
  <w:style w:type="character" w:customStyle="1" w:styleId="ac">
    <w:name w:val="Верхний колонтитул Знак"/>
    <w:link w:val="ab"/>
    <w:uiPriority w:val="99"/>
    <w:locked/>
    <w:rsid w:val="00E7610A"/>
    <w:rPr>
      <w:rFonts w:cs="Times New Roman"/>
      <w:sz w:val="24"/>
    </w:rPr>
  </w:style>
  <w:style w:type="paragraph" w:styleId="ad">
    <w:name w:val="footer"/>
    <w:basedOn w:val="a0"/>
    <w:link w:val="ae"/>
    <w:uiPriority w:val="99"/>
    <w:rsid w:val="00E7610A"/>
    <w:pPr>
      <w:tabs>
        <w:tab w:val="center" w:pos="4677"/>
        <w:tab w:val="right" w:pos="9355"/>
      </w:tabs>
    </w:pPr>
  </w:style>
  <w:style w:type="character" w:customStyle="1" w:styleId="ae">
    <w:name w:val="Нижний колонтитул Знак"/>
    <w:link w:val="ad"/>
    <w:uiPriority w:val="99"/>
    <w:locked/>
    <w:rsid w:val="00E7610A"/>
    <w:rPr>
      <w:rFonts w:cs="Times New Roman"/>
      <w:sz w:val="24"/>
    </w:rPr>
  </w:style>
  <w:style w:type="character" w:styleId="af">
    <w:name w:val="Strong"/>
    <w:uiPriority w:val="99"/>
    <w:qFormat/>
    <w:rsid w:val="004B4702"/>
    <w:rPr>
      <w:rFonts w:cs="Times New Roman"/>
      <w:b/>
      <w:bCs/>
    </w:rPr>
  </w:style>
  <w:style w:type="paragraph" w:customStyle="1" w:styleId="51">
    <w:name w:val="Стиль5"/>
    <w:basedOn w:val="a0"/>
    <w:uiPriority w:val="99"/>
    <w:rsid w:val="007D72C5"/>
    <w:pPr>
      <w:widowControl w:val="0"/>
      <w:overflowPunct/>
      <w:autoSpaceDE/>
      <w:autoSpaceDN/>
      <w:adjustRightInd/>
      <w:textAlignment w:val="auto"/>
    </w:pPr>
    <w:rPr>
      <w:sz w:val="20"/>
      <w:szCs w:val="24"/>
    </w:rPr>
  </w:style>
  <w:style w:type="paragraph" w:customStyle="1" w:styleId="af0">
    <w:name w:val="Содержимое таблицы"/>
    <w:basedOn w:val="a0"/>
    <w:uiPriority w:val="99"/>
    <w:rsid w:val="007D72C5"/>
    <w:pPr>
      <w:suppressLineNumbers/>
      <w:suppressAutoHyphens/>
      <w:overflowPunct/>
      <w:autoSpaceDE/>
      <w:autoSpaceDN/>
      <w:adjustRightInd/>
      <w:textAlignment w:val="auto"/>
    </w:pPr>
    <w:rPr>
      <w:szCs w:val="24"/>
      <w:lang w:eastAsia="ar-SA"/>
    </w:rPr>
  </w:style>
  <w:style w:type="paragraph" w:customStyle="1" w:styleId="af1">
    <w:name w:val="я"/>
    <w:basedOn w:val="a4"/>
    <w:uiPriority w:val="99"/>
    <w:rsid w:val="00D46F97"/>
    <w:pPr>
      <w:widowControl w:val="0"/>
      <w:spacing w:after="0" w:line="322" w:lineRule="auto"/>
      <w:ind w:left="0" w:firstLine="544"/>
      <w:jc w:val="both"/>
    </w:pPr>
    <w:rPr>
      <w:szCs w:val="19"/>
    </w:rPr>
  </w:style>
  <w:style w:type="table" w:styleId="af2">
    <w:name w:val="Table Grid"/>
    <w:basedOn w:val="a2"/>
    <w:uiPriority w:val="99"/>
    <w:rsid w:val="00C1173B"/>
    <w:pPr>
      <w:overflowPunct w:val="0"/>
      <w:autoSpaceDE w:val="0"/>
      <w:autoSpaceDN w:val="0"/>
      <w:adjustRightInd w:val="0"/>
      <w:textAlignment w:val="baseline"/>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умерованный"/>
    <w:autoRedefine/>
    <w:uiPriority w:val="99"/>
    <w:rsid w:val="004E40AA"/>
    <w:pPr>
      <w:numPr>
        <w:numId w:val="34"/>
      </w:numPr>
      <w:shd w:val="clear" w:color="000000" w:fill="FFFFFF"/>
      <w:tabs>
        <w:tab w:val="left" w:pos="426"/>
      </w:tabs>
      <w:suppressAutoHyphens/>
      <w:spacing w:line="360" w:lineRule="auto"/>
      <w:ind w:left="426"/>
      <w:jc w:val="both"/>
    </w:pPr>
    <w:rPr>
      <w:noProof/>
      <w:sz w:val="28"/>
      <w:szCs w:val="28"/>
    </w:rPr>
  </w:style>
  <w:style w:type="paragraph" w:customStyle="1" w:styleId="af3">
    <w:name w:val="Таблица"/>
    <w:basedOn w:val="a0"/>
    <w:uiPriority w:val="99"/>
    <w:rsid w:val="00254B39"/>
    <w:pPr>
      <w:overflowPunct/>
      <w:autoSpaceDE/>
      <w:autoSpaceDN/>
      <w:adjustRightInd/>
      <w:jc w:val="both"/>
      <w:textAlignment w:val="auto"/>
    </w:pPr>
    <w:rPr>
      <w:sz w:val="28"/>
      <w:szCs w:val="28"/>
    </w:rPr>
  </w:style>
  <w:style w:type="paragraph" w:customStyle="1" w:styleId="im">
    <w:name w:val="im"/>
    <w:basedOn w:val="a0"/>
    <w:uiPriority w:val="99"/>
    <w:rsid w:val="00CD4724"/>
    <w:pPr>
      <w:overflowPunct/>
      <w:autoSpaceDE/>
      <w:autoSpaceDN/>
      <w:adjustRightInd/>
      <w:spacing w:before="100" w:beforeAutospacing="1" w:after="100" w:afterAutospacing="1"/>
      <w:textAlignment w:val="auto"/>
    </w:pPr>
    <w:rPr>
      <w:szCs w:val="24"/>
    </w:rPr>
  </w:style>
  <w:style w:type="paragraph" w:customStyle="1" w:styleId="sign">
    <w:name w:val="sign"/>
    <w:basedOn w:val="a0"/>
    <w:uiPriority w:val="99"/>
    <w:rsid w:val="00CD4724"/>
    <w:pPr>
      <w:overflowPunct/>
      <w:autoSpaceDE/>
      <w:autoSpaceDN/>
      <w:adjustRightInd/>
      <w:spacing w:before="100" w:beforeAutospacing="1" w:after="100" w:afterAutospacing="1"/>
      <w:textAlignment w:val="auto"/>
    </w:pPr>
    <w:rPr>
      <w:szCs w:val="24"/>
    </w:rPr>
  </w:style>
  <w:style w:type="character" w:styleId="af4">
    <w:name w:val="Hyperlink"/>
    <w:uiPriority w:val="99"/>
    <w:rsid w:val="00F602EF"/>
    <w:rPr>
      <w:rFonts w:cs="Times New Roman"/>
      <w:color w:val="0000FF"/>
      <w:u w:val="single"/>
    </w:rPr>
  </w:style>
  <w:style w:type="character" w:customStyle="1" w:styleId="-">
    <w:name w:val="опред-е"/>
    <w:uiPriority w:val="99"/>
    <w:rsid w:val="00C43D21"/>
    <w:rPr>
      <w:rFonts w:cs="Times New Roman"/>
    </w:rPr>
  </w:style>
  <w:style w:type="character" w:customStyle="1" w:styleId="af5">
    <w:name w:val="выделение"/>
    <w:uiPriority w:val="99"/>
    <w:rsid w:val="00C43D21"/>
    <w:rPr>
      <w:rFonts w:cs="Times New Roman"/>
    </w:rPr>
  </w:style>
  <w:style w:type="paragraph" w:customStyle="1" w:styleId="a60">
    <w:name w:val="a6"/>
    <w:basedOn w:val="a0"/>
    <w:uiPriority w:val="99"/>
    <w:rsid w:val="00154CEA"/>
    <w:pPr>
      <w:overflowPunct/>
      <w:autoSpaceDE/>
      <w:autoSpaceDN/>
      <w:adjustRightInd/>
      <w:spacing w:before="100" w:beforeAutospacing="1" w:after="100" w:afterAutospacing="1"/>
      <w:textAlignment w:val="auto"/>
    </w:pPr>
    <w:rPr>
      <w:szCs w:val="24"/>
    </w:rPr>
  </w:style>
  <w:style w:type="character" w:styleId="af6">
    <w:name w:val="Emphasis"/>
    <w:uiPriority w:val="99"/>
    <w:qFormat/>
    <w:rsid w:val="0005335D"/>
    <w:rPr>
      <w:rFonts w:cs="Times New Roman"/>
      <w:i/>
      <w:iCs/>
    </w:rPr>
  </w:style>
  <w:style w:type="paragraph" w:customStyle="1" w:styleId="formula">
    <w:name w:val="formula"/>
    <w:basedOn w:val="a0"/>
    <w:uiPriority w:val="99"/>
    <w:rsid w:val="007D5690"/>
    <w:pPr>
      <w:overflowPunct/>
      <w:autoSpaceDE/>
      <w:autoSpaceDN/>
      <w:adjustRightInd/>
      <w:spacing w:before="100" w:beforeAutospacing="1" w:after="100" w:afterAutospacing="1"/>
      <w:textAlignment w:val="auto"/>
    </w:pPr>
    <w:rPr>
      <w:szCs w:val="24"/>
    </w:rPr>
  </w:style>
  <w:style w:type="paragraph" w:styleId="af7">
    <w:name w:val="List"/>
    <w:basedOn w:val="a0"/>
    <w:uiPriority w:val="99"/>
    <w:rsid w:val="007D5690"/>
    <w:pPr>
      <w:overflowPunct/>
      <w:autoSpaceDE/>
      <w:autoSpaceDN/>
      <w:adjustRightInd/>
      <w:spacing w:before="100" w:beforeAutospacing="1" w:after="100" w:afterAutospacing="1"/>
      <w:textAlignment w:val="auto"/>
    </w:pPr>
    <w:rPr>
      <w:szCs w:val="24"/>
    </w:rPr>
  </w:style>
  <w:style w:type="paragraph" w:customStyle="1" w:styleId="11">
    <w:name w:val="Стиль1"/>
    <w:basedOn w:val="a0"/>
    <w:link w:val="12"/>
    <w:uiPriority w:val="99"/>
    <w:rsid w:val="007D5690"/>
    <w:pPr>
      <w:widowControl w:val="0"/>
      <w:overflowPunct/>
      <w:autoSpaceDE/>
      <w:autoSpaceDN/>
      <w:adjustRightInd/>
      <w:spacing w:line="360" w:lineRule="auto"/>
      <w:ind w:firstLine="709"/>
      <w:jc w:val="both"/>
      <w:textAlignment w:val="auto"/>
    </w:pPr>
    <w:rPr>
      <w:rFonts w:eastAsia="SimSun"/>
      <w:sz w:val="28"/>
      <w:szCs w:val="24"/>
    </w:rPr>
  </w:style>
  <w:style w:type="character" w:customStyle="1" w:styleId="12">
    <w:name w:val="Стиль1 Знак"/>
    <w:link w:val="11"/>
    <w:uiPriority w:val="99"/>
    <w:locked/>
    <w:rsid w:val="007D5690"/>
    <w:rPr>
      <w:rFonts w:eastAsia="SimSun" w:cs="Times New Roman"/>
      <w:sz w:val="24"/>
      <w:szCs w:val="24"/>
      <w:lang w:val="ru-RU" w:eastAsia="ru-RU" w:bidi="ar-SA"/>
    </w:rPr>
  </w:style>
  <w:style w:type="paragraph" w:customStyle="1" w:styleId="33">
    <w:name w:val="Стиль3"/>
    <w:basedOn w:val="a0"/>
    <w:link w:val="34"/>
    <w:uiPriority w:val="99"/>
    <w:rsid w:val="007D5690"/>
    <w:pPr>
      <w:widowControl w:val="0"/>
      <w:shd w:val="clear" w:color="auto" w:fill="FFFFFF"/>
      <w:overflowPunct/>
      <w:spacing w:line="360" w:lineRule="auto"/>
      <w:jc w:val="center"/>
      <w:textAlignment w:val="auto"/>
    </w:pPr>
    <w:rPr>
      <w:color w:val="000000"/>
      <w:sz w:val="28"/>
      <w:szCs w:val="27"/>
    </w:rPr>
  </w:style>
  <w:style w:type="character" w:customStyle="1" w:styleId="34">
    <w:name w:val="Стиль3 Знак"/>
    <w:link w:val="33"/>
    <w:uiPriority w:val="99"/>
    <w:locked/>
    <w:rsid w:val="007D5690"/>
    <w:rPr>
      <w:rFonts w:cs="Times New Roman"/>
      <w:color w:val="000000"/>
      <w:sz w:val="27"/>
      <w:szCs w:val="27"/>
      <w:lang w:val="ru-RU" w:eastAsia="ru-RU" w:bidi="ar-SA"/>
    </w:rPr>
  </w:style>
  <w:style w:type="paragraph" w:customStyle="1" w:styleId="41">
    <w:name w:val="Стиль4"/>
    <w:basedOn w:val="a0"/>
    <w:uiPriority w:val="99"/>
    <w:rsid w:val="007D5690"/>
    <w:pPr>
      <w:widowControl w:val="0"/>
      <w:overflowPunct/>
      <w:autoSpaceDE/>
      <w:autoSpaceDN/>
      <w:adjustRightInd/>
      <w:textAlignment w:val="auto"/>
    </w:pPr>
    <w:rPr>
      <w:szCs w:val="24"/>
    </w:rPr>
  </w:style>
  <w:style w:type="paragraph" w:customStyle="1" w:styleId="110">
    <w:name w:val="Стиль1 Знак Знак1"/>
    <w:basedOn w:val="a0"/>
    <w:uiPriority w:val="99"/>
    <w:rsid w:val="007D5690"/>
    <w:pPr>
      <w:widowControl w:val="0"/>
      <w:overflowPunct/>
      <w:autoSpaceDE/>
      <w:autoSpaceDN/>
      <w:adjustRightInd/>
      <w:spacing w:line="360" w:lineRule="auto"/>
      <w:ind w:firstLine="709"/>
      <w:jc w:val="both"/>
      <w:textAlignment w:val="auto"/>
    </w:pPr>
    <w:rPr>
      <w:sz w:val="28"/>
      <w:szCs w:val="24"/>
    </w:rPr>
  </w:style>
  <w:style w:type="paragraph" w:customStyle="1" w:styleId="23">
    <w:name w:val="Стиль2 Знак"/>
    <w:basedOn w:val="a0"/>
    <w:link w:val="24"/>
    <w:uiPriority w:val="99"/>
    <w:rsid w:val="007D5690"/>
    <w:pPr>
      <w:widowControl w:val="0"/>
      <w:overflowPunct/>
      <w:autoSpaceDE/>
      <w:autoSpaceDN/>
      <w:adjustRightInd/>
      <w:spacing w:line="360" w:lineRule="auto"/>
      <w:jc w:val="right"/>
      <w:textAlignment w:val="auto"/>
    </w:pPr>
    <w:rPr>
      <w:sz w:val="28"/>
      <w:szCs w:val="24"/>
    </w:rPr>
  </w:style>
  <w:style w:type="character" w:customStyle="1" w:styleId="24">
    <w:name w:val="Стиль2 Знак Знак"/>
    <w:link w:val="23"/>
    <w:uiPriority w:val="99"/>
    <w:locked/>
    <w:rsid w:val="007D5690"/>
    <w:rPr>
      <w:rFonts w:cs="Times New Roman"/>
      <w:sz w:val="24"/>
      <w:szCs w:val="24"/>
      <w:lang w:val="ru-RU" w:eastAsia="ru-RU" w:bidi="ar-SA"/>
    </w:rPr>
  </w:style>
  <w:style w:type="character" w:styleId="af8">
    <w:name w:val="page number"/>
    <w:uiPriority w:val="99"/>
    <w:rsid w:val="007D5690"/>
    <w:rPr>
      <w:rFonts w:cs="Times New Roman"/>
    </w:rPr>
  </w:style>
  <w:style w:type="paragraph" w:styleId="af9">
    <w:name w:val="Title"/>
    <w:basedOn w:val="a0"/>
    <w:link w:val="afa"/>
    <w:uiPriority w:val="99"/>
    <w:qFormat/>
    <w:rsid w:val="00D0368B"/>
    <w:pPr>
      <w:widowControl w:val="0"/>
      <w:spacing w:line="360" w:lineRule="auto"/>
      <w:ind w:firstLine="720"/>
      <w:jc w:val="center"/>
    </w:pPr>
    <w:rPr>
      <w:sz w:val="28"/>
    </w:rPr>
  </w:style>
  <w:style w:type="character" w:customStyle="1" w:styleId="afa">
    <w:name w:val="Название Знак"/>
    <w:link w:val="af9"/>
    <w:uiPriority w:val="10"/>
    <w:locked/>
    <w:rPr>
      <w:rFonts w:ascii="Cambria" w:eastAsia="Times New Roman" w:hAnsi="Cambria" w:cs="Times New Roman"/>
      <w:b/>
      <w:bCs/>
      <w:kern w:val="28"/>
      <w:sz w:val="32"/>
      <w:szCs w:val="32"/>
    </w:rPr>
  </w:style>
  <w:style w:type="paragraph" w:styleId="afb">
    <w:name w:val="Subtitle"/>
    <w:basedOn w:val="a0"/>
    <w:link w:val="afc"/>
    <w:uiPriority w:val="99"/>
    <w:qFormat/>
    <w:rsid w:val="00D0368B"/>
    <w:pPr>
      <w:overflowPunct/>
      <w:autoSpaceDE/>
      <w:autoSpaceDN/>
      <w:adjustRightInd/>
      <w:spacing w:line="360" w:lineRule="auto"/>
      <w:jc w:val="both"/>
      <w:textAlignment w:val="auto"/>
    </w:pPr>
    <w:rPr>
      <w:sz w:val="28"/>
      <w:szCs w:val="24"/>
    </w:rPr>
  </w:style>
  <w:style w:type="character" w:customStyle="1" w:styleId="afc">
    <w:name w:val="Подзаголовок Знак"/>
    <w:link w:val="afb"/>
    <w:uiPriority w:val="11"/>
    <w:locked/>
    <w:rPr>
      <w:rFonts w:ascii="Cambria" w:eastAsia="Times New Roman" w:hAnsi="Cambria" w:cs="Times New Roman"/>
      <w:sz w:val="24"/>
      <w:szCs w:val="24"/>
    </w:rPr>
  </w:style>
  <w:style w:type="paragraph" w:customStyle="1" w:styleId="61">
    <w:name w:val="заголовок 6"/>
    <w:basedOn w:val="a0"/>
    <w:next w:val="a0"/>
    <w:uiPriority w:val="99"/>
    <w:rsid w:val="003B5472"/>
    <w:pPr>
      <w:keepNext/>
      <w:overflowPunct/>
      <w:autoSpaceDE/>
      <w:autoSpaceDN/>
      <w:adjustRightInd/>
      <w:jc w:val="center"/>
      <w:textAlignment w:val="auto"/>
    </w:pPr>
    <w:rPr>
      <w:b/>
    </w:rPr>
  </w:style>
  <w:style w:type="paragraph" w:customStyle="1" w:styleId="afd">
    <w:name w:val="Основной набор"/>
    <w:basedOn w:val="a0"/>
    <w:uiPriority w:val="99"/>
    <w:rsid w:val="002333C7"/>
    <w:pPr>
      <w:overflowPunct/>
      <w:autoSpaceDE/>
      <w:autoSpaceDN/>
      <w:adjustRightInd/>
      <w:spacing w:line="360" w:lineRule="auto"/>
      <w:ind w:firstLine="567"/>
      <w:jc w:val="both"/>
      <w:textAlignment w:val="auto"/>
    </w:pPr>
    <w:rPr>
      <w:sz w:val="28"/>
    </w:rPr>
  </w:style>
  <w:style w:type="table" w:styleId="13">
    <w:name w:val="Table Grid 1"/>
    <w:basedOn w:val="a2"/>
    <w:uiPriority w:val="99"/>
    <w:rsid w:val="00E05D80"/>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fe">
    <w:name w:val="footnote reference"/>
    <w:uiPriority w:val="99"/>
    <w:semiHidden/>
    <w:rsid w:val="00E05D80"/>
    <w:rPr>
      <w:rFonts w:ascii="Times New Roman" w:hAnsi="Times New Roman" w:cs="Times New Roman"/>
      <w:vertAlign w:val="superscript"/>
    </w:rPr>
  </w:style>
  <w:style w:type="paragraph" w:styleId="14">
    <w:name w:val="toc 1"/>
    <w:basedOn w:val="a0"/>
    <w:next w:val="a0"/>
    <w:autoRedefine/>
    <w:uiPriority w:val="99"/>
    <w:semiHidden/>
    <w:rsid w:val="00E05D80"/>
    <w:pPr>
      <w:spacing w:before="120"/>
      <w:ind w:right="567"/>
    </w:pPr>
    <w:rPr>
      <w:b/>
      <w:bCs/>
      <w:caps/>
      <w:noProof/>
    </w:rPr>
  </w:style>
  <w:style w:type="paragraph" w:styleId="25">
    <w:name w:val="toc 2"/>
    <w:basedOn w:val="a0"/>
    <w:next w:val="a0"/>
    <w:autoRedefine/>
    <w:uiPriority w:val="99"/>
    <w:semiHidden/>
    <w:rsid w:val="00E05D80"/>
    <w:pPr>
      <w:ind w:left="284" w:right="567"/>
    </w:pPr>
    <w:rPr>
      <w:smallCaps/>
      <w:noProof/>
    </w:rPr>
  </w:style>
  <w:style w:type="paragraph" w:styleId="35">
    <w:name w:val="toc 3"/>
    <w:basedOn w:val="a0"/>
    <w:next w:val="a0"/>
    <w:autoRedefine/>
    <w:uiPriority w:val="99"/>
    <w:semiHidden/>
    <w:rsid w:val="00E05D80"/>
    <w:pPr>
      <w:ind w:left="560"/>
    </w:pPr>
    <w:rPr>
      <w:i/>
      <w:iCs/>
    </w:rPr>
  </w:style>
  <w:style w:type="paragraph" w:styleId="42">
    <w:name w:val="toc 4"/>
    <w:basedOn w:val="a0"/>
    <w:next w:val="a0"/>
    <w:autoRedefine/>
    <w:uiPriority w:val="99"/>
    <w:semiHidden/>
    <w:rsid w:val="00E05D80"/>
    <w:pPr>
      <w:ind w:left="840"/>
    </w:pPr>
  </w:style>
  <w:style w:type="paragraph" w:styleId="52">
    <w:name w:val="toc 5"/>
    <w:basedOn w:val="a0"/>
    <w:next w:val="a0"/>
    <w:autoRedefine/>
    <w:uiPriority w:val="99"/>
    <w:semiHidden/>
    <w:rsid w:val="00E05D80"/>
    <w:pPr>
      <w:ind w:left="1120"/>
    </w:pPr>
  </w:style>
  <w:style w:type="paragraph" w:styleId="62">
    <w:name w:val="toc 6"/>
    <w:basedOn w:val="a0"/>
    <w:next w:val="a0"/>
    <w:autoRedefine/>
    <w:uiPriority w:val="99"/>
    <w:semiHidden/>
    <w:rsid w:val="00E05D80"/>
    <w:pPr>
      <w:ind w:left="1400"/>
    </w:pPr>
  </w:style>
  <w:style w:type="paragraph" w:styleId="71">
    <w:name w:val="toc 7"/>
    <w:basedOn w:val="a0"/>
    <w:next w:val="a0"/>
    <w:autoRedefine/>
    <w:uiPriority w:val="99"/>
    <w:semiHidden/>
    <w:rsid w:val="00E05D80"/>
    <w:pPr>
      <w:ind w:left="1680"/>
    </w:pPr>
  </w:style>
  <w:style w:type="paragraph" w:styleId="81">
    <w:name w:val="toc 8"/>
    <w:basedOn w:val="a0"/>
    <w:next w:val="a0"/>
    <w:autoRedefine/>
    <w:uiPriority w:val="99"/>
    <w:semiHidden/>
    <w:rsid w:val="00E05D80"/>
    <w:pPr>
      <w:ind w:left="1960"/>
    </w:pPr>
  </w:style>
  <w:style w:type="paragraph" w:styleId="91">
    <w:name w:val="toc 9"/>
    <w:basedOn w:val="a0"/>
    <w:next w:val="a0"/>
    <w:autoRedefine/>
    <w:uiPriority w:val="99"/>
    <w:semiHidden/>
    <w:rsid w:val="00E05D80"/>
    <w:pPr>
      <w:ind w:left="2240"/>
    </w:pPr>
  </w:style>
  <w:style w:type="paragraph" w:styleId="aff">
    <w:name w:val="footnote text"/>
    <w:basedOn w:val="a0"/>
    <w:link w:val="aff0"/>
    <w:uiPriority w:val="99"/>
    <w:semiHidden/>
    <w:rsid w:val="00E05D80"/>
    <w:pPr>
      <w:keepLines/>
      <w:ind w:firstLine="283"/>
    </w:pPr>
  </w:style>
  <w:style w:type="character" w:customStyle="1" w:styleId="aff0">
    <w:name w:val="Текст сноски Знак"/>
    <w:link w:val="aff"/>
    <w:uiPriority w:val="99"/>
    <w:semiHidden/>
    <w:locked/>
    <w:rPr>
      <w:rFonts w:cs="Times New Roman"/>
      <w:sz w:val="20"/>
      <w:szCs w:val="20"/>
    </w:rPr>
  </w:style>
  <w:style w:type="paragraph" w:customStyle="1" w:styleId="aff1">
    <w:name w:val="Название рисунка"/>
    <w:basedOn w:val="a6"/>
    <w:next w:val="a6"/>
    <w:uiPriority w:val="99"/>
    <w:rsid w:val="00E05D80"/>
    <w:pPr>
      <w:keepLines/>
      <w:suppressAutoHyphens/>
      <w:spacing w:after="240"/>
      <w:contextualSpacing/>
      <w:jc w:val="center"/>
    </w:pPr>
    <w:rPr>
      <w:sz w:val="28"/>
      <w:szCs w:val="24"/>
    </w:rPr>
  </w:style>
  <w:style w:type="paragraph" w:customStyle="1" w:styleId="aff2">
    <w:name w:val="Название таблицы"/>
    <w:basedOn w:val="a0"/>
    <w:uiPriority w:val="99"/>
    <w:rsid w:val="00E05D80"/>
    <w:pPr>
      <w:keepNext/>
      <w:keepLines/>
      <w:suppressAutoHyphens/>
      <w:spacing w:before="120" w:after="120"/>
      <w:contextualSpacing/>
      <w:jc w:val="center"/>
    </w:pPr>
    <w:rPr>
      <w:b/>
      <w:szCs w:val="24"/>
    </w:rPr>
  </w:style>
  <w:style w:type="paragraph" w:customStyle="1" w:styleId="aff3">
    <w:name w:val="Номер таблицы"/>
    <w:basedOn w:val="a0"/>
    <w:uiPriority w:val="99"/>
    <w:rsid w:val="00E05D80"/>
    <w:pPr>
      <w:keepNext/>
      <w:keepLines/>
      <w:suppressAutoHyphens/>
      <w:spacing w:before="240" w:after="120"/>
      <w:contextualSpacing/>
      <w:jc w:val="right"/>
    </w:pPr>
    <w:rPr>
      <w:i/>
      <w:szCs w:val="24"/>
    </w:rPr>
  </w:style>
  <w:style w:type="paragraph" w:customStyle="1" w:styleId="aff4">
    <w:name w:val="Номер формулы"/>
    <w:basedOn w:val="a6"/>
    <w:next w:val="a6"/>
    <w:uiPriority w:val="99"/>
    <w:rsid w:val="00E05D80"/>
    <w:pPr>
      <w:keepLines/>
      <w:suppressAutoHyphens/>
      <w:spacing w:after="0"/>
      <w:contextualSpacing/>
      <w:jc w:val="right"/>
    </w:pPr>
    <w:rPr>
      <w:sz w:val="28"/>
      <w:szCs w:val="24"/>
    </w:rPr>
  </w:style>
  <w:style w:type="paragraph" w:customStyle="1" w:styleId="aff5">
    <w:name w:val="Параграф рисунка"/>
    <w:basedOn w:val="a0"/>
    <w:uiPriority w:val="99"/>
    <w:rsid w:val="00E05D80"/>
    <w:pPr>
      <w:keepLines/>
      <w:shd w:val="clear" w:color="auto" w:fill="FFFFFF"/>
      <w:suppressAutoHyphens/>
      <w:spacing w:before="480" w:after="480"/>
      <w:jc w:val="center"/>
    </w:pPr>
    <w:rPr>
      <w:bCs/>
      <w:sz w:val="28"/>
      <w:szCs w:val="18"/>
    </w:rPr>
  </w:style>
  <w:style w:type="paragraph" w:customStyle="1" w:styleId="aff6">
    <w:name w:val="Примечание таблицы"/>
    <w:basedOn w:val="a0"/>
    <w:next w:val="a6"/>
    <w:uiPriority w:val="99"/>
    <w:rsid w:val="00E05D80"/>
    <w:pPr>
      <w:shd w:val="clear" w:color="auto" w:fill="FFFFFF"/>
      <w:suppressAutoHyphens/>
      <w:spacing w:before="80" w:after="320"/>
      <w:ind w:firstLine="283"/>
      <w:contextualSpacing/>
    </w:pPr>
    <w:rPr>
      <w:bCs/>
      <w:position w:val="-8"/>
      <w:szCs w:val="58"/>
    </w:rPr>
  </w:style>
  <w:style w:type="table" w:customStyle="1" w:styleId="36">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Формула"/>
    <w:basedOn w:val="a6"/>
    <w:next w:val="a6"/>
    <w:uiPriority w:val="99"/>
    <w:rsid w:val="00E05D80"/>
    <w:pPr>
      <w:keepLines/>
      <w:shd w:val="clear" w:color="auto" w:fill="FFFFFF"/>
      <w:tabs>
        <w:tab w:val="center" w:pos="4678"/>
        <w:tab w:val="right" w:pos="9923"/>
      </w:tabs>
      <w:suppressAutoHyphens/>
      <w:spacing w:before="240" w:after="240" w:line="360" w:lineRule="auto"/>
      <w:contextualSpacing/>
      <w:jc w:val="center"/>
    </w:pPr>
    <w:rPr>
      <w:bCs/>
      <w:sz w:val="28"/>
      <w:szCs w:val="28"/>
    </w:rPr>
  </w:style>
  <w:style w:type="paragraph" w:customStyle="1" w:styleId="aff8">
    <w:name w:val="Шапка таблицы"/>
    <w:basedOn w:val="a0"/>
    <w:uiPriority w:val="99"/>
    <w:rsid w:val="00E05D80"/>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81265">
      <w:marLeft w:val="0"/>
      <w:marRight w:val="0"/>
      <w:marTop w:val="0"/>
      <w:marBottom w:val="0"/>
      <w:divBdr>
        <w:top w:val="none" w:sz="0" w:space="0" w:color="auto"/>
        <w:left w:val="none" w:sz="0" w:space="0" w:color="auto"/>
        <w:bottom w:val="none" w:sz="0" w:space="0" w:color="auto"/>
        <w:right w:val="none" w:sz="0" w:space="0" w:color="auto"/>
      </w:divBdr>
    </w:div>
    <w:div w:id="1608081266">
      <w:marLeft w:val="0"/>
      <w:marRight w:val="0"/>
      <w:marTop w:val="0"/>
      <w:marBottom w:val="0"/>
      <w:divBdr>
        <w:top w:val="none" w:sz="0" w:space="0" w:color="auto"/>
        <w:left w:val="none" w:sz="0" w:space="0" w:color="auto"/>
        <w:bottom w:val="none" w:sz="0" w:space="0" w:color="auto"/>
        <w:right w:val="none" w:sz="0" w:space="0" w:color="auto"/>
      </w:divBdr>
    </w:div>
    <w:div w:id="1608081267">
      <w:marLeft w:val="0"/>
      <w:marRight w:val="0"/>
      <w:marTop w:val="0"/>
      <w:marBottom w:val="0"/>
      <w:divBdr>
        <w:top w:val="none" w:sz="0" w:space="0" w:color="auto"/>
        <w:left w:val="none" w:sz="0" w:space="0" w:color="auto"/>
        <w:bottom w:val="none" w:sz="0" w:space="0" w:color="auto"/>
        <w:right w:val="none" w:sz="0" w:space="0" w:color="auto"/>
      </w:divBdr>
    </w:div>
    <w:div w:id="1608081268">
      <w:marLeft w:val="0"/>
      <w:marRight w:val="0"/>
      <w:marTop w:val="0"/>
      <w:marBottom w:val="0"/>
      <w:divBdr>
        <w:top w:val="none" w:sz="0" w:space="0" w:color="auto"/>
        <w:left w:val="none" w:sz="0" w:space="0" w:color="auto"/>
        <w:bottom w:val="none" w:sz="0" w:space="0" w:color="auto"/>
        <w:right w:val="none" w:sz="0" w:space="0" w:color="auto"/>
      </w:divBdr>
    </w:div>
    <w:div w:id="1608081269">
      <w:marLeft w:val="0"/>
      <w:marRight w:val="0"/>
      <w:marTop w:val="0"/>
      <w:marBottom w:val="0"/>
      <w:divBdr>
        <w:top w:val="none" w:sz="0" w:space="0" w:color="auto"/>
        <w:left w:val="none" w:sz="0" w:space="0" w:color="auto"/>
        <w:bottom w:val="none" w:sz="0" w:space="0" w:color="auto"/>
        <w:right w:val="none" w:sz="0" w:space="0" w:color="auto"/>
      </w:divBdr>
    </w:div>
    <w:div w:id="1608081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png"/><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png"/><Relationship Id="rId64"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19790</Words>
  <Characters>112803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ТЕХНИКО-ЭКОНОМИЧЕСКАЯ ХАРАКТЕРИСТИКА ПРЕДПРИЯТИЯ</vt:lpstr>
    </vt:vector>
  </TitlesOfParts>
  <Company>MoBIL GROUP</Company>
  <LinksUpToDate>false</LinksUpToDate>
  <CharactersWithSpaces>132329</CharactersWithSpaces>
  <SharedDoc>false</SharedDoc>
  <HLinks>
    <vt:vector size="12" baseType="variant">
      <vt:variant>
        <vt:i4>7798828</vt:i4>
      </vt:variant>
      <vt:variant>
        <vt:i4>255384</vt:i4>
      </vt:variant>
      <vt:variant>
        <vt:i4>1049</vt:i4>
      </vt:variant>
      <vt:variant>
        <vt:i4>1</vt:i4>
      </vt:variant>
      <vt:variant>
        <vt:lpwstr>http://sumdu.telesweet.net/doc/lections/Ekonomicheskaya-diagnostika/31394/t7.files/image046.gif</vt:lpwstr>
      </vt:variant>
      <vt:variant>
        <vt:lpwstr/>
      </vt:variant>
      <vt:variant>
        <vt:i4>7798829</vt:i4>
      </vt:variant>
      <vt:variant>
        <vt:i4>256088</vt:i4>
      </vt:variant>
      <vt:variant>
        <vt:i4>1050</vt:i4>
      </vt:variant>
      <vt:variant>
        <vt:i4>1</vt:i4>
      </vt:variant>
      <vt:variant>
        <vt:lpwstr>http://sumdu.telesweet.net/doc/lections/Ekonomicheskaya-diagnostika/31394/t7.files/image047.gif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ТЕХНИКО-ЭКОНОМИЧЕСКАЯ ХАРАКТЕРИСТИКА ПРЕДПРИЯТИЯ</dc:title>
  <dc:subject/>
  <dc:creator>Пользователь</dc:creator>
  <cp:keywords/>
  <dc:description/>
  <cp:lastModifiedBy>admin</cp:lastModifiedBy>
  <cp:revision>2</cp:revision>
  <cp:lastPrinted>2011-02-01T12:46:00Z</cp:lastPrinted>
  <dcterms:created xsi:type="dcterms:W3CDTF">2014-03-26T08:15:00Z</dcterms:created>
  <dcterms:modified xsi:type="dcterms:W3CDTF">2014-03-26T08:15:00Z</dcterms:modified>
</cp:coreProperties>
</file>